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E8" w:rsidRDefault="00C56CD5" w:rsidP="00C56CD5">
      <w:pPr>
        <w:jc w:val="center"/>
        <w:rPr>
          <w:rFonts w:ascii="Times New Roman" w:hAnsi="Times New Roman" w:cs="Times New Roman"/>
          <w:b/>
          <w:sz w:val="24"/>
          <w:szCs w:val="24"/>
        </w:rPr>
      </w:pPr>
      <w:r w:rsidRPr="00C56CD5">
        <w:rPr>
          <w:rFonts w:ascii="Times New Roman" w:hAnsi="Times New Roman" w:cs="Times New Roman"/>
          <w:b/>
          <w:sz w:val="24"/>
          <w:szCs w:val="24"/>
        </w:rPr>
        <w:t>BAB II</w:t>
      </w:r>
    </w:p>
    <w:p w:rsidR="00C56CD5" w:rsidRDefault="00C56CD5" w:rsidP="00C56CD5">
      <w:pPr>
        <w:jc w:val="center"/>
        <w:rPr>
          <w:rFonts w:ascii="Times New Roman" w:hAnsi="Times New Roman" w:cs="Times New Roman"/>
          <w:b/>
          <w:sz w:val="24"/>
          <w:szCs w:val="24"/>
        </w:rPr>
      </w:pPr>
      <w:r>
        <w:rPr>
          <w:rFonts w:ascii="Times New Roman" w:hAnsi="Times New Roman" w:cs="Times New Roman"/>
          <w:b/>
          <w:sz w:val="24"/>
          <w:szCs w:val="24"/>
        </w:rPr>
        <w:t>LANDASAN TEORITIS</w:t>
      </w:r>
    </w:p>
    <w:p w:rsidR="003A536A" w:rsidRDefault="00C44FD6" w:rsidP="00C44FD6">
      <w:pPr>
        <w:tabs>
          <w:tab w:val="left" w:pos="4945"/>
        </w:tabs>
        <w:rPr>
          <w:rFonts w:ascii="Times New Roman" w:hAnsi="Times New Roman" w:cs="Times New Roman"/>
          <w:b/>
          <w:sz w:val="24"/>
          <w:szCs w:val="24"/>
        </w:rPr>
      </w:pPr>
      <w:r>
        <w:rPr>
          <w:rFonts w:ascii="Times New Roman" w:hAnsi="Times New Roman" w:cs="Times New Roman"/>
          <w:b/>
          <w:sz w:val="24"/>
          <w:szCs w:val="24"/>
        </w:rPr>
        <w:tab/>
      </w:r>
    </w:p>
    <w:p w:rsidR="006022DA" w:rsidRDefault="006022DA" w:rsidP="00C23F6D">
      <w:pPr>
        <w:pStyle w:val="BodyText"/>
        <w:numPr>
          <w:ilvl w:val="0"/>
          <w:numId w:val="1"/>
        </w:numPr>
        <w:spacing w:line="480" w:lineRule="auto"/>
        <w:ind w:left="426" w:right="95"/>
        <w:jc w:val="both"/>
        <w:rPr>
          <w:lang w:val="id-ID"/>
        </w:rPr>
      </w:pPr>
      <w:r>
        <w:rPr>
          <w:lang w:val="id-ID"/>
        </w:rPr>
        <w:t>Partisipasi Masyarakat</w:t>
      </w:r>
    </w:p>
    <w:p w:rsidR="00804F95" w:rsidRDefault="00804F95" w:rsidP="00575A7C">
      <w:pPr>
        <w:pStyle w:val="BodyText"/>
        <w:numPr>
          <w:ilvl w:val="0"/>
          <w:numId w:val="6"/>
        </w:numPr>
        <w:spacing w:line="480" w:lineRule="auto"/>
        <w:ind w:left="709" w:right="95"/>
        <w:jc w:val="both"/>
        <w:rPr>
          <w:lang w:val="id-ID"/>
        </w:rPr>
      </w:pPr>
      <w:r>
        <w:rPr>
          <w:lang w:val="id-ID"/>
        </w:rPr>
        <w:t>Pengertian Partisipasi</w:t>
      </w:r>
      <w:r w:rsidR="00186D55">
        <w:rPr>
          <w:lang w:val="id-ID"/>
        </w:rPr>
        <w:t xml:space="preserve"> Masyarakat</w:t>
      </w:r>
    </w:p>
    <w:p w:rsidR="00804F95" w:rsidRDefault="00A471C6" w:rsidP="007656E9">
      <w:pPr>
        <w:pStyle w:val="BodyText"/>
        <w:spacing w:line="480" w:lineRule="auto"/>
        <w:ind w:right="95" w:firstLine="426"/>
        <w:jc w:val="both"/>
        <w:rPr>
          <w:lang w:val="id-ID"/>
        </w:rPr>
      </w:pPr>
      <w:r>
        <w:rPr>
          <w:lang w:val="id-ID"/>
        </w:rPr>
        <w:t>Menurut Damsar dan Indrayani mendefinisikan partisipasi secara etimologi dengan akar katanya berasal dari bahasa inggris “</w:t>
      </w:r>
      <w:r>
        <w:rPr>
          <w:i/>
          <w:iCs/>
          <w:lang w:val="id-ID"/>
        </w:rPr>
        <w:t>Part”</w:t>
      </w:r>
      <w:r w:rsidRPr="00A471C6">
        <w:rPr>
          <w:lang w:val="id-ID"/>
        </w:rPr>
        <w:t>yang berarti</w:t>
      </w:r>
      <w:r>
        <w:rPr>
          <w:lang w:val="id-ID"/>
        </w:rPr>
        <w:t xml:space="preserve"> bagian. Apabila akar kata ini dikembangkan dengan “</w:t>
      </w:r>
      <w:r>
        <w:rPr>
          <w:i/>
          <w:iCs/>
          <w:lang w:val="id-ID"/>
        </w:rPr>
        <w:t xml:space="preserve">to Participate” </w:t>
      </w:r>
      <w:r>
        <w:rPr>
          <w:lang w:val="id-ID"/>
        </w:rPr>
        <w:t>maka akan dapat diartikan dengan turut ambil bagian secara alami yang tidak memiliki hubungan sama sekali dengan ambil bagian secara terpaksa atau sukarela</w:t>
      </w:r>
      <w:r w:rsidR="00307808">
        <w:rPr>
          <w:lang w:val="id-ID"/>
        </w:rPr>
        <w:t>.</w:t>
      </w:r>
      <w:r w:rsidR="00804F95">
        <w:rPr>
          <w:rStyle w:val="FootnoteReference"/>
          <w:lang w:val="id-ID"/>
        </w:rPr>
        <w:footnoteReference w:id="2"/>
      </w:r>
    </w:p>
    <w:p w:rsidR="00307CF3" w:rsidRDefault="00CC5369" w:rsidP="007656E9">
      <w:pPr>
        <w:pStyle w:val="BodyText"/>
        <w:spacing w:line="480" w:lineRule="auto"/>
        <w:ind w:right="95" w:firstLine="426"/>
        <w:jc w:val="both"/>
        <w:rPr>
          <w:lang w:val="id-ID"/>
        </w:rPr>
      </w:pPr>
      <w:r>
        <w:rPr>
          <w:lang w:val="id-ID"/>
        </w:rPr>
        <w:t xml:space="preserve">Berdasarkan definisi di atas maka cukup selaras dengan pengertian yang dikemukakan oleh Bornby </w:t>
      </w:r>
      <w:r w:rsidR="007B1234">
        <w:rPr>
          <w:lang w:val="id-ID"/>
        </w:rPr>
        <w:t>dalam kamus bahasa sosiolo</w:t>
      </w:r>
      <w:r w:rsidR="005B5CAA">
        <w:rPr>
          <w:lang w:val="id-ID"/>
        </w:rPr>
        <w:t>ginya yang mengemukakan bahwa partisipasi merupakan tindakan ambil bagian dalam sebuah kegiatan dan pernyataan dengan tujuan mengambil manfaat</w:t>
      </w:r>
      <w:r w:rsidR="00307808">
        <w:rPr>
          <w:lang w:val="id-ID"/>
        </w:rPr>
        <w:t>.</w:t>
      </w:r>
      <w:r w:rsidR="00170603">
        <w:rPr>
          <w:rStyle w:val="FootnoteReference"/>
          <w:lang w:val="id-ID"/>
        </w:rPr>
        <w:footnoteReference w:id="3"/>
      </w:r>
    </w:p>
    <w:p w:rsidR="00937F4D" w:rsidRPr="00D82049" w:rsidRDefault="005B5CAA" w:rsidP="007656E9">
      <w:pPr>
        <w:pStyle w:val="BodyText"/>
        <w:spacing w:line="480" w:lineRule="auto"/>
        <w:ind w:right="95" w:firstLine="426"/>
        <w:jc w:val="both"/>
        <w:rPr>
          <w:i/>
          <w:iCs/>
          <w:lang w:val="id-ID"/>
        </w:rPr>
      </w:pPr>
      <w:r>
        <w:rPr>
          <w:lang w:val="id-ID"/>
        </w:rPr>
        <w:t>Menurut pendapat lain seperti theodorson dalam kamus sosiologi Ia menyebutkan bahwa partisipasi merupakan ambil bagian dalam kegiatan sosial masyarakat</w:t>
      </w:r>
      <w:r w:rsidR="00D82049">
        <w:rPr>
          <w:lang w:val="id-ID"/>
        </w:rPr>
        <w:t xml:space="preserve"> diluar profesi dan pekerjaannya. Keikutsertaan seseorang dalam aktifitas sosial diakibatkan oleh interaksi yang dilakukan terus-menerus. Sementara beal juga menambahkan bahwa partisipasi yang berasal dari luar atau pengaruh ekternal maka diindikasi</w:t>
      </w:r>
      <w:r w:rsidR="007B1234">
        <w:rPr>
          <w:lang w:val="id-ID"/>
        </w:rPr>
        <w:t>kan</w:t>
      </w:r>
      <w:r w:rsidR="00D82049">
        <w:rPr>
          <w:lang w:val="id-ID"/>
        </w:rPr>
        <w:t xml:space="preserve"> sebagai perubahan </w:t>
      </w:r>
      <w:r w:rsidR="00D82049">
        <w:rPr>
          <w:i/>
          <w:iCs/>
          <w:lang w:val="id-ID"/>
        </w:rPr>
        <w:t xml:space="preserve">eksogen </w:t>
      </w:r>
      <w:r w:rsidR="00170603">
        <w:rPr>
          <w:lang w:val="id-ID"/>
        </w:rPr>
        <w:t>(</w:t>
      </w:r>
      <w:r w:rsidR="00170603">
        <w:rPr>
          <w:i/>
          <w:lang w:val="id-ID"/>
        </w:rPr>
        <w:t xml:space="preserve">exogenous </w:t>
      </w:r>
      <w:r w:rsidR="00170603">
        <w:rPr>
          <w:i/>
          <w:lang w:val="id-ID"/>
        </w:rPr>
        <w:lastRenderedPageBreak/>
        <w:t>change</w:t>
      </w:r>
      <w:r w:rsidR="00170603">
        <w:rPr>
          <w:lang w:val="id-ID"/>
        </w:rPr>
        <w:t>)</w:t>
      </w:r>
      <w:r w:rsidR="00307808">
        <w:rPr>
          <w:lang w:val="id-ID"/>
        </w:rPr>
        <w:t>.</w:t>
      </w:r>
      <w:r w:rsidR="007B275E">
        <w:rPr>
          <w:rStyle w:val="FootnoteReference"/>
          <w:lang w:val="id-ID"/>
        </w:rPr>
        <w:footnoteReference w:id="4"/>
      </w:r>
      <w:r w:rsidR="007B1234">
        <w:rPr>
          <w:lang w:val="id-ID"/>
        </w:rPr>
        <w:t xml:space="preserve"> Karakteristik dari partisipasi ini terlihat pada semakin mantapnya jaringan sosial (social networking). </w:t>
      </w:r>
    </w:p>
    <w:p w:rsidR="00B161FB" w:rsidRDefault="007B1234" w:rsidP="007656E9">
      <w:pPr>
        <w:pStyle w:val="BodyText"/>
        <w:spacing w:line="480" w:lineRule="auto"/>
        <w:ind w:right="95" w:firstLine="426"/>
        <w:jc w:val="both"/>
        <w:rPr>
          <w:lang w:val="id-ID"/>
        </w:rPr>
      </w:pPr>
      <w:r>
        <w:rPr>
          <w:lang w:val="id-ID"/>
        </w:rPr>
        <w:t xml:space="preserve">Sementara menurut </w:t>
      </w:r>
      <w:r w:rsidR="00937F4D">
        <w:rPr>
          <w:lang w:val="id-ID"/>
        </w:rPr>
        <w:t xml:space="preserve">Verhaggen </w:t>
      </w:r>
      <w:r>
        <w:rPr>
          <w:lang w:val="id-ID"/>
        </w:rPr>
        <w:t xml:space="preserve">menambahkan </w:t>
      </w:r>
      <w:r w:rsidR="00937F4D">
        <w:rPr>
          <w:lang w:val="id-ID"/>
        </w:rPr>
        <w:t>bahwa partisipasi</w:t>
      </w:r>
      <w:r>
        <w:rPr>
          <w:lang w:val="id-ID"/>
        </w:rPr>
        <w:t xml:space="preserve"> merupakan komunikasi dan interaksi dalam bentuk khusus dalam pembagian</w:t>
      </w:r>
      <w:r w:rsidR="00937F4D">
        <w:rPr>
          <w:lang w:val="id-ID"/>
        </w:rPr>
        <w:t>: kewenangan, tanggung</w:t>
      </w:r>
      <w:r w:rsidR="00A147FF">
        <w:rPr>
          <w:lang w:val="id-ID"/>
        </w:rPr>
        <w:t xml:space="preserve"> </w:t>
      </w:r>
      <w:r w:rsidR="00937F4D">
        <w:rPr>
          <w:lang w:val="id-ID"/>
        </w:rPr>
        <w:t>jawab, dan manfaat.</w:t>
      </w:r>
      <w:r w:rsidR="00307CF3">
        <w:rPr>
          <w:lang w:val="id-ID"/>
        </w:rPr>
        <w:t xml:space="preserve"> </w:t>
      </w:r>
      <w:r>
        <w:rPr>
          <w:lang w:val="id-ID"/>
        </w:rPr>
        <w:t>Jadi tidak semua komunikasi dan interaksi disebut partisipasi kecuali yang berkaitan dengan kerjasama atau menggerakkan suatu ke</w:t>
      </w:r>
      <w:r w:rsidR="009A59E3">
        <w:rPr>
          <w:lang w:val="id-ID"/>
        </w:rPr>
        <w:t>giatan</w:t>
      </w:r>
      <w:r>
        <w:rPr>
          <w:lang w:val="id-ID"/>
        </w:rPr>
        <w:t xml:space="preserve"> bersama</w:t>
      </w:r>
      <w:r w:rsidR="009A59E3">
        <w:rPr>
          <w:lang w:val="id-ID"/>
        </w:rPr>
        <w:t>.</w:t>
      </w:r>
      <w:r w:rsidR="00443894">
        <w:rPr>
          <w:lang w:val="id-ID"/>
        </w:rPr>
        <w:t xml:space="preserve"> Pendapat ini selaras dengan Cary “partisipasi” umumnya mengajak mayarakat untuk bekerjasama untuk kepentingan masyarakat itu sendiri.</w:t>
      </w:r>
      <w:r w:rsidR="00B161FB">
        <w:rPr>
          <w:rStyle w:val="FootnoteReference"/>
          <w:lang w:val="id-ID"/>
        </w:rPr>
        <w:footnoteReference w:id="5"/>
      </w:r>
    </w:p>
    <w:p w:rsidR="00B161FB" w:rsidRPr="00A80D6B" w:rsidRDefault="00443894" w:rsidP="007656E9">
      <w:pPr>
        <w:pStyle w:val="BodyText"/>
        <w:spacing w:line="480" w:lineRule="auto"/>
        <w:ind w:right="95" w:firstLine="426"/>
        <w:jc w:val="both"/>
        <w:rPr>
          <w:lang w:val="id-ID"/>
        </w:rPr>
      </w:pPr>
      <w:r>
        <w:rPr>
          <w:lang w:val="id-ID"/>
        </w:rPr>
        <w:t xml:space="preserve">Pendapat lain menyatakan bahwa partisipasi merupakan suatu proses dimana masyarakat sebagai </w:t>
      </w:r>
      <w:r w:rsidRPr="00443894">
        <w:rPr>
          <w:i/>
          <w:iCs/>
          <w:lang w:val="id-ID"/>
        </w:rPr>
        <w:t>stakeholder</w:t>
      </w:r>
      <w:r>
        <w:rPr>
          <w:i/>
          <w:iCs/>
          <w:lang w:val="id-ID"/>
        </w:rPr>
        <w:t xml:space="preserve"> </w:t>
      </w:r>
      <w:r>
        <w:rPr>
          <w:lang w:val="id-ID"/>
        </w:rPr>
        <w:t>artinya masyarakat sebagai penentu dalam sebuah pembangunan</w:t>
      </w:r>
      <w:r w:rsidR="00A80D6B">
        <w:rPr>
          <w:lang w:val="id-ID"/>
        </w:rPr>
        <w:t xml:space="preserve"> baik sebagai pengendali maupun mempengaruhi dalam sebuah kebijakan, hal ini diungkapkan oleh Tikson. Menurut Cohen lebih sistematik lagi mendefinisikan partisipasi pada empat hal yaitu</w:t>
      </w:r>
      <w:r w:rsidR="00B161FB">
        <w:rPr>
          <w:lang w:val="id-ID"/>
        </w:rPr>
        <w:t xml:space="preserve"> ....</w:t>
      </w:r>
      <w:r w:rsidR="00B161FB">
        <w:rPr>
          <w:i/>
          <w:lang w:val="id-ID"/>
        </w:rPr>
        <w:t xml:space="preserve">participation in decision making, </w:t>
      </w:r>
      <w:r w:rsidR="00596B7D">
        <w:rPr>
          <w:i/>
          <w:lang w:val="id-ID"/>
        </w:rPr>
        <w:t>participation in implementation</w:t>
      </w:r>
      <w:r w:rsidR="00B161FB">
        <w:rPr>
          <w:i/>
          <w:lang w:val="id-ID"/>
        </w:rPr>
        <w:t>, participation in benefits and participation in evaluation</w:t>
      </w:r>
      <w:r w:rsidR="00307808">
        <w:rPr>
          <w:i/>
          <w:lang w:val="id-ID"/>
        </w:rPr>
        <w:t>.</w:t>
      </w:r>
      <w:r w:rsidR="00E94B27">
        <w:rPr>
          <w:rStyle w:val="FootnoteReference"/>
          <w:i/>
          <w:lang w:val="id-ID"/>
        </w:rPr>
        <w:footnoteReference w:id="6"/>
      </w:r>
    </w:p>
    <w:p w:rsidR="008F7D8E" w:rsidRPr="007C75E0" w:rsidRDefault="0033115B" w:rsidP="007656E9">
      <w:pPr>
        <w:pStyle w:val="BodyText"/>
        <w:spacing w:line="480" w:lineRule="auto"/>
        <w:ind w:right="95" w:firstLine="426"/>
        <w:jc w:val="both"/>
        <w:rPr>
          <w:lang w:val="id-ID"/>
        </w:rPr>
      </w:pPr>
      <w:r>
        <w:rPr>
          <w:lang w:val="id-ID"/>
        </w:rPr>
        <w:t xml:space="preserve">Kalau dilihat dari tingkatan partisipasi yang muncul bukan karena proses alami tetapi melalui proses pembelajaran sosialisasi maka </w:t>
      </w:r>
      <w:r w:rsidR="008F7D8E">
        <w:rPr>
          <w:lang w:val="id-ID"/>
        </w:rPr>
        <w:t xml:space="preserve">Mochtar </w:t>
      </w:r>
      <w:r w:rsidR="007C75E0">
        <w:rPr>
          <w:lang w:val="id-ID"/>
        </w:rPr>
        <w:t xml:space="preserve">Danil </w:t>
      </w:r>
      <w:r>
        <w:rPr>
          <w:lang w:val="id-ID"/>
        </w:rPr>
        <w:t>mengungkapkan beberapa bentuk partisipasi</w:t>
      </w:r>
      <w:r w:rsidR="007C75E0">
        <w:rPr>
          <w:lang w:val="id-ID"/>
        </w:rPr>
        <w:t xml:space="preserve">, antara lain; </w:t>
      </w:r>
      <w:r w:rsidR="0017501F">
        <w:rPr>
          <w:lang w:val="id-ID"/>
        </w:rPr>
        <w:t>Partisipasi Spontan/inisiatif yaitu partisipasi yang dilakukan atas kesadaran sendiri tanpa ada paksaan dari siapa dan manapun, partisipasi ini biasanya akan muncul tiba-</w:t>
      </w:r>
      <w:r w:rsidR="0017501F">
        <w:rPr>
          <w:lang w:val="id-ID"/>
        </w:rPr>
        <w:lastRenderedPageBreak/>
        <w:t xml:space="preserve">tiba tanpa ada unsur yang lain </w:t>
      </w:r>
      <w:r w:rsidR="007C75E0" w:rsidRPr="007C75E0">
        <w:rPr>
          <w:i/>
          <w:lang w:val="id-ID"/>
        </w:rPr>
        <w:t>Fasilitasi</w:t>
      </w:r>
      <w:r w:rsidR="007C75E0">
        <w:rPr>
          <w:i/>
          <w:lang w:val="id-ID"/>
        </w:rPr>
        <w:t xml:space="preserve"> </w:t>
      </w:r>
      <w:r w:rsidR="007C75E0">
        <w:rPr>
          <w:lang w:val="id-ID"/>
        </w:rPr>
        <w:t xml:space="preserve">yaitu </w:t>
      </w:r>
      <w:r w:rsidR="0017501F">
        <w:rPr>
          <w:lang w:val="id-ID"/>
        </w:rPr>
        <w:t>partisipasi yang dimunculkan atas dorongan sesuatu untuk menyelesaikan masalah bersama</w:t>
      </w:r>
      <w:r w:rsidR="007C75E0">
        <w:rPr>
          <w:lang w:val="id-ID"/>
        </w:rPr>
        <w:t xml:space="preserve">. </w:t>
      </w:r>
      <w:r w:rsidR="007C75E0">
        <w:rPr>
          <w:i/>
          <w:lang w:val="id-ID"/>
        </w:rPr>
        <w:t xml:space="preserve">Induksi </w:t>
      </w:r>
      <w:r w:rsidR="007C75E0">
        <w:rPr>
          <w:lang w:val="id-ID"/>
        </w:rPr>
        <w:t xml:space="preserve">yaitu </w:t>
      </w:r>
      <w:r w:rsidR="0017501F">
        <w:rPr>
          <w:lang w:val="id-ID"/>
        </w:rPr>
        <w:t>partisipasi berdasarkan bujukan atau rayuan.</w:t>
      </w:r>
      <w:r w:rsidR="007C75E0">
        <w:rPr>
          <w:lang w:val="id-ID"/>
        </w:rPr>
        <w:t xml:space="preserve">. </w:t>
      </w:r>
      <w:r w:rsidR="007C75E0">
        <w:rPr>
          <w:i/>
          <w:lang w:val="id-ID"/>
        </w:rPr>
        <w:t xml:space="preserve">Koptasi </w:t>
      </w:r>
      <w:r w:rsidR="007C75E0">
        <w:rPr>
          <w:lang w:val="id-ID"/>
        </w:rPr>
        <w:t xml:space="preserve">yaitu </w:t>
      </w:r>
      <w:r w:rsidR="0017501F">
        <w:rPr>
          <w:lang w:val="id-ID"/>
        </w:rPr>
        <w:t xml:space="preserve">partisipasi yang bersifat pragmastis, masyarakat </w:t>
      </w:r>
      <w:r w:rsidR="000576E7">
        <w:rPr>
          <w:lang w:val="id-ID"/>
        </w:rPr>
        <w:t>diajak berpartisipasi dengan iming-imimg keuntungan pribadi</w:t>
      </w:r>
      <w:r w:rsidR="007C75E0">
        <w:rPr>
          <w:lang w:val="id-ID"/>
        </w:rPr>
        <w:t xml:space="preserve">. </w:t>
      </w:r>
      <w:r w:rsidR="007C75E0">
        <w:rPr>
          <w:i/>
          <w:lang w:val="id-ID"/>
        </w:rPr>
        <w:t xml:space="preserve">Dipaksa </w:t>
      </w:r>
      <w:r w:rsidR="007C75E0">
        <w:rPr>
          <w:lang w:val="id-ID"/>
        </w:rPr>
        <w:t xml:space="preserve">yaitu </w:t>
      </w:r>
      <w:r w:rsidR="000576E7">
        <w:rPr>
          <w:lang w:val="id-ID"/>
        </w:rPr>
        <w:t>partisipasi yang didorong oleh sanksi, biasanya aturan yang dibuat oleh penguasa</w:t>
      </w:r>
      <w:r w:rsidR="00307808">
        <w:rPr>
          <w:lang w:val="id-ID"/>
        </w:rPr>
        <w:t>.</w:t>
      </w:r>
      <w:r w:rsidR="00A86069">
        <w:rPr>
          <w:rStyle w:val="FootnoteReference"/>
          <w:lang w:val="id-ID"/>
        </w:rPr>
        <w:footnoteReference w:id="7"/>
      </w:r>
    </w:p>
    <w:p w:rsidR="00804F95" w:rsidRDefault="00B83FAC" w:rsidP="007656E9">
      <w:pPr>
        <w:pStyle w:val="BodyText"/>
        <w:spacing w:line="480" w:lineRule="auto"/>
        <w:ind w:right="95" w:firstLine="426"/>
        <w:jc w:val="both"/>
        <w:rPr>
          <w:lang w:val="id-ID"/>
        </w:rPr>
      </w:pPr>
      <w:r>
        <w:rPr>
          <w:lang w:val="id-ID"/>
        </w:rPr>
        <w:t xml:space="preserve">Pengertian partisipasi dari sudut pandang orang minang adalah aktifitas sukarela atau ambil bagian tanpa mengharapkan imbalan. Ambil bagian tidak diukur dari besar kecilnya tetapi yang dinilai adalah keberadaan atau eksistensi. </w:t>
      </w:r>
      <w:r w:rsidR="00C01789">
        <w:rPr>
          <w:lang w:val="id-ID"/>
        </w:rPr>
        <w:t xml:space="preserve">Maka ada istilah dalam Minangkabau </w:t>
      </w:r>
      <w:r w:rsidR="00C01789">
        <w:rPr>
          <w:i/>
          <w:iCs/>
          <w:lang w:val="id-ID"/>
        </w:rPr>
        <w:t xml:space="preserve">sato sakaki </w:t>
      </w:r>
      <w:r w:rsidR="00C01789">
        <w:rPr>
          <w:lang w:val="id-ID"/>
        </w:rPr>
        <w:t>(ikut sekaki) maksudnya adalah ambil bagian dalam aktifitas publik walaupun sekedarnya baik materil maupun non materil yang penting diakui eksistensinya</w:t>
      </w:r>
      <w:r w:rsidR="00307808">
        <w:rPr>
          <w:lang w:val="id-ID"/>
        </w:rPr>
        <w:t>.</w:t>
      </w:r>
      <w:r w:rsidR="00C254F2">
        <w:rPr>
          <w:rStyle w:val="FootnoteReference"/>
          <w:lang w:val="id-ID"/>
        </w:rPr>
        <w:footnoteReference w:id="8"/>
      </w:r>
    </w:p>
    <w:p w:rsidR="00237B3F" w:rsidRDefault="00C01789" w:rsidP="007656E9">
      <w:pPr>
        <w:pStyle w:val="BodyText"/>
        <w:spacing w:line="480" w:lineRule="auto"/>
        <w:ind w:right="95" w:firstLine="426"/>
        <w:jc w:val="both"/>
        <w:rPr>
          <w:lang w:val="id-ID"/>
        </w:rPr>
      </w:pPr>
      <w:r>
        <w:rPr>
          <w:lang w:val="id-ID"/>
        </w:rPr>
        <w:t>Keberadaan seseorang dalam masyarakat atau komunitas sangat ditentukan oleh peran yang dimainkannya</w:t>
      </w:r>
      <w:r w:rsidR="00237B3F">
        <w:rPr>
          <w:lang w:val="id-ID"/>
        </w:rPr>
        <w:t xml:space="preserve">. Dia ada karena </w:t>
      </w:r>
      <w:r w:rsidR="00237B3F">
        <w:rPr>
          <w:i/>
          <w:lang w:val="id-ID"/>
        </w:rPr>
        <w:t xml:space="preserve">sato sakaki. </w:t>
      </w:r>
      <w:r w:rsidR="00237B3F">
        <w:rPr>
          <w:lang w:val="id-ID"/>
        </w:rPr>
        <w:t xml:space="preserve">Dalam konteks budaya Minangkabau, keberadaan seseorang dalam komunitas tidak selalu dikaitkan dengan keberadaan fisik orang tersebut dalam suatu komunitas. Orang yang berada diluar komunitas, karena memang berada di rantau (di luar kampung halaman sebagai perantau), bisa saja dirasakan selalu kehadirannya ditengah komunitas karena dia selalu </w:t>
      </w:r>
      <w:r w:rsidR="00237B3F">
        <w:rPr>
          <w:i/>
          <w:lang w:val="id-ID"/>
        </w:rPr>
        <w:t xml:space="preserve">sato sakaki </w:t>
      </w:r>
      <w:r w:rsidR="00237B3F">
        <w:rPr>
          <w:lang w:val="id-ID"/>
        </w:rPr>
        <w:t xml:space="preserve">dalam setiap aktivitas publik, seperti mengirimkan uang untuk pembangunan </w:t>
      </w:r>
      <w:r w:rsidR="00947AFC">
        <w:rPr>
          <w:lang w:val="id-ID"/>
        </w:rPr>
        <w:t xml:space="preserve">masjid, perbaikan jalan kampung, rehabilitas kantor wali nagari, atau untuk merayakan peringatan hari besar </w:t>
      </w:r>
      <w:r w:rsidR="00947AFC">
        <w:rPr>
          <w:lang w:val="id-ID"/>
        </w:rPr>
        <w:lastRenderedPageBreak/>
        <w:t>keagamaan dan nasional.</w:t>
      </w:r>
    </w:p>
    <w:p w:rsidR="00C17F3C" w:rsidRDefault="00AB1C86" w:rsidP="007656E9">
      <w:pPr>
        <w:pStyle w:val="BodyText"/>
        <w:spacing w:line="480" w:lineRule="auto"/>
        <w:ind w:right="95" w:firstLine="426"/>
        <w:jc w:val="both"/>
        <w:rPr>
          <w:lang w:val="id-ID"/>
        </w:rPr>
      </w:pPr>
      <w:r>
        <w:rPr>
          <w:lang w:val="id-ID"/>
        </w:rPr>
        <w:t>Partisipasi juga dimengerti sebagai berperan serta atau ikut serta, yang selama ini dipahami oleh masyar</w:t>
      </w:r>
      <w:r w:rsidR="00C254F2">
        <w:rPr>
          <w:lang w:val="id-ID"/>
        </w:rPr>
        <w:t>a</w:t>
      </w:r>
      <w:r>
        <w:rPr>
          <w:lang w:val="id-ID"/>
        </w:rPr>
        <w:t xml:space="preserve">kat Indonesia. Banyak kegiatan publik, baik yang memiliki dimensi politik maupun non politik, dapat terselenggarakan dengan baik karena adanya peran serta atau keikutsertaan warga. Dalam berbagai kegiatan pemilihan umum (Legislatif, </w:t>
      </w:r>
      <w:r w:rsidR="008F7099">
        <w:rPr>
          <w:lang w:val="id-ID"/>
        </w:rPr>
        <w:t>Presiden</w:t>
      </w:r>
      <w:r>
        <w:rPr>
          <w:lang w:val="id-ID"/>
        </w:rPr>
        <w:t xml:space="preserve">, Kepala daerah, dan </w:t>
      </w:r>
      <w:r w:rsidR="008F7099">
        <w:rPr>
          <w:lang w:val="id-ID"/>
        </w:rPr>
        <w:t xml:space="preserve">Kepala </w:t>
      </w:r>
      <w:r>
        <w:rPr>
          <w:lang w:val="id-ID"/>
        </w:rPr>
        <w:t xml:space="preserve">desa) di </w:t>
      </w:r>
      <w:r w:rsidR="008F7099">
        <w:rPr>
          <w:lang w:val="id-ID"/>
        </w:rPr>
        <w:t>Indonesia</w:t>
      </w:r>
      <w:r>
        <w:rPr>
          <w:lang w:val="id-ID"/>
        </w:rPr>
        <w:t>, misalnya, warga merancang tempat dan lokasi pemilihan sedemikian rupa supaya warga tertarik datang ke tempat pemungutan suara. Atau dalam berbagai kegiatan pembangunan fasilitas publik seperti irigasi, jalan desa, atau kebersihan lingkungan desa dilakukan secara bersama atau secara bergotong royong, di antara sesama warga desa. Kegiatan-kegiatan seperti ini di mengerti sebagai partisipasi.</w:t>
      </w:r>
    </w:p>
    <w:p w:rsidR="006E2E4D" w:rsidRPr="007656E9" w:rsidRDefault="00E44711" w:rsidP="007656E9">
      <w:pPr>
        <w:pStyle w:val="BodyText"/>
        <w:spacing w:line="480" w:lineRule="auto"/>
        <w:ind w:right="95"/>
        <w:jc w:val="center"/>
        <w:rPr>
          <w:b/>
          <w:bCs/>
          <w:lang w:val="id-ID"/>
        </w:rPr>
      </w:pPr>
      <w:r w:rsidRPr="007656E9">
        <w:rPr>
          <w:b/>
          <w:bCs/>
          <w:lang w:val="id-ID"/>
        </w:rPr>
        <w:t>Tabel 2</w:t>
      </w:r>
      <w:r w:rsidR="00886CBD" w:rsidRPr="007656E9">
        <w:rPr>
          <w:b/>
          <w:bCs/>
          <w:lang w:val="id-ID"/>
        </w:rPr>
        <w:t xml:space="preserve">. </w:t>
      </w:r>
      <w:r w:rsidR="006E2E4D" w:rsidRPr="007656E9">
        <w:rPr>
          <w:b/>
          <w:bCs/>
          <w:lang w:val="id-ID"/>
        </w:rPr>
        <w:t xml:space="preserve">Pengertian Partisipasi menurut </w:t>
      </w:r>
      <w:r w:rsidR="00B57C88" w:rsidRPr="007656E9">
        <w:rPr>
          <w:b/>
          <w:bCs/>
          <w:lang w:val="id-ID"/>
        </w:rPr>
        <w:t xml:space="preserve">Para </w:t>
      </w:r>
      <w:r w:rsidR="006E2E4D" w:rsidRPr="007656E9">
        <w:rPr>
          <w:b/>
          <w:bCs/>
          <w:lang w:val="id-ID"/>
        </w:rPr>
        <w:t>Ahli</w:t>
      </w:r>
    </w:p>
    <w:tbl>
      <w:tblPr>
        <w:tblStyle w:val="TableGrid"/>
        <w:tblW w:w="7938" w:type="dxa"/>
        <w:tblInd w:w="108" w:type="dxa"/>
        <w:tblLook w:val="04A0"/>
      </w:tblPr>
      <w:tblGrid>
        <w:gridCol w:w="1667"/>
        <w:gridCol w:w="6271"/>
      </w:tblGrid>
      <w:tr w:rsidR="006E2E4D" w:rsidTr="007656E9">
        <w:tc>
          <w:tcPr>
            <w:tcW w:w="1667" w:type="dxa"/>
          </w:tcPr>
          <w:p w:rsidR="006E2E4D" w:rsidRDefault="00AB0C32" w:rsidP="00AB0C32">
            <w:pPr>
              <w:pStyle w:val="BodyText"/>
              <w:ind w:right="95"/>
              <w:jc w:val="both"/>
              <w:rPr>
                <w:lang w:val="id-ID"/>
              </w:rPr>
            </w:pPr>
            <w:r>
              <w:rPr>
                <w:lang w:val="id-ID"/>
              </w:rPr>
              <w:t>Borny (1974) dan Wbster (1976)</w:t>
            </w:r>
          </w:p>
        </w:tc>
        <w:tc>
          <w:tcPr>
            <w:tcW w:w="6271" w:type="dxa"/>
          </w:tcPr>
          <w:p w:rsidR="006E2E4D" w:rsidRDefault="0056012A" w:rsidP="0056012A">
            <w:pPr>
              <w:pStyle w:val="BodyText"/>
              <w:ind w:right="95"/>
              <w:jc w:val="both"/>
              <w:rPr>
                <w:lang w:val="id-ID"/>
              </w:rPr>
            </w:pPr>
            <w:r>
              <w:rPr>
                <w:lang w:val="id-ID"/>
              </w:rPr>
              <w:t>Suatu tindakan ambil bagian dalam bentuk kegiatan dan pernyataan dengan maksud memperoleh manfaat</w:t>
            </w:r>
          </w:p>
        </w:tc>
      </w:tr>
      <w:tr w:rsidR="00AB0C32" w:rsidTr="007656E9">
        <w:tc>
          <w:tcPr>
            <w:tcW w:w="1667" w:type="dxa"/>
          </w:tcPr>
          <w:p w:rsidR="00AB0C32" w:rsidRDefault="00AB0C32" w:rsidP="00AB0C32">
            <w:pPr>
              <w:pStyle w:val="BodyText"/>
              <w:ind w:right="95"/>
              <w:jc w:val="both"/>
              <w:rPr>
                <w:lang w:val="id-ID"/>
              </w:rPr>
            </w:pPr>
            <w:r>
              <w:rPr>
                <w:lang w:val="id-ID"/>
              </w:rPr>
              <w:t>Theodorson, (1969)</w:t>
            </w:r>
          </w:p>
        </w:tc>
        <w:tc>
          <w:tcPr>
            <w:tcW w:w="6271" w:type="dxa"/>
          </w:tcPr>
          <w:p w:rsidR="00AB0C32" w:rsidRDefault="00AB0C32" w:rsidP="00AB0C32">
            <w:pPr>
              <w:pStyle w:val="BodyText"/>
              <w:ind w:right="95"/>
              <w:jc w:val="both"/>
              <w:rPr>
                <w:lang w:val="id-ID"/>
              </w:rPr>
            </w:pPr>
            <w:r>
              <w:rPr>
                <w:lang w:val="id-ID"/>
              </w:rPr>
              <w:t xml:space="preserve">Keikutsertaan seseorang di dalam kelompok sosial untuk mengambil bagian </w:t>
            </w:r>
            <w:r w:rsidR="0056012A">
              <w:rPr>
                <w:lang w:val="id-ID"/>
              </w:rPr>
              <w:t>diluar profesi dan pekerjaannya</w:t>
            </w:r>
          </w:p>
        </w:tc>
      </w:tr>
      <w:tr w:rsidR="00AB0C32" w:rsidTr="007656E9">
        <w:tc>
          <w:tcPr>
            <w:tcW w:w="1667" w:type="dxa"/>
          </w:tcPr>
          <w:p w:rsidR="00AB0C32" w:rsidRDefault="00AB0C32" w:rsidP="00AB0C32">
            <w:pPr>
              <w:pStyle w:val="BodyText"/>
              <w:ind w:right="95"/>
              <w:jc w:val="both"/>
              <w:rPr>
                <w:lang w:val="id-ID"/>
              </w:rPr>
            </w:pPr>
            <w:r>
              <w:rPr>
                <w:lang w:val="id-ID"/>
              </w:rPr>
              <w:t>Raharjo (1983)</w:t>
            </w:r>
          </w:p>
        </w:tc>
        <w:tc>
          <w:tcPr>
            <w:tcW w:w="6271" w:type="dxa"/>
          </w:tcPr>
          <w:p w:rsidR="00AB0C32" w:rsidRDefault="00AB0C32" w:rsidP="0056012A">
            <w:pPr>
              <w:pStyle w:val="BodyText"/>
              <w:ind w:right="95"/>
              <w:jc w:val="both"/>
              <w:rPr>
                <w:lang w:val="id-ID"/>
              </w:rPr>
            </w:pPr>
            <w:r>
              <w:rPr>
                <w:lang w:val="id-ID"/>
              </w:rPr>
              <w:t>Keikutsertaan sebagai akibat dari terjadinya interaksi sosial antara individu yang bersangkutan dengan anggota masyarakat yang lain</w:t>
            </w:r>
          </w:p>
        </w:tc>
      </w:tr>
      <w:tr w:rsidR="00B57C88" w:rsidTr="007656E9">
        <w:tc>
          <w:tcPr>
            <w:tcW w:w="1667" w:type="dxa"/>
          </w:tcPr>
          <w:p w:rsidR="00B57C88" w:rsidRDefault="00B57C88" w:rsidP="00AB0C32">
            <w:pPr>
              <w:pStyle w:val="BodyText"/>
              <w:ind w:right="95"/>
              <w:jc w:val="both"/>
              <w:rPr>
                <w:lang w:val="id-ID"/>
              </w:rPr>
            </w:pPr>
            <w:r>
              <w:rPr>
                <w:lang w:val="id-ID"/>
              </w:rPr>
              <w:t>Beal (1964)</w:t>
            </w:r>
          </w:p>
        </w:tc>
        <w:tc>
          <w:tcPr>
            <w:tcW w:w="6271" w:type="dxa"/>
          </w:tcPr>
          <w:p w:rsidR="00B57C88" w:rsidRDefault="00B57C88" w:rsidP="00AB0C32">
            <w:pPr>
              <w:pStyle w:val="BodyText"/>
              <w:ind w:right="95"/>
              <w:jc w:val="both"/>
              <w:rPr>
                <w:lang w:val="id-ID"/>
              </w:rPr>
            </w:pPr>
            <w:r>
              <w:rPr>
                <w:lang w:val="id-ID"/>
              </w:rPr>
              <w:t>partisipasi yang tumbuh karena pengaruh atau karena tumbuh adanya ransangan dari luar, merupakan gejala yang dapat diindikasikan sebagai proses perubahan sosial yang eksogen</w:t>
            </w:r>
          </w:p>
        </w:tc>
      </w:tr>
      <w:tr w:rsidR="00B57C88" w:rsidTr="007656E9">
        <w:tc>
          <w:tcPr>
            <w:tcW w:w="1667" w:type="dxa"/>
          </w:tcPr>
          <w:p w:rsidR="00B57C88" w:rsidRDefault="00B57C88" w:rsidP="00AB0C32">
            <w:pPr>
              <w:pStyle w:val="BodyText"/>
              <w:ind w:right="95"/>
              <w:jc w:val="both"/>
              <w:rPr>
                <w:lang w:val="id-ID"/>
              </w:rPr>
            </w:pPr>
            <w:r>
              <w:rPr>
                <w:lang w:val="id-ID"/>
              </w:rPr>
              <w:t>Verhagen (1979)</w:t>
            </w:r>
          </w:p>
        </w:tc>
        <w:tc>
          <w:tcPr>
            <w:tcW w:w="6271" w:type="dxa"/>
          </w:tcPr>
          <w:p w:rsidR="00B57C88" w:rsidRDefault="00B57C88" w:rsidP="00DA481D">
            <w:pPr>
              <w:pStyle w:val="BodyText"/>
              <w:ind w:right="95"/>
              <w:jc w:val="both"/>
              <w:rPr>
                <w:lang w:val="id-ID"/>
              </w:rPr>
            </w:pPr>
            <w:r>
              <w:rPr>
                <w:lang w:val="id-ID"/>
              </w:rPr>
              <w:t xml:space="preserve">Partisipasi merupakan suatu </w:t>
            </w:r>
            <w:r w:rsidR="00DA481D">
              <w:rPr>
                <w:lang w:val="id-ID"/>
              </w:rPr>
              <w:t xml:space="preserve">kombinasi </w:t>
            </w:r>
            <w:r>
              <w:rPr>
                <w:lang w:val="id-ID"/>
              </w:rPr>
              <w:t xml:space="preserve">interaksi dan komunikasi yang berkaitan dengan </w:t>
            </w:r>
            <w:r w:rsidR="00DA481D">
              <w:rPr>
                <w:lang w:val="id-ID"/>
              </w:rPr>
              <w:t>pemberian</w:t>
            </w:r>
            <w:r>
              <w:rPr>
                <w:lang w:val="id-ID"/>
              </w:rPr>
              <w:t xml:space="preserve"> kewenangan, tanggungjawab, dan manfaat</w:t>
            </w:r>
          </w:p>
        </w:tc>
      </w:tr>
      <w:tr w:rsidR="00B627E5" w:rsidTr="007656E9">
        <w:tc>
          <w:tcPr>
            <w:tcW w:w="1667" w:type="dxa"/>
          </w:tcPr>
          <w:p w:rsidR="00B627E5" w:rsidRDefault="00B627E5" w:rsidP="00AB0C32">
            <w:pPr>
              <w:pStyle w:val="BodyText"/>
              <w:ind w:right="95"/>
              <w:jc w:val="both"/>
              <w:rPr>
                <w:lang w:val="id-ID"/>
              </w:rPr>
            </w:pPr>
            <w:r>
              <w:rPr>
                <w:lang w:val="id-ID"/>
              </w:rPr>
              <w:t>Cary</w:t>
            </w:r>
          </w:p>
        </w:tc>
        <w:tc>
          <w:tcPr>
            <w:tcW w:w="6271" w:type="dxa"/>
          </w:tcPr>
          <w:p w:rsidR="00B627E5" w:rsidRDefault="00B627E5" w:rsidP="00AB0C32">
            <w:pPr>
              <w:pStyle w:val="BodyText"/>
              <w:ind w:right="95"/>
              <w:jc w:val="both"/>
              <w:rPr>
                <w:lang w:val="id-ID"/>
              </w:rPr>
            </w:pPr>
            <w:r>
              <w:rPr>
                <w:lang w:val="id-ID"/>
              </w:rPr>
              <w:t>“partisipasi” pada umumnya bermakna mengajak masyarakat untuk turut bekerja atau melaksanakan suatu kegiatan yang ditujukan untuk kepentingan masyarakat itu sendiri</w:t>
            </w:r>
            <w:r>
              <w:rPr>
                <w:lang w:val="id-ID"/>
              </w:rPr>
              <w:tab/>
              <w:t>.</w:t>
            </w:r>
          </w:p>
        </w:tc>
      </w:tr>
      <w:tr w:rsidR="00B627E5" w:rsidTr="007656E9">
        <w:tc>
          <w:tcPr>
            <w:tcW w:w="1667" w:type="dxa"/>
          </w:tcPr>
          <w:p w:rsidR="00B627E5" w:rsidRDefault="00B627E5" w:rsidP="00AB0C32">
            <w:pPr>
              <w:pStyle w:val="BodyText"/>
              <w:ind w:right="95"/>
              <w:jc w:val="both"/>
              <w:rPr>
                <w:lang w:val="id-ID"/>
              </w:rPr>
            </w:pPr>
            <w:r>
              <w:rPr>
                <w:lang w:val="id-ID"/>
              </w:rPr>
              <w:t>Tikson</w:t>
            </w:r>
          </w:p>
        </w:tc>
        <w:tc>
          <w:tcPr>
            <w:tcW w:w="6271" w:type="dxa"/>
          </w:tcPr>
          <w:p w:rsidR="00B627E5" w:rsidRDefault="00B627E5" w:rsidP="00AB0C32">
            <w:pPr>
              <w:pStyle w:val="BodyText"/>
              <w:ind w:right="95"/>
              <w:jc w:val="both"/>
              <w:rPr>
                <w:lang w:val="id-ID"/>
              </w:rPr>
            </w:pPr>
            <w:r>
              <w:rPr>
                <w:lang w:val="id-ID"/>
              </w:rPr>
              <w:t xml:space="preserve">merupakan suatu proses dimana masyarakat sebagai </w:t>
            </w:r>
            <w:r>
              <w:rPr>
                <w:i/>
                <w:lang w:val="id-ID"/>
              </w:rPr>
              <w:t xml:space="preserve">stakeholders, </w:t>
            </w:r>
            <w:r w:rsidRPr="00BF018E">
              <w:rPr>
                <w:lang w:val="id-ID"/>
              </w:rPr>
              <w:t xml:space="preserve">terlibat mempengaruhi dan mengendalikan pembangunan </w:t>
            </w:r>
            <w:r>
              <w:rPr>
                <w:lang w:val="id-ID"/>
              </w:rPr>
              <w:t>ditempat mereka masing-masing</w:t>
            </w:r>
          </w:p>
        </w:tc>
      </w:tr>
      <w:tr w:rsidR="00B627E5" w:rsidTr="007656E9">
        <w:tc>
          <w:tcPr>
            <w:tcW w:w="1667" w:type="dxa"/>
          </w:tcPr>
          <w:p w:rsidR="00B627E5" w:rsidRDefault="00B627E5" w:rsidP="00AB0C32">
            <w:pPr>
              <w:pStyle w:val="BodyText"/>
              <w:ind w:right="95"/>
              <w:jc w:val="both"/>
              <w:rPr>
                <w:lang w:val="id-ID"/>
              </w:rPr>
            </w:pPr>
            <w:r>
              <w:rPr>
                <w:lang w:val="id-ID"/>
              </w:rPr>
              <w:lastRenderedPageBreak/>
              <w:t>Cohen</w:t>
            </w:r>
          </w:p>
        </w:tc>
        <w:tc>
          <w:tcPr>
            <w:tcW w:w="6271" w:type="dxa"/>
          </w:tcPr>
          <w:p w:rsidR="00B627E5" w:rsidRPr="00DA481D" w:rsidRDefault="00DA481D" w:rsidP="00AB0C32">
            <w:pPr>
              <w:pStyle w:val="BodyText"/>
              <w:ind w:right="95"/>
              <w:jc w:val="both"/>
              <w:rPr>
                <w:iCs/>
                <w:lang w:val="id-ID"/>
              </w:rPr>
            </w:pPr>
            <w:r>
              <w:rPr>
                <w:iCs/>
                <w:lang w:val="id-ID"/>
              </w:rPr>
              <w:t>Partisipasi adalah perencanan, pelaksanaan, pemanfaatan hasil dan evaluasi (</w:t>
            </w:r>
            <w:r w:rsidR="00B627E5">
              <w:rPr>
                <w:i/>
                <w:lang w:val="id-ID"/>
              </w:rPr>
              <w:t>participation in decision making, participation in implementation, participation in benefits and participation in evaluation</w:t>
            </w:r>
            <w:r>
              <w:rPr>
                <w:iCs/>
                <w:lang w:val="id-ID"/>
              </w:rPr>
              <w:t>)</w:t>
            </w:r>
          </w:p>
        </w:tc>
      </w:tr>
      <w:tr w:rsidR="00F77812" w:rsidTr="007656E9">
        <w:tc>
          <w:tcPr>
            <w:tcW w:w="1667" w:type="dxa"/>
          </w:tcPr>
          <w:p w:rsidR="00F77812" w:rsidRDefault="00F77812" w:rsidP="00AB0C32">
            <w:pPr>
              <w:pStyle w:val="BodyText"/>
              <w:ind w:right="95"/>
              <w:jc w:val="both"/>
              <w:rPr>
                <w:lang w:val="id-ID"/>
              </w:rPr>
            </w:pPr>
            <w:r>
              <w:rPr>
                <w:lang w:val="id-ID"/>
              </w:rPr>
              <w:t>Mochtar Danil</w:t>
            </w:r>
          </w:p>
        </w:tc>
        <w:tc>
          <w:tcPr>
            <w:tcW w:w="6271" w:type="dxa"/>
          </w:tcPr>
          <w:p w:rsidR="00F77812" w:rsidRPr="00F77812" w:rsidRDefault="00F77812" w:rsidP="00AB0C32">
            <w:pPr>
              <w:pStyle w:val="BodyText"/>
              <w:ind w:right="95"/>
              <w:jc w:val="both"/>
              <w:rPr>
                <w:lang w:val="id-ID"/>
              </w:rPr>
            </w:pPr>
            <w:r>
              <w:rPr>
                <w:lang w:val="id-ID"/>
              </w:rPr>
              <w:t>partisipasi bukanlah proses alami, tetapi melalui proses pembelajaran sosialisasi</w:t>
            </w:r>
          </w:p>
        </w:tc>
      </w:tr>
      <w:tr w:rsidR="00F77812" w:rsidTr="007656E9">
        <w:tc>
          <w:tcPr>
            <w:tcW w:w="1667" w:type="dxa"/>
          </w:tcPr>
          <w:p w:rsidR="00F77812" w:rsidRDefault="00F77812" w:rsidP="00AB0C32">
            <w:pPr>
              <w:pStyle w:val="BodyText"/>
              <w:ind w:right="95"/>
              <w:jc w:val="both"/>
              <w:rPr>
                <w:lang w:val="id-ID"/>
              </w:rPr>
            </w:pPr>
            <w:r>
              <w:rPr>
                <w:lang w:val="id-ID"/>
              </w:rPr>
              <w:t>Damsar</w:t>
            </w:r>
          </w:p>
        </w:tc>
        <w:tc>
          <w:tcPr>
            <w:tcW w:w="6271" w:type="dxa"/>
          </w:tcPr>
          <w:p w:rsidR="00F77812" w:rsidRPr="00F77812" w:rsidRDefault="00F77812" w:rsidP="00AB0C32">
            <w:pPr>
              <w:pStyle w:val="BodyText"/>
              <w:ind w:right="95"/>
              <w:jc w:val="both"/>
              <w:rPr>
                <w:lang w:val="id-ID"/>
              </w:rPr>
            </w:pPr>
            <w:r>
              <w:rPr>
                <w:i/>
                <w:lang w:val="id-ID"/>
              </w:rPr>
              <w:t xml:space="preserve">Sato Sakaki </w:t>
            </w:r>
            <w:r>
              <w:rPr>
                <w:lang w:val="id-ID"/>
              </w:rPr>
              <w:t>artinya ikut ambil bagian dalam suatu aktivitas publik walau sekadarnya, katakanlah sekaki</w:t>
            </w:r>
          </w:p>
        </w:tc>
      </w:tr>
    </w:tbl>
    <w:p w:rsidR="006E2E4D" w:rsidRDefault="006E2E4D" w:rsidP="0027782C">
      <w:pPr>
        <w:pStyle w:val="BodyText"/>
        <w:spacing w:line="480" w:lineRule="auto"/>
        <w:ind w:left="709" w:right="95" w:firstLine="709"/>
        <w:jc w:val="both"/>
        <w:rPr>
          <w:lang w:val="id-ID"/>
        </w:rPr>
      </w:pPr>
    </w:p>
    <w:p w:rsidR="007B275E" w:rsidRDefault="007B275E" w:rsidP="007656E9">
      <w:pPr>
        <w:pStyle w:val="BodyText"/>
        <w:spacing w:line="480" w:lineRule="auto"/>
        <w:ind w:right="95" w:firstLine="426"/>
        <w:jc w:val="both"/>
        <w:rPr>
          <w:lang w:val="id-ID"/>
        </w:rPr>
      </w:pPr>
      <w:r>
        <w:rPr>
          <w:lang w:val="id-ID"/>
        </w:rPr>
        <w:t xml:space="preserve">Dari beberapa definisi yang disebutkan oleh para ahli tentang Partisipasi, maka penulis dapat menyimpulkan bahwa </w:t>
      </w:r>
      <w:r w:rsidR="00A0674C">
        <w:rPr>
          <w:lang w:val="id-ID"/>
        </w:rPr>
        <w:t xml:space="preserve">para ahli sepakat menyatakan </w:t>
      </w:r>
      <w:r>
        <w:rPr>
          <w:lang w:val="id-ID"/>
        </w:rPr>
        <w:t xml:space="preserve">partisipasi adalah </w:t>
      </w:r>
      <w:r w:rsidR="007C77BB">
        <w:rPr>
          <w:lang w:val="id-ID"/>
        </w:rPr>
        <w:t xml:space="preserve">ambil bagian atau </w:t>
      </w:r>
      <w:r w:rsidR="005033C1">
        <w:rPr>
          <w:lang w:val="id-ID"/>
        </w:rPr>
        <w:t xml:space="preserve">keikutsertaan </w:t>
      </w:r>
      <w:r w:rsidR="0009589A">
        <w:rPr>
          <w:lang w:val="id-ID"/>
        </w:rPr>
        <w:t xml:space="preserve">seseorang dalam bentuk apapun baik </w:t>
      </w:r>
      <w:r w:rsidR="00B627E5">
        <w:rPr>
          <w:lang w:val="id-ID"/>
        </w:rPr>
        <w:t xml:space="preserve">kegiatan maupun </w:t>
      </w:r>
      <w:r w:rsidR="0009589A">
        <w:rPr>
          <w:lang w:val="id-ID"/>
        </w:rPr>
        <w:t xml:space="preserve">pernyataan. </w:t>
      </w:r>
    </w:p>
    <w:p w:rsidR="00786D88" w:rsidRDefault="00786D88" w:rsidP="007656E9">
      <w:pPr>
        <w:pStyle w:val="BodyText"/>
        <w:spacing w:line="480" w:lineRule="auto"/>
        <w:ind w:right="95" w:firstLine="426"/>
        <w:jc w:val="both"/>
        <w:rPr>
          <w:lang w:val="id-ID"/>
        </w:rPr>
      </w:pPr>
      <w:r>
        <w:rPr>
          <w:lang w:val="id-ID"/>
        </w:rPr>
        <w:t xml:space="preserve">Masyarakat adalah </w:t>
      </w:r>
      <w:r w:rsidR="00DA481D">
        <w:rPr>
          <w:lang w:val="id-ID"/>
        </w:rPr>
        <w:t>sekelompok individu yang saling berinteraksi dan berkomunikasi secara berkelanjutan</w:t>
      </w:r>
      <w:r>
        <w:rPr>
          <w:lang w:val="id-ID"/>
        </w:rPr>
        <w:t xml:space="preserve">, sehingga </w:t>
      </w:r>
      <w:r w:rsidR="00DA481D">
        <w:rPr>
          <w:lang w:val="id-ID"/>
        </w:rPr>
        <w:t>membentuk hubungan sosial yang permanen</w:t>
      </w:r>
      <w:r w:rsidR="00677B35">
        <w:rPr>
          <w:lang w:val="id-ID"/>
        </w:rPr>
        <w:t xml:space="preserve"> dan terorganisir</w:t>
      </w:r>
      <w:r>
        <w:rPr>
          <w:lang w:val="id-ID"/>
        </w:rPr>
        <w:t xml:space="preserve">. </w:t>
      </w:r>
      <w:r w:rsidR="00DA481D">
        <w:rPr>
          <w:lang w:val="id-ID"/>
        </w:rPr>
        <w:t xml:space="preserve">Basis pembangunan tertuju pada masyarakat lokal </w:t>
      </w:r>
      <w:r w:rsidR="00897B09">
        <w:rPr>
          <w:lang w:val="id-ID"/>
        </w:rPr>
        <w:t>yang perwujudannya  berupa pemberian kewenangan dan peningkatan kemampuan untuk mengelola pembangunan mulai pada tahap menelaah masalah, perencanaan dan pelaksanaanya. Maka sangat penting dalam  pembangunan sebuah kemampuan strategi dalam meningkatkan power internal sebagai motivasi dinamika pembangunan</w:t>
      </w:r>
      <w:r w:rsidR="00307808">
        <w:rPr>
          <w:lang w:val="id-ID"/>
        </w:rPr>
        <w:t>.</w:t>
      </w:r>
      <w:r>
        <w:rPr>
          <w:rStyle w:val="FootnoteReference"/>
          <w:lang w:val="id-ID"/>
        </w:rPr>
        <w:footnoteReference w:id="9"/>
      </w:r>
    </w:p>
    <w:p w:rsidR="00786D88" w:rsidRDefault="006003C2" w:rsidP="007656E9">
      <w:pPr>
        <w:pStyle w:val="BodyText"/>
        <w:spacing w:line="480" w:lineRule="auto"/>
        <w:ind w:right="95" w:firstLine="426"/>
        <w:jc w:val="both"/>
        <w:rPr>
          <w:lang w:val="id-ID"/>
        </w:rPr>
      </w:pPr>
      <w:r>
        <w:rPr>
          <w:lang w:val="id-ID"/>
        </w:rPr>
        <w:t>Penting</w:t>
      </w:r>
      <w:r w:rsidR="007C77BB">
        <w:rPr>
          <w:lang w:val="id-ID"/>
        </w:rPr>
        <w:t>n</w:t>
      </w:r>
      <w:r>
        <w:rPr>
          <w:lang w:val="id-ID"/>
        </w:rPr>
        <w:t>ya partisipasi masyarakat dalam kegiatan pembangunan yang merupakan manisfestasi dari kepedulian dan kesadaran serta tanggungjawab terhadap kebutuhan sebuah pembangunan demi meningkatkan mutu hidup mereka</w:t>
      </w:r>
      <w:r w:rsidR="00786D88">
        <w:rPr>
          <w:lang w:val="id-ID"/>
        </w:rPr>
        <w:t xml:space="preserve">. </w:t>
      </w:r>
      <w:r>
        <w:rPr>
          <w:lang w:val="id-ID"/>
        </w:rPr>
        <w:t xml:space="preserve">Makna yang terkandung dalam partisipasi pada setiap kegiatan pembangunan adalah keterlibatan masayarakat dalam memperbaiki dan </w:t>
      </w:r>
      <w:r>
        <w:rPr>
          <w:lang w:val="id-ID"/>
        </w:rPr>
        <w:lastRenderedPageBreak/>
        <w:t xml:space="preserve">diperbaiki kualitas hidupnya yang bukan saja menghandalkan keterlibatan aparat saja </w:t>
      </w:r>
    </w:p>
    <w:p w:rsidR="00786D88" w:rsidRDefault="000B432D" w:rsidP="007656E9">
      <w:pPr>
        <w:pStyle w:val="BodyText"/>
        <w:spacing w:line="480" w:lineRule="auto"/>
        <w:ind w:right="95" w:firstLine="426"/>
        <w:jc w:val="both"/>
        <w:rPr>
          <w:lang w:val="id-ID"/>
        </w:rPr>
      </w:pPr>
      <w:r>
        <w:rPr>
          <w:lang w:val="id-ID"/>
        </w:rPr>
        <w:t xml:space="preserve">Berdasarkan pemikiran </w:t>
      </w:r>
      <w:r w:rsidR="00786D88">
        <w:rPr>
          <w:lang w:val="id-ID"/>
        </w:rPr>
        <w:t>Aprilia Theresia</w:t>
      </w:r>
      <w:r w:rsidR="001C660C">
        <w:rPr>
          <w:rStyle w:val="FootnoteReference"/>
          <w:lang w:val="id-ID"/>
        </w:rPr>
        <w:footnoteReference w:id="10"/>
      </w:r>
      <w:r w:rsidR="00786D88">
        <w:rPr>
          <w:lang w:val="id-ID"/>
        </w:rPr>
        <w:t xml:space="preserve">  </w:t>
      </w:r>
      <w:r>
        <w:rPr>
          <w:lang w:val="id-ID"/>
        </w:rPr>
        <w:t xml:space="preserve">cakupan partisipasi masyarakat dalam pembangunan adalah </w:t>
      </w:r>
      <w:r w:rsidRPr="000B432D">
        <w:rPr>
          <w:i/>
          <w:iCs/>
          <w:lang w:val="id-ID"/>
        </w:rPr>
        <w:t>pertama</w:t>
      </w:r>
      <w:r>
        <w:rPr>
          <w:lang w:val="id-ID"/>
        </w:rPr>
        <w:t xml:space="preserve">, dalam pengambilan keputusan pada sebuah program pembangunan, </w:t>
      </w:r>
      <w:r w:rsidRPr="000B432D">
        <w:rPr>
          <w:i/>
          <w:iCs/>
          <w:lang w:val="id-ID"/>
        </w:rPr>
        <w:t>kedua</w:t>
      </w:r>
      <w:r>
        <w:rPr>
          <w:lang w:val="id-ID"/>
        </w:rPr>
        <w:t xml:space="preserve">, sebagai pemerataan dan evaluasi pembangunan dengan mengumpulkan informasi yang berkaitan dengan kegiatan dan prilaku dan </w:t>
      </w:r>
      <w:r w:rsidRPr="000B432D">
        <w:rPr>
          <w:i/>
          <w:iCs/>
          <w:lang w:val="id-ID"/>
        </w:rPr>
        <w:t>ketiga</w:t>
      </w:r>
      <w:r>
        <w:rPr>
          <w:lang w:val="id-ID"/>
        </w:rPr>
        <w:t xml:space="preserve">, pemanfaatan hasil pembangunan, seperti halnya pembangunan MCK , puskesmas dan lain sebagainnya </w:t>
      </w:r>
    </w:p>
    <w:p w:rsidR="001C660C" w:rsidRDefault="009D29E7" w:rsidP="007656E9">
      <w:pPr>
        <w:pStyle w:val="BodyText"/>
        <w:spacing w:line="480" w:lineRule="auto"/>
        <w:ind w:right="95" w:firstLine="426"/>
        <w:jc w:val="both"/>
        <w:rPr>
          <w:lang w:val="id-ID"/>
        </w:rPr>
      </w:pPr>
      <w:r>
        <w:rPr>
          <w:lang w:val="id-ID"/>
        </w:rPr>
        <w:t xml:space="preserve">Sebagimana yang juga diungkapkan oleh Dwingrum bahwa </w:t>
      </w:r>
      <w:r w:rsidR="00FC32B1">
        <w:rPr>
          <w:lang w:val="id-ID"/>
        </w:rPr>
        <w:t>Partisipasi masyarakat, menekankan pada</w:t>
      </w:r>
      <w:r>
        <w:rPr>
          <w:lang w:val="id-ID"/>
        </w:rPr>
        <w:t xml:space="preserve"> dua hal yaitu pengambilan keputusan secara langsung sesuai dengan kebutuhan masyarakat yang mempengaruhi kehidupan mereka sendiri dan kemudian partisipasi masyarakat dalam proaktif dalam pelaksanaan program pembangunan dengan melakukan kesepakatan dan pembagian kewenangan serta tanggungjawab yang setara</w:t>
      </w:r>
      <w:r w:rsidR="00307808">
        <w:rPr>
          <w:lang w:val="id-ID"/>
        </w:rPr>
        <w:t>.</w:t>
      </w:r>
      <w:r w:rsidR="00FC32B1">
        <w:rPr>
          <w:rStyle w:val="FootnoteReference"/>
          <w:lang w:val="id-ID"/>
        </w:rPr>
        <w:footnoteReference w:id="11"/>
      </w:r>
    </w:p>
    <w:p w:rsidR="00FC32B1" w:rsidRDefault="000F75BD" w:rsidP="007656E9">
      <w:pPr>
        <w:pStyle w:val="BodyText"/>
        <w:spacing w:line="480" w:lineRule="auto"/>
        <w:ind w:right="95" w:firstLine="426"/>
        <w:jc w:val="both"/>
        <w:rPr>
          <w:lang w:val="id-ID"/>
        </w:rPr>
      </w:pPr>
      <w:r>
        <w:rPr>
          <w:lang w:val="id-ID"/>
        </w:rPr>
        <w:t xml:space="preserve">Pengembangan dan pemberdayaan masyarakat yang baik adalah pemberdayaan yang terorganisir, terencana dan pengembangan berbagai aktifitas program, baik secara ekonomi, sosial budaya maupun politik. Dalam rangka pelaksanaan dan keberhasilan suatu pemberdayaan maka dibutuhkan partisipasi masyarakat guna merevitalisasi konsep pembangunan, untuk menghasilakan sebuah perubahan positif kehidupan dan juga dapat meningkatkan kesejahteraan </w:t>
      </w:r>
      <w:r>
        <w:rPr>
          <w:lang w:val="id-ID"/>
        </w:rPr>
        <w:lastRenderedPageBreak/>
        <w:t>dan membina kemandirian masyarakat</w:t>
      </w:r>
      <w:r w:rsidR="00307808">
        <w:rPr>
          <w:lang w:val="id-ID"/>
        </w:rPr>
        <w:t>.</w:t>
      </w:r>
      <w:r w:rsidR="002032FB">
        <w:rPr>
          <w:rStyle w:val="FootnoteReference"/>
          <w:lang w:val="id-ID"/>
        </w:rPr>
        <w:footnoteReference w:id="12"/>
      </w:r>
    </w:p>
    <w:p w:rsidR="004C4338" w:rsidRDefault="00590BBE" w:rsidP="007656E9">
      <w:pPr>
        <w:pStyle w:val="BodyText"/>
        <w:spacing w:line="480" w:lineRule="auto"/>
        <w:ind w:right="95" w:firstLine="426"/>
        <w:jc w:val="both"/>
        <w:rPr>
          <w:lang w:val="id-ID"/>
        </w:rPr>
      </w:pPr>
      <w:r>
        <w:rPr>
          <w:lang w:val="id-ID"/>
        </w:rPr>
        <w:t>Partisipasi atau keterlibatan masyarakat dalam sebuah pemberdayaan merupakan salah satu indikator keberhasilan, namun tidak semua partisipasi dalam pemberdayaan dapat dikatakan berhasil. Pemberdayaan sangat terkait dengan demokrasi atau kebebasan individu dalam berperan. Maka partisipasi yang dipaksakan dalam pemberdayaan, yang masyarakat tidak mengetahui kebutuhan dan potensi tidaklah termasuk pemberdayaan. Sejatinya pemberdayaan yang melibatkan partisipasi masyarakat atas kesadaran tentang kebutuhan dan potensinya.</w:t>
      </w:r>
    </w:p>
    <w:p w:rsidR="00CB5E09" w:rsidRDefault="00CB5E09" w:rsidP="007656E9">
      <w:pPr>
        <w:pStyle w:val="BodyText"/>
        <w:spacing w:line="480" w:lineRule="auto"/>
        <w:ind w:right="95" w:firstLine="426"/>
        <w:jc w:val="both"/>
        <w:rPr>
          <w:color w:val="000000" w:themeColor="text1"/>
          <w:lang w:val="id-ID"/>
        </w:rPr>
      </w:pPr>
      <w:r>
        <w:rPr>
          <w:color w:val="000000" w:themeColor="text1"/>
          <w:lang w:val="id-ID"/>
        </w:rPr>
        <w:t>Makna partisipasi yang sesungguhnya bukan hanya sekedar keterlibatan masyarakat pada pembangunan, atau bukan hanya sebagai alat untuk mencapai tujuan individu atau kelompok tertentu. Tetapi partisipasi masyarakat merupakan suatu proses adanya kesadaran  untuk berubah dan pembelajaran menuju kearah perbaikan dan peningkatan kesejahteraan hidup.</w:t>
      </w:r>
    </w:p>
    <w:p w:rsidR="004C4338" w:rsidRPr="00F66F34" w:rsidRDefault="00F66F34" w:rsidP="007656E9">
      <w:pPr>
        <w:pStyle w:val="BodyText"/>
        <w:spacing w:line="480" w:lineRule="auto"/>
        <w:ind w:right="95" w:firstLine="426"/>
        <w:jc w:val="both"/>
        <w:rPr>
          <w:lang w:val="id-ID"/>
        </w:rPr>
      </w:pPr>
      <w:r>
        <w:rPr>
          <w:color w:val="000000" w:themeColor="text1"/>
          <w:lang w:val="id-ID"/>
        </w:rPr>
        <w:t>Kalau ditelusuri makna partisipasi dalam penyuluhan pembangunan atau pemberdayaan menurut ahli seperti Asngari dalam Oos M Anwas menyebutkan ada 6 hal semestinya individu atau masyarakat terlibat dalam suatu kegiatan agar disebut berpartisipasi diantaranya</w:t>
      </w:r>
      <w:r w:rsidR="004C4338">
        <w:rPr>
          <w:rStyle w:val="FootnoteReference"/>
          <w:lang w:val="id-ID"/>
        </w:rPr>
        <w:footnoteReference w:id="13"/>
      </w:r>
      <w:r w:rsidR="004C4338">
        <w:rPr>
          <w:lang w:val="id-ID"/>
        </w:rPr>
        <w:t xml:space="preserve">: </w:t>
      </w:r>
      <w:r>
        <w:rPr>
          <w:i/>
          <w:iCs/>
          <w:lang w:val="id-ID"/>
        </w:rPr>
        <w:t>pertama</w:t>
      </w:r>
      <w:r w:rsidR="004C4338">
        <w:rPr>
          <w:lang w:val="id-ID"/>
        </w:rPr>
        <w:t xml:space="preserve"> keterlibatan dalam pengambilan keputusan,</w:t>
      </w:r>
      <w:r>
        <w:rPr>
          <w:i/>
          <w:iCs/>
          <w:lang w:val="id-ID"/>
        </w:rPr>
        <w:t>kedua</w:t>
      </w:r>
      <w:r>
        <w:rPr>
          <w:lang w:val="id-ID"/>
        </w:rPr>
        <w:t xml:space="preserve"> </w:t>
      </w:r>
      <w:r w:rsidR="004C4338">
        <w:rPr>
          <w:lang w:val="id-ID"/>
        </w:rPr>
        <w:t xml:space="preserve"> ke</w:t>
      </w:r>
      <w:r>
        <w:rPr>
          <w:lang w:val="id-ID"/>
        </w:rPr>
        <w:t>terlibatan dalam pengawasan,</w:t>
      </w:r>
      <w:r>
        <w:rPr>
          <w:i/>
          <w:iCs/>
          <w:lang w:val="id-ID"/>
        </w:rPr>
        <w:t>ketiga</w:t>
      </w:r>
      <w:r w:rsidR="004C4338">
        <w:rPr>
          <w:lang w:val="id-ID"/>
        </w:rPr>
        <w:t xml:space="preserve"> keterlibatan dimana masyarakat mendapat</w:t>
      </w:r>
      <w:r>
        <w:rPr>
          <w:lang w:val="id-ID"/>
        </w:rPr>
        <w:t xml:space="preserve">kan manfaat dan penghargaan, </w:t>
      </w:r>
      <w:r>
        <w:rPr>
          <w:i/>
          <w:iCs/>
          <w:lang w:val="id-ID"/>
        </w:rPr>
        <w:t>keempat</w:t>
      </w:r>
      <w:r w:rsidR="004C4338">
        <w:rPr>
          <w:lang w:val="id-ID"/>
        </w:rPr>
        <w:t xml:space="preserve"> partisipasi sebagai proses pemberdayaan (</w:t>
      </w:r>
      <w:r w:rsidR="004C4338">
        <w:rPr>
          <w:i/>
          <w:lang w:val="id-ID"/>
        </w:rPr>
        <w:t>Empowerment</w:t>
      </w:r>
      <w:r w:rsidR="004C4338">
        <w:rPr>
          <w:lang w:val="id-ID"/>
        </w:rPr>
        <w:t xml:space="preserve">), </w:t>
      </w:r>
      <w:r>
        <w:rPr>
          <w:i/>
          <w:iCs/>
          <w:lang w:val="id-ID"/>
        </w:rPr>
        <w:t>kelima</w:t>
      </w:r>
      <w:r w:rsidR="0054439F">
        <w:rPr>
          <w:lang w:val="id-ID"/>
        </w:rPr>
        <w:t xml:space="preserve"> </w:t>
      </w:r>
      <w:r w:rsidR="004C4338">
        <w:rPr>
          <w:lang w:val="id-ID"/>
        </w:rPr>
        <w:t xml:space="preserve">partisipasi bermakna kerja </w:t>
      </w:r>
      <w:r w:rsidR="004C4338">
        <w:rPr>
          <w:lang w:val="id-ID"/>
        </w:rPr>
        <w:lastRenderedPageBreak/>
        <w:t>kemitraan (</w:t>
      </w:r>
      <w:r w:rsidR="004C4338">
        <w:rPr>
          <w:i/>
          <w:lang w:val="id-ID"/>
        </w:rPr>
        <w:t>Partnership</w:t>
      </w:r>
      <w:r>
        <w:rPr>
          <w:lang w:val="id-ID"/>
        </w:rPr>
        <w:t xml:space="preserve">), dan </w:t>
      </w:r>
      <w:r>
        <w:rPr>
          <w:i/>
          <w:iCs/>
          <w:lang w:val="id-ID"/>
        </w:rPr>
        <w:t>keenam</w:t>
      </w:r>
      <w:r w:rsidR="004C4338">
        <w:rPr>
          <w:lang w:val="id-ID"/>
        </w:rPr>
        <w:t xml:space="preserve"> partisipasi sebagai akibat dari pengaruh </w:t>
      </w:r>
      <w:r w:rsidR="004C4338">
        <w:rPr>
          <w:i/>
          <w:lang w:val="id-ID"/>
        </w:rPr>
        <w:t xml:space="preserve">stakeholder </w:t>
      </w:r>
      <w:r w:rsidR="004C4338">
        <w:rPr>
          <w:lang w:val="id-ID"/>
        </w:rPr>
        <w:t xml:space="preserve">menyangkut pengambilan keputusan, pengawasan dan penggunaan </w:t>
      </w:r>
      <w:r w:rsidR="004C4338">
        <w:rPr>
          <w:i/>
          <w:lang w:val="id-ID"/>
        </w:rPr>
        <w:t xml:space="preserve">resource </w:t>
      </w:r>
      <w:r w:rsidR="004C4338">
        <w:rPr>
          <w:lang w:val="id-ID"/>
        </w:rPr>
        <w:t xml:space="preserve">yang bermanfaat bagi mereka. </w:t>
      </w:r>
      <w:r>
        <w:rPr>
          <w:lang w:val="id-ID"/>
        </w:rPr>
        <w:t>Maka dapat dipahami bahwa partisipasi masyarakat tidak hanya sebagai formalitas dalam pembangunan tetapi terlibat penuh dalam suatu pembangunan mulai dari perencanaan, pelaksanaan, pemanfaatan hasil sampai dengan pengawasana</w:t>
      </w:r>
      <w:r w:rsidR="004C4338">
        <w:rPr>
          <w:lang w:val="id-ID"/>
        </w:rPr>
        <w:t>, serta bermitra dengan berbagai pihak terkait.</w:t>
      </w:r>
    </w:p>
    <w:p w:rsidR="004C4338" w:rsidRDefault="00035655" w:rsidP="007656E9">
      <w:pPr>
        <w:pStyle w:val="BodyText"/>
        <w:spacing w:line="480" w:lineRule="auto"/>
        <w:ind w:right="95" w:firstLine="426"/>
        <w:jc w:val="both"/>
        <w:rPr>
          <w:lang w:val="id-ID"/>
        </w:rPr>
      </w:pPr>
      <w:r>
        <w:rPr>
          <w:lang w:val="id-ID"/>
        </w:rPr>
        <w:t>Begitu juga partisipasi dalam kontek penyuluhan pertanian menurut Van  den ban dan Hawkins</w:t>
      </w:r>
      <w:r>
        <w:rPr>
          <w:rStyle w:val="FootnoteReference"/>
          <w:lang w:val="id-ID"/>
        </w:rPr>
        <w:footnoteReference w:id="14"/>
      </w:r>
      <w:r>
        <w:rPr>
          <w:lang w:val="id-ID"/>
        </w:rPr>
        <w:t xml:space="preserve">, Ia menyebutkan bahwa para petani dalam pembangunan mesti berpartisipasi penuh sebagaimana yang disampaikan oleh Asngari, sehingga masyarakat merasakan manfaat secara langsung dan dapat membina kemandirian serta merasakan betul perjuangannya dalam sebuah pembangunan </w:t>
      </w:r>
    </w:p>
    <w:p w:rsidR="004C4338" w:rsidRDefault="00035655" w:rsidP="007656E9">
      <w:pPr>
        <w:pStyle w:val="BodyText"/>
        <w:spacing w:line="480" w:lineRule="auto"/>
        <w:ind w:right="95" w:firstLine="426"/>
        <w:jc w:val="both"/>
        <w:rPr>
          <w:lang w:val="id-ID"/>
        </w:rPr>
      </w:pPr>
      <w:r>
        <w:rPr>
          <w:lang w:val="id-ID"/>
        </w:rPr>
        <w:t xml:space="preserve">Ketika partisipasi </w:t>
      </w:r>
      <w:r w:rsidR="00B70AEB">
        <w:rPr>
          <w:lang w:val="id-ID"/>
        </w:rPr>
        <w:t xml:space="preserve">individu dan masyarakat secara penuh dalam pembangunan telah mampu meningkatkan kesejahteraan dan membina kemandirian, dengan arti kata bahwa partisipasi menjadi motor pengerak penentu dalam pemberdayaan. Permasalahan yang muncul adalah bagaimana pemberdayaan mampu melakukan suatu gebrakan dalam memberikan kesadaran kepada individu dan masyarakat untuk dapat berpartisipasi penuh agar memiliki kemampuan dan keterampilan dalam setiap pembangunan, .    </w:t>
      </w:r>
    </w:p>
    <w:p w:rsidR="004C4338" w:rsidRDefault="0067432E" w:rsidP="007656E9">
      <w:pPr>
        <w:pStyle w:val="BodyText"/>
        <w:spacing w:line="480" w:lineRule="auto"/>
        <w:ind w:right="95" w:firstLine="426"/>
        <w:jc w:val="both"/>
        <w:rPr>
          <w:lang w:val="id-ID"/>
        </w:rPr>
      </w:pPr>
      <w:r>
        <w:rPr>
          <w:lang w:val="id-ID"/>
        </w:rPr>
        <w:t>Untuk menjawab perm</w:t>
      </w:r>
      <w:r w:rsidR="00A87C86">
        <w:rPr>
          <w:lang w:val="id-ID"/>
        </w:rPr>
        <w:t>a</w:t>
      </w:r>
      <w:r>
        <w:rPr>
          <w:lang w:val="id-ID"/>
        </w:rPr>
        <w:t>salaha</w:t>
      </w:r>
      <w:r w:rsidR="00A87C86">
        <w:rPr>
          <w:lang w:val="id-ID"/>
        </w:rPr>
        <w:t>n besar yang terkait dengan</w:t>
      </w:r>
      <w:r>
        <w:rPr>
          <w:lang w:val="id-ID"/>
        </w:rPr>
        <w:t xml:space="preserve"> membangkitkan kesadaran masyarakat dalam partisipasi pada sebuah pembangunan </w:t>
      </w:r>
      <w:r w:rsidR="001D4AF4">
        <w:rPr>
          <w:lang w:val="id-ID"/>
        </w:rPr>
        <w:t xml:space="preserve">menurut </w:t>
      </w:r>
      <w:r w:rsidR="001D4AF4">
        <w:rPr>
          <w:lang w:val="id-ID"/>
        </w:rPr>
        <w:lastRenderedPageBreak/>
        <w:t>Slamet</w:t>
      </w:r>
      <w:r w:rsidR="004C4338">
        <w:rPr>
          <w:rStyle w:val="FootnoteReference"/>
          <w:lang w:val="id-ID"/>
        </w:rPr>
        <w:footnoteReference w:id="15"/>
      </w:r>
      <w:r w:rsidR="004C4338">
        <w:rPr>
          <w:lang w:val="id-ID"/>
        </w:rPr>
        <w:t xml:space="preserve"> adalah </w:t>
      </w:r>
      <w:r w:rsidR="004B1DF4">
        <w:rPr>
          <w:lang w:val="id-ID"/>
        </w:rPr>
        <w:t>memerikan kesempatan kepada individu atau masyarakat untuk berpartisipasi dengan meningkatkan kemampuan, dan keterampilan serta kemauan.  Seorang agen pemberdayaan harus mampu menciptakan aktifitas sebanyak-banyaknya dan bermanfaat bagi khalayak ramai. Kemudian mengelola sumber daya alam, membantu sarana prasarana, membuka akses pasar dan bekerjasaman dengan berbagai pihak</w:t>
      </w:r>
      <w:r w:rsidR="007C0E72">
        <w:rPr>
          <w:lang w:val="id-ID"/>
        </w:rPr>
        <w:t xml:space="preserve"> untuk membuka kesempatan kerja, mendapatkan informasi, memberikan kemudahan kredit  dan mempermudah perijinan. Ketika kesempatan kerja terbuka seluas-luasnya maka akan mampu meningkatkan pendapatan dan memenuhi kebutuhan serta akan tercipta kesejahteraan masyarakat.</w:t>
      </w:r>
    </w:p>
    <w:p w:rsidR="004C4338" w:rsidRDefault="00A87C86" w:rsidP="007656E9">
      <w:pPr>
        <w:pStyle w:val="BodyText"/>
        <w:spacing w:line="480" w:lineRule="auto"/>
        <w:ind w:right="95" w:firstLine="426"/>
        <w:jc w:val="both"/>
        <w:rPr>
          <w:lang w:val="id-ID"/>
        </w:rPr>
      </w:pPr>
      <w:r>
        <w:rPr>
          <w:lang w:val="id-ID"/>
        </w:rPr>
        <w:t>Dalam</w:t>
      </w:r>
      <w:r w:rsidR="005F5A45">
        <w:rPr>
          <w:lang w:val="id-ID"/>
        </w:rPr>
        <w:t xml:space="preserve"> menyediakan kem</w:t>
      </w:r>
      <w:r>
        <w:rPr>
          <w:lang w:val="id-ID"/>
        </w:rPr>
        <w:t xml:space="preserve">udahan kesempatan kerja tentu ada faktor pendukung yang patut diperhatikan agar dapat diwujudkan diantaranya adalah </w:t>
      </w:r>
      <w:r w:rsidR="005F5A45">
        <w:rPr>
          <w:lang w:val="id-ID"/>
        </w:rPr>
        <w:t xml:space="preserve">peningkatan </w:t>
      </w:r>
      <w:r>
        <w:rPr>
          <w:lang w:val="id-ID"/>
        </w:rPr>
        <w:t>kemampuan dan keterampilan individu atau masyarakat.Usaha dalam meningkatkan kemampuan dan keterampilan dengan memberikan pelatihan, pendampingan, studi banding dan lainnya yang disesuaikan dengan potensi masyarakat dan kondisi situasi lingkungan.</w:t>
      </w:r>
    </w:p>
    <w:p w:rsidR="004C4338" w:rsidRDefault="004C4338" w:rsidP="007656E9">
      <w:pPr>
        <w:pStyle w:val="BodyText"/>
        <w:spacing w:line="480" w:lineRule="auto"/>
        <w:ind w:right="95" w:firstLine="426"/>
        <w:jc w:val="both"/>
        <w:rPr>
          <w:lang w:val="id-ID"/>
        </w:rPr>
      </w:pPr>
      <w:r>
        <w:rPr>
          <w:lang w:val="id-ID"/>
        </w:rPr>
        <w:t xml:space="preserve">Aspek kemampuan individu dan masyarakat </w:t>
      </w:r>
      <w:r w:rsidR="005F5A45">
        <w:rPr>
          <w:lang w:val="id-ID"/>
        </w:rPr>
        <w:t xml:space="preserve">juga </w:t>
      </w:r>
      <w:r>
        <w:rPr>
          <w:lang w:val="id-ID"/>
        </w:rPr>
        <w:t>dapat ditumbuhkan melalui proses penyadaran kritis. Ketiga prasyarat itu saling terkait sehingga lemah di salah satu aspek menjadikan lemah pula tingkat partisipasinya. Di samping itu pastisipasi juga perlu dilandasai oleh tujuan memperoleh manfaat bagi dirinya dan bukan sekedar dilandasi oleh kesedian berkorban.</w:t>
      </w:r>
    </w:p>
    <w:p w:rsidR="004C4338" w:rsidRDefault="005F5A45" w:rsidP="007656E9">
      <w:pPr>
        <w:pStyle w:val="BodyText"/>
        <w:spacing w:line="480" w:lineRule="auto"/>
        <w:ind w:right="95" w:firstLine="426"/>
        <w:jc w:val="both"/>
        <w:rPr>
          <w:lang w:val="id-ID"/>
        </w:rPr>
      </w:pPr>
      <w:r>
        <w:rPr>
          <w:lang w:val="id-ID"/>
        </w:rPr>
        <w:lastRenderedPageBreak/>
        <w:t>Berkenaan dengan hal tersebut  a</w:t>
      </w:r>
      <w:r w:rsidR="004C4338">
        <w:rPr>
          <w:lang w:val="id-ID"/>
        </w:rPr>
        <w:t>n</w:t>
      </w:r>
      <w:r>
        <w:rPr>
          <w:lang w:val="id-ID"/>
        </w:rPr>
        <w:t>s</w:t>
      </w:r>
      <w:r w:rsidR="004C4338">
        <w:rPr>
          <w:lang w:val="id-ID"/>
        </w:rPr>
        <w:t>gari</w:t>
      </w:r>
      <w:r w:rsidR="004C4338">
        <w:rPr>
          <w:rStyle w:val="FootnoteReference"/>
          <w:lang w:val="id-ID"/>
        </w:rPr>
        <w:footnoteReference w:id="16"/>
      </w:r>
      <w:r w:rsidR="004C4338">
        <w:rPr>
          <w:lang w:val="id-ID"/>
        </w:rPr>
        <w:t xml:space="preserve"> </w:t>
      </w:r>
      <w:r>
        <w:rPr>
          <w:lang w:val="id-ID"/>
        </w:rPr>
        <w:t xml:space="preserve">menekankan bahwa pada prinsipnya sesorang mau berpartisipasi </w:t>
      </w:r>
      <w:r w:rsidR="0090528B">
        <w:rPr>
          <w:lang w:val="id-ID"/>
        </w:rPr>
        <w:t xml:space="preserve">pada suatu kegiatan jika </w:t>
      </w:r>
      <w:r w:rsidR="004C4338">
        <w:rPr>
          <w:lang w:val="id-ID"/>
        </w:rPr>
        <w:t xml:space="preserve">(1) </w:t>
      </w:r>
      <w:r w:rsidR="0090528B">
        <w:rPr>
          <w:lang w:val="id-ID"/>
        </w:rPr>
        <w:t>sesorang mengetahui bahwa ia akan merasakan manfaat secara langsung baik secara materil maupun non materil</w:t>
      </w:r>
      <w:r w:rsidR="004C4338">
        <w:rPr>
          <w:lang w:val="id-ID"/>
        </w:rPr>
        <w:t xml:space="preserve">, dan (2) </w:t>
      </w:r>
      <w:r w:rsidR="0090528B">
        <w:rPr>
          <w:lang w:val="id-ID"/>
        </w:rPr>
        <w:t>seseorang merasa dilibatkan secara penuh dengan mengetahui seluruh kegiatan mulai dari perencanaan, pelaksanaan dan evaluasi serta maksud dan tujuan</w:t>
      </w:r>
      <w:r w:rsidR="004C4338">
        <w:rPr>
          <w:lang w:val="id-ID"/>
        </w:rPr>
        <w:t>. Setiap aktivitas pemberdayaan perlu didasarkan akan adanya manfaat terhadap diri, keluarga atau masyarakat lainnya akan perlunya mereka berpartisipasi dalam pembangunan. Disisi lain kejelasan setiap tahapan kegiatan sebagai proses aktivitas, sehingga individu dan masyarakat akan mau dan mampu melakukan secara benar dan menyenangkan sehingga mereka terdorong untuk aktif berpartisipasi.</w:t>
      </w:r>
    </w:p>
    <w:p w:rsidR="004C4338" w:rsidRDefault="00212E55" w:rsidP="007656E9">
      <w:pPr>
        <w:pStyle w:val="BodyText"/>
        <w:spacing w:line="480" w:lineRule="auto"/>
        <w:ind w:right="95" w:firstLine="426"/>
        <w:jc w:val="both"/>
        <w:rPr>
          <w:lang w:val="id-ID"/>
        </w:rPr>
      </w:pPr>
      <w:r>
        <w:rPr>
          <w:lang w:val="id-ID"/>
        </w:rPr>
        <w:t>Pada zaman modern sekarang ini untuk meningkatkan partisipasi masyarakat dalam pembangunan semakin sulit. Budaya bergotong royong dan bekerjasama sudah mulai berkurang dan malah sudah terkikis dengan adanya pengaruh budaya luar</w:t>
      </w:r>
      <w:r w:rsidR="004C4338">
        <w:rPr>
          <w:lang w:val="id-ID"/>
        </w:rPr>
        <w:t xml:space="preserve">. </w:t>
      </w:r>
      <w:r>
        <w:rPr>
          <w:lang w:val="id-ID"/>
        </w:rPr>
        <w:t xml:space="preserve">Untuk mengembalikan budaya tersebut </w:t>
      </w:r>
      <w:r w:rsidR="004C4338">
        <w:rPr>
          <w:lang w:val="id-ID"/>
        </w:rPr>
        <w:t>dalam masyarakat diperlukan adanya saluran komu</w:t>
      </w:r>
      <w:r>
        <w:rPr>
          <w:lang w:val="id-ID"/>
        </w:rPr>
        <w:t>nikasi antar masyarakat</w:t>
      </w:r>
      <w:r w:rsidR="004C4338">
        <w:rPr>
          <w:lang w:val="id-ID"/>
        </w:rPr>
        <w:t>. Menurut prof Margono Slamet</w:t>
      </w:r>
      <w:r w:rsidR="004C4338">
        <w:rPr>
          <w:rStyle w:val="FootnoteReference"/>
          <w:lang w:val="id-ID"/>
        </w:rPr>
        <w:footnoteReference w:id="17"/>
      </w:r>
      <w:r w:rsidR="004C4338">
        <w:rPr>
          <w:lang w:val="id-ID"/>
        </w:rPr>
        <w:t xml:space="preserve"> (Guru Besar IPB Bogor ) bahwa salah satu cara meningkatkan partisipasi dalam masyarakat adalah perlunya ditumbuhkan berbagai lembaga-lembaga non formal yang ada di masyarakat. Lembaga non formal yang ada dimasyarakat antara lain: majelis taklim, karang taruna, posyandu pos pemberdayaan Masyarakat (Posdaya), PAUD, organisasi sosial kemasyarakatan dan bentuk lainnya.</w:t>
      </w:r>
    </w:p>
    <w:p w:rsidR="004C4338" w:rsidRDefault="00212E55" w:rsidP="007656E9">
      <w:pPr>
        <w:pStyle w:val="BodyText"/>
        <w:spacing w:line="480" w:lineRule="auto"/>
        <w:ind w:right="95" w:firstLine="426"/>
        <w:jc w:val="both"/>
        <w:rPr>
          <w:lang w:val="id-ID"/>
        </w:rPr>
      </w:pPr>
      <w:r>
        <w:rPr>
          <w:lang w:val="id-ID"/>
        </w:rPr>
        <w:lastRenderedPageBreak/>
        <w:t xml:space="preserve">Selain membangun saluran komunikasi antar masyarakat dengan mendirikan beberapa lembaga non formal maka yang tidak kalah pentingnya pada saat ini adalah peran media </w:t>
      </w:r>
      <w:r w:rsidR="004C4338">
        <w:rPr>
          <w:lang w:val="id-ID"/>
        </w:rPr>
        <w:t>massa sebagai salah satu sumber informasi dalam masyarakat memiliki peran dalam menciptakan partisipasi pembangunan. Informasi dari media massa yang benar dan berimbang menjadi modal penting dalam mendorong masyarakat untuk mau berpartisipasi dalam pembangunan. Dalam hal ini media massa dapat membantu menciptakan kondisi itu melalui siaran dan isi pesan yang disampaikan.</w:t>
      </w:r>
    </w:p>
    <w:p w:rsidR="004C4338" w:rsidRDefault="004C4338" w:rsidP="007656E9">
      <w:pPr>
        <w:pStyle w:val="BodyText"/>
        <w:spacing w:line="480" w:lineRule="auto"/>
        <w:ind w:right="95" w:firstLine="426"/>
        <w:jc w:val="both"/>
        <w:rPr>
          <w:lang w:val="id-ID"/>
        </w:rPr>
      </w:pPr>
      <w:r>
        <w:rPr>
          <w:lang w:val="id-ID"/>
        </w:rPr>
        <w:t>Banyak cara yang dapat dilakukan dalam menciptakan partisipasi aktif masyarakat dalam pembangunan seperti diuraikan di atas semua itu kata kuncinya adalah masyarakat perlu diberikan kepercayaan untuk mengurus dan mengatur diri dari lingkunganya. Tugas pemerintah dan agen pemberdayaan sebagai fasilitator</w:t>
      </w:r>
      <w:r w:rsidR="00260CD1">
        <w:rPr>
          <w:lang w:val="id-ID"/>
        </w:rPr>
        <w:t>, motivator, atau memberikan pen</w:t>
      </w:r>
      <w:r>
        <w:rPr>
          <w:lang w:val="id-ID"/>
        </w:rPr>
        <w:t>dampinangan yang diperlukan masyarakat. Hal ini sesuai dengan falsafah Ki Hajar Dewantoro</w:t>
      </w:r>
      <w:r w:rsidR="00307808">
        <w:rPr>
          <w:lang w:val="id-ID"/>
        </w:rPr>
        <w:t>,</w:t>
      </w:r>
      <w:r>
        <w:rPr>
          <w:rStyle w:val="FootnoteReference"/>
          <w:lang w:val="id-ID"/>
        </w:rPr>
        <w:footnoteReference w:id="18"/>
      </w:r>
      <w:r>
        <w:rPr>
          <w:lang w:val="id-ID"/>
        </w:rPr>
        <w:t xml:space="preserve"> bahwa seorang guru atau agen pemberdayaan harus bisa tampil di depan (</w:t>
      </w:r>
      <w:r w:rsidRPr="00024D31">
        <w:rPr>
          <w:i/>
          <w:lang w:val="id-ID"/>
        </w:rPr>
        <w:t>Ing ngarso sang tulodo</w:t>
      </w:r>
      <w:r>
        <w:rPr>
          <w:lang w:val="id-ID"/>
        </w:rPr>
        <w:t>), tengah (</w:t>
      </w:r>
      <w:r>
        <w:rPr>
          <w:i/>
          <w:lang w:val="id-ID"/>
        </w:rPr>
        <w:t>ing madya mangun karso</w:t>
      </w:r>
      <w:r>
        <w:rPr>
          <w:lang w:val="id-ID"/>
        </w:rPr>
        <w:t>) dan dibelakang (</w:t>
      </w:r>
      <w:r>
        <w:rPr>
          <w:i/>
          <w:lang w:val="id-ID"/>
        </w:rPr>
        <w:t>tut wuri handayani</w:t>
      </w:r>
      <w:r>
        <w:rPr>
          <w:lang w:val="id-ID"/>
        </w:rPr>
        <w:t>). Agen pemberdayaan dituntut memahami kapan ia tampil di depan, di tengah, atau di belakang dalam menciptakan masyarakat untuk aktif dalam pembangunan di segala bidang.</w:t>
      </w:r>
    </w:p>
    <w:p w:rsidR="004C4338" w:rsidRDefault="005D2D40" w:rsidP="007656E9">
      <w:pPr>
        <w:pStyle w:val="BodyText"/>
        <w:spacing w:line="480" w:lineRule="auto"/>
        <w:ind w:right="95" w:firstLine="426"/>
        <w:jc w:val="both"/>
        <w:rPr>
          <w:lang w:val="id-ID"/>
        </w:rPr>
      </w:pPr>
      <w:r>
        <w:rPr>
          <w:lang w:val="id-ID"/>
        </w:rPr>
        <w:t>Salah satu indikator keberhasilan pemberdayaan adalah meningkatnya partisipasi masyarakat yang mesti diketahui oleh agen pemberdayaan</w:t>
      </w:r>
      <w:r w:rsidR="004C4338">
        <w:rPr>
          <w:lang w:val="id-ID"/>
        </w:rPr>
        <w:t xml:space="preserve">. Oleh karena itu indikator dalam evaluasi tingkat partisipasi masyarakat penting </w:t>
      </w:r>
      <w:r w:rsidR="004C4338">
        <w:rPr>
          <w:lang w:val="id-ID"/>
        </w:rPr>
        <w:lastRenderedPageBreak/>
        <w:t>dipahami secara benar. Mengukur partisipasi masyarakat menurut Ife dan Tesoriere</w:t>
      </w:r>
      <w:r w:rsidR="004C4338">
        <w:rPr>
          <w:rStyle w:val="FootnoteReference"/>
          <w:lang w:val="id-ID"/>
        </w:rPr>
        <w:footnoteReference w:id="19"/>
      </w:r>
      <w:r w:rsidR="004C4338">
        <w:rPr>
          <w:lang w:val="id-ID"/>
        </w:rPr>
        <w:t xml:space="preserve"> dapat dilakukan dengan menggunakan indikator kuantitatif dan kualitatif. Indikator kuantitatif dalam mengukur partiisipasi mencakup ;</w:t>
      </w:r>
    </w:p>
    <w:p w:rsidR="004C4338" w:rsidRDefault="008330BA" w:rsidP="007656E9">
      <w:pPr>
        <w:pStyle w:val="BodyText"/>
        <w:numPr>
          <w:ilvl w:val="1"/>
          <w:numId w:val="6"/>
        </w:numPr>
        <w:spacing w:line="480" w:lineRule="auto"/>
        <w:ind w:left="709" w:right="95"/>
        <w:jc w:val="both"/>
        <w:rPr>
          <w:lang w:val="id-ID"/>
        </w:rPr>
      </w:pPr>
      <w:r>
        <w:rPr>
          <w:lang w:val="id-ID"/>
        </w:rPr>
        <w:t xml:space="preserve">Terciptanya </w:t>
      </w:r>
      <w:r w:rsidR="004C4338">
        <w:rPr>
          <w:lang w:val="id-ID"/>
        </w:rPr>
        <w:t>Perubahan-perubahan positif dalam layanan lokal</w:t>
      </w:r>
    </w:p>
    <w:p w:rsidR="004C4338" w:rsidRDefault="008330BA" w:rsidP="007656E9">
      <w:pPr>
        <w:pStyle w:val="BodyText"/>
        <w:numPr>
          <w:ilvl w:val="1"/>
          <w:numId w:val="6"/>
        </w:numPr>
        <w:spacing w:line="480" w:lineRule="auto"/>
        <w:ind w:left="709" w:right="95"/>
        <w:jc w:val="both"/>
        <w:rPr>
          <w:lang w:val="id-ID"/>
        </w:rPr>
      </w:pPr>
      <w:r>
        <w:rPr>
          <w:lang w:val="id-ID"/>
        </w:rPr>
        <w:t xml:space="preserve">Intensitas </w:t>
      </w:r>
      <w:r w:rsidR="004C4338">
        <w:rPr>
          <w:lang w:val="id-ID"/>
        </w:rPr>
        <w:t>Jumlah pertemuan dan jumlah peserta</w:t>
      </w:r>
    </w:p>
    <w:p w:rsidR="004C4338" w:rsidRDefault="004C4338" w:rsidP="007656E9">
      <w:pPr>
        <w:pStyle w:val="BodyText"/>
        <w:numPr>
          <w:ilvl w:val="1"/>
          <w:numId w:val="6"/>
        </w:numPr>
        <w:spacing w:line="480" w:lineRule="auto"/>
        <w:ind w:left="709" w:right="95"/>
        <w:jc w:val="both"/>
        <w:rPr>
          <w:lang w:val="id-ID"/>
        </w:rPr>
      </w:pPr>
      <w:r>
        <w:rPr>
          <w:lang w:val="id-ID"/>
        </w:rPr>
        <w:t>Proporsi berbagai bagian dari kehadiran masyarakat</w:t>
      </w:r>
    </w:p>
    <w:p w:rsidR="004C4338" w:rsidRDefault="008330BA" w:rsidP="007656E9">
      <w:pPr>
        <w:pStyle w:val="BodyText"/>
        <w:numPr>
          <w:ilvl w:val="1"/>
          <w:numId w:val="6"/>
        </w:numPr>
        <w:spacing w:line="480" w:lineRule="auto"/>
        <w:ind w:left="709" w:right="95"/>
        <w:jc w:val="both"/>
        <w:rPr>
          <w:lang w:val="id-ID"/>
        </w:rPr>
      </w:pPr>
      <w:r>
        <w:rPr>
          <w:lang w:val="id-ID"/>
        </w:rPr>
        <w:t>Semakin banyaknya orang yang dipengaruhi oleh isu</w:t>
      </w:r>
    </w:p>
    <w:p w:rsidR="004C4338" w:rsidRDefault="008330BA" w:rsidP="007656E9">
      <w:pPr>
        <w:pStyle w:val="BodyText"/>
        <w:numPr>
          <w:ilvl w:val="1"/>
          <w:numId w:val="6"/>
        </w:numPr>
        <w:spacing w:line="480" w:lineRule="auto"/>
        <w:ind w:left="709" w:right="95"/>
        <w:jc w:val="both"/>
        <w:rPr>
          <w:lang w:val="id-ID"/>
        </w:rPr>
      </w:pPr>
      <w:r>
        <w:rPr>
          <w:lang w:val="id-ID"/>
        </w:rPr>
        <w:t>Melahirkan banyak pemimpin yang memegang peranan</w:t>
      </w:r>
    </w:p>
    <w:p w:rsidR="004C4338" w:rsidRDefault="008330BA" w:rsidP="007656E9">
      <w:pPr>
        <w:pStyle w:val="BodyText"/>
        <w:numPr>
          <w:ilvl w:val="1"/>
          <w:numId w:val="6"/>
        </w:numPr>
        <w:spacing w:line="480" w:lineRule="auto"/>
        <w:ind w:left="709" w:right="95"/>
        <w:jc w:val="both"/>
        <w:rPr>
          <w:lang w:val="id-ID"/>
        </w:rPr>
      </w:pPr>
      <w:r>
        <w:rPr>
          <w:lang w:val="id-ID"/>
        </w:rPr>
        <w:t xml:space="preserve">Meningkatnya jumlah masyarakat lokal </w:t>
      </w:r>
      <w:r w:rsidR="004C4338">
        <w:rPr>
          <w:lang w:val="id-ID"/>
        </w:rPr>
        <w:t>yang memegang peran dalam proyek dan</w:t>
      </w:r>
    </w:p>
    <w:p w:rsidR="004C4338" w:rsidRDefault="004C4338" w:rsidP="007656E9">
      <w:pPr>
        <w:pStyle w:val="BodyText"/>
        <w:numPr>
          <w:ilvl w:val="1"/>
          <w:numId w:val="6"/>
        </w:numPr>
        <w:spacing w:line="480" w:lineRule="auto"/>
        <w:ind w:left="709" w:right="95"/>
        <w:jc w:val="both"/>
        <w:rPr>
          <w:lang w:val="id-ID"/>
        </w:rPr>
      </w:pPr>
      <w:r>
        <w:rPr>
          <w:lang w:val="id-ID"/>
        </w:rPr>
        <w:t>Jumlah warga lokal dalam berbagai aspek proyek dan pada waktu yang berbeda-beda.</w:t>
      </w:r>
    </w:p>
    <w:p w:rsidR="004C4338" w:rsidRDefault="008330BA" w:rsidP="007656E9">
      <w:pPr>
        <w:pStyle w:val="BodyText"/>
        <w:spacing w:line="480" w:lineRule="auto"/>
        <w:ind w:right="95" w:firstLine="426"/>
        <w:jc w:val="both"/>
        <w:rPr>
          <w:lang w:val="id-ID"/>
        </w:rPr>
      </w:pPr>
      <w:r>
        <w:rPr>
          <w:lang w:val="id-ID"/>
        </w:rPr>
        <w:t xml:space="preserve">Maka indikator indikator partisipasi masyarakat secara kuantitatif sangat ditentukan oleh </w:t>
      </w:r>
      <w:r w:rsidR="004C4338">
        <w:rPr>
          <w:lang w:val="id-ID"/>
        </w:rPr>
        <w:t>Semakin tinggi</w:t>
      </w:r>
      <w:r>
        <w:rPr>
          <w:lang w:val="id-ID"/>
        </w:rPr>
        <w:t>nya</w:t>
      </w:r>
      <w:r w:rsidR="004C4338">
        <w:rPr>
          <w:lang w:val="id-ID"/>
        </w:rPr>
        <w:t xml:space="preserve"> skor </w:t>
      </w:r>
      <w:r>
        <w:rPr>
          <w:lang w:val="id-ID"/>
        </w:rPr>
        <w:t>yang diperoleh atau sebaliknya</w:t>
      </w:r>
      <w:r w:rsidR="004C4338">
        <w:rPr>
          <w:lang w:val="id-ID"/>
        </w:rPr>
        <w:t>. Secara kualitatif indikator dalam partisipasi masyarakat menurut Ife dan Tesoriere</w:t>
      </w:r>
      <w:r w:rsidR="004C4338">
        <w:rPr>
          <w:rStyle w:val="FootnoteReference"/>
          <w:lang w:val="id-ID"/>
        </w:rPr>
        <w:footnoteReference w:id="20"/>
      </w:r>
      <w:r w:rsidR="004C4338">
        <w:rPr>
          <w:lang w:val="id-ID"/>
        </w:rPr>
        <w:t xml:space="preserve">  mencakup:</w:t>
      </w:r>
    </w:p>
    <w:p w:rsidR="004C4338" w:rsidRDefault="008330BA" w:rsidP="007656E9">
      <w:pPr>
        <w:pStyle w:val="BodyText"/>
        <w:numPr>
          <w:ilvl w:val="2"/>
          <w:numId w:val="6"/>
        </w:numPr>
        <w:spacing w:line="480" w:lineRule="auto"/>
        <w:ind w:left="709" w:right="95"/>
        <w:jc w:val="both"/>
        <w:rPr>
          <w:lang w:val="id-ID"/>
        </w:rPr>
      </w:pPr>
      <w:r>
        <w:rPr>
          <w:lang w:val="id-ID"/>
        </w:rPr>
        <w:t>Masyarakat memiliki kapasitas dalam menggerakkan aksi</w:t>
      </w:r>
    </w:p>
    <w:p w:rsidR="004C4338" w:rsidRDefault="008330BA" w:rsidP="007656E9">
      <w:pPr>
        <w:pStyle w:val="BodyText"/>
        <w:numPr>
          <w:ilvl w:val="2"/>
          <w:numId w:val="6"/>
        </w:numPr>
        <w:spacing w:line="480" w:lineRule="auto"/>
        <w:ind w:left="709" w:right="95"/>
        <w:jc w:val="both"/>
        <w:rPr>
          <w:lang w:val="id-ID"/>
        </w:rPr>
      </w:pPr>
      <w:r>
        <w:rPr>
          <w:lang w:val="id-ID"/>
        </w:rPr>
        <w:t>Semakin kuatnya dukungan masyarakat dan bertambah luasnya jaringan.</w:t>
      </w:r>
    </w:p>
    <w:p w:rsidR="004C4338" w:rsidRDefault="008330BA" w:rsidP="007656E9">
      <w:pPr>
        <w:pStyle w:val="BodyText"/>
        <w:numPr>
          <w:ilvl w:val="2"/>
          <w:numId w:val="6"/>
        </w:numPr>
        <w:spacing w:line="480" w:lineRule="auto"/>
        <w:ind w:left="709" w:right="95"/>
        <w:jc w:val="both"/>
        <w:rPr>
          <w:lang w:val="id-ID"/>
        </w:rPr>
      </w:pPr>
      <w:r>
        <w:rPr>
          <w:lang w:val="id-ID"/>
        </w:rPr>
        <w:t>Memiliki pengetahuan yang mapan tentang manajemen proyek dan keuangan.</w:t>
      </w:r>
    </w:p>
    <w:p w:rsidR="004C4338" w:rsidRDefault="004C4338" w:rsidP="007656E9">
      <w:pPr>
        <w:pStyle w:val="BodyText"/>
        <w:numPr>
          <w:ilvl w:val="2"/>
          <w:numId w:val="6"/>
        </w:numPr>
        <w:spacing w:line="480" w:lineRule="auto"/>
        <w:ind w:left="709" w:right="95"/>
        <w:jc w:val="both"/>
        <w:rPr>
          <w:lang w:val="id-ID"/>
        </w:rPr>
      </w:pPr>
      <w:r>
        <w:rPr>
          <w:lang w:val="id-ID"/>
        </w:rPr>
        <w:t>Keinginan masyarakat untuk terlibat dalam pembuatan keputusan.</w:t>
      </w:r>
    </w:p>
    <w:p w:rsidR="004C4338" w:rsidRDefault="004C4338" w:rsidP="007656E9">
      <w:pPr>
        <w:pStyle w:val="BodyText"/>
        <w:numPr>
          <w:ilvl w:val="2"/>
          <w:numId w:val="6"/>
        </w:numPr>
        <w:spacing w:line="480" w:lineRule="auto"/>
        <w:ind w:left="709" w:right="95"/>
        <w:jc w:val="both"/>
        <w:rPr>
          <w:lang w:val="id-ID"/>
        </w:rPr>
      </w:pPr>
      <w:r>
        <w:rPr>
          <w:lang w:val="id-ID"/>
        </w:rPr>
        <w:t xml:space="preserve">Peningkatan kemampuan </w:t>
      </w:r>
      <w:r w:rsidR="00B371CB">
        <w:rPr>
          <w:lang w:val="id-ID"/>
        </w:rPr>
        <w:t>masyarakat untuk</w:t>
      </w:r>
      <w:r>
        <w:rPr>
          <w:lang w:val="id-ID"/>
        </w:rPr>
        <w:t xml:space="preserve"> mengubah keputusan menjadi </w:t>
      </w:r>
      <w:r>
        <w:rPr>
          <w:lang w:val="id-ID"/>
        </w:rPr>
        <w:lastRenderedPageBreak/>
        <w:t>aksi</w:t>
      </w:r>
    </w:p>
    <w:p w:rsidR="004C4338" w:rsidRDefault="004C4338" w:rsidP="007656E9">
      <w:pPr>
        <w:pStyle w:val="BodyText"/>
        <w:numPr>
          <w:ilvl w:val="2"/>
          <w:numId w:val="6"/>
        </w:numPr>
        <w:spacing w:line="480" w:lineRule="auto"/>
        <w:ind w:left="709" w:right="95"/>
        <w:jc w:val="both"/>
        <w:rPr>
          <w:lang w:val="id-ID"/>
        </w:rPr>
      </w:pPr>
      <w:r>
        <w:rPr>
          <w:lang w:val="id-ID"/>
        </w:rPr>
        <w:t>Meningkatnya jangkauan partisipasi melebihi proyek untuk mewakilinya dalam organisasi-organisasi lain</w:t>
      </w:r>
    </w:p>
    <w:p w:rsidR="004C4338" w:rsidRDefault="004C4338" w:rsidP="007656E9">
      <w:pPr>
        <w:pStyle w:val="BodyText"/>
        <w:numPr>
          <w:ilvl w:val="1"/>
          <w:numId w:val="6"/>
        </w:numPr>
        <w:spacing w:line="480" w:lineRule="auto"/>
        <w:ind w:left="709" w:right="95"/>
        <w:jc w:val="both"/>
        <w:rPr>
          <w:lang w:val="id-ID"/>
        </w:rPr>
      </w:pPr>
      <w:r>
        <w:rPr>
          <w:lang w:val="id-ID"/>
        </w:rPr>
        <w:t>Pemimpin-pemimpin yang muncul dari masyarakat</w:t>
      </w:r>
    </w:p>
    <w:p w:rsidR="004C4338" w:rsidRDefault="004C4338" w:rsidP="007656E9">
      <w:pPr>
        <w:pStyle w:val="BodyText"/>
        <w:numPr>
          <w:ilvl w:val="1"/>
          <w:numId w:val="6"/>
        </w:numPr>
        <w:spacing w:line="480" w:lineRule="auto"/>
        <w:ind w:left="709" w:right="95"/>
        <w:jc w:val="both"/>
        <w:rPr>
          <w:lang w:val="id-ID"/>
        </w:rPr>
      </w:pPr>
      <w:r>
        <w:rPr>
          <w:lang w:val="id-ID"/>
        </w:rPr>
        <w:t>Meningkatnya jaringan dengan proyek-proyek, masyarakat dan organisasi lainnya dan</w:t>
      </w:r>
    </w:p>
    <w:p w:rsidR="004C4338" w:rsidRDefault="004C4338" w:rsidP="007656E9">
      <w:pPr>
        <w:pStyle w:val="BodyText"/>
        <w:numPr>
          <w:ilvl w:val="1"/>
          <w:numId w:val="6"/>
        </w:numPr>
        <w:spacing w:line="480" w:lineRule="auto"/>
        <w:ind w:left="709" w:right="95"/>
        <w:jc w:val="both"/>
        <w:rPr>
          <w:lang w:val="id-ID"/>
        </w:rPr>
      </w:pPr>
      <w:r>
        <w:rPr>
          <w:lang w:val="id-ID"/>
        </w:rPr>
        <w:t>Mulai mempengaruhi kebijakan</w:t>
      </w:r>
    </w:p>
    <w:p w:rsidR="004C4338" w:rsidRDefault="004C4338" w:rsidP="007656E9">
      <w:pPr>
        <w:pStyle w:val="BodyText"/>
        <w:spacing w:line="480" w:lineRule="auto"/>
        <w:ind w:right="95" w:firstLine="426"/>
        <w:jc w:val="both"/>
        <w:rPr>
          <w:lang w:val="id-ID"/>
        </w:rPr>
      </w:pPr>
      <w:r>
        <w:rPr>
          <w:lang w:val="id-ID"/>
        </w:rPr>
        <w:t>Indikator-indikator partisipasi tersebut baik secara kuantitatif maupun kualitatif dapat menjadi acuan dalam mengukur partisipasi masyarakat yang efektif dalam kegiatan pemberdayaan. Agen pemberdayaan dapat menentukan sejumlah indikator atau seluruh indikator tersebut berdasarkan kebutuhan dan kondisi yang ada. Agen pemberdayaan juga dapat menentukan jumlah indikator minimum atau indikator prioritas, indikator yang mempresentasikan proses partisipasi serta sesuai dengan tujuan dari kegiatan pemberdayaan tersebut.</w:t>
      </w:r>
    </w:p>
    <w:p w:rsidR="00B878AF" w:rsidRDefault="008628A4" w:rsidP="007656E9">
      <w:pPr>
        <w:pStyle w:val="BodyText"/>
        <w:spacing w:line="480" w:lineRule="auto"/>
        <w:ind w:right="95" w:firstLine="426"/>
        <w:jc w:val="both"/>
        <w:rPr>
          <w:lang w:val="id-ID"/>
        </w:rPr>
      </w:pPr>
      <w:r>
        <w:rPr>
          <w:lang w:val="id-ID"/>
        </w:rPr>
        <w:t xml:space="preserve">Dapat dipahami bahwa </w:t>
      </w:r>
      <w:r w:rsidR="00C841A3">
        <w:rPr>
          <w:lang w:val="id-ID"/>
        </w:rPr>
        <w:t xml:space="preserve"> partisipasi masyarakat adalah keterlibatan masyarakat dalam setiap kegiatan pembangunan </w:t>
      </w:r>
      <w:r>
        <w:rPr>
          <w:lang w:val="id-ID"/>
        </w:rPr>
        <w:t xml:space="preserve">dalam bentuk pemberdayaan, </w:t>
      </w:r>
      <w:r w:rsidR="00C841A3">
        <w:rPr>
          <w:lang w:val="id-ID"/>
        </w:rPr>
        <w:t>yang melibatkan diri secara sadar tanpa paksaan, kemudian masyarakat terlibat secara penuh dari mulai perencanaan, keputusan, pelaksanaan, pemanfaatan hasil dan evaluasi, sehingga masyarakat memiliki kesempatan, kemampuan dan keterampilan serta kemandirian</w:t>
      </w:r>
      <w:r>
        <w:rPr>
          <w:lang w:val="id-ID"/>
        </w:rPr>
        <w:t>,</w:t>
      </w:r>
      <w:r w:rsidR="00AE5C2F">
        <w:rPr>
          <w:lang w:val="id-ID"/>
        </w:rPr>
        <w:t xml:space="preserve"> guna memperbaiki kualitas hidup masyarakat dalam pembangunan</w:t>
      </w:r>
      <w:r w:rsidR="004C4338">
        <w:rPr>
          <w:lang w:val="id-ID"/>
        </w:rPr>
        <w:t>.</w:t>
      </w:r>
    </w:p>
    <w:p w:rsidR="00786D88" w:rsidRDefault="00D0609C" w:rsidP="00575A7C">
      <w:pPr>
        <w:pStyle w:val="BodyText"/>
        <w:numPr>
          <w:ilvl w:val="0"/>
          <w:numId w:val="6"/>
        </w:numPr>
        <w:spacing w:line="480" w:lineRule="auto"/>
        <w:ind w:left="567" w:right="95"/>
        <w:jc w:val="both"/>
        <w:rPr>
          <w:lang w:val="id-ID"/>
        </w:rPr>
      </w:pPr>
      <w:r>
        <w:rPr>
          <w:lang w:val="id-ID"/>
        </w:rPr>
        <w:t>Bentuk-bentuk</w:t>
      </w:r>
      <w:r w:rsidR="00786D88">
        <w:rPr>
          <w:lang w:val="id-ID"/>
        </w:rPr>
        <w:t xml:space="preserve"> Partisipasi Masyarakat</w:t>
      </w:r>
    </w:p>
    <w:p w:rsidR="009249F5" w:rsidRDefault="009249F5" w:rsidP="007656E9">
      <w:pPr>
        <w:pStyle w:val="BodyText"/>
        <w:spacing w:line="480" w:lineRule="auto"/>
        <w:ind w:right="95" w:firstLine="426"/>
        <w:jc w:val="both"/>
        <w:rPr>
          <w:lang w:val="id-ID"/>
        </w:rPr>
      </w:pPr>
      <w:r>
        <w:rPr>
          <w:lang w:val="id-ID"/>
        </w:rPr>
        <w:t>Menurut Dusseldorp</w:t>
      </w:r>
      <w:r w:rsidR="006631CC">
        <w:rPr>
          <w:lang w:val="id-ID"/>
        </w:rPr>
        <w:t xml:space="preserve"> dalam Aprillia Theresia</w:t>
      </w:r>
      <w:r w:rsidR="006F2608">
        <w:rPr>
          <w:lang w:val="id-ID"/>
        </w:rPr>
        <w:t xml:space="preserve"> identifikasi dari bentuk-bentuk </w:t>
      </w:r>
      <w:r w:rsidR="006F2608">
        <w:rPr>
          <w:lang w:val="id-ID"/>
        </w:rPr>
        <w:lastRenderedPageBreak/>
        <w:t xml:space="preserve">partisipasi masyarakat </w:t>
      </w:r>
      <w:r w:rsidR="00F15A45">
        <w:rPr>
          <w:lang w:val="id-ID"/>
        </w:rPr>
        <w:t xml:space="preserve">dilihat dari besar kecilnya </w:t>
      </w:r>
      <w:r w:rsidR="006F2608">
        <w:rPr>
          <w:lang w:val="id-ID"/>
        </w:rPr>
        <w:t>dapat berupa:</w:t>
      </w:r>
    </w:p>
    <w:p w:rsidR="00386122" w:rsidRDefault="00386122" w:rsidP="007656E9">
      <w:pPr>
        <w:pStyle w:val="BodyText"/>
        <w:numPr>
          <w:ilvl w:val="0"/>
          <w:numId w:val="18"/>
        </w:numPr>
        <w:spacing w:line="480" w:lineRule="auto"/>
        <w:ind w:left="851" w:right="95"/>
        <w:jc w:val="both"/>
        <w:rPr>
          <w:lang w:val="id-ID"/>
        </w:rPr>
      </w:pPr>
      <w:r>
        <w:rPr>
          <w:lang w:val="id-ID"/>
        </w:rPr>
        <w:t xml:space="preserve">Mengambil bagian dalam proses pengambilan keputusan </w:t>
      </w:r>
    </w:p>
    <w:p w:rsidR="006F2608" w:rsidRDefault="006F2608" w:rsidP="007656E9">
      <w:pPr>
        <w:pStyle w:val="BodyText"/>
        <w:numPr>
          <w:ilvl w:val="0"/>
          <w:numId w:val="18"/>
        </w:numPr>
        <w:spacing w:line="480" w:lineRule="auto"/>
        <w:ind w:left="851" w:right="95"/>
        <w:jc w:val="both"/>
        <w:rPr>
          <w:lang w:val="id-ID"/>
        </w:rPr>
      </w:pPr>
      <w:r>
        <w:rPr>
          <w:lang w:val="id-ID"/>
        </w:rPr>
        <w:t>Menjadi anggota kelompok-kelompok masyarakat</w:t>
      </w:r>
    </w:p>
    <w:p w:rsidR="006F2608" w:rsidRDefault="006F2608" w:rsidP="007656E9">
      <w:pPr>
        <w:pStyle w:val="BodyText"/>
        <w:numPr>
          <w:ilvl w:val="0"/>
          <w:numId w:val="18"/>
        </w:numPr>
        <w:spacing w:line="480" w:lineRule="auto"/>
        <w:ind w:left="851" w:right="95"/>
        <w:jc w:val="both"/>
        <w:rPr>
          <w:lang w:val="id-ID"/>
        </w:rPr>
      </w:pPr>
      <w:r>
        <w:rPr>
          <w:lang w:val="id-ID"/>
        </w:rPr>
        <w:t>Melibatkan diri pada kegiatan diskusi kelompok</w:t>
      </w:r>
    </w:p>
    <w:p w:rsidR="006F2608" w:rsidRDefault="006F2608" w:rsidP="007656E9">
      <w:pPr>
        <w:pStyle w:val="BodyText"/>
        <w:numPr>
          <w:ilvl w:val="0"/>
          <w:numId w:val="18"/>
        </w:numPr>
        <w:spacing w:line="480" w:lineRule="auto"/>
        <w:ind w:left="851" w:right="95"/>
        <w:jc w:val="both"/>
        <w:rPr>
          <w:lang w:val="id-ID"/>
        </w:rPr>
      </w:pPr>
      <w:r>
        <w:rPr>
          <w:lang w:val="id-ID"/>
        </w:rPr>
        <w:t>Melibatkan diri pada kegiatan-kegiatan organisasi untuk menggerakkan partisipasi masyarakat</w:t>
      </w:r>
    </w:p>
    <w:p w:rsidR="006F2608" w:rsidRDefault="006F2608" w:rsidP="007656E9">
      <w:pPr>
        <w:pStyle w:val="BodyText"/>
        <w:numPr>
          <w:ilvl w:val="0"/>
          <w:numId w:val="18"/>
        </w:numPr>
        <w:spacing w:line="480" w:lineRule="auto"/>
        <w:ind w:left="851" w:right="95"/>
        <w:jc w:val="both"/>
        <w:rPr>
          <w:lang w:val="id-ID"/>
        </w:rPr>
      </w:pPr>
      <w:r>
        <w:rPr>
          <w:lang w:val="id-ID"/>
        </w:rPr>
        <w:t>Mengge</w:t>
      </w:r>
      <w:r w:rsidR="007744F1">
        <w:rPr>
          <w:lang w:val="id-ID"/>
        </w:rPr>
        <w:t>rakkan sumber daya masyaraka</w:t>
      </w:r>
      <w:r w:rsidR="004D358F">
        <w:rPr>
          <w:lang w:val="id-ID"/>
        </w:rPr>
        <w:t>t</w:t>
      </w:r>
    </w:p>
    <w:p w:rsidR="007F3A15" w:rsidRPr="00737B0A" w:rsidRDefault="006F2608" w:rsidP="007656E9">
      <w:pPr>
        <w:pStyle w:val="BodyText"/>
        <w:numPr>
          <w:ilvl w:val="0"/>
          <w:numId w:val="18"/>
        </w:numPr>
        <w:spacing w:line="480" w:lineRule="auto"/>
        <w:ind w:left="851" w:right="95"/>
        <w:jc w:val="both"/>
        <w:rPr>
          <w:lang w:val="id-ID"/>
        </w:rPr>
      </w:pPr>
      <w:r>
        <w:rPr>
          <w:lang w:val="id-ID"/>
        </w:rPr>
        <w:t>Memanfaatkan hasil-hasil yang dicapai dari kegiatan masyarakatnya</w:t>
      </w:r>
      <w:r w:rsidR="00232386">
        <w:rPr>
          <w:lang w:val="id-ID"/>
        </w:rPr>
        <w:t>.</w:t>
      </w:r>
      <w:r w:rsidR="00232386">
        <w:rPr>
          <w:rStyle w:val="FootnoteReference"/>
          <w:lang w:val="id-ID"/>
        </w:rPr>
        <w:footnoteReference w:id="21"/>
      </w:r>
    </w:p>
    <w:p w:rsidR="007F3A15" w:rsidRDefault="00F15A45" w:rsidP="007656E9">
      <w:pPr>
        <w:pStyle w:val="BodyText"/>
        <w:spacing w:line="480" w:lineRule="auto"/>
        <w:ind w:right="95" w:firstLine="426"/>
        <w:jc w:val="both"/>
        <w:rPr>
          <w:lang w:val="id-ID"/>
        </w:rPr>
      </w:pPr>
      <w:r>
        <w:rPr>
          <w:lang w:val="id-ID"/>
        </w:rPr>
        <w:t xml:space="preserve">Sedangkan menurut </w:t>
      </w:r>
      <w:r w:rsidR="007F3A15">
        <w:rPr>
          <w:lang w:val="id-ID"/>
        </w:rPr>
        <w:t xml:space="preserve">Huraerah </w:t>
      </w:r>
      <w:r w:rsidR="009A7F4C">
        <w:rPr>
          <w:lang w:val="id-ID"/>
        </w:rPr>
        <w:t xml:space="preserve">ada </w:t>
      </w:r>
      <w:r w:rsidR="007F3A15">
        <w:rPr>
          <w:lang w:val="id-ID"/>
        </w:rPr>
        <w:t xml:space="preserve"> beberapa bentuk partisipasi</w:t>
      </w:r>
      <w:r>
        <w:rPr>
          <w:lang w:val="id-ID"/>
        </w:rPr>
        <w:t xml:space="preserve"> masyarakat baik dalam bentuk fisik maupun non fisik</w:t>
      </w:r>
      <w:r w:rsidR="007F3A15">
        <w:rPr>
          <w:lang w:val="id-ID"/>
        </w:rPr>
        <w:t xml:space="preserve"> yaitu: </w:t>
      </w:r>
    </w:p>
    <w:p w:rsidR="007F3A15" w:rsidRPr="00B371CB" w:rsidRDefault="007F3A15" w:rsidP="007656E9">
      <w:pPr>
        <w:pStyle w:val="BodyText"/>
        <w:numPr>
          <w:ilvl w:val="0"/>
          <w:numId w:val="19"/>
        </w:numPr>
        <w:tabs>
          <w:tab w:val="left" w:pos="567"/>
        </w:tabs>
        <w:spacing w:line="480" w:lineRule="auto"/>
        <w:ind w:left="851" w:right="95"/>
        <w:jc w:val="both"/>
        <w:rPr>
          <w:lang w:val="id-ID"/>
        </w:rPr>
      </w:pPr>
      <w:r w:rsidRPr="00B371CB">
        <w:rPr>
          <w:lang w:val="id-ID"/>
        </w:rPr>
        <w:t xml:space="preserve">Partisipasi buah pikiran, </w:t>
      </w:r>
      <w:r w:rsidR="00B371CB" w:rsidRPr="00B371CB">
        <w:rPr>
          <w:lang w:val="id-ID"/>
        </w:rPr>
        <w:t>dalam setiap pertemuan atau rapat</w:t>
      </w:r>
    </w:p>
    <w:p w:rsidR="00B371CB" w:rsidRDefault="007F3A15" w:rsidP="007656E9">
      <w:pPr>
        <w:pStyle w:val="BodyText"/>
        <w:numPr>
          <w:ilvl w:val="0"/>
          <w:numId w:val="19"/>
        </w:numPr>
        <w:spacing w:line="480" w:lineRule="auto"/>
        <w:ind w:left="851" w:right="95"/>
        <w:jc w:val="both"/>
        <w:rPr>
          <w:lang w:val="id-ID"/>
        </w:rPr>
      </w:pPr>
      <w:r w:rsidRPr="00B371CB">
        <w:rPr>
          <w:lang w:val="id-ID"/>
        </w:rPr>
        <w:t xml:space="preserve">Partisipasi tenaga, </w:t>
      </w:r>
      <w:r w:rsidR="00B371CB" w:rsidRPr="00B371CB">
        <w:rPr>
          <w:lang w:val="id-ID"/>
        </w:rPr>
        <w:t xml:space="preserve">diberikan dalam bentuk kerja bakti atau gotongroyong di setiap  pembangunan </w:t>
      </w:r>
    </w:p>
    <w:p w:rsidR="00B371CB" w:rsidRDefault="007F3A15" w:rsidP="007656E9">
      <w:pPr>
        <w:pStyle w:val="BodyText"/>
        <w:numPr>
          <w:ilvl w:val="0"/>
          <w:numId w:val="19"/>
        </w:numPr>
        <w:spacing w:line="480" w:lineRule="auto"/>
        <w:ind w:left="851" w:right="95"/>
        <w:jc w:val="both"/>
        <w:rPr>
          <w:lang w:val="id-ID"/>
        </w:rPr>
      </w:pPr>
      <w:r w:rsidRPr="00B371CB">
        <w:rPr>
          <w:lang w:val="id-ID"/>
        </w:rPr>
        <w:t xml:space="preserve">Partisipasi harta benda </w:t>
      </w:r>
      <w:r w:rsidR="00B371CB" w:rsidRPr="00B371CB">
        <w:rPr>
          <w:lang w:val="id-ID"/>
        </w:rPr>
        <w:t xml:space="preserve">berupa uang dan makanan </w:t>
      </w:r>
      <w:r w:rsidRPr="00B371CB">
        <w:rPr>
          <w:lang w:val="id-ID"/>
        </w:rPr>
        <w:t xml:space="preserve">yang diberikan dalam berbagai kegiatan untuk perbaikan atau pembangunan desa, pertolongan bagi orang lain </w:t>
      </w:r>
    </w:p>
    <w:p w:rsidR="007F3A15" w:rsidRPr="00B371CB" w:rsidRDefault="007F3A15" w:rsidP="007656E9">
      <w:pPr>
        <w:pStyle w:val="BodyText"/>
        <w:numPr>
          <w:ilvl w:val="0"/>
          <w:numId w:val="19"/>
        </w:numPr>
        <w:spacing w:line="480" w:lineRule="auto"/>
        <w:ind w:left="851" w:right="95"/>
        <w:jc w:val="both"/>
        <w:rPr>
          <w:lang w:val="id-ID"/>
        </w:rPr>
      </w:pPr>
      <w:r w:rsidRPr="00B371CB">
        <w:rPr>
          <w:lang w:val="id-ID"/>
        </w:rPr>
        <w:t>Partisipasi keterampilan dan kemahiran yang diberikan orang untuk mendorong aneka ragam bentuk usaha dan industri</w:t>
      </w:r>
    </w:p>
    <w:p w:rsidR="002E0D97" w:rsidRDefault="007F3A15" w:rsidP="007656E9">
      <w:pPr>
        <w:pStyle w:val="BodyText"/>
        <w:numPr>
          <w:ilvl w:val="0"/>
          <w:numId w:val="19"/>
        </w:numPr>
        <w:spacing w:line="480" w:lineRule="auto"/>
        <w:ind w:left="851" w:right="95"/>
        <w:jc w:val="both"/>
        <w:rPr>
          <w:lang w:val="id-ID"/>
        </w:rPr>
      </w:pPr>
      <w:r>
        <w:rPr>
          <w:lang w:val="id-ID"/>
        </w:rPr>
        <w:t xml:space="preserve">Partisipasi sosial, yang diberikan orang sebagai tanda </w:t>
      </w:r>
      <w:r w:rsidR="00737B0A">
        <w:rPr>
          <w:lang w:val="id-ID"/>
        </w:rPr>
        <w:t>keguyub</w:t>
      </w:r>
      <w:r>
        <w:rPr>
          <w:lang w:val="id-ID"/>
        </w:rPr>
        <w:t>an.</w:t>
      </w:r>
      <w:r w:rsidR="00232386">
        <w:rPr>
          <w:rStyle w:val="FootnoteReference"/>
          <w:lang w:val="id-ID"/>
        </w:rPr>
        <w:footnoteReference w:id="22"/>
      </w:r>
    </w:p>
    <w:p w:rsidR="009A7F4C" w:rsidRDefault="00C06C89" w:rsidP="007656E9">
      <w:pPr>
        <w:pStyle w:val="BodyText"/>
        <w:spacing w:line="480" w:lineRule="auto"/>
        <w:ind w:right="95" w:firstLine="426"/>
        <w:jc w:val="both"/>
        <w:rPr>
          <w:lang w:val="id-ID"/>
        </w:rPr>
      </w:pPr>
      <w:r>
        <w:rPr>
          <w:lang w:val="id-ID"/>
        </w:rPr>
        <w:t>Menurut Cohen dan Uphoff menegaskan bahwa partisipasi masyarakat dalam proses pembangunan</w:t>
      </w:r>
      <w:r w:rsidR="00F15A45">
        <w:rPr>
          <w:lang w:val="id-ID"/>
        </w:rPr>
        <w:t xml:space="preserve"> </w:t>
      </w:r>
      <w:r>
        <w:rPr>
          <w:lang w:val="id-ID"/>
        </w:rPr>
        <w:t>terdiri dari :</w:t>
      </w:r>
    </w:p>
    <w:p w:rsidR="00C06C89" w:rsidRPr="00C06C89" w:rsidRDefault="00C06C89" w:rsidP="007656E9">
      <w:pPr>
        <w:pStyle w:val="BodyText"/>
        <w:numPr>
          <w:ilvl w:val="1"/>
          <w:numId w:val="6"/>
        </w:numPr>
        <w:spacing w:line="480" w:lineRule="auto"/>
        <w:ind w:left="851" w:right="95"/>
        <w:jc w:val="both"/>
        <w:rPr>
          <w:lang w:val="id-ID"/>
        </w:rPr>
      </w:pPr>
      <w:r w:rsidRPr="00D60848">
        <w:rPr>
          <w:i/>
          <w:iCs/>
          <w:lang w:eastAsia="id-ID"/>
        </w:rPr>
        <w:t>Participation in decision making</w:t>
      </w:r>
    </w:p>
    <w:p w:rsidR="00C06C89" w:rsidRPr="00C06C89" w:rsidRDefault="00C06C89" w:rsidP="007656E9">
      <w:pPr>
        <w:pStyle w:val="BodyText"/>
        <w:numPr>
          <w:ilvl w:val="1"/>
          <w:numId w:val="6"/>
        </w:numPr>
        <w:spacing w:line="480" w:lineRule="auto"/>
        <w:ind w:left="851" w:right="95"/>
        <w:jc w:val="both"/>
        <w:rPr>
          <w:lang w:val="id-ID"/>
        </w:rPr>
      </w:pPr>
      <w:r w:rsidRPr="00D60848">
        <w:rPr>
          <w:i/>
          <w:iCs/>
          <w:lang w:eastAsia="id-ID"/>
        </w:rPr>
        <w:lastRenderedPageBreak/>
        <w:t>Participation in implementation</w:t>
      </w:r>
    </w:p>
    <w:p w:rsidR="00C06C89" w:rsidRPr="00C06C89" w:rsidRDefault="00C06C89" w:rsidP="007656E9">
      <w:pPr>
        <w:pStyle w:val="BodyText"/>
        <w:numPr>
          <w:ilvl w:val="1"/>
          <w:numId w:val="6"/>
        </w:numPr>
        <w:spacing w:line="480" w:lineRule="auto"/>
        <w:ind w:left="851" w:right="95"/>
        <w:jc w:val="both"/>
        <w:rPr>
          <w:lang w:val="id-ID"/>
        </w:rPr>
      </w:pPr>
      <w:r w:rsidRPr="00D60848">
        <w:rPr>
          <w:i/>
          <w:iCs/>
          <w:lang w:eastAsia="id-ID"/>
        </w:rPr>
        <w:t>Participation in benefits</w:t>
      </w:r>
    </w:p>
    <w:p w:rsidR="00C06C89" w:rsidRPr="002047CC" w:rsidRDefault="00C06C89" w:rsidP="007656E9">
      <w:pPr>
        <w:pStyle w:val="BodyText"/>
        <w:numPr>
          <w:ilvl w:val="1"/>
          <w:numId w:val="6"/>
        </w:numPr>
        <w:spacing w:line="480" w:lineRule="auto"/>
        <w:ind w:left="851" w:right="95"/>
        <w:jc w:val="both"/>
        <w:rPr>
          <w:lang w:val="id-ID"/>
        </w:rPr>
      </w:pPr>
      <w:r w:rsidRPr="00D60848">
        <w:rPr>
          <w:i/>
          <w:iCs/>
          <w:lang w:eastAsia="id-ID"/>
        </w:rPr>
        <w:t>Participation in evaluation</w:t>
      </w:r>
      <w:r w:rsidR="004A42D9">
        <w:rPr>
          <w:rStyle w:val="FootnoteReference"/>
          <w:i/>
          <w:iCs/>
          <w:lang w:eastAsia="id-ID"/>
        </w:rPr>
        <w:footnoteReference w:id="23"/>
      </w:r>
    </w:p>
    <w:p w:rsidR="00576A31" w:rsidRDefault="00925548" w:rsidP="007656E9">
      <w:pPr>
        <w:pStyle w:val="BodyText"/>
        <w:spacing w:line="480" w:lineRule="auto"/>
        <w:ind w:right="95" w:firstLine="426"/>
        <w:jc w:val="both"/>
        <w:rPr>
          <w:lang w:val="id-ID"/>
        </w:rPr>
      </w:pPr>
      <w:r>
        <w:rPr>
          <w:lang w:val="id-ID"/>
        </w:rPr>
        <w:t>Dari bebarapa</w:t>
      </w:r>
      <w:r w:rsidR="00E67F06">
        <w:rPr>
          <w:lang w:val="id-ID"/>
        </w:rPr>
        <w:t xml:space="preserve"> teori di atas dapat di</w:t>
      </w:r>
      <w:r w:rsidR="00D0609C">
        <w:rPr>
          <w:lang w:val="id-ID"/>
        </w:rPr>
        <w:t xml:space="preserve">simpulkan bahwa </w:t>
      </w:r>
      <w:r w:rsidR="004A42D9">
        <w:rPr>
          <w:lang w:val="id-ID"/>
        </w:rPr>
        <w:t>dimensi-dimensi</w:t>
      </w:r>
      <w:r w:rsidR="00E67F06">
        <w:rPr>
          <w:lang w:val="id-ID"/>
        </w:rPr>
        <w:t xml:space="preserve"> partisipasi masyarakat yang bisa </w:t>
      </w:r>
      <w:r w:rsidR="004844D2">
        <w:rPr>
          <w:lang w:val="id-ID"/>
        </w:rPr>
        <w:t>disumbangkan</w:t>
      </w:r>
      <w:r w:rsidR="00E67F06">
        <w:rPr>
          <w:lang w:val="id-ID"/>
        </w:rPr>
        <w:t xml:space="preserve"> untuk suatu pengembangan kualitas hidup masyarakat </w:t>
      </w:r>
      <w:r w:rsidR="00ED47A9">
        <w:rPr>
          <w:lang w:val="id-ID"/>
        </w:rPr>
        <w:t xml:space="preserve">terutama pada pengembangan pariwisata </w:t>
      </w:r>
      <w:r w:rsidR="00E67F06">
        <w:rPr>
          <w:lang w:val="id-ID"/>
        </w:rPr>
        <w:t xml:space="preserve">adalah </w:t>
      </w:r>
      <w:r w:rsidR="00576A31">
        <w:rPr>
          <w:lang w:val="id-ID"/>
        </w:rPr>
        <w:t>:</w:t>
      </w:r>
    </w:p>
    <w:p w:rsidR="00C96F51" w:rsidRPr="007656E9" w:rsidRDefault="00E44711" w:rsidP="007656E9">
      <w:pPr>
        <w:pStyle w:val="BodyText"/>
        <w:spacing w:line="480" w:lineRule="auto"/>
        <w:ind w:right="95"/>
        <w:jc w:val="center"/>
        <w:rPr>
          <w:b/>
          <w:bCs/>
          <w:lang w:val="id-ID"/>
        </w:rPr>
      </w:pPr>
      <w:r w:rsidRPr="007656E9">
        <w:rPr>
          <w:b/>
          <w:bCs/>
          <w:lang w:val="id-ID"/>
        </w:rPr>
        <w:t>Tabel 3</w:t>
      </w:r>
      <w:r w:rsidR="008B4D80" w:rsidRPr="007656E9">
        <w:rPr>
          <w:b/>
          <w:bCs/>
          <w:lang w:val="id-ID"/>
        </w:rPr>
        <w:t xml:space="preserve">. Dimensi-dimensi </w:t>
      </w:r>
      <w:r w:rsidR="007656E9" w:rsidRPr="007656E9">
        <w:rPr>
          <w:b/>
          <w:bCs/>
          <w:lang w:val="id-ID"/>
        </w:rPr>
        <w:t xml:space="preserve">Partisipasi </w:t>
      </w:r>
      <w:r w:rsidR="008B4D80" w:rsidRPr="007656E9">
        <w:rPr>
          <w:b/>
          <w:bCs/>
          <w:lang w:val="id-ID"/>
        </w:rPr>
        <w:t xml:space="preserve">dan </w:t>
      </w:r>
      <w:r w:rsidR="007656E9" w:rsidRPr="007656E9">
        <w:rPr>
          <w:b/>
          <w:bCs/>
          <w:lang w:val="id-ID"/>
        </w:rPr>
        <w:t>Indikatornya</w:t>
      </w:r>
    </w:p>
    <w:tbl>
      <w:tblPr>
        <w:tblStyle w:val="TableGrid"/>
        <w:tblW w:w="7938" w:type="dxa"/>
        <w:tblInd w:w="108" w:type="dxa"/>
        <w:tblLook w:val="04A0"/>
      </w:tblPr>
      <w:tblGrid>
        <w:gridCol w:w="671"/>
        <w:gridCol w:w="3051"/>
        <w:gridCol w:w="4216"/>
      </w:tblGrid>
      <w:tr w:rsidR="00C96F51" w:rsidTr="007656E9">
        <w:tc>
          <w:tcPr>
            <w:tcW w:w="671" w:type="dxa"/>
          </w:tcPr>
          <w:p w:rsidR="007D5798" w:rsidRPr="00C96F51" w:rsidRDefault="00C96F51" w:rsidP="00010E0F">
            <w:pPr>
              <w:pStyle w:val="BodyText"/>
              <w:spacing w:line="480" w:lineRule="auto"/>
              <w:ind w:right="95"/>
              <w:jc w:val="both"/>
              <w:rPr>
                <w:b/>
                <w:lang w:val="id-ID"/>
              </w:rPr>
            </w:pPr>
            <w:r w:rsidRPr="00C96F51">
              <w:rPr>
                <w:b/>
                <w:lang w:val="id-ID"/>
              </w:rPr>
              <w:t>NO</w:t>
            </w:r>
          </w:p>
        </w:tc>
        <w:tc>
          <w:tcPr>
            <w:tcW w:w="3051" w:type="dxa"/>
          </w:tcPr>
          <w:p w:rsidR="007D5798" w:rsidRPr="00C96F51" w:rsidRDefault="00C96F51" w:rsidP="00010E0F">
            <w:pPr>
              <w:pStyle w:val="BodyText"/>
              <w:spacing w:line="480" w:lineRule="auto"/>
              <w:ind w:right="95"/>
              <w:jc w:val="both"/>
              <w:rPr>
                <w:b/>
                <w:lang w:val="id-ID"/>
              </w:rPr>
            </w:pPr>
            <w:r w:rsidRPr="00C96F51">
              <w:rPr>
                <w:b/>
                <w:lang w:val="id-ID"/>
              </w:rPr>
              <w:t>Dimensi Partisipasi</w:t>
            </w:r>
          </w:p>
        </w:tc>
        <w:tc>
          <w:tcPr>
            <w:tcW w:w="4216" w:type="dxa"/>
          </w:tcPr>
          <w:p w:rsidR="007D5798" w:rsidRPr="00C96F51" w:rsidRDefault="00C96F51" w:rsidP="00010E0F">
            <w:pPr>
              <w:pStyle w:val="BodyText"/>
              <w:spacing w:line="480" w:lineRule="auto"/>
              <w:ind w:right="95"/>
              <w:jc w:val="both"/>
              <w:rPr>
                <w:b/>
                <w:lang w:val="id-ID"/>
              </w:rPr>
            </w:pPr>
            <w:r w:rsidRPr="00C96F51">
              <w:rPr>
                <w:b/>
                <w:lang w:val="id-ID"/>
              </w:rPr>
              <w:t>Indikator Partisipasi</w:t>
            </w:r>
          </w:p>
        </w:tc>
      </w:tr>
      <w:tr w:rsidR="00C96F51" w:rsidTr="007656E9">
        <w:tc>
          <w:tcPr>
            <w:tcW w:w="671" w:type="dxa"/>
          </w:tcPr>
          <w:p w:rsidR="007D5798" w:rsidRDefault="00C96F51" w:rsidP="00010E0F">
            <w:pPr>
              <w:pStyle w:val="BodyText"/>
              <w:spacing w:line="480" w:lineRule="auto"/>
              <w:ind w:right="95"/>
              <w:jc w:val="both"/>
              <w:rPr>
                <w:lang w:val="id-ID"/>
              </w:rPr>
            </w:pPr>
            <w:r>
              <w:rPr>
                <w:lang w:val="id-ID"/>
              </w:rPr>
              <w:t>1</w:t>
            </w:r>
          </w:p>
        </w:tc>
        <w:tc>
          <w:tcPr>
            <w:tcW w:w="3051" w:type="dxa"/>
          </w:tcPr>
          <w:p w:rsidR="007D5798" w:rsidRPr="00C96F51" w:rsidRDefault="00C96F51" w:rsidP="00010E0F">
            <w:pPr>
              <w:pStyle w:val="BodyText"/>
              <w:spacing w:line="480" w:lineRule="auto"/>
              <w:ind w:right="95"/>
              <w:jc w:val="both"/>
              <w:rPr>
                <w:lang w:val="id-ID"/>
              </w:rPr>
            </w:pPr>
            <w:r w:rsidRPr="00C96F51">
              <w:rPr>
                <w:bCs/>
                <w:lang w:eastAsia="id-ID"/>
              </w:rPr>
              <w:t>Keterlibatan masyarakat dalam perencanaan</w:t>
            </w:r>
          </w:p>
        </w:tc>
        <w:tc>
          <w:tcPr>
            <w:tcW w:w="4216" w:type="dxa"/>
          </w:tcPr>
          <w:p w:rsidR="007D5798" w:rsidRDefault="00C96F51" w:rsidP="00010E0F">
            <w:pPr>
              <w:pStyle w:val="BodyText"/>
              <w:spacing w:line="480" w:lineRule="auto"/>
              <w:ind w:right="95"/>
              <w:jc w:val="both"/>
              <w:rPr>
                <w:lang w:val="id-ID"/>
              </w:rPr>
            </w:pPr>
            <w:r w:rsidRPr="00D60848">
              <w:rPr>
                <w:lang w:eastAsia="id-ID"/>
              </w:rPr>
              <w:t>1) keterlibatan dalam rapat atau musyawarah, 2) kesediaan dalam memberikan data dan informasi, 3) keterlibatan dalam penyusun</w:t>
            </w:r>
            <w:r>
              <w:rPr>
                <w:lang w:eastAsia="id-ID"/>
              </w:rPr>
              <w:t xml:space="preserve">an rancangan rencana </w:t>
            </w:r>
            <w:r>
              <w:rPr>
                <w:lang w:val="id-ID" w:eastAsia="id-ID"/>
              </w:rPr>
              <w:t>program pariwisata</w:t>
            </w:r>
            <w:r w:rsidRPr="00D60848">
              <w:rPr>
                <w:lang w:eastAsia="id-ID"/>
              </w:rPr>
              <w:t>, 4) keterlibatan dalam penentuan skala prioritas kebutuhan dan 5) keterlibatan dalam pengambilan keputusan</w:t>
            </w:r>
            <w:r>
              <w:rPr>
                <w:lang w:val="id-ID" w:eastAsia="id-ID"/>
              </w:rPr>
              <w:t>.</w:t>
            </w:r>
          </w:p>
        </w:tc>
      </w:tr>
      <w:tr w:rsidR="00C96F51" w:rsidTr="007656E9">
        <w:tc>
          <w:tcPr>
            <w:tcW w:w="671" w:type="dxa"/>
          </w:tcPr>
          <w:p w:rsidR="007D5798" w:rsidRDefault="00C96F51" w:rsidP="00010E0F">
            <w:pPr>
              <w:pStyle w:val="BodyText"/>
              <w:spacing w:line="480" w:lineRule="auto"/>
              <w:ind w:right="95"/>
              <w:jc w:val="both"/>
              <w:rPr>
                <w:lang w:val="id-ID"/>
              </w:rPr>
            </w:pPr>
            <w:r>
              <w:rPr>
                <w:lang w:val="id-ID"/>
              </w:rPr>
              <w:t>2</w:t>
            </w:r>
          </w:p>
        </w:tc>
        <w:tc>
          <w:tcPr>
            <w:tcW w:w="3051" w:type="dxa"/>
          </w:tcPr>
          <w:p w:rsidR="007D5798" w:rsidRPr="00C96F51" w:rsidRDefault="00C96F51" w:rsidP="00010E0F">
            <w:pPr>
              <w:pStyle w:val="BodyText"/>
              <w:spacing w:line="480" w:lineRule="auto"/>
              <w:ind w:right="95"/>
              <w:jc w:val="both"/>
              <w:rPr>
                <w:lang w:val="id-ID"/>
              </w:rPr>
            </w:pPr>
            <w:r w:rsidRPr="00C96F51">
              <w:rPr>
                <w:bCs/>
                <w:lang w:eastAsia="id-ID"/>
              </w:rPr>
              <w:t>Keterlibatan masyarakat dalam pelaksanaan</w:t>
            </w:r>
            <w:r w:rsidRPr="00C96F51">
              <w:rPr>
                <w:bCs/>
                <w:lang w:val="id-ID" w:eastAsia="id-ID"/>
              </w:rPr>
              <w:t>.</w:t>
            </w:r>
          </w:p>
        </w:tc>
        <w:tc>
          <w:tcPr>
            <w:tcW w:w="4216" w:type="dxa"/>
          </w:tcPr>
          <w:p w:rsidR="007D5798" w:rsidRDefault="00C96F51" w:rsidP="00010E0F">
            <w:pPr>
              <w:pStyle w:val="BodyText"/>
              <w:spacing w:line="480" w:lineRule="auto"/>
              <w:ind w:right="95"/>
              <w:jc w:val="both"/>
              <w:rPr>
                <w:lang w:val="id-ID"/>
              </w:rPr>
            </w:pPr>
            <w:r w:rsidRPr="00D60848">
              <w:rPr>
                <w:lang w:eastAsia="id-ID"/>
              </w:rPr>
              <w:t xml:space="preserve">1) keaktifan masyarakat dalam pelaksanaan </w:t>
            </w:r>
            <w:r>
              <w:rPr>
                <w:lang w:val="id-ID" w:eastAsia="id-ID"/>
              </w:rPr>
              <w:t>program pariwisata</w:t>
            </w:r>
            <w:r w:rsidRPr="00D60848">
              <w:rPr>
                <w:lang w:eastAsia="id-ID"/>
              </w:rPr>
              <w:t>, 2) kesediaan memberikan sumbangan berupa pikiran, keahlian dan ket</w:t>
            </w:r>
            <w:r>
              <w:rPr>
                <w:lang w:val="id-ID" w:eastAsia="id-ID"/>
              </w:rPr>
              <w:t>e</w:t>
            </w:r>
            <w:r w:rsidRPr="00D60848">
              <w:rPr>
                <w:lang w:eastAsia="id-ID"/>
              </w:rPr>
              <w:t xml:space="preserve">rampilan, 3) kesediaan memberikan </w:t>
            </w:r>
            <w:r w:rsidRPr="00D60848">
              <w:rPr>
                <w:lang w:eastAsia="id-ID"/>
              </w:rPr>
              <w:lastRenderedPageBreak/>
              <w:t xml:space="preserve">sumbangan berupa uang, materi dan bahan-bahan, dan 4) tanggung jawab terhadap keberhasilan </w:t>
            </w:r>
            <w:r>
              <w:rPr>
                <w:lang w:val="id-ID" w:eastAsia="id-ID"/>
              </w:rPr>
              <w:t>program pariwisata</w:t>
            </w:r>
            <w:r w:rsidRPr="00D60848">
              <w:rPr>
                <w:lang w:eastAsia="id-ID"/>
              </w:rPr>
              <w:t>.</w:t>
            </w:r>
          </w:p>
        </w:tc>
      </w:tr>
      <w:tr w:rsidR="00C96F51" w:rsidTr="007656E9">
        <w:tc>
          <w:tcPr>
            <w:tcW w:w="671" w:type="dxa"/>
          </w:tcPr>
          <w:p w:rsidR="007D5798" w:rsidRDefault="00C96F51" w:rsidP="00010E0F">
            <w:pPr>
              <w:pStyle w:val="BodyText"/>
              <w:spacing w:line="480" w:lineRule="auto"/>
              <w:ind w:right="95"/>
              <w:jc w:val="both"/>
              <w:rPr>
                <w:lang w:val="id-ID"/>
              </w:rPr>
            </w:pPr>
            <w:r>
              <w:rPr>
                <w:lang w:val="id-ID"/>
              </w:rPr>
              <w:lastRenderedPageBreak/>
              <w:t>3</w:t>
            </w:r>
          </w:p>
        </w:tc>
        <w:tc>
          <w:tcPr>
            <w:tcW w:w="3051" w:type="dxa"/>
          </w:tcPr>
          <w:p w:rsidR="007D5798" w:rsidRPr="00C96F51" w:rsidRDefault="00C96F51" w:rsidP="00C96F51">
            <w:pPr>
              <w:pStyle w:val="BodyText"/>
              <w:spacing w:line="480" w:lineRule="auto"/>
              <w:ind w:right="95"/>
              <w:jc w:val="both"/>
              <w:rPr>
                <w:lang w:val="id-ID"/>
              </w:rPr>
            </w:pPr>
            <w:r w:rsidRPr="00C96F51">
              <w:rPr>
                <w:bCs/>
                <w:lang w:eastAsia="id-ID"/>
              </w:rPr>
              <w:t>Keterlibatan dalam penerimaan dan pemanfaatan hasil.</w:t>
            </w:r>
          </w:p>
        </w:tc>
        <w:tc>
          <w:tcPr>
            <w:tcW w:w="4216" w:type="dxa"/>
          </w:tcPr>
          <w:p w:rsidR="007D5798" w:rsidRDefault="00C96F51" w:rsidP="00010E0F">
            <w:pPr>
              <w:pStyle w:val="BodyText"/>
              <w:spacing w:line="480" w:lineRule="auto"/>
              <w:ind w:right="95"/>
              <w:jc w:val="both"/>
              <w:rPr>
                <w:lang w:val="id-ID"/>
              </w:rPr>
            </w:pPr>
            <w:r w:rsidRPr="00A73B5C">
              <w:rPr>
                <w:lang w:val="id-ID" w:eastAsia="id-ID"/>
              </w:rPr>
              <w:t xml:space="preserve">1) pemahaman tentang hakikat </w:t>
            </w:r>
            <w:r>
              <w:rPr>
                <w:lang w:val="id-ID" w:eastAsia="id-ID"/>
              </w:rPr>
              <w:t>kepariwisataan</w:t>
            </w:r>
            <w:r w:rsidRPr="00A73B5C">
              <w:rPr>
                <w:lang w:val="id-ID" w:eastAsia="id-ID"/>
              </w:rPr>
              <w:t xml:space="preserve">, 2) kesediaan dalam menerima dan memanfaatkan hasil </w:t>
            </w:r>
            <w:r>
              <w:rPr>
                <w:lang w:val="id-ID" w:eastAsia="id-ID"/>
              </w:rPr>
              <w:t>kepariwisataan</w:t>
            </w:r>
            <w:r w:rsidRPr="00A73B5C">
              <w:rPr>
                <w:lang w:val="id-ID" w:eastAsia="id-ID"/>
              </w:rPr>
              <w:t xml:space="preserve">, 3) kesediaan dalam melestarikan hasil-hasil </w:t>
            </w:r>
            <w:r>
              <w:rPr>
                <w:lang w:val="id-ID" w:eastAsia="id-ID"/>
              </w:rPr>
              <w:t>kepariwisataan</w:t>
            </w:r>
            <w:r w:rsidRPr="00A73B5C">
              <w:rPr>
                <w:lang w:val="id-ID" w:eastAsia="id-ID"/>
              </w:rPr>
              <w:t xml:space="preserve">, 4) kesediaan dalam mengembangkan hasil </w:t>
            </w:r>
            <w:r>
              <w:rPr>
                <w:lang w:val="id-ID" w:eastAsia="id-ID"/>
              </w:rPr>
              <w:t>kepariwisataan</w:t>
            </w:r>
            <w:r w:rsidRPr="00A73B5C">
              <w:rPr>
                <w:lang w:val="id-ID" w:eastAsia="id-ID"/>
              </w:rPr>
              <w:t>.</w:t>
            </w:r>
          </w:p>
        </w:tc>
      </w:tr>
      <w:tr w:rsidR="00C96F51" w:rsidTr="007656E9">
        <w:tc>
          <w:tcPr>
            <w:tcW w:w="671" w:type="dxa"/>
          </w:tcPr>
          <w:p w:rsidR="007D5798" w:rsidRDefault="00C96F51" w:rsidP="00010E0F">
            <w:pPr>
              <w:pStyle w:val="BodyText"/>
              <w:spacing w:line="480" w:lineRule="auto"/>
              <w:ind w:right="95"/>
              <w:jc w:val="both"/>
              <w:rPr>
                <w:lang w:val="id-ID"/>
              </w:rPr>
            </w:pPr>
            <w:r>
              <w:rPr>
                <w:lang w:val="id-ID"/>
              </w:rPr>
              <w:t>4</w:t>
            </w:r>
          </w:p>
        </w:tc>
        <w:tc>
          <w:tcPr>
            <w:tcW w:w="3051" w:type="dxa"/>
          </w:tcPr>
          <w:p w:rsidR="007D5798" w:rsidRPr="00C96F51" w:rsidRDefault="00C96F51" w:rsidP="00010E0F">
            <w:pPr>
              <w:pStyle w:val="BodyText"/>
              <w:spacing w:line="480" w:lineRule="auto"/>
              <w:ind w:right="95"/>
              <w:jc w:val="both"/>
              <w:rPr>
                <w:lang w:val="id-ID"/>
              </w:rPr>
            </w:pPr>
            <w:r w:rsidRPr="00C96F51">
              <w:rPr>
                <w:bCs/>
                <w:lang w:eastAsia="id-ID"/>
              </w:rPr>
              <w:t>Keterlibatan dalam pengawasan dan penilaian hasil.</w:t>
            </w:r>
          </w:p>
        </w:tc>
        <w:tc>
          <w:tcPr>
            <w:tcW w:w="4216" w:type="dxa"/>
          </w:tcPr>
          <w:p w:rsidR="007D5798" w:rsidRDefault="00C96F51" w:rsidP="00010E0F">
            <w:pPr>
              <w:pStyle w:val="BodyText"/>
              <w:spacing w:line="480" w:lineRule="auto"/>
              <w:ind w:right="95"/>
              <w:jc w:val="both"/>
              <w:rPr>
                <w:lang w:val="id-ID"/>
              </w:rPr>
            </w:pPr>
            <w:r w:rsidRPr="00A73B5C">
              <w:rPr>
                <w:lang w:val="id-ID" w:eastAsia="id-ID"/>
              </w:rPr>
              <w:t>1) adanya norma atau aturan standar, 2) adanya kesempatan bagi masyarakat untuk melakukan pengawasan, 3) keaktifan dalam melakukan pengawasan, 4) dampak pendapatan negara dan daerah, 5) dampak terhadap penciptaan lapangan kerja dan penyerapan tenaga kerja, 6) dampak terhadap pengembangan sektor lain, 7) pemberian saran dan kritik dari masyarakat.</w:t>
            </w:r>
          </w:p>
        </w:tc>
      </w:tr>
    </w:tbl>
    <w:p w:rsidR="007F3A15" w:rsidRPr="007D5798" w:rsidRDefault="007F3A15" w:rsidP="00C96F51">
      <w:pPr>
        <w:pStyle w:val="BodyText"/>
        <w:spacing w:line="480" w:lineRule="auto"/>
        <w:ind w:right="95"/>
        <w:jc w:val="both"/>
        <w:rPr>
          <w:lang w:val="id-ID"/>
        </w:rPr>
      </w:pPr>
    </w:p>
    <w:p w:rsidR="00394D1D" w:rsidRPr="00394D1D" w:rsidRDefault="00786D88" w:rsidP="00394D1D">
      <w:pPr>
        <w:pStyle w:val="BodyText"/>
        <w:numPr>
          <w:ilvl w:val="0"/>
          <w:numId w:val="6"/>
        </w:numPr>
        <w:spacing w:line="480" w:lineRule="auto"/>
        <w:ind w:left="567" w:right="95"/>
        <w:jc w:val="both"/>
        <w:rPr>
          <w:lang w:val="id-ID"/>
        </w:rPr>
      </w:pPr>
      <w:r>
        <w:rPr>
          <w:lang w:val="id-ID"/>
        </w:rPr>
        <w:lastRenderedPageBreak/>
        <w:t>Tahap</w:t>
      </w:r>
      <w:r w:rsidR="002047CC">
        <w:rPr>
          <w:lang w:val="id-ID"/>
        </w:rPr>
        <w:t>an</w:t>
      </w:r>
      <w:r>
        <w:rPr>
          <w:lang w:val="id-ID"/>
        </w:rPr>
        <w:t xml:space="preserve"> </w:t>
      </w:r>
      <w:r w:rsidR="00737B0A">
        <w:rPr>
          <w:lang w:val="id-ID"/>
        </w:rPr>
        <w:t>Partisipasi</w:t>
      </w:r>
    </w:p>
    <w:p w:rsidR="00394D1D" w:rsidRDefault="004D411B" w:rsidP="007656E9">
      <w:pPr>
        <w:pStyle w:val="BodyText"/>
        <w:spacing w:line="480" w:lineRule="auto"/>
        <w:ind w:right="95" w:firstLine="426"/>
        <w:jc w:val="both"/>
        <w:rPr>
          <w:lang w:val="id-ID"/>
        </w:rPr>
      </w:pPr>
      <w:r>
        <w:rPr>
          <w:lang w:val="id-ID"/>
        </w:rPr>
        <w:t>Ada beberapa pendapat para ahli tentang tahapan dalam meningkatkan partisipasi diantaranya</w:t>
      </w:r>
      <w:r w:rsidR="00394D1D">
        <w:rPr>
          <w:lang w:val="id-ID"/>
        </w:rPr>
        <w:t>, menurut Suyono</w:t>
      </w:r>
      <w:r w:rsidR="00394D1D">
        <w:rPr>
          <w:rStyle w:val="FootnoteReference"/>
          <w:lang w:val="id-ID"/>
        </w:rPr>
        <w:footnoteReference w:id="24"/>
      </w:r>
      <w:r w:rsidR="00394D1D">
        <w:rPr>
          <w:lang w:val="id-ID"/>
        </w:rPr>
        <w:t xml:space="preserve"> </w:t>
      </w:r>
      <w:r>
        <w:rPr>
          <w:lang w:val="id-ID"/>
        </w:rPr>
        <w:t>ada 4 tahapan dalam meningkatkan partisipasi masyarakat, dimana setiap tahapan mendukung untuk tahapan berikutnya</w:t>
      </w:r>
      <w:r w:rsidR="00394D1D">
        <w:rPr>
          <w:lang w:val="id-ID"/>
        </w:rPr>
        <w:t xml:space="preserve">, tahapan tersebut yaitu </w:t>
      </w:r>
      <w:r w:rsidR="00BA1459" w:rsidRPr="00BA1459">
        <w:rPr>
          <w:i/>
          <w:iCs/>
          <w:lang w:val="id-ID"/>
        </w:rPr>
        <w:t>pertama</w:t>
      </w:r>
      <w:r w:rsidR="00BA1459">
        <w:rPr>
          <w:lang w:val="id-ID"/>
        </w:rPr>
        <w:t xml:space="preserve"> </w:t>
      </w:r>
      <w:r w:rsidR="00394D1D">
        <w:rPr>
          <w:lang w:val="id-ID"/>
        </w:rPr>
        <w:t>tahapan awal atau tahap perluasan jangkauan</w:t>
      </w:r>
      <w:r w:rsidR="00BA1459">
        <w:rPr>
          <w:lang w:val="id-ID"/>
        </w:rPr>
        <w:t>,</w:t>
      </w:r>
      <w:r w:rsidR="00394D1D">
        <w:rPr>
          <w:lang w:val="id-ID"/>
        </w:rPr>
        <w:t xml:space="preserve"> tahap</w:t>
      </w:r>
      <w:r w:rsidR="00BA1459">
        <w:rPr>
          <w:lang w:val="id-ID"/>
        </w:rPr>
        <w:t xml:space="preserve"> </w:t>
      </w:r>
      <w:r w:rsidR="00BA1459">
        <w:rPr>
          <w:i/>
          <w:iCs/>
          <w:lang w:val="id-ID"/>
        </w:rPr>
        <w:t>kedua</w:t>
      </w:r>
      <w:r w:rsidR="00394D1D">
        <w:rPr>
          <w:lang w:val="id-ID"/>
        </w:rPr>
        <w:t xml:space="preserve"> pembinaan (</w:t>
      </w:r>
      <w:r w:rsidR="00394D1D" w:rsidRPr="00CF2D80">
        <w:rPr>
          <w:i/>
          <w:iCs/>
          <w:lang w:val="id-ID"/>
        </w:rPr>
        <w:t>Maintenance</w:t>
      </w:r>
      <w:r w:rsidR="00394D1D">
        <w:rPr>
          <w:lang w:val="id-ID"/>
        </w:rPr>
        <w:t>)</w:t>
      </w:r>
      <w:r w:rsidR="00BA1459">
        <w:rPr>
          <w:lang w:val="id-ID"/>
        </w:rPr>
        <w:t>,</w:t>
      </w:r>
      <w:r w:rsidR="00394D1D">
        <w:rPr>
          <w:lang w:val="id-ID"/>
        </w:rPr>
        <w:t xml:space="preserve"> tahap </w:t>
      </w:r>
      <w:r w:rsidR="00BA1459">
        <w:rPr>
          <w:i/>
          <w:iCs/>
          <w:lang w:val="id-ID"/>
        </w:rPr>
        <w:t xml:space="preserve">ketiga </w:t>
      </w:r>
      <w:r w:rsidR="00394D1D">
        <w:rPr>
          <w:lang w:val="id-ID"/>
        </w:rPr>
        <w:t>pelembagaan atau pemberdayaan dan tahapan akhir (</w:t>
      </w:r>
      <w:r w:rsidR="00394D1D" w:rsidRPr="00CF2D80">
        <w:rPr>
          <w:i/>
          <w:iCs/>
          <w:lang w:val="id-ID"/>
        </w:rPr>
        <w:t>reward</w:t>
      </w:r>
      <w:r w:rsidR="00394D1D">
        <w:rPr>
          <w:lang w:val="id-ID"/>
        </w:rPr>
        <w:t>)</w:t>
      </w:r>
      <w:r w:rsidR="00BA1459">
        <w:rPr>
          <w:lang w:val="id-ID"/>
        </w:rPr>
        <w:t>.</w:t>
      </w:r>
    </w:p>
    <w:p w:rsidR="00394D1D" w:rsidRDefault="00394D1D" w:rsidP="007656E9">
      <w:pPr>
        <w:pStyle w:val="BodyText"/>
        <w:spacing w:line="480" w:lineRule="auto"/>
        <w:ind w:right="95" w:firstLine="426"/>
        <w:jc w:val="both"/>
        <w:rPr>
          <w:lang w:val="id-ID"/>
        </w:rPr>
      </w:pPr>
      <w:r>
        <w:rPr>
          <w:lang w:val="id-ID"/>
        </w:rPr>
        <w:t xml:space="preserve">Tahapan </w:t>
      </w:r>
      <w:r w:rsidRPr="00CF2D80">
        <w:rPr>
          <w:i/>
          <w:iCs/>
          <w:lang w:val="id-ID"/>
        </w:rPr>
        <w:t>awal</w:t>
      </w:r>
      <w:r>
        <w:rPr>
          <w:lang w:val="id-ID"/>
        </w:rPr>
        <w:t xml:space="preserve"> disebut juga sebagai perluasan jangkauan, dalam tahap ini upaya peningkatan partisipasi masyarakat harus dilakukan secara sederhana, bisa dipahami banyak orang. Semua orang bisa mengerti, mengikuti sehingga pada akhir bisa memahami walaupun kadarnya berbeda-beda. Cara penyampaian juga sederhana. Komunikasi lebih bersifat massal atau komunikasi massa. Tahapan ini merupakan bagian advokasi. Disini perlu juga melakukan komunikasi atau pendekatan kepada pemimpin formal atau informal, karena pemimpin ini akan menjadi contoh bagi pengikutnya.</w:t>
      </w:r>
    </w:p>
    <w:p w:rsidR="00394D1D" w:rsidRDefault="00394D1D" w:rsidP="007656E9">
      <w:pPr>
        <w:pStyle w:val="BodyText"/>
        <w:spacing w:line="480" w:lineRule="auto"/>
        <w:ind w:right="95" w:firstLine="426"/>
        <w:jc w:val="both"/>
        <w:rPr>
          <w:lang w:val="id-ID"/>
        </w:rPr>
      </w:pPr>
      <w:r>
        <w:rPr>
          <w:lang w:val="id-ID"/>
        </w:rPr>
        <w:t xml:space="preserve">Tahapan </w:t>
      </w:r>
      <w:r w:rsidR="000A2145" w:rsidRPr="000A2145">
        <w:rPr>
          <w:i/>
          <w:iCs/>
          <w:lang w:val="id-ID"/>
        </w:rPr>
        <w:t>kedua</w:t>
      </w:r>
      <w:r w:rsidR="000A2145">
        <w:rPr>
          <w:lang w:val="id-ID"/>
        </w:rPr>
        <w:t xml:space="preserve"> </w:t>
      </w:r>
      <w:r>
        <w:rPr>
          <w:lang w:val="id-ID"/>
        </w:rPr>
        <w:t>pembinaan (</w:t>
      </w:r>
      <w:r>
        <w:rPr>
          <w:i/>
          <w:lang w:val="id-ID"/>
        </w:rPr>
        <w:t>Maintenance</w:t>
      </w:r>
      <w:r>
        <w:rPr>
          <w:lang w:val="id-ID"/>
        </w:rPr>
        <w:t>) yaitu setelah dilakukan komunikasi atau perluasan secara massal tentunya masyarakat merespon secara beragam beragantung karakter dan kebutuhannya. Oleh karena itu tahapan selanjutnya perlu adanya pembagian sasaran yang jelas. Pembagian sasaran (</w:t>
      </w:r>
      <w:r>
        <w:rPr>
          <w:i/>
          <w:lang w:val="id-ID"/>
        </w:rPr>
        <w:t>Segmented</w:t>
      </w:r>
      <w:r>
        <w:rPr>
          <w:lang w:val="id-ID"/>
        </w:rPr>
        <w:t xml:space="preserve">) berdasarkan karakteristik, kebutuhan dan potensinya. Komunikasi disini menyesuaikan dengan sasaran. Pada tahap ini sangat nampak adanya </w:t>
      </w:r>
      <w:r>
        <w:rPr>
          <w:i/>
          <w:lang w:val="id-ID"/>
        </w:rPr>
        <w:t xml:space="preserve">people centered </w:t>
      </w:r>
      <w:r>
        <w:rPr>
          <w:lang w:val="id-ID"/>
        </w:rPr>
        <w:t xml:space="preserve">, sehingga bisa saja programnya di kelompok satu sangat </w:t>
      </w:r>
      <w:r>
        <w:rPr>
          <w:lang w:val="id-ID"/>
        </w:rPr>
        <w:lastRenderedPageBreak/>
        <w:t>komplek, sebaliknya di kelompok lain begitu sederhana.</w:t>
      </w:r>
    </w:p>
    <w:p w:rsidR="00394D1D" w:rsidRDefault="00394D1D" w:rsidP="007656E9">
      <w:pPr>
        <w:pStyle w:val="BodyText"/>
        <w:spacing w:line="480" w:lineRule="auto"/>
        <w:ind w:right="95" w:firstLine="426"/>
        <w:jc w:val="both"/>
        <w:rPr>
          <w:lang w:val="id-ID"/>
        </w:rPr>
      </w:pPr>
      <w:r>
        <w:rPr>
          <w:lang w:val="id-ID"/>
        </w:rPr>
        <w:t>Tahapan</w:t>
      </w:r>
      <w:r w:rsidR="000A2145">
        <w:rPr>
          <w:lang w:val="id-ID"/>
        </w:rPr>
        <w:t xml:space="preserve"> </w:t>
      </w:r>
      <w:r w:rsidR="000A2145">
        <w:rPr>
          <w:i/>
          <w:iCs/>
          <w:lang w:val="id-ID"/>
        </w:rPr>
        <w:t>ketiga</w:t>
      </w:r>
      <w:r>
        <w:rPr>
          <w:lang w:val="id-ID"/>
        </w:rPr>
        <w:t xml:space="preserve"> pelembagaan atau pembudayaan. Pada tahap ini informasi tidak lagi datang dari pemerintah, tetapi dari anggota atau kelompok masing-masing. Disini anggota kelompok masyarakat beragam dari mulai yang tinggi, sedang atau rendah mencari padanan informasi. Ditahapan ini masyarakat menjadi </w:t>
      </w:r>
      <w:r w:rsidRPr="00CF2D80">
        <w:rPr>
          <w:i/>
          <w:iCs/>
          <w:lang w:val="id-ID"/>
        </w:rPr>
        <w:t>homofilia</w:t>
      </w:r>
      <w:r>
        <w:rPr>
          <w:lang w:val="id-ID"/>
        </w:rPr>
        <w:t>. Bentuknya misalnya kelompok tani sudah terbentuk dan kegiatannya sudah berjalan. Penyuluh datang sekali-kali untuk memberikan arahan atau tukar pengalaman terhadap pemecahan masalah yang dihadapi petani.</w:t>
      </w:r>
    </w:p>
    <w:p w:rsidR="00394D1D" w:rsidRDefault="00394D1D" w:rsidP="007656E9">
      <w:pPr>
        <w:pStyle w:val="BodyText"/>
        <w:spacing w:line="480" w:lineRule="auto"/>
        <w:ind w:right="95" w:firstLine="426"/>
        <w:jc w:val="both"/>
        <w:rPr>
          <w:lang w:val="id-ID"/>
        </w:rPr>
      </w:pPr>
      <w:r>
        <w:rPr>
          <w:lang w:val="id-ID"/>
        </w:rPr>
        <w:t>Tahapan terakhir adalah umpan balik atau reward. R</w:t>
      </w:r>
      <w:r w:rsidR="004D411B">
        <w:rPr>
          <w:lang w:val="id-ID"/>
        </w:rPr>
        <w:t>eward ini ditujukan untuk merans</w:t>
      </w:r>
      <w:r>
        <w:rPr>
          <w:lang w:val="id-ID"/>
        </w:rPr>
        <w:t>ang atau memberikan apreasiasi secara benar. Dalam perubahan sosial; jangan sampai ada hukuman. Hukuman justru akan mengeliminir partisipasi. Jika ada anggota masyarakat yang belu</w:t>
      </w:r>
      <w:r w:rsidR="004D411B">
        <w:rPr>
          <w:lang w:val="id-ID"/>
        </w:rPr>
        <w:t>m</w:t>
      </w:r>
      <w:r>
        <w:rPr>
          <w:lang w:val="id-ID"/>
        </w:rPr>
        <w:t xml:space="preserve"> berhasil, sebaiknya didekati oleh anggota kelompok yang sudah berhasil. Hal ini mungkin saja tidak berhasilnya tersebut karena penyuluh kurang tepat dalam menerapkan metode atau ada unsur pribadi.</w:t>
      </w:r>
    </w:p>
    <w:p w:rsidR="00010E0F" w:rsidRDefault="000A2145" w:rsidP="007656E9">
      <w:pPr>
        <w:pStyle w:val="BodyText"/>
        <w:spacing w:line="480" w:lineRule="auto"/>
        <w:ind w:right="95" w:firstLine="426"/>
        <w:jc w:val="both"/>
        <w:rPr>
          <w:lang w:val="id-ID"/>
        </w:rPr>
      </w:pPr>
      <w:r>
        <w:rPr>
          <w:lang w:val="id-ID"/>
        </w:rPr>
        <w:t xml:space="preserve">Kemudian </w:t>
      </w:r>
      <w:r w:rsidR="00280D5F">
        <w:rPr>
          <w:lang w:val="id-ID"/>
        </w:rPr>
        <w:t xml:space="preserve">Tahapan partispasi </w:t>
      </w:r>
      <w:r w:rsidR="004A3CF3">
        <w:rPr>
          <w:lang w:val="id-ID"/>
        </w:rPr>
        <w:t>Menurut Taliziduhu Ndraha</w:t>
      </w:r>
      <w:r w:rsidR="00B30C62">
        <w:rPr>
          <w:lang w:val="id-ID"/>
        </w:rPr>
        <w:t xml:space="preserve"> </w:t>
      </w:r>
      <w:r w:rsidR="004A3CF3">
        <w:rPr>
          <w:lang w:val="id-ID"/>
        </w:rPr>
        <w:t xml:space="preserve">terbagi menjadi 6 bagian, yakni: </w:t>
      </w:r>
    </w:p>
    <w:p w:rsidR="004A3CF3" w:rsidRDefault="004A3CF3" w:rsidP="007656E9">
      <w:pPr>
        <w:pStyle w:val="BodyText"/>
        <w:numPr>
          <w:ilvl w:val="0"/>
          <w:numId w:val="20"/>
        </w:numPr>
        <w:spacing w:line="480" w:lineRule="auto"/>
        <w:ind w:left="709" w:right="95"/>
        <w:jc w:val="both"/>
        <w:rPr>
          <w:lang w:val="id-ID"/>
        </w:rPr>
      </w:pPr>
      <w:r>
        <w:rPr>
          <w:lang w:val="id-ID"/>
        </w:rPr>
        <w:t>Partisipasi melalui kontak dengan pihak lain sebagai salah satu titik awal perubahan sosial</w:t>
      </w:r>
    </w:p>
    <w:p w:rsidR="004A3CF3" w:rsidRDefault="004A3CF3" w:rsidP="007656E9">
      <w:pPr>
        <w:pStyle w:val="BodyText"/>
        <w:numPr>
          <w:ilvl w:val="0"/>
          <w:numId w:val="20"/>
        </w:numPr>
        <w:spacing w:line="480" w:lineRule="auto"/>
        <w:ind w:left="709" w:right="95"/>
        <w:jc w:val="both"/>
        <w:rPr>
          <w:lang w:val="id-ID"/>
        </w:rPr>
      </w:pPr>
      <w:r>
        <w:rPr>
          <w:lang w:val="id-ID"/>
        </w:rPr>
        <w:t>Partisipasi dalam menyerap dan memberi tanggapan terhadap informasi, baik menerima dengan lapang atau dengan syarat atau bahkan menolaknya</w:t>
      </w:r>
    </w:p>
    <w:p w:rsidR="004A3CF3" w:rsidRDefault="004A3CF3" w:rsidP="007656E9">
      <w:pPr>
        <w:pStyle w:val="BodyText"/>
        <w:numPr>
          <w:ilvl w:val="0"/>
          <w:numId w:val="20"/>
        </w:numPr>
        <w:spacing w:line="480" w:lineRule="auto"/>
        <w:ind w:left="709" w:right="95"/>
        <w:jc w:val="both"/>
        <w:rPr>
          <w:lang w:val="id-ID"/>
        </w:rPr>
      </w:pPr>
      <w:r>
        <w:rPr>
          <w:lang w:val="id-ID"/>
        </w:rPr>
        <w:lastRenderedPageBreak/>
        <w:t>Partisipasi dalam perencanaan pembangunan, termasuk pengambilan keputusan</w:t>
      </w:r>
    </w:p>
    <w:p w:rsidR="004A3CF3" w:rsidRDefault="004A3CF3" w:rsidP="007656E9">
      <w:pPr>
        <w:pStyle w:val="BodyText"/>
        <w:numPr>
          <w:ilvl w:val="0"/>
          <w:numId w:val="20"/>
        </w:numPr>
        <w:spacing w:line="480" w:lineRule="auto"/>
        <w:ind w:left="709" w:right="95"/>
        <w:jc w:val="both"/>
        <w:rPr>
          <w:lang w:val="id-ID"/>
        </w:rPr>
      </w:pPr>
      <w:r>
        <w:rPr>
          <w:lang w:val="id-ID"/>
        </w:rPr>
        <w:t>Partisipasi dalam pelaksanaan operasional pembangunan</w:t>
      </w:r>
    </w:p>
    <w:p w:rsidR="004A3CF3" w:rsidRDefault="004A3CF3" w:rsidP="007656E9">
      <w:pPr>
        <w:pStyle w:val="BodyText"/>
        <w:numPr>
          <w:ilvl w:val="0"/>
          <w:numId w:val="20"/>
        </w:numPr>
        <w:spacing w:line="480" w:lineRule="auto"/>
        <w:ind w:left="709" w:right="95"/>
        <w:jc w:val="both"/>
        <w:rPr>
          <w:lang w:val="id-ID"/>
        </w:rPr>
      </w:pPr>
      <w:r>
        <w:rPr>
          <w:lang w:val="id-ID"/>
        </w:rPr>
        <w:t>Partisipasi dalam menerima, memelihara, dan pengembangan hasil pembangunan</w:t>
      </w:r>
    </w:p>
    <w:p w:rsidR="004A3CF3" w:rsidRDefault="004A3CF3" w:rsidP="007656E9">
      <w:pPr>
        <w:pStyle w:val="BodyText"/>
        <w:numPr>
          <w:ilvl w:val="0"/>
          <w:numId w:val="20"/>
        </w:numPr>
        <w:spacing w:line="480" w:lineRule="auto"/>
        <w:ind w:left="709" w:right="95"/>
        <w:jc w:val="both"/>
        <w:rPr>
          <w:lang w:val="id-ID"/>
        </w:rPr>
      </w:pPr>
      <w:r>
        <w:rPr>
          <w:lang w:val="id-ID"/>
        </w:rPr>
        <w:t>Partisipasi dalam menilai pembangunan, yaitu keterlibatan masyarakat dalam menilai sejauh mana pelaksanaan pembangunan sesuai dengan rencana dan sejauh mana hasilnya dapat memenuhi kebutuhan masyarakat.</w:t>
      </w:r>
      <w:r w:rsidR="0002545E">
        <w:rPr>
          <w:rStyle w:val="FootnoteReference"/>
          <w:lang w:val="id-ID"/>
        </w:rPr>
        <w:footnoteReference w:id="25"/>
      </w:r>
    </w:p>
    <w:p w:rsidR="00DA3024" w:rsidRDefault="000A2145" w:rsidP="007656E9">
      <w:pPr>
        <w:pStyle w:val="BodyText"/>
        <w:spacing w:line="480" w:lineRule="auto"/>
        <w:ind w:right="95" w:firstLine="426"/>
        <w:jc w:val="both"/>
        <w:rPr>
          <w:lang w:val="id-ID"/>
        </w:rPr>
      </w:pPr>
      <w:r>
        <w:rPr>
          <w:lang w:val="id-ID"/>
        </w:rPr>
        <w:t xml:space="preserve">Selanjutnya menurut </w:t>
      </w:r>
      <w:r w:rsidR="00280D5F">
        <w:rPr>
          <w:lang w:val="id-ID"/>
        </w:rPr>
        <w:t>Yoyon Suryono dan Yudan Hermawan dalam</w:t>
      </w:r>
      <w:r w:rsidR="00DA3024">
        <w:rPr>
          <w:lang w:val="id-ID"/>
        </w:rPr>
        <w:t xml:space="preserve"> jurnal pendidikan dan pemberdayaan masyarakat,</w:t>
      </w:r>
      <w:r w:rsidR="00DA3024">
        <w:rPr>
          <w:rStyle w:val="FootnoteReference"/>
          <w:lang w:val="id-ID"/>
        </w:rPr>
        <w:footnoteReference w:id="26"/>
      </w:r>
      <w:r w:rsidR="00DA3024">
        <w:rPr>
          <w:lang w:val="id-ID"/>
        </w:rPr>
        <w:t xml:space="preserve"> menyebutkan bahwa taha</w:t>
      </w:r>
      <w:r w:rsidR="00280D5F">
        <w:rPr>
          <w:lang w:val="id-ID"/>
        </w:rPr>
        <w:t>pan partisipasi masyarakat ada empat</w:t>
      </w:r>
      <w:r w:rsidR="00DA3024">
        <w:rPr>
          <w:lang w:val="id-ID"/>
        </w:rPr>
        <w:t xml:space="preserve"> </w:t>
      </w:r>
      <w:r w:rsidR="00F478C8">
        <w:rPr>
          <w:lang w:val="id-ID"/>
        </w:rPr>
        <w:t xml:space="preserve">yakni partisipasi masyarakat dalam perencanaan, pelaksanaan, </w:t>
      </w:r>
      <w:r w:rsidR="00280D5F">
        <w:rPr>
          <w:lang w:val="id-ID"/>
        </w:rPr>
        <w:t xml:space="preserve">pengambilan manfaat dan </w:t>
      </w:r>
      <w:r w:rsidR="00F478C8">
        <w:rPr>
          <w:lang w:val="id-ID"/>
        </w:rPr>
        <w:t>evaluasi.</w:t>
      </w:r>
    </w:p>
    <w:p w:rsidR="00F478C8" w:rsidRDefault="00280D5F" w:rsidP="007656E9">
      <w:pPr>
        <w:pStyle w:val="BodyText"/>
        <w:spacing w:line="480" w:lineRule="auto"/>
        <w:ind w:right="95" w:firstLine="426"/>
        <w:jc w:val="both"/>
        <w:rPr>
          <w:lang w:val="id-ID"/>
        </w:rPr>
      </w:pPr>
      <w:r>
        <w:rPr>
          <w:lang w:val="id-ID"/>
        </w:rPr>
        <w:t xml:space="preserve">Sebagaimana Tahapan partisipasi </w:t>
      </w:r>
      <w:r w:rsidR="00F478C8">
        <w:rPr>
          <w:lang w:val="id-ID"/>
        </w:rPr>
        <w:t>Menurut Priasukimana dan Mulyadin</w:t>
      </w:r>
      <w:r w:rsidR="006A435B">
        <w:rPr>
          <w:rStyle w:val="FootnoteReference"/>
          <w:lang w:val="id-ID"/>
        </w:rPr>
        <w:footnoteReference w:id="27"/>
      </w:r>
      <w:r w:rsidR="00F478C8">
        <w:rPr>
          <w:lang w:val="id-ID"/>
        </w:rPr>
        <w:t xml:space="preserve"> menjabarkan </w:t>
      </w:r>
      <w:r>
        <w:rPr>
          <w:lang w:val="id-ID"/>
        </w:rPr>
        <w:t>pada</w:t>
      </w:r>
      <w:r w:rsidR="00F478C8">
        <w:rPr>
          <w:lang w:val="id-ID"/>
        </w:rPr>
        <w:t xml:space="preserve"> pengembangan desa wisata seperti pada dibawah ini:</w:t>
      </w:r>
    </w:p>
    <w:p w:rsidR="00F478C8" w:rsidRPr="00A105F7" w:rsidRDefault="00E44711" w:rsidP="00A105F7">
      <w:pPr>
        <w:pStyle w:val="BodyText"/>
        <w:spacing w:line="480" w:lineRule="auto"/>
        <w:ind w:right="95"/>
        <w:jc w:val="center"/>
        <w:rPr>
          <w:b/>
          <w:bCs/>
          <w:lang w:val="id-ID"/>
        </w:rPr>
      </w:pPr>
      <w:r w:rsidRPr="00A105F7">
        <w:rPr>
          <w:b/>
          <w:bCs/>
          <w:lang w:val="id-ID"/>
        </w:rPr>
        <w:t>Tabel 4</w:t>
      </w:r>
      <w:r w:rsidR="008B4D80" w:rsidRPr="00A105F7">
        <w:rPr>
          <w:b/>
          <w:bCs/>
          <w:lang w:val="id-ID"/>
        </w:rPr>
        <w:t>.</w:t>
      </w:r>
      <w:r w:rsidR="00F478C8" w:rsidRPr="00A105F7">
        <w:rPr>
          <w:b/>
          <w:bCs/>
          <w:lang w:val="id-ID"/>
        </w:rPr>
        <w:t xml:space="preserve"> Tahapan Partisipasi dalam Pengembangan Desa Wisata</w:t>
      </w:r>
    </w:p>
    <w:tbl>
      <w:tblPr>
        <w:tblStyle w:val="TableGrid"/>
        <w:tblW w:w="0" w:type="auto"/>
        <w:tblInd w:w="108" w:type="dxa"/>
        <w:tblLook w:val="04A0"/>
      </w:tblPr>
      <w:tblGrid>
        <w:gridCol w:w="709"/>
        <w:gridCol w:w="2529"/>
        <w:gridCol w:w="4700"/>
      </w:tblGrid>
      <w:tr w:rsidR="00F478C8" w:rsidTr="00A105F7">
        <w:tc>
          <w:tcPr>
            <w:tcW w:w="709" w:type="dxa"/>
          </w:tcPr>
          <w:p w:rsidR="00F478C8" w:rsidRPr="00A105F7" w:rsidRDefault="00F478C8" w:rsidP="00F478C8">
            <w:pPr>
              <w:pStyle w:val="BodyText"/>
              <w:spacing w:line="480" w:lineRule="auto"/>
              <w:ind w:right="95"/>
              <w:jc w:val="both"/>
              <w:rPr>
                <w:b/>
                <w:bCs/>
                <w:lang w:val="id-ID"/>
              </w:rPr>
            </w:pPr>
            <w:r w:rsidRPr="00A105F7">
              <w:rPr>
                <w:b/>
                <w:bCs/>
                <w:lang w:val="id-ID"/>
              </w:rPr>
              <w:t>No</w:t>
            </w:r>
          </w:p>
        </w:tc>
        <w:tc>
          <w:tcPr>
            <w:tcW w:w="2529" w:type="dxa"/>
          </w:tcPr>
          <w:p w:rsidR="00F478C8" w:rsidRPr="00A105F7" w:rsidRDefault="00F478C8" w:rsidP="00F478C8">
            <w:pPr>
              <w:pStyle w:val="BodyText"/>
              <w:spacing w:line="480" w:lineRule="auto"/>
              <w:ind w:right="95"/>
              <w:jc w:val="both"/>
              <w:rPr>
                <w:b/>
                <w:bCs/>
                <w:lang w:val="id-ID"/>
              </w:rPr>
            </w:pPr>
            <w:r w:rsidRPr="00A105F7">
              <w:rPr>
                <w:b/>
                <w:bCs/>
                <w:lang w:val="id-ID"/>
              </w:rPr>
              <w:t>Tahap partisipasi</w:t>
            </w:r>
          </w:p>
        </w:tc>
        <w:tc>
          <w:tcPr>
            <w:tcW w:w="4700" w:type="dxa"/>
          </w:tcPr>
          <w:p w:rsidR="00F478C8" w:rsidRPr="00A105F7" w:rsidRDefault="00F478C8" w:rsidP="00F478C8">
            <w:pPr>
              <w:pStyle w:val="BodyText"/>
              <w:spacing w:line="480" w:lineRule="auto"/>
              <w:ind w:right="95"/>
              <w:jc w:val="both"/>
              <w:rPr>
                <w:b/>
                <w:bCs/>
                <w:lang w:val="id-ID"/>
              </w:rPr>
            </w:pPr>
            <w:r w:rsidRPr="00A105F7">
              <w:rPr>
                <w:b/>
                <w:bCs/>
                <w:lang w:val="id-ID"/>
              </w:rPr>
              <w:t>Indikator</w:t>
            </w:r>
          </w:p>
        </w:tc>
      </w:tr>
      <w:tr w:rsidR="00F478C8" w:rsidTr="00A105F7">
        <w:tc>
          <w:tcPr>
            <w:tcW w:w="709" w:type="dxa"/>
          </w:tcPr>
          <w:p w:rsidR="00F478C8" w:rsidRDefault="00F478C8" w:rsidP="00F478C8">
            <w:pPr>
              <w:pStyle w:val="BodyText"/>
              <w:spacing w:line="480" w:lineRule="auto"/>
              <w:ind w:right="95"/>
              <w:jc w:val="both"/>
              <w:rPr>
                <w:lang w:val="id-ID"/>
              </w:rPr>
            </w:pPr>
            <w:r>
              <w:rPr>
                <w:lang w:val="id-ID"/>
              </w:rPr>
              <w:t>1</w:t>
            </w:r>
          </w:p>
        </w:tc>
        <w:tc>
          <w:tcPr>
            <w:tcW w:w="2529" w:type="dxa"/>
          </w:tcPr>
          <w:p w:rsidR="00F478C8" w:rsidRDefault="00F478C8" w:rsidP="00F478C8">
            <w:pPr>
              <w:pStyle w:val="BodyText"/>
              <w:spacing w:line="480" w:lineRule="auto"/>
              <w:ind w:right="95"/>
              <w:jc w:val="both"/>
              <w:rPr>
                <w:lang w:val="id-ID"/>
              </w:rPr>
            </w:pPr>
            <w:r>
              <w:rPr>
                <w:lang w:val="id-ID"/>
              </w:rPr>
              <w:t>Perencanaan</w:t>
            </w:r>
          </w:p>
        </w:tc>
        <w:tc>
          <w:tcPr>
            <w:tcW w:w="4700" w:type="dxa"/>
          </w:tcPr>
          <w:p w:rsidR="00F478C8" w:rsidRDefault="00F478C8" w:rsidP="00F478C8">
            <w:pPr>
              <w:pStyle w:val="BodyText"/>
              <w:spacing w:line="480" w:lineRule="auto"/>
              <w:ind w:right="95"/>
              <w:jc w:val="both"/>
              <w:rPr>
                <w:lang w:val="id-ID"/>
              </w:rPr>
            </w:pPr>
            <w:r>
              <w:rPr>
                <w:lang w:val="id-ID"/>
              </w:rPr>
              <w:t xml:space="preserve">Survey Lapangan </w:t>
            </w:r>
          </w:p>
          <w:p w:rsidR="00F478C8" w:rsidRDefault="00F478C8" w:rsidP="00F478C8">
            <w:pPr>
              <w:pStyle w:val="BodyText"/>
              <w:spacing w:line="480" w:lineRule="auto"/>
              <w:ind w:right="95"/>
              <w:jc w:val="both"/>
              <w:rPr>
                <w:lang w:val="id-ID"/>
              </w:rPr>
            </w:pPr>
            <w:r>
              <w:rPr>
                <w:lang w:val="id-ID"/>
              </w:rPr>
              <w:t>Penyusunan Rencana Tapak</w:t>
            </w:r>
          </w:p>
          <w:p w:rsidR="00F478C8" w:rsidRDefault="00F478C8" w:rsidP="00F478C8">
            <w:pPr>
              <w:pStyle w:val="BodyText"/>
              <w:spacing w:line="480" w:lineRule="auto"/>
              <w:ind w:right="95"/>
              <w:jc w:val="both"/>
              <w:rPr>
                <w:lang w:val="id-ID"/>
              </w:rPr>
            </w:pPr>
            <w:r>
              <w:rPr>
                <w:lang w:val="id-ID"/>
              </w:rPr>
              <w:lastRenderedPageBreak/>
              <w:t xml:space="preserve">Penyusunan Anggaran dan Sumber Anggaran </w:t>
            </w:r>
          </w:p>
          <w:p w:rsidR="00F478C8" w:rsidRDefault="00F478C8" w:rsidP="00F478C8">
            <w:pPr>
              <w:pStyle w:val="BodyText"/>
              <w:spacing w:line="480" w:lineRule="auto"/>
              <w:ind w:right="95"/>
              <w:jc w:val="both"/>
              <w:rPr>
                <w:lang w:val="id-ID"/>
              </w:rPr>
            </w:pPr>
            <w:r>
              <w:rPr>
                <w:lang w:val="id-ID"/>
              </w:rPr>
              <w:t>Perencanaan SDM</w:t>
            </w:r>
          </w:p>
        </w:tc>
      </w:tr>
      <w:tr w:rsidR="00F478C8" w:rsidTr="00A105F7">
        <w:tc>
          <w:tcPr>
            <w:tcW w:w="709" w:type="dxa"/>
          </w:tcPr>
          <w:p w:rsidR="00F478C8" w:rsidRDefault="00F478C8" w:rsidP="00F478C8">
            <w:pPr>
              <w:pStyle w:val="BodyText"/>
              <w:spacing w:line="480" w:lineRule="auto"/>
              <w:ind w:right="95"/>
              <w:jc w:val="both"/>
              <w:rPr>
                <w:lang w:val="id-ID"/>
              </w:rPr>
            </w:pPr>
            <w:r>
              <w:rPr>
                <w:lang w:val="id-ID"/>
              </w:rPr>
              <w:lastRenderedPageBreak/>
              <w:t>2</w:t>
            </w:r>
          </w:p>
        </w:tc>
        <w:tc>
          <w:tcPr>
            <w:tcW w:w="2529" w:type="dxa"/>
          </w:tcPr>
          <w:p w:rsidR="00F478C8" w:rsidRDefault="00F478C8" w:rsidP="00F478C8">
            <w:pPr>
              <w:pStyle w:val="BodyText"/>
              <w:spacing w:line="480" w:lineRule="auto"/>
              <w:ind w:right="95"/>
              <w:jc w:val="both"/>
              <w:rPr>
                <w:lang w:val="id-ID"/>
              </w:rPr>
            </w:pPr>
            <w:r>
              <w:rPr>
                <w:lang w:val="id-ID"/>
              </w:rPr>
              <w:t>Pelaksanaan Pembangunan</w:t>
            </w:r>
          </w:p>
        </w:tc>
        <w:tc>
          <w:tcPr>
            <w:tcW w:w="4700" w:type="dxa"/>
          </w:tcPr>
          <w:p w:rsidR="00F478C8" w:rsidRDefault="00F478C8" w:rsidP="00F478C8">
            <w:pPr>
              <w:pStyle w:val="BodyText"/>
              <w:spacing w:line="480" w:lineRule="auto"/>
              <w:ind w:right="95"/>
              <w:jc w:val="both"/>
              <w:rPr>
                <w:lang w:val="id-ID"/>
              </w:rPr>
            </w:pPr>
            <w:r>
              <w:rPr>
                <w:lang w:val="id-ID"/>
              </w:rPr>
              <w:t>Pengembangan Prasarana</w:t>
            </w:r>
          </w:p>
          <w:p w:rsidR="00F478C8" w:rsidRDefault="00F478C8" w:rsidP="00F478C8">
            <w:pPr>
              <w:pStyle w:val="BodyText"/>
              <w:spacing w:line="480" w:lineRule="auto"/>
              <w:ind w:right="95"/>
              <w:jc w:val="both"/>
              <w:rPr>
                <w:lang w:val="id-ID"/>
              </w:rPr>
            </w:pPr>
            <w:r>
              <w:rPr>
                <w:lang w:val="id-ID"/>
              </w:rPr>
              <w:t>Pelaksanaan Pembangunan</w:t>
            </w:r>
          </w:p>
        </w:tc>
      </w:tr>
      <w:tr w:rsidR="00F478C8" w:rsidTr="00A105F7">
        <w:tc>
          <w:tcPr>
            <w:tcW w:w="709" w:type="dxa"/>
          </w:tcPr>
          <w:p w:rsidR="00F478C8" w:rsidRDefault="00F478C8" w:rsidP="00F478C8">
            <w:pPr>
              <w:pStyle w:val="BodyText"/>
              <w:spacing w:line="480" w:lineRule="auto"/>
              <w:ind w:right="95"/>
              <w:jc w:val="both"/>
              <w:rPr>
                <w:lang w:val="id-ID"/>
              </w:rPr>
            </w:pPr>
            <w:r>
              <w:rPr>
                <w:lang w:val="id-ID"/>
              </w:rPr>
              <w:t>3</w:t>
            </w:r>
          </w:p>
        </w:tc>
        <w:tc>
          <w:tcPr>
            <w:tcW w:w="2529" w:type="dxa"/>
          </w:tcPr>
          <w:p w:rsidR="00F478C8" w:rsidRDefault="00F478C8" w:rsidP="00F478C8">
            <w:pPr>
              <w:pStyle w:val="BodyText"/>
              <w:spacing w:line="480" w:lineRule="auto"/>
              <w:ind w:right="95"/>
              <w:jc w:val="both"/>
              <w:rPr>
                <w:lang w:val="id-ID"/>
              </w:rPr>
            </w:pPr>
            <w:r>
              <w:rPr>
                <w:lang w:val="id-ID"/>
              </w:rPr>
              <w:t>Pengelolaan</w:t>
            </w:r>
          </w:p>
        </w:tc>
        <w:tc>
          <w:tcPr>
            <w:tcW w:w="4700" w:type="dxa"/>
          </w:tcPr>
          <w:p w:rsidR="00F478C8" w:rsidRDefault="00F478C8" w:rsidP="00F478C8">
            <w:pPr>
              <w:pStyle w:val="BodyText"/>
              <w:spacing w:line="480" w:lineRule="auto"/>
              <w:ind w:right="95"/>
              <w:jc w:val="both"/>
              <w:rPr>
                <w:lang w:val="id-ID"/>
              </w:rPr>
            </w:pPr>
            <w:r>
              <w:rPr>
                <w:lang w:val="id-ID"/>
              </w:rPr>
              <w:t>Perekrutan SDM</w:t>
            </w:r>
          </w:p>
          <w:p w:rsidR="00F478C8" w:rsidRDefault="00F478C8" w:rsidP="00F478C8">
            <w:pPr>
              <w:pStyle w:val="BodyText"/>
              <w:spacing w:line="480" w:lineRule="auto"/>
              <w:ind w:right="95"/>
              <w:jc w:val="both"/>
              <w:rPr>
                <w:lang w:val="id-ID"/>
              </w:rPr>
            </w:pPr>
            <w:r>
              <w:rPr>
                <w:lang w:val="id-ID"/>
              </w:rPr>
              <w:t>Pengorganisasia</w:t>
            </w:r>
            <w:r w:rsidR="0057419C">
              <w:rPr>
                <w:lang w:val="id-ID"/>
              </w:rPr>
              <w:t>n</w:t>
            </w:r>
          </w:p>
          <w:p w:rsidR="00F478C8" w:rsidRDefault="00F478C8" w:rsidP="00F478C8">
            <w:pPr>
              <w:pStyle w:val="BodyText"/>
              <w:spacing w:line="480" w:lineRule="auto"/>
              <w:ind w:right="95"/>
              <w:jc w:val="both"/>
              <w:rPr>
                <w:lang w:val="id-ID"/>
              </w:rPr>
            </w:pPr>
            <w:r>
              <w:rPr>
                <w:lang w:val="id-ID"/>
              </w:rPr>
              <w:t>Promosi</w:t>
            </w:r>
          </w:p>
        </w:tc>
      </w:tr>
      <w:tr w:rsidR="00F478C8" w:rsidTr="00A105F7">
        <w:tc>
          <w:tcPr>
            <w:tcW w:w="709" w:type="dxa"/>
          </w:tcPr>
          <w:p w:rsidR="00F478C8" w:rsidRDefault="00F478C8" w:rsidP="00F478C8">
            <w:pPr>
              <w:pStyle w:val="BodyText"/>
              <w:spacing w:line="480" w:lineRule="auto"/>
              <w:ind w:right="95"/>
              <w:jc w:val="both"/>
              <w:rPr>
                <w:lang w:val="id-ID"/>
              </w:rPr>
            </w:pPr>
            <w:r>
              <w:rPr>
                <w:lang w:val="id-ID"/>
              </w:rPr>
              <w:t>4</w:t>
            </w:r>
          </w:p>
        </w:tc>
        <w:tc>
          <w:tcPr>
            <w:tcW w:w="2529" w:type="dxa"/>
          </w:tcPr>
          <w:p w:rsidR="00F478C8" w:rsidRDefault="00F478C8" w:rsidP="00F478C8">
            <w:pPr>
              <w:pStyle w:val="BodyText"/>
              <w:spacing w:line="480" w:lineRule="auto"/>
              <w:ind w:right="95"/>
              <w:jc w:val="both"/>
              <w:rPr>
                <w:lang w:val="id-ID"/>
              </w:rPr>
            </w:pPr>
            <w:r>
              <w:rPr>
                <w:lang w:val="id-ID"/>
              </w:rPr>
              <w:t>Evaluasi</w:t>
            </w:r>
          </w:p>
        </w:tc>
        <w:tc>
          <w:tcPr>
            <w:tcW w:w="4700" w:type="dxa"/>
          </w:tcPr>
          <w:p w:rsidR="00F478C8" w:rsidRDefault="00F478C8" w:rsidP="00F478C8">
            <w:pPr>
              <w:pStyle w:val="BodyText"/>
              <w:spacing w:line="480" w:lineRule="auto"/>
              <w:ind w:right="95"/>
              <w:jc w:val="both"/>
              <w:rPr>
                <w:lang w:val="id-ID"/>
              </w:rPr>
            </w:pPr>
            <w:r>
              <w:rPr>
                <w:lang w:val="id-ID"/>
              </w:rPr>
              <w:t>Penelitian dan Pengembanga</w:t>
            </w:r>
            <w:r w:rsidR="00260CD1">
              <w:rPr>
                <w:lang w:val="id-ID"/>
              </w:rPr>
              <w:t>n</w:t>
            </w:r>
          </w:p>
          <w:p w:rsidR="00F478C8" w:rsidRDefault="00F478C8" w:rsidP="00F478C8">
            <w:pPr>
              <w:pStyle w:val="BodyText"/>
              <w:spacing w:line="480" w:lineRule="auto"/>
              <w:ind w:right="95"/>
              <w:jc w:val="both"/>
              <w:rPr>
                <w:lang w:val="id-ID"/>
              </w:rPr>
            </w:pPr>
            <w:r>
              <w:rPr>
                <w:lang w:val="id-ID"/>
              </w:rPr>
              <w:t>Pelaporan</w:t>
            </w:r>
          </w:p>
        </w:tc>
      </w:tr>
    </w:tbl>
    <w:p w:rsidR="00F478C8" w:rsidRDefault="00F478C8" w:rsidP="00F478C8">
      <w:pPr>
        <w:pStyle w:val="BodyText"/>
        <w:spacing w:line="480" w:lineRule="auto"/>
        <w:ind w:left="567" w:right="95" w:firstLine="709"/>
        <w:jc w:val="both"/>
        <w:rPr>
          <w:lang w:val="id-ID"/>
        </w:rPr>
      </w:pPr>
    </w:p>
    <w:p w:rsidR="004212C8" w:rsidRPr="00BF59F4" w:rsidRDefault="005C4089" w:rsidP="00A105F7">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Berdasarkan tabel di atas dapat diketahui bahwa partisipasi pada perencanaan diawali dengan survey dilapangan untuk mengidentifikasi masalah atau potensi pariwisata dengan berkonsultasi dengan berbagai pihak dan menyesuaikan dengan jumlah besarnya anggaran </w:t>
      </w:r>
      <w:r w:rsidR="004212C8" w:rsidRPr="00BF59F4">
        <w:rPr>
          <w:rFonts w:asciiTheme="majorBidi" w:hAnsiTheme="majorBidi" w:cstheme="majorBidi"/>
          <w:sz w:val="24"/>
          <w:szCs w:val="24"/>
        </w:rPr>
        <w:t>Tahapan partisipasi dalam pelaksanaan pembangunan berupa keterlibatan masyarakat dalam kegiatan perbaikan struktur, pemberian sumbangan dana, tenaga dan lainnya untuk kegiatan pariwisata dan dilanjutkan dengan pelatihan pariwisata. Partisipasi dalam pengelolaan perekrutan sumber daya manusia (tenaga pemungut retribusi, tukang parkir, dan lain-lain) berpartisipasi dalam mewujudkan sapta pesona pariwisata, mendukung dan mempromosikan pariwisata. Tahapan partisipasi dalam evaluasi berupa ikut mengawasi kegiatan pariwisata, terlibat dalam penelitian dan pengembangan serta menyusun laporan evaluasi untuk pengembangan pariwisata.</w:t>
      </w:r>
    </w:p>
    <w:p w:rsidR="004212C8" w:rsidRPr="00BF59F4" w:rsidRDefault="004212C8" w:rsidP="00A105F7">
      <w:pPr>
        <w:spacing w:after="0" w:line="480" w:lineRule="auto"/>
        <w:ind w:firstLine="426"/>
        <w:jc w:val="both"/>
        <w:rPr>
          <w:rFonts w:asciiTheme="majorBidi" w:hAnsiTheme="majorBidi" w:cstheme="majorBidi"/>
          <w:sz w:val="24"/>
          <w:szCs w:val="24"/>
        </w:rPr>
      </w:pPr>
      <w:r w:rsidRPr="00BF59F4">
        <w:rPr>
          <w:rFonts w:asciiTheme="majorBidi" w:hAnsiTheme="majorBidi" w:cstheme="majorBidi"/>
          <w:sz w:val="24"/>
          <w:szCs w:val="24"/>
        </w:rPr>
        <w:lastRenderedPageBreak/>
        <w:t xml:space="preserve">Setiap tahap proses penyelesaian masalah yang dihadapi oleh masyarakat akan berjalan sesuai dengan yang mereka inginkan apabila mereka sendiri yang terlibat dalam proses penyelesaiannya, dimulai dari perencanaan sampai pada tahap akhir yaitu evaluasi. Dari beberapa teori diatas penulis dapat menyimpulkan bahwa tahapan partisipasi ada perencanaan, pelaksanaan, pengelolaan dan evaluasi. </w:t>
      </w:r>
    </w:p>
    <w:p w:rsidR="004212C8" w:rsidRPr="00BF59F4" w:rsidRDefault="004212C8" w:rsidP="00A105F7">
      <w:pPr>
        <w:spacing w:after="0" w:line="480" w:lineRule="auto"/>
        <w:ind w:firstLine="426"/>
        <w:jc w:val="both"/>
        <w:rPr>
          <w:rFonts w:asciiTheme="majorBidi" w:hAnsiTheme="majorBidi" w:cstheme="majorBidi"/>
          <w:sz w:val="24"/>
          <w:szCs w:val="24"/>
        </w:rPr>
      </w:pPr>
      <w:r w:rsidRPr="00BF59F4">
        <w:rPr>
          <w:rFonts w:asciiTheme="majorBidi" w:hAnsiTheme="majorBidi" w:cstheme="majorBidi"/>
          <w:sz w:val="24"/>
          <w:szCs w:val="24"/>
        </w:rPr>
        <w:t>Keberhasilan suatu program dapat dilihat dari mekanisme, bentuk dan tahapan partisipasi masyarakat dalam proses penerapannya, namun partisipasi bukanlah suatu jaminan untuk mencapai suatu keberhasilan tetapi sebuah intrumental dalam mencapai keberhasilan.</w:t>
      </w:r>
    </w:p>
    <w:p w:rsidR="00F21286" w:rsidRDefault="004212C8" w:rsidP="00A105F7">
      <w:pPr>
        <w:pStyle w:val="BodyText"/>
        <w:spacing w:line="480" w:lineRule="auto"/>
        <w:ind w:right="95" w:firstLine="426"/>
        <w:jc w:val="both"/>
        <w:rPr>
          <w:lang w:val="id-ID"/>
        </w:rPr>
      </w:pPr>
      <w:r w:rsidRPr="00BF59F4">
        <w:rPr>
          <w:rFonts w:asciiTheme="majorBidi" w:hAnsiTheme="majorBidi" w:cstheme="majorBidi"/>
        </w:rPr>
        <w:t>Dari beberapa paparan tentang tahapan partisipasi maka dalam penelitian akan menggunakan tahapan partisipasi pada pengembangan  pariwisata menurut Yudan Hermawan dan Yoyon Suryono serta Priasukimana dan Mulyadin yaitu, Perencanaan, Pelaksanaan, evaluasi dan pemanfaatan hasil.</w:t>
      </w:r>
    </w:p>
    <w:p w:rsidR="00786D88" w:rsidRDefault="00786D88" w:rsidP="00575A7C">
      <w:pPr>
        <w:pStyle w:val="BodyText"/>
        <w:numPr>
          <w:ilvl w:val="0"/>
          <w:numId w:val="6"/>
        </w:numPr>
        <w:spacing w:line="480" w:lineRule="auto"/>
        <w:ind w:left="567" w:right="95"/>
        <w:jc w:val="both"/>
        <w:rPr>
          <w:lang w:val="id-ID"/>
        </w:rPr>
      </w:pPr>
      <w:r>
        <w:rPr>
          <w:lang w:val="id-ID"/>
        </w:rPr>
        <w:t xml:space="preserve">Manfaat partisipasi </w:t>
      </w:r>
    </w:p>
    <w:p w:rsidR="00C23C53" w:rsidRDefault="008D5EE7" w:rsidP="00A105F7">
      <w:pPr>
        <w:pStyle w:val="BodyText"/>
        <w:spacing w:line="480" w:lineRule="auto"/>
        <w:ind w:right="95" w:firstLine="426"/>
        <w:jc w:val="both"/>
        <w:rPr>
          <w:lang w:val="id-ID"/>
        </w:rPr>
      </w:pPr>
      <w:r>
        <w:rPr>
          <w:lang w:val="id-ID"/>
        </w:rPr>
        <w:t>Pengembangan pariwisata berbasis masyarakat mesti melibatkan partisipasi masyarakat dan merasakan langsung manfaatnya bagi masyarakat setempat</w:t>
      </w:r>
      <w:r w:rsidR="00C23C53">
        <w:rPr>
          <w:lang w:val="id-ID"/>
        </w:rPr>
        <w:t xml:space="preserve">. </w:t>
      </w:r>
      <w:r>
        <w:rPr>
          <w:lang w:val="id-ID"/>
        </w:rPr>
        <w:t xml:space="preserve">Sebagaimana </w:t>
      </w:r>
      <w:r w:rsidR="00C23C53">
        <w:rPr>
          <w:lang w:val="id-ID"/>
        </w:rPr>
        <w:t xml:space="preserve">Menurut Suansri dalam Sunaryo pariwisata berbasis masyarakat dapat memerikan manfaat yang meliputi 5 dimensi pengembangan yang merupakan aspek utama pembangunan kepariwisataan sebagai berikut: </w:t>
      </w:r>
    </w:p>
    <w:p w:rsidR="00C23C53" w:rsidRDefault="00C23C53" w:rsidP="00A105F7">
      <w:pPr>
        <w:pStyle w:val="BodyText"/>
        <w:numPr>
          <w:ilvl w:val="1"/>
          <w:numId w:val="6"/>
        </w:numPr>
        <w:spacing w:line="480" w:lineRule="auto"/>
        <w:ind w:left="709" w:right="95"/>
        <w:jc w:val="both"/>
        <w:rPr>
          <w:lang w:val="id-ID"/>
        </w:rPr>
      </w:pPr>
      <w:r>
        <w:rPr>
          <w:lang w:val="id-ID"/>
        </w:rPr>
        <w:t xml:space="preserve">Dimensi Ekonomi: dengan indikator berupa </w:t>
      </w:r>
      <w:r w:rsidR="008D5EE7">
        <w:rPr>
          <w:lang w:val="id-ID"/>
        </w:rPr>
        <w:t xml:space="preserve">terciptanya lapangan kerja disektor pariwisata, berkembangnya pendapatan masyarakat lokal dari sektor tersebut dan </w:t>
      </w:r>
      <w:r>
        <w:rPr>
          <w:lang w:val="id-ID"/>
        </w:rPr>
        <w:t>adanya dan</w:t>
      </w:r>
      <w:r w:rsidR="008D5EE7">
        <w:rPr>
          <w:lang w:val="id-ID"/>
        </w:rPr>
        <w:t>a untuk pengembangan komunitas.</w:t>
      </w:r>
    </w:p>
    <w:p w:rsidR="006B35BF" w:rsidRDefault="006B35BF" w:rsidP="00A105F7">
      <w:pPr>
        <w:pStyle w:val="BodyText"/>
        <w:numPr>
          <w:ilvl w:val="1"/>
          <w:numId w:val="6"/>
        </w:numPr>
        <w:spacing w:line="480" w:lineRule="auto"/>
        <w:ind w:left="709" w:right="95"/>
        <w:jc w:val="both"/>
        <w:rPr>
          <w:lang w:val="id-ID"/>
        </w:rPr>
      </w:pPr>
      <w:r>
        <w:rPr>
          <w:lang w:val="id-ID"/>
        </w:rPr>
        <w:lastRenderedPageBreak/>
        <w:t xml:space="preserve">Dimensi Sosial : </w:t>
      </w:r>
      <w:r w:rsidR="00B1124F">
        <w:rPr>
          <w:lang w:val="id-ID"/>
        </w:rPr>
        <w:t>mengangkat harkat dan martabat hidup, memiliki kebebasan berpendapat, pembagian peran gender yang adil dan bergabung serta memperkuat komunitas</w:t>
      </w:r>
    </w:p>
    <w:p w:rsidR="006B35BF" w:rsidRDefault="00282986" w:rsidP="00A105F7">
      <w:pPr>
        <w:pStyle w:val="BodyText"/>
        <w:numPr>
          <w:ilvl w:val="1"/>
          <w:numId w:val="6"/>
        </w:numPr>
        <w:spacing w:line="480" w:lineRule="auto"/>
        <w:ind w:left="709" w:right="95"/>
        <w:jc w:val="both"/>
        <w:rPr>
          <w:lang w:val="id-ID"/>
        </w:rPr>
      </w:pPr>
      <w:r>
        <w:rPr>
          <w:lang w:val="id-ID"/>
        </w:rPr>
        <w:t>Dimensi Budaya</w:t>
      </w:r>
      <w:r w:rsidR="006B35BF">
        <w:rPr>
          <w:lang w:val="id-ID"/>
        </w:rPr>
        <w:t xml:space="preserve">: </w:t>
      </w:r>
      <w:r w:rsidR="00B1124F">
        <w:rPr>
          <w:lang w:val="id-ID"/>
        </w:rPr>
        <w:t>menjaga dan melestarikan budaya setempat, menghormati budaya lain dan menumbuhkan budaya membangun.</w:t>
      </w:r>
      <w:r w:rsidR="006B35BF">
        <w:rPr>
          <w:lang w:val="id-ID"/>
        </w:rPr>
        <w:t>.</w:t>
      </w:r>
    </w:p>
    <w:p w:rsidR="000B493A" w:rsidRDefault="000B493A" w:rsidP="00A105F7">
      <w:pPr>
        <w:pStyle w:val="BodyText"/>
        <w:numPr>
          <w:ilvl w:val="1"/>
          <w:numId w:val="6"/>
        </w:numPr>
        <w:spacing w:line="480" w:lineRule="auto"/>
        <w:ind w:left="709" w:right="95"/>
        <w:jc w:val="both"/>
        <w:rPr>
          <w:lang w:val="id-ID"/>
        </w:rPr>
      </w:pPr>
      <w:r>
        <w:rPr>
          <w:lang w:val="id-ID"/>
        </w:rPr>
        <w:t xml:space="preserve">Dimensi Lingkungan : </w:t>
      </w:r>
      <w:r w:rsidR="002818D7">
        <w:rPr>
          <w:lang w:val="id-ID"/>
        </w:rPr>
        <w:t>menjaga dan melestarikan lingkungan dengan pengelolaan sampah yang baik dan perlunya konservasi dan preservasi lingkungan.</w:t>
      </w:r>
    </w:p>
    <w:p w:rsidR="000B493A" w:rsidRDefault="000B493A" w:rsidP="00A105F7">
      <w:pPr>
        <w:pStyle w:val="BodyText"/>
        <w:numPr>
          <w:ilvl w:val="1"/>
          <w:numId w:val="6"/>
        </w:numPr>
        <w:spacing w:line="480" w:lineRule="auto"/>
        <w:ind w:left="709" w:right="95"/>
        <w:jc w:val="both"/>
        <w:rPr>
          <w:lang w:val="id-ID"/>
        </w:rPr>
      </w:pPr>
      <w:r>
        <w:rPr>
          <w:lang w:val="id-ID"/>
        </w:rPr>
        <w:t xml:space="preserve">Dimensi Politik: </w:t>
      </w:r>
      <w:r w:rsidR="002818D7">
        <w:rPr>
          <w:lang w:val="id-ID"/>
        </w:rPr>
        <w:t>kepercayaan penuh kepada penduduk lokal dalam pengelolaan</w:t>
      </w:r>
      <w:r>
        <w:rPr>
          <w:lang w:val="id-ID"/>
        </w:rPr>
        <w:t xml:space="preserve"> dan adanya jaminan hak-hak masyarakat adat dal</w:t>
      </w:r>
      <w:r w:rsidR="0002545E">
        <w:rPr>
          <w:lang w:val="id-ID"/>
        </w:rPr>
        <w:t>am pengelolaan sumber daya alam</w:t>
      </w:r>
      <w:r>
        <w:rPr>
          <w:lang w:val="id-ID"/>
        </w:rPr>
        <w:t>.</w:t>
      </w:r>
      <w:r w:rsidR="0002545E">
        <w:rPr>
          <w:rStyle w:val="FootnoteReference"/>
          <w:lang w:val="id-ID"/>
        </w:rPr>
        <w:footnoteReference w:id="28"/>
      </w:r>
    </w:p>
    <w:p w:rsidR="001F21BC" w:rsidRDefault="001F21BC" w:rsidP="00A105F7">
      <w:pPr>
        <w:pStyle w:val="BodyText"/>
        <w:spacing w:line="480" w:lineRule="auto"/>
        <w:ind w:right="95" w:firstLine="426"/>
        <w:jc w:val="both"/>
        <w:rPr>
          <w:lang w:val="id-ID"/>
        </w:rPr>
      </w:pPr>
      <w:r>
        <w:rPr>
          <w:lang w:val="id-ID"/>
        </w:rPr>
        <w:t>Partisipasi masyarakat sebagai ujung tombak dalam pembangunan pariwisata berbasis masyarakat karena dapat memberikan keuntungan langsung kepada masyarkat pada lima dimensi tersebut di atas sebagaimana yang disampaikan oleh Suansri.</w:t>
      </w:r>
    </w:p>
    <w:p w:rsidR="00786D88" w:rsidRDefault="00786D88" w:rsidP="00575A7C">
      <w:pPr>
        <w:pStyle w:val="BodyText"/>
        <w:numPr>
          <w:ilvl w:val="0"/>
          <w:numId w:val="6"/>
        </w:numPr>
        <w:spacing w:line="480" w:lineRule="auto"/>
        <w:ind w:left="567" w:right="95"/>
        <w:jc w:val="both"/>
        <w:rPr>
          <w:lang w:val="id-ID"/>
        </w:rPr>
      </w:pPr>
      <w:r>
        <w:rPr>
          <w:lang w:val="id-ID"/>
        </w:rPr>
        <w:t>Faktor yang Mempengaruhi partisipasi</w:t>
      </w:r>
    </w:p>
    <w:p w:rsidR="001D7A4A" w:rsidRDefault="00171DF5" w:rsidP="00A105F7">
      <w:pPr>
        <w:pStyle w:val="BodyText"/>
        <w:spacing w:line="480" w:lineRule="auto"/>
        <w:ind w:right="95" w:firstLine="426"/>
        <w:jc w:val="both"/>
        <w:rPr>
          <w:lang w:val="id-ID"/>
        </w:rPr>
      </w:pPr>
      <w:r>
        <w:rPr>
          <w:lang w:val="id-ID"/>
        </w:rPr>
        <w:t xml:space="preserve">Partisipasi masyarakat dalam proses pembangunan akan tumbuh dan berkembang jika adanya kepercayaan dan kesempatan dari pemerintah. Karena objek dari </w:t>
      </w:r>
      <w:r w:rsidR="000B7669">
        <w:rPr>
          <w:lang w:val="id-ID"/>
        </w:rPr>
        <w:t xml:space="preserve">adanya </w:t>
      </w:r>
      <w:r>
        <w:rPr>
          <w:lang w:val="id-ID"/>
        </w:rPr>
        <w:t>pembangunan i</w:t>
      </w:r>
      <w:r w:rsidR="000B7669">
        <w:rPr>
          <w:lang w:val="id-ID"/>
        </w:rPr>
        <w:t>tu adalah masyarakat.</w:t>
      </w:r>
      <w:r w:rsidR="001D7A4A">
        <w:rPr>
          <w:lang w:val="id-ID"/>
        </w:rPr>
        <w:t xml:space="preserve"> Dalam pihak partisispasi masayarakat juga ditentukan oleh adanya kemauan dan kemampuan masyarakat untuk berpartisipasi</w:t>
      </w:r>
      <w:r w:rsidR="0057419C">
        <w:rPr>
          <w:lang w:val="id-ID"/>
        </w:rPr>
        <w:t>.</w:t>
      </w:r>
      <w:r w:rsidR="001D7A4A">
        <w:rPr>
          <w:lang w:val="id-ID"/>
        </w:rPr>
        <w:t xml:space="preserve"> </w:t>
      </w:r>
    </w:p>
    <w:p w:rsidR="001D7A4A" w:rsidRDefault="000B7669" w:rsidP="00A105F7">
      <w:pPr>
        <w:pStyle w:val="BodyText"/>
        <w:spacing w:line="480" w:lineRule="auto"/>
        <w:ind w:right="95" w:firstLine="426"/>
        <w:jc w:val="both"/>
        <w:rPr>
          <w:lang w:val="id-ID"/>
        </w:rPr>
      </w:pPr>
      <w:r>
        <w:rPr>
          <w:lang w:val="id-ID"/>
        </w:rPr>
        <w:t xml:space="preserve">Kesempatan yang diberikan kepada masyarakat dalam berpartisipasi dalam </w:t>
      </w:r>
      <w:r>
        <w:rPr>
          <w:lang w:val="id-ID"/>
        </w:rPr>
        <w:lastRenderedPageBreak/>
        <w:t>pembangunan merupakan faktor penentu dalam berkembangnya partisipasi</w:t>
      </w:r>
      <w:r w:rsidR="001D7A4A">
        <w:rPr>
          <w:lang w:val="id-ID"/>
        </w:rPr>
        <w:t>. Sebagaimana dikemukakan oleh Theresia</w:t>
      </w:r>
      <w:r w:rsidR="001D7A4A">
        <w:rPr>
          <w:rStyle w:val="FootnoteReference"/>
          <w:lang w:val="id-ID"/>
        </w:rPr>
        <w:footnoteReference w:id="29"/>
      </w:r>
      <w:r w:rsidR="001D7A4A">
        <w:rPr>
          <w:lang w:val="id-ID"/>
        </w:rPr>
        <w:t xml:space="preserve"> </w:t>
      </w:r>
      <w:r w:rsidR="00BD1A58">
        <w:rPr>
          <w:lang w:val="id-ID"/>
        </w:rPr>
        <w:t>partisipasi masyarakat dalam bentuk ikut andil pada dunia politik mulai dari perencanaan sampai pemanfaatan hasil merupakan salah satu peluang yang diberikan pemerintah kepada masyarakat. Termasuk juga dalam pemanfaatan sumber daya alam, penggunaan teknologi, kesempatan dalam berorganisasi dan mengembangkan kepemimpinan</w:t>
      </w:r>
      <w:r w:rsidR="003F0A05">
        <w:rPr>
          <w:lang w:val="id-ID"/>
        </w:rPr>
        <w:t>.</w:t>
      </w:r>
    </w:p>
    <w:p w:rsidR="001D7A4A" w:rsidRDefault="001D7A4A" w:rsidP="00A105F7">
      <w:pPr>
        <w:pStyle w:val="BodyText"/>
        <w:spacing w:line="480" w:lineRule="auto"/>
        <w:ind w:right="95" w:firstLine="426"/>
        <w:jc w:val="both"/>
        <w:rPr>
          <w:lang w:val="id-ID"/>
        </w:rPr>
      </w:pPr>
      <w:r>
        <w:rPr>
          <w:lang w:val="id-ID"/>
        </w:rPr>
        <w:t>Kes</w:t>
      </w:r>
      <w:r w:rsidR="003F0A05">
        <w:rPr>
          <w:lang w:val="id-ID"/>
        </w:rPr>
        <w:t>empatan yang diberikan, kemudian kemampuan untuk menemukan dan memahami kesempatan untuk membangun</w:t>
      </w:r>
      <w:r>
        <w:rPr>
          <w:lang w:val="id-ID"/>
        </w:rPr>
        <w:t xml:space="preserve"> </w:t>
      </w:r>
      <w:r w:rsidR="003F0A05">
        <w:rPr>
          <w:lang w:val="id-ID"/>
        </w:rPr>
        <w:t xml:space="preserve">serta kemampuan memecahkan masalah yang dihadapi merupakan </w:t>
      </w:r>
      <w:r>
        <w:rPr>
          <w:lang w:val="id-ID"/>
        </w:rPr>
        <w:t>faktor pendorong tumbuhnya partisipasi.</w:t>
      </w:r>
      <w:r w:rsidR="002017AC">
        <w:rPr>
          <w:lang w:val="id-ID"/>
        </w:rPr>
        <w:t xml:space="preserve"> Kemauan masyarakat untuk berpartisipasi juga ditentukan oleh sikap mental yang dimiliki masyarakat untuk membangun atau memperbaiki kehidupannya. </w:t>
      </w:r>
    </w:p>
    <w:p w:rsidR="00D91CBC" w:rsidRDefault="00204866" w:rsidP="00A105F7">
      <w:pPr>
        <w:pStyle w:val="BodyText"/>
        <w:spacing w:line="480" w:lineRule="auto"/>
        <w:ind w:right="95" w:firstLine="426"/>
        <w:jc w:val="both"/>
        <w:rPr>
          <w:lang w:val="id-ID"/>
        </w:rPr>
      </w:pPr>
      <w:r>
        <w:rPr>
          <w:lang w:val="id-ID"/>
        </w:rPr>
        <w:t>Menurut</w:t>
      </w:r>
      <w:r w:rsidR="00D91CBC">
        <w:rPr>
          <w:lang w:val="id-ID"/>
        </w:rPr>
        <w:t>. Jim Ife &amp; Frank Teoriero</w:t>
      </w:r>
      <w:r w:rsidR="0002545E">
        <w:rPr>
          <w:lang w:val="id-ID"/>
        </w:rPr>
        <w:t xml:space="preserve"> </w:t>
      </w:r>
      <w:r>
        <w:rPr>
          <w:lang w:val="id-ID"/>
        </w:rPr>
        <w:t xml:space="preserve">dalam teori partisipasi </w:t>
      </w:r>
      <w:r w:rsidR="00D91CBC">
        <w:rPr>
          <w:lang w:val="id-ID"/>
        </w:rPr>
        <w:t xml:space="preserve">mengemukakan </w:t>
      </w:r>
      <w:r>
        <w:rPr>
          <w:lang w:val="id-ID"/>
        </w:rPr>
        <w:t>bahwa dalam program pengembangan/pemberdayaan masyarakat mesti mendorong pengakuan dan peningkatan hak dan kewajiban dalam berpartisipasi.</w:t>
      </w:r>
      <w:r w:rsidR="00D91CBC">
        <w:rPr>
          <w:lang w:val="id-ID"/>
        </w:rPr>
        <w:t xml:space="preserve"> </w:t>
      </w:r>
      <w:r>
        <w:rPr>
          <w:lang w:val="id-ID"/>
        </w:rPr>
        <w:t>Faktor  pendorong dalam partisipasi</w:t>
      </w:r>
      <w:r w:rsidR="004A65F7">
        <w:rPr>
          <w:lang w:val="id-ID"/>
        </w:rPr>
        <w:t xml:space="preserve"> adalah sebagai berikut:</w:t>
      </w:r>
    </w:p>
    <w:p w:rsidR="004A65F7" w:rsidRDefault="00204866" w:rsidP="00A105F7">
      <w:pPr>
        <w:pStyle w:val="BodyText"/>
        <w:numPr>
          <w:ilvl w:val="0"/>
          <w:numId w:val="21"/>
        </w:numPr>
        <w:spacing w:line="480" w:lineRule="auto"/>
        <w:ind w:left="851" w:right="95"/>
        <w:jc w:val="both"/>
        <w:rPr>
          <w:lang w:val="id-ID"/>
        </w:rPr>
      </w:pPr>
      <w:r>
        <w:rPr>
          <w:lang w:val="id-ID"/>
        </w:rPr>
        <w:t>Aktifitas atau isu tersebut dianggap penting</w:t>
      </w:r>
    </w:p>
    <w:p w:rsidR="00204866" w:rsidRDefault="00204866" w:rsidP="00A105F7">
      <w:pPr>
        <w:pStyle w:val="BodyText"/>
        <w:numPr>
          <w:ilvl w:val="0"/>
          <w:numId w:val="21"/>
        </w:numPr>
        <w:spacing w:line="480" w:lineRule="auto"/>
        <w:ind w:left="851" w:right="95"/>
        <w:jc w:val="both"/>
        <w:rPr>
          <w:lang w:val="id-ID"/>
        </w:rPr>
      </w:pPr>
      <w:r w:rsidRPr="00204866">
        <w:rPr>
          <w:lang w:val="id-ID"/>
        </w:rPr>
        <w:t>Aksi yang dilakukan oleh mereka akan membuat sebuah perubahan</w:t>
      </w:r>
      <w:r>
        <w:rPr>
          <w:lang w:val="id-ID"/>
        </w:rPr>
        <w:t>.</w:t>
      </w:r>
    </w:p>
    <w:p w:rsidR="004A65F7" w:rsidRPr="00204866" w:rsidRDefault="00204866" w:rsidP="00A105F7">
      <w:pPr>
        <w:pStyle w:val="BodyText"/>
        <w:numPr>
          <w:ilvl w:val="0"/>
          <w:numId w:val="21"/>
        </w:numPr>
        <w:spacing w:line="480" w:lineRule="auto"/>
        <w:ind w:left="851" w:right="95"/>
        <w:jc w:val="both"/>
        <w:rPr>
          <w:lang w:val="id-ID"/>
        </w:rPr>
      </w:pPr>
      <w:r>
        <w:rPr>
          <w:lang w:val="id-ID"/>
        </w:rPr>
        <w:t>Setiap keterlibatan</w:t>
      </w:r>
      <w:r w:rsidR="001C0722">
        <w:rPr>
          <w:lang w:val="id-ID"/>
        </w:rPr>
        <w:t xml:space="preserve"> atau partisipasi mesti diakui dan dihargai.</w:t>
      </w:r>
    </w:p>
    <w:p w:rsidR="004A65F7" w:rsidRDefault="001C0722" w:rsidP="00A105F7">
      <w:pPr>
        <w:pStyle w:val="BodyText"/>
        <w:numPr>
          <w:ilvl w:val="0"/>
          <w:numId w:val="21"/>
        </w:numPr>
        <w:spacing w:line="480" w:lineRule="auto"/>
        <w:ind w:left="851" w:right="95"/>
        <w:jc w:val="both"/>
        <w:rPr>
          <w:lang w:val="id-ID"/>
        </w:rPr>
      </w:pPr>
      <w:r>
        <w:rPr>
          <w:lang w:val="id-ID"/>
        </w:rPr>
        <w:t>Adanya dorongan dan motivasi dari luar.</w:t>
      </w:r>
    </w:p>
    <w:p w:rsidR="00931834" w:rsidRDefault="001C0722" w:rsidP="00A105F7">
      <w:pPr>
        <w:pStyle w:val="BodyText"/>
        <w:numPr>
          <w:ilvl w:val="0"/>
          <w:numId w:val="21"/>
        </w:numPr>
        <w:spacing w:line="480" w:lineRule="auto"/>
        <w:ind w:left="851" w:right="95"/>
        <w:jc w:val="both"/>
        <w:rPr>
          <w:lang w:val="id-ID"/>
        </w:rPr>
      </w:pPr>
      <w:r>
        <w:rPr>
          <w:lang w:val="id-ID"/>
        </w:rPr>
        <w:t>Memberikan kepercayaan dan tidak meremehkam masyarakat yang tidak mampu berfikir cepat</w:t>
      </w:r>
      <w:r w:rsidR="0002545E">
        <w:rPr>
          <w:lang w:val="id-ID"/>
        </w:rPr>
        <w:t>.</w:t>
      </w:r>
      <w:r w:rsidR="0002545E">
        <w:rPr>
          <w:rStyle w:val="FootnoteReference"/>
          <w:lang w:val="id-ID"/>
        </w:rPr>
        <w:footnoteReference w:id="30"/>
      </w:r>
    </w:p>
    <w:p w:rsidR="000C538A" w:rsidRDefault="001C0722" w:rsidP="00A105F7">
      <w:pPr>
        <w:pStyle w:val="BodyText"/>
        <w:spacing w:line="480" w:lineRule="auto"/>
        <w:ind w:right="95" w:firstLine="426"/>
        <w:jc w:val="both"/>
        <w:rPr>
          <w:lang w:val="id-ID"/>
        </w:rPr>
      </w:pPr>
      <w:r>
        <w:rPr>
          <w:lang w:val="id-ID"/>
        </w:rPr>
        <w:lastRenderedPageBreak/>
        <w:t xml:space="preserve">Dalam sebuah penelitian </w:t>
      </w:r>
      <w:r w:rsidR="000C538A">
        <w:rPr>
          <w:lang w:val="id-ID"/>
        </w:rPr>
        <w:t>di jamaika</w:t>
      </w:r>
      <w:r w:rsidR="0002545E">
        <w:rPr>
          <w:lang w:val="id-ID"/>
        </w:rPr>
        <w:t xml:space="preserve"> </w:t>
      </w:r>
      <w:r w:rsidR="000C538A">
        <w:rPr>
          <w:lang w:val="id-ID"/>
        </w:rPr>
        <w:t xml:space="preserve"> </w:t>
      </w:r>
      <w:r>
        <w:rPr>
          <w:lang w:val="id-ID"/>
        </w:rPr>
        <w:t xml:space="preserve">menyebutkan </w:t>
      </w:r>
      <w:r w:rsidR="000C538A">
        <w:rPr>
          <w:lang w:val="id-ID"/>
        </w:rPr>
        <w:t xml:space="preserve">bahwa masyarakat </w:t>
      </w:r>
      <w:r>
        <w:rPr>
          <w:lang w:val="id-ID"/>
        </w:rPr>
        <w:t xml:space="preserve">akan berpartisipasi disebabkan oleh beberapa faktor </w:t>
      </w:r>
      <w:r w:rsidR="000C538A">
        <w:rPr>
          <w:lang w:val="id-ID"/>
        </w:rPr>
        <w:t>:</w:t>
      </w:r>
    </w:p>
    <w:p w:rsidR="00C9046D" w:rsidRDefault="001C0722" w:rsidP="00A105F7">
      <w:pPr>
        <w:pStyle w:val="BodyText"/>
        <w:numPr>
          <w:ilvl w:val="0"/>
          <w:numId w:val="22"/>
        </w:numPr>
        <w:spacing w:line="480" w:lineRule="auto"/>
        <w:ind w:left="851" w:right="95"/>
        <w:jc w:val="both"/>
        <w:rPr>
          <w:lang w:val="id-ID"/>
        </w:rPr>
      </w:pPr>
      <w:r>
        <w:rPr>
          <w:lang w:val="id-ID"/>
        </w:rPr>
        <w:t>Adanya organisasi yang sudah dikenal dan terpecaya ditengah-tengah masyarakat</w:t>
      </w:r>
    </w:p>
    <w:p w:rsidR="00C9046D" w:rsidRPr="00857789" w:rsidRDefault="001C0722" w:rsidP="00A105F7">
      <w:pPr>
        <w:pStyle w:val="BodyText"/>
        <w:numPr>
          <w:ilvl w:val="0"/>
          <w:numId w:val="22"/>
        </w:numPr>
        <w:spacing w:line="480" w:lineRule="auto"/>
        <w:ind w:left="851" w:right="95"/>
        <w:jc w:val="both"/>
        <w:rPr>
          <w:lang w:val="id-ID"/>
        </w:rPr>
      </w:pPr>
      <w:r>
        <w:rPr>
          <w:lang w:val="id-ID"/>
        </w:rPr>
        <w:t>Memberikan manfaat secara langsung untuk keberlangsungan  kehidupan masyarakat.</w:t>
      </w:r>
    </w:p>
    <w:p w:rsidR="00C9046D" w:rsidRDefault="001C0722" w:rsidP="00A105F7">
      <w:pPr>
        <w:pStyle w:val="BodyText"/>
        <w:numPr>
          <w:ilvl w:val="0"/>
          <w:numId w:val="22"/>
        </w:numPr>
        <w:spacing w:line="480" w:lineRule="auto"/>
        <w:ind w:left="851" w:right="95"/>
        <w:jc w:val="both"/>
        <w:rPr>
          <w:lang w:val="id-ID"/>
        </w:rPr>
      </w:pPr>
      <w:r>
        <w:rPr>
          <w:lang w:val="id-ID"/>
        </w:rPr>
        <w:t>Adanya kontrol dari masyarakat terhadap pengaruh partisipasi yang dilakukan</w:t>
      </w:r>
      <w:r w:rsidR="00857789">
        <w:rPr>
          <w:lang w:val="id-ID"/>
        </w:rPr>
        <w:t>, apakah berperan atau tidak dalam pengambilan keputusan</w:t>
      </w:r>
      <w:r w:rsidR="0002545E">
        <w:rPr>
          <w:rStyle w:val="FootnoteReference"/>
          <w:lang w:val="id-ID"/>
        </w:rPr>
        <w:footnoteReference w:id="31"/>
      </w:r>
    </w:p>
    <w:p w:rsidR="006227D9" w:rsidRDefault="00857789" w:rsidP="00A105F7">
      <w:pPr>
        <w:pStyle w:val="BodyText"/>
        <w:spacing w:line="480" w:lineRule="auto"/>
        <w:ind w:right="95" w:firstLine="426"/>
        <w:jc w:val="both"/>
        <w:rPr>
          <w:lang w:val="id-ID"/>
        </w:rPr>
      </w:pPr>
      <w:r>
        <w:rPr>
          <w:lang w:val="id-ID"/>
        </w:rPr>
        <w:t>Sementara dalam partisipasi juga ada faktor penghambat sebagaimana yang disebutkan oleh</w:t>
      </w:r>
      <w:r w:rsidR="00C9046D">
        <w:rPr>
          <w:lang w:val="id-ID"/>
        </w:rPr>
        <w:t xml:space="preserve"> Watson</w:t>
      </w:r>
      <w:r w:rsidR="00C9046D">
        <w:rPr>
          <w:rStyle w:val="FootnoteReference"/>
          <w:lang w:val="id-ID"/>
        </w:rPr>
        <w:footnoteReference w:id="32"/>
      </w:r>
      <w:r w:rsidR="00C9046D">
        <w:rPr>
          <w:lang w:val="id-ID"/>
        </w:rPr>
        <w:t xml:space="preserve"> </w:t>
      </w:r>
      <w:r w:rsidR="00DA3E48">
        <w:rPr>
          <w:lang w:val="id-ID"/>
        </w:rPr>
        <w:t>menyebutkan bahwa ada beberapa</w:t>
      </w:r>
      <w:r>
        <w:rPr>
          <w:lang w:val="id-ID"/>
        </w:rPr>
        <w:t xml:space="preserve"> kendala yang menghambat partisipasi, faktor pertama adalah kendala yang bersumber dari individu yang memiliki ketergantungan dengan pemerintah. Hal ini disebabkan oleh dominasi pemerintah dalam perencanaan dan pelaksanaan sehingga masyarakat tidak memiliki inisiatif. Kemudian faktor yang kedua adalah faktor internal dan ekternal</w:t>
      </w:r>
      <w:r w:rsidR="00DA3E48">
        <w:rPr>
          <w:lang w:val="id-ID"/>
        </w:rPr>
        <w:t>. Faktor internal berkaitan dengan kondisi individu yaitu, jenis kelamin, umur, pendidikan, pekerjaan dan lain-lain. Sementara faktor eksternal adalah</w:t>
      </w:r>
      <w:r>
        <w:rPr>
          <w:lang w:val="id-ID"/>
        </w:rPr>
        <w:t xml:space="preserve"> </w:t>
      </w:r>
      <w:r w:rsidR="00DA3E48">
        <w:rPr>
          <w:lang w:val="id-ID"/>
        </w:rPr>
        <w:t>yang berkaitan dengan pengambil kebijakan yang akan mempengaruhi keberhasilan program.</w:t>
      </w:r>
      <w:r w:rsidR="006227D9">
        <w:rPr>
          <w:rStyle w:val="FootnoteReference"/>
          <w:lang w:val="id-ID"/>
        </w:rPr>
        <w:footnoteReference w:id="33"/>
      </w:r>
    </w:p>
    <w:p w:rsidR="00A73B5C" w:rsidRDefault="002518F1" w:rsidP="00A105F7">
      <w:pPr>
        <w:pStyle w:val="BodyText"/>
        <w:spacing w:line="480" w:lineRule="auto"/>
        <w:ind w:right="95" w:firstLine="426"/>
        <w:jc w:val="both"/>
        <w:rPr>
          <w:lang w:val="id-ID"/>
        </w:rPr>
      </w:pPr>
      <w:r>
        <w:rPr>
          <w:lang w:val="id-ID"/>
        </w:rPr>
        <w:t xml:space="preserve">Partisipasi masyarakat dalam proses pemberdayaan sangat penting, maka segala hambatan yang akan merusak partisipasi harus diminimalis. </w:t>
      </w:r>
      <w:r w:rsidR="00742B59">
        <w:rPr>
          <w:lang w:val="id-ID"/>
        </w:rPr>
        <w:t xml:space="preserve">Pemerintah </w:t>
      </w:r>
      <w:r w:rsidR="00742B59">
        <w:rPr>
          <w:lang w:val="id-ID"/>
        </w:rPr>
        <w:lastRenderedPageBreak/>
        <w:t xml:space="preserve">yang merupakan pengambil kebijakan semestinya mengetahui secara mendalam kondisi dan situasi masyarakat yang akan diberdayakan. Masyarakat mesti terlibat penuh dengan memberikan kesempatan dalam pengambilan keputusan. Sehingga mereka merasa memiliki dan menumbuhkan rasa tanggungjawab. Kunci kesejahteraan masyarakat tidak terlepas dari partisipasi masyarakat dalam pemberdayaan. </w:t>
      </w:r>
    </w:p>
    <w:p w:rsidR="00A73B5C" w:rsidRPr="00A73B5C" w:rsidRDefault="00A73B5C" w:rsidP="00A73B5C">
      <w:pPr>
        <w:pStyle w:val="BodyText"/>
        <w:numPr>
          <w:ilvl w:val="0"/>
          <w:numId w:val="1"/>
        </w:numPr>
        <w:spacing w:line="480" w:lineRule="auto"/>
        <w:ind w:left="426" w:right="95"/>
        <w:jc w:val="both"/>
        <w:rPr>
          <w:lang w:val="id-ID"/>
        </w:rPr>
      </w:pPr>
      <w:r>
        <w:rPr>
          <w:lang w:val="id-ID"/>
        </w:rPr>
        <w:t>Pengertian Implikasi menurut Para Ahli</w:t>
      </w:r>
    </w:p>
    <w:p w:rsidR="00A73B5C" w:rsidRDefault="00A73B5C" w:rsidP="00A105F7">
      <w:pPr>
        <w:widowControl w:val="0"/>
        <w:autoSpaceDE w:val="0"/>
        <w:autoSpaceDN w:val="0"/>
        <w:adjustRightInd w:val="0"/>
        <w:spacing w:after="0" w:line="480" w:lineRule="auto"/>
        <w:ind w:firstLine="426"/>
        <w:jc w:val="both"/>
        <w:rPr>
          <w:rFonts w:ascii="Times New Roman" w:hAnsi="Times New Roman" w:cs="Times New Roman"/>
          <w:sz w:val="24"/>
          <w:szCs w:val="24"/>
        </w:rPr>
      </w:pPr>
      <w:r w:rsidRPr="00F54366">
        <w:rPr>
          <w:rFonts w:ascii="Times New Roman" w:hAnsi="Times New Roman" w:cs="Times New Roman"/>
          <w:sz w:val="24"/>
          <w:szCs w:val="24"/>
        </w:rPr>
        <w:t>Menurut M Irfan</w:t>
      </w:r>
      <w:r>
        <w:rPr>
          <w:rFonts w:ascii="Times New Roman" w:hAnsi="Times New Roman" w:cs="Times New Roman"/>
          <w:sz w:val="24"/>
          <w:szCs w:val="24"/>
        </w:rPr>
        <w:t xml:space="preserve"> </w:t>
      </w:r>
      <w:r w:rsidRPr="00F54366">
        <w:rPr>
          <w:rFonts w:ascii="Times New Roman" w:hAnsi="Times New Roman" w:cs="Times New Roman"/>
          <w:sz w:val="24"/>
          <w:szCs w:val="24"/>
        </w:rPr>
        <w:t>Islamy dalam bukunya Prinsip-Prinsip Perumusan Kebijakan N</w:t>
      </w:r>
      <w:r>
        <w:rPr>
          <w:rFonts w:ascii="Times New Roman" w:hAnsi="Times New Roman" w:cs="Times New Roman"/>
          <w:sz w:val="24"/>
          <w:szCs w:val="24"/>
        </w:rPr>
        <w:t xml:space="preserve">egara </w:t>
      </w:r>
      <w:r w:rsidRPr="00F54366">
        <w:rPr>
          <w:rFonts w:ascii="Times New Roman" w:hAnsi="Times New Roman" w:cs="Times New Roman"/>
          <w:sz w:val="24"/>
          <w:szCs w:val="24"/>
        </w:rPr>
        <w:t>“Implikasi adalah segala sesuatu yang telah dihasilkan dengan adanya proses perumusan kebijakan”</w:t>
      </w:r>
      <w:r w:rsidRPr="00F33250">
        <w:rPr>
          <w:rFonts w:asciiTheme="majorBidi" w:hAnsiTheme="majorBidi" w:cstheme="majorBidi"/>
          <w:sz w:val="24"/>
          <w:szCs w:val="24"/>
        </w:rPr>
        <w:t xml:space="preserve"> </w:t>
      </w:r>
      <w:r w:rsidRPr="00C04172">
        <w:rPr>
          <w:rFonts w:asciiTheme="majorBidi" w:hAnsiTheme="majorBidi" w:cstheme="majorBidi"/>
          <w:sz w:val="24"/>
          <w:szCs w:val="24"/>
        </w:rPr>
        <w:t>Dengan kata lain</w:t>
      </w:r>
      <w:r>
        <w:rPr>
          <w:rFonts w:asciiTheme="majorBidi" w:hAnsiTheme="majorBidi" w:cstheme="majorBidi"/>
          <w:sz w:val="24"/>
          <w:szCs w:val="24"/>
        </w:rPr>
        <w:t xml:space="preserve"> </w:t>
      </w:r>
      <w:r w:rsidRPr="00C04172">
        <w:rPr>
          <w:rFonts w:asciiTheme="majorBidi" w:hAnsiTheme="majorBidi" w:cstheme="majorBidi"/>
          <w:sz w:val="24"/>
          <w:szCs w:val="24"/>
        </w:rPr>
        <w:t>implikasi</w:t>
      </w:r>
      <w:r>
        <w:rPr>
          <w:rFonts w:asciiTheme="majorBidi" w:hAnsiTheme="majorBidi" w:cstheme="majorBidi"/>
          <w:sz w:val="24"/>
          <w:szCs w:val="24"/>
        </w:rPr>
        <w:t xml:space="preserve"> </w:t>
      </w:r>
      <w:r w:rsidRPr="00C04172">
        <w:rPr>
          <w:rFonts w:asciiTheme="majorBidi" w:hAnsiTheme="majorBidi" w:cstheme="majorBidi"/>
          <w:sz w:val="24"/>
          <w:szCs w:val="24"/>
        </w:rPr>
        <w:t>adalah akibat-akibat dan konsekuensi-konsekuensi</w:t>
      </w:r>
      <w:r>
        <w:rPr>
          <w:rFonts w:asciiTheme="majorBidi" w:hAnsiTheme="majorBidi" w:cstheme="majorBidi"/>
          <w:sz w:val="24"/>
          <w:szCs w:val="24"/>
        </w:rPr>
        <w:t xml:space="preserve"> </w:t>
      </w:r>
      <w:r w:rsidRPr="00C04172">
        <w:rPr>
          <w:rFonts w:asciiTheme="majorBidi" w:hAnsiTheme="majorBidi" w:cstheme="majorBidi"/>
          <w:sz w:val="24"/>
          <w:szCs w:val="24"/>
        </w:rPr>
        <w:t>yang ditimbulkan</w:t>
      </w:r>
      <w:r>
        <w:rPr>
          <w:rFonts w:asciiTheme="majorBidi" w:hAnsiTheme="majorBidi" w:cstheme="majorBidi"/>
          <w:sz w:val="24"/>
          <w:szCs w:val="24"/>
        </w:rPr>
        <w:t xml:space="preserve"> </w:t>
      </w:r>
      <w:r w:rsidRPr="00C04172">
        <w:rPr>
          <w:rFonts w:asciiTheme="majorBidi" w:hAnsiTheme="majorBidi" w:cstheme="majorBidi"/>
          <w:sz w:val="24"/>
          <w:szCs w:val="24"/>
        </w:rPr>
        <w:t>dengan dilaksanakannya</w:t>
      </w:r>
      <w:r>
        <w:rPr>
          <w:rFonts w:asciiTheme="majorBidi" w:hAnsiTheme="majorBidi" w:cstheme="majorBidi"/>
          <w:sz w:val="24"/>
          <w:szCs w:val="24"/>
        </w:rPr>
        <w:t xml:space="preserve"> </w:t>
      </w:r>
      <w:r w:rsidRPr="00C04172">
        <w:rPr>
          <w:rFonts w:asciiTheme="majorBidi" w:hAnsiTheme="majorBidi" w:cstheme="majorBidi"/>
          <w:sz w:val="24"/>
          <w:szCs w:val="24"/>
        </w:rPr>
        <w:t>kebijakan</w:t>
      </w:r>
      <w:r>
        <w:rPr>
          <w:rFonts w:asciiTheme="majorBidi" w:hAnsiTheme="majorBidi" w:cstheme="majorBidi"/>
          <w:sz w:val="24"/>
          <w:szCs w:val="24"/>
        </w:rPr>
        <w:t xml:space="preserve"> </w:t>
      </w:r>
      <w:r w:rsidRPr="00C04172">
        <w:rPr>
          <w:rFonts w:asciiTheme="majorBidi" w:hAnsiTheme="majorBidi" w:cstheme="majorBidi"/>
          <w:sz w:val="24"/>
          <w:szCs w:val="24"/>
        </w:rPr>
        <w:t>atau kegiatan tertentu.</w:t>
      </w:r>
      <w:r>
        <w:rPr>
          <w:rStyle w:val="FootnoteReference"/>
          <w:rFonts w:ascii="Times New Roman" w:hAnsi="Times New Roman" w:cs="Times New Roman"/>
          <w:sz w:val="24"/>
          <w:szCs w:val="24"/>
        </w:rPr>
        <w:footnoteReference w:id="34"/>
      </w:r>
      <w:r w:rsidRPr="00F54366">
        <w:rPr>
          <w:rFonts w:ascii="Times New Roman" w:hAnsi="Times New Roman" w:cs="Times New Roman"/>
          <w:sz w:val="24"/>
          <w:szCs w:val="24"/>
        </w:rPr>
        <w:t>. Dalam Kamus Besar Bahasa Indonesia implikasi didefinisikan sebagai akibat langsung atau konsekuensi atas</w:t>
      </w:r>
      <w:r>
        <w:rPr>
          <w:rFonts w:ascii="Times New Roman" w:hAnsi="Times New Roman" w:cs="Times New Roman"/>
          <w:sz w:val="24"/>
          <w:szCs w:val="24"/>
        </w:rPr>
        <w:t xml:space="preserve"> </w:t>
      </w:r>
      <w:r w:rsidRPr="00F54366">
        <w:rPr>
          <w:rFonts w:ascii="Times New Roman" w:hAnsi="Times New Roman" w:cs="Times New Roman"/>
          <w:sz w:val="24"/>
          <w:szCs w:val="24"/>
        </w:rPr>
        <w:t>temuan hasil suatu penelitian, akan tetapi secara bahasa memiliki arti sesuatu yang telah tersimpul di dalamnya</w:t>
      </w:r>
      <w:r>
        <w:rPr>
          <w:rStyle w:val="FootnoteReference"/>
          <w:rFonts w:ascii="Times New Roman" w:hAnsi="Times New Roman" w:cs="Times New Roman"/>
          <w:sz w:val="24"/>
          <w:szCs w:val="24"/>
        </w:rPr>
        <w:footnoteReference w:id="35"/>
      </w:r>
      <w:r w:rsidRPr="00F54366">
        <w:rPr>
          <w:rFonts w:ascii="Times New Roman" w:hAnsi="Times New Roman" w:cs="Times New Roman"/>
          <w:sz w:val="24"/>
          <w:szCs w:val="24"/>
        </w:rPr>
        <w:t xml:space="preserve">. </w:t>
      </w:r>
    </w:p>
    <w:p w:rsidR="00A73B5C" w:rsidRPr="00F33250" w:rsidRDefault="00A73B5C" w:rsidP="00A105F7">
      <w:pPr>
        <w:autoSpaceDE w:val="0"/>
        <w:autoSpaceDN w:val="0"/>
        <w:adjustRightInd w:val="0"/>
        <w:spacing w:after="0" w:line="480" w:lineRule="auto"/>
        <w:ind w:firstLine="426"/>
        <w:jc w:val="both"/>
        <w:rPr>
          <w:rFonts w:asciiTheme="majorBidi" w:hAnsiTheme="majorBidi" w:cstheme="majorBidi"/>
          <w:sz w:val="24"/>
          <w:szCs w:val="24"/>
        </w:rPr>
      </w:pPr>
      <w:r w:rsidRPr="00F33250">
        <w:rPr>
          <w:rFonts w:asciiTheme="majorBidi" w:hAnsiTheme="majorBidi" w:cstheme="majorBidi"/>
          <w:sz w:val="24"/>
          <w:szCs w:val="24"/>
        </w:rPr>
        <w:t>M</w:t>
      </w:r>
      <w:r>
        <w:rPr>
          <w:rFonts w:asciiTheme="majorBidi" w:hAnsiTheme="majorBidi" w:cstheme="majorBidi"/>
          <w:sz w:val="24"/>
          <w:szCs w:val="24"/>
        </w:rPr>
        <w:t xml:space="preserve">enurut Winarno </w:t>
      </w:r>
      <w:r w:rsidRPr="00F33250">
        <w:rPr>
          <w:rFonts w:asciiTheme="majorBidi" w:hAnsiTheme="majorBidi" w:cstheme="majorBidi"/>
          <w:sz w:val="24"/>
          <w:szCs w:val="24"/>
        </w:rPr>
        <w:t xml:space="preserve">:Setidaknya ada lima dimensi yang harus dibahas dalam memperhitungkan implikasi dari sebuah kebijakan. Dimensi-dimensi tersebut meliputi: pertama, implikasi kebijakan pada masalah-masalah publik danimplikasi kebijakan pada orang-orang yang terlibat. Kedua, kebijakan mungkin mempunyai implikasi pada keadaan-keadaan atau kelompok-kelompok diluar sasaran atau tujuan kebijakan.Ketiga, kebijakan mungkin akan mempunyai implikasi pada keadaan-keadaan sekarang dan yang akan datang.Keempat, evaluasi juga </w:t>
      </w:r>
      <w:r w:rsidRPr="00F33250">
        <w:rPr>
          <w:rFonts w:asciiTheme="majorBidi" w:hAnsiTheme="majorBidi" w:cstheme="majorBidi"/>
          <w:sz w:val="24"/>
          <w:szCs w:val="24"/>
        </w:rPr>
        <w:lastRenderedPageBreak/>
        <w:t>menyangkut unsur yang lain yakni biaya langsung yang dikeluarkan untuk membiayai program-program kebijakan publik. Kelima, biaya-biaya tidak langsung yang ditanggung oleh masyarakat atau beberapa anggota masyarakat akibat adanya kebijakan publik</w:t>
      </w:r>
      <w:r>
        <w:rPr>
          <w:rStyle w:val="FootnoteReference"/>
          <w:rFonts w:asciiTheme="majorBidi" w:hAnsiTheme="majorBidi" w:cstheme="majorBidi"/>
          <w:sz w:val="24"/>
          <w:szCs w:val="24"/>
        </w:rPr>
        <w:footnoteReference w:id="36"/>
      </w:r>
      <w:r w:rsidRPr="00F33250">
        <w:rPr>
          <w:rFonts w:asciiTheme="majorBidi" w:hAnsiTheme="majorBidi" w:cstheme="majorBidi"/>
          <w:sz w:val="24"/>
          <w:szCs w:val="24"/>
        </w:rPr>
        <w:t>.</w:t>
      </w:r>
    </w:p>
    <w:p w:rsidR="00A73B5C" w:rsidRDefault="00A73B5C" w:rsidP="00A105F7">
      <w:pPr>
        <w:widowControl w:val="0"/>
        <w:autoSpaceDE w:val="0"/>
        <w:autoSpaceDN w:val="0"/>
        <w:adjustRightInd w:val="0"/>
        <w:spacing w:after="0" w:line="480" w:lineRule="auto"/>
        <w:ind w:firstLine="426"/>
        <w:jc w:val="both"/>
        <w:rPr>
          <w:rFonts w:ascii="Times New Roman" w:hAnsi="Times New Roman" w:cs="Times New Roman"/>
          <w:sz w:val="24"/>
          <w:szCs w:val="24"/>
        </w:rPr>
      </w:pPr>
      <w:r w:rsidRPr="00C04172">
        <w:rPr>
          <w:rFonts w:asciiTheme="majorBidi" w:hAnsiTheme="majorBidi" w:cstheme="majorBidi"/>
          <w:sz w:val="24"/>
          <w:szCs w:val="24"/>
        </w:rPr>
        <w:t>Menurut</w:t>
      </w:r>
      <w:r>
        <w:rPr>
          <w:rFonts w:asciiTheme="majorBidi" w:hAnsiTheme="majorBidi" w:cstheme="majorBidi"/>
          <w:sz w:val="24"/>
          <w:szCs w:val="24"/>
        </w:rPr>
        <w:t xml:space="preserve"> </w:t>
      </w:r>
      <w:r w:rsidRPr="00C04172">
        <w:rPr>
          <w:rFonts w:asciiTheme="majorBidi" w:hAnsiTheme="majorBidi" w:cstheme="majorBidi"/>
          <w:sz w:val="24"/>
          <w:szCs w:val="24"/>
        </w:rPr>
        <w:t>Silalahi, implikasi adalah akibat yang ditimbulkan dari</w:t>
      </w:r>
      <w:r>
        <w:rPr>
          <w:rFonts w:asciiTheme="majorBidi" w:hAnsiTheme="majorBidi" w:cstheme="majorBidi"/>
          <w:sz w:val="24"/>
          <w:szCs w:val="24"/>
        </w:rPr>
        <w:t xml:space="preserve"> </w:t>
      </w:r>
      <w:r w:rsidRPr="00C04172">
        <w:rPr>
          <w:rFonts w:asciiTheme="majorBidi" w:hAnsiTheme="majorBidi" w:cstheme="majorBidi"/>
          <w:sz w:val="24"/>
          <w:szCs w:val="24"/>
        </w:rPr>
        <w:t>adanya penerapan suatu program atau kebijakan, yang dapat bersifat baik atau</w:t>
      </w:r>
      <w:r>
        <w:rPr>
          <w:rFonts w:asciiTheme="majorBidi" w:hAnsiTheme="majorBidi" w:cstheme="majorBidi"/>
          <w:sz w:val="24"/>
          <w:szCs w:val="24"/>
        </w:rPr>
        <w:t xml:space="preserve"> </w:t>
      </w:r>
      <w:r w:rsidRPr="00C04172">
        <w:rPr>
          <w:rFonts w:asciiTheme="majorBidi" w:hAnsiTheme="majorBidi" w:cstheme="majorBidi"/>
          <w:sz w:val="24"/>
          <w:szCs w:val="24"/>
        </w:rPr>
        <w:t>tidak terhadap pihak-pihak yang menjadi sasaran pelaksanaan program atau</w:t>
      </w:r>
      <w:r>
        <w:rPr>
          <w:rFonts w:asciiTheme="majorBidi" w:hAnsiTheme="majorBidi" w:cstheme="majorBidi"/>
          <w:sz w:val="24"/>
          <w:szCs w:val="24"/>
        </w:rPr>
        <w:t xml:space="preserve"> </w:t>
      </w:r>
      <w:r w:rsidRPr="00C04172">
        <w:rPr>
          <w:rFonts w:asciiTheme="majorBidi" w:hAnsiTheme="majorBidi" w:cstheme="majorBidi"/>
          <w:sz w:val="24"/>
          <w:szCs w:val="24"/>
        </w:rPr>
        <w:t>kebijaksanaan tersebut</w:t>
      </w:r>
      <w:r>
        <w:rPr>
          <w:rFonts w:asciiTheme="majorBidi" w:hAnsiTheme="majorBidi" w:cstheme="majorBidi"/>
          <w:sz w:val="24"/>
          <w:szCs w:val="24"/>
        </w:rPr>
        <w:t>.</w:t>
      </w:r>
      <w:r>
        <w:rPr>
          <w:rStyle w:val="FootnoteReference"/>
          <w:rFonts w:asciiTheme="majorBidi" w:hAnsiTheme="majorBidi" w:cstheme="majorBidi"/>
          <w:sz w:val="24"/>
          <w:szCs w:val="24"/>
        </w:rPr>
        <w:footnoteReference w:id="37"/>
      </w:r>
    </w:p>
    <w:p w:rsidR="00A73B5C" w:rsidRPr="00D55C65" w:rsidRDefault="00A73B5C" w:rsidP="00A105F7">
      <w:pPr>
        <w:pStyle w:val="BodyText"/>
        <w:spacing w:line="480" w:lineRule="auto"/>
        <w:ind w:right="95" w:firstLine="426"/>
        <w:jc w:val="both"/>
        <w:rPr>
          <w:lang w:val="id-ID"/>
        </w:rPr>
      </w:pPr>
      <w:r w:rsidRPr="00F54366">
        <w:t xml:space="preserve">Berdasarkan beberapa pendapat di atas maka yang dimaksud dengan implikasi dalam penelitian ini adalah suatu akibat yang terjadi atau ditimbulkan dari </w:t>
      </w:r>
      <w:r>
        <w:t>keterlibatan /partisipasi masyarakat dalam implementasi program pariwisata di propinsi sumatera barat</w:t>
      </w:r>
    </w:p>
    <w:p w:rsidR="003A536A" w:rsidRDefault="003A536A" w:rsidP="009D18E8">
      <w:pPr>
        <w:pStyle w:val="BodyText"/>
        <w:numPr>
          <w:ilvl w:val="0"/>
          <w:numId w:val="1"/>
        </w:numPr>
        <w:spacing w:line="480" w:lineRule="auto"/>
        <w:ind w:left="426" w:right="95"/>
        <w:jc w:val="both"/>
        <w:rPr>
          <w:lang w:val="id-ID"/>
        </w:rPr>
      </w:pPr>
      <w:r>
        <w:rPr>
          <w:lang w:val="id-ID"/>
        </w:rPr>
        <w:t>Pengembangan Pariwisata</w:t>
      </w:r>
    </w:p>
    <w:p w:rsidR="003A536A" w:rsidRDefault="003A536A" w:rsidP="009D18E8">
      <w:pPr>
        <w:pStyle w:val="BodyText"/>
        <w:numPr>
          <w:ilvl w:val="0"/>
          <w:numId w:val="2"/>
        </w:numPr>
        <w:spacing w:line="480" w:lineRule="auto"/>
        <w:ind w:left="709" w:right="95"/>
        <w:jc w:val="both"/>
        <w:rPr>
          <w:lang w:val="id-ID"/>
        </w:rPr>
      </w:pPr>
      <w:r>
        <w:rPr>
          <w:lang w:val="id-ID"/>
        </w:rPr>
        <w:t>Pengertian pariwisata</w:t>
      </w:r>
    </w:p>
    <w:p w:rsidR="00E36889" w:rsidRDefault="00C21059" w:rsidP="00A105F7">
      <w:pPr>
        <w:pStyle w:val="BodyText"/>
        <w:spacing w:line="480" w:lineRule="auto"/>
        <w:ind w:right="95" w:firstLine="426"/>
        <w:jc w:val="both"/>
        <w:rPr>
          <w:lang w:val="id-ID"/>
        </w:rPr>
      </w:pPr>
      <w:r>
        <w:rPr>
          <w:lang w:val="id-ID"/>
        </w:rPr>
        <w:t>Secara bahasa</w:t>
      </w:r>
      <w:r w:rsidR="00E36889">
        <w:rPr>
          <w:lang w:val="id-ID"/>
        </w:rPr>
        <w:t>, pariwisata berasal dari bahasa sansekerta yang terdiri dari dua kata, yaitu kata “pari” berarti penuh, seluruh, atau semua dan kata “wisata” yang bermakna perjalanan</w:t>
      </w:r>
      <w:r w:rsidR="00307808">
        <w:rPr>
          <w:lang w:val="id-ID"/>
        </w:rPr>
        <w:t>.</w:t>
      </w:r>
      <w:r w:rsidR="00E36889">
        <w:rPr>
          <w:rStyle w:val="FootnoteReference"/>
          <w:lang w:val="id-ID"/>
        </w:rPr>
        <w:footnoteReference w:id="38"/>
      </w:r>
      <w:r w:rsidR="00E36889">
        <w:rPr>
          <w:lang w:val="id-ID"/>
        </w:rPr>
        <w:t xml:space="preserve"> </w:t>
      </w:r>
      <w:r w:rsidR="00834D1C">
        <w:rPr>
          <w:lang w:val="id-ID"/>
        </w:rPr>
        <w:t>Pengertian pari</w:t>
      </w:r>
      <w:r>
        <w:rPr>
          <w:lang w:val="id-ID"/>
        </w:rPr>
        <w:t>wisata di indonesia baru dikenalkan</w:t>
      </w:r>
      <w:r w:rsidR="00834D1C">
        <w:rPr>
          <w:lang w:val="id-ID"/>
        </w:rPr>
        <w:t xml:space="preserve"> pada </w:t>
      </w:r>
      <w:r>
        <w:rPr>
          <w:lang w:val="id-ID"/>
        </w:rPr>
        <w:t xml:space="preserve">tahun </w:t>
      </w:r>
      <w:r w:rsidR="00834D1C">
        <w:rPr>
          <w:lang w:val="id-ID"/>
        </w:rPr>
        <w:t xml:space="preserve">1960 dari istilah Dewan Tourisme Indonesia (DTI) diubah menjadi Dewan pariwisata indonesia (DEPARI). Pariwisata dapat diartikan sebagai </w:t>
      </w:r>
      <w:r w:rsidR="00834D1C">
        <w:rPr>
          <w:lang w:val="id-ID"/>
        </w:rPr>
        <w:lastRenderedPageBreak/>
        <w:t>perjalanan untuk bersenang-senang (</w:t>
      </w:r>
      <w:r w:rsidR="00834D1C">
        <w:rPr>
          <w:i/>
          <w:lang w:val="id-ID"/>
        </w:rPr>
        <w:t>Travel for Pleasure</w:t>
      </w:r>
      <w:r w:rsidR="00834D1C">
        <w:rPr>
          <w:lang w:val="id-ID"/>
        </w:rPr>
        <w:t>)</w:t>
      </w:r>
      <w:r w:rsidR="00307808">
        <w:rPr>
          <w:lang w:val="id-ID"/>
        </w:rPr>
        <w:t>.</w:t>
      </w:r>
      <w:r w:rsidR="00834D1C">
        <w:rPr>
          <w:rStyle w:val="FootnoteReference"/>
          <w:lang w:val="id-ID"/>
        </w:rPr>
        <w:footnoteReference w:id="39"/>
      </w:r>
    </w:p>
    <w:p w:rsidR="00556648" w:rsidRDefault="00556648" w:rsidP="00A105F7">
      <w:pPr>
        <w:pStyle w:val="BodyText"/>
        <w:spacing w:line="480" w:lineRule="auto"/>
        <w:ind w:right="95" w:firstLine="426"/>
        <w:jc w:val="both"/>
        <w:rPr>
          <w:lang w:val="id-ID"/>
        </w:rPr>
      </w:pPr>
      <w:r>
        <w:rPr>
          <w:lang w:val="id-ID"/>
        </w:rPr>
        <w:t xml:space="preserve">Kata pariwisata </w:t>
      </w:r>
      <w:r w:rsidR="00C21059">
        <w:rPr>
          <w:lang w:val="id-ID"/>
        </w:rPr>
        <w:t>mestinya</w:t>
      </w:r>
      <w:r>
        <w:rPr>
          <w:lang w:val="id-ID"/>
        </w:rPr>
        <w:t xml:space="preserve"> diartikan</w:t>
      </w:r>
      <w:r w:rsidR="008831C5">
        <w:rPr>
          <w:lang w:val="id-ID"/>
        </w:rPr>
        <w:t xml:space="preserve"> sebagai perjalanan yang dilaku</w:t>
      </w:r>
      <w:r w:rsidR="00C21059">
        <w:rPr>
          <w:lang w:val="id-ID"/>
        </w:rPr>
        <w:t>kan terus-menerus</w:t>
      </w:r>
      <w:r>
        <w:rPr>
          <w:lang w:val="id-ID"/>
        </w:rPr>
        <w:t xml:space="preserve"> atau berputar-putar, dari suatu tempat ke tempat lain yang kita kenal dengan istilah </w:t>
      </w:r>
      <w:r>
        <w:rPr>
          <w:i/>
          <w:lang w:val="id-ID"/>
        </w:rPr>
        <w:t>tour</w:t>
      </w:r>
      <w:r w:rsidR="00C21059">
        <w:rPr>
          <w:i/>
          <w:lang w:val="id-ID"/>
        </w:rPr>
        <w:t xml:space="preserve"> dalam </w:t>
      </w:r>
      <w:r w:rsidR="00C21059" w:rsidRPr="00C21059">
        <w:rPr>
          <w:iCs/>
          <w:lang w:val="id-ID"/>
        </w:rPr>
        <w:t>bahasa</w:t>
      </w:r>
      <w:r w:rsidR="00C21059">
        <w:rPr>
          <w:i/>
          <w:lang w:val="id-ID"/>
        </w:rPr>
        <w:t xml:space="preserve"> </w:t>
      </w:r>
      <w:r w:rsidR="00C21059" w:rsidRPr="00C21059">
        <w:rPr>
          <w:iCs/>
          <w:lang w:val="id-ID"/>
        </w:rPr>
        <w:t>inggris</w:t>
      </w:r>
      <w:r>
        <w:rPr>
          <w:i/>
          <w:lang w:val="id-ID"/>
        </w:rPr>
        <w:t xml:space="preserve">. </w:t>
      </w:r>
      <w:r w:rsidR="00105A78" w:rsidRPr="00105A78">
        <w:rPr>
          <w:iCs/>
          <w:lang w:val="id-ID"/>
        </w:rPr>
        <w:t>Sedangkan</w:t>
      </w:r>
      <w:r w:rsidR="00105A78">
        <w:rPr>
          <w:i/>
          <w:lang w:val="id-ID"/>
        </w:rPr>
        <w:t xml:space="preserve"> </w:t>
      </w:r>
      <w:r w:rsidR="00105A78">
        <w:rPr>
          <w:lang w:val="id-ID"/>
        </w:rPr>
        <w:t xml:space="preserve">untuk </w:t>
      </w:r>
      <w:r>
        <w:rPr>
          <w:lang w:val="id-ID"/>
        </w:rPr>
        <w:t xml:space="preserve">pengertian jamak atau untuk menyebut kepariwisataan dapat digunakan istilah </w:t>
      </w:r>
      <w:r>
        <w:rPr>
          <w:i/>
          <w:lang w:val="id-ID"/>
        </w:rPr>
        <w:t xml:space="preserve">tourisme </w:t>
      </w:r>
      <w:r>
        <w:rPr>
          <w:lang w:val="id-ID"/>
        </w:rPr>
        <w:t xml:space="preserve">(belanda) atau </w:t>
      </w:r>
      <w:r>
        <w:rPr>
          <w:i/>
          <w:lang w:val="id-ID"/>
        </w:rPr>
        <w:t>tourism</w:t>
      </w:r>
      <w:r>
        <w:rPr>
          <w:lang w:val="id-ID"/>
        </w:rPr>
        <w:t>.</w:t>
      </w:r>
      <w:r>
        <w:rPr>
          <w:rStyle w:val="FootnoteReference"/>
          <w:lang w:val="id-ID"/>
        </w:rPr>
        <w:footnoteReference w:id="40"/>
      </w:r>
    </w:p>
    <w:p w:rsidR="00556648" w:rsidRDefault="00D6759B" w:rsidP="00A105F7">
      <w:pPr>
        <w:pStyle w:val="BodyText"/>
        <w:spacing w:line="480" w:lineRule="auto"/>
        <w:ind w:right="95" w:firstLine="426"/>
        <w:jc w:val="both"/>
        <w:rPr>
          <w:lang w:val="id-ID"/>
        </w:rPr>
      </w:pPr>
      <w:r>
        <w:rPr>
          <w:lang w:val="id-ID"/>
        </w:rPr>
        <w:t>Menurut Yoe</w:t>
      </w:r>
      <w:r w:rsidR="00E1217F">
        <w:rPr>
          <w:lang w:val="id-ID"/>
        </w:rPr>
        <w:t>ti dalam buku</w:t>
      </w:r>
      <w:r w:rsidR="00105A78">
        <w:rPr>
          <w:lang w:val="id-ID"/>
        </w:rPr>
        <w:t>nya</w:t>
      </w:r>
      <w:r w:rsidR="00E1217F">
        <w:rPr>
          <w:lang w:val="id-ID"/>
        </w:rPr>
        <w:t xml:space="preserve"> Pemasaran Wisata</w:t>
      </w:r>
      <w:r w:rsidR="00612079">
        <w:rPr>
          <w:lang w:val="id-ID"/>
        </w:rPr>
        <w:t>,</w:t>
      </w:r>
      <w:r w:rsidR="00E1217F">
        <w:rPr>
          <w:lang w:val="id-ID"/>
        </w:rPr>
        <w:t xml:space="preserve"> </w:t>
      </w:r>
      <w:r w:rsidR="00105A78">
        <w:rPr>
          <w:lang w:val="id-ID"/>
        </w:rPr>
        <w:t>menyatakan bahwa</w:t>
      </w:r>
      <w:r w:rsidR="00E1217F">
        <w:rPr>
          <w:lang w:val="id-ID"/>
        </w:rPr>
        <w:t xml:space="preserve"> </w:t>
      </w:r>
      <w:r w:rsidR="00105A78">
        <w:rPr>
          <w:lang w:val="id-ID"/>
        </w:rPr>
        <w:t>suatu perjalanan disebuat sebuah perjalanan pariwisata</w:t>
      </w:r>
      <w:r w:rsidR="00E1217F">
        <w:rPr>
          <w:lang w:val="id-ID"/>
        </w:rPr>
        <w:t xml:space="preserve"> apabila: (1) </w:t>
      </w:r>
      <w:r w:rsidR="00105A78">
        <w:rPr>
          <w:lang w:val="id-ID"/>
        </w:rPr>
        <w:t>perjalanan yang dilakukan dari suatu tempat ke tempat lain diluar kediaman tempat tinggal</w:t>
      </w:r>
      <w:r w:rsidR="00E1217F">
        <w:rPr>
          <w:lang w:val="id-ID"/>
        </w:rPr>
        <w:t xml:space="preserve">; (2) </w:t>
      </w:r>
      <w:r w:rsidR="00105A78">
        <w:rPr>
          <w:lang w:val="id-ID"/>
        </w:rPr>
        <w:t>maksud</w:t>
      </w:r>
      <w:r w:rsidR="00E1217F">
        <w:rPr>
          <w:lang w:val="id-ID"/>
        </w:rPr>
        <w:t xml:space="preserve"> perjalanan semata-mata untuk bersenang-senang dan tidak </w:t>
      </w:r>
      <w:r w:rsidR="00105A78">
        <w:rPr>
          <w:lang w:val="id-ID"/>
        </w:rPr>
        <w:t xml:space="preserve">bermaksud </w:t>
      </w:r>
      <w:r w:rsidR="00E1217F">
        <w:rPr>
          <w:lang w:val="id-ID"/>
        </w:rPr>
        <w:t xml:space="preserve">mencari nafkah di tempat atau negara yang dikunjunginya; (3) </w:t>
      </w:r>
      <w:r w:rsidR="00105A78">
        <w:rPr>
          <w:lang w:val="id-ID"/>
        </w:rPr>
        <w:t>hanya sebagai</w:t>
      </w:r>
      <w:r w:rsidR="00E1217F">
        <w:rPr>
          <w:lang w:val="id-ID"/>
        </w:rPr>
        <w:t xml:space="preserve"> konsumen di tempat yang dikunjungi.</w:t>
      </w:r>
      <w:r w:rsidR="00E1217F">
        <w:rPr>
          <w:rStyle w:val="FootnoteReference"/>
          <w:lang w:val="id-ID"/>
        </w:rPr>
        <w:footnoteReference w:id="41"/>
      </w:r>
      <w:r w:rsidR="00E1217F">
        <w:rPr>
          <w:lang w:val="id-ID"/>
        </w:rPr>
        <w:t xml:space="preserve">  </w:t>
      </w:r>
    </w:p>
    <w:p w:rsidR="00E1217F" w:rsidRDefault="008831C5" w:rsidP="00A105F7">
      <w:pPr>
        <w:pStyle w:val="BodyText"/>
        <w:spacing w:line="480" w:lineRule="auto"/>
        <w:ind w:right="95" w:firstLine="426"/>
        <w:jc w:val="both"/>
        <w:rPr>
          <w:lang w:val="id-ID"/>
        </w:rPr>
      </w:pPr>
      <w:r>
        <w:rPr>
          <w:lang w:val="id-ID"/>
        </w:rPr>
        <w:t>Kemudian</w:t>
      </w:r>
      <w:r w:rsidR="00FA2309">
        <w:rPr>
          <w:lang w:val="id-ID"/>
        </w:rPr>
        <w:t xml:space="preserve"> dalam Al Quran </w:t>
      </w:r>
      <w:r>
        <w:rPr>
          <w:lang w:val="id-ID"/>
        </w:rPr>
        <w:t xml:space="preserve">istilah </w:t>
      </w:r>
      <w:r w:rsidR="00FA2309">
        <w:rPr>
          <w:lang w:val="id-ID"/>
        </w:rPr>
        <w:t>wisata (</w:t>
      </w:r>
      <w:r w:rsidR="003018B7" w:rsidRPr="003018B7">
        <w:rPr>
          <w:i/>
          <w:lang w:val="id-ID"/>
        </w:rPr>
        <w:t>Tasyiran</w:t>
      </w:r>
      <w:r w:rsidR="00FA2309">
        <w:rPr>
          <w:lang w:val="id-ID"/>
        </w:rPr>
        <w:t>)</w:t>
      </w:r>
      <w:r w:rsidR="00B6243E">
        <w:rPr>
          <w:lang w:val="id-ID"/>
        </w:rPr>
        <w:t xml:space="preserve"> dari kata kerja (fi’il) </w:t>
      </w:r>
      <w:r w:rsidR="003018B7">
        <w:rPr>
          <w:lang w:val="id-ID"/>
        </w:rPr>
        <w:t>yan</w:t>
      </w:r>
      <w:r w:rsidR="00B6243E">
        <w:rPr>
          <w:lang w:val="id-ID"/>
        </w:rPr>
        <w:t xml:space="preserve">g berpola isim (tafdhil) </w:t>
      </w:r>
      <w:r w:rsidR="003018B7">
        <w:rPr>
          <w:lang w:val="id-ID"/>
        </w:rPr>
        <w:t xml:space="preserve">yaitu </w:t>
      </w:r>
      <w:r w:rsidR="003018B7">
        <w:rPr>
          <w:i/>
          <w:lang w:val="id-ID"/>
        </w:rPr>
        <w:t xml:space="preserve">tsulasi mazid </w:t>
      </w:r>
      <w:r w:rsidR="00B6243E">
        <w:rPr>
          <w:lang w:val="id-ID"/>
        </w:rPr>
        <w:t xml:space="preserve">satu huruf  </w:t>
      </w:r>
      <w:r w:rsidR="003018B7">
        <w:rPr>
          <w:lang w:val="id-ID"/>
        </w:rPr>
        <w:t>yang berarti dengan masa’. (perjalanan). Kata tasyiran dalam bahasa arab ditemui</w:t>
      </w:r>
      <w:r w:rsidR="00FA2309">
        <w:rPr>
          <w:lang w:val="id-ID"/>
        </w:rPr>
        <w:t xml:space="preserve"> </w:t>
      </w:r>
      <w:r w:rsidR="00B6243E">
        <w:rPr>
          <w:lang w:val="id-ID"/>
        </w:rPr>
        <w:t xml:space="preserve">berakar dari huruf, </w:t>
      </w:r>
      <w:r w:rsidR="003018B7">
        <w:rPr>
          <w:lang w:val="id-ID"/>
        </w:rPr>
        <w:t>(</w:t>
      </w:r>
      <w:r w:rsidR="003018B7">
        <w:rPr>
          <w:i/>
          <w:lang w:val="id-ID"/>
        </w:rPr>
        <w:t>sin ya dan ra</w:t>
      </w:r>
      <w:r w:rsidR="003018B7">
        <w:rPr>
          <w:lang w:val="id-ID"/>
        </w:rPr>
        <w:t>) yang bera</w:t>
      </w:r>
      <w:r w:rsidR="00B6243E">
        <w:rPr>
          <w:lang w:val="id-ID"/>
        </w:rPr>
        <w:t xml:space="preserve">rti </w:t>
      </w:r>
      <w:r w:rsidR="003018B7">
        <w:rPr>
          <w:lang w:val="id-ID"/>
        </w:rPr>
        <w:t xml:space="preserve">(berlalu dan berjalan). Kata </w:t>
      </w:r>
      <w:r w:rsidR="003018B7">
        <w:rPr>
          <w:i/>
          <w:lang w:val="id-ID"/>
        </w:rPr>
        <w:t xml:space="preserve">sairan/tasyiran </w:t>
      </w:r>
      <w:r w:rsidR="003018B7">
        <w:rPr>
          <w:lang w:val="id-ID"/>
        </w:rPr>
        <w:t xml:space="preserve">dengan derivasinya terulang </w:t>
      </w:r>
      <w:r>
        <w:rPr>
          <w:lang w:val="id-ID"/>
        </w:rPr>
        <w:t xml:space="preserve"> dalam</w:t>
      </w:r>
      <w:r w:rsidR="00B6243E">
        <w:rPr>
          <w:lang w:val="id-ID"/>
        </w:rPr>
        <w:t xml:space="preserve"> al Quran  ada sebanyak 20 kali</w:t>
      </w:r>
      <w:r>
        <w:rPr>
          <w:lang w:val="id-ID"/>
        </w:rPr>
        <w:t>, tergelar dalam 18 surat, yaitu 5 kali pada surat Makkiyah dan 13 kali pada surat madaniyah hal ini dapat dilihat sebagai berikut</w:t>
      </w:r>
      <w:r w:rsidR="00307808">
        <w:rPr>
          <w:lang w:val="id-ID"/>
        </w:rPr>
        <w:t>:</w:t>
      </w:r>
      <w:r>
        <w:rPr>
          <w:rStyle w:val="FootnoteReference"/>
          <w:lang w:val="id-ID"/>
        </w:rPr>
        <w:footnoteReference w:id="42"/>
      </w:r>
    </w:p>
    <w:p w:rsidR="003018B7" w:rsidRDefault="00F75954" w:rsidP="00A105F7">
      <w:pPr>
        <w:pStyle w:val="BodyText"/>
        <w:numPr>
          <w:ilvl w:val="0"/>
          <w:numId w:val="17"/>
        </w:numPr>
        <w:ind w:left="851" w:right="95"/>
        <w:jc w:val="both"/>
        <w:rPr>
          <w:lang w:val="id-ID"/>
        </w:rPr>
      </w:pPr>
      <w:r>
        <w:rPr>
          <w:lang w:val="id-ID"/>
        </w:rPr>
        <w:t xml:space="preserve">Surat Ali Imran : 137 (3/112). Ayat ini memberi isyarat kepada umat manusia untuk berjalan dimuka bumi dalam upaya memperhatikan </w:t>
      </w:r>
      <w:r>
        <w:rPr>
          <w:lang w:val="id-ID"/>
        </w:rPr>
        <w:lastRenderedPageBreak/>
        <w:t>bekas peninggalan masa lalu dari suatu umat masa silam. Dalam hal ini Allah memberikan hukuman berupa malapetaka, bencana yang ditimpakan kepada mereka yang tidak mau mengakui Rasulullah</w:t>
      </w:r>
      <w:r w:rsidR="00BB2105">
        <w:rPr>
          <w:lang w:val="id-ID"/>
        </w:rPr>
        <w:t>. Justru perhatikan bagaimana akibatnya terhadap mereka.</w:t>
      </w:r>
    </w:p>
    <w:p w:rsidR="00BB2105" w:rsidRDefault="00BB2105" w:rsidP="00A105F7">
      <w:pPr>
        <w:pStyle w:val="BodyText"/>
        <w:numPr>
          <w:ilvl w:val="0"/>
          <w:numId w:val="17"/>
        </w:numPr>
        <w:ind w:left="851" w:right="95"/>
        <w:jc w:val="both"/>
        <w:rPr>
          <w:lang w:val="id-ID"/>
        </w:rPr>
      </w:pPr>
      <w:r>
        <w:rPr>
          <w:lang w:val="id-ID"/>
        </w:rPr>
        <w:t>Al An’am 11 (6/55). Ayat ini merupakan perintah kepada umat manusia agar berjalanlah dimuka bumi untuk dapat memperhatikan bagaimana akibat umat masa lalu itu yang mereka olok-olok dengan Rasul dan bahkan mendustakannya.</w:t>
      </w:r>
    </w:p>
    <w:p w:rsidR="00BB2105" w:rsidRDefault="00BB2105" w:rsidP="00A105F7">
      <w:pPr>
        <w:pStyle w:val="BodyText"/>
        <w:numPr>
          <w:ilvl w:val="0"/>
          <w:numId w:val="17"/>
        </w:numPr>
        <w:ind w:left="851" w:right="95"/>
        <w:jc w:val="both"/>
        <w:rPr>
          <w:lang w:val="id-ID"/>
        </w:rPr>
      </w:pPr>
      <w:r>
        <w:rPr>
          <w:lang w:val="id-ID"/>
        </w:rPr>
        <w:t>Yunus 22 (10/51). Ayat ini sebagai isyarat mutlak kepada manusia bahwa Allahlah yang memberikan kesempatan kepada manusia untuk dapat berjalan di darat, dan berlayar di laut dengan fasilitas angin yang disediakan adalah sebagai ke Maha Kuasaan Allah kepada manusia</w:t>
      </w:r>
    </w:p>
    <w:p w:rsidR="00BB2105" w:rsidRDefault="00BB2105" w:rsidP="00A105F7">
      <w:pPr>
        <w:pStyle w:val="BodyText"/>
        <w:numPr>
          <w:ilvl w:val="0"/>
          <w:numId w:val="17"/>
        </w:numPr>
        <w:ind w:left="851" w:right="95"/>
        <w:jc w:val="both"/>
        <w:rPr>
          <w:lang w:val="id-ID"/>
        </w:rPr>
      </w:pPr>
      <w:r>
        <w:rPr>
          <w:lang w:val="id-ID"/>
        </w:rPr>
        <w:t>Yunus 109 (12/53). Ayat ini ditujukan kepada umat Nabi Nuh as dimana mereka dianjurkan untuk dapat memperhatikan di muka bumi ini dan bagaimana keseudahan mereka yang tidak mau mengimani Rasul.</w:t>
      </w:r>
    </w:p>
    <w:p w:rsidR="00BB2105" w:rsidRDefault="00BB2105" w:rsidP="00A105F7">
      <w:pPr>
        <w:pStyle w:val="BodyText"/>
        <w:numPr>
          <w:ilvl w:val="0"/>
          <w:numId w:val="17"/>
        </w:numPr>
        <w:ind w:left="851" w:right="95"/>
        <w:jc w:val="both"/>
        <w:rPr>
          <w:lang w:val="id-ID"/>
        </w:rPr>
      </w:pPr>
      <w:r>
        <w:rPr>
          <w:lang w:val="id-ID"/>
        </w:rPr>
        <w:t>An Nahl 36 (16/70). Ayat ini memberikan penegasan bahwa tiap-tiap umat mempunyai Rasul untuk menerangkan kebenaran kepada umatnya, diantara umat kepada Rasulnya, ada yang mengikutinya dan ada pula yang mengingkarinya, khusus bagi umat yang mengingkarinya, Allah memberi isyarat agar berjalan dimuka bumi dan bagaimana akibat mereka yang mendustakan Rasul.</w:t>
      </w:r>
    </w:p>
    <w:p w:rsidR="00CA1173" w:rsidRDefault="00BB2105" w:rsidP="00A105F7">
      <w:pPr>
        <w:pStyle w:val="BodyText"/>
        <w:numPr>
          <w:ilvl w:val="0"/>
          <w:numId w:val="17"/>
        </w:numPr>
        <w:ind w:left="851" w:right="95"/>
        <w:jc w:val="both"/>
        <w:rPr>
          <w:lang w:val="id-ID"/>
        </w:rPr>
      </w:pPr>
      <w:r>
        <w:rPr>
          <w:lang w:val="id-ID"/>
        </w:rPr>
        <w:t xml:space="preserve">Al Hajj: 46 (22/103). Ayat ini menjelaskan bahwa telah banyak kota-kota </w:t>
      </w:r>
      <w:r w:rsidR="00CA1173">
        <w:rPr>
          <w:lang w:val="id-ID"/>
        </w:rPr>
        <w:t>yang telah dibinasakan, karena penduduknya berbuat zalim, lalu Allah menampakkan kepada mereka, apakah mereka tidak berjalan di muka bumi tidak memperhatikan bagaimana akibat prbuatannya, padahal mereka punya hati untuk dapat memahami, punya telinga untuk dapat mendengar</w:t>
      </w:r>
    </w:p>
    <w:p w:rsidR="00CA1173" w:rsidRDefault="00CA1173" w:rsidP="00A105F7">
      <w:pPr>
        <w:pStyle w:val="BodyText"/>
        <w:numPr>
          <w:ilvl w:val="0"/>
          <w:numId w:val="17"/>
        </w:numPr>
        <w:ind w:left="851" w:right="95"/>
        <w:jc w:val="both"/>
        <w:rPr>
          <w:lang w:val="id-ID"/>
        </w:rPr>
      </w:pPr>
      <w:r>
        <w:rPr>
          <w:lang w:val="id-ID"/>
        </w:rPr>
        <w:t>An Naml: 69 (27/47). Ayat ini mengemukakan tipologi orang kafir yang mereka tidak percaya terhadap hari akhirat. Untuk itu Allah memerintahkan kepada manusia untuk berjalan dimuka bumi untuk memperhatikan bagaimana akibat manusia yang telah melakukan dosa.</w:t>
      </w:r>
    </w:p>
    <w:p w:rsidR="00CA1173" w:rsidRDefault="00CA1173" w:rsidP="00A105F7">
      <w:pPr>
        <w:pStyle w:val="BodyText"/>
        <w:numPr>
          <w:ilvl w:val="0"/>
          <w:numId w:val="17"/>
        </w:numPr>
        <w:ind w:left="851" w:right="95"/>
        <w:jc w:val="both"/>
        <w:rPr>
          <w:lang w:val="id-ID"/>
        </w:rPr>
      </w:pPr>
      <w:r>
        <w:rPr>
          <w:lang w:val="id-ID"/>
        </w:rPr>
        <w:t>Al Qashshash, 29 (28/49). Ayat ini mengisahkan Nabi Musa bersama keluarganya untuk pulang ke Mesir dan menerima wahyu untuk menyeru fir’aun kepada ajaran tauhid, maka Allah menyuruh Musa untuk berangkat meninggalkan desa Madyan.</w:t>
      </w:r>
    </w:p>
    <w:p w:rsidR="00CA1173" w:rsidRDefault="00CA1173" w:rsidP="00A105F7">
      <w:pPr>
        <w:pStyle w:val="BodyText"/>
        <w:numPr>
          <w:ilvl w:val="0"/>
          <w:numId w:val="17"/>
        </w:numPr>
        <w:ind w:left="851" w:right="95"/>
        <w:jc w:val="both"/>
        <w:rPr>
          <w:lang w:val="id-ID"/>
        </w:rPr>
      </w:pPr>
      <w:r>
        <w:rPr>
          <w:lang w:val="id-ID"/>
        </w:rPr>
        <w:t>Al Ankabut, 20 (29/85). Ayat ini memberi ketegasan kepada manusia untuk berjalan di muka bumi, lalu perhatikan bagaimana Allah menciptakan manusia pada permulaanya, lalu Allah menghidupkan kembali pada hari lain, yaitu di akhirat.</w:t>
      </w:r>
    </w:p>
    <w:p w:rsidR="00561BB0" w:rsidRDefault="00CA1173" w:rsidP="00A105F7">
      <w:pPr>
        <w:pStyle w:val="BodyText"/>
        <w:numPr>
          <w:ilvl w:val="0"/>
          <w:numId w:val="17"/>
        </w:numPr>
        <w:ind w:left="851" w:right="95"/>
        <w:jc w:val="both"/>
        <w:rPr>
          <w:lang w:val="id-ID"/>
        </w:rPr>
      </w:pPr>
      <w:r>
        <w:rPr>
          <w:lang w:val="id-ID"/>
        </w:rPr>
        <w:t xml:space="preserve">Ar Rum, 9. 42 (30/84). Pada ayat ini Allah mempertayakan apakah kalian tidak berjalan di muka bumi dan memperhatikan bagaimana akibat </w:t>
      </w:r>
      <w:r w:rsidR="00561BB0">
        <w:rPr>
          <w:lang w:val="id-ID"/>
        </w:rPr>
        <w:t>yang diterima oleh umat sebelumny, mereka kuat-kuat untuk mengolah tanah pertanian, namun mereka menzolimi dirinya sendiri dengan mengingkari Rasul sedangkan pada ayat 42 mengemukakan akibat orang yang mempersekutukan Allah.</w:t>
      </w:r>
    </w:p>
    <w:p w:rsidR="00561BB0" w:rsidRDefault="00561BB0" w:rsidP="00A105F7">
      <w:pPr>
        <w:pStyle w:val="BodyText"/>
        <w:numPr>
          <w:ilvl w:val="0"/>
          <w:numId w:val="17"/>
        </w:numPr>
        <w:ind w:left="851" w:right="95"/>
        <w:jc w:val="both"/>
        <w:rPr>
          <w:lang w:val="id-ID"/>
        </w:rPr>
      </w:pPr>
      <w:r>
        <w:rPr>
          <w:lang w:val="id-ID"/>
        </w:rPr>
        <w:t xml:space="preserve">Saba’ 18 (34/58). Ayat ini menjelaskan bahwa Allah menjadikan </w:t>
      </w:r>
      <w:r>
        <w:rPr>
          <w:lang w:val="id-ID"/>
        </w:rPr>
        <w:lastRenderedPageBreak/>
        <w:t>manusia punya negeri-negeri yang diberkahi dengan kesuburannya dan masing-masibng negeri tersebut terdapat jarak (perjalanan), maka berjalanlah di kota-kota tersebut baik pada malam maupun pada siang hari dengan aman.</w:t>
      </w:r>
    </w:p>
    <w:p w:rsidR="00561BB0" w:rsidRDefault="00561BB0" w:rsidP="00A105F7">
      <w:pPr>
        <w:pStyle w:val="BodyText"/>
        <w:numPr>
          <w:ilvl w:val="0"/>
          <w:numId w:val="17"/>
        </w:numPr>
        <w:ind w:left="851" w:right="95"/>
        <w:jc w:val="both"/>
        <w:rPr>
          <w:lang w:val="id-ID"/>
        </w:rPr>
      </w:pPr>
      <w:r>
        <w:rPr>
          <w:lang w:val="id-ID"/>
        </w:rPr>
        <w:t>Fathir, 44 (35/43). Ayai ini merupaka anjuran kepada manusia agar mengadakan perjalanan di muka bumi untuk membuktikan kekuasaan Allah</w:t>
      </w:r>
    </w:p>
    <w:p w:rsidR="00A855AC" w:rsidRDefault="00561BB0" w:rsidP="00A105F7">
      <w:pPr>
        <w:pStyle w:val="BodyText"/>
        <w:numPr>
          <w:ilvl w:val="0"/>
          <w:numId w:val="17"/>
        </w:numPr>
        <w:ind w:left="851" w:right="95"/>
        <w:jc w:val="both"/>
        <w:rPr>
          <w:lang w:val="id-ID"/>
        </w:rPr>
      </w:pPr>
      <w:r>
        <w:rPr>
          <w:lang w:val="id-ID"/>
        </w:rPr>
        <w:t>Ghafir (al Mu’min) 21, 82 (40/60). Ayat ini menunjukan hebat dan kuatnya umat Nabi Musa as, lalu Allah mengazab mereka disebabkan dosa yang mereka buat. Untuk itu berjalan di muka bumi ba</w:t>
      </w:r>
      <w:r w:rsidR="00A855AC">
        <w:rPr>
          <w:lang w:val="id-ID"/>
        </w:rPr>
        <w:t>gaimana akibat perbuatan mereka.</w:t>
      </w:r>
    </w:p>
    <w:p w:rsidR="00A855AC" w:rsidRDefault="00A855AC" w:rsidP="00A105F7">
      <w:pPr>
        <w:pStyle w:val="BodyText"/>
        <w:numPr>
          <w:ilvl w:val="0"/>
          <w:numId w:val="17"/>
        </w:numPr>
        <w:ind w:left="851" w:right="95"/>
        <w:jc w:val="both"/>
        <w:rPr>
          <w:lang w:val="id-ID"/>
        </w:rPr>
      </w:pPr>
      <w:r>
        <w:rPr>
          <w:lang w:val="id-ID"/>
        </w:rPr>
        <w:t>Muhammad: 10 (47/95). Ayat ini menjelaskan kepada manusia agar selalu berjalan di muka bumi, supaya dapat dijadikan bagaimana kesudahan orang-orang sebelumnya akibat kekafirannya.</w:t>
      </w:r>
    </w:p>
    <w:p w:rsidR="00036E06" w:rsidRDefault="00A855AC" w:rsidP="00A105F7">
      <w:pPr>
        <w:pStyle w:val="BodyText"/>
        <w:numPr>
          <w:ilvl w:val="0"/>
          <w:numId w:val="17"/>
        </w:numPr>
        <w:ind w:left="851" w:right="95"/>
        <w:jc w:val="both"/>
        <w:rPr>
          <w:lang w:val="id-ID"/>
        </w:rPr>
      </w:pPr>
      <w:r>
        <w:rPr>
          <w:lang w:val="id-ID"/>
        </w:rPr>
        <w:t>Ar Ra’d 31 (13/96). Ayat ini menjelaskan tentang Nabi Luth agar berangkatlah pada akhir malam dengan keluargamu, dan ikutilah mereka dari belakang dan jangan menoleh kebelakang dan teruskanlah perjalanan sampai kepada tempat</w:t>
      </w:r>
      <w:r w:rsidR="00036E06">
        <w:rPr>
          <w:lang w:val="id-ID"/>
        </w:rPr>
        <w:t xml:space="preserve"> yang telah diperintah.</w:t>
      </w:r>
    </w:p>
    <w:p w:rsidR="00036E06" w:rsidRDefault="00036E06" w:rsidP="00A105F7">
      <w:pPr>
        <w:pStyle w:val="BodyText"/>
        <w:numPr>
          <w:ilvl w:val="0"/>
          <w:numId w:val="17"/>
        </w:numPr>
        <w:ind w:left="851" w:right="95"/>
        <w:jc w:val="both"/>
        <w:rPr>
          <w:lang w:val="id-ID"/>
        </w:rPr>
      </w:pPr>
      <w:r>
        <w:rPr>
          <w:lang w:val="id-ID"/>
        </w:rPr>
        <w:t>Al isra’ 1 (17/50). Ayat ini menjelaskan bahwa Allah telah memperjalankan Nabi Muhammad Saw. Dari masjidil Haram ke Masjidil Aqsha sebagai bukti ke Maha kuasaan Allah Swt, agar dijadikan sebagai tanda-tanda keagungannya.</w:t>
      </w:r>
    </w:p>
    <w:p w:rsidR="00036E06" w:rsidRDefault="00036E06" w:rsidP="00A105F7">
      <w:pPr>
        <w:pStyle w:val="BodyText"/>
        <w:numPr>
          <w:ilvl w:val="0"/>
          <w:numId w:val="17"/>
        </w:numPr>
        <w:ind w:left="851" w:right="95"/>
        <w:jc w:val="both"/>
        <w:rPr>
          <w:lang w:val="id-ID"/>
        </w:rPr>
      </w:pPr>
      <w:r>
        <w:rPr>
          <w:lang w:val="id-ID"/>
        </w:rPr>
        <w:t>Thaha, 77 ( 20/45). Ayat ini menceritakan tentang kisah Nabi Musa As dengan kaum Bani Israil yang mengejarnya, maka Allah memerintahkan kepada nabi Musa untuk pergi bersama pengikutnya pada malam hari dengan menempuh jalan ditengah laut yang kering sehingga tidak perlu khawatir kemungkinan tenggelam ditengah laut tersebut</w:t>
      </w:r>
    </w:p>
    <w:p w:rsidR="00263F56" w:rsidRDefault="00036E06" w:rsidP="00A105F7">
      <w:pPr>
        <w:pStyle w:val="BodyText"/>
        <w:numPr>
          <w:ilvl w:val="0"/>
          <w:numId w:val="17"/>
        </w:numPr>
        <w:spacing w:after="240"/>
        <w:ind w:left="851" w:right="96"/>
        <w:jc w:val="both"/>
        <w:rPr>
          <w:lang w:val="id-ID"/>
        </w:rPr>
      </w:pPr>
      <w:r>
        <w:rPr>
          <w:lang w:val="id-ID"/>
        </w:rPr>
        <w:t>Al syu’ara’, 52 (26/47). Ayat ini menjelaskan peristiwa Nabi Musa As dikejar oleh musuhny raja Fir’aun, maka Allah perintah untuk berangkat pada malam hari dengan pasukannya.</w:t>
      </w:r>
    </w:p>
    <w:p w:rsidR="00BB2105" w:rsidRDefault="00105A78" w:rsidP="00A105F7">
      <w:pPr>
        <w:pStyle w:val="BodyText"/>
        <w:spacing w:line="480" w:lineRule="auto"/>
        <w:ind w:right="96" w:firstLine="426"/>
        <w:jc w:val="both"/>
        <w:rPr>
          <w:lang w:val="id-ID"/>
        </w:rPr>
      </w:pPr>
      <w:r>
        <w:rPr>
          <w:lang w:val="id-ID"/>
        </w:rPr>
        <w:t>berdasarkan</w:t>
      </w:r>
      <w:r w:rsidR="00263F56">
        <w:rPr>
          <w:lang w:val="id-ID"/>
        </w:rPr>
        <w:t xml:space="preserve"> ayat-ayat di atas dapat </w:t>
      </w:r>
      <w:r>
        <w:rPr>
          <w:lang w:val="id-ID"/>
        </w:rPr>
        <w:t>dipahami</w:t>
      </w:r>
      <w:r w:rsidR="00263F56">
        <w:rPr>
          <w:lang w:val="id-ID"/>
        </w:rPr>
        <w:t xml:space="preserve"> bahwa Allah swt </w:t>
      </w:r>
      <w:r>
        <w:rPr>
          <w:lang w:val="id-ID"/>
        </w:rPr>
        <w:t xml:space="preserve">memberikan anjuran </w:t>
      </w:r>
      <w:r w:rsidR="00263F56">
        <w:rPr>
          <w:lang w:val="id-ID"/>
        </w:rPr>
        <w:t xml:space="preserve"> kepada manusia agar melakukan perjalanan (wisata) di bumi, dengan tujuan dapat </w:t>
      </w:r>
      <w:r>
        <w:rPr>
          <w:lang w:val="id-ID"/>
        </w:rPr>
        <w:t>menyaksikan</w:t>
      </w:r>
      <w:r w:rsidR="00FA2309">
        <w:rPr>
          <w:lang w:val="id-ID"/>
        </w:rPr>
        <w:t xml:space="preserve"> bekas peninggalan </w:t>
      </w:r>
      <w:r w:rsidR="00416550">
        <w:rPr>
          <w:lang w:val="id-ID"/>
        </w:rPr>
        <w:t xml:space="preserve">dari masa ke masa </w:t>
      </w:r>
      <w:r w:rsidR="00263F56">
        <w:rPr>
          <w:lang w:val="id-ID"/>
        </w:rPr>
        <w:t xml:space="preserve">yang ingkar kepada Allah dan Rasulnya. Sehingga Allah memberikan </w:t>
      </w:r>
      <w:r w:rsidR="00416550">
        <w:rPr>
          <w:lang w:val="id-ID"/>
        </w:rPr>
        <w:t>azab</w:t>
      </w:r>
      <w:r w:rsidR="00263F56">
        <w:rPr>
          <w:lang w:val="id-ID"/>
        </w:rPr>
        <w:t xml:space="preserve"> berupa </w:t>
      </w:r>
      <w:r w:rsidR="00416550">
        <w:rPr>
          <w:lang w:val="id-ID"/>
        </w:rPr>
        <w:t>musibah</w:t>
      </w:r>
      <w:r w:rsidR="00263F56">
        <w:rPr>
          <w:lang w:val="id-ID"/>
        </w:rPr>
        <w:t xml:space="preserve"> dan bencana yang ditimpaka</w:t>
      </w:r>
      <w:r w:rsidR="00416550">
        <w:rPr>
          <w:lang w:val="id-ID"/>
        </w:rPr>
        <w:t>n kepada mereka</w:t>
      </w:r>
      <w:r w:rsidR="00263F56">
        <w:rPr>
          <w:lang w:val="id-ID"/>
        </w:rPr>
        <w:t xml:space="preserve">. Hal tersebut diperlihatkan </w:t>
      </w:r>
      <w:r w:rsidR="00416550">
        <w:rPr>
          <w:lang w:val="id-ID"/>
        </w:rPr>
        <w:t xml:space="preserve">langsung oleh </w:t>
      </w:r>
      <w:r w:rsidR="00263F56">
        <w:rPr>
          <w:lang w:val="id-ID"/>
        </w:rPr>
        <w:t xml:space="preserve">Allah </w:t>
      </w:r>
      <w:r w:rsidR="00FA7DC8">
        <w:rPr>
          <w:lang w:val="id-ID"/>
        </w:rPr>
        <w:t xml:space="preserve">kepada manusia agar dapat </w:t>
      </w:r>
      <w:r w:rsidR="00416550">
        <w:rPr>
          <w:lang w:val="id-ID"/>
        </w:rPr>
        <w:t>memfungsikan</w:t>
      </w:r>
      <w:r w:rsidR="00FA7DC8">
        <w:rPr>
          <w:lang w:val="id-ID"/>
        </w:rPr>
        <w:t xml:space="preserve"> akal sehat secara maksimal selain itu berwisata bukan hanya di</w:t>
      </w:r>
      <w:r w:rsidR="00416550">
        <w:rPr>
          <w:lang w:val="id-ID"/>
        </w:rPr>
        <w:t xml:space="preserve"> </w:t>
      </w:r>
      <w:r w:rsidR="00FA7DC8">
        <w:rPr>
          <w:lang w:val="id-ID"/>
        </w:rPr>
        <w:t xml:space="preserve">darat, akan tetapi dilaut dan di udara, </w:t>
      </w:r>
      <w:r w:rsidR="00416550">
        <w:rPr>
          <w:lang w:val="id-ID"/>
        </w:rPr>
        <w:t xml:space="preserve">dengan </w:t>
      </w:r>
      <w:r w:rsidR="00FA7DC8">
        <w:rPr>
          <w:lang w:val="id-ID"/>
        </w:rPr>
        <w:t xml:space="preserve">tujuan untuk memberikan </w:t>
      </w:r>
      <w:r w:rsidR="00416550">
        <w:rPr>
          <w:lang w:val="id-ID"/>
        </w:rPr>
        <w:t>petunjuk</w:t>
      </w:r>
      <w:r w:rsidR="00FA7DC8">
        <w:rPr>
          <w:lang w:val="id-ID"/>
        </w:rPr>
        <w:t xml:space="preserve"> kepada jiwa manusia, </w:t>
      </w:r>
      <w:r w:rsidR="00416550">
        <w:rPr>
          <w:lang w:val="id-ID"/>
        </w:rPr>
        <w:t xml:space="preserve">begitu </w:t>
      </w:r>
      <w:r w:rsidR="00416550">
        <w:rPr>
          <w:lang w:val="id-ID"/>
        </w:rPr>
        <w:lastRenderedPageBreak/>
        <w:t>agungnya kek</w:t>
      </w:r>
      <w:r w:rsidR="00FA7DC8">
        <w:rPr>
          <w:lang w:val="id-ID"/>
        </w:rPr>
        <w:t xml:space="preserve">uasaan Allah Swt. </w:t>
      </w:r>
      <w:r w:rsidR="00416550">
        <w:rPr>
          <w:lang w:val="id-ID"/>
        </w:rPr>
        <w:t xml:space="preserve">Tentunya hal </w:t>
      </w:r>
      <w:r w:rsidR="00FA7DC8">
        <w:rPr>
          <w:lang w:val="id-ID"/>
        </w:rPr>
        <w:t xml:space="preserve">ini akan dapat membawa manusia sadar, dan meninggalkan </w:t>
      </w:r>
      <w:r w:rsidR="00416550">
        <w:rPr>
          <w:lang w:val="id-ID"/>
        </w:rPr>
        <w:t xml:space="preserve">prilaku </w:t>
      </w:r>
      <w:r w:rsidR="00FA7DC8">
        <w:rPr>
          <w:lang w:val="id-ID"/>
        </w:rPr>
        <w:t>thama’ dan sombong, bahkan lebih jauh dari itu</w:t>
      </w:r>
      <w:r w:rsidR="00416550">
        <w:rPr>
          <w:lang w:val="id-ID"/>
        </w:rPr>
        <w:t xml:space="preserve"> </w:t>
      </w:r>
      <w:r w:rsidR="00FA7DC8">
        <w:rPr>
          <w:lang w:val="id-ID"/>
        </w:rPr>
        <w:t xml:space="preserve">melakukan </w:t>
      </w:r>
      <w:r w:rsidR="00416550">
        <w:rPr>
          <w:lang w:val="id-ID"/>
        </w:rPr>
        <w:t>perjalanan/</w:t>
      </w:r>
      <w:r w:rsidR="00FA7DC8">
        <w:rPr>
          <w:lang w:val="id-ID"/>
        </w:rPr>
        <w:t>wisata menambah wawasan, baik berupa perjalanan kerohanian, maupun wawasan intelektual terhadap yang melakukan wisata.</w:t>
      </w:r>
      <w:r w:rsidR="00036E06">
        <w:rPr>
          <w:lang w:val="id-ID"/>
        </w:rPr>
        <w:t xml:space="preserve"> </w:t>
      </w:r>
    </w:p>
    <w:p w:rsidR="00FA2309" w:rsidRPr="00556648" w:rsidRDefault="00FA2309" w:rsidP="00A105F7">
      <w:pPr>
        <w:pStyle w:val="BodyText"/>
        <w:spacing w:line="480" w:lineRule="auto"/>
        <w:ind w:right="95" w:firstLine="426"/>
        <w:jc w:val="both"/>
        <w:rPr>
          <w:lang w:val="id-ID"/>
        </w:rPr>
      </w:pPr>
      <w:r>
        <w:rPr>
          <w:lang w:val="id-ID"/>
        </w:rPr>
        <w:t>Berdasarkan pengertian pariwisata di atas maka dapat disimpulkan bahwa pariwisata adalah perjalanan yang dilakukan seseorang sesuai dengan tujuan orang yang melakukannya, baik untuk bersenang-senang, menikmati alam semesta, edukasi, maupun peningkatan spritual dengan mengun</w:t>
      </w:r>
      <w:r w:rsidR="00AF6AF0">
        <w:rPr>
          <w:lang w:val="id-ID"/>
        </w:rPr>
        <w:t>jungi tempat-tempat bersejarah.</w:t>
      </w:r>
      <w:r>
        <w:rPr>
          <w:lang w:val="id-ID"/>
        </w:rPr>
        <w:t xml:space="preserve"> </w:t>
      </w:r>
    </w:p>
    <w:p w:rsidR="003A536A" w:rsidRDefault="003A536A" w:rsidP="009D18E8">
      <w:pPr>
        <w:pStyle w:val="BodyText"/>
        <w:numPr>
          <w:ilvl w:val="0"/>
          <w:numId w:val="2"/>
        </w:numPr>
        <w:spacing w:line="480" w:lineRule="auto"/>
        <w:ind w:left="709" w:right="95"/>
        <w:jc w:val="both"/>
        <w:rPr>
          <w:lang w:val="id-ID"/>
        </w:rPr>
      </w:pPr>
      <w:r>
        <w:rPr>
          <w:lang w:val="id-ID"/>
        </w:rPr>
        <w:t>Pengelolaan /Manajemen Pariwisata</w:t>
      </w:r>
    </w:p>
    <w:p w:rsidR="003A536A" w:rsidRPr="00307808" w:rsidRDefault="00416550" w:rsidP="00A105F7">
      <w:pPr>
        <w:pStyle w:val="BodyText"/>
        <w:spacing w:line="480" w:lineRule="auto"/>
        <w:ind w:right="95" w:firstLine="426"/>
        <w:jc w:val="both"/>
        <w:rPr>
          <w:lang w:val="id-ID"/>
        </w:rPr>
      </w:pPr>
      <w:r>
        <w:t xml:space="preserve">Manajemen </w:t>
      </w:r>
      <w:r w:rsidR="003A536A">
        <w:t xml:space="preserve">berasal dari bahasa Inggris </w:t>
      </w:r>
      <w:r w:rsidR="003A536A">
        <w:rPr>
          <w:i/>
        </w:rPr>
        <w:t>“management</w:t>
      </w:r>
      <w:r w:rsidR="00DA42B0">
        <w:t>”. Menurut Sudjana</w:t>
      </w:r>
      <w:r w:rsidR="00DA42B0">
        <w:rPr>
          <w:lang w:val="id-ID"/>
        </w:rPr>
        <w:t xml:space="preserve"> dalam pitana</w:t>
      </w:r>
      <w:r w:rsidR="00DA42B0">
        <w:t xml:space="preserve"> </w:t>
      </w:r>
      <w:r w:rsidR="003A536A">
        <w:t xml:space="preserve"> pengelolaan atau manajemen berarti kemampuan dan ketrampilan khusus</w:t>
      </w:r>
      <w:r>
        <w:rPr>
          <w:lang w:val="id-ID"/>
        </w:rPr>
        <w:t xml:space="preserve"> yang dimiliki sesorang</w:t>
      </w:r>
      <w:r w:rsidR="003A536A">
        <w:t xml:space="preserve"> untuk melakukan suatu kegiatan baik </w:t>
      </w:r>
      <w:r w:rsidR="00D01DDD">
        <w:rPr>
          <w:lang w:val="id-ID"/>
        </w:rPr>
        <w:t xml:space="preserve">bekerjasama dengan </w:t>
      </w:r>
      <w:r w:rsidR="003A536A">
        <w:t xml:space="preserve"> orang lain atau </w:t>
      </w:r>
      <w:r w:rsidR="00D01DDD">
        <w:rPr>
          <w:lang w:val="id-ID"/>
        </w:rPr>
        <w:t>menggunakan</w:t>
      </w:r>
      <w:r w:rsidR="003A536A">
        <w:t xml:space="preserve"> orang lain dalam mencapai tujuan </w:t>
      </w:r>
      <w:r w:rsidR="00D01DDD">
        <w:rPr>
          <w:lang w:val="id-ID"/>
        </w:rPr>
        <w:t xml:space="preserve">dan maksud </w:t>
      </w:r>
      <w:r w:rsidR="003A536A">
        <w:t xml:space="preserve">organisasi. Menurut Leiper dalam Pitana, pengelolaan (manajemen) merujuk kepada </w:t>
      </w:r>
      <w:r w:rsidR="00D01DDD">
        <w:rPr>
          <w:lang w:val="id-ID"/>
        </w:rPr>
        <w:t>seluruh</w:t>
      </w:r>
      <w:r w:rsidR="003A536A">
        <w:t xml:space="preserve"> peranan yang dilakukan oleh </w:t>
      </w:r>
      <w:r w:rsidR="00D01DDD">
        <w:rPr>
          <w:lang w:val="id-ID"/>
        </w:rPr>
        <w:t>individu</w:t>
      </w:r>
      <w:r w:rsidR="003A536A">
        <w:t xml:space="preserve"> atau sekelompok orang, atau </w:t>
      </w:r>
      <w:r w:rsidR="00D01DDD">
        <w:rPr>
          <w:lang w:val="id-ID"/>
        </w:rPr>
        <w:t>berdasarkan</w:t>
      </w:r>
      <w:r w:rsidR="003A536A">
        <w:t xml:space="preserve"> kepada fungsi- fungsi yang melekat pada peran tersebut</w:t>
      </w:r>
      <w:r w:rsidR="00307808">
        <w:rPr>
          <w:lang w:val="id-ID"/>
        </w:rPr>
        <w:t>.</w:t>
      </w:r>
      <w:r w:rsidR="00DA42B0">
        <w:rPr>
          <w:rStyle w:val="FootnoteReference"/>
        </w:rPr>
        <w:footnoteReference w:id="43"/>
      </w:r>
    </w:p>
    <w:p w:rsidR="003A536A" w:rsidRDefault="003A536A" w:rsidP="00A105F7">
      <w:pPr>
        <w:pStyle w:val="BodyText"/>
        <w:spacing w:line="480" w:lineRule="auto"/>
        <w:ind w:right="-1" w:firstLine="426"/>
        <w:jc w:val="both"/>
      </w:pPr>
      <w:r w:rsidRPr="003A536A">
        <w:t xml:space="preserve">Para pakar manajemen </w:t>
      </w:r>
      <w:r w:rsidR="00D01DDD">
        <w:rPr>
          <w:lang w:val="id-ID"/>
        </w:rPr>
        <w:t xml:space="preserve">sepakat </w:t>
      </w:r>
      <w:r w:rsidRPr="003A536A">
        <w:t xml:space="preserve">mengemukakan </w:t>
      </w:r>
      <w:r w:rsidR="00D01DDD" w:rsidRPr="00D01DDD">
        <w:rPr>
          <w:i/>
          <w:iCs/>
          <w:lang w:val="id-ID"/>
        </w:rPr>
        <w:t>perspektif</w:t>
      </w:r>
      <w:r w:rsidRPr="003A536A">
        <w:t xml:space="preserve"> yang hampir sama mengenai urutan fungsi manajemen, misalnya Fungsi-fungsi manajemen menurut Leiper yaitu </w:t>
      </w:r>
      <w:r w:rsidRPr="003A536A">
        <w:rPr>
          <w:i/>
        </w:rPr>
        <w:t xml:space="preserve">Planning </w:t>
      </w:r>
      <w:r w:rsidRPr="003A536A">
        <w:t xml:space="preserve">(perencanaan), </w:t>
      </w:r>
      <w:r w:rsidRPr="003A536A">
        <w:rPr>
          <w:i/>
        </w:rPr>
        <w:t xml:space="preserve">Directing </w:t>
      </w:r>
      <w:r w:rsidRPr="003A536A">
        <w:t xml:space="preserve">(mengarahkan), </w:t>
      </w:r>
      <w:r w:rsidRPr="003A536A">
        <w:rPr>
          <w:i/>
        </w:rPr>
        <w:t xml:space="preserve">Organizing </w:t>
      </w:r>
      <w:r w:rsidRPr="003A536A">
        <w:t xml:space="preserve">(termasuk </w:t>
      </w:r>
      <w:r w:rsidRPr="003A536A">
        <w:rPr>
          <w:i/>
        </w:rPr>
        <w:t>coordinating</w:t>
      </w:r>
      <w:r w:rsidRPr="003A536A">
        <w:t xml:space="preserve">), </w:t>
      </w:r>
      <w:r w:rsidRPr="003A536A">
        <w:rPr>
          <w:i/>
        </w:rPr>
        <w:t xml:space="preserve">Controlling </w:t>
      </w:r>
      <w:r w:rsidRPr="003A536A">
        <w:t xml:space="preserve">(pengawasan). Henri Fayol mengurutkan </w:t>
      </w:r>
      <w:r w:rsidRPr="003A536A">
        <w:lastRenderedPageBreak/>
        <w:t xml:space="preserve">lima fungsi manajemen yang dikenal dengan singkatan POCCC, yaitu </w:t>
      </w:r>
      <w:r w:rsidRPr="003A536A">
        <w:rPr>
          <w:i/>
        </w:rPr>
        <w:t xml:space="preserve">Planning </w:t>
      </w:r>
      <w:r w:rsidRPr="003A536A">
        <w:t xml:space="preserve">(perencanaan), </w:t>
      </w:r>
      <w:r w:rsidRPr="003A536A">
        <w:rPr>
          <w:i/>
        </w:rPr>
        <w:t xml:space="preserve">Organizing </w:t>
      </w:r>
      <w:r w:rsidRPr="003A536A">
        <w:t xml:space="preserve">(pengorganisasian), </w:t>
      </w:r>
      <w:r w:rsidRPr="003A536A">
        <w:rPr>
          <w:i/>
        </w:rPr>
        <w:t xml:space="preserve">Commanding </w:t>
      </w:r>
      <w:r w:rsidRPr="003A536A">
        <w:t xml:space="preserve">(perintah), </w:t>
      </w:r>
      <w:r w:rsidRPr="003A536A">
        <w:rPr>
          <w:i/>
        </w:rPr>
        <w:t xml:space="preserve">Coordinating </w:t>
      </w:r>
      <w:r w:rsidRPr="003A536A">
        <w:t xml:space="preserve">(pengkoordiansian), </w:t>
      </w:r>
      <w:r w:rsidRPr="003A536A">
        <w:rPr>
          <w:i/>
        </w:rPr>
        <w:t xml:space="preserve">Controlling </w:t>
      </w:r>
      <w:r w:rsidRPr="003A536A">
        <w:t xml:space="preserve">(Pengawasan). Luther M Gullick mengurutkan enam fungsi manajemen dengan singkatan POSDCORB </w:t>
      </w:r>
      <w:r w:rsidRPr="003A536A">
        <w:rPr>
          <w:i/>
        </w:rPr>
        <w:t xml:space="preserve">(Planning, Organizing, Staffing, Directing, Coordinating, Reporting, </w:t>
      </w:r>
      <w:r w:rsidRPr="003A536A">
        <w:t xml:space="preserve">dan </w:t>
      </w:r>
      <w:r w:rsidRPr="003A536A">
        <w:rPr>
          <w:i/>
        </w:rPr>
        <w:t>Budgeting</w:t>
      </w:r>
      <w:r w:rsidRPr="003A536A">
        <w:t xml:space="preserve">). </w:t>
      </w:r>
      <w:r w:rsidR="00D01DDD">
        <w:rPr>
          <w:lang w:val="id-ID"/>
        </w:rPr>
        <w:t>manajemen</w:t>
      </w:r>
      <w:r>
        <w:t xml:space="preserve"> sangatlah penting bagi perkembangan</w:t>
      </w:r>
      <w:r w:rsidR="00D01DDD">
        <w:rPr>
          <w:lang w:val="id-ID"/>
        </w:rPr>
        <w:t xml:space="preserve"> dan kemajuan</w:t>
      </w:r>
      <w:r>
        <w:t xml:space="preserve"> suatu obyek wisata dalam </w:t>
      </w:r>
      <w:r w:rsidR="00D01DDD">
        <w:rPr>
          <w:lang w:val="id-ID"/>
        </w:rPr>
        <w:t>menarik</w:t>
      </w:r>
      <w:r>
        <w:t xml:space="preserve"> pengunjung. Secara umum penjelasan mengenai fungsi dan bagian-bagian dari pengelolaan dalam bidang wisata yaitu sebagai berikut</w:t>
      </w:r>
    </w:p>
    <w:p w:rsidR="003A536A" w:rsidRDefault="003A536A" w:rsidP="009D18E8">
      <w:pPr>
        <w:pStyle w:val="ListParagraph"/>
        <w:numPr>
          <w:ilvl w:val="1"/>
          <w:numId w:val="3"/>
        </w:numPr>
        <w:tabs>
          <w:tab w:val="left" w:pos="1721"/>
          <w:tab w:val="left" w:pos="1722"/>
        </w:tabs>
        <w:ind w:left="1134" w:right="-1"/>
        <w:jc w:val="left"/>
        <w:rPr>
          <w:sz w:val="24"/>
        </w:rPr>
      </w:pPr>
      <w:r>
        <w:rPr>
          <w:sz w:val="24"/>
        </w:rPr>
        <w:t>Perencanaan</w:t>
      </w:r>
      <w:r w:rsidR="00D01DDD">
        <w:rPr>
          <w:sz w:val="24"/>
          <w:lang w:val="id-ID"/>
        </w:rPr>
        <w:t xml:space="preserve"> (</w:t>
      </w:r>
      <w:r w:rsidR="00D01DDD" w:rsidRPr="00D01DDD">
        <w:rPr>
          <w:i/>
          <w:iCs/>
          <w:sz w:val="24"/>
          <w:lang w:val="id-ID"/>
        </w:rPr>
        <w:t>Planning</w:t>
      </w:r>
      <w:r w:rsidR="00D01DDD">
        <w:rPr>
          <w:sz w:val="24"/>
          <w:lang w:val="id-ID"/>
        </w:rPr>
        <w:t>)</w:t>
      </w:r>
    </w:p>
    <w:p w:rsidR="003A536A" w:rsidRDefault="003A536A" w:rsidP="009D18E8">
      <w:pPr>
        <w:pStyle w:val="BodyText"/>
        <w:spacing w:before="11"/>
        <w:ind w:left="1134" w:right="-1"/>
        <w:rPr>
          <w:sz w:val="23"/>
        </w:rPr>
      </w:pPr>
    </w:p>
    <w:p w:rsidR="003A536A" w:rsidRDefault="00307808" w:rsidP="00A105F7">
      <w:pPr>
        <w:pStyle w:val="BodyText"/>
        <w:spacing w:line="480" w:lineRule="auto"/>
        <w:ind w:right="-1" w:firstLine="426"/>
        <w:jc w:val="both"/>
      </w:pPr>
      <w:r>
        <w:t>Perencanaan pariwisata berarti</w:t>
      </w:r>
      <w:r>
        <w:rPr>
          <w:lang w:val="id-ID"/>
        </w:rPr>
        <w:t xml:space="preserve"> </w:t>
      </w:r>
      <w:r>
        <w:t>“</w:t>
      </w:r>
      <w:r w:rsidR="003A536A">
        <w:t>Pengorganisasian</w:t>
      </w:r>
      <w:r>
        <w:rPr>
          <w:lang w:val="id-ID"/>
        </w:rPr>
        <w:t>”</w:t>
      </w:r>
      <w:r w:rsidR="003A536A">
        <w:t xml:space="preserve"> </w:t>
      </w:r>
      <w:r w:rsidR="00D01DDD">
        <w:rPr>
          <w:lang w:val="id-ID"/>
        </w:rPr>
        <w:t xml:space="preserve">atau pelembagaan </w:t>
      </w:r>
      <w:r w:rsidR="003A536A">
        <w:t xml:space="preserve">secara menyeluruh pengembangan/pembangunan fasilitas-fasilitas pariwisata, sehingga fasilitas-fasilitas tersebut secara efektif dapat memenuhi tugas sebagaimana mestinya. </w:t>
      </w:r>
      <w:r w:rsidR="00D01DDD">
        <w:rPr>
          <w:lang w:val="id-ID"/>
        </w:rPr>
        <w:t>maka</w:t>
      </w:r>
      <w:r w:rsidR="003A536A">
        <w:t xml:space="preserve"> perencanaan pariwisata merupakan </w:t>
      </w:r>
      <w:r w:rsidR="00D01DDD">
        <w:rPr>
          <w:lang w:val="id-ID"/>
        </w:rPr>
        <w:t>hal yang penting</w:t>
      </w:r>
      <w:r w:rsidR="003A536A">
        <w:t xml:space="preserve"> dari pengembangan/ pembangunan seluruhnya dan dapat </w:t>
      </w:r>
      <w:r w:rsidR="00D01DDD">
        <w:rPr>
          <w:lang w:val="id-ID"/>
        </w:rPr>
        <w:t>memanfaatkan</w:t>
      </w:r>
      <w:r w:rsidR="003A536A">
        <w:t xml:space="preserve"> sumber-sumber kekayaan alam, </w:t>
      </w:r>
      <w:r w:rsidR="00D01DDD">
        <w:rPr>
          <w:lang w:val="id-ID"/>
        </w:rPr>
        <w:t>sumber daya</w:t>
      </w:r>
      <w:r w:rsidR="003A536A">
        <w:t xml:space="preserve"> manusia, serta sumber keuangan dengan sebaik-baiknya</w:t>
      </w:r>
    </w:p>
    <w:p w:rsidR="003A536A" w:rsidRDefault="003A536A" w:rsidP="00A105F7">
      <w:pPr>
        <w:pStyle w:val="BodyText"/>
        <w:spacing w:before="10" w:line="480" w:lineRule="auto"/>
        <w:ind w:right="-1" w:firstLine="426"/>
        <w:jc w:val="both"/>
      </w:pPr>
      <w:r>
        <w:t xml:space="preserve">Oka A. Yoeti dalam Muljadi A.J </w:t>
      </w:r>
      <w:r w:rsidR="004E072B">
        <w:rPr>
          <w:lang w:val="id-ID"/>
        </w:rPr>
        <w:t>mengemukakan</w:t>
      </w:r>
      <w:r>
        <w:t xml:space="preserve"> bahwa aspek-aspek yang </w:t>
      </w:r>
      <w:r w:rsidR="004E072B">
        <w:rPr>
          <w:lang w:val="id-ID"/>
        </w:rPr>
        <w:t>penting</w:t>
      </w:r>
      <w:r>
        <w:t xml:space="preserve"> </w:t>
      </w:r>
      <w:r w:rsidR="004E072B">
        <w:rPr>
          <w:lang w:val="id-ID"/>
        </w:rPr>
        <w:t>dicermati</w:t>
      </w:r>
      <w:r>
        <w:t xml:space="preserve"> dalam perencanaan pariwisata, yaitu:</w:t>
      </w:r>
      <w:r w:rsidR="0002545E">
        <w:rPr>
          <w:rStyle w:val="FootnoteReference"/>
        </w:rPr>
        <w:footnoteReference w:id="44"/>
      </w:r>
    </w:p>
    <w:p w:rsidR="003A536A" w:rsidRDefault="003A536A" w:rsidP="00A105F7">
      <w:pPr>
        <w:pStyle w:val="ListParagraph"/>
        <w:numPr>
          <w:ilvl w:val="2"/>
          <w:numId w:val="3"/>
        </w:numPr>
        <w:tabs>
          <w:tab w:val="left" w:pos="2007"/>
        </w:tabs>
        <w:spacing w:line="480" w:lineRule="auto"/>
        <w:ind w:left="709" w:hanging="285"/>
        <w:rPr>
          <w:i/>
          <w:sz w:val="24"/>
        </w:rPr>
      </w:pPr>
      <w:r>
        <w:rPr>
          <w:sz w:val="24"/>
        </w:rPr>
        <w:t xml:space="preserve">Wisatawan </w:t>
      </w:r>
      <w:r>
        <w:rPr>
          <w:i/>
          <w:sz w:val="24"/>
        </w:rPr>
        <w:t>(</w:t>
      </w:r>
      <w:r>
        <w:rPr>
          <w:i/>
          <w:spacing w:val="-2"/>
          <w:sz w:val="24"/>
        </w:rPr>
        <w:t xml:space="preserve"> </w:t>
      </w:r>
      <w:r>
        <w:rPr>
          <w:i/>
          <w:sz w:val="24"/>
        </w:rPr>
        <w:t>tourist)</w:t>
      </w:r>
    </w:p>
    <w:p w:rsidR="003A536A" w:rsidRDefault="004E072B" w:rsidP="00A105F7">
      <w:pPr>
        <w:pStyle w:val="BodyText"/>
        <w:spacing w:line="480" w:lineRule="auto"/>
        <w:ind w:left="709"/>
        <w:jc w:val="both"/>
      </w:pPr>
      <w:r>
        <w:rPr>
          <w:lang w:val="id-ID"/>
        </w:rPr>
        <w:t>Melakukan penelitian terlebih dahulu</w:t>
      </w:r>
      <w:r w:rsidR="003A536A">
        <w:t xml:space="preserve">, karakteristik wisatawan yang </w:t>
      </w:r>
      <w:r>
        <w:rPr>
          <w:lang w:val="id-ID"/>
        </w:rPr>
        <w:t>menjadi sasaran</w:t>
      </w:r>
      <w:r w:rsidR="003A536A">
        <w:t xml:space="preserve">, </w:t>
      </w:r>
      <w:r>
        <w:rPr>
          <w:lang w:val="id-ID"/>
        </w:rPr>
        <w:t xml:space="preserve">berasal dari </w:t>
      </w:r>
      <w:r w:rsidR="003A536A">
        <w:t xml:space="preserve">negara mana saja mereka datang, </w:t>
      </w:r>
      <w:r>
        <w:rPr>
          <w:lang w:val="id-ID"/>
        </w:rPr>
        <w:t xml:space="preserve">kapan </w:t>
      </w:r>
      <w:r w:rsidR="003A536A">
        <w:t>musim kunjungan,</w:t>
      </w:r>
      <w:r>
        <w:rPr>
          <w:lang w:val="id-ID"/>
        </w:rPr>
        <w:t>bentuk</w:t>
      </w:r>
      <w:r w:rsidR="003A536A">
        <w:t xml:space="preserve"> perjalanan, </w:t>
      </w:r>
      <w:r>
        <w:rPr>
          <w:lang w:val="id-ID"/>
        </w:rPr>
        <w:t>kondisi</w:t>
      </w:r>
      <w:r w:rsidR="003A536A">
        <w:t xml:space="preserve"> sosial ekonomi, </w:t>
      </w:r>
      <w:r>
        <w:rPr>
          <w:lang w:val="id-ID"/>
        </w:rPr>
        <w:t>tujuan</w:t>
      </w:r>
      <w:r w:rsidR="003A536A">
        <w:t xml:space="preserve"> dan </w:t>
      </w:r>
      <w:r>
        <w:rPr>
          <w:lang w:val="id-ID"/>
        </w:rPr>
        <w:lastRenderedPageBreak/>
        <w:t xml:space="preserve">berapa </w:t>
      </w:r>
      <w:r>
        <w:t>lama</w:t>
      </w:r>
      <w:r w:rsidR="003A536A">
        <w:t xml:space="preserve"> pengunjung </w:t>
      </w:r>
      <w:r>
        <w:rPr>
          <w:lang w:val="id-ID"/>
        </w:rPr>
        <w:t>menginap</w:t>
      </w:r>
      <w:r w:rsidR="003A536A">
        <w:t>.</w:t>
      </w:r>
    </w:p>
    <w:p w:rsidR="003A536A" w:rsidRDefault="004E072B" w:rsidP="00A105F7">
      <w:pPr>
        <w:pStyle w:val="ListParagraph"/>
        <w:numPr>
          <w:ilvl w:val="2"/>
          <w:numId w:val="3"/>
        </w:numPr>
        <w:tabs>
          <w:tab w:val="left" w:pos="2007"/>
        </w:tabs>
        <w:spacing w:before="0" w:line="480" w:lineRule="auto"/>
        <w:ind w:left="709" w:hanging="285"/>
        <w:rPr>
          <w:i/>
          <w:sz w:val="24"/>
        </w:rPr>
      </w:pPr>
      <w:r>
        <w:rPr>
          <w:sz w:val="24"/>
          <w:lang w:val="id-ID"/>
        </w:rPr>
        <w:t>Kendaraan</w:t>
      </w:r>
      <w:r w:rsidR="003A536A">
        <w:rPr>
          <w:spacing w:val="1"/>
          <w:sz w:val="24"/>
        </w:rPr>
        <w:t xml:space="preserve"> </w:t>
      </w:r>
      <w:r w:rsidR="003A536A">
        <w:rPr>
          <w:i/>
          <w:sz w:val="24"/>
        </w:rPr>
        <w:t>(transportation)</w:t>
      </w:r>
    </w:p>
    <w:p w:rsidR="003A536A" w:rsidRDefault="004E072B" w:rsidP="00A105F7">
      <w:pPr>
        <w:pStyle w:val="BodyText"/>
        <w:spacing w:line="480" w:lineRule="auto"/>
        <w:ind w:left="709"/>
        <w:jc w:val="both"/>
      </w:pPr>
      <w:r>
        <w:rPr>
          <w:lang w:val="id-ID"/>
        </w:rPr>
        <w:t>penelitian</w:t>
      </w:r>
      <w:r w:rsidR="003A536A">
        <w:t xml:space="preserve"> tentang bagaimana </w:t>
      </w:r>
      <w:r>
        <w:rPr>
          <w:lang w:val="id-ID"/>
        </w:rPr>
        <w:t>sarana prasarana</w:t>
      </w:r>
      <w:r w:rsidR="003A536A">
        <w:t xml:space="preserve"> transportasi yang tersedia atau</w:t>
      </w:r>
      <w:r w:rsidR="00FC48E8">
        <w:t xml:space="preserve"> </w:t>
      </w:r>
      <w:r>
        <w:rPr>
          <w:lang w:val="id-ID"/>
        </w:rPr>
        <w:t xml:space="preserve">angkutan </w:t>
      </w:r>
      <w:r w:rsidR="00FC48E8">
        <w:t>yang dapat digunakan untuk mem</w:t>
      </w:r>
      <w:r w:rsidR="003A536A">
        <w:t xml:space="preserve">bawa wisatawan ke daerah </w:t>
      </w:r>
      <w:r>
        <w:rPr>
          <w:lang w:val="id-ID"/>
        </w:rPr>
        <w:t xml:space="preserve">tujuan </w:t>
      </w:r>
      <w:r w:rsidR="003A536A">
        <w:t>wis</w:t>
      </w:r>
      <w:r w:rsidR="00FC48E8">
        <w:t xml:space="preserve">ata yang dituju. </w:t>
      </w:r>
      <w:r>
        <w:rPr>
          <w:lang w:val="id-ID"/>
        </w:rPr>
        <w:t>Kemudian apa alat transportasi lokial yang menjadi daya tari wisatawan.</w:t>
      </w:r>
      <w:r w:rsidR="003A536A">
        <w:t>.</w:t>
      </w:r>
    </w:p>
    <w:p w:rsidR="003A536A" w:rsidRDefault="003A536A" w:rsidP="00A105F7">
      <w:pPr>
        <w:pStyle w:val="ListParagraph"/>
        <w:numPr>
          <w:ilvl w:val="2"/>
          <w:numId w:val="3"/>
        </w:numPr>
        <w:tabs>
          <w:tab w:val="left" w:pos="2007"/>
        </w:tabs>
        <w:spacing w:before="0" w:line="480" w:lineRule="auto"/>
        <w:ind w:left="709" w:hanging="285"/>
        <w:rPr>
          <w:sz w:val="24"/>
        </w:rPr>
      </w:pPr>
      <w:r>
        <w:rPr>
          <w:sz w:val="24"/>
        </w:rPr>
        <w:t>Daya tarik</w:t>
      </w:r>
      <w:r>
        <w:rPr>
          <w:spacing w:val="-2"/>
          <w:sz w:val="24"/>
        </w:rPr>
        <w:t xml:space="preserve"> </w:t>
      </w:r>
      <w:r>
        <w:rPr>
          <w:sz w:val="24"/>
        </w:rPr>
        <w:t>wisata</w:t>
      </w:r>
    </w:p>
    <w:p w:rsidR="003A536A" w:rsidRDefault="004E072B" w:rsidP="00A105F7">
      <w:pPr>
        <w:pStyle w:val="BodyText"/>
        <w:spacing w:before="11" w:line="480" w:lineRule="auto"/>
        <w:ind w:left="709"/>
        <w:jc w:val="both"/>
        <w:rPr>
          <w:i/>
          <w:sz w:val="22"/>
        </w:rPr>
      </w:pPr>
      <w:r>
        <w:rPr>
          <w:lang w:val="id-ID"/>
        </w:rPr>
        <w:t>Ada</w:t>
      </w:r>
      <w:r w:rsidR="003A536A">
        <w:t xml:space="preserve"> tiga syarat </w:t>
      </w:r>
      <w:r>
        <w:rPr>
          <w:lang w:val="id-ID"/>
        </w:rPr>
        <w:t xml:space="preserve">daya tarik wisata yang layak dijual </w:t>
      </w:r>
      <w:r w:rsidR="003A536A">
        <w:t xml:space="preserve">agar memberikan kepuasan kepada wisatawan antara lain: apa yang dilihat </w:t>
      </w:r>
      <w:r w:rsidR="003A536A">
        <w:rPr>
          <w:i/>
        </w:rPr>
        <w:t xml:space="preserve">(something to see), </w:t>
      </w:r>
      <w:r w:rsidR="003A536A">
        <w:t xml:space="preserve">apa yang dapat dilakukan </w:t>
      </w:r>
      <w:r w:rsidR="003A536A">
        <w:rPr>
          <w:i/>
        </w:rPr>
        <w:t xml:space="preserve">(something to do) </w:t>
      </w:r>
      <w:r w:rsidR="003A536A">
        <w:t xml:space="preserve">dan apa yang dapat dibeli </w:t>
      </w:r>
      <w:r w:rsidR="003A536A">
        <w:rPr>
          <w:i/>
        </w:rPr>
        <w:t>(something to buy)</w:t>
      </w:r>
      <w:r w:rsidR="003A536A" w:rsidRPr="003A536A">
        <w:rPr>
          <w:i/>
          <w:sz w:val="22"/>
        </w:rPr>
        <w:t xml:space="preserve"> </w:t>
      </w:r>
    </w:p>
    <w:p w:rsidR="003A536A" w:rsidRDefault="003A536A" w:rsidP="00A105F7">
      <w:pPr>
        <w:pStyle w:val="ListParagraph"/>
        <w:numPr>
          <w:ilvl w:val="2"/>
          <w:numId w:val="3"/>
        </w:numPr>
        <w:tabs>
          <w:tab w:val="left" w:pos="2007"/>
        </w:tabs>
        <w:spacing w:before="0" w:line="480" w:lineRule="auto"/>
        <w:ind w:left="709"/>
        <w:rPr>
          <w:i/>
          <w:sz w:val="24"/>
        </w:rPr>
      </w:pPr>
      <w:r>
        <w:rPr>
          <w:sz w:val="24"/>
        </w:rPr>
        <w:t xml:space="preserve">Fasilitas pelayanan </w:t>
      </w:r>
      <w:r>
        <w:rPr>
          <w:i/>
          <w:sz w:val="24"/>
        </w:rPr>
        <w:t>(sevice</w:t>
      </w:r>
      <w:r>
        <w:rPr>
          <w:i/>
          <w:spacing w:val="1"/>
          <w:sz w:val="24"/>
        </w:rPr>
        <w:t xml:space="preserve"> </w:t>
      </w:r>
      <w:r>
        <w:rPr>
          <w:i/>
          <w:sz w:val="24"/>
        </w:rPr>
        <w:t>facilities)</w:t>
      </w:r>
    </w:p>
    <w:p w:rsidR="003A536A" w:rsidRDefault="003A536A" w:rsidP="00A105F7">
      <w:pPr>
        <w:pStyle w:val="BodyText"/>
        <w:spacing w:line="480" w:lineRule="auto"/>
        <w:ind w:left="709"/>
        <w:jc w:val="both"/>
      </w:pPr>
      <w:r>
        <w:t xml:space="preserve">Fasilitas </w:t>
      </w:r>
      <w:r w:rsidR="0036169D">
        <w:rPr>
          <w:lang w:val="id-ID"/>
        </w:rPr>
        <w:t xml:space="preserve">sangat mendukung bagi pariwisata maka perlu melihat </w:t>
      </w:r>
      <w:r>
        <w:t>apa saja yang tersedia di daerah tujuan wisata tersebut, seperti bagaimana akomodasi yang ada, restoran, pelayanan</w:t>
      </w:r>
    </w:p>
    <w:p w:rsidR="003A536A" w:rsidRDefault="003A536A" w:rsidP="00A105F7">
      <w:pPr>
        <w:pStyle w:val="ListParagraph"/>
        <w:numPr>
          <w:ilvl w:val="2"/>
          <w:numId w:val="3"/>
        </w:numPr>
        <w:tabs>
          <w:tab w:val="left" w:pos="2007"/>
        </w:tabs>
        <w:spacing w:before="0" w:line="480" w:lineRule="auto"/>
        <w:ind w:left="709"/>
        <w:rPr>
          <w:sz w:val="24"/>
        </w:rPr>
      </w:pPr>
      <w:r>
        <w:rPr>
          <w:sz w:val="24"/>
        </w:rPr>
        <w:t>Informasi dan</w:t>
      </w:r>
      <w:r>
        <w:rPr>
          <w:spacing w:val="-1"/>
          <w:sz w:val="24"/>
        </w:rPr>
        <w:t xml:space="preserve"> </w:t>
      </w:r>
      <w:r>
        <w:rPr>
          <w:sz w:val="24"/>
        </w:rPr>
        <w:t>promosi</w:t>
      </w:r>
    </w:p>
    <w:p w:rsidR="003A536A" w:rsidRPr="006E6507" w:rsidRDefault="0036169D" w:rsidP="00A105F7">
      <w:pPr>
        <w:pStyle w:val="BodyText"/>
        <w:spacing w:line="480" w:lineRule="auto"/>
        <w:ind w:left="709"/>
        <w:jc w:val="both"/>
        <w:rPr>
          <w:lang w:val="id-ID"/>
        </w:rPr>
      </w:pPr>
      <w:r>
        <w:rPr>
          <w:lang w:val="id-ID"/>
        </w:rPr>
        <w:t xml:space="preserve">Informasi dan promosi menjadi senjata ampuh untuk mengenali destinasi wisata maka </w:t>
      </w:r>
      <w:r>
        <w:t xml:space="preserve">calon </w:t>
      </w:r>
      <w:r w:rsidR="003A536A">
        <w:t>wisatawan perlu memeperoleh tentang daerah tujuan wisata yang akan dikunjungi, untuk itu perlu dipikirkan cara-cara publikasi atau promosi yang akan dilakukan.</w:t>
      </w:r>
    </w:p>
    <w:p w:rsidR="003A536A" w:rsidRDefault="003A536A" w:rsidP="008D0084">
      <w:pPr>
        <w:pStyle w:val="ListParagraph"/>
        <w:numPr>
          <w:ilvl w:val="1"/>
          <w:numId w:val="3"/>
        </w:numPr>
        <w:tabs>
          <w:tab w:val="left" w:pos="1722"/>
        </w:tabs>
        <w:spacing w:before="0"/>
        <w:ind w:left="993" w:right="-1" w:hanging="360"/>
        <w:jc w:val="left"/>
        <w:rPr>
          <w:sz w:val="24"/>
        </w:rPr>
      </w:pPr>
      <w:r>
        <w:rPr>
          <w:sz w:val="24"/>
        </w:rPr>
        <w:t>Pelaksanaan</w:t>
      </w:r>
    </w:p>
    <w:p w:rsidR="003A536A" w:rsidRDefault="003A536A" w:rsidP="009D18E8">
      <w:pPr>
        <w:pStyle w:val="BodyText"/>
        <w:spacing w:before="11"/>
        <w:ind w:left="1418" w:right="-1"/>
        <w:rPr>
          <w:sz w:val="23"/>
        </w:rPr>
      </w:pPr>
    </w:p>
    <w:p w:rsidR="003A536A" w:rsidRDefault="006909DB" w:rsidP="00A105F7">
      <w:pPr>
        <w:pStyle w:val="BodyText"/>
        <w:spacing w:line="480" w:lineRule="auto"/>
        <w:ind w:right="-1" w:firstLine="426"/>
        <w:jc w:val="both"/>
      </w:pPr>
      <w:r>
        <w:t>Pada tahap</w:t>
      </w:r>
      <w:r>
        <w:rPr>
          <w:lang w:val="id-ID"/>
        </w:rPr>
        <w:t xml:space="preserve">an </w:t>
      </w:r>
      <w:r w:rsidR="003A536A">
        <w:t xml:space="preserve">pelaksanaan, </w:t>
      </w:r>
      <w:r>
        <w:rPr>
          <w:lang w:val="id-ID"/>
        </w:rPr>
        <w:t>dibutuhkan</w:t>
      </w:r>
      <w:r w:rsidR="003A536A">
        <w:t xml:space="preserve"> kesiapan dari semua </w:t>
      </w:r>
      <w:r w:rsidRPr="006909DB">
        <w:rPr>
          <w:i/>
          <w:iCs/>
          <w:lang w:val="id-ID"/>
        </w:rPr>
        <w:t>stakeholder</w:t>
      </w:r>
      <w:r w:rsidR="003A536A">
        <w:t xml:space="preserve"> yang terlibat didalamnya, </w:t>
      </w:r>
      <w:r>
        <w:rPr>
          <w:lang w:val="id-ID"/>
        </w:rPr>
        <w:t>misalkan</w:t>
      </w:r>
      <w:r w:rsidR="003A536A">
        <w:t xml:space="preserve"> masyarakat itu sendiri, tenaga pendamping </w:t>
      </w:r>
      <w:r w:rsidR="003A536A">
        <w:lastRenderedPageBreak/>
        <w:t xml:space="preserve">lapangan dan semua pihak yang terlibat di dalamnya. </w:t>
      </w:r>
      <w:r>
        <w:rPr>
          <w:lang w:val="id-ID"/>
        </w:rPr>
        <w:t>Kemudian yang tidak kalah pentingnya</w:t>
      </w:r>
      <w:r>
        <w:t xml:space="preserve"> </w:t>
      </w:r>
      <w:r w:rsidR="003A536A">
        <w:t xml:space="preserve">juga diperlukan koordinasi dan keterpaduan antar sektor dan </w:t>
      </w:r>
      <w:r w:rsidR="003A536A" w:rsidRPr="006909DB">
        <w:rPr>
          <w:i/>
          <w:iCs/>
        </w:rPr>
        <w:t>stakeholder</w:t>
      </w:r>
      <w:r w:rsidR="003A536A">
        <w:t xml:space="preserve"> sehingga tidak terjadi tumpang tindih kepentingan. Dalam pelaksanaan </w:t>
      </w:r>
      <w:r>
        <w:rPr>
          <w:lang w:val="id-ID"/>
        </w:rPr>
        <w:t xml:space="preserve">masyarakat </w:t>
      </w:r>
      <w:r w:rsidR="003A536A">
        <w:t xml:space="preserve">juga </w:t>
      </w:r>
      <w:r>
        <w:rPr>
          <w:lang w:val="id-ID"/>
        </w:rPr>
        <w:t xml:space="preserve">perlu memahami rencana yang akan dilaksanakan dengan </w:t>
      </w:r>
      <w:r w:rsidR="003A536A">
        <w:t>kesamaan persepsi antara masyarakat lokal dengan lembaga atau orang-orang yang terlibat dalam pelaksanaan kegiatan.</w:t>
      </w:r>
    </w:p>
    <w:p w:rsidR="003A536A" w:rsidRDefault="003A536A" w:rsidP="008D0084">
      <w:pPr>
        <w:pStyle w:val="ListParagraph"/>
        <w:numPr>
          <w:ilvl w:val="1"/>
          <w:numId w:val="3"/>
        </w:numPr>
        <w:tabs>
          <w:tab w:val="left" w:pos="1722"/>
        </w:tabs>
        <w:ind w:left="993" w:right="-1" w:hanging="360"/>
        <w:jc w:val="left"/>
        <w:rPr>
          <w:sz w:val="24"/>
        </w:rPr>
      </w:pPr>
      <w:r>
        <w:rPr>
          <w:sz w:val="24"/>
        </w:rPr>
        <w:t>Pengawasan</w:t>
      </w:r>
    </w:p>
    <w:p w:rsidR="003A536A" w:rsidRDefault="003A536A" w:rsidP="009D18E8">
      <w:pPr>
        <w:pStyle w:val="BodyText"/>
        <w:spacing w:before="11"/>
        <w:ind w:left="1418" w:right="-1"/>
        <w:rPr>
          <w:sz w:val="23"/>
        </w:rPr>
      </w:pPr>
    </w:p>
    <w:p w:rsidR="003A536A" w:rsidRDefault="006909DB" w:rsidP="00A105F7">
      <w:pPr>
        <w:pStyle w:val="BodyText"/>
        <w:spacing w:line="480" w:lineRule="auto"/>
        <w:ind w:right="-1" w:firstLine="426"/>
        <w:jc w:val="both"/>
      </w:pPr>
      <w:r>
        <w:t xml:space="preserve">Pengawasan </w:t>
      </w:r>
      <w:r>
        <w:rPr>
          <w:lang w:val="id-ID"/>
        </w:rPr>
        <w:t>merupakan</w:t>
      </w:r>
      <w:r w:rsidR="003A536A">
        <w:t xml:space="preserve"> proses dalam </w:t>
      </w:r>
      <w:r w:rsidR="00C6085A">
        <w:rPr>
          <w:lang w:val="id-ID"/>
        </w:rPr>
        <w:t>standarisasi</w:t>
      </w:r>
      <w:r w:rsidR="003A536A">
        <w:t xml:space="preserve"> ukuran kinerja dan pengambilan tindakan yang dapat mendukung pencapaian hasil yang diharapkan sesuai dengan kinerja yang telah ditetapkan.</w:t>
      </w:r>
      <w:r w:rsidR="00AF6AF0">
        <w:rPr>
          <w:lang w:val="id-ID"/>
        </w:rPr>
        <w:t xml:space="preserve"> </w:t>
      </w:r>
      <w:r w:rsidR="003A536A">
        <w:t xml:space="preserve">Pengawasan </w:t>
      </w:r>
      <w:r w:rsidR="00C6085A">
        <w:rPr>
          <w:lang w:val="id-ID"/>
        </w:rPr>
        <w:t xml:space="preserve">mesti </w:t>
      </w:r>
      <w:r w:rsidR="003A536A">
        <w:t xml:space="preserve">dilakukan secara terus menerus agar </w:t>
      </w:r>
      <w:r w:rsidR="00C6085A">
        <w:rPr>
          <w:lang w:val="id-ID"/>
        </w:rPr>
        <w:t>jika</w:t>
      </w:r>
      <w:r w:rsidR="003A536A">
        <w:t xml:space="preserve"> terjadi kelemahan</w:t>
      </w:r>
      <w:r w:rsidR="00C6085A">
        <w:rPr>
          <w:lang w:val="id-ID"/>
        </w:rPr>
        <w:t xml:space="preserve"> atau hambatan</w:t>
      </w:r>
      <w:r w:rsidR="003A536A">
        <w:t xml:space="preserve"> pada setiap sektor dapat dikurangi.</w:t>
      </w:r>
    </w:p>
    <w:p w:rsidR="003A536A" w:rsidRDefault="003A536A" w:rsidP="008D0084">
      <w:pPr>
        <w:pStyle w:val="ListParagraph"/>
        <w:numPr>
          <w:ilvl w:val="1"/>
          <w:numId w:val="3"/>
        </w:numPr>
        <w:tabs>
          <w:tab w:val="left" w:pos="1722"/>
        </w:tabs>
        <w:ind w:left="993" w:right="-1" w:hanging="281"/>
        <w:jc w:val="left"/>
        <w:rPr>
          <w:sz w:val="24"/>
        </w:rPr>
      </w:pPr>
      <w:r>
        <w:rPr>
          <w:sz w:val="24"/>
        </w:rPr>
        <w:t>Penilaian atau</w:t>
      </w:r>
      <w:r>
        <w:rPr>
          <w:spacing w:val="-1"/>
          <w:sz w:val="24"/>
        </w:rPr>
        <w:t xml:space="preserve"> </w:t>
      </w:r>
      <w:r>
        <w:rPr>
          <w:sz w:val="24"/>
        </w:rPr>
        <w:t>evaluasi</w:t>
      </w:r>
    </w:p>
    <w:p w:rsidR="003A536A" w:rsidRDefault="003A536A" w:rsidP="009D18E8">
      <w:pPr>
        <w:pStyle w:val="BodyText"/>
        <w:ind w:left="1418" w:right="-1"/>
      </w:pPr>
    </w:p>
    <w:p w:rsidR="003A536A" w:rsidRDefault="003A536A" w:rsidP="00A105F7">
      <w:pPr>
        <w:pStyle w:val="BodyText"/>
        <w:spacing w:line="480" w:lineRule="auto"/>
        <w:ind w:right="-1" w:firstLine="426"/>
        <w:jc w:val="both"/>
      </w:pPr>
      <w:r>
        <w:t>Penilaian adalah proses pengukuran dan pe</w:t>
      </w:r>
      <w:r w:rsidR="00C6085A">
        <w:t xml:space="preserve">mbandingan </w:t>
      </w:r>
      <w:r w:rsidR="00C6085A">
        <w:rPr>
          <w:lang w:val="id-ID"/>
        </w:rPr>
        <w:t>kinerja</w:t>
      </w:r>
      <w:r w:rsidR="00C6085A">
        <w:t xml:space="preserve"> yang </w:t>
      </w:r>
      <w:r w:rsidR="00C6085A" w:rsidRPr="00C6085A">
        <w:rPr>
          <w:i/>
          <w:iCs/>
          <w:lang w:val="id-ID"/>
        </w:rPr>
        <w:t>kongkrit</w:t>
      </w:r>
      <w:r>
        <w:t xml:space="preserve"> dicapai dengan </w:t>
      </w:r>
      <w:r w:rsidR="00C6085A">
        <w:rPr>
          <w:lang w:val="id-ID"/>
        </w:rPr>
        <w:t>kinerja</w:t>
      </w:r>
      <w:r>
        <w:t xml:space="preserve"> yang seharusnya</w:t>
      </w:r>
      <w:r w:rsidR="00E55854">
        <w:rPr>
          <w:lang w:val="id-ID"/>
        </w:rPr>
        <w:t xml:space="preserve"> </w:t>
      </w:r>
      <w:r>
        <w:t xml:space="preserve">dicapai. Penilaian dilakukan sejak dimulainya proses </w:t>
      </w:r>
      <w:r w:rsidR="00C6085A">
        <w:rPr>
          <w:lang w:val="id-ID"/>
        </w:rPr>
        <w:t>pelaksanaan</w:t>
      </w:r>
      <w:r>
        <w:t xml:space="preserve"> perencanaan, hal ini dimaksudkan untuk mengetahui efektivitas kegiatan dan permasalahan yang </w:t>
      </w:r>
      <w:r w:rsidR="00C6085A">
        <w:rPr>
          <w:lang w:val="id-ID"/>
        </w:rPr>
        <w:t>muncul</w:t>
      </w:r>
      <w:r>
        <w:t xml:space="preserve"> dalam </w:t>
      </w:r>
      <w:r w:rsidR="00C6085A">
        <w:rPr>
          <w:lang w:val="id-ID"/>
        </w:rPr>
        <w:t>pelaksanaan</w:t>
      </w:r>
      <w:r>
        <w:t xml:space="preserve"> kegiatan sehingga akan diketahui kelemahan dan kelebihan dari perencanaan yang ada, guna perbaikan untuk pelaksanaan tahap berikutnya.</w:t>
      </w:r>
    </w:p>
    <w:p w:rsidR="003A536A" w:rsidRDefault="003A536A" w:rsidP="00A105F7">
      <w:pPr>
        <w:pStyle w:val="BodyText"/>
        <w:spacing w:before="10" w:line="480" w:lineRule="auto"/>
        <w:ind w:right="-1" w:firstLine="426"/>
        <w:jc w:val="both"/>
      </w:pPr>
      <w:r>
        <w:t xml:space="preserve">Pengelolaan pariwisata </w:t>
      </w:r>
      <w:r w:rsidR="00C6085A">
        <w:rPr>
          <w:lang w:val="id-ID"/>
        </w:rPr>
        <w:t>semestinya</w:t>
      </w:r>
      <w:r>
        <w:t xml:space="preserve"> </w:t>
      </w:r>
      <w:r w:rsidR="00C6085A">
        <w:rPr>
          <w:lang w:val="id-ID"/>
        </w:rPr>
        <w:t>merujuk</w:t>
      </w:r>
      <w:r>
        <w:t xml:space="preserve"> pada prinsip-prinsip pengelolaan yang </w:t>
      </w:r>
      <w:r w:rsidR="00C6085A">
        <w:rPr>
          <w:lang w:val="id-ID"/>
        </w:rPr>
        <w:t>memprioritaskan</w:t>
      </w:r>
      <w:r>
        <w:t xml:space="preserve"> pada nilai-nilai kelestrarian lingkungan alam, komunitas, dan nilai sosial yang memungkinkan wisatawan </w:t>
      </w:r>
      <w:r w:rsidR="00C6085A">
        <w:rPr>
          <w:lang w:val="id-ID"/>
        </w:rPr>
        <w:t>merasakan</w:t>
      </w:r>
      <w:r>
        <w:t xml:space="preserve"> kegiatan wisatanya serta bermanfaat bagi kesejahteraan komunitas lokal. Menurut Cox dalam Pitana </w:t>
      </w:r>
      <w:r>
        <w:lastRenderedPageBreak/>
        <w:t>dan Diarta</w:t>
      </w:r>
      <w:r w:rsidR="00307808">
        <w:rPr>
          <w:lang w:val="id-ID"/>
        </w:rPr>
        <w:t>,</w:t>
      </w:r>
      <w:r>
        <w:t xml:space="preserve"> pengelolaan pariwisata harus </w:t>
      </w:r>
      <w:r w:rsidR="00C6085A">
        <w:rPr>
          <w:lang w:val="id-ID"/>
        </w:rPr>
        <w:t>merujuk pada</w:t>
      </w:r>
      <w:r>
        <w:t xml:space="preserve"> prinsip-prinsip berikut:</w:t>
      </w:r>
      <w:r w:rsidR="006E1E48">
        <w:rPr>
          <w:rStyle w:val="FootnoteReference"/>
        </w:rPr>
        <w:footnoteReference w:id="45"/>
      </w:r>
    </w:p>
    <w:p w:rsidR="003A536A" w:rsidRDefault="003A536A" w:rsidP="00A105F7">
      <w:pPr>
        <w:pStyle w:val="ListParagraph"/>
        <w:numPr>
          <w:ilvl w:val="0"/>
          <w:numId w:val="4"/>
        </w:numPr>
        <w:tabs>
          <w:tab w:val="left" w:pos="2017"/>
        </w:tabs>
        <w:ind w:left="851" w:right="-1"/>
        <w:jc w:val="both"/>
        <w:rPr>
          <w:sz w:val="24"/>
        </w:rPr>
      </w:pPr>
      <w:r>
        <w:rPr>
          <w:sz w:val="24"/>
        </w:rPr>
        <w:t xml:space="preserve">Pembangunan dan pengembangan pariwisata </w:t>
      </w:r>
      <w:r w:rsidR="00C6085A">
        <w:rPr>
          <w:sz w:val="24"/>
          <w:lang w:val="id-ID"/>
        </w:rPr>
        <w:t>mestilah</w:t>
      </w:r>
      <w:r w:rsidR="00C6085A">
        <w:rPr>
          <w:sz w:val="24"/>
        </w:rPr>
        <w:t xml:space="preserve"> </w:t>
      </w:r>
      <w:r w:rsidR="00C6085A">
        <w:rPr>
          <w:sz w:val="24"/>
          <w:lang w:val="id-ID"/>
        </w:rPr>
        <w:t>berdasarkan</w:t>
      </w:r>
      <w:r>
        <w:rPr>
          <w:sz w:val="24"/>
        </w:rPr>
        <w:t xml:space="preserve"> pada kearifan lokal dan </w:t>
      </w:r>
      <w:r>
        <w:rPr>
          <w:i/>
          <w:sz w:val="24"/>
        </w:rPr>
        <w:t xml:space="preserve">special local sense </w:t>
      </w:r>
      <w:r>
        <w:rPr>
          <w:sz w:val="24"/>
        </w:rPr>
        <w:t xml:space="preserve">yang </w:t>
      </w:r>
      <w:r w:rsidR="00965306">
        <w:rPr>
          <w:sz w:val="24"/>
          <w:lang w:val="id-ID"/>
        </w:rPr>
        <w:t>mencirikan</w:t>
      </w:r>
      <w:r>
        <w:rPr>
          <w:sz w:val="24"/>
        </w:rPr>
        <w:t xml:space="preserve"> keunikan peninggalan budaya dan keunikan</w:t>
      </w:r>
      <w:r>
        <w:rPr>
          <w:spacing w:val="-2"/>
          <w:sz w:val="24"/>
        </w:rPr>
        <w:t xml:space="preserve"> </w:t>
      </w:r>
      <w:r>
        <w:rPr>
          <w:sz w:val="24"/>
        </w:rPr>
        <w:t>lingkungan.</w:t>
      </w:r>
    </w:p>
    <w:p w:rsidR="003A536A" w:rsidRDefault="00965306" w:rsidP="00A105F7">
      <w:pPr>
        <w:pStyle w:val="ListParagraph"/>
        <w:numPr>
          <w:ilvl w:val="0"/>
          <w:numId w:val="4"/>
        </w:numPr>
        <w:tabs>
          <w:tab w:val="left" w:pos="2017"/>
        </w:tabs>
        <w:spacing w:before="2" w:line="237" w:lineRule="auto"/>
        <w:ind w:left="851" w:right="-1"/>
        <w:jc w:val="both"/>
        <w:rPr>
          <w:sz w:val="24"/>
        </w:rPr>
      </w:pPr>
      <w:r>
        <w:rPr>
          <w:sz w:val="24"/>
        </w:rPr>
        <w:t>P</w:t>
      </w:r>
      <w:r>
        <w:rPr>
          <w:sz w:val="24"/>
          <w:lang w:val="id-ID"/>
        </w:rPr>
        <w:t>elestarian</w:t>
      </w:r>
      <w:r w:rsidR="003A536A">
        <w:rPr>
          <w:sz w:val="24"/>
        </w:rPr>
        <w:t>, proteksi, dan peningkatan kualitas sumber daya yang menjadi basis pengembangan kawasan</w:t>
      </w:r>
      <w:r w:rsidR="003A536A">
        <w:rPr>
          <w:spacing w:val="-1"/>
          <w:sz w:val="24"/>
        </w:rPr>
        <w:t xml:space="preserve"> </w:t>
      </w:r>
      <w:r w:rsidR="003A536A">
        <w:rPr>
          <w:sz w:val="24"/>
        </w:rPr>
        <w:t>pariwisata.</w:t>
      </w:r>
    </w:p>
    <w:p w:rsidR="003A536A" w:rsidRDefault="003A536A" w:rsidP="00A105F7">
      <w:pPr>
        <w:pStyle w:val="ListParagraph"/>
        <w:numPr>
          <w:ilvl w:val="0"/>
          <w:numId w:val="4"/>
        </w:numPr>
        <w:tabs>
          <w:tab w:val="left" w:pos="2017"/>
        </w:tabs>
        <w:spacing w:before="0"/>
        <w:ind w:left="851" w:right="-1"/>
        <w:jc w:val="both"/>
        <w:rPr>
          <w:sz w:val="24"/>
        </w:rPr>
      </w:pPr>
      <w:r>
        <w:rPr>
          <w:sz w:val="24"/>
        </w:rPr>
        <w:t xml:space="preserve">Pengembangan atraksi wisata </w:t>
      </w:r>
      <w:r w:rsidR="00965306">
        <w:rPr>
          <w:sz w:val="24"/>
          <w:lang w:val="id-ID"/>
        </w:rPr>
        <w:t>alternatif</w:t>
      </w:r>
      <w:r>
        <w:rPr>
          <w:sz w:val="24"/>
        </w:rPr>
        <w:t xml:space="preserve"> yang mengakar pada khasanah budaya</w:t>
      </w:r>
      <w:r>
        <w:rPr>
          <w:spacing w:val="-2"/>
          <w:sz w:val="24"/>
        </w:rPr>
        <w:t xml:space="preserve"> </w:t>
      </w:r>
      <w:r>
        <w:rPr>
          <w:sz w:val="24"/>
        </w:rPr>
        <w:t>lokal.</w:t>
      </w:r>
    </w:p>
    <w:p w:rsidR="003A536A" w:rsidRDefault="003A536A" w:rsidP="00A105F7">
      <w:pPr>
        <w:pStyle w:val="ListParagraph"/>
        <w:numPr>
          <w:ilvl w:val="0"/>
          <w:numId w:val="4"/>
        </w:numPr>
        <w:tabs>
          <w:tab w:val="left" w:pos="2017"/>
        </w:tabs>
        <w:spacing w:before="0"/>
        <w:ind w:left="851" w:right="-1"/>
        <w:jc w:val="both"/>
        <w:rPr>
          <w:sz w:val="24"/>
        </w:rPr>
      </w:pPr>
      <w:r>
        <w:rPr>
          <w:sz w:val="24"/>
        </w:rPr>
        <w:t xml:space="preserve">Pelayanan </w:t>
      </w:r>
      <w:r w:rsidR="00965306">
        <w:rPr>
          <w:sz w:val="24"/>
          <w:lang w:val="id-ID"/>
        </w:rPr>
        <w:t xml:space="preserve">berbasis keunikan </w:t>
      </w:r>
      <w:r>
        <w:rPr>
          <w:sz w:val="24"/>
        </w:rPr>
        <w:t>kepada wisatawan dan pengembangan lingkungan</w:t>
      </w:r>
      <w:r>
        <w:rPr>
          <w:spacing w:val="-1"/>
          <w:sz w:val="24"/>
        </w:rPr>
        <w:t xml:space="preserve"> </w:t>
      </w:r>
      <w:r>
        <w:rPr>
          <w:sz w:val="24"/>
        </w:rPr>
        <w:t>lokal.</w:t>
      </w:r>
    </w:p>
    <w:p w:rsidR="003A536A" w:rsidRDefault="003A536A" w:rsidP="00A105F7">
      <w:pPr>
        <w:pStyle w:val="ListParagraph"/>
        <w:numPr>
          <w:ilvl w:val="0"/>
          <w:numId w:val="4"/>
        </w:numPr>
        <w:tabs>
          <w:tab w:val="left" w:pos="2017"/>
        </w:tabs>
        <w:spacing w:before="0"/>
        <w:ind w:left="851" w:right="-1"/>
        <w:jc w:val="both"/>
        <w:rPr>
          <w:sz w:val="24"/>
        </w:rPr>
      </w:pPr>
      <w:r>
        <w:rPr>
          <w:sz w:val="24"/>
        </w:rPr>
        <w:t xml:space="preserve">Memberikan </w:t>
      </w:r>
      <w:r w:rsidR="00965306" w:rsidRPr="00965306">
        <w:rPr>
          <w:i/>
          <w:iCs/>
          <w:sz w:val="24"/>
          <w:lang w:val="id-ID"/>
        </w:rPr>
        <w:t>apresiasi</w:t>
      </w:r>
      <w:r>
        <w:rPr>
          <w:sz w:val="24"/>
        </w:rPr>
        <w:t xml:space="preserve"> dan legitimasi pada pembangunan dan pengembangan pariwisata jika </w:t>
      </w:r>
      <w:r w:rsidR="00965306">
        <w:rPr>
          <w:sz w:val="24"/>
          <w:lang w:val="id-ID"/>
        </w:rPr>
        <w:t xml:space="preserve">memiliki dampak positif dan </w:t>
      </w:r>
      <w:r w:rsidR="00965306">
        <w:rPr>
          <w:sz w:val="24"/>
        </w:rPr>
        <w:t xml:space="preserve"> memberikan manfaat</w:t>
      </w:r>
      <w:r>
        <w:rPr>
          <w:sz w:val="24"/>
        </w:rPr>
        <w:t>, tetapi sebaliknya mengendalikan atau menghentikan aktivitas pariwisata tersebut jika melampaui ambang batas (</w:t>
      </w:r>
      <w:r>
        <w:rPr>
          <w:i/>
          <w:sz w:val="24"/>
        </w:rPr>
        <w:t>carrying capacity</w:t>
      </w:r>
      <w:r>
        <w:rPr>
          <w:sz w:val="24"/>
        </w:rPr>
        <w:t>) lingkungan alam atau akseptabilitas sosial walaupun di sisi lain mampu meningkatkan pendapatan masyarakat.</w:t>
      </w:r>
    </w:p>
    <w:p w:rsidR="003A536A" w:rsidRPr="009D18E8" w:rsidRDefault="003A536A" w:rsidP="009D18E8">
      <w:pPr>
        <w:pStyle w:val="BodyText"/>
        <w:ind w:right="-1"/>
        <w:rPr>
          <w:sz w:val="22"/>
          <w:lang w:val="id-ID"/>
        </w:rPr>
      </w:pPr>
    </w:p>
    <w:p w:rsidR="003A536A" w:rsidRPr="00A73B5C" w:rsidRDefault="00965306" w:rsidP="00A105F7">
      <w:pPr>
        <w:pStyle w:val="BodyText"/>
        <w:spacing w:line="480" w:lineRule="auto"/>
        <w:ind w:right="-1" w:firstLine="426"/>
        <w:jc w:val="both"/>
        <w:rPr>
          <w:lang w:val="id-ID"/>
        </w:rPr>
      </w:pPr>
      <w:r>
        <w:rPr>
          <w:lang w:val="id-ID"/>
        </w:rPr>
        <w:t>Dalam rangka</w:t>
      </w:r>
      <w:r w:rsidR="00E55854" w:rsidRPr="00A73B5C">
        <w:rPr>
          <w:lang w:val="id-ID"/>
        </w:rPr>
        <w:t xml:space="preserve"> men</w:t>
      </w:r>
      <w:r w:rsidR="00E55854">
        <w:rPr>
          <w:lang w:val="id-ID"/>
        </w:rPr>
        <w:t>s</w:t>
      </w:r>
      <w:r w:rsidR="003A536A" w:rsidRPr="00A73B5C">
        <w:rPr>
          <w:lang w:val="id-ID"/>
        </w:rPr>
        <w:t>inergikan peng</w:t>
      </w:r>
      <w:r>
        <w:rPr>
          <w:lang w:val="id-ID"/>
        </w:rPr>
        <w:t>elolaan pariwisata yang memiliki</w:t>
      </w:r>
      <w:r w:rsidR="003A536A" w:rsidRPr="00A73B5C">
        <w:rPr>
          <w:lang w:val="id-ID"/>
        </w:rPr>
        <w:t xml:space="preserve"> pr</w:t>
      </w:r>
      <w:r>
        <w:rPr>
          <w:lang w:val="id-ID"/>
        </w:rPr>
        <w:t>insip- prinsip pengelolaan pada</w:t>
      </w:r>
      <w:r w:rsidR="003A536A" w:rsidRPr="00A73B5C">
        <w:rPr>
          <w:lang w:val="id-ID"/>
        </w:rPr>
        <w:t xml:space="preserve"> </w:t>
      </w:r>
      <w:r>
        <w:rPr>
          <w:lang w:val="id-ID"/>
        </w:rPr>
        <w:t>penjelasan</w:t>
      </w:r>
      <w:r w:rsidR="003A536A" w:rsidRPr="00A73B5C">
        <w:rPr>
          <w:lang w:val="id-ID"/>
        </w:rPr>
        <w:t xml:space="preserve"> sebelumnya, di</w:t>
      </w:r>
      <w:r>
        <w:rPr>
          <w:lang w:val="id-ID"/>
        </w:rPr>
        <w:t>butuhkan</w:t>
      </w:r>
      <w:r w:rsidR="003A536A" w:rsidRPr="00A73B5C">
        <w:rPr>
          <w:lang w:val="id-ID"/>
        </w:rPr>
        <w:t xml:space="preserve"> suatu </w:t>
      </w:r>
      <w:r>
        <w:rPr>
          <w:lang w:val="id-ID"/>
        </w:rPr>
        <w:t>cara</w:t>
      </w:r>
      <w:r w:rsidR="00612079">
        <w:rPr>
          <w:lang w:val="id-ID"/>
        </w:rPr>
        <w:t xml:space="preserve"> </w:t>
      </w:r>
      <w:r w:rsidR="003A536A" w:rsidRPr="00A73B5C">
        <w:rPr>
          <w:lang w:val="id-ID"/>
        </w:rPr>
        <w:t xml:space="preserve">pengelolaan yang </w:t>
      </w:r>
      <w:r>
        <w:rPr>
          <w:lang w:val="id-ID"/>
        </w:rPr>
        <w:t xml:space="preserve">bebar-benar </w:t>
      </w:r>
      <w:r w:rsidR="003A536A" w:rsidRPr="00A73B5C">
        <w:rPr>
          <w:lang w:val="id-ID"/>
        </w:rPr>
        <w:t>menjamin keterlibatan semua aspek dan komponen pariwisata.</w:t>
      </w:r>
    </w:p>
    <w:p w:rsidR="003A536A" w:rsidRPr="006E1E48" w:rsidRDefault="003A536A" w:rsidP="00A105F7">
      <w:pPr>
        <w:pStyle w:val="BodyText"/>
        <w:spacing w:before="10" w:line="480" w:lineRule="auto"/>
        <w:ind w:right="-1" w:firstLine="426"/>
        <w:jc w:val="both"/>
        <w:rPr>
          <w:lang w:val="id-ID"/>
        </w:rPr>
      </w:pPr>
      <w:r>
        <w:t>Metode pengelolaan pariwisata menurut WTO dalam Pitana dan Diarta</w:t>
      </w:r>
      <w:r w:rsidR="00307808">
        <w:t xml:space="preserve"> </w:t>
      </w:r>
      <w:r w:rsidR="00965306">
        <w:rPr>
          <w:lang w:val="id-ID"/>
        </w:rPr>
        <w:t>memuat</w:t>
      </w:r>
      <w:r>
        <w:t xml:space="preserve"> beberapa kegiatan</w:t>
      </w:r>
      <w:r>
        <w:rPr>
          <w:spacing w:val="-4"/>
        </w:rPr>
        <w:t xml:space="preserve"> </w:t>
      </w:r>
      <w:r>
        <w:t>berikut</w:t>
      </w:r>
      <w:r w:rsidR="006E1E48">
        <w:rPr>
          <w:lang w:val="id-ID"/>
        </w:rPr>
        <w:t>:</w:t>
      </w:r>
      <w:r w:rsidR="006E1E48">
        <w:rPr>
          <w:rStyle w:val="FootnoteReference"/>
          <w:lang w:val="id-ID"/>
        </w:rPr>
        <w:footnoteReference w:id="46"/>
      </w:r>
    </w:p>
    <w:p w:rsidR="003A536A" w:rsidRDefault="00452F96" w:rsidP="00A105F7">
      <w:pPr>
        <w:pStyle w:val="ListParagraph"/>
        <w:numPr>
          <w:ilvl w:val="0"/>
          <w:numId w:val="5"/>
        </w:numPr>
        <w:ind w:left="709" w:right="-1" w:hanging="283"/>
        <w:jc w:val="both"/>
        <w:rPr>
          <w:sz w:val="24"/>
        </w:rPr>
      </w:pPr>
      <w:r>
        <w:rPr>
          <w:sz w:val="24"/>
          <w:lang w:val="id-ID"/>
        </w:rPr>
        <w:t>Mengkonsultasikan</w:t>
      </w:r>
      <w:r>
        <w:rPr>
          <w:sz w:val="24"/>
        </w:rPr>
        <w:t xml:space="preserve"> </w:t>
      </w:r>
      <w:r w:rsidR="003A536A">
        <w:rPr>
          <w:sz w:val="24"/>
        </w:rPr>
        <w:t xml:space="preserve">dengan semua </w:t>
      </w:r>
      <w:r w:rsidRPr="00452F96">
        <w:rPr>
          <w:i/>
          <w:iCs/>
          <w:sz w:val="24"/>
          <w:lang w:val="id-ID"/>
        </w:rPr>
        <w:t>stakeholder</w:t>
      </w:r>
      <w:r w:rsidR="003A536A">
        <w:rPr>
          <w:sz w:val="24"/>
        </w:rPr>
        <w:t>.</w:t>
      </w:r>
    </w:p>
    <w:p w:rsidR="003A536A" w:rsidRDefault="00452F96" w:rsidP="00A105F7">
      <w:pPr>
        <w:pStyle w:val="ListParagraph"/>
        <w:numPr>
          <w:ilvl w:val="0"/>
          <w:numId w:val="5"/>
        </w:numPr>
        <w:tabs>
          <w:tab w:val="left" w:pos="2007"/>
        </w:tabs>
        <w:spacing w:before="0"/>
        <w:ind w:left="709" w:right="-1" w:hanging="285"/>
        <w:jc w:val="both"/>
        <w:rPr>
          <w:sz w:val="24"/>
        </w:rPr>
      </w:pPr>
      <w:r>
        <w:rPr>
          <w:sz w:val="24"/>
          <w:lang w:val="id-ID"/>
        </w:rPr>
        <w:t>Mengidentifikasi</w:t>
      </w:r>
      <w:r>
        <w:rPr>
          <w:sz w:val="24"/>
        </w:rPr>
        <w:t xml:space="preserve"> </w:t>
      </w:r>
      <w:r w:rsidR="003A536A">
        <w:rPr>
          <w:sz w:val="24"/>
        </w:rPr>
        <w:t xml:space="preserve">isu yang </w:t>
      </w:r>
      <w:r>
        <w:rPr>
          <w:sz w:val="24"/>
          <w:lang w:val="id-ID"/>
        </w:rPr>
        <w:t>akan</w:t>
      </w:r>
      <w:r w:rsidR="003A536A">
        <w:rPr>
          <w:sz w:val="24"/>
        </w:rPr>
        <w:t xml:space="preserve"> muncul dalam kegiatan pariwisata.</w:t>
      </w:r>
    </w:p>
    <w:p w:rsidR="003A536A" w:rsidRDefault="00452F96" w:rsidP="00A105F7">
      <w:pPr>
        <w:pStyle w:val="ListParagraph"/>
        <w:numPr>
          <w:ilvl w:val="0"/>
          <w:numId w:val="5"/>
        </w:numPr>
        <w:tabs>
          <w:tab w:val="left" w:pos="2007"/>
        </w:tabs>
        <w:spacing w:before="1"/>
        <w:ind w:left="709" w:right="-1" w:hanging="285"/>
        <w:jc w:val="both"/>
        <w:rPr>
          <w:sz w:val="24"/>
        </w:rPr>
      </w:pPr>
      <w:r>
        <w:rPr>
          <w:sz w:val="24"/>
          <w:lang w:val="id-ID"/>
        </w:rPr>
        <w:t>Men</w:t>
      </w:r>
      <w:r w:rsidR="003C2054">
        <w:rPr>
          <w:sz w:val="24"/>
        </w:rPr>
        <w:t>yusu</w:t>
      </w:r>
      <w:r>
        <w:rPr>
          <w:sz w:val="24"/>
          <w:lang w:val="id-ID"/>
        </w:rPr>
        <w:t>n</w:t>
      </w:r>
      <w:r w:rsidR="003A536A">
        <w:rPr>
          <w:spacing w:val="-1"/>
          <w:sz w:val="24"/>
        </w:rPr>
        <w:t xml:space="preserve"> </w:t>
      </w:r>
      <w:r w:rsidR="003A536A">
        <w:rPr>
          <w:sz w:val="24"/>
        </w:rPr>
        <w:t>kebijakan</w:t>
      </w:r>
      <w:r>
        <w:rPr>
          <w:sz w:val="24"/>
          <w:lang w:val="id-ID"/>
        </w:rPr>
        <w:t xml:space="preserve"> yang efektif</w:t>
      </w:r>
    </w:p>
    <w:p w:rsidR="003A536A" w:rsidRDefault="00452F96" w:rsidP="00A105F7">
      <w:pPr>
        <w:pStyle w:val="ListParagraph"/>
        <w:numPr>
          <w:ilvl w:val="0"/>
          <w:numId w:val="5"/>
        </w:numPr>
        <w:tabs>
          <w:tab w:val="left" w:pos="2007"/>
        </w:tabs>
        <w:spacing w:before="0"/>
        <w:ind w:left="709" w:right="-1" w:hanging="285"/>
        <w:jc w:val="both"/>
        <w:rPr>
          <w:sz w:val="24"/>
        </w:rPr>
      </w:pPr>
      <w:r>
        <w:rPr>
          <w:sz w:val="24"/>
          <w:lang w:val="id-ID"/>
        </w:rPr>
        <w:t>Membentuk</w:t>
      </w:r>
      <w:r w:rsidR="003A536A">
        <w:rPr>
          <w:sz w:val="24"/>
        </w:rPr>
        <w:t xml:space="preserve"> dan </w:t>
      </w:r>
      <w:r>
        <w:rPr>
          <w:sz w:val="24"/>
          <w:lang w:val="id-ID"/>
        </w:rPr>
        <w:t>mendanai</w:t>
      </w:r>
      <w:r w:rsidR="003A536A">
        <w:rPr>
          <w:sz w:val="24"/>
        </w:rPr>
        <w:t xml:space="preserve"> agen dengan tugas khusus</w:t>
      </w:r>
    </w:p>
    <w:p w:rsidR="003A536A" w:rsidRDefault="00452F96" w:rsidP="00A105F7">
      <w:pPr>
        <w:pStyle w:val="ListParagraph"/>
        <w:numPr>
          <w:ilvl w:val="0"/>
          <w:numId w:val="5"/>
        </w:numPr>
        <w:tabs>
          <w:tab w:val="left" w:pos="2007"/>
        </w:tabs>
        <w:spacing w:before="0"/>
        <w:ind w:left="709" w:right="-1" w:hanging="285"/>
        <w:jc w:val="both"/>
        <w:rPr>
          <w:sz w:val="24"/>
        </w:rPr>
      </w:pPr>
      <w:r>
        <w:rPr>
          <w:sz w:val="24"/>
          <w:lang w:val="id-ID"/>
        </w:rPr>
        <w:t>Me</w:t>
      </w:r>
      <w:r>
        <w:rPr>
          <w:sz w:val="24"/>
        </w:rPr>
        <w:t>nyedia</w:t>
      </w:r>
      <w:r>
        <w:rPr>
          <w:sz w:val="24"/>
          <w:lang w:val="id-ID"/>
        </w:rPr>
        <w:t>kan</w:t>
      </w:r>
      <w:r w:rsidR="003A536A">
        <w:rPr>
          <w:sz w:val="24"/>
        </w:rPr>
        <w:t xml:space="preserve"> fasilitas dan</w:t>
      </w:r>
      <w:r w:rsidR="003A536A">
        <w:rPr>
          <w:spacing w:val="-2"/>
          <w:sz w:val="24"/>
        </w:rPr>
        <w:t xml:space="preserve"> </w:t>
      </w:r>
      <w:r w:rsidR="003A536A">
        <w:rPr>
          <w:sz w:val="24"/>
        </w:rPr>
        <w:t>operasi</w:t>
      </w:r>
      <w:r>
        <w:rPr>
          <w:sz w:val="24"/>
          <w:lang w:val="id-ID"/>
        </w:rPr>
        <w:t>onal</w:t>
      </w:r>
    </w:p>
    <w:p w:rsidR="003A536A" w:rsidRDefault="00452F96" w:rsidP="00A105F7">
      <w:pPr>
        <w:pStyle w:val="ListParagraph"/>
        <w:numPr>
          <w:ilvl w:val="0"/>
          <w:numId w:val="5"/>
        </w:numPr>
        <w:tabs>
          <w:tab w:val="left" w:pos="2007"/>
        </w:tabs>
        <w:spacing w:before="0"/>
        <w:ind w:left="709" w:right="-1" w:hanging="285"/>
        <w:jc w:val="both"/>
        <w:rPr>
          <w:sz w:val="24"/>
        </w:rPr>
      </w:pPr>
      <w:r>
        <w:rPr>
          <w:sz w:val="24"/>
          <w:lang w:val="id-ID"/>
        </w:rPr>
        <w:t>menyediakan</w:t>
      </w:r>
      <w:r w:rsidR="003A536A">
        <w:rPr>
          <w:sz w:val="24"/>
        </w:rPr>
        <w:t xml:space="preserve"> kebijakan fiskal, </w:t>
      </w:r>
      <w:r>
        <w:rPr>
          <w:sz w:val="24"/>
          <w:lang w:val="id-ID"/>
        </w:rPr>
        <w:t>aturan</w:t>
      </w:r>
      <w:r w:rsidR="003A536A">
        <w:rPr>
          <w:sz w:val="24"/>
        </w:rPr>
        <w:t>, dan lingkungan sosial yang kondusif</w:t>
      </w:r>
    </w:p>
    <w:p w:rsidR="00B97A0D" w:rsidRPr="006E6507" w:rsidRDefault="00452F96" w:rsidP="00A105F7">
      <w:pPr>
        <w:pStyle w:val="ListParagraph"/>
        <w:numPr>
          <w:ilvl w:val="0"/>
          <w:numId w:val="5"/>
        </w:numPr>
        <w:spacing w:line="480" w:lineRule="auto"/>
        <w:ind w:left="709" w:right="-1"/>
        <w:jc w:val="both"/>
        <w:rPr>
          <w:b/>
          <w:sz w:val="24"/>
          <w:szCs w:val="24"/>
        </w:rPr>
      </w:pPr>
      <w:r>
        <w:rPr>
          <w:sz w:val="24"/>
          <w:lang w:val="id-ID"/>
        </w:rPr>
        <w:t>Menyelesaikan</w:t>
      </w:r>
      <w:r w:rsidR="003A536A" w:rsidRPr="003A536A">
        <w:rPr>
          <w:sz w:val="24"/>
        </w:rPr>
        <w:t xml:space="preserve"> konflik kepentingan dalam</w:t>
      </w:r>
      <w:r w:rsidR="003A536A" w:rsidRPr="003A536A">
        <w:rPr>
          <w:spacing w:val="-2"/>
          <w:sz w:val="24"/>
        </w:rPr>
        <w:t xml:space="preserve"> </w:t>
      </w:r>
      <w:r w:rsidR="003A536A" w:rsidRPr="003A536A">
        <w:rPr>
          <w:sz w:val="24"/>
        </w:rPr>
        <w:t>masyarakat</w:t>
      </w:r>
    </w:p>
    <w:p w:rsidR="00810B72" w:rsidRPr="008D0084" w:rsidRDefault="00810B72" w:rsidP="00810B72">
      <w:pPr>
        <w:pStyle w:val="ListParagraph"/>
        <w:numPr>
          <w:ilvl w:val="0"/>
          <w:numId w:val="2"/>
        </w:numPr>
        <w:spacing w:line="480" w:lineRule="auto"/>
        <w:ind w:left="709" w:right="-1"/>
        <w:jc w:val="both"/>
        <w:rPr>
          <w:sz w:val="24"/>
          <w:szCs w:val="24"/>
        </w:rPr>
      </w:pPr>
      <w:r w:rsidRPr="008D0084">
        <w:rPr>
          <w:sz w:val="24"/>
          <w:szCs w:val="24"/>
          <w:lang w:val="id-ID"/>
        </w:rPr>
        <w:t>Konsep Pengembangan Pariwisata</w:t>
      </w:r>
    </w:p>
    <w:p w:rsidR="00381779" w:rsidRDefault="00BD28C6" w:rsidP="00A105F7">
      <w:pPr>
        <w:pStyle w:val="ListParagraph"/>
        <w:spacing w:line="480" w:lineRule="auto"/>
        <w:ind w:left="0" w:right="-1" w:firstLine="426"/>
        <w:jc w:val="both"/>
        <w:rPr>
          <w:sz w:val="24"/>
          <w:szCs w:val="24"/>
          <w:lang w:val="id-ID"/>
        </w:rPr>
      </w:pPr>
      <w:r w:rsidRPr="00381779">
        <w:rPr>
          <w:sz w:val="24"/>
          <w:szCs w:val="24"/>
          <w:lang w:val="id-ID"/>
        </w:rPr>
        <w:t>Pengembangan</w:t>
      </w:r>
      <w:r>
        <w:rPr>
          <w:sz w:val="24"/>
          <w:szCs w:val="24"/>
          <w:lang w:val="id-ID"/>
        </w:rPr>
        <w:t xml:space="preserve"> </w:t>
      </w:r>
      <w:r w:rsidR="00452F96">
        <w:rPr>
          <w:sz w:val="24"/>
          <w:szCs w:val="24"/>
          <w:lang w:val="id-ID"/>
        </w:rPr>
        <w:t>pada</w:t>
      </w:r>
      <w:r w:rsidR="00381779">
        <w:rPr>
          <w:sz w:val="24"/>
          <w:szCs w:val="24"/>
          <w:lang w:val="id-ID"/>
        </w:rPr>
        <w:t xml:space="preserve"> sektor pariwisata </w:t>
      </w:r>
      <w:r>
        <w:rPr>
          <w:sz w:val="24"/>
          <w:szCs w:val="24"/>
          <w:lang w:val="id-ID"/>
        </w:rPr>
        <w:t xml:space="preserve">yang dimaksud adalah </w:t>
      </w:r>
      <w:r w:rsidR="00381779">
        <w:rPr>
          <w:sz w:val="24"/>
          <w:szCs w:val="24"/>
          <w:lang w:val="id-ID"/>
        </w:rPr>
        <w:t xml:space="preserve"> untuk meningkatkan </w:t>
      </w:r>
      <w:r>
        <w:rPr>
          <w:sz w:val="24"/>
          <w:szCs w:val="24"/>
          <w:lang w:val="id-ID"/>
        </w:rPr>
        <w:t xml:space="preserve">kesejahteraan dan </w:t>
      </w:r>
      <w:r w:rsidR="00452F96">
        <w:rPr>
          <w:sz w:val="24"/>
          <w:szCs w:val="24"/>
          <w:lang w:val="id-ID"/>
        </w:rPr>
        <w:t>taraf</w:t>
      </w:r>
      <w:r w:rsidR="00381779">
        <w:rPr>
          <w:sz w:val="24"/>
          <w:szCs w:val="24"/>
          <w:lang w:val="id-ID"/>
        </w:rPr>
        <w:t xml:space="preserve"> hidup </w:t>
      </w:r>
      <w:r>
        <w:rPr>
          <w:sz w:val="24"/>
          <w:szCs w:val="24"/>
          <w:lang w:val="id-ID"/>
        </w:rPr>
        <w:t xml:space="preserve">masyarakat, menyediakan lapangan </w:t>
      </w:r>
      <w:r>
        <w:rPr>
          <w:sz w:val="24"/>
          <w:szCs w:val="24"/>
          <w:lang w:val="id-ID"/>
        </w:rPr>
        <w:lastRenderedPageBreak/>
        <w:t>kerja</w:t>
      </w:r>
      <w:r w:rsidR="00381779">
        <w:rPr>
          <w:sz w:val="24"/>
          <w:szCs w:val="24"/>
          <w:lang w:val="id-ID"/>
        </w:rPr>
        <w:t xml:space="preserve"> serta dapat memberikan manfaat terhadap pemenuhan kebutuhan masyarakat</w:t>
      </w:r>
      <w:r w:rsidR="00452F96">
        <w:rPr>
          <w:sz w:val="24"/>
          <w:szCs w:val="24"/>
          <w:lang w:val="id-ID"/>
        </w:rPr>
        <w:t xml:space="preserve"> banyak</w:t>
      </w:r>
      <w:r w:rsidR="00381779">
        <w:rPr>
          <w:sz w:val="24"/>
          <w:szCs w:val="24"/>
          <w:lang w:val="id-ID"/>
        </w:rPr>
        <w:t xml:space="preserve">. Pengembangan sektor pariwisata ini </w:t>
      </w:r>
      <w:r w:rsidR="00452F96">
        <w:rPr>
          <w:sz w:val="24"/>
          <w:szCs w:val="24"/>
          <w:lang w:val="id-ID"/>
        </w:rPr>
        <w:t xml:space="preserve">sangat </w:t>
      </w:r>
      <w:r w:rsidR="00381779">
        <w:rPr>
          <w:sz w:val="24"/>
          <w:szCs w:val="24"/>
          <w:lang w:val="id-ID"/>
        </w:rPr>
        <w:t xml:space="preserve">diharapkan dapat memberikan </w:t>
      </w:r>
      <w:r w:rsidR="00452F96">
        <w:rPr>
          <w:sz w:val="24"/>
          <w:szCs w:val="24"/>
          <w:lang w:val="id-ID"/>
        </w:rPr>
        <w:t>manfaat</w:t>
      </w:r>
      <w:r w:rsidR="00381779">
        <w:rPr>
          <w:sz w:val="24"/>
          <w:szCs w:val="24"/>
          <w:lang w:val="id-ID"/>
        </w:rPr>
        <w:t xml:space="preserve"> terhadap </w:t>
      </w:r>
      <w:r w:rsidR="00452F96">
        <w:rPr>
          <w:sz w:val="24"/>
          <w:szCs w:val="24"/>
          <w:lang w:val="id-ID"/>
        </w:rPr>
        <w:t>pengelolaan</w:t>
      </w:r>
      <w:r w:rsidR="00381779">
        <w:rPr>
          <w:sz w:val="24"/>
          <w:szCs w:val="24"/>
          <w:lang w:val="id-ID"/>
        </w:rPr>
        <w:t xml:space="preserve"> pemerintah terutama dari segi </w:t>
      </w:r>
      <w:r w:rsidR="00452F96">
        <w:rPr>
          <w:sz w:val="24"/>
          <w:szCs w:val="24"/>
          <w:lang w:val="id-ID"/>
        </w:rPr>
        <w:t>operasional</w:t>
      </w:r>
      <w:r w:rsidR="00381779">
        <w:rPr>
          <w:sz w:val="24"/>
          <w:szCs w:val="24"/>
          <w:lang w:val="id-ID"/>
        </w:rPr>
        <w:t xml:space="preserve"> pelaksanaan tugas dan fungsi pemerintah.</w:t>
      </w:r>
    </w:p>
    <w:p w:rsidR="00381779" w:rsidRDefault="00381779" w:rsidP="00A105F7">
      <w:pPr>
        <w:pStyle w:val="ListParagraph"/>
        <w:spacing w:line="480" w:lineRule="auto"/>
        <w:ind w:left="0" w:right="-1" w:firstLine="426"/>
        <w:jc w:val="both"/>
        <w:rPr>
          <w:sz w:val="24"/>
          <w:szCs w:val="24"/>
          <w:lang w:val="id-ID"/>
        </w:rPr>
      </w:pPr>
      <w:r>
        <w:rPr>
          <w:sz w:val="24"/>
          <w:szCs w:val="24"/>
          <w:lang w:val="id-ID"/>
        </w:rPr>
        <w:t xml:space="preserve">Pariwisata merupakan sebuah perjalanan </w:t>
      </w:r>
      <w:r w:rsidR="00452F96">
        <w:rPr>
          <w:sz w:val="24"/>
          <w:szCs w:val="24"/>
          <w:lang w:val="id-ID"/>
        </w:rPr>
        <w:t xml:space="preserve">yang dilakukan </w:t>
      </w:r>
      <w:r w:rsidR="00366419">
        <w:rPr>
          <w:sz w:val="24"/>
          <w:szCs w:val="24"/>
          <w:lang w:val="id-ID"/>
        </w:rPr>
        <w:t xml:space="preserve">seseorang atau kelompok </w:t>
      </w:r>
      <w:r w:rsidR="00452F96">
        <w:rPr>
          <w:sz w:val="24"/>
          <w:szCs w:val="24"/>
          <w:lang w:val="id-ID"/>
        </w:rPr>
        <w:t xml:space="preserve">sesuai dengan tujuan </w:t>
      </w:r>
      <w:r w:rsidR="00366419">
        <w:rPr>
          <w:sz w:val="24"/>
          <w:szCs w:val="24"/>
          <w:lang w:val="id-ID"/>
        </w:rPr>
        <w:t>orang yang melakukannya</w:t>
      </w:r>
      <w:r w:rsidR="00F94A9D">
        <w:rPr>
          <w:sz w:val="24"/>
          <w:szCs w:val="24"/>
          <w:lang w:val="id-ID"/>
        </w:rPr>
        <w:t>, bersifat sementara,</w:t>
      </w:r>
      <w:r>
        <w:rPr>
          <w:sz w:val="24"/>
          <w:szCs w:val="24"/>
          <w:lang w:val="id-ID"/>
        </w:rPr>
        <w:t xml:space="preserve"> sebagai </w:t>
      </w:r>
      <w:r w:rsidR="00366419">
        <w:rPr>
          <w:sz w:val="24"/>
          <w:szCs w:val="24"/>
          <w:lang w:val="id-ID"/>
        </w:rPr>
        <w:t>aktifitas</w:t>
      </w:r>
      <w:r>
        <w:rPr>
          <w:sz w:val="24"/>
          <w:szCs w:val="24"/>
          <w:lang w:val="id-ID"/>
        </w:rPr>
        <w:t xml:space="preserve"> mancari keseimbangan atau keserasian dan kebahagian dengan lingkungan hidup dalam dimensi sosial, budaya, alam dan ilmu. Wisatawan mengadakan perjalanan untuk </w:t>
      </w:r>
      <w:r w:rsidR="00366419">
        <w:rPr>
          <w:sz w:val="24"/>
          <w:szCs w:val="24"/>
          <w:lang w:val="id-ID"/>
        </w:rPr>
        <w:t xml:space="preserve">mengekpresikan atau </w:t>
      </w:r>
      <w:r>
        <w:rPr>
          <w:sz w:val="24"/>
          <w:szCs w:val="24"/>
          <w:lang w:val="id-ID"/>
        </w:rPr>
        <w:t>memuaskan hasrat ingin tahu,</w:t>
      </w:r>
      <w:r w:rsidR="00366419" w:rsidRPr="00366419">
        <w:rPr>
          <w:sz w:val="24"/>
          <w:szCs w:val="24"/>
          <w:lang w:val="id-ID"/>
        </w:rPr>
        <w:t xml:space="preserve"> </w:t>
      </w:r>
      <w:r w:rsidR="00366419">
        <w:rPr>
          <w:sz w:val="24"/>
          <w:szCs w:val="24"/>
          <w:lang w:val="id-ID"/>
        </w:rPr>
        <w:t>beristirahat dan mengembaliklan kesegaran pikiran atau</w:t>
      </w:r>
      <w:r>
        <w:rPr>
          <w:sz w:val="24"/>
          <w:szCs w:val="24"/>
          <w:lang w:val="id-ID"/>
        </w:rPr>
        <w:t xml:space="preserve"> untuk mengurangi ketegangan pikiran, </w:t>
      </w:r>
      <w:r w:rsidR="00366419">
        <w:rPr>
          <w:sz w:val="24"/>
          <w:szCs w:val="24"/>
          <w:lang w:val="id-ID"/>
        </w:rPr>
        <w:t>termasuk pada</w:t>
      </w:r>
      <w:r>
        <w:rPr>
          <w:sz w:val="24"/>
          <w:szCs w:val="24"/>
          <w:lang w:val="id-ID"/>
        </w:rPr>
        <w:t xml:space="preserve"> jasmaninya pada alam lingkungan yang berbeda</w:t>
      </w:r>
      <w:r w:rsidR="00307808">
        <w:rPr>
          <w:sz w:val="24"/>
          <w:szCs w:val="24"/>
          <w:lang w:val="id-ID"/>
        </w:rPr>
        <w:t>.</w:t>
      </w:r>
      <w:r w:rsidR="003721FA">
        <w:rPr>
          <w:rStyle w:val="FootnoteReference"/>
          <w:sz w:val="24"/>
          <w:szCs w:val="24"/>
          <w:lang w:val="id-ID"/>
        </w:rPr>
        <w:footnoteReference w:id="47"/>
      </w:r>
    </w:p>
    <w:p w:rsidR="001E4AAC" w:rsidRDefault="00B41437" w:rsidP="00A105F7">
      <w:pPr>
        <w:pStyle w:val="ListParagraph"/>
        <w:spacing w:line="480" w:lineRule="auto"/>
        <w:ind w:left="0" w:right="-1" w:firstLine="426"/>
        <w:jc w:val="both"/>
        <w:rPr>
          <w:sz w:val="24"/>
          <w:szCs w:val="24"/>
          <w:lang w:val="id-ID"/>
        </w:rPr>
      </w:pPr>
      <w:r>
        <w:rPr>
          <w:sz w:val="24"/>
          <w:szCs w:val="24"/>
          <w:lang w:val="id-ID"/>
        </w:rPr>
        <w:t>Sedangkan</w:t>
      </w:r>
      <w:r w:rsidR="001E4AAC">
        <w:rPr>
          <w:sz w:val="24"/>
          <w:szCs w:val="24"/>
          <w:lang w:val="id-ID"/>
        </w:rPr>
        <w:t xml:space="preserve"> menurut Burkart dan Medlik</w:t>
      </w:r>
      <w:r w:rsidR="009949E1">
        <w:rPr>
          <w:sz w:val="24"/>
          <w:szCs w:val="24"/>
          <w:lang w:val="id-ID"/>
        </w:rPr>
        <w:t xml:space="preserve">, </w:t>
      </w:r>
      <w:r w:rsidR="001E4AAC">
        <w:rPr>
          <w:sz w:val="24"/>
          <w:szCs w:val="24"/>
          <w:lang w:val="id-ID"/>
        </w:rPr>
        <w:t xml:space="preserve"> pariwisata </w:t>
      </w:r>
      <w:r w:rsidR="00366419">
        <w:rPr>
          <w:sz w:val="24"/>
          <w:szCs w:val="24"/>
          <w:lang w:val="id-ID"/>
        </w:rPr>
        <w:t>juga mempunyai</w:t>
      </w:r>
      <w:r w:rsidR="001E4AAC">
        <w:rPr>
          <w:sz w:val="24"/>
          <w:szCs w:val="24"/>
          <w:lang w:val="id-ID"/>
        </w:rPr>
        <w:t xml:space="preserve"> ciri-ciri </w:t>
      </w:r>
      <w:r w:rsidR="00366419">
        <w:rPr>
          <w:sz w:val="24"/>
          <w:szCs w:val="24"/>
          <w:lang w:val="id-ID"/>
        </w:rPr>
        <w:t>melakukan</w:t>
      </w:r>
      <w:r w:rsidR="001E4AAC">
        <w:rPr>
          <w:sz w:val="24"/>
          <w:szCs w:val="24"/>
          <w:lang w:val="id-ID"/>
        </w:rPr>
        <w:t xml:space="preserve"> perjalanan dan </w:t>
      </w:r>
      <w:r w:rsidR="00366419">
        <w:rPr>
          <w:sz w:val="24"/>
          <w:szCs w:val="24"/>
          <w:lang w:val="id-ID"/>
        </w:rPr>
        <w:t xml:space="preserve">menetap sementara di berbagai </w:t>
      </w:r>
      <w:r w:rsidR="00366419" w:rsidRPr="00366419">
        <w:rPr>
          <w:i/>
          <w:iCs/>
          <w:sz w:val="24"/>
          <w:szCs w:val="24"/>
          <w:lang w:val="id-ID"/>
        </w:rPr>
        <w:t>destinasi</w:t>
      </w:r>
      <w:r w:rsidR="001E4AAC">
        <w:rPr>
          <w:sz w:val="24"/>
          <w:szCs w:val="24"/>
          <w:lang w:val="id-ID"/>
        </w:rPr>
        <w:t xml:space="preserve"> yang bersifat ber</w:t>
      </w:r>
      <w:r w:rsidR="00366419">
        <w:rPr>
          <w:sz w:val="24"/>
          <w:szCs w:val="24"/>
          <w:lang w:val="id-ID"/>
        </w:rPr>
        <w:t>b</w:t>
      </w:r>
      <w:r w:rsidR="001E4AAC">
        <w:rPr>
          <w:sz w:val="24"/>
          <w:szCs w:val="24"/>
          <w:lang w:val="id-ID"/>
        </w:rPr>
        <w:t>eda dari tempat yang ditinggal dengan kegiatan yang berbeda pula, mendapat pengalam</w:t>
      </w:r>
      <w:r w:rsidR="00FC48E8">
        <w:rPr>
          <w:sz w:val="24"/>
          <w:szCs w:val="24"/>
          <w:lang w:val="id-ID"/>
        </w:rPr>
        <w:t>a</w:t>
      </w:r>
      <w:r w:rsidR="001E4AAC">
        <w:rPr>
          <w:sz w:val="24"/>
          <w:szCs w:val="24"/>
          <w:lang w:val="id-ID"/>
        </w:rPr>
        <w:t>n dengan maksud kembali ketempat semula dan bersifat sementara dan tidak dimaksudkan untuk meneta</w:t>
      </w:r>
      <w:r w:rsidR="00FC48E8">
        <w:rPr>
          <w:sz w:val="24"/>
          <w:szCs w:val="24"/>
          <w:lang w:val="id-ID"/>
        </w:rPr>
        <w:t>p</w:t>
      </w:r>
      <w:r w:rsidR="001E4AAC">
        <w:rPr>
          <w:sz w:val="24"/>
          <w:szCs w:val="24"/>
          <w:lang w:val="id-ID"/>
        </w:rPr>
        <w:t xml:space="preserve">. Seorang </w:t>
      </w:r>
      <w:r w:rsidR="00366419">
        <w:rPr>
          <w:sz w:val="24"/>
          <w:szCs w:val="24"/>
          <w:lang w:val="id-ID"/>
        </w:rPr>
        <w:t>pengunjung yang</w:t>
      </w:r>
      <w:r w:rsidR="001E4AAC">
        <w:rPr>
          <w:sz w:val="24"/>
          <w:szCs w:val="24"/>
          <w:lang w:val="id-ID"/>
        </w:rPr>
        <w:t xml:space="preserve"> melakukan perjalanan atas </w:t>
      </w:r>
      <w:r w:rsidR="00366419">
        <w:rPr>
          <w:sz w:val="24"/>
          <w:szCs w:val="24"/>
          <w:lang w:val="id-ID"/>
        </w:rPr>
        <w:t>keinginan</w:t>
      </w:r>
      <w:r w:rsidR="001E4AAC">
        <w:rPr>
          <w:sz w:val="24"/>
          <w:szCs w:val="24"/>
          <w:lang w:val="id-ID"/>
        </w:rPr>
        <w:t xml:space="preserve"> sendiri dan bersifat sementara, dengan harapan mendapatkan </w:t>
      </w:r>
      <w:r w:rsidR="00366419">
        <w:rPr>
          <w:sz w:val="24"/>
          <w:szCs w:val="24"/>
          <w:lang w:val="id-ID"/>
        </w:rPr>
        <w:t xml:space="preserve">kepuasan atau </w:t>
      </w:r>
      <w:r w:rsidR="001E4AAC">
        <w:rPr>
          <w:sz w:val="24"/>
          <w:szCs w:val="24"/>
          <w:lang w:val="id-ID"/>
        </w:rPr>
        <w:t xml:space="preserve">kenikmatan </w:t>
      </w:r>
      <w:r w:rsidR="00366419">
        <w:rPr>
          <w:sz w:val="24"/>
          <w:szCs w:val="24"/>
          <w:lang w:val="id-ID"/>
        </w:rPr>
        <w:t xml:space="preserve">tersendiri yang belum dirasakan sebelumnya </w:t>
      </w:r>
      <w:r w:rsidR="001E4AAC">
        <w:rPr>
          <w:sz w:val="24"/>
          <w:szCs w:val="24"/>
          <w:lang w:val="id-ID"/>
        </w:rPr>
        <w:t>dan perubahan yang dialami</w:t>
      </w:r>
      <w:r w:rsidR="00E045E1">
        <w:rPr>
          <w:sz w:val="24"/>
          <w:szCs w:val="24"/>
          <w:lang w:val="id-ID"/>
        </w:rPr>
        <w:t xml:space="preserve"> </w:t>
      </w:r>
      <w:r w:rsidR="001E4AAC">
        <w:rPr>
          <w:sz w:val="24"/>
          <w:szCs w:val="24"/>
          <w:lang w:val="id-ID"/>
        </w:rPr>
        <w:t>selam</w:t>
      </w:r>
      <w:r w:rsidR="00E045E1">
        <w:rPr>
          <w:sz w:val="24"/>
          <w:szCs w:val="24"/>
          <w:lang w:val="id-ID"/>
        </w:rPr>
        <w:t>a</w:t>
      </w:r>
      <w:r w:rsidR="001E4AAC">
        <w:rPr>
          <w:sz w:val="24"/>
          <w:szCs w:val="24"/>
          <w:lang w:val="id-ID"/>
        </w:rPr>
        <w:t xml:space="preserve"> perjalanan.</w:t>
      </w:r>
    </w:p>
    <w:p w:rsidR="001E4AAC" w:rsidRDefault="00B41437" w:rsidP="00A105F7">
      <w:pPr>
        <w:pStyle w:val="ListParagraph"/>
        <w:spacing w:line="480" w:lineRule="auto"/>
        <w:ind w:left="0" w:right="-1" w:firstLine="426"/>
        <w:jc w:val="both"/>
        <w:rPr>
          <w:sz w:val="24"/>
          <w:szCs w:val="24"/>
          <w:lang w:val="id-ID"/>
        </w:rPr>
      </w:pPr>
      <w:r>
        <w:rPr>
          <w:sz w:val="24"/>
          <w:szCs w:val="24"/>
          <w:lang w:val="id-ID"/>
        </w:rPr>
        <w:t xml:space="preserve">Ada beberapa komponen </w:t>
      </w:r>
      <w:r w:rsidR="001E4AAC">
        <w:rPr>
          <w:sz w:val="24"/>
          <w:szCs w:val="24"/>
          <w:lang w:val="id-ID"/>
        </w:rPr>
        <w:t>pariwisata menurut Burkart dan Medlik</w:t>
      </w:r>
      <w:r w:rsidR="009949E1">
        <w:rPr>
          <w:sz w:val="24"/>
          <w:szCs w:val="24"/>
          <w:lang w:val="id-ID"/>
        </w:rPr>
        <w:t>,</w:t>
      </w:r>
      <w:r w:rsidR="001E4AAC">
        <w:rPr>
          <w:sz w:val="24"/>
          <w:szCs w:val="24"/>
          <w:lang w:val="id-ID"/>
        </w:rPr>
        <w:t xml:space="preserve"> </w:t>
      </w:r>
      <w:r>
        <w:rPr>
          <w:sz w:val="24"/>
          <w:szCs w:val="24"/>
          <w:lang w:val="id-ID"/>
        </w:rPr>
        <w:t xml:space="preserve">setidaknya </w:t>
      </w:r>
      <w:r w:rsidR="009949E1">
        <w:rPr>
          <w:sz w:val="24"/>
          <w:szCs w:val="24"/>
          <w:lang w:val="id-ID"/>
        </w:rPr>
        <w:t xml:space="preserve">ada </w:t>
      </w:r>
      <w:r>
        <w:rPr>
          <w:sz w:val="24"/>
          <w:szCs w:val="24"/>
          <w:lang w:val="id-ID"/>
        </w:rPr>
        <w:t xml:space="preserve">tiga yaitu </w:t>
      </w:r>
      <w:r>
        <w:rPr>
          <w:i/>
          <w:iCs/>
          <w:sz w:val="24"/>
          <w:szCs w:val="24"/>
          <w:lang w:val="id-ID"/>
        </w:rPr>
        <w:t xml:space="preserve">pertama, </w:t>
      </w:r>
      <w:r>
        <w:rPr>
          <w:sz w:val="24"/>
          <w:szCs w:val="24"/>
          <w:lang w:val="id-ID"/>
        </w:rPr>
        <w:t>a</w:t>
      </w:r>
      <w:r w:rsidR="001E4AAC">
        <w:rPr>
          <w:sz w:val="24"/>
          <w:szCs w:val="24"/>
          <w:lang w:val="id-ID"/>
        </w:rPr>
        <w:t>traksi wisata sebagai daya tarik</w:t>
      </w:r>
      <w:r>
        <w:rPr>
          <w:sz w:val="24"/>
          <w:szCs w:val="24"/>
          <w:lang w:val="id-ID"/>
        </w:rPr>
        <w:t xml:space="preserve"> </w:t>
      </w:r>
      <w:r w:rsidR="001E4AAC">
        <w:rPr>
          <w:sz w:val="24"/>
          <w:szCs w:val="24"/>
          <w:lang w:val="id-ID"/>
        </w:rPr>
        <w:t xml:space="preserve">wisata, </w:t>
      </w:r>
      <w:r>
        <w:rPr>
          <w:i/>
          <w:iCs/>
          <w:sz w:val="24"/>
          <w:szCs w:val="24"/>
          <w:lang w:val="id-ID"/>
        </w:rPr>
        <w:t xml:space="preserve">kedua, </w:t>
      </w:r>
      <w:r w:rsidR="001E4AAC">
        <w:rPr>
          <w:sz w:val="24"/>
          <w:szCs w:val="24"/>
          <w:lang w:val="id-ID"/>
        </w:rPr>
        <w:t xml:space="preserve">amenitas </w:t>
      </w:r>
      <w:r w:rsidR="001E4AAC">
        <w:rPr>
          <w:sz w:val="24"/>
          <w:szCs w:val="24"/>
          <w:lang w:val="id-ID"/>
        </w:rPr>
        <w:lastRenderedPageBreak/>
        <w:t xml:space="preserve">merupakan fasilitas-fasilitas yang ada didaerah tujuan wisata, dan </w:t>
      </w:r>
      <w:r>
        <w:rPr>
          <w:i/>
          <w:iCs/>
          <w:sz w:val="24"/>
          <w:szCs w:val="24"/>
          <w:lang w:val="id-ID"/>
        </w:rPr>
        <w:t xml:space="preserve">ketiga, </w:t>
      </w:r>
      <w:r w:rsidR="001E4AAC">
        <w:rPr>
          <w:sz w:val="24"/>
          <w:szCs w:val="24"/>
          <w:lang w:val="id-ID"/>
        </w:rPr>
        <w:t xml:space="preserve">aksesbilitas </w:t>
      </w:r>
      <w:r>
        <w:rPr>
          <w:sz w:val="24"/>
          <w:szCs w:val="24"/>
          <w:lang w:val="id-ID"/>
        </w:rPr>
        <w:t>yang merupakan</w:t>
      </w:r>
      <w:r w:rsidR="001E4AAC">
        <w:rPr>
          <w:sz w:val="24"/>
          <w:szCs w:val="24"/>
          <w:lang w:val="id-ID"/>
        </w:rPr>
        <w:t xml:space="preserve"> fungsi jarak dari pusat penduduk untuk pasar wisatawan dan juga transportasi dan te</w:t>
      </w:r>
      <w:r w:rsidR="001734B3">
        <w:rPr>
          <w:sz w:val="24"/>
          <w:szCs w:val="24"/>
          <w:lang w:val="id-ID"/>
        </w:rPr>
        <w:t>lekomunikasi yang dapat digunaka</w:t>
      </w:r>
      <w:r w:rsidR="001E4AAC">
        <w:rPr>
          <w:sz w:val="24"/>
          <w:szCs w:val="24"/>
          <w:lang w:val="id-ID"/>
        </w:rPr>
        <w:t>n oleh wisatawan untuk menuju destinasi wisata tersebut.</w:t>
      </w:r>
    </w:p>
    <w:p w:rsidR="003721FA" w:rsidRDefault="00B41437" w:rsidP="00A105F7">
      <w:pPr>
        <w:pStyle w:val="ListParagraph"/>
        <w:spacing w:line="480" w:lineRule="auto"/>
        <w:ind w:left="0" w:right="-1" w:firstLine="426"/>
        <w:jc w:val="both"/>
        <w:rPr>
          <w:sz w:val="24"/>
          <w:szCs w:val="24"/>
          <w:lang w:val="id-ID"/>
        </w:rPr>
      </w:pPr>
      <w:r>
        <w:rPr>
          <w:sz w:val="24"/>
          <w:szCs w:val="24"/>
          <w:lang w:val="id-ID"/>
        </w:rPr>
        <w:t>Pada</w:t>
      </w:r>
      <w:r w:rsidR="001E4AAC">
        <w:rPr>
          <w:sz w:val="24"/>
          <w:szCs w:val="24"/>
          <w:lang w:val="id-ID"/>
        </w:rPr>
        <w:t xml:space="preserve"> dunia kepariwisataan </w:t>
      </w:r>
      <w:r>
        <w:rPr>
          <w:sz w:val="24"/>
          <w:szCs w:val="24"/>
          <w:lang w:val="id-ID"/>
        </w:rPr>
        <w:t>apapun bentuk</w:t>
      </w:r>
      <w:r w:rsidR="001E4AAC">
        <w:rPr>
          <w:sz w:val="24"/>
          <w:szCs w:val="24"/>
          <w:lang w:val="id-ID"/>
        </w:rPr>
        <w:t xml:space="preserve"> yang menarik dan bernilai untuk dikunjungi</w:t>
      </w:r>
      <w:r w:rsidR="001734B3">
        <w:rPr>
          <w:sz w:val="24"/>
          <w:szCs w:val="24"/>
          <w:lang w:val="id-ID"/>
        </w:rPr>
        <w:t xml:space="preserve"> dan dilihat sebagai objek atau atraksi wisata. Objek wisata </w:t>
      </w:r>
      <w:r>
        <w:rPr>
          <w:sz w:val="24"/>
          <w:szCs w:val="24"/>
          <w:lang w:val="id-ID"/>
        </w:rPr>
        <w:t>tidak terlepas dari namanya</w:t>
      </w:r>
      <w:r w:rsidR="00657729">
        <w:rPr>
          <w:sz w:val="24"/>
          <w:szCs w:val="24"/>
          <w:lang w:val="id-ID"/>
        </w:rPr>
        <w:t xml:space="preserve"> keindahan alam, kebudayaan, perkembangan ekonomi, politik dan lain sebagainnya, pariwisata merupakan </w:t>
      </w:r>
      <w:r w:rsidR="00657729">
        <w:rPr>
          <w:i/>
          <w:sz w:val="24"/>
          <w:szCs w:val="24"/>
          <w:lang w:val="id-ID"/>
        </w:rPr>
        <w:t xml:space="preserve">an agent of cultural changes </w:t>
      </w:r>
      <w:r w:rsidR="00657729">
        <w:rPr>
          <w:sz w:val="24"/>
          <w:szCs w:val="24"/>
          <w:lang w:val="id-ID"/>
        </w:rPr>
        <w:t xml:space="preserve">yang dapat </w:t>
      </w:r>
      <w:r w:rsidRPr="00B41437">
        <w:rPr>
          <w:i/>
          <w:iCs/>
          <w:sz w:val="24"/>
          <w:szCs w:val="24"/>
          <w:lang w:val="id-ID"/>
        </w:rPr>
        <w:t>menghipnotis</w:t>
      </w:r>
      <w:r w:rsidR="00657729">
        <w:rPr>
          <w:sz w:val="24"/>
          <w:szCs w:val="24"/>
          <w:lang w:val="id-ID"/>
        </w:rPr>
        <w:t xml:space="preserve"> perjalanan orang-orang, cara berfikir </w:t>
      </w:r>
      <w:r>
        <w:rPr>
          <w:sz w:val="24"/>
          <w:szCs w:val="24"/>
          <w:lang w:val="id-ID"/>
        </w:rPr>
        <w:t xml:space="preserve">dan bertindak </w:t>
      </w:r>
      <w:r w:rsidR="00657729">
        <w:rPr>
          <w:sz w:val="24"/>
          <w:szCs w:val="24"/>
          <w:lang w:val="id-ID"/>
        </w:rPr>
        <w:t xml:space="preserve">masyarakat yang dikunjungi serta </w:t>
      </w:r>
      <w:r>
        <w:rPr>
          <w:sz w:val="24"/>
          <w:szCs w:val="24"/>
          <w:lang w:val="id-ID"/>
        </w:rPr>
        <w:t xml:space="preserve">bentuk </w:t>
      </w:r>
      <w:r w:rsidR="00657729">
        <w:rPr>
          <w:sz w:val="24"/>
          <w:szCs w:val="24"/>
          <w:lang w:val="id-ID"/>
        </w:rPr>
        <w:t>upacara keagamaan.</w:t>
      </w:r>
    </w:p>
    <w:p w:rsidR="00657729" w:rsidRDefault="00B41437" w:rsidP="00A105F7">
      <w:pPr>
        <w:pStyle w:val="ListParagraph"/>
        <w:spacing w:line="480" w:lineRule="auto"/>
        <w:ind w:left="0" w:right="-1" w:firstLine="426"/>
        <w:jc w:val="both"/>
        <w:rPr>
          <w:sz w:val="24"/>
          <w:szCs w:val="24"/>
          <w:lang w:val="id-ID"/>
        </w:rPr>
      </w:pPr>
      <w:r>
        <w:rPr>
          <w:sz w:val="24"/>
          <w:szCs w:val="24"/>
          <w:lang w:val="id-ID"/>
        </w:rPr>
        <w:t>Pariwisata sangat berpotensi</w:t>
      </w:r>
      <w:r w:rsidR="00657729">
        <w:rPr>
          <w:sz w:val="24"/>
          <w:szCs w:val="24"/>
          <w:lang w:val="id-ID"/>
        </w:rPr>
        <w:t xml:space="preserve"> menjadi devisa </w:t>
      </w:r>
      <w:r>
        <w:rPr>
          <w:sz w:val="24"/>
          <w:szCs w:val="24"/>
          <w:lang w:val="id-ID"/>
        </w:rPr>
        <w:t>besar bagi negara , disamping sebagai sektor</w:t>
      </w:r>
      <w:r w:rsidR="00657729">
        <w:rPr>
          <w:sz w:val="24"/>
          <w:szCs w:val="24"/>
          <w:lang w:val="id-ID"/>
        </w:rPr>
        <w:t xml:space="preserve"> usaha perminyakan dan perdagangan senjata. Pariwisata </w:t>
      </w:r>
      <w:r>
        <w:rPr>
          <w:sz w:val="24"/>
          <w:szCs w:val="24"/>
          <w:lang w:val="id-ID"/>
        </w:rPr>
        <w:t>menstimulasi</w:t>
      </w:r>
      <w:r w:rsidR="00657729">
        <w:rPr>
          <w:sz w:val="24"/>
          <w:szCs w:val="24"/>
          <w:lang w:val="id-ID"/>
        </w:rPr>
        <w:t xml:space="preserve"> tumbuhnya </w:t>
      </w:r>
      <w:r>
        <w:rPr>
          <w:sz w:val="24"/>
          <w:szCs w:val="24"/>
          <w:lang w:val="id-ID"/>
        </w:rPr>
        <w:t xml:space="preserve">sektor lain misalnya </w:t>
      </w:r>
      <w:r w:rsidR="00657729">
        <w:rPr>
          <w:sz w:val="24"/>
          <w:szCs w:val="24"/>
          <w:lang w:val="id-ID"/>
        </w:rPr>
        <w:t xml:space="preserve">usaha-usaha ekonomi tertentu yang saling merangkai dan saling menunjang. Pengembangan pariwisata akan </w:t>
      </w:r>
      <w:r w:rsidR="001B6FAF">
        <w:rPr>
          <w:sz w:val="24"/>
          <w:szCs w:val="24"/>
          <w:lang w:val="id-ID"/>
        </w:rPr>
        <w:t xml:space="preserve">menyediakan dan bahkan </w:t>
      </w:r>
      <w:r w:rsidR="00657729">
        <w:rPr>
          <w:sz w:val="24"/>
          <w:szCs w:val="24"/>
          <w:lang w:val="id-ID"/>
        </w:rPr>
        <w:t xml:space="preserve">memperluas kesempatan kerja. Pengembangan pariwisata juga akan </w:t>
      </w:r>
      <w:r w:rsidR="001B6FAF">
        <w:rPr>
          <w:sz w:val="24"/>
          <w:szCs w:val="24"/>
          <w:lang w:val="id-ID"/>
        </w:rPr>
        <w:t>memunculkan</w:t>
      </w:r>
      <w:r w:rsidR="00657729">
        <w:rPr>
          <w:sz w:val="24"/>
          <w:szCs w:val="24"/>
          <w:lang w:val="id-ID"/>
        </w:rPr>
        <w:t xml:space="preserve"> perubahan-perubahan sosial dikalangan masyarakat </w:t>
      </w:r>
      <w:r w:rsidR="001B6FAF">
        <w:rPr>
          <w:sz w:val="24"/>
          <w:szCs w:val="24"/>
          <w:lang w:val="id-ID"/>
        </w:rPr>
        <w:t>lokal</w:t>
      </w:r>
      <w:r w:rsidR="00657729">
        <w:rPr>
          <w:sz w:val="24"/>
          <w:szCs w:val="24"/>
          <w:lang w:val="id-ID"/>
        </w:rPr>
        <w:t xml:space="preserve"> baik itu negatif maupun positif, untuk mencegah kepada perubahan yang negatif maka perlu dilakukan perencanaan yang mencakup aspek sosial, dengan melibatkan masyarakat setempat dalam perencanaan dan pengembangan.</w:t>
      </w:r>
    </w:p>
    <w:p w:rsidR="00EA1679" w:rsidRDefault="001B6FAF" w:rsidP="00A105F7">
      <w:pPr>
        <w:pStyle w:val="ListParagraph"/>
        <w:spacing w:line="480" w:lineRule="auto"/>
        <w:ind w:left="0" w:right="-1" w:firstLine="426"/>
        <w:jc w:val="both"/>
        <w:rPr>
          <w:sz w:val="24"/>
          <w:szCs w:val="24"/>
          <w:lang w:val="id-ID"/>
        </w:rPr>
      </w:pPr>
      <w:r>
        <w:rPr>
          <w:sz w:val="24"/>
          <w:szCs w:val="24"/>
          <w:lang w:val="id-ID"/>
        </w:rPr>
        <w:t xml:space="preserve">Menurut </w:t>
      </w:r>
      <w:r w:rsidR="00EA1679">
        <w:rPr>
          <w:sz w:val="24"/>
          <w:szCs w:val="24"/>
          <w:lang w:val="id-ID"/>
        </w:rPr>
        <w:t>JJ. Spilane</w:t>
      </w:r>
      <w:r w:rsidR="00E53EF2">
        <w:rPr>
          <w:sz w:val="24"/>
          <w:szCs w:val="24"/>
          <w:lang w:val="id-ID"/>
        </w:rPr>
        <w:t xml:space="preserve"> </w:t>
      </w:r>
      <w:r w:rsidR="00EA1679">
        <w:rPr>
          <w:sz w:val="24"/>
          <w:szCs w:val="24"/>
          <w:lang w:val="id-ID"/>
        </w:rPr>
        <w:t>bahwa pengembangan pariwisata ditinjau dari sudut pelaksanaannya yang lebih bersifat teknis operasional, maka prinsipnya ialah:</w:t>
      </w:r>
      <w:r w:rsidR="00E53EF2">
        <w:rPr>
          <w:rStyle w:val="FootnoteReference"/>
          <w:sz w:val="24"/>
          <w:szCs w:val="24"/>
          <w:lang w:val="id-ID"/>
        </w:rPr>
        <w:footnoteReference w:id="48"/>
      </w:r>
    </w:p>
    <w:p w:rsidR="001B6FAF" w:rsidRDefault="001B6FAF" w:rsidP="00A105F7">
      <w:pPr>
        <w:pStyle w:val="ListParagraph"/>
        <w:numPr>
          <w:ilvl w:val="0"/>
          <w:numId w:val="23"/>
        </w:numPr>
        <w:spacing w:line="480" w:lineRule="auto"/>
        <w:ind w:left="851" w:right="-1"/>
        <w:jc w:val="both"/>
        <w:rPr>
          <w:sz w:val="24"/>
          <w:szCs w:val="24"/>
          <w:lang w:val="id-ID"/>
        </w:rPr>
      </w:pPr>
      <w:r>
        <w:rPr>
          <w:sz w:val="24"/>
          <w:szCs w:val="24"/>
          <w:lang w:val="id-ID"/>
        </w:rPr>
        <w:lastRenderedPageBreak/>
        <w:t xml:space="preserve">Meningkatkan mutu dan pelayanan dengan pembinaan </w:t>
      </w:r>
      <w:r w:rsidR="00EA1679">
        <w:rPr>
          <w:sz w:val="24"/>
          <w:szCs w:val="24"/>
          <w:lang w:val="id-ID"/>
        </w:rPr>
        <w:t xml:space="preserve">produk wisata </w:t>
      </w:r>
      <w:r>
        <w:rPr>
          <w:sz w:val="24"/>
          <w:szCs w:val="24"/>
          <w:lang w:val="id-ID"/>
        </w:rPr>
        <w:t xml:space="preserve">yang </w:t>
      </w:r>
      <w:r w:rsidR="00EA1679">
        <w:rPr>
          <w:sz w:val="24"/>
          <w:szCs w:val="24"/>
          <w:lang w:val="id-ID"/>
        </w:rPr>
        <w:t>merupakan usaha terus menerus</w:t>
      </w:r>
      <w:r>
        <w:rPr>
          <w:sz w:val="24"/>
          <w:szCs w:val="24"/>
          <w:lang w:val="id-ID"/>
        </w:rPr>
        <w:t>.</w:t>
      </w:r>
    </w:p>
    <w:p w:rsidR="00EA1679" w:rsidRDefault="00EA1679" w:rsidP="00A105F7">
      <w:pPr>
        <w:pStyle w:val="ListParagraph"/>
        <w:numPr>
          <w:ilvl w:val="0"/>
          <w:numId w:val="23"/>
        </w:numPr>
        <w:spacing w:line="480" w:lineRule="auto"/>
        <w:ind w:left="851" w:right="-1"/>
        <w:jc w:val="both"/>
        <w:rPr>
          <w:sz w:val="24"/>
          <w:szCs w:val="24"/>
          <w:lang w:val="id-ID"/>
        </w:rPr>
      </w:pPr>
      <w:r>
        <w:rPr>
          <w:sz w:val="24"/>
          <w:szCs w:val="24"/>
          <w:lang w:val="id-ID"/>
        </w:rPr>
        <w:t xml:space="preserve"> </w:t>
      </w:r>
      <w:r w:rsidR="001B6FAF">
        <w:rPr>
          <w:sz w:val="24"/>
          <w:szCs w:val="24"/>
          <w:lang w:val="id-ID"/>
        </w:rPr>
        <w:t>Menimalisir resiko kerugian sekecil-kecilnya pada pembeli dan memaksimalkan keuntungan</w:t>
      </w:r>
      <w:r>
        <w:rPr>
          <w:sz w:val="24"/>
          <w:szCs w:val="24"/>
          <w:lang w:val="id-ID"/>
        </w:rPr>
        <w:t>.</w:t>
      </w:r>
    </w:p>
    <w:p w:rsidR="00EA1679" w:rsidRDefault="00EA1679" w:rsidP="00A105F7">
      <w:pPr>
        <w:spacing w:after="0" w:line="480" w:lineRule="auto"/>
        <w:ind w:right="-1" w:firstLine="426"/>
        <w:jc w:val="both"/>
        <w:rPr>
          <w:rFonts w:ascii="Times New Roman" w:hAnsi="Times New Roman" w:cs="Times New Roman"/>
          <w:sz w:val="24"/>
          <w:szCs w:val="24"/>
        </w:rPr>
      </w:pPr>
      <w:r w:rsidRPr="00550B50">
        <w:rPr>
          <w:rFonts w:ascii="Times New Roman" w:hAnsi="Times New Roman" w:cs="Times New Roman"/>
          <w:sz w:val="24"/>
          <w:szCs w:val="24"/>
        </w:rPr>
        <w:t>Dalam pengembangan pariwisat</w:t>
      </w:r>
      <w:r w:rsidR="00B735AE">
        <w:rPr>
          <w:rFonts w:ascii="Times New Roman" w:hAnsi="Times New Roman" w:cs="Times New Roman"/>
          <w:sz w:val="24"/>
          <w:szCs w:val="24"/>
        </w:rPr>
        <w:t>a</w:t>
      </w:r>
      <w:r w:rsidRPr="00550B50">
        <w:rPr>
          <w:rFonts w:ascii="Times New Roman" w:hAnsi="Times New Roman" w:cs="Times New Roman"/>
          <w:sz w:val="24"/>
          <w:szCs w:val="24"/>
        </w:rPr>
        <w:t xml:space="preserve">, </w:t>
      </w:r>
      <w:r w:rsidR="001B6FAF">
        <w:rPr>
          <w:rFonts w:ascii="Times New Roman" w:hAnsi="Times New Roman" w:cs="Times New Roman"/>
          <w:sz w:val="24"/>
          <w:szCs w:val="24"/>
        </w:rPr>
        <w:t xml:space="preserve">adanya biro perjalanan dengan </w:t>
      </w:r>
      <w:r w:rsidRPr="00550B50">
        <w:rPr>
          <w:rFonts w:ascii="Times New Roman" w:hAnsi="Times New Roman" w:cs="Times New Roman"/>
          <w:sz w:val="24"/>
          <w:szCs w:val="24"/>
        </w:rPr>
        <w:t>pelayanan yang membawa kemudahan untuk wisatawan yang bisa dirangkum</w:t>
      </w:r>
      <w:r w:rsidR="001B6FAF">
        <w:rPr>
          <w:rFonts w:ascii="Times New Roman" w:hAnsi="Times New Roman" w:cs="Times New Roman"/>
          <w:sz w:val="24"/>
          <w:szCs w:val="24"/>
        </w:rPr>
        <w:t>,</w:t>
      </w:r>
      <w:r w:rsidRPr="00550B50">
        <w:rPr>
          <w:rFonts w:ascii="Times New Roman" w:hAnsi="Times New Roman" w:cs="Times New Roman"/>
          <w:sz w:val="24"/>
          <w:szCs w:val="24"/>
        </w:rPr>
        <w:t xml:space="preserve"> </w:t>
      </w:r>
      <w:r w:rsidR="001B6FAF" w:rsidRPr="00550B50">
        <w:rPr>
          <w:rFonts w:ascii="Times New Roman" w:hAnsi="Times New Roman" w:cs="Times New Roman"/>
          <w:sz w:val="24"/>
          <w:szCs w:val="24"/>
        </w:rPr>
        <w:t xml:space="preserve">atau </w:t>
      </w:r>
      <w:r w:rsidRPr="00550B50">
        <w:rPr>
          <w:rFonts w:ascii="Times New Roman" w:hAnsi="Times New Roman" w:cs="Times New Roman"/>
          <w:sz w:val="24"/>
          <w:szCs w:val="24"/>
        </w:rPr>
        <w:t xml:space="preserve">paket wisata. </w:t>
      </w:r>
      <w:r w:rsidR="001B6FAF">
        <w:rPr>
          <w:rFonts w:ascii="Times New Roman" w:hAnsi="Times New Roman" w:cs="Times New Roman"/>
          <w:sz w:val="24"/>
          <w:szCs w:val="24"/>
        </w:rPr>
        <w:t>Perlu adanya faktor yang mendukung bagi</w:t>
      </w:r>
      <w:r w:rsidRPr="00550B50">
        <w:rPr>
          <w:rFonts w:ascii="Times New Roman" w:hAnsi="Times New Roman" w:cs="Times New Roman"/>
          <w:sz w:val="24"/>
          <w:szCs w:val="24"/>
        </w:rPr>
        <w:t xml:space="preserve"> seorang pramuwisata </w:t>
      </w:r>
      <w:r w:rsidR="001B6FAF">
        <w:rPr>
          <w:rFonts w:ascii="Times New Roman" w:hAnsi="Times New Roman" w:cs="Times New Roman"/>
          <w:sz w:val="24"/>
          <w:szCs w:val="24"/>
        </w:rPr>
        <w:t>demi</w:t>
      </w:r>
      <w:r w:rsidRPr="00550B50">
        <w:rPr>
          <w:rFonts w:ascii="Times New Roman" w:hAnsi="Times New Roman" w:cs="Times New Roman"/>
          <w:sz w:val="24"/>
          <w:szCs w:val="24"/>
        </w:rPr>
        <w:t xml:space="preserve"> kelancaran perjalanan pariwisata</w:t>
      </w:r>
      <w:r w:rsidR="00D03F9E" w:rsidRPr="00550B50">
        <w:rPr>
          <w:rFonts w:ascii="Times New Roman" w:hAnsi="Times New Roman" w:cs="Times New Roman"/>
          <w:sz w:val="24"/>
          <w:szCs w:val="24"/>
        </w:rPr>
        <w:t xml:space="preserve">. </w:t>
      </w:r>
      <w:r w:rsidR="00797C27">
        <w:rPr>
          <w:rFonts w:ascii="Times New Roman" w:hAnsi="Times New Roman" w:cs="Times New Roman"/>
          <w:sz w:val="24"/>
          <w:szCs w:val="24"/>
        </w:rPr>
        <w:t>misalnya</w:t>
      </w:r>
      <w:r w:rsidR="00D03F9E" w:rsidRPr="00550B50">
        <w:rPr>
          <w:rFonts w:ascii="Times New Roman" w:hAnsi="Times New Roman" w:cs="Times New Roman"/>
          <w:sz w:val="24"/>
          <w:szCs w:val="24"/>
        </w:rPr>
        <w:t xml:space="preserve"> informasi tentang sesuatu yang ingin dilihat dan disaksikan oleh wisatawan, </w:t>
      </w:r>
      <w:r w:rsidR="00797C27">
        <w:rPr>
          <w:rFonts w:ascii="Times New Roman" w:hAnsi="Times New Roman" w:cs="Times New Roman"/>
          <w:sz w:val="24"/>
          <w:szCs w:val="24"/>
        </w:rPr>
        <w:t xml:space="preserve">bahasa yang digunakan adalah bahasa </w:t>
      </w:r>
      <w:r w:rsidR="00D03F9E" w:rsidRPr="00550B50">
        <w:rPr>
          <w:rFonts w:ascii="Times New Roman" w:hAnsi="Times New Roman" w:cs="Times New Roman"/>
          <w:sz w:val="24"/>
          <w:szCs w:val="24"/>
        </w:rPr>
        <w:t xml:space="preserve">yang mudah dimengerti oleh wisatawan, keterampilan </w:t>
      </w:r>
      <w:r w:rsidR="00797C27">
        <w:rPr>
          <w:rFonts w:ascii="Times New Roman" w:hAnsi="Times New Roman" w:cs="Times New Roman"/>
          <w:sz w:val="24"/>
          <w:szCs w:val="24"/>
        </w:rPr>
        <w:t xml:space="preserve">dan penampilan dalam </w:t>
      </w:r>
      <w:r w:rsidR="00D03F9E" w:rsidRPr="00550B50">
        <w:rPr>
          <w:rFonts w:ascii="Times New Roman" w:hAnsi="Times New Roman" w:cs="Times New Roman"/>
          <w:sz w:val="24"/>
          <w:szCs w:val="24"/>
        </w:rPr>
        <w:t xml:space="preserve">bergaul dengan semua orang yang terkait dengan proses perjalanan, mengetahui </w:t>
      </w:r>
      <w:r w:rsidR="00797C27">
        <w:rPr>
          <w:rFonts w:ascii="Times New Roman" w:hAnsi="Times New Roman" w:cs="Times New Roman"/>
          <w:sz w:val="24"/>
          <w:szCs w:val="24"/>
        </w:rPr>
        <w:t xml:space="preserve">secara mendalam </w:t>
      </w:r>
      <w:r w:rsidR="00D03F9E" w:rsidRPr="00550B50">
        <w:rPr>
          <w:rFonts w:ascii="Times New Roman" w:hAnsi="Times New Roman" w:cs="Times New Roman"/>
          <w:sz w:val="24"/>
          <w:szCs w:val="24"/>
        </w:rPr>
        <w:t xml:space="preserve">seluk beluk operasional biro perjalanan termasuk </w:t>
      </w:r>
      <w:r w:rsidR="00797C27">
        <w:rPr>
          <w:rFonts w:ascii="Times New Roman" w:hAnsi="Times New Roman" w:cs="Times New Roman"/>
          <w:sz w:val="24"/>
          <w:szCs w:val="24"/>
        </w:rPr>
        <w:t xml:space="preserve">destinasi </w:t>
      </w:r>
      <w:r w:rsidR="00D03F9E" w:rsidRPr="00550B50">
        <w:rPr>
          <w:rFonts w:ascii="Times New Roman" w:hAnsi="Times New Roman" w:cs="Times New Roman"/>
          <w:sz w:val="24"/>
          <w:szCs w:val="24"/>
        </w:rPr>
        <w:t xml:space="preserve"> wisata</w:t>
      </w:r>
      <w:r w:rsidR="00797C27">
        <w:rPr>
          <w:rFonts w:ascii="Times New Roman" w:hAnsi="Times New Roman" w:cs="Times New Roman"/>
          <w:sz w:val="24"/>
          <w:szCs w:val="24"/>
        </w:rPr>
        <w:t xml:space="preserve"> yang lengkap dengan historis dan cultural.</w:t>
      </w:r>
      <w:r w:rsidR="00550B50">
        <w:rPr>
          <w:rFonts w:ascii="Times New Roman" w:hAnsi="Times New Roman" w:cs="Times New Roman"/>
          <w:sz w:val="24"/>
          <w:szCs w:val="24"/>
        </w:rPr>
        <w:t>.</w:t>
      </w:r>
    </w:p>
    <w:p w:rsidR="00550B50" w:rsidRDefault="00797C27" w:rsidP="00A105F7">
      <w:pPr>
        <w:spacing w:after="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00550B50">
        <w:rPr>
          <w:rFonts w:ascii="Times New Roman" w:hAnsi="Times New Roman" w:cs="Times New Roman"/>
          <w:sz w:val="24"/>
          <w:szCs w:val="24"/>
        </w:rPr>
        <w:t xml:space="preserve">Soekadijo </w:t>
      </w:r>
      <w:r>
        <w:rPr>
          <w:rFonts w:ascii="Times New Roman" w:hAnsi="Times New Roman" w:cs="Times New Roman"/>
          <w:sz w:val="24"/>
          <w:szCs w:val="24"/>
        </w:rPr>
        <w:t xml:space="preserve">tujuan pengembangan pariwisata </w:t>
      </w:r>
      <w:r w:rsidR="00550B50">
        <w:rPr>
          <w:rFonts w:ascii="Times New Roman" w:hAnsi="Times New Roman" w:cs="Times New Roman"/>
          <w:sz w:val="24"/>
          <w:szCs w:val="24"/>
        </w:rPr>
        <w:t>diantaranya adalah untuk mendorong perkembangan beberapa sektor ekonomi yaitu antara lain:</w:t>
      </w:r>
      <w:r w:rsidR="00E53EF2">
        <w:rPr>
          <w:rStyle w:val="FootnoteReference"/>
          <w:rFonts w:ascii="Times New Roman" w:hAnsi="Times New Roman" w:cs="Times New Roman"/>
          <w:sz w:val="24"/>
          <w:szCs w:val="24"/>
        </w:rPr>
        <w:footnoteReference w:id="49"/>
      </w:r>
    </w:p>
    <w:p w:rsidR="00550B50" w:rsidRDefault="00550B50" w:rsidP="00A105F7">
      <w:pPr>
        <w:spacing w:line="24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“a) Meningkatkan urbanisasi karena pertumbuhan, perkembangan serta perbaikan fasilitas pariwisata. b) Mengubah industri-industri baru yang berkaitan dengan jasa-jasa wisata </w:t>
      </w:r>
      <w:r w:rsidR="007E19FD">
        <w:rPr>
          <w:rFonts w:ascii="Times New Roman" w:hAnsi="Times New Roman" w:cs="Times New Roman"/>
          <w:sz w:val="24"/>
          <w:szCs w:val="24"/>
        </w:rPr>
        <w:t xml:space="preserve">c) Memperluas pasar barang-barang lokal, d) Memberi dampak positif pada tenaga kerja. Karena pariwisata dapat memperluas lapangan kerja baru (tugas baru di hotel atau tempat penginapan, usaha perjalanan, industri kerajinan tangan dan cedera mata, serta tempat-tempat penjualan lainnya)” </w:t>
      </w:r>
    </w:p>
    <w:p w:rsidR="007E19FD" w:rsidRDefault="00797C27" w:rsidP="00A105F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Pengembangan </w:t>
      </w:r>
      <w:r w:rsidR="007E19FD">
        <w:rPr>
          <w:rFonts w:ascii="Times New Roman" w:hAnsi="Times New Roman" w:cs="Times New Roman"/>
          <w:sz w:val="24"/>
          <w:szCs w:val="24"/>
        </w:rPr>
        <w:t xml:space="preserve">pariwisata </w:t>
      </w:r>
      <w:r>
        <w:rPr>
          <w:rFonts w:ascii="Times New Roman" w:hAnsi="Times New Roman" w:cs="Times New Roman"/>
          <w:sz w:val="24"/>
          <w:szCs w:val="24"/>
        </w:rPr>
        <w:t xml:space="preserve">berupaya </w:t>
      </w:r>
      <w:r w:rsidR="007E19FD">
        <w:rPr>
          <w:rFonts w:ascii="Times New Roman" w:hAnsi="Times New Roman" w:cs="Times New Roman"/>
          <w:sz w:val="24"/>
          <w:szCs w:val="24"/>
        </w:rPr>
        <w:t xml:space="preserve">untuk mengembangkan produk dan pelayanan yang berkualitas, </w:t>
      </w:r>
      <w:r>
        <w:rPr>
          <w:rFonts w:ascii="Times New Roman" w:hAnsi="Times New Roman" w:cs="Times New Roman"/>
          <w:sz w:val="24"/>
          <w:szCs w:val="24"/>
        </w:rPr>
        <w:t>adanya ke</w:t>
      </w:r>
      <w:r w:rsidR="007E19FD">
        <w:rPr>
          <w:rFonts w:ascii="Times New Roman" w:hAnsi="Times New Roman" w:cs="Times New Roman"/>
          <w:sz w:val="24"/>
          <w:szCs w:val="24"/>
        </w:rPr>
        <w:t>seimbang</w:t>
      </w:r>
      <w:r>
        <w:rPr>
          <w:rFonts w:ascii="Times New Roman" w:hAnsi="Times New Roman" w:cs="Times New Roman"/>
          <w:sz w:val="24"/>
          <w:szCs w:val="24"/>
        </w:rPr>
        <w:t>an</w:t>
      </w:r>
      <w:r w:rsidR="007E19FD">
        <w:rPr>
          <w:rFonts w:ascii="Times New Roman" w:hAnsi="Times New Roman" w:cs="Times New Roman"/>
          <w:sz w:val="24"/>
          <w:szCs w:val="24"/>
        </w:rPr>
        <w:t xml:space="preserve"> dan bertahap. Menurut </w:t>
      </w:r>
      <w:r w:rsidR="007E19FD">
        <w:rPr>
          <w:rFonts w:ascii="Times New Roman" w:hAnsi="Times New Roman" w:cs="Times New Roman"/>
          <w:sz w:val="24"/>
          <w:szCs w:val="24"/>
        </w:rPr>
        <w:lastRenderedPageBreak/>
        <w:t xml:space="preserve">Suwantoro, langkah pokok dalam pengembangan pariwisata berupa optimasi, konsolidasi dan pengembangan dan penyebaran </w:t>
      </w:r>
      <w:r w:rsidR="004A450B">
        <w:rPr>
          <w:rFonts w:ascii="Times New Roman" w:hAnsi="Times New Roman" w:cs="Times New Roman"/>
          <w:sz w:val="24"/>
          <w:szCs w:val="24"/>
        </w:rPr>
        <w:t>dalam jangka panjang adalah:</w:t>
      </w:r>
      <w:r w:rsidR="00E53EF2">
        <w:rPr>
          <w:rStyle w:val="FootnoteReference"/>
          <w:rFonts w:ascii="Times New Roman" w:hAnsi="Times New Roman" w:cs="Times New Roman"/>
          <w:sz w:val="24"/>
          <w:szCs w:val="24"/>
        </w:rPr>
        <w:footnoteReference w:id="50"/>
      </w:r>
    </w:p>
    <w:p w:rsidR="00797C27" w:rsidRPr="00797C27" w:rsidRDefault="00797C27" w:rsidP="00A105F7">
      <w:pPr>
        <w:pStyle w:val="ListParagraph"/>
        <w:numPr>
          <w:ilvl w:val="0"/>
          <w:numId w:val="24"/>
        </w:numPr>
        <w:spacing w:line="480" w:lineRule="auto"/>
        <w:ind w:left="851"/>
        <w:jc w:val="both"/>
        <w:rPr>
          <w:sz w:val="24"/>
          <w:szCs w:val="24"/>
        </w:rPr>
      </w:pPr>
      <w:r>
        <w:rPr>
          <w:sz w:val="24"/>
          <w:szCs w:val="24"/>
          <w:lang w:val="id-ID"/>
        </w:rPr>
        <w:t>Meningkatkan kemampuan pengelolaan</w:t>
      </w:r>
    </w:p>
    <w:p w:rsidR="00797C27" w:rsidRPr="00797C27" w:rsidRDefault="00797C27" w:rsidP="00A105F7">
      <w:pPr>
        <w:pStyle w:val="ListParagraph"/>
        <w:numPr>
          <w:ilvl w:val="0"/>
          <w:numId w:val="24"/>
        </w:numPr>
        <w:spacing w:line="480" w:lineRule="auto"/>
        <w:ind w:left="851"/>
        <w:jc w:val="both"/>
        <w:rPr>
          <w:sz w:val="24"/>
          <w:szCs w:val="24"/>
        </w:rPr>
      </w:pPr>
      <w:r>
        <w:rPr>
          <w:sz w:val="24"/>
          <w:szCs w:val="24"/>
          <w:lang w:val="id-ID"/>
        </w:rPr>
        <w:t>Memperbesar saham wisata dari sebelumnya</w:t>
      </w:r>
    </w:p>
    <w:p w:rsidR="004A450B" w:rsidRPr="004A450B" w:rsidRDefault="004A450B" w:rsidP="00A105F7">
      <w:pPr>
        <w:pStyle w:val="ListParagraph"/>
        <w:numPr>
          <w:ilvl w:val="0"/>
          <w:numId w:val="24"/>
        </w:numPr>
        <w:spacing w:line="480" w:lineRule="auto"/>
        <w:ind w:left="851"/>
        <w:jc w:val="both"/>
        <w:rPr>
          <w:sz w:val="24"/>
          <w:szCs w:val="24"/>
        </w:rPr>
      </w:pPr>
      <w:r>
        <w:rPr>
          <w:sz w:val="24"/>
          <w:szCs w:val="24"/>
          <w:lang w:val="id-ID"/>
        </w:rPr>
        <w:t xml:space="preserve">Mempertajam dan memantapkan citra kepariwisataan </w:t>
      </w:r>
    </w:p>
    <w:p w:rsidR="004A450B" w:rsidRPr="004A450B" w:rsidRDefault="004A450B" w:rsidP="00A105F7">
      <w:pPr>
        <w:pStyle w:val="ListParagraph"/>
        <w:numPr>
          <w:ilvl w:val="0"/>
          <w:numId w:val="24"/>
        </w:numPr>
        <w:spacing w:line="480" w:lineRule="auto"/>
        <w:ind w:left="851"/>
        <w:jc w:val="both"/>
        <w:rPr>
          <w:sz w:val="24"/>
          <w:szCs w:val="24"/>
        </w:rPr>
      </w:pPr>
      <w:r>
        <w:rPr>
          <w:sz w:val="24"/>
          <w:szCs w:val="24"/>
          <w:lang w:val="id-ID"/>
        </w:rPr>
        <w:t xml:space="preserve">Meningkatkan kemampuan pengelolaan </w:t>
      </w:r>
    </w:p>
    <w:p w:rsidR="004A450B" w:rsidRPr="004A450B" w:rsidRDefault="004A450B" w:rsidP="00A105F7">
      <w:pPr>
        <w:pStyle w:val="ListParagraph"/>
        <w:numPr>
          <w:ilvl w:val="0"/>
          <w:numId w:val="24"/>
        </w:numPr>
        <w:spacing w:line="480" w:lineRule="auto"/>
        <w:ind w:left="851"/>
        <w:jc w:val="both"/>
        <w:rPr>
          <w:sz w:val="24"/>
          <w:szCs w:val="24"/>
        </w:rPr>
      </w:pPr>
      <w:r>
        <w:rPr>
          <w:sz w:val="24"/>
          <w:szCs w:val="24"/>
          <w:lang w:val="id-ID"/>
        </w:rPr>
        <w:t xml:space="preserve">Memanfaatkan produk yang ada </w:t>
      </w:r>
    </w:p>
    <w:p w:rsidR="004A450B" w:rsidRDefault="00ED4926" w:rsidP="00A105F7">
      <w:pPr>
        <w:pStyle w:val="ListParagraph"/>
        <w:spacing w:line="480" w:lineRule="auto"/>
        <w:ind w:left="0" w:firstLine="426"/>
        <w:jc w:val="both"/>
        <w:rPr>
          <w:sz w:val="24"/>
          <w:szCs w:val="24"/>
          <w:lang w:val="id-ID"/>
        </w:rPr>
      </w:pPr>
      <w:r>
        <w:rPr>
          <w:sz w:val="24"/>
          <w:szCs w:val="24"/>
          <w:lang w:val="id-ID"/>
        </w:rPr>
        <w:t xml:space="preserve">Kebijaksanaan </w:t>
      </w:r>
      <w:r w:rsidR="002E0859">
        <w:rPr>
          <w:sz w:val="24"/>
          <w:szCs w:val="24"/>
          <w:lang w:val="id-ID"/>
        </w:rPr>
        <w:t xml:space="preserve">dalam </w:t>
      </w:r>
      <w:r>
        <w:rPr>
          <w:sz w:val="24"/>
          <w:szCs w:val="24"/>
          <w:lang w:val="id-ID"/>
        </w:rPr>
        <w:t xml:space="preserve">Pengembangan pariwisata dengan indikator yang telah ditetapkan </w:t>
      </w:r>
      <w:r w:rsidR="004A450B">
        <w:rPr>
          <w:sz w:val="24"/>
          <w:szCs w:val="24"/>
          <w:lang w:val="id-ID"/>
        </w:rPr>
        <w:t>adalah:</w:t>
      </w:r>
    </w:p>
    <w:p w:rsidR="004A450B" w:rsidRPr="00ED4926" w:rsidRDefault="004A450B" w:rsidP="00A105F7">
      <w:pPr>
        <w:pStyle w:val="ListParagraph"/>
        <w:numPr>
          <w:ilvl w:val="0"/>
          <w:numId w:val="25"/>
        </w:numPr>
        <w:spacing w:line="480" w:lineRule="auto"/>
        <w:ind w:left="851"/>
        <w:jc w:val="both"/>
        <w:rPr>
          <w:sz w:val="24"/>
          <w:szCs w:val="24"/>
          <w:lang w:val="id-ID"/>
        </w:rPr>
      </w:pPr>
      <w:r w:rsidRPr="00ED4926">
        <w:rPr>
          <w:sz w:val="24"/>
          <w:szCs w:val="24"/>
          <w:lang w:val="id-ID"/>
        </w:rPr>
        <w:t xml:space="preserve">Promosi, </w:t>
      </w:r>
      <w:r w:rsidR="00ED4926" w:rsidRPr="00ED4926">
        <w:rPr>
          <w:sz w:val="24"/>
          <w:szCs w:val="24"/>
          <w:lang w:val="id-ID"/>
        </w:rPr>
        <w:t>berupaya melaksanakan promosi yang selaras dan terpadu</w:t>
      </w:r>
      <w:r w:rsidRPr="00ED4926">
        <w:rPr>
          <w:sz w:val="24"/>
          <w:szCs w:val="24"/>
          <w:lang w:val="id-ID"/>
        </w:rPr>
        <w:t xml:space="preserve"> </w:t>
      </w:r>
    </w:p>
    <w:p w:rsidR="004A450B" w:rsidRPr="004A450B" w:rsidRDefault="004A450B" w:rsidP="00A105F7">
      <w:pPr>
        <w:pStyle w:val="ListParagraph"/>
        <w:numPr>
          <w:ilvl w:val="0"/>
          <w:numId w:val="25"/>
        </w:numPr>
        <w:spacing w:line="480" w:lineRule="auto"/>
        <w:ind w:left="851"/>
        <w:jc w:val="both"/>
        <w:rPr>
          <w:sz w:val="24"/>
          <w:szCs w:val="24"/>
        </w:rPr>
      </w:pPr>
      <w:r w:rsidRPr="00ED4926">
        <w:rPr>
          <w:sz w:val="24"/>
          <w:szCs w:val="24"/>
          <w:lang w:val="id-ID"/>
        </w:rPr>
        <w:t xml:space="preserve">Aksesbilitas, </w:t>
      </w:r>
      <w:r w:rsidR="00ED4926">
        <w:rPr>
          <w:sz w:val="24"/>
          <w:szCs w:val="24"/>
          <w:lang w:val="id-ID"/>
        </w:rPr>
        <w:t>menjadikan pengembangan lintas sektoral sebuah sasaran.</w:t>
      </w:r>
    </w:p>
    <w:p w:rsidR="004A450B" w:rsidRPr="004A450B" w:rsidRDefault="004A450B" w:rsidP="00A105F7">
      <w:pPr>
        <w:pStyle w:val="ListParagraph"/>
        <w:numPr>
          <w:ilvl w:val="0"/>
          <w:numId w:val="25"/>
        </w:numPr>
        <w:spacing w:line="480" w:lineRule="auto"/>
        <w:ind w:left="851"/>
        <w:jc w:val="both"/>
        <w:rPr>
          <w:sz w:val="24"/>
          <w:szCs w:val="24"/>
        </w:rPr>
      </w:pPr>
      <w:r>
        <w:rPr>
          <w:sz w:val="24"/>
          <w:szCs w:val="24"/>
          <w:lang w:val="id-ID"/>
        </w:rPr>
        <w:t>Kawasan pariwisata (</w:t>
      </w:r>
      <w:r w:rsidR="00ED4926">
        <w:rPr>
          <w:sz w:val="24"/>
          <w:szCs w:val="24"/>
          <w:lang w:val="id-ID"/>
        </w:rPr>
        <w:t xml:space="preserve">dalam pengembangan pariwisata sangat terkait dengan </w:t>
      </w:r>
      <w:r>
        <w:rPr>
          <w:sz w:val="24"/>
          <w:szCs w:val="24"/>
          <w:lang w:val="id-ID"/>
        </w:rPr>
        <w:t xml:space="preserve">peran serta pemerintah </w:t>
      </w:r>
      <w:r w:rsidR="00ED4926">
        <w:rPr>
          <w:sz w:val="24"/>
          <w:szCs w:val="24"/>
          <w:lang w:val="id-ID"/>
        </w:rPr>
        <w:t>dengan</w:t>
      </w:r>
      <w:r>
        <w:rPr>
          <w:sz w:val="24"/>
          <w:szCs w:val="24"/>
          <w:lang w:val="id-ID"/>
        </w:rPr>
        <w:t xml:space="preserve"> memperbesar dampak positif, dan mempermudah pengendalian dampak lingkungan</w:t>
      </w:r>
      <w:r w:rsidR="00ED4926">
        <w:rPr>
          <w:sz w:val="24"/>
          <w:szCs w:val="24"/>
          <w:lang w:val="id-ID"/>
        </w:rPr>
        <w:t>)</w:t>
      </w:r>
      <w:r>
        <w:rPr>
          <w:sz w:val="24"/>
          <w:szCs w:val="24"/>
          <w:lang w:val="id-ID"/>
        </w:rPr>
        <w:t xml:space="preserve"> </w:t>
      </w:r>
    </w:p>
    <w:p w:rsidR="004A450B" w:rsidRPr="004A450B" w:rsidRDefault="004A450B" w:rsidP="00A105F7">
      <w:pPr>
        <w:pStyle w:val="ListParagraph"/>
        <w:numPr>
          <w:ilvl w:val="0"/>
          <w:numId w:val="25"/>
        </w:numPr>
        <w:spacing w:line="480" w:lineRule="auto"/>
        <w:ind w:left="851"/>
        <w:jc w:val="both"/>
        <w:rPr>
          <w:sz w:val="24"/>
          <w:szCs w:val="24"/>
        </w:rPr>
      </w:pPr>
      <w:r>
        <w:rPr>
          <w:sz w:val="24"/>
          <w:szCs w:val="24"/>
          <w:lang w:val="id-ID"/>
        </w:rPr>
        <w:t xml:space="preserve">Produk wisata, </w:t>
      </w:r>
      <w:r w:rsidR="002E0859">
        <w:rPr>
          <w:sz w:val="24"/>
          <w:szCs w:val="24"/>
          <w:lang w:val="id-ID"/>
        </w:rPr>
        <w:t>ber</w:t>
      </w:r>
      <w:r>
        <w:rPr>
          <w:sz w:val="24"/>
          <w:szCs w:val="24"/>
          <w:lang w:val="id-ID"/>
        </w:rPr>
        <w:t xml:space="preserve">upaya menampilkan produk wisata yang </w:t>
      </w:r>
      <w:r w:rsidR="002E0859">
        <w:rPr>
          <w:sz w:val="24"/>
          <w:szCs w:val="24"/>
          <w:lang w:val="id-ID"/>
        </w:rPr>
        <w:t xml:space="preserve">beragam atau </w:t>
      </w:r>
      <w:r>
        <w:rPr>
          <w:sz w:val="24"/>
          <w:szCs w:val="24"/>
          <w:lang w:val="id-ID"/>
        </w:rPr>
        <w:t xml:space="preserve">berfariasi </w:t>
      </w:r>
    </w:p>
    <w:p w:rsidR="004A450B" w:rsidRPr="004A450B" w:rsidRDefault="004A450B" w:rsidP="00A105F7">
      <w:pPr>
        <w:pStyle w:val="ListParagraph"/>
        <w:numPr>
          <w:ilvl w:val="0"/>
          <w:numId w:val="25"/>
        </w:numPr>
        <w:spacing w:line="480" w:lineRule="auto"/>
        <w:ind w:left="851"/>
        <w:jc w:val="both"/>
        <w:rPr>
          <w:sz w:val="24"/>
          <w:szCs w:val="24"/>
        </w:rPr>
      </w:pPr>
      <w:r>
        <w:rPr>
          <w:sz w:val="24"/>
          <w:szCs w:val="24"/>
          <w:lang w:val="id-ID"/>
        </w:rPr>
        <w:t xml:space="preserve">Sumber daya manusia, </w:t>
      </w:r>
      <w:r w:rsidR="002E0859">
        <w:rPr>
          <w:sz w:val="24"/>
          <w:szCs w:val="24"/>
          <w:lang w:val="id-ID"/>
        </w:rPr>
        <w:t xml:space="preserve">untuk meningkatkan pelayanan pariwisata maka masyarakat mesti </w:t>
      </w:r>
      <w:r>
        <w:rPr>
          <w:sz w:val="24"/>
          <w:szCs w:val="24"/>
          <w:lang w:val="id-ID"/>
        </w:rPr>
        <w:t>memiliki keahlian dan keterampilan</w:t>
      </w:r>
      <w:r w:rsidR="002E0859">
        <w:rPr>
          <w:sz w:val="24"/>
          <w:szCs w:val="24"/>
          <w:lang w:val="id-ID"/>
        </w:rPr>
        <w:t>.</w:t>
      </w:r>
      <w:r>
        <w:rPr>
          <w:sz w:val="24"/>
          <w:szCs w:val="24"/>
          <w:lang w:val="id-ID"/>
        </w:rPr>
        <w:t xml:space="preserve"> </w:t>
      </w:r>
    </w:p>
    <w:p w:rsidR="004A450B" w:rsidRDefault="004A450B" w:rsidP="00A105F7">
      <w:pPr>
        <w:pStyle w:val="ListParagraph"/>
        <w:spacing w:line="480" w:lineRule="auto"/>
        <w:ind w:left="0" w:firstLine="426"/>
        <w:jc w:val="both"/>
        <w:rPr>
          <w:sz w:val="24"/>
          <w:szCs w:val="24"/>
          <w:lang w:val="id-ID"/>
        </w:rPr>
      </w:pPr>
      <w:r>
        <w:rPr>
          <w:sz w:val="24"/>
          <w:szCs w:val="24"/>
          <w:lang w:val="id-ID"/>
        </w:rPr>
        <w:t xml:space="preserve">Selain itu </w:t>
      </w:r>
      <w:r w:rsidR="002E0859">
        <w:rPr>
          <w:sz w:val="24"/>
          <w:szCs w:val="24"/>
          <w:lang w:val="id-ID"/>
        </w:rPr>
        <w:t>masukan positif</w:t>
      </w:r>
      <w:r>
        <w:rPr>
          <w:sz w:val="24"/>
          <w:szCs w:val="24"/>
          <w:lang w:val="id-ID"/>
        </w:rPr>
        <w:t xml:space="preserve"> pengunjung atau wisatawan juga </w:t>
      </w:r>
      <w:r w:rsidR="002E0859">
        <w:rPr>
          <w:sz w:val="24"/>
          <w:szCs w:val="24"/>
          <w:lang w:val="id-ID"/>
        </w:rPr>
        <w:t xml:space="preserve">faktor pendukung dalam </w:t>
      </w:r>
      <w:r w:rsidR="002E209F">
        <w:rPr>
          <w:sz w:val="24"/>
          <w:szCs w:val="24"/>
          <w:lang w:val="id-ID"/>
        </w:rPr>
        <w:t xml:space="preserve">pengembangan pariwisata. </w:t>
      </w:r>
      <w:r w:rsidR="002E0859">
        <w:rPr>
          <w:sz w:val="24"/>
          <w:szCs w:val="24"/>
          <w:lang w:val="id-ID"/>
        </w:rPr>
        <w:t xml:space="preserve">keberhasilan </w:t>
      </w:r>
      <w:r w:rsidR="002E209F">
        <w:rPr>
          <w:sz w:val="24"/>
          <w:szCs w:val="24"/>
          <w:lang w:val="id-ID"/>
        </w:rPr>
        <w:t xml:space="preserve">pariwisata bisa diukur dengan kepuasaan pengunjung dan pelajaran yang </w:t>
      </w:r>
      <w:r w:rsidR="002E0859">
        <w:rPr>
          <w:sz w:val="24"/>
          <w:szCs w:val="24"/>
          <w:lang w:val="id-ID"/>
        </w:rPr>
        <w:t xml:space="preserve">bisa </w:t>
      </w:r>
      <w:r w:rsidR="002E209F">
        <w:rPr>
          <w:sz w:val="24"/>
          <w:szCs w:val="24"/>
          <w:lang w:val="id-ID"/>
        </w:rPr>
        <w:t xml:space="preserve">dipetik dalam hubungan dengan bidang evaluasi pengunjung dalam kurun waktu kunjungan. </w:t>
      </w:r>
      <w:r w:rsidR="002E0859">
        <w:rPr>
          <w:sz w:val="24"/>
          <w:szCs w:val="24"/>
          <w:lang w:val="id-ID"/>
        </w:rPr>
        <w:t xml:space="preserve">Dengan </w:t>
      </w:r>
      <w:r w:rsidR="002E209F">
        <w:rPr>
          <w:sz w:val="24"/>
          <w:szCs w:val="24"/>
          <w:lang w:val="id-ID"/>
        </w:rPr>
        <w:t xml:space="preserve">mengukur </w:t>
      </w:r>
      <w:r w:rsidR="002E209F">
        <w:rPr>
          <w:sz w:val="24"/>
          <w:szCs w:val="24"/>
          <w:lang w:val="id-ID"/>
        </w:rPr>
        <w:lastRenderedPageBreak/>
        <w:t>reaksi pengunj</w:t>
      </w:r>
      <w:r w:rsidR="002E0859">
        <w:rPr>
          <w:sz w:val="24"/>
          <w:szCs w:val="24"/>
          <w:lang w:val="id-ID"/>
        </w:rPr>
        <w:t>ung tentang kepuasaan pelayanan</w:t>
      </w:r>
      <w:r w:rsidR="002E209F">
        <w:rPr>
          <w:sz w:val="24"/>
          <w:szCs w:val="24"/>
          <w:lang w:val="id-ID"/>
        </w:rPr>
        <w:t xml:space="preserve">. Evaluasi keadaan </w:t>
      </w:r>
      <w:r w:rsidR="002E0859">
        <w:rPr>
          <w:sz w:val="24"/>
          <w:szCs w:val="24"/>
          <w:lang w:val="id-ID"/>
        </w:rPr>
        <w:t xml:space="preserve">lingkungan </w:t>
      </w:r>
      <w:r w:rsidR="002E209F">
        <w:rPr>
          <w:sz w:val="24"/>
          <w:szCs w:val="24"/>
          <w:lang w:val="id-ID"/>
        </w:rPr>
        <w:t>seperti keaslian, kesesuaian orang</w:t>
      </w:r>
      <w:r w:rsidR="002E0859">
        <w:rPr>
          <w:sz w:val="24"/>
          <w:szCs w:val="24"/>
          <w:lang w:val="id-ID"/>
        </w:rPr>
        <w:t xml:space="preserve"> dengan </w:t>
      </w:r>
      <w:r w:rsidR="002E209F">
        <w:rPr>
          <w:sz w:val="24"/>
          <w:szCs w:val="24"/>
          <w:lang w:val="id-ID"/>
        </w:rPr>
        <w:t xml:space="preserve"> lingkungan dan kesadaran ketidak</w:t>
      </w:r>
      <w:r w:rsidR="002E0859">
        <w:rPr>
          <w:sz w:val="24"/>
          <w:szCs w:val="24"/>
          <w:lang w:val="id-ID"/>
        </w:rPr>
        <w:t xml:space="preserve"> </w:t>
      </w:r>
      <w:r w:rsidR="002E209F">
        <w:rPr>
          <w:sz w:val="24"/>
          <w:szCs w:val="24"/>
          <w:lang w:val="id-ID"/>
        </w:rPr>
        <w:t>sadaran pikiran sangat besar gunanya dalam memahami pilihan-pilihan dan perilaku pengunjung.</w:t>
      </w:r>
    </w:p>
    <w:p w:rsidR="002E209F" w:rsidRDefault="00B362CE" w:rsidP="00A105F7">
      <w:pPr>
        <w:pStyle w:val="ListParagraph"/>
        <w:spacing w:line="480" w:lineRule="auto"/>
        <w:ind w:left="0" w:firstLine="426"/>
        <w:jc w:val="both"/>
        <w:rPr>
          <w:sz w:val="24"/>
          <w:szCs w:val="24"/>
          <w:lang w:val="id-ID"/>
        </w:rPr>
      </w:pPr>
      <w:r>
        <w:rPr>
          <w:sz w:val="24"/>
          <w:szCs w:val="24"/>
          <w:lang w:val="id-ID"/>
        </w:rPr>
        <w:t xml:space="preserve">Kemudian citra </w:t>
      </w:r>
      <w:r w:rsidR="002E209F">
        <w:rPr>
          <w:sz w:val="24"/>
          <w:szCs w:val="24"/>
          <w:lang w:val="id-ID"/>
        </w:rPr>
        <w:t xml:space="preserve">yang baik dari suatu produk wisata akan mendorong perkembangan usaha pariwisata. pariwisata akan berhasil apabila </w:t>
      </w:r>
      <w:r>
        <w:rPr>
          <w:sz w:val="24"/>
          <w:szCs w:val="24"/>
          <w:lang w:val="id-ID"/>
        </w:rPr>
        <w:t>adanya</w:t>
      </w:r>
      <w:r w:rsidR="002E209F">
        <w:rPr>
          <w:sz w:val="24"/>
          <w:szCs w:val="24"/>
          <w:lang w:val="id-ID"/>
        </w:rPr>
        <w:t xml:space="preserve"> kerjasama </w:t>
      </w:r>
      <w:r>
        <w:rPr>
          <w:sz w:val="24"/>
          <w:szCs w:val="24"/>
          <w:lang w:val="id-ID"/>
        </w:rPr>
        <w:t xml:space="preserve">dengan </w:t>
      </w:r>
      <w:r w:rsidR="002E209F">
        <w:rPr>
          <w:sz w:val="24"/>
          <w:szCs w:val="24"/>
          <w:lang w:val="id-ID"/>
        </w:rPr>
        <w:t xml:space="preserve">saling mendukung dan </w:t>
      </w:r>
      <w:r>
        <w:rPr>
          <w:sz w:val="24"/>
          <w:szCs w:val="24"/>
          <w:lang w:val="id-ID"/>
        </w:rPr>
        <w:t>membutuhkan</w:t>
      </w:r>
      <w:r w:rsidR="002E209F">
        <w:rPr>
          <w:sz w:val="24"/>
          <w:szCs w:val="24"/>
          <w:lang w:val="id-ID"/>
        </w:rPr>
        <w:t>. Semakin berkembangnya ilmu pengetahuan dan teknologi dan meningkatnya kesejahteraan sosial ekonomi menurut pelayanan dan produk wisata yang lebih baik dan bermutu.</w:t>
      </w:r>
    </w:p>
    <w:p w:rsidR="00D03966" w:rsidRDefault="00B362CE" w:rsidP="00A105F7">
      <w:pPr>
        <w:pStyle w:val="ListParagraph"/>
        <w:spacing w:line="480" w:lineRule="auto"/>
        <w:ind w:left="0" w:firstLine="426"/>
        <w:jc w:val="both"/>
        <w:rPr>
          <w:sz w:val="24"/>
          <w:szCs w:val="24"/>
          <w:lang w:val="id-ID"/>
        </w:rPr>
      </w:pPr>
      <w:r>
        <w:rPr>
          <w:sz w:val="24"/>
          <w:szCs w:val="24"/>
          <w:lang w:val="id-ID"/>
        </w:rPr>
        <w:t>Berdasarkan uraian</w:t>
      </w:r>
      <w:r w:rsidR="00D03966">
        <w:rPr>
          <w:sz w:val="24"/>
          <w:szCs w:val="24"/>
          <w:lang w:val="id-ID"/>
        </w:rPr>
        <w:t xml:space="preserve"> diatas dapat disimpulkan bahwa pengembangan pariwisata </w:t>
      </w:r>
      <w:r>
        <w:rPr>
          <w:sz w:val="24"/>
          <w:szCs w:val="24"/>
          <w:lang w:val="id-ID"/>
        </w:rPr>
        <w:t>terakumulasi</w:t>
      </w:r>
      <w:r w:rsidR="00D03966">
        <w:rPr>
          <w:sz w:val="24"/>
          <w:szCs w:val="24"/>
          <w:lang w:val="id-ID"/>
        </w:rPr>
        <w:t xml:space="preserve"> dari memantapkan citra pariwisata  melalui peningkatan </w:t>
      </w:r>
      <w:r w:rsidR="00EC5BF1">
        <w:rPr>
          <w:sz w:val="24"/>
          <w:szCs w:val="24"/>
          <w:lang w:val="id-ID"/>
        </w:rPr>
        <w:t xml:space="preserve">promosi dan aksesbilitas, dan serta peningkatan mutu dan pelayanan melalui peningkatan </w:t>
      </w:r>
      <w:r>
        <w:rPr>
          <w:sz w:val="24"/>
          <w:szCs w:val="24"/>
          <w:lang w:val="id-ID"/>
        </w:rPr>
        <w:t>kemampuan dan keterampilan</w:t>
      </w:r>
      <w:r w:rsidR="00EC5BF1">
        <w:rPr>
          <w:sz w:val="24"/>
          <w:szCs w:val="24"/>
          <w:lang w:val="id-ID"/>
        </w:rPr>
        <w:t xml:space="preserve"> sumber daya manusia.</w:t>
      </w:r>
    </w:p>
    <w:p w:rsidR="006A1FB7" w:rsidRPr="008D0084" w:rsidRDefault="00BB5B86" w:rsidP="00BB5B86">
      <w:pPr>
        <w:pStyle w:val="ListParagraph"/>
        <w:numPr>
          <w:ilvl w:val="0"/>
          <w:numId w:val="2"/>
        </w:numPr>
        <w:spacing w:line="480" w:lineRule="auto"/>
        <w:ind w:left="709"/>
        <w:jc w:val="both"/>
        <w:rPr>
          <w:sz w:val="24"/>
          <w:szCs w:val="24"/>
        </w:rPr>
      </w:pPr>
      <w:r w:rsidRPr="008D0084">
        <w:rPr>
          <w:sz w:val="24"/>
          <w:szCs w:val="24"/>
          <w:lang w:val="id-ID"/>
        </w:rPr>
        <w:t>Pariwisata berkelanjutan</w:t>
      </w:r>
    </w:p>
    <w:p w:rsidR="00976B18" w:rsidRDefault="00BB5B86" w:rsidP="00A105F7">
      <w:pPr>
        <w:pStyle w:val="ListParagraph"/>
        <w:spacing w:line="480" w:lineRule="auto"/>
        <w:ind w:left="0" w:firstLine="426"/>
        <w:jc w:val="both"/>
        <w:rPr>
          <w:sz w:val="24"/>
          <w:szCs w:val="24"/>
          <w:lang w:val="id-ID"/>
        </w:rPr>
      </w:pPr>
      <w:r>
        <w:rPr>
          <w:sz w:val="24"/>
          <w:szCs w:val="24"/>
          <w:lang w:val="id-ID"/>
        </w:rPr>
        <w:t>Pariwisata berkelanjutan (</w:t>
      </w:r>
      <w:r>
        <w:rPr>
          <w:i/>
          <w:sz w:val="24"/>
          <w:szCs w:val="24"/>
          <w:lang w:val="id-ID"/>
        </w:rPr>
        <w:t>Sustainable Tourism Development</w:t>
      </w:r>
      <w:r>
        <w:rPr>
          <w:sz w:val="24"/>
          <w:szCs w:val="24"/>
          <w:lang w:val="id-ID"/>
        </w:rPr>
        <w:t xml:space="preserve">) </w:t>
      </w:r>
      <w:r w:rsidR="00B362CE">
        <w:rPr>
          <w:sz w:val="24"/>
          <w:szCs w:val="24"/>
          <w:lang w:val="id-ID"/>
        </w:rPr>
        <w:t xml:space="preserve">merupakan pariwisata yang </w:t>
      </w:r>
      <w:r>
        <w:rPr>
          <w:sz w:val="24"/>
          <w:szCs w:val="24"/>
          <w:lang w:val="id-ID"/>
        </w:rPr>
        <w:t xml:space="preserve">berlandaskan pada upaya pemberdayaan, baik dalam </w:t>
      </w:r>
      <w:r w:rsidR="00B362CE">
        <w:rPr>
          <w:sz w:val="24"/>
          <w:szCs w:val="24"/>
          <w:lang w:val="id-ID"/>
        </w:rPr>
        <w:t>sisi</w:t>
      </w:r>
      <w:r>
        <w:rPr>
          <w:sz w:val="24"/>
          <w:szCs w:val="24"/>
          <w:lang w:val="id-ID"/>
        </w:rPr>
        <w:t xml:space="preserve"> ekonomi, sosial, maupun kultural merupakan suatu </w:t>
      </w:r>
      <w:r w:rsidR="00B362CE">
        <w:rPr>
          <w:sz w:val="24"/>
          <w:szCs w:val="24"/>
          <w:lang w:val="id-ID"/>
        </w:rPr>
        <w:t>bentuk</w:t>
      </w:r>
      <w:r>
        <w:rPr>
          <w:sz w:val="24"/>
          <w:szCs w:val="24"/>
          <w:lang w:val="id-ID"/>
        </w:rPr>
        <w:t xml:space="preserve"> pariwisata yang mampu </w:t>
      </w:r>
      <w:r w:rsidR="00B362CE">
        <w:rPr>
          <w:sz w:val="24"/>
          <w:szCs w:val="24"/>
          <w:lang w:val="id-ID"/>
        </w:rPr>
        <w:t>memicu</w:t>
      </w:r>
      <w:r>
        <w:rPr>
          <w:sz w:val="24"/>
          <w:szCs w:val="24"/>
          <w:lang w:val="id-ID"/>
        </w:rPr>
        <w:t xml:space="preserve"> tumbuhnya kualitas </w:t>
      </w:r>
      <w:r w:rsidR="00B362CE">
        <w:rPr>
          <w:sz w:val="24"/>
          <w:szCs w:val="24"/>
          <w:lang w:val="id-ID"/>
        </w:rPr>
        <w:t>sosial budaya</w:t>
      </w:r>
      <w:r>
        <w:rPr>
          <w:sz w:val="24"/>
          <w:szCs w:val="24"/>
          <w:lang w:val="id-ID"/>
        </w:rPr>
        <w:t xml:space="preserve"> </w:t>
      </w:r>
      <w:r w:rsidR="00976B18">
        <w:rPr>
          <w:sz w:val="24"/>
          <w:szCs w:val="24"/>
          <w:lang w:val="id-ID"/>
        </w:rPr>
        <w:t>dan ekonomi masyarakat serta menjamin kelestarian lingkungan. Menurut Damanik dan Weber</w:t>
      </w:r>
      <w:r w:rsidR="00976B18">
        <w:rPr>
          <w:rStyle w:val="FootnoteReference"/>
          <w:sz w:val="24"/>
          <w:szCs w:val="24"/>
          <w:lang w:val="id-ID"/>
        </w:rPr>
        <w:footnoteReference w:id="51"/>
      </w:r>
      <w:r w:rsidR="00976B18">
        <w:rPr>
          <w:sz w:val="24"/>
          <w:szCs w:val="24"/>
          <w:lang w:val="id-ID"/>
        </w:rPr>
        <w:t xml:space="preserve"> pembangunan berkelanjutan </w:t>
      </w:r>
      <w:r w:rsidR="00A70443">
        <w:rPr>
          <w:sz w:val="24"/>
          <w:szCs w:val="24"/>
          <w:lang w:val="id-ID"/>
        </w:rPr>
        <w:t>diartikan sebagai</w:t>
      </w:r>
      <w:r w:rsidR="00976B18">
        <w:rPr>
          <w:sz w:val="24"/>
          <w:szCs w:val="24"/>
          <w:lang w:val="id-ID"/>
        </w:rPr>
        <w:t xml:space="preserve"> pembangunan sumber daya (atraksi, aksesbilitas, amenitas) pariwisata yang bertujuan untuk memberikan keuntungan</w:t>
      </w:r>
      <w:r w:rsidR="00034495">
        <w:rPr>
          <w:sz w:val="24"/>
          <w:szCs w:val="24"/>
          <w:lang w:val="id-ID"/>
        </w:rPr>
        <w:t xml:space="preserve"> </w:t>
      </w:r>
      <w:r w:rsidR="00A70443">
        <w:rPr>
          <w:sz w:val="24"/>
          <w:szCs w:val="24"/>
          <w:lang w:val="id-ID"/>
        </w:rPr>
        <w:t xml:space="preserve">optimal </w:t>
      </w:r>
      <w:r w:rsidR="00976B18">
        <w:rPr>
          <w:sz w:val="24"/>
          <w:szCs w:val="24"/>
          <w:lang w:val="id-ID"/>
        </w:rPr>
        <w:t xml:space="preserve"> bagi </w:t>
      </w:r>
      <w:r w:rsidR="00A70443">
        <w:rPr>
          <w:sz w:val="24"/>
          <w:szCs w:val="24"/>
          <w:lang w:val="id-ID"/>
        </w:rPr>
        <w:lastRenderedPageBreak/>
        <w:t>pengelola dan kepuasan bagi wisatawan</w:t>
      </w:r>
      <w:r w:rsidR="00976B18">
        <w:rPr>
          <w:sz w:val="24"/>
          <w:szCs w:val="24"/>
          <w:lang w:val="id-ID"/>
        </w:rPr>
        <w:t xml:space="preserve"> dalam jangka panjang.</w:t>
      </w:r>
    </w:p>
    <w:p w:rsidR="00976B18" w:rsidRDefault="00976B18" w:rsidP="00A105F7">
      <w:pPr>
        <w:pStyle w:val="ListParagraph"/>
        <w:spacing w:line="480" w:lineRule="auto"/>
        <w:ind w:left="0" w:firstLine="426"/>
        <w:jc w:val="both"/>
        <w:rPr>
          <w:sz w:val="24"/>
          <w:szCs w:val="24"/>
          <w:lang w:val="id-ID"/>
        </w:rPr>
      </w:pPr>
      <w:r>
        <w:rPr>
          <w:sz w:val="24"/>
          <w:szCs w:val="24"/>
          <w:lang w:val="id-ID"/>
        </w:rPr>
        <w:t>Menurut Sunaryo</w:t>
      </w:r>
      <w:r w:rsidR="00307808">
        <w:rPr>
          <w:sz w:val="24"/>
          <w:szCs w:val="24"/>
          <w:lang w:val="id-ID"/>
        </w:rPr>
        <w:t>,</w:t>
      </w:r>
      <w:r>
        <w:rPr>
          <w:sz w:val="24"/>
          <w:szCs w:val="24"/>
          <w:lang w:val="id-ID"/>
        </w:rPr>
        <w:t xml:space="preserve"> </w:t>
      </w:r>
      <w:r w:rsidR="00A70443">
        <w:rPr>
          <w:sz w:val="24"/>
          <w:szCs w:val="24"/>
          <w:lang w:val="id-ID"/>
        </w:rPr>
        <w:t>hal yang</w:t>
      </w:r>
      <w:r>
        <w:rPr>
          <w:sz w:val="24"/>
          <w:szCs w:val="24"/>
          <w:lang w:val="id-ID"/>
        </w:rPr>
        <w:t xml:space="preserve"> pokok </w:t>
      </w:r>
      <w:r w:rsidR="00A70443">
        <w:rPr>
          <w:sz w:val="24"/>
          <w:szCs w:val="24"/>
          <w:lang w:val="id-ID"/>
        </w:rPr>
        <w:t xml:space="preserve">dalam </w:t>
      </w:r>
      <w:r>
        <w:rPr>
          <w:sz w:val="24"/>
          <w:szCs w:val="24"/>
          <w:lang w:val="id-ID"/>
        </w:rPr>
        <w:t xml:space="preserve">pembangunan kepariwisataan yang </w:t>
      </w:r>
      <w:r w:rsidR="00A70443">
        <w:rPr>
          <w:sz w:val="24"/>
          <w:szCs w:val="24"/>
          <w:lang w:val="id-ID"/>
        </w:rPr>
        <w:t>dilaksanakan</w:t>
      </w:r>
      <w:r>
        <w:rPr>
          <w:sz w:val="24"/>
          <w:szCs w:val="24"/>
          <w:lang w:val="id-ID"/>
        </w:rPr>
        <w:t xml:space="preserve"> di indonesia adalah </w:t>
      </w:r>
      <w:r w:rsidR="00A70443">
        <w:rPr>
          <w:sz w:val="24"/>
          <w:szCs w:val="24"/>
          <w:lang w:val="id-ID"/>
        </w:rPr>
        <w:t>“</w:t>
      </w:r>
      <w:r w:rsidRPr="00A70443">
        <w:rPr>
          <w:iCs/>
          <w:sz w:val="24"/>
          <w:szCs w:val="24"/>
          <w:lang w:val="id-ID"/>
        </w:rPr>
        <w:t xml:space="preserve">pembangunan kepariwisataan </w:t>
      </w:r>
      <w:r w:rsidR="00A70443">
        <w:rPr>
          <w:iCs/>
          <w:sz w:val="24"/>
          <w:szCs w:val="24"/>
          <w:lang w:val="id-ID"/>
        </w:rPr>
        <w:t>yang di dukung</w:t>
      </w:r>
      <w:r w:rsidRPr="00A70443">
        <w:rPr>
          <w:iCs/>
          <w:sz w:val="24"/>
          <w:szCs w:val="24"/>
          <w:lang w:val="id-ID"/>
        </w:rPr>
        <w:t xml:space="preserve"> secara ekologis dan juga </w:t>
      </w:r>
      <w:r w:rsidR="00A70443">
        <w:rPr>
          <w:iCs/>
          <w:sz w:val="24"/>
          <w:szCs w:val="24"/>
          <w:lang w:val="id-ID"/>
        </w:rPr>
        <w:t>layak</w:t>
      </w:r>
      <w:r w:rsidRPr="00A70443">
        <w:rPr>
          <w:iCs/>
          <w:sz w:val="24"/>
          <w:szCs w:val="24"/>
          <w:lang w:val="id-ID"/>
        </w:rPr>
        <w:t xml:space="preserve"> secara ekonomi</w:t>
      </w:r>
      <w:r w:rsidR="00A70443">
        <w:rPr>
          <w:iCs/>
          <w:sz w:val="24"/>
          <w:szCs w:val="24"/>
          <w:lang w:val="id-ID"/>
        </w:rPr>
        <w:t>”</w:t>
      </w:r>
      <w:r w:rsidRPr="00A70443">
        <w:rPr>
          <w:iCs/>
          <w:sz w:val="24"/>
          <w:szCs w:val="24"/>
          <w:lang w:val="id-ID"/>
        </w:rPr>
        <w:t>, layak secara etika, dan berkeadilan sosial terhadap masyarakat terkait</w:t>
      </w:r>
      <w:r>
        <w:rPr>
          <w:i/>
          <w:sz w:val="24"/>
          <w:szCs w:val="24"/>
          <w:lang w:val="id-ID"/>
        </w:rPr>
        <w:t xml:space="preserve">. </w:t>
      </w:r>
      <w:r>
        <w:rPr>
          <w:sz w:val="24"/>
          <w:szCs w:val="24"/>
          <w:lang w:val="id-ID"/>
        </w:rPr>
        <w:t xml:space="preserve">Wawasan pembangunan berlanjut pada prisipnya merekomendasikan untuk </w:t>
      </w:r>
      <w:r w:rsidR="00A70443">
        <w:rPr>
          <w:sz w:val="24"/>
          <w:szCs w:val="24"/>
          <w:lang w:val="id-ID"/>
        </w:rPr>
        <w:t>mengukur</w:t>
      </w:r>
      <w:r>
        <w:rPr>
          <w:sz w:val="24"/>
          <w:szCs w:val="24"/>
          <w:lang w:val="id-ID"/>
        </w:rPr>
        <w:t xml:space="preserve"> keberhasilan kinerja pembangunan kepariwisataan yang paling tidak melalui 4 parameter utama yakni:</w:t>
      </w:r>
      <w:r w:rsidR="00E53EF2">
        <w:rPr>
          <w:rStyle w:val="FootnoteReference"/>
          <w:sz w:val="24"/>
          <w:szCs w:val="24"/>
          <w:lang w:val="id-ID"/>
        </w:rPr>
        <w:footnoteReference w:id="52"/>
      </w:r>
    </w:p>
    <w:p w:rsidR="00976B18" w:rsidRPr="00976B18" w:rsidRDefault="00FA594D" w:rsidP="00A105F7">
      <w:pPr>
        <w:pStyle w:val="ListParagraph"/>
        <w:numPr>
          <w:ilvl w:val="0"/>
          <w:numId w:val="26"/>
        </w:numPr>
        <w:spacing w:line="480" w:lineRule="auto"/>
        <w:ind w:left="851" w:hanging="357"/>
        <w:jc w:val="both"/>
        <w:rPr>
          <w:sz w:val="24"/>
          <w:szCs w:val="24"/>
        </w:rPr>
      </w:pPr>
      <w:r>
        <w:rPr>
          <w:sz w:val="24"/>
          <w:szCs w:val="24"/>
          <w:lang w:val="id-ID"/>
        </w:rPr>
        <w:t>Berlanjut secara ekologis</w:t>
      </w:r>
    </w:p>
    <w:p w:rsidR="00976B18" w:rsidRPr="00976B18" w:rsidRDefault="00FA594D" w:rsidP="00A105F7">
      <w:pPr>
        <w:pStyle w:val="ListParagraph"/>
        <w:numPr>
          <w:ilvl w:val="0"/>
          <w:numId w:val="26"/>
        </w:numPr>
        <w:spacing w:line="480" w:lineRule="auto"/>
        <w:ind w:left="851" w:hanging="357"/>
        <w:jc w:val="both"/>
        <w:rPr>
          <w:sz w:val="24"/>
          <w:szCs w:val="24"/>
        </w:rPr>
      </w:pPr>
      <w:r>
        <w:rPr>
          <w:sz w:val="24"/>
          <w:szCs w:val="24"/>
          <w:lang w:val="id-ID"/>
        </w:rPr>
        <w:t>Penerimaan</w:t>
      </w:r>
      <w:r w:rsidR="00976B18">
        <w:rPr>
          <w:sz w:val="24"/>
          <w:szCs w:val="24"/>
          <w:lang w:val="id-ID"/>
        </w:rPr>
        <w:t xml:space="preserve"> oleh lingkungan sosial budaya setempat</w:t>
      </w:r>
    </w:p>
    <w:p w:rsidR="00976B18" w:rsidRPr="00976B18" w:rsidRDefault="00FA594D" w:rsidP="00A105F7">
      <w:pPr>
        <w:pStyle w:val="ListParagraph"/>
        <w:numPr>
          <w:ilvl w:val="0"/>
          <w:numId w:val="26"/>
        </w:numPr>
        <w:spacing w:line="480" w:lineRule="auto"/>
        <w:ind w:left="851" w:hanging="357"/>
        <w:jc w:val="both"/>
        <w:rPr>
          <w:sz w:val="24"/>
          <w:szCs w:val="24"/>
        </w:rPr>
      </w:pPr>
      <w:r>
        <w:rPr>
          <w:sz w:val="24"/>
          <w:szCs w:val="24"/>
          <w:lang w:val="id-ID"/>
        </w:rPr>
        <w:t xml:space="preserve">Secara ekonomi menguntungkan </w:t>
      </w:r>
    </w:p>
    <w:p w:rsidR="00AA07EF" w:rsidRPr="006E6507" w:rsidRDefault="00FA594D" w:rsidP="00A105F7">
      <w:pPr>
        <w:pStyle w:val="ListParagraph"/>
        <w:numPr>
          <w:ilvl w:val="0"/>
          <w:numId w:val="26"/>
        </w:numPr>
        <w:spacing w:line="480" w:lineRule="auto"/>
        <w:ind w:left="851" w:hanging="357"/>
        <w:jc w:val="both"/>
        <w:rPr>
          <w:sz w:val="24"/>
          <w:szCs w:val="24"/>
        </w:rPr>
      </w:pPr>
      <w:r>
        <w:rPr>
          <w:sz w:val="24"/>
          <w:szCs w:val="24"/>
          <w:lang w:val="id-ID"/>
        </w:rPr>
        <w:t xml:space="preserve">Berbasis teknologi dan </w:t>
      </w:r>
      <w:r w:rsidR="00976B18">
        <w:rPr>
          <w:sz w:val="24"/>
          <w:szCs w:val="24"/>
          <w:lang w:val="id-ID"/>
        </w:rPr>
        <w:t xml:space="preserve"> layak untuk diterapk</w:t>
      </w:r>
      <w:r w:rsidR="00B735AE">
        <w:rPr>
          <w:sz w:val="24"/>
          <w:szCs w:val="24"/>
          <w:lang w:val="id-ID"/>
        </w:rPr>
        <w:t>any</w:t>
      </w:r>
      <w:r w:rsidR="00976B18">
        <w:rPr>
          <w:sz w:val="24"/>
          <w:szCs w:val="24"/>
          <w:lang w:val="id-ID"/>
        </w:rPr>
        <w:t xml:space="preserve">a di lingkungan tersebut  </w:t>
      </w:r>
    </w:p>
    <w:p w:rsidR="00AA07EF" w:rsidRDefault="00FA594D" w:rsidP="00A105F7">
      <w:pPr>
        <w:pStyle w:val="ListParagraph"/>
        <w:spacing w:line="480" w:lineRule="auto"/>
        <w:ind w:left="0" w:firstLine="426"/>
        <w:jc w:val="both"/>
        <w:rPr>
          <w:sz w:val="24"/>
          <w:szCs w:val="24"/>
          <w:lang w:val="id-ID"/>
        </w:rPr>
      </w:pPr>
      <w:r>
        <w:rPr>
          <w:sz w:val="24"/>
          <w:szCs w:val="24"/>
          <w:lang w:val="id-ID"/>
        </w:rPr>
        <w:t>P</w:t>
      </w:r>
      <w:r w:rsidR="00AA07EF">
        <w:rPr>
          <w:sz w:val="24"/>
          <w:szCs w:val="24"/>
          <w:lang w:val="id-ID"/>
        </w:rPr>
        <w:t>embangunan ber</w:t>
      </w:r>
      <w:r>
        <w:rPr>
          <w:sz w:val="24"/>
          <w:szCs w:val="24"/>
          <w:lang w:val="id-ID"/>
        </w:rPr>
        <w:t>ke</w:t>
      </w:r>
      <w:r w:rsidR="00AA07EF">
        <w:rPr>
          <w:sz w:val="24"/>
          <w:szCs w:val="24"/>
          <w:lang w:val="id-ID"/>
        </w:rPr>
        <w:t>lanjut</w:t>
      </w:r>
      <w:r>
        <w:rPr>
          <w:sz w:val="24"/>
          <w:szCs w:val="24"/>
          <w:lang w:val="id-ID"/>
        </w:rPr>
        <w:t xml:space="preserve">an </w:t>
      </w:r>
      <w:r w:rsidR="00AA07EF">
        <w:rPr>
          <w:sz w:val="24"/>
          <w:szCs w:val="24"/>
          <w:lang w:val="id-ID"/>
        </w:rPr>
        <w:t xml:space="preserve"> pada dasarnya </w:t>
      </w:r>
      <w:r>
        <w:rPr>
          <w:sz w:val="24"/>
          <w:szCs w:val="24"/>
          <w:lang w:val="id-ID"/>
        </w:rPr>
        <w:t>bertujuan untuk</w:t>
      </w:r>
      <w:r w:rsidR="00AA07EF">
        <w:rPr>
          <w:sz w:val="24"/>
          <w:szCs w:val="24"/>
          <w:lang w:val="id-ID"/>
        </w:rPr>
        <w:t xml:space="preserve"> selalu </w:t>
      </w:r>
      <w:r>
        <w:rPr>
          <w:sz w:val="24"/>
          <w:szCs w:val="24"/>
          <w:lang w:val="id-ID"/>
        </w:rPr>
        <w:t>berupaya</w:t>
      </w:r>
      <w:r w:rsidR="00AA07EF">
        <w:rPr>
          <w:sz w:val="24"/>
          <w:szCs w:val="24"/>
          <w:lang w:val="id-ID"/>
        </w:rPr>
        <w:t xml:space="preserve"> agar dapat berkinerja dan </w:t>
      </w:r>
      <w:r>
        <w:rPr>
          <w:sz w:val="24"/>
          <w:szCs w:val="24"/>
          <w:lang w:val="id-ID"/>
        </w:rPr>
        <w:t>berorintasi</w:t>
      </w:r>
      <w:r w:rsidR="00AA07EF">
        <w:rPr>
          <w:sz w:val="24"/>
          <w:szCs w:val="24"/>
          <w:lang w:val="id-ID"/>
        </w:rPr>
        <w:t xml:space="preserve"> pada pencapaian sasaran dan tujuan pembangunan kepariwisataan. Ilustrasi indikator kepariwisataan berlanjut dapat dilihat pada gambar</w:t>
      </w:r>
    </w:p>
    <w:p w:rsidR="00BB5B86" w:rsidRPr="00B97A0D" w:rsidRDefault="00BB5B86" w:rsidP="00B97A0D">
      <w:pPr>
        <w:spacing w:line="480" w:lineRule="auto"/>
        <w:ind w:right="-1"/>
        <w:jc w:val="both"/>
        <w:rPr>
          <w:sz w:val="24"/>
          <w:szCs w:val="24"/>
        </w:rPr>
      </w:pPr>
    </w:p>
    <w:p w:rsidR="00AA07EF" w:rsidRDefault="00AA07EF" w:rsidP="00BB5B86">
      <w:pPr>
        <w:pStyle w:val="ListParagraph"/>
        <w:spacing w:line="480" w:lineRule="auto"/>
        <w:ind w:left="426" w:right="-1" w:firstLine="0"/>
        <w:jc w:val="both"/>
        <w:rPr>
          <w:sz w:val="24"/>
          <w:szCs w:val="24"/>
          <w:lang w:val="id-ID"/>
        </w:rPr>
      </w:pPr>
    </w:p>
    <w:p w:rsidR="00AA07EF" w:rsidRDefault="00AA07EF" w:rsidP="00BB5B86">
      <w:pPr>
        <w:pStyle w:val="ListParagraph"/>
        <w:spacing w:line="480" w:lineRule="auto"/>
        <w:ind w:left="426" w:right="-1" w:firstLine="0"/>
        <w:jc w:val="both"/>
        <w:rPr>
          <w:sz w:val="24"/>
          <w:szCs w:val="24"/>
          <w:lang w:val="id-ID"/>
        </w:rPr>
      </w:pPr>
    </w:p>
    <w:p w:rsidR="00AA07EF" w:rsidRDefault="00AA07EF" w:rsidP="00BB5B86">
      <w:pPr>
        <w:pStyle w:val="ListParagraph"/>
        <w:spacing w:line="480" w:lineRule="auto"/>
        <w:ind w:left="426" w:right="-1" w:firstLine="0"/>
        <w:jc w:val="both"/>
        <w:rPr>
          <w:sz w:val="24"/>
          <w:szCs w:val="24"/>
          <w:lang w:val="id-ID"/>
        </w:rPr>
      </w:pPr>
    </w:p>
    <w:p w:rsidR="00AA07EF" w:rsidRPr="008D0084" w:rsidRDefault="00AA07EF" w:rsidP="008D0084">
      <w:pPr>
        <w:spacing w:line="480" w:lineRule="auto"/>
        <w:ind w:right="-1"/>
        <w:jc w:val="both"/>
        <w:rPr>
          <w:sz w:val="24"/>
          <w:szCs w:val="24"/>
        </w:rPr>
      </w:pPr>
    </w:p>
    <w:p w:rsidR="001E310C" w:rsidRDefault="00797F49" w:rsidP="008D0084">
      <w:pPr>
        <w:pStyle w:val="ListParagraph"/>
        <w:spacing w:line="480" w:lineRule="auto"/>
        <w:ind w:left="426" w:right="-1" w:firstLine="0"/>
        <w:rPr>
          <w:sz w:val="24"/>
          <w:szCs w:val="24"/>
          <w:lang w:val="id-ID"/>
        </w:rPr>
      </w:pPr>
      <w:r w:rsidRPr="00797F49">
        <w:rPr>
          <w:noProof/>
          <w:lang w:eastAsia="id-ID"/>
        </w:rPr>
        <w:lastRenderedPageBreak/>
        <w:pict>
          <v:group id="_x0000_s1187" style="position:absolute;left:0;text-align:left;margin-left:25.7pt;margin-top:16.25pt;width:364.05pt;height:289.65pt;z-index:251732992" coordorigin="2717,3975" coordsize="7281,5793">
            <v:oval id="_x0000_s1178" style="position:absolute;left:4910;top:3975;width:2663;height:2635">
              <v:textbox>
                <w:txbxContent>
                  <w:p w:rsidR="00AA6F64" w:rsidRDefault="00AA6F64" w:rsidP="00AA07EF">
                    <w:pPr>
                      <w:spacing w:after="0" w:line="240" w:lineRule="auto"/>
                      <w:rPr>
                        <w:b/>
                      </w:rPr>
                    </w:pPr>
                    <w:r w:rsidRPr="00AA07EF">
                      <w:rPr>
                        <w:b/>
                      </w:rPr>
                      <w:t>Kualitas Hidup</w:t>
                    </w:r>
                  </w:p>
                  <w:p w:rsidR="00AA6F64" w:rsidRDefault="00AA6F64" w:rsidP="00AA07EF">
                    <w:pPr>
                      <w:spacing w:after="0" w:line="240" w:lineRule="auto"/>
                    </w:pPr>
                    <w:r>
                      <w:t>-</w:t>
                    </w:r>
                    <w:r w:rsidRPr="00FA594D">
                      <w:t xml:space="preserve"> </w:t>
                    </w:r>
                    <w:r>
                      <w:t>Dampak Sosial</w:t>
                    </w:r>
                  </w:p>
                  <w:p w:rsidR="00AA6F64" w:rsidRDefault="00AA6F64" w:rsidP="00AA07EF">
                    <w:pPr>
                      <w:spacing w:after="0" w:line="240" w:lineRule="auto"/>
                    </w:pPr>
                    <w:r>
                      <w:t>-</w:t>
                    </w:r>
                    <w:r w:rsidRPr="00FA594D">
                      <w:t xml:space="preserve"> </w:t>
                    </w:r>
                    <w:r>
                      <w:t>Kelayakan Ekonomi</w:t>
                    </w:r>
                  </w:p>
                  <w:p w:rsidR="00AA6F64" w:rsidRPr="00AA07EF" w:rsidRDefault="00AA6F64" w:rsidP="00AA07EF">
                    <w:pPr>
                      <w:spacing w:after="0" w:line="240" w:lineRule="auto"/>
                    </w:pPr>
                    <w:r>
                      <w:t>-</w:t>
                    </w:r>
                    <w:r w:rsidRPr="00AA07EF">
                      <w:t>Keterpaduan</w:t>
                    </w:r>
                  </w:p>
                  <w:p w:rsidR="00AA6F64" w:rsidRDefault="00AA6F64" w:rsidP="00AA07EF">
                    <w:pPr>
                      <w:spacing w:after="0" w:line="240" w:lineRule="auto"/>
                    </w:pPr>
                    <w:r>
                      <w:t>-</w:t>
                    </w:r>
                    <w:r w:rsidRPr="00AA07EF">
                      <w:t>Komunitas</w:t>
                    </w:r>
                  </w:p>
                  <w:p w:rsidR="00AA6F64" w:rsidRDefault="00AA6F64" w:rsidP="00FA594D">
                    <w:pPr>
                      <w:spacing w:after="0" w:line="240" w:lineRule="auto"/>
                    </w:pPr>
                    <w:r>
                      <w:t>-</w:t>
                    </w:r>
                  </w:p>
                  <w:p w:rsidR="00AA6F64" w:rsidRPr="00AA07EF" w:rsidRDefault="00AA6F64" w:rsidP="00FA594D">
                    <w:pPr>
                      <w:spacing w:after="0" w:line="240" w:lineRule="auto"/>
                    </w:pPr>
                    <w:r>
                      <w:t>-</w:t>
                    </w:r>
                  </w:p>
                </w:txbxContent>
              </v:textbox>
            </v:oval>
            <v:oval id="_x0000_s1179" style="position:absolute;left:7073;top:6697;width:2925;height:3071">
              <v:textbox>
                <w:txbxContent>
                  <w:p w:rsidR="00AA6F64" w:rsidRDefault="00AA6F64">
                    <w:pPr>
                      <w:rPr>
                        <w:b/>
                      </w:rPr>
                    </w:pPr>
                    <w:r w:rsidRPr="007152A4">
                      <w:rPr>
                        <w:b/>
                      </w:rPr>
                      <w:t>Kualitas Sumber Daya</w:t>
                    </w:r>
                  </w:p>
                  <w:p w:rsidR="00AA6F64" w:rsidRDefault="00AA6F64" w:rsidP="007152A4">
                    <w:pPr>
                      <w:spacing w:after="0" w:line="240" w:lineRule="auto"/>
                    </w:pPr>
                    <w:r w:rsidRPr="007152A4">
                      <w:t>-</w:t>
                    </w:r>
                    <w:r>
                      <w:t>Pelestarian</w:t>
                    </w:r>
                  </w:p>
                  <w:p w:rsidR="00AA6F64" w:rsidRPr="007152A4" w:rsidRDefault="00AA6F64" w:rsidP="007152A4">
                    <w:pPr>
                      <w:spacing w:after="0" w:line="240" w:lineRule="auto"/>
                    </w:pPr>
                    <w:r>
                      <w:t>-</w:t>
                    </w:r>
                    <w:r w:rsidRPr="007152A4">
                      <w:t xml:space="preserve">Keutuhan </w:t>
                    </w:r>
                  </w:p>
                  <w:p w:rsidR="00AA6F64" w:rsidRPr="007152A4" w:rsidRDefault="00AA6F64" w:rsidP="007152A4">
                    <w:pPr>
                      <w:spacing w:after="0" w:line="240" w:lineRule="auto"/>
                    </w:pPr>
                    <w:r w:rsidRPr="007152A4">
                      <w:t xml:space="preserve">-Daya Dukung </w:t>
                    </w:r>
                  </w:p>
                  <w:p w:rsidR="00AA6F64" w:rsidRPr="007152A4" w:rsidRDefault="00AA6F64" w:rsidP="007152A4">
                    <w:pPr>
                      <w:spacing w:after="0" w:line="240" w:lineRule="auto"/>
                    </w:pPr>
                  </w:p>
                </w:txbxContent>
              </v:textbox>
            </v:oval>
            <v:oval id="_x0000_s1180" style="position:absolute;left:2717;top:6806;width:3029;height:2962">
              <v:textbox>
                <w:txbxContent>
                  <w:p w:rsidR="00AA6F64" w:rsidRDefault="00AA6F64" w:rsidP="007152A4">
                    <w:pPr>
                      <w:spacing w:after="0" w:line="240" w:lineRule="auto"/>
                      <w:rPr>
                        <w:b/>
                      </w:rPr>
                    </w:pPr>
                    <w:r w:rsidRPr="007152A4">
                      <w:rPr>
                        <w:b/>
                      </w:rPr>
                      <w:t>Kualitas Pengalaman</w:t>
                    </w:r>
                  </w:p>
                  <w:p w:rsidR="00AA6F64" w:rsidRDefault="00AA6F64" w:rsidP="007152A4">
                    <w:pPr>
                      <w:spacing w:after="0" w:line="240" w:lineRule="auto"/>
                      <w:rPr>
                        <w:b/>
                      </w:rPr>
                    </w:pPr>
                    <w:r>
                      <w:rPr>
                        <w:b/>
                      </w:rPr>
                      <w:t>-</w:t>
                    </w:r>
                    <w:r w:rsidRPr="00FA594D">
                      <w:t xml:space="preserve"> </w:t>
                    </w:r>
                    <w:r>
                      <w:t>Imagnasi &amp;Interpretasi</w:t>
                    </w:r>
                  </w:p>
                  <w:p w:rsidR="00AA6F64" w:rsidRPr="007152A4" w:rsidRDefault="00AA6F64" w:rsidP="007152A4">
                    <w:pPr>
                      <w:spacing w:after="0" w:line="240" w:lineRule="auto"/>
                    </w:pPr>
                    <w:r>
                      <w:t>-</w:t>
                    </w:r>
                    <w:r w:rsidRPr="007152A4">
                      <w:t>Keunikan</w:t>
                    </w:r>
                  </w:p>
                  <w:p w:rsidR="00AA6F64" w:rsidRPr="007152A4" w:rsidRDefault="00AA6F64" w:rsidP="007152A4">
                    <w:pPr>
                      <w:spacing w:after="0" w:line="240" w:lineRule="auto"/>
                    </w:pPr>
                    <w:r w:rsidRPr="007152A4">
                      <w:t>-Keingintahuan</w:t>
                    </w:r>
                  </w:p>
                  <w:p w:rsidR="00AA6F64" w:rsidRDefault="00AA6F64" w:rsidP="007152A4">
                    <w:pPr>
                      <w:spacing w:after="0" w:line="240" w:lineRule="auto"/>
                    </w:pPr>
                    <w:r w:rsidRPr="007152A4">
                      <w:t>-Mendalam</w:t>
                    </w:r>
                  </w:p>
                  <w:p w:rsidR="00AA6F64" w:rsidRPr="007152A4" w:rsidRDefault="00AA6F64" w:rsidP="00FA594D">
                    <w:pPr>
                      <w:spacing w:after="0" w:line="240" w:lineRule="auto"/>
                    </w:pPr>
                  </w:p>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81" type="#_x0000_t5" style="position:absolute;left:5148;top:6253;width:2214;height:2119"/>
          </v:group>
        </w:pict>
      </w:r>
    </w:p>
    <w:p w:rsidR="001E310C" w:rsidRDefault="001E310C" w:rsidP="008D0084">
      <w:pPr>
        <w:pStyle w:val="ListParagraph"/>
        <w:spacing w:line="480" w:lineRule="auto"/>
        <w:ind w:left="426" w:right="-1" w:firstLine="0"/>
        <w:rPr>
          <w:sz w:val="24"/>
          <w:szCs w:val="24"/>
          <w:lang w:val="id-ID"/>
        </w:rPr>
      </w:pPr>
    </w:p>
    <w:p w:rsidR="001E310C" w:rsidRDefault="001E310C" w:rsidP="008D0084">
      <w:pPr>
        <w:pStyle w:val="ListParagraph"/>
        <w:spacing w:line="480" w:lineRule="auto"/>
        <w:ind w:left="426" w:right="-1" w:firstLine="0"/>
        <w:rPr>
          <w:sz w:val="24"/>
          <w:szCs w:val="24"/>
          <w:lang w:val="id-ID"/>
        </w:rPr>
      </w:pPr>
    </w:p>
    <w:p w:rsidR="00A105F7" w:rsidRDefault="00A105F7" w:rsidP="008D0084">
      <w:pPr>
        <w:pStyle w:val="ListParagraph"/>
        <w:spacing w:line="480" w:lineRule="auto"/>
        <w:ind w:left="426" w:right="-1" w:firstLine="0"/>
        <w:rPr>
          <w:sz w:val="24"/>
          <w:szCs w:val="24"/>
          <w:lang w:val="id-ID"/>
        </w:rPr>
      </w:pPr>
    </w:p>
    <w:p w:rsidR="00A105F7" w:rsidRDefault="00A105F7" w:rsidP="008D0084">
      <w:pPr>
        <w:pStyle w:val="ListParagraph"/>
        <w:spacing w:line="480" w:lineRule="auto"/>
        <w:ind w:left="426" w:right="-1" w:firstLine="0"/>
        <w:rPr>
          <w:sz w:val="24"/>
          <w:szCs w:val="24"/>
          <w:lang w:val="id-ID"/>
        </w:rPr>
      </w:pPr>
    </w:p>
    <w:p w:rsidR="00A105F7" w:rsidRDefault="00A105F7" w:rsidP="008D0084">
      <w:pPr>
        <w:pStyle w:val="ListParagraph"/>
        <w:spacing w:line="480" w:lineRule="auto"/>
        <w:ind w:left="426" w:right="-1" w:firstLine="0"/>
        <w:rPr>
          <w:sz w:val="24"/>
          <w:szCs w:val="24"/>
          <w:lang w:val="id-ID"/>
        </w:rPr>
      </w:pPr>
    </w:p>
    <w:p w:rsidR="00A105F7" w:rsidRDefault="00A105F7" w:rsidP="008D0084">
      <w:pPr>
        <w:pStyle w:val="ListParagraph"/>
        <w:spacing w:line="480" w:lineRule="auto"/>
        <w:ind w:left="426" w:right="-1" w:firstLine="0"/>
        <w:rPr>
          <w:sz w:val="24"/>
          <w:szCs w:val="24"/>
          <w:lang w:val="id-ID"/>
        </w:rPr>
      </w:pPr>
    </w:p>
    <w:p w:rsidR="00A105F7" w:rsidRDefault="00A105F7" w:rsidP="008D0084">
      <w:pPr>
        <w:pStyle w:val="ListParagraph"/>
        <w:spacing w:line="480" w:lineRule="auto"/>
        <w:ind w:left="426" w:right="-1" w:firstLine="0"/>
        <w:rPr>
          <w:sz w:val="24"/>
          <w:szCs w:val="24"/>
          <w:lang w:val="id-ID"/>
        </w:rPr>
      </w:pPr>
    </w:p>
    <w:p w:rsidR="00A105F7" w:rsidRDefault="00A105F7" w:rsidP="008D0084">
      <w:pPr>
        <w:pStyle w:val="ListParagraph"/>
        <w:spacing w:line="480" w:lineRule="auto"/>
        <w:ind w:left="426" w:right="-1" w:firstLine="0"/>
        <w:rPr>
          <w:sz w:val="24"/>
          <w:szCs w:val="24"/>
          <w:lang w:val="id-ID"/>
        </w:rPr>
      </w:pPr>
    </w:p>
    <w:p w:rsidR="001E310C" w:rsidRDefault="001E310C" w:rsidP="008D0084">
      <w:pPr>
        <w:pStyle w:val="ListParagraph"/>
        <w:spacing w:line="480" w:lineRule="auto"/>
        <w:ind w:left="426" w:right="-1" w:firstLine="0"/>
        <w:rPr>
          <w:sz w:val="24"/>
          <w:szCs w:val="24"/>
          <w:lang w:val="id-ID"/>
        </w:rPr>
      </w:pPr>
    </w:p>
    <w:p w:rsidR="001E310C" w:rsidRPr="001E310C" w:rsidRDefault="001E310C" w:rsidP="001E310C">
      <w:pPr>
        <w:spacing w:line="480" w:lineRule="auto"/>
        <w:ind w:right="-1"/>
        <w:rPr>
          <w:sz w:val="24"/>
          <w:szCs w:val="24"/>
        </w:rPr>
      </w:pPr>
    </w:p>
    <w:p w:rsidR="00AA07EF" w:rsidRPr="00306690" w:rsidRDefault="00E413F2" w:rsidP="00306690">
      <w:pPr>
        <w:pStyle w:val="ListParagraph"/>
        <w:spacing w:line="480" w:lineRule="auto"/>
        <w:ind w:left="0" w:right="-1" w:firstLine="0"/>
        <w:jc w:val="center"/>
        <w:rPr>
          <w:b/>
          <w:bCs/>
          <w:sz w:val="24"/>
          <w:szCs w:val="24"/>
          <w:lang w:val="id-ID"/>
        </w:rPr>
      </w:pPr>
      <w:r w:rsidRPr="00306690">
        <w:rPr>
          <w:b/>
          <w:bCs/>
          <w:sz w:val="24"/>
          <w:szCs w:val="24"/>
          <w:lang w:val="id-ID"/>
        </w:rPr>
        <w:t>Gambar</w:t>
      </w:r>
      <w:r w:rsidR="00E44711" w:rsidRPr="00306690">
        <w:rPr>
          <w:b/>
          <w:bCs/>
          <w:sz w:val="24"/>
          <w:szCs w:val="24"/>
          <w:lang w:val="id-ID"/>
        </w:rPr>
        <w:t xml:space="preserve"> 2</w:t>
      </w:r>
      <w:r w:rsidR="008B4D80" w:rsidRPr="00306690">
        <w:rPr>
          <w:b/>
          <w:bCs/>
          <w:sz w:val="24"/>
          <w:szCs w:val="24"/>
          <w:lang w:val="id-ID"/>
        </w:rPr>
        <w:t xml:space="preserve">. </w:t>
      </w:r>
      <w:r w:rsidR="003C3FF6" w:rsidRPr="00306690">
        <w:rPr>
          <w:b/>
          <w:bCs/>
          <w:sz w:val="24"/>
          <w:szCs w:val="24"/>
          <w:lang w:val="id-ID"/>
        </w:rPr>
        <w:t xml:space="preserve"> Ilustrasi Indikator Kepariwisataan berlanjut</w:t>
      </w:r>
    </w:p>
    <w:p w:rsidR="00CA27FF" w:rsidRDefault="006D4A9B" w:rsidP="00A105F7">
      <w:pPr>
        <w:pStyle w:val="ListParagraph"/>
        <w:spacing w:line="480" w:lineRule="auto"/>
        <w:ind w:left="0" w:right="-1" w:firstLine="426"/>
        <w:jc w:val="both"/>
        <w:rPr>
          <w:sz w:val="24"/>
          <w:szCs w:val="24"/>
          <w:lang w:val="id-ID"/>
        </w:rPr>
      </w:pPr>
      <w:r>
        <w:rPr>
          <w:sz w:val="24"/>
          <w:szCs w:val="24"/>
          <w:lang w:val="id-ID"/>
        </w:rPr>
        <w:t>Berdasarkan</w:t>
      </w:r>
      <w:r w:rsidR="003C3FF6">
        <w:rPr>
          <w:sz w:val="24"/>
          <w:szCs w:val="24"/>
          <w:lang w:val="id-ID"/>
        </w:rPr>
        <w:t xml:space="preserve"> uraian diatas, maka dalam pariwisata yang berkelanjutan </w:t>
      </w:r>
      <w:r>
        <w:rPr>
          <w:sz w:val="24"/>
          <w:szCs w:val="24"/>
          <w:lang w:val="id-ID"/>
        </w:rPr>
        <w:t>dibutuhkan</w:t>
      </w:r>
      <w:r w:rsidR="003C3FF6">
        <w:rPr>
          <w:sz w:val="24"/>
          <w:szCs w:val="24"/>
          <w:lang w:val="id-ID"/>
        </w:rPr>
        <w:t xml:space="preserve"> keterlibatan semua </w:t>
      </w:r>
      <w:r w:rsidRPr="006D4A9B">
        <w:rPr>
          <w:i/>
          <w:iCs/>
          <w:sz w:val="24"/>
          <w:szCs w:val="24"/>
          <w:lang w:val="id-ID"/>
        </w:rPr>
        <w:t>stakeholder</w:t>
      </w:r>
      <w:r w:rsidR="003C3FF6">
        <w:rPr>
          <w:sz w:val="24"/>
          <w:szCs w:val="24"/>
          <w:lang w:val="id-ID"/>
        </w:rPr>
        <w:t xml:space="preserve"> dibidang pariwisata untuk </w:t>
      </w:r>
      <w:r>
        <w:rPr>
          <w:sz w:val="24"/>
          <w:szCs w:val="24"/>
          <w:lang w:val="id-ID"/>
        </w:rPr>
        <w:t>memadukan</w:t>
      </w:r>
      <w:r w:rsidR="003C3FF6">
        <w:rPr>
          <w:sz w:val="24"/>
          <w:szCs w:val="24"/>
          <w:lang w:val="id-ID"/>
        </w:rPr>
        <w:t xml:space="preserve"> kerangka pengelolaan pariwisata, </w:t>
      </w:r>
      <w:r w:rsidRPr="006D4A9B">
        <w:rPr>
          <w:i/>
          <w:iCs/>
          <w:sz w:val="24"/>
          <w:szCs w:val="24"/>
          <w:lang w:val="id-ID"/>
        </w:rPr>
        <w:t>stakeholder</w:t>
      </w:r>
      <w:r w:rsidR="003C3FF6">
        <w:rPr>
          <w:sz w:val="24"/>
          <w:szCs w:val="24"/>
          <w:lang w:val="id-ID"/>
        </w:rPr>
        <w:t xml:space="preserve"> baik dari industri pariwisata, konsumen, </w:t>
      </w:r>
      <w:r w:rsidR="003C3FF6" w:rsidRPr="003C3FF6">
        <w:rPr>
          <w:i/>
          <w:sz w:val="24"/>
          <w:szCs w:val="24"/>
          <w:lang w:val="id-ID"/>
        </w:rPr>
        <w:t>investor</w:t>
      </w:r>
      <w:r w:rsidR="003C3FF6">
        <w:rPr>
          <w:i/>
          <w:sz w:val="24"/>
          <w:szCs w:val="24"/>
          <w:lang w:val="id-ID"/>
        </w:rPr>
        <w:t xml:space="preserve"> </w:t>
      </w:r>
      <w:r w:rsidR="003C3FF6">
        <w:rPr>
          <w:sz w:val="24"/>
          <w:szCs w:val="24"/>
          <w:lang w:val="id-ID"/>
        </w:rPr>
        <w:t xml:space="preserve">dan </w:t>
      </w:r>
      <w:r w:rsidR="003C3FF6">
        <w:rPr>
          <w:i/>
          <w:sz w:val="24"/>
          <w:szCs w:val="24"/>
          <w:lang w:val="id-ID"/>
        </w:rPr>
        <w:t xml:space="preserve">Developer, </w:t>
      </w:r>
      <w:r w:rsidR="003C3FF6">
        <w:rPr>
          <w:sz w:val="24"/>
          <w:szCs w:val="24"/>
          <w:lang w:val="id-ID"/>
        </w:rPr>
        <w:t>pemerhati dan pengiat warisan dan pelestari budaya, pemerintah dan pelaku ekonomi lokal dan nasional termasuk dalam bidang pendidikan untuk pengembangan.</w:t>
      </w:r>
    </w:p>
    <w:p w:rsidR="008670FE" w:rsidRDefault="00CA27FF" w:rsidP="00A105F7">
      <w:pPr>
        <w:pStyle w:val="ListParagraph"/>
        <w:spacing w:line="480" w:lineRule="auto"/>
        <w:ind w:left="0" w:right="-1" w:firstLine="426"/>
        <w:jc w:val="both"/>
        <w:rPr>
          <w:sz w:val="24"/>
          <w:szCs w:val="24"/>
          <w:lang w:val="id-ID"/>
        </w:rPr>
      </w:pPr>
      <w:r>
        <w:rPr>
          <w:sz w:val="24"/>
          <w:szCs w:val="24"/>
          <w:lang w:val="id-ID"/>
        </w:rPr>
        <w:t xml:space="preserve">Pendidikan </w:t>
      </w:r>
      <w:r w:rsidR="006D4A9B">
        <w:rPr>
          <w:sz w:val="24"/>
          <w:szCs w:val="24"/>
          <w:lang w:val="id-ID"/>
        </w:rPr>
        <w:t>nonformal</w:t>
      </w:r>
      <w:r>
        <w:rPr>
          <w:sz w:val="24"/>
          <w:szCs w:val="24"/>
          <w:lang w:val="id-ID"/>
        </w:rPr>
        <w:t xml:space="preserve"> sebagai jurusan yang </w:t>
      </w:r>
      <w:r w:rsidR="006D4A9B">
        <w:rPr>
          <w:sz w:val="24"/>
          <w:szCs w:val="24"/>
          <w:lang w:val="id-ID"/>
        </w:rPr>
        <w:t>fokus pada</w:t>
      </w:r>
      <w:r>
        <w:rPr>
          <w:sz w:val="24"/>
          <w:szCs w:val="24"/>
          <w:lang w:val="id-ID"/>
        </w:rPr>
        <w:t xml:space="preserve"> bidang pemberdayaan masyarakat melalui optimalisasi potensi-potensi yang ada di</w:t>
      </w:r>
      <w:r w:rsidR="006D4A9B">
        <w:rPr>
          <w:sz w:val="24"/>
          <w:szCs w:val="24"/>
          <w:lang w:val="id-ID"/>
        </w:rPr>
        <w:t xml:space="preserve"> </w:t>
      </w:r>
      <w:r>
        <w:rPr>
          <w:sz w:val="24"/>
          <w:szCs w:val="24"/>
          <w:lang w:val="id-ID"/>
        </w:rPr>
        <w:t xml:space="preserve">masyarakat </w:t>
      </w:r>
      <w:r w:rsidR="00D82FEC">
        <w:rPr>
          <w:sz w:val="24"/>
          <w:szCs w:val="24"/>
          <w:lang w:val="id-ID"/>
        </w:rPr>
        <w:t>baik potensi masyarakat</w:t>
      </w:r>
      <w:r w:rsidR="006D4A9B">
        <w:rPr>
          <w:sz w:val="24"/>
          <w:szCs w:val="24"/>
          <w:lang w:val="id-ID"/>
        </w:rPr>
        <w:t xml:space="preserve"> yang merupakan modal sosial</w:t>
      </w:r>
      <w:r w:rsidR="00D82FEC">
        <w:rPr>
          <w:sz w:val="24"/>
          <w:szCs w:val="24"/>
          <w:lang w:val="id-ID"/>
        </w:rPr>
        <w:t xml:space="preserve"> maupun potensi alam sendiri untuk tujuan pembangunan. Pemberdayaan </w:t>
      </w:r>
      <w:r w:rsidR="006D4A9B">
        <w:rPr>
          <w:sz w:val="24"/>
          <w:szCs w:val="24"/>
          <w:lang w:val="id-ID"/>
        </w:rPr>
        <w:t>sangat terkait</w:t>
      </w:r>
      <w:r w:rsidR="00D82FEC">
        <w:rPr>
          <w:sz w:val="24"/>
          <w:szCs w:val="24"/>
          <w:lang w:val="id-ID"/>
        </w:rPr>
        <w:t xml:space="preserve"> dengan pendidikan termasuk pendidikan </w:t>
      </w:r>
      <w:r w:rsidR="006D4A9B">
        <w:rPr>
          <w:sz w:val="24"/>
          <w:szCs w:val="24"/>
          <w:lang w:val="id-ID"/>
        </w:rPr>
        <w:t>non formal</w:t>
      </w:r>
      <w:r w:rsidR="00D82FEC">
        <w:rPr>
          <w:sz w:val="24"/>
          <w:szCs w:val="24"/>
          <w:lang w:val="id-ID"/>
        </w:rPr>
        <w:t xml:space="preserve"> sebagai usaha memberdayakan manusia, </w:t>
      </w:r>
      <w:r w:rsidR="00D82FEC">
        <w:rPr>
          <w:sz w:val="24"/>
          <w:szCs w:val="24"/>
          <w:lang w:val="id-ID"/>
        </w:rPr>
        <w:lastRenderedPageBreak/>
        <w:t xml:space="preserve">memampukan manusia, mengembangkan </w:t>
      </w:r>
      <w:r w:rsidR="006D4A9B">
        <w:rPr>
          <w:sz w:val="24"/>
          <w:szCs w:val="24"/>
          <w:lang w:val="id-ID"/>
        </w:rPr>
        <w:t>bakat</w:t>
      </w:r>
      <w:r w:rsidR="00D82FEC">
        <w:rPr>
          <w:sz w:val="24"/>
          <w:szCs w:val="24"/>
          <w:lang w:val="id-ID"/>
        </w:rPr>
        <w:t xml:space="preserve"> yang ada pada diri manusia agar dengan kemampuan atau potensi yang dimiliki dapat dikembangkan melalui pendidikan.</w:t>
      </w:r>
    </w:p>
    <w:p w:rsidR="0090165E" w:rsidRDefault="008670FE" w:rsidP="00A105F7">
      <w:pPr>
        <w:pStyle w:val="ListParagraph"/>
        <w:spacing w:line="480" w:lineRule="auto"/>
        <w:ind w:left="0" w:right="-1" w:firstLine="426"/>
        <w:jc w:val="both"/>
        <w:rPr>
          <w:sz w:val="24"/>
          <w:szCs w:val="24"/>
          <w:lang w:val="id-ID"/>
        </w:rPr>
      </w:pPr>
      <w:r>
        <w:rPr>
          <w:sz w:val="24"/>
          <w:szCs w:val="24"/>
          <w:lang w:val="id-ID"/>
        </w:rPr>
        <w:t xml:space="preserve">Pembangunan pada </w:t>
      </w:r>
      <w:r w:rsidR="00CB14BE">
        <w:rPr>
          <w:sz w:val="24"/>
          <w:szCs w:val="24"/>
          <w:lang w:val="id-ID"/>
        </w:rPr>
        <w:t>dasarnya</w:t>
      </w:r>
      <w:r>
        <w:rPr>
          <w:sz w:val="24"/>
          <w:szCs w:val="24"/>
          <w:lang w:val="id-ID"/>
        </w:rPr>
        <w:t xml:space="preserve"> adalah sebuah proses sistematis yang dilakukan oleh masyarakat untuk mencapai suatu kondisi yang lebih baik atau untuk </w:t>
      </w:r>
      <w:r w:rsidR="00CB14BE">
        <w:rPr>
          <w:sz w:val="24"/>
          <w:szCs w:val="24"/>
          <w:lang w:val="id-ID"/>
        </w:rPr>
        <w:t>menyediakan lapangan kerja dan meningkatkan taraf hidup masyarakat. Melalui ilmu pengetahuan</w:t>
      </w:r>
      <w:r>
        <w:rPr>
          <w:sz w:val="24"/>
          <w:szCs w:val="24"/>
          <w:lang w:val="id-ID"/>
        </w:rPr>
        <w:t xml:space="preserve"> </w:t>
      </w:r>
      <w:r w:rsidR="00CB14BE">
        <w:rPr>
          <w:sz w:val="24"/>
          <w:szCs w:val="24"/>
          <w:lang w:val="id-ID"/>
        </w:rPr>
        <w:t xml:space="preserve">tentang </w:t>
      </w:r>
      <w:r>
        <w:rPr>
          <w:sz w:val="24"/>
          <w:szCs w:val="24"/>
          <w:lang w:val="id-ID"/>
        </w:rPr>
        <w:t xml:space="preserve">pemberdayaan masyarakat Pendidikan </w:t>
      </w:r>
      <w:r w:rsidR="00B735AE">
        <w:rPr>
          <w:sz w:val="24"/>
          <w:szCs w:val="24"/>
          <w:lang w:val="id-ID"/>
        </w:rPr>
        <w:t xml:space="preserve">luar </w:t>
      </w:r>
      <w:r>
        <w:rPr>
          <w:sz w:val="24"/>
          <w:szCs w:val="24"/>
          <w:lang w:val="id-ID"/>
        </w:rPr>
        <w:t>sekolah</w:t>
      </w:r>
      <w:r w:rsidR="00CB14BE">
        <w:rPr>
          <w:sz w:val="24"/>
          <w:szCs w:val="24"/>
          <w:lang w:val="id-ID"/>
        </w:rPr>
        <w:t xml:space="preserve"> atau pendidikan nonformal</w:t>
      </w:r>
      <w:r>
        <w:rPr>
          <w:sz w:val="24"/>
          <w:szCs w:val="24"/>
          <w:lang w:val="id-ID"/>
        </w:rPr>
        <w:t xml:space="preserve"> dalam bentuk pendidikan yang melibatkan seluruh </w:t>
      </w:r>
      <w:r w:rsidR="00CB14BE" w:rsidRPr="00CB14BE">
        <w:rPr>
          <w:i/>
          <w:iCs/>
          <w:sz w:val="24"/>
          <w:szCs w:val="24"/>
          <w:lang w:val="id-ID"/>
        </w:rPr>
        <w:t>stakeholder</w:t>
      </w:r>
      <w:r>
        <w:rPr>
          <w:sz w:val="24"/>
          <w:szCs w:val="24"/>
          <w:lang w:val="id-ID"/>
        </w:rPr>
        <w:t xml:space="preserve"> khususnya masyarakat dapat berupa pelatihan-pelatihan tertentu dengan strategi tertentu untuk mengembangkan pariwisata yang didasarkan pada kearifan lokal.</w:t>
      </w:r>
    </w:p>
    <w:p w:rsidR="003C3FF6" w:rsidRPr="008D0084" w:rsidRDefault="0090165E" w:rsidP="0090165E">
      <w:pPr>
        <w:pStyle w:val="ListParagraph"/>
        <w:numPr>
          <w:ilvl w:val="0"/>
          <w:numId w:val="2"/>
        </w:numPr>
        <w:spacing w:line="480" w:lineRule="auto"/>
        <w:ind w:left="709" w:right="-1"/>
        <w:jc w:val="both"/>
        <w:rPr>
          <w:sz w:val="24"/>
          <w:szCs w:val="24"/>
          <w:lang w:val="id-ID"/>
        </w:rPr>
      </w:pPr>
      <w:r w:rsidRPr="008D0084">
        <w:rPr>
          <w:sz w:val="24"/>
          <w:szCs w:val="24"/>
          <w:lang w:val="id-ID"/>
        </w:rPr>
        <w:t>Pengembangan Pariwisata Berbasis Masyarakat (</w:t>
      </w:r>
      <w:r w:rsidRPr="008D0084">
        <w:rPr>
          <w:i/>
          <w:sz w:val="24"/>
        </w:rPr>
        <w:t>Community based</w:t>
      </w:r>
      <w:r w:rsidRPr="008D0084">
        <w:rPr>
          <w:i/>
          <w:spacing w:val="-2"/>
          <w:sz w:val="24"/>
        </w:rPr>
        <w:t xml:space="preserve"> </w:t>
      </w:r>
      <w:r w:rsidRPr="008D0084">
        <w:rPr>
          <w:i/>
          <w:sz w:val="24"/>
        </w:rPr>
        <w:t>tourism</w:t>
      </w:r>
      <w:r w:rsidRPr="008D0084">
        <w:rPr>
          <w:i/>
          <w:sz w:val="24"/>
          <w:lang w:val="id-ID"/>
        </w:rPr>
        <w:t>)</w:t>
      </w:r>
    </w:p>
    <w:p w:rsidR="00C47143" w:rsidRDefault="00CB14BE" w:rsidP="00A105F7">
      <w:pPr>
        <w:pStyle w:val="ListParagraph"/>
        <w:spacing w:line="480" w:lineRule="auto"/>
        <w:ind w:left="0" w:right="-1" w:firstLine="426"/>
        <w:jc w:val="both"/>
        <w:rPr>
          <w:sz w:val="24"/>
          <w:szCs w:val="24"/>
          <w:lang w:val="id-ID"/>
        </w:rPr>
      </w:pPr>
      <w:r>
        <w:rPr>
          <w:sz w:val="24"/>
          <w:szCs w:val="24"/>
          <w:lang w:val="id-ID"/>
        </w:rPr>
        <w:t xml:space="preserve">Pariwisata berbasis masyarakat hadir ditengah kerancuan dari tujuan pariwisata. </w:t>
      </w:r>
      <w:r w:rsidR="00EF689B">
        <w:rPr>
          <w:sz w:val="24"/>
          <w:szCs w:val="24"/>
          <w:lang w:val="id-ID"/>
        </w:rPr>
        <w:t xml:space="preserve">Salah satu dari tujuan pengembangan pariwisata adalah mengentaskan kemiskinan penduduk, yang telah menjadi masalah klasik yang </w:t>
      </w:r>
      <w:r w:rsidR="005E53E4">
        <w:rPr>
          <w:sz w:val="24"/>
          <w:szCs w:val="24"/>
          <w:lang w:val="id-ID"/>
        </w:rPr>
        <w:t>belum benar-benar terselesaikan</w:t>
      </w:r>
      <w:r w:rsidR="00EF689B">
        <w:rPr>
          <w:sz w:val="24"/>
          <w:szCs w:val="24"/>
          <w:lang w:val="id-ID"/>
        </w:rPr>
        <w:t xml:space="preserve">. Pemberdayaan masyarakat sebagai suatu proses yang tidak saja hanya mengembangkan potensi ekonomi </w:t>
      </w:r>
      <w:r w:rsidR="00C47143">
        <w:rPr>
          <w:sz w:val="24"/>
          <w:szCs w:val="24"/>
          <w:lang w:val="id-ID"/>
        </w:rPr>
        <w:t>masyarakat yang sedang tidak berdaya, namun demikian juga harus berupaya meningkatkan harkat dan martabat, rasa percaya diri dan harga diri, serta terpeliharanya nilai budaya</w:t>
      </w:r>
      <w:r w:rsidR="00B735AE">
        <w:rPr>
          <w:sz w:val="24"/>
          <w:szCs w:val="24"/>
          <w:lang w:val="id-ID"/>
        </w:rPr>
        <w:t xml:space="preserve"> </w:t>
      </w:r>
      <w:r w:rsidR="00C47143">
        <w:rPr>
          <w:sz w:val="24"/>
          <w:szCs w:val="24"/>
          <w:lang w:val="id-ID"/>
        </w:rPr>
        <w:t xml:space="preserve">setempat. Pemberdayaan masyarakat melalui pariwisata juga dilihat dari pemangku kepentingan </w:t>
      </w:r>
    </w:p>
    <w:p w:rsidR="00C47143" w:rsidRDefault="00C47143" w:rsidP="00EF689B">
      <w:pPr>
        <w:pStyle w:val="ListParagraph"/>
        <w:spacing w:line="480" w:lineRule="auto"/>
        <w:ind w:left="709" w:right="-1" w:firstLine="709"/>
        <w:jc w:val="both"/>
        <w:rPr>
          <w:sz w:val="24"/>
          <w:szCs w:val="24"/>
          <w:lang w:val="id-ID"/>
        </w:rPr>
      </w:pPr>
    </w:p>
    <w:p w:rsidR="00C47143" w:rsidRDefault="00797F49" w:rsidP="00EF689B">
      <w:pPr>
        <w:pStyle w:val="ListParagraph"/>
        <w:spacing w:line="480" w:lineRule="auto"/>
        <w:ind w:left="709" w:right="-1" w:firstLine="709"/>
        <w:jc w:val="both"/>
        <w:rPr>
          <w:sz w:val="24"/>
          <w:szCs w:val="24"/>
          <w:lang w:val="id-ID"/>
        </w:rPr>
      </w:pPr>
      <w:r>
        <w:rPr>
          <w:noProof/>
          <w:sz w:val="24"/>
          <w:szCs w:val="24"/>
          <w:lang w:val="id-ID" w:eastAsia="id-ID"/>
        </w:rPr>
        <w:lastRenderedPageBreak/>
        <w:pict>
          <v:group id="_x0000_s1188" style="position:absolute;left:0;text-align:left;margin-left:28.65pt;margin-top:6.45pt;width:333.55pt;height:256.45pt;z-index:251742720" coordorigin="2635,3851" coordsize="6671,5129">
            <v:oval id="_x0000_s1182" style="position:absolute;left:4828;top:3851;width:2277;height:2278" o:regroupid="6">
              <v:textbox>
                <w:txbxContent>
                  <w:p w:rsidR="00AA6F64" w:rsidRDefault="00AA6F64" w:rsidP="00C47143">
                    <w:pPr>
                      <w:spacing w:after="0" w:line="240" w:lineRule="auto"/>
                      <w:rPr>
                        <w:b/>
                      </w:rPr>
                    </w:pPr>
                    <w:r>
                      <w:rPr>
                        <w:b/>
                      </w:rPr>
                      <w:t>Pemerintah</w:t>
                    </w:r>
                  </w:p>
                  <w:p w:rsidR="00AA6F64" w:rsidRPr="00AA07EF" w:rsidRDefault="00AA6F64" w:rsidP="00C47143">
                    <w:pPr>
                      <w:spacing w:after="0" w:line="240" w:lineRule="auto"/>
                    </w:pPr>
                    <w:r>
                      <w:t>Fasilitator dan regulator</w:t>
                    </w:r>
                  </w:p>
                </w:txbxContent>
              </v:textbox>
            </v:oval>
            <v:oval id="_x0000_s1183" style="position:absolute;left:6991;top:6573;width:2315;height:2407" o:regroupid="6">
              <v:textbox>
                <w:txbxContent>
                  <w:p w:rsidR="00AA6F64" w:rsidRDefault="00AA6F64" w:rsidP="00C47143">
                    <w:pPr>
                      <w:rPr>
                        <w:b/>
                      </w:rPr>
                    </w:pPr>
                    <w:r>
                      <w:rPr>
                        <w:b/>
                      </w:rPr>
                      <w:t>Masyarakat</w:t>
                    </w:r>
                  </w:p>
                  <w:p w:rsidR="00AA6F64" w:rsidRPr="007152A4" w:rsidRDefault="00AA6F64" w:rsidP="00C47143">
                    <w:pPr>
                      <w:spacing w:after="0" w:line="240" w:lineRule="auto"/>
                    </w:pPr>
                    <w:r>
                      <w:t>Tuan Rumah/Pelaksana/Subjek</w:t>
                    </w:r>
                  </w:p>
                </w:txbxContent>
              </v:textbox>
            </v:oval>
            <v:oval id="_x0000_s1184" style="position:absolute;left:2635;top:6682;width:2446;height:2298" o:regroupid="6">
              <v:textbox>
                <w:txbxContent>
                  <w:p w:rsidR="00AA6F64" w:rsidRDefault="00AA6F64" w:rsidP="00C47143">
                    <w:pPr>
                      <w:spacing w:after="0" w:line="240" w:lineRule="auto"/>
                      <w:rPr>
                        <w:b/>
                      </w:rPr>
                    </w:pPr>
                    <w:r>
                      <w:rPr>
                        <w:b/>
                      </w:rPr>
                      <w:t>Swasta</w:t>
                    </w:r>
                  </w:p>
                  <w:p w:rsidR="00AA6F64" w:rsidRPr="00883684" w:rsidRDefault="00AA6F64" w:rsidP="00C47143">
                    <w:pPr>
                      <w:spacing w:after="0" w:line="240" w:lineRule="auto"/>
                    </w:pPr>
                    <w:r w:rsidRPr="00883684">
                      <w:t>Industri/Pengembang/Investor</w:t>
                    </w:r>
                  </w:p>
                </w:txbxContent>
              </v:textbox>
            </v:oval>
            <v:shape id="_x0000_s1185" type="#_x0000_t5" style="position:absolute;left:4891;top:5762;width:2214;height:2119" o:regroupid="6"/>
          </v:group>
        </w:pict>
      </w:r>
    </w:p>
    <w:p w:rsidR="00C47143" w:rsidRDefault="00C47143" w:rsidP="00EF689B">
      <w:pPr>
        <w:pStyle w:val="ListParagraph"/>
        <w:spacing w:line="480" w:lineRule="auto"/>
        <w:ind w:left="709" w:right="-1" w:firstLine="709"/>
        <w:jc w:val="both"/>
        <w:rPr>
          <w:sz w:val="24"/>
          <w:szCs w:val="24"/>
          <w:lang w:val="id-ID"/>
        </w:rPr>
      </w:pPr>
    </w:p>
    <w:p w:rsidR="00C47143" w:rsidRDefault="00C47143" w:rsidP="00EF689B">
      <w:pPr>
        <w:pStyle w:val="ListParagraph"/>
        <w:spacing w:line="480" w:lineRule="auto"/>
        <w:ind w:left="709" w:right="-1" w:firstLine="709"/>
        <w:jc w:val="both"/>
        <w:rPr>
          <w:sz w:val="24"/>
          <w:szCs w:val="24"/>
          <w:lang w:val="id-ID"/>
        </w:rPr>
      </w:pPr>
    </w:p>
    <w:p w:rsidR="00A105F7" w:rsidRDefault="00A105F7" w:rsidP="00EF689B">
      <w:pPr>
        <w:pStyle w:val="ListParagraph"/>
        <w:spacing w:line="480" w:lineRule="auto"/>
        <w:ind w:left="709" w:right="-1" w:firstLine="709"/>
        <w:jc w:val="both"/>
        <w:rPr>
          <w:sz w:val="24"/>
          <w:szCs w:val="24"/>
          <w:lang w:val="id-ID"/>
        </w:rPr>
      </w:pPr>
    </w:p>
    <w:p w:rsidR="00C47143" w:rsidRDefault="00C47143" w:rsidP="00EF689B">
      <w:pPr>
        <w:pStyle w:val="ListParagraph"/>
        <w:spacing w:line="480" w:lineRule="auto"/>
        <w:ind w:left="709" w:right="-1" w:firstLine="709"/>
        <w:jc w:val="both"/>
        <w:rPr>
          <w:sz w:val="24"/>
          <w:szCs w:val="24"/>
          <w:lang w:val="id-ID"/>
        </w:rPr>
      </w:pPr>
    </w:p>
    <w:p w:rsidR="00C47143" w:rsidRDefault="00C47143" w:rsidP="00EF689B">
      <w:pPr>
        <w:pStyle w:val="ListParagraph"/>
        <w:spacing w:line="480" w:lineRule="auto"/>
        <w:ind w:left="709" w:right="-1" w:firstLine="709"/>
        <w:jc w:val="both"/>
        <w:rPr>
          <w:sz w:val="24"/>
          <w:szCs w:val="24"/>
          <w:lang w:val="id-ID"/>
        </w:rPr>
      </w:pPr>
    </w:p>
    <w:p w:rsidR="00C47143" w:rsidRDefault="00C47143" w:rsidP="00EF689B">
      <w:pPr>
        <w:pStyle w:val="ListParagraph"/>
        <w:spacing w:line="480" w:lineRule="auto"/>
        <w:ind w:left="709" w:right="-1" w:firstLine="709"/>
        <w:jc w:val="both"/>
        <w:rPr>
          <w:sz w:val="24"/>
          <w:szCs w:val="24"/>
          <w:lang w:val="id-ID"/>
        </w:rPr>
      </w:pPr>
    </w:p>
    <w:p w:rsidR="006E6507" w:rsidRDefault="006E6507" w:rsidP="00883684">
      <w:pPr>
        <w:spacing w:line="480" w:lineRule="auto"/>
        <w:ind w:right="-1"/>
        <w:jc w:val="both"/>
        <w:rPr>
          <w:rFonts w:ascii="Times New Roman" w:eastAsia="Times New Roman" w:hAnsi="Times New Roman" w:cs="Times New Roman"/>
          <w:sz w:val="24"/>
          <w:szCs w:val="24"/>
        </w:rPr>
      </w:pPr>
    </w:p>
    <w:p w:rsidR="00EF689B" w:rsidRDefault="00EF689B" w:rsidP="00883684">
      <w:pPr>
        <w:spacing w:line="480" w:lineRule="auto"/>
        <w:ind w:right="-1"/>
        <w:jc w:val="both"/>
        <w:rPr>
          <w:sz w:val="24"/>
          <w:szCs w:val="24"/>
        </w:rPr>
      </w:pPr>
      <w:r w:rsidRPr="00883684">
        <w:rPr>
          <w:sz w:val="24"/>
          <w:szCs w:val="24"/>
        </w:rPr>
        <w:t xml:space="preserve"> </w:t>
      </w:r>
    </w:p>
    <w:p w:rsidR="00883684" w:rsidRPr="00306690" w:rsidRDefault="00E413F2" w:rsidP="00306690">
      <w:pPr>
        <w:spacing w:line="480" w:lineRule="auto"/>
        <w:ind w:right="-1"/>
        <w:jc w:val="center"/>
        <w:rPr>
          <w:rFonts w:ascii="Times New Roman" w:hAnsi="Times New Roman" w:cs="Times New Roman"/>
          <w:b/>
          <w:bCs/>
          <w:sz w:val="24"/>
          <w:szCs w:val="24"/>
        </w:rPr>
      </w:pPr>
      <w:r w:rsidRPr="00306690">
        <w:rPr>
          <w:rFonts w:ascii="Times New Roman" w:hAnsi="Times New Roman" w:cs="Times New Roman"/>
          <w:b/>
          <w:bCs/>
          <w:sz w:val="24"/>
          <w:szCs w:val="24"/>
        </w:rPr>
        <w:t>Gambar</w:t>
      </w:r>
      <w:r w:rsidR="00E44711" w:rsidRPr="00306690">
        <w:rPr>
          <w:rFonts w:ascii="Times New Roman" w:hAnsi="Times New Roman" w:cs="Times New Roman"/>
          <w:b/>
          <w:bCs/>
          <w:sz w:val="24"/>
          <w:szCs w:val="24"/>
        </w:rPr>
        <w:t xml:space="preserve"> 3</w:t>
      </w:r>
      <w:r w:rsidR="008B4D80" w:rsidRPr="00306690">
        <w:rPr>
          <w:rFonts w:ascii="Times New Roman" w:hAnsi="Times New Roman" w:cs="Times New Roman"/>
          <w:b/>
          <w:bCs/>
          <w:sz w:val="24"/>
          <w:szCs w:val="24"/>
        </w:rPr>
        <w:t>.</w:t>
      </w:r>
      <w:r w:rsidR="00883684" w:rsidRPr="00306690">
        <w:rPr>
          <w:rFonts w:ascii="Times New Roman" w:hAnsi="Times New Roman" w:cs="Times New Roman"/>
          <w:b/>
          <w:bCs/>
          <w:sz w:val="24"/>
          <w:szCs w:val="24"/>
        </w:rPr>
        <w:t xml:space="preserve"> Ilustrasi Pemangku Kepentingan dalam Pariwisata</w:t>
      </w:r>
    </w:p>
    <w:p w:rsidR="00883684" w:rsidRDefault="005E53E4" w:rsidP="00306690">
      <w:pPr>
        <w:spacing w:after="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Partisipasi masyarakat sebagai subjek pembangunan kepariwisataan guna meningkatkan kualitas hidup dan kesejahteraan sosial, ekonomi dan budaya. </w:t>
      </w:r>
      <w:r w:rsidR="00883684">
        <w:rPr>
          <w:rFonts w:ascii="Times New Roman" w:hAnsi="Times New Roman" w:cs="Times New Roman"/>
          <w:sz w:val="24"/>
          <w:szCs w:val="24"/>
        </w:rPr>
        <w:t>Dalam pembangunan kepariwisataan dikenal strategi per</w:t>
      </w:r>
      <w:r w:rsidR="00B735AE">
        <w:rPr>
          <w:rFonts w:ascii="Times New Roman" w:hAnsi="Times New Roman" w:cs="Times New Roman"/>
          <w:sz w:val="24"/>
          <w:szCs w:val="24"/>
        </w:rPr>
        <w:t>e</w:t>
      </w:r>
      <w:r w:rsidR="00883684">
        <w:rPr>
          <w:rFonts w:ascii="Times New Roman" w:hAnsi="Times New Roman" w:cs="Times New Roman"/>
          <w:sz w:val="24"/>
          <w:szCs w:val="24"/>
        </w:rPr>
        <w:t>ncanaan pengembangan kepariwisataan yang berorientasi pada pemberdayaan masyarakat yang mengedepankan peran dan partisipasi masyarakat sebagai su</w:t>
      </w:r>
      <w:r w:rsidR="00B735AE">
        <w:rPr>
          <w:rFonts w:ascii="Times New Roman" w:hAnsi="Times New Roman" w:cs="Times New Roman"/>
          <w:sz w:val="24"/>
          <w:szCs w:val="24"/>
        </w:rPr>
        <w:t>b</w:t>
      </w:r>
      <w:r w:rsidR="00883684">
        <w:rPr>
          <w:rFonts w:ascii="Times New Roman" w:hAnsi="Times New Roman" w:cs="Times New Roman"/>
          <w:sz w:val="24"/>
          <w:szCs w:val="24"/>
        </w:rPr>
        <w:t>jek pembangunan kepariwisataan</w:t>
      </w:r>
      <w:r w:rsidR="00307808">
        <w:rPr>
          <w:rFonts w:ascii="Times New Roman" w:hAnsi="Times New Roman" w:cs="Times New Roman"/>
          <w:sz w:val="24"/>
          <w:szCs w:val="24"/>
        </w:rPr>
        <w:t>.</w:t>
      </w:r>
      <w:r w:rsidR="00883684">
        <w:rPr>
          <w:rStyle w:val="FootnoteReference"/>
          <w:rFonts w:ascii="Times New Roman" w:hAnsi="Times New Roman" w:cs="Times New Roman"/>
          <w:sz w:val="24"/>
          <w:szCs w:val="24"/>
        </w:rPr>
        <w:footnoteReference w:id="53"/>
      </w:r>
    </w:p>
    <w:p w:rsidR="00883684" w:rsidRDefault="00883684" w:rsidP="00306690">
      <w:pPr>
        <w:spacing w:after="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Menurut Janianton Damanik, dkk pengembangan pariwisata berbasis masyarakat </w:t>
      </w:r>
      <w:r w:rsidR="005E53E4">
        <w:rPr>
          <w:rFonts w:ascii="Times New Roman" w:hAnsi="Times New Roman" w:cs="Times New Roman"/>
          <w:sz w:val="24"/>
          <w:szCs w:val="24"/>
        </w:rPr>
        <w:t>menekankan</w:t>
      </w:r>
      <w:r>
        <w:rPr>
          <w:rFonts w:ascii="Times New Roman" w:hAnsi="Times New Roman" w:cs="Times New Roman"/>
          <w:sz w:val="24"/>
          <w:szCs w:val="24"/>
        </w:rPr>
        <w:t xml:space="preserve"> bahwa masyarakat bukan lagi menjadi objek</w:t>
      </w:r>
      <w:r w:rsidR="005E53E4">
        <w:rPr>
          <w:rFonts w:ascii="Times New Roman" w:hAnsi="Times New Roman" w:cs="Times New Roman"/>
          <w:sz w:val="24"/>
          <w:szCs w:val="24"/>
        </w:rPr>
        <w:t xml:space="preserve"> atau sasaran</w:t>
      </w:r>
      <w:r>
        <w:rPr>
          <w:rFonts w:ascii="Times New Roman" w:hAnsi="Times New Roman" w:cs="Times New Roman"/>
          <w:sz w:val="24"/>
          <w:szCs w:val="24"/>
        </w:rPr>
        <w:t xml:space="preserve"> pembangunan akan tetapi sebagai penentu</w:t>
      </w:r>
      <w:r w:rsidR="005E53E4">
        <w:rPr>
          <w:rFonts w:ascii="Times New Roman" w:hAnsi="Times New Roman" w:cs="Times New Roman"/>
          <w:sz w:val="24"/>
          <w:szCs w:val="24"/>
        </w:rPr>
        <w:t xml:space="preserve"> atau perancang </w:t>
      </w:r>
      <w:r>
        <w:rPr>
          <w:rFonts w:ascii="Times New Roman" w:hAnsi="Times New Roman" w:cs="Times New Roman"/>
          <w:sz w:val="24"/>
          <w:szCs w:val="24"/>
        </w:rPr>
        <w:t xml:space="preserve"> pembangunan itu sendiri. Penyusunan perencanaan dalam skal</w:t>
      </w:r>
      <w:r w:rsidR="00B735AE">
        <w:rPr>
          <w:rFonts w:ascii="Times New Roman" w:hAnsi="Times New Roman" w:cs="Times New Roman"/>
          <w:sz w:val="24"/>
          <w:szCs w:val="24"/>
        </w:rPr>
        <w:t>a</w:t>
      </w:r>
      <w:r>
        <w:rPr>
          <w:rFonts w:ascii="Times New Roman" w:hAnsi="Times New Roman" w:cs="Times New Roman"/>
          <w:sz w:val="24"/>
          <w:szCs w:val="24"/>
        </w:rPr>
        <w:t xml:space="preserve"> lokal merupakan syarat awal dalam upaya membangun </w:t>
      </w:r>
      <w:r w:rsidR="0040745E">
        <w:rPr>
          <w:rFonts w:ascii="Times New Roman" w:hAnsi="Times New Roman" w:cs="Times New Roman"/>
          <w:sz w:val="24"/>
          <w:szCs w:val="24"/>
        </w:rPr>
        <w:t xml:space="preserve">pariwisata berbasis masyarakat ini, yang mampu </w:t>
      </w:r>
      <w:r w:rsidR="005E53E4">
        <w:rPr>
          <w:rFonts w:ascii="Times New Roman" w:hAnsi="Times New Roman" w:cs="Times New Roman"/>
          <w:sz w:val="24"/>
          <w:szCs w:val="24"/>
        </w:rPr>
        <w:t>menyediakan</w:t>
      </w:r>
      <w:r w:rsidR="0040745E">
        <w:rPr>
          <w:rFonts w:ascii="Times New Roman" w:hAnsi="Times New Roman" w:cs="Times New Roman"/>
          <w:sz w:val="24"/>
          <w:szCs w:val="24"/>
        </w:rPr>
        <w:t xml:space="preserve"> </w:t>
      </w:r>
      <w:r w:rsidR="0040745E">
        <w:rPr>
          <w:rFonts w:ascii="Times New Roman" w:hAnsi="Times New Roman" w:cs="Times New Roman"/>
          <w:sz w:val="24"/>
          <w:szCs w:val="24"/>
        </w:rPr>
        <w:lastRenderedPageBreak/>
        <w:t>semua kebutuhan dalam kerangka tujuan jangka pendek, menengah dan panjang dan perencanaan disusun bersama dengan komunitas yang ada. Penunjang lainnya dalam pengembangan pariwisata berbasis masyarakat ini adalah:</w:t>
      </w:r>
      <w:r w:rsidR="00E53EF2">
        <w:rPr>
          <w:rStyle w:val="FootnoteReference"/>
          <w:rFonts w:ascii="Times New Roman" w:hAnsi="Times New Roman" w:cs="Times New Roman"/>
          <w:sz w:val="24"/>
          <w:szCs w:val="24"/>
        </w:rPr>
        <w:footnoteReference w:id="54"/>
      </w:r>
    </w:p>
    <w:p w:rsidR="002C63FF" w:rsidRPr="002C63FF" w:rsidRDefault="003766C8" w:rsidP="00306690">
      <w:pPr>
        <w:pStyle w:val="ListParagraph"/>
        <w:numPr>
          <w:ilvl w:val="0"/>
          <w:numId w:val="27"/>
        </w:numPr>
        <w:spacing w:line="480" w:lineRule="auto"/>
        <w:ind w:left="851" w:right="-1"/>
        <w:jc w:val="both"/>
        <w:rPr>
          <w:sz w:val="24"/>
          <w:szCs w:val="24"/>
        </w:rPr>
      </w:pPr>
      <w:r>
        <w:rPr>
          <w:sz w:val="24"/>
          <w:szCs w:val="24"/>
          <w:lang w:val="id-ID"/>
        </w:rPr>
        <w:t xml:space="preserve">Tumbuhnya wirausahawan lokal yang mampu bersaing dengan </w:t>
      </w:r>
      <w:r w:rsidR="002C63FF">
        <w:rPr>
          <w:sz w:val="24"/>
          <w:szCs w:val="24"/>
          <w:lang w:val="id-ID"/>
        </w:rPr>
        <w:t>Program</w:t>
      </w:r>
      <w:r>
        <w:rPr>
          <w:sz w:val="24"/>
          <w:szCs w:val="24"/>
          <w:lang w:val="id-ID"/>
        </w:rPr>
        <w:t>-program pelatihan yang praktis.</w:t>
      </w:r>
    </w:p>
    <w:p w:rsidR="002C63FF" w:rsidRPr="002C63FF" w:rsidRDefault="003766C8" w:rsidP="00306690">
      <w:pPr>
        <w:pStyle w:val="ListParagraph"/>
        <w:numPr>
          <w:ilvl w:val="0"/>
          <w:numId w:val="27"/>
        </w:numPr>
        <w:spacing w:line="480" w:lineRule="auto"/>
        <w:ind w:left="851" w:right="-1"/>
        <w:jc w:val="both"/>
        <w:rPr>
          <w:sz w:val="24"/>
          <w:szCs w:val="24"/>
        </w:rPr>
      </w:pPr>
      <w:r>
        <w:rPr>
          <w:sz w:val="24"/>
          <w:szCs w:val="24"/>
          <w:lang w:val="id-ID"/>
        </w:rPr>
        <w:t xml:space="preserve">Terciptanya tradisi yang saling menguntungkan dalam hubungan kerja yang sinergik </w:t>
      </w:r>
      <w:r w:rsidR="002C63FF">
        <w:rPr>
          <w:sz w:val="24"/>
          <w:szCs w:val="24"/>
          <w:lang w:val="id-ID"/>
        </w:rPr>
        <w:t xml:space="preserve">dalam bentuk ikatan usaha </w:t>
      </w:r>
    </w:p>
    <w:p w:rsidR="002C63FF" w:rsidRPr="00A53E11" w:rsidRDefault="003766C8" w:rsidP="00306690">
      <w:pPr>
        <w:pStyle w:val="ListParagraph"/>
        <w:numPr>
          <w:ilvl w:val="0"/>
          <w:numId w:val="27"/>
        </w:numPr>
        <w:spacing w:line="480" w:lineRule="auto"/>
        <w:ind w:left="851" w:right="-1"/>
        <w:jc w:val="both"/>
        <w:rPr>
          <w:sz w:val="24"/>
          <w:szCs w:val="24"/>
        </w:rPr>
      </w:pPr>
      <w:r>
        <w:rPr>
          <w:sz w:val="24"/>
          <w:szCs w:val="24"/>
          <w:lang w:val="id-ID"/>
        </w:rPr>
        <w:t>Mampu memunculkan keunikan pariwisata yang tidak dimiliki oleh pesaing dan merupakan kekuatan lokal</w:t>
      </w:r>
      <w:r w:rsidR="002C63FF">
        <w:rPr>
          <w:sz w:val="24"/>
          <w:szCs w:val="24"/>
          <w:lang w:val="id-ID"/>
        </w:rPr>
        <w:t>.</w:t>
      </w:r>
    </w:p>
    <w:p w:rsidR="00A53E11" w:rsidRDefault="00DD1B24" w:rsidP="00306690">
      <w:pPr>
        <w:pStyle w:val="ListParagraph"/>
        <w:spacing w:line="480" w:lineRule="auto"/>
        <w:ind w:left="0" w:right="-1" w:firstLine="426"/>
        <w:jc w:val="both"/>
        <w:rPr>
          <w:sz w:val="24"/>
          <w:szCs w:val="24"/>
          <w:lang w:val="id-ID"/>
        </w:rPr>
      </w:pPr>
      <w:r>
        <w:rPr>
          <w:sz w:val="24"/>
          <w:szCs w:val="24"/>
          <w:lang w:val="id-ID"/>
        </w:rPr>
        <w:t xml:space="preserve">Berbagai masalah </w:t>
      </w:r>
      <w:r w:rsidR="003766C8">
        <w:rPr>
          <w:sz w:val="24"/>
          <w:szCs w:val="24"/>
          <w:lang w:val="id-ID"/>
        </w:rPr>
        <w:t xml:space="preserve">pembangunan akan mampu diatasi dengan pariwisata </w:t>
      </w:r>
      <w:r w:rsidR="00A53E11">
        <w:rPr>
          <w:sz w:val="24"/>
          <w:szCs w:val="24"/>
          <w:lang w:val="id-ID"/>
        </w:rPr>
        <w:t xml:space="preserve">berbasis masyarakat </w:t>
      </w:r>
      <w:r>
        <w:rPr>
          <w:sz w:val="24"/>
          <w:szCs w:val="24"/>
          <w:lang w:val="id-ID"/>
        </w:rPr>
        <w:t xml:space="preserve">dengan </w:t>
      </w:r>
      <w:r w:rsidR="00A53E11">
        <w:rPr>
          <w:sz w:val="24"/>
          <w:szCs w:val="24"/>
          <w:lang w:val="id-ID"/>
        </w:rPr>
        <w:t>aktivitas ekonomi yang dikembangkan dengan tepat, perdamaian dan keselarasan masyarakat dan manajemen sumber daya alam dan lingkungan yang berkesinambungan. Dukungan</w:t>
      </w:r>
      <w:r>
        <w:rPr>
          <w:sz w:val="24"/>
          <w:szCs w:val="24"/>
          <w:lang w:val="id-ID"/>
        </w:rPr>
        <w:t xml:space="preserve"> dan dorongan dari pihak pemerintah </w:t>
      </w:r>
      <w:r w:rsidR="00A53E11">
        <w:rPr>
          <w:sz w:val="24"/>
          <w:szCs w:val="24"/>
          <w:lang w:val="id-ID"/>
        </w:rPr>
        <w:t xml:space="preserve"> juga </w:t>
      </w:r>
      <w:r>
        <w:rPr>
          <w:sz w:val="24"/>
          <w:szCs w:val="24"/>
          <w:lang w:val="id-ID"/>
        </w:rPr>
        <w:t xml:space="preserve">sangat </w:t>
      </w:r>
      <w:r w:rsidR="00A53E11">
        <w:rPr>
          <w:sz w:val="24"/>
          <w:szCs w:val="24"/>
          <w:lang w:val="id-ID"/>
        </w:rPr>
        <w:t>dibutuhkan sebagai mekanisme utama untuk pemberdayaan masyarakat serta membuat kerangka kebijakan yang menetukan tantangan penting dan peluang bagi pariwisata berbasis masyarakat</w:t>
      </w:r>
      <w:r w:rsidR="007061B1">
        <w:rPr>
          <w:sz w:val="24"/>
          <w:szCs w:val="24"/>
          <w:lang w:val="id-ID"/>
        </w:rPr>
        <w:t>.</w:t>
      </w:r>
    </w:p>
    <w:p w:rsidR="007061B1" w:rsidRDefault="00DD1B24" w:rsidP="00306690">
      <w:pPr>
        <w:pStyle w:val="ListParagraph"/>
        <w:spacing w:line="480" w:lineRule="auto"/>
        <w:ind w:left="0" w:right="-1" w:firstLine="426"/>
        <w:jc w:val="both"/>
        <w:rPr>
          <w:sz w:val="24"/>
          <w:szCs w:val="24"/>
          <w:lang w:val="id-ID"/>
        </w:rPr>
      </w:pPr>
      <w:r>
        <w:rPr>
          <w:sz w:val="24"/>
          <w:szCs w:val="24"/>
          <w:lang w:val="id-ID"/>
        </w:rPr>
        <w:t>peran</w:t>
      </w:r>
      <w:r w:rsidR="007061B1">
        <w:rPr>
          <w:sz w:val="24"/>
          <w:szCs w:val="24"/>
          <w:lang w:val="id-ID"/>
        </w:rPr>
        <w:t xml:space="preserve"> pemerintah yang bisa dilakukan sebagai upaya pengembangan pariwisata berbasis masyarakat adalah mengembangkan pendekatan institusional peme</w:t>
      </w:r>
      <w:r w:rsidR="00B735AE">
        <w:rPr>
          <w:sz w:val="24"/>
          <w:szCs w:val="24"/>
          <w:lang w:val="id-ID"/>
        </w:rPr>
        <w:t>rintah, regulasi oton</w:t>
      </w:r>
      <w:r w:rsidR="007061B1">
        <w:rPr>
          <w:sz w:val="24"/>
          <w:szCs w:val="24"/>
          <w:lang w:val="id-ID"/>
        </w:rPr>
        <w:t xml:space="preserve">omi daerah, memperkuat </w:t>
      </w:r>
      <w:r>
        <w:rPr>
          <w:sz w:val="24"/>
          <w:szCs w:val="24"/>
          <w:lang w:val="id-ID"/>
        </w:rPr>
        <w:t>pengawasan</w:t>
      </w:r>
      <w:r w:rsidR="007061B1">
        <w:rPr>
          <w:sz w:val="24"/>
          <w:szCs w:val="24"/>
          <w:lang w:val="id-ID"/>
        </w:rPr>
        <w:t xml:space="preserve"> pelestarian lingkungan dan perencanaan pengunaan lahan. </w:t>
      </w:r>
      <w:r>
        <w:rPr>
          <w:sz w:val="24"/>
          <w:szCs w:val="24"/>
          <w:lang w:val="id-ID"/>
        </w:rPr>
        <w:t>menyusun</w:t>
      </w:r>
      <w:r w:rsidR="007061B1">
        <w:rPr>
          <w:sz w:val="24"/>
          <w:szCs w:val="24"/>
          <w:lang w:val="id-ID"/>
        </w:rPr>
        <w:t xml:space="preserve"> program pelatihan keterampilan sebagai dorongan pengetasan kemiskinan dalam pariwisata berbasis </w:t>
      </w:r>
      <w:r w:rsidR="007061B1">
        <w:rPr>
          <w:sz w:val="24"/>
          <w:szCs w:val="24"/>
          <w:lang w:val="id-ID"/>
        </w:rPr>
        <w:lastRenderedPageBreak/>
        <w:t xml:space="preserve">masyarakat. </w:t>
      </w:r>
      <w:r>
        <w:rPr>
          <w:sz w:val="24"/>
          <w:szCs w:val="24"/>
          <w:lang w:val="id-ID"/>
        </w:rPr>
        <w:t>Mengalokasikan</w:t>
      </w:r>
      <w:r w:rsidR="007061B1">
        <w:rPr>
          <w:sz w:val="24"/>
          <w:szCs w:val="24"/>
          <w:lang w:val="id-ID"/>
        </w:rPr>
        <w:t xml:space="preserve"> bantuan tambahan untuk pengembangan bisnis mikro dan kecil, mengintensifkan keterlibatan bisnis perjalanan di dalam proyek pariwisata berbasis masyarakat dan menekankan pelatihan sumber daya manusia sebagai bagian yang relevan dari sektor wisata.</w:t>
      </w:r>
    </w:p>
    <w:p w:rsidR="00FF7112" w:rsidRDefault="00DD1B24" w:rsidP="00306690">
      <w:pPr>
        <w:pStyle w:val="ListParagraph"/>
        <w:spacing w:line="480" w:lineRule="auto"/>
        <w:ind w:left="0" w:right="-1" w:firstLine="426"/>
        <w:jc w:val="both"/>
        <w:rPr>
          <w:sz w:val="24"/>
          <w:szCs w:val="24"/>
          <w:lang w:val="id-ID"/>
        </w:rPr>
      </w:pPr>
      <w:r>
        <w:rPr>
          <w:sz w:val="24"/>
          <w:szCs w:val="24"/>
          <w:lang w:val="id-ID"/>
        </w:rPr>
        <w:t xml:space="preserve">Menurut </w:t>
      </w:r>
      <w:r w:rsidR="0030143B">
        <w:rPr>
          <w:sz w:val="24"/>
          <w:szCs w:val="24"/>
          <w:lang w:val="id-ID"/>
        </w:rPr>
        <w:t>Sunaryo</w:t>
      </w:r>
      <w:r w:rsidR="007061B1">
        <w:rPr>
          <w:sz w:val="24"/>
          <w:szCs w:val="24"/>
          <w:lang w:val="id-ID"/>
        </w:rPr>
        <w:t xml:space="preserve"> bahwa untuk mewujudkan pengembangan pariwisata </w:t>
      </w:r>
      <w:r w:rsidR="00FF2ADF">
        <w:rPr>
          <w:sz w:val="24"/>
          <w:szCs w:val="24"/>
          <w:lang w:val="id-ID"/>
        </w:rPr>
        <w:t xml:space="preserve">yang maju dan dikelola dengan baik maka </w:t>
      </w:r>
      <w:r w:rsidR="007061B1">
        <w:rPr>
          <w:sz w:val="24"/>
          <w:szCs w:val="24"/>
          <w:lang w:val="id-ID"/>
        </w:rPr>
        <w:t xml:space="preserve">hal yang paling mendasar dilakukan adalah bagaimana memfasilitasi keterlibatan yang luas dari komunitas lokal </w:t>
      </w:r>
      <w:r w:rsidR="00023E85">
        <w:rPr>
          <w:sz w:val="24"/>
          <w:szCs w:val="24"/>
          <w:lang w:val="id-ID"/>
        </w:rPr>
        <w:t xml:space="preserve">dalam proses pengembangan dan memaksimalkan nilai manfaat sosial dan ekonomi dari kegiatan pariwisata untuk masyarakat setempat. </w:t>
      </w:r>
      <w:r w:rsidR="00FF2ADF">
        <w:rPr>
          <w:sz w:val="24"/>
          <w:szCs w:val="24"/>
          <w:lang w:val="id-ID"/>
        </w:rPr>
        <w:t xml:space="preserve">Selain pihak pemerintah dan industri swasta, masyarakat </w:t>
      </w:r>
      <w:r w:rsidR="00023E85">
        <w:rPr>
          <w:sz w:val="24"/>
          <w:szCs w:val="24"/>
          <w:lang w:val="id-ID"/>
        </w:rPr>
        <w:t>lokal memiliki kedudukan yang sama pentin</w:t>
      </w:r>
      <w:r w:rsidR="00B735AE">
        <w:rPr>
          <w:sz w:val="24"/>
          <w:szCs w:val="24"/>
          <w:lang w:val="id-ID"/>
        </w:rPr>
        <w:t>gn</w:t>
      </w:r>
      <w:r w:rsidR="00023E85">
        <w:rPr>
          <w:sz w:val="24"/>
          <w:szCs w:val="24"/>
          <w:lang w:val="id-ID"/>
        </w:rPr>
        <w:t>ya sebagai salah satu pemangku kepentingan (</w:t>
      </w:r>
      <w:r w:rsidR="00023E85">
        <w:rPr>
          <w:i/>
          <w:sz w:val="24"/>
          <w:szCs w:val="24"/>
          <w:lang w:val="id-ID"/>
        </w:rPr>
        <w:t>Stakeholder</w:t>
      </w:r>
      <w:r w:rsidR="00023E85">
        <w:rPr>
          <w:sz w:val="24"/>
          <w:szCs w:val="24"/>
          <w:lang w:val="id-ID"/>
        </w:rPr>
        <w:t>) d</w:t>
      </w:r>
      <w:r w:rsidR="00FF2ADF">
        <w:rPr>
          <w:sz w:val="24"/>
          <w:szCs w:val="24"/>
          <w:lang w:val="id-ID"/>
        </w:rPr>
        <w:t>alam pembangunan kepariwisataan</w:t>
      </w:r>
      <w:r w:rsidR="00023E85">
        <w:rPr>
          <w:sz w:val="24"/>
          <w:szCs w:val="24"/>
          <w:lang w:val="id-ID"/>
        </w:rPr>
        <w:t xml:space="preserve">. </w:t>
      </w:r>
      <w:r w:rsidR="00FF2ADF">
        <w:rPr>
          <w:sz w:val="24"/>
          <w:szCs w:val="24"/>
          <w:lang w:val="id-ID"/>
        </w:rPr>
        <w:t xml:space="preserve">Pembangunan kepariwisataan merupakan </w:t>
      </w:r>
      <w:r w:rsidR="00023E85">
        <w:rPr>
          <w:sz w:val="24"/>
          <w:szCs w:val="24"/>
          <w:lang w:val="id-ID"/>
        </w:rPr>
        <w:t>konsep pemberdayaan masyarakat</w:t>
      </w:r>
      <w:r w:rsidR="00FF2ADF">
        <w:rPr>
          <w:sz w:val="24"/>
          <w:szCs w:val="24"/>
          <w:lang w:val="id-ID"/>
        </w:rPr>
        <w:t>,</w:t>
      </w:r>
      <w:r w:rsidR="00023E85">
        <w:rPr>
          <w:sz w:val="24"/>
          <w:szCs w:val="24"/>
          <w:lang w:val="id-ID"/>
        </w:rPr>
        <w:t xml:space="preserve"> maka upaya pemberdayaan masyarakat melalui kepariwisataan pada hakikatnya harus diserahkan pada beberapa hal sebagai berikut:</w:t>
      </w:r>
      <w:r w:rsidR="00E53EF2">
        <w:rPr>
          <w:rStyle w:val="FootnoteReference"/>
          <w:sz w:val="24"/>
          <w:szCs w:val="24"/>
          <w:lang w:val="id-ID"/>
        </w:rPr>
        <w:footnoteReference w:id="55"/>
      </w:r>
      <w:r w:rsidR="00023E85">
        <w:rPr>
          <w:sz w:val="24"/>
          <w:szCs w:val="24"/>
          <w:lang w:val="id-ID"/>
        </w:rPr>
        <w:t xml:space="preserve"> </w:t>
      </w:r>
    </w:p>
    <w:p w:rsidR="00FF7112" w:rsidRPr="00FF7112" w:rsidRDefault="00FF2ADF" w:rsidP="00306690">
      <w:pPr>
        <w:pStyle w:val="ListParagraph"/>
        <w:numPr>
          <w:ilvl w:val="0"/>
          <w:numId w:val="28"/>
        </w:numPr>
        <w:spacing w:line="480" w:lineRule="auto"/>
        <w:ind w:left="851" w:right="-1"/>
        <w:jc w:val="both"/>
        <w:rPr>
          <w:sz w:val="24"/>
          <w:szCs w:val="24"/>
        </w:rPr>
      </w:pPr>
      <w:r>
        <w:rPr>
          <w:sz w:val="24"/>
          <w:szCs w:val="24"/>
          <w:lang w:val="id-ID"/>
        </w:rPr>
        <w:t>Adanya peningkatan</w:t>
      </w:r>
      <w:r w:rsidR="00FF7112">
        <w:rPr>
          <w:sz w:val="24"/>
          <w:szCs w:val="24"/>
          <w:lang w:val="id-ID"/>
        </w:rPr>
        <w:t xml:space="preserve"> </w:t>
      </w:r>
      <w:r>
        <w:rPr>
          <w:sz w:val="24"/>
          <w:szCs w:val="24"/>
          <w:lang w:val="id-ID"/>
        </w:rPr>
        <w:t>kemampuan atau keterampilan</w:t>
      </w:r>
      <w:r w:rsidR="00FF7112">
        <w:rPr>
          <w:sz w:val="24"/>
          <w:szCs w:val="24"/>
          <w:lang w:val="id-ID"/>
        </w:rPr>
        <w:t>, peran dan insiatif masyarakat pembangunan kepariwisataan</w:t>
      </w:r>
    </w:p>
    <w:p w:rsidR="00FF7112" w:rsidRPr="00FF7112" w:rsidRDefault="00FF2ADF" w:rsidP="00306690">
      <w:pPr>
        <w:pStyle w:val="ListParagraph"/>
        <w:numPr>
          <w:ilvl w:val="0"/>
          <w:numId w:val="28"/>
        </w:numPr>
        <w:spacing w:line="480" w:lineRule="auto"/>
        <w:ind w:left="851" w:right="-1"/>
        <w:jc w:val="both"/>
        <w:rPr>
          <w:sz w:val="24"/>
          <w:szCs w:val="24"/>
        </w:rPr>
      </w:pPr>
      <w:r>
        <w:rPr>
          <w:sz w:val="24"/>
          <w:szCs w:val="24"/>
          <w:lang w:val="id-ID"/>
        </w:rPr>
        <w:t xml:space="preserve">Adanya peningkatan </w:t>
      </w:r>
      <w:r w:rsidR="00FF7112">
        <w:rPr>
          <w:sz w:val="24"/>
          <w:szCs w:val="24"/>
          <w:lang w:val="id-ID"/>
        </w:rPr>
        <w:t xml:space="preserve"> posisi dan kualitas keterlibatan partisipasi masyarakat </w:t>
      </w:r>
    </w:p>
    <w:p w:rsidR="00FF7112" w:rsidRPr="00FF7112" w:rsidRDefault="00FF2ADF" w:rsidP="00306690">
      <w:pPr>
        <w:pStyle w:val="ListParagraph"/>
        <w:numPr>
          <w:ilvl w:val="0"/>
          <w:numId w:val="28"/>
        </w:numPr>
        <w:spacing w:line="480" w:lineRule="auto"/>
        <w:ind w:left="851" w:right="-1"/>
        <w:jc w:val="both"/>
        <w:rPr>
          <w:sz w:val="24"/>
          <w:szCs w:val="24"/>
        </w:rPr>
      </w:pPr>
      <w:r>
        <w:rPr>
          <w:sz w:val="24"/>
          <w:szCs w:val="24"/>
          <w:lang w:val="id-ID"/>
        </w:rPr>
        <w:t>Adanya peningkatan</w:t>
      </w:r>
      <w:r w:rsidR="00FF7112">
        <w:rPr>
          <w:sz w:val="24"/>
          <w:szCs w:val="24"/>
          <w:lang w:val="id-ID"/>
        </w:rPr>
        <w:t xml:space="preserve"> nilai manfaat positif pembangunan kepariwisataan bagi kesejahteraan ekonomi masyarakat</w:t>
      </w:r>
    </w:p>
    <w:p w:rsidR="00FF7112" w:rsidRPr="00FF7112" w:rsidRDefault="00A5358C" w:rsidP="00306690">
      <w:pPr>
        <w:pStyle w:val="ListParagraph"/>
        <w:numPr>
          <w:ilvl w:val="0"/>
          <w:numId w:val="28"/>
        </w:numPr>
        <w:spacing w:line="480" w:lineRule="auto"/>
        <w:ind w:left="851" w:right="-1"/>
        <w:jc w:val="both"/>
        <w:rPr>
          <w:sz w:val="24"/>
          <w:szCs w:val="24"/>
        </w:rPr>
      </w:pPr>
      <w:r>
        <w:rPr>
          <w:sz w:val="24"/>
          <w:szCs w:val="24"/>
          <w:lang w:val="id-ID"/>
        </w:rPr>
        <w:t>Adanya peningkatan</w:t>
      </w:r>
      <w:r w:rsidR="00FF7112">
        <w:rPr>
          <w:sz w:val="24"/>
          <w:szCs w:val="24"/>
          <w:lang w:val="id-ID"/>
        </w:rPr>
        <w:t xml:space="preserve"> kemampuan masyarakat dalam melakukan perjalanan wisata.</w:t>
      </w:r>
    </w:p>
    <w:p w:rsidR="00735FB5" w:rsidRDefault="004E765C" w:rsidP="00306690">
      <w:pPr>
        <w:pStyle w:val="ListParagraph"/>
        <w:spacing w:line="480" w:lineRule="auto"/>
        <w:ind w:left="0" w:right="-1" w:firstLine="426"/>
        <w:jc w:val="both"/>
        <w:rPr>
          <w:sz w:val="24"/>
          <w:szCs w:val="24"/>
          <w:lang w:val="id-ID"/>
        </w:rPr>
      </w:pPr>
      <w:r>
        <w:rPr>
          <w:sz w:val="24"/>
          <w:szCs w:val="24"/>
          <w:lang w:val="id-ID"/>
        </w:rPr>
        <w:lastRenderedPageBreak/>
        <w:t>Berdasarkna pendapat</w:t>
      </w:r>
      <w:r w:rsidR="00FF7112">
        <w:rPr>
          <w:sz w:val="24"/>
          <w:szCs w:val="24"/>
          <w:lang w:val="id-ID"/>
        </w:rPr>
        <w:t xml:space="preserve"> </w:t>
      </w:r>
      <w:r>
        <w:rPr>
          <w:sz w:val="24"/>
          <w:szCs w:val="24"/>
          <w:lang w:val="id-ID"/>
        </w:rPr>
        <w:t xml:space="preserve">di atas dapat dipahami </w:t>
      </w:r>
      <w:r w:rsidR="00FF7112">
        <w:rPr>
          <w:sz w:val="24"/>
          <w:szCs w:val="24"/>
          <w:lang w:val="id-ID"/>
        </w:rPr>
        <w:t xml:space="preserve">bahwa </w:t>
      </w:r>
      <w:r>
        <w:rPr>
          <w:sz w:val="24"/>
          <w:szCs w:val="24"/>
          <w:lang w:val="id-ID"/>
        </w:rPr>
        <w:t xml:space="preserve">salah satu pendekatan dalam pembangunan pariwisata yang menekankan pada masyarakat lokal adalah </w:t>
      </w:r>
      <w:r w:rsidR="00FF7112">
        <w:rPr>
          <w:sz w:val="24"/>
          <w:szCs w:val="24"/>
          <w:lang w:val="id-ID"/>
        </w:rPr>
        <w:t>pariwisata berbasi</w:t>
      </w:r>
      <w:r w:rsidR="00B735AE">
        <w:rPr>
          <w:sz w:val="24"/>
          <w:szCs w:val="24"/>
          <w:lang w:val="id-ID"/>
        </w:rPr>
        <w:t>s</w:t>
      </w:r>
      <w:r w:rsidR="00FF7112">
        <w:rPr>
          <w:sz w:val="24"/>
          <w:szCs w:val="24"/>
          <w:lang w:val="id-ID"/>
        </w:rPr>
        <w:t xml:space="preserve"> masyarakat atau </w:t>
      </w:r>
      <w:r w:rsidR="00FF7112">
        <w:rPr>
          <w:i/>
          <w:sz w:val="24"/>
          <w:szCs w:val="24"/>
          <w:lang w:val="id-ID"/>
        </w:rPr>
        <w:t xml:space="preserve">Community Based Tourism </w:t>
      </w:r>
      <w:r w:rsidR="00FF7112">
        <w:rPr>
          <w:sz w:val="24"/>
          <w:szCs w:val="24"/>
          <w:lang w:val="id-ID"/>
        </w:rPr>
        <w:t>(</w:t>
      </w:r>
      <w:r w:rsidR="00FF7112">
        <w:rPr>
          <w:i/>
          <w:sz w:val="24"/>
          <w:szCs w:val="24"/>
          <w:lang w:val="id-ID"/>
        </w:rPr>
        <w:t>CBT</w:t>
      </w:r>
      <w:r w:rsidR="00FF7112">
        <w:rPr>
          <w:sz w:val="24"/>
          <w:szCs w:val="24"/>
          <w:lang w:val="id-ID"/>
        </w:rPr>
        <w:t>) merupakan. Karena dalam CBT, komunitas merupakan</w:t>
      </w:r>
      <w:r w:rsidR="00B735AE">
        <w:rPr>
          <w:sz w:val="24"/>
          <w:szCs w:val="24"/>
          <w:lang w:val="id-ID"/>
        </w:rPr>
        <w:t xml:space="preserve"> </w:t>
      </w:r>
      <w:r w:rsidR="00FF7112">
        <w:rPr>
          <w:sz w:val="24"/>
          <w:szCs w:val="24"/>
          <w:lang w:val="id-ID"/>
        </w:rPr>
        <w:t>aktor utama dalam proses pembangunan pariwis</w:t>
      </w:r>
      <w:r w:rsidR="00132592">
        <w:rPr>
          <w:sz w:val="24"/>
          <w:szCs w:val="24"/>
          <w:lang w:val="id-ID"/>
        </w:rPr>
        <w:t xml:space="preserve">ata. </w:t>
      </w:r>
      <w:r>
        <w:rPr>
          <w:sz w:val="24"/>
          <w:szCs w:val="24"/>
          <w:lang w:val="id-ID"/>
        </w:rPr>
        <w:t>Masyarakat dalam pengembangan pariwisata memiliki partisipasi aktif baik dalam proses pengambilan keputusan maupun distribusi keuntungan yang diterima masyarakat</w:t>
      </w:r>
      <w:r w:rsidR="00DC2BAC">
        <w:rPr>
          <w:sz w:val="24"/>
          <w:szCs w:val="24"/>
          <w:lang w:val="id-ID"/>
        </w:rPr>
        <w:t>.</w:t>
      </w:r>
      <w:r>
        <w:rPr>
          <w:sz w:val="24"/>
          <w:szCs w:val="24"/>
          <w:lang w:val="id-ID"/>
        </w:rPr>
        <w:t xml:space="preserve"> </w:t>
      </w:r>
      <w:r w:rsidR="00DC2BAC">
        <w:rPr>
          <w:sz w:val="24"/>
          <w:szCs w:val="24"/>
          <w:lang w:val="id-ID"/>
        </w:rPr>
        <w:t xml:space="preserve">Tujuan utama untuk peningkatan standar kehidupan masyarakat </w:t>
      </w:r>
      <w:r>
        <w:rPr>
          <w:sz w:val="24"/>
          <w:szCs w:val="24"/>
          <w:lang w:val="id-ID"/>
        </w:rPr>
        <w:t>dan memiliki ruang kontrol untuk tata kelola kepariwisataan demi mewujudkan kesejahteraan masayarakat setempat</w:t>
      </w:r>
      <w:r w:rsidR="00132592">
        <w:rPr>
          <w:sz w:val="24"/>
          <w:szCs w:val="24"/>
          <w:lang w:val="id-ID"/>
        </w:rPr>
        <w:t xml:space="preserve">, </w:t>
      </w:r>
    </w:p>
    <w:p w:rsidR="007061B1" w:rsidRDefault="00307D41" w:rsidP="00306690">
      <w:pPr>
        <w:pStyle w:val="ListParagraph"/>
        <w:spacing w:line="480" w:lineRule="auto"/>
        <w:ind w:left="0" w:right="-1" w:firstLine="426"/>
        <w:jc w:val="both"/>
        <w:rPr>
          <w:sz w:val="24"/>
          <w:szCs w:val="24"/>
          <w:lang w:val="id-ID"/>
        </w:rPr>
      </w:pPr>
      <w:r>
        <w:rPr>
          <w:sz w:val="24"/>
          <w:szCs w:val="24"/>
          <w:lang w:val="id-ID"/>
        </w:rPr>
        <w:t>P</w:t>
      </w:r>
      <w:r w:rsidR="00735FB5">
        <w:rPr>
          <w:sz w:val="24"/>
          <w:szCs w:val="24"/>
          <w:lang w:val="id-ID"/>
        </w:rPr>
        <w:t xml:space="preserve">ariwisata </w:t>
      </w:r>
      <w:r>
        <w:rPr>
          <w:sz w:val="24"/>
          <w:szCs w:val="24"/>
          <w:lang w:val="id-ID"/>
        </w:rPr>
        <w:t xml:space="preserve">yang merupakan industri non migas </w:t>
      </w:r>
      <w:r w:rsidR="00735FB5">
        <w:rPr>
          <w:sz w:val="24"/>
          <w:szCs w:val="24"/>
          <w:lang w:val="id-ID"/>
        </w:rPr>
        <w:t xml:space="preserve">mampu menjalankan fungsi sebagai </w:t>
      </w:r>
      <w:r>
        <w:rPr>
          <w:sz w:val="24"/>
          <w:szCs w:val="24"/>
          <w:lang w:val="id-ID"/>
        </w:rPr>
        <w:t>penyelamat devisa</w:t>
      </w:r>
      <w:r w:rsidR="00735FB5">
        <w:rPr>
          <w:sz w:val="24"/>
          <w:szCs w:val="24"/>
          <w:lang w:val="id-ID"/>
        </w:rPr>
        <w:t xml:space="preserve"> disaat krisis sekaligus memberikan </w:t>
      </w:r>
      <w:r>
        <w:rPr>
          <w:sz w:val="24"/>
          <w:szCs w:val="24"/>
          <w:lang w:val="id-ID"/>
        </w:rPr>
        <w:t>dampak</w:t>
      </w:r>
      <w:r w:rsidR="00735FB5">
        <w:rPr>
          <w:sz w:val="24"/>
          <w:szCs w:val="24"/>
          <w:lang w:val="id-ID"/>
        </w:rPr>
        <w:t xml:space="preserve"> ganda yang cukup besar pada pertumbuhan sektor lain. </w:t>
      </w:r>
      <w:r>
        <w:rPr>
          <w:sz w:val="24"/>
          <w:szCs w:val="24"/>
          <w:lang w:val="id-ID"/>
        </w:rPr>
        <w:t>Banyak usaha-usaha kecil yang mampu dihidupkan dalam perkembangan pariwisata</w:t>
      </w:r>
      <w:r w:rsidR="00735FB5">
        <w:rPr>
          <w:sz w:val="24"/>
          <w:szCs w:val="24"/>
          <w:lang w:val="id-ID"/>
        </w:rPr>
        <w:t xml:space="preserve"> sektor informal yang terkait dengan kegiatan wisata antara lain asongan, warung, jasa pemandu wisata dan sebagainya. Kemiskinan sebagai </w:t>
      </w:r>
      <w:r>
        <w:rPr>
          <w:sz w:val="24"/>
          <w:szCs w:val="24"/>
          <w:lang w:val="id-ID"/>
        </w:rPr>
        <w:t>masalah yang kompleksitas</w:t>
      </w:r>
      <w:r w:rsidR="00735FB5">
        <w:rPr>
          <w:sz w:val="24"/>
          <w:szCs w:val="24"/>
          <w:lang w:val="id-ID"/>
        </w:rPr>
        <w:t>, mencakup dimensi-dimensi kerentanan, deprivasi baik ekonomi maupun sosial, ketidak berdayaan, marginalisasi, aliansi, ketid</w:t>
      </w:r>
      <w:r>
        <w:rPr>
          <w:sz w:val="24"/>
          <w:szCs w:val="24"/>
          <w:lang w:val="id-ID"/>
        </w:rPr>
        <w:t>a</w:t>
      </w:r>
      <w:r w:rsidR="00735FB5">
        <w:rPr>
          <w:sz w:val="24"/>
          <w:szCs w:val="24"/>
          <w:lang w:val="id-ID"/>
        </w:rPr>
        <w:t>k</w:t>
      </w:r>
      <w:r>
        <w:rPr>
          <w:sz w:val="24"/>
          <w:szCs w:val="24"/>
          <w:lang w:val="id-ID"/>
        </w:rPr>
        <w:t xml:space="preserve"> </w:t>
      </w:r>
      <w:r w:rsidR="00735FB5">
        <w:rPr>
          <w:sz w:val="24"/>
          <w:szCs w:val="24"/>
          <w:lang w:val="id-ID"/>
        </w:rPr>
        <w:t>amanan dan sebagainy</w:t>
      </w:r>
      <w:r w:rsidR="00126CD9">
        <w:rPr>
          <w:sz w:val="24"/>
          <w:szCs w:val="24"/>
          <w:lang w:val="id-ID"/>
        </w:rPr>
        <w:t>a</w:t>
      </w:r>
      <w:r w:rsidR="00735FB5">
        <w:rPr>
          <w:sz w:val="24"/>
          <w:szCs w:val="24"/>
          <w:lang w:val="id-ID"/>
        </w:rPr>
        <w:t xml:space="preserve">. </w:t>
      </w:r>
      <w:r>
        <w:rPr>
          <w:sz w:val="24"/>
          <w:szCs w:val="24"/>
          <w:lang w:val="id-ID"/>
        </w:rPr>
        <w:t>Dengan adanya kebijakan publik dibidang pariwisata sangat berguna untuk mengurangi kemiskinan</w:t>
      </w:r>
      <w:r w:rsidR="00735FB5">
        <w:rPr>
          <w:sz w:val="24"/>
          <w:szCs w:val="24"/>
          <w:lang w:val="id-ID"/>
        </w:rPr>
        <w:t>. Menurut Da</w:t>
      </w:r>
      <w:r w:rsidR="00AE26C7">
        <w:rPr>
          <w:sz w:val="24"/>
          <w:szCs w:val="24"/>
          <w:lang w:val="id-ID"/>
        </w:rPr>
        <w:t xml:space="preserve">manik, dkk </w:t>
      </w:r>
      <w:r>
        <w:rPr>
          <w:sz w:val="24"/>
          <w:szCs w:val="24"/>
          <w:lang w:val="id-ID"/>
        </w:rPr>
        <w:t xml:space="preserve">adapun karakteristik </w:t>
      </w:r>
      <w:r w:rsidR="00AE26C7">
        <w:rPr>
          <w:sz w:val="24"/>
          <w:szCs w:val="24"/>
          <w:lang w:val="id-ID"/>
        </w:rPr>
        <w:t>industri pariwisata seperti :</w:t>
      </w:r>
      <w:r w:rsidR="00E53EF2">
        <w:rPr>
          <w:rStyle w:val="FootnoteReference"/>
          <w:sz w:val="24"/>
          <w:szCs w:val="24"/>
          <w:lang w:val="id-ID"/>
        </w:rPr>
        <w:footnoteReference w:id="56"/>
      </w:r>
    </w:p>
    <w:p w:rsidR="00AE26C7" w:rsidRPr="00307D41" w:rsidRDefault="00307D41" w:rsidP="00306690">
      <w:pPr>
        <w:pStyle w:val="ListParagraph"/>
        <w:numPr>
          <w:ilvl w:val="0"/>
          <w:numId w:val="29"/>
        </w:numPr>
        <w:spacing w:line="480" w:lineRule="auto"/>
        <w:ind w:left="851" w:right="-1"/>
        <w:jc w:val="both"/>
        <w:rPr>
          <w:sz w:val="24"/>
          <w:szCs w:val="24"/>
          <w:lang w:val="id-ID"/>
        </w:rPr>
      </w:pPr>
      <w:r>
        <w:rPr>
          <w:sz w:val="24"/>
          <w:szCs w:val="24"/>
          <w:lang w:val="id-ID"/>
        </w:rPr>
        <w:t>Membuka peluang bagi penduduk lokal untuk memasarkan komoditi dan pelayanan dengan datangnya konsumen ketempat tujuan.</w:t>
      </w:r>
    </w:p>
    <w:p w:rsidR="00AE26C7" w:rsidRPr="00AD0264" w:rsidRDefault="00AD0264" w:rsidP="00306690">
      <w:pPr>
        <w:pStyle w:val="ListParagraph"/>
        <w:numPr>
          <w:ilvl w:val="0"/>
          <w:numId w:val="29"/>
        </w:numPr>
        <w:spacing w:line="480" w:lineRule="auto"/>
        <w:ind w:left="851" w:right="-1"/>
        <w:jc w:val="both"/>
        <w:rPr>
          <w:sz w:val="24"/>
          <w:szCs w:val="24"/>
          <w:lang w:val="id-ID"/>
        </w:rPr>
      </w:pPr>
      <w:r w:rsidRPr="00AD0264">
        <w:rPr>
          <w:sz w:val="24"/>
          <w:szCs w:val="24"/>
          <w:lang w:val="id-ID"/>
        </w:rPr>
        <w:t>M</w:t>
      </w:r>
      <w:r w:rsidR="00307D41" w:rsidRPr="00AD0264">
        <w:rPr>
          <w:sz w:val="24"/>
          <w:szCs w:val="24"/>
          <w:lang w:val="id-ID"/>
        </w:rPr>
        <w:t>en</w:t>
      </w:r>
      <w:r w:rsidRPr="00AD0264">
        <w:rPr>
          <w:sz w:val="24"/>
          <w:szCs w:val="24"/>
          <w:lang w:val="id-ID"/>
        </w:rPr>
        <w:t xml:space="preserve">yentuh kawasan-kawasan marginal dengan terbukanya peluang </w:t>
      </w:r>
      <w:r w:rsidRPr="00AD0264">
        <w:rPr>
          <w:sz w:val="24"/>
          <w:szCs w:val="24"/>
          <w:lang w:val="id-ID"/>
        </w:rPr>
        <w:lastRenderedPageBreak/>
        <w:t>dalam</w:t>
      </w:r>
      <w:r w:rsidR="00AE26C7" w:rsidRPr="00AD0264">
        <w:rPr>
          <w:sz w:val="24"/>
          <w:szCs w:val="24"/>
          <w:lang w:val="id-ID"/>
        </w:rPr>
        <w:t xml:space="preserve"> mend</w:t>
      </w:r>
      <w:r w:rsidRPr="00AD0264">
        <w:rPr>
          <w:sz w:val="24"/>
          <w:szCs w:val="24"/>
          <w:lang w:val="id-ID"/>
        </w:rPr>
        <w:t>edikasikan</w:t>
      </w:r>
      <w:r w:rsidR="00AE26C7" w:rsidRPr="00AD0264">
        <w:rPr>
          <w:sz w:val="24"/>
          <w:szCs w:val="24"/>
          <w:lang w:val="id-ID"/>
        </w:rPr>
        <w:t xml:space="preserve"> ekonomi lokal </w:t>
      </w:r>
    </w:p>
    <w:p w:rsidR="00AE26C7" w:rsidRPr="00AD0264" w:rsidRDefault="00AD0264" w:rsidP="00306690">
      <w:pPr>
        <w:pStyle w:val="ListParagraph"/>
        <w:numPr>
          <w:ilvl w:val="0"/>
          <w:numId w:val="29"/>
        </w:numPr>
        <w:spacing w:line="480" w:lineRule="auto"/>
        <w:ind w:left="851" w:right="-1"/>
        <w:jc w:val="both"/>
        <w:rPr>
          <w:sz w:val="24"/>
          <w:szCs w:val="24"/>
          <w:lang w:val="id-ID"/>
        </w:rPr>
      </w:pPr>
      <w:r>
        <w:rPr>
          <w:sz w:val="24"/>
          <w:szCs w:val="24"/>
          <w:lang w:val="id-ID"/>
        </w:rPr>
        <w:t>berkembangnya</w:t>
      </w:r>
      <w:r w:rsidR="00AE26C7" w:rsidRPr="00AD0264">
        <w:rPr>
          <w:sz w:val="24"/>
          <w:szCs w:val="24"/>
          <w:lang w:val="id-ID"/>
        </w:rPr>
        <w:t xml:space="preserve"> usaha-usaha ekonomi padat karya yang berskala kecil dan menengah yang terjangkau oleh kalangan menengah kebawah</w:t>
      </w:r>
    </w:p>
    <w:p w:rsidR="006242B5" w:rsidRPr="00AD0264" w:rsidRDefault="00AD0264" w:rsidP="00306690">
      <w:pPr>
        <w:pStyle w:val="ListParagraph"/>
        <w:numPr>
          <w:ilvl w:val="0"/>
          <w:numId w:val="29"/>
        </w:numPr>
        <w:spacing w:line="480" w:lineRule="auto"/>
        <w:ind w:left="851" w:right="-1"/>
        <w:jc w:val="both"/>
        <w:rPr>
          <w:sz w:val="24"/>
          <w:szCs w:val="24"/>
          <w:lang w:val="id-ID"/>
        </w:rPr>
      </w:pPr>
      <w:r>
        <w:rPr>
          <w:sz w:val="24"/>
          <w:szCs w:val="24"/>
          <w:lang w:val="id-ID"/>
        </w:rPr>
        <w:t>mengikis ketergantungan kepada modal yang sebagai penentu selain modal budaya dan modal alam menjadi aset yang dimiliki kalangan menengah kebawah</w:t>
      </w:r>
      <w:r w:rsidR="00D20EA2">
        <w:rPr>
          <w:sz w:val="24"/>
          <w:szCs w:val="24"/>
          <w:lang w:val="id-ID"/>
        </w:rPr>
        <w:t>.</w:t>
      </w:r>
    </w:p>
    <w:p w:rsidR="00D20EA2" w:rsidRDefault="00AD0264" w:rsidP="00306690">
      <w:pPr>
        <w:pStyle w:val="ListParagraph"/>
        <w:spacing w:line="480" w:lineRule="auto"/>
        <w:ind w:left="0" w:right="-1" w:firstLine="426"/>
        <w:jc w:val="both"/>
        <w:rPr>
          <w:sz w:val="24"/>
          <w:szCs w:val="24"/>
          <w:lang w:val="id-ID"/>
        </w:rPr>
      </w:pPr>
      <w:r>
        <w:rPr>
          <w:sz w:val="24"/>
          <w:szCs w:val="24"/>
          <w:lang w:val="id-ID"/>
        </w:rPr>
        <w:t>Jadi sangat jelas</w:t>
      </w:r>
      <w:r w:rsidR="006242B5">
        <w:rPr>
          <w:sz w:val="24"/>
          <w:szCs w:val="24"/>
          <w:lang w:val="id-ID"/>
        </w:rPr>
        <w:t xml:space="preserve"> </w:t>
      </w:r>
      <w:r>
        <w:rPr>
          <w:sz w:val="24"/>
          <w:szCs w:val="24"/>
          <w:lang w:val="id-ID"/>
        </w:rPr>
        <w:t xml:space="preserve">terlihat </w:t>
      </w:r>
      <w:r w:rsidR="006242B5">
        <w:rPr>
          <w:sz w:val="24"/>
          <w:szCs w:val="24"/>
          <w:lang w:val="id-ID"/>
        </w:rPr>
        <w:t xml:space="preserve">bahwa industri pariwisata </w:t>
      </w:r>
      <w:r>
        <w:rPr>
          <w:sz w:val="24"/>
          <w:szCs w:val="24"/>
          <w:lang w:val="id-ID"/>
        </w:rPr>
        <w:t xml:space="preserve">mampu </w:t>
      </w:r>
      <w:r w:rsidR="006242B5">
        <w:rPr>
          <w:sz w:val="24"/>
          <w:szCs w:val="24"/>
          <w:lang w:val="id-ID"/>
        </w:rPr>
        <w:t xml:space="preserve">pengentasan kemiskinan dimasyarakat. Potensi-potensi </w:t>
      </w:r>
      <w:r>
        <w:rPr>
          <w:sz w:val="24"/>
          <w:szCs w:val="24"/>
          <w:lang w:val="id-ID"/>
        </w:rPr>
        <w:t>alam dan budaya</w:t>
      </w:r>
      <w:r w:rsidR="006242B5">
        <w:rPr>
          <w:sz w:val="24"/>
          <w:szCs w:val="24"/>
          <w:lang w:val="id-ID"/>
        </w:rPr>
        <w:t xml:space="preserve"> </w:t>
      </w:r>
      <w:r w:rsidR="00A274A5">
        <w:rPr>
          <w:sz w:val="24"/>
          <w:szCs w:val="24"/>
          <w:lang w:val="id-ID"/>
        </w:rPr>
        <w:t>yang ada dapat digunakan</w:t>
      </w:r>
      <w:r w:rsidR="006242B5">
        <w:rPr>
          <w:sz w:val="24"/>
          <w:szCs w:val="24"/>
          <w:lang w:val="id-ID"/>
        </w:rPr>
        <w:t xml:space="preserve"> sebagai objek dan daya tarik wisata untuk pengembangan masyarakat, pariwisata alam sebagai salah satu sarana pelayanan pariwisata untuk meningkatkan pendapatan daerah dengan pariwisata berbasis masyarakat sebagai bentuk pemberdayaan</w:t>
      </w:r>
      <w:r w:rsidR="00FD1D75">
        <w:rPr>
          <w:sz w:val="24"/>
          <w:szCs w:val="24"/>
          <w:lang w:val="id-ID"/>
        </w:rPr>
        <w:t>.</w:t>
      </w:r>
    </w:p>
    <w:p w:rsidR="00FD1D75" w:rsidRDefault="00126CD9" w:rsidP="00306690">
      <w:pPr>
        <w:pStyle w:val="ListParagraph"/>
        <w:spacing w:line="480" w:lineRule="auto"/>
        <w:ind w:left="0" w:right="-1" w:firstLine="426"/>
        <w:jc w:val="both"/>
        <w:rPr>
          <w:sz w:val="24"/>
          <w:szCs w:val="24"/>
          <w:lang w:val="id-ID"/>
        </w:rPr>
      </w:pPr>
      <w:r>
        <w:rPr>
          <w:sz w:val="24"/>
          <w:szCs w:val="24"/>
          <w:lang w:val="id-ID"/>
        </w:rPr>
        <w:t xml:space="preserve">Jadi </w:t>
      </w:r>
      <w:r w:rsidR="00A274A5">
        <w:rPr>
          <w:sz w:val="24"/>
          <w:szCs w:val="24"/>
          <w:lang w:val="id-ID"/>
        </w:rPr>
        <w:t>pemberdayaan masyarakat melalui pembangunan pariwisata berbasis masyarakat merupakan salah satu sarana</w:t>
      </w:r>
      <w:r w:rsidR="00FD1D75">
        <w:rPr>
          <w:sz w:val="24"/>
          <w:szCs w:val="24"/>
          <w:lang w:val="id-ID"/>
        </w:rPr>
        <w:t>, yang m</w:t>
      </w:r>
      <w:r w:rsidR="00B2555F">
        <w:rPr>
          <w:sz w:val="24"/>
          <w:szCs w:val="24"/>
          <w:lang w:val="id-ID"/>
        </w:rPr>
        <w:t>enekankan pola keterlibatan mas</w:t>
      </w:r>
      <w:r w:rsidR="00FD1D75">
        <w:rPr>
          <w:sz w:val="24"/>
          <w:szCs w:val="24"/>
          <w:lang w:val="id-ID"/>
        </w:rPr>
        <w:t>y</w:t>
      </w:r>
      <w:r w:rsidR="00B2555F">
        <w:rPr>
          <w:sz w:val="24"/>
          <w:szCs w:val="24"/>
          <w:lang w:val="id-ID"/>
        </w:rPr>
        <w:t>a</w:t>
      </w:r>
      <w:r w:rsidR="00FD1D75">
        <w:rPr>
          <w:sz w:val="24"/>
          <w:szCs w:val="24"/>
          <w:lang w:val="id-ID"/>
        </w:rPr>
        <w:t xml:space="preserve">rakat lokal dalam usaha-usaha kepariwisataan yang juga bisa </w:t>
      </w:r>
      <w:r w:rsidR="00A274A5">
        <w:rPr>
          <w:sz w:val="24"/>
          <w:szCs w:val="24"/>
          <w:lang w:val="id-ID"/>
        </w:rPr>
        <w:t>menerima</w:t>
      </w:r>
      <w:r w:rsidR="00FD1D75">
        <w:rPr>
          <w:sz w:val="24"/>
          <w:szCs w:val="24"/>
          <w:lang w:val="id-ID"/>
        </w:rPr>
        <w:t xml:space="preserve"> </w:t>
      </w:r>
      <w:r w:rsidR="00A274A5">
        <w:rPr>
          <w:sz w:val="24"/>
          <w:szCs w:val="24"/>
          <w:lang w:val="id-ID"/>
        </w:rPr>
        <w:t>manfaat</w:t>
      </w:r>
      <w:r w:rsidR="00FD1D75">
        <w:rPr>
          <w:sz w:val="24"/>
          <w:szCs w:val="24"/>
          <w:lang w:val="id-ID"/>
        </w:rPr>
        <w:t xml:space="preserve"> dari kepariwisataan </w:t>
      </w:r>
      <w:r w:rsidR="00AD1E0F">
        <w:rPr>
          <w:sz w:val="24"/>
          <w:szCs w:val="24"/>
          <w:lang w:val="id-ID"/>
        </w:rPr>
        <w:t xml:space="preserve">yang ada seperti </w:t>
      </w:r>
      <w:r w:rsidR="00A274A5">
        <w:rPr>
          <w:sz w:val="24"/>
          <w:szCs w:val="24"/>
          <w:lang w:val="id-ID"/>
        </w:rPr>
        <w:t xml:space="preserve">memberikan kemampuan kepada masyarakat untuk melakukan kegiatan komersial, </w:t>
      </w:r>
      <w:r w:rsidR="00AD1E0F">
        <w:rPr>
          <w:sz w:val="24"/>
          <w:szCs w:val="24"/>
          <w:lang w:val="id-ID"/>
        </w:rPr>
        <w:t>kesempatan untuk mendukung aktivitas ekonomi tradisional,  meningkatkan k</w:t>
      </w:r>
      <w:r w:rsidR="00A274A5">
        <w:rPr>
          <w:sz w:val="24"/>
          <w:szCs w:val="24"/>
          <w:lang w:val="id-ID"/>
        </w:rPr>
        <w:t>etermpilan mas</w:t>
      </w:r>
      <w:r w:rsidR="00AD1E0F">
        <w:rPr>
          <w:sz w:val="24"/>
          <w:szCs w:val="24"/>
          <w:lang w:val="id-ID"/>
        </w:rPr>
        <w:t>y</w:t>
      </w:r>
      <w:r w:rsidR="00A274A5">
        <w:rPr>
          <w:sz w:val="24"/>
          <w:szCs w:val="24"/>
          <w:lang w:val="id-ID"/>
        </w:rPr>
        <w:t>a</w:t>
      </w:r>
      <w:r w:rsidR="00AD1E0F">
        <w:rPr>
          <w:sz w:val="24"/>
          <w:szCs w:val="24"/>
          <w:lang w:val="id-ID"/>
        </w:rPr>
        <w:t>rakat dalam berusaha, memberikan kepastian dan peluang kepada masayrakat dalam pengambilan keputusan untuk peningkatan kualitas kehidupan melalui akses terhadap intraksi dengan wisatawan dan kegiatan kepariwisataan yang tercipta.</w:t>
      </w:r>
    </w:p>
    <w:p w:rsidR="005B128B" w:rsidRPr="00A73B5C" w:rsidRDefault="00A274A5" w:rsidP="00306690">
      <w:pPr>
        <w:pStyle w:val="ListParagraph"/>
        <w:spacing w:line="480" w:lineRule="auto"/>
        <w:ind w:left="0" w:right="-1" w:firstLine="426"/>
        <w:jc w:val="both"/>
        <w:rPr>
          <w:sz w:val="24"/>
          <w:szCs w:val="24"/>
          <w:lang w:val="id-ID"/>
        </w:rPr>
      </w:pPr>
      <w:r>
        <w:rPr>
          <w:sz w:val="24"/>
          <w:szCs w:val="24"/>
          <w:lang w:val="id-ID"/>
        </w:rPr>
        <w:t xml:space="preserve">Pemantapan citra pariwisata melalui peningkatan pemasaran dan aksesbilitas, dan serta peningkatan mutu dan pelayanan melalui peningkatan keahlian-keahlian </w:t>
      </w:r>
      <w:r>
        <w:rPr>
          <w:sz w:val="24"/>
          <w:szCs w:val="24"/>
          <w:lang w:val="id-ID"/>
        </w:rPr>
        <w:lastRenderedPageBreak/>
        <w:t>sumber daya manusia  merupakan pengembangan pariwisata berbasis mas</w:t>
      </w:r>
      <w:r w:rsidR="005B128B">
        <w:rPr>
          <w:sz w:val="24"/>
          <w:szCs w:val="24"/>
          <w:lang w:val="id-ID"/>
        </w:rPr>
        <w:t>y</w:t>
      </w:r>
      <w:r>
        <w:rPr>
          <w:sz w:val="24"/>
          <w:szCs w:val="24"/>
          <w:lang w:val="id-ID"/>
        </w:rPr>
        <w:t>a</w:t>
      </w:r>
      <w:r w:rsidR="005B128B">
        <w:rPr>
          <w:sz w:val="24"/>
          <w:szCs w:val="24"/>
          <w:lang w:val="id-ID"/>
        </w:rPr>
        <w:t xml:space="preserve">rakat </w:t>
      </w:r>
      <w:r>
        <w:rPr>
          <w:sz w:val="24"/>
          <w:szCs w:val="24"/>
          <w:lang w:val="id-ID"/>
        </w:rPr>
        <w:t>dengan</w:t>
      </w:r>
      <w:r w:rsidR="005B128B">
        <w:rPr>
          <w:sz w:val="24"/>
          <w:szCs w:val="24"/>
          <w:lang w:val="id-ID"/>
        </w:rPr>
        <w:t xml:space="preserve"> dilibatkan</w:t>
      </w:r>
      <w:r>
        <w:rPr>
          <w:sz w:val="24"/>
          <w:szCs w:val="24"/>
          <w:lang w:val="id-ID"/>
        </w:rPr>
        <w:t xml:space="preserve"> masyarakat dalam pengembangan pariwisata</w:t>
      </w:r>
      <w:r w:rsidR="005B128B">
        <w:rPr>
          <w:sz w:val="24"/>
          <w:szCs w:val="24"/>
          <w:lang w:val="id-ID"/>
        </w:rPr>
        <w:t>. Jadi pariwisata berbasis masyarakat merupakan upaya pemberdayaan masyarakat melalui sektor pari</w:t>
      </w:r>
      <w:r w:rsidR="00126CD9">
        <w:rPr>
          <w:sz w:val="24"/>
          <w:szCs w:val="24"/>
          <w:lang w:val="id-ID"/>
        </w:rPr>
        <w:t>wisata, dimana pemberdayaan mas</w:t>
      </w:r>
      <w:r w:rsidR="005B128B">
        <w:rPr>
          <w:sz w:val="24"/>
          <w:szCs w:val="24"/>
          <w:lang w:val="id-ID"/>
        </w:rPr>
        <w:t>y</w:t>
      </w:r>
      <w:r w:rsidR="00126CD9">
        <w:rPr>
          <w:sz w:val="24"/>
          <w:szCs w:val="24"/>
          <w:lang w:val="id-ID"/>
        </w:rPr>
        <w:t>a</w:t>
      </w:r>
      <w:r w:rsidR="005B128B">
        <w:rPr>
          <w:sz w:val="24"/>
          <w:szCs w:val="24"/>
          <w:lang w:val="id-ID"/>
        </w:rPr>
        <w:t xml:space="preserve">rakat adalah salah satu ranah pendidikan luar sekolah. </w:t>
      </w:r>
    </w:p>
    <w:p w:rsidR="00BB706F" w:rsidRPr="00136BCE" w:rsidRDefault="00BB706F" w:rsidP="00BB706F">
      <w:pPr>
        <w:pStyle w:val="ListParagraph"/>
        <w:numPr>
          <w:ilvl w:val="0"/>
          <w:numId w:val="1"/>
        </w:numPr>
        <w:spacing w:line="480" w:lineRule="auto"/>
        <w:ind w:left="426"/>
        <w:jc w:val="both"/>
        <w:rPr>
          <w:sz w:val="24"/>
          <w:szCs w:val="24"/>
        </w:rPr>
      </w:pPr>
      <w:r w:rsidRPr="00136BCE">
        <w:rPr>
          <w:sz w:val="24"/>
          <w:szCs w:val="24"/>
          <w:lang w:val="id-ID"/>
        </w:rPr>
        <w:t>Kesejahteraan Sosial</w:t>
      </w:r>
      <w:r w:rsidR="00146892">
        <w:rPr>
          <w:sz w:val="24"/>
          <w:szCs w:val="24"/>
          <w:lang w:val="id-ID"/>
        </w:rPr>
        <w:t xml:space="preserve"> (</w:t>
      </w:r>
      <w:r w:rsidR="00AC0EC3" w:rsidRPr="00136BCE">
        <w:rPr>
          <w:sz w:val="24"/>
          <w:szCs w:val="24"/>
          <w:lang w:val="id-ID"/>
        </w:rPr>
        <w:t xml:space="preserve">Budaya, </w:t>
      </w:r>
      <w:r w:rsidR="008763AA" w:rsidRPr="00136BCE">
        <w:rPr>
          <w:sz w:val="24"/>
          <w:szCs w:val="24"/>
          <w:lang w:val="id-ID"/>
        </w:rPr>
        <w:t>Ekonomi</w:t>
      </w:r>
      <w:r w:rsidR="00146892">
        <w:rPr>
          <w:sz w:val="24"/>
          <w:szCs w:val="24"/>
          <w:lang w:val="id-ID"/>
        </w:rPr>
        <w:t>, Spritual</w:t>
      </w:r>
      <w:r w:rsidR="008763AA" w:rsidRPr="00136BCE">
        <w:rPr>
          <w:sz w:val="24"/>
          <w:szCs w:val="24"/>
          <w:lang w:val="id-ID"/>
        </w:rPr>
        <w:t xml:space="preserve"> </w:t>
      </w:r>
      <w:r w:rsidR="00AC0EC3" w:rsidRPr="00136BCE">
        <w:rPr>
          <w:sz w:val="24"/>
          <w:szCs w:val="24"/>
          <w:lang w:val="id-ID"/>
        </w:rPr>
        <w:t>dan Lingkungan</w:t>
      </w:r>
      <w:r w:rsidR="00146892">
        <w:rPr>
          <w:sz w:val="24"/>
          <w:szCs w:val="24"/>
          <w:lang w:val="id-ID"/>
        </w:rPr>
        <w:t>)</w:t>
      </w:r>
      <w:r w:rsidR="00AC0EC3" w:rsidRPr="00136BCE">
        <w:rPr>
          <w:sz w:val="24"/>
          <w:szCs w:val="24"/>
          <w:lang w:val="id-ID"/>
        </w:rPr>
        <w:t xml:space="preserve"> </w:t>
      </w:r>
    </w:p>
    <w:p w:rsidR="00DB58E9" w:rsidRPr="004A327D" w:rsidRDefault="00DB58E9" w:rsidP="00575A7C">
      <w:pPr>
        <w:pStyle w:val="ListParagraph"/>
        <w:numPr>
          <w:ilvl w:val="0"/>
          <w:numId w:val="31"/>
        </w:numPr>
        <w:spacing w:line="480" w:lineRule="auto"/>
        <w:jc w:val="both"/>
        <w:rPr>
          <w:sz w:val="24"/>
          <w:szCs w:val="24"/>
        </w:rPr>
      </w:pPr>
      <w:r w:rsidRPr="004A327D">
        <w:rPr>
          <w:sz w:val="24"/>
          <w:szCs w:val="24"/>
        </w:rPr>
        <w:t>Pengertian Kesejahteraan Sosial</w:t>
      </w:r>
    </w:p>
    <w:p w:rsidR="00DB58E9" w:rsidRDefault="005362F8" w:rsidP="00306690">
      <w:pPr>
        <w:pStyle w:val="ListParagraph"/>
        <w:spacing w:line="480" w:lineRule="auto"/>
        <w:ind w:left="0" w:firstLine="426"/>
        <w:jc w:val="both"/>
        <w:rPr>
          <w:sz w:val="24"/>
          <w:szCs w:val="24"/>
          <w:lang w:val="id-ID"/>
        </w:rPr>
      </w:pPr>
      <w:r>
        <w:rPr>
          <w:sz w:val="24"/>
          <w:szCs w:val="24"/>
          <w:lang w:val="id-ID"/>
        </w:rPr>
        <w:t xml:space="preserve">Menurut </w:t>
      </w:r>
      <w:r w:rsidR="00DB58E9">
        <w:rPr>
          <w:sz w:val="24"/>
          <w:szCs w:val="24"/>
          <w:lang w:val="id-ID"/>
        </w:rPr>
        <w:t>James Midgley Kesejahteraan sosial sebagai suatu kondisi dalam suatu masyarakat. Midgley melih</w:t>
      </w:r>
      <w:r w:rsidR="00146892">
        <w:rPr>
          <w:sz w:val="24"/>
          <w:szCs w:val="24"/>
          <w:lang w:val="id-ID"/>
        </w:rPr>
        <w:t>at Kesejahteraan sosial sebagai</w:t>
      </w:r>
      <w:r w:rsidR="00DB58E9">
        <w:rPr>
          <w:sz w:val="24"/>
          <w:szCs w:val="24"/>
          <w:lang w:val="id-ID"/>
        </w:rPr>
        <w:t xml:space="preserve">: suatu </w:t>
      </w:r>
      <w:r>
        <w:rPr>
          <w:sz w:val="24"/>
          <w:szCs w:val="24"/>
          <w:lang w:val="id-ID"/>
        </w:rPr>
        <w:t xml:space="preserve">kondisi atau </w:t>
      </w:r>
      <w:r w:rsidR="00DB58E9">
        <w:rPr>
          <w:sz w:val="24"/>
          <w:szCs w:val="24"/>
          <w:lang w:val="id-ID"/>
        </w:rPr>
        <w:t xml:space="preserve">keadaan kehidupan manusia yang </w:t>
      </w:r>
      <w:r>
        <w:rPr>
          <w:sz w:val="24"/>
          <w:szCs w:val="24"/>
          <w:lang w:val="id-ID"/>
        </w:rPr>
        <w:t>terbentuk</w:t>
      </w:r>
      <w:r w:rsidR="00DB58E9">
        <w:rPr>
          <w:sz w:val="24"/>
          <w:szCs w:val="24"/>
          <w:lang w:val="id-ID"/>
        </w:rPr>
        <w:t xml:space="preserve"> ketika </w:t>
      </w:r>
      <w:r>
        <w:rPr>
          <w:sz w:val="24"/>
          <w:szCs w:val="24"/>
          <w:lang w:val="id-ID"/>
        </w:rPr>
        <w:t>segala</w:t>
      </w:r>
      <w:r w:rsidR="00DB58E9">
        <w:rPr>
          <w:sz w:val="24"/>
          <w:szCs w:val="24"/>
          <w:lang w:val="id-ID"/>
        </w:rPr>
        <w:t xml:space="preserve"> permasalahan sosial dapat </w:t>
      </w:r>
      <w:r>
        <w:rPr>
          <w:sz w:val="24"/>
          <w:szCs w:val="24"/>
          <w:lang w:val="id-ID"/>
        </w:rPr>
        <w:t>dikendalikan</w:t>
      </w:r>
      <w:r w:rsidR="00DB58E9">
        <w:rPr>
          <w:sz w:val="24"/>
          <w:szCs w:val="24"/>
          <w:lang w:val="id-ID"/>
        </w:rPr>
        <w:t xml:space="preserve"> dengan baik, ketika kebutuhan manusia dapat terpenuhi dan ketika kesempatan sosial dapat dimaksimalkan</w:t>
      </w:r>
      <w:r w:rsidR="00307808">
        <w:rPr>
          <w:sz w:val="24"/>
          <w:szCs w:val="24"/>
          <w:lang w:val="id-ID"/>
        </w:rPr>
        <w:t>.</w:t>
      </w:r>
      <w:r w:rsidR="00DB58E9">
        <w:rPr>
          <w:rStyle w:val="FootnoteReference"/>
          <w:sz w:val="24"/>
          <w:szCs w:val="24"/>
          <w:lang w:val="id-ID"/>
        </w:rPr>
        <w:footnoteReference w:id="57"/>
      </w:r>
    </w:p>
    <w:p w:rsidR="00DB58E9" w:rsidRDefault="006C27E1" w:rsidP="00306690">
      <w:pPr>
        <w:pStyle w:val="ListParagraph"/>
        <w:spacing w:line="480" w:lineRule="auto"/>
        <w:ind w:left="0" w:firstLine="426"/>
        <w:jc w:val="both"/>
        <w:rPr>
          <w:sz w:val="24"/>
          <w:szCs w:val="24"/>
          <w:lang w:val="id-ID"/>
        </w:rPr>
      </w:pPr>
      <w:r>
        <w:rPr>
          <w:sz w:val="24"/>
          <w:szCs w:val="24"/>
          <w:lang w:val="id-ID"/>
        </w:rPr>
        <w:tab/>
      </w:r>
      <w:r w:rsidR="00DB58E9">
        <w:rPr>
          <w:sz w:val="24"/>
          <w:szCs w:val="24"/>
          <w:lang w:val="id-ID"/>
        </w:rPr>
        <w:t xml:space="preserve">Sedangkan di </w:t>
      </w:r>
      <w:r w:rsidR="005362F8">
        <w:rPr>
          <w:sz w:val="24"/>
          <w:szCs w:val="24"/>
          <w:lang w:val="id-ID"/>
        </w:rPr>
        <w:t>Indonesia defenisi</w:t>
      </w:r>
      <w:r w:rsidR="00DB58E9">
        <w:rPr>
          <w:sz w:val="24"/>
          <w:szCs w:val="24"/>
          <w:lang w:val="id-ID"/>
        </w:rPr>
        <w:t xml:space="preserve"> Kesejahteraan Sosial tidak dapat </w:t>
      </w:r>
      <w:r w:rsidR="005362F8">
        <w:rPr>
          <w:sz w:val="24"/>
          <w:szCs w:val="24"/>
          <w:lang w:val="id-ID"/>
        </w:rPr>
        <w:t>dipisahkan</w:t>
      </w:r>
      <w:r w:rsidR="00DB58E9">
        <w:rPr>
          <w:sz w:val="24"/>
          <w:szCs w:val="24"/>
          <w:lang w:val="id-ID"/>
        </w:rPr>
        <w:t xml:space="preserve"> dari apa yang telah dirumuskan dalam Undang-undang Nomor 11 Tahun 2009 tentang Kesej</w:t>
      </w:r>
      <w:r w:rsidR="008269C2">
        <w:rPr>
          <w:sz w:val="24"/>
          <w:szCs w:val="24"/>
          <w:lang w:val="id-ID"/>
        </w:rPr>
        <w:t>ahteraan Sosial, Pasal 1 ayat 1</w:t>
      </w:r>
      <w:r w:rsidR="00DB58E9">
        <w:rPr>
          <w:sz w:val="24"/>
          <w:szCs w:val="24"/>
          <w:lang w:val="id-ID"/>
        </w:rPr>
        <w:t xml:space="preserve">: </w:t>
      </w:r>
    </w:p>
    <w:p w:rsidR="00AC2360" w:rsidRPr="008269C2" w:rsidRDefault="00DB58E9" w:rsidP="00306690">
      <w:pPr>
        <w:pStyle w:val="ListParagraph"/>
        <w:spacing w:line="480" w:lineRule="auto"/>
        <w:ind w:left="0" w:firstLine="426"/>
        <w:jc w:val="both"/>
        <w:rPr>
          <w:sz w:val="24"/>
          <w:szCs w:val="24"/>
          <w:lang w:val="id-ID"/>
        </w:rPr>
      </w:pPr>
      <w:r>
        <w:rPr>
          <w:sz w:val="24"/>
          <w:szCs w:val="24"/>
          <w:lang w:val="id-ID"/>
        </w:rPr>
        <w:tab/>
      </w:r>
      <w:r w:rsidRPr="008269C2">
        <w:rPr>
          <w:sz w:val="24"/>
          <w:szCs w:val="24"/>
          <w:lang w:val="id-ID"/>
        </w:rPr>
        <w:t>“ Kesejahteraan Sosial ialah kondisi terpenuhinya</w:t>
      </w:r>
      <w:r w:rsidR="001C3A5D" w:rsidRPr="008269C2">
        <w:rPr>
          <w:sz w:val="24"/>
          <w:szCs w:val="24"/>
          <w:lang w:val="id-ID"/>
        </w:rPr>
        <w:t xml:space="preserve"> kebutu</w:t>
      </w:r>
      <w:r w:rsidR="009B69DB" w:rsidRPr="008269C2">
        <w:rPr>
          <w:sz w:val="24"/>
          <w:szCs w:val="24"/>
          <w:lang w:val="id-ID"/>
        </w:rPr>
        <w:t>han material, spritual dan sosial warga negara agar dapat hidup layak dan mampu mengembangkan diri, sehingga dapat melaksanakan fungsi sosialnya</w:t>
      </w:r>
      <w:r w:rsidR="00AC2360" w:rsidRPr="008269C2">
        <w:rPr>
          <w:sz w:val="24"/>
          <w:szCs w:val="24"/>
          <w:lang w:val="id-ID"/>
        </w:rPr>
        <w:t>.</w:t>
      </w:r>
      <w:r w:rsidR="009B69DB" w:rsidRPr="008269C2">
        <w:rPr>
          <w:sz w:val="24"/>
          <w:szCs w:val="24"/>
          <w:lang w:val="id-ID"/>
        </w:rPr>
        <w:t>”</w:t>
      </w:r>
    </w:p>
    <w:p w:rsidR="00DB58E9" w:rsidRDefault="00AC2360" w:rsidP="00306690">
      <w:pPr>
        <w:pStyle w:val="ListParagraph"/>
        <w:spacing w:line="480" w:lineRule="auto"/>
        <w:ind w:left="0" w:firstLine="426"/>
        <w:jc w:val="both"/>
        <w:rPr>
          <w:sz w:val="24"/>
          <w:szCs w:val="24"/>
          <w:lang w:val="id-ID"/>
        </w:rPr>
      </w:pPr>
      <w:r>
        <w:rPr>
          <w:sz w:val="24"/>
          <w:szCs w:val="24"/>
          <w:lang w:val="id-ID"/>
        </w:rPr>
        <w:t>Rumusan di atas menggambarkan Kesejahteraan Sosial sebagai suatu keadaan dimana secara ideal suatu tatanan (tat</w:t>
      </w:r>
      <w:r w:rsidR="001C3A5D">
        <w:rPr>
          <w:sz w:val="24"/>
          <w:szCs w:val="24"/>
          <w:lang w:val="id-ID"/>
        </w:rPr>
        <w:t>a</w:t>
      </w:r>
      <w:r>
        <w:rPr>
          <w:sz w:val="24"/>
          <w:szCs w:val="24"/>
          <w:lang w:val="id-ID"/>
        </w:rPr>
        <w:t xml:space="preserve"> kehidupan) yang meliputi kehidupan material maupun spritual, dengan tidak menempatkan satu aspek lebih penting dari yang lainnya, tetapi lebih mencoba melihat pada upaya mendapatkan titik </w:t>
      </w:r>
      <w:r>
        <w:rPr>
          <w:sz w:val="24"/>
          <w:szCs w:val="24"/>
          <w:lang w:val="id-ID"/>
        </w:rPr>
        <w:lastRenderedPageBreak/>
        <w:t>keseimbangan. Keseimbangan yang dimaksud adalah keseimbangan antara aspek sosial, material dan spritual.</w:t>
      </w:r>
      <w:r w:rsidR="00DB58E9">
        <w:rPr>
          <w:sz w:val="24"/>
          <w:szCs w:val="24"/>
          <w:lang w:val="id-ID"/>
        </w:rPr>
        <w:t xml:space="preserve"> </w:t>
      </w:r>
    </w:p>
    <w:p w:rsidR="00B46F5F" w:rsidRPr="00B46F5F" w:rsidRDefault="00B46F5F" w:rsidP="00146892">
      <w:pPr>
        <w:pStyle w:val="ListParagraph"/>
        <w:numPr>
          <w:ilvl w:val="0"/>
          <w:numId w:val="31"/>
        </w:numPr>
        <w:adjustRightInd w:val="0"/>
        <w:spacing w:line="480" w:lineRule="auto"/>
        <w:jc w:val="both"/>
        <w:rPr>
          <w:sz w:val="24"/>
          <w:szCs w:val="24"/>
        </w:rPr>
      </w:pPr>
      <w:r>
        <w:rPr>
          <w:sz w:val="24"/>
          <w:szCs w:val="24"/>
          <w:lang w:val="id-ID"/>
        </w:rPr>
        <w:t>Perhatian Islam Terhadap Kesejahteraan Sosial</w:t>
      </w:r>
    </w:p>
    <w:p w:rsidR="00B15B33" w:rsidRPr="00B15B33" w:rsidRDefault="00B15B33" w:rsidP="00306690">
      <w:pPr>
        <w:autoSpaceDE w:val="0"/>
        <w:autoSpaceDN w:val="0"/>
        <w:adjustRightInd w:val="0"/>
        <w:spacing w:after="0" w:line="480" w:lineRule="auto"/>
        <w:ind w:firstLine="426"/>
        <w:jc w:val="both"/>
        <w:rPr>
          <w:rFonts w:ascii="Times New Roman" w:hAnsi="Times New Roman" w:cs="Times New Roman"/>
          <w:sz w:val="24"/>
          <w:szCs w:val="24"/>
        </w:rPr>
      </w:pPr>
      <w:r w:rsidRPr="00B15B33">
        <w:rPr>
          <w:rFonts w:ascii="Times New Roman" w:hAnsi="Times New Roman" w:cs="Times New Roman"/>
          <w:sz w:val="24"/>
          <w:szCs w:val="24"/>
        </w:rPr>
        <w:t xml:space="preserve">Sementara Islam sangat memperhatikan kesejahteraan sosial penganutnya, dan Allah Swt sebagai Tuhan menganjurkan umat Islam secara langsung di dalam Al-Quran untuk memperhatikan kesejahteraan sosial. Hal ini memperkuat posisi Islam sebagai </w:t>
      </w:r>
      <w:r w:rsidRPr="00B15B33">
        <w:rPr>
          <w:rFonts w:ascii="Times New Roman" w:hAnsi="Times New Roman" w:cs="Times New Roman"/>
          <w:i/>
          <w:iCs/>
          <w:sz w:val="24"/>
          <w:szCs w:val="24"/>
        </w:rPr>
        <w:t>the way</w:t>
      </w:r>
      <w:r w:rsidR="00BA6483">
        <w:rPr>
          <w:rFonts w:ascii="Times New Roman" w:hAnsi="Times New Roman" w:cs="Times New Roman"/>
          <w:i/>
          <w:iCs/>
          <w:sz w:val="24"/>
          <w:szCs w:val="24"/>
        </w:rPr>
        <w:t xml:space="preserve"> </w:t>
      </w:r>
      <w:r w:rsidRPr="00B15B33">
        <w:rPr>
          <w:rFonts w:ascii="Times New Roman" w:hAnsi="Times New Roman" w:cs="Times New Roman"/>
          <w:i/>
          <w:iCs/>
          <w:sz w:val="24"/>
          <w:szCs w:val="24"/>
        </w:rPr>
        <w:t xml:space="preserve">of life </w:t>
      </w:r>
      <w:r w:rsidRPr="00B15B33">
        <w:rPr>
          <w:rFonts w:ascii="Times New Roman" w:hAnsi="Times New Roman" w:cs="Times New Roman"/>
          <w:sz w:val="24"/>
          <w:szCs w:val="24"/>
        </w:rPr>
        <w:t>dan al-Quran sebagai kitab suci sekaligus pedoman manusia dalam mengarungi kehidupan di dunia serta di hari akhir kelak</w:t>
      </w:r>
      <w:r w:rsidR="00307808">
        <w:rPr>
          <w:rFonts w:ascii="Times New Roman" w:hAnsi="Times New Roman" w:cs="Times New Roman"/>
          <w:sz w:val="24"/>
          <w:szCs w:val="24"/>
        </w:rPr>
        <w:t>.</w:t>
      </w:r>
      <w:r w:rsidRPr="00B15B33">
        <w:rPr>
          <w:rStyle w:val="FootnoteReference"/>
          <w:rFonts w:ascii="Times New Roman" w:hAnsi="Times New Roman" w:cs="Times New Roman"/>
          <w:sz w:val="24"/>
          <w:szCs w:val="24"/>
        </w:rPr>
        <w:footnoteReference w:id="58"/>
      </w:r>
    </w:p>
    <w:p w:rsidR="00B15B33" w:rsidRPr="00B15B33" w:rsidRDefault="00B15B33" w:rsidP="00306690">
      <w:pPr>
        <w:autoSpaceDE w:val="0"/>
        <w:autoSpaceDN w:val="0"/>
        <w:adjustRightInd w:val="0"/>
        <w:spacing w:after="0" w:line="480" w:lineRule="auto"/>
        <w:ind w:firstLine="426"/>
        <w:jc w:val="both"/>
        <w:rPr>
          <w:rFonts w:ascii="Times New Roman" w:hAnsi="Times New Roman" w:cs="Times New Roman"/>
          <w:color w:val="000000" w:themeColor="text1"/>
          <w:sz w:val="24"/>
          <w:szCs w:val="24"/>
        </w:rPr>
      </w:pPr>
      <w:r w:rsidRPr="00B15B33">
        <w:rPr>
          <w:rFonts w:ascii="Times New Roman" w:hAnsi="Times New Roman" w:cs="Times New Roman"/>
          <w:sz w:val="24"/>
          <w:szCs w:val="24"/>
        </w:rPr>
        <w:t>Perhatian Islam terhadap kesejahteran sosial tergambar dalam surat An-Nisa ayat 9 yang menyeru umat manusia agar takut akan kelemahan (ketidak</w:t>
      </w:r>
      <w:r w:rsidR="00BA6483">
        <w:rPr>
          <w:rFonts w:ascii="Times New Roman" w:hAnsi="Times New Roman" w:cs="Times New Roman"/>
          <w:sz w:val="24"/>
          <w:szCs w:val="24"/>
        </w:rPr>
        <w:t xml:space="preserve"> </w:t>
      </w:r>
      <w:r w:rsidRPr="00B15B33">
        <w:rPr>
          <w:rFonts w:ascii="Times New Roman" w:hAnsi="Times New Roman" w:cs="Times New Roman"/>
          <w:sz w:val="24"/>
          <w:szCs w:val="24"/>
        </w:rPr>
        <w:t xml:space="preserve">sejahteraan) generasi penerus mereka nantinya. Artinya hendaklah manusia memperhatikan kesejahteraan generasi </w:t>
      </w:r>
      <w:r w:rsidRPr="00B15B33">
        <w:rPr>
          <w:rFonts w:ascii="Times New Roman" w:hAnsi="Times New Roman" w:cs="Times New Roman"/>
          <w:color w:val="000000" w:themeColor="text1"/>
          <w:sz w:val="24"/>
          <w:szCs w:val="24"/>
        </w:rPr>
        <w:t>penerusnya, hendaklah mereka berusaha semaksimal mungkin untuk mencapai kesejahteraan sosial, dan nantinya mewariskannya kepada umat generasi</w:t>
      </w:r>
      <w:r w:rsidRPr="00B15B33">
        <w:rPr>
          <w:rFonts w:ascii="Times New Roman" w:hAnsi="Times New Roman" w:cs="Times New Roman"/>
          <w:sz w:val="24"/>
          <w:szCs w:val="24"/>
        </w:rPr>
        <w:t xml:space="preserve"> berikutnya.</w:t>
      </w:r>
      <w:r w:rsidRPr="00B15B33">
        <w:rPr>
          <w:rFonts w:ascii="Times New Roman" w:hAnsi="Times New Roman" w:cs="Times New Roman"/>
          <w:color w:val="000000" w:themeColor="text1"/>
          <w:sz w:val="24"/>
          <w:szCs w:val="24"/>
        </w:rPr>
        <w:t xml:space="preserve"> </w:t>
      </w:r>
    </w:p>
    <w:p w:rsidR="00B15B33" w:rsidRDefault="00B15B33" w:rsidP="00306690">
      <w:pPr>
        <w:autoSpaceDE w:val="0"/>
        <w:autoSpaceDN w:val="0"/>
        <w:adjustRightInd w:val="0"/>
        <w:spacing w:after="0" w:line="240" w:lineRule="auto"/>
        <w:ind w:firstLine="426"/>
        <w:jc w:val="both"/>
        <w:rPr>
          <w:rFonts w:ascii="Times New Roman" w:hAnsi="Times New Roman" w:cs="Times New Roman"/>
          <w:color w:val="000000" w:themeColor="text1"/>
          <w:sz w:val="24"/>
          <w:szCs w:val="24"/>
        </w:rPr>
      </w:pPr>
      <w:r w:rsidRPr="00B15B33">
        <w:rPr>
          <w:rFonts w:ascii="Times New Roman" w:hAnsi="Times New Roman" w:cs="Times New Roman"/>
          <w:sz w:val="24"/>
          <w:szCs w:val="24"/>
        </w:rPr>
        <w:t xml:space="preserve">Terjemahan ayat tersebut adalah </w:t>
      </w:r>
      <w:r w:rsidRPr="00B15B33">
        <w:rPr>
          <w:rFonts w:ascii="Times New Roman" w:hAnsi="Times New Roman" w:cs="Times New Roman"/>
          <w:i/>
          <w:iCs/>
          <w:sz w:val="24"/>
          <w:szCs w:val="24"/>
        </w:rPr>
        <w:t>“Dan hendaklah takut (kepada Allah) orang-orang</w:t>
      </w:r>
      <w:r w:rsidRPr="00B15B33">
        <w:rPr>
          <w:rFonts w:ascii="Times New Roman" w:hAnsi="Times New Roman" w:cs="Times New Roman"/>
          <w:color w:val="000000" w:themeColor="text1"/>
          <w:sz w:val="24"/>
          <w:szCs w:val="24"/>
        </w:rPr>
        <w:t xml:space="preserve"> </w:t>
      </w:r>
      <w:r w:rsidRPr="00B15B33">
        <w:rPr>
          <w:rFonts w:ascii="Times New Roman" w:hAnsi="Times New Roman" w:cs="Times New Roman"/>
          <w:i/>
          <w:iCs/>
          <w:sz w:val="24"/>
          <w:szCs w:val="24"/>
        </w:rPr>
        <w:t>yang sekiranya mereka meninggalkan keturunan yang lemah di belakang mereka yang</w:t>
      </w:r>
      <w:r w:rsidRPr="00B15B33">
        <w:rPr>
          <w:rFonts w:ascii="Times New Roman" w:hAnsi="Times New Roman" w:cs="Times New Roman"/>
          <w:color w:val="000000" w:themeColor="text1"/>
          <w:sz w:val="24"/>
          <w:szCs w:val="24"/>
        </w:rPr>
        <w:t xml:space="preserve"> </w:t>
      </w:r>
      <w:r w:rsidRPr="00B15B33">
        <w:rPr>
          <w:rFonts w:ascii="Times New Roman" w:hAnsi="Times New Roman" w:cs="Times New Roman"/>
          <w:i/>
          <w:iCs/>
          <w:sz w:val="24"/>
          <w:szCs w:val="24"/>
        </w:rPr>
        <w:t>mereka khawatir terhadap (Kesejahteraan) nya. Oleh sebab itu, hendakalah mereka</w:t>
      </w:r>
      <w:r w:rsidRPr="00B15B33">
        <w:rPr>
          <w:rFonts w:ascii="Times New Roman" w:hAnsi="Times New Roman" w:cs="Times New Roman"/>
          <w:color w:val="000000" w:themeColor="text1"/>
          <w:sz w:val="24"/>
          <w:szCs w:val="24"/>
        </w:rPr>
        <w:t xml:space="preserve"> </w:t>
      </w:r>
      <w:r w:rsidRPr="00B15B33">
        <w:rPr>
          <w:rFonts w:ascii="Times New Roman" w:hAnsi="Times New Roman" w:cs="Times New Roman"/>
          <w:i/>
          <w:iCs/>
          <w:sz w:val="24"/>
          <w:szCs w:val="24"/>
        </w:rPr>
        <w:t>bertakwa kepada Allah dan hendaklah mereka berbica dengan tutur kata yang benar”.</w:t>
      </w:r>
      <w:r w:rsidRPr="00B15B33">
        <w:rPr>
          <w:rFonts w:ascii="Times New Roman" w:hAnsi="Times New Roman" w:cs="Times New Roman"/>
          <w:color w:val="000000" w:themeColor="text1"/>
          <w:sz w:val="24"/>
          <w:szCs w:val="24"/>
        </w:rPr>
        <w:t xml:space="preserve"> </w:t>
      </w:r>
    </w:p>
    <w:p w:rsidR="00146892" w:rsidRPr="00B15B33" w:rsidRDefault="00146892" w:rsidP="00306690">
      <w:pPr>
        <w:autoSpaceDE w:val="0"/>
        <w:autoSpaceDN w:val="0"/>
        <w:adjustRightInd w:val="0"/>
        <w:spacing w:after="0" w:line="240" w:lineRule="auto"/>
        <w:ind w:firstLine="426"/>
        <w:jc w:val="both"/>
        <w:rPr>
          <w:rFonts w:ascii="Times New Roman" w:hAnsi="Times New Roman" w:cs="Times New Roman"/>
          <w:color w:val="000000" w:themeColor="text1"/>
          <w:sz w:val="24"/>
          <w:szCs w:val="24"/>
        </w:rPr>
      </w:pPr>
    </w:p>
    <w:p w:rsidR="00B15B33" w:rsidRPr="00B15B33" w:rsidRDefault="00B15B33" w:rsidP="00306690">
      <w:pPr>
        <w:autoSpaceDE w:val="0"/>
        <w:autoSpaceDN w:val="0"/>
        <w:adjustRightInd w:val="0"/>
        <w:spacing w:after="0" w:line="480" w:lineRule="auto"/>
        <w:ind w:firstLine="426"/>
        <w:jc w:val="both"/>
        <w:rPr>
          <w:rFonts w:ascii="Times New Roman" w:hAnsi="Times New Roman" w:cs="Times New Roman"/>
          <w:sz w:val="24"/>
          <w:szCs w:val="24"/>
        </w:rPr>
      </w:pPr>
      <w:r w:rsidRPr="00B15B33">
        <w:rPr>
          <w:rFonts w:ascii="Times New Roman" w:hAnsi="Times New Roman" w:cs="Times New Roman"/>
          <w:sz w:val="24"/>
          <w:szCs w:val="24"/>
        </w:rPr>
        <w:t xml:space="preserve">Di sisi lain dari </w:t>
      </w:r>
      <w:r w:rsidR="00A12295">
        <w:rPr>
          <w:rFonts w:ascii="Times New Roman" w:hAnsi="Times New Roman" w:cs="Times New Roman"/>
          <w:sz w:val="24"/>
          <w:szCs w:val="24"/>
        </w:rPr>
        <w:t xml:space="preserve">arti </w:t>
      </w:r>
      <w:r w:rsidRPr="00B15B33">
        <w:rPr>
          <w:rFonts w:ascii="Times New Roman" w:hAnsi="Times New Roman" w:cs="Times New Roman"/>
          <w:sz w:val="24"/>
          <w:szCs w:val="24"/>
        </w:rPr>
        <w:t>ayat ini dapat kita pahami, bahwa Allah Swt secara tidak langsung</w:t>
      </w:r>
      <w:r w:rsidRPr="00B15B33">
        <w:rPr>
          <w:rFonts w:ascii="Times New Roman" w:hAnsi="Times New Roman" w:cs="Times New Roman"/>
          <w:color w:val="000000" w:themeColor="text1"/>
          <w:sz w:val="24"/>
          <w:szCs w:val="24"/>
        </w:rPr>
        <w:t xml:space="preserve"> </w:t>
      </w:r>
      <w:r w:rsidRPr="00B15B33">
        <w:rPr>
          <w:rFonts w:ascii="Times New Roman" w:hAnsi="Times New Roman" w:cs="Times New Roman"/>
          <w:sz w:val="24"/>
          <w:szCs w:val="24"/>
        </w:rPr>
        <w:t>menyeru kepada hamba-Nya untuk tidak apatis dan egois dalam mencapai</w:t>
      </w:r>
      <w:r w:rsidRPr="00B15B33">
        <w:rPr>
          <w:rFonts w:ascii="Times New Roman" w:hAnsi="Times New Roman" w:cs="Times New Roman"/>
          <w:color w:val="000000" w:themeColor="text1"/>
          <w:sz w:val="24"/>
          <w:szCs w:val="24"/>
        </w:rPr>
        <w:t xml:space="preserve"> </w:t>
      </w:r>
      <w:r w:rsidRPr="00B15B33">
        <w:rPr>
          <w:rFonts w:ascii="Times New Roman" w:hAnsi="Times New Roman" w:cs="Times New Roman"/>
          <w:sz w:val="24"/>
          <w:szCs w:val="24"/>
        </w:rPr>
        <w:t>kesejahteraan, jangan hanya mementingkan diri sendiri, namun harus memperhatikan</w:t>
      </w:r>
      <w:r w:rsidRPr="00B15B33">
        <w:rPr>
          <w:rFonts w:ascii="Times New Roman" w:hAnsi="Times New Roman" w:cs="Times New Roman"/>
          <w:color w:val="000000" w:themeColor="text1"/>
          <w:sz w:val="24"/>
          <w:szCs w:val="24"/>
        </w:rPr>
        <w:t xml:space="preserve"> </w:t>
      </w:r>
      <w:r w:rsidRPr="00B15B33">
        <w:rPr>
          <w:rFonts w:ascii="Times New Roman" w:hAnsi="Times New Roman" w:cs="Times New Roman"/>
          <w:sz w:val="24"/>
          <w:szCs w:val="24"/>
        </w:rPr>
        <w:t xml:space="preserve">kesejahteraan orang lain, terutama generasi penerusnya. Hal ini sesuai dengan konseppersaudaran dalam Islam, bahwa umat Islam dengan umat </w:t>
      </w:r>
      <w:r w:rsidRPr="00B15B33">
        <w:rPr>
          <w:rFonts w:ascii="Times New Roman" w:hAnsi="Times New Roman" w:cs="Times New Roman"/>
          <w:sz w:val="24"/>
          <w:szCs w:val="24"/>
        </w:rPr>
        <w:lastRenderedPageBreak/>
        <w:t>Islam lainnya seperti bangun,</w:t>
      </w:r>
      <w:r w:rsidRPr="00B15B33">
        <w:rPr>
          <w:rFonts w:ascii="Times New Roman" w:hAnsi="Times New Roman" w:cs="Times New Roman"/>
          <w:color w:val="000000" w:themeColor="text1"/>
          <w:sz w:val="24"/>
          <w:szCs w:val="24"/>
        </w:rPr>
        <w:t xml:space="preserve"> </w:t>
      </w:r>
      <w:r w:rsidRPr="00B15B33">
        <w:rPr>
          <w:rFonts w:ascii="Times New Roman" w:hAnsi="Times New Roman" w:cs="Times New Roman"/>
          <w:sz w:val="24"/>
          <w:szCs w:val="24"/>
        </w:rPr>
        <w:t>saling menguatkan satu sama lain. Tentunya tidak terlepas dari konsep saling tolong</w:t>
      </w:r>
      <w:r w:rsidRPr="00B15B33">
        <w:rPr>
          <w:rFonts w:ascii="Times New Roman" w:hAnsi="Times New Roman" w:cs="Times New Roman"/>
          <w:color w:val="000000" w:themeColor="text1"/>
          <w:sz w:val="24"/>
          <w:szCs w:val="24"/>
        </w:rPr>
        <w:t xml:space="preserve"> </w:t>
      </w:r>
      <w:r w:rsidRPr="00B15B33">
        <w:rPr>
          <w:rFonts w:ascii="Times New Roman" w:hAnsi="Times New Roman" w:cs="Times New Roman"/>
          <w:sz w:val="24"/>
          <w:szCs w:val="24"/>
        </w:rPr>
        <w:t>menolong dalam kebaikan dan saling memperbaiki atau mengingatkan kesalahan satu</w:t>
      </w:r>
      <w:r w:rsidRPr="00B15B33">
        <w:rPr>
          <w:rFonts w:ascii="Times New Roman" w:hAnsi="Times New Roman" w:cs="Times New Roman"/>
          <w:color w:val="000000" w:themeColor="text1"/>
          <w:sz w:val="24"/>
          <w:szCs w:val="24"/>
        </w:rPr>
        <w:t xml:space="preserve"> </w:t>
      </w:r>
      <w:r w:rsidRPr="00B15B33">
        <w:rPr>
          <w:rFonts w:ascii="Times New Roman" w:hAnsi="Times New Roman" w:cs="Times New Roman"/>
          <w:sz w:val="24"/>
          <w:szCs w:val="24"/>
        </w:rPr>
        <w:t>sama lain.</w:t>
      </w:r>
    </w:p>
    <w:p w:rsidR="00B15B33" w:rsidRDefault="00B15B33" w:rsidP="00306690">
      <w:pPr>
        <w:pStyle w:val="ListParagraph"/>
        <w:spacing w:line="480" w:lineRule="auto"/>
        <w:ind w:left="0" w:firstLine="426"/>
        <w:jc w:val="both"/>
        <w:rPr>
          <w:sz w:val="24"/>
          <w:szCs w:val="24"/>
          <w:lang w:val="id-ID"/>
        </w:rPr>
      </w:pPr>
      <w:r w:rsidRPr="00B15B33">
        <w:rPr>
          <w:sz w:val="24"/>
          <w:szCs w:val="24"/>
        </w:rPr>
        <w:t>Umer Chapra menyatakan bahwa Islam datang sebagai agama terakhir yang bertujuan untuk mengantarkan pemeluknya kepada kebahagiaan haikiki</w:t>
      </w:r>
      <w:r w:rsidRPr="00B15B33">
        <w:rPr>
          <w:rStyle w:val="FootnoteReference"/>
          <w:sz w:val="24"/>
          <w:szCs w:val="24"/>
        </w:rPr>
        <w:footnoteReference w:id="59"/>
      </w:r>
      <w:r w:rsidRPr="00B15B33">
        <w:rPr>
          <w:sz w:val="24"/>
          <w:szCs w:val="24"/>
        </w:rPr>
        <w:t>. Kebahagian hakiki adalah kebahagiaan lahir dan batin, jasmani dan rohani, luar dan dalam, fisik dan ruh manusia. Jika kebahagian jasmani dapat dipenuhi dengan hal-hal materil, kebutuhan rohani dapat dipenuhi dengan ketaatan dan kedekatan kepada Allah Swt.</w:t>
      </w:r>
    </w:p>
    <w:p w:rsidR="00B46F5F" w:rsidRDefault="00B46F5F" w:rsidP="00146892">
      <w:pPr>
        <w:pStyle w:val="ListParagraph"/>
        <w:numPr>
          <w:ilvl w:val="0"/>
          <w:numId w:val="31"/>
        </w:numPr>
        <w:spacing w:line="480" w:lineRule="auto"/>
        <w:jc w:val="both"/>
        <w:rPr>
          <w:sz w:val="24"/>
          <w:szCs w:val="24"/>
          <w:lang w:val="id-ID"/>
        </w:rPr>
      </w:pPr>
      <w:r>
        <w:rPr>
          <w:sz w:val="24"/>
          <w:szCs w:val="24"/>
          <w:lang w:val="id-ID"/>
        </w:rPr>
        <w:t>Konsep Kesejahteraan Sosial</w:t>
      </w:r>
    </w:p>
    <w:p w:rsidR="00731BEA" w:rsidRDefault="00731BEA" w:rsidP="00306690">
      <w:pPr>
        <w:pStyle w:val="ListParagraph"/>
        <w:spacing w:line="480" w:lineRule="auto"/>
        <w:ind w:left="0" w:firstLine="426"/>
        <w:jc w:val="both"/>
        <w:rPr>
          <w:sz w:val="24"/>
          <w:szCs w:val="24"/>
          <w:lang w:val="id-ID"/>
        </w:rPr>
      </w:pPr>
      <w:r>
        <w:rPr>
          <w:sz w:val="24"/>
          <w:szCs w:val="24"/>
          <w:lang w:val="id-ID"/>
        </w:rPr>
        <w:t>Biasanya dalam pengembangan masyarakat tidak bisa dilepaskan dari komponen-komponen ekosistem. Komponen-komponen ekosistem tersebut setidaknya mencakup empat aspek: 1). Aspek ekologi, yakni pengembangan masyarakat terkait dengan dimensi-dimensi yang terdapat dalam ekositem sen</w:t>
      </w:r>
      <w:r w:rsidR="008269C2">
        <w:rPr>
          <w:sz w:val="24"/>
          <w:szCs w:val="24"/>
          <w:lang w:val="id-ID"/>
        </w:rPr>
        <w:t>diri. Terutama dalam pemanfaatan</w:t>
      </w:r>
      <w:r>
        <w:rPr>
          <w:sz w:val="24"/>
          <w:szCs w:val="24"/>
          <w:lang w:val="id-ID"/>
        </w:rPr>
        <w:t xml:space="preserve"> sumber-sumber daya tersebut sendiri dari sumber daya hayati dan sumber daya non hayati. Kedua bentuk sumber daya hayati tersebut berfungsi sebagai sumber e</w:t>
      </w:r>
      <w:r w:rsidR="008269C2">
        <w:rPr>
          <w:sz w:val="24"/>
          <w:szCs w:val="24"/>
          <w:lang w:val="id-ID"/>
        </w:rPr>
        <w:t xml:space="preserve">nergi bagi kehidupan komunitas. </w:t>
      </w:r>
      <w:r>
        <w:rPr>
          <w:sz w:val="24"/>
          <w:szCs w:val="24"/>
          <w:lang w:val="id-ID"/>
        </w:rPr>
        <w:t>2). Aspek ekonomi, yakni pengem</w:t>
      </w:r>
      <w:r w:rsidR="001630AA">
        <w:rPr>
          <w:sz w:val="24"/>
          <w:szCs w:val="24"/>
          <w:lang w:val="id-ID"/>
        </w:rPr>
        <w:t>bangan masyarakat erat kaitanny</w:t>
      </w:r>
      <w:r>
        <w:rPr>
          <w:sz w:val="24"/>
          <w:szCs w:val="24"/>
          <w:lang w:val="id-ID"/>
        </w:rPr>
        <w:t xml:space="preserve">a dengan peningkatan kesejahteraan masyarakat ditandai dengan tingkat pendapatan yang diperolehnya dalam ukuran waktu dan barang. 3). Aspek sosial budaya, yakni pengembangan masyarakat terkait pula dengan kapasitas sumber daya manusia atau institusi yang dilakukan dengan cara belajar bersama untuk membangun kelompok, membuat </w:t>
      </w:r>
      <w:r>
        <w:rPr>
          <w:sz w:val="24"/>
          <w:szCs w:val="24"/>
          <w:lang w:val="id-ID"/>
        </w:rPr>
        <w:lastRenderedPageBreak/>
        <w:t>jar</w:t>
      </w:r>
      <w:r w:rsidR="001C3A5D">
        <w:rPr>
          <w:sz w:val="24"/>
          <w:szCs w:val="24"/>
          <w:lang w:val="id-ID"/>
        </w:rPr>
        <w:t>ingan komunikasi antar kelompok</w:t>
      </w:r>
      <w:r>
        <w:rPr>
          <w:sz w:val="24"/>
          <w:szCs w:val="24"/>
          <w:lang w:val="id-ID"/>
        </w:rPr>
        <w:t>, dan menggalang kekuatan bersama untuk melakukan advokasi sesuai dengan kapasitas dan kebutuhan</w:t>
      </w:r>
      <w:r w:rsidR="00BA685A">
        <w:rPr>
          <w:sz w:val="24"/>
          <w:szCs w:val="24"/>
          <w:lang w:val="id-ID"/>
        </w:rPr>
        <w:t xml:space="preserve"> kelompok dalam rangka memanfaatkan sumber-sumber daya yang ada untuk kelangsungan hidup mereka. 4). Aspek politik, yakni pengembangan masyarakat terkait erat dengan kesadaran manusia untuk bisa mengembangkan kehidupan yang layak dan harmonis dengan memanfaatkan sumber-sumber daya yang ada dengan cara-cara yang benar</w:t>
      </w:r>
      <w:r w:rsidR="00BA685A">
        <w:rPr>
          <w:rStyle w:val="FootnoteReference"/>
          <w:sz w:val="24"/>
          <w:szCs w:val="24"/>
          <w:lang w:val="id-ID"/>
        </w:rPr>
        <w:footnoteReference w:id="60"/>
      </w:r>
    </w:p>
    <w:p w:rsidR="00BB706F" w:rsidRDefault="00BB706F" w:rsidP="00306690">
      <w:pPr>
        <w:pStyle w:val="ListParagraph"/>
        <w:spacing w:line="480" w:lineRule="auto"/>
        <w:ind w:left="0" w:firstLine="426"/>
        <w:jc w:val="both"/>
        <w:rPr>
          <w:sz w:val="24"/>
          <w:szCs w:val="24"/>
          <w:lang w:val="id-ID"/>
        </w:rPr>
      </w:pPr>
      <w:r>
        <w:rPr>
          <w:sz w:val="24"/>
          <w:szCs w:val="24"/>
          <w:lang w:val="id-ID"/>
        </w:rPr>
        <w:t xml:space="preserve">Kesejahteraan di sini, bukanlah sekedar terpenuhinya “kebutuhan pokok” yang terdiri dari pangan, sandang, dan perumahan atau pemukiman. </w:t>
      </w:r>
      <w:r w:rsidR="004A327D">
        <w:rPr>
          <w:sz w:val="24"/>
          <w:szCs w:val="24"/>
          <w:lang w:val="id-ID"/>
        </w:rPr>
        <w:t xml:space="preserve">Menurut </w:t>
      </w:r>
      <w:r>
        <w:rPr>
          <w:sz w:val="24"/>
          <w:szCs w:val="24"/>
          <w:lang w:val="id-ID"/>
        </w:rPr>
        <w:t>Goulet mengemukakan sedikitnya tiga nilai-nilai yang terkandung di dalamnya, yaitu:</w:t>
      </w:r>
      <w:r w:rsidR="00E53EF2">
        <w:rPr>
          <w:rStyle w:val="FootnoteReference"/>
          <w:sz w:val="24"/>
          <w:szCs w:val="24"/>
          <w:lang w:val="id-ID"/>
        </w:rPr>
        <w:footnoteReference w:id="61"/>
      </w:r>
    </w:p>
    <w:p w:rsidR="00BB706F" w:rsidRDefault="009E505A" w:rsidP="00306690">
      <w:pPr>
        <w:pStyle w:val="ListParagraph"/>
        <w:numPr>
          <w:ilvl w:val="0"/>
          <w:numId w:val="7"/>
        </w:numPr>
        <w:spacing w:line="480" w:lineRule="auto"/>
        <w:ind w:left="851"/>
        <w:jc w:val="both"/>
        <w:rPr>
          <w:sz w:val="24"/>
          <w:szCs w:val="24"/>
          <w:lang w:val="id-ID"/>
        </w:rPr>
      </w:pPr>
      <w:r>
        <w:rPr>
          <w:sz w:val="24"/>
          <w:szCs w:val="24"/>
          <w:lang w:val="id-ID"/>
        </w:rPr>
        <w:t>Kemampuan masyarakat dalam memenuhi kebutuhan dasar yang mencakup:</w:t>
      </w:r>
      <w:r w:rsidR="00BB706F">
        <w:rPr>
          <w:sz w:val="24"/>
          <w:szCs w:val="24"/>
          <w:lang w:val="id-ID"/>
        </w:rPr>
        <w:t xml:space="preserve"> pangan, sandang, perumahan/pemukiman, kesehatan, pendidikan dasar, keamanan, rekreasi, dll</w:t>
      </w:r>
    </w:p>
    <w:p w:rsidR="006C11CE" w:rsidRDefault="009E505A" w:rsidP="00306690">
      <w:pPr>
        <w:pStyle w:val="ListParagraph"/>
        <w:numPr>
          <w:ilvl w:val="0"/>
          <w:numId w:val="7"/>
        </w:numPr>
        <w:spacing w:line="480" w:lineRule="auto"/>
        <w:ind w:left="851"/>
        <w:jc w:val="both"/>
        <w:rPr>
          <w:sz w:val="24"/>
          <w:szCs w:val="24"/>
          <w:lang w:val="id-ID"/>
        </w:rPr>
      </w:pPr>
      <w:r>
        <w:rPr>
          <w:sz w:val="24"/>
          <w:szCs w:val="24"/>
          <w:lang w:val="id-ID"/>
        </w:rPr>
        <w:t>Memiliki harkat dan martabat</w:t>
      </w:r>
      <w:r w:rsidR="00BB706F">
        <w:rPr>
          <w:sz w:val="24"/>
          <w:szCs w:val="24"/>
          <w:lang w:val="id-ID"/>
        </w:rPr>
        <w:t xml:space="preserve">, dalam arti berkembangnya rasa percaya diri untuk hidup mandiri yang tidak tergantung kepada </w:t>
      </w:r>
      <w:r w:rsidR="006C11CE">
        <w:rPr>
          <w:sz w:val="24"/>
          <w:szCs w:val="24"/>
          <w:lang w:val="id-ID"/>
        </w:rPr>
        <w:t>atau ditentukan oleh pihak lain, terlepas dari penindasan fisik maupun ideologi, dan tidak dimanfaatkan oleh pihak lain untuk kepentingan mereka.</w:t>
      </w:r>
    </w:p>
    <w:p w:rsidR="00564084" w:rsidRPr="00564084" w:rsidRDefault="009E505A" w:rsidP="00306690">
      <w:pPr>
        <w:pStyle w:val="ListParagraph"/>
        <w:numPr>
          <w:ilvl w:val="0"/>
          <w:numId w:val="7"/>
        </w:numPr>
        <w:spacing w:line="480" w:lineRule="auto"/>
        <w:ind w:left="851"/>
        <w:jc w:val="both"/>
        <w:rPr>
          <w:sz w:val="24"/>
          <w:szCs w:val="24"/>
          <w:lang w:val="id-ID"/>
        </w:rPr>
      </w:pPr>
      <w:r>
        <w:rPr>
          <w:sz w:val="24"/>
          <w:szCs w:val="24"/>
          <w:lang w:val="id-ID"/>
        </w:rPr>
        <w:t xml:space="preserve">Memperoleh </w:t>
      </w:r>
      <w:r w:rsidR="00996F32">
        <w:rPr>
          <w:sz w:val="24"/>
          <w:szCs w:val="24"/>
          <w:lang w:val="id-ID"/>
        </w:rPr>
        <w:t xml:space="preserve">suasana </w:t>
      </w:r>
      <w:r>
        <w:rPr>
          <w:sz w:val="24"/>
          <w:szCs w:val="24"/>
          <w:lang w:val="id-ID"/>
        </w:rPr>
        <w:t>kebebasan dalam menempuh hidup yang lebih baik</w:t>
      </w:r>
      <w:r w:rsidR="006C11CE">
        <w:rPr>
          <w:sz w:val="24"/>
          <w:szCs w:val="24"/>
          <w:lang w:val="id-ID"/>
        </w:rPr>
        <w:t>, dalam arti</w:t>
      </w:r>
      <w:r w:rsidR="00996F32">
        <w:rPr>
          <w:sz w:val="24"/>
          <w:szCs w:val="24"/>
          <w:lang w:val="id-ID"/>
        </w:rPr>
        <w:t>an</w:t>
      </w:r>
      <w:r w:rsidR="006C11CE">
        <w:rPr>
          <w:sz w:val="24"/>
          <w:szCs w:val="24"/>
          <w:lang w:val="id-ID"/>
        </w:rPr>
        <w:t xml:space="preserve"> adanya kesempatan dan kemampuan untuk</w:t>
      </w:r>
      <w:r>
        <w:rPr>
          <w:sz w:val="24"/>
          <w:szCs w:val="24"/>
          <w:lang w:val="id-ID"/>
        </w:rPr>
        <w:t xml:space="preserve"> meningkatkan mutu hidup </w:t>
      </w:r>
      <w:r w:rsidR="006C11CE">
        <w:rPr>
          <w:sz w:val="24"/>
          <w:szCs w:val="24"/>
          <w:lang w:val="id-ID"/>
        </w:rPr>
        <w:t xml:space="preserve"> tanpa adanya rasa takut dan tekanan dari pihak-pihak lain.</w:t>
      </w:r>
      <w:r w:rsidR="00BB706F">
        <w:rPr>
          <w:sz w:val="24"/>
          <w:szCs w:val="24"/>
          <w:lang w:val="id-ID"/>
        </w:rPr>
        <w:t xml:space="preserve"> </w:t>
      </w:r>
    </w:p>
    <w:p w:rsidR="00564084" w:rsidRPr="00564084" w:rsidRDefault="00564084" w:rsidP="00146892">
      <w:pPr>
        <w:pStyle w:val="ListParagraph"/>
        <w:numPr>
          <w:ilvl w:val="0"/>
          <w:numId w:val="31"/>
        </w:numPr>
        <w:adjustRightInd w:val="0"/>
        <w:spacing w:line="480" w:lineRule="auto"/>
        <w:jc w:val="both"/>
        <w:rPr>
          <w:sz w:val="24"/>
          <w:szCs w:val="24"/>
        </w:rPr>
      </w:pPr>
      <w:r w:rsidRPr="00564084">
        <w:rPr>
          <w:bCs/>
          <w:sz w:val="24"/>
          <w:szCs w:val="24"/>
        </w:rPr>
        <w:lastRenderedPageBreak/>
        <w:t>Indikator-Indikator Kesejahteraan Sosial dalam Islam</w:t>
      </w:r>
    </w:p>
    <w:p w:rsidR="00EA5E8F" w:rsidRPr="00EA5E8F" w:rsidRDefault="00564084" w:rsidP="00EA5E8F">
      <w:pPr>
        <w:autoSpaceDE w:val="0"/>
        <w:autoSpaceDN w:val="0"/>
        <w:adjustRightInd w:val="0"/>
        <w:spacing w:after="0" w:line="480" w:lineRule="auto"/>
        <w:ind w:left="720" w:firstLine="720"/>
        <w:jc w:val="both"/>
        <w:rPr>
          <w:rFonts w:ascii="Times New Roman" w:hAnsi="Times New Roman" w:cs="Times New Roman"/>
          <w:sz w:val="24"/>
          <w:szCs w:val="24"/>
          <w:rtl/>
        </w:rPr>
      </w:pPr>
      <w:r w:rsidRPr="003A0CD3">
        <w:rPr>
          <w:rFonts w:ascii="Times New Roman" w:hAnsi="Times New Roman" w:cs="Times New Roman"/>
          <w:sz w:val="24"/>
          <w:szCs w:val="24"/>
        </w:rPr>
        <w:t xml:space="preserve">Dalam surat Quraisy ayat 3-4 Allah Swt </w:t>
      </w:r>
      <w:r w:rsidR="00EA5E8F">
        <w:rPr>
          <w:rFonts w:ascii="Times New Roman" w:hAnsi="Times New Roman" w:cs="Times New Roman"/>
          <w:sz w:val="24"/>
          <w:szCs w:val="24"/>
        </w:rPr>
        <w:t xml:space="preserve">berfirman : </w:t>
      </w:r>
    </w:p>
    <w:p w:rsidR="00EA5E8F" w:rsidRDefault="00EA5E8F" w:rsidP="00306690">
      <w:pPr>
        <w:autoSpaceDE w:val="0"/>
        <w:autoSpaceDN w:val="0"/>
        <w:bidi/>
        <w:adjustRightInd w:val="0"/>
        <w:spacing w:after="0" w:line="240" w:lineRule="auto"/>
        <w:ind w:left="-1" w:right="709"/>
        <w:jc w:val="both"/>
        <w:rPr>
          <w:rFonts w:ascii="(normal text)" w:hAnsi="(normal text)"/>
          <w:rtl/>
        </w:rPr>
      </w:pPr>
      <w:r w:rsidRPr="00306690">
        <w:rPr>
          <w:rFonts w:ascii="Traditional Arabic" w:hAnsi="Traditional Arabic" w:cs="Traditional Arabic"/>
          <w:sz w:val="32"/>
          <w:szCs w:val="32"/>
        </w:rPr>
        <w:sym w:font="HQPB5" w:char="F028"/>
      </w:r>
      <w:r w:rsidRPr="00306690">
        <w:rPr>
          <w:rFonts w:ascii="Traditional Arabic" w:hAnsi="Traditional Arabic" w:cs="Traditional Arabic"/>
          <w:sz w:val="32"/>
          <w:szCs w:val="32"/>
        </w:rPr>
        <w:sym w:font="HQPB1" w:char="F023"/>
      </w:r>
      <w:r w:rsidRPr="00306690">
        <w:rPr>
          <w:rFonts w:ascii="Traditional Arabic" w:hAnsi="Traditional Arabic" w:cs="Traditional Arabic"/>
          <w:sz w:val="32"/>
          <w:szCs w:val="32"/>
        </w:rPr>
        <w:sym w:font="HQPB2" w:char="F072"/>
      </w:r>
      <w:r w:rsidRPr="00306690">
        <w:rPr>
          <w:rFonts w:ascii="Traditional Arabic" w:hAnsi="Traditional Arabic" w:cs="Traditional Arabic"/>
          <w:sz w:val="32"/>
          <w:szCs w:val="32"/>
        </w:rPr>
        <w:sym w:font="HQPB4" w:char="F0DF"/>
      </w:r>
      <w:r w:rsidRPr="00306690">
        <w:rPr>
          <w:rFonts w:ascii="Traditional Arabic" w:hAnsi="Traditional Arabic" w:cs="Traditional Arabic"/>
          <w:sz w:val="32"/>
          <w:szCs w:val="32"/>
        </w:rPr>
        <w:sym w:font="HQPB1" w:char="F089"/>
      </w:r>
      <w:r w:rsidRPr="00306690">
        <w:rPr>
          <w:rFonts w:ascii="Traditional Arabic" w:hAnsi="Traditional Arabic" w:cs="Traditional Arabic"/>
          <w:sz w:val="32"/>
          <w:szCs w:val="32"/>
        </w:rPr>
        <w:sym w:font="HQPB4" w:char="F0E7"/>
      </w:r>
      <w:r w:rsidRPr="00306690">
        <w:rPr>
          <w:rFonts w:ascii="Traditional Arabic" w:hAnsi="Traditional Arabic" w:cs="Traditional Arabic"/>
          <w:sz w:val="32"/>
          <w:szCs w:val="32"/>
        </w:rPr>
        <w:sym w:font="HQPB1" w:char="F036"/>
      </w:r>
      <w:r w:rsidRPr="00306690">
        <w:rPr>
          <w:rFonts w:ascii="Traditional Arabic" w:hAnsi="Traditional Arabic" w:cs="Traditional Arabic"/>
          <w:sz w:val="32"/>
          <w:szCs w:val="32"/>
        </w:rPr>
        <w:sym w:font="HQPB4" w:char="F0F7"/>
      </w:r>
      <w:r w:rsidRPr="00306690">
        <w:rPr>
          <w:rFonts w:ascii="Traditional Arabic" w:hAnsi="Traditional Arabic" w:cs="Traditional Arabic"/>
          <w:sz w:val="32"/>
          <w:szCs w:val="32"/>
        </w:rPr>
        <w:sym w:font="HQPB1" w:char="F0E8"/>
      </w:r>
      <w:r w:rsidRPr="00306690">
        <w:rPr>
          <w:rFonts w:ascii="Traditional Arabic" w:hAnsi="Traditional Arabic" w:cs="Traditional Arabic"/>
          <w:sz w:val="32"/>
          <w:szCs w:val="32"/>
        </w:rPr>
        <w:sym w:font="HQPB5" w:char="F075"/>
      </w:r>
      <w:r w:rsidRPr="00306690">
        <w:rPr>
          <w:rFonts w:ascii="Traditional Arabic" w:hAnsi="Traditional Arabic" w:cs="Traditional Arabic"/>
          <w:sz w:val="32"/>
          <w:szCs w:val="32"/>
        </w:rPr>
        <w:sym w:font="HQPB2" w:char="F08B"/>
      </w:r>
      <w:r w:rsidRPr="00306690">
        <w:rPr>
          <w:rFonts w:ascii="Traditional Arabic" w:hAnsi="Traditional Arabic" w:cs="Traditional Arabic"/>
          <w:sz w:val="32"/>
          <w:szCs w:val="32"/>
        </w:rPr>
        <w:sym w:font="HQPB4" w:char="F0F9"/>
      </w:r>
      <w:r w:rsidRPr="00306690">
        <w:rPr>
          <w:rFonts w:ascii="Traditional Arabic" w:hAnsi="Traditional Arabic" w:cs="Traditional Arabic"/>
          <w:sz w:val="32"/>
          <w:szCs w:val="32"/>
        </w:rPr>
        <w:sym w:font="HQPB2" w:char="F03D"/>
      </w:r>
      <w:r w:rsidRPr="00306690">
        <w:rPr>
          <w:rFonts w:ascii="Traditional Arabic" w:hAnsi="Traditional Arabic" w:cs="Traditional Arabic"/>
          <w:sz w:val="32"/>
          <w:szCs w:val="32"/>
        </w:rPr>
        <w:sym w:font="HQPB5" w:char="F073"/>
      </w:r>
      <w:r w:rsidRPr="00306690">
        <w:rPr>
          <w:rFonts w:ascii="Traditional Arabic" w:hAnsi="Traditional Arabic" w:cs="Traditional Arabic"/>
          <w:sz w:val="32"/>
          <w:szCs w:val="32"/>
        </w:rPr>
        <w:sym w:font="HQPB1" w:char="F0F9"/>
      </w:r>
      <w:r w:rsidR="00A12295">
        <w:rPr>
          <w:rFonts w:ascii="Traditional Arabic" w:hAnsi="Traditional Arabic" w:cs="Traditional Arabic"/>
          <w:sz w:val="32"/>
          <w:szCs w:val="32"/>
        </w:rPr>
        <w:t>....</w:t>
      </w:r>
      <w:r w:rsidRPr="00306690">
        <w:rPr>
          <w:rFonts w:ascii="Traditional Arabic" w:hAnsi="Traditional Arabic" w:cs="Traditional Arabic"/>
          <w:sz w:val="32"/>
          <w:szCs w:val="32"/>
          <w:rtl/>
        </w:rPr>
        <w:t xml:space="preserve"> </w:t>
      </w:r>
      <w:r w:rsidRPr="00306690">
        <w:rPr>
          <w:rFonts w:ascii="Traditional Arabic" w:hAnsi="Traditional Arabic" w:cs="Traditional Arabic"/>
          <w:sz w:val="32"/>
          <w:szCs w:val="32"/>
        </w:rPr>
        <w:sym w:font="HQPB4" w:char="F0A1"/>
      </w:r>
      <w:r w:rsidRPr="00306690">
        <w:rPr>
          <w:rFonts w:ascii="Traditional Arabic" w:hAnsi="Traditional Arabic" w:cs="Traditional Arabic"/>
          <w:sz w:val="32"/>
          <w:szCs w:val="32"/>
        </w:rPr>
        <w:sym w:font="HQPB1" w:char="F03E"/>
      </w:r>
      <w:r w:rsidRPr="00306690">
        <w:rPr>
          <w:rFonts w:ascii="Traditional Arabic" w:hAnsi="Traditional Arabic" w:cs="Traditional Arabic"/>
          <w:sz w:val="32"/>
          <w:szCs w:val="32"/>
        </w:rPr>
        <w:sym w:font="HQPB5" w:char="F075"/>
      </w:r>
      <w:r w:rsidRPr="00306690">
        <w:rPr>
          <w:rFonts w:ascii="Traditional Arabic" w:hAnsi="Traditional Arabic" w:cs="Traditional Arabic"/>
          <w:sz w:val="32"/>
          <w:szCs w:val="32"/>
        </w:rPr>
        <w:sym w:font="HQPB1" w:char="F091"/>
      </w:r>
      <w:r w:rsidRPr="00306690">
        <w:rPr>
          <w:rFonts w:ascii="Traditional Arabic" w:hAnsi="Traditional Arabic" w:cs="Traditional Arabic"/>
          <w:sz w:val="32"/>
          <w:szCs w:val="32"/>
          <w:rtl/>
        </w:rPr>
        <w:t xml:space="preserve"> </w:t>
      </w:r>
      <w:r w:rsidRPr="00306690">
        <w:rPr>
          <w:rFonts w:ascii="Traditional Arabic" w:hAnsi="Traditional Arabic" w:cs="Traditional Arabic"/>
          <w:sz w:val="32"/>
          <w:szCs w:val="32"/>
        </w:rPr>
        <w:sym w:font="HQPB1" w:char="F023"/>
      </w:r>
      <w:r w:rsidRPr="00306690">
        <w:rPr>
          <w:rFonts w:ascii="Traditional Arabic" w:hAnsi="Traditional Arabic" w:cs="Traditional Arabic"/>
          <w:sz w:val="32"/>
          <w:szCs w:val="32"/>
        </w:rPr>
        <w:sym w:font="HQPB5" w:char="F078"/>
      </w:r>
      <w:r w:rsidRPr="00306690">
        <w:rPr>
          <w:rFonts w:ascii="Traditional Arabic" w:hAnsi="Traditional Arabic" w:cs="Traditional Arabic"/>
          <w:sz w:val="32"/>
          <w:szCs w:val="32"/>
        </w:rPr>
        <w:sym w:font="HQPB1" w:char="F08B"/>
      </w:r>
      <w:r w:rsidRPr="00306690">
        <w:rPr>
          <w:rFonts w:ascii="Traditional Arabic" w:hAnsi="Traditional Arabic" w:cs="Traditional Arabic"/>
          <w:sz w:val="32"/>
          <w:szCs w:val="32"/>
        </w:rPr>
        <w:sym w:font="HQPB2" w:char="F0BB"/>
      </w:r>
      <w:r w:rsidRPr="00306690">
        <w:rPr>
          <w:rFonts w:ascii="Traditional Arabic" w:hAnsi="Traditional Arabic" w:cs="Traditional Arabic"/>
          <w:sz w:val="32"/>
          <w:szCs w:val="32"/>
        </w:rPr>
        <w:sym w:font="HQPB5" w:char="F079"/>
      </w:r>
      <w:r w:rsidRPr="00306690">
        <w:rPr>
          <w:rFonts w:ascii="Traditional Arabic" w:hAnsi="Traditional Arabic" w:cs="Traditional Arabic"/>
          <w:sz w:val="32"/>
          <w:szCs w:val="32"/>
        </w:rPr>
        <w:sym w:font="HQPB2" w:char="F064"/>
      </w:r>
      <w:r w:rsidRPr="00306690">
        <w:rPr>
          <w:rFonts w:ascii="Traditional Arabic" w:hAnsi="Traditional Arabic" w:cs="Traditional Arabic"/>
          <w:sz w:val="32"/>
          <w:szCs w:val="32"/>
          <w:rtl/>
        </w:rPr>
        <w:t xml:space="preserve"> </w:t>
      </w:r>
      <w:r w:rsidRPr="00306690">
        <w:rPr>
          <w:rFonts w:ascii="Traditional Arabic" w:hAnsi="Traditional Arabic" w:cs="Traditional Arabic"/>
          <w:sz w:val="32"/>
          <w:szCs w:val="32"/>
        </w:rPr>
        <w:sym w:font="HQPB4" w:char="F0CF"/>
      </w:r>
      <w:r w:rsidRPr="00306690">
        <w:rPr>
          <w:rFonts w:ascii="Traditional Arabic" w:hAnsi="Traditional Arabic" w:cs="Traditional Arabic"/>
          <w:sz w:val="32"/>
          <w:szCs w:val="32"/>
        </w:rPr>
        <w:sym w:font="HQPB1" w:char="F04D"/>
      </w:r>
      <w:r w:rsidRPr="00306690">
        <w:rPr>
          <w:rFonts w:ascii="Traditional Arabic" w:hAnsi="Traditional Arabic" w:cs="Traditional Arabic"/>
          <w:sz w:val="32"/>
          <w:szCs w:val="32"/>
        </w:rPr>
        <w:sym w:font="HQPB4" w:char="F0F8"/>
      </w:r>
      <w:r w:rsidRPr="00306690">
        <w:rPr>
          <w:rFonts w:ascii="Traditional Arabic" w:hAnsi="Traditional Arabic" w:cs="Traditional Arabic"/>
          <w:sz w:val="32"/>
          <w:szCs w:val="32"/>
        </w:rPr>
        <w:sym w:font="HQPB2" w:char="F08F"/>
      </w:r>
      <w:r w:rsidRPr="00306690">
        <w:rPr>
          <w:rFonts w:ascii="Traditional Arabic" w:hAnsi="Traditional Arabic" w:cs="Traditional Arabic"/>
          <w:sz w:val="32"/>
          <w:szCs w:val="32"/>
        </w:rPr>
        <w:sym w:font="HQPB5" w:char="F074"/>
      </w:r>
      <w:r w:rsidRPr="00306690">
        <w:rPr>
          <w:rFonts w:ascii="Traditional Arabic" w:hAnsi="Traditional Arabic" w:cs="Traditional Arabic"/>
          <w:sz w:val="32"/>
          <w:szCs w:val="32"/>
        </w:rPr>
        <w:sym w:font="HQPB1" w:char="F037"/>
      </w:r>
      <w:r w:rsidRPr="00306690">
        <w:rPr>
          <w:rFonts w:ascii="Traditional Arabic" w:hAnsi="Traditional Arabic" w:cs="Traditional Arabic"/>
          <w:sz w:val="32"/>
          <w:szCs w:val="32"/>
        </w:rPr>
        <w:sym w:font="HQPB4" w:char="F0F8"/>
      </w:r>
      <w:r w:rsidRPr="00306690">
        <w:rPr>
          <w:rFonts w:ascii="Traditional Arabic" w:hAnsi="Traditional Arabic" w:cs="Traditional Arabic"/>
          <w:sz w:val="32"/>
          <w:szCs w:val="32"/>
        </w:rPr>
        <w:sym w:font="HQPB2" w:char="F039"/>
      </w:r>
      <w:r w:rsidRPr="00306690">
        <w:rPr>
          <w:rFonts w:ascii="Traditional Arabic" w:hAnsi="Traditional Arabic" w:cs="Traditional Arabic"/>
          <w:sz w:val="32"/>
          <w:szCs w:val="32"/>
        </w:rPr>
        <w:sym w:font="HQPB5" w:char="F024"/>
      </w:r>
      <w:r w:rsidRPr="00306690">
        <w:rPr>
          <w:rFonts w:ascii="Traditional Arabic" w:hAnsi="Traditional Arabic" w:cs="Traditional Arabic"/>
          <w:sz w:val="32"/>
          <w:szCs w:val="32"/>
        </w:rPr>
        <w:sym w:font="HQPB1" w:char="F023"/>
      </w:r>
      <w:r w:rsidRPr="00306690">
        <w:rPr>
          <w:rFonts w:ascii="Traditional Arabic" w:hAnsi="Traditional Arabic" w:cs="Traditional Arabic"/>
          <w:sz w:val="32"/>
          <w:szCs w:val="32"/>
          <w:rtl/>
        </w:rPr>
        <w:t xml:space="preserve"> </w:t>
      </w:r>
      <w:r w:rsidRPr="00306690">
        <w:rPr>
          <w:rFonts w:ascii="Traditional Arabic" w:hAnsi="Traditional Arabic" w:cs="Traditional Arabic"/>
          <w:sz w:val="32"/>
          <w:szCs w:val="32"/>
        </w:rPr>
        <w:sym w:font="HQPB2" w:char="F0C7"/>
      </w:r>
      <w:r w:rsidRPr="00306690">
        <w:rPr>
          <w:rFonts w:ascii="Traditional Arabic" w:hAnsi="Traditional Arabic" w:cs="Traditional Arabic"/>
          <w:sz w:val="32"/>
          <w:szCs w:val="32"/>
        </w:rPr>
        <w:sym w:font="HQPB2" w:char="F0CC"/>
      </w:r>
      <w:r w:rsidRPr="00306690">
        <w:rPr>
          <w:rFonts w:ascii="Traditional Arabic" w:hAnsi="Traditional Arabic" w:cs="Traditional Arabic"/>
          <w:sz w:val="32"/>
          <w:szCs w:val="32"/>
        </w:rPr>
        <w:sym w:font="HQPB2" w:char="F0C8"/>
      </w:r>
      <w:r w:rsidRPr="00306690">
        <w:rPr>
          <w:rFonts w:ascii="Traditional Arabic" w:hAnsi="Traditional Arabic" w:cs="Traditional Arabic"/>
          <w:sz w:val="32"/>
          <w:szCs w:val="32"/>
          <w:rtl/>
        </w:rPr>
        <w:t xml:space="preserve">   </w:t>
      </w:r>
      <w:r w:rsidRPr="00306690">
        <w:rPr>
          <w:rFonts w:ascii="Traditional Arabic" w:hAnsi="Traditional Arabic" w:cs="Traditional Arabic"/>
          <w:sz w:val="32"/>
          <w:szCs w:val="32"/>
        </w:rPr>
        <w:sym w:font="HQPB4" w:char="F0FC"/>
      </w:r>
      <w:r w:rsidRPr="00306690">
        <w:rPr>
          <w:rFonts w:ascii="Traditional Arabic" w:hAnsi="Traditional Arabic" w:cs="Traditional Arabic"/>
          <w:sz w:val="32"/>
          <w:szCs w:val="32"/>
        </w:rPr>
        <w:sym w:font="HQPB2" w:char="F094"/>
      </w:r>
      <w:r w:rsidRPr="00306690">
        <w:rPr>
          <w:rFonts w:ascii="Traditional Arabic" w:hAnsi="Traditional Arabic" w:cs="Traditional Arabic"/>
          <w:sz w:val="32"/>
          <w:szCs w:val="32"/>
        </w:rPr>
        <w:sym w:font="HQPB4" w:char="F0CF"/>
      </w:r>
      <w:r w:rsidRPr="00306690">
        <w:rPr>
          <w:rFonts w:ascii="Traditional Arabic" w:hAnsi="Traditional Arabic" w:cs="Traditional Arabic"/>
          <w:sz w:val="32"/>
          <w:szCs w:val="32"/>
        </w:rPr>
        <w:sym w:font="HQPB3" w:char="F025"/>
      </w:r>
      <w:r w:rsidRPr="00306690">
        <w:rPr>
          <w:rFonts w:ascii="Traditional Arabic" w:hAnsi="Traditional Arabic" w:cs="Traditional Arabic"/>
          <w:sz w:val="32"/>
          <w:szCs w:val="32"/>
        </w:rPr>
        <w:sym w:font="HQPB4" w:char="F0A9"/>
      </w:r>
      <w:r w:rsidRPr="00306690">
        <w:rPr>
          <w:rFonts w:ascii="Traditional Arabic" w:hAnsi="Traditional Arabic" w:cs="Traditional Arabic"/>
          <w:sz w:val="32"/>
          <w:szCs w:val="32"/>
        </w:rPr>
        <w:sym w:font="HQPB3" w:char="F021"/>
      </w:r>
      <w:r w:rsidRPr="00306690">
        <w:rPr>
          <w:rFonts w:ascii="Traditional Arabic" w:hAnsi="Traditional Arabic" w:cs="Traditional Arabic"/>
          <w:sz w:val="32"/>
          <w:szCs w:val="32"/>
        </w:rPr>
        <w:sym w:font="HQPB5" w:char="F024"/>
      </w:r>
      <w:r w:rsidRPr="00306690">
        <w:rPr>
          <w:rFonts w:ascii="Traditional Arabic" w:hAnsi="Traditional Arabic" w:cs="Traditional Arabic"/>
          <w:sz w:val="32"/>
          <w:szCs w:val="32"/>
        </w:rPr>
        <w:sym w:font="HQPB1" w:char="F023"/>
      </w:r>
      <w:r w:rsidRPr="00306690">
        <w:rPr>
          <w:rFonts w:ascii="Traditional Arabic" w:hAnsi="Traditional Arabic" w:cs="Traditional Arabic"/>
          <w:sz w:val="32"/>
          <w:szCs w:val="32"/>
          <w:rtl/>
        </w:rPr>
        <w:t xml:space="preserve"> </w:t>
      </w:r>
      <w:r w:rsidRPr="00306690">
        <w:rPr>
          <w:rFonts w:ascii="Traditional Arabic" w:hAnsi="Traditional Arabic" w:cs="Traditional Arabic"/>
          <w:sz w:val="32"/>
          <w:szCs w:val="32"/>
        </w:rPr>
        <w:sym w:font="HQPB2" w:char="F04F"/>
      </w:r>
      <w:r w:rsidRPr="00306690">
        <w:rPr>
          <w:rFonts w:ascii="Traditional Arabic" w:hAnsi="Traditional Arabic" w:cs="Traditional Arabic"/>
          <w:sz w:val="32"/>
          <w:szCs w:val="32"/>
        </w:rPr>
        <w:sym w:font="HQPB4" w:char="F0DF"/>
      </w:r>
      <w:r w:rsidRPr="00306690">
        <w:rPr>
          <w:rFonts w:ascii="Traditional Arabic" w:hAnsi="Traditional Arabic" w:cs="Traditional Arabic"/>
          <w:sz w:val="32"/>
          <w:szCs w:val="32"/>
        </w:rPr>
        <w:sym w:font="HQPB2" w:char="F067"/>
      </w:r>
      <w:r w:rsidRPr="00306690">
        <w:rPr>
          <w:rFonts w:ascii="Traditional Arabic" w:hAnsi="Traditional Arabic" w:cs="Traditional Arabic"/>
          <w:sz w:val="32"/>
          <w:szCs w:val="32"/>
        </w:rPr>
        <w:sym w:font="HQPB5" w:char="F079"/>
      </w:r>
      <w:r w:rsidRPr="00306690">
        <w:rPr>
          <w:rFonts w:ascii="Traditional Arabic" w:hAnsi="Traditional Arabic" w:cs="Traditional Arabic"/>
          <w:sz w:val="32"/>
          <w:szCs w:val="32"/>
        </w:rPr>
        <w:sym w:font="HQPB2" w:char="F04A"/>
      </w:r>
      <w:r w:rsidRPr="00306690">
        <w:rPr>
          <w:rFonts w:ascii="Traditional Arabic" w:hAnsi="Traditional Arabic" w:cs="Traditional Arabic"/>
          <w:sz w:val="32"/>
          <w:szCs w:val="32"/>
        </w:rPr>
        <w:sym w:font="HQPB5" w:char="F079"/>
      </w:r>
      <w:r w:rsidRPr="00306690">
        <w:rPr>
          <w:rFonts w:ascii="Traditional Arabic" w:hAnsi="Traditional Arabic" w:cs="Traditional Arabic"/>
          <w:sz w:val="32"/>
          <w:szCs w:val="32"/>
        </w:rPr>
        <w:sym w:font="HQPB1" w:char="F0E8"/>
      </w:r>
      <w:r w:rsidRPr="00306690">
        <w:rPr>
          <w:rFonts w:ascii="Traditional Arabic" w:hAnsi="Traditional Arabic" w:cs="Traditional Arabic"/>
          <w:sz w:val="32"/>
          <w:szCs w:val="32"/>
        </w:rPr>
        <w:sym w:font="HQPB4" w:char="F0F4"/>
      </w:r>
      <w:r w:rsidRPr="00306690">
        <w:rPr>
          <w:rFonts w:ascii="Traditional Arabic" w:hAnsi="Traditional Arabic" w:cs="Traditional Arabic"/>
          <w:sz w:val="32"/>
          <w:szCs w:val="32"/>
        </w:rPr>
        <w:sym w:font="HQPB1" w:char="F0DB"/>
      </w:r>
      <w:r w:rsidRPr="00306690">
        <w:rPr>
          <w:rFonts w:ascii="Traditional Arabic" w:hAnsi="Traditional Arabic" w:cs="Traditional Arabic"/>
          <w:sz w:val="32"/>
          <w:szCs w:val="32"/>
        </w:rPr>
        <w:sym w:font="HQPB5" w:char="F072"/>
      </w:r>
      <w:r w:rsidRPr="00306690">
        <w:rPr>
          <w:rFonts w:ascii="Traditional Arabic" w:hAnsi="Traditional Arabic" w:cs="Traditional Arabic"/>
          <w:sz w:val="32"/>
          <w:szCs w:val="32"/>
        </w:rPr>
        <w:sym w:font="HQPB1" w:char="F026"/>
      </w:r>
      <w:r w:rsidRPr="00306690">
        <w:rPr>
          <w:rFonts w:ascii="Traditional Arabic" w:hAnsi="Traditional Arabic" w:cs="Traditional Arabic"/>
          <w:sz w:val="32"/>
          <w:szCs w:val="32"/>
          <w:rtl/>
        </w:rPr>
        <w:t xml:space="preserve"> </w:t>
      </w:r>
      <w:r w:rsidRPr="00306690">
        <w:rPr>
          <w:rFonts w:ascii="Traditional Arabic" w:hAnsi="Traditional Arabic" w:cs="Traditional Arabic"/>
          <w:sz w:val="32"/>
          <w:szCs w:val="32"/>
        </w:rPr>
        <w:sym w:font="HQPB2" w:char="F060"/>
      </w:r>
      <w:r w:rsidRPr="00306690">
        <w:rPr>
          <w:rFonts w:ascii="Traditional Arabic" w:hAnsi="Traditional Arabic" w:cs="Traditional Arabic"/>
          <w:sz w:val="32"/>
          <w:szCs w:val="32"/>
        </w:rPr>
        <w:sym w:font="HQPB4" w:char="F0CF"/>
      </w:r>
      <w:r w:rsidRPr="00306690">
        <w:rPr>
          <w:rFonts w:ascii="Traditional Arabic" w:hAnsi="Traditional Arabic" w:cs="Traditional Arabic"/>
          <w:sz w:val="32"/>
          <w:szCs w:val="32"/>
        </w:rPr>
        <w:sym w:font="HQPB4" w:char="F069"/>
      </w:r>
      <w:r w:rsidRPr="00306690">
        <w:rPr>
          <w:rFonts w:ascii="Traditional Arabic" w:hAnsi="Traditional Arabic" w:cs="Traditional Arabic"/>
          <w:sz w:val="32"/>
          <w:szCs w:val="32"/>
        </w:rPr>
        <w:sym w:font="HQPB2" w:char="F042"/>
      </w:r>
      <w:r w:rsidRPr="00306690">
        <w:rPr>
          <w:rFonts w:ascii="Traditional Arabic" w:hAnsi="Traditional Arabic" w:cs="Traditional Arabic"/>
          <w:sz w:val="32"/>
          <w:szCs w:val="32"/>
          <w:rtl/>
        </w:rPr>
        <w:t xml:space="preserve"> </w:t>
      </w:r>
      <w:r w:rsidRPr="00306690">
        <w:rPr>
          <w:rFonts w:ascii="Traditional Arabic" w:hAnsi="Traditional Arabic" w:cs="Traditional Arabic"/>
          <w:sz w:val="32"/>
          <w:szCs w:val="32"/>
        </w:rPr>
        <w:sym w:font="HQPB4" w:char="F038"/>
      </w:r>
      <w:r w:rsidRPr="00306690">
        <w:rPr>
          <w:rFonts w:ascii="Traditional Arabic" w:hAnsi="Traditional Arabic" w:cs="Traditional Arabic"/>
          <w:sz w:val="32"/>
          <w:szCs w:val="32"/>
        </w:rPr>
        <w:sym w:font="HQPB1" w:char="F0ED"/>
      </w:r>
      <w:r w:rsidRPr="00306690">
        <w:rPr>
          <w:rFonts w:ascii="Traditional Arabic" w:hAnsi="Traditional Arabic" w:cs="Traditional Arabic"/>
          <w:sz w:val="32"/>
          <w:szCs w:val="32"/>
        </w:rPr>
        <w:sym w:font="HQPB2" w:char="F071"/>
      </w:r>
      <w:r w:rsidRPr="00306690">
        <w:rPr>
          <w:rFonts w:ascii="Traditional Arabic" w:hAnsi="Traditional Arabic" w:cs="Traditional Arabic"/>
          <w:sz w:val="32"/>
          <w:szCs w:val="32"/>
        </w:rPr>
        <w:sym w:font="HQPB4" w:char="F0E3"/>
      </w:r>
      <w:r w:rsidRPr="00306690">
        <w:rPr>
          <w:rFonts w:ascii="Traditional Arabic" w:hAnsi="Traditional Arabic" w:cs="Traditional Arabic"/>
          <w:sz w:val="32"/>
          <w:szCs w:val="32"/>
        </w:rPr>
        <w:sym w:font="HQPB1" w:char="F05F"/>
      </w:r>
      <w:r w:rsidRPr="00306690">
        <w:rPr>
          <w:rFonts w:ascii="Traditional Arabic" w:hAnsi="Traditional Arabic" w:cs="Traditional Arabic"/>
          <w:sz w:val="32"/>
          <w:szCs w:val="32"/>
          <w:rtl/>
        </w:rPr>
        <w:t xml:space="preserve"> </w:t>
      </w:r>
      <w:r w:rsidRPr="00306690">
        <w:rPr>
          <w:rFonts w:ascii="Traditional Arabic" w:hAnsi="Traditional Arabic" w:cs="Traditional Arabic"/>
          <w:sz w:val="32"/>
          <w:szCs w:val="32"/>
        </w:rPr>
        <w:sym w:font="HQPB2" w:char="F04E"/>
      </w:r>
      <w:r w:rsidRPr="00306690">
        <w:rPr>
          <w:rFonts w:ascii="Traditional Arabic" w:hAnsi="Traditional Arabic" w:cs="Traditional Arabic"/>
          <w:sz w:val="32"/>
          <w:szCs w:val="32"/>
        </w:rPr>
        <w:sym w:font="HQPB4" w:char="F0DF"/>
      </w:r>
      <w:r w:rsidRPr="00306690">
        <w:rPr>
          <w:rFonts w:ascii="Traditional Arabic" w:hAnsi="Traditional Arabic" w:cs="Traditional Arabic"/>
          <w:sz w:val="32"/>
          <w:szCs w:val="32"/>
        </w:rPr>
        <w:sym w:font="HQPB2" w:char="F067"/>
      </w:r>
      <w:r w:rsidRPr="00306690">
        <w:rPr>
          <w:rFonts w:ascii="Traditional Arabic" w:hAnsi="Traditional Arabic" w:cs="Traditional Arabic"/>
          <w:sz w:val="32"/>
          <w:szCs w:val="32"/>
        </w:rPr>
        <w:sym w:font="HQPB5" w:char="F06F"/>
      </w:r>
      <w:r w:rsidRPr="00306690">
        <w:rPr>
          <w:rFonts w:ascii="Traditional Arabic" w:hAnsi="Traditional Arabic" w:cs="Traditional Arabic"/>
          <w:sz w:val="32"/>
          <w:szCs w:val="32"/>
        </w:rPr>
        <w:sym w:font="HQPB2" w:char="F059"/>
      </w:r>
      <w:r w:rsidRPr="00306690">
        <w:rPr>
          <w:rFonts w:ascii="Traditional Arabic" w:hAnsi="Traditional Arabic" w:cs="Traditional Arabic"/>
          <w:sz w:val="32"/>
          <w:szCs w:val="32"/>
        </w:rPr>
        <w:sym w:font="HQPB5" w:char="F074"/>
      </w:r>
      <w:r w:rsidRPr="00306690">
        <w:rPr>
          <w:rFonts w:ascii="Traditional Arabic" w:hAnsi="Traditional Arabic" w:cs="Traditional Arabic"/>
          <w:sz w:val="32"/>
          <w:szCs w:val="32"/>
        </w:rPr>
        <w:sym w:font="HQPB2" w:char="F042"/>
      </w:r>
      <w:r w:rsidRPr="00306690">
        <w:rPr>
          <w:rFonts w:ascii="Traditional Arabic" w:hAnsi="Traditional Arabic" w:cs="Traditional Arabic"/>
          <w:sz w:val="32"/>
          <w:szCs w:val="32"/>
        </w:rPr>
        <w:sym w:font="HQPB1" w:char="F023"/>
      </w:r>
      <w:r w:rsidRPr="00306690">
        <w:rPr>
          <w:rFonts w:ascii="Traditional Arabic" w:hAnsi="Traditional Arabic" w:cs="Traditional Arabic"/>
          <w:sz w:val="32"/>
          <w:szCs w:val="32"/>
        </w:rPr>
        <w:sym w:font="HQPB5" w:char="F075"/>
      </w:r>
      <w:r w:rsidRPr="00306690">
        <w:rPr>
          <w:rFonts w:ascii="Traditional Arabic" w:hAnsi="Traditional Arabic" w:cs="Traditional Arabic"/>
          <w:sz w:val="32"/>
          <w:szCs w:val="32"/>
        </w:rPr>
        <w:sym w:font="HQPB2" w:char="F0E4"/>
      </w:r>
      <w:r w:rsidRPr="00306690">
        <w:rPr>
          <w:rFonts w:ascii="Traditional Arabic" w:hAnsi="Traditional Arabic" w:cs="Traditional Arabic"/>
          <w:sz w:val="32"/>
          <w:szCs w:val="32"/>
        </w:rPr>
        <w:sym w:font="HQPB5" w:char="F075"/>
      </w:r>
      <w:r w:rsidRPr="00306690">
        <w:rPr>
          <w:rFonts w:ascii="Traditional Arabic" w:hAnsi="Traditional Arabic" w:cs="Traditional Arabic"/>
          <w:sz w:val="32"/>
          <w:szCs w:val="32"/>
        </w:rPr>
        <w:sym w:font="HQPB2" w:char="F072"/>
      </w:r>
      <w:r w:rsidRPr="00306690">
        <w:rPr>
          <w:rFonts w:ascii="Traditional Arabic" w:hAnsi="Traditional Arabic" w:cs="Traditional Arabic"/>
          <w:sz w:val="32"/>
          <w:szCs w:val="32"/>
          <w:rtl/>
        </w:rPr>
        <w:t xml:space="preserve"> </w:t>
      </w:r>
      <w:r w:rsidRPr="00306690">
        <w:rPr>
          <w:rFonts w:ascii="Traditional Arabic" w:hAnsi="Traditional Arabic" w:cs="Traditional Arabic"/>
          <w:sz w:val="32"/>
          <w:szCs w:val="32"/>
        </w:rPr>
        <w:sym w:font="HQPB4" w:char="F0F4"/>
      </w:r>
      <w:r w:rsidRPr="00306690">
        <w:rPr>
          <w:rFonts w:ascii="Traditional Arabic" w:hAnsi="Traditional Arabic" w:cs="Traditional Arabic"/>
          <w:sz w:val="32"/>
          <w:szCs w:val="32"/>
        </w:rPr>
        <w:sym w:font="HQPB2" w:char="F060"/>
      </w:r>
      <w:r w:rsidRPr="00306690">
        <w:rPr>
          <w:rFonts w:ascii="Traditional Arabic" w:hAnsi="Traditional Arabic" w:cs="Traditional Arabic"/>
          <w:sz w:val="32"/>
          <w:szCs w:val="32"/>
        </w:rPr>
        <w:sym w:font="HQPB4" w:char="F0CF"/>
      </w:r>
      <w:r w:rsidRPr="00306690">
        <w:rPr>
          <w:rFonts w:ascii="Traditional Arabic" w:hAnsi="Traditional Arabic" w:cs="Traditional Arabic"/>
          <w:sz w:val="32"/>
          <w:szCs w:val="32"/>
        </w:rPr>
        <w:sym w:font="HQPB4" w:char="F069"/>
      </w:r>
      <w:r w:rsidRPr="00306690">
        <w:rPr>
          <w:rFonts w:ascii="Traditional Arabic" w:hAnsi="Traditional Arabic" w:cs="Traditional Arabic"/>
          <w:sz w:val="32"/>
          <w:szCs w:val="32"/>
        </w:rPr>
        <w:sym w:font="HQPB2" w:char="F042"/>
      </w:r>
      <w:r w:rsidRPr="00306690">
        <w:rPr>
          <w:rFonts w:ascii="Traditional Arabic" w:hAnsi="Traditional Arabic" w:cs="Traditional Arabic"/>
          <w:sz w:val="32"/>
          <w:szCs w:val="32"/>
          <w:rtl/>
        </w:rPr>
        <w:t xml:space="preserve"> </w:t>
      </w:r>
      <w:r w:rsidRPr="00306690">
        <w:rPr>
          <w:rFonts w:ascii="Traditional Arabic" w:hAnsi="Traditional Arabic" w:cs="Traditional Arabic"/>
          <w:sz w:val="32"/>
          <w:szCs w:val="32"/>
        </w:rPr>
        <w:sym w:font="HQPB5" w:char="F0A4"/>
      </w:r>
      <w:r w:rsidRPr="00306690">
        <w:rPr>
          <w:rFonts w:ascii="Traditional Arabic" w:hAnsi="Traditional Arabic" w:cs="Traditional Arabic"/>
          <w:sz w:val="32"/>
          <w:szCs w:val="32"/>
        </w:rPr>
        <w:sym w:font="HQPB2" w:char="F024"/>
      </w:r>
      <w:r w:rsidRPr="00306690">
        <w:rPr>
          <w:rFonts w:ascii="Traditional Arabic" w:hAnsi="Traditional Arabic" w:cs="Traditional Arabic"/>
          <w:sz w:val="32"/>
          <w:szCs w:val="32"/>
        </w:rPr>
        <w:sym w:font="HQPB4" w:char="F0F6"/>
      </w:r>
      <w:r w:rsidRPr="00306690">
        <w:rPr>
          <w:rFonts w:ascii="Traditional Arabic" w:hAnsi="Traditional Arabic" w:cs="Traditional Arabic"/>
          <w:sz w:val="32"/>
          <w:szCs w:val="32"/>
        </w:rPr>
        <w:sym w:font="HQPB2" w:char="F071"/>
      </w:r>
      <w:r w:rsidRPr="00306690">
        <w:rPr>
          <w:rFonts w:ascii="Traditional Arabic" w:hAnsi="Traditional Arabic" w:cs="Traditional Arabic"/>
          <w:sz w:val="32"/>
          <w:szCs w:val="32"/>
        </w:rPr>
        <w:sym w:font="HQPB5" w:char="F079"/>
      </w:r>
      <w:r w:rsidRPr="00306690">
        <w:rPr>
          <w:rFonts w:ascii="Traditional Arabic" w:hAnsi="Traditional Arabic" w:cs="Traditional Arabic"/>
          <w:sz w:val="32"/>
          <w:szCs w:val="32"/>
        </w:rPr>
        <w:sym w:font="HQPB1" w:char="F07A"/>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EA5E8F" w:rsidRPr="00EA5E8F" w:rsidRDefault="00EA5E8F" w:rsidP="00306690">
      <w:pPr>
        <w:autoSpaceDE w:val="0"/>
        <w:autoSpaceDN w:val="0"/>
        <w:adjustRightInd w:val="0"/>
        <w:spacing w:after="0" w:line="240" w:lineRule="auto"/>
        <w:ind w:left="426"/>
        <w:jc w:val="both"/>
        <w:rPr>
          <w:rFonts w:ascii="Times New Roman" w:hAnsi="Times New Roman" w:cs="Times New Roman"/>
          <w:i/>
          <w:sz w:val="24"/>
          <w:szCs w:val="24"/>
        </w:rPr>
      </w:pPr>
      <w:r w:rsidRPr="00EA5E8F">
        <w:rPr>
          <w:rFonts w:ascii="Times New Roman" w:hAnsi="Times New Roman" w:cs="Times New Roman"/>
          <w:i/>
          <w:sz w:val="24"/>
          <w:szCs w:val="24"/>
        </w:rPr>
        <w:t>.........Maka hendaklah mereka menyembah Tuhan Pemilik rumah ini (Ka'bah). yang telah memberi makanan kepada mereka untuk menghilangkan lapar dan mengamankan mereka dari ketakutan</w:t>
      </w:r>
      <w:r w:rsidRPr="00EA5E8F">
        <w:rPr>
          <w:rFonts w:ascii="(normal text)" w:hAnsi="(normal text)"/>
          <w:i/>
          <w:sz w:val="20"/>
        </w:rPr>
        <w:t>.</w:t>
      </w:r>
    </w:p>
    <w:p w:rsidR="00EA5E8F" w:rsidRDefault="00EA5E8F" w:rsidP="00564084">
      <w:pPr>
        <w:autoSpaceDE w:val="0"/>
        <w:autoSpaceDN w:val="0"/>
        <w:adjustRightInd w:val="0"/>
        <w:spacing w:after="0" w:line="480" w:lineRule="auto"/>
        <w:ind w:left="720" w:firstLine="720"/>
        <w:jc w:val="both"/>
        <w:rPr>
          <w:rFonts w:ascii="Times New Roman" w:hAnsi="Times New Roman" w:cs="Times New Roman"/>
          <w:sz w:val="24"/>
          <w:szCs w:val="24"/>
        </w:rPr>
      </w:pPr>
    </w:p>
    <w:p w:rsidR="00564084" w:rsidRPr="003A0CD3" w:rsidRDefault="00EA5E8F" w:rsidP="00306690">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surat Quraisy ayat 3-4 di atas </w:t>
      </w:r>
      <w:r w:rsidR="00BA6483">
        <w:rPr>
          <w:rFonts w:ascii="Times New Roman" w:hAnsi="Times New Roman" w:cs="Times New Roman"/>
          <w:sz w:val="24"/>
          <w:szCs w:val="24"/>
        </w:rPr>
        <w:t>terdapat tiga indik</w:t>
      </w:r>
      <w:r w:rsidR="00564084" w:rsidRPr="003A0CD3">
        <w:rPr>
          <w:rFonts w:ascii="Times New Roman" w:hAnsi="Times New Roman" w:cs="Times New Roman"/>
          <w:sz w:val="24"/>
          <w:szCs w:val="24"/>
        </w:rPr>
        <w:t>ator kesejahteraan dalam</w:t>
      </w:r>
      <w:r w:rsidR="00564084">
        <w:rPr>
          <w:rFonts w:ascii="Times New Roman" w:hAnsi="Times New Roman" w:cs="Times New Roman"/>
          <w:sz w:val="24"/>
          <w:szCs w:val="24"/>
        </w:rPr>
        <w:t xml:space="preserve"> </w:t>
      </w:r>
      <w:r w:rsidR="00564084" w:rsidRPr="003A0CD3">
        <w:rPr>
          <w:rFonts w:ascii="Times New Roman" w:hAnsi="Times New Roman" w:cs="Times New Roman"/>
          <w:sz w:val="24"/>
          <w:szCs w:val="24"/>
        </w:rPr>
        <w:t>Islam, yaitu:</w:t>
      </w:r>
    </w:p>
    <w:p w:rsidR="00564084" w:rsidRPr="003A0CD3" w:rsidRDefault="00564084" w:rsidP="00306690">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Pr="003A0CD3">
        <w:rPr>
          <w:rFonts w:ascii="Times New Roman" w:hAnsi="Times New Roman" w:cs="Times New Roman"/>
          <w:sz w:val="24"/>
          <w:szCs w:val="24"/>
        </w:rPr>
        <w:t>Tauhid</w:t>
      </w:r>
    </w:p>
    <w:p w:rsidR="00564084" w:rsidRPr="003A0CD3" w:rsidRDefault="00564084" w:rsidP="00306690">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w:t>
      </w:r>
      <w:r w:rsidRPr="003A0CD3">
        <w:rPr>
          <w:rFonts w:ascii="Times New Roman" w:hAnsi="Times New Roman" w:cs="Times New Roman"/>
          <w:sz w:val="24"/>
          <w:szCs w:val="24"/>
        </w:rPr>
        <w:t>Pemenuhan Konsumsi</w:t>
      </w:r>
    </w:p>
    <w:p w:rsidR="00564084" w:rsidRPr="003A0CD3" w:rsidRDefault="00564084" w:rsidP="00306690">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 </w:t>
      </w:r>
      <w:r w:rsidRPr="003A0CD3">
        <w:rPr>
          <w:rFonts w:ascii="Times New Roman" w:hAnsi="Times New Roman" w:cs="Times New Roman"/>
          <w:sz w:val="24"/>
          <w:szCs w:val="24"/>
        </w:rPr>
        <w:t>Hadirnya Rasa Aman dan Nyaman</w:t>
      </w:r>
    </w:p>
    <w:p w:rsidR="00564084" w:rsidRPr="003A0CD3" w:rsidRDefault="00564084" w:rsidP="00306690">
      <w:pPr>
        <w:autoSpaceDE w:val="0"/>
        <w:autoSpaceDN w:val="0"/>
        <w:adjustRightInd w:val="0"/>
        <w:spacing w:after="0" w:line="480" w:lineRule="auto"/>
        <w:ind w:firstLine="426"/>
        <w:jc w:val="both"/>
        <w:rPr>
          <w:rFonts w:ascii="Times New Roman" w:hAnsi="Times New Roman" w:cs="Times New Roman"/>
          <w:sz w:val="24"/>
          <w:szCs w:val="24"/>
        </w:rPr>
      </w:pPr>
      <w:r w:rsidRPr="003A0CD3">
        <w:rPr>
          <w:rFonts w:ascii="Times New Roman" w:hAnsi="Times New Roman" w:cs="Times New Roman"/>
          <w:sz w:val="24"/>
          <w:szCs w:val="24"/>
        </w:rPr>
        <w:t>Jika para Ilmuan sosial mengartikan kesejahteraan sosial adalah pemenuhan</w:t>
      </w:r>
      <w:r>
        <w:rPr>
          <w:rFonts w:ascii="Times New Roman" w:hAnsi="Times New Roman" w:cs="Times New Roman"/>
          <w:sz w:val="24"/>
          <w:szCs w:val="24"/>
        </w:rPr>
        <w:t xml:space="preserve"> </w:t>
      </w:r>
      <w:r w:rsidRPr="003A0CD3">
        <w:rPr>
          <w:rFonts w:ascii="Times New Roman" w:hAnsi="Times New Roman" w:cs="Times New Roman"/>
          <w:sz w:val="24"/>
          <w:szCs w:val="24"/>
        </w:rPr>
        <w:t>kebutuhan dan kenyamanan, Islam hadir dengan konsep yang berbeda dengan adanya</w:t>
      </w:r>
      <w:r>
        <w:rPr>
          <w:rFonts w:ascii="Times New Roman" w:hAnsi="Times New Roman" w:cs="Times New Roman"/>
          <w:sz w:val="24"/>
          <w:szCs w:val="24"/>
        </w:rPr>
        <w:t xml:space="preserve"> </w:t>
      </w:r>
      <w:r w:rsidRPr="003A0CD3">
        <w:rPr>
          <w:rFonts w:ascii="Times New Roman" w:hAnsi="Times New Roman" w:cs="Times New Roman"/>
          <w:sz w:val="24"/>
          <w:szCs w:val="24"/>
        </w:rPr>
        <w:t>tambahan indikator spiritual, yaitu tauhid. Artinya manusia harus percaya dan</w:t>
      </w:r>
      <w:r>
        <w:rPr>
          <w:rFonts w:ascii="Times New Roman" w:hAnsi="Times New Roman" w:cs="Times New Roman"/>
          <w:sz w:val="24"/>
          <w:szCs w:val="24"/>
        </w:rPr>
        <w:t xml:space="preserve"> </w:t>
      </w:r>
      <w:r w:rsidRPr="003A0CD3">
        <w:rPr>
          <w:rFonts w:ascii="Times New Roman" w:hAnsi="Times New Roman" w:cs="Times New Roman"/>
          <w:sz w:val="24"/>
          <w:szCs w:val="24"/>
        </w:rPr>
        <w:t>meyakini akan Tuhan mereka, Allah Swt dan juga menyembahnya sesuai dengan apa</w:t>
      </w:r>
      <w:r>
        <w:rPr>
          <w:rFonts w:ascii="Times New Roman" w:hAnsi="Times New Roman" w:cs="Times New Roman"/>
          <w:sz w:val="24"/>
          <w:szCs w:val="24"/>
        </w:rPr>
        <w:t xml:space="preserve"> </w:t>
      </w:r>
      <w:r w:rsidRPr="003A0CD3">
        <w:rPr>
          <w:rFonts w:ascii="Times New Roman" w:hAnsi="Times New Roman" w:cs="Times New Roman"/>
          <w:sz w:val="24"/>
          <w:szCs w:val="24"/>
        </w:rPr>
        <w:t>yang telah disyariatkan Allah Swt dan dicontohkan oleh Rasulullah Muhammad Saw.</w:t>
      </w:r>
    </w:p>
    <w:p w:rsidR="00564084" w:rsidRPr="003A0CD3" w:rsidRDefault="00564084" w:rsidP="00306690">
      <w:pPr>
        <w:autoSpaceDE w:val="0"/>
        <w:autoSpaceDN w:val="0"/>
        <w:adjustRightInd w:val="0"/>
        <w:spacing w:after="0" w:line="480" w:lineRule="auto"/>
        <w:ind w:firstLine="426"/>
        <w:jc w:val="both"/>
        <w:rPr>
          <w:rFonts w:ascii="Times New Roman" w:hAnsi="Times New Roman" w:cs="Times New Roman"/>
          <w:sz w:val="24"/>
          <w:szCs w:val="24"/>
        </w:rPr>
      </w:pPr>
      <w:r w:rsidRPr="003A0CD3">
        <w:rPr>
          <w:rFonts w:ascii="Times New Roman" w:hAnsi="Times New Roman" w:cs="Times New Roman"/>
          <w:sz w:val="24"/>
          <w:szCs w:val="24"/>
        </w:rPr>
        <w:t>Dewasa ini, muncul beragam penelitian tentang aspek-aspek kebahagian manusia,</w:t>
      </w:r>
      <w:r>
        <w:rPr>
          <w:rFonts w:ascii="Times New Roman" w:hAnsi="Times New Roman" w:cs="Times New Roman"/>
          <w:sz w:val="24"/>
          <w:szCs w:val="24"/>
        </w:rPr>
        <w:t xml:space="preserve"> </w:t>
      </w:r>
      <w:r w:rsidRPr="003A0CD3">
        <w:rPr>
          <w:rFonts w:ascii="Times New Roman" w:hAnsi="Times New Roman" w:cs="Times New Roman"/>
          <w:sz w:val="24"/>
          <w:szCs w:val="24"/>
        </w:rPr>
        <w:t>dimana ditemukan bahwa yang membuat manusia bahagia tidak cukup hanya harta,</w:t>
      </w:r>
      <w:r>
        <w:rPr>
          <w:rFonts w:ascii="Times New Roman" w:hAnsi="Times New Roman" w:cs="Times New Roman"/>
          <w:sz w:val="24"/>
          <w:szCs w:val="24"/>
        </w:rPr>
        <w:t xml:space="preserve"> </w:t>
      </w:r>
      <w:r w:rsidRPr="003A0CD3">
        <w:rPr>
          <w:rFonts w:ascii="Times New Roman" w:hAnsi="Times New Roman" w:cs="Times New Roman"/>
          <w:sz w:val="24"/>
          <w:szCs w:val="24"/>
        </w:rPr>
        <w:t>kekuasaan, jabatan, kemewahan dan lain sebagainya. Namun sangat sulit untuk</w:t>
      </w:r>
      <w:r>
        <w:rPr>
          <w:rFonts w:ascii="Times New Roman" w:hAnsi="Times New Roman" w:cs="Times New Roman"/>
          <w:sz w:val="24"/>
          <w:szCs w:val="24"/>
        </w:rPr>
        <w:t xml:space="preserve"> </w:t>
      </w:r>
      <w:r w:rsidRPr="003A0CD3">
        <w:rPr>
          <w:rFonts w:ascii="Times New Roman" w:hAnsi="Times New Roman" w:cs="Times New Roman"/>
          <w:sz w:val="24"/>
          <w:szCs w:val="24"/>
        </w:rPr>
        <w:t>menemukan kebahagiaan manusia tanpa adanya aspek-aspek spiritulitas, dalam surat</w:t>
      </w:r>
      <w:r>
        <w:rPr>
          <w:rFonts w:ascii="Times New Roman" w:hAnsi="Times New Roman" w:cs="Times New Roman"/>
          <w:sz w:val="24"/>
          <w:szCs w:val="24"/>
        </w:rPr>
        <w:t xml:space="preserve"> </w:t>
      </w:r>
      <w:r w:rsidRPr="003A0CD3">
        <w:rPr>
          <w:rFonts w:ascii="Times New Roman" w:hAnsi="Times New Roman" w:cs="Times New Roman"/>
          <w:sz w:val="24"/>
          <w:szCs w:val="24"/>
        </w:rPr>
        <w:t xml:space="preserve">Quraisy disebut dengan menyembah Tuhan (pemilik) </w:t>
      </w:r>
      <w:r w:rsidRPr="003A0CD3">
        <w:rPr>
          <w:rFonts w:ascii="Times New Roman" w:hAnsi="Times New Roman" w:cs="Times New Roman"/>
          <w:sz w:val="24"/>
          <w:szCs w:val="24"/>
        </w:rPr>
        <w:lastRenderedPageBreak/>
        <w:t>rumah ini (Ka’bah) yaitu Allah</w:t>
      </w:r>
      <w:r>
        <w:rPr>
          <w:rFonts w:ascii="Times New Roman" w:hAnsi="Times New Roman" w:cs="Times New Roman"/>
          <w:sz w:val="24"/>
          <w:szCs w:val="24"/>
        </w:rPr>
        <w:t xml:space="preserve"> </w:t>
      </w:r>
      <w:r w:rsidRPr="003A0CD3">
        <w:rPr>
          <w:rFonts w:ascii="Times New Roman" w:hAnsi="Times New Roman" w:cs="Times New Roman"/>
          <w:sz w:val="24"/>
          <w:szCs w:val="24"/>
        </w:rPr>
        <w:t xml:space="preserve">Swt. Oleh karena ini para era ini sering kita temukan gagasan </w:t>
      </w:r>
      <w:r w:rsidRPr="003A0CD3">
        <w:rPr>
          <w:rFonts w:ascii="Times New Roman" w:hAnsi="Times New Roman" w:cs="Times New Roman"/>
          <w:i/>
          <w:iCs/>
          <w:sz w:val="24"/>
          <w:szCs w:val="24"/>
        </w:rPr>
        <w:t xml:space="preserve">reclaim the religion </w:t>
      </w:r>
      <w:r w:rsidRPr="003A0CD3">
        <w:rPr>
          <w:rFonts w:ascii="Times New Roman" w:hAnsi="Times New Roman" w:cs="Times New Roman"/>
          <w:sz w:val="24"/>
          <w:szCs w:val="24"/>
        </w:rPr>
        <w:t>atau</w:t>
      </w:r>
      <w:r>
        <w:rPr>
          <w:rFonts w:ascii="Times New Roman" w:hAnsi="Times New Roman" w:cs="Times New Roman"/>
          <w:sz w:val="24"/>
          <w:szCs w:val="24"/>
        </w:rPr>
        <w:t xml:space="preserve"> </w:t>
      </w:r>
      <w:r w:rsidRPr="003A0CD3">
        <w:rPr>
          <w:rFonts w:ascii="Times New Roman" w:hAnsi="Times New Roman" w:cs="Times New Roman"/>
          <w:sz w:val="24"/>
          <w:szCs w:val="24"/>
        </w:rPr>
        <w:t>mengklaim kembali agama, atau kembali kepada agama.</w:t>
      </w:r>
    </w:p>
    <w:p w:rsidR="00564084" w:rsidRPr="003A0CD3" w:rsidRDefault="00146892" w:rsidP="00306690">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Jauh sebelum peneli</w:t>
      </w:r>
      <w:r w:rsidR="00564084" w:rsidRPr="003A0CD3">
        <w:rPr>
          <w:rFonts w:ascii="Times New Roman" w:hAnsi="Times New Roman" w:cs="Times New Roman"/>
          <w:sz w:val="24"/>
          <w:szCs w:val="24"/>
        </w:rPr>
        <w:t>tian-peneliatian Ilmiah tersebut ada, Allah Swt dan</w:t>
      </w:r>
      <w:r w:rsidR="00564084">
        <w:rPr>
          <w:rFonts w:ascii="Times New Roman" w:hAnsi="Times New Roman" w:cs="Times New Roman"/>
          <w:sz w:val="24"/>
          <w:szCs w:val="24"/>
        </w:rPr>
        <w:t xml:space="preserve"> </w:t>
      </w:r>
      <w:r w:rsidR="00564084" w:rsidRPr="003A0CD3">
        <w:rPr>
          <w:rFonts w:ascii="Times New Roman" w:hAnsi="Times New Roman" w:cs="Times New Roman"/>
          <w:sz w:val="24"/>
          <w:szCs w:val="24"/>
        </w:rPr>
        <w:t>Rasulullah Saw telah menganjurkan kita bahwa untuk sejahtera tidak cukup hanya</w:t>
      </w:r>
      <w:r w:rsidR="00564084">
        <w:rPr>
          <w:rFonts w:ascii="Times New Roman" w:hAnsi="Times New Roman" w:cs="Times New Roman"/>
          <w:sz w:val="24"/>
          <w:szCs w:val="24"/>
        </w:rPr>
        <w:t xml:space="preserve"> </w:t>
      </w:r>
      <w:r w:rsidR="00564084" w:rsidRPr="003A0CD3">
        <w:rPr>
          <w:rFonts w:ascii="Times New Roman" w:hAnsi="Times New Roman" w:cs="Times New Roman"/>
          <w:sz w:val="24"/>
          <w:szCs w:val="24"/>
        </w:rPr>
        <w:t>memenuhi kebutuhan konsumsi dan adanya rasa aman saja, melainkan harus didasari</w:t>
      </w:r>
      <w:r w:rsidR="00564084">
        <w:rPr>
          <w:rFonts w:ascii="Times New Roman" w:hAnsi="Times New Roman" w:cs="Times New Roman"/>
          <w:sz w:val="24"/>
          <w:szCs w:val="24"/>
        </w:rPr>
        <w:t xml:space="preserve"> </w:t>
      </w:r>
      <w:r w:rsidR="00564084" w:rsidRPr="003A0CD3">
        <w:rPr>
          <w:rFonts w:ascii="Times New Roman" w:hAnsi="Times New Roman" w:cs="Times New Roman"/>
          <w:sz w:val="24"/>
          <w:szCs w:val="24"/>
        </w:rPr>
        <w:t>dan ditopang oleh Tauhid, yaitu aspek spiritualitas kita terhadap Allah Swt. Sesuai</w:t>
      </w:r>
      <w:r w:rsidR="00564084">
        <w:rPr>
          <w:rFonts w:ascii="Times New Roman" w:hAnsi="Times New Roman" w:cs="Times New Roman"/>
          <w:sz w:val="24"/>
          <w:szCs w:val="24"/>
        </w:rPr>
        <w:t xml:space="preserve"> </w:t>
      </w:r>
      <w:r w:rsidR="00564084" w:rsidRPr="003A0CD3">
        <w:rPr>
          <w:rFonts w:ascii="Times New Roman" w:hAnsi="Times New Roman" w:cs="Times New Roman"/>
          <w:sz w:val="24"/>
          <w:szCs w:val="24"/>
        </w:rPr>
        <w:t>dengan Surat Quraisy ayat 3-4 yang artinya: “</w:t>
      </w:r>
      <w:r w:rsidR="00564084" w:rsidRPr="003A0CD3">
        <w:rPr>
          <w:rFonts w:ascii="Times New Roman" w:hAnsi="Times New Roman" w:cs="Times New Roman"/>
          <w:i/>
          <w:iCs/>
          <w:sz w:val="24"/>
          <w:szCs w:val="24"/>
        </w:rPr>
        <w:t>Maka hendaklah mereka menyembah</w:t>
      </w:r>
      <w:r w:rsidR="00564084">
        <w:rPr>
          <w:rFonts w:ascii="Times New Roman" w:hAnsi="Times New Roman" w:cs="Times New Roman"/>
          <w:sz w:val="24"/>
          <w:szCs w:val="24"/>
        </w:rPr>
        <w:t xml:space="preserve"> </w:t>
      </w:r>
      <w:r w:rsidR="00564084" w:rsidRPr="003A0CD3">
        <w:rPr>
          <w:rFonts w:ascii="Times New Roman" w:hAnsi="Times New Roman" w:cs="Times New Roman"/>
          <w:i/>
          <w:iCs/>
          <w:sz w:val="24"/>
          <w:szCs w:val="24"/>
        </w:rPr>
        <w:t>Tuhan (pemilik) rumah ini (Ka’</w:t>
      </w:r>
      <w:r w:rsidR="00564084">
        <w:rPr>
          <w:rFonts w:ascii="Times New Roman" w:hAnsi="Times New Roman" w:cs="Times New Roman"/>
          <w:i/>
          <w:iCs/>
          <w:sz w:val="24"/>
          <w:szCs w:val="24"/>
        </w:rPr>
        <w:t xml:space="preserve">bah), yang telah </w:t>
      </w:r>
      <w:r w:rsidR="00564084" w:rsidRPr="003A0CD3">
        <w:rPr>
          <w:rFonts w:ascii="Times New Roman" w:hAnsi="Times New Roman" w:cs="Times New Roman"/>
          <w:i/>
          <w:iCs/>
          <w:sz w:val="24"/>
          <w:szCs w:val="24"/>
        </w:rPr>
        <w:t>memberikan makan kepada mereka</w:t>
      </w:r>
      <w:r w:rsidR="00564084">
        <w:rPr>
          <w:rFonts w:ascii="Times New Roman" w:hAnsi="Times New Roman" w:cs="Times New Roman"/>
          <w:sz w:val="24"/>
          <w:szCs w:val="24"/>
        </w:rPr>
        <w:t xml:space="preserve"> </w:t>
      </w:r>
      <w:r w:rsidR="00564084" w:rsidRPr="003A0CD3">
        <w:rPr>
          <w:rFonts w:ascii="Times New Roman" w:hAnsi="Times New Roman" w:cs="Times New Roman"/>
          <w:i/>
          <w:iCs/>
          <w:sz w:val="24"/>
          <w:szCs w:val="24"/>
        </w:rPr>
        <w:t>untuk menghilangkan lapar dan mengamankan mereka dari rasa takut”</w:t>
      </w:r>
    </w:p>
    <w:p w:rsidR="00564084" w:rsidRPr="003A0CD3" w:rsidRDefault="00564084" w:rsidP="00306690">
      <w:pPr>
        <w:autoSpaceDE w:val="0"/>
        <w:autoSpaceDN w:val="0"/>
        <w:adjustRightInd w:val="0"/>
        <w:spacing w:after="0" w:line="480" w:lineRule="auto"/>
        <w:ind w:firstLine="426"/>
        <w:jc w:val="both"/>
        <w:rPr>
          <w:rFonts w:ascii="Times New Roman" w:hAnsi="Times New Roman" w:cs="Times New Roman"/>
          <w:sz w:val="24"/>
          <w:szCs w:val="24"/>
        </w:rPr>
      </w:pPr>
      <w:r w:rsidRPr="003A0CD3">
        <w:rPr>
          <w:rFonts w:ascii="Times New Roman" w:hAnsi="Times New Roman" w:cs="Times New Roman"/>
          <w:sz w:val="24"/>
          <w:szCs w:val="24"/>
        </w:rPr>
        <w:t>Di sisi lain, ayat ini juga memberikan pemahaman bagi kita bahwa untuk</w:t>
      </w:r>
      <w:r>
        <w:rPr>
          <w:rFonts w:ascii="Times New Roman" w:hAnsi="Times New Roman" w:cs="Times New Roman"/>
          <w:sz w:val="24"/>
          <w:szCs w:val="24"/>
        </w:rPr>
        <w:t xml:space="preserve"> </w:t>
      </w:r>
      <w:r w:rsidRPr="003A0CD3">
        <w:rPr>
          <w:rFonts w:ascii="Times New Roman" w:hAnsi="Times New Roman" w:cs="Times New Roman"/>
          <w:sz w:val="24"/>
          <w:szCs w:val="24"/>
        </w:rPr>
        <w:t>sejahtera kita harus mampu memenuhi kebutuhan pokok kita, dalam ayat tersebut</w:t>
      </w:r>
      <w:r>
        <w:rPr>
          <w:rFonts w:ascii="Times New Roman" w:hAnsi="Times New Roman" w:cs="Times New Roman"/>
          <w:sz w:val="24"/>
          <w:szCs w:val="24"/>
        </w:rPr>
        <w:t xml:space="preserve"> </w:t>
      </w:r>
      <w:r w:rsidRPr="003A0CD3">
        <w:rPr>
          <w:rFonts w:ascii="Times New Roman" w:hAnsi="Times New Roman" w:cs="Times New Roman"/>
          <w:sz w:val="24"/>
          <w:szCs w:val="24"/>
        </w:rPr>
        <w:t>disebutkan</w:t>
      </w:r>
      <w:r w:rsidRPr="003A0CD3">
        <w:rPr>
          <w:rFonts w:ascii="Times New Roman" w:hAnsi="Times New Roman" w:cs="Times New Roman"/>
          <w:i/>
          <w:iCs/>
          <w:sz w:val="24"/>
          <w:szCs w:val="24"/>
        </w:rPr>
        <w:t xml:space="preserve">“memberikan makan” </w:t>
      </w:r>
      <w:r w:rsidRPr="003A0CD3">
        <w:rPr>
          <w:rFonts w:ascii="Times New Roman" w:hAnsi="Times New Roman" w:cs="Times New Roman"/>
          <w:sz w:val="24"/>
          <w:szCs w:val="24"/>
        </w:rPr>
        <w:t>atau pemenuhan kebutuhan konsumsi. Dalam ilmu</w:t>
      </w:r>
      <w:r>
        <w:rPr>
          <w:rFonts w:ascii="Times New Roman" w:hAnsi="Times New Roman" w:cs="Times New Roman"/>
          <w:sz w:val="24"/>
          <w:szCs w:val="24"/>
        </w:rPr>
        <w:t xml:space="preserve"> </w:t>
      </w:r>
      <w:r w:rsidRPr="003A0CD3">
        <w:rPr>
          <w:rFonts w:ascii="Times New Roman" w:hAnsi="Times New Roman" w:cs="Times New Roman"/>
          <w:sz w:val="24"/>
          <w:szCs w:val="24"/>
        </w:rPr>
        <w:t>ekonomi</w:t>
      </w:r>
      <w:r>
        <w:rPr>
          <w:rFonts w:ascii="Times New Roman" w:hAnsi="Times New Roman" w:cs="Times New Roman"/>
          <w:sz w:val="24"/>
          <w:szCs w:val="24"/>
        </w:rPr>
        <w:t xml:space="preserve"> </w:t>
      </w:r>
      <w:r w:rsidRPr="003A0CD3">
        <w:rPr>
          <w:rFonts w:ascii="Times New Roman" w:hAnsi="Times New Roman" w:cs="Times New Roman"/>
          <w:sz w:val="24"/>
          <w:szCs w:val="24"/>
        </w:rPr>
        <w:t>setidaknya kita dapat memenuhi kebutuhan sandang (pakaian), pangan</w:t>
      </w:r>
      <w:r>
        <w:rPr>
          <w:rFonts w:ascii="Times New Roman" w:hAnsi="Times New Roman" w:cs="Times New Roman"/>
          <w:sz w:val="24"/>
          <w:szCs w:val="24"/>
        </w:rPr>
        <w:t xml:space="preserve"> </w:t>
      </w:r>
      <w:r w:rsidRPr="003A0CD3">
        <w:rPr>
          <w:rFonts w:ascii="Times New Roman" w:hAnsi="Times New Roman" w:cs="Times New Roman"/>
          <w:sz w:val="24"/>
          <w:szCs w:val="24"/>
        </w:rPr>
        <w:t>(makanan), dan papan (tempat tinggal). Hal ini mengindikasikan bahwa umat Islam</w:t>
      </w:r>
      <w:r>
        <w:rPr>
          <w:rFonts w:ascii="Times New Roman" w:hAnsi="Times New Roman" w:cs="Times New Roman"/>
          <w:sz w:val="24"/>
          <w:szCs w:val="24"/>
        </w:rPr>
        <w:t xml:space="preserve"> </w:t>
      </w:r>
      <w:r w:rsidRPr="003A0CD3">
        <w:rPr>
          <w:rFonts w:ascii="Times New Roman" w:hAnsi="Times New Roman" w:cs="Times New Roman"/>
          <w:sz w:val="24"/>
          <w:szCs w:val="24"/>
        </w:rPr>
        <w:t>harus merdeka secara ekonomi, kemerdekaan akan ekonomi akan mempermudah</w:t>
      </w:r>
      <w:r>
        <w:rPr>
          <w:rFonts w:ascii="Times New Roman" w:hAnsi="Times New Roman" w:cs="Times New Roman"/>
          <w:sz w:val="24"/>
          <w:szCs w:val="24"/>
        </w:rPr>
        <w:t xml:space="preserve"> </w:t>
      </w:r>
      <w:r w:rsidRPr="003A0CD3">
        <w:rPr>
          <w:rFonts w:ascii="Times New Roman" w:hAnsi="Times New Roman" w:cs="Times New Roman"/>
          <w:sz w:val="24"/>
          <w:szCs w:val="24"/>
        </w:rPr>
        <w:t>manusia untuk mencapai kesejahteraan sosialnya.</w:t>
      </w:r>
    </w:p>
    <w:p w:rsidR="00564084" w:rsidRPr="003A0CD3" w:rsidRDefault="00564084" w:rsidP="00306690">
      <w:pPr>
        <w:autoSpaceDE w:val="0"/>
        <w:autoSpaceDN w:val="0"/>
        <w:adjustRightInd w:val="0"/>
        <w:spacing w:after="0" w:line="480" w:lineRule="auto"/>
        <w:ind w:firstLine="426"/>
        <w:jc w:val="both"/>
        <w:rPr>
          <w:rFonts w:ascii="Times New Roman" w:hAnsi="Times New Roman" w:cs="Times New Roman"/>
          <w:sz w:val="24"/>
          <w:szCs w:val="24"/>
        </w:rPr>
      </w:pPr>
      <w:r w:rsidRPr="003A0CD3">
        <w:rPr>
          <w:rFonts w:ascii="Times New Roman" w:hAnsi="Times New Roman" w:cs="Times New Roman"/>
          <w:sz w:val="24"/>
          <w:szCs w:val="24"/>
        </w:rPr>
        <w:t>Selain itu, hadirnya rasa aman juga menjadi indikator kesejahteraan sosial</w:t>
      </w:r>
      <w:r>
        <w:rPr>
          <w:rFonts w:ascii="Times New Roman" w:hAnsi="Times New Roman" w:cs="Times New Roman"/>
          <w:sz w:val="24"/>
          <w:szCs w:val="24"/>
        </w:rPr>
        <w:t xml:space="preserve"> </w:t>
      </w:r>
      <w:r w:rsidRPr="003A0CD3">
        <w:rPr>
          <w:rFonts w:ascii="Times New Roman" w:hAnsi="Times New Roman" w:cs="Times New Roman"/>
          <w:sz w:val="24"/>
          <w:szCs w:val="24"/>
        </w:rPr>
        <w:t>berdasarkan ayat ini, hal ini membuktikan bahwa dalam memabangun kesejahteraan</w:t>
      </w:r>
      <w:r>
        <w:rPr>
          <w:rFonts w:ascii="Times New Roman" w:hAnsi="Times New Roman" w:cs="Times New Roman"/>
          <w:sz w:val="24"/>
          <w:szCs w:val="24"/>
        </w:rPr>
        <w:t xml:space="preserve"> </w:t>
      </w:r>
      <w:r w:rsidRPr="003A0CD3">
        <w:rPr>
          <w:rFonts w:ascii="Times New Roman" w:hAnsi="Times New Roman" w:cs="Times New Roman"/>
          <w:sz w:val="24"/>
          <w:szCs w:val="24"/>
        </w:rPr>
        <w:t>sosial, harus ada peran dari pemerintah yang berkewajiban dalam menyelenggarakan</w:t>
      </w:r>
      <w:r>
        <w:rPr>
          <w:rFonts w:ascii="Times New Roman" w:hAnsi="Times New Roman" w:cs="Times New Roman"/>
          <w:sz w:val="24"/>
          <w:szCs w:val="24"/>
        </w:rPr>
        <w:t xml:space="preserve"> </w:t>
      </w:r>
      <w:r w:rsidRPr="003A0CD3">
        <w:rPr>
          <w:rFonts w:ascii="Times New Roman" w:hAnsi="Times New Roman" w:cs="Times New Roman"/>
          <w:sz w:val="24"/>
          <w:szCs w:val="24"/>
        </w:rPr>
        <w:t>Negara, dalam hal ini adalah memberikan rasa aman bagi masyarakatnya. Tidak ada</w:t>
      </w:r>
      <w:r>
        <w:rPr>
          <w:rFonts w:ascii="Times New Roman" w:hAnsi="Times New Roman" w:cs="Times New Roman"/>
          <w:sz w:val="24"/>
          <w:szCs w:val="24"/>
        </w:rPr>
        <w:t xml:space="preserve"> </w:t>
      </w:r>
      <w:r w:rsidRPr="003A0CD3">
        <w:rPr>
          <w:rFonts w:ascii="Times New Roman" w:hAnsi="Times New Roman" w:cs="Times New Roman"/>
          <w:sz w:val="24"/>
          <w:szCs w:val="24"/>
        </w:rPr>
        <w:t xml:space="preserve">kesejahteraan sosial dibawah bayang-bayang ketakutan, </w:t>
      </w:r>
      <w:r w:rsidRPr="003A0CD3">
        <w:rPr>
          <w:rFonts w:ascii="Times New Roman" w:hAnsi="Times New Roman" w:cs="Times New Roman"/>
          <w:sz w:val="24"/>
          <w:szCs w:val="24"/>
        </w:rPr>
        <w:lastRenderedPageBreak/>
        <w:t>tidak ada kesejahteraan di</w:t>
      </w:r>
      <w:r>
        <w:rPr>
          <w:rFonts w:ascii="Times New Roman" w:hAnsi="Times New Roman" w:cs="Times New Roman"/>
          <w:sz w:val="24"/>
          <w:szCs w:val="24"/>
        </w:rPr>
        <w:t xml:space="preserve"> </w:t>
      </w:r>
      <w:r w:rsidRPr="003A0CD3">
        <w:rPr>
          <w:rFonts w:ascii="Times New Roman" w:hAnsi="Times New Roman" w:cs="Times New Roman"/>
          <w:sz w:val="24"/>
          <w:szCs w:val="24"/>
        </w:rPr>
        <w:t>negeri yang dipenuni dengan perang, oleh karena itu dalam mewujudkan kesejahteraan</w:t>
      </w:r>
      <w:r>
        <w:rPr>
          <w:rFonts w:ascii="Times New Roman" w:hAnsi="Times New Roman" w:cs="Times New Roman"/>
          <w:sz w:val="24"/>
          <w:szCs w:val="24"/>
        </w:rPr>
        <w:t xml:space="preserve"> </w:t>
      </w:r>
      <w:r w:rsidRPr="003A0CD3">
        <w:rPr>
          <w:rFonts w:ascii="Times New Roman" w:hAnsi="Times New Roman" w:cs="Times New Roman"/>
          <w:sz w:val="24"/>
          <w:szCs w:val="24"/>
        </w:rPr>
        <w:t>sosial, harus ada peran pemerintah</w:t>
      </w:r>
      <w:r>
        <w:rPr>
          <w:rStyle w:val="FootnoteReference"/>
          <w:rFonts w:ascii="Times New Roman" w:hAnsi="Times New Roman" w:cs="Times New Roman"/>
          <w:sz w:val="24"/>
          <w:szCs w:val="24"/>
        </w:rPr>
        <w:footnoteReference w:id="62"/>
      </w:r>
      <w:r w:rsidRPr="003A0CD3">
        <w:rPr>
          <w:rFonts w:ascii="Times New Roman" w:hAnsi="Times New Roman" w:cs="Times New Roman"/>
          <w:sz w:val="24"/>
          <w:szCs w:val="24"/>
        </w:rPr>
        <w:t xml:space="preserve"> dan masyarakat sipil dalam rangkan menghadirkan</w:t>
      </w:r>
      <w:r>
        <w:rPr>
          <w:rFonts w:ascii="Times New Roman" w:hAnsi="Times New Roman" w:cs="Times New Roman"/>
          <w:sz w:val="24"/>
          <w:szCs w:val="24"/>
        </w:rPr>
        <w:t xml:space="preserve"> </w:t>
      </w:r>
      <w:r w:rsidRPr="003A0CD3">
        <w:rPr>
          <w:rFonts w:ascii="Times New Roman" w:hAnsi="Times New Roman" w:cs="Times New Roman"/>
          <w:sz w:val="24"/>
          <w:szCs w:val="24"/>
        </w:rPr>
        <w:t>rasa aman, nyaman dan tenteram.</w:t>
      </w:r>
    </w:p>
    <w:p w:rsidR="00564084" w:rsidRPr="00564084" w:rsidRDefault="00564084" w:rsidP="00306690">
      <w:pPr>
        <w:spacing w:after="0" w:line="480" w:lineRule="auto"/>
        <w:ind w:firstLine="426"/>
        <w:jc w:val="both"/>
        <w:rPr>
          <w:sz w:val="24"/>
          <w:szCs w:val="24"/>
        </w:rPr>
      </w:pPr>
      <w:r w:rsidRPr="003A0CD3">
        <w:rPr>
          <w:rFonts w:ascii="Times New Roman" w:hAnsi="Times New Roman" w:cs="Times New Roman"/>
          <w:sz w:val="24"/>
          <w:szCs w:val="24"/>
        </w:rPr>
        <w:t>Rasulullah Saw telah memberikan contoh nyata sebagai pemimpin dalam</w:t>
      </w:r>
      <w:r>
        <w:rPr>
          <w:rFonts w:ascii="Times New Roman" w:hAnsi="Times New Roman" w:cs="Times New Roman"/>
          <w:sz w:val="24"/>
          <w:szCs w:val="24"/>
        </w:rPr>
        <w:t xml:space="preserve"> </w:t>
      </w:r>
      <w:r w:rsidRPr="003A0CD3">
        <w:rPr>
          <w:rFonts w:ascii="Times New Roman" w:hAnsi="Times New Roman" w:cs="Times New Roman"/>
          <w:sz w:val="24"/>
          <w:szCs w:val="24"/>
        </w:rPr>
        <w:t>menghadirkan rasa amat bagi rakyatnya, hal tersebut tercermin dalam Piagam Madinah.</w:t>
      </w:r>
      <w:r>
        <w:rPr>
          <w:rFonts w:ascii="Times New Roman" w:hAnsi="Times New Roman" w:cs="Times New Roman"/>
          <w:sz w:val="24"/>
          <w:szCs w:val="24"/>
        </w:rPr>
        <w:t xml:space="preserve"> </w:t>
      </w:r>
      <w:r w:rsidRPr="003A0CD3">
        <w:rPr>
          <w:rFonts w:ascii="Times New Roman" w:hAnsi="Times New Roman" w:cs="Times New Roman"/>
          <w:sz w:val="24"/>
          <w:szCs w:val="24"/>
        </w:rPr>
        <w:t>Walau kala itu masyarakat Madinah sangat majemuk dan beragam secara suku, ras dan</w:t>
      </w:r>
      <w:r>
        <w:rPr>
          <w:rFonts w:ascii="Times New Roman" w:hAnsi="Times New Roman" w:cs="Times New Roman"/>
          <w:sz w:val="24"/>
          <w:szCs w:val="24"/>
        </w:rPr>
        <w:t xml:space="preserve"> </w:t>
      </w:r>
      <w:r w:rsidRPr="003A0CD3">
        <w:rPr>
          <w:rFonts w:ascii="Times New Roman" w:hAnsi="Times New Roman" w:cs="Times New Roman"/>
          <w:sz w:val="24"/>
          <w:szCs w:val="24"/>
        </w:rPr>
        <w:t>agama namun Rasulullah Saw melalui Piagam Madinah dapat menghadirkan kenyaman</w:t>
      </w:r>
      <w:r>
        <w:rPr>
          <w:rFonts w:ascii="Times New Roman" w:hAnsi="Times New Roman" w:cs="Times New Roman"/>
          <w:sz w:val="24"/>
          <w:szCs w:val="24"/>
        </w:rPr>
        <w:t xml:space="preserve"> </w:t>
      </w:r>
      <w:r w:rsidRPr="003A0CD3">
        <w:rPr>
          <w:rFonts w:ascii="Times New Roman" w:hAnsi="Times New Roman" w:cs="Times New Roman"/>
          <w:sz w:val="24"/>
          <w:szCs w:val="24"/>
        </w:rPr>
        <w:t>dan kepastian hukum bagi rakyatnya. Tidak hanya bagi umat Islam tetapi juga kepada</w:t>
      </w:r>
      <w:r>
        <w:rPr>
          <w:rFonts w:ascii="Times New Roman" w:hAnsi="Times New Roman" w:cs="Times New Roman"/>
          <w:sz w:val="24"/>
          <w:szCs w:val="24"/>
        </w:rPr>
        <w:t xml:space="preserve"> </w:t>
      </w:r>
      <w:r w:rsidRPr="003A0CD3">
        <w:rPr>
          <w:rFonts w:ascii="Times New Roman" w:hAnsi="Times New Roman" w:cs="Times New Roman"/>
          <w:sz w:val="24"/>
          <w:szCs w:val="24"/>
        </w:rPr>
        <w:t>kaum Quraisy dan penduduk Madinah lainnya. Salah satu klausul dari piagam tersebut</w:t>
      </w:r>
      <w:r>
        <w:rPr>
          <w:rFonts w:ascii="Times New Roman" w:hAnsi="Times New Roman" w:cs="Times New Roman"/>
          <w:sz w:val="24"/>
          <w:szCs w:val="24"/>
        </w:rPr>
        <w:t xml:space="preserve"> </w:t>
      </w:r>
      <w:r w:rsidRPr="003A0CD3">
        <w:rPr>
          <w:rFonts w:ascii="Times New Roman" w:hAnsi="Times New Roman" w:cs="Times New Roman"/>
          <w:sz w:val="24"/>
          <w:szCs w:val="24"/>
        </w:rPr>
        <w:t>adalah, tidak ada satu kaum atau orangpun yang boleh memerangi satu kaum dengan</w:t>
      </w:r>
      <w:r>
        <w:rPr>
          <w:rFonts w:ascii="Times New Roman" w:hAnsi="Times New Roman" w:cs="Times New Roman"/>
          <w:sz w:val="24"/>
          <w:szCs w:val="24"/>
        </w:rPr>
        <w:t xml:space="preserve"> </w:t>
      </w:r>
      <w:r w:rsidRPr="003A0CD3">
        <w:rPr>
          <w:rFonts w:ascii="Times New Roman" w:hAnsi="Times New Roman" w:cs="Times New Roman"/>
          <w:sz w:val="24"/>
          <w:szCs w:val="24"/>
        </w:rPr>
        <w:t>yang lainnya di dalam kota Madinah, dan jika ada orang yang menyerang Madinah</w:t>
      </w:r>
      <w:r>
        <w:rPr>
          <w:rFonts w:ascii="Times New Roman" w:hAnsi="Times New Roman" w:cs="Times New Roman"/>
          <w:sz w:val="24"/>
          <w:szCs w:val="24"/>
        </w:rPr>
        <w:t xml:space="preserve"> </w:t>
      </w:r>
      <w:r w:rsidRPr="003A0CD3">
        <w:rPr>
          <w:rFonts w:ascii="Times New Roman" w:hAnsi="Times New Roman" w:cs="Times New Roman"/>
          <w:sz w:val="24"/>
          <w:szCs w:val="24"/>
        </w:rPr>
        <w:t>maka seluruh penduduk Madinah akan ikut memeranginya, memperjuangkan rasa amanbagi mereka. Inilah yang dimaksud dengan masyarakat yang memiliki peradaban yang</w:t>
      </w:r>
      <w:r>
        <w:rPr>
          <w:rFonts w:ascii="Times New Roman" w:hAnsi="Times New Roman" w:cs="Times New Roman"/>
          <w:sz w:val="24"/>
          <w:szCs w:val="24"/>
        </w:rPr>
        <w:t xml:space="preserve"> </w:t>
      </w:r>
      <w:r w:rsidRPr="003A0CD3">
        <w:rPr>
          <w:rFonts w:ascii="Times New Roman" w:hAnsi="Times New Roman" w:cs="Times New Roman"/>
          <w:sz w:val="24"/>
          <w:szCs w:val="24"/>
        </w:rPr>
        <w:t>baik</w:t>
      </w:r>
      <w:r>
        <w:rPr>
          <w:rStyle w:val="FootnoteReference"/>
          <w:rFonts w:ascii="Times New Roman" w:hAnsi="Times New Roman" w:cs="Times New Roman"/>
          <w:sz w:val="24"/>
          <w:szCs w:val="24"/>
        </w:rPr>
        <w:footnoteReference w:id="63"/>
      </w:r>
      <w:r w:rsidRPr="003A0CD3">
        <w:rPr>
          <w:rFonts w:ascii="Times New Roman" w:hAnsi="Times New Roman" w:cs="Times New Roman"/>
          <w:sz w:val="24"/>
          <w:szCs w:val="24"/>
        </w:rPr>
        <w:t>.</w:t>
      </w:r>
    </w:p>
    <w:p w:rsidR="00F2446F" w:rsidRPr="00CE5151" w:rsidRDefault="00F2446F" w:rsidP="00146892">
      <w:pPr>
        <w:pStyle w:val="ListParagraph"/>
        <w:numPr>
          <w:ilvl w:val="0"/>
          <w:numId w:val="31"/>
        </w:numPr>
        <w:spacing w:line="480" w:lineRule="auto"/>
        <w:jc w:val="both"/>
        <w:rPr>
          <w:sz w:val="24"/>
          <w:szCs w:val="24"/>
        </w:rPr>
      </w:pPr>
      <w:r w:rsidRPr="00CE5151">
        <w:rPr>
          <w:sz w:val="24"/>
          <w:szCs w:val="24"/>
        </w:rPr>
        <w:t>Bentuk-bentuk Keseja</w:t>
      </w:r>
      <w:r w:rsidR="001C3A5D" w:rsidRPr="00CE5151">
        <w:rPr>
          <w:sz w:val="24"/>
          <w:szCs w:val="24"/>
        </w:rPr>
        <w:t>h</w:t>
      </w:r>
      <w:r w:rsidRPr="00CE5151">
        <w:rPr>
          <w:sz w:val="24"/>
          <w:szCs w:val="24"/>
        </w:rPr>
        <w:t>teraan Sosial</w:t>
      </w:r>
    </w:p>
    <w:p w:rsidR="00F2446F" w:rsidRDefault="00F2446F" w:rsidP="00306690">
      <w:pPr>
        <w:pStyle w:val="ListParagraph"/>
        <w:spacing w:line="480" w:lineRule="auto"/>
        <w:ind w:left="0" w:firstLine="426"/>
        <w:jc w:val="both"/>
        <w:rPr>
          <w:sz w:val="24"/>
          <w:szCs w:val="24"/>
          <w:lang w:val="id-ID"/>
        </w:rPr>
      </w:pPr>
      <w:r>
        <w:rPr>
          <w:sz w:val="24"/>
          <w:szCs w:val="24"/>
          <w:lang w:val="id-ID"/>
        </w:rPr>
        <w:t>Dengan begitu luasnya bidang kesejahteraan sosial maka dibagi kepada dua bentuk arti ke</w:t>
      </w:r>
      <w:r w:rsidR="008C6BC1">
        <w:rPr>
          <w:sz w:val="24"/>
          <w:szCs w:val="24"/>
          <w:lang w:val="id-ID"/>
        </w:rPr>
        <w:t>sejahteraan sosial dalam arti s</w:t>
      </w:r>
      <w:r>
        <w:rPr>
          <w:sz w:val="24"/>
          <w:szCs w:val="24"/>
          <w:lang w:val="id-ID"/>
        </w:rPr>
        <w:t>empit dan arti luas</w:t>
      </w:r>
      <w:r w:rsidR="00307808">
        <w:rPr>
          <w:sz w:val="24"/>
          <w:szCs w:val="24"/>
          <w:lang w:val="id-ID"/>
        </w:rPr>
        <w:t>.</w:t>
      </w:r>
      <w:r w:rsidR="008C6BC1">
        <w:rPr>
          <w:rStyle w:val="FootnoteReference"/>
          <w:sz w:val="24"/>
          <w:szCs w:val="24"/>
          <w:lang w:val="id-ID"/>
        </w:rPr>
        <w:footnoteReference w:id="64"/>
      </w:r>
      <w:r>
        <w:rPr>
          <w:sz w:val="24"/>
          <w:szCs w:val="24"/>
          <w:lang w:val="id-ID"/>
        </w:rPr>
        <w:t xml:space="preserve"> Di indonesia dalam arti sempit sering di identikkan dengan bidang-bidang yang ditangani oleh kementerian sosial. Atau diberbagai negara yang sudah berkembang dikaitkan dengan </w:t>
      </w:r>
      <w:r>
        <w:rPr>
          <w:i/>
          <w:sz w:val="24"/>
          <w:szCs w:val="24"/>
          <w:lang w:val="id-ID"/>
        </w:rPr>
        <w:t xml:space="preserve">Ministry of Health and Welfare </w:t>
      </w:r>
      <w:r>
        <w:rPr>
          <w:sz w:val="24"/>
          <w:szCs w:val="24"/>
          <w:lang w:val="id-ID"/>
        </w:rPr>
        <w:t xml:space="preserve">(Kementerian </w:t>
      </w:r>
      <w:r w:rsidRPr="00F2446F">
        <w:rPr>
          <w:sz w:val="24"/>
          <w:szCs w:val="24"/>
          <w:lang w:val="id-ID"/>
        </w:rPr>
        <w:t>Kesejahteraan</w:t>
      </w:r>
      <w:r>
        <w:rPr>
          <w:sz w:val="24"/>
          <w:szCs w:val="24"/>
          <w:lang w:val="id-ID"/>
        </w:rPr>
        <w:t xml:space="preserve"> dan kesehatan)</w:t>
      </w:r>
    </w:p>
    <w:p w:rsidR="00F2446F" w:rsidRDefault="00F2446F" w:rsidP="00306690">
      <w:pPr>
        <w:pStyle w:val="ListParagraph"/>
        <w:spacing w:line="480" w:lineRule="auto"/>
        <w:ind w:left="0" w:firstLine="426"/>
        <w:jc w:val="both"/>
        <w:rPr>
          <w:sz w:val="24"/>
          <w:szCs w:val="24"/>
          <w:lang w:val="id-ID"/>
        </w:rPr>
      </w:pPr>
      <w:r>
        <w:rPr>
          <w:sz w:val="24"/>
          <w:szCs w:val="24"/>
          <w:lang w:val="id-ID"/>
        </w:rPr>
        <w:lastRenderedPageBreak/>
        <w:t>Sedangkan untuk bidang kesejahteraan sosial dalam arti luas sering kali diidentikkan dengan bidang yang terkait dengan kese</w:t>
      </w:r>
      <w:r w:rsidR="001C3A5D">
        <w:rPr>
          <w:sz w:val="24"/>
          <w:szCs w:val="24"/>
          <w:lang w:val="id-ID"/>
        </w:rPr>
        <w:t>jateraan rak</w:t>
      </w:r>
      <w:r>
        <w:rPr>
          <w:sz w:val="24"/>
          <w:szCs w:val="24"/>
          <w:lang w:val="id-ID"/>
        </w:rPr>
        <w:t>yat yang meliputi berbagai</w:t>
      </w:r>
      <w:r w:rsidR="00C40D39">
        <w:rPr>
          <w:sz w:val="24"/>
          <w:szCs w:val="24"/>
          <w:lang w:val="id-ID"/>
        </w:rPr>
        <w:t xml:space="preserve"> Kementerian seperti: Kementerian dalam negeri, Kementerian Pendidikan dan kebudayaan, Kementerian sosial, Kementrian Kesehatan, Kementerian Agama, Kementerian Tenaga Kerja dan Transmigrasi, Kementerian Pariwisata dan Industri kreatif, Kementerian Negara Pembangunan Daerah Tertinggal, kementerian Pemberdayaan Perempuan dan Perlindungan Anak, Kementerian Pemuda dan Olahraga, serta Kementerian Perumahan Rakyat.  </w:t>
      </w:r>
    </w:p>
    <w:p w:rsidR="00F2446F" w:rsidRDefault="0098779A" w:rsidP="00306690">
      <w:pPr>
        <w:pStyle w:val="ListParagraph"/>
        <w:numPr>
          <w:ilvl w:val="0"/>
          <w:numId w:val="9"/>
        </w:numPr>
        <w:spacing w:line="480" w:lineRule="auto"/>
        <w:ind w:left="851"/>
        <w:jc w:val="both"/>
        <w:rPr>
          <w:sz w:val="24"/>
          <w:szCs w:val="24"/>
          <w:lang w:val="id-ID"/>
        </w:rPr>
      </w:pPr>
      <w:r>
        <w:rPr>
          <w:sz w:val="24"/>
          <w:szCs w:val="24"/>
          <w:lang w:val="id-ID"/>
        </w:rPr>
        <w:t>Bidang-bidang Kesejahteraan Sosial dalam Arti sempit</w:t>
      </w:r>
    </w:p>
    <w:p w:rsidR="0098779A" w:rsidRDefault="0098779A" w:rsidP="00306690">
      <w:pPr>
        <w:pStyle w:val="ListParagraph"/>
        <w:spacing w:line="480" w:lineRule="auto"/>
        <w:ind w:left="0" w:firstLine="426"/>
        <w:jc w:val="both"/>
        <w:rPr>
          <w:sz w:val="24"/>
          <w:szCs w:val="24"/>
          <w:lang w:val="id-ID"/>
        </w:rPr>
      </w:pPr>
      <w:r>
        <w:rPr>
          <w:sz w:val="24"/>
          <w:szCs w:val="24"/>
          <w:lang w:val="id-ID"/>
        </w:rPr>
        <w:t>Bidang kesejahteraan Sosial di beberapa negara yang sudah berkembang, seperti Amerika, Inggris dan Australia lebih bermakna dalam arti kesejahteraan dalam arti sempit. Karena kesejahteraan (</w:t>
      </w:r>
      <w:r>
        <w:rPr>
          <w:i/>
          <w:sz w:val="24"/>
          <w:szCs w:val="24"/>
          <w:lang w:val="id-ID"/>
        </w:rPr>
        <w:t>Welfare</w:t>
      </w:r>
      <w:r w:rsidR="00C61142">
        <w:rPr>
          <w:sz w:val="24"/>
          <w:szCs w:val="24"/>
          <w:lang w:val="id-ID"/>
        </w:rPr>
        <w:t>) diberbagai negara yang sudah berkembang lebih bersifat khusus dan merupakan bagain yang sering disandingkan dengan bidang kesehatan dalam kementerian kesejahteraan dan kesehatan (</w:t>
      </w:r>
      <w:r w:rsidR="00C61142">
        <w:rPr>
          <w:i/>
          <w:sz w:val="24"/>
          <w:szCs w:val="24"/>
          <w:lang w:val="id-ID"/>
        </w:rPr>
        <w:t>Ministry of Health and Welfare</w:t>
      </w:r>
      <w:r w:rsidR="00C61142">
        <w:rPr>
          <w:sz w:val="24"/>
          <w:szCs w:val="24"/>
          <w:lang w:val="id-ID"/>
        </w:rPr>
        <w:t>)</w:t>
      </w:r>
    </w:p>
    <w:p w:rsidR="00C61142" w:rsidRDefault="00C61142" w:rsidP="00306690">
      <w:pPr>
        <w:pStyle w:val="ListParagraph"/>
        <w:spacing w:line="480" w:lineRule="auto"/>
        <w:ind w:left="0" w:firstLine="426"/>
        <w:jc w:val="both"/>
        <w:rPr>
          <w:sz w:val="24"/>
          <w:szCs w:val="24"/>
          <w:lang w:val="id-ID"/>
        </w:rPr>
      </w:pPr>
      <w:r>
        <w:rPr>
          <w:sz w:val="24"/>
          <w:szCs w:val="24"/>
          <w:lang w:val="id-ID"/>
        </w:rPr>
        <w:t>Bila dilihat dari pembagian bidang-bidang kesejahteraan sosial dalam arti sempit, yang sering kali juga diidentikkan dengan pekerjaan sosial lihat pembagian yang dikemukakan Sp</w:t>
      </w:r>
      <w:r w:rsidR="006C27E1">
        <w:rPr>
          <w:sz w:val="24"/>
          <w:szCs w:val="24"/>
          <w:lang w:val="id-ID"/>
        </w:rPr>
        <w:t xml:space="preserve">icker dan </w:t>
      </w:r>
      <w:r w:rsidR="00112AC8">
        <w:rPr>
          <w:sz w:val="24"/>
          <w:szCs w:val="24"/>
          <w:lang w:val="id-ID"/>
        </w:rPr>
        <w:t>Dinitto</w:t>
      </w:r>
      <w:r w:rsidR="006C27E1">
        <w:rPr>
          <w:sz w:val="24"/>
          <w:szCs w:val="24"/>
          <w:lang w:val="id-ID"/>
        </w:rPr>
        <w:t>. Secara konven</w:t>
      </w:r>
      <w:r>
        <w:rPr>
          <w:sz w:val="24"/>
          <w:szCs w:val="24"/>
          <w:lang w:val="id-ID"/>
        </w:rPr>
        <w:t>sional ada beberapa bidang yang masuk dalam bidang kesejahteraan sosial dalam arti sempit, digambarkan oleh fink, Friendlander, Mendoza, Zastrow, dan Kirts Ashman antara lain meliputi :</w:t>
      </w:r>
    </w:p>
    <w:p w:rsidR="00C61142" w:rsidRDefault="00C61142" w:rsidP="00306690">
      <w:pPr>
        <w:pStyle w:val="ListParagraph"/>
        <w:numPr>
          <w:ilvl w:val="0"/>
          <w:numId w:val="37"/>
        </w:numPr>
        <w:spacing w:line="480" w:lineRule="auto"/>
        <w:ind w:left="851"/>
        <w:jc w:val="both"/>
        <w:rPr>
          <w:sz w:val="24"/>
          <w:szCs w:val="24"/>
          <w:lang w:val="id-ID"/>
        </w:rPr>
      </w:pPr>
      <w:r>
        <w:rPr>
          <w:sz w:val="24"/>
          <w:szCs w:val="24"/>
          <w:lang w:val="id-ID"/>
        </w:rPr>
        <w:t>Bidang yang terkait dengan sistem penyampaian Layanan (</w:t>
      </w:r>
      <w:r>
        <w:rPr>
          <w:i/>
          <w:sz w:val="24"/>
          <w:szCs w:val="24"/>
          <w:lang w:val="id-ID"/>
        </w:rPr>
        <w:t>Service Delivery System</w:t>
      </w:r>
      <w:r>
        <w:rPr>
          <w:sz w:val="24"/>
          <w:szCs w:val="24"/>
          <w:lang w:val="id-ID"/>
        </w:rPr>
        <w:t>)</w:t>
      </w:r>
    </w:p>
    <w:p w:rsidR="00C61142" w:rsidRDefault="00C61142" w:rsidP="00306690">
      <w:pPr>
        <w:pStyle w:val="ListParagraph"/>
        <w:spacing w:line="480" w:lineRule="auto"/>
        <w:ind w:left="0" w:firstLine="426"/>
        <w:jc w:val="both"/>
        <w:rPr>
          <w:sz w:val="24"/>
          <w:szCs w:val="24"/>
          <w:lang w:val="id-ID"/>
        </w:rPr>
      </w:pPr>
      <w:r>
        <w:rPr>
          <w:sz w:val="24"/>
          <w:szCs w:val="24"/>
          <w:lang w:val="id-ID"/>
        </w:rPr>
        <w:lastRenderedPageBreak/>
        <w:t>Sistem penyampaian layanan menurut Frindlander memainkan peranan yang sangat penting dalam upaya meningkatkan kesejahteraan masyarakat. Karena dengan pengembangan jaringan sistem penyampaian layanan yang baik maka salah satu unsur penting dalam proses pemberian bantuan terhadap klien dapat terpenuhi yaitu dalam kaitan dengan :</w:t>
      </w:r>
    </w:p>
    <w:p w:rsidR="00506241" w:rsidRDefault="00C61142" w:rsidP="00306690">
      <w:pPr>
        <w:pStyle w:val="ListParagraph"/>
        <w:numPr>
          <w:ilvl w:val="0"/>
          <w:numId w:val="38"/>
        </w:numPr>
        <w:spacing w:line="480" w:lineRule="auto"/>
        <w:ind w:left="851"/>
        <w:jc w:val="both"/>
        <w:rPr>
          <w:sz w:val="24"/>
          <w:szCs w:val="24"/>
          <w:lang w:val="id-ID"/>
        </w:rPr>
      </w:pPr>
      <w:r>
        <w:rPr>
          <w:sz w:val="24"/>
          <w:szCs w:val="24"/>
          <w:lang w:val="id-ID"/>
        </w:rPr>
        <w:t xml:space="preserve">Layanan yang dapat diterima dari para petugas ataupun lembaganya (dalam hal ini lembaga non pemerintah) dan </w:t>
      </w:r>
    </w:p>
    <w:p w:rsidR="00506241" w:rsidRDefault="00506241" w:rsidP="00306690">
      <w:pPr>
        <w:pStyle w:val="ListParagraph"/>
        <w:numPr>
          <w:ilvl w:val="0"/>
          <w:numId w:val="38"/>
        </w:numPr>
        <w:spacing w:line="480" w:lineRule="auto"/>
        <w:ind w:left="851"/>
        <w:jc w:val="both"/>
        <w:rPr>
          <w:sz w:val="24"/>
          <w:szCs w:val="24"/>
          <w:lang w:val="id-ID"/>
        </w:rPr>
      </w:pPr>
      <w:r>
        <w:rPr>
          <w:sz w:val="24"/>
          <w:szCs w:val="24"/>
          <w:lang w:val="id-ID"/>
        </w:rPr>
        <w:t>Layanan yang ditawarkan oleh lembaga pemerintah, baik ditingkat pusat, provinsi maupun lokal</w:t>
      </w:r>
    </w:p>
    <w:p w:rsidR="009A1A16" w:rsidRDefault="00506241" w:rsidP="00306690">
      <w:pPr>
        <w:pStyle w:val="ListParagraph"/>
        <w:spacing w:line="480" w:lineRule="auto"/>
        <w:ind w:left="0" w:firstLine="426"/>
        <w:jc w:val="both"/>
        <w:rPr>
          <w:sz w:val="24"/>
          <w:szCs w:val="24"/>
          <w:lang w:val="id-ID"/>
        </w:rPr>
      </w:pPr>
      <w:r>
        <w:rPr>
          <w:sz w:val="24"/>
          <w:szCs w:val="24"/>
          <w:lang w:val="id-ID"/>
        </w:rPr>
        <w:t>Bentuk layanan yang ditawarkan dari sistem penyampaian layanan kemanusian (</w:t>
      </w:r>
      <w:r>
        <w:rPr>
          <w:i/>
          <w:sz w:val="24"/>
          <w:szCs w:val="24"/>
          <w:lang w:val="id-ID"/>
        </w:rPr>
        <w:t>human service delivery system</w:t>
      </w:r>
      <w:r>
        <w:rPr>
          <w:sz w:val="24"/>
          <w:szCs w:val="24"/>
          <w:lang w:val="id-ID"/>
        </w:rPr>
        <w:t>) dapat beragam, seperti bantuan terhadap: yatim-piatu, rumah sakit, lanjut usia, penyandang cacat, lembaga yang memberi bantuan terhadap keluarga dari terpidana penjara, rumah penampungan untuk anak yang melarikan diri dari rumah mereka, rumah penempungan untuk para gelandangan dan lain sebagainnya.</w:t>
      </w:r>
    </w:p>
    <w:p w:rsidR="009A1A16" w:rsidRDefault="009A1A16" w:rsidP="00306690">
      <w:pPr>
        <w:pStyle w:val="ListParagraph"/>
        <w:numPr>
          <w:ilvl w:val="0"/>
          <w:numId w:val="37"/>
        </w:numPr>
        <w:spacing w:line="480" w:lineRule="auto"/>
        <w:ind w:left="851"/>
        <w:jc w:val="both"/>
        <w:rPr>
          <w:sz w:val="24"/>
          <w:szCs w:val="24"/>
          <w:lang w:val="id-ID"/>
        </w:rPr>
      </w:pPr>
      <w:r>
        <w:rPr>
          <w:sz w:val="24"/>
          <w:szCs w:val="24"/>
          <w:lang w:val="id-ID"/>
        </w:rPr>
        <w:t>Bidang yang terkait dengan layanan Sosial terhadap Keluarga</w:t>
      </w:r>
    </w:p>
    <w:p w:rsidR="00C61142" w:rsidRDefault="009A1A16" w:rsidP="00306690">
      <w:pPr>
        <w:pStyle w:val="ListParagraph"/>
        <w:spacing w:line="480" w:lineRule="auto"/>
        <w:ind w:left="0" w:firstLine="426"/>
        <w:jc w:val="both"/>
        <w:rPr>
          <w:sz w:val="24"/>
          <w:szCs w:val="24"/>
          <w:lang w:val="id-ID"/>
        </w:rPr>
      </w:pPr>
      <w:r>
        <w:rPr>
          <w:sz w:val="24"/>
          <w:szCs w:val="24"/>
          <w:lang w:val="id-ID"/>
        </w:rPr>
        <w:t xml:space="preserve">Layanan terhadap keluarga tetap merupakan bidang garapan yang menarik. Salah satunya adalah karena sebagai unit dasar terkecil dari suatu masyarakat, keluargalah yang pada awalnya membentuk dan mengembangkan kepribadian seseorang. Di beberapa negara yang sudah berkembang ada nberbagai bentuk layanan yang lebih mengkhususkan diri pada keluarga sebagai </w:t>
      </w:r>
      <w:r>
        <w:rPr>
          <w:i/>
          <w:sz w:val="24"/>
          <w:szCs w:val="24"/>
          <w:lang w:val="id-ID"/>
        </w:rPr>
        <w:t xml:space="preserve">homemaker services, </w:t>
      </w:r>
      <w:r>
        <w:rPr>
          <w:sz w:val="24"/>
          <w:szCs w:val="24"/>
          <w:lang w:val="id-ID"/>
        </w:rPr>
        <w:t xml:space="preserve">ataupun layanan untuk para migran dan imigran. </w:t>
      </w:r>
      <w:r w:rsidR="00C61142">
        <w:rPr>
          <w:sz w:val="24"/>
          <w:szCs w:val="24"/>
          <w:lang w:val="id-ID"/>
        </w:rPr>
        <w:t xml:space="preserve"> </w:t>
      </w:r>
    </w:p>
    <w:p w:rsidR="00A63E4B" w:rsidRDefault="00A63E4B" w:rsidP="00306690">
      <w:pPr>
        <w:pStyle w:val="ListParagraph"/>
        <w:numPr>
          <w:ilvl w:val="0"/>
          <w:numId w:val="37"/>
        </w:numPr>
        <w:spacing w:line="480" w:lineRule="auto"/>
        <w:ind w:left="851"/>
        <w:jc w:val="both"/>
        <w:rPr>
          <w:sz w:val="24"/>
          <w:szCs w:val="24"/>
          <w:lang w:val="id-ID"/>
        </w:rPr>
      </w:pPr>
      <w:r>
        <w:rPr>
          <w:sz w:val="24"/>
          <w:szCs w:val="24"/>
          <w:lang w:val="id-ID"/>
        </w:rPr>
        <w:t xml:space="preserve">Bidang yang terkait dengan pelayanan terhadap Anak-anak dan Generasi </w:t>
      </w:r>
      <w:r>
        <w:rPr>
          <w:sz w:val="24"/>
          <w:szCs w:val="24"/>
          <w:lang w:val="id-ID"/>
        </w:rPr>
        <w:lastRenderedPageBreak/>
        <w:t>Muda.</w:t>
      </w:r>
    </w:p>
    <w:p w:rsidR="00A63E4B" w:rsidRDefault="00A63E4B" w:rsidP="00306690">
      <w:pPr>
        <w:pStyle w:val="ListParagraph"/>
        <w:spacing w:line="480" w:lineRule="auto"/>
        <w:ind w:left="0" w:firstLine="426"/>
        <w:jc w:val="both"/>
        <w:rPr>
          <w:sz w:val="24"/>
          <w:szCs w:val="24"/>
          <w:lang w:val="id-ID"/>
        </w:rPr>
      </w:pPr>
      <w:r>
        <w:rPr>
          <w:sz w:val="24"/>
          <w:szCs w:val="24"/>
          <w:lang w:val="id-ID"/>
        </w:rPr>
        <w:t>Fink melihat layanan trehadap anak mempunyai tanggung jawab, antara lain untuk mendukung kehidupan keluarga, pencegahan dan perlindungan terhadap anak agar mereka tidak terlantarkan ataupun dianiaya. Layanan semacam ini dilakukan oleh berbagai macam lembaga yang bertujuan untuk menyediakan cara agar anak dapat tumbuh dalam lingkungan yang sehat. Mengenai perkembangan anak, dinamika keluarga, peran orang tua, dan pengaruh faktor sosial budaya terhadap perkembangan anak. Layanan terhadap anak-anak dan generasi muda itu sendiri mempunyai bentuk yang beragam. Beberapa bentuk layanan yang diberikan pada negara yang sudah berkembang antara lain:</w:t>
      </w:r>
    </w:p>
    <w:p w:rsidR="00A63E4B" w:rsidRDefault="00A63E4B" w:rsidP="00306690">
      <w:pPr>
        <w:pStyle w:val="ListParagraph"/>
        <w:numPr>
          <w:ilvl w:val="0"/>
          <w:numId w:val="39"/>
        </w:numPr>
        <w:spacing w:line="480" w:lineRule="auto"/>
        <w:ind w:left="1276"/>
        <w:jc w:val="both"/>
        <w:rPr>
          <w:sz w:val="24"/>
          <w:szCs w:val="24"/>
          <w:lang w:val="id-ID"/>
        </w:rPr>
      </w:pPr>
      <w:r>
        <w:rPr>
          <w:sz w:val="24"/>
          <w:szCs w:val="24"/>
          <w:lang w:val="id-ID"/>
        </w:rPr>
        <w:t>Layanan kesehatan ibu dan anak</w:t>
      </w:r>
    </w:p>
    <w:p w:rsidR="00A63E4B" w:rsidRDefault="00A63E4B" w:rsidP="00306690">
      <w:pPr>
        <w:pStyle w:val="ListParagraph"/>
        <w:numPr>
          <w:ilvl w:val="0"/>
          <w:numId w:val="39"/>
        </w:numPr>
        <w:spacing w:line="480" w:lineRule="auto"/>
        <w:ind w:left="1276"/>
        <w:jc w:val="both"/>
        <w:rPr>
          <w:sz w:val="24"/>
          <w:szCs w:val="24"/>
          <w:lang w:val="id-ID"/>
        </w:rPr>
      </w:pPr>
      <w:r>
        <w:rPr>
          <w:sz w:val="24"/>
          <w:szCs w:val="24"/>
          <w:lang w:val="id-ID"/>
        </w:rPr>
        <w:t>Layanan untuk anak penyandang disabilitas</w:t>
      </w:r>
    </w:p>
    <w:p w:rsidR="00A63E4B" w:rsidRDefault="00A63E4B" w:rsidP="00306690">
      <w:pPr>
        <w:pStyle w:val="ListParagraph"/>
        <w:numPr>
          <w:ilvl w:val="0"/>
          <w:numId w:val="39"/>
        </w:numPr>
        <w:spacing w:line="480" w:lineRule="auto"/>
        <w:ind w:left="1276"/>
        <w:jc w:val="both"/>
        <w:rPr>
          <w:sz w:val="24"/>
          <w:szCs w:val="24"/>
          <w:lang w:val="id-ID"/>
        </w:rPr>
      </w:pPr>
      <w:r>
        <w:rPr>
          <w:sz w:val="24"/>
          <w:szCs w:val="24"/>
          <w:lang w:val="id-ID"/>
        </w:rPr>
        <w:t>Layanan kesejahteraan anak</w:t>
      </w:r>
    </w:p>
    <w:p w:rsidR="00A63E4B" w:rsidRDefault="00A63E4B" w:rsidP="00306690">
      <w:pPr>
        <w:pStyle w:val="ListParagraph"/>
        <w:numPr>
          <w:ilvl w:val="0"/>
          <w:numId w:val="39"/>
        </w:numPr>
        <w:spacing w:line="480" w:lineRule="auto"/>
        <w:ind w:left="1276"/>
        <w:jc w:val="both"/>
        <w:rPr>
          <w:sz w:val="24"/>
          <w:szCs w:val="24"/>
          <w:lang w:val="id-ID"/>
        </w:rPr>
      </w:pPr>
      <w:r>
        <w:rPr>
          <w:sz w:val="24"/>
          <w:szCs w:val="24"/>
          <w:lang w:val="id-ID"/>
        </w:rPr>
        <w:t>Layanan untuk yatim piatu dan anak terlantar</w:t>
      </w:r>
    </w:p>
    <w:p w:rsidR="00A63E4B" w:rsidRDefault="00A63E4B" w:rsidP="00306690">
      <w:pPr>
        <w:pStyle w:val="ListParagraph"/>
        <w:numPr>
          <w:ilvl w:val="0"/>
          <w:numId w:val="39"/>
        </w:numPr>
        <w:spacing w:line="480" w:lineRule="auto"/>
        <w:ind w:left="1276"/>
        <w:jc w:val="both"/>
        <w:rPr>
          <w:sz w:val="24"/>
          <w:szCs w:val="24"/>
          <w:lang w:val="id-ID"/>
        </w:rPr>
      </w:pPr>
      <w:r>
        <w:rPr>
          <w:sz w:val="24"/>
          <w:szCs w:val="24"/>
          <w:lang w:val="id-ID"/>
        </w:rPr>
        <w:t xml:space="preserve">Layanan perlindungan pekerja anak dan </w:t>
      </w:r>
    </w:p>
    <w:p w:rsidR="00A63E4B" w:rsidRDefault="00A63E4B" w:rsidP="00306690">
      <w:pPr>
        <w:pStyle w:val="ListParagraph"/>
        <w:numPr>
          <w:ilvl w:val="0"/>
          <w:numId w:val="39"/>
        </w:numPr>
        <w:spacing w:line="480" w:lineRule="auto"/>
        <w:ind w:left="1276"/>
        <w:jc w:val="both"/>
        <w:rPr>
          <w:sz w:val="24"/>
          <w:szCs w:val="24"/>
          <w:lang w:val="id-ID"/>
        </w:rPr>
      </w:pPr>
      <w:r>
        <w:rPr>
          <w:sz w:val="24"/>
          <w:szCs w:val="24"/>
          <w:lang w:val="id-ID"/>
        </w:rPr>
        <w:t>Layanan tempat penitipan anak (</w:t>
      </w:r>
      <w:r w:rsidR="001C3A5D">
        <w:rPr>
          <w:i/>
          <w:sz w:val="24"/>
          <w:szCs w:val="24"/>
          <w:lang w:val="id-ID"/>
        </w:rPr>
        <w:t>day care dan child care</w:t>
      </w:r>
      <w:r w:rsidR="001C3A5D">
        <w:rPr>
          <w:sz w:val="24"/>
          <w:szCs w:val="24"/>
          <w:lang w:val="id-ID"/>
        </w:rPr>
        <w:t>)</w:t>
      </w:r>
    </w:p>
    <w:p w:rsidR="00A86D48" w:rsidRPr="00A61F0E" w:rsidRDefault="001C3A5D" w:rsidP="00306690">
      <w:pPr>
        <w:pStyle w:val="ListParagraph"/>
        <w:numPr>
          <w:ilvl w:val="0"/>
          <w:numId w:val="37"/>
        </w:numPr>
        <w:tabs>
          <w:tab w:val="left" w:pos="1418"/>
        </w:tabs>
        <w:spacing w:line="480" w:lineRule="auto"/>
        <w:ind w:left="1276"/>
        <w:jc w:val="both"/>
        <w:rPr>
          <w:sz w:val="24"/>
          <w:szCs w:val="24"/>
        </w:rPr>
      </w:pPr>
      <w:r>
        <w:rPr>
          <w:sz w:val="24"/>
          <w:szCs w:val="24"/>
          <w:lang w:val="id-ID"/>
        </w:rPr>
        <w:t>Bidang yang terkait dengan Kesejahteraan Sosial untuk lanjut Usia (Lansia)</w:t>
      </w:r>
      <w:r w:rsidR="00A61F0E">
        <w:rPr>
          <w:sz w:val="24"/>
          <w:szCs w:val="24"/>
          <w:lang w:val="id-ID"/>
        </w:rPr>
        <w:t xml:space="preserve"> dan lain sebagainnya</w:t>
      </w:r>
    </w:p>
    <w:p w:rsidR="00A86D48" w:rsidRDefault="00A86D48" w:rsidP="00575A7C">
      <w:pPr>
        <w:pStyle w:val="ListParagraph"/>
        <w:numPr>
          <w:ilvl w:val="0"/>
          <w:numId w:val="9"/>
        </w:numPr>
        <w:spacing w:line="480" w:lineRule="auto"/>
        <w:ind w:left="851"/>
        <w:jc w:val="both"/>
        <w:rPr>
          <w:sz w:val="24"/>
          <w:szCs w:val="24"/>
          <w:lang w:val="id-ID"/>
        </w:rPr>
      </w:pPr>
      <w:r>
        <w:rPr>
          <w:sz w:val="24"/>
          <w:szCs w:val="24"/>
          <w:lang w:val="id-ID"/>
        </w:rPr>
        <w:t>Bidang-bidang Kesejahteraan Sosial dalam Arti Luas</w:t>
      </w:r>
    </w:p>
    <w:p w:rsidR="00A86D48" w:rsidRDefault="00A86D48" w:rsidP="00306690">
      <w:pPr>
        <w:pStyle w:val="ListParagraph"/>
        <w:spacing w:line="480" w:lineRule="auto"/>
        <w:ind w:left="0" w:firstLine="426"/>
        <w:jc w:val="both"/>
        <w:rPr>
          <w:sz w:val="24"/>
          <w:szCs w:val="24"/>
          <w:lang w:val="id-ID"/>
        </w:rPr>
      </w:pPr>
      <w:r>
        <w:rPr>
          <w:sz w:val="24"/>
          <w:szCs w:val="24"/>
          <w:lang w:val="id-ID"/>
        </w:rPr>
        <w:t>Taksonomi pada bidang-bidang kesejahteraan Sosial dalam arti luas ini lebih jauh diuraikan daripada kesejahteraan Sosial arti sempit, pengelompokkan tersebut sekurang-kurangnya meliputi</w:t>
      </w:r>
      <w:r w:rsidR="00C068DE">
        <w:rPr>
          <w:sz w:val="24"/>
          <w:szCs w:val="24"/>
          <w:lang w:val="id-ID"/>
        </w:rPr>
        <w:t>:</w:t>
      </w:r>
    </w:p>
    <w:p w:rsidR="00C068DE" w:rsidRDefault="00C068DE" w:rsidP="00306690">
      <w:pPr>
        <w:pStyle w:val="ListParagraph"/>
        <w:numPr>
          <w:ilvl w:val="0"/>
          <w:numId w:val="34"/>
        </w:numPr>
        <w:spacing w:line="480" w:lineRule="auto"/>
        <w:ind w:left="1276"/>
        <w:jc w:val="both"/>
        <w:rPr>
          <w:sz w:val="24"/>
          <w:szCs w:val="24"/>
          <w:lang w:val="id-ID"/>
        </w:rPr>
      </w:pPr>
      <w:r>
        <w:rPr>
          <w:sz w:val="24"/>
          <w:szCs w:val="24"/>
          <w:lang w:val="id-ID"/>
        </w:rPr>
        <w:t>Bidang kesejahteraan Sosial dilihat berdasarkan besaran (</w:t>
      </w:r>
      <w:r>
        <w:rPr>
          <w:i/>
          <w:sz w:val="24"/>
          <w:szCs w:val="24"/>
          <w:lang w:val="id-ID"/>
        </w:rPr>
        <w:t>size</w:t>
      </w:r>
      <w:r>
        <w:rPr>
          <w:sz w:val="24"/>
          <w:szCs w:val="24"/>
          <w:lang w:val="id-ID"/>
        </w:rPr>
        <w:t xml:space="preserve">) </w:t>
      </w:r>
      <w:r>
        <w:rPr>
          <w:sz w:val="24"/>
          <w:szCs w:val="24"/>
          <w:lang w:val="id-ID"/>
        </w:rPr>
        <w:lastRenderedPageBreak/>
        <w:t>kelompok Sasaran.</w:t>
      </w:r>
    </w:p>
    <w:p w:rsidR="00C068DE" w:rsidRPr="00112AC8" w:rsidRDefault="00C068DE" w:rsidP="00306690">
      <w:pPr>
        <w:pStyle w:val="ListParagraph"/>
        <w:numPr>
          <w:ilvl w:val="0"/>
          <w:numId w:val="34"/>
        </w:numPr>
        <w:spacing w:line="480" w:lineRule="auto"/>
        <w:ind w:left="1276"/>
        <w:jc w:val="both"/>
        <w:rPr>
          <w:sz w:val="24"/>
          <w:szCs w:val="24"/>
        </w:rPr>
      </w:pPr>
      <w:r w:rsidRPr="00112AC8">
        <w:rPr>
          <w:sz w:val="24"/>
          <w:szCs w:val="24"/>
        </w:rPr>
        <w:t>Bidang kesejahteraan Sosial Dilihat Berd</w:t>
      </w:r>
      <w:r w:rsidR="008763AA" w:rsidRPr="00112AC8">
        <w:rPr>
          <w:sz w:val="24"/>
          <w:szCs w:val="24"/>
        </w:rPr>
        <w:t>asarkan Tingkat Usia Kelompok S</w:t>
      </w:r>
      <w:r w:rsidRPr="00112AC8">
        <w:rPr>
          <w:sz w:val="24"/>
          <w:szCs w:val="24"/>
        </w:rPr>
        <w:t>asaran</w:t>
      </w:r>
    </w:p>
    <w:p w:rsidR="00C068DE" w:rsidRDefault="007809C0" w:rsidP="00306690">
      <w:pPr>
        <w:pStyle w:val="ListParagraph"/>
        <w:numPr>
          <w:ilvl w:val="0"/>
          <w:numId w:val="34"/>
        </w:numPr>
        <w:spacing w:line="480" w:lineRule="auto"/>
        <w:ind w:left="1276"/>
        <w:jc w:val="both"/>
        <w:rPr>
          <w:sz w:val="24"/>
          <w:szCs w:val="24"/>
          <w:lang w:val="id-ID"/>
        </w:rPr>
      </w:pPr>
      <w:r>
        <w:rPr>
          <w:sz w:val="24"/>
          <w:szCs w:val="24"/>
          <w:lang w:val="id-ID"/>
        </w:rPr>
        <w:t>Bidang kesejahteraan Sosial</w:t>
      </w:r>
      <w:r w:rsidR="00C068DE">
        <w:rPr>
          <w:sz w:val="24"/>
          <w:szCs w:val="24"/>
          <w:lang w:val="id-ID"/>
        </w:rPr>
        <w:t xml:space="preserve"> dilihat berdasarkan </w:t>
      </w:r>
      <w:r>
        <w:rPr>
          <w:sz w:val="24"/>
          <w:szCs w:val="24"/>
          <w:lang w:val="id-ID"/>
        </w:rPr>
        <w:t>kekhu</w:t>
      </w:r>
      <w:r w:rsidR="008C6BC1">
        <w:rPr>
          <w:sz w:val="24"/>
          <w:szCs w:val="24"/>
          <w:lang w:val="id-ID"/>
        </w:rPr>
        <w:t>susan Masalah yang ditangani</w:t>
      </w:r>
    </w:p>
    <w:p w:rsidR="004A327D" w:rsidRDefault="008C6BC1" w:rsidP="00306690">
      <w:pPr>
        <w:pStyle w:val="ListParagraph"/>
        <w:numPr>
          <w:ilvl w:val="0"/>
          <w:numId w:val="34"/>
        </w:numPr>
        <w:spacing w:line="480" w:lineRule="auto"/>
        <w:ind w:left="1276"/>
        <w:jc w:val="both"/>
        <w:rPr>
          <w:sz w:val="24"/>
          <w:szCs w:val="24"/>
          <w:lang w:val="id-ID"/>
        </w:rPr>
      </w:pPr>
      <w:r>
        <w:rPr>
          <w:sz w:val="24"/>
          <w:szCs w:val="24"/>
          <w:lang w:val="id-ID"/>
        </w:rPr>
        <w:t xml:space="preserve">Bidang Kesejahteraan </w:t>
      </w:r>
      <w:r w:rsidR="00BD6BD8">
        <w:rPr>
          <w:sz w:val="24"/>
          <w:szCs w:val="24"/>
          <w:lang w:val="id-ID"/>
        </w:rPr>
        <w:t>Sosial Dilihat berdasarkan sekt</w:t>
      </w:r>
      <w:r>
        <w:rPr>
          <w:sz w:val="24"/>
          <w:szCs w:val="24"/>
          <w:lang w:val="id-ID"/>
        </w:rPr>
        <w:t>o</w:t>
      </w:r>
      <w:r w:rsidR="00BD6BD8">
        <w:rPr>
          <w:sz w:val="24"/>
          <w:szCs w:val="24"/>
          <w:lang w:val="id-ID"/>
        </w:rPr>
        <w:t>r</w:t>
      </w:r>
      <w:r>
        <w:rPr>
          <w:sz w:val="24"/>
          <w:szCs w:val="24"/>
          <w:lang w:val="id-ID"/>
        </w:rPr>
        <w:t>-sektor Pembangunan</w:t>
      </w:r>
      <w:r w:rsidR="007146DD">
        <w:rPr>
          <w:sz w:val="24"/>
          <w:szCs w:val="24"/>
          <w:lang w:val="id-ID"/>
        </w:rPr>
        <w:t>.</w:t>
      </w:r>
    </w:p>
    <w:p w:rsidR="007146DD" w:rsidRPr="002A1B72" w:rsidRDefault="007146DD" w:rsidP="00306690">
      <w:pPr>
        <w:spacing w:line="480" w:lineRule="auto"/>
        <w:ind w:firstLine="426"/>
        <w:jc w:val="both"/>
        <w:rPr>
          <w:rFonts w:ascii="Times New Roman" w:hAnsi="Times New Roman" w:cs="Times New Roman"/>
          <w:sz w:val="24"/>
          <w:szCs w:val="24"/>
        </w:rPr>
      </w:pPr>
      <w:r w:rsidRPr="00822693">
        <w:rPr>
          <w:rFonts w:ascii="Times New Roman" w:hAnsi="Times New Roman" w:cs="Times New Roman"/>
          <w:sz w:val="24"/>
          <w:szCs w:val="24"/>
        </w:rPr>
        <w:t xml:space="preserve">Berdasarkan </w:t>
      </w:r>
      <w:r w:rsidR="00BE56B3">
        <w:rPr>
          <w:rFonts w:ascii="Times New Roman" w:hAnsi="Times New Roman" w:cs="Times New Roman"/>
          <w:sz w:val="24"/>
          <w:szCs w:val="24"/>
        </w:rPr>
        <w:t xml:space="preserve">penjelasan diatas maka kesejahteraan sosial yang dimaksud pada implikasi Partisipasi Masyarakat pada pengelolaan Pariwisata adalah </w:t>
      </w:r>
      <w:r w:rsidRPr="00822693">
        <w:rPr>
          <w:rFonts w:ascii="Times New Roman" w:hAnsi="Times New Roman" w:cs="Times New Roman"/>
          <w:sz w:val="24"/>
          <w:szCs w:val="24"/>
        </w:rPr>
        <w:t>kesejahteraan</w:t>
      </w:r>
      <w:r w:rsidR="00A61F0E">
        <w:rPr>
          <w:rFonts w:ascii="Times New Roman" w:hAnsi="Times New Roman" w:cs="Times New Roman"/>
          <w:sz w:val="24"/>
          <w:szCs w:val="24"/>
        </w:rPr>
        <w:t xml:space="preserve"> sosial dalam arti luas</w:t>
      </w:r>
      <w:r w:rsidRPr="00822693">
        <w:rPr>
          <w:rFonts w:ascii="Times New Roman" w:hAnsi="Times New Roman" w:cs="Times New Roman"/>
          <w:sz w:val="24"/>
          <w:szCs w:val="24"/>
        </w:rPr>
        <w:t xml:space="preserve"> </w:t>
      </w:r>
      <w:r w:rsidR="00822693" w:rsidRPr="00822693">
        <w:rPr>
          <w:rFonts w:ascii="Times New Roman" w:hAnsi="Times New Roman" w:cs="Times New Roman"/>
          <w:sz w:val="24"/>
          <w:szCs w:val="24"/>
        </w:rPr>
        <w:t xml:space="preserve">yang berkaitan dengan </w:t>
      </w:r>
      <w:r w:rsidRPr="00822693">
        <w:rPr>
          <w:rFonts w:ascii="Times New Roman" w:hAnsi="Times New Roman" w:cs="Times New Roman"/>
          <w:sz w:val="24"/>
          <w:szCs w:val="24"/>
        </w:rPr>
        <w:t xml:space="preserve">kebutuhan manusia seperti Material, </w:t>
      </w:r>
      <w:r w:rsidR="00D165D0">
        <w:rPr>
          <w:rFonts w:ascii="Times New Roman" w:hAnsi="Times New Roman" w:cs="Times New Roman"/>
          <w:sz w:val="24"/>
          <w:szCs w:val="24"/>
        </w:rPr>
        <w:t xml:space="preserve">Spritual, </w:t>
      </w:r>
      <w:r w:rsidR="00BE56B3" w:rsidRPr="00822693">
        <w:rPr>
          <w:rFonts w:ascii="Times New Roman" w:hAnsi="Times New Roman" w:cs="Times New Roman"/>
          <w:sz w:val="24"/>
          <w:szCs w:val="24"/>
        </w:rPr>
        <w:t>Sosial</w:t>
      </w:r>
      <w:r w:rsidR="00BE56B3">
        <w:rPr>
          <w:rFonts w:ascii="Times New Roman" w:hAnsi="Times New Roman" w:cs="Times New Roman"/>
          <w:sz w:val="24"/>
          <w:szCs w:val="24"/>
        </w:rPr>
        <w:t xml:space="preserve"> Budaya</w:t>
      </w:r>
      <w:r w:rsidRPr="00822693">
        <w:rPr>
          <w:rFonts w:ascii="Times New Roman" w:hAnsi="Times New Roman" w:cs="Times New Roman"/>
          <w:sz w:val="24"/>
          <w:szCs w:val="24"/>
        </w:rPr>
        <w:t>,</w:t>
      </w:r>
      <w:r w:rsidR="00BE56B3">
        <w:rPr>
          <w:rFonts w:ascii="Times New Roman" w:hAnsi="Times New Roman" w:cs="Times New Roman"/>
          <w:sz w:val="24"/>
          <w:szCs w:val="24"/>
        </w:rPr>
        <w:t xml:space="preserve"> dan </w:t>
      </w:r>
      <w:r w:rsidR="00D165D0">
        <w:rPr>
          <w:rFonts w:ascii="Times New Roman" w:hAnsi="Times New Roman" w:cs="Times New Roman"/>
          <w:sz w:val="24"/>
          <w:szCs w:val="24"/>
        </w:rPr>
        <w:t xml:space="preserve">Lingkungan </w:t>
      </w:r>
      <w:r w:rsidRPr="00822693">
        <w:rPr>
          <w:rFonts w:ascii="Times New Roman" w:hAnsi="Times New Roman" w:cs="Times New Roman"/>
          <w:sz w:val="24"/>
          <w:szCs w:val="24"/>
        </w:rPr>
        <w:t xml:space="preserve"> yang secara seimbang</w:t>
      </w:r>
      <w:r w:rsidR="00822693" w:rsidRPr="00822693">
        <w:rPr>
          <w:rFonts w:ascii="Times New Roman" w:hAnsi="Times New Roman" w:cs="Times New Roman"/>
          <w:sz w:val="24"/>
          <w:szCs w:val="24"/>
        </w:rPr>
        <w:t xml:space="preserve"> diberikan kepada setiap manusia, tanpa ada yang diperioritaskan. </w:t>
      </w:r>
    </w:p>
    <w:p w:rsidR="00AE0B03" w:rsidRPr="00136BCE" w:rsidRDefault="00880420" w:rsidP="00146892">
      <w:pPr>
        <w:pStyle w:val="ListParagraph"/>
        <w:numPr>
          <w:ilvl w:val="0"/>
          <w:numId w:val="31"/>
        </w:numPr>
        <w:spacing w:line="480" w:lineRule="auto"/>
        <w:ind w:left="426"/>
        <w:jc w:val="both"/>
        <w:rPr>
          <w:sz w:val="24"/>
          <w:szCs w:val="24"/>
        </w:rPr>
      </w:pPr>
      <w:r w:rsidRPr="00136BCE">
        <w:rPr>
          <w:sz w:val="24"/>
          <w:szCs w:val="24"/>
          <w:lang w:val="id-ID"/>
        </w:rPr>
        <w:t xml:space="preserve">Pemberdayaan </w:t>
      </w:r>
      <w:r w:rsidR="00EE2A3E" w:rsidRPr="00136BCE">
        <w:rPr>
          <w:sz w:val="24"/>
          <w:szCs w:val="24"/>
          <w:lang w:val="id-ID"/>
        </w:rPr>
        <w:t xml:space="preserve">Masyarakat </w:t>
      </w:r>
      <w:r w:rsidRPr="00136BCE">
        <w:rPr>
          <w:sz w:val="24"/>
          <w:szCs w:val="24"/>
          <w:lang w:val="id-ID"/>
        </w:rPr>
        <w:t xml:space="preserve">Islam </w:t>
      </w:r>
    </w:p>
    <w:p w:rsidR="004901BC" w:rsidRPr="004901BC" w:rsidRDefault="00880420" w:rsidP="004901BC">
      <w:pPr>
        <w:pStyle w:val="ListParagraph"/>
        <w:numPr>
          <w:ilvl w:val="0"/>
          <w:numId w:val="10"/>
        </w:numPr>
        <w:spacing w:line="480" w:lineRule="auto"/>
        <w:jc w:val="both"/>
        <w:rPr>
          <w:sz w:val="24"/>
          <w:szCs w:val="24"/>
        </w:rPr>
      </w:pPr>
      <w:r w:rsidRPr="00880420">
        <w:rPr>
          <w:sz w:val="24"/>
          <w:szCs w:val="24"/>
          <w:lang w:val="id-ID"/>
        </w:rPr>
        <w:t xml:space="preserve">Pengertian </w:t>
      </w:r>
      <w:r w:rsidR="002923B2" w:rsidRPr="00880420">
        <w:rPr>
          <w:sz w:val="24"/>
          <w:szCs w:val="24"/>
          <w:lang w:val="id-ID"/>
        </w:rPr>
        <w:t xml:space="preserve">Pemberdayaan </w:t>
      </w:r>
      <w:r w:rsidRPr="00880420">
        <w:rPr>
          <w:sz w:val="24"/>
          <w:szCs w:val="24"/>
          <w:lang w:val="id-ID"/>
        </w:rPr>
        <w:t xml:space="preserve">Masyarakat </w:t>
      </w:r>
    </w:p>
    <w:p w:rsidR="00880420" w:rsidRDefault="009A4A8A" w:rsidP="00306690">
      <w:pPr>
        <w:pStyle w:val="ListParagraph"/>
        <w:spacing w:line="480" w:lineRule="auto"/>
        <w:ind w:left="0" w:firstLine="426"/>
        <w:jc w:val="both"/>
        <w:rPr>
          <w:sz w:val="24"/>
          <w:szCs w:val="24"/>
          <w:lang w:val="id-ID"/>
        </w:rPr>
      </w:pPr>
      <w:r>
        <w:rPr>
          <w:sz w:val="24"/>
          <w:szCs w:val="24"/>
          <w:lang w:val="id-ID"/>
        </w:rPr>
        <w:t xml:space="preserve">Pemberdayaan masyarakat dengan hanya memberikan bantuan </w:t>
      </w:r>
      <w:r w:rsidR="006975BF">
        <w:rPr>
          <w:sz w:val="24"/>
          <w:szCs w:val="24"/>
          <w:lang w:val="id-ID"/>
        </w:rPr>
        <w:t xml:space="preserve">berupa </w:t>
      </w:r>
      <w:r>
        <w:rPr>
          <w:sz w:val="24"/>
          <w:szCs w:val="24"/>
          <w:lang w:val="id-ID"/>
        </w:rPr>
        <w:t>uang, bukanlah segalanya. Banyak proyek-proyek pembangunan atau kegiatan-kegiatan sosial kemasyarakatan yang tekanannya memberikan bantuan material kepada masyarakat justru mematikan kreatifitas masyarakat, bahkan menjadikan masyarakat mengantungkan diri kepada pemberi bantua</w:t>
      </w:r>
      <w:r w:rsidR="009D612A">
        <w:rPr>
          <w:sz w:val="24"/>
          <w:szCs w:val="24"/>
          <w:lang w:val="id-ID"/>
        </w:rPr>
        <w:t>n</w:t>
      </w:r>
      <w:r>
        <w:rPr>
          <w:sz w:val="24"/>
          <w:szCs w:val="24"/>
          <w:lang w:val="id-ID"/>
        </w:rPr>
        <w:t>. Pola pemberdayaan dengan hanya memberikan bantuan uang atau bantuan proyek kepada masyarakat tidak akan meransang peran serta masyarakat untuk terlibat di dalam proses pembangunan.</w:t>
      </w:r>
    </w:p>
    <w:p w:rsidR="009F083B" w:rsidRPr="006E6794" w:rsidRDefault="009A4A8A" w:rsidP="00306690">
      <w:pPr>
        <w:pStyle w:val="ListParagraph"/>
        <w:spacing w:line="480" w:lineRule="auto"/>
        <w:ind w:left="0" w:firstLine="426"/>
        <w:jc w:val="both"/>
        <w:rPr>
          <w:sz w:val="24"/>
          <w:szCs w:val="24"/>
          <w:lang w:val="id-ID"/>
        </w:rPr>
      </w:pPr>
      <w:r>
        <w:rPr>
          <w:sz w:val="24"/>
          <w:szCs w:val="24"/>
          <w:lang w:val="id-ID"/>
        </w:rPr>
        <w:t xml:space="preserve">Dalam kasus tertentu, di dalam konsep pembangunan masyarakat, bantuan </w:t>
      </w:r>
      <w:r>
        <w:rPr>
          <w:sz w:val="24"/>
          <w:szCs w:val="24"/>
          <w:lang w:val="id-ID"/>
        </w:rPr>
        <w:lastRenderedPageBreak/>
        <w:t>material memang diperlukan, akan tetapi yang lebih penting masyarakat untuk membangun diri sendiri. Ciri khas dari suatu kegiatan partisipatif adalah adanya sumbangan dalam jumlah besar yang diambil dari sumberdaya yang dimiliki oleh masyarakat baik yang dimiliki individu maupun kelompok di dalam masyarakat.</w:t>
      </w:r>
    </w:p>
    <w:p w:rsidR="009D612A" w:rsidRDefault="005C752A" w:rsidP="00306690">
      <w:pPr>
        <w:pStyle w:val="ListParagraph"/>
        <w:spacing w:line="480" w:lineRule="auto"/>
        <w:ind w:left="0" w:firstLine="426"/>
        <w:jc w:val="both"/>
        <w:rPr>
          <w:sz w:val="24"/>
          <w:szCs w:val="24"/>
          <w:lang w:val="id-ID"/>
        </w:rPr>
      </w:pPr>
      <w:r>
        <w:rPr>
          <w:sz w:val="24"/>
          <w:szCs w:val="24"/>
          <w:lang w:val="id-ID"/>
        </w:rPr>
        <w:t>Secara etimologi pemberdayaan berasal dari kata yang berarti kekuatan atau kemampuan. Bertolak dari hal tersebut, pemberdayaan dimaknai sebagai suatu proses menuju berdaya, atau proses untuk memperoleh daya atau kemampuan. Jadi pemberdayaan adalah proses memberi daya atau kemampuan dari pihak yang memiliki daya kepada pihak yang membutuhkan daya atau belum berdaya</w:t>
      </w:r>
      <w:r w:rsidR="00307808">
        <w:rPr>
          <w:sz w:val="24"/>
          <w:szCs w:val="24"/>
          <w:lang w:val="id-ID"/>
        </w:rPr>
        <w:t>.</w:t>
      </w:r>
      <w:r>
        <w:rPr>
          <w:rStyle w:val="FootnoteReference"/>
          <w:sz w:val="24"/>
          <w:szCs w:val="24"/>
          <w:lang w:val="id-ID"/>
        </w:rPr>
        <w:footnoteReference w:id="65"/>
      </w:r>
    </w:p>
    <w:p w:rsidR="000A1A7C" w:rsidRDefault="00D40186" w:rsidP="00306690">
      <w:pPr>
        <w:pStyle w:val="ListParagraph"/>
        <w:spacing w:line="480" w:lineRule="auto"/>
        <w:ind w:left="0" w:firstLine="426"/>
        <w:jc w:val="both"/>
        <w:rPr>
          <w:sz w:val="24"/>
          <w:szCs w:val="24"/>
          <w:lang w:val="id-ID"/>
        </w:rPr>
      </w:pPr>
      <w:r>
        <w:rPr>
          <w:sz w:val="24"/>
          <w:szCs w:val="24"/>
          <w:lang w:val="id-ID"/>
        </w:rPr>
        <w:t>Menurut totok Mardikanto</w:t>
      </w:r>
      <w:r>
        <w:rPr>
          <w:rStyle w:val="FootnoteReference"/>
          <w:sz w:val="24"/>
          <w:szCs w:val="24"/>
          <w:lang w:val="id-ID"/>
        </w:rPr>
        <w:footnoteReference w:id="66"/>
      </w:r>
      <w:r>
        <w:rPr>
          <w:sz w:val="24"/>
          <w:szCs w:val="24"/>
          <w:lang w:val="id-ID"/>
        </w:rPr>
        <w:t xml:space="preserve"> yang berkaitan </w:t>
      </w:r>
      <w:r w:rsidR="006975BF">
        <w:rPr>
          <w:sz w:val="24"/>
          <w:szCs w:val="24"/>
          <w:lang w:val="id-ID"/>
        </w:rPr>
        <w:t xml:space="preserve">dengan </w:t>
      </w:r>
      <w:r>
        <w:rPr>
          <w:sz w:val="24"/>
          <w:szCs w:val="24"/>
          <w:lang w:val="id-ID"/>
        </w:rPr>
        <w:t xml:space="preserve">Pemberdayaan sebagai proses </w:t>
      </w:r>
      <w:r w:rsidR="000A5D9A">
        <w:rPr>
          <w:sz w:val="24"/>
          <w:szCs w:val="24"/>
          <w:lang w:val="id-ID"/>
        </w:rPr>
        <w:t xml:space="preserve">adalah </w:t>
      </w:r>
      <w:r w:rsidR="000556AF">
        <w:rPr>
          <w:sz w:val="24"/>
          <w:szCs w:val="24"/>
          <w:lang w:val="id-ID"/>
        </w:rPr>
        <w:t>keseluruhan</w:t>
      </w:r>
      <w:r w:rsidR="00B1246D">
        <w:rPr>
          <w:sz w:val="24"/>
          <w:szCs w:val="24"/>
          <w:lang w:val="id-ID"/>
        </w:rPr>
        <w:t xml:space="preserve"> </w:t>
      </w:r>
      <w:r w:rsidR="006975BF">
        <w:rPr>
          <w:sz w:val="24"/>
          <w:szCs w:val="24"/>
          <w:lang w:val="id-ID"/>
        </w:rPr>
        <w:t>aktifitas</w:t>
      </w:r>
      <w:r w:rsidR="00B1246D">
        <w:rPr>
          <w:sz w:val="24"/>
          <w:szCs w:val="24"/>
          <w:lang w:val="id-ID"/>
        </w:rPr>
        <w:t xml:space="preserve"> untuk </w:t>
      </w:r>
      <w:r w:rsidR="006975BF">
        <w:rPr>
          <w:sz w:val="24"/>
          <w:szCs w:val="24"/>
          <w:lang w:val="id-ID"/>
        </w:rPr>
        <w:t>memperkokoh</w:t>
      </w:r>
      <w:r w:rsidR="00B1246D">
        <w:rPr>
          <w:sz w:val="24"/>
          <w:szCs w:val="24"/>
          <w:lang w:val="id-ID"/>
        </w:rPr>
        <w:t xml:space="preserve"> dan mengoptimalkan keberdayaan (dalam arti kemampuan dan keterampilan) kelompok lemah dalam masyarakat, termasuk individu yang mengalami masalah kemiskinan. </w:t>
      </w:r>
      <w:r w:rsidR="000556AF">
        <w:rPr>
          <w:sz w:val="24"/>
          <w:szCs w:val="24"/>
          <w:lang w:val="id-ID"/>
        </w:rPr>
        <w:t xml:space="preserve">Memperoleh kesempatan atau mengakses sumber daya dan layanan yang diperlukan untuk memperbaiki mutu hidup </w:t>
      </w:r>
      <w:r w:rsidR="00B1246D">
        <w:rPr>
          <w:sz w:val="24"/>
          <w:szCs w:val="24"/>
          <w:lang w:val="id-ID"/>
        </w:rPr>
        <w:t>Sebagai proses pemberdayaan merujuk kepada kemampuan untuk berpartisipasi. Berdasarkan penjelasan tersebut dapat dipahami pemberdayaan dapat diartikan sebagai pro</w:t>
      </w:r>
      <w:r w:rsidR="002923B2">
        <w:rPr>
          <w:sz w:val="24"/>
          <w:szCs w:val="24"/>
          <w:lang w:val="id-ID"/>
        </w:rPr>
        <w:t xml:space="preserve">ses terencana dilakukan secara </w:t>
      </w:r>
      <w:r w:rsidR="00B1246D">
        <w:rPr>
          <w:sz w:val="24"/>
          <w:szCs w:val="24"/>
          <w:lang w:val="id-ID"/>
        </w:rPr>
        <w:t>sistematis dan bertahap guna menaikkan skal</w:t>
      </w:r>
      <w:r w:rsidR="002923B2">
        <w:rPr>
          <w:sz w:val="24"/>
          <w:szCs w:val="24"/>
          <w:lang w:val="id-ID"/>
        </w:rPr>
        <w:t>a</w:t>
      </w:r>
      <w:r w:rsidR="00B1246D">
        <w:rPr>
          <w:sz w:val="24"/>
          <w:szCs w:val="24"/>
          <w:lang w:val="id-ID"/>
        </w:rPr>
        <w:t xml:space="preserve"> (</w:t>
      </w:r>
      <w:r w:rsidR="00B1246D">
        <w:rPr>
          <w:i/>
          <w:sz w:val="24"/>
          <w:szCs w:val="24"/>
          <w:lang w:val="id-ID"/>
        </w:rPr>
        <w:t>upgrade</w:t>
      </w:r>
      <w:r w:rsidR="00B1246D">
        <w:rPr>
          <w:sz w:val="24"/>
          <w:szCs w:val="24"/>
          <w:lang w:val="id-ID"/>
        </w:rPr>
        <w:t>) dari objek yang diberdayakan.</w:t>
      </w:r>
    </w:p>
    <w:p w:rsidR="006E6794" w:rsidRDefault="000556AF" w:rsidP="00306690">
      <w:pPr>
        <w:pStyle w:val="ListParagraph"/>
        <w:spacing w:line="480" w:lineRule="auto"/>
        <w:ind w:left="0" w:firstLine="426"/>
        <w:jc w:val="both"/>
        <w:rPr>
          <w:sz w:val="24"/>
          <w:szCs w:val="24"/>
          <w:lang w:val="id-ID"/>
        </w:rPr>
      </w:pPr>
      <w:r>
        <w:rPr>
          <w:sz w:val="24"/>
          <w:szCs w:val="24"/>
          <w:lang w:val="id-ID"/>
        </w:rPr>
        <w:t xml:space="preserve">Sejati pemberdayaan </w:t>
      </w:r>
      <w:r w:rsidR="000A1A7C">
        <w:rPr>
          <w:sz w:val="24"/>
          <w:szCs w:val="24"/>
          <w:lang w:val="id-ID"/>
        </w:rPr>
        <w:t xml:space="preserve">membahas bagaimana individu, kelompok ataupun komunitas </w:t>
      </w:r>
      <w:r>
        <w:rPr>
          <w:sz w:val="24"/>
          <w:szCs w:val="24"/>
          <w:lang w:val="id-ID"/>
        </w:rPr>
        <w:t>berupaya</w:t>
      </w:r>
      <w:r w:rsidR="000A1A7C">
        <w:rPr>
          <w:sz w:val="24"/>
          <w:szCs w:val="24"/>
          <w:lang w:val="id-ID"/>
        </w:rPr>
        <w:t xml:space="preserve"> </w:t>
      </w:r>
      <w:r>
        <w:rPr>
          <w:sz w:val="24"/>
          <w:szCs w:val="24"/>
          <w:lang w:val="id-ID"/>
        </w:rPr>
        <w:t>mengatur</w:t>
      </w:r>
      <w:r w:rsidR="000A1A7C">
        <w:rPr>
          <w:sz w:val="24"/>
          <w:szCs w:val="24"/>
          <w:lang w:val="id-ID"/>
        </w:rPr>
        <w:t xml:space="preserve"> kehidupan mereka </w:t>
      </w:r>
      <w:r>
        <w:rPr>
          <w:sz w:val="24"/>
          <w:szCs w:val="24"/>
          <w:lang w:val="id-ID"/>
        </w:rPr>
        <w:t xml:space="preserve">menjadi mandiri </w:t>
      </w:r>
      <w:r w:rsidR="000A1A7C">
        <w:rPr>
          <w:sz w:val="24"/>
          <w:szCs w:val="24"/>
          <w:lang w:val="id-ID"/>
        </w:rPr>
        <w:t xml:space="preserve">dan </w:t>
      </w:r>
      <w:r>
        <w:rPr>
          <w:sz w:val="24"/>
          <w:szCs w:val="24"/>
          <w:lang w:val="id-ID"/>
        </w:rPr>
        <w:t>bertekad</w:t>
      </w:r>
      <w:r w:rsidR="000A1A7C">
        <w:rPr>
          <w:sz w:val="24"/>
          <w:szCs w:val="24"/>
          <w:lang w:val="id-ID"/>
        </w:rPr>
        <w:t xml:space="preserve"> </w:t>
      </w:r>
      <w:r w:rsidR="000A1A7C">
        <w:rPr>
          <w:sz w:val="24"/>
          <w:szCs w:val="24"/>
          <w:lang w:val="id-ID"/>
        </w:rPr>
        <w:lastRenderedPageBreak/>
        <w:t>untuk membentuk ma</w:t>
      </w:r>
      <w:r>
        <w:rPr>
          <w:sz w:val="24"/>
          <w:szCs w:val="24"/>
          <w:lang w:val="id-ID"/>
        </w:rPr>
        <w:t>sa depan sesuai dengan yang</w:t>
      </w:r>
      <w:r w:rsidR="000A1A7C">
        <w:rPr>
          <w:sz w:val="24"/>
          <w:szCs w:val="24"/>
          <w:lang w:val="id-ID"/>
        </w:rPr>
        <w:t xml:space="preserve"> mereka</w:t>
      </w:r>
      <w:r>
        <w:rPr>
          <w:sz w:val="24"/>
          <w:szCs w:val="24"/>
          <w:lang w:val="id-ID"/>
        </w:rPr>
        <w:t xml:space="preserve"> impikan</w:t>
      </w:r>
      <w:r w:rsidR="00307808">
        <w:rPr>
          <w:sz w:val="24"/>
          <w:szCs w:val="24"/>
          <w:lang w:val="id-ID"/>
        </w:rPr>
        <w:t>.</w:t>
      </w:r>
      <w:r w:rsidR="000A1A7C">
        <w:rPr>
          <w:rStyle w:val="FootnoteReference"/>
          <w:sz w:val="24"/>
          <w:szCs w:val="24"/>
          <w:lang w:val="id-ID"/>
        </w:rPr>
        <w:footnoteReference w:id="67"/>
      </w:r>
      <w:r w:rsidR="00307808">
        <w:rPr>
          <w:sz w:val="24"/>
          <w:szCs w:val="24"/>
          <w:lang w:val="id-ID"/>
        </w:rPr>
        <w:t xml:space="preserve"> </w:t>
      </w:r>
      <w:r>
        <w:rPr>
          <w:sz w:val="24"/>
          <w:szCs w:val="24"/>
          <w:lang w:val="id-ID"/>
        </w:rPr>
        <w:t xml:space="preserve">Persamaan </w:t>
      </w:r>
      <w:r w:rsidR="003718D7">
        <w:rPr>
          <w:sz w:val="24"/>
          <w:szCs w:val="24"/>
          <w:lang w:val="id-ID"/>
        </w:rPr>
        <w:t xml:space="preserve">Pemberdayaan masyarakat dengan pengembangan masyarakat maksudnya adalah suatu </w:t>
      </w:r>
      <w:r w:rsidR="00D92839">
        <w:rPr>
          <w:sz w:val="24"/>
          <w:szCs w:val="24"/>
          <w:lang w:val="id-ID"/>
        </w:rPr>
        <w:t>upaya</w:t>
      </w:r>
      <w:r w:rsidR="003718D7">
        <w:rPr>
          <w:sz w:val="24"/>
          <w:szCs w:val="24"/>
          <w:lang w:val="id-ID"/>
        </w:rPr>
        <w:t xml:space="preserve"> yang </w:t>
      </w:r>
      <w:r w:rsidR="00D92839">
        <w:rPr>
          <w:sz w:val="24"/>
          <w:szCs w:val="24"/>
          <w:lang w:val="id-ID"/>
        </w:rPr>
        <w:t xml:space="preserve">di implementasikan dalam bentuk aktifitas </w:t>
      </w:r>
      <w:r w:rsidR="003718D7">
        <w:rPr>
          <w:sz w:val="24"/>
          <w:szCs w:val="24"/>
          <w:lang w:val="id-ID"/>
        </w:rPr>
        <w:t xml:space="preserve">dalam berbagai bentuk kegiatan </w:t>
      </w:r>
      <w:r w:rsidR="00D92839">
        <w:rPr>
          <w:sz w:val="24"/>
          <w:szCs w:val="24"/>
          <w:lang w:val="id-ID"/>
        </w:rPr>
        <w:t>yang</w:t>
      </w:r>
      <w:r w:rsidR="003718D7">
        <w:rPr>
          <w:sz w:val="24"/>
          <w:szCs w:val="24"/>
          <w:lang w:val="id-ID"/>
        </w:rPr>
        <w:t xml:space="preserve"> </w:t>
      </w:r>
      <w:r w:rsidR="00D92839">
        <w:rPr>
          <w:sz w:val="24"/>
          <w:szCs w:val="24"/>
          <w:lang w:val="id-ID"/>
        </w:rPr>
        <w:t>ber</w:t>
      </w:r>
      <w:r w:rsidR="003718D7">
        <w:rPr>
          <w:sz w:val="24"/>
          <w:szCs w:val="24"/>
          <w:lang w:val="id-ID"/>
        </w:rPr>
        <w:t xml:space="preserve">tujuan </w:t>
      </w:r>
      <w:r w:rsidR="00D92839">
        <w:rPr>
          <w:sz w:val="24"/>
          <w:szCs w:val="24"/>
          <w:lang w:val="id-ID"/>
        </w:rPr>
        <w:t xml:space="preserve">untuk </w:t>
      </w:r>
      <w:r w:rsidR="003718D7">
        <w:rPr>
          <w:sz w:val="24"/>
          <w:szCs w:val="24"/>
          <w:lang w:val="id-ID"/>
        </w:rPr>
        <w:t xml:space="preserve">menyadarkan masyarakat agar </w:t>
      </w:r>
      <w:r w:rsidR="00D92839">
        <w:rPr>
          <w:sz w:val="24"/>
          <w:szCs w:val="24"/>
          <w:lang w:val="id-ID"/>
        </w:rPr>
        <w:t>memaksimal potensi yang dimilikinya</w:t>
      </w:r>
      <w:r w:rsidR="003718D7">
        <w:rPr>
          <w:sz w:val="24"/>
          <w:szCs w:val="24"/>
          <w:lang w:val="id-ID"/>
        </w:rPr>
        <w:t xml:space="preserve">, baik dalam bentuk potensi alam maupun tenaga, serta </w:t>
      </w:r>
      <w:r w:rsidR="00D92839">
        <w:rPr>
          <w:sz w:val="24"/>
          <w:szCs w:val="24"/>
          <w:lang w:val="id-ID"/>
        </w:rPr>
        <w:t xml:space="preserve">memancing kreatifitas </w:t>
      </w:r>
      <w:r w:rsidR="003718D7">
        <w:rPr>
          <w:sz w:val="24"/>
          <w:szCs w:val="24"/>
          <w:lang w:val="id-ID"/>
        </w:rPr>
        <w:t>masyarakat setempat untuk lebih banyak melakukan kegiatan dan intervensi guna mencapai tingkat hidup yang lebih baik</w:t>
      </w:r>
      <w:r w:rsidR="003718D7">
        <w:rPr>
          <w:rStyle w:val="FootnoteReference"/>
          <w:sz w:val="24"/>
          <w:szCs w:val="24"/>
          <w:lang w:val="id-ID"/>
        </w:rPr>
        <w:footnoteReference w:id="68"/>
      </w:r>
      <w:r w:rsidR="00130DD5">
        <w:rPr>
          <w:sz w:val="24"/>
          <w:szCs w:val="24"/>
          <w:lang w:val="id-ID"/>
        </w:rPr>
        <w:t>.</w:t>
      </w:r>
    </w:p>
    <w:p w:rsidR="00B1246D" w:rsidRDefault="00130DD5" w:rsidP="00306690">
      <w:pPr>
        <w:pStyle w:val="ListParagraph"/>
        <w:spacing w:line="480" w:lineRule="auto"/>
        <w:ind w:left="0" w:firstLine="426"/>
        <w:jc w:val="both"/>
        <w:rPr>
          <w:sz w:val="24"/>
          <w:szCs w:val="24"/>
          <w:lang w:val="id-ID"/>
        </w:rPr>
      </w:pPr>
      <w:r>
        <w:rPr>
          <w:sz w:val="24"/>
          <w:szCs w:val="24"/>
          <w:lang w:val="id-ID"/>
        </w:rPr>
        <w:t>Selanjutnya pengembangan dalam pengertian yang lain adalah suatu upaya memperluas horizon pilihan bagi masyarakat. Dalam hal ini masyarakat diberdayakan untuk melihat dan memilih sesuatu yang bermanfaat bagi dirinya</w:t>
      </w:r>
      <w:r w:rsidR="00307808">
        <w:rPr>
          <w:sz w:val="24"/>
          <w:szCs w:val="24"/>
          <w:lang w:val="id-ID"/>
        </w:rPr>
        <w:t>.</w:t>
      </w:r>
      <w:r>
        <w:rPr>
          <w:rStyle w:val="FootnoteReference"/>
          <w:sz w:val="24"/>
          <w:szCs w:val="24"/>
          <w:lang w:val="id-ID"/>
        </w:rPr>
        <w:footnoteReference w:id="69"/>
      </w:r>
    </w:p>
    <w:p w:rsidR="00805125" w:rsidRPr="006E6794" w:rsidRDefault="004E4B38" w:rsidP="00306690">
      <w:pPr>
        <w:pStyle w:val="ListParagraph"/>
        <w:spacing w:line="480" w:lineRule="auto"/>
        <w:ind w:left="0" w:firstLine="426"/>
        <w:jc w:val="both"/>
        <w:rPr>
          <w:sz w:val="24"/>
          <w:szCs w:val="24"/>
          <w:lang w:val="id-ID"/>
        </w:rPr>
      </w:pPr>
      <w:r>
        <w:rPr>
          <w:sz w:val="24"/>
          <w:szCs w:val="24"/>
          <w:lang w:val="id-ID"/>
        </w:rPr>
        <w:t>Berkenaan dengan konsep pemberdayaan masyarakat di atas, Winarni</w:t>
      </w:r>
      <w:r>
        <w:rPr>
          <w:rStyle w:val="FootnoteReference"/>
          <w:sz w:val="24"/>
          <w:szCs w:val="24"/>
          <w:lang w:val="id-ID"/>
        </w:rPr>
        <w:footnoteReference w:id="70"/>
      </w:r>
      <w:r w:rsidR="00297CEC">
        <w:rPr>
          <w:sz w:val="24"/>
          <w:szCs w:val="24"/>
          <w:lang w:val="id-ID"/>
        </w:rPr>
        <w:t xml:space="preserve"> mengatakan bahwa inti dari pemberdayaan meliputi tiga hal yaitu pengembangan (</w:t>
      </w:r>
      <w:r w:rsidR="00297CEC">
        <w:rPr>
          <w:i/>
          <w:sz w:val="24"/>
          <w:szCs w:val="24"/>
          <w:lang w:val="id-ID"/>
        </w:rPr>
        <w:t>enabling</w:t>
      </w:r>
      <w:r w:rsidR="00297CEC">
        <w:rPr>
          <w:sz w:val="24"/>
          <w:szCs w:val="24"/>
          <w:lang w:val="id-ID"/>
        </w:rPr>
        <w:t>), memperkuat potensi atau daya (</w:t>
      </w:r>
      <w:r w:rsidR="00297CEC">
        <w:rPr>
          <w:i/>
          <w:sz w:val="24"/>
          <w:szCs w:val="24"/>
          <w:lang w:val="id-ID"/>
        </w:rPr>
        <w:t>empowerment</w:t>
      </w:r>
      <w:r w:rsidR="00297CEC">
        <w:rPr>
          <w:sz w:val="24"/>
          <w:szCs w:val="24"/>
          <w:lang w:val="id-ID"/>
        </w:rPr>
        <w:t>), dan terciptanya kemandirian (</w:t>
      </w:r>
      <w:r w:rsidR="00297CEC">
        <w:rPr>
          <w:i/>
          <w:sz w:val="24"/>
          <w:szCs w:val="24"/>
          <w:lang w:val="id-ID"/>
        </w:rPr>
        <w:t>self reliance</w:t>
      </w:r>
      <w:r w:rsidR="00297CEC">
        <w:rPr>
          <w:sz w:val="24"/>
          <w:szCs w:val="24"/>
          <w:lang w:val="id-ID"/>
        </w:rPr>
        <w:t>). Berdasarkan penjelasan tersebut, berarti pemberdayaan tidak saja terjadi pada masyarakat yang tidak memiliki kemampuan, akan tetapi pada masyarakat memiliki daya yang masih terbatas, dapat dikembangkan hingga mencapai kemandirian. Hakikatnya pemberdayaan menciptakan suasana atau iklim yang memungkinkan potensi masyarakat berkembang (</w:t>
      </w:r>
      <w:r w:rsidR="00297CEC">
        <w:rPr>
          <w:i/>
          <w:sz w:val="24"/>
          <w:szCs w:val="24"/>
          <w:lang w:val="id-ID"/>
        </w:rPr>
        <w:t>enabling</w:t>
      </w:r>
      <w:r w:rsidR="00297CEC">
        <w:rPr>
          <w:sz w:val="24"/>
          <w:szCs w:val="24"/>
          <w:lang w:val="id-ID"/>
        </w:rPr>
        <w:t>).</w:t>
      </w:r>
    </w:p>
    <w:p w:rsidR="00805125" w:rsidRDefault="00805125" w:rsidP="00306690">
      <w:pPr>
        <w:pStyle w:val="ListParagraph"/>
        <w:spacing w:line="480" w:lineRule="auto"/>
        <w:ind w:left="0" w:firstLine="426"/>
        <w:jc w:val="both"/>
        <w:rPr>
          <w:sz w:val="24"/>
          <w:szCs w:val="24"/>
          <w:lang w:val="id-ID"/>
        </w:rPr>
      </w:pPr>
      <w:r>
        <w:rPr>
          <w:sz w:val="24"/>
          <w:szCs w:val="24"/>
          <w:lang w:val="id-ID"/>
        </w:rPr>
        <w:t xml:space="preserve">Pemberdayaan masyarakat merupakan proses penginstalan fungsi sosial dalam diri masyarakat agar masyarakat ataupun anggota kelompoknya dapat </w:t>
      </w:r>
      <w:r>
        <w:rPr>
          <w:sz w:val="24"/>
          <w:szCs w:val="24"/>
          <w:lang w:val="id-ID"/>
        </w:rPr>
        <w:lastRenderedPageBreak/>
        <w:t>kembali berfungsi. Menurut Robinson, pemberdayaan adalah suatu proses pribadi dan sosial: sebuah pembebasan kemampuan pribadi, kompestisi, kreatifitas dan kebebasan bertindak. Sedangkan Ife</w:t>
      </w:r>
      <w:r w:rsidR="00C8124C">
        <w:rPr>
          <w:rStyle w:val="FootnoteReference"/>
          <w:sz w:val="24"/>
          <w:szCs w:val="24"/>
          <w:lang w:val="id-ID"/>
        </w:rPr>
        <w:footnoteReference w:id="71"/>
      </w:r>
      <w:r>
        <w:rPr>
          <w:sz w:val="24"/>
          <w:szCs w:val="24"/>
          <w:lang w:val="id-ID"/>
        </w:rPr>
        <w:t xml:space="preserve"> mengemukakan bahwa pemberdayaan magacu pada kata “</w:t>
      </w:r>
      <w:r w:rsidRPr="00805125">
        <w:rPr>
          <w:i/>
          <w:sz w:val="24"/>
          <w:szCs w:val="24"/>
          <w:lang w:val="id-ID"/>
        </w:rPr>
        <w:t>empowerment</w:t>
      </w:r>
      <w:r>
        <w:rPr>
          <w:sz w:val="24"/>
          <w:szCs w:val="24"/>
          <w:lang w:val="id-ID"/>
        </w:rPr>
        <w:t xml:space="preserve">” yang berarti memberi daya, memberi “power” (kuasa), kekuatan, kepada pihak yang kurang berdaya. Payne menjelaskan bahwa pemberdayaan pada hakekatnya bertujuan untuk membantu klien mendapatkan daya, kekuatan dan kemampuan untuk mengambil keputusan dan tindakan yang akan dilakukan dan berhubungan dengan diri klien tersebut, termasuk mengurangi kendala pribadi dan </w:t>
      </w:r>
      <w:r w:rsidR="00A247B5">
        <w:rPr>
          <w:sz w:val="24"/>
          <w:szCs w:val="24"/>
          <w:lang w:val="id-ID"/>
        </w:rPr>
        <w:t>sosial dalam melakukan tindakan. Orang-orang yang telah mencapai tujuan kolektif diberdayakan melalui kemandiriannya, bahkan merupakan “keharusan’ untuk lebih diberdayakan melalui usaha mereka sendiri dan akumullasi pengetahuan, keterampilan serta sumber lannya dalam rangka mencapai tujuan tanpa tergantung pada pertolongan dari hubungan ekternal.</w:t>
      </w:r>
      <w:r w:rsidR="00B93253">
        <w:rPr>
          <w:rStyle w:val="FootnoteReference"/>
          <w:sz w:val="24"/>
          <w:szCs w:val="24"/>
          <w:lang w:val="id-ID"/>
        </w:rPr>
        <w:footnoteReference w:id="72"/>
      </w:r>
    </w:p>
    <w:p w:rsidR="000D2D5A" w:rsidRDefault="000D2D5A" w:rsidP="00306690">
      <w:pPr>
        <w:pStyle w:val="ListParagraph"/>
        <w:spacing w:line="480" w:lineRule="auto"/>
        <w:ind w:left="0" w:firstLine="426"/>
        <w:jc w:val="both"/>
        <w:rPr>
          <w:sz w:val="24"/>
          <w:szCs w:val="24"/>
          <w:lang w:val="id-ID"/>
        </w:rPr>
      </w:pPr>
      <w:r>
        <w:rPr>
          <w:sz w:val="24"/>
          <w:szCs w:val="24"/>
          <w:lang w:val="id-ID"/>
        </w:rPr>
        <w:t>Oleh karena itu, pemberdayaan masyarakat adalah upaya untuk mewujudkan sebuah standar kehidupan yang menjamin pemenuhan kebutuhan dasar manusia. Kebutuhan dasar yang dimaksud tidak dilihat pada batas-batas minimum berupa kebutuhan makan, minum, dan tempat tinggal. Akan tetapi kebutuhan rasa aman, kasih sayang, mendapatkan penghormatan dan eksistensinya, dan memiliki kesempatan untuk mengaktualisasikan diri dalam kehidupan sosial masyarakat. Beberapa ciri masyarakat yang berdaya antara lain mampu memahami diri dan potensinya, mampu merencanakan dan mengantisipasikan ko</w:t>
      </w:r>
      <w:r w:rsidR="002923B2">
        <w:rPr>
          <w:sz w:val="24"/>
          <w:szCs w:val="24"/>
          <w:lang w:val="id-ID"/>
        </w:rPr>
        <w:t xml:space="preserve">ndisi perubahan ke </w:t>
      </w:r>
      <w:r w:rsidR="002923B2">
        <w:rPr>
          <w:sz w:val="24"/>
          <w:szCs w:val="24"/>
          <w:lang w:val="id-ID"/>
        </w:rPr>
        <w:lastRenderedPageBreak/>
        <w:t>depan, mampu</w:t>
      </w:r>
      <w:r>
        <w:rPr>
          <w:sz w:val="24"/>
          <w:szCs w:val="24"/>
          <w:lang w:val="id-ID"/>
        </w:rPr>
        <w:t xml:space="preserve"> mengarahkan dirinya sendiri, memiliki kekuatan untuk berunding, miliki bergaining power yang memadai dalam melakukan kerjasama yang saling menguntungkan, dan bertanggungjawab atas tindakannya</w:t>
      </w:r>
    </w:p>
    <w:p w:rsidR="002A03EB" w:rsidRDefault="002A03EB" w:rsidP="00306690">
      <w:pPr>
        <w:pStyle w:val="ListParagraph"/>
        <w:spacing w:line="480" w:lineRule="auto"/>
        <w:ind w:left="0" w:firstLine="426"/>
        <w:jc w:val="both"/>
        <w:rPr>
          <w:sz w:val="24"/>
          <w:szCs w:val="24"/>
          <w:lang w:val="id-ID"/>
        </w:rPr>
      </w:pPr>
      <w:r>
        <w:rPr>
          <w:sz w:val="24"/>
          <w:szCs w:val="24"/>
          <w:lang w:val="id-ID"/>
        </w:rPr>
        <w:t>Pemberdayaan masyarakat pada dasarnya adalah memperlakukan manusia sebagai mak</w:t>
      </w:r>
      <w:r w:rsidR="002923B2">
        <w:rPr>
          <w:sz w:val="24"/>
          <w:szCs w:val="24"/>
          <w:lang w:val="id-ID"/>
        </w:rPr>
        <w:t>hluk yang dapat berkembang, ada</w:t>
      </w:r>
      <w:r w:rsidR="002E7464">
        <w:rPr>
          <w:sz w:val="24"/>
          <w:szCs w:val="24"/>
          <w:lang w:val="id-ID"/>
        </w:rPr>
        <w:t>p</w:t>
      </w:r>
      <w:r>
        <w:rPr>
          <w:sz w:val="24"/>
          <w:szCs w:val="24"/>
          <w:lang w:val="id-ID"/>
        </w:rPr>
        <w:t>tif dan semakin lama semakin meningkat kualitasnya. Asumsi ini didasarkan pada pemaknaan bahwa: pertam</w:t>
      </w:r>
      <w:r w:rsidR="00B44846">
        <w:rPr>
          <w:sz w:val="24"/>
          <w:szCs w:val="24"/>
          <w:lang w:val="id-ID"/>
        </w:rPr>
        <w:t>a, masyara</w:t>
      </w:r>
      <w:r>
        <w:rPr>
          <w:sz w:val="24"/>
          <w:szCs w:val="24"/>
          <w:lang w:val="id-ID"/>
        </w:rPr>
        <w:t xml:space="preserve">kat merupakan subjek yang dapat berfikir dan bertingkahlaku secara rasional, </w:t>
      </w:r>
      <w:r w:rsidR="002E7464">
        <w:rPr>
          <w:sz w:val="24"/>
          <w:szCs w:val="24"/>
          <w:lang w:val="id-ID"/>
        </w:rPr>
        <w:t>kedua</w:t>
      </w:r>
      <w:r>
        <w:rPr>
          <w:sz w:val="24"/>
          <w:szCs w:val="24"/>
          <w:lang w:val="id-ID"/>
        </w:rPr>
        <w:t>, pengetahuan sikap dan prilaku masyarakat adalah hasil dari suatu proses belajar terus menerus atau berkesinambungan. Ketiga, proses belajar dan perilaku tersebut terjadi dalam interksi sosial, Keempat, masyarakat dapat mengambil keputusan dan memberikan arah atas perilaku</w:t>
      </w:r>
      <w:r w:rsidR="00AB6D6B">
        <w:rPr>
          <w:sz w:val="24"/>
          <w:szCs w:val="24"/>
          <w:lang w:val="id-ID"/>
        </w:rPr>
        <w:t>nya sendiri dan kelima, masyara</w:t>
      </w:r>
      <w:r>
        <w:rPr>
          <w:sz w:val="24"/>
          <w:szCs w:val="24"/>
          <w:lang w:val="id-ID"/>
        </w:rPr>
        <w:t>kat mampu menciptakan dan mempengaruhi lingkunganya. Berangkat dari asumsi ini, maka prinsip pemberdayaan ialah:</w:t>
      </w:r>
    </w:p>
    <w:p w:rsidR="002A03EB" w:rsidRDefault="00A34B19" w:rsidP="00306690">
      <w:pPr>
        <w:pStyle w:val="ListParagraph"/>
        <w:numPr>
          <w:ilvl w:val="0"/>
          <w:numId w:val="11"/>
        </w:numPr>
        <w:spacing w:line="480" w:lineRule="auto"/>
        <w:ind w:left="851"/>
        <w:jc w:val="both"/>
        <w:rPr>
          <w:sz w:val="24"/>
          <w:szCs w:val="24"/>
          <w:lang w:val="id-ID"/>
        </w:rPr>
      </w:pPr>
      <w:r>
        <w:rPr>
          <w:sz w:val="24"/>
          <w:szCs w:val="24"/>
          <w:lang w:val="id-ID"/>
        </w:rPr>
        <w:t>Pemu</w:t>
      </w:r>
      <w:r w:rsidR="002A03EB">
        <w:rPr>
          <w:sz w:val="24"/>
          <w:szCs w:val="24"/>
          <w:lang w:val="id-ID"/>
        </w:rPr>
        <w:t>tusan mata rantai ketergantungan. Pemberdayaan masyarakat bukanlah sebuah ajang pemberian dari pihak yang memiliki modal kepada yang tidak memiliki. Kerangka pemahaman pemberdayaan merupakan proses memberi akan mewujudkan semacam ketergantungan untuk menanti dan mental peminta. Pemberdayaan harus dimaknai sebagai upaya memungsikan fungsi sosial ma</w:t>
      </w:r>
      <w:r w:rsidR="00824B79">
        <w:rPr>
          <w:sz w:val="24"/>
          <w:szCs w:val="24"/>
          <w:lang w:val="id-ID"/>
        </w:rPr>
        <w:t>nusia secara individu dan kelom</w:t>
      </w:r>
      <w:r w:rsidR="002A03EB">
        <w:rPr>
          <w:sz w:val="24"/>
          <w:szCs w:val="24"/>
          <w:lang w:val="id-ID"/>
        </w:rPr>
        <w:t xml:space="preserve">pok dalam masyarakat. </w:t>
      </w:r>
      <w:r w:rsidR="00824B79">
        <w:rPr>
          <w:sz w:val="24"/>
          <w:szCs w:val="24"/>
          <w:lang w:val="id-ID"/>
        </w:rPr>
        <w:t>Sehingga ia dapat memahami potensi apa yang miliki untuk dijadikan sebagai basis usaha terus-menerus tanpa harus bergantung deng</w:t>
      </w:r>
      <w:r w:rsidR="00AB6D6B">
        <w:rPr>
          <w:sz w:val="24"/>
          <w:szCs w:val="24"/>
          <w:lang w:val="id-ID"/>
        </w:rPr>
        <w:t>an orang lain sehingga ia dapat</w:t>
      </w:r>
      <w:r w:rsidR="00824B79">
        <w:rPr>
          <w:sz w:val="24"/>
          <w:szCs w:val="24"/>
          <w:lang w:val="id-ID"/>
        </w:rPr>
        <w:t xml:space="preserve"> menjadi manusia seutuhny</w:t>
      </w:r>
      <w:r w:rsidR="00AB6D6B">
        <w:rPr>
          <w:sz w:val="24"/>
          <w:szCs w:val="24"/>
          <w:lang w:val="id-ID"/>
        </w:rPr>
        <w:t>a</w:t>
      </w:r>
      <w:r w:rsidR="00824B79">
        <w:rPr>
          <w:sz w:val="24"/>
          <w:szCs w:val="24"/>
          <w:lang w:val="id-ID"/>
        </w:rPr>
        <w:t xml:space="preserve">. Sederhananya, prinsip pemberdayaan ialah memanusiakan </w:t>
      </w:r>
      <w:r w:rsidR="00824B79">
        <w:rPr>
          <w:sz w:val="24"/>
          <w:szCs w:val="24"/>
          <w:lang w:val="id-ID"/>
        </w:rPr>
        <w:lastRenderedPageBreak/>
        <w:t>manusia.</w:t>
      </w:r>
    </w:p>
    <w:p w:rsidR="00824B79" w:rsidRDefault="007F4D45" w:rsidP="00306690">
      <w:pPr>
        <w:pStyle w:val="ListParagraph"/>
        <w:numPr>
          <w:ilvl w:val="0"/>
          <w:numId w:val="11"/>
        </w:numPr>
        <w:spacing w:line="480" w:lineRule="auto"/>
        <w:ind w:left="851"/>
        <w:jc w:val="both"/>
        <w:rPr>
          <w:sz w:val="24"/>
          <w:szCs w:val="24"/>
          <w:lang w:val="id-ID"/>
        </w:rPr>
      </w:pPr>
      <w:r>
        <w:rPr>
          <w:sz w:val="24"/>
          <w:szCs w:val="24"/>
          <w:lang w:val="id-ID"/>
        </w:rPr>
        <w:t xml:space="preserve">Proses pembelajaran berkesinambungan. Pemberdayaan dengan meminjam istilah Soedjatmoko merupakan </w:t>
      </w:r>
      <w:r>
        <w:rPr>
          <w:i/>
          <w:sz w:val="24"/>
          <w:szCs w:val="24"/>
          <w:lang w:val="id-ID"/>
        </w:rPr>
        <w:t xml:space="preserve">sosial learning </w:t>
      </w:r>
      <w:r>
        <w:rPr>
          <w:sz w:val="24"/>
          <w:szCs w:val="24"/>
          <w:lang w:val="id-ID"/>
        </w:rPr>
        <w:t>yang melibatkan unsur kolektif berupa keluarga dan lingkungan secara terus-menerus sehingga muncul kemandirian dalam diri masyarakat. Prinsip ini melibatkan mekanisme pendampingan mental dalam upaya mewujudkan insan kamil sesuai dengan kebutuhan yang dibutuhkan oleh masyarakat</w:t>
      </w:r>
      <w:r w:rsidR="00515217">
        <w:rPr>
          <w:sz w:val="24"/>
          <w:szCs w:val="24"/>
          <w:lang w:val="id-ID"/>
        </w:rPr>
        <w:t>.</w:t>
      </w:r>
    </w:p>
    <w:p w:rsidR="00515217" w:rsidRDefault="004E36B2" w:rsidP="00306690">
      <w:pPr>
        <w:pStyle w:val="ListParagraph"/>
        <w:numPr>
          <w:ilvl w:val="0"/>
          <w:numId w:val="11"/>
        </w:numPr>
        <w:spacing w:line="480" w:lineRule="auto"/>
        <w:ind w:left="851"/>
        <w:jc w:val="both"/>
        <w:rPr>
          <w:sz w:val="24"/>
          <w:szCs w:val="24"/>
          <w:lang w:val="id-ID"/>
        </w:rPr>
      </w:pPr>
      <w:r>
        <w:rPr>
          <w:sz w:val="24"/>
          <w:szCs w:val="24"/>
          <w:lang w:val="id-ID"/>
        </w:rPr>
        <w:t>Pengaktualisasikan potensi yang dimiliki masyarakat. Masyaraka</w:t>
      </w:r>
      <w:r w:rsidR="00AB6D6B">
        <w:rPr>
          <w:sz w:val="24"/>
          <w:szCs w:val="24"/>
          <w:lang w:val="id-ID"/>
        </w:rPr>
        <w:t xml:space="preserve">t sebenarnya telah </w:t>
      </w:r>
      <w:r>
        <w:rPr>
          <w:sz w:val="24"/>
          <w:szCs w:val="24"/>
          <w:lang w:val="id-ID"/>
        </w:rPr>
        <w:t>m</w:t>
      </w:r>
      <w:r w:rsidR="00AB6D6B">
        <w:rPr>
          <w:sz w:val="24"/>
          <w:szCs w:val="24"/>
          <w:lang w:val="id-ID"/>
        </w:rPr>
        <w:t>e</w:t>
      </w:r>
      <w:r>
        <w:rPr>
          <w:sz w:val="24"/>
          <w:szCs w:val="24"/>
          <w:lang w:val="id-ID"/>
        </w:rPr>
        <w:t>miliki seperangkat nilai dan potensi yang dapat dimanfaatkan untuk kesejahteraannya. Karena itu, pemberdayaan mensti</w:t>
      </w:r>
      <w:r w:rsidR="00AB6D6B">
        <w:rPr>
          <w:sz w:val="24"/>
          <w:szCs w:val="24"/>
          <w:lang w:val="id-ID"/>
        </w:rPr>
        <w:t>muli masyarakat agar dapat aktif</w:t>
      </w:r>
      <w:r>
        <w:rPr>
          <w:sz w:val="24"/>
          <w:szCs w:val="24"/>
          <w:lang w:val="id-ID"/>
        </w:rPr>
        <w:t xml:space="preserve"> berpartisipasi membebaskan ketertinggalan mereka</w:t>
      </w:r>
      <w:r w:rsidR="00FD634A">
        <w:rPr>
          <w:sz w:val="24"/>
          <w:szCs w:val="24"/>
          <w:lang w:val="id-ID"/>
        </w:rPr>
        <w:t>. Mereka dapat mengetahui dan m</w:t>
      </w:r>
      <w:r>
        <w:rPr>
          <w:sz w:val="24"/>
          <w:szCs w:val="24"/>
          <w:lang w:val="id-ID"/>
        </w:rPr>
        <w:t>erumuskan apa yang sangat dibutuhkan dan apa pula yang menjadi biang perso</w:t>
      </w:r>
      <w:r w:rsidR="00AB6D6B">
        <w:rPr>
          <w:sz w:val="24"/>
          <w:szCs w:val="24"/>
          <w:lang w:val="id-ID"/>
        </w:rPr>
        <w:t>a</w:t>
      </w:r>
      <w:r>
        <w:rPr>
          <w:sz w:val="24"/>
          <w:szCs w:val="24"/>
          <w:lang w:val="id-ID"/>
        </w:rPr>
        <w:t>lan penghambat kemajuan mereka. Dalam hal ini, masyarakat dengan bebas memiliki peluang untuk memberikan pendapat dan menentukan keputusan demi kesejahteraan mereka. Memiliki hak untuk menolak dan juga menciptakan lingkungan dimana mereka berada serta mampu bekerja sama secara kolektif untuk membina dan memperbaiki apa yang mesti diperbaiki.</w:t>
      </w:r>
    </w:p>
    <w:p w:rsidR="004E36B2" w:rsidRDefault="00EF640F" w:rsidP="00306690">
      <w:pPr>
        <w:pStyle w:val="ListParagraph"/>
        <w:spacing w:line="480" w:lineRule="auto"/>
        <w:ind w:left="0" w:firstLine="426"/>
        <w:jc w:val="both"/>
        <w:rPr>
          <w:sz w:val="24"/>
          <w:szCs w:val="24"/>
          <w:lang w:val="id-ID"/>
        </w:rPr>
      </w:pPr>
      <w:r>
        <w:rPr>
          <w:sz w:val="24"/>
          <w:szCs w:val="24"/>
          <w:lang w:val="id-ID"/>
        </w:rPr>
        <w:t xml:space="preserve">Proses Pemberdayaan Masyarakat  sebagaimana </w:t>
      </w:r>
      <w:r w:rsidR="00D92839">
        <w:rPr>
          <w:sz w:val="24"/>
          <w:szCs w:val="24"/>
          <w:lang w:val="id-ID"/>
        </w:rPr>
        <w:t>diungkap</w:t>
      </w:r>
      <w:r>
        <w:rPr>
          <w:sz w:val="24"/>
          <w:szCs w:val="24"/>
          <w:lang w:val="id-ID"/>
        </w:rPr>
        <w:t xml:space="preserve"> oleh </w:t>
      </w:r>
      <w:r w:rsidR="004E36B2">
        <w:rPr>
          <w:sz w:val="24"/>
          <w:szCs w:val="24"/>
          <w:lang w:val="id-ID"/>
        </w:rPr>
        <w:t>United Nations adalah sebagai berikut</w:t>
      </w:r>
      <w:r w:rsidR="00747F87">
        <w:rPr>
          <w:sz w:val="24"/>
          <w:szCs w:val="24"/>
          <w:lang w:val="id-ID"/>
        </w:rPr>
        <w:t>:</w:t>
      </w:r>
      <w:r>
        <w:rPr>
          <w:rStyle w:val="FootnoteReference"/>
          <w:sz w:val="24"/>
          <w:szCs w:val="24"/>
          <w:lang w:val="id-ID"/>
        </w:rPr>
        <w:footnoteReference w:id="73"/>
      </w:r>
    </w:p>
    <w:p w:rsidR="00C80CDB" w:rsidRPr="00C80CDB" w:rsidRDefault="00C80CDB" w:rsidP="00163063">
      <w:pPr>
        <w:pStyle w:val="ListParagraph"/>
        <w:numPr>
          <w:ilvl w:val="0"/>
          <w:numId w:val="12"/>
        </w:numPr>
        <w:spacing w:line="480" w:lineRule="auto"/>
        <w:ind w:left="851"/>
        <w:jc w:val="both"/>
        <w:rPr>
          <w:sz w:val="24"/>
          <w:szCs w:val="24"/>
          <w:lang w:val="id-ID"/>
        </w:rPr>
      </w:pPr>
      <w:r>
        <w:rPr>
          <w:i/>
          <w:sz w:val="24"/>
          <w:szCs w:val="24"/>
          <w:lang w:val="id-ID"/>
        </w:rPr>
        <w:t>Getting to know the local community</w:t>
      </w:r>
    </w:p>
    <w:p w:rsidR="00C80CDB" w:rsidRDefault="007B09E3" w:rsidP="00163063">
      <w:pPr>
        <w:pStyle w:val="ListParagraph"/>
        <w:spacing w:line="480" w:lineRule="auto"/>
        <w:ind w:left="851" w:firstLine="0"/>
        <w:jc w:val="both"/>
        <w:rPr>
          <w:sz w:val="24"/>
          <w:szCs w:val="24"/>
          <w:lang w:val="id-ID"/>
        </w:rPr>
      </w:pPr>
      <w:r>
        <w:rPr>
          <w:sz w:val="24"/>
          <w:szCs w:val="24"/>
          <w:lang w:val="id-ID"/>
        </w:rPr>
        <w:lastRenderedPageBreak/>
        <w:t>Adanya hubungan ti</w:t>
      </w:r>
      <w:r w:rsidR="00F32E0D">
        <w:rPr>
          <w:sz w:val="24"/>
          <w:szCs w:val="24"/>
          <w:lang w:val="id-ID"/>
        </w:rPr>
        <w:t>m</w:t>
      </w:r>
      <w:r>
        <w:rPr>
          <w:sz w:val="24"/>
          <w:szCs w:val="24"/>
          <w:lang w:val="id-ID"/>
        </w:rPr>
        <w:t xml:space="preserve">bal balik antara petugas dengan masyarakat  dengan mengetahui </w:t>
      </w:r>
      <w:r w:rsidR="00C80CDB">
        <w:rPr>
          <w:sz w:val="24"/>
          <w:szCs w:val="24"/>
          <w:lang w:val="id-ID"/>
        </w:rPr>
        <w:t>karakteristik masyarakat setempat (lokal) yang akan diberdayakan, termasuk perbedaan karateristik yang membedakan masyarakat desa yang satu dengan yang lainnya..</w:t>
      </w:r>
    </w:p>
    <w:p w:rsidR="00C80CDB" w:rsidRPr="00C80CDB" w:rsidRDefault="00C80CDB" w:rsidP="00163063">
      <w:pPr>
        <w:pStyle w:val="ListParagraph"/>
        <w:numPr>
          <w:ilvl w:val="0"/>
          <w:numId w:val="12"/>
        </w:numPr>
        <w:spacing w:line="480" w:lineRule="auto"/>
        <w:ind w:left="851"/>
        <w:jc w:val="both"/>
        <w:rPr>
          <w:sz w:val="24"/>
          <w:szCs w:val="24"/>
          <w:lang w:val="id-ID"/>
        </w:rPr>
      </w:pPr>
      <w:r>
        <w:rPr>
          <w:i/>
          <w:sz w:val="24"/>
          <w:szCs w:val="24"/>
          <w:lang w:val="id-ID"/>
        </w:rPr>
        <w:t>Gatherring knowledge about the local community</w:t>
      </w:r>
    </w:p>
    <w:p w:rsidR="00F350D3" w:rsidRDefault="00C91AB1" w:rsidP="00163063">
      <w:pPr>
        <w:pStyle w:val="ListParagraph"/>
        <w:spacing w:line="480" w:lineRule="auto"/>
        <w:ind w:left="851" w:firstLine="0"/>
        <w:jc w:val="both"/>
        <w:rPr>
          <w:sz w:val="24"/>
          <w:szCs w:val="24"/>
          <w:lang w:val="id-ID"/>
        </w:rPr>
      </w:pPr>
      <w:r>
        <w:rPr>
          <w:sz w:val="24"/>
          <w:szCs w:val="24"/>
          <w:lang w:val="id-ID"/>
        </w:rPr>
        <w:t xml:space="preserve">Mengumpulkan pengetahuan masyarakat setempat, berdasarkan </w:t>
      </w:r>
      <w:r w:rsidR="00C80CDB">
        <w:rPr>
          <w:sz w:val="24"/>
          <w:szCs w:val="24"/>
          <w:lang w:val="id-ID"/>
        </w:rPr>
        <w:t xml:space="preserve"> informasi faktual tentang distribusi penduduk menurut umur, sex, pekerjaan, tingkat pendidikan, status sosial, ekonomi, termasuk pengetahuan tentang nilai, sikap, ritual dan custom, jenis pengelompokkan, serta faktor kepemimpinan baik formal maupun informal.</w:t>
      </w:r>
    </w:p>
    <w:p w:rsidR="00F350D3" w:rsidRPr="00F350D3" w:rsidRDefault="00F350D3" w:rsidP="00163063">
      <w:pPr>
        <w:pStyle w:val="ListParagraph"/>
        <w:numPr>
          <w:ilvl w:val="0"/>
          <w:numId w:val="12"/>
        </w:numPr>
        <w:spacing w:line="480" w:lineRule="auto"/>
        <w:ind w:left="851"/>
        <w:jc w:val="both"/>
        <w:rPr>
          <w:sz w:val="24"/>
          <w:szCs w:val="24"/>
          <w:lang w:val="id-ID"/>
        </w:rPr>
      </w:pPr>
      <w:r>
        <w:rPr>
          <w:i/>
          <w:sz w:val="24"/>
          <w:szCs w:val="24"/>
          <w:lang w:val="id-ID"/>
        </w:rPr>
        <w:t>Indentifying the local leaders</w:t>
      </w:r>
    </w:p>
    <w:p w:rsidR="005444FB" w:rsidRDefault="00C91AB1" w:rsidP="00163063">
      <w:pPr>
        <w:pStyle w:val="ListParagraph"/>
        <w:spacing w:line="480" w:lineRule="auto"/>
        <w:ind w:left="851" w:firstLine="0"/>
        <w:jc w:val="both"/>
        <w:rPr>
          <w:sz w:val="24"/>
          <w:szCs w:val="24"/>
          <w:lang w:val="id-ID"/>
        </w:rPr>
      </w:pPr>
      <w:r>
        <w:rPr>
          <w:sz w:val="24"/>
          <w:szCs w:val="24"/>
          <w:lang w:val="id-ID"/>
        </w:rPr>
        <w:t>Memperoleh dukungan dari pimpinan/tokoh/tokoh masyarakat setempat. Karena hal tersebut sangat menentukan dalam usaha pemberdayaan</w:t>
      </w:r>
      <w:r w:rsidR="00F350D3">
        <w:rPr>
          <w:sz w:val="24"/>
          <w:szCs w:val="24"/>
          <w:lang w:val="id-ID"/>
        </w:rPr>
        <w:t>. Untuk itu, faktor “</w:t>
      </w:r>
      <w:r w:rsidR="00F350D3">
        <w:rPr>
          <w:i/>
          <w:sz w:val="24"/>
          <w:szCs w:val="24"/>
          <w:lang w:val="id-ID"/>
        </w:rPr>
        <w:t xml:space="preserve">the local leaders” </w:t>
      </w:r>
      <w:r w:rsidR="005444FB">
        <w:rPr>
          <w:sz w:val="24"/>
          <w:szCs w:val="24"/>
          <w:lang w:val="id-ID"/>
        </w:rPr>
        <w:t>harus selalu diperhitungkan karena mereka mempunyai pengaruh yang kuat di dalam masyarakat.</w:t>
      </w:r>
    </w:p>
    <w:p w:rsidR="005444FB" w:rsidRPr="005444FB" w:rsidRDefault="005444FB" w:rsidP="00163063">
      <w:pPr>
        <w:pStyle w:val="ListParagraph"/>
        <w:numPr>
          <w:ilvl w:val="0"/>
          <w:numId w:val="12"/>
        </w:numPr>
        <w:spacing w:line="480" w:lineRule="auto"/>
        <w:ind w:left="851"/>
        <w:jc w:val="both"/>
        <w:rPr>
          <w:sz w:val="24"/>
          <w:szCs w:val="24"/>
          <w:lang w:val="id-ID"/>
        </w:rPr>
      </w:pPr>
      <w:r>
        <w:rPr>
          <w:i/>
          <w:sz w:val="24"/>
          <w:szCs w:val="24"/>
          <w:lang w:val="id-ID"/>
        </w:rPr>
        <w:t>Stimulating the community to realize that it has problems</w:t>
      </w:r>
    </w:p>
    <w:p w:rsidR="005444FB" w:rsidRDefault="00C91AB1" w:rsidP="00163063">
      <w:pPr>
        <w:pStyle w:val="ListParagraph"/>
        <w:spacing w:line="480" w:lineRule="auto"/>
        <w:ind w:left="851" w:firstLine="0"/>
        <w:jc w:val="both"/>
        <w:rPr>
          <w:sz w:val="24"/>
          <w:szCs w:val="24"/>
          <w:lang w:val="id-ID"/>
        </w:rPr>
      </w:pPr>
      <w:r>
        <w:rPr>
          <w:sz w:val="24"/>
          <w:szCs w:val="24"/>
          <w:lang w:val="id-ID"/>
        </w:rPr>
        <w:t xml:space="preserve">Perlu pendekatan persuasif agar mereka sadar bahwa mereka punya masalah yang perlu dipecahkan, dan kebutuhan yang perlu dipenuhi </w:t>
      </w:r>
      <w:r w:rsidR="005444FB">
        <w:rPr>
          <w:sz w:val="24"/>
          <w:szCs w:val="24"/>
          <w:lang w:val="id-ID"/>
        </w:rPr>
        <w:t>Di dalam masyarakat yang terikat terhadap adat kebiasaan, sadar atau tidak sadar mereka tidak merasakan bahwa mereka punya masalah yang perlu dipecahkan..</w:t>
      </w:r>
    </w:p>
    <w:p w:rsidR="005444FB" w:rsidRPr="005444FB" w:rsidRDefault="005444FB" w:rsidP="00163063">
      <w:pPr>
        <w:pStyle w:val="ListParagraph"/>
        <w:numPr>
          <w:ilvl w:val="0"/>
          <w:numId w:val="12"/>
        </w:numPr>
        <w:spacing w:line="480" w:lineRule="auto"/>
        <w:ind w:left="851"/>
        <w:jc w:val="both"/>
        <w:rPr>
          <w:sz w:val="24"/>
          <w:szCs w:val="24"/>
          <w:lang w:val="id-ID"/>
        </w:rPr>
      </w:pPr>
      <w:r>
        <w:rPr>
          <w:i/>
          <w:sz w:val="24"/>
          <w:szCs w:val="24"/>
          <w:lang w:val="id-ID"/>
        </w:rPr>
        <w:t>Helping people to discus their problem</w:t>
      </w:r>
    </w:p>
    <w:p w:rsidR="005444FB" w:rsidRDefault="00C91AB1" w:rsidP="00163063">
      <w:pPr>
        <w:pStyle w:val="ListParagraph"/>
        <w:spacing w:line="480" w:lineRule="auto"/>
        <w:ind w:left="851" w:firstLine="0"/>
        <w:jc w:val="both"/>
        <w:rPr>
          <w:sz w:val="24"/>
          <w:szCs w:val="24"/>
          <w:lang w:val="id-ID"/>
        </w:rPr>
      </w:pPr>
      <w:r>
        <w:rPr>
          <w:sz w:val="24"/>
          <w:szCs w:val="24"/>
          <w:lang w:val="id-ID"/>
        </w:rPr>
        <w:lastRenderedPageBreak/>
        <w:t xml:space="preserve">Meransang </w:t>
      </w:r>
      <w:r w:rsidR="005444FB">
        <w:rPr>
          <w:sz w:val="24"/>
          <w:szCs w:val="24"/>
          <w:lang w:val="id-ID"/>
        </w:rPr>
        <w:t>masyarakat untuk mendiskusikan masalahnya serta merumuskan pemecahannya dalam suasana kebersamaan.</w:t>
      </w:r>
    </w:p>
    <w:p w:rsidR="005444FB" w:rsidRPr="005444FB" w:rsidRDefault="005444FB" w:rsidP="00163063">
      <w:pPr>
        <w:pStyle w:val="ListParagraph"/>
        <w:numPr>
          <w:ilvl w:val="0"/>
          <w:numId w:val="12"/>
        </w:numPr>
        <w:spacing w:line="480" w:lineRule="auto"/>
        <w:ind w:left="851"/>
        <w:jc w:val="both"/>
        <w:rPr>
          <w:sz w:val="24"/>
          <w:szCs w:val="24"/>
          <w:lang w:val="id-ID"/>
        </w:rPr>
      </w:pPr>
      <w:r>
        <w:rPr>
          <w:i/>
          <w:sz w:val="24"/>
          <w:szCs w:val="24"/>
          <w:lang w:val="id-ID"/>
        </w:rPr>
        <w:t>Helping people to identify their most pressing problems</w:t>
      </w:r>
    </w:p>
    <w:p w:rsidR="005444FB" w:rsidRDefault="00C91AB1" w:rsidP="00163063">
      <w:pPr>
        <w:pStyle w:val="ListParagraph"/>
        <w:spacing w:line="480" w:lineRule="auto"/>
        <w:ind w:left="851" w:firstLine="0"/>
        <w:jc w:val="both"/>
        <w:rPr>
          <w:sz w:val="24"/>
          <w:szCs w:val="24"/>
          <w:lang w:val="id-ID"/>
        </w:rPr>
      </w:pPr>
      <w:r>
        <w:rPr>
          <w:sz w:val="24"/>
          <w:szCs w:val="24"/>
          <w:lang w:val="id-ID"/>
        </w:rPr>
        <w:t>Membantu masyarakat dalam mengidentifikasi masalah terutama masalah yang paling menekan</w:t>
      </w:r>
      <w:r w:rsidR="005444FB">
        <w:rPr>
          <w:sz w:val="24"/>
          <w:szCs w:val="24"/>
          <w:lang w:val="id-ID"/>
        </w:rPr>
        <w:t>. Dan masal</w:t>
      </w:r>
      <w:r w:rsidR="00AB6D6B">
        <w:rPr>
          <w:sz w:val="24"/>
          <w:szCs w:val="24"/>
          <w:lang w:val="id-ID"/>
        </w:rPr>
        <w:t>a</w:t>
      </w:r>
      <w:r w:rsidR="005444FB">
        <w:rPr>
          <w:sz w:val="24"/>
          <w:szCs w:val="24"/>
          <w:lang w:val="id-ID"/>
        </w:rPr>
        <w:t>h yang paling menekan inilah yang harus diutaman pemecahannya.</w:t>
      </w:r>
    </w:p>
    <w:p w:rsidR="005444FB" w:rsidRPr="005444FB" w:rsidRDefault="005444FB" w:rsidP="00163063">
      <w:pPr>
        <w:pStyle w:val="ListParagraph"/>
        <w:numPr>
          <w:ilvl w:val="0"/>
          <w:numId w:val="12"/>
        </w:numPr>
        <w:spacing w:line="480" w:lineRule="auto"/>
        <w:ind w:left="851"/>
        <w:jc w:val="both"/>
        <w:rPr>
          <w:sz w:val="24"/>
          <w:szCs w:val="24"/>
          <w:lang w:val="id-ID"/>
        </w:rPr>
      </w:pPr>
      <w:r>
        <w:rPr>
          <w:i/>
          <w:sz w:val="24"/>
          <w:szCs w:val="24"/>
          <w:lang w:val="id-ID"/>
        </w:rPr>
        <w:t>Fostering self confidence</w:t>
      </w:r>
    </w:p>
    <w:p w:rsidR="00F7754D" w:rsidRDefault="00C91AB1" w:rsidP="00163063">
      <w:pPr>
        <w:pStyle w:val="ListParagraph"/>
        <w:spacing w:line="480" w:lineRule="auto"/>
        <w:ind w:left="851" w:firstLine="0"/>
        <w:jc w:val="both"/>
        <w:rPr>
          <w:sz w:val="24"/>
          <w:szCs w:val="24"/>
          <w:lang w:val="id-ID"/>
        </w:rPr>
      </w:pPr>
      <w:r>
        <w:rPr>
          <w:sz w:val="24"/>
          <w:szCs w:val="24"/>
          <w:lang w:val="id-ID"/>
        </w:rPr>
        <w:t>Membangkitkan rasa percaya diri masyarakat yang merupakan modal utama dalam berswadaya.</w:t>
      </w:r>
    </w:p>
    <w:p w:rsidR="00F7754D" w:rsidRPr="00F7754D" w:rsidRDefault="00F7754D" w:rsidP="00163063">
      <w:pPr>
        <w:pStyle w:val="ListParagraph"/>
        <w:numPr>
          <w:ilvl w:val="0"/>
          <w:numId w:val="12"/>
        </w:numPr>
        <w:spacing w:line="480" w:lineRule="auto"/>
        <w:ind w:left="851"/>
        <w:jc w:val="both"/>
        <w:rPr>
          <w:sz w:val="24"/>
          <w:szCs w:val="24"/>
          <w:lang w:val="id-ID"/>
        </w:rPr>
      </w:pPr>
      <w:r>
        <w:rPr>
          <w:i/>
          <w:sz w:val="24"/>
          <w:szCs w:val="24"/>
          <w:lang w:val="id-ID"/>
        </w:rPr>
        <w:t>Deciding on a program action</w:t>
      </w:r>
    </w:p>
    <w:p w:rsidR="00C80CDB" w:rsidRDefault="00C91AB1" w:rsidP="00163063">
      <w:pPr>
        <w:pStyle w:val="ListParagraph"/>
        <w:spacing w:line="480" w:lineRule="auto"/>
        <w:ind w:left="851" w:firstLine="0"/>
        <w:jc w:val="both"/>
        <w:rPr>
          <w:sz w:val="24"/>
          <w:szCs w:val="24"/>
          <w:lang w:val="id-ID"/>
        </w:rPr>
      </w:pPr>
      <w:r>
        <w:rPr>
          <w:sz w:val="24"/>
          <w:szCs w:val="24"/>
          <w:lang w:val="id-ID"/>
        </w:rPr>
        <w:t>Memberdayakan masyarakat dalam menetapkan program yang berskala perioritas. Dimana</w:t>
      </w:r>
      <w:r w:rsidR="00F11014">
        <w:rPr>
          <w:sz w:val="24"/>
          <w:szCs w:val="24"/>
          <w:lang w:val="id-ID"/>
        </w:rPr>
        <w:t xml:space="preserve"> program action tersebut perlu ditetapkan menurut skala perioritas, yaitu rendah, sedang, dan tinggi. Tentunnya program dengan skala prioritas tinggilah yang perlu didahulukan pelaksanaanya.</w:t>
      </w:r>
      <w:r>
        <w:rPr>
          <w:sz w:val="24"/>
          <w:szCs w:val="24"/>
          <w:lang w:val="id-ID"/>
        </w:rPr>
        <w:t xml:space="preserve"> </w:t>
      </w:r>
    </w:p>
    <w:p w:rsidR="00DD10B4" w:rsidRPr="00DD10B4" w:rsidRDefault="00DD10B4" w:rsidP="00163063">
      <w:pPr>
        <w:pStyle w:val="ListParagraph"/>
        <w:numPr>
          <w:ilvl w:val="0"/>
          <w:numId w:val="12"/>
        </w:numPr>
        <w:spacing w:line="480" w:lineRule="auto"/>
        <w:ind w:left="851"/>
        <w:jc w:val="both"/>
        <w:rPr>
          <w:sz w:val="24"/>
          <w:szCs w:val="24"/>
          <w:lang w:val="id-ID"/>
        </w:rPr>
      </w:pPr>
      <w:r>
        <w:rPr>
          <w:i/>
          <w:sz w:val="24"/>
          <w:szCs w:val="24"/>
          <w:lang w:val="id-ID"/>
        </w:rPr>
        <w:t>Recognition of strnght and resources</w:t>
      </w:r>
    </w:p>
    <w:p w:rsidR="00DD10B4" w:rsidRDefault="00F11014" w:rsidP="00163063">
      <w:pPr>
        <w:pStyle w:val="ListParagraph"/>
        <w:spacing w:line="480" w:lineRule="auto"/>
        <w:ind w:left="851" w:firstLine="0"/>
        <w:jc w:val="both"/>
        <w:rPr>
          <w:sz w:val="24"/>
          <w:szCs w:val="24"/>
          <w:lang w:val="id-ID"/>
        </w:rPr>
      </w:pPr>
      <w:r>
        <w:rPr>
          <w:sz w:val="24"/>
          <w:szCs w:val="24"/>
          <w:lang w:val="id-ID"/>
        </w:rPr>
        <w:t>Memberikan pemahaman kepada masyarakat terhadap kekuatan-kekuatan yang dimiliki</w:t>
      </w:r>
      <w:r w:rsidR="00DD10B4">
        <w:rPr>
          <w:sz w:val="24"/>
          <w:szCs w:val="24"/>
          <w:lang w:val="id-ID"/>
        </w:rPr>
        <w:t xml:space="preserve"> dan sumber-sumber yang dapat dimobilisasi untuk memecahkan permasalahan dan memenuhi kebutuhannya.</w:t>
      </w:r>
    </w:p>
    <w:p w:rsidR="00DD10B4" w:rsidRPr="00DD10B4" w:rsidRDefault="00DD10B4" w:rsidP="00163063">
      <w:pPr>
        <w:pStyle w:val="ListParagraph"/>
        <w:numPr>
          <w:ilvl w:val="0"/>
          <w:numId w:val="12"/>
        </w:numPr>
        <w:spacing w:line="480" w:lineRule="auto"/>
        <w:ind w:left="851"/>
        <w:jc w:val="both"/>
        <w:rPr>
          <w:sz w:val="24"/>
          <w:szCs w:val="24"/>
          <w:lang w:val="id-ID"/>
        </w:rPr>
      </w:pPr>
      <w:r>
        <w:rPr>
          <w:i/>
          <w:sz w:val="24"/>
          <w:szCs w:val="24"/>
          <w:lang w:val="id-ID"/>
        </w:rPr>
        <w:t>Helping people to continue to work on solving their problems</w:t>
      </w:r>
    </w:p>
    <w:p w:rsidR="00DD10B4" w:rsidRDefault="006335B7" w:rsidP="00163063">
      <w:pPr>
        <w:pStyle w:val="ListParagraph"/>
        <w:spacing w:line="480" w:lineRule="auto"/>
        <w:ind w:left="851" w:firstLine="0"/>
        <w:jc w:val="both"/>
        <w:rPr>
          <w:sz w:val="24"/>
          <w:szCs w:val="24"/>
          <w:lang w:val="id-ID"/>
        </w:rPr>
      </w:pPr>
      <w:r>
        <w:rPr>
          <w:sz w:val="24"/>
          <w:szCs w:val="24"/>
          <w:lang w:val="id-ID"/>
        </w:rPr>
        <w:t>Membantu masyarakat untuk selalu beraktifitas secara terus menerus dan mampu memcahkan masalahnya secara kontinyu.</w:t>
      </w:r>
    </w:p>
    <w:p w:rsidR="00DD10B4" w:rsidRPr="00DD10B4" w:rsidRDefault="00DD10B4" w:rsidP="00163063">
      <w:pPr>
        <w:pStyle w:val="ListParagraph"/>
        <w:numPr>
          <w:ilvl w:val="0"/>
          <w:numId w:val="12"/>
        </w:numPr>
        <w:spacing w:line="480" w:lineRule="auto"/>
        <w:ind w:left="851"/>
        <w:jc w:val="both"/>
        <w:rPr>
          <w:sz w:val="24"/>
          <w:szCs w:val="24"/>
          <w:lang w:val="id-ID"/>
        </w:rPr>
      </w:pPr>
      <w:r>
        <w:rPr>
          <w:i/>
          <w:sz w:val="24"/>
          <w:szCs w:val="24"/>
          <w:lang w:val="id-ID"/>
        </w:rPr>
        <w:t>Increasing peoples ability for self helf</w:t>
      </w:r>
    </w:p>
    <w:p w:rsidR="00E6587F" w:rsidRDefault="00DD10B4" w:rsidP="00163063">
      <w:pPr>
        <w:pStyle w:val="ListParagraph"/>
        <w:spacing w:line="480" w:lineRule="auto"/>
        <w:ind w:left="851" w:firstLine="0"/>
        <w:jc w:val="both"/>
        <w:rPr>
          <w:sz w:val="24"/>
          <w:szCs w:val="24"/>
          <w:lang w:val="id-ID"/>
        </w:rPr>
      </w:pPr>
      <w:r>
        <w:rPr>
          <w:sz w:val="24"/>
          <w:szCs w:val="24"/>
          <w:lang w:val="id-ID"/>
        </w:rPr>
        <w:t>Salah satu tujuan pemberdayaan masyarakat adalah tumbu</w:t>
      </w:r>
      <w:r w:rsidR="00D62580">
        <w:rPr>
          <w:sz w:val="24"/>
          <w:szCs w:val="24"/>
          <w:lang w:val="id-ID"/>
        </w:rPr>
        <w:t>h</w:t>
      </w:r>
      <w:r>
        <w:rPr>
          <w:sz w:val="24"/>
          <w:szCs w:val="24"/>
          <w:lang w:val="id-ID"/>
        </w:rPr>
        <w:t xml:space="preserve">nya </w:t>
      </w:r>
      <w:r>
        <w:rPr>
          <w:sz w:val="24"/>
          <w:szCs w:val="24"/>
          <w:lang w:val="id-ID"/>
        </w:rPr>
        <w:lastRenderedPageBreak/>
        <w:t>kemandirian masyarakat. Masyarakat yang mandiri adalah masyarakat yang sudah mampu menolong diri sendiri. Untuk itu, perlu selalu ditingkatkan kemampuan masyarakat untuk berswadaya.</w:t>
      </w:r>
    </w:p>
    <w:p w:rsidR="006F4CAD" w:rsidRPr="002923B2" w:rsidRDefault="00B1605E" w:rsidP="00163063">
      <w:pPr>
        <w:pStyle w:val="ListParagraph"/>
        <w:spacing w:line="480" w:lineRule="auto"/>
        <w:ind w:left="0" w:firstLine="426"/>
        <w:jc w:val="both"/>
        <w:rPr>
          <w:sz w:val="24"/>
          <w:szCs w:val="24"/>
          <w:lang w:val="id-ID"/>
        </w:rPr>
      </w:pPr>
      <w:r>
        <w:rPr>
          <w:sz w:val="24"/>
          <w:szCs w:val="24"/>
          <w:lang w:val="id-ID"/>
        </w:rPr>
        <w:t xml:space="preserve">Berdasarkan point di atas maka pemberdayaan </w:t>
      </w:r>
      <w:r w:rsidR="00E6587F">
        <w:rPr>
          <w:sz w:val="24"/>
          <w:szCs w:val="24"/>
          <w:lang w:val="id-ID"/>
        </w:rPr>
        <w:t xml:space="preserve">masyarakat bertujuan untuk meningkatkan </w:t>
      </w:r>
      <w:r>
        <w:rPr>
          <w:sz w:val="24"/>
          <w:szCs w:val="24"/>
          <w:lang w:val="id-ID"/>
        </w:rPr>
        <w:t>kemampuan</w:t>
      </w:r>
      <w:r w:rsidR="00E6587F">
        <w:rPr>
          <w:sz w:val="24"/>
          <w:szCs w:val="24"/>
          <w:lang w:val="id-ID"/>
        </w:rPr>
        <w:t xml:space="preserve"> masyarakat agar mampu meningkatkan </w:t>
      </w:r>
      <w:r>
        <w:rPr>
          <w:sz w:val="24"/>
          <w:szCs w:val="24"/>
          <w:lang w:val="id-ID"/>
        </w:rPr>
        <w:t>taraf</w:t>
      </w:r>
      <w:r w:rsidR="00E6587F">
        <w:rPr>
          <w:sz w:val="24"/>
          <w:szCs w:val="24"/>
          <w:lang w:val="id-ID"/>
        </w:rPr>
        <w:t xml:space="preserve"> hidup yang lebih baik bagi seluruh warga masyarakat melalui kegiatan-kegiatan swadaya.</w:t>
      </w:r>
      <w:r>
        <w:rPr>
          <w:sz w:val="24"/>
          <w:szCs w:val="24"/>
          <w:lang w:val="id-ID"/>
        </w:rPr>
        <w:t xml:space="preserve"> Faktor yang paling utama dalam meningkatkan potensi masyarakat yaitu dengan menggenjot SDM nya</w:t>
      </w:r>
      <w:r w:rsidR="00E6587F">
        <w:rPr>
          <w:sz w:val="24"/>
          <w:szCs w:val="24"/>
          <w:lang w:val="id-ID"/>
        </w:rPr>
        <w:t>. Memberdayakan masyarakat bertujuan”mendidik masyarakat agar mampu membantu diri mereka sendiri” tujuan yang akan dicapai melalui usaha pemberdayaan masayrakat, adalah masyarakat yang mandiri, berswadaya, mampu mengadopsi inovasi, dan memiliki pola pikir yang kosmopolitan</w:t>
      </w:r>
      <w:r w:rsidR="004E629F">
        <w:rPr>
          <w:sz w:val="24"/>
          <w:szCs w:val="24"/>
          <w:lang w:val="id-ID"/>
        </w:rPr>
        <w:t>.</w:t>
      </w:r>
    </w:p>
    <w:p w:rsidR="006F4CAD" w:rsidRDefault="006F4CAD" w:rsidP="006F4CAD">
      <w:pPr>
        <w:pStyle w:val="ListParagraph"/>
        <w:numPr>
          <w:ilvl w:val="0"/>
          <w:numId w:val="10"/>
        </w:numPr>
        <w:spacing w:line="480" w:lineRule="auto"/>
        <w:jc w:val="both"/>
        <w:rPr>
          <w:sz w:val="24"/>
          <w:szCs w:val="24"/>
          <w:lang w:val="id-ID"/>
        </w:rPr>
      </w:pPr>
      <w:r>
        <w:rPr>
          <w:sz w:val="24"/>
          <w:szCs w:val="24"/>
          <w:lang w:val="id-ID"/>
        </w:rPr>
        <w:t>Pemberdayaan Masyarakat Islam</w:t>
      </w:r>
    </w:p>
    <w:p w:rsidR="006E6794" w:rsidRPr="00297CEC" w:rsidRDefault="006E6794" w:rsidP="00226F1E">
      <w:pPr>
        <w:pStyle w:val="ListParagraph"/>
        <w:spacing w:line="480" w:lineRule="auto"/>
        <w:ind w:left="0" w:firstLine="426"/>
        <w:jc w:val="both"/>
        <w:rPr>
          <w:sz w:val="24"/>
          <w:szCs w:val="24"/>
          <w:lang w:val="id-ID"/>
        </w:rPr>
      </w:pPr>
      <w:r>
        <w:rPr>
          <w:sz w:val="24"/>
          <w:szCs w:val="24"/>
          <w:lang w:val="id-ID"/>
        </w:rPr>
        <w:t xml:space="preserve">Sementara </w:t>
      </w:r>
      <w:r w:rsidR="002923B2">
        <w:rPr>
          <w:sz w:val="24"/>
          <w:szCs w:val="24"/>
          <w:lang w:val="id-ID"/>
        </w:rPr>
        <w:t xml:space="preserve">Pemberdayaan Masyarakat </w:t>
      </w:r>
      <w:r>
        <w:rPr>
          <w:sz w:val="24"/>
          <w:szCs w:val="24"/>
          <w:lang w:val="id-ID"/>
        </w:rPr>
        <w:t>dalam perspektif Islam menurut M. Quraish Shihab</w:t>
      </w:r>
      <w:r>
        <w:rPr>
          <w:rStyle w:val="FootnoteReference"/>
          <w:sz w:val="24"/>
          <w:szCs w:val="24"/>
          <w:lang w:val="id-ID"/>
        </w:rPr>
        <w:footnoteReference w:id="74"/>
      </w:r>
      <w:r>
        <w:rPr>
          <w:sz w:val="24"/>
          <w:szCs w:val="24"/>
          <w:lang w:val="id-ID"/>
        </w:rPr>
        <w:t xml:space="preserve"> konsep pembangunan bersifat menyeluruh, menyentuh</w:t>
      </w:r>
      <w:r w:rsidR="006F4CAD">
        <w:rPr>
          <w:sz w:val="24"/>
          <w:szCs w:val="24"/>
          <w:lang w:val="id-ID"/>
        </w:rPr>
        <w:t xml:space="preserve"> dan menghujam ke dalam diri manu</w:t>
      </w:r>
      <w:r>
        <w:rPr>
          <w:sz w:val="24"/>
          <w:szCs w:val="24"/>
          <w:lang w:val="id-ID"/>
        </w:rPr>
        <w:t>s</w:t>
      </w:r>
      <w:r w:rsidR="006F4CAD">
        <w:rPr>
          <w:sz w:val="24"/>
          <w:szCs w:val="24"/>
          <w:lang w:val="id-ID"/>
        </w:rPr>
        <w:t>i</w:t>
      </w:r>
      <w:r>
        <w:rPr>
          <w:sz w:val="24"/>
          <w:szCs w:val="24"/>
          <w:lang w:val="id-ID"/>
        </w:rPr>
        <w:t xml:space="preserve">a, dengan demikian ajaran tersebut dapat membangun manusia seutuhnya, baik dari segi materil maupun spritual secara bersamaan. Pemberdayaan bersifat universal dalam membangun kehidupan manusia menciptakan situasi berkembang, berdaya dan mandiri yang mengarah kepada pembangunan. Pembangunan yang dilakukan tidak dari satu sisi kehidupan. Sehingga antara upaya pemberdayaan yang satu bersinergi dengan upaya yang lain.  </w:t>
      </w:r>
    </w:p>
    <w:p w:rsidR="006E6794" w:rsidRDefault="006E6794" w:rsidP="00226F1E">
      <w:pPr>
        <w:pStyle w:val="ListParagraph"/>
        <w:spacing w:line="480" w:lineRule="auto"/>
        <w:ind w:left="0" w:firstLine="426"/>
        <w:jc w:val="both"/>
        <w:rPr>
          <w:sz w:val="24"/>
          <w:szCs w:val="24"/>
          <w:lang w:val="id-ID"/>
        </w:rPr>
      </w:pPr>
      <w:r>
        <w:rPr>
          <w:sz w:val="24"/>
          <w:szCs w:val="24"/>
          <w:lang w:val="id-ID"/>
        </w:rPr>
        <w:lastRenderedPageBreak/>
        <w:t>Antara dakwah dan pemberdayaan masyarakat sebenarnya memiliki keterkaitan yang cukup signifikan bahkan secara terperinci dapat juga dikatakan bahwa dakwah sebenarnya adalah proses pemberdayaan masyarakat.</w:t>
      </w:r>
    </w:p>
    <w:p w:rsidR="006E6794" w:rsidRDefault="006E6794" w:rsidP="00226F1E">
      <w:pPr>
        <w:pStyle w:val="ListParagraph"/>
        <w:spacing w:line="480" w:lineRule="auto"/>
        <w:ind w:left="0" w:firstLine="426"/>
        <w:jc w:val="both"/>
        <w:rPr>
          <w:sz w:val="24"/>
          <w:szCs w:val="24"/>
          <w:lang w:val="id-ID"/>
        </w:rPr>
      </w:pPr>
      <w:r>
        <w:rPr>
          <w:sz w:val="24"/>
          <w:szCs w:val="24"/>
          <w:lang w:val="id-ID"/>
        </w:rPr>
        <w:tab/>
        <w:t>Dakwah merupakan sebuah proses yang berkesinambungan dan bermakna perubahan sebagai prinsip dasar equilibrium dalam kehidupan sosial masyarakat yang secara alamiah terdiri dari pengklasifikasian kelas atas dan kelas bawah. Kelas bawah sebagai masyarakat yang mengalami kehidupan terasing menjadi sasaran utama dakwah untuk memberdayakannya untuk menajadi manusia seutuhnya dengan tidak menafikan masyarakat yang berada pada kelas atas. Karena itulah, dakwah sebenarnya adalah pemberdayaan masyarakat sebab itu berhubungan dengan proses dimana seseorang bisa terbebaskan untuk berfikir dan bertindak atas dasar kematangan berfikir dan sangup melakukannya sendiri tanpa bantuan orang lain dalam istilah Kant disebut sebagai pencerahan, dan juga proses mengangkat derajat serta menyelamatkan masyarakat yang kehilangan jati dirinya yang sesungguhnya.</w:t>
      </w:r>
    </w:p>
    <w:p w:rsidR="006E6794" w:rsidRDefault="006E6794" w:rsidP="00226F1E">
      <w:pPr>
        <w:pStyle w:val="ListParagraph"/>
        <w:spacing w:line="480" w:lineRule="auto"/>
        <w:ind w:left="0" w:firstLine="426"/>
        <w:jc w:val="both"/>
        <w:rPr>
          <w:sz w:val="24"/>
          <w:szCs w:val="24"/>
          <w:lang w:val="id-ID"/>
        </w:rPr>
      </w:pPr>
      <w:r>
        <w:rPr>
          <w:sz w:val="24"/>
          <w:szCs w:val="24"/>
          <w:lang w:val="id-ID"/>
        </w:rPr>
        <w:tab/>
        <w:t>Penerjemahan makna dakwah sebagai sebuah pemberdayaan tidak terlepas dari tiga dimensi dakwah yaitu makro, mezo dan mikro. Tingkatan makro berupa hidayah yang muatannya masih orisinil berupa Al Quran dan Sunnah. Tingkatan mezo merupakan integral tingkatan makro sebagai hasil penelahaan secara seksama dari apa yang terkandung dalam al Quran dan sunnah berupa metodologi yaitu konsep, teori dan kebijakan-kebijakan. Sedangkan tingkatan mikro berupa tindakan, aktivitas, program kegiatan, dan lain sebagainya yang berupa kerja nyata.</w:t>
      </w:r>
    </w:p>
    <w:p w:rsidR="006E6794" w:rsidRDefault="006E6794" w:rsidP="00226F1E">
      <w:pPr>
        <w:pStyle w:val="ListParagraph"/>
        <w:spacing w:line="480" w:lineRule="auto"/>
        <w:ind w:left="0" w:firstLine="426"/>
        <w:jc w:val="both"/>
        <w:rPr>
          <w:sz w:val="24"/>
          <w:szCs w:val="24"/>
          <w:lang w:val="id-ID"/>
        </w:rPr>
      </w:pPr>
      <w:r>
        <w:rPr>
          <w:sz w:val="24"/>
          <w:szCs w:val="24"/>
          <w:lang w:val="id-ID"/>
        </w:rPr>
        <w:lastRenderedPageBreak/>
        <w:t>Secara leksikal istilah pembedayaan dapat diartikan sebagai penguatan dan secara istilah pemberdayaan disamakan dengan istilah pengembangan</w:t>
      </w:r>
      <w:r w:rsidR="00747F87">
        <w:rPr>
          <w:sz w:val="24"/>
          <w:szCs w:val="24"/>
          <w:lang w:val="id-ID"/>
        </w:rPr>
        <w:t>.</w:t>
      </w:r>
      <w:r>
        <w:rPr>
          <w:rStyle w:val="FootnoteReference"/>
          <w:sz w:val="24"/>
          <w:szCs w:val="24"/>
          <w:lang w:val="id-ID"/>
        </w:rPr>
        <w:footnoteReference w:id="75"/>
      </w:r>
      <w:r>
        <w:rPr>
          <w:sz w:val="24"/>
          <w:szCs w:val="24"/>
          <w:lang w:val="id-ID"/>
        </w:rPr>
        <w:t xml:space="preserve"> Nanih Machendrawaty mengatakan memberikan pengertian tentang pemberdayaan:</w:t>
      </w:r>
    </w:p>
    <w:p w:rsidR="006E6794" w:rsidRDefault="006E6794" w:rsidP="00226F1E">
      <w:pPr>
        <w:pStyle w:val="ListParagraph"/>
        <w:ind w:left="426" w:firstLine="0"/>
        <w:jc w:val="both"/>
        <w:rPr>
          <w:sz w:val="24"/>
          <w:szCs w:val="24"/>
          <w:lang w:val="id-ID"/>
        </w:rPr>
      </w:pPr>
      <w:r>
        <w:rPr>
          <w:sz w:val="24"/>
          <w:szCs w:val="24"/>
          <w:lang w:val="id-ID"/>
        </w:rPr>
        <w:t xml:space="preserve">“Istilah pemberdayaan adalah terjemahan istilah asing </w:t>
      </w:r>
      <w:r>
        <w:rPr>
          <w:i/>
          <w:sz w:val="24"/>
          <w:szCs w:val="24"/>
          <w:lang w:val="id-ID"/>
        </w:rPr>
        <w:t xml:space="preserve">empowerment. </w:t>
      </w:r>
      <w:r>
        <w:rPr>
          <w:sz w:val="24"/>
          <w:szCs w:val="24"/>
          <w:lang w:val="id-ID"/>
        </w:rPr>
        <w:t xml:space="preserve">Secara leksikal pemberdayaan berarti penguatan. Secara teknis istilah pemberdayaan dapat disamakan atau setidaknya diserupakan dengan pengembangan, bahkan pengertian dua istilah ini dalam konteks tertentu bersifat </w:t>
      </w:r>
      <w:r>
        <w:rPr>
          <w:i/>
          <w:sz w:val="24"/>
          <w:szCs w:val="24"/>
          <w:lang w:val="id-ID"/>
        </w:rPr>
        <w:t xml:space="preserve">interchangeable </w:t>
      </w:r>
      <w:r>
        <w:rPr>
          <w:sz w:val="24"/>
          <w:szCs w:val="24"/>
          <w:lang w:val="id-ID"/>
        </w:rPr>
        <w:t>atau dapat dipertukarkan.</w:t>
      </w:r>
      <w:r>
        <w:rPr>
          <w:rStyle w:val="FootnoteReference"/>
          <w:sz w:val="24"/>
          <w:szCs w:val="24"/>
          <w:lang w:val="id-ID"/>
        </w:rPr>
        <w:footnoteReference w:id="76"/>
      </w:r>
    </w:p>
    <w:p w:rsidR="006E6794" w:rsidRDefault="006E6794" w:rsidP="006E6794">
      <w:pPr>
        <w:pStyle w:val="ListParagraph"/>
        <w:ind w:left="1418" w:firstLine="0"/>
        <w:jc w:val="both"/>
        <w:rPr>
          <w:sz w:val="24"/>
          <w:szCs w:val="24"/>
          <w:lang w:val="id-ID"/>
        </w:rPr>
      </w:pPr>
    </w:p>
    <w:p w:rsidR="006E6794" w:rsidRDefault="006E6794" w:rsidP="00226F1E">
      <w:pPr>
        <w:pStyle w:val="ListParagraph"/>
        <w:spacing w:line="480" w:lineRule="auto"/>
        <w:ind w:left="0" w:firstLine="426"/>
        <w:jc w:val="both"/>
        <w:rPr>
          <w:sz w:val="24"/>
          <w:szCs w:val="24"/>
          <w:lang w:val="id-ID"/>
        </w:rPr>
      </w:pPr>
      <w:r>
        <w:rPr>
          <w:sz w:val="24"/>
          <w:szCs w:val="24"/>
          <w:lang w:val="id-ID"/>
        </w:rPr>
        <w:t>Nanih memberikan pernyataan bahwa kadang istilah “pemberdayaan” dan “pengembangan” bisa disamakan pemakaiannya dalam suatu konteks atau kondisi. Bisa juga saling dipertukarkan dalam konteks waktu yang lain. Kesimpulannya pemberdayaan dan pengembangan bisa saja punya makna sama.</w:t>
      </w:r>
    </w:p>
    <w:p w:rsidR="006E6794" w:rsidRDefault="006E6794" w:rsidP="00226F1E">
      <w:pPr>
        <w:pStyle w:val="ListParagraph"/>
        <w:spacing w:line="480" w:lineRule="auto"/>
        <w:ind w:left="0" w:firstLine="426"/>
        <w:jc w:val="both"/>
        <w:rPr>
          <w:sz w:val="24"/>
          <w:szCs w:val="24"/>
          <w:lang w:val="id-ID"/>
        </w:rPr>
      </w:pPr>
      <w:r>
        <w:rPr>
          <w:sz w:val="24"/>
          <w:szCs w:val="24"/>
          <w:lang w:val="id-ID"/>
        </w:rPr>
        <w:t>Lebih lanjut Nanih Machendrawaty menyatakan secara terminologis tentang pengembangan masyarakat Islam yaitu “pengembangan atau pemberdayaan masyarakat Islam berarti mentransformasikan dan melembagakan semua segi ajaran Islam dalam kehidupan keluarga (</w:t>
      </w:r>
      <w:r>
        <w:rPr>
          <w:i/>
          <w:sz w:val="24"/>
          <w:szCs w:val="24"/>
          <w:lang w:val="id-ID"/>
        </w:rPr>
        <w:t>Usrah</w:t>
      </w:r>
      <w:r>
        <w:rPr>
          <w:sz w:val="24"/>
          <w:szCs w:val="24"/>
          <w:lang w:val="id-ID"/>
        </w:rPr>
        <w:t>), kelompok sosial (</w:t>
      </w:r>
      <w:r>
        <w:rPr>
          <w:i/>
          <w:sz w:val="24"/>
          <w:szCs w:val="24"/>
          <w:lang w:val="id-ID"/>
        </w:rPr>
        <w:t>jamaah</w:t>
      </w:r>
      <w:r>
        <w:rPr>
          <w:sz w:val="24"/>
          <w:szCs w:val="24"/>
          <w:lang w:val="id-ID"/>
        </w:rPr>
        <w:t>), dan masyarakat (</w:t>
      </w:r>
      <w:r>
        <w:rPr>
          <w:i/>
          <w:sz w:val="24"/>
          <w:szCs w:val="24"/>
          <w:lang w:val="id-ID"/>
        </w:rPr>
        <w:t>Ummah</w:t>
      </w:r>
      <w:r>
        <w:rPr>
          <w:sz w:val="24"/>
          <w:szCs w:val="24"/>
          <w:lang w:val="id-ID"/>
        </w:rPr>
        <w:t>)</w:t>
      </w:r>
      <w:r w:rsidR="00747F87">
        <w:rPr>
          <w:sz w:val="24"/>
          <w:szCs w:val="24"/>
          <w:lang w:val="id-ID"/>
        </w:rPr>
        <w:t>.</w:t>
      </w:r>
      <w:r>
        <w:rPr>
          <w:rStyle w:val="FootnoteReference"/>
          <w:sz w:val="24"/>
          <w:szCs w:val="24"/>
          <w:lang w:val="id-ID"/>
        </w:rPr>
        <w:footnoteReference w:id="77"/>
      </w:r>
    </w:p>
    <w:p w:rsidR="006E6794" w:rsidRDefault="006E6794" w:rsidP="00226F1E">
      <w:pPr>
        <w:pStyle w:val="ListParagraph"/>
        <w:spacing w:line="480" w:lineRule="auto"/>
        <w:ind w:left="0" w:firstLine="426"/>
        <w:jc w:val="both"/>
        <w:rPr>
          <w:sz w:val="24"/>
          <w:szCs w:val="24"/>
          <w:lang w:val="id-ID"/>
        </w:rPr>
      </w:pPr>
      <w:r>
        <w:rPr>
          <w:sz w:val="24"/>
          <w:szCs w:val="24"/>
          <w:lang w:val="id-ID"/>
        </w:rPr>
        <w:t xml:space="preserve">Jelas apa yang dituturkan Nanih Machendrawaty bahwa pengembangan atau pemberdayaan masyarakat Islam adalah menginternalisasikan semua nilai, konsep ajaran Islam ke dalam seluruh lini kehidupan masyarakat Islam. Pemberdayaam masyarakat Islam bisa diterjemahkan melakukan perbaikan terhadap kualitas hidup masyarakat Islam mulai dari perilaku individu maupun komunal secara keomprehensif dengan penekanan menemukan permasalahan yang menghambat </w:t>
      </w:r>
      <w:r>
        <w:rPr>
          <w:sz w:val="24"/>
          <w:szCs w:val="24"/>
          <w:lang w:val="id-ID"/>
        </w:rPr>
        <w:lastRenderedPageBreak/>
        <w:t>perbaikan kehidupannya dan melakukan pencarian solusi dan permasalahan tersebut. Sasaran individual akan berorientasi pada sumber daya manusianya. Individu dalam keluarga (</w:t>
      </w:r>
      <w:r>
        <w:rPr>
          <w:i/>
          <w:sz w:val="24"/>
          <w:szCs w:val="24"/>
          <w:lang w:val="id-ID"/>
        </w:rPr>
        <w:t>Usrah</w:t>
      </w:r>
      <w:r>
        <w:rPr>
          <w:sz w:val="24"/>
          <w:szCs w:val="24"/>
          <w:lang w:val="id-ID"/>
        </w:rPr>
        <w:t>) yang berada dalam sebuah masyarakat yang telah memiliki sistem. Sistem adalah faktor penting dalam proses pemberdayaan masyarakat Islam maka dilakukan pula perbaikan sistematis dalam sistem yang bisa menunjang perbaikan kualitas kehidupan individu dalam konteks komunitas (</w:t>
      </w:r>
      <w:r>
        <w:rPr>
          <w:i/>
          <w:sz w:val="24"/>
          <w:szCs w:val="24"/>
          <w:lang w:val="id-ID"/>
        </w:rPr>
        <w:t>Jamaah</w:t>
      </w:r>
      <w:r>
        <w:rPr>
          <w:sz w:val="24"/>
          <w:szCs w:val="24"/>
          <w:lang w:val="id-ID"/>
        </w:rPr>
        <w:t>). Begitu juga lembaga, wadah sosial dan lingkungan yang lebih besar lagi (</w:t>
      </w:r>
      <w:r>
        <w:rPr>
          <w:i/>
          <w:sz w:val="24"/>
          <w:szCs w:val="24"/>
          <w:lang w:val="id-ID"/>
        </w:rPr>
        <w:t>ummah</w:t>
      </w:r>
      <w:r>
        <w:rPr>
          <w:sz w:val="24"/>
          <w:szCs w:val="24"/>
          <w:lang w:val="id-ID"/>
        </w:rPr>
        <w:t>) harus dibenahi agar sejalan dengan ruh pemberdayaan.</w:t>
      </w:r>
    </w:p>
    <w:p w:rsidR="006E6794" w:rsidRDefault="006E6794" w:rsidP="00226F1E">
      <w:pPr>
        <w:pStyle w:val="ListParagraph"/>
        <w:spacing w:line="480" w:lineRule="auto"/>
        <w:ind w:left="0" w:firstLine="426"/>
        <w:jc w:val="both"/>
        <w:rPr>
          <w:sz w:val="24"/>
          <w:szCs w:val="24"/>
          <w:lang w:val="id-ID"/>
        </w:rPr>
      </w:pPr>
      <w:r>
        <w:rPr>
          <w:sz w:val="24"/>
          <w:szCs w:val="24"/>
          <w:lang w:val="id-ID"/>
        </w:rPr>
        <w:t>Pemberdayaan dalam perspektif Dakwah. Dakwah merupakan proses penanaman norma yang memerlukan agen mentransformasika</w:t>
      </w:r>
      <w:r w:rsidR="006F4CAD">
        <w:rPr>
          <w:sz w:val="24"/>
          <w:szCs w:val="24"/>
          <w:lang w:val="id-ID"/>
        </w:rPr>
        <w:t>n nila</w:t>
      </w:r>
      <w:r>
        <w:rPr>
          <w:sz w:val="24"/>
          <w:szCs w:val="24"/>
          <w:lang w:val="id-ID"/>
        </w:rPr>
        <w:t xml:space="preserve">inya dalam masyarakat. Bicara masyarakat adalah berbicara sistem yang komplek sesuai hasil peradaban. Mentransformasikan dakwah dalam sistem masyarakat yang sudah ada mengalami sebuah proses dan dinamika rumit. Proses ini tentu tidak mudah, karena masyarakat secara psikologis punya sifat </w:t>
      </w:r>
      <w:r>
        <w:rPr>
          <w:i/>
          <w:sz w:val="24"/>
          <w:szCs w:val="24"/>
          <w:lang w:val="id-ID"/>
        </w:rPr>
        <w:t xml:space="preserve">resistance </w:t>
      </w:r>
      <w:r>
        <w:rPr>
          <w:sz w:val="24"/>
          <w:szCs w:val="24"/>
          <w:lang w:val="id-ID"/>
        </w:rPr>
        <w:t>terhadap norma dan nilai baru yang melakukan penetrasi kedalam sistem masyarakat yang sudah ada dan telah mendarah daging dalam kehidupan sehari-hari. Sedangkan proses dakwah mungkin kehadirannya bisa menggantikan, menambah atau mengurangi norma dan nilai yang telah ada</w:t>
      </w:r>
      <w:r w:rsidR="006F4CAD">
        <w:rPr>
          <w:sz w:val="24"/>
          <w:szCs w:val="24"/>
          <w:lang w:val="id-ID"/>
        </w:rPr>
        <w:t>.</w:t>
      </w:r>
    </w:p>
    <w:p w:rsidR="00E16038" w:rsidRDefault="006F4CAD" w:rsidP="00226F1E">
      <w:pPr>
        <w:pStyle w:val="ListParagraph"/>
        <w:spacing w:line="480" w:lineRule="auto"/>
        <w:ind w:left="0" w:firstLine="426"/>
        <w:jc w:val="both"/>
        <w:rPr>
          <w:sz w:val="24"/>
          <w:szCs w:val="24"/>
          <w:lang w:val="id-ID"/>
        </w:rPr>
      </w:pPr>
      <w:r>
        <w:rPr>
          <w:sz w:val="24"/>
          <w:szCs w:val="24"/>
          <w:lang w:val="id-ID"/>
        </w:rPr>
        <w:t xml:space="preserve">Pemberdayaan perspektif dakwah merupakan proses dan dinamika dakwah itu sendiri untuk mencapai keseimbangan dan kebahagian hidup dunia dan akhirat. Keunggulan pemberdayaan masyarakat Islam dalam konteks dakwah adalah meningkatkan kualitas sumber daya manusia dari segi intelektual, religius, sosial, budaya, </w:t>
      </w:r>
      <w:r w:rsidR="00EA16B4">
        <w:rPr>
          <w:sz w:val="24"/>
          <w:szCs w:val="24"/>
          <w:lang w:val="id-ID"/>
        </w:rPr>
        <w:t xml:space="preserve">lingkungan dan ekonomi, sehingga masyarakat berdaya </w:t>
      </w:r>
      <w:r w:rsidR="00EA16B4">
        <w:rPr>
          <w:sz w:val="24"/>
          <w:szCs w:val="24"/>
          <w:lang w:val="id-ID"/>
        </w:rPr>
        <w:lastRenderedPageBreak/>
        <w:t xml:space="preserve">diharapkan benar-benar memanfaatkan sumber daya alam yang tersedia dengan sebaik-baiknya. </w:t>
      </w:r>
      <w:r w:rsidR="00EA16B4">
        <w:rPr>
          <w:i/>
          <w:sz w:val="24"/>
          <w:szCs w:val="24"/>
          <w:lang w:val="id-ID"/>
        </w:rPr>
        <w:t xml:space="preserve">Goalnya </w:t>
      </w:r>
      <w:r w:rsidR="00EA16B4">
        <w:rPr>
          <w:sz w:val="24"/>
          <w:szCs w:val="24"/>
          <w:lang w:val="id-ID"/>
        </w:rPr>
        <w:t>adalah masyrakat yang menjunjung tinggi nilai-nilai akhlak mulia (SDM yang baik) mandiri dan bisa membuat banyak pilihan dalam kehidupan dan memilih pilihan terbaik untuk kualitas hidupnya.</w:t>
      </w:r>
    </w:p>
    <w:p w:rsidR="009456A8" w:rsidRPr="004C4AE0" w:rsidRDefault="009456A8" w:rsidP="009456A8">
      <w:pPr>
        <w:pStyle w:val="ListParagraph"/>
        <w:numPr>
          <w:ilvl w:val="0"/>
          <w:numId w:val="10"/>
        </w:numPr>
        <w:tabs>
          <w:tab w:val="left" w:pos="937"/>
        </w:tabs>
        <w:spacing w:line="480" w:lineRule="auto"/>
        <w:jc w:val="both"/>
        <w:rPr>
          <w:sz w:val="24"/>
          <w:szCs w:val="24"/>
        </w:rPr>
      </w:pPr>
      <w:r w:rsidRPr="00FE18D6">
        <w:rPr>
          <w:color w:val="000000" w:themeColor="text1"/>
          <w:sz w:val="24"/>
          <w:szCs w:val="24"/>
        </w:rPr>
        <w:t xml:space="preserve">Bentuk usaha </w:t>
      </w:r>
      <w:r>
        <w:rPr>
          <w:color w:val="000000" w:themeColor="text1"/>
          <w:sz w:val="24"/>
          <w:szCs w:val="24"/>
        </w:rPr>
        <w:t>Pemberdayaan</w:t>
      </w:r>
      <w:r w:rsidRPr="00FE18D6">
        <w:rPr>
          <w:color w:val="000000" w:themeColor="text1"/>
          <w:sz w:val="24"/>
          <w:szCs w:val="24"/>
        </w:rPr>
        <w:t xml:space="preserve"> Masyarakat Islam</w:t>
      </w:r>
    </w:p>
    <w:p w:rsidR="009456A8" w:rsidRDefault="009456A8" w:rsidP="00226F1E">
      <w:pPr>
        <w:pStyle w:val="ListParagraph"/>
        <w:tabs>
          <w:tab w:val="left" w:pos="937"/>
        </w:tabs>
        <w:spacing w:line="480" w:lineRule="auto"/>
        <w:ind w:left="0" w:firstLine="426"/>
        <w:jc w:val="both"/>
        <w:rPr>
          <w:color w:val="000000" w:themeColor="text1"/>
          <w:sz w:val="24"/>
          <w:szCs w:val="24"/>
          <w:lang w:val="id-ID"/>
        </w:rPr>
      </w:pPr>
      <w:r>
        <w:rPr>
          <w:color w:val="000000" w:themeColor="text1"/>
          <w:sz w:val="24"/>
          <w:szCs w:val="24"/>
          <w:lang w:val="id-ID"/>
        </w:rPr>
        <w:t xml:space="preserve">Dalam rangka pengembangan masyarakat, banyak usaha yang dapat diterapkan, seperti pengembangan sosial, politik, budaya, lingkungan dan pengembangan ekonomi, terkait dengan permasalahan ekonomi, yang menjadi masalah adalah kemiskinan dan distribusi pendapatan. Penangulangan kemiskinan yang semakin meluas dan pertumbuhan ketimpangan pendapatan merupakan pusat dari semua masalah pemberdayaan. Untuk itu yang menajadi dasar strategi pengembangan ekonomi ini adalah: </w:t>
      </w:r>
    </w:p>
    <w:p w:rsidR="009456A8" w:rsidRPr="000B5466" w:rsidRDefault="00B1605E" w:rsidP="00226F1E">
      <w:pPr>
        <w:pStyle w:val="ListParagraph"/>
        <w:numPr>
          <w:ilvl w:val="0"/>
          <w:numId w:val="16"/>
        </w:numPr>
        <w:tabs>
          <w:tab w:val="left" w:pos="937"/>
        </w:tabs>
        <w:spacing w:line="480" w:lineRule="auto"/>
        <w:ind w:left="851"/>
        <w:jc w:val="both"/>
        <w:rPr>
          <w:sz w:val="24"/>
          <w:szCs w:val="24"/>
        </w:rPr>
      </w:pPr>
      <w:r>
        <w:rPr>
          <w:color w:val="000000" w:themeColor="text1"/>
          <w:sz w:val="24"/>
          <w:szCs w:val="24"/>
          <w:lang w:val="id-ID"/>
        </w:rPr>
        <w:t>Terpenuhinya kebutuhan pokok masyarakat diantaranya</w:t>
      </w:r>
      <w:r w:rsidR="009456A8">
        <w:rPr>
          <w:color w:val="000000" w:themeColor="text1"/>
          <w:sz w:val="24"/>
          <w:szCs w:val="24"/>
          <w:lang w:val="id-ID"/>
        </w:rPr>
        <w:t xml:space="preserve"> kebutuhan sandang, pangan, dan perumahan serta, peralatan sederhana dari berbagai kebutuhan yang secara luas dipandang perlu oleh masyarakat</w:t>
      </w:r>
    </w:p>
    <w:p w:rsidR="009456A8" w:rsidRPr="0071704F" w:rsidRDefault="00B004E6" w:rsidP="00226F1E">
      <w:pPr>
        <w:pStyle w:val="ListParagraph"/>
        <w:numPr>
          <w:ilvl w:val="0"/>
          <w:numId w:val="16"/>
        </w:numPr>
        <w:tabs>
          <w:tab w:val="left" w:pos="937"/>
        </w:tabs>
        <w:spacing w:line="480" w:lineRule="auto"/>
        <w:ind w:left="851"/>
        <w:jc w:val="both"/>
        <w:rPr>
          <w:sz w:val="24"/>
          <w:szCs w:val="24"/>
        </w:rPr>
      </w:pPr>
      <w:r>
        <w:rPr>
          <w:color w:val="000000" w:themeColor="text1"/>
          <w:sz w:val="24"/>
          <w:szCs w:val="24"/>
          <w:lang w:val="id-ID"/>
        </w:rPr>
        <w:t>Mendapatkan kesempatan yang sama dalam menggunakan fasilitas publik</w:t>
      </w:r>
      <w:r w:rsidR="009456A8">
        <w:rPr>
          <w:color w:val="000000" w:themeColor="text1"/>
          <w:sz w:val="24"/>
          <w:szCs w:val="24"/>
          <w:lang w:val="id-ID"/>
        </w:rPr>
        <w:t xml:space="preserve"> seperti pendidikan, kesehatan, dan pemukiman yang di lengkapi oleh infrastruktur yang layak serta komunikasi dan lain-lain.</w:t>
      </w:r>
    </w:p>
    <w:p w:rsidR="009456A8" w:rsidRPr="00E20E46" w:rsidRDefault="00B004E6" w:rsidP="00226F1E">
      <w:pPr>
        <w:pStyle w:val="ListParagraph"/>
        <w:numPr>
          <w:ilvl w:val="0"/>
          <w:numId w:val="16"/>
        </w:numPr>
        <w:tabs>
          <w:tab w:val="left" w:pos="937"/>
        </w:tabs>
        <w:spacing w:line="480" w:lineRule="auto"/>
        <w:ind w:left="851"/>
        <w:jc w:val="both"/>
        <w:rPr>
          <w:sz w:val="24"/>
          <w:szCs w:val="24"/>
        </w:rPr>
      </w:pPr>
      <w:r>
        <w:rPr>
          <w:color w:val="000000" w:themeColor="text1"/>
          <w:sz w:val="24"/>
          <w:szCs w:val="24"/>
          <w:lang w:val="id-ID"/>
        </w:rPr>
        <w:t>Mendapatkan jaminan hak yang sama</w:t>
      </w:r>
      <w:r w:rsidR="009456A8">
        <w:rPr>
          <w:color w:val="000000" w:themeColor="text1"/>
          <w:sz w:val="24"/>
          <w:szCs w:val="24"/>
          <w:lang w:val="id-ID"/>
        </w:rPr>
        <w:t xml:space="preserve"> untuk memperoleh kesempatan kerja yang produktif (termasuk menciptakan lapangan kerja sendiri) yang memungkinkan adanya balas jasa yang setimpal untuk memenuhi kebutuhan rumah tangga.</w:t>
      </w:r>
    </w:p>
    <w:p w:rsidR="009456A8" w:rsidRPr="00E20E46" w:rsidRDefault="00B004E6" w:rsidP="00226F1E">
      <w:pPr>
        <w:pStyle w:val="ListParagraph"/>
        <w:numPr>
          <w:ilvl w:val="0"/>
          <w:numId w:val="16"/>
        </w:numPr>
        <w:tabs>
          <w:tab w:val="left" w:pos="937"/>
        </w:tabs>
        <w:spacing w:line="480" w:lineRule="auto"/>
        <w:ind w:left="851"/>
        <w:jc w:val="both"/>
        <w:rPr>
          <w:sz w:val="24"/>
          <w:szCs w:val="24"/>
        </w:rPr>
      </w:pPr>
      <w:r>
        <w:rPr>
          <w:color w:val="000000" w:themeColor="text1"/>
          <w:sz w:val="24"/>
          <w:szCs w:val="24"/>
          <w:lang w:val="id-ID"/>
        </w:rPr>
        <w:t>Mendapatkan perhatian yang besar terhadap</w:t>
      </w:r>
      <w:r w:rsidR="009456A8">
        <w:rPr>
          <w:color w:val="000000" w:themeColor="text1"/>
          <w:sz w:val="24"/>
          <w:szCs w:val="24"/>
          <w:lang w:val="id-ID"/>
        </w:rPr>
        <w:t xml:space="preserve"> prasarana yang </w:t>
      </w:r>
      <w:r w:rsidR="009456A8">
        <w:rPr>
          <w:color w:val="000000" w:themeColor="text1"/>
          <w:sz w:val="24"/>
          <w:szCs w:val="24"/>
          <w:lang w:val="id-ID"/>
        </w:rPr>
        <w:lastRenderedPageBreak/>
        <w:t>memungkinkan produksi barang dan jasa, atau perdagangan internasional untuk memperoleh keuntungan dengan kemampuan untuk menyisihkan tabungan untuk pembiayaan usaha-usaha</w:t>
      </w:r>
    </w:p>
    <w:p w:rsidR="009456A8" w:rsidRPr="00E20E46" w:rsidRDefault="00B004E6" w:rsidP="00226F1E">
      <w:pPr>
        <w:pStyle w:val="ListParagraph"/>
        <w:numPr>
          <w:ilvl w:val="0"/>
          <w:numId w:val="16"/>
        </w:numPr>
        <w:tabs>
          <w:tab w:val="left" w:pos="937"/>
        </w:tabs>
        <w:spacing w:line="480" w:lineRule="auto"/>
        <w:ind w:left="851"/>
        <w:jc w:val="both"/>
        <w:rPr>
          <w:sz w:val="24"/>
          <w:szCs w:val="24"/>
        </w:rPr>
      </w:pPr>
      <w:r>
        <w:rPr>
          <w:color w:val="000000" w:themeColor="text1"/>
          <w:sz w:val="24"/>
          <w:szCs w:val="24"/>
          <w:lang w:val="id-ID"/>
        </w:rPr>
        <w:t>Adanya jaminan kepada masyarakat untuk ikut berpartisipasi dalam pengambilan keputusan</w:t>
      </w:r>
    </w:p>
    <w:p w:rsidR="009456A8" w:rsidRDefault="009456A8" w:rsidP="00226F1E">
      <w:pPr>
        <w:pStyle w:val="ListParagraph"/>
        <w:tabs>
          <w:tab w:val="left" w:pos="937"/>
        </w:tabs>
        <w:spacing w:line="480" w:lineRule="auto"/>
        <w:ind w:left="0" w:firstLine="426"/>
        <w:jc w:val="both"/>
        <w:rPr>
          <w:color w:val="000000" w:themeColor="text1"/>
          <w:sz w:val="24"/>
          <w:szCs w:val="24"/>
          <w:lang w:val="id-ID"/>
        </w:rPr>
      </w:pPr>
      <w:r>
        <w:rPr>
          <w:color w:val="000000" w:themeColor="text1"/>
          <w:sz w:val="24"/>
          <w:szCs w:val="24"/>
          <w:lang w:val="id-ID"/>
        </w:rPr>
        <w:t xml:space="preserve">Jadi </w:t>
      </w:r>
      <w:r w:rsidR="00B004E6">
        <w:rPr>
          <w:color w:val="000000" w:themeColor="text1"/>
          <w:sz w:val="24"/>
          <w:szCs w:val="24"/>
          <w:lang w:val="id-ID"/>
        </w:rPr>
        <w:t>pemberantasn kemiskinan, penciptaan lapangan kerja, meningkatkan kesejahteraan dan demokratisasi dalam politik merupakan wujud dari pemberdayaan ekonomi</w:t>
      </w:r>
      <w:r>
        <w:rPr>
          <w:color w:val="000000" w:themeColor="text1"/>
          <w:sz w:val="24"/>
          <w:szCs w:val="24"/>
          <w:lang w:val="id-ID"/>
        </w:rPr>
        <w:t xml:space="preserve"> Menurut M Dawan Rahardjo, pengembangan ekonomi ummat mengandung tiga misi, </w:t>
      </w:r>
      <w:r>
        <w:rPr>
          <w:i/>
          <w:color w:val="000000" w:themeColor="text1"/>
          <w:sz w:val="24"/>
          <w:szCs w:val="24"/>
          <w:lang w:val="id-ID"/>
        </w:rPr>
        <w:t xml:space="preserve">pertama, </w:t>
      </w:r>
      <w:r w:rsidRPr="00E20E46">
        <w:rPr>
          <w:color w:val="000000" w:themeColor="text1"/>
          <w:sz w:val="24"/>
          <w:szCs w:val="24"/>
          <w:lang w:val="id-ID"/>
        </w:rPr>
        <w:t>misi</w:t>
      </w:r>
      <w:r>
        <w:rPr>
          <w:color w:val="000000" w:themeColor="text1"/>
          <w:sz w:val="24"/>
          <w:szCs w:val="24"/>
          <w:lang w:val="id-ID"/>
        </w:rPr>
        <w:t xml:space="preserve"> pembangunan ekonomi dan bisnis yang berpedoman pada ukuran-ukuran ekonomi dan bisnis yang lazim dan bersifat universal, misalnya besaran-besaran produksi, lapangan kerja, laba, tabungan, investasi, ekspor impor dan kelansungan usaha, </w:t>
      </w:r>
      <w:r>
        <w:rPr>
          <w:i/>
          <w:color w:val="000000" w:themeColor="text1"/>
          <w:sz w:val="24"/>
          <w:szCs w:val="24"/>
          <w:lang w:val="id-ID"/>
        </w:rPr>
        <w:t xml:space="preserve">kedua, </w:t>
      </w:r>
      <w:r>
        <w:rPr>
          <w:color w:val="000000" w:themeColor="text1"/>
          <w:sz w:val="24"/>
          <w:szCs w:val="24"/>
          <w:lang w:val="id-ID"/>
        </w:rPr>
        <w:t xml:space="preserve">pelaksanaan etika dan ketentuan hukum </w:t>
      </w:r>
      <w:r>
        <w:rPr>
          <w:i/>
          <w:color w:val="000000" w:themeColor="text1"/>
          <w:sz w:val="24"/>
          <w:szCs w:val="24"/>
          <w:lang w:val="id-ID"/>
        </w:rPr>
        <w:t xml:space="preserve">syari’ah </w:t>
      </w:r>
      <w:r>
        <w:rPr>
          <w:color w:val="000000" w:themeColor="text1"/>
          <w:sz w:val="24"/>
          <w:szCs w:val="24"/>
          <w:lang w:val="id-ID"/>
        </w:rPr>
        <w:t xml:space="preserve">yang harus menjadi ciri kegiatan ekonomi umat Islam. </w:t>
      </w:r>
      <w:r>
        <w:rPr>
          <w:i/>
          <w:color w:val="000000" w:themeColor="text1"/>
          <w:sz w:val="24"/>
          <w:szCs w:val="24"/>
          <w:lang w:val="id-ID"/>
        </w:rPr>
        <w:t xml:space="preserve">Ketiga, </w:t>
      </w:r>
      <w:r>
        <w:rPr>
          <w:color w:val="000000" w:themeColor="text1"/>
          <w:sz w:val="24"/>
          <w:szCs w:val="24"/>
          <w:lang w:val="id-ID"/>
        </w:rPr>
        <w:t>membangun kekuatan-kekuatan ekonomi umat islam sehingga menjadi sumber dana pendukung dakwah islam yang dapat ditarik melalui zakat, infak, sedekah dan wakaf.</w:t>
      </w:r>
      <w:r>
        <w:rPr>
          <w:rStyle w:val="FootnoteReference"/>
          <w:color w:val="000000" w:themeColor="text1"/>
          <w:sz w:val="24"/>
          <w:szCs w:val="24"/>
          <w:lang w:val="id-ID"/>
        </w:rPr>
        <w:footnoteReference w:id="78"/>
      </w:r>
      <w:r>
        <w:rPr>
          <w:color w:val="000000" w:themeColor="text1"/>
          <w:sz w:val="24"/>
          <w:szCs w:val="24"/>
          <w:lang w:val="id-ID"/>
        </w:rPr>
        <w:t xml:space="preserve"> </w:t>
      </w:r>
      <w:r>
        <w:rPr>
          <w:i/>
          <w:color w:val="000000" w:themeColor="text1"/>
          <w:sz w:val="24"/>
          <w:szCs w:val="24"/>
          <w:lang w:val="id-ID"/>
        </w:rPr>
        <w:t xml:space="preserve"> </w:t>
      </w:r>
      <w:r>
        <w:rPr>
          <w:color w:val="000000" w:themeColor="text1"/>
          <w:sz w:val="24"/>
          <w:szCs w:val="24"/>
          <w:lang w:val="id-ID"/>
        </w:rPr>
        <w:t xml:space="preserve"> </w:t>
      </w:r>
    </w:p>
    <w:p w:rsidR="009456A8" w:rsidRDefault="009456A8" w:rsidP="00226F1E">
      <w:pPr>
        <w:pStyle w:val="ListParagraph"/>
        <w:tabs>
          <w:tab w:val="left" w:pos="937"/>
        </w:tabs>
        <w:spacing w:line="480" w:lineRule="auto"/>
        <w:ind w:left="0" w:firstLine="426"/>
        <w:jc w:val="both"/>
        <w:rPr>
          <w:sz w:val="24"/>
          <w:szCs w:val="24"/>
          <w:lang w:val="id-ID"/>
        </w:rPr>
      </w:pPr>
      <w:r>
        <w:rPr>
          <w:sz w:val="24"/>
          <w:szCs w:val="24"/>
          <w:lang w:val="id-ID"/>
        </w:rPr>
        <w:t>Pemberdayaan dalam konteks kajian ekonomi adalah sebuah pembelajaran agar masyarakat dapat secara mandiri melakukan upaya-upaya perbaikan kualitas kehidupan, khususnya menyangkut tentang kesejahteraan.pemberdayaan ekonomi merupakan upaya-upaya yang bertujuan untuk meningkatkan taraf hidup agar masyarakat mampu memenuhi kebutuhan secara material.</w:t>
      </w:r>
    </w:p>
    <w:p w:rsidR="009456A8" w:rsidRDefault="005803A0" w:rsidP="00226F1E">
      <w:pPr>
        <w:pStyle w:val="ListParagraph"/>
        <w:tabs>
          <w:tab w:val="left" w:pos="937"/>
        </w:tabs>
        <w:spacing w:line="480" w:lineRule="auto"/>
        <w:ind w:left="0" w:firstLine="426"/>
        <w:jc w:val="both"/>
        <w:rPr>
          <w:sz w:val="24"/>
          <w:szCs w:val="24"/>
          <w:lang w:val="id-ID"/>
        </w:rPr>
      </w:pPr>
      <w:r>
        <w:rPr>
          <w:sz w:val="24"/>
          <w:szCs w:val="24"/>
          <w:lang w:val="id-ID"/>
        </w:rPr>
        <w:t xml:space="preserve">Jatuhnya ekonomi nasional yang begitu dalam dan cepat pulih dikatakan oleh </w:t>
      </w:r>
      <w:r>
        <w:rPr>
          <w:sz w:val="24"/>
          <w:szCs w:val="24"/>
          <w:lang w:val="id-ID"/>
        </w:rPr>
        <w:lastRenderedPageBreak/>
        <w:t>sebagian pakar ekonomi disebabkan oleh sumbangan besar dari ekonomi rakyat.</w:t>
      </w:r>
      <w:r>
        <w:rPr>
          <w:rStyle w:val="FootnoteReference"/>
          <w:sz w:val="24"/>
          <w:szCs w:val="24"/>
          <w:lang w:val="id-ID"/>
        </w:rPr>
        <w:footnoteReference w:id="79"/>
      </w:r>
      <w:r w:rsidR="009456A8">
        <w:rPr>
          <w:sz w:val="24"/>
          <w:szCs w:val="24"/>
          <w:lang w:val="id-ID"/>
        </w:rPr>
        <w:t xml:space="preserve">Pemberdayaan ekonomi rakyat merupakan sesuatu yang harus dilakukan untuk memulihkan ekonomi nasional mengingat besarnya pengaruh ekonomi rakyat terhadap ekonomi nasional. </w:t>
      </w:r>
    </w:p>
    <w:p w:rsidR="009456A8" w:rsidRDefault="005803A0" w:rsidP="00226F1E">
      <w:pPr>
        <w:pStyle w:val="ListParagraph"/>
        <w:tabs>
          <w:tab w:val="left" w:pos="937"/>
        </w:tabs>
        <w:spacing w:line="480" w:lineRule="auto"/>
        <w:ind w:left="0" w:firstLine="426"/>
        <w:jc w:val="both"/>
        <w:rPr>
          <w:sz w:val="24"/>
          <w:szCs w:val="24"/>
          <w:lang w:val="id-ID"/>
        </w:rPr>
      </w:pPr>
      <w:r>
        <w:rPr>
          <w:sz w:val="24"/>
          <w:szCs w:val="24"/>
          <w:lang w:val="id-ID"/>
        </w:rPr>
        <w:t xml:space="preserve">Dalam rangka mewujudkan kesejahteraan manusia, pengembangan masyarakat memiliki </w:t>
      </w:r>
      <w:r w:rsidR="009456A8">
        <w:rPr>
          <w:sz w:val="24"/>
          <w:szCs w:val="24"/>
          <w:lang w:val="id-ID"/>
        </w:rPr>
        <w:t xml:space="preserve">Konsepsi pemberdayaan ekonomi </w:t>
      </w:r>
      <w:r w:rsidR="000C1978">
        <w:rPr>
          <w:sz w:val="24"/>
          <w:szCs w:val="24"/>
          <w:lang w:val="id-ID"/>
        </w:rPr>
        <w:t>yaitu</w:t>
      </w:r>
      <w:r w:rsidR="009456A8">
        <w:rPr>
          <w:sz w:val="24"/>
          <w:szCs w:val="24"/>
          <w:lang w:val="id-ID"/>
        </w:rPr>
        <w:t>:</w:t>
      </w:r>
      <w:r w:rsidR="009456A8">
        <w:rPr>
          <w:rStyle w:val="FootnoteReference"/>
          <w:sz w:val="24"/>
          <w:szCs w:val="24"/>
          <w:lang w:val="id-ID"/>
        </w:rPr>
        <w:footnoteReference w:id="80"/>
      </w:r>
    </w:p>
    <w:p w:rsidR="009456A8" w:rsidRDefault="009456A8" w:rsidP="00226F1E">
      <w:pPr>
        <w:pStyle w:val="ListParagraph"/>
        <w:tabs>
          <w:tab w:val="left" w:pos="937"/>
        </w:tabs>
        <w:spacing w:line="480" w:lineRule="auto"/>
        <w:ind w:left="0" w:firstLine="426"/>
        <w:jc w:val="both"/>
        <w:rPr>
          <w:sz w:val="24"/>
          <w:szCs w:val="24"/>
          <w:lang w:val="id-ID"/>
        </w:rPr>
      </w:pPr>
      <w:r>
        <w:rPr>
          <w:i/>
          <w:sz w:val="24"/>
          <w:szCs w:val="24"/>
          <w:lang w:val="id-ID"/>
        </w:rPr>
        <w:t xml:space="preserve">Pertama, </w:t>
      </w:r>
      <w:r w:rsidR="008B2E0B">
        <w:rPr>
          <w:sz w:val="24"/>
          <w:szCs w:val="24"/>
          <w:lang w:val="id-ID"/>
        </w:rPr>
        <w:t xml:space="preserve">Pemberdayaan masyarakat pada dasarnya merencanakan dan menyiapkan sesuatu perubahan sosial yang berarti bagi peningkatan kehidupan manusia. Hal ini </w:t>
      </w:r>
      <w:r>
        <w:rPr>
          <w:sz w:val="24"/>
          <w:szCs w:val="24"/>
          <w:lang w:val="id-ID"/>
        </w:rPr>
        <w:t>dapat dilihat sebagai peletakkan sebuah tatanan sosial di mana manusia secara adil dan terbuka dapat melakukan usaha sebagai perwujudan atas kemampuan dan potensi yang dimiliki. Sehingga kebutuhan (material dan spritual) dapat dipenuhi..</w:t>
      </w:r>
    </w:p>
    <w:p w:rsidR="009456A8" w:rsidRDefault="009456A8" w:rsidP="00226F1E">
      <w:pPr>
        <w:pStyle w:val="ListParagraph"/>
        <w:tabs>
          <w:tab w:val="left" w:pos="937"/>
        </w:tabs>
        <w:spacing w:line="480" w:lineRule="auto"/>
        <w:ind w:left="0" w:firstLine="426"/>
        <w:jc w:val="both"/>
        <w:rPr>
          <w:sz w:val="24"/>
          <w:szCs w:val="24"/>
          <w:lang w:val="id-ID"/>
        </w:rPr>
      </w:pPr>
      <w:r>
        <w:rPr>
          <w:i/>
          <w:sz w:val="24"/>
          <w:szCs w:val="24"/>
          <w:lang w:val="id-ID"/>
        </w:rPr>
        <w:t xml:space="preserve">Kedua, </w:t>
      </w:r>
      <w:r w:rsidR="008B2E0B">
        <w:rPr>
          <w:iCs/>
          <w:sz w:val="24"/>
          <w:szCs w:val="24"/>
          <w:lang w:val="id-ID"/>
        </w:rPr>
        <w:t>pemberdayaan masyarakat bukan diartikan sebagai pemberian dari pihak yang berada kepada pihak yang membutuhkan</w:t>
      </w:r>
      <w:r>
        <w:rPr>
          <w:sz w:val="24"/>
          <w:szCs w:val="24"/>
          <w:lang w:val="id-ID"/>
        </w:rPr>
        <w:t xml:space="preserve">. </w:t>
      </w:r>
      <w:r w:rsidR="008B2E0B" w:rsidRPr="008B2E0B">
        <w:rPr>
          <w:i/>
          <w:iCs/>
          <w:sz w:val="24"/>
          <w:szCs w:val="24"/>
          <w:lang w:val="id-ID"/>
        </w:rPr>
        <w:t>Mindset</w:t>
      </w:r>
      <w:r w:rsidR="008B2E0B">
        <w:rPr>
          <w:sz w:val="24"/>
          <w:szCs w:val="24"/>
          <w:lang w:val="id-ID"/>
        </w:rPr>
        <w:t xml:space="preserve"> seperti</w:t>
      </w:r>
      <w:r>
        <w:rPr>
          <w:sz w:val="24"/>
          <w:szCs w:val="24"/>
          <w:lang w:val="id-ID"/>
        </w:rPr>
        <w:t xml:space="preserve"> ini akan menjerumuskan kepada usaha-usaha yang sekedar menjerumuskan kepada usah</w:t>
      </w:r>
      <w:r w:rsidR="008B2E0B">
        <w:rPr>
          <w:sz w:val="24"/>
          <w:szCs w:val="24"/>
          <w:lang w:val="id-ID"/>
        </w:rPr>
        <w:t>a</w:t>
      </w:r>
      <w:r>
        <w:rPr>
          <w:sz w:val="24"/>
          <w:szCs w:val="24"/>
          <w:lang w:val="id-ID"/>
        </w:rPr>
        <w:t>-usaha yang sekedar memberikan bantuan dana segar (</w:t>
      </w:r>
      <w:r>
        <w:rPr>
          <w:i/>
          <w:sz w:val="24"/>
          <w:szCs w:val="24"/>
          <w:lang w:val="id-ID"/>
        </w:rPr>
        <w:t>Fres money</w:t>
      </w:r>
      <w:r>
        <w:rPr>
          <w:sz w:val="24"/>
          <w:szCs w:val="24"/>
          <w:lang w:val="id-ID"/>
        </w:rPr>
        <w:t>) kepada masyarakat yang hanya akan mengakibatkan hilangnya kemandirian dalam masyarakat</w:t>
      </w:r>
      <w:r w:rsidR="008B2E0B">
        <w:rPr>
          <w:sz w:val="24"/>
          <w:szCs w:val="24"/>
          <w:lang w:val="id-ID"/>
        </w:rPr>
        <w:t xml:space="preserve"> </w:t>
      </w:r>
      <w:r>
        <w:rPr>
          <w:sz w:val="24"/>
          <w:szCs w:val="24"/>
          <w:lang w:val="id-ID"/>
        </w:rPr>
        <w:t>tersebut atau timbulnya mental meminta padahal dalam islam meminta itu tingkatannya beberapa derajat lebih rendah dari yang memberi.</w:t>
      </w:r>
    </w:p>
    <w:p w:rsidR="009456A8" w:rsidRDefault="009456A8" w:rsidP="00226F1E">
      <w:pPr>
        <w:pStyle w:val="ListParagraph"/>
        <w:tabs>
          <w:tab w:val="left" w:pos="937"/>
        </w:tabs>
        <w:spacing w:line="480" w:lineRule="auto"/>
        <w:ind w:left="0" w:firstLine="426"/>
        <w:jc w:val="both"/>
        <w:rPr>
          <w:sz w:val="24"/>
          <w:szCs w:val="24"/>
          <w:lang w:val="id-ID"/>
        </w:rPr>
      </w:pPr>
      <w:r>
        <w:rPr>
          <w:i/>
          <w:sz w:val="24"/>
          <w:szCs w:val="24"/>
          <w:lang w:val="id-ID"/>
        </w:rPr>
        <w:t xml:space="preserve">Ketiga, </w:t>
      </w:r>
      <w:r w:rsidR="00F303F4">
        <w:rPr>
          <w:iCs/>
          <w:sz w:val="24"/>
          <w:szCs w:val="24"/>
          <w:lang w:val="id-ID"/>
        </w:rPr>
        <w:t xml:space="preserve">Masyarakat tidak aka mampu melakukan perbaikan pada dirinya sendiri secara mandiri ketika pemahaman mereka tidak benar dalam melihat arti </w:t>
      </w:r>
      <w:r w:rsidR="00F303F4">
        <w:rPr>
          <w:iCs/>
          <w:sz w:val="24"/>
          <w:szCs w:val="24"/>
          <w:lang w:val="id-ID"/>
        </w:rPr>
        <w:lastRenderedPageBreak/>
        <w:t>sebuah pemberdayaan adalah suatu proses pembelajaran</w:t>
      </w:r>
      <w:r w:rsidR="00F303F4">
        <w:rPr>
          <w:sz w:val="24"/>
          <w:szCs w:val="24"/>
          <w:lang w:val="id-ID"/>
        </w:rPr>
        <w:t>.</w:t>
      </w:r>
    </w:p>
    <w:p w:rsidR="009456A8" w:rsidRDefault="009456A8" w:rsidP="00226F1E">
      <w:pPr>
        <w:pStyle w:val="ListParagraph"/>
        <w:tabs>
          <w:tab w:val="left" w:pos="937"/>
        </w:tabs>
        <w:spacing w:line="480" w:lineRule="auto"/>
        <w:ind w:left="0" w:firstLine="426"/>
        <w:jc w:val="both"/>
        <w:rPr>
          <w:sz w:val="24"/>
          <w:szCs w:val="24"/>
          <w:lang w:val="id-ID"/>
        </w:rPr>
      </w:pPr>
      <w:r>
        <w:rPr>
          <w:i/>
          <w:sz w:val="24"/>
          <w:szCs w:val="24"/>
          <w:lang w:val="id-ID"/>
        </w:rPr>
        <w:t xml:space="preserve">Keempat, </w:t>
      </w:r>
      <w:r>
        <w:rPr>
          <w:sz w:val="24"/>
          <w:szCs w:val="24"/>
          <w:lang w:val="id-ID"/>
        </w:rPr>
        <w:t xml:space="preserve">pemberdayaan masyarakat </w:t>
      </w:r>
      <w:r w:rsidR="00F303F4">
        <w:rPr>
          <w:sz w:val="24"/>
          <w:szCs w:val="24"/>
          <w:lang w:val="id-ID"/>
        </w:rPr>
        <w:t>akan terlaksana ketika setiap individu terlibat penuh dalam setiap kegiatan</w:t>
      </w:r>
      <w:r>
        <w:rPr>
          <w:sz w:val="24"/>
          <w:szCs w:val="24"/>
          <w:lang w:val="id-ID"/>
        </w:rPr>
        <w:t xml:space="preserve">, partisipasi bukan sekedar sebagai kehadiran mereka untuk mengikuti suatu kegiatan, melainkan dipahami sebagai kontribusi dalam setiap tahapan yang mesti dilalui oleh suatu program kerja pemberdayaan masyarakat, terutama dalam tahapan perumusan kebutuhan yang mesti dipenuhi. </w:t>
      </w:r>
      <w:r w:rsidR="00F303F4">
        <w:rPr>
          <w:sz w:val="24"/>
          <w:szCs w:val="24"/>
          <w:lang w:val="id-ID"/>
        </w:rPr>
        <w:t xml:space="preserve">Seyogyaknya </w:t>
      </w:r>
      <w:r>
        <w:rPr>
          <w:sz w:val="24"/>
          <w:szCs w:val="24"/>
          <w:lang w:val="id-ID"/>
        </w:rPr>
        <w:t xml:space="preserve">masyarakatlah </w:t>
      </w:r>
      <w:r w:rsidR="00F303F4">
        <w:rPr>
          <w:sz w:val="24"/>
          <w:szCs w:val="24"/>
          <w:lang w:val="id-ID"/>
        </w:rPr>
        <w:t>yang paling tahu kebutuhan da</w:t>
      </w:r>
      <w:r>
        <w:rPr>
          <w:sz w:val="24"/>
          <w:szCs w:val="24"/>
          <w:lang w:val="id-ID"/>
        </w:rPr>
        <w:t>n permasalahan yang mereka hadapi.</w:t>
      </w:r>
    </w:p>
    <w:p w:rsidR="009456A8" w:rsidRPr="00FC2CB9" w:rsidRDefault="009456A8" w:rsidP="00226F1E">
      <w:pPr>
        <w:pStyle w:val="ListParagraph"/>
        <w:spacing w:line="480" w:lineRule="auto"/>
        <w:ind w:left="0" w:firstLine="426"/>
        <w:jc w:val="both"/>
        <w:rPr>
          <w:sz w:val="24"/>
          <w:szCs w:val="24"/>
          <w:lang w:val="id-ID"/>
        </w:rPr>
      </w:pPr>
      <w:r>
        <w:rPr>
          <w:i/>
          <w:sz w:val="24"/>
          <w:szCs w:val="24"/>
          <w:lang w:val="id-ID"/>
        </w:rPr>
        <w:t xml:space="preserve">Kelima, </w:t>
      </w:r>
      <w:r w:rsidR="00F303F4">
        <w:rPr>
          <w:sz w:val="24"/>
          <w:szCs w:val="24"/>
          <w:lang w:val="id-ID"/>
        </w:rPr>
        <w:t xml:space="preserve">masyarakat harus diberi kepercayaan bahwa tanpa ada keterlibatan mereka secara penuh, perbaikan kualitas kehidupan mereka tidak akan membawa hasil yang berarti, karena </w:t>
      </w:r>
      <w:r>
        <w:rPr>
          <w:sz w:val="24"/>
          <w:szCs w:val="24"/>
          <w:lang w:val="id-ID"/>
        </w:rPr>
        <w:t>pemberdayaan masyarakat merupakan suatu upaya pengembangan masyarakat dalam suatu program pembangunan tatkala masyarakat itu sendiri tidak memiliki daya ataupun bekal yang cukup. Oleh karena itu, mesti ada suatu mekanisme dan sistem untuk memberdayakan masyarakat,.</w:t>
      </w:r>
    </w:p>
    <w:p w:rsidR="00415FE7" w:rsidRDefault="00E16038" w:rsidP="00E16038">
      <w:pPr>
        <w:pStyle w:val="ListParagraph"/>
        <w:numPr>
          <w:ilvl w:val="0"/>
          <w:numId w:val="10"/>
        </w:numPr>
        <w:spacing w:line="480" w:lineRule="auto"/>
        <w:jc w:val="both"/>
        <w:rPr>
          <w:sz w:val="24"/>
          <w:szCs w:val="24"/>
          <w:lang w:val="id-ID"/>
        </w:rPr>
      </w:pPr>
      <w:r>
        <w:rPr>
          <w:sz w:val="24"/>
          <w:szCs w:val="24"/>
          <w:lang w:val="id-ID"/>
        </w:rPr>
        <w:t xml:space="preserve">Pemberdayaan </w:t>
      </w:r>
      <w:r w:rsidR="002923B2">
        <w:rPr>
          <w:sz w:val="24"/>
          <w:szCs w:val="24"/>
          <w:lang w:val="id-ID"/>
        </w:rPr>
        <w:t xml:space="preserve">Ruhani </w:t>
      </w:r>
      <w:r>
        <w:rPr>
          <w:sz w:val="24"/>
          <w:szCs w:val="24"/>
          <w:lang w:val="id-ID"/>
        </w:rPr>
        <w:t>dan Spritual</w:t>
      </w:r>
    </w:p>
    <w:p w:rsidR="00862944" w:rsidRPr="00F36D3E" w:rsidRDefault="00862944" w:rsidP="00226F1E">
      <w:pPr>
        <w:pStyle w:val="ListParagraph"/>
        <w:spacing w:line="480" w:lineRule="auto"/>
        <w:ind w:left="0" w:firstLine="447"/>
        <w:jc w:val="both"/>
        <w:rPr>
          <w:sz w:val="24"/>
          <w:szCs w:val="24"/>
          <w:lang w:val="id-ID"/>
        </w:rPr>
      </w:pPr>
      <w:r>
        <w:rPr>
          <w:sz w:val="24"/>
          <w:szCs w:val="24"/>
          <w:lang w:val="id-ID"/>
        </w:rPr>
        <w:t>Ife mengungkapkan</w:t>
      </w:r>
      <w:r w:rsidR="00C40785">
        <w:rPr>
          <w:sz w:val="24"/>
          <w:szCs w:val="24"/>
          <w:lang w:val="id-ID"/>
        </w:rPr>
        <w:t xml:space="preserve"> </w:t>
      </w:r>
      <w:r>
        <w:rPr>
          <w:sz w:val="24"/>
          <w:szCs w:val="24"/>
          <w:lang w:val="id-ID"/>
        </w:rPr>
        <w:t>”perkembangan dan pengembangan personal sangat penting untuk memberikan rasa l</w:t>
      </w:r>
      <w:r w:rsidR="00C40785">
        <w:rPr>
          <w:sz w:val="24"/>
          <w:szCs w:val="24"/>
          <w:lang w:val="id-ID"/>
        </w:rPr>
        <w:t>ebih bermakna bagi masyarakat. K</w:t>
      </w:r>
      <w:r>
        <w:rPr>
          <w:sz w:val="24"/>
          <w:szCs w:val="24"/>
          <w:lang w:val="id-ID"/>
        </w:rPr>
        <w:t>ebutuhan ini lebih baik dipahami sebagai keb</w:t>
      </w:r>
      <w:r w:rsidR="007E63A4">
        <w:rPr>
          <w:sz w:val="24"/>
          <w:szCs w:val="24"/>
          <w:lang w:val="id-ID"/>
        </w:rPr>
        <w:t>utuh</w:t>
      </w:r>
      <w:r>
        <w:rPr>
          <w:sz w:val="24"/>
          <w:szCs w:val="24"/>
          <w:lang w:val="id-ID"/>
        </w:rPr>
        <w:t>a</w:t>
      </w:r>
      <w:r w:rsidR="007E63A4">
        <w:rPr>
          <w:sz w:val="24"/>
          <w:szCs w:val="24"/>
          <w:lang w:val="id-ID"/>
        </w:rPr>
        <w:t>n</w:t>
      </w:r>
      <w:r>
        <w:rPr>
          <w:sz w:val="24"/>
          <w:szCs w:val="24"/>
          <w:lang w:val="id-ID"/>
        </w:rPr>
        <w:t xml:space="preserve"> untuk pengembangan</w:t>
      </w:r>
      <w:r w:rsidR="00C40785">
        <w:rPr>
          <w:sz w:val="24"/>
          <w:szCs w:val="24"/>
          <w:lang w:val="id-ID"/>
        </w:rPr>
        <w:t xml:space="preserve"> </w:t>
      </w:r>
      <w:r>
        <w:rPr>
          <w:sz w:val="24"/>
          <w:szCs w:val="24"/>
          <w:lang w:val="id-ID"/>
        </w:rPr>
        <w:t>spritual”</w:t>
      </w:r>
      <w:r w:rsidR="00747F87">
        <w:rPr>
          <w:sz w:val="24"/>
          <w:szCs w:val="24"/>
          <w:lang w:val="id-ID"/>
        </w:rPr>
        <w:t>.</w:t>
      </w:r>
      <w:r>
        <w:rPr>
          <w:rStyle w:val="FootnoteReference"/>
          <w:sz w:val="24"/>
          <w:szCs w:val="24"/>
          <w:lang w:val="id-ID"/>
        </w:rPr>
        <w:footnoteReference w:id="81"/>
      </w:r>
      <w:r>
        <w:rPr>
          <w:sz w:val="24"/>
          <w:szCs w:val="24"/>
          <w:lang w:val="id-ID"/>
        </w:rPr>
        <w:t xml:space="preserve"> Pengembangan spritual dipandang oleh Ife adalah hal penting dalam menunjang makna kehidupan manusia. Spritual mengisi kekosongan batin manusia dan memberikan arti dalam jati diri manusia. Lebih lanjut Ife tegaskan “Dimensi </w:t>
      </w:r>
      <w:r>
        <w:rPr>
          <w:sz w:val="24"/>
          <w:szCs w:val="24"/>
          <w:lang w:val="id-ID"/>
        </w:rPr>
        <w:lastRenderedPageBreak/>
        <w:t>spritual sangat penting untuk pengembangan masyarakat. Rasa akan kesakralan dan penghormatan terhadap nilai-nilai spritual merupakan bagian penting dari pembentukan kembali masyarakat manusia dan memberikan makna dan tujuan kehidupan manusia</w:t>
      </w:r>
      <w:r w:rsidR="00F36D3E">
        <w:rPr>
          <w:sz w:val="24"/>
          <w:szCs w:val="24"/>
          <w:lang w:val="id-ID"/>
        </w:rPr>
        <w:t>”</w:t>
      </w:r>
      <w:r w:rsidR="00747F87">
        <w:rPr>
          <w:sz w:val="24"/>
          <w:szCs w:val="24"/>
          <w:lang w:val="id-ID"/>
        </w:rPr>
        <w:t>.</w:t>
      </w:r>
      <w:r w:rsidR="00F36D3E">
        <w:rPr>
          <w:rStyle w:val="FootnoteReference"/>
          <w:sz w:val="24"/>
          <w:szCs w:val="24"/>
          <w:lang w:val="id-ID"/>
        </w:rPr>
        <w:footnoteReference w:id="82"/>
      </w:r>
      <w:r w:rsidR="00747F87">
        <w:rPr>
          <w:sz w:val="24"/>
          <w:szCs w:val="24"/>
          <w:lang w:val="id-ID"/>
        </w:rPr>
        <w:t xml:space="preserve"> </w:t>
      </w:r>
      <w:r w:rsidR="00F36D3E">
        <w:rPr>
          <w:sz w:val="24"/>
          <w:szCs w:val="24"/>
          <w:lang w:val="id-ID"/>
        </w:rPr>
        <w:t xml:space="preserve">kesimpulannya bahwa spritual hal yang urgen dalam pertumbuhan dan perkembangan manusia baik sebagai individu maupun kolektif. Inilah yang akan mewarnai kegiatan-kegiatan manusia terkait dengan </w:t>
      </w:r>
      <w:r w:rsidR="00F36D3E">
        <w:rPr>
          <w:i/>
          <w:sz w:val="24"/>
          <w:szCs w:val="24"/>
          <w:lang w:val="id-ID"/>
        </w:rPr>
        <w:t xml:space="preserve">value </w:t>
      </w:r>
      <w:r w:rsidR="00F36D3E">
        <w:rPr>
          <w:sz w:val="24"/>
          <w:szCs w:val="24"/>
          <w:lang w:val="id-ID"/>
        </w:rPr>
        <w:t>sebuah kegiatan.</w:t>
      </w:r>
    </w:p>
    <w:p w:rsidR="008B61F7" w:rsidRDefault="00862944" w:rsidP="00226F1E">
      <w:pPr>
        <w:pStyle w:val="ListParagraph"/>
        <w:spacing w:line="480" w:lineRule="auto"/>
        <w:ind w:left="0" w:firstLine="447"/>
        <w:jc w:val="both"/>
        <w:rPr>
          <w:sz w:val="24"/>
          <w:szCs w:val="24"/>
          <w:lang w:val="id-ID"/>
        </w:rPr>
      </w:pPr>
      <w:r>
        <w:rPr>
          <w:sz w:val="24"/>
          <w:szCs w:val="24"/>
          <w:lang w:val="id-ID"/>
        </w:rPr>
        <w:t xml:space="preserve">Manusia merupakan makhluk Allah swt sempurna di atas makhluk lain. Bangunan manusia secara garis besar terdiri dari ruhani (jiwa) dan fisik (jasmani). Moral dalam pandangan Islam merupakan tolak ukur seseorang </w:t>
      </w:r>
      <w:r w:rsidR="008B3D5D">
        <w:rPr>
          <w:sz w:val="24"/>
          <w:szCs w:val="24"/>
          <w:lang w:val="id-ID"/>
        </w:rPr>
        <w:t>dimata Tuhan dan menjadi pengendali bagi manusia menjalankan tugasnya dimuka bumi sebagai “</w:t>
      </w:r>
      <w:r w:rsidR="008B3D5D">
        <w:rPr>
          <w:i/>
          <w:sz w:val="24"/>
          <w:szCs w:val="24"/>
          <w:lang w:val="id-ID"/>
        </w:rPr>
        <w:t xml:space="preserve">khalifah”. </w:t>
      </w:r>
      <w:r w:rsidR="008B3D5D">
        <w:rPr>
          <w:sz w:val="24"/>
          <w:szCs w:val="24"/>
          <w:lang w:val="id-ID"/>
        </w:rPr>
        <w:t>Moral adalah hal utama menjadi perhatian saat Islam pertama dibawa oleh Nabi Muhammad saw, bukankah Nabi Muhammad saw diutus Allah swt adalah menyempurnakan akhlak manusia dizaman Arab jahiliah karena terjadi degradasi  moral besar-besaran yang mengakar dalam jiwa</w:t>
      </w:r>
      <w:r w:rsidR="00F36D3E">
        <w:rPr>
          <w:sz w:val="24"/>
          <w:szCs w:val="24"/>
          <w:lang w:val="id-ID"/>
        </w:rPr>
        <w:t xml:space="preserve"> </w:t>
      </w:r>
      <w:r w:rsidR="008B3D5D">
        <w:rPr>
          <w:sz w:val="24"/>
          <w:szCs w:val="24"/>
          <w:lang w:val="id-ID"/>
        </w:rPr>
        <w:t>mereka.</w:t>
      </w:r>
    </w:p>
    <w:p w:rsidR="002923B2" w:rsidRDefault="008B61F7" w:rsidP="00226F1E">
      <w:pPr>
        <w:pStyle w:val="ListParagraph"/>
        <w:spacing w:line="480" w:lineRule="auto"/>
        <w:ind w:left="0" w:firstLine="447"/>
        <w:jc w:val="both"/>
        <w:rPr>
          <w:sz w:val="24"/>
          <w:szCs w:val="24"/>
          <w:lang w:val="id-ID"/>
        </w:rPr>
      </w:pPr>
      <w:r>
        <w:rPr>
          <w:sz w:val="24"/>
          <w:szCs w:val="24"/>
          <w:lang w:val="id-ID"/>
        </w:rPr>
        <w:t>Yusuf Qardhawi dalam Didin Hafidhuddin mengatakan “akhlak ini mampu memberika makna baru terhadap konsep nilai, dan mampu mengisi kekosongan pikiran yang nyaris muncul akibat era Industrialisasi</w:t>
      </w:r>
      <w:r w:rsidR="00747F87">
        <w:rPr>
          <w:sz w:val="24"/>
          <w:szCs w:val="24"/>
          <w:lang w:val="id-ID"/>
        </w:rPr>
        <w:t>.</w:t>
      </w:r>
      <w:r>
        <w:rPr>
          <w:rStyle w:val="FootnoteReference"/>
          <w:sz w:val="24"/>
          <w:szCs w:val="24"/>
          <w:lang w:val="id-ID"/>
        </w:rPr>
        <w:footnoteReference w:id="83"/>
      </w:r>
      <w:r w:rsidR="00747F87">
        <w:rPr>
          <w:sz w:val="24"/>
          <w:szCs w:val="24"/>
          <w:lang w:val="id-ID"/>
        </w:rPr>
        <w:t xml:space="preserve"> </w:t>
      </w:r>
      <w:r>
        <w:rPr>
          <w:sz w:val="24"/>
          <w:szCs w:val="24"/>
          <w:lang w:val="id-ID"/>
        </w:rPr>
        <w:t>Saat ini, umat selalu diancam</w:t>
      </w:r>
      <w:r w:rsidR="00F36D3E">
        <w:rPr>
          <w:sz w:val="24"/>
          <w:szCs w:val="24"/>
          <w:lang w:val="id-ID"/>
        </w:rPr>
        <w:t xml:space="preserve"> degradasi moral. Budaya barat merupakan antitesa ajaran Islam, tidak dapat dibendung masuknya lewat teknologi informasi, pemuda-pemudi Islam penerus generasi Islam sudah terkontasminasi dengan budaya negatif barat.</w:t>
      </w:r>
    </w:p>
    <w:p w:rsidR="00FF2E83" w:rsidRDefault="00F36D3E" w:rsidP="00226F1E">
      <w:pPr>
        <w:pStyle w:val="ListParagraph"/>
        <w:spacing w:line="480" w:lineRule="auto"/>
        <w:ind w:left="0" w:firstLine="447"/>
        <w:jc w:val="both"/>
        <w:rPr>
          <w:sz w:val="24"/>
          <w:szCs w:val="24"/>
          <w:lang w:val="id-ID"/>
        </w:rPr>
      </w:pPr>
      <w:r>
        <w:rPr>
          <w:sz w:val="24"/>
          <w:szCs w:val="24"/>
          <w:lang w:val="id-ID"/>
        </w:rPr>
        <w:t xml:space="preserve">Pemberdayaan total ruhaniah Islamiyah adalah solusi tepat membentengi </w:t>
      </w:r>
      <w:r>
        <w:rPr>
          <w:sz w:val="24"/>
          <w:szCs w:val="24"/>
          <w:lang w:val="id-ID"/>
        </w:rPr>
        <w:lastRenderedPageBreak/>
        <w:t>umat. Pendidikan dan pola dakwah Islam harus memberikan porsi besar</w:t>
      </w:r>
      <w:r w:rsidR="000F2061">
        <w:rPr>
          <w:sz w:val="24"/>
          <w:szCs w:val="24"/>
          <w:lang w:val="id-ID"/>
        </w:rPr>
        <w:t xml:space="preserve"> </w:t>
      </w:r>
      <w:r>
        <w:rPr>
          <w:sz w:val="24"/>
          <w:szCs w:val="24"/>
          <w:lang w:val="id-ID"/>
        </w:rPr>
        <w:t>khusus masalah ruhani Islamiyah. Kepincangan intelektual dan ruhani bisa terjadi apabila intelektual  dimiliki oleh manusia yang bobrok akhlaknya. Maka kehancuran akan menjadi kenyataan. Islam dan ajarannya berusaha membawa manusia manjadi sejahtera lahir dan bathin. Pemberdayaan manusia per</w:t>
      </w:r>
      <w:r w:rsidR="00FF2E83">
        <w:rPr>
          <w:sz w:val="24"/>
          <w:szCs w:val="24"/>
          <w:lang w:val="id-ID"/>
        </w:rPr>
        <w:t>lu bimbingan agam</w:t>
      </w:r>
      <w:r w:rsidR="00315158">
        <w:rPr>
          <w:sz w:val="24"/>
          <w:szCs w:val="24"/>
          <w:lang w:val="id-ID"/>
        </w:rPr>
        <w:t>a</w:t>
      </w:r>
      <w:r w:rsidR="00FF2E83">
        <w:rPr>
          <w:sz w:val="24"/>
          <w:szCs w:val="24"/>
          <w:lang w:val="id-ID"/>
        </w:rPr>
        <w:t xml:space="preserve"> dan moralitas. Manusia </w:t>
      </w:r>
      <w:r w:rsidR="00FF2E83">
        <w:rPr>
          <w:i/>
          <w:sz w:val="24"/>
          <w:szCs w:val="24"/>
          <w:lang w:val="id-ID"/>
        </w:rPr>
        <w:t xml:space="preserve">Insan kamil </w:t>
      </w:r>
      <w:r w:rsidR="00FF2E83">
        <w:rPr>
          <w:sz w:val="24"/>
          <w:szCs w:val="24"/>
          <w:lang w:val="id-ID"/>
        </w:rPr>
        <w:t>kalau tidak diperhatikan moralitas dan agamanya sama saj</w:t>
      </w:r>
      <w:r w:rsidR="00315158">
        <w:rPr>
          <w:sz w:val="24"/>
          <w:szCs w:val="24"/>
          <w:lang w:val="id-ID"/>
        </w:rPr>
        <w:t>a</w:t>
      </w:r>
      <w:r w:rsidR="00FF2E83">
        <w:rPr>
          <w:sz w:val="24"/>
          <w:szCs w:val="24"/>
          <w:lang w:val="id-ID"/>
        </w:rPr>
        <w:t xml:space="preserve"> amenjauhkan manusia dari jati dirinya yang hakiki.</w:t>
      </w:r>
    </w:p>
    <w:p w:rsidR="00FF2E83" w:rsidRDefault="00FF2E83" w:rsidP="00FF2E83">
      <w:pPr>
        <w:pStyle w:val="ListParagraph"/>
        <w:numPr>
          <w:ilvl w:val="0"/>
          <w:numId w:val="10"/>
        </w:numPr>
        <w:spacing w:line="480" w:lineRule="auto"/>
        <w:jc w:val="both"/>
        <w:rPr>
          <w:sz w:val="24"/>
          <w:szCs w:val="24"/>
          <w:lang w:val="id-ID"/>
        </w:rPr>
      </w:pPr>
      <w:r>
        <w:rPr>
          <w:sz w:val="24"/>
          <w:szCs w:val="24"/>
          <w:lang w:val="id-ID"/>
        </w:rPr>
        <w:t>Pemberdayaan Sosial</w:t>
      </w:r>
    </w:p>
    <w:p w:rsidR="00FF2E83" w:rsidRDefault="00FF2E83" w:rsidP="00226F1E">
      <w:pPr>
        <w:pStyle w:val="ListParagraph"/>
        <w:spacing w:line="480" w:lineRule="auto"/>
        <w:ind w:left="0" w:firstLine="426"/>
        <w:jc w:val="both"/>
        <w:rPr>
          <w:sz w:val="24"/>
          <w:szCs w:val="24"/>
          <w:lang w:val="id-ID"/>
        </w:rPr>
      </w:pPr>
      <w:r>
        <w:rPr>
          <w:sz w:val="24"/>
          <w:szCs w:val="24"/>
          <w:lang w:val="id-ID"/>
        </w:rPr>
        <w:t xml:space="preserve">Sosial berasal dari kata </w:t>
      </w:r>
      <w:r>
        <w:rPr>
          <w:i/>
          <w:sz w:val="24"/>
          <w:szCs w:val="24"/>
          <w:lang w:val="id-ID"/>
        </w:rPr>
        <w:t xml:space="preserve">socius </w:t>
      </w:r>
      <w:r>
        <w:rPr>
          <w:sz w:val="24"/>
          <w:szCs w:val="24"/>
          <w:lang w:val="id-ID"/>
        </w:rPr>
        <w:t>yang artinya kawan. Dapat dipahami bahwa pemberdayaan sosial adalah bagaimana memberdayakan manusia dalam konteks hidup berdampingan (berkawan) dengan manusia lain dan interaksinya. Lingkungan sosial yang kondusif bisa memjembatani manusia mengembangkan kegiatan-kegiatan positif. Masyarakat selalu memiliki norma, nilai acuan hukumyang terbentuk dengan kesepakatan bersama. Norma, nilai dan acuan hukum dalam masyarakat itu sebagian ada dilanggar, ditinggalkan atau memang tidak sesuai dengan keprimanusian, maka pemberdayaan sosial perlu dilakukan agar masyarakat berdaya secara sosial.</w:t>
      </w:r>
    </w:p>
    <w:p w:rsidR="00FF2E83" w:rsidRDefault="00FF2E83" w:rsidP="00226F1E">
      <w:pPr>
        <w:pStyle w:val="ListParagraph"/>
        <w:spacing w:line="480" w:lineRule="auto"/>
        <w:ind w:left="0" w:firstLine="426"/>
        <w:jc w:val="both"/>
        <w:rPr>
          <w:sz w:val="24"/>
          <w:szCs w:val="24"/>
          <w:lang w:val="id-ID"/>
        </w:rPr>
      </w:pPr>
      <w:r>
        <w:rPr>
          <w:sz w:val="24"/>
          <w:szCs w:val="24"/>
          <w:lang w:val="id-ID"/>
        </w:rPr>
        <w:t>Pemberdayaan kadang mengutamakan modal fisik padahal keterkaitannya dengan yang lain sangat erat seperti sumber daya alam (SDA) sumber daya manusia (SDM) dan sosial. Sosial merupakan wadah masyarakat dan penting dilakukan gerakan untuk meningkatkan kualitas sosial seperti yang diungkapkan Zubaedi</w:t>
      </w:r>
    </w:p>
    <w:p w:rsidR="00F36D3E" w:rsidRDefault="00F03786" w:rsidP="00226F1E">
      <w:pPr>
        <w:pStyle w:val="ListParagraph"/>
        <w:ind w:left="426" w:firstLine="0"/>
        <w:jc w:val="both"/>
        <w:rPr>
          <w:sz w:val="24"/>
          <w:szCs w:val="24"/>
          <w:lang w:val="id-ID"/>
        </w:rPr>
      </w:pPr>
      <w:r>
        <w:rPr>
          <w:sz w:val="24"/>
          <w:szCs w:val="24"/>
          <w:lang w:val="id-ID"/>
        </w:rPr>
        <w:t>Ketaatan</w:t>
      </w:r>
      <w:r w:rsidR="00FF2E83">
        <w:rPr>
          <w:sz w:val="24"/>
          <w:szCs w:val="24"/>
          <w:lang w:val="id-ID"/>
        </w:rPr>
        <w:t xml:space="preserve"> pada sistem dan norma (</w:t>
      </w:r>
      <w:r w:rsidR="00FF2E83">
        <w:rPr>
          <w:i/>
          <w:sz w:val="24"/>
          <w:szCs w:val="24"/>
          <w:lang w:val="id-ID"/>
        </w:rPr>
        <w:t>norms</w:t>
      </w:r>
      <w:r w:rsidR="00FF2E83">
        <w:rPr>
          <w:sz w:val="24"/>
          <w:szCs w:val="24"/>
          <w:lang w:val="id-ID"/>
        </w:rPr>
        <w:t xml:space="preserve">), </w:t>
      </w:r>
      <w:r>
        <w:rPr>
          <w:sz w:val="24"/>
          <w:szCs w:val="24"/>
          <w:lang w:val="id-ID"/>
        </w:rPr>
        <w:t>keyakinan (</w:t>
      </w:r>
      <w:r>
        <w:rPr>
          <w:i/>
          <w:sz w:val="24"/>
          <w:szCs w:val="24"/>
          <w:lang w:val="id-ID"/>
        </w:rPr>
        <w:t>beliefs</w:t>
      </w:r>
      <w:r>
        <w:rPr>
          <w:sz w:val="24"/>
          <w:szCs w:val="24"/>
          <w:lang w:val="id-ID"/>
        </w:rPr>
        <w:t>),</w:t>
      </w:r>
      <w:r w:rsidR="00FF2E83">
        <w:rPr>
          <w:sz w:val="24"/>
          <w:szCs w:val="24"/>
          <w:lang w:val="id-ID"/>
        </w:rPr>
        <w:t>nilai (</w:t>
      </w:r>
      <w:r w:rsidR="00FF2E83">
        <w:rPr>
          <w:i/>
          <w:sz w:val="24"/>
          <w:szCs w:val="24"/>
          <w:lang w:val="id-ID"/>
        </w:rPr>
        <w:t>value</w:t>
      </w:r>
      <w:r w:rsidR="00FF2E83">
        <w:rPr>
          <w:sz w:val="24"/>
          <w:szCs w:val="24"/>
          <w:lang w:val="id-ID"/>
        </w:rPr>
        <w:t>) sikap (</w:t>
      </w:r>
      <w:r w:rsidR="00FF2E83">
        <w:rPr>
          <w:i/>
          <w:sz w:val="24"/>
          <w:szCs w:val="24"/>
          <w:lang w:val="id-ID"/>
        </w:rPr>
        <w:t>Attitudes</w:t>
      </w:r>
      <w:r w:rsidR="00FF2E83">
        <w:rPr>
          <w:sz w:val="24"/>
          <w:szCs w:val="24"/>
          <w:lang w:val="id-ID"/>
        </w:rPr>
        <w:t xml:space="preserve">) </w:t>
      </w:r>
      <w:r w:rsidR="00E2733E">
        <w:rPr>
          <w:sz w:val="24"/>
          <w:szCs w:val="24"/>
          <w:lang w:val="id-ID"/>
        </w:rPr>
        <w:t>budaya bernegara (civic culture) saling percaya (</w:t>
      </w:r>
      <w:r w:rsidR="00E2733E">
        <w:rPr>
          <w:i/>
          <w:sz w:val="24"/>
          <w:szCs w:val="24"/>
          <w:lang w:val="id-ID"/>
        </w:rPr>
        <w:t xml:space="preserve">social </w:t>
      </w:r>
      <w:r w:rsidR="00E2733E">
        <w:rPr>
          <w:i/>
          <w:sz w:val="24"/>
          <w:szCs w:val="24"/>
          <w:lang w:val="id-ID"/>
        </w:rPr>
        <w:lastRenderedPageBreak/>
        <w:t>trust</w:t>
      </w:r>
      <w:r w:rsidR="00E2733E">
        <w:rPr>
          <w:sz w:val="24"/>
          <w:szCs w:val="24"/>
          <w:lang w:val="id-ID"/>
        </w:rPr>
        <w:t>), solidaritas dalam hal kerjasaam (</w:t>
      </w:r>
      <w:r w:rsidR="00E2733E">
        <w:rPr>
          <w:i/>
          <w:sz w:val="24"/>
          <w:szCs w:val="24"/>
          <w:lang w:val="id-ID"/>
        </w:rPr>
        <w:t>solidarity cooperation</w:t>
      </w:r>
      <w:r w:rsidR="00E2733E">
        <w:rPr>
          <w:sz w:val="24"/>
          <w:szCs w:val="24"/>
          <w:lang w:val="id-ID"/>
        </w:rPr>
        <w:t>) perilaku dalam berkerja (</w:t>
      </w:r>
      <w:r w:rsidR="00E2733E">
        <w:rPr>
          <w:i/>
          <w:sz w:val="24"/>
          <w:szCs w:val="24"/>
          <w:lang w:val="id-ID"/>
        </w:rPr>
        <w:t>coorperation behavior</w:t>
      </w:r>
      <w:r w:rsidR="00E2733E">
        <w:rPr>
          <w:sz w:val="24"/>
          <w:szCs w:val="24"/>
          <w:lang w:val="id-ID"/>
        </w:rPr>
        <w:t>) peran dan aturan main (</w:t>
      </w:r>
      <w:r w:rsidR="00E2733E">
        <w:rPr>
          <w:i/>
          <w:sz w:val="24"/>
          <w:szCs w:val="24"/>
          <w:lang w:val="id-ID"/>
        </w:rPr>
        <w:t>rules and rules</w:t>
      </w:r>
      <w:r w:rsidR="00E2733E">
        <w:rPr>
          <w:sz w:val="24"/>
          <w:szCs w:val="24"/>
          <w:lang w:val="id-ID"/>
        </w:rPr>
        <w:t>)</w:t>
      </w:r>
      <w:r>
        <w:rPr>
          <w:sz w:val="24"/>
          <w:szCs w:val="24"/>
          <w:lang w:val="id-ID"/>
        </w:rPr>
        <w:t>,</w:t>
      </w:r>
      <w:r w:rsidR="00E2733E">
        <w:rPr>
          <w:sz w:val="24"/>
          <w:szCs w:val="24"/>
          <w:lang w:val="id-ID"/>
        </w:rPr>
        <w:t xml:space="preserve"> </w:t>
      </w:r>
      <w:r>
        <w:rPr>
          <w:sz w:val="24"/>
          <w:szCs w:val="24"/>
          <w:lang w:val="id-ID"/>
        </w:rPr>
        <w:t>Organisasi sosial (</w:t>
      </w:r>
      <w:r>
        <w:rPr>
          <w:i/>
          <w:sz w:val="24"/>
          <w:szCs w:val="24"/>
          <w:lang w:val="id-ID"/>
        </w:rPr>
        <w:t>social organitation</w:t>
      </w:r>
      <w:r>
        <w:rPr>
          <w:sz w:val="24"/>
          <w:szCs w:val="24"/>
          <w:lang w:val="id-ID"/>
        </w:rPr>
        <w:t>)</w:t>
      </w:r>
      <w:r w:rsidR="00E2733E">
        <w:rPr>
          <w:sz w:val="24"/>
          <w:szCs w:val="24"/>
          <w:lang w:val="id-ID"/>
        </w:rPr>
        <w:t>jaringan kerja (</w:t>
      </w:r>
      <w:r w:rsidR="00E2733E">
        <w:rPr>
          <w:i/>
          <w:sz w:val="24"/>
          <w:szCs w:val="24"/>
          <w:lang w:val="id-ID"/>
        </w:rPr>
        <w:t>networks</w:t>
      </w:r>
      <w:r w:rsidR="00E2733E">
        <w:rPr>
          <w:sz w:val="24"/>
          <w:szCs w:val="24"/>
          <w:lang w:val="id-ID"/>
        </w:rPr>
        <w:t>) hubungan interpersonal (</w:t>
      </w:r>
      <w:r w:rsidR="00E2733E">
        <w:rPr>
          <w:i/>
          <w:sz w:val="24"/>
          <w:szCs w:val="24"/>
          <w:lang w:val="id-ID"/>
        </w:rPr>
        <w:t>interpersonal relationship</w:t>
      </w:r>
      <w:r w:rsidR="00E2733E">
        <w:rPr>
          <w:sz w:val="24"/>
          <w:szCs w:val="24"/>
          <w:lang w:val="id-ID"/>
        </w:rPr>
        <w:t>) tata cara dan keteladanan (</w:t>
      </w:r>
      <w:r w:rsidR="00E2733E">
        <w:rPr>
          <w:i/>
          <w:sz w:val="24"/>
          <w:szCs w:val="24"/>
          <w:lang w:val="id-ID"/>
        </w:rPr>
        <w:t>procedures and precendent</w:t>
      </w:r>
      <w:r w:rsidR="00E2733E">
        <w:rPr>
          <w:sz w:val="24"/>
          <w:szCs w:val="24"/>
          <w:lang w:val="id-ID"/>
        </w:rPr>
        <w:t>), keterkaitan horizontal dan vertikal (</w:t>
      </w:r>
      <w:r w:rsidR="00E2733E">
        <w:rPr>
          <w:i/>
          <w:sz w:val="24"/>
          <w:szCs w:val="24"/>
          <w:lang w:val="id-ID"/>
        </w:rPr>
        <w:t>horizontal and vertikal lingkages</w:t>
      </w:r>
      <w:r w:rsidR="00E2733E">
        <w:rPr>
          <w:sz w:val="24"/>
          <w:szCs w:val="24"/>
          <w:lang w:val="id-ID"/>
        </w:rPr>
        <w:t>)</w:t>
      </w:r>
      <w:r w:rsidR="00E2733E">
        <w:rPr>
          <w:rStyle w:val="FootnoteReference"/>
          <w:sz w:val="24"/>
          <w:szCs w:val="24"/>
          <w:lang w:val="id-ID"/>
        </w:rPr>
        <w:footnoteReference w:id="84"/>
      </w:r>
      <w:r w:rsidR="00FF2E83">
        <w:rPr>
          <w:sz w:val="24"/>
          <w:szCs w:val="24"/>
          <w:lang w:val="id-ID"/>
        </w:rPr>
        <w:t xml:space="preserve"> </w:t>
      </w:r>
    </w:p>
    <w:p w:rsidR="00E2733E" w:rsidRDefault="00E2733E" w:rsidP="00E2733E">
      <w:pPr>
        <w:pStyle w:val="ListParagraph"/>
        <w:ind w:left="851" w:firstLine="589"/>
        <w:jc w:val="both"/>
        <w:rPr>
          <w:sz w:val="24"/>
          <w:szCs w:val="24"/>
          <w:lang w:val="id-ID"/>
        </w:rPr>
      </w:pPr>
    </w:p>
    <w:p w:rsidR="00F17DBB" w:rsidRDefault="00E2733E" w:rsidP="00226F1E">
      <w:pPr>
        <w:pStyle w:val="ListParagraph"/>
        <w:spacing w:line="480" w:lineRule="auto"/>
        <w:ind w:left="0" w:firstLine="426"/>
        <w:jc w:val="both"/>
        <w:rPr>
          <w:sz w:val="24"/>
          <w:szCs w:val="24"/>
          <w:lang w:val="id-ID"/>
        </w:rPr>
      </w:pPr>
      <w:r>
        <w:rPr>
          <w:sz w:val="24"/>
          <w:szCs w:val="24"/>
          <w:lang w:val="id-ID"/>
        </w:rPr>
        <w:t xml:space="preserve">Zubaedi </w:t>
      </w:r>
      <w:r w:rsidR="00F17DBB">
        <w:rPr>
          <w:sz w:val="24"/>
          <w:szCs w:val="24"/>
          <w:lang w:val="id-ID"/>
        </w:rPr>
        <w:t>mengungkap secara rinci empat belas poin untuk meningkatkan kualitas hubungan manusia dalam interaksi masayarakat. Semuanya menjurus kepada perbaikan kehidupan sosial manusia dalam komunitasnya. Apabila tercapai kualitas interaksi sosial dalam sebuah masyarakat baik akan memudahkan proses pemberdayaan. Pemberdayaan butuh masyarakat secara komprehensif keterlibannya dan semua tahapan proses mulai dari identifikasi, pencarian solusi, pemecahan masalah dalam masyarakat. Jalinan interaksi yang baik akan membuat pemberdayaan semakin efektif dan mudah dicapaui.</w:t>
      </w:r>
    </w:p>
    <w:p w:rsidR="00F17DBB" w:rsidRDefault="00F17DBB" w:rsidP="00226F1E">
      <w:pPr>
        <w:pStyle w:val="ListParagraph"/>
        <w:spacing w:line="480" w:lineRule="auto"/>
        <w:ind w:left="0" w:firstLine="426"/>
        <w:jc w:val="both"/>
        <w:rPr>
          <w:sz w:val="24"/>
          <w:szCs w:val="24"/>
          <w:lang w:val="id-ID"/>
        </w:rPr>
      </w:pPr>
      <w:r>
        <w:rPr>
          <w:sz w:val="24"/>
          <w:szCs w:val="24"/>
          <w:lang w:val="id-ID"/>
        </w:rPr>
        <w:t>Ada beberapa strategi yang bisa ditempuh melakukan pemberdayaan sosial dalam artian memberdayakan masyarakat komunitas dan interaksinya seperti diungkapkan Nanih Machendrawaty dalam bukunya</w:t>
      </w:r>
    </w:p>
    <w:p w:rsidR="00F17DBB" w:rsidRPr="00F17DBB" w:rsidRDefault="00F17DBB" w:rsidP="00226F1E">
      <w:pPr>
        <w:pStyle w:val="ListParagraph"/>
        <w:numPr>
          <w:ilvl w:val="0"/>
          <w:numId w:val="40"/>
        </w:numPr>
        <w:spacing w:line="480" w:lineRule="auto"/>
        <w:ind w:left="851"/>
        <w:jc w:val="both"/>
        <w:rPr>
          <w:i/>
          <w:sz w:val="24"/>
          <w:szCs w:val="24"/>
          <w:lang w:val="id-ID"/>
        </w:rPr>
      </w:pPr>
      <w:r w:rsidRPr="00F17DBB">
        <w:rPr>
          <w:i/>
          <w:sz w:val="24"/>
          <w:szCs w:val="24"/>
          <w:lang w:val="id-ID"/>
        </w:rPr>
        <w:t>Direck contact</w:t>
      </w:r>
      <w:r>
        <w:rPr>
          <w:i/>
          <w:sz w:val="24"/>
          <w:szCs w:val="24"/>
          <w:lang w:val="id-ID"/>
        </w:rPr>
        <w:t xml:space="preserve"> </w:t>
      </w:r>
    </w:p>
    <w:p w:rsidR="000E43F3" w:rsidRDefault="00F17DBB" w:rsidP="00226F1E">
      <w:pPr>
        <w:pStyle w:val="ListParagraph"/>
        <w:spacing w:line="480" w:lineRule="auto"/>
        <w:ind w:left="851" w:firstLine="0"/>
        <w:jc w:val="both"/>
        <w:rPr>
          <w:sz w:val="24"/>
          <w:szCs w:val="24"/>
          <w:lang w:val="id-ID"/>
        </w:rPr>
      </w:pPr>
      <w:r>
        <w:rPr>
          <w:sz w:val="24"/>
          <w:szCs w:val="24"/>
          <w:lang w:val="id-ID"/>
        </w:rPr>
        <w:t>Kontak langsung dengan masyarakat merupakan hal paling efektif mengajak masyarakat memahami masalah sosial dan problemnya, sehingga masyarakat teransang minatnya seputar</w:t>
      </w:r>
      <w:r w:rsidR="000E43F3">
        <w:rPr>
          <w:sz w:val="24"/>
          <w:szCs w:val="24"/>
          <w:lang w:val="id-ID"/>
        </w:rPr>
        <w:t xml:space="preserve"> masalah-masalah sosial mereka. Mereka akan berfikir bahwa merekalah yang paling baik mengetahui, memahami dan menyelesaikan masalah dalamkondisi sosialnya</w:t>
      </w:r>
    </w:p>
    <w:p w:rsidR="000E43F3" w:rsidRPr="000E43F3" w:rsidRDefault="000E43F3" w:rsidP="00226F1E">
      <w:pPr>
        <w:pStyle w:val="ListParagraph"/>
        <w:numPr>
          <w:ilvl w:val="0"/>
          <w:numId w:val="40"/>
        </w:numPr>
        <w:spacing w:line="480" w:lineRule="auto"/>
        <w:ind w:left="851"/>
        <w:jc w:val="both"/>
        <w:rPr>
          <w:i/>
          <w:sz w:val="24"/>
          <w:szCs w:val="24"/>
          <w:lang w:val="id-ID"/>
        </w:rPr>
      </w:pPr>
      <w:r>
        <w:rPr>
          <w:sz w:val="24"/>
          <w:szCs w:val="24"/>
          <w:lang w:val="id-ID"/>
        </w:rPr>
        <w:lastRenderedPageBreak/>
        <w:t>Demontrasi hasil</w:t>
      </w:r>
    </w:p>
    <w:p w:rsidR="000E43F3" w:rsidRDefault="000E43F3" w:rsidP="00226F1E">
      <w:pPr>
        <w:pStyle w:val="ListParagraph"/>
        <w:spacing w:line="480" w:lineRule="auto"/>
        <w:ind w:left="851" w:firstLine="0"/>
        <w:jc w:val="both"/>
        <w:rPr>
          <w:sz w:val="24"/>
          <w:szCs w:val="24"/>
          <w:lang w:val="id-ID"/>
        </w:rPr>
      </w:pPr>
      <w:r>
        <w:rPr>
          <w:sz w:val="24"/>
          <w:szCs w:val="24"/>
          <w:lang w:val="id-ID"/>
        </w:rPr>
        <w:t>Masyarakat dalam sistem sosial akan melakukan hal-hal yang sudah dilakukan turun temurun oleh nenek moyangnya. Sehingga pola pikirnya terkungkung dengan yang sudah tercontoh dan memang sudah merasakan efeknya. Mengajak masyarakat untuk memperbaiki kondisi sosialnya kepada yang lebih baik, pemberdayaan sosial perlu memberikan contoh pemahaman baru dan pola pikir yang baru dan mencontohkan praktek dan hasilnya. Biasanya masyarakat akan melakukan kalau sudah melihat hasil atau dampaknya.</w:t>
      </w:r>
    </w:p>
    <w:p w:rsidR="000E43F3" w:rsidRPr="000E43F3" w:rsidRDefault="000E43F3" w:rsidP="00226F1E">
      <w:pPr>
        <w:pStyle w:val="ListParagraph"/>
        <w:numPr>
          <w:ilvl w:val="0"/>
          <w:numId w:val="40"/>
        </w:numPr>
        <w:spacing w:line="480" w:lineRule="auto"/>
        <w:ind w:left="851"/>
        <w:jc w:val="both"/>
        <w:rPr>
          <w:i/>
          <w:sz w:val="24"/>
          <w:szCs w:val="24"/>
          <w:lang w:val="id-ID"/>
        </w:rPr>
      </w:pPr>
      <w:r>
        <w:rPr>
          <w:sz w:val="24"/>
          <w:szCs w:val="24"/>
          <w:lang w:val="id-ID"/>
        </w:rPr>
        <w:t>Bekerja dengan pemimpin masyarakat</w:t>
      </w:r>
    </w:p>
    <w:p w:rsidR="002B3CE2" w:rsidRDefault="000E43F3" w:rsidP="00226F1E">
      <w:pPr>
        <w:pStyle w:val="ListParagraph"/>
        <w:spacing w:line="480" w:lineRule="auto"/>
        <w:ind w:left="851" w:firstLine="0"/>
        <w:jc w:val="both"/>
        <w:rPr>
          <w:sz w:val="24"/>
          <w:szCs w:val="24"/>
          <w:lang w:val="id-ID"/>
        </w:rPr>
      </w:pPr>
      <w:r>
        <w:rPr>
          <w:sz w:val="24"/>
          <w:szCs w:val="24"/>
          <w:lang w:val="id-ID"/>
        </w:rPr>
        <w:t>Kekuatan legitimasi dari pemimpin masayrakat perlu untuk dipertimbangkan sebelum terjun memberdayakan masayrakat. Masyarakat mempunyai pemimpin formal dan non</w:t>
      </w:r>
      <w:r w:rsidR="002B3CE2">
        <w:rPr>
          <w:sz w:val="24"/>
          <w:szCs w:val="24"/>
          <w:lang w:val="id-ID"/>
        </w:rPr>
        <w:t>-formal. Pemimpin mereka lebih mengetahui selera dan seluk beluk masyarakatnya, dan akan banyak memberikan data-data di lapngan yang tentu berguna dalam melakukan pemberdayaan sosial</w:t>
      </w:r>
    </w:p>
    <w:p w:rsidR="002B3CE2" w:rsidRPr="002B3CE2" w:rsidRDefault="002B3CE2" w:rsidP="00226F1E">
      <w:pPr>
        <w:pStyle w:val="ListParagraph"/>
        <w:numPr>
          <w:ilvl w:val="0"/>
          <w:numId w:val="40"/>
        </w:numPr>
        <w:spacing w:line="480" w:lineRule="auto"/>
        <w:ind w:left="851"/>
        <w:jc w:val="both"/>
        <w:rPr>
          <w:i/>
          <w:sz w:val="24"/>
          <w:szCs w:val="24"/>
          <w:lang w:val="id-ID"/>
        </w:rPr>
      </w:pPr>
      <w:r>
        <w:rPr>
          <w:sz w:val="24"/>
          <w:szCs w:val="24"/>
          <w:lang w:val="id-ID"/>
        </w:rPr>
        <w:t>Paksaan Sosial</w:t>
      </w:r>
    </w:p>
    <w:p w:rsidR="002B3CE2" w:rsidRDefault="002B3CE2" w:rsidP="00226F1E">
      <w:pPr>
        <w:pStyle w:val="ListParagraph"/>
        <w:spacing w:line="480" w:lineRule="auto"/>
        <w:ind w:left="851" w:firstLine="0"/>
        <w:jc w:val="both"/>
        <w:rPr>
          <w:sz w:val="24"/>
          <w:szCs w:val="24"/>
          <w:lang w:val="id-ID"/>
        </w:rPr>
      </w:pPr>
      <w:r>
        <w:rPr>
          <w:sz w:val="24"/>
          <w:szCs w:val="24"/>
          <w:lang w:val="id-ID"/>
        </w:rPr>
        <w:t>Paksaan sosial (</w:t>
      </w:r>
      <w:r>
        <w:rPr>
          <w:i/>
          <w:sz w:val="24"/>
          <w:szCs w:val="24"/>
          <w:lang w:val="id-ID"/>
        </w:rPr>
        <w:t>social presure</w:t>
      </w:r>
      <w:r>
        <w:rPr>
          <w:sz w:val="24"/>
          <w:szCs w:val="24"/>
          <w:lang w:val="id-ID"/>
        </w:rPr>
        <w:t>) adalah bagaimana mengkondisikan masyarakat sehingga masyarakat terpaksa melakukan suatu hal, misalnya:</w:t>
      </w:r>
    </w:p>
    <w:p w:rsidR="002B3CE2" w:rsidRDefault="002B3CE2" w:rsidP="00226F1E">
      <w:pPr>
        <w:pStyle w:val="ListParagraph"/>
        <w:spacing w:line="480" w:lineRule="auto"/>
        <w:ind w:left="1134" w:hanging="326"/>
        <w:jc w:val="both"/>
        <w:rPr>
          <w:sz w:val="24"/>
          <w:szCs w:val="24"/>
          <w:lang w:val="id-ID"/>
        </w:rPr>
      </w:pPr>
      <w:r>
        <w:rPr>
          <w:sz w:val="24"/>
          <w:szCs w:val="24"/>
          <w:lang w:val="id-ID"/>
        </w:rPr>
        <w:t xml:space="preserve">1). Memaksa masyarakat melalui perturan yang dibuat bersama pemimpin masyarakat. Jika ada yang melanggar dia akan mendapat sangsi materi maupun sosial. Misalnya gotong royong kalau tidak ikut akan </w:t>
      </w:r>
      <w:r>
        <w:rPr>
          <w:sz w:val="24"/>
          <w:szCs w:val="24"/>
          <w:lang w:val="id-ID"/>
        </w:rPr>
        <w:lastRenderedPageBreak/>
        <w:t>mendapatkan sangsi</w:t>
      </w:r>
    </w:p>
    <w:p w:rsidR="002B3CE2" w:rsidRDefault="002B3CE2" w:rsidP="00226F1E">
      <w:pPr>
        <w:pStyle w:val="ListParagraph"/>
        <w:spacing w:line="480" w:lineRule="auto"/>
        <w:ind w:left="1134" w:hanging="326"/>
        <w:jc w:val="both"/>
        <w:rPr>
          <w:sz w:val="24"/>
          <w:szCs w:val="24"/>
          <w:lang w:val="id-ID"/>
        </w:rPr>
      </w:pPr>
      <w:r>
        <w:rPr>
          <w:sz w:val="24"/>
          <w:szCs w:val="24"/>
          <w:lang w:val="id-ID"/>
        </w:rPr>
        <w:t>2). Perlombaan bisa juga dijadikan strategi untuk membuat masyarakat teransang yang sebenarnya adalah sifatnyamemaksa, misalnya membuat lomba lingkungan sehat.</w:t>
      </w:r>
    </w:p>
    <w:p w:rsidR="00E2733E" w:rsidRPr="00FE5415" w:rsidRDefault="002B3CE2" w:rsidP="00226F1E">
      <w:pPr>
        <w:pStyle w:val="ListParagraph"/>
        <w:spacing w:line="480" w:lineRule="auto"/>
        <w:ind w:left="1134" w:hanging="326"/>
        <w:jc w:val="both"/>
        <w:rPr>
          <w:sz w:val="24"/>
          <w:szCs w:val="24"/>
          <w:lang w:val="id-ID"/>
        </w:rPr>
      </w:pPr>
      <w:r>
        <w:rPr>
          <w:sz w:val="24"/>
          <w:szCs w:val="24"/>
          <w:lang w:val="id-ID"/>
        </w:rPr>
        <w:t>3). Penggunaan teknik propagand, ini efektif karena bermain secara halus, seolah ide dari pemberdayaan itu datang dari masyarakat, padahal ide itu sudah menjadi sugesti bagi masyarakat dan akhirnya nilai-nilai dan norma diinternalisasikan dalam sistem sosialnya akan mereka anggap seakan itu bukan datang dari luar tapi adalah produk mereka sendiri</w:t>
      </w:r>
      <w:r w:rsidR="00747F87">
        <w:rPr>
          <w:sz w:val="24"/>
          <w:szCs w:val="24"/>
          <w:lang w:val="id-ID"/>
        </w:rPr>
        <w:t>.</w:t>
      </w:r>
      <w:r>
        <w:rPr>
          <w:rStyle w:val="FootnoteReference"/>
          <w:sz w:val="24"/>
          <w:szCs w:val="24"/>
          <w:lang w:val="id-ID"/>
        </w:rPr>
        <w:footnoteReference w:id="85"/>
      </w:r>
      <w:r>
        <w:rPr>
          <w:sz w:val="24"/>
          <w:szCs w:val="24"/>
          <w:lang w:val="id-ID"/>
        </w:rPr>
        <w:t xml:space="preserve">  </w:t>
      </w:r>
      <w:r w:rsidR="000E43F3" w:rsidRPr="00FE5415">
        <w:rPr>
          <w:sz w:val="24"/>
          <w:szCs w:val="24"/>
          <w:lang w:val="id-ID"/>
        </w:rPr>
        <w:t xml:space="preserve"> </w:t>
      </w:r>
      <w:r w:rsidR="00F17DBB" w:rsidRPr="00FE5415">
        <w:rPr>
          <w:i/>
          <w:sz w:val="24"/>
          <w:szCs w:val="24"/>
          <w:lang w:val="id-ID"/>
        </w:rPr>
        <w:t xml:space="preserve"> </w:t>
      </w:r>
    </w:p>
    <w:p w:rsidR="00FE5415" w:rsidRDefault="00B51C67" w:rsidP="00575A7C">
      <w:pPr>
        <w:pStyle w:val="ListParagraph"/>
        <w:numPr>
          <w:ilvl w:val="0"/>
          <w:numId w:val="10"/>
        </w:numPr>
        <w:spacing w:line="480" w:lineRule="auto"/>
        <w:jc w:val="both"/>
        <w:rPr>
          <w:sz w:val="24"/>
          <w:szCs w:val="24"/>
          <w:lang w:val="id-ID"/>
        </w:rPr>
      </w:pPr>
      <w:r>
        <w:rPr>
          <w:sz w:val="24"/>
          <w:szCs w:val="24"/>
          <w:lang w:val="id-ID"/>
        </w:rPr>
        <w:t>Pemberdayaan Budaya</w:t>
      </w:r>
    </w:p>
    <w:p w:rsidR="00B51C67" w:rsidRDefault="00B51C67" w:rsidP="00226F1E">
      <w:pPr>
        <w:pStyle w:val="ListParagraph"/>
        <w:spacing w:line="480" w:lineRule="auto"/>
        <w:ind w:left="0" w:firstLine="426"/>
        <w:jc w:val="both"/>
        <w:rPr>
          <w:sz w:val="24"/>
          <w:szCs w:val="24"/>
          <w:lang w:val="id-ID"/>
        </w:rPr>
      </w:pPr>
      <w:r>
        <w:rPr>
          <w:sz w:val="24"/>
          <w:szCs w:val="24"/>
          <w:lang w:val="id-ID"/>
        </w:rPr>
        <w:t>Globalisasi b</w:t>
      </w:r>
      <w:r w:rsidR="00BB25ED">
        <w:rPr>
          <w:sz w:val="24"/>
          <w:szCs w:val="24"/>
          <w:lang w:val="id-ID"/>
        </w:rPr>
        <w:t>uda</w:t>
      </w:r>
      <w:r>
        <w:rPr>
          <w:sz w:val="24"/>
          <w:szCs w:val="24"/>
          <w:lang w:val="id-ID"/>
        </w:rPr>
        <w:t>ya telah mengikuti pola yang sama seperti globalisasi ekonomi. Budaya universal berkembang karena disebarkan luaskan melalui media global yang dikendalikan secara luas dan dijalankan sesuai kepentingan transnasional. Televisi, musik, arsitektur, makanan, minuman, pakaian, film, sport dan bentuk-bentuk lain dari hiburan menjadi semakin</w:t>
      </w:r>
      <w:r w:rsidR="00A12295">
        <w:rPr>
          <w:sz w:val="24"/>
          <w:szCs w:val="24"/>
          <w:lang w:val="id-ID"/>
        </w:rPr>
        <w:t xml:space="preserve"> </w:t>
      </w:r>
      <w:r>
        <w:rPr>
          <w:sz w:val="24"/>
          <w:szCs w:val="24"/>
          <w:lang w:val="id-ID"/>
        </w:rPr>
        <w:t>serupa dimanapun di dunia ini.</w:t>
      </w:r>
    </w:p>
    <w:p w:rsidR="00B51C67" w:rsidRDefault="00B51C67" w:rsidP="00226F1E">
      <w:pPr>
        <w:pStyle w:val="ListParagraph"/>
        <w:spacing w:line="480" w:lineRule="auto"/>
        <w:ind w:left="0" w:firstLine="426"/>
        <w:jc w:val="both"/>
        <w:rPr>
          <w:sz w:val="24"/>
          <w:szCs w:val="24"/>
          <w:lang w:val="id-ID"/>
        </w:rPr>
      </w:pPr>
      <w:r>
        <w:rPr>
          <w:sz w:val="24"/>
          <w:szCs w:val="24"/>
          <w:lang w:val="id-ID"/>
        </w:rPr>
        <w:t xml:space="preserve">Untuk menghadapi globalisasi budaya, sangat sulit bagi masyarakat untuk melestarikan budaya lokal mereka sendiri yang menjadikan </w:t>
      </w:r>
      <w:r w:rsidR="0049050A">
        <w:rPr>
          <w:sz w:val="24"/>
          <w:szCs w:val="24"/>
          <w:lang w:val="id-ID"/>
        </w:rPr>
        <w:t>keunikan wilayahnya, namun globalisasi budaya ini merupakan komponen penting dalam pengembangan masyarakat</w:t>
      </w:r>
      <w:r w:rsidR="0049050A">
        <w:rPr>
          <w:rStyle w:val="FootnoteReference"/>
          <w:sz w:val="24"/>
          <w:szCs w:val="24"/>
          <w:lang w:val="id-ID"/>
        </w:rPr>
        <w:footnoteReference w:id="86"/>
      </w:r>
      <w:r w:rsidR="0049050A">
        <w:rPr>
          <w:sz w:val="24"/>
          <w:szCs w:val="24"/>
          <w:lang w:val="id-ID"/>
        </w:rPr>
        <w:t>. Prinsip keanekaragaman menghendaki bahwa keanekaragaman budaya dipertah</w:t>
      </w:r>
      <w:r w:rsidR="00A12295">
        <w:rPr>
          <w:sz w:val="24"/>
          <w:szCs w:val="24"/>
          <w:lang w:val="id-ID"/>
        </w:rPr>
        <w:t>ankan</w:t>
      </w:r>
      <w:r w:rsidR="0049050A">
        <w:rPr>
          <w:sz w:val="24"/>
          <w:szCs w:val="24"/>
          <w:lang w:val="id-ID"/>
        </w:rPr>
        <w:t xml:space="preserve">, itulah budaya yang memberikan identitas dan rasa memiliki kepada orang-orang sehingga pengembangan budaya sangat </w:t>
      </w:r>
      <w:r w:rsidR="0049050A">
        <w:rPr>
          <w:sz w:val="24"/>
          <w:szCs w:val="24"/>
          <w:lang w:val="id-ID"/>
        </w:rPr>
        <w:lastRenderedPageBreak/>
        <w:t>penting bagi masyarakat.</w:t>
      </w:r>
    </w:p>
    <w:p w:rsidR="0049050A" w:rsidRDefault="007E63A4" w:rsidP="00226F1E">
      <w:pPr>
        <w:pStyle w:val="ListParagraph"/>
        <w:spacing w:line="480" w:lineRule="auto"/>
        <w:ind w:left="0" w:firstLine="426"/>
        <w:jc w:val="both"/>
        <w:rPr>
          <w:sz w:val="24"/>
          <w:szCs w:val="24"/>
          <w:lang w:val="id-ID"/>
        </w:rPr>
      </w:pPr>
      <w:r>
        <w:rPr>
          <w:sz w:val="24"/>
          <w:szCs w:val="24"/>
          <w:lang w:val="id-ID"/>
        </w:rPr>
        <w:t>Dalam konteks pengembangan mas</w:t>
      </w:r>
      <w:r w:rsidR="0049050A">
        <w:rPr>
          <w:sz w:val="24"/>
          <w:szCs w:val="24"/>
          <w:lang w:val="id-ID"/>
        </w:rPr>
        <w:t>y</w:t>
      </w:r>
      <w:r>
        <w:rPr>
          <w:sz w:val="24"/>
          <w:szCs w:val="24"/>
          <w:lang w:val="id-ID"/>
        </w:rPr>
        <w:t>a</w:t>
      </w:r>
      <w:r w:rsidR="0049050A">
        <w:rPr>
          <w:sz w:val="24"/>
          <w:szCs w:val="24"/>
          <w:lang w:val="id-ID"/>
        </w:rPr>
        <w:t>rakat, pengembangan budaya memiliki empat komponen, yaitu</w:t>
      </w:r>
    </w:p>
    <w:p w:rsidR="0049050A" w:rsidRDefault="0049050A" w:rsidP="00226F1E">
      <w:pPr>
        <w:pStyle w:val="ListParagraph"/>
        <w:numPr>
          <w:ilvl w:val="0"/>
          <w:numId w:val="44"/>
        </w:numPr>
        <w:spacing w:line="480" w:lineRule="auto"/>
        <w:ind w:left="851"/>
        <w:jc w:val="both"/>
        <w:rPr>
          <w:sz w:val="24"/>
          <w:szCs w:val="24"/>
          <w:lang w:val="id-ID"/>
        </w:rPr>
      </w:pPr>
      <w:r>
        <w:rPr>
          <w:sz w:val="24"/>
          <w:szCs w:val="24"/>
          <w:lang w:val="id-ID"/>
        </w:rPr>
        <w:t>Melestarikan dan menghargai budaya lokal</w:t>
      </w:r>
    </w:p>
    <w:p w:rsidR="0049050A" w:rsidRDefault="0049050A" w:rsidP="00226F1E">
      <w:pPr>
        <w:pStyle w:val="ListParagraph"/>
        <w:numPr>
          <w:ilvl w:val="0"/>
          <w:numId w:val="44"/>
        </w:numPr>
        <w:spacing w:line="480" w:lineRule="auto"/>
        <w:ind w:left="851"/>
        <w:jc w:val="both"/>
        <w:rPr>
          <w:sz w:val="24"/>
          <w:szCs w:val="24"/>
          <w:lang w:val="id-ID"/>
        </w:rPr>
      </w:pPr>
      <w:r>
        <w:rPr>
          <w:sz w:val="24"/>
          <w:szCs w:val="24"/>
          <w:lang w:val="id-ID"/>
        </w:rPr>
        <w:t>Melestarikan dan menghargai budaya asli/pribumi</w:t>
      </w:r>
    </w:p>
    <w:p w:rsidR="0049050A" w:rsidRDefault="0049050A" w:rsidP="00226F1E">
      <w:pPr>
        <w:pStyle w:val="ListParagraph"/>
        <w:numPr>
          <w:ilvl w:val="0"/>
          <w:numId w:val="44"/>
        </w:numPr>
        <w:spacing w:line="480" w:lineRule="auto"/>
        <w:ind w:left="851"/>
        <w:jc w:val="both"/>
        <w:rPr>
          <w:sz w:val="24"/>
          <w:szCs w:val="24"/>
          <w:lang w:val="id-ID"/>
        </w:rPr>
      </w:pPr>
      <w:r>
        <w:rPr>
          <w:sz w:val="24"/>
          <w:szCs w:val="24"/>
          <w:lang w:val="id-ID"/>
        </w:rPr>
        <w:t xml:space="preserve">Multikulturalisme </w:t>
      </w:r>
    </w:p>
    <w:p w:rsidR="0049050A" w:rsidRDefault="0049050A" w:rsidP="00226F1E">
      <w:pPr>
        <w:pStyle w:val="ListParagraph"/>
        <w:numPr>
          <w:ilvl w:val="0"/>
          <w:numId w:val="44"/>
        </w:numPr>
        <w:spacing w:line="480" w:lineRule="auto"/>
        <w:ind w:left="851"/>
        <w:jc w:val="both"/>
        <w:rPr>
          <w:sz w:val="24"/>
          <w:szCs w:val="24"/>
          <w:lang w:val="id-ID"/>
        </w:rPr>
      </w:pPr>
      <w:r>
        <w:rPr>
          <w:sz w:val="24"/>
          <w:szCs w:val="24"/>
          <w:lang w:val="id-ID"/>
        </w:rPr>
        <w:t>Budaya Partisipatori</w:t>
      </w:r>
      <w:r w:rsidR="00747F87">
        <w:rPr>
          <w:sz w:val="24"/>
          <w:szCs w:val="24"/>
          <w:lang w:val="id-ID"/>
        </w:rPr>
        <w:t>.</w:t>
      </w:r>
      <w:r>
        <w:rPr>
          <w:rStyle w:val="FootnoteReference"/>
          <w:sz w:val="24"/>
          <w:szCs w:val="24"/>
          <w:lang w:val="id-ID"/>
        </w:rPr>
        <w:footnoteReference w:id="87"/>
      </w:r>
    </w:p>
    <w:p w:rsidR="0049050A" w:rsidRDefault="0049050A" w:rsidP="00226F1E">
      <w:pPr>
        <w:pStyle w:val="ListParagraph"/>
        <w:spacing w:line="480" w:lineRule="auto"/>
        <w:ind w:left="0" w:firstLine="426"/>
        <w:jc w:val="both"/>
        <w:rPr>
          <w:sz w:val="24"/>
          <w:szCs w:val="24"/>
          <w:lang w:val="id-ID"/>
        </w:rPr>
      </w:pPr>
      <w:r>
        <w:rPr>
          <w:sz w:val="24"/>
          <w:szCs w:val="24"/>
          <w:lang w:val="id-ID"/>
        </w:rPr>
        <w:t>Agar pembangunan budaya efektif dalam konteks pengembangan masyarakat yang lebih luas, warisan budaya harus tidak dipisahkan tetapi harus dilihat sebagai bagian yang nyata dari kehidupan masyarakat. Jika hal ini terlaksana dapat menjadi poin sentral untuk interaksi sosial, keterlibatan masya</w:t>
      </w:r>
      <w:r w:rsidR="00C40211">
        <w:rPr>
          <w:sz w:val="24"/>
          <w:szCs w:val="24"/>
          <w:lang w:val="id-ID"/>
        </w:rPr>
        <w:t>rakat dan partisipasi yang luas, dan dapat menjadi proses penting dalam aspek pengembangan masyarakat yang lain, seperti pengembangan sosial, ekonomi dan lingkungan.</w:t>
      </w:r>
    </w:p>
    <w:p w:rsidR="00B51C67" w:rsidRDefault="00B51C67" w:rsidP="00575A7C">
      <w:pPr>
        <w:pStyle w:val="ListParagraph"/>
        <w:numPr>
          <w:ilvl w:val="0"/>
          <w:numId w:val="10"/>
        </w:numPr>
        <w:spacing w:line="480" w:lineRule="auto"/>
        <w:jc w:val="both"/>
        <w:rPr>
          <w:sz w:val="24"/>
          <w:szCs w:val="24"/>
          <w:lang w:val="id-ID"/>
        </w:rPr>
      </w:pPr>
      <w:r>
        <w:rPr>
          <w:sz w:val="24"/>
          <w:szCs w:val="24"/>
          <w:lang w:val="id-ID"/>
        </w:rPr>
        <w:t>Pemberdayaan Ekonomi</w:t>
      </w:r>
    </w:p>
    <w:p w:rsidR="00FE5415" w:rsidRDefault="00FE5415" w:rsidP="00226F1E">
      <w:pPr>
        <w:pStyle w:val="ListParagraph"/>
        <w:spacing w:line="480" w:lineRule="auto"/>
        <w:ind w:left="0" w:firstLine="426"/>
        <w:jc w:val="both"/>
        <w:rPr>
          <w:sz w:val="24"/>
          <w:szCs w:val="24"/>
          <w:lang w:val="id-ID"/>
        </w:rPr>
      </w:pPr>
      <w:r>
        <w:rPr>
          <w:sz w:val="24"/>
          <w:szCs w:val="24"/>
          <w:lang w:val="id-ID"/>
        </w:rPr>
        <w:t xml:space="preserve">Ekonomi adalah faktor penting dalam kelangsungan hidup sebuah komunitas atau masyarakat, apalagi zaman serba canggih dengan perkembangan yang pesat telah membuat persaingan semakin ketat. Sekarang dunia menghadapi kenyataan perdagangan bebas. Persaingan jika tidak diimbangi dengan perbaikan ekonomi secara </w:t>
      </w:r>
      <w:r w:rsidR="005C2EA7">
        <w:rPr>
          <w:sz w:val="24"/>
          <w:szCs w:val="24"/>
          <w:lang w:val="id-ID"/>
        </w:rPr>
        <w:t xml:space="preserve">struktural dalam tubuh umat Islam maka akan terjadi masalah ekonomi yang kompleks yang bisa menimbulkan kemiskinan. Kemiskinan adalah akar dari kesusahan dan kesenjangan dalam masyarakat. Islam selalu mengingatkan umatnya untuk memperhatikan ekonomi, karena ekonomi yang sehat akan </w:t>
      </w:r>
      <w:r w:rsidR="005C2EA7">
        <w:rPr>
          <w:sz w:val="24"/>
          <w:szCs w:val="24"/>
          <w:lang w:val="id-ID"/>
        </w:rPr>
        <w:lastRenderedPageBreak/>
        <w:t>membuat masyarakat Islam kuat dan bermartabat.</w:t>
      </w:r>
    </w:p>
    <w:p w:rsidR="005C2EA7" w:rsidRDefault="005C2EA7" w:rsidP="00226F1E">
      <w:pPr>
        <w:pStyle w:val="ListParagraph"/>
        <w:spacing w:line="480" w:lineRule="auto"/>
        <w:ind w:left="0" w:firstLine="426"/>
        <w:jc w:val="both"/>
        <w:rPr>
          <w:sz w:val="24"/>
          <w:szCs w:val="24"/>
          <w:lang w:val="id-ID"/>
        </w:rPr>
      </w:pPr>
      <w:r>
        <w:rPr>
          <w:sz w:val="24"/>
          <w:szCs w:val="24"/>
          <w:lang w:val="id-ID"/>
        </w:rPr>
        <w:t>Faktor pemahaman juga memperparah motivasi umat islam untuk menguasai ekonomi. Tidak dipungkiri masih banyak mengartikan kehidupan Rasulullah saw yang sederhana identik dengan kemiskinan. Hasil pemahaman ini adalah tidak perlu kaya, tidak perlu berlomba-lomba dalam kekayaan. Sederhana bukanlah padanan untuk kata miskin, karena banyak ayat dan hadis memberikan motivasi kepada umat islam agar senantiasa berusaha dalam ekonomi, bahkan Rasulullah mengatakan bahwa kemiskinan itu mendekatkan diri kepada kekufuran.</w:t>
      </w:r>
    </w:p>
    <w:p w:rsidR="006C705C" w:rsidRDefault="005C2EA7" w:rsidP="00226F1E">
      <w:pPr>
        <w:pStyle w:val="ListParagraph"/>
        <w:spacing w:line="480" w:lineRule="auto"/>
        <w:ind w:left="0" w:firstLine="426"/>
        <w:jc w:val="both"/>
        <w:rPr>
          <w:sz w:val="24"/>
          <w:szCs w:val="24"/>
          <w:lang w:val="id-ID"/>
        </w:rPr>
      </w:pPr>
      <w:r>
        <w:rPr>
          <w:sz w:val="24"/>
          <w:szCs w:val="24"/>
          <w:lang w:val="id-ID"/>
        </w:rPr>
        <w:t xml:space="preserve"> Perlu dipahami dalam rukun Islam poin 4 dan 5 mengatakan agar menunaikan zakat dan menunaikan haji. Sekilas pintas rukun keempat dan kelima </w:t>
      </w:r>
      <w:r w:rsidR="008C68FE">
        <w:rPr>
          <w:sz w:val="24"/>
          <w:szCs w:val="24"/>
          <w:lang w:val="id-ID"/>
        </w:rPr>
        <w:t>terkesan ibadah semata. Logika yang terkandung dalam point tersebut adalah umat Islam harus kaya, karena bagaimana mungkin umat islam menunaikan zakat dan haji kalau tidak dengan ekonomi. Kaya musti dikejar oleh umat islam dalam tanda kutip karena banyak ibadah yang bisa dilakukan dengan kekayaan. Haji terutama bagi umat Islam di Indonesia, apakah mungkin umat Islam Indonesia bisa pergi ke tanah suci Mekkah</w:t>
      </w:r>
      <w:r w:rsidR="00A12295">
        <w:rPr>
          <w:sz w:val="24"/>
          <w:szCs w:val="24"/>
          <w:lang w:val="id-ID"/>
        </w:rPr>
        <w:t xml:space="preserve"> menunaikan ibadah haji kalau t</w:t>
      </w:r>
      <w:r w:rsidR="008C68FE">
        <w:rPr>
          <w:sz w:val="24"/>
          <w:szCs w:val="24"/>
          <w:lang w:val="id-ID"/>
        </w:rPr>
        <w:t>idak disokong oleh ekonomi yang kuat, tentu jawabannya tidak.</w:t>
      </w:r>
    </w:p>
    <w:p w:rsidR="006C705C" w:rsidRDefault="006C705C" w:rsidP="00226F1E">
      <w:pPr>
        <w:pStyle w:val="ListParagraph"/>
        <w:spacing w:line="480" w:lineRule="auto"/>
        <w:ind w:left="0" w:firstLine="426"/>
        <w:jc w:val="both"/>
        <w:rPr>
          <w:sz w:val="24"/>
          <w:szCs w:val="24"/>
          <w:lang w:val="id-ID"/>
        </w:rPr>
      </w:pPr>
      <w:r>
        <w:rPr>
          <w:sz w:val="24"/>
          <w:szCs w:val="24"/>
          <w:lang w:val="id-ID"/>
        </w:rPr>
        <w:t xml:space="preserve">Mario Teguh seorang motivator pernah mengungkapkan dalam sebuah kalimat </w:t>
      </w:r>
      <w:r>
        <w:rPr>
          <w:i/>
          <w:sz w:val="24"/>
          <w:szCs w:val="24"/>
          <w:lang w:val="id-ID"/>
        </w:rPr>
        <w:t>“jangan sampai orang miskin beriman minta-minta kepada orang kaya yang tidak beriman”</w:t>
      </w:r>
      <w:r>
        <w:rPr>
          <w:sz w:val="24"/>
          <w:szCs w:val="24"/>
          <w:lang w:val="id-ID"/>
        </w:rPr>
        <w:t>makna filosofinya sangat dalam</w:t>
      </w:r>
      <w:r w:rsidR="00A12295">
        <w:rPr>
          <w:sz w:val="24"/>
          <w:szCs w:val="24"/>
          <w:lang w:val="id-ID"/>
        </w:rPr>
        <w:t xml:space="preserve"> </w:t>
      </w:r>
      <w:r>
        <w:rPr>
          <w:sz w:val="24"/>
          <w:szCs w:val="24"/>
          <w:lang w:val="id-ID"/>
        </w:rPr>
        <w:t>bahwa islam harus unggul dalam ruhani (iman) dan ekonomi. Jangan sampai mengejar akhirat semata melupakan dunia, karena dunia yang baik akan mempermudah umat Islam melakukan ibadah untuk mendapatkan kebahagian akhirat.</w:t>
      </w:r>
    </w:p>
    <w:p w:rsidR="00C91579" w:rsidRDefault="006C705C" w:rsidP="00226F1E">
      <w:pPr>
        <w:pStyle w:val="ListParagraph"/>
        <w:spacing w:line="480" w:lineRule="auto"/>
        <w:ind w:left="0" w:firstLine="426"/>
        <w:jc w:val="both"/>
        <w:rPr>
          <w:sz w:val="24"/>
          <w:szCs w:val="24"/>
          <w:lang w:val="id-ID"/>
        </w:rPr>
      </w:pPr>
      <w:r>
        <w:rPr>
          <w:sz w:val="24"/>
          <w:szCs w:val="24"/>
          <w:lang w:val="id-ID"/>
        </w:rPr>
        <w:lastRenderedPageBreak/>
        <w:t xml:space="preserve">Persoalan ekonomi umat terutama di Indonesia saat ini, bahwa negara Indonesia adalah negara </w:t>
      </w:r>
      <w:r w:rsidR="00C91579">
        <w:rPr>
          <w:sz w:val="24"/>
          <w:szCs w:val="24"/>
          <w:lang w:val="id-ID"/>
        </w:rPr>
        <w:t>berkembang artinya Indonesia bukan negara kaya, karena negara kaya akan dilambangkan dengan istilah negara maju. Kendala ini bukan untuk ditangisi, melainkan harus dicarikan jalan-jalan keluar khususnya umat islam di Indonesia agar mampu dan berdaya di bidang ekonomi baik dalam skal makro atau mikro.</w:t>
      </w:r>
    </w:p>
    <w:p w:rsidR="005C2EA7" w:rsidRDefault="00C91579" w:rsidP="00226F1E">
      <w:pPr>
        <w:pStyle w:val="ListParagraph"/>
        <w:spacing w:line="480" w:lineRule="auto"/>
        <w:ind w:left="0" w:firstLine="426"/>
        <w:jc w:val="both"/>
        <w:rPr>
          <w:sz w:val="24"/>
          <w:szCs w:val="24"/>
          <w:lang w:val="id-ID"/>
        </w:rPr>
      </w:pPr>
      <w:r>
        <w:rPr>
          <w:sz w:val="24"/>
          <w:szCs w:val="24"/>
          <w:lang w:val="id-ID"/>
        </w:rPr>
        <w:t>Sistem ekonomi sekarang seperti yang diungkapkan Ahmad Muhammad al</w:t>
      </w:r>
      <w:r w:rsidR="00A12295">
        <w:rPr>
          <w:sz w:val="24"/>
          <w:szCs w:val="24"/>
          <w:lang w:val="id-ID"/>
        </w:rPr>
        <w:t>-</w:t>
      </w:r>
      <w:r>
        <w:rPr>
          <w:sz w:val="24"/>
          <w:szCs w:val="24"/>
          <w:lang w:val="id-ID"/>
        </w:rPr>
        <w:t xml:space="preserve"> “Assal dalam Thahir Malolo bahwa “kapitalis mementingkan individu dan kelompok dari sosilias mengedepankan kepentingan negara daripada kepentingan individu</w:t>
      </w:r>
      <w:r w:rsidR="00747F87">
        <w:rPr>
          <w:sz w:val="24"/>
          <w:szCs w:val="24"/>
          <w:lang w:val="id-ID"/>
        </w:rPr>
        <w:t>.</w:t>
      </w:r>
      <w:r>
        <w:rPr>
          <w:rStyle w:val="FootnoteReference"/>
          <w:sz w:val="24"/>
          <w:szCs w:val="24"/>
          <w:lang w:val="id-ID"/>
        </w:rPr>
        <w:footnoteReference w:id="88"/>
      </w:r>
      <w:r>
        <w:rPr>
          <w:sz w:val="24"/>
          <w:szCs w:val="24"/>
          <w:lang w:val="id-ID"/>
        </w:rPr>
        <w:t xml:space="preserve"> Perkembangan dewasa ini dunia secara garis besar menganut dua pahamekonomi yaitu kapitaslis dan sosialis. Kapitalis memberikan kekuasaan yang besar</w:t>
      </w:r>
      <w:r w:rsidR="008C68FE">
        <w:rPr>
          <w:sz w:val="24"/>
          <w:szCs w:val="24"/>
          <w:lang w:val="id-ID"/>
        </w:rPr>
        <w:t xml:space="preserve"> </w:t>
      </w:r>
      <w:r>
        <w:rPr>
          <w:sz w:val="24"/>
          <w:szCs w:val="24"/>
          <w:lang w:val="id-ID"/>
        </w:rPr>
        <w:t>kepada pemilik modal artinya alat-alat produksi bisa diserahkan kepada pihak swasta sedangkan sosialis kebalikannya , pemerintah memegang kendali dalam sistem perekonomian dan bahkan swasta bisa dibatasi atau dihapuskan sama sekali</w:t>
      </w:r>
      <w:r w:rsidR="00945D5B">
        <w:rPr>
          <w:sz w:val="24"/>
          <w:szCs w:val="24"/>
          <w:lang w:val="id-ID"/>
        </w:rPr>
        <w:t>.</w:t>
      </w:r>
    </w:p>
    <w:p w:rsidR="00945D5B" w:rsidRDefault="00945D5B" w:rsidP="00226F1E">
      <w:pPr>
        <w:pStyle w:val="ListParagraph"/>
        <w:spacing w:line="480" w:lineRule="auto"/>
        <w:ind w:left="0" w:firstLine="426"/>
        <w:jc w:val="both"/>
        <w:rPr>
          <w:sz w:val="24"/>
          <w:szCs w:val="24"/>
          <w:lang w:val="id-ID"/>
        </w:rPr>
      </w:pPr>
      <w:r>
        <w:rPr>
          <w:sz w:val="24"/>
          <w:szCs w:val="24"/>
          <w:lang w:val="id-ID"/>
        </w:rPr>
        <w:t xml:space="preserve">Ekonomi syariah adalah solusi ekonomi berbasis nilai-nilai ajaran Islam, ciri-ciri ekonomi islam dikemukakan Nanih Machendrawaty sebagai berikau: </w:t>
      </w:r>
    </w:p>
    <w:p w:rsidR="00945D5B" w:rsidRDefault="00945D5B" w:rsidP="00226F1E">
      <w:pPr>
        <w:pStyle w:val="ListParagraph"/>
        <w:numPr>
          <w:ilvl w:val="0"/>
          <w:numId w:val="41"/>
        </w:numPr>
        <w:ind w:left="851"/>
        <w:jc w:val="both"/>
        <w:rPr>
          <w:sz w:val="24"/>
          <w:szCs w:val="24"/>
          <w:lang w:val="id-ID"/>
        </w:rPr>
      </w:pPr>
      <w:r>
        <w:rPr>
          <w:sz w:val="24"/>
          <w:szCs w:val="24"/>
          <w:lang w:val="id-ID"/>
        </w:rPr>
        <w:t>Ekonomi Islam merupakan bagian dari sistem Islam</w:t>
      </w:r>
    </w:p>
    <w:p w:rsidR="00205DDD" w:rsidRDefault="00205DDD" w:rsidP="00226F1E">
      <w:pPr>
        <w:pStyle w:val="ListParagraph"/>
        <w:numPr>
          <w:ilvl w:val="0"/>
          <w:numId w:val="41"/>
        </w:numPr>
        <w:ind w:left="851"/>
        <w:jc w:val="both"/>
        <w:rPr>
          <w:sz w:val="24"/>
          <w:szCs w:val="24"/>
          <w:lang w:val="id-ID"/>
        </w:rPr>
      </w:pPr>
      <w:r>
        <w:rPr>
          <w:sz w:val="24"/>
          <w:szCs w:val="24"/>
          <w:lang w:val="id-ID"/>
        </w:rPr>
        <w:t>Ekonomi islam merealisir keseimbangan antara kepentingan individu dan kepentingan masyarakat</w:t>
      </w:r>
    </w:p>
    <w:p w:rsidR="00205DDD" w:rsidRDefault="00205DDD" w:rsidP="00226F1E">
      <w:pPr>
        <w:pStyle w:val="ListParagraph"/>
        <w:numPr>
          <w:ilvl w:val="0"/>
          <w:numId w:val="41"/>
        </w:numPr>
        <w:ind w:left="851"/>
        <w:jc w:val="both"/>
        <w:rPr>
          <w:sz w:val="24"/>
          <w:szCs w:val="24"/>
          <w:lang w:val="id-ID"/>
        </w:rPr>
      </w:pPr>
      <w:r>
        <w:rPr>
          <w:sz w:val="24"/>
          <w:szCs w:val="24"/>
          <w:lang w:val="id-ID"/>
        </w:rPr>
        <w:t>Kegiatan ekonomi Islam bercita-cita luhur</w:t>
      </w:r>
    </w:p>
    <w:p w:rsidR="00945D5B" w:rsidRPr="00205DDD" w:rsidRDefault="00945D5B" w:rsidP="00226F1E">
      <w:pPr>
        <w:pStyle w:val="ListParagraph"/>
        <w:numPr>
          <w:ilvl w:val="0"/>
          <w:numId w:val="41"/>
        </w:numPr>
        <w:ind w:left="851"/>
        <w:jc w:val="both"/>
        <w:rPr>
          <w:sz w:val="24"/>
          <w:szCs w:val="24"/>
          <w:lang w:val="id-ID"/>
        </w:rPr>
      </w:pPr>
      <w:r>
        <w:rPr>
          <w:sz w:val="24"/>
          <w:szCs w:val="24"/>
          <w:lang w:val="id-ID"/>
        </w:rPr>
        <w:t>Kegiatan ekonomi Islam bersifat pengabdian</w:t>
      </w:r>
    </w:p>
    <w:p w:rsidR="00945D5B" w:rsidRPr="00205DDD" w:rsidRDefault="00945D5B" w:rsidP="00226F1E">
      <w:pPr>
        <w:pStyle w:val="ListParagraph"/>
        <w:numPr>
          <w:ilvl w:val="0"/>
          <w:numId w:val="41"/>
        </w:numPr>
        <w:ind w:left="851"/>
        <w:jc w:val="both"/>
        <w:rPr>
          <w:sz w:val="24"/>
          <w:szCs w:val="24"/>
          <w:lang w:val="id-ID"/>
        </w:rPr>
      </w:pPr>
      <w:r>
        <w:rPr>
          <w:sz w:val="24"/>
          <w:szCs w:val="24"/>
          <w:lang w:val="id-ID"/>
        </w:rPr>
        <w:t>Pengawasan atas pelaksanaan kegiatan ekonomi dalam islam adalah pengawasan yang sebenarnya yang mendapatkan kedudukan utama</w:t>
      </w:r>
    </w:p>
    <w:p w:rsidR="00945D5B" w:rsidRDefault="00945D5B" w:rsidP="00226F1E">
      <w:pPr>
        <w:pStyle w:val="ListParagraph"/>
        <w:ind w:left="851" w:firstLine="0"/>
        <w:jc w:val="both"/>
        <w:rPr>
          <w:sz w:val="24"/>
          <w:szCs w:val="24"/>
          <w:lang w:val="id-ID"/>
        </w:rPr>
      </w:pPr>
    </w:p>
    <w:p w:rsidR="00945D5B" w:rsidRDefault="00945D5B" w:rsidP="00226F1E">
      <w:pPr>
        <w:pStyle w:val="ListParagraph"/>
        <w:spacing w:line="480" w:lineRule="auto"/>
        <w:ind w:left="0" w:firstLine="426"/>
        <w:jc w:val="both"/>
        <w:rPr>
          <w:sz w:val="24"/>
          <w:szCs w:val="24"/>
          <w:lang w:val="id-ID"/>
        </w:rPr>
      </w:pPr>
      <w:r>
        <w:rPr>
          <w:sz w:val="24"/>
          <w:szCs w:val="24"/>
          <w:lang w:val="id-ID"/>
        </w:rPr>
        <w:t>Lebih lanjut Nanih Machendrawaty menyebutkan garis besar dari prinsip-</w:t>
      </w:r>
      <w:r>
        <w:rPr>
          <w:sz w:val="24"/>
          <w:szCs w:val="24"/>
          <w:lang w:val="id-ID"/>
        </w:rPr>
        <w:lastRenderedPageBreak/>
        <w:t>prinsip mengenai kesejahteraan ekonomi Islam, secara singkat dapat dikemukakan seperti dibawah ini:</w:t>
      </w:r>
    </w:p>
    <w:p w:rsidR="00945D5B" w:rsidRDefault="00205DDD" w:rsidP="00226F1E">
      <w:pPr>
        <w:pStyle w:val="ListParagraph"/>
        <w:numPr>
          <w:ilvl w:val="0"/>
          <w:numId w:val="42"/>
        </w:numPr>
        <w:ind w:left="851"/>
        <w:jc w:val="both"/>
        <w:rPr>
          <w:sz w:val="24"/>
          <w:szCs w:val="24"/>
          <w:lang w:val="id-ID"/>
        </w:rPr>
      </w:pPr>
      <w:r>
        <w:rPr>
          <w:sz w:val="24"/>
          <w:szCs w:val="24"/>
          <w:lang w:val="id-ID"/>
        </w:rPr>
        <w:t>Allah yang memiliki alam.</w:t>
      </w:r>
    </w:p>
    <w:p w:rsidR="00205DDD" w:rsidRDefault="00205DDD" w:rsidP="00226F1E">
      <w:pPr>
        <w:pStyle w:val="ListParagraph"/>
        <w:numPr>
          <w:ilvl w:val="0"/>
          <w:numId w:val="42"/>
        </w:numPr>
        <w:ind w:left="851"/>
        <w:jc w:val="both"/>
        <w:rPr>
          <w:sz w:val="24"/>
          <w:szCs w:val="24"/>
          <w:lang w:val="id-ID"/>
        </w:rPr>
      </w:pPr>
      <w:r>
        <w:rPr>
          <w:sz w:val="24"/>
          <w:szCs w:val="24"/>
          <w:lang w:val="id-ID"/>
        </w:rPr>
        <w:t xml:space="preserve">Ekonomi Islam didasarkan pada kesadaran saling </w:t>
      </w:r>
      <w:r w:rsidRPr="00A12295">
        <w:rPr>
          <w:i/>
          <w:iCs/>
          <w:sz w:val="24"/>
          <w:szCs w:val="24"/>
          <w:lang w:val="id-ID"/>
        </w:rPr>
        <w:t>taawun</w:t>
      </w:r>
      <w:r>
        <w:rPr>
          <w:sz w:val="24"/>
          <w:szCs w:val="24"/>
          <w:lang w:val="id-ID"/>
        </w:rPr>
        <w:t>. Allah telah menciptakan perbedaan-perbedaan dalam tujuan, keberanian, dan usaha-usaha manusia juga dalam kondisi-kondisilainnya. Perbedaan-perbedaan ini merupakan dasar kehidupan ekonomi sehingga seorang manusia bergantung pada yang lainnya untuk dapat memuaskan kebutuhan-kebutuhan ekonominya</w:t>
      </w:r>
    </w:p>
    <w:p w:rsidR="00F40849" w:rsidRPr="00205DDD" w:rsidRDefault="00945D5B" w:rsidP="00226F1E">
      <w:pPr>
        <w:pStyle w:val="ListParagraph"/>
        <w:numPr>
          <w:ilvl w:val="0"/>
          <w:numId w:val="42"/>
        </w:numPr>
        <w:ind w:left="851"/>
        <w:jc w:val="both"/>
        <w:rPr>
          <w:sz w:val="24"/>
          <w:szCs w:val="24"/>
          <w:lang w:val="id-ID"/>
        </w:rPr>
      </w:pPr>
      <w:r>
        <w:rPr>
          <w:sz w:val="24"/>
          <w:szCs w:val="24"/>
          <w:lang w:val="id-ID"/>
        </w:rPr>
        <w:t>Aktifitas ekonomi Islam</w:t>
      </w:r>
      <w:r w:rsidR="007E63A4">
        <w:rPr>
          <w:sz w:val="24"/>
          <w:szCs w:val="24"/>
          <w:lang w:val="id-ID"/>
        </w:rPr>
        <w:t xml:space="preserve"> </w:t>
      </w:r>
      <w:r>
        <w:rPr>
          <w:sz w:val="24"/>
          <w:szCs w:val="24"/>
          <w:lang w:val="id-ID"/>
        </w:rPr>
        <w:t xml:space="preserve">didasarkan kepada prinsip </w:t>
      </w:r>
      <w:r w:rsidR="00F40849">
        <w:rPr>
          <w:sz w:val="24"/>
          <w:szCs w:val="24"/>
          <w:lang w:val="id-ID"/>
        </w:rPr>
        <w:t>persaudaraan, persamaan, dan perwalian ekonomi yang universal</w:t>
      </w:r>
      <w:r w:rsidR="00205DDD">
        <w:rPr>
          <w:sz w:val="24"/>
          <w:szCs w:val="24"/>
          <w:lang w:val="id-ID"/>
        </w:rPr>
        <w:t>.</w:t>
      </w:r>
      <w:r w:rsidR="00F40849">
        <w:rPr>
          <w:rStyle w:val="FootnoteReference"/>
          <w:sz w:val="24"/>
          <w:szCs w:val="24"/>
          <w:lang w:val="id-ID"/>
        </w:rPr>
        <w:footnoteReference w:id="89"/>
      </w:r>
    </w:p>
    <w:p w:rsidR="00F40849" w:rsidRDefault="00F40849" w:rsidP="00F40849">
      <w:pPr>
        <w:pStyle w:val="ListParagraph"/>
        <w:ind w:left="851" w:firstLine="1069"/>
        <w:jc w:val="both"/>
        <w:rPr>
          <w:sz w:val="24"/>
          <w:szCs w:val="24"/>
          <w:lang w:val="id-ID"/>
        </w:rPr>
      </w:pPr>
    </w:p>
    <w:p w:rsidR="00465627" w:rsidRDefault="00F40849" w:rsidP="00226F1E">
      <w:pPr>
        <w:pStyle w:val="ListParagraph"/>
        <w:spacing w:line="480" w:lineRule="auto"/>
        <w:ind w:left="0" w:firstLine="426"/>
        <w:jc w:val="both"/>
        <w:rPr>
          <w:sz w:val="24"/>
          <w:szCs w:val="24"/>
          <w:lang w:val="id-ID"/>
        </w:rPr>
      </w:pPr>
      <w:r>
        <w:rPr>
          <w:sz w:val="24"/>
          <w:szCs w:val="24"/>
          <w:lang w:val="id-ID"/>
        </w:rPr>
        <w:t>Ali Azis menyatakan bahwa ekonomi Islam bersendikan beberapa</w:t>
      </w:r>
      <w:r w:rsidR="00465627">
        <w:rPr>
          <w:sz w:val="24"/>
          <w:szCs w:val="24"/>
          <w:lang w:val="id-ID"/>
        </w:rPr>
        <w:t xml:space="preserve"> </w:t>
      </w:r>
      <w:r>
        <w:rPr>
          <w:sz w:val="24"/>
          <w:szCs w:val="24"/>
          <w:lang w:val="id-ID"/>
        </w:rPr>
        <w:t>nilai dasar</w:t>
      </w:r>
      <w:r w:rsidR="00465627">
        <w:rPr>
          <w:sz w:val="24"/>
          <w:szCs w:val="24"/>
          <w:lang w:val="id-ID"/>
        </w:rPr>
        <w:t>:</w:t>
      </w:r>
    </w:p>
    <w:p w:rsidR="00465627" w:rsidRDefault="00465627" w:rsidP="00226F1E">
      <w:pPr>
        <w:pStyle w:val="ListParagraph"/>
        <w:numPr>
          <w:ilvl w:val="0"/>
          <w:numId w:val="43"/>
        </w:numPr>
        <w:spacing w:line="480" w:lineRule="auto"/>
        <w:ind w:left="851"/>
        <w:jc w:val="both"/>
        <w:rPr>
          <w:sz w:val="24"/>
          <w:szCs w:val="24"/>
          <w:lang w:val="id-ID"/>
        </w:rPr>
      </w:pPr>
      <w:r>
        <w:rPr>
          <w:sz w:val="24"/>
          <w:szCs w:val="24"/>
          <w:lang w:val="id-ID"/>
        </w:rPr>
        <w:t xml:space="preserve">Kepemilikan dalam ekonomi Islam dalam pengertian dipahami adalah asas kemanfaatan. Dalam islam tidak ada kepemilikan mutlak karena semua adalah milik Allah swt, hanya saja manusia berhak menggunakan dan mengambil manfaat darinya. Kepemilikan itu adalah secara bersama tidak individualis seperti ideologis kapitasli. Maka dalam Islam ada ilmu </w:t>
      </w:r>
      <w:r>
        <w:rPr>
          <w:i/>
          <w:sz w:val="24"/>
          <w:szCs w:val="24"/>
          <w:lang w:val="id-ID"/>
        </w:rPr>
        <w:t xml:space="preserve">faraidh </w:t>
      </w:r>
      <w:r>
        <w:rPr>
          <w:sz w:val="24"/>
          <w:szCs w:val="24"/>
          <w:lang w:val="id-ID"/>
        </w:rPr>
        <w:t>tentang pembagian harta warisan, bisa disimpulkan bahwa harta hanya bisa dimiliki sampai seseorang meninggal dunia, dan harus dimanfaatkan oleh orang lain atau ahli warisnya. Terutama sumber ekonomi yang menguasai hajat hidup orang banyak tidak boleh dikuasai individu seperti Rasulullah saw katakan “</w:t>
      </w:r>
      <w:r w:rsidRPr="00A12295">
        <w:rPr>
          <w:i/>
          <w:iCs/>
          <w:sz w:val="24"/>
          <w:szCs w:val="24"/>
          <w:lang w:val="id-ID"/>
        </w:rPr>
        <w:t>semua orang Islam berserikat dalam tiga hal yaitu air, api dan garam</w:t>
      </w:r>
      <w:r>
        <w:rPr>
          <w:sz w:val="24"/>
          <w:szCs w:val="24"/>
          <w:lang w:val="id-ID"/>
        </w:rPr>
        <w:t>” (HR. Ahmad dan Abu Daud)</w:t>
      </w:r>
    </w:p>
    <w:p w:rsidR="00924C2F" w:rsidRDefault="00465627" w:rsidP="00226F1E">
      <w:pPr>
        <w:pStyle w:val="ListParagraph"/>
        <w:numPr>
          <w:ilvl w:val="0"/>
          <w:numId w:val="43"/>
        </w:numPr>
        <w:spacing w:line="480" w:lineRule="auto"/>
        <w:ind w:left="851"/>
        <w:jc w:val="both"/>
        <w:rPr>
          <w:sz w:val="24"/>
          <w:szCs w:val="24"/>
          <w:lang w:val="id-ID"/>
        </w:rPr>
      </w:pPr>
      <w:r>
        <w:rPr>
          <w:sz w:val="24"/>
          <w:szCs w:val="24"/>
          <w:lang w:val="id-ID"/>
        </w:rPr>
        <w:t xml:space="preserve">Prinsip keseimbangan, diartikan harus ada keseimbangan yang musti dijaga antara kepentingan perorangan dan kepentingan umum yang dalam prinsip   fiqh disebut </w:t>
      </w:r>
      <w:r w:rsidR="00924C2F" w:rsidRPr="00924C2F">
        <w:rPr>
          <w:i/>
          <w:sz w:val="24"/>
          <w:szCs w:val="24"/>
          <w:lang w:val="id-ID"/>
        </w:rPr>
        <w:t>maslahah mursalah</w:t>
      </w:r>
    </w:p>
    <w:p w:rsidR="00F40849" w:rsidRPr="00220C0C" w:rsidRDefault="00924C2F" w:rsidP="00226F1E">
      <w:pPr>
        <w:pStyle w:val="ListParagraph"/>
        <w:numPr>
          <w:ilvl w:val="0"/>
          <w:numId w:val="43"/>
        </w:numPr>
        <w:spacing w:line="480" w:lineRule="auto"/>
        <w:ind w:left="851"/>
        <w:jc w:val="both"/>
        <w:rPr>
          <w:sz w:val="24"/>
          <w:szCs w:val="24"/>
          <w:lang w:val="id-ID"/>
        </w:rPr>
      </w:pPr>
      <w:r>
        <w:rPr>
          <w:sz w:val="24"/>
          <w:szCs w:val="24"/>
          <w:lang w:val="id-ID"/>
        </w:rPr>
        <w:lastRenderedPageBreak/>
        <w:t>Mengandung keadilan (</w:t>
      </w:r>
      <w:r>
        <w:rPr>
          <w:i/>
          <w:sz w:val="24"/>
          <w:szCs w:val="24"/>
          <w:lang w:val="id-ID"/>
        </w:rPr>
        <w:t>justice</w:t>
      </w:r>
      <w:r>
        <w:rPr>
          <w:sz w:val="24"/>
          <w:szCs w:val="24"/>
          <w:lang w:val="id-ID"/>
        </w:rPr>
        <w:t>). Keadilan adalah dasar dalam Islam yang musti diterapkan dalam masyarakat baik sosial, politik, juga ekonomi</w:t>
      </w:r>
      <w:r w:rsidR="00747F87">
        <w:rPr>
          <w:sz w:val="24"/>
          <w:szCs w:val="24"/>
          <w:lang w:val="id-ID"/>
        </w:rPr>
        <w:t>.</w:t>
      </w:r>
      <w:r>
        <w:rPr>
          <w:rStyle w:val="FootnoteReference"/>
          <w:sz w:val="24"/>
          <w:szCs w:val="24"/>
          <w:lang w:val="id-ID"/>
        </w:rPr>
        <w:footnoteReference w:id="90"/>
      </w:r>
      <w:r w:rsidR="00465627">
        <w:rPr>
          <w:sz w:val="24"/>
          <w:szCs w:val="24"/>
          <w:lang w:val="id-ID"/>
        </w:rPr>
        <w:t xml:space="preserve"> </w:t>
      </w:r>
      <w:r w:rsidR="00F40849">
        <w:rPr>
          <w:sz w:val="24"/>
          <w:szCs w:val="24"/>
          <w:lang w:val="id-ID"/>
        </w:rPr>
        <w:t xml:space="preserve"> </w:t>
      </w:r>
    </w:p>
    <w:p w:rsidR="006B544A" w:rsidRPr="00AB6FE8" w:rsidRDefault="00805207" w:rsidP="00575A7C">
      <w:pPr>
        <w:pStyle w:val="ListParagraph"/>
        <w:numPr>
          <w:ilvl w:val="0"/>
          <w:numId w:val="10"/>
        </w:numPr>
        <w:spacing w:before="0" w:line="480" w:lineRule="auto"/>
        <w:jc w:val="both"/>
        <w:rPr>
          <w:color w:val="000000" w:themeColor="text1"/>
          <w:sz w:val="24"/>
          <w:szCs w:val="24"/>
        </w:rPr>
      </w:pPr>
      <w:r>
        <w:rPr>
          <w:color w:val="000000" w:themeColor="text1"/>
          <w:sz w:val="24"/>
          <w:szCs w:val="24"/>
          <w:lang w:val="id-ID"/>
        </w:rPr>
        <w:t>Pemberdayaan Lingkungan</w:t>
      </w:r>
    </w:p>
    <w:p w:rsidR="00AB6FE8" w:rsidRDefault="00205DDD" w:rsidP="00226F1E">
      <w:pPr>
        <w:pStyle w:val="ListParagraph"/>
        <w:spacing w:before="0" w:line="480" w:lineRule="auto"/>
        <w:ind w:left="0" w:firstLine="426"/>
        <w:jc w:val="both"/>
        <w:rPr>
          <w:color w:val="000000" w:themeColor="text1"/>
          <w:sz w:val="24"/>
          <w:szCs w:val="24"/>
          <w:lang w:val="id-ID"/>
        </w:rPr>
      </w:pPr>
      <w:r>
        <w:rPr>
          <w:color w:val="000000" w:themeColor="text1"/>
          <w:sz w:val="24"/>
          <w:szCs w:val="24"/>
          <w:lang w:val="id-ID"/>
        </w:rPr>
        <w:t>Manusia dan lingkungan dalam kehidupan tidak dapat dipisahkan satu sama lain, karena</w:t>
      </w:r>
      <w:r w:rsidR="00AB6FE8">
        <w:rPr>
          <w:color w:val="000000" w:themeColor="text1"/>
          <w:sz w:val="24"/>
          <w:szCs w:val="24"/>
          <w:lang w:val="id-ID"/>
        </w:rPr>
        <w:t xml:space="preserve"> dua hal yang sangat erat kaitannya. Kehidupan manusia di bumi berada dilingkungan yang tidak ada batasnya. “Lingkungan ini berbeda satu sama lainnya dalam beberapa hal yaitu letak, geografis, dataran, iklim, proses geglogi dan tanahnya, sumber daya alam. Serta flora dan faunanya. Unsur-unsur ini semua bisa mempengaruhi lingkungan manusia sebagaimana manusia itu sendiri pada saat yang sama mampu mempengaruhi unsur-unsur tersebut</w:t>
      </w:r>
      <w:r w:rsidR="00747F87">
        <w:rPr>
          <w:color w:val="000000" w:themeColor="text1"/>
          <w:sz w:val="24"/>
          <w:szCs w:val="24"/>
          <w:lang w:val="id-ID"/>
        </w:rPr>
        <w:t>.</w:t>
      </w:r>
      <w:r w:rsidR="00AB6FE8">
        <w:rPr>
          <w:rStyle w:val="FootnoteReference"/>
          <w:color w:val="000000" w:themeColor="text1"/>
          <w:sz w:val="24"/>
          <w:szCs w:val="24"/>
          <w:lang w:val="id-ID"/>
        </w:rPr>
        <w:footnoteReference w:id="91"/>
      </w:r>
    </w:p>
    <w:p w:rsidR="006D31B0" w:rsidRDefault="006D31B0" w:rsidP="00226F1E">
      <w:pPr>
        <w:pStyle w:val="ListParagraph"/>
        <w:spacing w:before="0" w:line="480" w:lineRule="auto"/>
        <w:ind w:left="0" w:firstLine="426"/>
        <w:jc w:val="both"/>
        <w:rPr>
          <w:color w:val="000000" w:themeColor="text1"/>
          <w:sz w:val="24"/>
          <w:szCs w:val="24"/>
          <w:lang w:val="id-ID"/>
        </w:rPr>
      </w:pPr>
      <w:r>
        <w:rPr>
          <w:color w:val="000000" w:themeColor="text1"/>
          <w:sz w:val="24"/>
          <w:szCs w:val="24"/>
          <w:lang w:val="id-ID"/>
        </w:rPr>
        <w:t>Kondisi lingkungan sangat mempengaruhi kehidupan manusia, baik dalam bentuk upaya pemenuhan kebutuhan ekonomi, pendidika</w:t>
      </w:r>
      <w:r w:rsidR="00296586">
        <w:rPr>
          <w:color w:val="000000" w:themeColor="text1"/>
          <w:sz w:val="24"/>
          <w:szCs w:val="24"/>
          <w:lang w:val="id-ID"/>
        </w:rPr>
        <w:t>n</w:t>
      </w:r>
      <w:r>
        <w:rPr>
          <w:color w:val="000000" w:themeColor="text1"/>
          <w:sz w:val="24"/>
          <w:szCs w:val="24"/>
          <w:lang w:val="id-ID"/>
        </w:rPr>
        <w:t>, sosial, budaya maupun sikap atau perilaku lainnya. Disisi lain manusia juga dapat mempengaruhi keadaan lingkungan yang sudah ada disekitarnya. Manusia merubah situasi ataupun kondisi lingkungan sesuai dengan keinginan atau kebutuhannya. Dengan demikian jelas bahwa lingkungan mempengaruhi kondisi lingkungan dimana mereka berada sesuai dengan keinginan dan kebutuhan manusia itu.</w:t>
      </w:r>
    </w:p>
    <w:p w:rsidR="006D31B0" w:rsidRDefault="006D31B0" w:rsidP="00226F1E">
      <w:pPr>
        <w:pStyle w:val="ListParagraph"/>
        <w:spacing w:before="0" w:line="480" w:lineRule="auto"/>
        <w:ind w:left="0" w:firstLine="426"/>
        <w:jc w:val="both"/>
        <w:rPr>
          <w:color w:val="000000" w:themeColor="text1"/>
          <w:sz w:val="24"/>
          <w:szCs w:val="24"/>
          <w:lang w:val="id-ID"/>
        </w:rPr>
      </w:pPr>
      <w:r>
        <w:rPr>
          <w:color w:val="000000" w:themeColor="text1"/>
          <w:sz w:val="24"/>
          <w:szCs w:val="24"/>
          <w:lang w:val="id-ID"/>
        </w:rPr>
        <w:t>Agar kondisi yang dapat saling mempengaruhi ini tidak mengarah kepada terjadinya kerusakan yang selanjutnya juga akan menyengsarakan kehidupan manusia dalam menjalani kehidupan ini, dan islam telah memberikan jalan untuk menuju kearah itu.</w:t>
      </w:r>
    </w:p>
    <w:p w:rsidR="006D31B0" w:rsidRDefault="006D31B0" w:rsidP="00226F1E">
      <w:pPr>
        <w:pStyle w:val="ListParagraph"/>
        <w:spacing w:before="0" w:line="480" w:lineRule="auto"/>
        <w:ind w:left="0" w:firstLine="426"/>
        <w:jc w:val="both"/>
        <w:rPr>
          <w:color w:val="000000" w:themeColor="text1"/>
          <w:sz w:val="24"/>
          <w:szCs w:val="24"/>
          <w:lang w:val="id-ID"/>
        </w:rPr>
      </w:pPr>
      <w:r>
        <w:rPr>
          <w:color w:val="000000" w:themeColor="text1"/>
          <w:sz w:val="24"/>
          <w:szCs w:val="24"/>
          <w:lang w:val="id-ID"/>
        </w:rPr>
        <w:lastRenderedPageBreak/>
        <w:t>Nurcholis Madjid berpendapat bahwa implikasi dari kekhalifaan manusia iala</w:t>
      </w:r>
      <w:r w:rsidR="00AB1C83">
        <w:rPr>
          <w:color w:val="000000" w:themeColor="text1"/>
          <w:sz w:val="24"/>
          <w:szCs w:val="24"/>
          <w:lang w:val="id-ID"/>
        </w:rPr>
        <w:t>h keperluannya pada kemampuan u</w:t>
      </w:r>
      <w:r>
        <w:rPr>
          <w:color w:val="000000" w:themeColor="text1"/>
          <w:sz w:val="24"/>
          <w:szCs w:val="24"/>
          <w:lang w:val="id-ID"/>
        </w:rPr>
        <w:t xml:space="preserve">ntuk </w:t>
      </w:r>
      <w:r w:rsidR="00AB1C83">
        <w:rPr>
          <w:color w:val="000000" w:themeColor="text1"/>
          <w:sz w:val="24"/>
          <w:szCs w:val="24"/>
          <w:lang w:val="id-ID"/>
        </w:rPr>
        <w:t>memahami alam sekitarnya dimana ia bearada dan menunaikan amanah</w:t>
      </w:r>
      <w:r>
        <w:rPr>
          <w:color w:val="000000" w:themeColor="text1"/>
          <w:sz w:val="24"/>
          <w:szCs w:val="24"/>
          <w:lang w:val="id-ID"/>
        </w:rPr>
        <w:t xml:space="preserve">. </w:t>
      </w:r>
      <w:r w:rsidR="00AB1C83">
        <w:rPr>
          <w:color w:val="000000" w:themeColor="text1"/>
          <w:sz w:val="24"/>
          <w:szCs w:val="24"/>
          <w:lang w:val="id-ID"/>
        </w:rPr>
        <w:t>Kemampuan manusia dalam memahami alam ditopang oleh potensi akal yang dianugerahkan Allah kepadanya.</w:t>
      </w:r>
    </w:p>
    <w:p w:rsidR="006D31B0" w:rsidRDefault="00AB1C83" w:rsidP="00226F1E">
      <w:pPr>
        <w:pStyle w:val="ListParagraph"/>
        <w:spacing w:before="0" w:line="480" w:lineRule="auto"/>
        <w:ind w:left="0" w:firstLine="426"/>
        <w:jc w:val="both"/>
        <w:rPr>
          <w:color w:val="000000" w:themeColor="text1"/>
          <w:sz w:val="24"/>
          <w:szCs w:val="24"/>
          <w:lang w:val="id-ID"/>
        </w:rPr>
      </w:pPr>
      <w:r>
        <w:rPr>
          <w:color w:val="000000" w:themeColor="text1"/>
          <w:sz w:val="24"/>
          <w:szCs w:val="24"/>
          <w:lang w:val="id-ID"/>
        </w:rPr>
        <w:t>Kemampuan manusia dalam memahami alam juga dimungkinkan ole</w:t>
      </w:r>
      <w:r w:rsidR="003A0A6D">
        <w:rPr>
          <w:color w:val="000000" w:themeColor="text1"/>
          <w:sz w:val="24"/>
          <w:szCs w:val="24"/>
          <w:lang w:val="id-ID"/>
        </w:rPr>
        <w:t xml:space="preserve">h kadar ciptaan Allah terhadap alam dengan ukuran yang sudah ditentukan dan tidak berubah-ubah dalam waktu yang tidak terbatas dan bersifat </w:t>
      </w:r>
      <w:r w:rsidR="003A0A6D">
        <w:rPr>
          <w:i/>
          <w:iCs/>
          <w:color w:val="000000" w:themeColor="text1"/>
          <w:sz w:val="24"/>
          <w:szCs w:val="24"/>
          <w:lang w:val="id-ID"/>
        </w:rPr>
        <w:t>predictable.</w:t>
      </w:r>
      <w:r w:rsidR="003D3C3A">
        <w:rPr>
          <w:i/>
          <w:color w:val="000000" w:themeColor="text1"/>
          <w:sz w:val="24"/>
          <w:szCs w:val="24"/>
          <w:lang w:val="id-ID"/>
        </w:rPr>
        <w:t xml:space="preserve"> </w:t>
      </w:r>
      <w:r w:rsidR="003A0A6D">
        <w:rPr>
          <w:iCs/>
          <w:color w:val="000000" w:themeColor="text1"/>
          <w:sz w:val="24"/>
          <w:szCs w:val="24"/>
          <w:lang w:val="id-ID"/>
        </w:rPr>
        <w:t>Maka alam yang diciptakan oleh Allah untuk memenuhi kebutuhan manusia dan posisinya lebih rendah dari manusia sebagai khalifah dan bukan sebaliknya, manusia tunduk pada fenomena alam.</w:t>
      </w:r>
    </w:p>
    <w:p w:rsidR="003D3C3A" w:rsidRDefault="00694678" w:rsidP="00226F1E">
      <w:pPr>
        <w:pStyle w:val="ListParagraph"/>
        <w:spacing w:before="0" w:line="480" w:lineRule="auto"/>
        <w:ind w:left="0" w:firstLine="426"/>
        <w:jc w:val="both"/>
        <w:rPr>
          <w:color w:val="000000" w:themeColor="text1"/>
          <w:sz w:val="24"/>
          <w:szCs w:val="24"/>
          <w:lang w:val="id-ID"/>
        </w:rPr>
      </w:pPr>
      <w:r>
        <w:rPr>
          <w:color w:val="000000" w:themeColor="text1"/>
          <w:sz w:val="24"/>
          <w:szCs w:val="24"/>
          <w:lang w:val="id-ID"/>
        </w:rPr>
        <w:t xml:space="preserve">Menurut Marwan Al Kadiri dalam bukunya menyebutkan bahwa salah satu doktrin yang ditanamkan dalam ajaran islam yang dibawa oleh Nabi Muhammad saw kepada nmanusia adalah Islam sebagai </w:t>
      </w:r>
      <w:r w:rsidRPr="00694678">
        <w:rPr>
          <w:i/>
          <w:iCs/>
          <w:color w:val="000000" w:themeColor="text1"/>
          <w:sz w:val="24"/>
          <w:szCs w:val="24"/>
          <w:lang w:val="id-ID"/>
        </w:rPr>
        <w:t>Rahmatan lil alamin</w:t>
      </w:r>
      <w:r>
        <w:rPr>
          <w:color w:val="000000" w:themeColor="text1"/>
          <w:sz w:val="24"/>
          <w:szCs w:val="24"/>
          <w:lang w:val="id-ID"/>
        </w:rPr>
        <w:t xml:space="preserve"> bagi seluruh </w:t>
      </w:r>
      <w:r w:rsidR="00FF7118">
        <w:rPr>
          <w:color w:val="000000" w:themeColor="text1"/>
          <w:sz w:val="24"/>
          <w:szCs w:val="24"/>
          <w:lang w:val="id-ID"/>
        </w:rPr>
        <w:t>alam. Makna dari rahmat tersebut yaitu  mencakup: kesejahteraan, kehidupan yang damai, kecerdasan, kebersihan dan kesehatan</w:t>
      </w:r>
      <w:r w:rsidR="003D3C3A">
        <w:rPr>
          <w:rStyle w:val="FootnoteReference"/>
          <w:color w:val="000000" w:themeColor="text1"/>
          <w:sz w:val="24"/>
          <w:szCs w:val="24"/>
          <w:lang w:val="id-ID"/>
        </w:rPr>
        <w:footnoteReference w:id="92"/>
      </w:r>
    </w:p>
    <w:p w:rsidR="00BB25ED" w:rsidRPr="00BB25ED" w:rsidRDefault="00FF7118" w:rsidP="00226F1E">
      <w:pPr>
        <w:pStyle w:val="ListParagraph"/>
        <w:spacing w:before="0" w:line="480" w:lineRule="auto"/>
        <w:ind w:left="0" w:firstLine="426"/>
        <w:jc w:val="both"/>
        <w:rPr>
          <w:color w:val="000000" w:themeColor="text1"/>
          <w:sz w:val="24"/>
          <w:szCs w:val="24"/>
          <w:lang w:val="id-ID"/>
        </w:rPr>
      </w:pPr>
      <w:r>
        <w:rPr>
          <w:color w:val="000000" w:themeColor="text1"/>
          <w:sz w:val="24"/>
          <w:szCs w:val="24"/>
          <w:lang w:val="id-ID"/>
        </w:rPr>
        <w:t xml:space="preserve">Keberadaan alam merupakan bukti dari kekuasaan Allah swt, maka manusia sebagai khalifah dimuka bumi yang merupakan wakil Allah untuk mengelola alam </w:t>
      </w:r>
      <w:r w:rsidR="00BB25ED">
        <w:rPr>
          <w:color w:val="000000" w:themeColor="text1"/>
          <w:sz w:val="24"/>
          <w:szCs w:val="24"/>
          <w:lang w:val="id-ID"/>
        </w:rPr>
        <w:t>dan pada saat yang sama, menjaga dan melindungi kelestarian alam</w:t>
      </w:r>
      <w:r w:rsidR="00747F87">
        <w:rPr>
          <w:color w:val="000000" w:themeColor="text1"/>
          <w:sz w:val="24"/>
          <w:szCs w:val="24"/>
          <w:lang w:val="id-ID"/>
        </w:rPr>
        <w:t>.</w:t>
      </w:r>
      <w:r w:rsidR="00BB25ED">
        <w:rPr>
          <w:rStyle w:val="FootnoteReference"/>
          <w:color w:val="000000" w:themeColor="text1"/>
          <w:sz w:val="24"/>
          <w:szCs w:val="24"/>
          <w:lang w:val="id-ID"/>
        </w:rPr>
        <w:footnoteReference w:id="93"/>
      </w:r>
      <w:r w:rsidR="00BB25ED">
        <w:rPr>
          <w:color w:val="000000" w:themeColor="text1"/>
          <w:sz w:val="24"/>
          <w:szCs w:val="24"/>
          <w:lang w:val="id-ID"/>
        </w:rPr>
        <w:t xml:space="preserve"> Jadi ini berarti ada upaya bagi manusia untuk memikirkannya dan mengambil semua pelajaran dari alam untuk pemanfaatan dan pengembangan alam bagi kepentingan hidup manusia</w:t>
      </w:r>
    </w:p>
    <w:p w:rsidR="00805207" w:rsidRPr="006B544A" w:rsidRDefault="00805207" w:rsidP="00575A7C">
      <w:pPr>
        <w:pStyle w:val="ListParagraph"/>
        <w:numPr>
          <w:ilvl w:val="0"/>
          <w:numId w:val="10"/>
        </w:numPr>
        <w:spacing w:before="0" w:line="480" w:lineRule="auto"/>
        <w:jc w:val="both"/>
        <w:rPr>
          <w:color w:val="000000" w:themeColor="text1"/>
          <w:sz w:val="24"/>
          <w:szCs w:val="24"/>
        </w:rPr>
      </w:pPr>
      <w:r>
        <w:rPr>
          <w:color w:val="000000" w:themeColor="text1"/>
          <w:sz w:val="24"/>
          <w:szCs w:val="24"/>
          <w:lang w:val="id-ID"/>
        </w:rPr>
        <w:lastRenderedPageBreak/>
        <w:t>Pemerintah sebagai pelaku Pemberdayaan</w:t>
      </w:r>
    </w:p>
    <w:p w:rsidR="006B544A" w:rsidRDefault="006B544A" w:rsidP="00226F1E">
      <w:pPr>
        <w:pStyle w:val="ListParagraph"/>
        <w:spacing w:before="0" w:line="480" w:lineRule="auto"/>
        <w:ind w:left="0" w:firstLine="426"/>
        <w:jc w:val="both"/>
        <w:rPr>
          <w:color w:val="000000" w:themeColor="text1"/>
          <w:sz w:val="24"/>
          <w:szCs w:val="24"/>
          <w:lang w:val="id-ID"/>
        </w:rPr>
      </w:pPr>
      <w:r>
        <w:rPr>
          <w:color w:val="000000" w:themeColor="text1"/>
          <w:sz w:val="24"/>
          <w:szCs w:val="24"/>
          <w:lang w:val="id-ID"/>
        </w:rPr>
        <w:t>Pemerintah sebagai pemegang kekuasaan disebuah wilayah bertanggungjawab untuk memajukan daerah yang dipimpinya. Salah satu caranya melalui berbagai program pemberdayaan masyarakat. Pemberdayaan dapat dipahami sebagai serangkaian kegiatan yang dilakukan oleh pemerintah atau pihak luar seperti LSM dalam rangka meningkatkan keberdayaan masyarakat untuk memperbaiki mutu kehidupannya.</w:t>
      </w:r>
    </w:p>
    <w:p w:rsidR="00494652" w:rsidRPr="0037685B" w:rsidRDefault="00494652" w:rsidP="00226F1E">
      <w:pPr>
        <w:pStyle w:val="ListParagraph"/>
        <w:spacing w:before="0" w:line="480" w:lineRule="auto"/>
        <w:ind w:left="0" w:firstLine="426"/>
        <w:jc w:val="both"/>
        <w:rPr>
          <w:color w:val="000000" w:themeColor="text1"/>
          <w:sz w:val="24"/>
          <w:szCs w:val="24"/>
          <w:lang w:val="id-ID"/>
        </w:rPr>
      </w:pPr>
      <w:r>
        <w:rPr>
          <w:color w:val="000000" w:themeColor="text1"/>
          <w:sz w:val="24"/>
          <w:szCs w:val="24"/>
          <w:lang w:val="id-ID"/>
        </w:rPr>
        <w:t>Upaya peningkatan keberdayaan masyarakat dilakukan agar ma</w:t>
      </w:r>
      <w:r w:rsidR="004D334B">
        <w:rPr>
          <w:color w:val="000000" w:themeColor="text1"/>
          <w:sz w:val="24"/>
          <w:szCs w:val="24"/>
          <w:lang w:val="id-ID"/>
        </w:rPr>
        <w:t xml:space="preserve">syarakat bersedia menerima dan </w:t>
      </w:r>
      <w:r>
        <w:rPr>
          <w:color w:val="000000" w:themeColor="text1"/>
          <w:sz w:val="24"/>
          <w:szCs w:val="24"/>
          <w:lang w:val="id-ID"/>
        </w:rPr>
        <w:t>mampu mengadopsi berbagai program pembangunan/pemberdayaan. Melalui pemberdayaan diharapkan masyarakat mampu berfikir secara lebih rasional, lebih produktif, guna memperbaiki tingkat kesejahteraannya</w:t>
      </w:r>
      <w:r w:rsidR="00747F87">
        <w:rPr>
          <w:color w:val="000000" w:themeColor="text1"/>
          <w:sz w:val="24"/>
          <w:szCs w:val="24"/>
          <w:lang w:val="id-ID"/>
        </w:rPr>
        <w:t>.</w:t>
      </w:r>
      <w:r>
        <w:rPr>
          <w:rStyle w:val="FootnoteReference"/>
          <w:color w:val="000000" w:themeColor="text1"/>
          <w:sz w:val="24"/>
          <w:szCs w:val="24"/>
          <w:lang w:val="id-ID"/>
        </w:rPr>
        <w:footnoteReference w:id="94"/>
      </w:r>
    </w:p>
    <w:p w:rsidR="00494652" w:rsidRPr="00F61448" w:rsidRDefault="00494652" w:rsidP="006F1158">
      <w:pPr>
        <w:pStyle w:val="ListParagraph"/>
        <w:spacing w:before="0" w:line="480" w:lineRule="auto"/>
        <w:ind w:left="851" w:firstLine="589"/>
        <w:jc w:val="both"/>
        <w:rPr>
          <w:color w:val="000000" w:themeColor="text1"/>
          <w:sz w:val="24"/>
          <w:szCs w:val="24"/>
        </w:rPr>
      </w:pPr>
      <w:r>
        <w:rPr>
          <w:noProof/>
          <w:color w:val="000000" w:themeColor="text1"/>
          <w:sz w:val="24"/>
          <w:szCs w:val="24"/>
          <w:lang w:val="id-ID" w:eastAsia="id-ID"/>
        </w:rPr>
        <w:drawing>
          <wp:inline distT="0" distB="0" distL="0" distR="0">
            <wp:extent cx="4235569" cy="2941608"/>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D2B0B" w:rsidRDefault="00910141" w:rsidP="00226F1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Pemerintah sebagai pelaku pemberdayaan bisa berperan sebagai fasilit</w:t>
      </w:r>
      <w:r w:rsidR="00DC2C9A">
        <w:rPr>
          <w:rFonts w:ascii="Times New Roman" w:hAnsi="Times New Roman" w:cs="Times New Roman"/>
          <w:sz w:val="24"/>
          <w:szCs w:val="24"/>
        </w:rPr>
        <w:t>ator. Secara garis besar peran f</w:t>
      </w:r>
      <w:r>
        <w:rPr>
          <w:rFonts w:ascii="Times New Roman" w:hAnsi="Times New Roman" w:cs="Times New Roman"/>
          <w:sz w:val="24"/>
          <w:szCs w:val="24"/>
        </w:rPr>
        <w:t>asilitator pemberdayaan mas</w:t>
      </w:r>
      <w:r w:rsidR="00DC2C9A">
        <w:rPr>
          <w:rFonts w:ascii="Times New Roman" w:hAnsi="Times New Roman" w:cs="Times New Roman"/>
          <w:sz w:val="24"/>
          <w:szCs w:val="24"/>
        </w:rPr>
        <w:t>y</w:t>
      </w:r>
      <w:r>
        <w:rPr>
          <w:rFonts w:ascii="Times New Roman" w:hAnsi="Times New Roman" w:cs="Times New Roman"/>
          <w:sz w:val="24"/>
          <w:szCs w:val="24"/>
        </w:rPr>
        <w:t>a</w:t>
      </w:r>
      <w:r w:rsidR="00DC2C9A">
        <w:rPr>
          <w:rFonts w:ascii="Times New Roman" w:hAnsi="Times New Roman" w:cs="Times New Roman"/>
          <w:sz w:val="24"/>
          <w:szCs w:val="24"/>
        </w:rPr>
        <w:t>ra</w:t>
      </w:r>
      <w:r>
        <w:rPr>
          <w:rFonts w:ascii="Times New Roman" w:hAnsi="Times New Roman" w:cs="Times New Roman"/>
          <w:sz w:val="24"/>
          <w:szCs w:val="24"/>
        </w:rPr>
        <w:t xml:space="preserve">kat memiliki tiga peran, yaitu: </w:t>
      </w:r>
      <w:r>
        <w:rPr>
          <w:rFonts w:ascii="Times New Roman" w:hAnsi="Times New Roman" w:cs="Times New Roman"/>
          <w:i/>
          <w:sz w:val="24"/>
          <w:szCs w:val="24"/>
        </w:rPr>
        <w:t xml:space="preserve">pertama: </w:t>
      </w:r>
      <w:r>
        <w:rPr>
          <w:rFonts w:ascii="Times New Roman" w:hAnsi="Times New Roman" w:cs="Times New Roman"/>
          <w:sz w:val="24"/>
          <w:szCs w:val="24"/>
        </w:rPr>
        <w:t>sebagai pembangkit kesadaran terhadap pentin</w:t>
      </w:r>
      <w:r w:rsidR="00926CA0">
        <w:rPr>
          <w:rFonts w:ascii="Times New Roman" w:hAnsi="Times New Roman" w:cs="Times New Roman"/>
          <w:sz w:val="24"/>
          <w:szCs w:val="24"/>
        </w:rPr>
        <w:t>g</w:t>
      </w:r>
      <w:r>
        <w:rPr>
          <w:rFonts w:ascii="Times New Roman" w:hAnsi="Times New Roman" w:cs="Times New Roman"/>
          <w:sz w:val="24"/>
          <w:szCs w:val="24"/>
        </w:rPr>
        <w:t xml:space="preserve">nya perubahan. </w:t>
      </w:r>
      <w:r>
        <w:rPr>
          <w:rFonts w:ascii="Times New Roman" w:hAnsi="Times New Roman" w:cs="Times New Roman"/>
          <w:i/>
          <w:sz w:val="24"/>
          <w:szCs w:val="24"/>
        </w:rPr>
        <w:t xml:space="preserve">Kedua: </w:t>
      </w:r>
      <w:r>
        <w:rPr>
          <w:rFonts w:ascii="Times New Roman" w:hAnsi="Times New Roman" w:cs="Times New Roman"/>
          <w:sz w:val="24"/>
          <w:szCs w:val="24"/>
        </w:rPr>
        <w:t xml:space="preserve">sebagai motivator penggerak perubahan. </w:t>
      </w:r>
      <w:r>
        <w:rPr>
          <w:rFonts w:ascii="Times New Roman" w:hAnsi="Times New Roman" w:cs="Times New Roman"/>
          <w:i/>
          <w:sz w:val="24"/>
          <w:szCs w:val="24"/>
        </w:rPr>
        <w:t xml:space="preserve">Ketiga: </w:t>
      </w:r>
      <w:r>
        <w:rPr>
          <w:rFonts w:ascii="Times New Roman" w:hAnsi="Times New Roman" w:cs="Times New Roman"/>
          <w:sz w:val="24"/>
          <w:szCs w:val="24"/>
        </w:rPr>
        <w:t>sebagai mediator dengan berbagai pemangku kepentingan</w:t>
      </w:r>
      <w:r w:rsidR="00747F87">
        <w:rPr>
          <w:rFonts w:ascii="Times New Roman" w:hAnsi="Times New Roman" w:cs="Times New Roman"/>
          <w:sz w:val="24"/>
          <w:szCs w:val="24"/>
        </w:rPr>
        <w:t>.</w:t>
      </w:r>
      <w:r>
        <w:rPr>
          <w:rStyle w:val="FootnoteReference"/>
          <w:rFonts w:ascii="Times New Roman" w:hAnsi="Times New Roman" w:cs="Times New Roman"/>
          <w:sz w:val="24"/>
          <w:szCs w:val="24"/>
        </w:rPr>
        <w:footnoteReference w:id="95"/>
      </w:r>
    </w:p>
    <w:p w:rsidR="0037685B" w:rsidRPr="00910141" w:rsidRDefault="00797F49" w:rsidP="00226F1E">
      <w:pPr>
        <w:spacing w:after="0" w:line="480" w:lineRule="auto"/>
        <w:ind w:firstLine="426"/>
        <w:jc w:val="both"/>
        <w:rPr>
          <w:rFonts w:ascii="Times New Roman" w:hAnsi="Times New Roman" w:cs="Times New Roman"/>
          <w:sz w:val="24"/>
          <w:szCs w:val="24"/>
        </w:rPr>
      </w:pPr>
      <w:r w:rsidRPr="00797F49">
        <w:rPr>
          <w:noProof/>
          <w:sz w:val="24"/>
          <w:szCs w:val="24"/>
          <w:lang w:eastAsia="id-ID"/>
        </w:rPr>
        <w:pict>
          <v:group id="_x0000_s1190" style="position:absolute;left:0;text-align:left;margin-left:55.5pt;margin-top:217.95pt;width:297.75pt;height:180.35pt;z-index:251755008" coordorigin="3378,9387" coordsize="5955,3607">
            <v:oval id="_x0000_s1161" style="position:absolute;left:5486;top:9387;width:1734;height:997" o:regroupid="7">
              <v:textbox>
                <w:txbxContent>
                  <w:p w:rsidR="00AA6F64" w:rsidRPr="00757DBB" w:rsidRDefault="00AA6F64" w:rsidP="00757DBB">
                    <w:pPr>
                      <w:jc w:val="center"/>
                      <w:rPr>
                        <w:rFonts w:ascii="Times New Roman" w:hAnsi="Times New Roman" w:cs="Times New Roman"/>
                        <w:b/>
                        <w:sz w:val="24"/>
                        <w:szCs w:val="24"/>
                      </w:rPr>
                    </w:pPr>
                    <w:r w:rsidRPr="00757DBB">
                      <w:rPr>
                        <w:rFonts w:ascii="Times New Roman" w:hAnsi="Times New Roman" w:cs="Times New Roman"/>
                        <w:b/>
                        <w:sz w:val="24"/>
                        <w:szCs w:val="24"/>
                      </w:rPr>
                      <w:t>Pemberi informasi</w:t>
                    </w:r>
                  </w:p>
                </w:txbxContent>
              </v:textbox>
            </v:oval>
            <v:oval id="_x0000_s1163" style="position:absolute;left:5741;top:10730;width:1366;height:985" o:regroupid="7">
              <v:textbox>
                <w:txbxContent>
                  <w:p w:rsidR="00AA6F64" w:rsidRPr="00757DBB" w:rsidRDefault="00AA6F64" w:rsidP="00757DBB">
                    <w:pPr>
                      <w:jc w:val="center"/>
                      <w:rPr>
                        <w:rFonts w:ascii="Times New Roman" w:hAnsi="Times New Roman" w:cs="Times New Roman"/>
                        <w:b/>
                        <w:sz w:val="24"/>
                        <w:szCs w:val="24"/>
                      </w:rPr>
                    </w:pPr>
                    <w:r>
                      <w:rPr>
                        <w:rFonts w:ascii="Times New Roman" w:hAnsi="Times New Roman" w:cs="Times New Roman"/>
                        <w:b/>
                        <w:sz w:val="24"/>
                        <w:szCs w:val="24"/>
                      </w:rPr>
                      <w:t>Faasilitator</w:t>
                    </w:r>
                  </w:p>
                </w:txbxContent>
              </v:textbox>
            </v:oval>
            <v:oval id="_x0000_s1164" style="position:absolute;left:7488;top:10293;width:1845;height:1113" o:regroupid="7">
              <v:textbox>
                <w:txbxContent>
                  <w:p w:rsidR="00AA6F64" w:rsidRPr="00757DBB" w:rsidRDefault="00AA6F64" w:rsidP="00757DBB">
                    <w:pPr>
                      <w:jc w:val="center"/>
                      <w:rPr>
                        <w:rFonts w:ascii="Times New Roman" w:hAnsi="Times New Roman" w:cs="Times New Roman"/>
                        <w:b/>
                        <w:sz w:val="24"/>
                        <w:szCs w:val="24"/>
                      </w:rPr>
                    </w:pPr>
                    <w:r>
                      <w:rPr>
                        <w:rFonts w:ascii="Times New Roman" w:hAnsi="Times New Roman" w:cs="Times New Roman"/>
                        <w:b/>
                        <w:sz w:val="24"/>
                        <w:szCs w:val="24"/>
                      </w:rPr>
                      <w:t>Mediator</w:t>
                    </w:r>
                  </w:p>
                </w:txbxContent>
              </v:textbox>
            </v:oval>
            <v:oval id="_x0000_s1165" style="position:absolute;left:3378;top:10293;width:1877;height:1065" o:regroupid="7">
              <v:textbox style="mso-next-textbox:#_x0000_s1165">
                <w:txbxContent>
                  <w:p w:rsidR="00AA6F64" w:rsidRPr="00757DBB" w:rsidRDefault="00AA6F64" w:rsidP="00757DBB">
                    <w:pPr>
                      <w:jc w:val="center"/>
                      <w:rPr>
                        <w:rFonts w:ascii="Times New Roman" w:hAnsi="Times New Roman" w:cs="Times New Roman"/>
                        <w:b/>
                        <w:sz w:val="24"/>
                        <w:szCs w:val="24"/>
                      </w:rPr>
                    </w:pPr>
                    <w:r w:rsidRPr="00757DBB">
                      <w:rPr>
                        <w:rFonts w:ascii="Times New Roman" w:hAnsi="Times New Roman" w:cs="Times New Roman"/>
                        <w:b/>
                        <w:sz w:val="24"/>
                        <w:szCs w:val="24"/>
                      </w:rPr>
                      <w:t>Organization</w:t>
                    </w:r>
                  </w:p>
                </w:txbxContent>
              </v:textbox>
            </v:oval>
            <v:oval id="_x0000_s1166" style="position:absolute;left:4482;top:11973;width:1805;height:1021" o:regroupid="7">
              <v:textbox>
                <w:txbxContent>
                  <w:p w:rsidR="00AA6F64" w:rsidRPr="00757DBB" w:rsidRDefault="00AA6F64" w:rsidP="00757DBB">
                    <w:pPr>
                      <w:jc w:val="center"/>
                      <w:rPr>
                        <w:rFonts w:ascii="Times New Roman" w:hAnsi="Times New Roman" w:cs="Times New Roman"/>
                        <w:b/>
                        <w:sz w:val="24"/>
                        <w:szCs w:val="24"/>
                      </w:rPr>
                    </w:pPr>
                    <w:r>
                      <w:rPr>
                        <w:rFonts w:ascii="Times New Roman" w:hAnsi="Times New Roman" w:cs="Times New Roman"/>
                        <w:b/>
                        <w:sz w:val="24"/>
                        <w:szCs w:val="24"/>
                      </w:rPr>
                      <w:t>Memfasilitasi</w:t>
                    </w:r>
                  </w:p>
                </w:txbxContent>
              </v:textbox>
            </v:oval>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67" type="#_x0000_t66" style="position:absolute;left:5355;top:10800;width:319;height:364" o:regroupid="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71" type="#_x0000_t13" style="position:absolute;left:7140;top:10840;width:320;height:341" o:regroupid="7"/>
            <v:oval id="_x0000_s1172" style="position:absolute;left:6594;top:11973;width:1814;height:1021" o:regroupid="7">
              <v:textbox>
                <w:txbxContent>
                  <w:p w:rsidR="00AA6F64" w:rsidRPr="00757DBB" w:rsidRDefault="00AA6F64" w:rsidP="00757DBB">
                    <w:pPr>
                      <w:jc w:val="center"/>
                      <w:rPr>
                        <w:b/>
                        <w:sz w:val="24"/>
                        <w:szCs w:val="24"/>
                      </w:rPr>
                    </w:pPr>
                    <w:r>
                      <w:rPr>
                        <w:b/>
                        <w:sz w:val="24"/>
                        <w:szCs w:val="24"/>
                      </w:rPr>
                      <w:t>Motivator</w:t>
                    </w:r>
                  </w:p>
                </w:txbxContent>
              </v:textbox>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73" type="#_x0000_t68" style="position:absolute;left:6196;top:10484;width:443;height:195" o:regroupid="7">
              <v:textbox style="layout-flow:vertical-ideographic"/>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74" type="#_x0000_t67" style="position:absolute;left:5602;top:11628;width:434;height:333" o:regroupid="7">
              <v:textbox style="layout-flow:vertical-ideographic"/>
            </v:shape>
            <v:shape id="_x0000_s1175" type="#_x0000_t67" style="position:absolute;left:6753;top:11654;width:435;height:333" o:regroupid="7">
              <v:textbox style="layout-flow:vertical-ideographic"/>
            </v:shape>
          </v:group>
        </w:pict>
      </w:r>
      <w:r w:rsidR="00301B9B">
        <w:rPr>
          <w:rFonts w:ascii="Times New Roman" w:hAnsi="Times New Roman" w:cs="Times New Roman"/>
          <w:sz w:val="24"/>
          <w:szCs w:val="24"/>
        </w:rPr>
        <w:t>Peran fasilitator secara konvensional dibatasi hanya untuk menyampaikan inovasi atau mempengaruhi penerima manfaat</w:t>
      </w:r>
      <w:r w:rsidR="00B735AE">
        <w:rPr>
          <w:rFonts w:ascii="Times New Roman" w:hAnsi="Times New Roman" w:cs="Times New Roman"/>
          <w:sz w:val="24"/>
          <w:szCs w:val="24"/>
        </w:rPr>
        <w:t>n</w:t>
      </w:r>
      <w:r w:rsidR="00301B9B">
        <w:rPr>
          <w:rFonts w:ascii="Times New Roman" w:hAnsi="Times New Roman" w:cs="Times New Roman"/>
          <w:sz w:val="24"/>
          <w:szCs w:val="24"/>
        </w:rPr>
        <w:t>y</w:t>
      </w:r>
      <w:r w:rsidR="00B735AE">
        <w:rPr>
          <w:rFonts w:ascii="Times New Roman" w:hAnsi="Times New Roman" w:cs="Times New Roman"/>
          <w:sz w:val="24"/>
          <w:szCs w:val="24"/>
        </w:rPr>
        <w:t>a</w:t>
      </w:r>
      <w:r w:rsidR="00301B9B">
        <w:rPr>
          <w:rFonts w:ascii="Times New Roman" w:hAnsi="Times New Roman" w:cs="Times New Roman"/>
          <w:sz w:val="24"/>
          <w:szCs w:val="24"/>
        </w:rPr>
        <w:t xml:space="preserve"> pemberdayaan menggunakan berbagai teknik dan pendekatan sehingga menerima dan mengadopsi apa yang disampaikan. Tetapi pada saat ini peran sebagai fasilitator juga bertanggung jawab untuk menjembatani hubungan antara pemangku kekuasaan dengan berbagai komponen yang terkait dalam proses pemberdayaan</w:t>
      </w:r>
      <w:r w:rsidR="00747F87">
        <w:rPr>
          <w:rFonts w:ascii="Times New Roman" w:hAnsi="Times New Roman" w:cs="Times New Roman"/>
          <w:sz w:val="24"/>
          <w:szCs w:val="24"/>
        </w:rPr>
        <w:t>.</w:t>
      </w:r>
      <w:r w:rsidR="00301B9B">
        <w:rPr>
          <w:rStyle w:val="FootnoteReference"/>
          <w:rFonts w:ascii="Times New Roman" w:hAnsi="Times New Roman" w:cs="Times New Roman"/>
          <w:sz w:val="24"/>
          <w:szCs w:val="24"/>
        </w:rPr>
        <w:footnoteReference w:id="96"/>
      </w:r>
      <w:r w:rsidR="00301B9B">
        <w:rPr>
          <w:rFonts w:ascii="Times New Roman" w:hAnsi="Times New Roman" w:cs="Times New Roman"/>
          <w:sz w:val="24"/>
          <w:szCs w:val="24"/>
        </w:rPr>
        <w:t xml:space="preserve"> Selain itu fasilitator juga berperan sebagai pemberi penyadaran/motivator, pendorong pembangunan, mengatur/organizing, memfasilitasi atau mempelancar kelompok dan sebagainnya</w:t>
      </w:r>
      <w:r w:rsidR="00747F87">
        <w:rPr>
          <w:rFonts w:ascii="Times New Roman" w:hAnsi="Times New Roman" w:cs="Times New Roman"/>
          <w:sz w:val="24"/>
          <w:szCs w:val="24"/>
        </w:rPr>
        <w:t>.</w:t>
      </w:r>
      <w:r w:rsidR="00301B9B">
        <w:rPr>
          <w:rStyle w:val="FootnoteReference"/>
          <w:rFonts w:ascii="Times New Roman" w:hAnsi="Times New Roman" w:cs="Times New Roman"/>
          <w:sz w:val="24"/>
          <w:szCs w:val="24"/>
        </w:rPr>
        <w:footnoteReference w:id="97"/>
      </w:r>
    </w:p>
    <w:p w:rsidR="0061748D" w:rsidRDefault="0061748D" w:rsidP="001D2B0B">
      <w:pPr>
        <w:spacing w:before="240" w:line="480" w:lineRule="auto"/>
        <w:jc w:val="both"/>
        <w:rPr>
          <w:sz w:val="24"/>
          <w:szCs w:val="24"/>
        </w:rPr>
      </w:pPr>
    </w:p>
    <w:p w:rsidR="0061748D" w:rsidRDefault="0061748D" w:rsidP="001D2B0B">
      <w:pPr>
        <w:spacing w:before="240" w:line="480" w:lineRule="auto"/>
        <w:jc w:val="both"/>
        <w:rPr>
          <w:sz w:val="24"/>
          <w:szCs w:val="24"/>
        </w:rPr>
      </w:pPr>
    </w:p>
    <w:p w:rsidR="0061748D" w:rsidRDefault="0061748D" w:rsidP="001D2B0B">
      <w:pPr>
        <w:spacing w:before="240" w:line="480" w:lineRule="auto"/>
        <w:jc w:val="both"/>
        <w:rPr>
          <w:sz w:val="24"/>
          <w:szCs w:val="24"/>
        </w:rPr>
      </w:pPr>
    </w:p>
    <w:p w:rsidR="00A825BE" w:rsidRDefault="00A825BE" w:rsidP="00A12295">
      <w:pPr>
        <w:rPr>
          <w:rFonts w:ascii="Times New Roman" w:hAnsi="Times New Roman" w:cs="Times New Roman"/>
          <w:sz w:val="24"/>
          <w:szCs w:val="24"/>
        </w:rPr>
      </w:pPr>
    </w:p>
    <w:p w:rsidR="00457A88" w:rsidRPr="00226F1E" w:rsidRDefault="00E413F2" w:rsidP="00A825BE">
      <w:pPr>
        <w:jc w:val="center"/>
        <w:rPr>
          <w:rFonts w:ascii="Times New Roman" w:hAnsi="Times New Roman" w:cs="Times New Roman"/>
          <w:b/>
          <w:bCs/>
          <w:sz w:val="24"/>
          <w:szCs w:val="24"/>
        </w:rPr>
      </w:pPr>
      <w:r w:rsidRPr="00226F1E">
        <w:rPr>
          <w:rFonts w:ascii="Times New Roman" w:hAnsi="Times New Roman" w:cs="Times New Roman"/>
          <w:b/>
          <w:bCs/>
          <w:sz w:val="24"/>
          <w:szCs w:val="24"/>
        </w:rPr>
        <w:t>Gambar</w:t>
      </w:r>
      <w:r w:rsidR="004F47B3" w:rsidRPr="00226F1E">
        <w:rPr>
          <w:rFonts w:ascii="Times New Roman" w:hAnsi="Times New Roman" w:cs="Times New Roman"/>
          <w:b/>
          <w:bCs/>
          <w:sz w:val="24"/>
          <w:szCs w:val="24"/>
        </w:rPr>
        <w:t xml:space="preserve"> 5</w:t>
      </w:r>
      <w:r w:rsidR="008B4D80" w:rsidRPr="00226F1E">
        <w:rPr>
          <w:rFonts w:ascii="Times New Roman" w:hAnsi="Times New Roman" w:cs="Times New Roman"/>
          <w:b/>
          <w:bCs/>
          <w:sz w:val="24"/>
          <w:szCs w:val="24"/>
        </w:rPr>
        <w:t>.</w:t>
      </w:r>
      <w:r w:rsidR="00A825BE" w:rsidRPr="00226F1E">
        <w:rPr>
          <w:rFonts w:ascii="Times New Roman" w:hAnsi="Times New Roman" w:cs="Times New Roman"/>
          <w:b/>
          <w:bCs/>
          <w:sz w:val="24"/>
          <w:szCs w:val="24"/>
        </w:rPr>
        <w:t xml:space="preserve"> Peran fasilitator</w:t>
      </w:r>
    </w:p>
    <w:p w:rsidR="00457A88" w:rsidRDefault="00457A88" w:rsidP="00226F1E">
      <w:pPr>
        <w:tabs>
          <w:tab w:val="left" w:pos="937"/>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Sehubungan dengan fungsi fasilitator di atas maka seorang fasilitator ditengah masyarakat harus mampu menempatkan dirinya dengan cara sebagai berikut: </w:t>
      </w:r>
    </w:p>
    <w:p w:rsidR="00457A88" w:rsidRPr="00457A88" w:rsidRDefault="00457A88" w:rsidP="00226F1E">
      <w:pPr>
        <w:pStyle w:val="ListParagraph"/>
        <w:numPr>
          <w:ilvl w:val="0"/>
          <w:numId w:val="15"/>
        </w:numPr>
        <w:tabs>
          <w:tab w:val="left" w:pos="937"/>
        </w:tabs>
        <w:spacing w:line="480" w:lineRule="auto"/>
        <w:ind w:left="851"/>
        <w:jc w:val="both"/>
        <w:rPr>
          <w:sz w:val="24"/>
          <w:szCs w:val="24"/>
        </w:rPr>
      </w:pPr>
      <w:r>
        <w:rPr>
          <w:sz w:val="24"/>
          <w:szCs w:val="24"/>
          <w:lang w:val="id-ID"/>
        </w:rPr>
        <w:t>Mampu melakukan pembauran diri dengan masyarakat</w:t>
      </w:r>
    </w:p>
    <w:p w:rsidR="00457A88" w:rsidRPr="00457A88" w:rsidRDefault="00457A88" w:rsidP="00226F1E">
      <w:pPr>
        <w:pStyle w:val="ListParagraph"/>
        <w:numPr>
          <w:ilvl w:val="0"/>
          <w:numId w:val="15"/>
        </w:numPr>
        <w:tabs>
          <w:tab w:val="left" w:pos="937"/>
        </w:tabs>
        <w:spacing w:line="480" w:lineRule="auto"/>
        <w:ind w:left="851"/>
        <w:jc w:val="both"/>
        <w:rPr>
          <w:sz w:val="24"/>
          <w:szCs w:val="24"/>
        </w:rPr>
      </w:pPr>
      <w:r>
        <w:rPr>
          <w:sz w:val="24"/>
          <w:szCs w:val="24"/>
          <w:lang w:val="id-ID"/>
        </w:rPr>
        <w:t>Menggerakkan masyarakat untuk melakukan perubahan</w:t>
      </w:r>
    </w:p>
    <w:p w:rsidR="00457A88" w:rsidRPr="00457A88" w:rsidRDefault="00457A88" w:rsidP="00226F1E">
      <w:pPr>
        <w:pStyle w:val="ListParagraph"/>
        <w:numPr>
          <w:ilvl w:val="0"/>
          <w:numId w:val="15"/>
        </w:numPr>
        <w:tabs>
          <w:tab w:val="left" w:pos="937"/>
        </w:tabs>
        <w:spacing w:line="480" w:lineRule="auto"/>
        <w:ind w:left="851"/>
        <w:jc w:val="both"/>
        <w:rPr>
          <w:sz w:val="24"/>
          <w:szCs w:val="24"/>
        </w:rPr>
      </w:pPr>
      <w:r>
        <w:rPr>
          <w:sz w:val="24"/>
          <w:szCs w:val="24"/>
          <w:lang w:val="id-ID"/>
        </w:rPr>
        <w:t>Menetapkan hubungan dengan kelompok sasaran</w:t>
      </w:r>
      <w:r w:rsidR="00747F87">
        <w:rPr>
          <w:sz w:val="24"/>
          <w:szCs w:val="24"/>
          <w:lang w:val="id-ID"/>
        </w:rPr>
        <w:t>.</w:t>
      </w:r>
      <w:r>
        <w:rPr>
          <w:rStyle w:val="FootnoteReference"/>
          <w:sz w:val="24"/>
          <w:szCs w:val="24"/>
          <w:lang w:val="id-ID"/>
        </w:rPr>
        <w:footnoteReference w:id="98"/>
      </w:r>
    </w:p>
    <w:p w:rsidR="00457A88" w:rsidRDefault="00457A88" w:rsidP="00226F1E">
      <w:pPr>
        <w:pStyle w:val="ListParagraph"/>
        <w:tabs>
          <w:tab w:val="left" w:pos="937"/>
        </w:tabs>
        <w:spacing w:line="480" w:lineRule="auto"/>
        <w:ind w:left="0" w:firstLine="426"/>
        <w:jc w:val="both"/>
        <w:rPr>
          <w:sz w:val="24"/>
          <w:szCs w:val="24"/>
          <w:lang w:val="id-ID"/>
        </w:rPr>
      </w:pPr>
      <w:r>
        <w:rPr>
          <w:sz w:val="24"/>
          <w:szCs w:val="24"/>
          <w:lang w:val="id-ID"/>
        </w:rPr>
        <w:t>Menurut welhendri dalam buku sosiologi dakwah tugas utama yang bertanggung jawab dalam proses pembangunan masyarakat adalah mengidentifikasi kebutuhan yang dirasakan masyarakat. Masy</w:t>
      </w:r>
      <w:r w:rsidR="00B735AE">
        <w:rPr>
          <w:sz w:val="24"/>
          <w:szCs w:val="24"/>
          <w:lang w:val="id-ID"/>
        </w:rPr>
        <w:t>a</w:t>
      </w:r>
      <w:r>
        <w:rPr>
          <w:sz w:val="24"/>
          <w:szCs w:val="24"/>
          <w:lang w:val="id-ID"/>
        </w:rPr>
        <w:t>rakat perlu dibantu untuk mengadakan penilaian yang terbaik tentang apa yang menjadi kebutuhan mereka dan bagaimana cara mere</w:t>
      </w:r>
      <w:r w:rsidR="00B735AE">
        <w:rPr>
          <w:sz w:val="24"/>
          <w:szCs w:val="24"/>
          <w:lang w:val="id-ID"/>
        </w:rPr>
        <w:t>ka memperoleh kepuasaan. Tetapi</w:t>
      </w:r>
      <w:r>
        <w:rPr>
          <w:sz w:val="24"/>
          <w:szCs w:val="24"/>
          <w:lang w:val="id-ID"/>
        </w:rPr>
        <w:t xml:space="preserve"> yang paling penting adalah bagaimana masyarakat mampu menidentifikasi kebutuhan yang dirasakan dan memiliki rasa sadar akan pentingnya rasa kepuasaan</w:t>
      </w:r>
      <w:r w:rsidR="00747F87">
        <w:rPr>
          <w:sz w:val="24"/>
          <w:szCs w:val="24"/>
          <w:lang w:val="id-ID"/>
        </w:rPr>
        <w:t>.</w:t>
      </w:r>
      <w:r>
        <w:rPr>
          <w:rStyle w:val="FootnoteReference"/>
          <w:sz w:val="24"/>
          <w:szCs w:val="24"/>
          <w:lang w:val="id-ID"/>
        </w:rPr>
        <w:footnoteReference w:id="99"/>
      </w:r>
    </w:p>
    <w:p w:rsidR="0078044D" w:rsidRDefault="0078044D" w:rsidP="00226F1E">
      <w:pPr>
        <w:pStyle w:val="ListParagraph"/>
        <w:tabs>
          <w:tab w:val="left" w:pos="937"/>
        </w:tabs>
        <w:spacing w:line="480" w:lineRule="auto"/>
        <w:ind w:left="0" w:firstLine="426"/>
        <w:jc w:val="both"/>
        <w:rPr>
          <w:sz w:val="24"/>
          <w:szCs w:val="24"/>
          <w:lang w:val="id-ID"/>
        </w:rPr>
      </w:pPr>
      <w:r>
        <w:rPr>
          <w:sz w:val="24"/>
          <w:szCs w:val="24"/>
          <w:lang w:val="id-ID"/>
        </w:rPr>
        <w:t xml:space="preserve">Diantara masyarakat dan pemerintah </w:t>
      </w:r>
      <w:r w:rsidR="00B735AE">
        <w:rPr>
          <w:sz w:val="24"/>
          <w:szCs w:val="24"/>
          <w:lang w:val="id-ID"/>
        </w:rPr>
        <w:t>atau penanggung jawab program te</w:t>
      </w:r>
      <w:r>
        <w:rPr>
          <w:sz w:val="24"/>
          <w:szCs w:val="24"/>
          <w:lang w:val="id-ID"/>
        </w:rPr>
        <w:t>ntu mempunyai rasa kepuasaan yang berbeda.</w:t>
      </w:r>
      <w:r w:rsidR="00B735AE">
        <w:rPr>
          <w:sz w:val="24"/>
          <w:szCs w:val="24"/>
          <w:lang w:val="id-ID"/>
        </w:rPr>
        <w:t xml:space="preserve"> I</w:t>
      </w:r>
      <w:r w:rsidR="006A00F1">
        <w:rPr>
          <w:sz w:val="24"/>
          <w:szCs w:val="24"/>
          <w:lang w:val="id-ID"/>
        </w:rPr>
        <w:t>ni menuntut agar semua yang terakit harus bersinergi. Pemberdayaan masyarakat meme</w:t>
      </w:r>
      <w:r w:rsidR="00B735AE">
        <w:rPr>
          <w:sz w:val="24"/>
          <w:szCs w:val="24"/>
          <w:lang w:val="id-ID"/>
        </w:rPr>
        <w:t>r</w:t>
      </w:r>
      <w:r w:rsidR="006A00F1">
        <w:rPr>
          <w:sz w:val="24"/>
          <w:szCs w:val="24"/>
          <w:lang w:val="id-ID"/>
        </w:rPr>
        <w:t>lukan keterlibatan dari perangkat pemerintah daerah serta berbagai pihak untuk memberikan kesempatan dan menjamin keberlanjutan berbagai hasil yang dicapai. Pelaksanaan program pembangunan memerlukan tenaga fasilitator yang handal dan memahami nilai sosial dan budaya yang ndianut masyarakat setempat. Peran fasilitator sangat besar karena ia merupakan penggerak perubahan ag</w:t>
      </w:r>
      <w:r w:rsidR="006A00F1" w:rsidRPr="005A0E9B">
        <w:rPr>
          <w:color w:val="000000" w:themeColor="text1"/>
          <w:sz w:val="24"/>
          <w:szCs w:val="24"/>
          <w:lang w:val="id-ID"/>
        </w:rPr>
        <w:t>ar</w:t>
      </w:r>
      <w:r w:rsidR="006A00F1">
        <w:rPr>
          <w:sz w:val="24"/>
          <w:szCs w:val="24"/>
          <w:lang w:val="id-ID"/>
        </w:rPr>
        <w:t xml:space="preserve"> masyarakat mampu memiliki penghidupan yang lebih baik.</w:t>
      </w:r>
    </w:p>
    <w:p w:rsidR="001D0D47" w:rsidRDefault="001D0D47" w:rsidP="00A825BE">
      <w:pPr>
        <w:pStyle w:val="ListParagraph"/>
        <w:tabs>
          <w:tab w:val="left" w:pos="937"/>
        </w:tabs>
        <w:spacing w:line="480" w:lineRule="auto"/>
        <w:ind w:left="709" w:firstLine="709"/>
        <w:jc w:val="both"/>
        <w:rPr>
          <w:sz w:val="24"/>
          <w:szCs w:val="24"/>
          <w:lang w:val="id-ID"/>
        </w:rPr>
      </w:pPr>
    </w:p>
    <w:p w:rsidR="005C16FD" w:rsidRPr="00547CF5" w:rsidRDefault="005C16FD" w:rsidP="00547CF5">
      <w:pPr>
        <w:tabs>
          <w:tab w:val="left" w:pos="937"/>
        </w:tabs>
        <w:spacing w:line="480" w:lineRule="auto"/>
        <w:jc w:val="both"/>
        <w:rPr>
          <w:sz w:val="24"/>
          <w:szCs w:val="24"/>
          <w:u w:val="single"/>
        </w:rPr>
      </w:pPr>
    </w:p>
    <w:p w:rsidR="00711614" w:rsidRPr="00711614" w:rsidRDefault="005C16FD" w:rsidP="00547CF5">
      <w:pPr>
        <w:pStyle w:val="ListParagraph"/>
        <w:tabs>
          <w:tab w:val="left" w:pos="937"/>
        </w:tabs>
        <w:spacing w:line="480" w:lineRule="auto"/>
        <w:ind w:left="709" w:firstLine="0"/>
        <w:jc w:val="both"/>
        <w:rPr>
          <w:color w:val="000000" w:themeColor="text1"/>
          <w:sz w:val="24"/>
          <w:szCs w:val="24"/>
          <w:lang w:val="id-ID"/>
        </w:rPr>
      </w:pPr>
      <w:r>
        <w:rPr>
          <w:sz w:val="24"/>
          <w:szCs w:val="24"/>
          <w:lang w:val="id-ID"/>
        </w:rPr>
        <w:tab/>
      </w:r>
      <w:r>
        <w:rPr>
          <w:sz w:val="24"/>
          <w:szCs w:val="24"/>
          <w:lang w:val="id-ID"/>
        </w:rPr>
        <w:tab/>
      </w:r>
    </w:p>
    <w:sectPr w:rsidR="00711614" w:rsidRPr="00711614" w:rsidSect="00111493">
      <w:headerReference w:type="default" r:id="rId12"/>
      <w:footerReference w:type="default" r:id="rId13"/>
      <w:pgSz w:w="11906" w:h="16838"/>
      <w:pgMar w:top="2268" w:right="1701" w:bottom="1701" w:left="2268" w:header="709" w:footer="709"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A3C" w:rsidRDefault="00371A3C" w:rsidP="00804F95">
      <w:pPr>
        <w:spacing w:after="0" w:line="240" w:lineRule="auto"/>
      </w:pPr>
      <w:r>
        <w:separator/>
      </w:r>
    </w:p>
  </w:endnote>
  <w:endnote w:type="continuationSeparator" w:id="1">
    <w:p w:rsidR="00371A3C" w:rsidRDefault="00371A3C" w:rsidP="00804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789"/>
      <w:docPartObj>
        <w:docPartGallery w:val="Page Numbers (Bottom of Page)"/>
        <w:docPartUnique/>
      </w:docPartObj>
    </w:sdtPr>
    <w:sdtContent>
      <w:p w:rsidR="00590D94" w:rsidRDefault="00590D94">
        <w:pPr>
          <w:pStyle w:val="Footer"/>
          <w:jc w:val="center"/>
        </w:pPr>
        <w:fldSimple w:instr=" PAGE   \* MERGEFORMAT ">
          <w:r w:rsidR="00746D5C">
            <w:rPr>
              <w:noProof/>
            </w:rPr>
            <w:t>124</w:t>
          </w:r>
        </w:fldSimple>
      </w:p>
    </w:sdtContent>
  </w:sdt>
  <w:p w:rsidR="00AA6F64" w:rsidRDefault="00AA6F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A3C" w:rsidRDefault="00371A3C" w:rsidP="00804F95">
      <w:pPr>
        <w:spacing w:after="0" w:line="240" w:lineRule="auto"/>
      </w:pPr>
      <w:r>
        <w:separator/>
      </w:r>
    </w:p>
  </w:footnote>
  <w:footnote w:type="continuationSeparator" w:id="1">
    <w:p w:rsidR="00371A3C" w:rsidRDefault="00371A3C" w:rsidP="00804F95">
      <w:pPr>
        <w:spacing w:after="0" w:line="240" w:lineRule="auto"/>
      </w:pPr>
      <w:r>
        <w:continuationSeparator/>
      </w:r>
    </w:p>
  </w:footnote>
  <w:footnote w:id="2">
    <w:p w:rsidR="00AA6F64" w:rsidRPr="009949E1" w:rsidRDefault="00AA6F64" w:rsidP="00804F95">
      <w:pPr>
        <w:pStyle w:val="FootnoteText"/>
        <w:ind w:firstLine="720"/>
        <w:jc w:val="both"/>
        <w:rPr>
          <w:rFonts w:ascii="Times New Roman" w:hAnsi="Times New Roman" w:cs="Times New Roman"/>
        </w:rPr>
      </w:pPr>
      <w:r w:rsidRPr="009949E1">
        <w:rPr>
          <w:rStyle w:val="FootnoteReference"/>
          <w:rFonts w:ascii="Times New Roman" w:hAnsi="Times New Roman" w:cs="Times New Roman"/>
        </w:rPr>
        <w:footnoteRef/>
      </w:r>
      <w:r>
        <w:rPr>
          <w:rFonts w:ascii="Times New Roman" w:hAnsi="Times New Roman" w:cs="Times New Roman"/>
        </w:rPr>
        <w:t xml:space="preserve">Damsar, &amp; </w:t>
      </w:r>
      <w:r w:rsidRPr="009949E1">
        <w:rPr>
          <w:rFonts w:ascii="Times New Roman" w:hAnsi="Times New Roman" w:cs="Times New Roman"/>
        </w:rPr>
        <w:t xml:space="preserve">Indrayani. </w:t>
      </w:r>
      <w:r w:rsidRPr="009949E1">
        <w:rPr>
          <w:rFonts w:ascii="Times New Roman" w:hAnsi="Times New Roman" w:cs="Times New Roman"/>
          <w:i/>
        </w:rPr>
        <w:t xml:space="preserve">Pengantar Sosiologi Perdesaan, </w:t>
      </w:r>
      <w:r w:rsidRPr="009949E1">
        <w:rPr>
          <w:rFonts w:ascii="Times New Roman" w:hAnsi="Times New Roman" w:cs="Times New Roman"/>
        </w:rPr>
        <w:t>(Jakarta: Kencana, 2016), h. 220</w:t>
      </w:r>
    </w:p>
  </w:footnote>
  <w:footnote w:id="3">
    <w:p w:rsidR="00AA6F64" w:rsidRPr="009949E1" w:rsidRDefault="00AA6F64" w:rsidP="00170603">
      <w:pPr>
        <w:pStyle w:val="FootnoteText"/>
        <w:ind w:firstLine="720"/>
        <w:jc w:val="both"/>
        <w:rPr>
          <w:rFonts w:ascii="Times New Roman" w:hAnsi="Times New Roman" w:cs="Times New Roman"/>
        </w:rPr>
      </w:pPr>
      <w:r w:rsidRPr="009949E1">
        <w:rPr>
          <w:rStyle w:val="FootnoteReference"/>
          <w:rFonts w:ascii="Times New Roman" w:hAnsi="Times New Roman" w:cs="Times New Roman"/>
        </w:rPr>
        <w:footnoteRef/>
      </w:r>
      <w:r w:rsidRPr="009949E1">
        <w:rPr>
          <w:rFonts w:ascii="Times New Roman" w:hAnsi="Times New Roman" w:cs="Times New Roman"/>
        </w:rPr>
        <w:t xml:space="preserve">Aprillia Theresia, </w:t>
      </w:r>
      <w:r w:rsidRPr="009949E1">
        <w:rPr>
          <w:rFonts w:ascii="Times New Roman" w:hAnsi="Times New Roman" w:cs="Times New Roman"/>
          <w:i/>
        </w:rPr>
        <w:t xml:space="preserve">Pengembangan Masyarakat Community Development, Acuan bagi Praktisi, Akademisi, dan Pemerhati Pengembangan Masyaraqkat, </w:t>
      </w:r>
      <w:r w:rsidRPr="009949E1">
        <w:rPr>
          <w:rFonts w:ascii="Times New Roman" w:hAnsi="Times New Roman" w:cs="Times New Roman"/>
        </w:rPr>
        <w:t>(Surakarta: UNS Press, 2014), h. 216</w:t>
      </w:r>
    </w:p>
  </w:footnote>
  <w:footnote w:id="4">
    <w:p w:rsidR="00AA6F64" w:rsidRPr="007B275E" w:rsidRDefault="00AA6F64" w:rsidP="007B275E">
      <w:pPr>
        <w:pStyle w:val="FootnoteText"/>
        <w:ind w:firstLine="720"/>
        <w:rPr>
          <w:i/>
        </w:rPr>
      </w:pPr>
      <w:r>
        <w:rPr>
          <w:rStyle w:val="FootnoteReference"/>
        </w:rPr>
        <w:footnoteRef/>
      </w:r>
      <w:r>
        <w:t xml:space="preserve"> </w:t>
      </w:r>
      <w:r w:rsidRPr="007B275E">
        <w:rPr>
          <w:rFonts w:ascii="Times New Roman" w:hAnsi="Times New Roman" w:cs="Times New Roman"/>
          <w:i/>
        </w:rPr>
        <w:t>Ibid</w:t>
      </w:r>
      <w:r>
        <w:rPr>
          <w:rFonts w:ascii="Times New Roman" w:hAnsi="Times New Roman" w:cs="Times New Roman"/>
          <w:i/>
        </w:rPr>
        <w:t xml:space="preserve">, </w:t>
      </w:r>
      <w:r>
        <w:rPr>
          <w:rFonts w:ascii="Times New Roman" w:hAnsi="Times New Roman" w:cs="Times New Roman"/>
        </w:rPr>
        <w:t>h.</w:t>
      </w:r>
      <w:r w:rsidRPr="007B275E">
        <w:rPr>
          <w:rFonts w:ascii="Times New Roman" w:hAnsi="Times New Roman" w:cs="Times New Roman"/>
        </w:rPr>
        <w:t>216</w:t>
      </w:r>
    </w:p>
  </w:footnote>
  <w:footnote w:id="5">
    <w:p w:rsidR="00AA6F64" w:rsidRPr="009949E1" w:rsidRDefault="00AA6F64" w:rsidP="009501D9">
      <w:pPr>
        <w:pStyle w:val="FootnoteText"/>
        <w:ind w:firstLine="720"/>
        <w:jc w:val="both"/>
        <w:rPr>
          <w:rFonts w:ascii="Times New Roman" w:hAnsi="Times New Roman" w:cs="Times New Roman"/>
        </w:rPr>
      </w:pPr>
      <w:r w:rsidRPr="009949E1">
        <w:rPr>
          <w:rStyle w:val="FootnoteReference"/>
          <w:rFonts w:ascii="Times New Roman" w:hAnsi="Times New Roman" w:cs="Times New Roman"/>
        </w:rPr>
        <w:footnoteRef/>
      </w:r>
      <w:r w:rsidRPr="009949E1">
        <w:rPr>
          <w:rFonts w:ascii="Times New Roman" w:hAnsi="Times New Roman" w:cs="Times New Roman"/>
        </w:rPr>
        <w:t xml:space="preserve">Hasim dan Remiswai, </w:t>
      </w:r>
      <w:r w:rsidRPr="009949E1">
        <w:rPr>
          <w:rFonts w:ascii="Times New Roman" w:hAnsi="Times New Roman" w:cs="Times New Roman"/>
          <w:i/>
        </w:rPr>
        <w:t xml:space="preserve">Community Development Berbasis Ekosistem, </w:t>
      </w:r>
      <w:r w:rsidRPr="009949E1">
        <w:rPr>
          <w:rFonts w:ascii="Times New Roman" w:hAnsi="Times New Roman" w:cs="Times New Roman"/>
        </w:rPr>
        <w:t>(Jakarta: Diadit Media,2009), h. 23.</w:t>
      </w:r>
    </w:p>
  </w:footnote>
  <w:footnote w:id="6">
    <w:p w:rsidR="00AA6F64" w:rsidRPr="009949E1" w:rsidRDefault="00AA6F64" w:rsidP="00E94B27">
      <w:pPr>
        <w:pStyle w:val="FootnoteText"/>
        <w:ind w:firstLine="720"/>
        <w:rPr>
          <w:rFonts w:ascii="Times New Roman" w:hAnsi="Times New Roman" w:cs="Times New Roman"/>
        </w:rPr>
      </w:pPr>
      <w:r w:rsidRPr="009949E1">
        <w:rPr>
          <w:rStyle w:val="FootnoteReference"/>
          <w:rFonts w:ascii="Times New Roman" w:hAnsi="Times New Roman" w:cs="Times New Roman"/>
        </w:rPr>
        <w:footnoteRef/>
      </w:r>
      <w:r w:rsidRPr="009949E1">
        <w:rPr>
          <w:rFonts w:ascii="Times New Roman" w:hAnsi="Times New Roman" w:cs="Times New Roman"/>
        </w:rPr>
        <w:t xml:space="preserve"> Ibid, h. 24</w:t>
      </w:r>
    </w:p>
  </w:footnote>
  <w:footnote w:id="7">
    <w:p w:rsidR="00AA6F64" w:rsidRPr="009949E1" w:rsidRDefault="00AA6F64" w:rsidP="00A86069">
      <w:pPr>
        <w:pStyle w:val="FootnoteText"/>
        <w:ind w:firstLine="720"/>
        <w:jc w:val="both"/>
        <w:rPr>
          <w:rFonts w:ascii="Times New Roman" w:hAnsi="Times New Roman" w:cs="Times New Roman"/>
        </w:rPr>
      </w:pPr>
      <w:r w:rsidRPr="009949E1">
        <w:rPr>
          <w:rStyle w:val="FootnoteReference"/>
          <w:rFonts w:ascii="Times New Roman" w:hAnsi="Times New Roman" w:cs="Times New Roman"/>
        </w:rPr>
        <w:footnoteRef/>
      </w:r>
      <w:r w:rsidRPr="009949E1">
        <w:rPr>
          <w:rFonts w:ascii="Times New Roman" w:hAnsi="Times New Roman" w:cs="Times New Roman"/>
        </w:rPr>
        <w:t xml:space="preserve">Mochtar Daniel, Darmawati, Nieldalina, </w:t>
      </w:r>
      <w:r w:rsidRPr="009949E1">
        <w:rPr>
          <w:rFonts w:ascii="Times New Roman" w:hAnsi="Times New Roman" w:cs="Times New Roman"/>
          <w:i/>
        </w:rPr>
        <w:t xml:space="preserve">PRA Participatory Rural Appraisal Pendekatan Efektif Mendukung Penerapan Penyuluhan Partisipatif dalam Upaya Percepatan Pembangunan Pertanian, </w:t>
      </w:r>
      <w:r w:rsidRPr="009949E1">
        <w:rPr>
          <w:rFonts w:ascii="Times New Roman" w:hAnsi="Times New Roman" w:cs="Times New Roman"/>
        </w:rPr>
        <w:t>(Jakarta: Bumi Aksara, 2006), h.60</w:t>
      </w:r>
    </w:p>
  </w:footnote>
  <w:footnote w:id="8">
    <w:p w:rsidR="00AA6F64" w:rsidRPr="00C254F2" w:rsidRDefault="00AA6F64" w:rsidP="00F12CFE">
      <w:pPr>
        <w:pStyle w:val="FootnoteText"/>
        <w:ind w:firstLine="720"/>
        <w:jc w:val="both"/>
        <w:rPr>
          <w:i/>
        </w:rPr>
      </w:pPr>
      <w:r w:rsidRPr="009949E1">
        <w:rPr>
          <w:rStyle w:val="FootnoteReference"/>
          <w:rFonts w:ascii="Times New Roman" w:hAnsi="Times New Roman" w:cs="Times New Roman"/>
        </w:rPr>
        <w:footnoteRef/>
      </w:r>
      <w:r>
        <w:rPr>
          <w:rFonts w:ascii="Times New Roman" w:hAnsi="Times New Roman" w:cs="Times New Roman"/>
        </w:rPr>
        <w:t xml:space="preserve">Damsar, &amp; </w:t>
      </w:r>
      <w:r w:rsidRPr="009949E1">
        <w:rPr>
          <w:rFonts w:ascii="Times New Roman" w:hAnsi="Times New Roman" w:cs="Times New Roman"/>
        </w:rPr>
        <w:t xml:space="preserve">Indrayani. </w:t>
      </w:r>
      <w:r w:rsidRPr="009949E1">
        <w:rPr>
          <w:rFonts w:ascii="Times New Roman" w:hAnsi="Times New Roman" w:cs="Times New Roman"/>
          <w:i/>
        </w:rPr>
        <w:t xml:space="preserve">Pengantar Sosiologi Perdesaan, </w:t>
      </w:r>
      <w:r w:rsidRPr="009949E1">
        <w:rPr>
          <w:rFonts w:ascii="Times New Roman" w:hAnsi="Times New Roman" w:cs="Times New Roman"/>
        </w:rPr>
        <w:t>(Jakarta: Kencana, 2016), h. 221</w:t>
      </w:r>
    </w:p>
  </w:footnote>
  <w:footnote w:id="9">
    <w:p w:rsidR="00AA6F64" w:rsidRPr="00DB482E" w:rsidRDefault="00AA6F64" w:rsidP="00DB482E">
      <w:pPr>
        <w:pStyle w:val="FootnoteText"/>
        <w:ind w:firstLine="720"/>
        <w:jc w:val="both"/>
        <w:rPr>
          <w:rFonts w:ascii="Times New Roman" w:hAnsi="Times New Roman" w:cs="Times New Roman"/>
        </w:rPr>
      </w:pPr>
      <w:r>
        <w:rPr>
          <w:rStyle w:val="FootnoteReference"/>
        </w:rPr>
        <w:footnoteRef/>
      </w:r>
      <w:r>
        <w:t xml:space="preserve"> </w:t>
      </w:r>
      <w:r w:rsidRPr="00DB482E">
        <w:rPr>
          <w:rFonts w:ascii="Times New Roman" w:hAnsi="Times New Roman" w:cs="Times New Roman"/>
        </w:rPr>
        <w:t xml:space="preserve">Soetomo, </w:t>
      </w:r>
      <w:r w:rsidRPr="00DB482E">
        <w:rPr>
          <w:rFonts w:ascii="Times New Roman" w:hAnsi="Times New Roman" w:cs="Times New Roman"/>
          <w:i/>
        </w:rPr>
        <w:t xml:space="preserve">Pemberdayaan Masyarakat Mungkinkah Muncul Antitesisnya? </w:t>
      </w:r>
      <w:r w:rsidRPr="00DB482E">
        <w:rPr>
          <w:rFonts w:ascii="Times New Roman" w:hAnsi="Times New Roman" w:cs="Times New Roman"/>
        </w:rPr>
        <w:t>( Yogyakarta: Pustaka Pelajar, 2013), h.53</w:t>
      </w:r>
    </w:p>
  </w:footnote>
  <w:footnote w:id="10">
    <w:p w:rsidR="00AA6F64" w:rsidRPr="002858D3" w:rsidRDefault="00AA6F64" w:rsidP="000D3125">
      <w:pPr>
        <w:pStyle w:val="FootnoteText"/>
        <w:ind w:firstLine="720"/>
        <w:rPr>
          <w:rFonts w:ascii="Times New Roman" w:hAnsi="Times New Roman" w:cs="Times New Roman"/>
        </w:rPr>
      </w:pPr>
      <w:r>
        <w:rPr>
          <w:rStyle w:val="FootnoteReference"/>
        </w:rPr>
        <w:footnoteRef/>
      </w:r>
      <w:r>
        <w:t xml:space="preserve"> </w:t>
      </w:r>
      <w:r w:rsidRPr="002858D3">
        <w:rPr>
          <w:rFonts w:ascii="Times New Roman" w:hAnsi="Times New Roman" w:cs="Times New Roman"/>
        </w:rPr>
        <w:t xml:space="preserve">Aprilia Theresia, et al, </w:t>
      </w:r>
      <w:r w:rsidRPr="002858D3">
        <w:rPr>
          <w:rFonts w:ascii="Times New Roman" w:hAnsi="Times New Roman" w:cs="Times New Roman"/>
          <w:i/>
        </w:rPr>
        <w:t xml:space="preserve">Pembangunan Berbasis Masyarakat, </w:t>
      </w:r>
      <w:r w:rsidRPr="002858D3">
        <w:rPr>
          <w:rFonts w:ascii="Times New Roman" w:hAnsi="Times New Roman" w:cs="Times New Roman"/>
        </w:rPr>
        <w:t>(Bandung: Alfabeta, 2014)</w:t>
      </w:r>
    </w:p>
  </w:footnote>
  <w:footnote w:id="11">
    <w:p w:rsidR="00AA6F64" w:rsidRPr="002858D3" w:rsidRDefault="00AA6F64" w:rsidP="000D3125">
      <w:pPr>
        <w:pStyle w:val="FootnoteText"/>
        <w:ind w:firstLine="720"/>
        <w:jc w:val="both"/>
        <w:rPr>
          <w:rFonts w:ascii="Times New Roman" w:hAnsi="Times New Roman" w:cs="Times New Roman"/>
        </w:rPr>
      </w:pPr>
      <w:r w:rsidRPr="002858D3">
        <w:rPr>
          <w:rStyle w:val="FootnoteReference"/>
          <w:rFonts w:ascii="Times New Roman" w:hAnsi="Times New Roman" w:cs="Times New Roman"/>
        </w:rPr>
        <w:footnoteRef/>
      </w:r>
      <w:r w:rsidRPr="002858D3">
        <w:rPr>
          <w:rFonts w:ascii="Times New Roman" w:hAnsi="Times New Roman" w:cs="Times New Roman"/>
        </w:rPr>
        <w:t xml:space="preserve"> Dwiningrum, S.I.A </w:t>
      </w:r>
      <w:r w:rsidRPr="002858D3">
        <w:rPr>
          <w:rFonts w:ascii="Times New Roman" w:hAnsi="Times New Roman" w:cs="Times New Roman"/>
          <w:i/>
        </w:rPr>
        <w:t xml:space="preserve">, Desentralisasi dan Partisispasi  Masyarakat Dalam Pendidikan, </w:t>
      </w:r>
      <w:r w:rsidRPr="002858D3">
        <w:rPr>
          <w:rFonts w:ascii="Times New Roman" w:hAnsi="Times New Roman" w:cs="Times New Roman"/>
        </w:rPr>
        <w:t>(Yogyakarta: Pustaka Pelajar, 2015), h. 56</w:t>
      </w:r>
    </w:p>
  </w:footnote>
  <w:footnote w:id="12">
    <w:p w:rsidR="00AA6F64" w:rsidRPr="009949E1" w:rsidRDefault="00AA6F64" w:rsidP="002858D3">
      <w:pPr>
        <w:pStyle w:val="FootnoteText"/>
        <w:ind w:firstLine="720"/>
        <w:jc w:val="both"/>
        <w:rPr>
          <w:rFonts w:ascii="Times New Roman" w:hAnsi="Times New Roman" w:cs="Times New Roman"/>
        </w:rPr>
      </w:pPr>
      <w:r w:rsidRPr="009949E1">
        <w:rPr>
          <w:rStyle w:val="FootnoteReference"/>
          <w:rFonts w:ascii="Times New Roman" w:hAnsi="Times New Roman" w:cs="Times New Roman"/>
        </w:rPr>
        <w:footnoteRef/>
      </w:r>
      <w:r w:rsidRPr="009949E1">
        <w:rPr>
          <w:rFonts w:ascii="Times New Roman" w:hAnsi="Times New Roman" w:cs="Times New Roman"/>
        </w:rPr>
        <w:t xml:space="preserve">Alfitri, </w:t>
      </w:r>
      <w:r w:rsidRPr="009949E1">
        <w:rPr>
          <w:rFonts w:ascii="Times New Roman" w:hAnsi="Times New Roman" w:cs="Times New Roman"/>
          <w:i/>
        </w:rPr>
        <w:t xml:space="preserve">Community Development: Teori dan Aplikasi, </w:t>
      </w:r>
      <w:r w:rsidRPr="009949E1">
        <w:rPr>
          <w:rFonts w:ascii="Times New Roman" w:hAnsi="Times New Roman" w:cs="Times New Roman"/>
        </w:rPr>
        <w:t>(Yogyakarat: Pustaka Pelajar,2011), h.39</w:t>
      </w:r>
    </w:p>
  </w:footnote>
  <w:footnote w:id="13">
    <w:p w:rsidR="00AA6F64" w:rsidRDefault="00AA6F64" w:rsidP="004C4338">
      <w:pPr>
        <w:pStyle w:val="FootnoteText"/>
        <w:ind w:firstLine="720"/>
        <w:jc w:val="both"/>
      </w:pPr>
      <w:r w:rsidRPr="009949E1">
        <w:rPr>
          <w:rStyle w:val="FootnoteReference"/>
          <w:rFonts w:ascii="Times New Roman" w:hAnsi="Times New Roman" w:cs="Times New Roman"/>
        </w:rPr>
        <w:footnoteRef/>
      </w:r>
      <w:r w:rsidRPr="009949E1">
        <w:rPr>
          <w:rFonts w:ascii="Times New Roman" w:hAnsi="Times New Roman" w:cs="Times New Roman"/>
        </w:rPr>
        <w:t xml:space="preserve">Oos M. Anwas, </w:t>
      </w:r>
      <w:r w:rsidRPr="009949E1">
        <w:rPr>
          <w:rFonts w:ascii="Times New Roman" w:hAnsi="Times New Roman" w:cs="Times New Roman"/>
          <w:i/>
        </w:rPr>
        <w:t xml:space="preserve">Pemberdayaan Masyarakat Di Era Global, </w:t>
      </w:r>
      <w:r w:rsidRPr="009949E1">
        <w:rPr>
          <w:rFonts w:ascii="Times New Roman" w:hAnsi="Times New Roman" w:cs="Times New Roman"/>
        </w:rPr>
        <w:t>(Bandung: Alfabeta,2012),h. 92</w:t>
      </w:r>
    </w:p>
  </w:footnote>
  <w:footnote w:id="14">
    <w:p w:rsidR="00AA6F64" w:rsidRPr="00A8676B" w:rsidRDefault="00AA6F64" w:rsidP="00035655">
      <w:pPr>
        <w:pStyle w:val="FootnoteText"/>
        <w:ind w:firstLine="720"/>
      </w:pPr>
      <w:r>
        <w:rPr>
          <w:rStyle w:val="FootnoteReference"/>
        </w:rPr>
        <w:footnoteRef/>
      </w:r>
      <w:r w:rsidRPr="00B878AF">
        <w:rPr>
          <w:rFonts w:ascii="Times New Roman" w:hAnsi="Times New Roman" w:cs="Times New Roman"/>
        </w:rPr>
        <w:t xml:space="preserve"> </w:t>
      </w:r>
      <w:r w:rsidRPr="00B878AF">
        <w:rPr>
          <w:rFonts w:ascii="Times New Roman" w:hAnsi="Times New Roman" w:cs="Times New Roman"/>
          <w:i/>
        </w:rPr>
        <w:t xml:space="preserve">Ibid, </w:t>
      </w:r>
      <w:r w:rsidRPr="00B878AF">
        <w:rPr>
          <w:rFonts w:ascii="Times New Roman" w:hAnsi="Times New Roman" w:cs="Times New Roman"/>
        </w:rPr>
        <w:t>h.93</w:t>
      </w:r>
    </w:p>
  </w:footnote>
  <w:footnote w:id="15">
    <w:p w:rsidR="00AA6F64" w:rsidRPr="00A8676B" w:rsidRDefault="00AA6F64" w:rsidP="004C4338">
      <w:pPr>
        <w:pStyle w:val="FootnoteText"/>
        <w:ind w:firstLine="720"/>
      </w:pPr>
      <w:r>
        <w:rPr>
          <w:rStyle w:val="FootnoteReference"/>
        </w:rPr>
        <w:footnoteRef/>
      </w:r>
      <w:r>
        <w:t xml:space="preserve"> </w:t>
      </w:r>
      <w:r w:rsidRPr="00B878AF">
        <w:rPr>
          <w:rFonts w:ascii="Times New Roman" w:hAnsi="Times New Roman" w:cs="Times New Roman"/>
          <w:i/>
        </w:rPr>
        <w:t xml:space="preserve">Ibid, </w:t>
      </w:r>
      <w:r w:rsidRPr="00B878AF">
        <w:rPr>
          <w:rFonts w:ascii="Times New Roman" w:hAnsi="Times New Roman" w:cs="Times New Roman"/>
        </w:rPr>
        <w:t>h. 95</w:t>
      </w:r>
    </w:p>
  </w:footnote>
  <w:footnote w:id="16">
    <w:p w:rsidR="00AA6F64" w:rsidRPr="00B878AF" w:rsidRDefault="00AA6F64" w:rsidP="004C4338">
      <w:pPr>
        <w:pStyle w:val="FootnoteText"/>
        <w:ind w:firstLine="720"/>
        <w:rPr>
          <w:rFonts w:ascii="Times New Roman" w:hAnsi="Times New Roman" w:cs="Times New Roman"/>
        </w:rPr>
      </w:pPr>
      <w:r>
        <w:rPr>
          <w:rStyle w:val="FootnoteReference"/>
        </w:rPr>
        <w:footnoteRef/>
      </w:r>
      <w:r w:rsidRPr="00B878AF">
        <w:rPr>
          <w:rFonts w:ascii="Times New Roman" w:hAnsi="Times New Roman" w:cs="Times New Roman"/>
        </w:rPr>
        <w:t xml:space="preserve"> </w:t>
      </w:r>
      <w:r w:rsidRPr="00B878AF">
        <w:rPr>
          <w:rFonts w:ascii="Times New Roman" w:hAnsi="Times New Roman" w:cs="Times New Roman"/>
          <w:i/>
        </w:rPr>
        <w:t xml:space="preserve">Ibid, </w:t>
      </w:r>
      <w:r w:rsidRPr="00B878AF">
        <w:rPr>
          <w:rFonts w:ascii="Times New Roman" w:hAnsi="Times New Roman" w:cs="Times New Roman"/>
        </w:rPr>
        <w:t>h. 96</w:t>
      </w:r>
    </w:p>
  </w:footnote>
  <w:footnote w:id="17">
    <w:p w:rsidR="00AA6F64" w:rsidRPr="00B878AF" w:rsidRDefault="00AA6F64" w:rsidP="004C4338">
      <w:pPr>
        <w:pStyle w:val="FootnoteText"/>
        <w:ind w:firstLine="720"/>
        <w:rPr>
          <w:rFonts w:ascii="Times New Roman" w:hAnsi="Times New Roman" w:cs="Times New Roman"/>
        </w:rPr>
      </w:pPr>
      <w:r w:rsidRPr="00B878AF">
        <w:rPr>
          <w:rStyle w:val="FootnoteReference"/>
          <w:rFonts w:ascii="Times New Roman" w:hAnsi="Times New Roman" w:cs="Times New Roman"/>
        </w:rPr>
        <w:footnoteRef/>
      </w:r>
      <w:r w:rsidRPr="00B878AF">
        <w:rPr>
          <w:rFonts w:ascii="Times New Roman" w:hAnsi="Times New Roman" w:cs="Times New Roman"/>
        </w:rPr>
        <w:t xml:space="preserve"> </w:t>
      </w:r>
      <w:r w:rsidRPr="00B878AF">
        <w:rPr>
          <w:rFonts w:ascii="Times New Roman" w:hAnsi="Times New Roman" w:cs="Times New Roman"/>
          <w:i/>
        </w:rPr>
        <w:t xml:space="preserve">Ibid, </w:t>
      </w:r>
      <w:r w:rsidRPr="00B878AF">
        <w:rPr>
          <w:rFonts w:ascii="Times New Roman" w:hAnsi="Times New Roman" w:cs="Times New Roman"/>
        </w:rPr>
        <w:t>h. 97</w:t>
      </w:r>
    </w:p>
  </w:footnote>
  <w:footnote w:id="18">
    <w:p w:rsidR="00AA6F64" w:rsidRPr="00B878AF" w:rsidRDefault="00AA6F64" w:rsidP="004C4338">
      <w:pPr>
        <w:pStyle w:val="FootnoteText"/>
        <w:ind w:firstLine="720"/>
        <w:rPr>
          <w:rFonts w:ascii="Times New Roman" w:hAnsi="Times New Roman" w:cs="Times New Roman"/>
        </w:rPr>
      </w:pPr>
      <w:r w:rsidRPr="00B878AF">
        <w:rPr>
          <w:rStyle w:val="FootnoteReference"/>
          <w:rFonts w:ascii="Times New Roman" w:hAnsi="Times New Roman" w:cs="Times New Roman"/>
        </w:rPr>
        <w:footnoteRef/>
      </w:r>
      <w:r w:rsidRPr="00B878AF">
        <w:rPr>
          <w:rFonts w:ascii="Times New Roman" w:hAnsi="Times New Roman" w:cs="Times New Roman"/>
        </w:rPr>
        <w:t xml:space="preserve"> </w:t>
      </w:r>
      <w:r w:rsidRPr="00B878AF">
        <w:rPr>
          <w:rFonts w:ascii="Times New Roman" w:hAnsi="Times New Roman" w:cs="Times New Roman"/>
          <w:i/>
        </w:rPr>
        <w:t xml:space="preserve">Ibid, </w:t>
      </w:r>
      <w:r w:rsidRPr="00B878AF">
        <w:rPr>
          <w:rFonts w:ascii="Times New Roman" w:hAnsi="Times New Roman" w:cs="Times New Roman"/>
        </w:rPr>
        <w:t>h. 98</w:t>
      </w:r>
    </w:p>
  </w:footnote>
  <w:footnote w:id="19">
    <w:p w:rsidR="00AA6F64" w:rsidRPr="00B878AF" w:rsidRDefault="00AA6F64" w:rsidP="004C4338">
      <w:pPr>
        <w:pStyle w:val="FootnoteText"/>
        <w:ind w:firstLine="720"/>
        <w:rPr>
          <w:rFonts w:ascii="Times New Roman" w:hAnsi="Times New Roman" w:cs="Times New Roman"/>
          <w:i/>
        </w:rPr>
      </w:pPr>
      <w:r w:rsidRPr="00B878AF">
        <w:rPr>
          <w:rStyle w:val="FootnoteReference"/>
          <w:rFonts w:ascii="Times New Roman" w:hAnsi="Times New Roman" w:cs="Times New Roman"/>
        </w:rPr>
        <w:footnoteRef/>
      </w:r>
      <w:r w:rsidRPr="00B878AF">
        <w:rPr>
          <w:rFonts w:ascii="Times New Roman" w:hAnsi="Times New Roman" w:cs="Times New Roman"/>
        </w:rPr>
        <w:t xml:space="preserve"> </w:t>
      </w:r>
      <w:r w:rsidRPr="00B878AF">
        <w:rPr>
          <w:rFonts w:ascii="Times New Roman" w:hAnsi="Times New Roman" w:cs="Times New Roman"/>
          <w:i/>
        </w:rPr>
        <w:t>Ibid</w:t>
      </w:r>
    </w:p>
  </w:footnote>
  <w:footnote w:id="20">
    <w:p w:rsidR="00AA6F64" w:rsidRPr="00B878AF" w:rsidRDefault="00AA6F64" w:rsidP="004C4338">
      <w:pPr>
        <w:pStyle w:val="FootnoteText"/>
        <w:ind w:firstLine="720"/>
        <w:rPr>
          <w:rFonts w:ascii="Times New Roman" w:hAnsi="Times New Roman" w:cs="Times New Roman"/>
        </w:rPr>
      </w:pPr>
      <w:r w:rsidRPr="00B878AF">
        <w:rPr>
          <w:rStyle w:val="FootnoteReference"/>
          <w:rFonts w:ascii="Times New Roman" w:hAnsi="Times New Roman" w:cs="Times New Roman"/>
        </w:rPr>
        <w:footnoteRef/>
      </w:r>
      <w:r w:rsidRPr="00B878AF">
        <w:rPr>
          <w:rFonts w:ascii="Times New Roman" w:hAnsi="Times New Roman" w:cs="Times New Roman"/>
        </w:rPr>
        <w:t xml:space="preserve"> </w:t>
      </w:r>
      <w:r w:rsidRPr="00B878AF">
        <w:rPr>
          <w:rFonts w:ascii="Times New Roman" w:hAnsi="Times New Roman" w:cs="Times New Roman"/>
          <w:i/>
        </w:rPr>
        <w:t>Ibid</w:t>
      </w:r>
    </w:p>
  </w:footnote>
  <w:footnote w:id="21">
    <w:p w:rsidR="00AA6F64" w:rsidRDefault="00AA6F64" w:rsidP="00232386">
      <w:pPr>
        <w:pStyle w:val="FootnoteText"/>
        <w:ind w:firstLine="720"/>
      </w:pPr>
      <w:r>
        <w:rPr>
          <w:rStyle w:val="FootnoteReference"/>
        </w:rPr>
        <w:footnoteRef/>
      </w:r>
      <w:r>
        <w:t xml:space="preserve"> </w:t>
      </w:r>
      <w:r w:rsidRPr="002858D3">
        <w:rPr>
          <w:rFonts w:ascii="Times New Roman" w:hAnsi="Times New Roman" w:cs="Times New Roman"/>
        </w:rPr>
        <w:t xml:space="preserve">Aprilia Theresia, et al, </w:t>
      </w:r>
      <w:r w:rsidRPr="002858D3">
        <w:rPr>
          <w:rFonts w:ascii="Times New Roman" w:hAnsi="Times New Roman" w:cs="Times New Roman"/>
          <w:i/>
        </w:rPr>
        <w:t xml:space="preserve">Pembangunan Berbasis Masyarakat, </w:t>
      </w:r>
      <w:r w:rsidRPr="002858D3">
        <w:rPr>
          <w:rFonts w:ascii="Times New Roman" w:hAnsi="Times New Roman" w:cs="Times New Roman"/>
        </w:rPr>
        <w:t>(Bandung: Alfabeta, 2014)</w:t>
      </w:r>
    </w:p>
  </w:footnote>
  <w:footnote w:id="22">
    <w:p w:rsidR="00AA6F64" w:rsidRDefault="00AA6F64" w:rsidP="00232386">
      <w:pPr>
        <w:pStyle w:val="FootnoteText"/>
        <w:ind w:firstLine="720"/>
        <w:jc w:val="both"/>
      </w:pPr>
      <w:r>
        <w:rPr>
          <w:rStyle w:val="FootnoteReference"/>
        </w:rPr>
        <w:footnoteRef/>
      </w:r>
      <w:r w:rsidRPr="00B63018">
        <w:rPr>
          <w:rFonts w:ascii="Times New Roman" w:hAnsi="Times New Roman" w:cs="Times New Roman"/>
        </w:rPr>
        <w:t xml:space="preserve">Abu Huraerah, </w:t>
      </w:r>
      <w:r w:rsidRPr="00B63018">
        <w:rPr>
          <w:rFonts w:ascii="Times New Roman" w:hAnsi="Times New Roman" w:cs="Times New Roman"/>
          <w:i/>
        </w:rPr>
        <w:t xml:space="preserve">Pengorganisasian &amp; Pengembangan Masyarakat, </w:t>
      </w:r>
      <w:r w:rsidRPr="00B63018">
        <w:rPr>
          <w:rFonts w:ascii="Times New Roman" w:hAnsi="Times New Roman" w:cs="Times New Roman"/>
        </w:rPr>
        <w:t>(Bandung: Humaniora, 2011), h. 116</w:t>
      </w:r>
    </w:p>
  </w:footnote>
  <w:footnote w:id="23">
    <w:p w:rsidR="00AA6F64" w:rsidRDefault="00AA6F64" w:rsidP="004A42D9">
      <w:pPr>
        <w:pStyle w:val="FootnoteText"/>
        <w:ind w:firstLine="720"/>
        <w:jc w:val="both"/>
      </w:pPr>
      <w:r>
        <w:rPr>
          <w:rStyle w:val="FootnoteReference"/>
        </w:rPr>
        <w:footnoteRef/>
      </w:r>
      <w:r>
        <w:t xml:space="preserve"> </w:t>
      </w:r>
      <w:r>
        <w:rPr>
          <w:rFonts w:ascii="Times New Roman" w:eastAsia="Times New Roman" w:hAnsi="Times New Roman" w:cs="Times New Roman"/>
          <w:lang w:eastAsia="id-ID"/>
        </w:rPr>
        <w:t>Cohen, JM, dan N.T. Uphoff</w:t>
      </w:r>
      <w:r w:rsidRPr="004A42D9">
        <w:rPr>
          <w:rFonts w:ascii="Times New Roman" w:eastAsia="Times New Roman" w:hAnsi="Times New Roman" w:cs="Times New Roman"/>
          <w:lang w:eastAsia="id-ID"/>
        </w:rPr>
        <w:t xml:space="preserve">, </w:t>
      </w:r>
      <w:r w:rsidRPr="004A42D9">
        <w:rPr>
          <w:rFonts w:ascii="Times New Roman" w:eastAsia="Times New Roman" w:hAnsi="Times New Roman" w:cs="Times New Roman"/>
          <w:b/>
          <w:bCs/>
          <w:i/>
          <w:iCs/>
          <w:lang w:eastAsia="id-ID"/>
        </w:rPr>
        <w:t>Rural Development Participation</w:t>
      </w:r>
      <w:r w:rsidRPr="004A42D9">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w:t>
      </w:r>
      <w:r w:rsidRPr="004A42D9">
        <w:rPr>
          <w:rFonts w:ascii="Times New Roman" w:eastAsia="Times New Roman" w:hAnsi="Times New Roman" w:cs="Times New Roman"/>
          <w:lang w:eastAsia="id-ID"/>
        </w:rPr>
        <w:t>Cornell University RDCCIS: New York</w:t>
      </w:r>
      <w:r>
        <w:rPr>
          <w:rFonts w:ascii="Times New Roman" w:eastAsia="Times New Roman" w:hAnsi="Times New Roman" w:cs="Times New Roman"/>
          <w:lang w:eastAsia="id-ID"/>
        </w:rPr>
        <w:t>, 1977)</w:t>
      </w:r>
      <w:r w:rsidRPr="00D60848">
        <w:rPr>
          <w:rFonts w:ascii="Times New Roman" w:eastAsia="Times New Roman" w:hAnsi="Times New Roman" w:cs="Times New Roman"/>
          <w:sz w:val="24"/>
          <w:szCs w:val="24"/>
          <w:lang w:eastAsia="id-ID"/>
        </w:rPr>
        <w:t>.</w:t>
      </w:r>
    </w:p>
  </w:footnote>
  <w:footnote w:id="24">
    <w:p w:rsidR="00AA6F64" w:rsidRPr="005F6D4C" w:rsidRDefault="00AA6F64" w:rsidP="00394D1D">
      <w:pPr>
        <w:pStyle w:val="FootnoteText"/>
        <w:ind w:firstLine="720"/>
      </w:pPr>
      <w:r>
        <w:rPr>
          <w:rStyle w:val="FootnoteReference"/>
        </w:rPr>
        <w:footnoteRef/>
      </w:r>
      <w:r>
        <w:t xml:space="preserve"> </w:t>
      </w:r>
      <w:r w:rsidRPr="009949E1">
        <w:rPr>
          <w:rFonts w:ascii="Times New Roman" w:hAnsi="Times New Roman" w:cs="Times New Roman"/>
        </w:rPr>
        <w:t>Oos M. Anwas,</w:t>
      </w:r>
      <w:r>
        <w:rPr>
          <w:rFonts w:ascii="Times New Roman" w:hAnsi="Times New Roman" w:cs="Times New Roman"/>
        </w:rPr>
        <w:t xml:space="preserve"> </w:t>
      </w:r>
      <w:r w:rsidRPr="00090E43">
        <w:rPr>
          <w:rFonts w:ascii="Times New Roman" w:hAnsi="Times New Roman" w:cs="Times New Roman"/>
          <w:i/>
        </w:rPr>
        <w:t>Op.cit</w:t>
      </w:r>
      <w:r>
        <w:rPr>
          <w:rFonts w:ascii="Times New Roman" w:hAnsi="Times New Roman" w:cs="Times New Roman"/>
        </w:rPr>
        <w:t xml:space="preserve"> h. 97</w:t>
      </w:r>
    </w:p>
  </w:footnote>
  <w:footnote w:id="25">
    <w:p w:rsidR="00AA6F64" w:rsidRDefault="00AA6F64" w:rsidP="00CF2D80">
      <w:pPr>
        <w:pStyle w:val="FootnoteText"/>
        <w:ind w:firstLine="720"/>
        <w:jc w:val="both"/>
      </w:pPr>
      <w:r>
        <w:rPr>
          <w:rStyle w:val="FootnoteReference"/>
        </w:rPr>
        <w:footnoteRef/>
      </w:r>
      <w:r>
        <w:t xml:space="preserve"> </w:t>
      </w:r>
      <w:r w:rsidRPr="00B30C62">
        <w:rPr>
          <w:rFonts w:ascii="Times New Roman" w:hAnsi="Times New Roman" w:cs="Times New Roman"/>
        </w:rPr>
        <w:t xml:space="preserve">Taliziduhu Ndhara, </w:t>
      </w:r>
      <w:r w:rsidRPr="00B30C62">
        <w:rPr>
          <w:rFonts w:ascii="Times New Roman" w:hAnsi="Times New Roman" w:cs="Times New Roman"/>
          <w:i/>
        </w:rPr>
        <w:t xml:space="preserve">Pembangunan Masyarakat Mempersiapkan masyarakat Tinggal Landas, </w:t>
      </w:r>
      <w:r w:rsidRPr="00B30C62">
        <w:rPr>
          <w:rFonts w:ascii="Times New Roman" w:hAnsi="Times New Roman" w:cs="Times New Roman"/>
        </w:rPr>
        <w:t>(Jakarta: Rineka Cipta, 1990),</w:t>
      </w:r>
    </w:p>
  </w:footnote>
  <w:footnote w:id="26">
    <w:p w:rsidR="00AA6F64" w:rsidRPr="00B30C62" w:rsidRDefault="00AA6F64" w:rsidP="000701E1">
      <w:pPr>
        <w:pStyle w:val="FootnoteText"/>
        <w:ind w:firstLine="720"/>
        <w:jc w:val="both"/>
      </w:pPr>
      <w:r>
        <w:rPr>
          <w:rStyle w:val="FootnoteReference"/>
        </w:rPr>
        <w:footnoteRef/>
      </w:r>
      <w:r>
        <w:t xml:space="preserve"> </w:t>
      </w:r>
      <w:r w:rsidRPr="000701E1">
        <w:rPr>
          <w:rFonts w:ascii="Times New Roman" w:hAnsi="Times New Roman" w:cs="Times New Roman"/>
        </w:rPr>
        <w:t xml:space="preserve">Yoyon Suryono &amp; Herman Yudan, </w:t>
      </w:r>
      <w:r w:rsidRPr="000701E1">
        <w:rPr>
          <w:rFonts w:ascii="Times New Roman" w:hAnsi="Times New Roman" w:cs="Times New Roman"/>
          <w:i/>
        </w:rPr>
        <w:t xml:space="preserve">Partisipasi Masyarakat Dalam Penyelenggaraan Program-program pusat Kegiatan belajar Masyarakat Ngudi Kapinteran. </w:t>
      </w:r>
      <w:r w:rsidRPr="000701E1">
        <w:rPr>
          <w:rFonts w:ascii="Times New Roman" w:hAnsi="Times New Roman" w:cs="Times New Roman"/>
        </w:rPr>
        <w:t>(Jurnal Pendidikan dan Pemberdayaan Masyarakat,2016), h. 6</w:t>
      </w:r>
    </w:p>
  </w:footnote>
  <w:footnote w:id="27">
    <w:p w:rsidR="00AA6F64" w:rsidRPr="006A435B" w:rsidRDefault="00AA6F64" w:rsidP="006A435B">
      <w:pPr>
        <w:pStyle w:val="FootnoteText"/>
        <w:ind w:firstLine="720"/>
        <w:jc w:val="both"/>
        <w:rPr>
          <w:rFonts w:ascii="Times New Roman" w:hAnsi="Times New Roman" w:cs="Times New Roman"/>
        </w:rPr>
      </w:pPr>
      <w:r w:rsidRPr="006A435B">
        <w:rPr>
          <w:rStyle w:val="FootnoteReference"/>
          <w:rFonts w:ascii="Times New Roman" w:hAnsi="Times New Roman" w:cs="Times New Roman"/>
        </w:rPr>
        <w:footnoteRef/>
      </w:r>
      <w:r w:rsidRPr="006A435B">
        <w:rPr>
          <w:rFonts w:ascii="Times New Roman" w:hAnsi="Times New Roman" w:cs="Times New Roman"/>
        </w:rPr>
        <w:t xml:space="preserve">Priaksukmana Soetarso &amp; R Mohammad Mulyadin, </w:t>
      </w:r>
      <w:r w:rsidRPr="006A435B">
        <w:rPr>
          <w:rFonts w:ascii="Times New Roman" w:hAnsi="Times New Roman" w:cs="Times New Roman"/>
          <w:i/>
        </w:rPr>
        <w:t xml:space="preserve">Pembangunan Desa Wisata L, Pelaksanaan Undang-undang Otonomi Daerah </w:t>
      </w:r>
      <w:r w:rsidRPr="006A435B">
        <w:rPr>
          <w:rFonts w:ascii="Times New Roman" w:hAnsi="Times New Roman" w:cs="Times New Roman"/>
        </w:rPr>
        <w:t>(</w:t>
      </w:r>
      <w:r w:rsidRPr="006A435B">
        <w:rPr>
          <w:rFonts w:ascii="Times New Roman" w:hAnsi="Times New Roman" w:cs="Times New Roman"/>
          <w:i/>
        </w:rPr>
        <w:t>info sosial Ekonomi Vol 2 No 1: 2001)</w:t>
      </w:r>
      <w:r w:rsidRPr="006A435B">
        <w:rPr>
          <w:rFonts w:ascii="Times New Roman" w:hAnsi="Times New Roman" w:cs="Times New Roman"/>
        </w:rPr>
        <w:t>,h. 39-40</w:t>
      </w:r>
    </w:p>
  </w:footnote>
  <w:footnote w:id="28">
    <w:p w:rsidR="00AA6F64" w:rsidRDefault="00AA6F64" w:rsidP="0002545E">
      <w:pPr>
        <w:pStyle w:val="FootnoteText"/>
        <w:ind w:firstLine="720"/>
        <w:jc w:val="both"/>
      </w:pPr>
      <w:r>
        <w:rPr>
          <w:rStyle w:val="FootnoteReference"/>
        </w:rPr>
        <w:footnoteRef/>
      </w:r>
      <w:r>
        <w:t xml:space="preserve"> </w:t>
      </w:r>
      <w:r w:rsidRPr="00764F66">
        <w:rPr>
          <w:rFonts w:ascii="Times New Roman" w:hAnsi="Times New Roman" w:cs="Times New Roman"/>
        </w:rPr>
        <w:t xml:space="preserve">Bambang Sunaryo, </w:t>
      </w:r>
      <w:r w:rsidRPr="00764F66">
        <w:rPr>
          <w:rFonts w:ascii="Times New Roman" w:hAnsi="Times New Roman" w:cs="Times New Roman"/>
          <w:i/>
        </w:rPr>
        <w:t xml:space="preserve">Kebijakan Pembangunan Destinasi Pariwisata Konsep dan Aplikasinya di indonesia, </w:t>
      </w:r>
      <w:r w:rsidRPr="00764F66">
        <w:rPr>
          <w:rFonts w:ascii="Times New Roman" w:hAnsi="Times New Roman" w:cs="Times New Roman"/>
        </w:rPr>
        <w:t>(Yogyakarta: Gava Media, 2013),h. 142</w:t>
      </w:r>
    </w:p>
  </w:footnote>
  <w:footnote w:id="29">
    <w:p w:rsidR="00AA6F64" w:rsidRDefault="00AA6F64" w:rsidP="0057348E">
      <w:pPr>
        <w:pStyle w:val="FootnoteText"/>
        <w:ind w:firstLine="720"/>
        <w:jc w:val="both"/>
      </w:pPr>
      <w:r>
        <w:rPr>
          <w:rStyle w:val="FootnoteReference"/>
        </w:rPr>
        <w:footnoteRef/>
      </w:r>
      <w:r>
        <w:t xml:space="preserve"> </w:t>
      </w:r>
      <w:r w:rsidRPr="002858D3">
        <w:rPr>
          <w:rFonts w:ascii="Times New Roman" w:hAnsi="Times New Roman" w:cs="Times New Roman"/>
        </w:rPr>
        <w:t xml:space="preserve">Aprilia Theresia, et al, </w:t>
      </w:r>
      <w:r w:rsidRPr="002858D3">
        <w:rPr>
          <w:rFonts w:ascii="Times New Roman" w:hAnsi="Times New Roman" w:cs="Times New Roman"/>
          <w:i/>
        </w:rPr>
        <w:t xml:space="preserve">Pembangunan Berbasis Masyarakat, </w:t>
      </w:r>
      <w:r w:rsidRPr="002858D3">
        <w:rPr>
          <w:rFonts w:ascii="Times New Roman" w:hAnsi="Times New Roman" w:cs="Times New Roman"/>
        </w:rPr>
        <w:t>(Bandung: Alfabeta, 2014)</w:t>
      </w:r>
      <w:r>
        <w:rPr>
          <w:rFonts w:ascii="Times New Roman" w:hAnsi="Times New Roman" w:cs="Times New Roman"/>
        </w:rPr>
        <w:t>,h. 208</w:t>
      </w:r>
    </w:p>
  </w:footnote>
  <w:footnote w:id="30">
    <w:p w:rsidR="00AA6F64" w:rsidRDefault="00AA6F64" w:rsidP="0002545E">
      <w:pPr>
        <w:pStyle w:val="FootnoteText"/>
        <w:ind w:firstLine="720"/>
        <w:jc w:val="both"/>
      </w:pPr>
      <w:r>
        <w:rPr>
          <w:rStyle w:val="FootnoteReference"/>
        </w:rPr>
        <w:footnoteRef/>
      </w:r>
      <w:r>
        <w:t xml:space="preserve"> </w:t>
      </w:r>
      <w:r w:rsidRPr="00644C27">
        <w:rPr>
          <w:rFonts w:ascii="Times New Roman" w:hAnsi="Times New Roman" w:cs="Times New Roman"/>
        </w:rPr>
        <w:t xml:space="preserve">Jim Ife &amp; Tesoriero Frank, </w:t>
      </w:r>
      <w:r w:rsidRPr="00644C27">
        <w:rPr>
          <w:rFonts w:ascii="Times New Roman" w:hAnsi="Times New Roman" w:cs="Times New Roman"/>
          <w:i/>
        </w:rPr>
        <w:t xml:space="preserve">Community Development: Alternatif Pengembangan Masyarakat di Era Globalisasi, </w:t>
      </w:r>
      <w:r w:rsidRPr="00644C27">
        <w:rPr>
          <w:rFonts w:ascii="Times New Roman" w:hAnsi="Times New Roman" w:cs="Times New Roman"/>
        </w:rPr>
        <w:t>(Yogyakarta: Pustaka Pelajar, 2008), h.309-314</w:t>
      </w:r>
    </w:p>
  </w:footnote>
  <w:footnote w:id="31">
    <w:p w:rsidR="00AA6F64" w:rsidRDefault="00AA6F64" w:rsidP="0002545E">
      <w:pPr>
        <w:pStyle w:val="FootnoteText"/>
        <w:ind w:firstLine="720"/>
        <w:jc w:val="both"/>
      </w:pPr>
      <w:r>
        <w:rPr>
          <w:rStyle w:val="FootnoteReference"/>
        </w:rPr>
        <w:footnoteRef/>
      </w:r>
      <w:r>
        <w:t xml:space="preserve"> </w:t>
      </w:r>
      <w:r w:rsidRPr="00B30C62">
        <w:rPr>
          <w:rFonts w:ascii="Times New Roman" w:hAnsi="Times New Roman" w:cs="Times New Roman"/>
        </w:rPr>
        <w:t xml:space="preserve">Ndhara Taliziduhu, </w:t>
      </w:r>
      <w:r w:rsidRPr="00B30C62">
        <w:rPr>
          <w:rFonts w:ascii="Times New Roman" w:hAnsi="Times New Roman" w:cs="Times New Roman"/>
          <w:i/>
        </w:rPr>
        <w:t xml:space="preserve">Pembangunan Masyarakat Mempersiapkan masyarakat Tinggal Landas, </w:t>
      </w:r>
      <w:r w:rsidRPr="00B30C62">
        <w:rPr>
          <w:rFonts w:ascii="Times New Roman" w:hAnsi="Times New Roman" w:cs="Times New Roman"/>
        </w:rPr>
        <w:t>(Jakarta: Rineka Cipta, 19</w:t>
      </w:r>
      <w:r>
        <w:rPr>
          <w:rFonts w:ascii="Times New Roman" w:hAnsi="Times New Roman" w:cs="Times New Roman"/>
        </w:rPr>
        <w:t>87</w:t>
      </w:r>
      <w:r w:rsidRPr="00B30C62">
        <w:rPr>
          <w:rFonts w:ascii="Times New Roman" w:hAnsi="Times New Roman" w:cs="Times New Roman"/>
        </w:rPr>
        <w:t>)</w:t>
      </w:r>
      <w:r>
        <w:rPr>
          <w:rFonts w:ascii="Times New Roman" w:hAnsi="Times New Roman" w:cs="Times New Roman"/>
        </w:rPr>
        <w:t>, h. 105</w:t>
      </w:r>
    </w:p>
  </w:footnote>
  <w:footnote w:id="32">
    <w:p w:rsidR="00AA6F64" w:rsidRDefault="00AA6F64" w:rsidP="00A12551">
      <w:pPr>
        <w:pStyle w:val="FootnoteText"/>
        <w:ind w:firstLine="720"/>
      </w:pPr>
      <w:r>
        <w:rPr>
          <w:rStyle w:val="FootnoteReference"/>
        </w:rPr>
        <w:footnoteRef/>
      </w:r>
      <w:r>
        <w:t xml:space="preserve"> </w:t>
      </w:r>
      <w:r w:rsidRPr="00DB482E">
        <w:rPr>
          <w:rFonts w:ascii="Times New Roman" w:hAnsi="Times New Roman" w:cs="Times New Roman"/>
        </w:rPr>
        <w:t xml:space="preserve">Soetomo, </w:t>
      </w:r>
      <w:r w:rsidRPr="00DB482E">
        <w:rPr>
          <w:rFonts w:ascii="Times New Roman" w:hAnsi="Times New Roman" w:cs="Times New Roman"/>
          <w:i/>
        </w:rPr>
        <w:t xml:space="preserve">Pemberdayaan Masyarakat Mungkinkah Muncul Antitesisnya? </w:t>
      </w:r>
      <w:r w:rsidRPr="00DB482E">
        <w:rPr>
          <w:rFonts w:ascii="Times New Roman" w:hAnsi="Times New Roman" w:cs="Times New Roman"/>
        </w:rPr>
        <w:t>( Y</w:t>
      </w:r>
      <w:r>
        <w:rPr>
          <w:rFonts w:ascii="Times New Roman" w:hAnsi="Times New Roman" w:cs="Times New Roman"/>
        </w:rPr>
        <w:t>ogyakarta: Pustaka Pelajar, 2008), h.214</w:t>
      </w:r>
    </w:p>
  </w:footnote>
  <w:footnote w:id="33">
    <w:p w:rsidR="00AA6F64" w:rsidRPr="00096F93" w:rsidRDefault="00AA6F64" w:rsidP="00096F93">
      <w:pPr>
        <w:pStyle w:val="FootnoteText"/>
        <w:ind w:firstLine="720"/>
        <w:jc w:val="both"/>
        <w:rPr>
          <w:rFonts w:ascii="Times New Roman" w:hAnsi="Times New Roman" w:cs="Times New Roman"/>
        </w:rPr>
      </w:pPr>
      <w:r>
        <w:rPr>
          <w:rStyle w:val="FootnoteReference"/>
        </w:rPr>
        <w:footnoteRef/>
      </w:r>
      <w:r>
        <w:t xml:space="preserve"> </w:t>
      </w:r>
      <w:r w:rsidRPr="00096F93">
        <w:rPr>
          <w:rFonts w:ascii="Times New Roman" w:hAnsi="Times New Roman" w:cs="Times New Roman"/>
        </w:rPr>
        <w:t xml:space="preserve">Dea Devianti, </w:t>
      </w:r>
      <w:r w:rsidRPr="00096F93">
        <w:rPr>
          <w:rFonts w:ascii="Times New Roman" w:hAnsi="Times New Roman" w:cs="Times New Roman"/>
          <w:i/>
        </w:rPr>
        <w:t xml:space="preserve">Studi Tentang Partisipasi Masyarakat Dalam Pembangunan di Kelurahan Karang Jati Kecamatan BalikPapan Tengah, </w:t>
      </w:r>
      <w:r w:rsidRPr="00096F93">
        <w:rPr>
          <w:rFonts w:ascii="Times New Roman" w:hAnsi="Times New Roman" w:cs="Times New Roman"/>
        </w:rPr>
        <w:t>(ejurnal administrasi Negara. Vol (2) : 380-394</w:t>
      </w:r>
      <w:r w:rsidRPr="00096F93">
        <w:rPr>
          <w:rFonts w:ascii="Times New Roman" w:hAnsi="Times New Roman" w:cs="Times New Roman"/>
          <w:i/>
        </w:rPr>
        <w:t>,</w:t>
      </w:r>
      <w:r w:rsidRPr="00096F93">
        <w:rPr>
          <w:rFonts w:ascii="Times New Roman" w:hAnsi="Times New Roman" w:cs="Times New Roman"/>
        </w:rPr>
        <w:t>2013), h. 384</w:t>
      </w:r>
    </w:p>
  </w:footnote>
  <w:footnote w:id="34">
    <w:p w:rsidR="00AA6F64" w:rsidRPr="00E17429" w:rsidRDefault="00AA6F64" w:rsidP="00A73B5C">
      <w:pPr>
        <w:pStyle w:val="FootnoteText"/>
        <w:ind w:firstLine="720"/>
        <w:jc w:val="both"/>
        <w:rPr>
          <w:i/>
          <w:iCs/>
        </w:rPr>
      </w:pPr>
      <w:r>
        <w:rPr>
          <w:rStyle w:val="FootnoteReference"/>
        </w:rPr>
        <w:footnoteRef/>
      </w:r>
      <w:r>
        <w:t xml:space="preserve"> </w:t>
      </w:r>
      <w:r w:rsidRPr="00822455">
        <w:rPr>
          <w:rFonts w:asciiTheme="majorBidi" w:hAnsiTheme="majorBidi" w:cstheme="majorBidi"/>
        </w:rPr>
        <w:t xml:space="preserve">Islamy m Irfan, </w:t>
      </w:r>
      <w:r w:rsidRPr="00822455">
        <w:rPr>
          <w:rFonts w:asciiTheme="majorBidi" w:hAnsiTheme="majorBidi" w:cstheme="majorBidi"/>
          <w:i/>
          <w:iCs/>
        </w:rPr>
        <w:t xml:space="preserve">Prinsip-prinsip Perumusan Kebijaksanaan Negara, </w:t>
      </w:r>
      <w:r w:rsidRPr="00822455">
        <w:rPr>
          <w:rFonts w:asciiTheme="majorBidi" w:hAnsiTheme="majorBidi" w:cstheme="majorBidi"/>
        </w:rPr>
        <w:t>(.Jakarta:Bina Aksara 2003), h.114-115</w:t>
      </w:r>
      <w:r>
        <w:rPr>
          <w:i/>
          <w:iCs/>
        </w:rPr>
        <w:t xml:space="preserve"> </w:t>
      </w:r>
    </w:p>
  </w:footnote>
  <w:footnote w:id="35">
    <w:p w:rsidR="00AA6F64" w:rsidRDefault="00AA6F64" w:rsidP="00A73B5C">
      <w:pPr>
        <w:pStyle w:val="FootnoteText"/>
        <w:ind w:firstLine="720"/>
      </w:pPr>
      <w:r>
        <w:rPr>
          <w:rStyle w:val="FootnoteReference"/>
        </w:rPr>
        <w:footnoteRef/>
      </w:r>
      <w:r>
        <w:t xml:space="preserve"> </w:t>
      </w:r>
      <w:hyperlink r:id="rId1" w:history="1">
        <w:r w:rsidRPr="00CF2D80">
          <w:rPr>
            <w:rStyle w:val="Hyperlink"/>
            <w:rFonts w:asciiTheme="majorBidi" w:hAnsiTheme="majorBidi" w:cstheme="majorBidi"/>
            <w:color w:val="000000" w:themeColor="text1"/>
            <w:u w:val="none"/>
          </w:rPr>
          <w:t>http://digilib.unila.ac.id/12785/15/BAB%20II.pdf</w:t>
        </w:r>
      </w:hyperlink>
      <w:r w:rsidRPr="00CF2D80">
        <w:rPr>
          <w:rFonts w:asciiTheme="majorBidi" w:hAnsiTheme="majorBidi" w:cstheme="majorBidi"/>
          <w:color w:val="000000" w:themeColor="text1"/>
        </w:rPr>
        <w:t>,</w:t>
      </w:r>
      <w:r w:rsidRPr="00CF2D80">
        <w:rPr>
          <w:rFonts w:asciiTheme="majorBidi" w:hAnsiTheme="majorBidi" w:cstheme="majorBidi"/>
        </w:rPr>
        <w:t xml:space="preserve"> diakses tanggal 15 Agustus 2019 </w:t>
      </w:r>
    </w:p>
  </w:footnote>
  <w:footnote w:id="36">
    <w:p w:rsidR="00AA6F64" w:rsidRPr="00CF2D80" w:rsidRDefault="00AA6F64" w:rsidP="00A73B5C">
      <w:pPr>
        <w:pStyle w:val="FootnoteText"/>
        <w:ind w:firstLine="720"/>
        <w:jc w:val="both"/>
        <w:rPr>
          <w:rFonts w:asciiTheme="majorBidi" w:hAnsiTheme="majorBidi" w:cstheme="majorBidi"/>
        </w:rPr>
      </w:pPr>
      <w:r>
        <w:rPr>
          <w:rStyle w:val="FootnoteReference"/>
        </w:rPr>
        <w:footnoteRef/>
      </w:r>
      <w:r>
        <w:t xml:space="preserve"> </w:t>
      </w:r>
      <w:r w:rsidRPr="00CF2D80">
        <w:rPr>
          <w:rFonts w:asciiTheme="majorBidi" w:hAnsiTheme="majorBidi" w:cstheme="majorBidi"/>
        </w:rPr>
        <w:t>Winarno, Budi.</w:t>
      </w:r>
      <w:r w:rsidRPr="00CF2D80">
        <w:rPr>
          <w:rFonts w:asciiTheme="majorBidi" w:hAnsiTheme="majorBidi" w:cstheme="majorBidi"/>
          <w:i/>
          <w:iCs/>
        </w:rPr>
        <w:t xml:space="preserve"> Teori dan Proses Kebijakan Publik</w:t>
      </w:r>
      <w:r w:rsidRPr="00CF2D80">
        <w:rPr>
          <w:rFonts w:asciiTheme="majorBidi" w:hAnsiTheme="majorBidi" w:cstheme="majorBidi"/>
        </w:rPr>
        <w:t>.( Yogyakarta: Media Pressindo, 2002),h. 171-174</w:t>
      </w:r>
    </w:p>
  </w:footnote>
  <w:footnote w:id="37">
    <w:p w:rsidR="00AA6F64" w:rsidRPr="00CF2D80" w:rsidRDefault="00AA6F64" w:rsidP="00A73B5C">
      <w:pPr>
        <w:pStyle w:val="FootnoteText"/>
        <w:ind w:firstLine="720"/>
        <w:jc w:val="both"/>
        <w:rPr>
          <w:rFonts w:asciiTheme="majorBidi" w:hAnsiTheme="majorBidi" w:cstheme="majorBidi"/>
        </w:rPr>
      </w:pPr>
      <w:r w:rsidRPr="00CF2D80">
        <w:rPr>
          <w:rStyle w:val="FootnoteReference"/>
          <w:rFonts w:asciiTheme="majorBidi" w:hAnsiTheme="majorBidi" w:cstheme="majorBidi"/>
        </w:rPr>
        <w:footnoteRef/>
      </w:r>
      <w:r w:rsidRPr="00CF2D80">
        <w:rPr>
          <w:rFonts w:asciiTheme="majorBidi" w:hAnsiTheme="majorBidi" w:cstheme="majorBidi"/>
        </w:rPr>
        <w:t xml:space="preserve"> Silalahi, Ulber.</w:t>
      </w:r>
      <w:r w:rsidRPr="00CF2D80">
        <w:rPr>
          <w:rFonts w:asciiTheme="majorBidi" w:hAnsiTheme="majorBidi" w:cstheme="majorBidi"/>
          <w:i/>
          <w:iCs/>
        </w:rPr>
        <w:t xml:space="preserve"> Metode Penelitian Sosial</w:t>
      </w:r>
      <w:r w:rsidRPr="00CF2D80">
        <w:rPr>
          <w:rFonts w:asciiTheme="majorBidi" w:hAnsiTheme="majorBidi" w:cstheme="majorBidi"/>
        </w:rPr>
        <w:t>.(Bandung: PT. Refika Aditama, 2005), h. 43</w:t>
      </w:r>
    </w:p>
  </w:footnote>
  <w:footnote w:id="38">
    <w:p w:rsidR="00AA6F64" w:rsidRPr="009949E1" w:rsidRDefault="00AA6F64" w:rsidP="005D4B13">
      <w:pPr>
        <w:pStyle w:val="FootnoteText"/>
        <w:ind w:firstLine="720"/>
        <w:jc w:val="both"/>
        <w:rPr>
          <w:rFonts w:ascii="Times New Roman" w:hAnsi="Times New Roman" w:cs="Times New Roman"/>
        </w:rPr>
      </w:pPr>
      <w:r w:rsidRPr="009949E1">
        <w:rPr>
          <w:rStyle w:val="FootnoteReference"/>
          <w:rFonts w:ascii="Times New Roman" w:hAnsi="Times New Roman" w:cs="Times New Roman"/>
        </w:rPr>
        <w:footnoteRef/>
      </w:r>
      <w:r>
        <w:rPr>
          <w:rFonts w:ascii="Times New Roman" w:hAnsi="Times New Roman" w:cs="Times New Roman"/>
        </w:rPr>
        <w:t xml:space="preserve"> </w:t>
      </w:r>
      <w:r w:rsidRPr="009949E1">
        <w:rPr>
          <w:rFonts w:ascii="Times New Roman" w:hAnsi="Times New Roman" w:cs="Times New Roman"/>
        </w:rPr>
        <w:t xml:space="preserve">I Gusti Bagus Rai Utama, MA, </w:t>
      </w:r>
      <w:r w:rsidRPr="009949E1">
        <w:rPr>
          <w:rFonts w:ascii="Times New Roman" w:hAnsi="Times New Roman" w:cs="Times New Roman"/>
          <w:i/>
        </w:rPr>
        <w:t xml:space="preserve">Pemasaran Pariwisata, </w:t>
      </w:r>
      <w:r w:rsidRPr="009949E1">
        <w:rPr>
          <w:rFonts w:ascii="Times New Roman" w:hAnsi="Times New Roman" w:cs="Times New Roman"/>
        </w:rPr>
        <w:t>(Denpasar: CV Andi Offset, 2017), h. 1</w:t>
      </w:r>
    </w:p>
  </w:footnote>
  <w:footnote w:id="39">
    <w:p w:rsidR="00AA6F64" w:rsidRPr="009949E1" w:rsidRDefault="00AA6F64" w:rsidP="00834D1C">
      <w:pPr>
        <w:pStyle w:val="FootnoteText"/>
        <w:ind w:firstLine="720"/>
        <w:jc w:val="both"/>
        <w:rPr>
          <w:rFonts w:ascii="Times New Roman" w:hAnsi="Times New Roman" w:cs="Times New Roman"/>
        </w:rPr>
      </w:pPr>
      <w:r w:rsidRPr="009949E1">
        <w:rPr>
          <w:rStyle w:val="FootnoteReference"/>
          <w:rFonts w:ascii="Times New Roman" w:hAnsi="Times New Roman" w:cs="Times New Roman"/>
        </w:rPr>
        <w:footnoteRef/>
      </w:r>
      <w:r w:rsidRPr="009949E1">
        <w:rPr>
          <w:rFonts w:ascii="Times New Roman" w:hAnsi="Times New Roman" w:cs="Times New Roman"/>
        </w:rPr>
        <w:t xml:space="preserve"> Oka A. Yoeti, M.B.A, </w:t>
      </w:r>
      <w:r w:rsidRPr="009949E1">
        <w:rPr>
          <w:rFonts w:ascii="Times New Roman" w:hAnsi="Times New Roman" w:cs="Times New Roman"/>
          <w:i/>
        </w:rPr>
        <w:t xml:space="preserve">Dasar-Dasar Pengertian Hospitaliti dan Pariwisata, </w:t>
      </w:r>
      <w:r w:rsidRPr="009949E1">
        <w:rPr>
          <w:rFonts w:ascii="Times New Roman" w:hAnsi="Times New Roman" w:cs="Times New Roman"/>
        </w:rPr>
        <w:t>(Jakarata: PT Alumni Bandung,2010),h. 40</w:t>
      </w:r>
    </w:p>
  </w:footnote>
  <w:footnote w:id="40">
    <w:p w:rsidR="00AA6F64" w:rsidRPr="00556648" w:rsidRDefault="00AA6F64" w:rsidP="00556648">
      <w:pPr>
        <w:pStyle w:val="FootnoteText"/>
        <w:ind w:firstLine="720"/>
      </w:pPr>
      <w:r w:rsidRPr="009949E1">
        <w:rPr>
          <w:rStyle w:val="FootnoteReference"/>
          <w:rFonts w:ascii="Times New Roman" w:hAnsi="Times New Roman" w:cs="Times New Roman"/>
        </w:rPr>
        <w:footnoteRef/>
      </w:r>
      <w:r w:rsidRPr="009949E1">
        <w:rPr>
          <w:rFonts w:ascii="Times New Roman" w:hAnsi="Times New Roman" w:cs="Times New Roman"/>
        </w:rPr>
        <w:t xml:space="preserve"> </w:t>
      </w:r>
      <w:r w:rsidRPr="009949E1">
        <w:rPr>
          <w:rFonts w:ascii="Times New Roman" w:hAnsi="Times New Roman" w:cs="Times New Roman"/>
          <w:i/>
        </w:rPr>
        <w:t xml:space="preserve">Ibid, </w:t>
      </w:r>
      <w:r w:rsidRPr="009949E1">
        <w:rPr>
          <w:rFonts w:ascii="Times New Roman" w:hAnsi="Times New Roman" w:cs="Times New Roman"/>
        </w:rPr>
        <w:t>h. 47</w:t>
      </w:r>
    </w:p>
  </w:footnote>
  <w:footnote w:id="41">
    <w:p w:rsidR="00AA6F64" w:rsidRPr="009949E1" w:rsidRDefault="00AA6F64" w:rsidP="00E1217F">
      <w:pPr>
        <w:pStyle w:val="FootnoteText"/>
        <w:ind w:firstLine="720"/>
        <w:rPr>
          <w:rFonts w:ascii="Times New Roman" w:hAnsi="Times New Roman" w:cs="Times New Roman"/>
          <w:i/>
        </w:rPr>
      </w:pPr>
      <w:r w:rsidRPr="009949E1">
        <w:rPr>
          <w:rStyle w:val="FootnoteReference"/>
          <w:rFonts w:ascii="Times New Roman" w:hAnsi="Times New Roman" w:cs="Times New Roman"/>
        </w:rPr>
        <w:footnoteRef/>
      </w:r>
      <w:r w:rsidRPr="009949E1">
        <w:rPr>
          <w:rFonts w:ascii="Times New Roman" w:hAnsi="Times New Roman" w:cs="Times New Roman"/>
        </w:rPr>
        <w:t xml:space="preserve"> Oka A. Yoeti, M.BA, </w:t>
      </w:r>
      <w:r w:rsidRPr="009949E1">
        <w:rPr>
          <w:rFonts w:ascii="Times New Roman" w:hAnsi="Times New Roman" w:cs="Times New Roman"/>
          <w:i/>
        </w:rPr>
        <w:t>lot cit</w:t>
      </w:r>
    </w:p>
  </w:footnote>
  <w:footnote w:id="42">
    <w:p w:rsidR="00AA6F64" w:rsidRPr="008831C5" w:rsidRDefault="00AA6F64" w:rsidP="003018B7">
      <w:pPr>
        <w:pStyle w:val="FootnoteText"/>
        <w:ind w:firstLine="720"/>
        <w:jc w:val="both"/>
      </w:pPr>
      <w:r w:rsidRPr="009949E1">
        <w:rPr>
          <w:rStyle w:val="FootnoteReference"/>
          <w:rFonts w:ascii="Times New Roman" w:hAnsi="Times New Roman" w:cs="Times New Roman"/>
        </w:rPr>
        <w:footnoteRef/>
      </w:r>
      <w:r w:rsidRPr="009949E1">
        <w:rPr>
          <w:rFonts w:ascii="Times New Roman" w:hAnsi="Times New Roman" w:cs="Times New Roman"/>
        </w:rPr>
        <w:t xml:space="preserve"> Salmadanis, </w:t>
      </w:r>
      <w:r w:rsidRPr="009949E1">
        <w:rPr>
          <w:rFonts w:ascii="Times New Roman" w:hAnsi="Times New Roman" w:cs="Times New Roman"/>
          <w:i/>
        </w:rPr>
        <w:t xml:space="preserve">Metode dakwah dalam Perspektif Al-Quran( Suatu Tinjauan Terhadap ayat An Nahl 125), </w:t>
      </w:r>
      <w:r w:rsidRPr="009949E1">
        <w:rPr>
          <w:rFonts w:ascii="Times New Roman" w:hAnsi="Times New Roman" w:cs="Times New Roman"/>
        </w:rPr>
        <w:t>(Padang: Disertasi, 2002), h. 177-180.</w:t>
      </w:r>
    </w:p>
  </w:footnote>
  <w:footnote w:id="43">
    <w:p w:rsidR="00AA6F64" w:rsidRPr="009949E1" w:rsidRDefault="00AA6F64" w:rsidP="00DA42B0">
      <w:pPr>
        <w:pStyle w:val="FootnoteText"/>
        <w:ind w:firstLine="720"/>
        <w:rPr>
          <w:rFonts w:ascii="Times New Roman" w:hAnsi="Times New Roman" w:cs="Times New Roman"/>
        </w:rPr>
      </w:pPr>
      <w:r>
        <w:rPr>
          <w:rStyle w:val="FootnoteReference"/>
        </w:rPr>
        <w:footnoteRef/>
      </w:r>
      <w:r>
        <w:t xml:space="preserve"> </w:t>
      </w:r>
      <w:r w:rsidRPr="009949E1">
        <w:rPr>
          <w:rFonts w:ascii="Times New Roman" w:hAnsi="Times New Roman" w:cs="Times New Roman"/>
        </w:rPr>
        <w:t>I Gede Pitana,</w:t>
      </w:r>
      <w:r w:rsidRPr="009949E1">
        <w:rPr>
          <w:rFonts w:ascii="Times New Roman" w:hAnsi="Times New Roman" w:cs="Times New Roman"/>
          <w:i/>
        </w:rPr>
        <w:t xml:space="preserve"> Pengantar Ilmu Pariwisata</w:t>
      </w:r>
      <w:r w:rsidRPr="009949E1">
        <w:rPr>
          <w:rFonts w:ascii="Times New Roman" w:hAnsi="Times New Roman" w:cs="Times New Roman"/>
        </w:rPr>
        <w:t>, (Yogyakarta: Andi Offset, 2009), h. 80</w:t>
      </w:r>
    </w:p>
    <w:p w:rsidR="00AA6F64" w:rsidRDefault="00AA6F64" w:rsidP="00DA42B0">
      <w:pPr>
        <w:pStyle w:val="FootnoteText"/>
      </w:pPr>
    </w:p>
  </w:footnote>
  <w:footnote w:id="44">
    <w:p w:rsidR="00AA6F64" w:rsidRDefault="00AA6F64" w:rsidP="0002545E">
      <w:pPr>
        <w:pStyle w:val="FootnoteText"/>
        <w:ind w:firstLine="720"/>
      </w:pPr>
      <w:r>
        <w:rPr>
          <w:rStyle w:val="FootnoteReference"/>
        </w:rPr>
        <w:footnoteRef/>
      </w:r>
      <w:r>
        <w:t xml:space="preserve"> </w:t>
      </w:r>
      <w:r w:rsidRPr="009949E1">
        <w:rPr>
          <w:rFonts w:ascii="Times New Roman" w:hAnsi="Times New Roman" w:cs="Times New Roman"/>
        </w:rPr>
        <w:t xml:space="preserve">Muljadi.A.J, </w:t>
      </w:r>
      <w:r w:rsidRPr="009949E1">
        <w:rPr>
          <w:rFonts w:ascii="Times New Roman" w:hAnsi="Times New Roman" w:cs="Times New Roman"/>
          <w:i/>
        </w:rPr>
        <w:t xml:space="preserve">Kepariwisataan dan Perjalanan, </w:t>
      </w:r>
      <w:r w:rsidRPr="009949E1">
        <w:rPr>
          <w:rFonts w:ascii="Times New Roman" w:hAnsi="Times New Roman" w:cs="Times New Roman"/>
        </w:rPr>
        <w:t>(Jakarta: PT Raja Grafindo, 2009), h. 28</w:t>
      </w:r>
    </w:p>
  </w:footnote>
  <w:footnote w:id="45">
    <w:p w:rsidR="00AA6F64" w:rsidRDefault="00AA6F64" w:rsidP="006E1E48">
      <w:pPr>
        <w:pStyle w:val="FootnoteText"/>
        <w:ind w:firstLine="720"/>
      </w:pPr>
      <w:r>
        <w:rPr>
          <w:rStyle w:val="FootnoteReference"/>
        </w:rPr>
        <w:footnoteRef/>
      </w:r>
      <w:r>
        <w:t xml:space="preserve"> </w:t>
      </w:r>
      <w:r w:rsidRPr="009949E1">
        <w:rPr>
          <w:rFonts w:ascii="Times New Roman" w:hAnsi="Times New Roman" w:cs="Times New Roman"/>
        </w:rPr>
        <w:t>I Gede Pitana dan Surya Diarta, I Ketut,</w:t>
      </w:r>
      <w:r w:rsidRPr="009949E1">
        <w:rPr>
          <w:rFonts w:ascii="Times New Roman" w:hAnsi="Times New Roman" w:cs="Times New Roman"/>
          <w:i/>
        </w:rPr>
        <w:t xml:space="preserve">Op.Cit </w:t>
      </w:r>
      <w:r w:rsidRPr="009949E1">
        <w:rPr>
          <w:rFonts w:ascii="Times New Roman" w:hAnsi="Times New Roman" w:cs="Times New Roman"/>
        </w:rPr>
        <w:t xml:space="preserve"> h. 81</w:t>
      </w:r>
    </w:p>
  </w:footnote>
  <w:footnote w:id="46">
    <w:p w:rsidR="00AA6F64" w:rsidRDefault="00AA6F64" w:rsidP="006E1E48">
      <w:pPr>
        <w:pStyle w:val="FootnoteText"/>
        <w:ind w:firstLine="720"/>
      </w:pPr>
      <w:r>
        <w:rPr>
          <w:rStyle w:val="FootnoteReference"/>
        </w:rPr>
        <w:footnoteRef/>
      </w:r>
      <w:r>
        <w:t xml:space="preserve"> </w:t>
      </w:r>
      <w:r w:rsidRPr="00F94A9D">
        <w:rPr>
          <w:rFonts w:ascii="Times New Roman" w:hAnsi="Times New Roman" w:cs="Times New Roman"/>
          <w:i/>
        </w:rPr>
        <w:t xml:space="preserve">Ibid, </w:t>
      </w:r>
      <w:r w:rsidRPr="00F94A9D">
        <w:rPr>
          <w:rFonts w:ascii="Times New Roman" w:hAnsi="Times New Roman" w:cs="Times New Roman"/>
        </w:rPr>
        <w:t>h. 88</w:t>
      </w:r>
    </w:p>
  </w:footnote>
  <w:footnote w:id="47">
    <w:p w:rsidR="00AA6F64" w:rsidRPr="009949E1" w:rsidRDefault="00AA6F64" w:rsidP="00190420">
      <w:pPr>
        <w:pStyle w:val="FootnoteText"/>
        <w:ind w:firstLine="720"/>
        <w:jc w:val="both"/>
        <w:rPr>
          <w:rFonts w:ascii="Times New Roman" w:hAnsi="Times New Roman" w:cs="Times New Roman"/>
        </w:rPr>
      </w:pPr>
      <w:r w:rsidRPr="009949E1">
        <w:rPr>
          <w:rStyle w:val="FootnoteReference"/>
          <w:rFonts w:ascii="Times New Roman" w:hAnsi="Times New Roman" w:cs="Times New Roman"/>
        </w:rPr>
        <w:footnoteRef/>
      </w:r>
      <w:r>
        <w:rPr>
          <w:rFonts w:ascii="Times New Roman" w:hAnsi="Times New Roman" w:cs="Times New Roman"/>
        </w:rPr>
        <w:t>JJ.</w:t>
      </w:r>
      <w:r w:rsidRPr="009949E1">
        <w:rPr>
          <w:rFonts w:ascii="Times New Roman" w:hAnsi="Times New Roman" w:cs="Times New Roman"/>
        </w:rPr>
        <w:t xml:space="preserve">Spillance, </w:t>
      </w:r>
      <w:r w:rsidRPr="009949E1">
        <w:rPr>
          <w:rFonts w:ascii="Times New Roman" w:hAnsi="Times New Roman" w:cs="Times New Roman"/>
          <w:i/>
        </w:rPr>
        <w:t xml:space="preserve">Ekonomi Pariwisata, Sejarah dan Prospeknya, Diterjemahkan oleh Andiyanto, </w:t>
      </w:r>
      <w:r w:rsidRPr="009949E1">
        <w:rPr>
          <w:rFonts w:ascii="Times New Roman" w:hAnsi="Times New Roman" w:cs="Times New Roman"/>
        </w:rPr>
        <w:t>(Yogyakarta: Kanisius, 1993), h. 21</w:t>
      </w:r>
    </w:p>
  </w:footnote>
  <w:footnote w:id="48">
    <w:p w:rsidR="00AA6F64" w:rsidRPr="00E53EF2" w:rsidRDefault="00AA6F64" w:rsidP="00E53EF2">
      <w:pPr>
        <w:pStyle w:val="FootnoteText"/>
        <w:ind w:firstLine="720"/>
      </w:pPr>
      <w:r>
        <w:rPr>
          <w:rStyle w:val="FootnoteReference"/>
        </w:rPr>
        <w:footnoteRef/>
      </w:r>
      <w:r>
        <w:t xml:space="preserve"> </w:t>
      </w:r>
      <w:r w:rsidRPr="00E53EF2">
        <w:rPr>
          <w:rFonts w:ascii="Times New Roman" w:hAnsi="Times New Roman" w:cs="Times New Roman"/>
          <w:i/>
        </w:rPr>
        <w:t xml:space="preserve">Ibid, </w:t>
      </w:r>
      <w:r w:rsidRPr="00E53EF2">
        <w:rPr>
          <w:rFonts w:ascii="Times New Roman" w:hAnsi="Times New Roman" w:cs="Times New Roman"/>
        </w:rPr>
        <w:t>h.135</w:t>
      </w:r>
    </w:p>
  </w:footnote>
  <w:footnote w:id="49">
    <w:p w:rsidR="00AA6F64" w:rsidRDefault="00AA6F64" w:rsidP="00AA6F64">
      <w:pPr>
        <w:pStyle w:val="FootnoteText"/>
        <w:ind w:firstLine="720"/>
        <w:jc w:val="both"/>
      </w:pPr>
      <w:r>
        <w:rPr>
          <w:rStyle w:val="FootnoteReference"/>
        </w:rPr>
        <w:footnoteRef/>
      </w:r>
      <w:r w:rsidRPr="009949E1">
        <w:rPr>
          <w:rFonts w:ascii="Times New Roman" w:hAnsi="Times New Roman" w:cs="Times New Roman"/>
        </w:rPr>
        <w:t xml:space="preserve">Soekadijo, </w:t>
      </w:r>
      <w:r w:rsidRPr="009949E1">
        <w:rPr>
          <w:rFonts w:ascii="Times New Roman" w:hAnsi="Times New Roman" w:cs="Times New Roman"/>
          <w:i/>
        </w:rPr>
        <w:t xml:space="preserve">Dampak Perkembangan Sektor Pariwisata terhadap berbagai Aspek kehidupan, </w:t>
      </w:r>
      <w:r w:rsidRPr="009949E1">
        <w:rPr>
          <w:rFonts w:ascii="Times New Roman" w:hAnsi="Times New Roman" w:cs="Times New Roman"/>
        </w:rPr>
        <w:t>(Bandung: Alfabeta, 1996),h. 112</w:t>
      </w:r>
    </w:p>
  </w:footnote>
  <w:footnote w:id="50">
    <w:p w:rsidR="00AA6F64" w:rsidRDefault="00AA6F64" w:rsidP="00E53EF2">
      <w:pPr>
        <w:pStyle w:val="FootnoteText"/>
        <w:ind w:firstLine="720"/>
      </w:pPr>
      <w:r>
        <w:rPr>
          <w:rStyle w:val="FootnoteReference"/>
        </w:rPr>
        <w:footnoteRef/>
      </w:r>
      <w:r>
        <w:t xml:space="preserve"> </w:t>
      </w:r>
      <w:r w:rsidRPr="009949E1">
        <w:rPr>
          <w:rFonts w:ascii="Times New Roman" w:hAnsi="Times New Roman" w:cs="Times New Roman"/>
        </w:rPr>
        <w:t xml:space="preserve">Gamal Suwantoro, </w:t>
      </w:r>
      <w:r w:rsidRPr="009949E1">
        <w:rPr>
          <w:rFonts w:ascii="Times New Roman" w:hAnsi="Times New Roman" w:cs="Times New Roman"/>
          <w:i/>
        </w:rPr>
        <w:t>Dasar-dasar Pariwisata,</w:t>
      </w:r>
      <w:r w:rsidRPr="009949E1">
        <w:rPr>
          <w:rFonts w:ascii="Times New Roman" w:hAnsi="Times New Roman" w:cs="Times New Roman"/>
        </w:rPr>
        <w:t>(Yogyakarta: Andi,2004), h. 5</w:t>
      </w:r>
    </w:p>
  </w:footnote>
  <w:footnote w:id="51">
    <w:p w:rsidR="00AA6F64" w:rsidRPr="009949E1" w:rsidRDefault="00AA6F64" w:rsidP="00B55079">
      <w:pPr>
        <w:pStyle w:val="FootnoteText"/>
        <w:ind w:firstLine="720"/>
        <w:jc w:val="both"/>
        <w:rPr>
          <w:rFonts w:ascii="Times New Roman" w:hAnsi="Times New Roman" w:cs="Times New Roman"/>
        </w:rPr>
      </w:pPr>
      <w:r w:rsidRPr="009949E1">
        <w:rPr>
          <w:rStyle w:val="FootnoteReference"/>
          <w:rFonts w:ascii="Times New Roman" w:hAnsi="Times New Roman" w:cs="Times New Roman"/>
        </w:rPr>
        <w:footnoteRef/>
      </w:r>
      <w:r w:rsidRPr="009949E1">
        <w:rPr>
          <w:rFonts w:ascii="Times New Roman" w:hAnsi="Times New Roman" w:cs="Times New Roman"/>
        </w:rPr>
        <w:t xml:space="preserve">Janianton, Damanik et al, </w:t>
      </w:r>
      <w:r w:rsidRPr="009949E1">
        <w:rPr>
          <w:rFonts w:ascii="Times New Roman" w:hAnsi="Times New Roman" w:cs="Times New Roman"/>
          <w:i/>
        </w:rPr>
        <w:t xml:space="preserve">Proverty Alleviation Through Tourism= Penanggulangan Kemiskinan Melalui pariwisata, </w:t>
      </w:r>
      <w:r w:rsidRPr="009949E1">
        <w:rPr>
          <w:rFonts w:ascii="Times New Roman" w:hAnsi="Times New Roman" w:cs="Times New Roman"/>
        </w:rPr>
        <w:t>(Yogyakarta: Center For Tourism Studies Gadjah Mada University, 2005), h. 26</w:t>
      </w:r>
    </w:p>
  </w:footnote>
  <w:footnote w:id="52">
    <w:p w:rsidR="00AA6F64" w:rsidRDefault="00AA6F64" w:rsidP="00E53EF2">
      <w:pPr>
        <w:pStyle w:val="FootnoteText"/>
        <w:ind w:firstLine="720"/>
        <w:jc w:val="both"/>
      </w:pPr>
      <w:r>
        <w:rPr>
          <w:rStyle w:val="FootnoteReference"/>
        </w:rPr>
        <w:footnoteRef/>
      </w:r>
      <w:r>
        <w:t xml:space="preserve"> </w:t>
      </w:r>
      <w:r w:rsidRPr="009949E1">
        <w:rPr>
          <w:rFonts w:ascii="Times New Roman" w:hAnsi="Times New Roman" w:cs="Times New Roman"/>
        </w:rPr>
        <w:t xml:space="preserve">Bambang Sunaryo, </w:t>
      </w:r>
      <w:r w:rsidRPr="009949E1">
        <w:rPr>
          <w:rFonts w:ascii="Times New Roman" w:hAnsi="Times New Roman" w:cs="Times New Roman"/>
          <w:i/>
        </w:rPr>
        <w:t xml:space="preserve">Kebijakan Pembangunan Destinasi Pariwisata Konsep dan Aplikasinya Di indonesia, </w:t>
      </w:r>
      <w:r w:rsidRPr="009949E1">
        <w:rPr>
          <w:rFonts w:ascii="Times New Roman" w:hAnsi="Times New Roman" w:cs="Times New Roman"/>
        </w:rPr>
        <w:t>(Yogyakarta: Gava Media, 2013), h. 45-47</w:t>
      </w:r>
    </w:p>
  </w:footnote>
  <w:footnote w:id="53">
    <w:p w:rsidR="00AA6F64" w:rsidRPr="009949E1" w:rsidRDefault="00AA6F64" w:rsidP="0030143B">
      <w:pPr>
        <w:pStyle w:val="FootnoteText"/>
        <w:ind w:firstLine="720"/>
        <w:jc w:val="both"/>
        <w:rPr>
          <w:rFonts w:ascii="Times New Roman" w:hAnsi="Times New Roman" w:cs="Times New Roman"/>
        </w:rPr>
      </w:pPr>
      <w:r w:rsidRPr="009949E1">
        <w:rPr>
          <w:rStyle w:val="FootnoteReference"/>
          <w:rFonts w:ascii="Times New Roman" w:hAnsi="Times New Roman" w:cs="Times New Roman"/>
        </w:rPr>
        <w:footnoteRef/>
      </w:r>
      <w:r w:rsidRPr="009949E1">
        <w:rPr>
          <w:rFonts w:ascii="Times New Roman" w:hAnsi="Times New Roman" w:cs="Times New Roman"/>
        </w:rPr>
        <w:t xml:space="preserve">Bambang Sunaryo, </w:t>
      </w:r>
      <w:r w:rsidRPr="009949E1">
        <w:rPr>
          <w:rFonts w:ascii="Times New Roman" w:hAnsi="Times New Roman" w:cs="Times New Roman"/>
          <w:i/>
        </w:rPr>
        <w:t xml:space="preserve">Kebijakan Pembangunan Destinasi Pariwisata Konsep dan Aplikasinya Di indonesia, </w:t>
      </w:r>
      <w:r w:rsidRPr="009949E1">
        <w:rPr>
          <w:rFonts w:ascii="Times New Roman" w:hAnsi="Times New Roman" w:cs="Times New Roman"/>
        </w:rPr>
        <w:t>(Yogyakarta: Gava Media, 2013), h. 217-219</w:t>
      </w:r>
    </w:p>
  </w:footnote>
  <w:footnote w:id="54">
    <w:p w:rsidR="00AA6F64" w:rsidRDefault="00AA6F64" w:rsidP="00E53EF2">
      <w:pPr>
        <w:pStyle w:val="FootnoteText"/>
        <w:ind w:firstLine="720"/>
        <w:jc w:val="both"/>
      </w:pPr>
      <w:r>
        <w:rPr>
          <w:rStyle w:val="FootnoteReference"/>
        </w:rPr>
        <w:footnoteRef/>
      </w:r>
      <w:r>
        <w:t xml:space="preserve"> </w:t>
      </w:r>
      <w:r w:rsidRPr="009949E1">
        <w:rPr>
          <w:rFonts w:ascii="Times New Roman" w:hAnsi="Times New Roman" w:cs="Times New Roman"/>
        </w:rPr>
        <w:t xml:space="preserve">Janianton, Damanik et al, </w:t>
      </w:r>
      <w:r w:rsidRPr="009949E1">
        <w:rPr>
          <w:rFonts w:ascii="Times New Roman" w:hAnsi="Times New Roman" w:cs="Times New Roman"/>
          <w:i/>
        </w:rPr>
        <w:t>Prover</w:t>
      </w:r>
      <w:r>
        <w:rPr>
          <w:rFonts w:ascii="Times New Roman" w:hAnsi="Times New Roman" w:cs="Times New Roman"/>
          <w:i/>
        </w:rPr>
        <w:t xml:space="preserve">ty Alleviation Through Tourism, </w:t>
      </w:r>
      <w:r w:rsidRPr="009949E1">
        <w:rPr>
          <w:rFonts w:ascii="Times New Roman" w:hAnsi="Times New Roman" w:cs="Times New Roman"/>
          <w:i/>
        </w:rPr>
        <w:t xml:space="preserve">Penanggulangan Kemiskinan Melalui pariwisata, </w:t>
      </w:r>
      <w:r w:rsidRPr="009949E1">
        <w:rPr>
          <w:rFonts w:ascii="Times New Roman" w:hAnsi="Times New Roman" w:cs="Times New Roman"/>
        </w:rPr>
        <w:t>(Yogyakarta: Center For Tourism Studies Gadjah Mada University, 2005), h. 30</w:t>
      </w:r>
    </w:p>
  </w:footnote>
  <w:footnote w:id="55">
    <w:p w:rsidR="00AA6F64" w:rsidRDefault="00AA6F64" w:rsidP="00E53EF2">
      <w:pPr>
        <w:pStyle w:val="FootnoteText"/>
        <w:ind w:firstLine="720"/>
        <w:jc w:val="both"/>
      </w:pPr>
      <w:r>
        <w:rPr>
          <w:rStyle w:val="FootnoteReference"/>
        </w:rPr>
        <w:footnoteRef/>
      </w:r>
      <w:r>
        <w:t xml:space="preserve"> </w:t>
      </w:r>
      <w:r w:rsidRPr="009949E1">
        <w:rPr>
          <w:rFonts w:ascii="Times New Roman" w:hAnsi="Times New Roman" w:cs="Times New Roman"/>
        </w:rPr>
        <w:t xml:space="preserve">Bambang Sunaryo, </w:t>
      </w:r>
      <w:r w:rsidRPr="009949E1">
        <w:rPr>
          <w:rFonts w:ascii="Times New Roman" w:hAnsi="Times New Roman" w:cs="Times New Roman"/>
          <w:i/>
        </w:rPr>
        <w:t xml:space="preserve">Kebijakan Pembangunan Destinasi Pariwisata Konsep dan Aplikasinya Di indonesia, </w:t>
      </w:r>
      <w:r w:rsidRPr="009949E1">
        <w:rPr>
          <w:rFonts w:ascii="Times New Roman" w:hAnsi="Times New Roman" w:cs="Times New Roman"/>
        </w:rPr>
        <w:t>(Yogyakarta: Gava Media, 2013), h. 218-219</w:t>
      </w:r>
    </w:p>
  </w:footnote>
  <w:footnote w:id="56">
    <w:p w:rsidR="00AA6F64" w:rsidRDefault="00AA6F64" w:rsidP="00E53EF2">
      <w:pPr>
        <w:pStyle w:val="FootnoteText"/>
        <w:ind w:firstLine="720"/>
      </w:pPr>
      <w:r>
        <w:rPr>
          <w:rStyle w:val="FootnoteReference"/>
        </w:rPr>
        <w:footnoteRef/>
      </w:r>
      <w:r>
        <w:t xml:space="preserve"> </w:t>
      </w:r>
      <w:r w:rsidRPr="009949E1">
        <w:rPr>
          <w:rFonts w:ascii="Times New Roman" w:hAnsi="Times New Roman" w:cs="Times New Roman"/>
        </w:rPr>
        <w:t xml:space="preserve">Janianton, Damanik et al, </w:t>
      </w:r>
      <w:r>
        <w:rPr>
          <w:rFonts w:ascii="Times New Roman" w:hAnsi="Times New Roman" w:cs="Times New Roman"/>
          <w:i/>
        </w:rPr>
        <w:t xml:space="preserve">Op.Cit </w:t>
      </w:r>
      <w:r w:rsidRPr="009949E1">
        <w:rPr>
          <w:rFonts w:ascii="Times New Roman" w:hAnsi="Times New Roman" w:cs="Times New Roman"/>
        </w:rPr>
        <w:t xml:space="preserve"> h. 53</w:t>
      </w:r>
    </w:p>
  </w:footnote>
  <w:footnote w:id="57">
    <w:p w:rsidR="00AA6F64" w:rsidRPr="009949E1" w:rsidRDefault="00AA6F64" w:rsidP="00DB58E9">
      <w:pPr>
        <w:pStyle w:val="FootnoteText"/>
        <w:ind w:firstLine="720"/>
        <w:jc w:val="both"/>
        <w:rPr>
          <w:rFonts w:ascii="Times New Roman" w:hAnsi="Times New Roman" w:cs="Times New Roman"/>
        </w:rPr>
      </w:pPr>
      <w:r w:rsidRPr="009949E1">
        <w:rPr>
          <w:rStyle w:val="FootnoteReference"/>
          <w:rFonts w:ascii="Times New Roman" w:hAnsi="Times New Roman" w:cs="Times New Roman"/>
        </w:rPr>
        <w:footnoteRef/>
      </w:r>
      <w:r w:rsidRPr="009949E1">
        <w:rPr>
          <w:rFonts w:ascii="Times New Roman" w:hAnsi="Times New Roman" w:cs="Times New Roman"/>
        </w:rPr>
        <w:t xml:space="preserve"> Isbandi Rukminto Adi, </w:t>
      </w:r>
      <w:r w:rsidRPr="009949E1">
        <w:rPr>
          <w:rFonts w:ascii="Times New Roman" w:hAnsi="Times New Roman" w:cs="Times New Roman"/>
          <w:i/>
        </w:rPr>
        <w:t xml:space="preserve">Kesejahteraan Sosial, </w:t>
      </w:r>
      <w:r w:rsidRPr="009949E1">
        <w:rPr>
          <w:rFonts w:ascii="Times New Roman" w:hAnsi="Times New Roman" w:cs="Times New Roman"/>
        </w:rPr>
        <w:t>(Jakarta: PT Raja Grafindo Persada, 2013), h. 22-23</w:t>
      </w:r>
    </w:p>
  </w:footnote>
  <w:footnote w:id="58">
    <w:p w:rsidR="00AA6F64" w:rsidRDefault="00AA6F64" w:rsidP="00B46F5F">
      <w:pPr>
        <w:pStyle w:val="FootnoteText"/>
        <w:ind w:firstLine="720"/>
      </w:pPr>
      <w:r>
        <w:rPr>
          <w:rStyle w:val="FootnoteReference"/>
        </w:rPr>
        <w:footnoteRef/>
      </w:r>
      <w:r>
        <w:t xml:space="preserve"> </w:t>
      </w:r>
      <w:r w:rsidRPr="007D094B">
        <w:rPr>
          <w:rFonts w:ascii="Times New Roman" w:hAnsi="Times New Roman" w:cs="Times New Roman"/>
        </w:rPr>
        <w:t xml:space="preserve">Muhammad Syafi’I Antonio, </w:t>
      </w:r>
      <w:r w:rsidRPr="007D094B">
        <w:rPr>
          <w:rFonts w:ascii="Times New Roman" w:hAnsi="Times New Roman" w:cs="Times New Roman"/>
          <w:i/>
          <w:iCs/>
        </w:rPr>
        <w:t xml:space="preserve">Bank Syariah, </w:t>
      </w:r>
      <w:r w:rsidRPr="007D094B">
        <w:rPr>
          <w:rFonts w:ascii="Times New Roman" w:hAnsi="Times New Roman" w:cs="Times New Roman"/>
        </w:rPr>
        <w:t>(Gema Insasi Press, Jakarta: 2010), hal 7</w:t>
      </w:r>
    </w:p>
  </w:footnote>
  <w:footnote w:id="59">
    <w:p w:rsidR="00AA6F64" w:rsidRDefault="00AA6F64" w:rsidP="008269C2">
      <w:pPr>
        <w:pStyle w:val="FootnoteText"/>
        <w:ind w:firstLine="720"/>
      </w:pPr>
      <w:r>
        <w:rPr>
          <w:rStyle w:val="FootnoteReference"/>
        </w:rPr>
        <w:footnoteRef/>
      </w:r>
      <w:r>
        <w:t xml:space="preserve"> </w:t>
      </w:r>
      <w:r w:rsidRPr="007D094B">
        <w:rPr>
          <w:rFonts w:ascii="Times New Roman" w:hAnsi="Times New Roman" w:cs="Times New Roman"/>
        </w:rPr>
        <w:t xml:space="preserve">Umer Chapra, </w:t>
      </w:r>
      <w:r w:rsidRPr="007D094B">
        <w:rPr>
          <w:rFonts w:ascii="Times New Roman" w:hAnsi="Times New Roman" w:cs="Times New Roman"/>
          <w:i/>
          <w:iCs/>
        </w:rPr>
        <w:t xml:space="preserve">Masa Depan Ilmu Ekonomi, </w:t>
      </w:r>
      <w:r w:rsidRPr="007D094B">
        <w:rPr>
          <w:rFonts w:ascii="Times New Roman" w:hAnsi="Times New Roman" w:cs="Times New Roman"/>
        </w:rPr>
        <w:t>(Gema Insani Press, Jakarta: 2011), hal 21</w:t>
      </w:r>
    </w:p>
  </w:footnote>
  <w:footnote w:id="60">
    <w:p w:rsidR="00AA6F64" w:rsidRPr="009949E1" w:rsidRDefault="00AA6F64" w:rsidP="009949E1">
      <w:pPr>
        <w:pStyle w:val="FootnoteText"/>
        <w:ind w:firstLine="720"/>
        <w:jc w:val="both"/>
        <w:rPr>
          <w:rFonts w:ascii="Times New Roman" w:hAnsi="Times New Roman" w:cs="Times New Roman"/>
        </w:rPr>
      </w:pPr>
      <w:r w:rsidRPr="009949E1">
        <w:rPr>
          <w:rStyle w:val="FootnoteReference"/>
          <w:rFonts w:ascii="Times New Roman" w:hAnsi="Times New Roman" w:cs="Times New Roman"/>
        </w:rPr>
        <w:footnoteRef/>
      </w:r>
      <w:r w:rsidRPr="009949E1">
        <w:rPr>
          <w:rFonts w:ascii="Times New Roman" w:hAnsi="Times New Roman" w:cs="Times New Roman"/>
        </w:rPr>
        <w:t xml:space="preserve"> Hasim dan Remiswai, </w:t>
      </w:r>
      <w:r w:rsidRPr="009949E1">
        <w:rPr>
          <w:rFonts w:ascii="Times New Roman" w:hAnsi="Times New Roman" w:cs="Times New Roman"/>
          <w:i/>
        </w:rPr>
        <w:t xml:space="preserve">Community Development Berbasis Ekosistem, </w:t>
      </w:r>
      <w:r w:rsidRPr="009949E1">
        <w:rPr>
          <w:rFonts w:ascii="Times New Roman" w:hAnsi="Times New Roman" w:cs="Times New Roman"/>
        </w:rPr>
        <w:t>(Jakarta: Diadit Media,2009), h. 219-220</w:t>
      </w:r>
    </w:p>
  </w:footnote>
  <w:footnote w:id="61">
    <w:p w:rsidR="00AA6F64" w:rsidRDefault="00AA6F64" w:rsidP="00E53EF2">
      <w:pPr>
        <w:pStyle w:val="FootnoteText"/>
        <w:ind w:firstLine="720"/>
        <w:jc w:val="both"/>
      </w:pPr>
      <w:r>
        <w:rPr>
          <w:rStyle w:val="FootnoteReference"/>
        </w:rPr>
        <w:footnoteRef/>
      </w:r>
      <w:r>
        <w:t xml:space="preserve"> </w:t>
      </w:r>
      <w:r w:rsidRPr="009949E1">
        <w:rPr>
          <w:rFonts w:ascii="Times New Roman" w:hAnsi="Times New Roman" w:cs="Times New Roman"/>
        </w:rPr>
        <w:t xml:space="preserve">Totok Mardikanto, Ms, Dr.Ir. H. Poerwoko Soebianto, </w:t>
      </w:r>
      <w:r w:rsidRPr="009949E1">
        <w:rPr>
          <w:rFonts w:ascii="Times New Roman" w:hAnsi="Times New Roman" w:cs="Times New Roman"/>
          <w:i/>
        </w:rPr>
        <w:t xml:space="preserve">Pemberdayaan Masyarakat Dalam Perspektif Kebijakan Publik </w:t>
      </w:r>
      <w:r w:rsidRPr="009949E1">
        <w:rPr>
          <w:rFonts w:ascii="Times New Roman" w:hAnsi="Times New Roman" w:cs="Times New Roman"/>
        </w:rPr>
        <w:t>(Bandung: Alfabeta, 2013), h.3-4</w:t>
      </w:r>
    </w:p>
  </w:footnote>
  <w:footnote w:id="62">
    <w:p w:rsidR="00AA6F64" w:rsidRPr="00C76A42" w:rsidRDefault="00AA6F64" w:rsidP="00564084">
      <w:pPr>
        <w:pStyle w:val="FootnoteText"/>
        <w:ind w:firstLine="720"/>
        <w:rPr>
          <w:rFonts w:ascii="Times New Roman" w:hAnsi="Times New Roman" w:cs="Times New Roman"/>
        </w:rPr>
      </w:pPr>
      <w:r>
        <w:rPr>
          <w:rStyle w:val="FootnoteReference"/>
        </w:rPr>
        <w:footnoteRef/>
      </w:r>
      <w:r>
        <w:t xml:space="preserve"> </w:t>
      </w:r>
      <w:r w:rsidRPr="00C76A42">
        <w:rPr>
          <w:rFonts w:ascii="Times New Roman" w:hAnsi="Times New Roman" w:cs="Times New Roman"/>
        </w:rPr>
        <w:t xml:space="preserve">Haryanto, </w:t>
      </w:r>
      <w:r w:rsidRPr="00C76A42">
        <w:rPr>
          <w:rFonts w:ascii="Times New Roman" w:hAnsi="Times New Roman" w:cs="Times New Roman"/>
          <w:i/>
          <w:iCs/>
        </w:rPr>
        <w:t xml:space="preserve">Rasulullah way of Managing People, </w:t>
      </w:r>
      <w:r w:rsidRPr="00C76A42">
        <w:rPr>
          <w:rFonts w:ascii="Times New Roman" w:hAnsi="Times New Roman" w:cs="Times New Roman"/>
        </w:rPr>
        <w:t>(Khalifa, Jakarta: 2009), hal 70</w:t>
      </w:r>
    </w:p>
  </w:footnote>
  <w:footnote w:id="63">
    <w:p w:rsidR="00AA6F64" w:rsidRPr="00C76A42" w:rsidRDefault="00AA6F64" w:rsidP="00564084">
      <w:pPr>
        <w:autoSpaceDE w:val="0"/>
        <w:autoSpaceDN w:val="0"/>
        <w:adjustRightInd w:val="0"/>
        <w:spacing w:after="0" w:line="240" w:lineRule="auto"/>
        <w:ind w:firstLine="720"/>
        <w:jc w:val="both"/>
        <w:rPr>
          <w:rFonts w:ascii="Times New Roman" w:hAnsi="Times New Roman" w:cs="Times New Roman"/>
          <w:sz w:val="20"/>
          <w:szCs w:val="20"/>
        </w:rPr>
      </w:pPr>
      <w:r>
        <w:rPr>
          <w:rStyle w:val="FootnoteReference"/>
        </w:rPr>
        <w:footnoteRef/>
      </w:r>
      <w:r w:rsidRPr="00C76A42">
        <w:rPr>
          <w:rFonts w:ascii="Times New Roman" w:hAnsi="Times New Roman" w:cs="Times New Roman"/>
          <w:sz w:val="20"/>
          <w:szCs w:val="20"/>
        </w:rPr>
        <w:t>Din Syamsuddin,</w:t>
      </w:r>
      <w:r w:rsidRPr="00C76A42">
        <w:rPr>
          <w:rFonts w:ascii="Times New Roman" w:hAnsi="Times New Roman" w:cs="Times New Roman"/>
          <w:i/>
          <w:iCs/>
          <w:sz w:val="20"/>
          <w:szCs w:val="20"/>
        </w:rPr>
        <w:t xml:space="preserve">Etika Agama dalam Membangun Masyarakat Madani, </w:t>
      </w:r>
      <w:r w:rsidRPr="00C76A42">
        <w:rPr>
          <w:rFonts w:ascii="Times New Roman" w:hAnsi="Times New Roman" w:cs="Times New Roman"/>
          <w:sz w:val="20"/>
          <w:szCs w:val="20"/>
        </w:rPr>
        <w:t>(Penerbit Kalimah, Ciputat: 2001),</w:t>
      </w:r>
      <w:r>
        <w:rPr>
          <w:rFonts w:ascii="Times New Roman" w:hAnsi="Times New Roman" w:cs="Times New Roman"/>
          <w:sz w:val="20"/>
          <w:szCs w:val="20"/>
        </w:rPr>
        <w:t xml:space="preserve"> </w:t>
      </w:r>
      <w:r w:rsidRPr="00C76A42">
        <w:rPr>
          <w:rFonts w:ascii="Times New Roman" w:hAnsi="Times New Roman" w:cs="Times New Roman"/>
          <w:sz w:val="20"/>
          <w:szCs w:val="20"/>
        </w:rPr>
        <w:t>hal 6</w:t>
      </w:r>
    </w:p>
  </w:footnote>
  <w:footnote w:id="64">
    <w:p w:rsidR="00AA6F64" w:rsidRPr="00284625" w:rsidRDefault="00AA6F64" w:rsidP="008C6BC1">
      <w:pPr>
        <w:pStyle w:val="FootnoteText"/>
        <w:ind w:firstLine="720"/>
        <w:jc w:val="both"/>
        <w:rPr>
          <w:rFonts w:ascii="Times New Roman" w:hAnsi="Times New Roman" w:cs="Times New Roman"/>
        </w:rPr>
      </w:pPr>
      <w:r w:rsidRPr="00284625">
        <w:rPr>
          <w:rStyle w:val="FootnoteReference"/>
          <w:rFonts w:ascii="Times New Roman" w:hAnsi="Times New Roman" w:cs="Times New Roman"/>
        </w:rPr>
        <w:footnoteRef/>
      </w:r>
      <w:r w:rsidRPr="00284625">
        <w:rPr>
          <w:rFonts w:ascii="Times New Roman" w:hAnsi="Times New Roman" w:cs="Times New Roman"/>
        </w:rPr>
        <w:t xml:space="preserve"> Isbandi Rukminto Adi, </w:t>
      </w:r>
      <w:r w:rsidRPr="00284625">
        <w:rPr>
          <w:rFonts w:ascii="Times New Roman" w:hAnsi="Times New Roman" w:cs="Times New Roman"/>
          <w:i/>
        </w:rPr>
        <w:t>Op.Cit</w:t>
      </w:r>
      <w:r w:rsidRPr="00284625">
        <w:rPr>
          <w:rFonts w:ascii="Times New Roman" w:hAnsi="Times New Roman" w:cs="Times New Roman"/>
        </w:rPr>
        <w:t>, h. 91-104</w:t>
      </w:r>
    </w:p>
  </w:footnote>
  <w:footnote w:id="65">
    <w:p w:rsidR="00AA6F64" w:rsidRPr="00284625" w:rsidRDefault="00AA6F64" w:rsidP="005C752A">
      <w:pPr>
        <w:pStyle w:val="FootnoteText"/>
        <w:ind w:firstLine="720"/>
        <w:jc w:val="both"/>
        <w:rPr>
          <w:rFonts w:ascii="Times New Roman" w:hAnsi="Times New Roman" w:cs="Times New Roman"/>
        </w:rPr>
      </w:pPr>
      <w:r w:rsidRPr="00284625">
        <w:rPr>
          <w:rStyle w:val="FootnoteReference"/>
          <w:rFonts w:ascii="Times New Roman" w:hAnsi="Times New Roman" w:cs="Times New Roman"/>
        </w:rPr>
        <w:footnoteRef/>
      </w:r>
      <w:r w:rsidRPr="00284625">
        <w:rPr>
          <w:rFonts w:ascii="Times New Roman" w:hAnsi="Times New Roman" w:cs="Times New Roman"/>
        </w:rPr>
        <w:t xml:space="preserve"> Ambar Teguh Sulistiyani, </w:t>
      </w:r>
      <w:r w:rsidRPr="00284625">
        <w:rPr>
          <w:rFonts w:ascii="Times New Roman" w:hAnsi="Times New Roman" w:cs="Times New Roman"/>
          <w:i/>
        </w:rPr>
        <w:t xml:space="preserve">Kemitraan dan Model-model Pemberdayaan, </w:t>
      </w:r>
      <w:r w:rsidRPr="00284625">
        <w:rPr>
          <w:rFonts w:ascii="Times New Roman" w:hAnsi="Times New Roman" w:cs="Times New Roman"/>
        </w:rPr>
        <w:t>(Yogyakarta: Gava Media, 2004), h.77</w:t>
      </w:r>
    </w:p>
  </w:footnote>
  <w:footnote w:id="66">
    <w:p w:rsidR="00AA6F64" w:rsidRPr="00D40186" w:rsidRDefault="00AA6F64" w:rsidP="00E200C4">
      <w:pPr>
        <w:pStyle w:val="FootnoteText"/>
        <w:ind w:firstLine="720"/>
        <w:jc w:val="both"/>
      </w:pPr>
      <w:r w:rsidRPr="00284625">
        <w:rPr>
          <w:rStyle w:val="FootnoteReference"/>
          <w:rFonts w:ascii="Times New Roman" w:hAnsi="Times New Roman" w:cs="Times New Roman"/>
        </w:rPr>
        <w:footnoteRef/>
      </w:r>
      <w:r w:rsidRPr="00284625">
        <w:rPr>
          <w:rFonts w:ascii="Times New Roman" w:hAnsi="Times New Roman" w:cs="Times New Roman"/>
        </w:rPr>
        <w:t xml:space="preserve"> Totok Mardikanto, </w:t>
      </w:r>
      <w:r>
        <w:rPr>
          <w:rFonts w:ascii="Times New Roman" w:hAnsi="Times New Roman" w:cs="Times New Roman"/>
          <w:i/>
        </w:rPr>
        <w:t>Op.Cit</w:t>
      </w:r>
      <w:r w:rsidRPr="00284625">
        <w:rPr>
          <w:rFonts w:ascii="Times New Roman" w:hAnsi="Times New Roman" w:cs="Times New Roman"/>
        </w:rPr>
        <w:t>, h. 223</w:t>
      </w:r>
    </w:p>
  </w:footnote>
  <w:footnote w:id="67">
    <w:p w:rsidR="00AA6F64" w:rsidRPr="00284625" w:rsidRDefault="00AA6F64" w:rsidP="000A1A7C">
      <w:pPr>
        <w:pStyle w:val="FootnoteText"/>
        <w:ind w:firstLine="720"/>
        <w:jc w:val="both"/>
        <w:rPr>
          <w:rFonts w:ascii="Times New Roman" w:hAnsi="Times New Roman" w:cs="Times New Roman"/>
        </w:rPr>
      </w:pPr>
      <w:r w:rsidRPr="00284625">
        <w:rPr>
          <w:rStyle w:val="FootnoteReference"/>
          <w:rFonts w:ascii="Times New Roman" w:hAnsi="Times New Roman" w:cs="Times New Roman"/>
        </w:rPr>
        <w:footnoteRef/>
      </w:r>
      <w:r w:rsidRPr="00284625">
        <w:rPr>
          <w:rFonts w:ascii="Times New Roman" w:hAnsi="Times New Roman" w:cs="Times New Roman"/>
        </w:rPr>
        <w:t xml:space="preserve"> Isbandi Rukminto Adi, </w:t>
      </w:r>
      <w:r>
        <w:rPr>
          <w:rFonts w:ascii="Times New Roman" w:hAnsi="Times New Roman" w:cs="Times New Roman"/>
          <w:i/>
        </w:rPr>
        <w:t>Op.Cit</w:t>
      </w:r>
      <w:r w:rsidRPr="00284625">
        <w:rPr>
          <w:rFonts w:ascii="Times New Roman" w:hAnsi="Times New Roman" w:cs="Times New Roman"/>
        </w:rPr>
        <w:t>, h. 54</w:t>
      </w:r>
    </w:p>
  </w:footnote>
  <w:footnote w:id="68">
    <w:p w:rsidR="00AA6F64" w:rsidRPr="00284625" w:rsidRDefault="00AA6F64" w:rsidP="003718D7">
      <w:pPr>
        <w:pStyle w:val="FootnoteText"/>
        <w:ind w:firstLine="720"/>
        <w:jc w:val="both"/>
        <w:rPr>
          <w:rFonts w:ascii="Times New Roman" w:hAnsi="Times New Roman" w:cs="Times New Roman"/>
        </w:rPr>
      </w:pPr>
      <w:r w:rsidRPr="00284625">
        <w:rPr>
          <w:rStyle w:val="FootnoteReference"/>
          <w:rFonts w:ascii="Times New Roman" w:hAnsi="Times New Roman" w:cs="Times New Roman"/>
        </w:rPr>
        <w:footnoteRef/>
      </w:r>
      <w:r w:rsidRPr="00284625">
        <w:rPr>
          <w:rFonts w:ascii="Times New Roman" w:hAnsi="Times New Roman" w:cs="Times New Roman"/>
        </w:rPr>
        <w:t xml:space="preserve"> Sutrisno Kh dan Mary Johnston, </w:t>
      </w:r>
      <w:r w:rsidRPr="00284625">
        <w:rPr>
          <w:rFonts w:ascii="Times New Roman" w:hAnsi="Times New Roman" w:cs="Times New Roman"/>
          <w:i/>
        </w:rPr>
        <w:t xml:space="preserve">membina Masyarakat Pembangunan Kasus-kasus Pengembangan Masyarakat, </w:t>
      </w:r>
      <w:r w:rsidRPr="00284625">
        <w:rPr>
          <w:rFonts w:ascii="Times New Roman" w:hAnsi="Times New Roman" w:cs="Times New Roman"/>
        </w:rPr>
        <w:t>(Sukarta: Yayasan Indonesia Sejahtera, 1992), h.12</w:t>
      </w:r>
    </w:p>
  </w:footnote>
  <w:footnote w:id="69">
    <w:p w:rsidR="00AA6F64" w:rsidRPr="00284625" w:rsidRDefault="00AA6F64" w:rsidP="00130DD5">
      <w:pPr>
        <w:pStyle w:val="FootnoteText"/>
        <w:ind w:firstLine="720"/>
        <w:rPr>
          <w:rFonts w:ascii="Times New Roman" w:hAnsi="Times New Roman" w:cs="Times New Roman"/>
        </w:rPr>
      </w:pPr>
      <w:r w:rsidRPr="00284625">
        <w:rPr>
          <w:rStyle w:val="FootnoteReference"/>
          <w:rFonts w:ascii="Times New Roman" w:hAnsi="Times New Roman" w:cs="Times New Roman"/>
        </w:rPr>
        <w:footnoteRef/>
      </w:r>
      <w:r w:rsidRPr="00284625">
        <w:rPr>
          <w:rFonts w:ascii="Times New Roman" w:hAnsi="Times New Roman" w:cs="Times New Roman"/>
        </w:rPr>
        <w:t xml:space="preserve"> Nanich Machendrawati, Agus Ahmad Syafe’i, </w:t>
      </w:r>
      <w:r w:rsidRPr="00284625">
        <w:rPr>
          <w:rFonts w:ascii="Times New Roman" w:hAnsi="Times New Roman" w:cs="Times New Roman"/>
          <w:i/>
        </w:rPr>
        <w:t xml:space="preserve">op.cit, </w:t>
      </w:r>
      <w:r w:rsidRPr="00284625">
        <w:rPr>
          <w:rFonts w:ascii="Times New Roman" w:hAnsi="Times New Roman" w:cs="Times New Roman"/>
        </w:rPr>
        <w:t>h.42</w:t>
      </w:r>
    </w:p>
  </w:footnote>
  <w:footnote w:id="70">
    <w:p w:rsidR="00AA6F64" w:rsidRPr="004E4B38" w:rsidRDefault="00AA6F64" w:rsidP="004E4B38">
      <w:pPr>
        <w:pStyle w:val="FootnoteText"/>
        <w:ind w:firstLine="720"/>
      </w:pPr>
      <w:r w:rsidRPr="00284625">
        <w:rPr>
          <w:rStyle w:val="FootnoteReference"/>
          <w:rFonts w:ascii="Times New Roman" w:hAnsi="Times New Roman" w:cs="Times New Roman"/>
        </w:rPr>
        <w:footnoteRef/>
      </w:r>
      <w:r w:rsidRPr="00284625">
        <w:rPr>
          <w:rFonts w:ascii="Times New Roman" w:hAnsi="Times New Roman" w:cs="Times New Roman"/>
        </w:rPr>
        <w:t xml:space="preserve"> Winarni, </w:t>
      </w:r>
      <w:r w:rsidRPr="00284625">
        <w:rPr>
          <w:rFonts w:ascii="Times New Roman" w:hAnsi="Times New Roman" w:cs="Times New Roman"/>
          <w:i/>
        </w:rPr>
        <w:t xml:space="preserve">op.cit, </w:t>
      </w:r>
      <w:r w:rsidRPr="00284625">
        <w:rPr>
          <w:rFonts w:ascii="Times New Roman" w:hAnsi="Times New Roman" w:cs="Times New Roman"/>
        </w:rPr>
        <w:t>h.74</w:t>
      </w:r>
    </w:p>
  </w:footnote>
  <w:footnote w:id="71">
    <w:p w:rsidR="00AA6F64" w:rsidRPr="005C031F" w:rsidRDefault="00AA6F64" w:rsidP="005C031F">
      <w:pPr>
        <w:pStyle w:val="FootnoteText"/>
        <w:ind w:firstLine="720"/>
        <w:jc w:val="both"/>
        <w:rPr>
          <w:rFonts w:ascii="Times New Roman" w:hAnsi="Times New Roman" w:cs="Times New Roman"/>
        </w:rPr>
      </w:pPr>
      <w:r w:rsidRPr="005C031F">
        <w:rPr>
          <w:rStyle w:val="FootnoteReference"/>
          <w:rFonts w:ascii="Times New Roman" w:hAnsi="Times New Roman" w:cs="Times New Roman"/>
        </w:rPr>
        <w:footnoteRef/>
      </w:r>
      <w:r w:rsidRPr="005C031F">
        <w:rPr>
          <w:rFonts w:ascii="Times New Roman" w:hAnsi="Times New Roman" w:cs="Times New Roman"/>
        </w:rPr>
        <w:t xml:space="preserve">Jim Ife &amp; Frank tesoriero, </w:t>
      </w:r>
      <w:r w:rsidRPr="005C031F">
        <w:rPr>
          <w:rFonts w:ascii="Times New Roman" w:hAnsi="Times New Roman" w:cs="Times New Roman"/>
          <w:i/>
        </w:rPr>
        <w:t xml:space="preserve">Community Development, </w:t>
      </w:r>
      <w:r w:rsidRPr="005C031F">
        <w:rPr>
          <w:rFonts w:ascii="Times New Roman" w:hAnsi="Times New Roman" w:cs="Times New Roman"/>
        </w:rPr>
        <w:t>(Yogyakarta: Pustaka Pelajar.2014), h.335</w:t>
      </w:r>
    </w:p>
  </w:footnote>
  <w:footnote w:id="72">
    <w:p w:rsidR="00AA6F64" w:rsidRPr="00B93253" w:rsidRDefault="00AA6F64" w:rsidP="00B93253">
      <w:pPr>
        <w:pStyle w:val="FootnoteText"/>
        <w:ind w:firstLine="720"/>
        <w:jc w:val="both"/>
      </w:pPr>
      <w:r>
        <w:rPr>
          <w:rStyle w:val="FootnoteReference"/>
        </w:rPr>
        <w:footnoteRef/>
      </w:r>
      <w:r>
        <w:rPr>
          <w:rFonts w:ascii="Times New Roman" w:hAnsi="Times New Roman" w:cs="Times New Roman"/>
        </w:rPr>
        <w:t>Welhendri Azwar</w:t>
      </w:r>
      <w:r w:rsidRPr="00FA4ABD">
        <w:rPr>
          <w:rFonts w:ascii="Times New Roman" w:hAnsi="Times New Roman" w:cs="Times New Roman"/>
        </w:rPr>
        <w:t xml:space="preserve">, </w:t>
      </w:r>
      <w:r w:rsidRPr="00FA4ABD">
        <w:rPr>
          <w:rFonts w:ascii="Times New Roman" w:hAnsi="Times New Roman" w:cs="Times New Roman"/>
          <w:i/>
        </w:rPr>
        <w:t xml:space="preserve">Sosiologi Dakwah, </w:t>
      </w:r>
      <w:r w:rsidRPr="00FA4ABD">
        <w:rPr>
          <w:rFonts w:ascii="Times New Roman" w:hAnsi="Times New Roman" w:cs="Times New Roman"/>
        </w:rPr>
        <w:t>(Sumatera Barat: Imam Bonjol Press. 2014),h. 151-153</w:t>
      </w:r>
    </w:p>
  </w:footnote>
  <w:footnote w:id="73">
    <w:p w:rsidR="00AA6F64" w:rsidRDefault="00AA6F64" w:rsidP="00EF640F">
      <w:pPr>
        <w:pStyle w:val="FootnoteText"/>
        <w:ind w:firstLine="720"/>
        <w:jc w:val="both"/>
      </w:pPr>
      <w:r>
        <w:rPr>
          <w:rStyle w:val="FootnoteReference"/>
        </w:rPr>
        <w:footnoteRef/>
      </w:r>
      <w:r>
        <w:t xml:space="preserve"> </w:t>
      </w:r>
      <w:r w:rsidRPr="00EF640F">
        <w:rPr>
          <w:rFonts w:ascii="Times New Roman" w:hAnsi="Times New Roman" w:cs="Times New Roman"/>
        </w:rPr>
        <w:t xml:space="preserve">Zubaedi, Wacana Pembangunan Alternative, (Yogyakarta: Ar-Ruzz Media,2007), </w:t>
      </w:r>
      <w:r>
        <w:rPr>
          <w:rFonts w:ascii="Times New Roman" w:hAnsi="Times New Roman" w:cs="Times New Roman"/>
        </w:rPr>
        <w:t>h.</w:t>
      </w:r>
      <w:r w:rsidRPr="00EF640F">
        <w:rPr>
          <w:rFonts w:ascii="Times New Roman" w:hAnsi="Times New Roman" w:cs="Times New Roman"/>
        </w:rPr>
        <w:t xml:space="preserve"> 100</w:t>
      </w:r>
      <w:r>
        <w:rPr>
          <w:rFonts w:ascii="Arial" w:hAnsi="Arial" w:cs="Arial"/>
          <w:sz w:val="23"/>
          <w:szCs w:val="23"/>
        </w:rPr>
        <w:t>.</w:t>
      </w:r>
    </w:p>
  </w:footnote>
  <w:footnote w:id="74">
    <w:p w:rsidR="00AA6F64" w:rsidRPr="00284625" w:rsidRDefault="00AA6F64" w:rsidP="006E6794">
      <w:pPr>
        <w:pStyle w:val="FootnoteText"/>
        <w:ind w:firstLine="720"/>
        <w:jc w:val="both"/>
        <w:rPr>
          <w:rFonts w:ascii="Times New Roman" w:hAnsi="Times New Roman" w:cs="Times New Roman"/>
        </w:rPr>
      </w:pPr>
      <w:r w:rsidRPr="00284625">
        <w:rPr>
          <w:rStyle w:val="FootnoteReference"/>
          <w:rFonts w:ascii="Times New Roman" w:hAnsi="Times New Roman" w:cs="Times New Roman"/>
        </w:rPr>
        <w:footnoteRef/>
      </w:r>
      <w:r w:rsidRPr="00284625">
        <w:rPr>
          <w:rFonts w:ascii="Times New Roman" w:hAnsi="Times New Roman" w:cs="Times New Roman"/>
        </w:rPr>
        <w:t xml:space="preserve"> M. Qureish Shihab, </w:t>
      </w:r>
      <w:r w:rsidRPr="00284625">
        <w:rPr>
          <w:rFonts w:ascii="Times New Roman" w:hAnsi="Times New Roman" w:cs="Times New Roman"/>
          <w:i/>
        </w:rPr>
        <w:t xml:space="preserve">Membumikan Al-Quran: Fungsi dan Peran Wahyu Dalam Masyarakat, </w:t>
      </w:r>
      <w:r w:rsidRPr="00284625">
        <w:rPr>
          <w:rFonts w:ascii="Times New Roman" w:hAnsi="Times New Roman" w:cs="Times New Roman"/>
        </w:rPr>
        <w:t>(Bandung: Mizan,2004), cet. Ke-18, h.301</w:t>
      </w:r>
    </w:p>
  </w:footnote>
  <w:footnote w:id="75">
    <w:p w:rsidR="00AA6F64" w:rsidRPr="00284625" w:rsidRDefault="00AA6F64" w:rsidP="006E6794">
      <w:pPr>
        <w:pStyle w:val="FootnoteText"/>
        <w:ind w:firstLine="720"/>
        <w:jc w:val="both"/>
        <w:rPr>
          <w:rFonts w:ascii="Times New Roman" w:hAnsi="Times New Roman" w:cs="Times New Roman"/>
        </w:rPr>
      </w:pPr>
      <w:r w:rsidRPr="00284625">
        <w:rPr>
          <w:rStyle w:val="FootnoteReference"/>
          <w:rFonts w:ascii="Times New Roman" w:hAnsi="Times New Roman" w:cs="Times New Roman"/>
        </w:rPr>
        <w:footnoteRef/>
      </w:r>
      <w:r>
        <w:rPr>
          <w:rFonts w:ascii="Times New Roman" w:hAnsi="Times New Roman" w:cs="Times New Roman"/>
        </w:rPr>
        <w:t xml:space="preserve"> Nani</w:t>
      </w:r>
      <w:r w:rsidRPr="00284625">
        <w:rPr>
          <w:rFonts w:ascii="Times New Roman" w:hAnsi="Times New Roman" w:cs="Times New Roman"/>
        </w:rPr>
        <w:t xml:space="preserve">h Machendrawati, Agus Ahmad Syafe’i, </w:t>
      </w:r>
      <w:r w:rsidRPr="00284625">
        <w:rPr>
          <w:rFonts w:ascii="Times New Roman" w:hAnsi="Times New Roman" w:cs="Times New Roman"/>
          <w:i/>
        </w:rPr>
        <w:t xml:space="preserve">pengembangan Masyarakat Islam dari Idiologi Strategi Sampai Tradisi, </w:t>
      </w:r>
      <w:r w:rsidRPr="00284625">
        <w:rPr>
          <w:rFonts w:ascii="Times New Roman" w:hAnsi="Times New Roman" w:cs="Times New Roman"/>
        </w:rPr>
        <w:t>(Bandung: PT. Rossdakarya, 2001), h. 42</w:t>
      </w:r>
    </w:p>
  </w:footnote>
  <w:footnote w:id="76">
    <w:p w:rsidR="00AA6F64" w:rsidRPr="004901BC" w:rsidRDefault="00AA6F64" w:rsidP="006E6794">
      <w:pPr>
        <w:pStyle w:val="FootnoteText"/>
        <w:ind w:firstLine="720"/>
        <w:rPr>
          <w:i/>
        </w:rPr>
      </w:pPr>
      <w:r>
        <w:rPr>
          <w:rStyle w:val="FootnoteReference"/>
        </w:rPr>
        <w:footnoteRef/>
      </w:r>
      <w:r>
        <w:t xml:space="preserve"> </w:t>
      </w:r>
      <w:r w:rsidRPr="004901BC">
        <w:rPr>
          <w:rFonts w:ascii="Times New Roman" w:hAnsi="Times New Roman" w:cs="Times New Roman"/>
          <w:i/>
        </w:rPr>
        <w:t>Ibid</w:t>
      </w:r>
    </w:p>
  </w:footnote>
  <w:footnote w:id="77">
    <w:p w:rsidR="00AA6F64" w:rsidRPr="005E2531" w:rsidRDefault="00AA6F64" w:rsidP="006E6794">
      <w:pPr>
        <w:pStyle w:val="FootnoteText"/>
        <w:ind w:firstLine="720"/>
        <w:rPr>
          <w:i/>
        </w:rPr>
      </w:pPr>
      <w:r>
        <w:rPr>
          <w:rStyle w:val="FootnoteReference"/>
        </w:rPr>
        <w:footnoteRef/>
      </w:r>
      <w:r>
        <w:t xml:space="preserve"> </w:t>
      </w:r>
      <w:r w:rsidRPr="005E2531">
        <w:rPr>
          <w:rFonts w:ascii="Times New Roman" w:hAnsi="Times New Roman" w:cs="Times New Roman"/>
          <w:i/>
        </w:rPr>
        <w:t>Ibid</w:t>
      </w:r>
    </w:p>
  </w:footnote>
  <w:footnote w:id="78">
    <w:p w:rsidR="00AA6F64" w:rsidRPr="006F1158" w:rsidRDefault="00AA6F64" w:rsidP="009456A8">
      <w:pPr>
        <w:pStyle w:val="FootnoteText"/>
        <w:ind w:firstLine="720"/>
        <w:jc w:val="both"/>
        <w:rPr>
          <w:rFonts w:ascii="Times New Roman" w:hAnsi="Times New Roman" w:cs="Times New Roman"/>
        </w:rPr>
      </w:pPr>
      <w:r w:rsidRPr="006F1158">
        <w:rPr>
          <w:rStyle w:val="FootnoteReference"/>
          <w:rFonts w:ascii="Times New Roman" w:hAnsi="Times New Roman" w:cs="Times New Roman"/>
        </w:rPr>
        <w:footnoteRef/>
      </w:r>
      <w:r w:rsidRPr="006F1158">
        <w:rPr>
          <w:rFonts w:ascii="Times New Roman" w:hAnsi="Times New Roman" w:cs="Times New Roman"/>
        </w:rPr>
        <w:t xml:space="preserve"> Desi Syafriani, Pengembangna Masyarakat Melalui Baitul Maal Wat Tamwil (BMT) At Taqwa Muhammadiyah di Kota padang(padang: Tesis, 2014), h. 30-31</w:t>
      </w:r>
    </w:p>
  </w:footnote>
  <w:footnote w:id="79">
    <w:p w:rsidR="00AA6F64" w:rsidRPr="00CD2818" w:rsidRDefault="00AA6F64" w:rsidP="005803A0">
      <w:pPr>
        <w:pStyle w:val="FootnoteText"/>
        <w:ind w:firstLine="720"/>
        <w:jc w:val="both"/>
      </w:pPr>
      <w:r w:rsidRPr="006F1158">
        <w:rPr>
          <w:rStyle w:val="FootnoteReference"/>
          <w:rFonts w:ascii="Times New Roman" w:hAnsi="Times New Roman" w:cs="Times New Roman"/>
        </w:rPr>
        <w:footnoteRef/>
      </w:r>
      <w:r w:rsidRPr="006F1158">
        <w:rPr>
          <w:rFonts w:ascii="Times New Roman" w:hAnsi="Times New Roman" w:cs="Times New Roman"/>
        </w:rPr>
        <w:t xml:space="preserve">Ida Ayu Yaman, </w:t>
      </w:r>
      <w:r w:rsidRPr="006F1158">
        <w:rPr>
          <w:rFonts w:ascii="Times New Roman" w:hAnsi="Times New Roman" w:cs="Times New Roman"/>
          <w:i/>
        </w:rPr>
        <w:t xml:space="preserve">Pemulihan Ekonomi Indonesia Melalui PemberdayaanEkonomi Rakyat, </w:t>
      </w:r>
      <w:r w:rsidRPr="006F1158">
        <w:rPr>
          <w:rFonts w:ascii="Times New Roman" w:hAnsi="Times New Roman" w:cs="Times New Roman"/>
        </w:rPr>
        <w:t>(Buletin Studi Ekonomi Indonesia tahun 2007), h.4</w:t>
      </w:r>
    </w:p>
  </w:footnote>
  <w:footnote w:id="80">
    <w:p w:rsidR="00AA6F64" w:rsidRPr="006F1158" w:rsidRDefault="00AA6F64" w:rsidP="009456A8">
      <w:pPr>
        <w:pStyle w:val="FootnoteText"/>
        <w:ind w:firstLine="720"/>
        <w:jc w:val="both"/>
        <w:rPr>
          <w:rFonts w:ascii="Times New Roman" w:hAnsi="Times New Roman" w:cs="Times New Roman"/>
        </w:rPr>
      </w:pPr>
      <w:r w:rsidRPr="006F1158">
        <w:rPr>
          <w:rStyle w:val="FootnoteReference"/>
          <w:rFonts w:ascii="Times New Roman" w:hAnsi="Times New Roman" w:cs="Times New Roman"/>
        </w:rPr>
        <w:footnoteRef/>
      </w:r>
      <w:r w:rsidRPr="006F1158">
        <w:rPr>
          <w:rFonts w:ascii="Times New Roman" w:hAnsi="Times New Roman" w:cs="Times New Roman"/>
        </w:rPr>
        <w:t xml:space="preserve"> M Djauzi Mudzakir, </w:t>
      </w:r>
      <w:r w:rsidRPr="006F1158">
        <w:rPr>
          <w:rFonts w:ascii="Times New Roman" w:hAnsi="Times New Roman" w:cs="Times New Roman"/>
          <w:i/>
        </w:rPr>
        <w:t xml:space="preserve">Teori dan Praktek Pengembangan Masyarakat, </w:t>
      </w:r>
      <w:r w:rsidRPr="006F1158">
        <w:rPr>
          <w:rFonts w:ascii="Times New Roman" w:hAnsi="Times New Roman" w:cs="Times New Roman"/>
        </w:rPr>
        <w:t>(Surabaya: Usaha Nasional, 1986), h. 12-15</w:t>
      </w:r>
    </w:p>
  </w:footnote>
  <w:footnote w:id="81">
    <w:p w:rsidR="00AA6F64" w:rsidRPr="001F39DC" w:rsidRDefault="00AA6F64" w:rsidP="008B61F7">
      <w:pPr>
        <w:pStyle w:val="FootnoteText"/>
        <w:ind w:firstLine="720"/>
        <w:rPr>
          <w:rFonts w:ascii="Times New Roman" w:hAnsi="Times New Roman" w:cs="Times New Roman"/>
        </w:rPr>
      </w:pPr>
      <w:r>
        <w:rPr>
          <w:rStyle w:val="FootnoteReference"/>
        </w:rPr>
        <w:footnoteRef/>
      </w:r>
      <w:r w:rsidRPr="001F39DC">
        <w:rPr>
          <w:rFonts w:ascii="Times New Roman" w:hAnsi="Times New Roman" w:cs="Times New Roman"/>
        </w:rPr>
        <w:t xml:space="preserve"> Jim Ife &amp; Frank Tesoriero, </w:t>
      </w:r>
      <w:r w:rsidRPr="001F39DC">
        <w:rPr>
          <w:rFonts w:ascii="Times New Roman" w:hAnsi="Times New Roman" w:cs="Times New Roman"/>
          <w:i/>
        </w:rPr>
        <w:t xml:space="preserve">Op.cit, </w:t>
      </w:r>
      <w:r w:rsidRPr="001F39DC">
        <w:rPr>
          <w:rFonts w:ascii="Times New Roman" w:hAnsi="Times New Roman" w:cs="Times New Roman"/>
        </w:rPr>
        <w:t>h. 480</w:t>
      </w:r>
    </w:p>
  </w:footnote>
  <w:footnote w:id="82">
    <w:p w:rsidR="00AA6F64" w:rsidRDefault="00AA6F64" w:rsidP="00F36D3E">
      <w:pPr>
        <w:pStyle w:val="FootnoteText"/>
        <w:ind w:firstLine="720"/>
      </w:pPr>
      <w:r w:rsidRPr="001F39DC">
        <w:rPr>
          <w:rStyle w:val="FootnoteReference"/>
          <w:rFonts w:ascii="Times New Roman" w:hAnsi="Times New Roman" w:cs="Times New Roman"/>
        </w:rPr>
        <w:footnoteRef/>
      </w:r>
      <w:r w:rsidRPr="001F39DC">
        <w:rPr>
          <w:rFonts w:ascii="Times New Roman" w:hAnsi="Times New Roman" w:cs="Times New Roman"/>
        </w:rPr>
        <w:t xml:space="preserve"> Ibid, h. 481-482</w:t>
      </w:r>
    </w:p>
  </w:footnote>
  <w:footnote w:id="83">
    <w:p w:rsidR="00AA6F64" w:rsidRPr="008B61F7" w:rsidRDefault="00AA6F64" w:rsidP="008B61F7">
      <w:pPr>
        <w:pStyle w:val="FootnoteText"/>
        <w:ind w:firstLine="720"/>
        <w:rPr>
          <w:rFonts w:ascii="Times New Roman" w:hAnsi="Times New Roman" w:cs="Times New Roman"/>
        </w:rPr>
      </w:pPr>
      <w:r w:rsidRPr="008B61F7">
        <w:rPr>
          <w:rStyle w:val="FootnoteReference"/>
          <w:rFonts w:ascii="Times New Roman" w:hAnsi="Times New Roman" w:cs="Times New Roman"/>
        </w:rPr>
        <w:footnoteRef/>
      </w:r>
      <w:r>
        <w:rPr>
          <w:rFonts w:ascii="Times New Roman" w:hAnsi="Times New Roman" w:cs="Times New Roman"/>
        </w:rPr>
        <w:t xml:space="preserve">Didin Hafidhuddin , </w:t>
      </w:r>
      <w:r>
        <w:rPr>
          <w:rFonts w:ascii="Times New Roman" w:hAnsi="Times New Roman" w:cs="Times New Roman"/>
          <w:i/>
        </w:rPr>
        <w:t xml:space="preserve">Dakwah Aktual, </w:t>
      </w:r>
      <w:r>
        <w:rPr>
          <w:rFonts w:ascii="Times New Roman" w:hAnsi="Times New Roman" w:cs="Times New Roman"/>
        </w:rPr>
        <w:t>(Jakarta: Gema Insani Press,2001)</w:t>
      </w:r>
      <w:r w:rsidRPr="008B61F7">
        <w:rPr>
          <w:rFonts w:ascii="Times New Roman" w:hAnsi="Times New Roman" w:cs="Times New Roman"/>
        </w:rPr>
        <w:t xml:space="preserve"> </w:t>
      </w:r>
      <w:r w:rsidRPr="008B61F7">
        <w:rPr>
          <w:rFonts w:ascii="Times New Roman" w:hAnsi="Times New Roman" w:cs="Times New Roman"/>
          <w:i/>
        </w:rPr>
        <w:t xml:space="preserve">Ibid, </w:t>
      </w:r>
      <w:r w:rsidRPr="008B61F7">
        <w:rPr>
          <w:rFonts w:ascii="Times New Roman" w:hAnsi="Times New Roman" w:cs="Times New Roman"/>
        </w:rPr>
        <w:t xml:space="preserve">h. </w:t>
      </w:r>
      <w:r>
        <w:rPr>
          <w:rFonts w:ascii="Times New Roman" w:hAnsi="Times New Roman" w:cs="Times New Roman"/>
        </w:rPr>
        <w:t>232</w:t>
      </w:r>
    </w:p>
  </w:footnote>
  <w:footnote w:id="84">
    <w:p w:rsidR="00AA6F64" w:rsidRPr="009B5715" w:rsidRDefault="00AA6F64" w:rsidP="00E2733E">
      <w:pPr>
        <w:pStyle w:val="FootnoteText"/>
        <w:ind w:firstLine="720"/>
        <w:jc w:val="both"/>
        <w:rPr>
          <w:rFonts w:ascii="Times New Roman" w:hAnsi="Times New Roman" w:cs="Times New Roman"/>
        </w:rPr>
      </w:pPr>
      <w:r>
        <w:rPr>
          <w:rStyle w:val="FootnoteReference"/>
        </w:rPr>
        <w:footnoteRef/>
      </w:r>
      <w:r>
        <w:t xml:space="preserve"> </w:t>
      </w:r>
      <w:r w:rsidRPr="009B5715">
        <w:rPr>
          <w:rFonts w:ascii="Times New Roman" w:hAnsi="Times New Roman" w:cs="Times New Roman"/>
        </w:rPr>
        <w:t>Zubaedi ¸</w:t>
      </w:r>
      <w:r w:rsidRPr="009B5715">
        <w:rPr>
          <w:rFonts w:ascii="Times New Roman" w:hAnsi="Times New Roman" w:cs="Times New Roman"/>
          <w:i/>
        </w:rPr>
        <w:t xml:space="preserve">Pengembangan Masyarakat </w:t>
      </w:r>
      <w:r w:rsidRPr="009B5715">
        <w:rPr>
          <w:rFonts w:ascii="Times New Roman" w:hAnsi="Times New Roman" w:cs="Times New Roman"/>
        </w:rPr>
        <w:t>(Wacana Kritik), (Jakarta:Kencana 2013), h. 159-160</w:t>
      </w:r>
    </w:p>
  </w:footnote>
  <w:footnote w:id="85">
    <w:p w:rsidR="00AA6F64" w:rsidRPr="002B3CE2" w:rsidRDefault="00AA6F64" w:rsidP="00FE5415">
      <w:pPr>
        <w:pStyle w:val="FootnoteText"/>
        <w:ind w:firstLine="720"/>
      </w:pPr>
      <w:r>
        <w:rPr>
          <w:rStyle w:val="FootnoteReference"/>
        </w:rPr>
        <w:footnoteRef/>
      </w:r>
      <w:r>
        <w:t xml:space="preserve"> </w:t>
      </w:r>
      <w:r w:rsidRPr="00FE5415">
        <w:rPr>
          <w:rFonts w:ascii="Times New Roman" w:hAnsi="Times New Roman" w:cs="Times New Roman"/>
        </w:rPr>
        <w:t xml:space="preserve">Lihat Nanih, </w:t>
      </w:r>
      <w:r w:rsidRPr="00FE5415">
        <w:rPr>
          <w:rFonts w:ascii="Times New Roman" w:hAnsi="Times New Roman" w:cs="Times New Roman"/>
          <w:i/>
        </w:rPr>
        <w:t xml:space="preserve">Op.cit, </w:t>
      </w:r>
      <w:r w:rsidRPr="00FE5415">
        <w:rPr>
          <w:rFonts w:ascii="Times New Roman" w:hAnsi="Times New Roman" w:cs="Times New Roman"/>
        </w:rPr>
        <w:t>h.98-106</w:t>
      </w:r>
    </w:p>
  </w:footnote>
  <w:footnote w:id="86">
    <w:p w:rsidR="00AA6F64" w:rsidRPr="00AB6FE8" w:rsidRDefault="00AA6F64" w:rsidP="00AB6FE8">
      <w:pPr>
        <w:pStyle w:val="FootnoteText"/>
        <w:ind w:firstLine="720"/>
        <w:rPr>
          <w:rFonts w:ascii="Times New Roman" w:hAnsi="Times New Roman" w:cs="Times New Roman"/>
        </w:rPr>
      </w:pPr>
      <w:r>
        <w:rPr>
          <w:rStyle w:val="FootnoteReference"/>
        </w:rPr>
        <w:footnoteRef/>
      </w:r>
      <w:r>
        <w:t xml:space="preserve"> </w:t>
      </w:r>
      <w:r w:rsidRPr="00AB6FE8">
        <w:rPr>
          <w:rFonts w:ascii="Times New Roman" w:hAnsi="Times New Roman" w:cs="Times New Roman"/>
        </w:rPr>
        <w:t xml:space="preserve">Jim Ife, </w:t>
      </w:r>
      <w:r w:rsidRPr="00AB6FE8">
        <w:rPr>
          <w:rFonts w:ascii="Times New Roman" w:hAnsi="Times New Roman" w:cs="Times New Roman"/>
          <w:i/>
        </w:rPr>
        <w:t xml:space="preserve">Op.cit, </w:t>
      </w:r>
      <w:r w:rsidRPr="00AB6FE8">
        <w:rPr>
          <w:rFonts w:ascii="Times New Roman" w:hAnsi="Times New Roman" w:cs="Times New Roman"/>
        </w:rPr>
        <w:t>h. 448</w:t>
      </w:r>
    </w:p>
  </w:footnote>
  <w:footnote w:id="87">
    <w:p w:rsidR="00AA6F64" w:rsidRPr="0049050A" w:rsidRDefault="00AA6F64" w:rsidP="0049050A">
      <w:pPr>
        <w:pStyle w:val="FootnoteText"/>
        <w:ind w:firstLine="720"/>
      </w:pPr>
      <w:r w:rsidRPr="00AB6FE8">
        <w:rPr>
          <w:rStyle w:val="FootnoteReference"/>
          <w:rFonts w:ascii="Times New Roman" w:hAnsi="Times New Roman" w:cs="Times New Roman"/>
        </w:rPr>
        <w:footnoteRef/>
      </w:r>
      <w:r w:rsidRPr="00AB6FE8">
        <w:rPr>
          <w:rFonts w:ascii="Times New Roman" w:hAnsi="Times New Roman" w:cs="Times New Roman"/>
        </w:rPr>
        <w:t xml:space="preserve"> </w:t>
      </w:r>
      <w:r w:rsidRPr="00AB6FE8">
        <w:rPr>
          <w:rFonts w:ascii="Times New Roman" w:hAnsi="Times New Roman" w:cs="Times New Roman"/>
          <w:i/>
        </w:rPr>
        <w:t xml:space="preserve">Ibid, </w:t>
      </w:r>
      <w:r w:rsidRPr="00AB6FE8">
        <w:rPr>
          <w:rFonts w:ascii="Times New Roman" w:hAnsi="Times New Roman" w:cs="Times New Roman"/>
        </w:rPr>
        <w:t>h. 449</w:t>
      </w:r>
    </w:p>
  </w:footnote>
  <w:footnote w:id="88">
    <w:p w:rsidR="00AA6F64" w:rsidRPr="00C91579" w:rsidRDefault="00AA6F64" w:rsidP="00C91579">
      <w:pPr>
        <w:pStyle w:val="FootnoteText"/>
        <w:ind w:firstLine="720"/>
      </w:pPr>
      <w:r>
        <w:rPr>
          <w:rStyle w:val="FootnoteReference"/>
        </w:rPr>
        <w:footnoteRef/>
      </w:r>
      <w:r>
        <w:t xml:space="preserve"> </w:t>
      </w:r>
      <w:r w:rsidRPr="00C91579">
        <w:rPr>
          <w:rFonts w:ascii="Times New Roman" w:hAnsi="Times New Roman" w:cs="Times New Roman"/>
        </w:rPr>
        <w:t xml:space="preserve">Thahir Maloko, </w:t>
      </w:r>
      <w:r w:rsidRPr="00C91579">
        <w:rPr>
          <w:rFonts w:ascii="Times New Roman" w:hAnsi="Times New Roman" w:cs="Times New Roman"/>
          <w:i/>
        </w:rPr>
        <w:t xml:space="preserve">Hukum Islam dan Pemberdayaan Ekonomi Umat </w:t>
      </w:r>
      <w:r w:rsidRPr="00C91579">
        <w:rPr>
          <w:rFonts w:ascii="Times New Roman" w:hAnsi="Times New Roman" w:cs="Times New Roman"/>
        </w:rPr>
        <w:t>(Al Risalah Volume 11 Nomor 1 Mei 2011)</w:t>
      </w:r>
    </w:p>
  </w:footnote>
  <w:footnote w:id="89">
    <w:p w:rsidR="00AA6F64" w:rsidRPr="00F40849" w:rsidRDefault="00AA6F64" w:rsidP="00F40849">
      <w:pPr>
        <w:pStyle w:val="FootnoteText"/>
        <w:ind w:firstLine="720"/>
      </w:pPr>
      <w:r>
        <w:rPr>
          <w:rStyle w:val="FootnoteReference"/>
        </w:rPr>
        <w:footnoteRef/>
      </w:r>
      <w:r>
        <w:t xml:space="preserve"> </w:t>
      </w:r>
      <w:r w:rsidRPr="00F40849">
        <w:rPr>
          <w:rFonts w:ascii="Times New Roman" w:hAnsi="Times New Roman" w:cs="Times New Roman"/>
          <w:i/>
        </w:rPr>
        <w:t xml:space="preserve">Ibid, </w:t>
      </w:r>
      <w:r w:rsidRPr="00F40849">
        <w:rPr>
          <w:rFonts w:ascii="Times New Roman" w:hAnsi="Times New Roman" w:cs="Times New Roman"/>
        </w:rPr>
        <w:t>h. 19</w:t>
      </w:r>
    </w:p>
  </w:footnote>
  <w:footnote w:id="90">
    <w:p w:rsidR="00AA6F64" w:rsidRPr="00924C2F" w:rsidRDefault="00AA6F64" w:rsidP="00924C2F">
      <w:pPr>
        <w:pStyle w:val="FootnoteText"/>
        <w:ind w:firstLine="720"/>
        <w:jc w:val="both"/>
        <w:rPr>
          <w:rFonts w:ascii="Times New Roman" w:hAnsi="Times New Roman" w:cs="Times New Roman"/>
        </w:rPr>
      </w:pPr>
      <w:r w:rsidRPr="00924C2F">
        <w:rPr>
          <w:rStyle w:val="FootnoteReference"/>
          <w:rFonts w:ascii="Times New Roman" w:hAnsi="Times New Roman" w:cs="Times New Roman"/>
        </w:rPr>
        <w:footnoteRef/>
      </w:r>
      <w:r w:rsidRPr="00924C2F">
        <w:rPr>
          <w:rFonts w:ascii="Times New Roman" w:hAnsi="Times New Roman" w:cs="Times New Roman"/>
        </w:rPr>
        <w:t xml:space="preserve"> Moh Ali Azis, </w:t>
      </w:r>
      <w:r w:rsidRPr="00924C2F">
        <w:rPr>
          <w:rFonts w:ascii="Times New Roman" w:hAnsi="Times New Roman" w:cs="Times New Roman"/>
          <w:i/>
        </w:rPr>
        <w:t xml:space="preserve">Dakwah Pemberdayaan Masyarakat, </w:t>
      </w:r>
      <w:r w:rsidRPr="00924C2F">
        <w:rPr>
          <w:rFonts w:ascii="Times New Roman" w:hAnsi="Times New Roman" w:cs="Times New Roman"/>
        </w:rPr>
        <w:t>(Surabaya: LkiS Pelangi Aksara, 2009), h. 28-30</w:t>
      </w:r>
    </w:p>
  </w:footnote>
  <w:footnote w:id="91">
    <w:p w:rsidR="00AA6F64" w:rsidRPr="00AB6FE8" w:rsidRDefault="00AA6F64" w:rsidP="00AB6FE8">
      <w:pPr>
        <w:pStyle w:val="FootnoteText"/>
        <w:ind w:firstLine="720"/>
        <w:jc w:val="both"/>
      </w:pPr>
      <w:r>
        <w:rPr>
          <w:rStyle w:val="FootnoteReference"/>
        </w:rPr>
        <w:footnoteRef/>
      </w:r>
      <w:r w:rsidRPr="00AB6FE8">
        <w:rPr>
          <w:rFonts w:ascii="Times New Roman" w:hAnsi="Times New Roman" w:cs="Times New Roman"/>
        </w:rPr>
        <w:t xml:space="preserve">Ahmad Khalid Allam, dkk, </w:t>
      </w:r>
      <w:r w:rsidRPr="00AB6FE8">
        <w:rPr>
          <w:rFonts w:ascii="Times New Roman" w:hAnsi="Times New Roman" w:cs="Times New Roman"/>
          <w:i/>
        </w:rPr>
        <w:t xml:space="preserve">Al-Quran dalam Keseimbangan Alam dan Kehidupan </w:t>
      </w:r>
      <w:r w:rsidRPr="00AB6FE8">
        <w:rPr>
          <w:rFonts w:ascii="Times New Roman" w:hAnsi="Times New Roman" w:cs="Times New Roman"/>
        </w:rPr>
        <w:t>(Jakarta: Gema Insani, 2005),  Alih bahasa oleh Abd Rohim Mukhti, h. 86</w:t>
      </w:r>
    </w:p>
  </w:footnote>
  <w:footnote w:id="92">
    <w:p w:rsidR="00AA6F64" w:rsidRPr="003D3C3A" w:rsidRDefault="00AA6F64" w:rsidP="003D3C3A">
      <w:pPr>
        <w:pStyle w:val="FootnoteText"/>
        <w:ind w:firstLine="720"/>
        <w:jc w:val="both"/>
      </w:pPr>
      <w:r>
        <w:rPr>
          <w:rStyle w:val="FootnoteReference"/>
        </w:rPr>
        <w:footnoteRef/>
      </w:r>
      <w:r w:rsidRPr="003D3C3A">
        <w:rPr>
          <w:rFonts w:ascii="Times New Roman" w:hAnsi="Times New Roman" w:cs="Times New Roman"/>
        </w:rPr>
        <w:t xml:space="preserve">Marwan Al Kadiri, </w:t>
      </w:r>
      <w:r w:rsidRPr="003D3C3A">
        <w:rPr>
          <w:rFonts w:ascii="Times New Roman" w:hAnsi="Times New Roman" w:cs="Times New Roman"/>
          <w:i/>
        </w:rPr>
        <w:t xml:space="preserve">Keseimbangan antara Kebutuhan akal, jasmani dan Rohani, </w:t>
      </w:r>
      <w:r w:rsidRPr="003D3C3A">
        <w:rPr>
          <w:rFonts w:ascii="Times New Roman" w:hAnsi="Times New Roman" w:cs="Times New Roman"/>
        </w:rPr>
        <w:t>(Jakarta: Cendekia Sentra Muslim. 2004), alih bahasa oleh Luqman Abdul jalal, h. 31-32</w:t>
      </w:r>
    </w:p>
  </w:footnote>
  <w:footnote w:id="93">
    <w:p w:rsidR="00AA6F64" w:rsidRPr="005B4C96" w:rsidRDefault="00AA6F64" w:rsidP="00BB25ED">
      <w:pPr>
        <w:pStyle w:val="FootnoteText"/>
        <w:ind w:firstLine="720"/>
        <w:jc w:val="both"/>
      </w:pPr>
      <w:r>
        <w:rPr>
          <w:rStyle w:val="FootnoteReference"/>
        </w:rPr>
        <w:footnoteRef/>
      </w:r>
      <w:r>
        <w:t xml:space="preserve"> </w:t>
      </w:r>
      <w:r w:rsidRPr="005B4C96">
        <w:rPr>
          <w:rFonts w:ascii="Times New Roman" w:hAnsi="Times New Roman" w:cs="Times New Roman"/>
        </w:rPr>
        <w:t xml:space="preserve">Najmuddin Ramly, </w:t>
      </w:r>
      <w:r w:rsidRPr="005B4C96">
        <w:rPr>
          <w:rFonts w:ascii="Times New Roman" w:hAnsi="Times New Roman" w:cs="Times New Roman"/>
          <w:i/>
        </w:rPr>
        <w:t xml:space="preserve">membangun Lingkungan Hidup yang Harmoni dan Berperadaban, </w:t>
      </w:r>
      <w:r w:rsidRPr="005B4C96">
        <w:rPr>
          <w:rFonts w:ascii="Times New Roman" w:hAnsi="Times New Roman" w:cs="Times New Roman"/>
        </w:rPr>
        <w:t>(Jakarta: Grafindo  Khazanah Ilmu,2005), h. 6</w:t>
      </w:r>
    </w:p>
  </w:footnote>
  <w:footnote w:id="94">
    <w:p w:rsidR="00AA6F64" w:rsidRPr="006F1158" w:rsidRDefault="00AA6F64" w:rsidP="00494652">
      <w:pPr>
        <w:pStyle w:val="FootnoteText"/>
        <w:ind w:firstLine="720"/>
        <w:jc w:val="both"/>
        <w:rPr>
          <w:rFonts w:ascii="Times New Roman" w:hAnsi="Times New Roman" w:cs="Times New Roman"/>
        </w:rPr>
      </w:pPr>
      <w:r w:rsidRPr="006F1158">
        <w:rPr>
          <w:rStyle w:val="FootnoteReference"/>
          <w:rFonts w:ascii="Times New Roman" w:hAnsi="Times New Roman" w:cs="Times New Roman"/>
        </w:rPr>
        <w:footnoteRef/>
      </w:r>
      <w:r w:rsidRPr="006F1158">
        <w:rPr>
          <w:rFonts w:ascii="Times New Roman" w:hAnsi="Times New Roman" w:cs="Times New Roman"/>
        </w:rPr>
        <w:t xml:space="preserve">Chabib Soleh, </w:t>
      </w:r>
      <w:r w:rsidRPr="006F1158">
        <w:rPr>
          <w:rFonts w:ascii="Times New Roman" w:hAnsi="Times New Roman" w:cs="Times New Roman"/>
          <w:i/>
        </w:rPr>
        <w:t xml:space="preserve">Dialetika Pembangunan Dengan Pemberdayaan, </w:t>
      </w:r>
      <w:r w:rsidRPr="006F1158">
        <w:rPr>
          <w:rFonts w:ascii="Times New Roman" w:hAnsi="Times New Roman" w:cs="Times New Roman"/>
        </w:rPr>
        <w:t>(Bandung: Fokusmedia, 2014), h. 77</w:t>
      </w:r>
    </w:p>
  </w:footnote>
  <w:footnote w:id="95">
    <w:p w:rsidR="00AA6F64" w:rsidRPr="006F1158" w:rsidRDefault="00AA6F64" w:rsidP="00910141">
      <w:pPr>
        <w:pStyle w:val="FootnoteText"/>
        <w:ind w:firstLine="720"/>
        <w:rPr>
          <w:rFonts w:ascii="Times New Roman" w:hAnsi="Times New Roman" w:cs="Times New Roman"/>
        </w:rPr>
      </w:pPr>
      <w:r w:rsidRPr="006F1158">
        <w:rPr>
          <w:rStyle w:val="FootnoteReference"/>
          <w:rFonts w:ascii="Times New Roman" w:hAnsi="Times New Roman" w:cs="Times New Roman"/>
        </w:rPr>
        <w:footnoteRef/>
      </w:r>
      <w:r w:rsidRPr="006F1158">
        <w:rPr>
          <w:rFonts w:ascii="Times New Roman" w:hAnsi="Times New Roman" w:cs="Times New Roman"/>
        </w:rPr>
        <w:t xml:space="preserve"> </w:t>
      </w:r>
      <w:r w:rsidRPr="006F1158">
        <w:rPr>
          <w:rFonts w:ascii="Times New Roman" w:hAnsi="Times New Roman" w:cs="Times New Roman"/>
          <w:i/>
        </w:rPr>
        <w:t xml:space="preserve">Ibid, </w:t>
      </w:r>
      <w:r w:rsidRPr="006F1158">
        <w:rPr>
          <w:rFonts w:ascii="Times New Roman" w:hAnsi="Times New Roman" w:cs="Times New Roman"/>
        </w:rPr>
        <w:t>h. 178</w:t>
      </w:r>
    </w:p>
  </w:footnote>
  <w:footnote w:id="96">
    <w:p w:rsidR="00AA6F64" w:rsidRPr="006F1158" w:rsidRDefault="00AA6F64" w:rsidP="00301B9B">
      <w:pPr>
        <w:pStyle w:val="FootnoteText"/>
        <w:ind w:firstLine="720"/>
        <w:rPr>
          <w:rFonts w:ascii="Times New Roman" w:hAnsi="Times New Roman" w:cs="Times New Roman"/>
        </w:rPr>
      </w:pPr>
      <w:r w:rsidRPr="006F1158">
        <w:rPr>
          <w:rStyle w:val="FootnoteReference"/>
          <w:rFonts w:ascii="Times New Roman" w:hAnsi="Times New Roman" w:cs="Times New Roman"/>
        </w:rPr>
        <w:footnoteRef/>
      </w:r>
      <w:r w:rsidRPr="006F1158">
        <w:rPr>
          <w:rFonts w:ascii="Times New Roman" w:hAnsi="Times New Roman" w:cs="Times New Roman"/>
        </w:rPr>
        <w:t xml:space="preserve"> Totok Murdikanto, </w:t>
      </w:r>
      <w:r w:rsidRPr="006F1158">
        <w:rPr>
          <w:rFonts w:ascii="Times New Roman" w:hAnsi="Times New Roman" w:cs="Times New Roman"/>
          <w:i/>
        </w:rPr>
        <w:t xml:space="preserve">op cit, </w:t>
      </w:r>
      <w:r w:rsidRPr="006F1158">
        <w:rPr>
          <w:rFonts w:ascii="Times New Roman" w:hAnsi="Times New Roman" w:cs="Times New Roman"/>
        </w:rPr>
        <w:t>h.140</w:t>
      </w:r>
    </w:p>
  </w:footnote>
  <w:footnote w:id="97">
    <w:p w:rsidR="00AA6F64" w:rsidRPr="006F1158" w:rsidRDefault="00AA6F64" w:rsidP="00DC1E10">
      <w:pPr>
        <w:pStyle w:val="FootnoteText"/>
        <w:ind w:firstLine="720"/>
        <w:jc w:val="both"/>
        <w:rPr>
          <w:rFonts w:ascii="Times New Roman" w:hAnsi="Times New Roman" w:cs="Times New Roman"/>
        </w:rPr>
      </w:pPr>
      <w:r w:rsidRPr="006F1158">
        <w:rPr>
          <w:rStyle w:val="FootnoteReference"/>
          <w:rFonts w:ascii="Times New Roman" w:hAnsi="Times New Roman" w:cs="Times New Roman"/>
        </w:rPr>
        <w:footnoteRef/>
      </w:r>
      <w:r>
        <w:rPr>
          <w:rFonts w:ascii="Times New Roman" w:hAnsi="Times New Roman" w:cs="Times New Roman"/>
        </w:rPr>
        <w:t xml:space="preserve"> Azis Muslim, Metodologi Pengem</w:t>
      </w:r>
      <w:r w:rsidRPr="006F1158">
        <w:rPr>
          <w:rFonts w:ascii="Times New Roman" w:hAnsi="Times New Roman" w:cs="Times New Roman"/>
        </w:rPr>
        <w:t>bangan Masyarakat, (Yogyakarta: Tera, 2009), h. 72-73.</w:t>
      </w:r>
    </w:p>
  </w:footnote>
  <w:footnote w:id="98">
    <w:p w:rsidR="00AA6F64" w:rsidRPr="00EE245A" w:rsidRDefault="00AA6F64" w:rsidP="00457A88">
      <w:pPr>
        <w:pStyle w:val="FootnoteText"/>
        <w:ind w:firstLine="720"/>
        <w:rPr>
          <w:rFonts w:ascii="Times New Roman" w:hAnsi="Times New Roman" w:cs="Times New Roman"/>
          <w:i/>
        </w:rPr>
      </w:pPr>
      <w:r w:rsidRPr="00EE245A">
        <w:rPr>
          <w:rStyle w:val="FootnoteReference"/>
          <w:rFonts w:ascii="Times New Roman" w:hAnsi="Times New Roman" w:cs="Times New Roman"/>
        </w:rPr>
        <w:footnoteRef/>
      </w:r>
      <w:r w:rsidRPr="00EE245A">
        <w:rPr>
          <w:rFonts w:ascii="Times New Roman" w:hAnsi="Times New Roman" w:cs="Times New Roman"/>
        </w:rPr>
        <w:t xml:space="preserve"> Totok Murdikanto, </w:t>
      </w:r>
      <w:r>
        <w:rPr>
          <w:rFonts w:ascii="Times New Roman" w:hAnsi="Times New Roman" w:cs="Times New Roman"/>
          <w:i/>
        </w:rPr>
        <w:t>Lot.</w:t>
      </w:r>
      <w:r w:rsidRPr="00EE245A">
        <w:rPr>
          <w:rFonts w:ascii="Times New Roman" w:hAnsi="Times New Roman" w:cs="Times New Roman"/>
          <w:i/>
        </w:rPr>
        <w:t xml:space="preserve"> cit</w:t>
      </w:r>
    </w:p>
  </w:footnote>
  <w:footnote w:id="99">
    <w:p w:rsidR="00AA6F64" w:rsidRPr="00457A88" w:rsidRDefault="00AA6F64" w:rsidP="0078044D">
      <w:pPr>
        <w:pStyle w:val="FootnoteText"/>
        <w:ind w:firstLine="720"/>
      </w:pPr>
      <w:r>
        <w:rPr>
          <w:rStyle w:val="FootnoteReference"/>
        </w:rPr>
        <w:footnoteRef/>
      </w:r>
      <w:r>
        <w:t xml:space="preserve"> </w:t>
      </w:r>
      <w:r w:rsidRPr="006F1158">
        <w:rPr>
          <w:rFonts w:ascii="Times New Roman" w:hAnsi="Times New Roman" w:cs="Times New Roman"/>
        </w:rPr>
        <w:t xml:space="preserve">Wlhendri Azwar, </w:t>
      </w:r>
      <w:r w:rsidRPr="006F1158">
        <w:rPr>
          <w:rFonts w:ascii="Times New Roman" w:hAnsi="Times New Roman" w:cs="Times New Roman"/>
          <w:i/>
        </w:rPr>
        <w:t xml:space="preserve">op cit, </w:t>
      </w:r>
      <w:r w:rsidRPr="006F1158">
        <w:rPr>
          <w:rFonts w:ascii="Times New Roman" w:hAnsi="Times New Roman" w:cs="Times New Roman"/>
        </w:rPr>
        <w:t>h. 167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F64" w:rsidRDefault="00AA6F64" w:rsidP="00590D94">
    <w:pPr>
      <w:pStyle w:val="Header"/>
      <w:jc w:val="right"/>
    </w:pPr>
  </w:p>
  <w:p w:rsidR="00AA6F64" w:rsidRDefault="00AA6F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2F7"/>
    <w:multiLevelType w:val="hybridMultilevel"/>
    <w:tmpl w:val="3B4E9428"/>
    <w:lvl w:ilvl="0" w:tplc="3E220EAE">
      <w:start w:val="1"/>
      <w:numFmt w:val="lowerLetter"/>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25F37D1"/>
    <w:multiLevelType w:val="hybridMultilevel"/>
    <w:tmpl w:val="9150172A"/>
    <w:lvl w:ilvl="0" w:tplc="E5EAF0E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8D5784A"/>
    <w:multiLevelType w:val="hybridMultilevel"/>
    <w:tmpl w:val="709452DA"/>
    <w:lvl w:ilvl="0" w:tplc="04210017">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
    <w:nsid w:val="11F3498B"/>
    <w:multiLevelType w:val="hybridMultilevel"/>
    <w:tmpl w:val="88CA2FC0"/>
    <w:lvl w:ilvl="0" w:tplc="257C70E2">
      <w:start w:val="1"/>
      <w:numFmt w:val="lowerLetter"/>
      <w:lvlText w:val="%1."/>
      <w:lvlJc w:val="left"/>
      <w:pPr>
        <w:ind w:left="1146" w:hanging="360"/>
      </w:pPr>
      <w:rPr>
        <w:rFonts w:ascii="Times New Roman" w:eastAsia="Times New Roman" w:hAnsi="Times New Roman" w:cs="Times New Roman"/>
        <w:color w:val="000000" w:themeColor="text1"/>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5A57EA7"/>
    <w:multiLevelType w:val="hybridMultilevel"/>
    <w:tmpl w:val="527E1680"/>
    <w:lvl w:ilvl="0" w:tplc="72E41CC8">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7731CF"/>
    <w:multiLevelType w:val="hybridMultilevel"/>
    <w:tmpl w:val="713EEAD8"/>
    <w:lvl w:ilvl="0" w:tplc="4D4A729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1B392183"/>
    <w:multiLevelType w:val="hybridMultilevel"/>
    <w:tmpl w:val="B2D42594"/>
    <w:lvl w:ilvl="0" w:tplc="175A3A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9630801"/>
    <w:multiLevelType w:val="hybridMultilevel"/>
    <w:tmpl w:val="C9741FD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2B150318"/>
    <w:multiLevelType w:val="hybridMultilevel"/>
    <w:tmpl w:val="CD0CBE86"/>
    <w:lvl w:ilvl="0" w:tplc="C7BCF994">
      <w:start w:val="1"/>
      <w:numFmt w:val="lowerLetter"/>
      <w:lvlText w:val="%1."/>
      <w:lvlJc w:val="left"/>
      <w:pPr>
        <w:ind w:left="1636" w:hanging="360"/>
      </w:pPr>
      <w:rPr>
        <w:rFonts w:ascii="Times New Roman" w:eastAsia="Times New Roman"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31C05B33"/>
    <w:multiLevelType w:val="hybridMultilevel"/>
    <w:tmpl w:val="4E0CA8FA"/>
    <w:lvl w:ilvl="0" w:tplc="6700E6D6">
      <w:start w:val="1"/>
      <w:numFmt w:val="decimal"/>
      <w:lvlText w:val="%1."/>
      <w:lvlJc w:val="left"/>
      <w:pPr>
        <w:ind w:left="1069" w:hanging="360"/>
      </w:pPr>
      <w:rPr>
        <w:rFonts w:hint="default"/>
        <w:u w:val="none"/>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55A0769"/>
    <w:multiLevelType w:val="hybridMultilevel"/>
    <w:tmpl w:val="9112CC32"/>
    <w:lvl w:ilvl="0" w:tplc="8D48804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358A2FCE"/>
    <w:multiLevelType w:val="hybridMultilevel"/>
    <w:tmpl w:val="82103E5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FB0334"/>
    <w:multiLevelType w:val="hybridMultilevel"/>
    <w:tmpl w:val="1B7259E0"/>
    <w:lvl w:ilvl="0" w:tplc="FB2EBDAC">
      <w:start w:val="1"/>
      <w:numFmt w:val="lowerLetter"/>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75A3A87"/>
    <w:multiLevelType w:val="hybridMultilevel"/>
    <w:tmpl w:val="125A724E"/>
    <w:lvl w:ilvl="0" w:tplc="74846BA6">
      <w:start w:val="1"/>
      <w:numFmt w:val="decimal"/>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38461939"/>
    <w:multiLevelType w:val="hybridMultilevel"/>
    <w:tmpl w:val="630C33A0"/>
    <w:lvl w:ilvl="0" w:tplc="0EDA1BF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47F13B07"/>
    <w:multiLevelType w:val="hybridMultilevel"/>
    <w:tmpl w:val="79A2BE7C"/>
    <w:lvl w:ilvl="0" w:tplc="4612884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6">
    <w:nsid w:val="4843650C"/>
    <w:multiLevelType w:val="hybridMultilevel"/>
    <w:tmpl w:val="03D2DF6A"/>
    <w:lvl w:ilvl="0" w:tplc="9F4E24F0">
      <w:start w:val="1"/>
      <w:numFmt w:val="lowerLetter"/>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48B35039"/>
    <w:multiLevelType w:val="hybridMultilevel"/>
    <w:tmpl w:val="DAF2143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B0375A"/>
    <w:multiLevelType w:val="hybridMultilevel"/>
    <w:tmpl w:val="5B72B9D4"/>
    <w:lvl w:ilvl="0" w:tplc="04210019">
      <w:start w:val="1"/>
      <w:numFmt w:val="lowerLetter"/>
      <w:lvlText w:val="%1."/>
      <w:lvlJc w:val="left"/>
      <w:pPr>
        <w:ind w:left="1969" w:hanging="360"/>
      </w:pPr>
    </w:lvl>
    <w:lvl w:ilvl="1" w:tplc="04210019" w:tentative="1">
      <w:start w:val="1"/>
      <w:numFmt w:val="lowerLetter"/>
      <w:lvlText w:val="%2."/>
      <w:lvlJc w:val="left"/>
      <w:pPr>
        <w:ind w:left="2689" w:hanging="360"/>
      </w:pPr>
    </w:lvl>
    <w:lvl w:ilvl="2" w:tplc="0421001B" w:tentative="1">
      <w:start w:val="1"/>
      <w:numFmt w:val="lowerRoman"/>
      <w:lvlText w:val="%3."/>
      <w:lvlJc w:val="right"/>
      <w:pPr>
        <w:ind w:left="3409" w:hanging="180"/>
      </w:pPr>
    </w:lvl>
    <w:lvl w:ilvl="3" w:tplc="0421000F" w:tentative="1">
      <w:start w:val="1"/>
      <w:numFmt w:val="decimal"/>
      <w:lvlText w:val="%4."/>
      <w:lvlJc w:val="left"/>
      <w:pPr>
        <w:ind w:left="4129" w:hanging="360"/>
      </w:pPr>
    </w:lvl>
    <w:lvl w:ilvl="4" w:tplc="04210019" w:tentative="1">
      <w:start w:val="1"/>
      <w:numFmt w:val="lowerLetter"/>
      <w:lvlText w:val="%5."/>
      <w:lvlJc w:val="left"/>
      <w:pPr>
        <w:ind w:left="4849" w:hanging="360"/>
      </w:pPr>
    </w:lvl>
    <w:lvl w:ilvl="5" w:tplc="0421001B" w:tentative="1">
      <w:start w:val="1"/>
      <w:numFmt w:val="lowerRoman"/>
      <w:lvlText w:val="%6."/>
      <w:lvlJc w:val="right"/>
      <w:pPr>
        <w:ind w:left="5569" w:hanging="180"/>
      </w:pPr>
    </w:lvl>
    <w:lvl w:ilvl="6" w:tplc="0421000F" w:tentative="1">
      <w:start w:val="1"/>
      <w:numFmt w:val="decimal"/>
      <w:lvlText w:val="%7."/>
      <w:lvlJc w:val="left"/>
      <w:pPr>
        <w:ind w:left="6289" w:hanging="360"/>
      </w:pPr>
    </w:lvl>
    <w:lvl w:ilvl="7" w:tplc="04210019" w:tentative="1">
      <w:start w:val="1"/>
      <w:numFmt w:val="lowerLetter"/>
      <w:lvlText w:val="%8."/>
      <w:lvlJc w:val="left"/>
      <w:pPr>
        <w:ind w:left="7009" w:hanging="360"/>
      </w:pPr>
    </w:lvl>
    <w:lvl w:ilvl="8" w:tplc="0421001B" w:tentative="1">
      <w:start w:val="1"/>
      <w:numFmt w:val="lowerRoman"/>
      <w:lvlText w:val="%9."/>
      <w:lvlJc w:val="right"/>
      <w:pPr>
        <w:ind w:left="7729" w:hanging="180"/>
      </w:pPr>
    </w:lvl>
  </w:abstractNum>
  <w:abstractNum w:abstractNumId="19">
    <w:nsid w:val="4F540ADA"/>
    <w:multiLevelType w:val="hybridMultilevel"/>
    <w:tmpl w:val="8B467472"/>
    <w:lvl w:ilvl="0" w:tplc="DF16CDC4">
      <w:start w:val="1"/>
      <w:numFmt w:val="lowerLetter"/>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F581CFD"/>
    <w:multiLevelType w:val="hybridMultilevel"/>
    <w:tmpl w:val="37B8114A"/>
    <w:lvl w:ilvl="0" w:tplc="5F56FEF2">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1">
    <w:nsid w:val="547C5F1E"/>
    <w:multiLevelType w:val="hybridMultilevel"/>
    <w:tmpl w:val="51C435EC"/>
    <w:lvl w:ilvl="0" w:tplc="201EA22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564E3592"/>
    <w:multiLevelType w:val="hybridMultilevel"/>
    <w:tmpl w:val="95BAA700"/>
    <w:lvl w:ilvl="0" w:tplc="1B44696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5742528C"/>
    <w:multiLevelType w:val="hybridMultilevel"/>
    <w:tmpl w:val="58D8CFB2"/>
    <w:lvl w:ilvl="0" w:tplc="04210001">
      <w:start w:val="1"/>
      <w:numFmt w:val="bullet"/>
      <w:lvlText w:val=""/>
      <w:lvlJc w:val="left"/>
      <w:pPr>
        <w:ind w:left="1296" w:hanging="360"/>
        <w:jc w:val="right"/>
      </w:pPr>
      <w:rPr>
        <w:rFonts w:ascii="Symbol" w:hAnsi="Symbol" w:hint="default"/>
        <w:b/>
        <w:bCs/>
        <w:spacing w:val="-1"/>
        <w:w w:val="99"/>
        <w:sz w:val="24"/>
        <w:szCs w:val="24"/>
      </w:rPr>
    </w:lvl>
    <w:lvl w:ilvl="1" w:tplc="A96C36D4">
      <w:start w:val="1"/>
      <w:numFmt w:val="lowerLetter"/>
      <w:lvlText w:val="%2."/>
      <w:lvlJc w:val="left"/>
      <w:pPr>
        <w:ind w:left="1721" w:hanging="425"/>
        <w:jc w:val="right"/>
      </w:pPr>
      <w:rPr>
        <w:rFonts w:ascii="Times New Roman" w:eastAsia="Times New Roman" w:hAnsi="Times New Roman" w:cs="Times New Roman" w:hint="default"/>
        <w:spacing w:val="-2"/>
        <w:w w:val="99"/>
        <w:sz w:val="24"/>
        <w:szCs w:val="24"/>
      </w:rPr>
    </w:lvl>
    <w:lvl w:ilvl="2" w:tplc="CB6CA774">
      <w:start w:val="1"/>
      <w:numFmt w:val="decimal"/>
      <w:lvlText w:val="%3)"/>
      <w:lvlJc w:val="left"/>
      <w:pPr>
        <w:ind w:left="1421" w:hanging="286"/>
      </w:pPr>
      <w:rPr>
        <w:rFonts w:ascii="Times New Roman" w:eastAsia="Times New Roman" w:hAnsi="Times New Roman" w:cs="Times New Roman" w:hint="default"/>
        <w:w w:val="99"/>
        <w:sz w:val="24"/>
        <w:szCs w:val="24"/>
      </w:rPr>
    </w:lvl>
    <w:lvl w:ilvl="3" w:tplc="A18E4664">
      <w:numFmt w:val="bullet"/>
      <w:lvlText w:val="•"/>
      <w:lvlJc w:val="left"/>
      <w:pPr>
        <w:ind w:left="2923" w:hanging="286"/>
      </w:pPr>
      <w:rPr>
        <w:rFonts w:hint="default"/>
      </w:rPr>
    </w:lvl>
    <w:lvl w:ilvl="4" w:tplc="D5B29B98">
      <w:numFmt w:val="bullet"/>
      <w:lvlText w:val="•"/>
      <w:lvlJc w:val="left"/>
      <w:pPr>
        <w:ind w:left="3846" w:hanging="286"/>
      </w:pPr>
      <w:rPr>
        <w:rFonts w:hint="default"/>
      </w:rPr>
    </w:lvl>
    <w:lvl w:ilvl="5" w:tplc="C34CF0FA">
      <w:numFmt w:val="bullet"/>
      <w:lvlText w:val="•"/>
      <w:lvlJc w:val="left"/>
      <w:pPr>
        <w:ind w:left="4769" w:hanging="286"/>
      </w:pPr>
      <w:rPr>
        <w:rFonts w:hint="default"/>
      </w:rPr>
    </w:lvl>
    <w:lvl w:ilvl="6" w:tplc="2D126B5A">
      <w:numFmt w:val="bullet"/>
      <w:lvlText w:val="•"/>
      <w:lvlJc w:val="left"/>
      <w:pPr>
        <w:ind w:left="5693" w:hanging="286"/>
      </w:pPr>
      <w:rPr>
        <w:rFonts w:hint="default"/>
      </w:rPr>
    </w:lvl>
    <w:lvl w:ilvl="7" w:tplc="D9D0B588">
      <w:numFmt w:val="bullet"/>
      <w:lvlText w:val="•"/>
      <w:lvlJc w:val="left"/>
      <w:pPr>
        <w:ind w:left="6616" w:hanging="286"/>
      </w:pPr>
      <w:rPr>
        <w:rFonts w:hint="default"/>
      </w:rPr>
    </w:lvl>
    <w:lvl w:ilvl="8" w:tplc="9E3E3B82">
      <w:numFmt w:val="bullet"/>
      <w:lvlText w:val="•"/>
      <w:lvlJc w:val="left"/>
      <w:pPr>
        <w:ind w:left="7539" w:hanging="286"/>
      </w:pPr>
      <w:rPr>
        <w:rFonts w:hint="default"/>
      </w:rPr>
    </w:lvl>
  </w:abstractNum>
  <w:abstractNum w:abstractNumId="24">
    <w:nsid w:val="58614F71"/>
    <w:multiLevelType w:val="hybridMultilevel"/>
    <w:tmpl w:val="F4FADCE8"/>
    <w:lvl w:ilvl="0" w:tplc="2D4C205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5A012611"/>
    <w:multiLevelType w:val="hybridMultilevel"/>
    <w:tmpl w:val="B2CE0676"/>
    <w:lvl w:ilvl="0" w:tplc="11182E1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643462FF"/>
    <w:multiLevelType w:val="hybridMultilevel"/>
    <w:tmpl w:val="5AB2E712"/>
    <w:lvl w:ilvl="0" w:tplc="34003D5A">
      <w:start w:val="1"/>
      <w:numFmt w:val="lowerLetter"/>
      <w:lvlText w:val="%1."/>
      <w:lvlJc w:val="left"/>
      <w:pPr>
        <w:ind w:left="2016" w:hanging="360"/>
      </w:pPr>
      <w:rPr>
        <w:rFonts w:ascii="Times New Roman" w:eastAsia="Times New Roman" w:hAnsi="Times New Roman" w:cs="Times New Roman" w:hint="default"/>
        <w:spacing w:val="-18"/>
        <w:w w:val="99"/>
        <w:sz w:val="24"/>
        <w:szCs w:val="24"/>
      </w:rPr>
    </w:lvl>
    <w:lvl w:ilvl="1" w:tplc="20605612">
      <w:numFmt w:val="bullet"/>
      <w:lvlText w:val="•"/>
      <w:lvlJc w:val="left"/>
      <w:pPr>
        <w:ind w:left="2756" w:hanging="360"/>
      </w:pPr>
      <w:rPr>
        <w:rFonts w:hint="default"/>
      </w:rPr>
    </w:lvl>
    <w:lvl w:ilvl="2" w:tplc="63BCC368">
      <w:numFmt w:val="bullet"/>
      <w:lvlText w:val="•"/>
      <w:lvlJc w:val="left"/>
      <w:pPr>
        <w:ind w:left="3493" w:hanging="360"/>
      </w:pPr>
      <w:rPr>
        <w:rFonts w:hint="default"/>
      </w:rPr>
    </w:lvl>
    <w:lvl w:ilvl="3" w:tplc="0820277A">
      <w:numFmt w:val="bullet"/>
      <w:lvlText w:val="•"/>
      <w:lvlJc w:val="left"/>
      <w:pPr>
        <w:ind w:left="4229" w:hanging="360"/>
      </w:pPr>
      <w:rPr>
        <w:rFonts w:hint="default"/>
      </w:rPr>
    </w:lvl>
    <w:lvl w:ilvl="4" w:tplc="B6E048AE">
      <w:numFmt w:val="bullet"/>
      <w:lvlText w:val="•"/>
      <w:lvlJc w:val="left"/>
      <w:pPr>
        <w:ind w:left="4966" w:hanging="360"/>
      </w:pPr>
      <w:rPr>
        <w:rFonts w:hint="default"/>
      </w:rPr>
    </w:lvl>
    <w:lvl w:ilvl="5" w:tplc="C51AFC48">
      <w:numFmt w:val="bullet"/>
      <w:lvlText w:val="•"/>
      <w:lvlJc w:val="left"/>
      <w:pPr>
        <w:ind w:left="5703" w:hanging="360"/>
      </w:pPr>
      <w:rPr>
        <w:rFonts w:hint="default"/>
      </w:rPr>
    </w:lvl>
    <w:lvl w:ilvl="6" w:tplc="E40A19F4">
      <w:numFmt w:val="bullet"/>
      <w:lvlText w:val="•"/>
      <w:lvlJc w:val="left"/>
      <w:pPr>
        <w:ind w:left="6439" w:hanging="360"/>
      </w:pPr>
      <w:rPr>
        <w:rFonts w:hint="default"/>
      </w:rPr>
    </w:lvl>
    <w:lvl w:ilvl="7" w:tplc="FF0AC7A0">
      <w:numFmt w:val="bullet"/>
      <w:lvlText w:val="•"/>
      <w:lvlJc w:val="left"/>
      <w:pPr>
        <w:ind w:left="7176" w:hanging="360"/>
      </w:pPr>
      <w:rPr>
        <w:rFonts w:hint="default"/>
      </w:rPr>
    </w:lvl>
    <w:lvl w:ilvl="8" w:tplc="CD6A0D46">
      <w:numFmt w:val="bullet"/>
      <w:lvlText w:val="•"/>
      <w:lvlJc w:val="left"/>
      <w:pPr>
        <w:ind w:left="7913" w:hanging="360"/>
      </w:pPr>
      <w:rPr>
        <w:rFonts w:hint="default"/>
      </w:rPr>
    </w:lvl>
  </w:abstractNum>
  <w:abstractNum w:abstractNumId="27">
    <w:nsid w:val="65FF2253"/>
    <w:multiLevelType w:val="multilevel"/>
    <w:tmpl w:val="4FBC7032"/>
    <w:lvl w:ilvl="0">
      <w:start w:val="1"/>
      <w:numFmt w:val="lowerLetter"/>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A448D0"/>
    <w:multiLevelType w:val="hybridMultilevel"/>
    <w:tmpl w:val="FEC2FC10"/>
    <w:lvl w:ilvl="0" w:tplc="B6289D8C">
      <w:start w:val="1"/>
      <w:numFmt w:val="lowerLetter"/>
      <w:lvlText w:val="%1."/>
      <w:lvlJc w:val="left"/>
      <w:pPr>
        <w:ind w:left="2006" w:hanging="286"/>
      </w:pPr>
      <w:rPr>
        <w:rFonts w:ascii="Times New Roman" w:eastAsia="Times New Roman" w:hAnsi="Times New Roman" w:cs="Times New Roman"/>
        <w:b w:val="0"/>
        <w:spacing w:val="-3"/>
        <w:w w:val="99"/>
        <w:sz w:val="24"/>
        <w:szCs w:val="24"/>
      </w:rPr>
    </w:lvl>
    <w:lvl w:ilvl="1" w:tplc="789EAEF8">
      <w:numFmt w:val="bullet"/>
      <w:lvlText w:val="•"/>
      <w:lvlJc w:val="left"/>
      <w:pPr>
        <w:ind w:left="2738" w:hanging="286"/>
      </w:pPr>
      <w:rPr>
        <w:rFonts w:hint="default"/>
      </w:rPr>
    </w:lvl>
    <w:lvl w:ilvl="2" w:tplc="F7868784">
      <w:numFmt w:val="bullet"/>
      <w:lvlText w:val="•"/>
      <w:lvlJc w:val="left"/>
      <w:pPr>
        <w:ind w:left="3477" w:hanging="286"/>
      </w:pPr>
      <w:rPr>
        <w:rFonts w:hint="default"/>
      </w:rPr>
    </w:lvl>
    <w:lvl w:ilvl="3" w:tplc="7BB8C6F8">
      <w:numFmt w:val="bullet"/>
      <w:lvlText w:val="•"/>
      <w:lvlJc w:val="left"/>
      <w:pPr>
        <w:ind w:left="4215" w:hanging="286"/>
      </w:pPr>
      <w:rPr>
        <w:rFonts w:hint="default"/>
      </w:rPr>
    </w:lvl>
    <w:lvl w:ilvl="4" w:tplc="B9BC00F6">
      <w:numFmt w:val="bullet"/>
      <w:lvlText w:val="•"/>
      <w:lvlJc w:val="left"/>
      <w:pPr>
        <w:ind w:left="4954" w:hanging="286"/>
      </w:pPr>
      <w:rPr>
        <w:rFonts w:hint="default"/>
      </w:rPr>
    </w:lvl>
    <w:lvl w:ilvl="5" w:tplc="464C6370">
      <w:numFmt w:val="bullet"/>
      <w:lvlText w:val="•"/>
      <w:lvlJc w:val="left"/>
      <w:pPr>
        <w:ind w:left="5693" w:hanging="286"/>
      </w:pPr>
      <w:rPr>
        <w:rFonts w:hint="default"/>
      </w:rPr>
    </w:lvl>
    <w:lvl w:ilvl="6" w:tplc="2D5208A6">
      <w:numFmt w:val="bullet"/>
      <w:lvlText w:val="•"/>
      <w:lvlJc w:val="left"/>
      <w:pPr>
        <w:ind w:left="6431" w:hanging="286"/>
      </w:pPr>
      <w:rPr>
        <w:rFonts w:hint="default"/>
      </w:rPr>
    </w:lvl>
    <w:lvl w:ilvl="7" w:tplc="3620B5C8">
      <w:numFmt w:val="bullet"/>
      <w:lvlText w:val="•"/>
      <w:lvlJc w:val="left"/>
      <w:pPr>
        <w:ind w:left="7170" w:hanging="286"/>
      </w:pPr>
      <w:rPr>
        <w:rFonts w:hint="default"/>
      </w:rPr>
    </w:lvl>
    <w:lvl w:ilvl="8" w:tplc="467EA1D4">
      <w:numFmt w:val="bullet"/>
      <w:lvlText w:val="•"/>
      <w:lvlJc w:val="left"/>
      <w:pPr>
        <w:ind w:left="7909" w:hanging="286"/>
      </w:pPr>
      <w:rPr>
        <w:rFonts w:hint="default"/>
      </w:rPr>
    </w:lvl>
  </w:abstractNum>
  <w:abstractNum w:abstractNumId="29">
    <w:nsid w:val="684C69C5"/>
    <w:multiLevelType w:val="hybridMultilevel"/>
    <w:tmpl w:val="C0F88BD2"/>
    <w:lvl w:ilvl="0" w:tplc="F47A7660">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0">
    <w:nsid w:val="6B044DD4"/>
    <w:multiLevelType w:val="hybridMultilevel"/>
    <w:tmpl w:val="B8B6A6D4"/>
    <w:lvl w:ilvl="0" w:tplc="CD060AB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6CA13CB6"/>
    <w:multiLevelType w:val="hybridMultilevel"/>
    <w:tmpl w:val="51DCE43C"/>
    <w:lvl w:ilvl="0" w:tplc="E16C690E">
      <w:start w:val="1"/>
      <w:numFmt w:val="decimal"/>
      <w:lvlText w:val="%1."/>
      <w:lvlJc w:val="left"/>
      <w:pPr>
        <w:ind w:left="1582" w:hanging="286"/>
      </w:pPr>
      <w:rPr>
        <w:rFonts w:ascii="Times New Roman" w:eastAsia="Times New Roman" w:hAnsi="Times New Roman" w:cs="Times New Roman" w:hint="default"/>
        <w:b/>
        <w:bCs/>
        <w:spacing w:val="-15"/>
        <w:w w:val="99"/>
        <w:sz w:val="24"/>
        <w:szCs w:val="24"/>
      </w:rPr>
    </w:lvl>
    <w:lvl w:ilvl="1" w:tplc="8E3AB38C">
      <w:start w:val="1"/>
      <w:numFmt w:val="lowerLetter"/>
      <w:lvlText w:val="%2."/>
      <w:lvlJc w:val="left"/>
      <w:pPr>
        <w:ind w:left="2432" w:hanging="311"/>
      </w:pPr>
      <w:rPr>
        <w:rFonts w:ascii="Times New Roman" w:eastAsia="Times New Roman" w:hAnsi="Times New Roman" w:cs="Times New Roman"/>
        <w:spacing w:val="-23"/>
        <w:w w:val="99"/>
        <w:sz w:val="24"/>
        <w:szCs w:val="24"/>
      </w:rPr>
    </w:lvl>
    <w:lvl w:ilvl="2" w:tplc="8D56999A">
      <w:start w:val="1"/>
      <w:numFmt w:val="lowerLetter"/>
      <w:lvlText w:val="%3."/>
      <w:lvlJc w:val="left"/>
      <w:pPr>
        <w:ind w:left="2432" w:hanging="311"/>
      </w:pPr>
      <w:rPr>
        <w:rFonts w:ascii="Times New Roman" w:eastAsia="Times New Roman" w:hAnsi="Times New Roman" w:cs="Times New Roman"/>
        <w:spacing w:val="-20"/>
        <w:w w:val="99"/>
      </w:rPr>
    </w:lvl>
    <w:lvl w:ilvl="3" w:tplc="A78A0740">
      <w:numFmt w:val="bullet"/>
      <w:lvlText w:val="•"/>
      <w:lvlJc w:val="left"/>
      <w:pPr>
        <w:ind w:left="3308" w:hanging="311"/>
      </w:pPr>
      <w:rPr>
        <w:rFonts w:hint="default"/>
      </w:rPr>
    </w:lvl>
    <w:lvl w:ilvl="4" w:tplc="8046917A">
      <w:numFmt w:val="bullet"/>
      <w:lvlText w:val="•"/>
      <w:lvlJc w:val="left"/>
      <w:pPr>
        <w:ind w:left="4176" w:hanging="311"/>
      </w:pPr>
      <w:rPr>
        <w:rFonts w:hint="default"/>
      </w:rPr>
    </w:lvl>
    <w:lvl w:ilvl="5" w:tplc="A170BE18">
      <w:numFmt w:val="bullet"/>
      <w:lvlText w:val="•"/>
      <w:lvlJc w:val="left"/>
      <w:pPr>
        <w:ind w:left="5044" w:hanging="311"/>
      </w:pPr>
      <w:rPr>
        <w:rFonts w:hint="default"/>
      </w:rPr>
    </w:lvl>
    <w:lvl w:ilvl="6" w:tplc="16E0E0AE">
      <w:numFmt w:val="bullet"/>
      <w:lvlText w:val="•"/>
      <w:lvlJc w:val="left"/>
      <w:pPr>
        <w:ind w:left="5913" w:hanging="311"/>
      </w:pPr>
      <w:rPr>
        <w:rFonts w:hint="default"/>
      </w:rPr>
    </w:lvl>
    <w:lvl w:ilvl="7" w:tplc="FC945570">
      <w:numFmt w:val="bullet"/>
      <w:lvlText w:val="•"/>
      <w:lvlJc w:val="left"/>
      <w:pPr>
        <w:ind w:left="6781" w:hanging="311"/>
      </w:pPr>
      <w:rPr>
        <w:rFonts w:hint="default"/>
      </w:rPr>
    </w:lvl>
    <w:lvl w:ilvl="8" w:tplc="1CD0B9CA">
      <w:numFmt w:val="bullet"/>
      <w:lvlText w:val="•"/>
      <w:lvlJc w:val="left"/>
      <w:pPr>
        <w:ind w:left="7649" w:hanging="311"/>
      </w:pPr>
      <w:rPr>
        <w:rFonts w:hint="default"/>
      </w:rPr>
    </w:lvl>
  </w:abstractNum>
  <w:abstractNum w:abstractNumId="32">
    <w:nsid w:val="6CE1492A"/>
    <w:multiLevelType w:val="hybridMultilevel"/>
    <w:tmpl w:val="720CCECE"/>
    <w:lvl w:ilvl="0" w:tplc="66125798">
      <w:start w:val="1"/>
      <w:numFmt w:val="lowerLetter"/>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3">
    <w:nsid w:val="6D5D48FC"/>
    <w:multiLevelType w:val="hybridMultilevel"/>
    <w:tmpl w:val="F5E6072A"/>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4">
    <w:nsid w:val="6F8C29B6"/>
    <w:multiLevelType w:val="hybridMultilevel"/>
    <w:tmpl w:val="59A0B81C"/>
    <w:lvl w:ilvl="0" w:tplc="B0320DDE">
      <w:start w:val="1"/>
      <w:numFmt w:val="lowerLetter"/>
      <w:lvlText w:val="%1."/>
      <w:lvlJc w:val="left"/>
      <w:pPr>
        <w:ind w:left="1801" w:hanging="360"/>
      </w:pPr>
      <w:rPr>
        <w:rFonts w:hint="default"/>
      </w:rPr>
    </w:lvl>
    <w:lvl w:ilvl="1" w:tplc="04210019" w:tentative="1">
      <w:start w:val="1"/>
      <w:numFmt w:val="lowerLetter"/>
      <w:lvlText w:val="%2."/>
      <w:lvlJc w:val="left"/>
      <w:pPr>
        <w:ind w:left="2521" w:hanging="360"/>
      </w:pPr>
    </w:lvl>
    <w:lvl w:ilvl="2" w:tplc="0421001B" w:tentative="1">
      <w:start w:val="1"/>
      <w:numFmt w:val="lowerRoman"/>
      <w:lvlText w:val="%3."/>
      <w:lvlJc w:val="right"/>
      <w:pPr>
        <w:ind w:left="3241" w:hanging="180"/>
      </w:pPr>
    </w:lvl>
    <w:lvl w:ilvl="3" w:tplc="0421000F" w:tentative="1">
      <w:start w:val="1"/>
      <w:numFmt w:val="decimal"/>
      <w:lvlText w:val="%4."/>
      <w:lvlJc w:val="left"/>
      <w:pPr>
        <w:ind w:left="3961" w:hanging="360"/>
      </w:pPr>
    </w:lvl>
    <w:lvl w:ilvl="4" w:tplc="04210019" w:tentative="1">
      <w:start w:val="1"/>
      <w:numFmt w:val="lowerLetter"/>
      <w:lvlText w:val="%5."/>
      <w:lvlJc w:val="left"/>
      <w:pPr>
        <w:ind w:left="4681" w:hanging="360"/>
      </w:pPr>
    </w:lvl>
    <w:lvl w:ilvl="5" w:tplc="0421001B" w:tentative="1">
      <w:start w:val="1"/>
      <w:numFmt w:val="lowerRoman"/>
      <w:lvlText w:val="%6."/>
      <w:lvlJc w:val="right"/>
      <w:pPr>
        <w:ind w:left="5401" w:hanging="180"/>
      </w:pPr>
    </w:lvl>
    <w:lvl w:ilvl="6" w:tplc="0421000F" w:tentative="1">
      <w:start w:val="1"/>
      <w:numFmt w:val="decimal"/>
      <w:lvlText w:val="%7."/>
      <w:lvlJc w:val="left"/>
      <w:pPr>
        <w:ind w:left="6121" w:hanging="360"/>
      </w:pPr>
    </w:lvl>
    <w:lvl w:ilvl="7" w:tplc="04210019" w:tentative="1">
      <w:start w:val="1"/>
      <w:numFmt w:val="lowerLetter"/>
      <w:lvlText w:val="%8."/>
      <w:lvlJc w:val="left"/>
      <w:pPr>
        <w:ind w:left="6841" w:hanging="360"/>
      </w:pPr>
    </w:lvl>
    <w:lvl w:ilvl="8" w:tplc="0421001B" w:tentative="1">
      <w:start w:val="1"/>
      <w:numFmt w:val="lowerRoman"/>
      <w:lvlText w:val="%9."/>
      <w:lvlJc w:val="right"/>
      <w:pPr>
        <w:ind w:left="7561" w:hanging="180"/>
      </w:pPr>
    </w:lvl>
  </w:abstractNum>
  <w:abstractNum w:abstractNumId="35">
    <w:nsid w:val="74A116B8"/>
    <w:multiLevelType w:val="hybridMultilevel"/>
    <w:tmpl w:val="FFD4080E"/>
    <w:lvl w:ilvl="0" w:tplc="4AFC3580">
      <w:start w:val="1"/>
      <w:numFmt w:val="lowerLetter"/>
      <w:lvlText w:val="%1."/>
      <w:lvlJc w:val="left"/>
      <w:pPr>
        <w:ind w:left="1636" w:hanging="360"/>
      </w:pPr>
      <w:rPr>
        <w:rFonts w:ascii="Times New Roman" w:eastAsia="Times New Roman"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6">
    <w:nsid w:val="74AF21A2"/>
    <w:multiLevelType w:val="hybridMultilevel"/>
    <w:tmpl w:val="3CCE362C"/>
    <w:lvl w:ilvl="0" w:tplc="7EC847DE">
      <w:start w:val="1"/>
      <w:numFmt w:val="lowerLetter"/>
      <w:lvlText w:val="%1."/>
      <w:lvlJc w:val="left"/>
      <w:pPr>
        <w:ind w:left="1636" w:hanging="360"/>
      </w:pPr>
      <w:rPr>
        <w:rFonts w:ascii="Times New Roman" w:eastAsia="Times New Roman"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7">
    <w:nsid w:val="74E67B23"/>
    <w:multiLevelType w:val="hybridMultilevel"/>
    <w:tmpl w:val="C922CE36"/>
    <w:lvl w:ilvl="0" w:tplc="A37432F8">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5157577"/>
    <w:multiLevelType w:val="hybridMultilevel"/>
    <w:tmpl w:val="CEB6C440"/>
    <w:lvl w:ilvl="0" w:tplc="7F986AC0">
      <w:start w:val="2"/>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9">
    <w:nsid w:val="75232251"/>
    <w:multiLevelType w:val="hybridMultilevel"/>
    <w:tmpl w:val="F2DC6AD0"/>
    <w:lvl w:ilvl="0" w:tplc="04210019">
      <w:start w:val="1"/>
      <w:numFmt w:val="lowerLetter"/>
      <w:lvlText w:val="%1."/>
      <w:lvlJc w:val="left"/>
      <w:pPr>
        <w:ind w:left="2441" w:hanging="360"/>
      </w:pPr>
    </w:lvl>
    <w:lvl w:ilvl="1" w:tplc="04210019" w:tentative="1">
      <w:start w:val="1"/>
      <w:numFmt w:val="lowerLetter"/>
      <w:lvlText w:val="%2."/>
      <w:lvlJc w:val="left"/>
      <w:pPr>
        <w:ind w:left="3161" w:hanging="360"/>
      </w:pPr>
    </w:lvl>
    <w:lvl w:ilvl="2" w:tplc="0421001B" w:tentative="1">
      <w:start w:val="1"/>
      <w:numFmt w:val="lowerRoman"/>
      <w:lvlText w:val="%3."/>
      <w:lvlJc w:val="right"/>
      <w:pPr>
        <w:ind w:left="3881" w:hanging="180"/>
      </w:pPr>
    </w:lvl>
    <w:lvl w:ilvl="3" w:tplc="0421000F" w:tentative="1">
      <w:start w:val="1"/>
      <w:numFmt w:val="decimal"/>
      <w:lvlText w:val="%4."/>
      <w:lvlJc w:val="left"/>
      <w:pPr>
        <w:ind w:left="4601" w:hanging="360"/>
      </w:pPr>
    </w:lvl>
    <w:lvl w:ilvl="4" w:tplc="04210019" w:tentative="1">
      <w:start w:val="1"/>
      <w:numFmt w:val="lowerLetter"/>
      <w:lvlText w:val="%5."/>
      <w:lvlJc w:val="left"/>
      <w:pPr>
        <w:ind w:left="5321" w:hanging="360"/>
      </w:pPr>
    </w:lvl>
    <w:lvl w:ilvl="5" w:tplc="0421001B" w:tentative="1">
      <w:start w:val="1"/>
      <w:numFmt w:val="lowerRoman"/>
      <w:lvlText w:val="%6."/>
      <w:lvlJc w:val="right"/>
      <w:pPr>
        <w:ind w:left="6041" w:hanging="180"/>
      </w:pPr>
    </w:lvl>
    <w:lvl w:ilvl="6" w:tplc="0421000F" w:tentative="1">
      <w:start w:val="1"/>
      <w:numFmt w:val="decimal"/>
      <w:lvlText w:val="%7."/>
      <w:lvlJc w:val="left"/>
      <w:pPr>
        <w:ind w:left="6761" w:hanging="360"/>
      </w:pPr>
    </w:lvl>
    <w:lvl w:ilvl="7" w:tplc="04210019" w:tentative="1">
      <w:start w:val="1"/>
      <w:numFmt w:val="lowerLetter"/>
      <w:lvlText w:val="%8."/>
      <w:lvlJc w:val="left"/>
      <w:pPr>
        <w:ind w:left="7481" w:hanging="360"/>
      </w:pPr>
    </w:lvl>
    <w:lvl w:ilvl="8" w:tplc="0421001B" w:tentative="1">
      <w:start w:val="1"/>
      <w:numFmt w:val="lowerRoman"/>
      <w:lvlText w:val="%9."/>
      <w:lvlJc w:val="right"/>
      <w:pPr>
        <w:ind w:left="8201" w:hanging="180"/>
      </w:pPr>
    </w:lvl>
  </w:abstractNum>
  <w:abstractNum w:abstractNumId="40">
    <w:nsid w:val="75C7259D"/>
    <w:multiLevelType w:val="hybridMultilevel"/>
    <w:tmpl w:val="EED6464E"/>
    <w:lvl w:ilvl="0" w:tplc="04210019">
      <w:start w:val="1"/>
      <w:numFmt w:val="lowerLetter"/>
      <w:lvlText w:val="%1."/>
      <w:lvlJc w:val="left"/>
      <w:pPr>
        <w:ind w:left="2513" w:hanging="360"/>
      </w:pPr>
    </w:lvl>
    <w:lvl w:ilvl="1" w:tplc="04210019" w:tentative="1">
      <w:start w:val="1"/>
      <w:numFmt w:val="lowerLetter"/>
      <w:lvlText w:val="%2."/>
      <w:lvlJc w:val="left"/>
      <w:pPr>
        <w:ind w:left="3233" w:hanging="360"/>
      </w:pPr>
    </w:lvl>
    <w:lvl w:ilvl="2" w:tplc="0421001B" w:tentative="1">
      <w:start w:val="1"/>
      <w:numFmt w:val="lowerRoman"/>
      <w:lvlText w:val="%3."/>
      <w:lvlJc w:val="right"/>
      <w:pPr>
        <w:ind w:left="3953" w:hanging="180"/>
      </w:pPr>
    </w:lvl>
    <w:lvl w:ilvl="3" w:tplc="0421000F" w:tentative="1">
      <w:start w:val="1"/>
      <w:numFmt w:val="decimal"/>
      <w:lvlText w:val="%4."/>
      <w:lvlJc w:val="left"/>
      <w:pPr>
        <w:ind w:left="4673" w:hanging="360"/>
      </w:pPr>
    </w:lvl>
    <w:lvl w:ilvl="4" w:tplc="04210019" w:tentative="1">
      <w:start w:val="1"/>
      <w:numFmt w:val="lowerLetter"/>
      <w:lvlText w:val="%5."/>
      <w:lvlJc w:val="left"/>
      <w:pPr>
        <w:ind w:left="5393" w:hanging="360"/>
      </w:pPr>
    </w:lvl>
    <w:lvl w:ilvl="5" w:tplc="0421001B" w:tentative="1">
      <w:start w:val="1"/>
      <w:numFmt w:val="lowerRoman"/>
      <w:lvlText w:val="%6."/>
      <w:lvlJc w:val="right"/>
      <w:pPr>
        <w:ind w:left="6113" w:hanging="180"/>
      </w:pPr>
    </w:lvl>
    <w:lvl w:ilvl="6" w:tplc="0421000F" w:tentative="1">
      <w:start w:val="1"/>
      <w:numFmt w:val="decimal"/>
      <w:lvlText w:val="%7."/>
      <w:lvlJc w:val="left"/>
      <w:pPr>
        <w:ind w:left="6833" w:hanging="360"/>
      </w:pPr>
    </w:lvl>
    <w:lvl w:ilvl="7" w:tplc="04210019" w:tentative="1">
      <w:start w:val="1"/>
      <w:numFmt w:val="lowerLetter"/>
      <w:lvlText w:val="%8."/>
      <w:lvlJc w:val="left"/>
      <w:pPr>
        <w:ind w:left="7553" w:hanging="360"/>
      </w:pPr>
    </w:lvl>
    <w:lvl w:ilvl="8" w:tplc="0421001B" w:tentative="1">
      <w:start w:val="1"/>
      <w:numFmt w:val="lowerRoman"/>
      <w:lvlText w:val="%9."/>
      <w:lvlJc w:val="right"/>
      <w:pPr>
        <w:ind w:left="8273" w:hanging="180"/>
      </w:pPr>
    </w:lvl>
  </w:abstractNum>
  <w:abstractNum w:abstractNumId="41">
    <w:nsid w:val="763A6B0F"/>
    <w:multiLevelType w:val="hybridMultilevel"/>
    <w:tmpl w:val="2806DC3E"/>
    <w:lvl w:ilvl="0" w:tplc="C4C43896">
      <w:start w:val="1"/>
      <w:numFmt w:val="lowerLetter"/>
      <w:lvlText w:val="%1."/>
      <w:lvlJc w:val="left"/>
      <w:pPr>
        <w:ind w:left="1636" w:hanging="360"/>
      </w:pPr>
      <w:rPr>
        <w:rFonts w:ascii="Times New Roman" w:eastAsia="Times New Roman"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2">
    <w:nsid w:val="76BA19AD"/>
    <w:multiLevelType w:val="hybridMultilevel"/>
    <w:tmpl w:val="6382DCDC"/>
    <w:lvl w:ilvl="0" w:tplc="F13627C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nsid w:val="76F03476"/>
    <w:multiLevelType w:val="hybridMultilevel"/>
    <w:tmpl w:val="CB921EE6"/>
    <w:lvl w:ilvl="0" w:tplc="CEC4ECF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4">
    <w:nsid w:val="7E3C1BDD"/>
    <w:multiLevelType w:val="hybridMultilevel"/>
    <w:tmpl w:val="788AE5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6C13B9"/>
    <w:multiLevelType w:val="hybridMultilevel"/>
    <w:tmpl w:val="4D6ED60C"/>
    <w:lvl w:ilvl="0" w:tplc="1A4658A4">
      <w:start w:val="1"/>
      <w:numFmt w:val="lowerLetter"/>
      <w:lvlText w:val="%1."/>
      <w:lvlJc w:val="left"/>
      <w:pPr>
        <w:ind w:left="1920" w:hanging="360"/>
      </w:pPr>
      <w:rPr>
        <w:rFonts w:ascii="Times New Roman" w:eastAsia="Times New Roman"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24"/>
  </w:num>
  <w:num w:numId="2">
    <w:abstractNumId w:val="13"/>
  </w:num>
  <w:num w:numId="3">
    <w:abstractNumId w:val="23"/>
  </w:num>
  <w:num w:numId="4">
    <w:abstractNumId w:val="26"/>
  </w:num>
  <w:num w:numId="5">
    <w:abstractNumId w:val="28"/>
  </w:num>
  <w:num w:numId="6">
    <w:abstractNumId w:val="31"/>
  </w:num>
  <w:num w:numId="7">
    <w:abstractNumId w:val="37"/>
  </w:num>
  <w:num w:numId="8">
    <w:abstractNumId w:val="11"/>
  </w:num>
  <w:num w:numId="9">
    <w:abstractNumId w:val="42"/>
  </w:num>
  <w:num w:numId="10">
    <w:abstractNumId w:val="6"/>
  </w:num>
  <w:num w:numId="11">
    <w:abstractNumId w:val="30"/>
  </w:num>
  <w:num w:numId="12">
    <w:abstractNumId w:val="25"/>
  </w:num>
  <w:num w:numId="13">
    <w:abstractNumId w:val="12"/>
  </w:num>
  <w:num w:numId="14">
    <w:abstractNumId w:val="19"/>
  </w:num>
  <w:num w:numId="15">
    <w:abstractNumId w:val="4"/>
  </w:num>
  <w:num w:numId="16">
    <w:abstractNumId w:val="3"/>
  </w:num>
  <w:num w:numId="17">
    <w:abstractNumId w:val="20"/>
  </w:num>
  <w:num w:numId="18">
    <w:abstractNumId w:val="8"/>
  </w:num>
  <w:num w:numId="19">
    <w:abstractNumId w:val="45"/>
  </w:num>
  <w:num w:numId="20">
    <w:abstractNumId w:val="41"/>
  </w:num>
  <w:num w:numId="21">
    <w:abstractNumId w:val="35"/>
  </w:num>
  <w:num w:numId="22">
    <w:abstractNumId w:val="36"/>
  </w:num>
  <w:num w:numId="23">
    <w:abstractNumId w:val="10"/>
  </w:num>
  <w:num w:numId="24">
    <w:abstractNumId w:val="5"/>
  </w:num>
  <w:num w:numId="25">
    <w:abstractNumId w:val="32"/>
  </w:num>
  <w:num w:numId="26">
    <w:abstractNumId w:val="22"/>
  </w:num>
  <w:num w:numId="27">
    <w:abstractNumId w:val="1"/>
  </w:num>
  <w:num w:numId="28">
    <w:abstractNumId w:val="0"/>
  </w:num>
  <w:num w:numId="29">
    <w:abstractNumId w:val="16"/>
  </w:num>
  <w:num w:numId="30">
    <w:abstractNumId w:val="17"/>
  </w:num>
  <w:num w:numId="31">
    <w:abstractNumId w:val="44"/>
  </w:num>
  <w:num w:numId="32">
    <w:abstractNumId w:val="9"/>
  </w:num>
  <w:num w:numId="33">
    <w:abstractNumId w:val="27"/>
  </w:num>
  <w:num w:numId="34">
    <w:abstractNumId w:val="7"/>
  </w:num>
  <w:num w:numId="35">
    <w:abstractNumId w:val="40"/>
  </w:num>
  <w:num w:numId="36">
    <w:abstractNumId w:val="39"/>
  </w:num>
  <w:num w:numId="37">
    <w:abstractNumId w:val="29"/>
  </w:num>
  <w:num w:numId="38">
    <w:abstractNumId w:val="33"/>
  </w:num>
  <w:num w:numId="39">
    <w:abstractNumId w:val="2"/>
  </w:num>
  <w:num w:numId="40">
    <w:abstractNumId w:val="34"/>
  </w:num>
  <w:num w:numId="41">
    <w:abstractNumId w:val="14"/>
  </w:num>
  <w:num w:numId="42">
    <w:abstractNumId w:val="15"/>
  </w:num>
  <w:num w:numId="43">
    <w:abstractNumId w:val="21"/>
  </w:num>
  <w:num w:numId="44">
    <w:abstractNumId w:val="43"/>
  </w:num>
  <w:num w:numId="45">
    <w:abstractNumId w:val="38"/>
  </w:num>
  <w:num w:numId="46">
    <w:abstractNumId w:val="1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characterSpacingControl w:val="doNotCompress"/>
  <w:footnotePr>
    <w:footnote w:id="0"/>
    <w:footnote w:id="1"/>
  </w:footnotePr>
  <w:endnotePr>
    <w:endnote w:id="0"/>
    <w:endnote w:id="1"/>
  </w:endnotePr>
  <w:compat/>
  <w:rsids>
    <w:rsidRoot w:val="00C56CD5"/>
    <w:rsid w:val="0000686A"/>
    <w:rsid w:val="000076E1"/>
    <w:rsid w:val="00010E0F"/>
    <w:rsid w:val="000136C3"/>
    <w:rsid w:val="00014E2B"/>
    <w:rsid w:val="000150EB"/>
    <w:rsid w:val="00016E02"/>
    <w:rsid w:val="000220D5"/>
    <w:rsid w:val="00023E85"/>
    <w:rsid w:val="00024D31"/>
    <w:rsid w:val="0002545E"/>
    <w:rsid w:val="00027C7F"/>
    <w:rsid w:val="0003100E"/>
    <w:rsid w:val="00034495"/>
    <w:rsid w:val="00035655"/>
    <w:rsid w:val="00036391"/>
    <w:rsid w:val="00036E06"/>
    <w:rsid w:val="00041B25"/>
    <w:rsid w:val="000435DF"/>
    <w:rsid w:val="00045D60"/>
    <w:rsid w:val="00051286"/>
    <w:rsid w:val="00051EF3"/>
    <w:rsid w:val="000530DE"/>
    <w:rsid w:val="00053ED4"/>
    <w:rsid w:val="00055662"/>
    <w:rsid w:val="000556AF"/>
    <w:rsid w:val="000576E7"/>
    <w:rsid w:val="00063007"/>
    <w:rsid w:val="00063AAA"/>
    <w:rsid w:val="00064450"/>
    <w:rsid w:val="00064BE8"/>
    <w:rsid w:val="00070176"/>
    <w:rsid w:val="000701E1"/>
    <w:rsid w:val="00070C96"/>
    <w:rsid w:val="00073FDE"/>
    <w:rsid w:val="000818A9"/>
    <w:rsid w:val="0008223E"/>
    <w:rsid w:val="00082574"/>
    <w:rsid w:val="00083CF5"/>
    <w:rsid w:val="00084085"/>
    <w:rsid w:val="000841AF"/>
    <w:rsid w:val="00090E43"/>
    <w:rsid w:val="00092B54"/>
    <w:rsid w:val="00092BE4"/>
    <w:rsid w:val="00094849"/>
    <w:rsid w:val="0009589A"/>
    <w:rsid w:val="000968A5"/>
    <w:rsid w:val="00096F93"/>
    <w:rsid w:val="000A0046"/>
    <w:rsid w:val="000A0EAF"/>
    <w:rsid w:val="000A0F5F"/>
    <w:rsid w:val="000A1A7C"/>
    <w:rsid w:val="000A2145"/>
    <w:rsid w:val="000A2CBE"/>
    <w:rsid w:val="000A5D9A"/>
    <w:rsid w:val="000B09CA"/>
    <w:rsid w:val="000B432D"/>
    <w:rsid w:val="000B4692"/>
    <w:rsid w:val="000B483C"/>
    <w:rsid w:val="000B493A"/>
    <w:rsid w:val="000B5466"/>
    <w:rsid w:val="000B55DC"/>
    <w:rsid w:val="000B7669"/>
    <w:rsid w:val="000C0CEB"/>
    <w:rsid w:val="000C1978"/>
    <w:rsid w:val="000C26E5"/>
    <w:rsid w:val="000C538A"/>
    <w:rsid w:val="000D1330"/>
    <w:rsid w:val="000D1460"/>
    <w:rsid w:val="000D1ED5"/>
    <w:rsid w:val="000D2A05"/>
    <w:rsid w:val="000D2D5A"/>
    <w:rsid w:val="000D3125"/>
    <w:rsid w:val="000E43F3"/>
    <w:rsid w:val="000E510C"/>
    <w:rsid w:val="000E5183"/>
    <w:rsid w:val="000F01F1"/>
    <w:rsid w:val="000F2061"/>
    <w:rsid w:val="000F2D2D"/>
    <w:rsid w:val="000F4D79"/>
    <w:rsid w:val="000F642D"/>
    <w:rsid w:val="000F74C7"/>
    <w:rsid w:val="000F75BD"/>
    <w:rsid w:val="00105A78"/>
    <w:rsid w:val="0011000D"/>
    <w:rsid w:val="00111493"/>
    <w:rsid w:val="00112AC8"/>
    <w:rsid w:val="00115862"/>
    <w:rsid w:val="00122C9F"/>
    <w:rsid w:val="00126CD9"/>
    <w:rsid w:val="0012755E"/>
    <w:rsid w:val="00130B06"/>
    <w:rsid w:val="00130DD5"/>
    <w:rsid w:val="0013170A"/>
    <w:rsid w:val="00132592"/>
    <w:rsid w:val="0013398B"/>
    <w:rsid w:val="00136BCE"/>
    <w:rsid w:val="00137A89"/>
    <w:rsid w:val="0014047C"/>
    <w:rsid w:val="00142230"/>
    <w:rsid w:val="00142839"/>
    <w:rsid w:val="00144108"/>
    <w:rsid w:val="0014583B"/>
    <w:rsid w:val="00145C5B"/>
    <w:rsid w:val="00146892"/>
    <w:rsid w:val="0015060A"/>
    <w:rsid w:val="00150AD9"/>
    <w:rsid w:val="001600A0"/>
    <w:rsid w:val="00163063"/>
    <w:rsid w:val="001630AA"/>
    <w:rsid w:val="00163414"/>
    <w:rsid w:val="001637CA"/>
    <w:rsid w:val="00165329"/>
    <w:rsid w:val="00165980"/>
    <w:rsid w:val="001661FD"/>
    <w:rsid w:val="00167171"/>
    <w:rsid w:val="00167BC6"/>
    <w:rsid w:val="001702F0"/>
    <w:rsid w:val="00170603"/>
    <w:rsid w:val="0017061B"/>
    <w:rsid w:val="00171DF5"/>
    <w:rsid w:val="00172C91"/>
    <w:rsid w:val="001734B3"/>
    <w:rsid w:val="0017501F"/>
    <w:rsid w:val="001775AE"/>
    <w:rsid w:val="00186D55"/>
    <w:rsid w:val="00190420"/>
    <w:rsid w:val="00190B0D"/>
    <w:rsid w:val="0019138D"/>
    <w:rsid w:val="0019283C"/>
    <w:rsid w:val="00193244"/>
    <w:rsid w:val="001A0D7E"/>
    <w:rsid w:val="001A2DF7"/>
    <w:rsid w:val="001A75D3"/>
    <w:rsid w:val="001A7F30"/>
    <w:rsid w:val="001B1E18"/>
    <w:rsid w:val="001B3548"/>
    <w:rsid w:val="001B39C9"/>
    <w:rsid w:val="001B3B42"/>
    <w:rsid w:val="001B657F"/>
    <w:rsid w:val="001B6C0A"/>
    <w:rsid w:val="001B6FAF"/>
    <w:rsid w:val="001B7CE3"/>
    <w:rsid w:val="001B7E53"/>
    <w:rsid w:val="001C0722"/>
    <w:rsid w:val="001C0BB6"/>
    <w:rsid w:val="001C3A5D"/>
    <w:rsid w:val="001C51C2"/>
    <w:rsid w:val="001C57B8"/>
    <w:rsid w:val="001C660C"/>
    <w:rsid w:val="001D0D47"/>
    <w:rsid w:val="001D2B0B"/>
    <w:rsid w:val="001D3BD1"/>
    <w:rsid w:val="001D4776"/>
    <w:rsid w:val="001D4AF4"/>
    <w:rsid w:val="001D50C9"/>
    <w:rsid w:val="001D7A4A"/>
    <w:rsid w:val="001E310C"/>
    <w:rsid w:val="001E3D7D"/>
    <w:rsid w:val="001E4AAC"/>
    <w:rsid w:val="001E5D59"/>
    <w:rsid w:val="001E5DB6"/>
    <w:rsid w:val="001F21BC"/>
    <w:rsid w:val="001F39DC"/>
    <w:rsid w:val="001F3A5A"/>
    <w:rsid w:val="001F3E85"/>
    <w:rsid w:val="002017AC"/>
    <w:rsid w:val="002019A6"/>
    <w:rsid w:val="00201C0E"/>
    <w:rsid w:val="00202DE8"/>
    <w:rsid w:val="002032FB"/>
    <w:rsid w:val="002047CC"/>
    <w:rsid w:val="00204866"/>
    <w:rsid w:val="00205DDD"/>
    <w:rsid w:val="00207E03"/>
    <w:rsid w:val="00211D33"/>
    <w:rsid w:val="00211ED2"/>
    <w:rsid w:val="00212E55"/>
    <w:rsid w:val="00220C0C"/>
    <w:rsid w:val="00221381"/>
    <w:rsid w:val="0022462A"/>
    <w:rsid w:val="00226F1E"/>
    <w:rsid w:val="00232386"/>
    <w:rsid w:val="00237B3F"/>
    <w:rsid w:val="00240EB2"/>
    <w:rsid w:val="00241E54"/>
    <w:rsid w:val="002518F1"/>
    <w:rsid w:val="00251ECF"/>
    <w:rsid w:val="00255DC0"/>
    <w:rsid w:val="00256421"/>
    <w:rsid w:val="00257A74"/>
    <w:rsid w:val="00260CD1"/>
    <w:rsid w:val="00263F56"/>
    <w:rsid w:val="00270DFA"/>
    <w:rsid w:val="00275F7E"/>
    <w:rsid w:val="0027782C"/>
    <w:rsid w:val="00280D5F"/>
    <w:rsid w:val="002818D7"/>
    <w:rsid w:val="00282986"/>
    <w:rsid w:val="00284177"/>
    <w:rsid w:val="00284625"/>
    <w:rsid w:val="002858D3"/>
    <w:rsid w:val="00286921"/>
    <w:rsid w:val="002923B2"/>
    <w:rsid w:val="00296586"/>
    <w:rsid w:val="002971C1"/>
    <w:rsid w:val="00297CEC"/>
    <w:rsid w:val="002A03EB"/>
    <w:rsid w:val="002A1B72"/>
    <w:rsid w:val="002A778F"/>
    <w:rsid w:val="002B3CE2"/>
    <w:rsid w:val="002B7B90"/>
    <w:rsid w:val="002C07C1"/>
    <w:rsid w:val="002C0AF4"/>
    <w:rsid w:val="002C63FF"/>
    <w:rsid w:val="002C7B8C"/>
    <w:rsid w:val="002D3363"/>
    <w:rsid w:val="002D3C36"/>
    <w:rsid w:val="002D4084"/>
    <w:rsid w:val="002D679F"/>
    <w:rsid w:val="002D7653"/>
    <w:rsid w:val="002E0274"/>
    <w:rsid w:val="002E0859"/>
    <w:rsid w:val="002E0D97"/>
    <w:rsid w:val="002E1689"/>
    <w:rsid w:val="002E1B81"/>
    <w:rsid w:val="002E209F"/>
    <w:rsid w:val="002E22C6"/>
    <w:rsid w:val="002E33FA"/>
    <w:rsid w:val="002E3695"/>
    <w:rsid w:val="002E41AF"/>
    <w:rsid w:val="002E7464"/>
    <w:rsid w:val="002E767A"/>
    <w:rsid w:val="002E7F4D"/>
    <w:rsid w:val="002F73C1"/>
    <w:rsid w:val="002F7D0F"/>
    <w:rsid w:val="0030143B"/>
    <w:rsid w:val="003018B7"/>
    <w:rsid w:val="00301B9B"/>
    <w:rsid w:val="0030300F"/>
    <w:rsid w:val="00303E21"/>
    <w:rsid w:val="00305213"/>
    <w:rsid w:val="00306690"/>
    <w:rsid w:val="00306FE4"/>
    <w:rsid w:val="00307808"/>
    <w:rsid w:val="00307CF3"/>
    <w:rsid w:val="00307D41"/>
    <w:rsid w:val="00311E34"/>
    <w:rsid w:val="003146E9"/>
    <w:rsid w:val="00315158"/>
    <w:rsid w:val="00317577"/>
    <w:rsid w:val="00317A1B"/>
    <w:rsid w:val="00322D38"/>
    <w:rsid w:val="00323E84"/>
    <w:rsid w:val="00325F7D"/>
    <w:rsid w:val="0033115B"/>
    <w:rsid w:val="003350C6"/>
    <w:rsid w:val="00337E61"/>
    <w:rsid w:val="003403F1"/>
    <w:rsid w:val="003412AF"/>
    <w:rsid w:val="00342868"/>
    <w:rsid w:val="00345331"/>
    <w:rsid w:val="00347E0E"/>
    <w:rsid w:val="00350AA8"/>
    <w:rsid w:val="00354D1D"/>
    <w:rsid w:val="003557B7"/>
    <w:rsid w:val="003561B5"/>
    <w:rsid w:val="0036169D"/>
    <w:rsid w:val="0036200A"/>
    <w:rsid w:val="003660AF"/>
    <w:rsid w:val="00366419"/>
    <w:rsid w:val="003670C6"/>
    <w:rsid w:val="003718D7"/>
    <w:rsid w:val="00371A3C"/>
    <w:rsid w:val="00371FD2"/>
    <w:rsid w:val="003721FA"/>
    <w:rsid w:val="003766C8"/>
    <w:rsid w:val="0037685B"/>
    <w:rsid w:val="00381380"/>
    <w:rsid w:val="00381779"/>
    <w:rsid w:val="00382C1A"/>
    <w:rsid w:val="00383195"/>
    <w:rsid w:val="00383784"/>
    <w:rsid w:val="00386122"/>
    <w:rsid w:val="0038662A"/>
    <w:rsid w:val="00394D1D"/>
    <w:rsid w:val="003952C1"/>
    <w:rsid w:val="003A0A6D"/>
    <w:rsid w:val="003A166B"/>
    <w:rsid w:val="003A4A94"/>
    <w:rsid w:val="003A536A"/>
    <w:rsid w:val="003A684A"/>
    <w:rsid w:val="003A7D4F"/>
    <w:rsid w:val="003B021B"/>
    <w:rsid w:val="003B1442"/>
    <w:rsid w:val="003B20B2"/>
    <w:rsid w:val="003B20BE"/>
    <w:rsid w:val="003B51F9"/>
    <w:rsid w:val="003B5AAD"/>
    <w:rsid w:val="003C1608"/>
    <w:rsid w:val="003C1C69"/>
    <w:rsid w:val="003C2054"/>
    <w:rsid w:val="003C3522"/>
    <w:rsid w:val="003C3FF6"/>
    <w:rsid w:val="003D3C3A"/>
    <w:rsid w:val="003E4B3F"/>
    <w:rsid w:val="003E5FE9"/>
    <w:rsid w:val="003E7314"/>
    <w:rsid w:val="003E73BC"/>
    <w:rsid w:val="003F0A05"/>
    <w:rsid w:val="003F3945"/>
    <w:rsid w:val="003F43D9"/>
    <w:rsid w:val="0040039B"/>
    <w:rsid w:val="0040179E"/>
    <w:rsid w:val="00402015"/>
    <w:rsid w:val="00405861"/>
    <w:rsid w:val="0040745E"/>
    <w:rsid w:val="00410481"/>
    <w:rsid w:val="00415FE7"/>
    <w:rsid w:val="00416550"/>
    <w:rsid w:val="004212C8"/>
    <w:rsid w:val="00422110"/>
    <w:rsid w:val="00427816"/>
    <w:rsid w:val="004314C4"/>
    <w:rsid w:val="00433BB4"/>
    <w:rsid w:val="00443894"/>
    <w:rsid w:val="00443F04"/>
    <w:rsid w:val="00444CD6"/>
    <w:rsid w:val="00446682"/>
    <w:rsid w:val="004466E3"/>
    <w:rsid w:val="00447320"/>
    <w:rsid w:val="00452C32"/>
    <w:rsid w:val="00452F96"/>
    <w:rsid w:val="00453C0F"/>
    <w:rsid w:val="0045698B"/>
    <w:rsid w:val="00457A88"/>
    <w:rsid w:val="00460D33"/>
    <w:rsid w:val="004617D8"/>
    <w:rsid w:val="00462570"/>
    <w:rsid w:val="004650D6"/>
    <w:rsid w:val="00465627"/>
    <w:rsid w:val="00465859"/>
    <w:rsid w:val="00465D0B"/>
    <w:rsid w:val="00471578"/>
    <w:rsid w:val="00472B66"/>
    <w:rsid w:val="00474CC7"/>
    <w:rsid w:val="00476E67"/>
    <w:rsid w:val="00477FB2"/>
    <w:rsid w:val="00482282"/>
    <w:rsid w:val="004844D2"/>
    <w:rsid w:val="0048468D"/>
    <w:rsid w:val="004901BC"/>
    <w:rsid w:val="0049050A"/>
    <w:rsid w:val="00493E19"/>
    <w:rsid w:val="00494652"/>
    <w:rsid w:val="00496FE8"/>
    <w:rsid w:val="004A016E"/>
    <w:rsid w:val="004A327D"/>
    <w:rsid w:val="004A3398"/>
    <w:rsid w:val="004A3CF3"/>
    <w:rsid w:val="004A42D9"/>
    <w:rsid w:val="004A450B"/>
    <w:rsid w:val="004A45FE"/>
    <w:rsid w:val="004A65F7"/>
    <w:rsid w:val="004B08D9"/>
    <w:rsid w:val="004B1744"/>
    <w:rsid w:val="004B1DF4"/>
    <w:rsid w:val="004B2058"/>
    <w:rsid w:val="004B2529"/>
    <w:rsid w:val="004B5E50"/>
    <w:rsid w:val="004B687E"/>
    <w:rsid w:val="004B6EDC"/>
    <w:rsid w:val="004B7531"/>
    <w:rsid w:val="004C4338"/>
    <w:rsid w:val="004C4AE0"/>
    <w:rsid w:val="004D1B56"/>
    <w:rsid w:val="004D334B"/>
    <w:rsid w:val="004D358F"/>
    <w:rsid w:val="004D411B"/>
    <w:rsid w:val="004D5156"/>
    <w:rsid w:val="004E0521"/>
    <w:rsid w:val="004E072B"/>
    <w:rsid w:val="004E36B2"/>
    <w:rsid w:val="004E4785"/>
    <w:rsid w:val="004E4B38"/>
    <w:rsid w:val="004E629F"/>
    <w:rsid w:val="004E765C"/>
    <w:rsid w:val="004E7B68"/>
    <w:rsid w:val="004F46F5"/>
    <w:rsid w:val="004F47B3"/>
    <w:rsid w:val="004F61B4"/>
    <w:rsid w:val="0050006F"/>
    <w:rsid w:val="0050103B"/>
    <w:rsid w:val="00501BB4"/>
    <w:rsid w:val="005033C1"/>
    <w:rsid w:val="005041FA"/>
    <w:rsid w:val="00506241"/>
    <w:rsid w:val="00510AF7"/>
    <w:rsid w:val="00511C81"/>
    <w:rsid w:val="005128CE"/>
    <w:rsid w:val="00512D2B"/>
    <w:rsid w:val="005150B7"/>
    <w:rsid w:val="00515217"/>
    <w:rsid w:val="0051760B"/>
    <w:rsid w:val="00520DC2"/>
    <w:rsid w:val="00526294"/>
    <w:rsid w:val="00531CEE"/>
    <w:rsid w:val="00533C38"/>
    <w:rsid w:val="00535E7D"/>
    <w:rsid w:val="005362F8"/>
    <w:rsid w:val="00540C78"/>
    <w:rsid w:val="00540CE3"/>
    <w:rsid w:val="00543230"/>
    <w:rsid w:val="00543D32"/>
    <w:rsid w:val="0054439F"/>
    <w:rsid w:val="005444FB"/>
    <w:rsid w:val="00544FAB"/>
    <w:rsid w:val="00545E6A"/>
    <w:rsid w:val="00547CF5"/>
    <w:rsid w:val="00550B50"/>
    <w:rsid w:val="00555C90"/>
    <w:rsid w:val="00556648"/>
    <w:rsid w:val="0056012A"/>
    <w:rsid w:val="00561BB0"/>
    <w:rsid w:val="00564084"/>
    <w:rsid w:val="00565C1D"/>
    <w:rsid w:val="0056708B"/>
    <w:rsid w:val="0057348E"/>
    <w:rsid w:val="0057419C"/>
    <w:rsid w:val="00574D76"/>
    <w:rsid w:val="00575A7C"/>
    <w:rsid w:val="00576A31"/>
    <w:rsid w:val="005800B4"/>
    <w:rsid w:val="005803A0"/>
    <w:rsid w:val="00580EE0"/>
    <w:rsid w:val="00581FD2"/>
    <w:rsid w:val="00582DAC"/>
    <w:rsid w:val="00583DED"/>
    <w:rsid w:val="00590BBE"/>
    <w:rsid w:val="00590D94"/>
    <w:rsid w:val="005937AD"/>
    <w:rsid w:val="005946F4"/>
    <w:rsid w:val="00596B7D"/>
    <w:rsid w:val="005A0E9B"/>
    <w:rsid w:val="005A3BA5"/>
    <w:rsid w:val="005A5B90"/>
    <w:rsid w:val="005A7F49"/>
    <w:rsid w:val="005B0585"/>
    <w:rsid w:val="005B128B"/>
    <w:rsid w:val="005B4C96"/>
    <w:rsid w:val="005B5CAA"/>
    <w:rsid w:val="005B7813"/>
    <w:rsid w:val="005B7C8A"/>
    <w:rsid w:val="005C031F"/>
    <w:rsid w:val="005C16FD"/>
    <w:rsid w:val="005C2E0D"/>
    <w:rsid w:val="005C2EA7"/>
    <w:rsid w:val="005C4089"/>
    <w:rsid w:val="005C47C1"/>
    <w:rsid w:val="005C49B5"/>
    <w:rsid w:val="005C4CCE"/>
    <w:rsid w:val="005C57BD"/>
    <w:rsid w:val="005C752A"/>
    <w:rsid w:val="005D2D40"/>
    <w:rsid w:val="005D4B13"/>
    <w:rsid w:val="005E1060"/>
    <w:rsid w:val="005E2531"/>
    <w:rsid w:val="005E2774"/>
    <w:rsid w:val="005E53E4"/>
    <w:rsid w:val="005E78A4"/>
    <w:rsid w:val="005F02D8"/>
    <w:rsid w:val="005F5A45"/>
    <w:rsid w:val="005F6D4C"/>
    <w:rsid w:val="005F7EC0"/>
    <w:rsid w:val="006003C2"/>
    <w:rsid w:val="00600B2C"/>
    <w:rsid w:val="006022DA"/>
    <w:rsid w:val="00602AB0"/>
    <w:rsid w:val="006110C7"/>
    <w:rsid w:val="00611530"/>
    <w:rsid w:val="00612079"/>
    <w:rsid w:val="006139F1"/>
    <w:rsid w:val="00614B3F"/>
    <w:rsid w:val="006153FC"/>
    <w:rsid w:val="006171C7"/>
    <w:rsid w:val="0061748D"/>
    <w:rsid w:val="006204F5"/>
    <w:rsid w:val="00620B4F"/>
    <w:rsid w:val="006227D9"/>
    <w:rsid w:val="00622EE3"/>
    <w:rsid w:val="006242B5"/>
    <w:rsid w:val="00630EEA"/>
    <w:rsid w:val="006335B7"/>
    <w:rsid w:val="00634663"/>
    <w:rsid w:val="006366AB"/>
    <w:rsid w:val="006378C0"/>
    <w:rsid w:val="00637F3F"/>
    <w:rsid w:val="00644C27"/>
    <w:rsid w:val="00647C0C"/>
    <w:rsid w:val="00650DBB"/>
    <w:rsid w:val="00652A69"/>
    <w:rsid w:val="006556B5"/>
    <w:rsid w:val="00657729"/>
    <w:rsid w:val="00660C12"/>
    <w:rsid w:val="00662C13"/>
    <w:rsid w:val="006631CC"/>
    <w:rsid w:val="00663F19"/>
    <w:rsid w:val="00665042"/>
    <w:rsid w:val="0067011C"/>
    <w:rsid w:val="0067058C"/>
    <w:rsid w:val="00671044"/>
    <w:rsid w:val="00673BFB"/>
    <w:rsid w:val="0067432E"/>
    <w:rsid w:val="00677B35"/>
    <w:rsid w:val="00680468"/>
    <w:rsid w:val="00681990"/>
    <w:rsid w:val="00685E8B"/>
    <w:rsid w:val="00686E20"/>
    <w:rsid w:val="006909DB"/>
    <w:rsid w:val="00690C2D"/>
    <w:rsid w:val="006919B3"/>
    <w:rsid w:val="0069274D"/>
    <w:rsid w:val="00694678"/>
    <w:rsid w:val="00696956"/>
    <w:rsid w:val="006975BF"/>
    <w:rsid w:val="006A00F1"/>
    <w:rsid w:val="006A1FB7"/>
    <w:rsid w:val="006A435B"/>
    <w:rsid w:val="006A78F9"/>
    <w:rsid w:val="006B2833"/>
    <w:rsid w:val="006B35BF"/>
    <w:rsid w:val="006B4453"/>
    <w:rsid w:val="006B544A"/>
    <w:rsid w:val="006B6AB4"/>
    <w:rsid w:val="006B6B87"/>
    <w:rsid w:val="006B6FC8"/>
    <w:rsid w:val="006C11CE"/>
    <w:rsid w:val="006C27E1"/>
    <w:rsid w:val="006C705C"/>
    <w:rsid w:val="006D31B0"/>
    <w:rsid w:val="006D37FA"/>
    <w:rsid w:val="006D3C83"/>
    <w:rsid w:val="006D4496"/>
    <w:rsid w:val="006D4A9B"/>
    <w:rsid w:val="006E1E48"/>
    <w:rsid w:val="006E2035"/>
    <w:rsid w:val="006E2E4D"/>
    <w:rsid w:val="006E3A76"/>
    <w:rsid w:val="006E56AD"/>
    <w:rsid w:val="006E6507"/>
    <w:rsid w:val="006E6794"/>
    <w:rsid w:val="006F0E7B"/>
    <w:rsid w:val="006F1158"/>
    <w:rsid w:val="006F2608"/>
    <w:rsid w:val="006F42C9"/>
    <w:rsid w:val="006F4CAD"/>
    <w:rsid w:val="006F7CEC"/>
    <w:rsid w:val="007046BD"/>
    <w:rsid w:val="007061B1"/>
    <w:rsid w:val="007069C4"/>
    <w:rsid w:val="00711614"/>
    <w:rsid w:val="00713BEB"/>
    <w:rsid w:val="007146DD"/>
    <w:rsid w:val="0071471E"/>
    <w:rsid w:val="007152A4"/>
    <w:rsid w:val="00715637"/>
    <w:rsid w:val="007166D8"/>
    <w:rsid w:val="0071704F"/>
    <w:rsid w:val="0072440E"/>
    <w:rsid w:val="00724CB5"/>
    <w:rsid w:val="007274D0"/>
    <w:rsid w:val="00731BEA"/>
    <w:rsid w:val="00735333"/>
    <w:rsid w:val="00735FB5"/>
    <w:rsid w:val="00737B0A"/>
    <w:rsid w:val="0074147D"/>
    <w:rsid w:val="007426EB"/>
    <w:rsid w:val="00742B59"/>
    <w:rsid w:val="00746D5C"/>
    <w:rsid w:val="0074737A"/>
    <w:rsid w:val="00747F87"/>
    <w:rsid w:val="007524D4"/>
    <w:rsid w:val="0075649C"/>
    <w:rsid w:val="007569DE"/>
    <w:rsid w:val="00756E26"/>
    <w:rsid w:val="00757DBB"/>
    <w:rsid w:val="007643AC"/>
    <w:rsid w:val="00764F66"/>
    <w:rsid w:val="007653C2"/>
    <w:rsid w:val="007656E9"/>
    <w:rsid w:val="00765ECF"/>
    <w:rsid w:val="00767F21"/>
    <w:rsid w:val="007744F1"/>
    <w:rsid w:val="0078044D"/>
    <w:rsid w:val="007809C0"/>
    <w:rsid w:val="0078257A"/>
    <w:rsid w:val="007845E6"/>
    <w:rsid w:val="0078479E"/>
    <w:rsid w:val="007860D6"/>
    <w:rsid w:val="00786D88"/>
    <w:rsid w:val="007933F9"/>
    <w:rsid w:val="00793DA6"/>
    <w:rsid w:val="00797C27"/>
    <w:rsid w:val="00797D53"/>
    <w:rsid w:val="00797E73"/>
    <w:rsid w:val="00797F49"/>
    <w:rsid w:val="007A1470"/>
    <w:rsid w:val="007A5124"/>
    <w:rsid w:val="007B09E3"/>
    <w:rsid w:val="007B1234"/>
    <w:rsid w:val="007B275E"/>
    <w:rsid w:val="007B2C21"/>
    <w:rsid w:val="007B3750"/>
    <w:rsid w:val="007B4EA4"/>
    <w:rsid w:val="007C0E72"/>
    <w:rsid w:val="007C1C65"/>
    <w:rsid w:val="007C2903"/>
    <w:rsid w:val="007C41C8"/>
    <w:rsid w:val="007C75E0"/>
    <w:rsid w:val="007C77BB"/>
    <w:rsid w:val="007D0AC8"/>
    <w:rsid w:val="007D314F"/>
    <w:rsid w:val="007D4F53"/>
    <w:rsid w:val="007D5554"/>
    <w:rsid w:val="007D5798"/>
    <w:rsid w:val="007D6E68"/>
    <w:rsid w:val="007E10A5"/>
    <w:rsid w:val="007E19FD"/>
    <w:rsid w:val="007E3EB4"/>
    <w:rsid w:val="007E3EF1"/>
    <w:rsid w:val="007E4497"/>
    <w:rsid w:val="007E47A5"/>
    <w:rsid w:val="007E4C68"/>
    <w:rsid w:val="007E63A4"/>
    <w:rsid w:val="007E684C"/>
    <w:rsid w:val="007E6949"/>
    <w:rsid w:val="007E7BAB"/>
    <w:rsid w:val="007F3A15"/>
    <w:rsid w:val="007F4D45"/>
    <w:rsid w:val="007F765C"/>
    <w:rsid w:val="00804F95"/>
    <w:rsid w:val="00805125"/>
    <w:rsid w:val="00805207"/>
    <w:rsid w:val="00810B72"/>
    <w:rsid w:val="0081145E"/>
    <w:rsid w:val="00813213"/>
    <w:rsid w:val="00814BF9"/>
    <w:rsid w:val="00815418"/>
    <w:rsid w:val="008159BC"/>
    <w:rsid w:val="00815D00"/>
    <w:rsid w:val="0082150A"/>
    <w:rsid w:val="00821624"/>
    <w:rsid w:val="00822693"/>
    <w:rsid w:val="00823B31"/>
    <w:rsid w:val="008249A1"/>
    <w:rsid w:val="00824B79"/>
    <w:rsid w:val="008269C2"/>
    <w:rsid w:val="00832808"/>
    <w:rsid w:val="008330BA"/>
    <w:rsid w:val="00834D1C"/>
    <w:rsid w:val="00840148"/>
    <w:rsid w:val="008416A9"/>
    <w:rsid w:val="008421A2"/>
    <w:rsid w:val="008429B0"/>
    <w:rsid w:val="008441DA"/>
    <w:rsid w:val="00846A63"/>
    <w:rsid w:val="00850241"/>
    <w:rsid w:val="0085733F"/>
    <w:rsid w:val="00857789"/>
    <w:rsid w:val="008628A4"/>
    <w:rsid w:val="00862944"/>
    <w:rsid w:val="00862E4F"/>
    <w:rsid w:val="008634E8"/>
    <w:rsid w:val="008636A2"/>
    <w:rsid w:val="00864853"/>
    <w:rsid w:val="00865B82"/>
    <w:rsid w:val="008670FE"/>
    <w:rsid w:val="0087073E"/>
    <w:rsid w:val="008763AA"/>
    <w:rsid w:val="00877BD1"/>
    <w:rsid w:val="00880420"/>
    <w:rsid w:val="0088061D"/>
    <w:rsid w:val="008831C5"/>
    <w:rsid w:val="00883614"/>
    <w:rsid w:val="00883684"/>
    <w:rsid w:val="008846C5"/>
    <w:rsid w:val="008863EC"/>
    <w:rsid w:val="00886CBD"/>
    <w:rsid w:val="00892F1D"/>
    <w:rsid w:val="008935EE"/>
    <w:rsid w:val="008961B9"/>
    <w:rsid w:val="00896F22"/>
    <w:rsid w:val="00897529"/>
    <w:rsid w:val="00897B09"/>
    <w:rsid w:val="008A3DF5"/>
    <w:rsid w:val="008A4811"/>
    <w:rsid w:val="008A5055"/>
    <w:rsid w:val="008A763E"/>
    <w:rsid w:val="008B2E0B"/>
    <w:rsid w:val="008B334A"/>
    <w:rsid w:val="008B3D5D"/>
    <w:rsid w:val="008B4D80"/>
    <w:rsid w:val="008B4F3C"/>
    <w:rsid w:val="008B61F7"/>
    <w:rsid w:val="008C0236"/>
    <w:rsid w:val="008C1556"/>
    <w:rsid w:val="008C165C"/>
    <w:rsid w:val="008C1711"/>
    <w:rsid w:val="008C17AD"/>
    <w:rsid w:val="008C4D81"/>
    <w:rsid w:val="008C68FE"/>
    <w:rsid w:val="008C6BC1"/>
    <w:rsid w:val="008C7C6B"/>
    <w:rsid w:val="008D0084"/>
    <w:rsid w:val="008D01BF"/>
    <w:rsid w:val="008D1AF1"/>
    <w:rsid w:val="008D360F"/>
    <w:rsid w:val="008D5EE7"/>
    <w:rsid w:val="008D79EB"/>
    <w:rsid w:val="008E1084"/>
    <w:rsid w:val="008E12D1"/>
    <w:rsid w:val="008F28FE"/>
    <w:rsid w:val="008F69F9"/>
    <w:rsid w:val="008F6AE6"/>
    <w:rsid w:val="008F7099"/>
    <w:rsid w:val="008F7B06"/>
    <w:rsid w:val="008F7D8E"/>
    <w:rsid w:val="0090165E"/>
    <w:rsid w:val="00902D70"/>
    <w:rsid w:val="00904C53"/>
    <w:rsid w:val="0090528B"/>
    <w:rsid w:val="00905DC3"/>
    <w:rsid w:val="00910141"/>
    <w:rsid w:val="00911A75"/>
    <w:rsid w:val="00912D0D"/>
    <w:rsid w:val="00917127"/>
    <w:rsid w:val="0092144B"/>
    <w:rsid w:val="009249F5"/>
    <w:rsid w:val="00924AFC"/>
    <w:rsid w:val="00924C2F"/>
    <w:rsid w:val="00925548"/>
    <w:rsid w:val="00926CA0"/>
    <w:rsid w:val="009313BC"/>
    <w:rsid w:val="00931834"/>
    <w:rsid w:val="00936239"/>
    <w:rsid w:val="00937F4D"/>
    <w:rsid w:val="009411E4"/>
    <w:rsid w:val="00941456"/>
    <w:rsid w:val="00941BAB"/>
    <w:rsid w:val="00942CA6"/>
    <w:rsid w:val="00943A94"/>
    <w:rsid w:val="009456A8"/>
    <w:rsid w:val="00945D5B"/>
    <w:rsid w:val="00946581"/>
    <w:rsid w:val="009471D1"/>
    <w:rsid w:val="00947AFC"/>
    <w:rsid w:val="009501D9"/>
    <w:rsid w:val="00957FC9"/>
    <w:rsid w:val="00965306"/>
    <w:rsid w:val="009714CA"/>
    <w:rsid w:val="009727DF"/>
    <w:rsid w:val="00972ED7"/>
    <w:rsid w:val="00972FD2"/>
    <w:rsid w:val="009745B7"/>
    <w:rsid w:val="00976B18"/>
    <w:rsid w:val="00976E71"/>
    <w:rsid w:val="00976FA5"/>
    <w:rsid w:val="00980214"/>
    <w:rsid w:val="00981F5D"/>
    <w:rsid w:val="00987532"/>
    <w:rsid w:val="0098779A"/>
    <w:rsid w:val="009949E1"/>
    <w:rsid w:val="00996F32"/>
    <w:rsid w:val="009A048C"/>
    <w:rsid w:val="009A1A16"/>
    <w:rsid w:val="009A1C90"/>
    <w:rsid w:val="009A2D90"/>
    <w:rsid w:val="009A4A8A"/>
    <w:rsid w:val="009A56B1"/>
    <w:rsid w:val="009A59E3"/>
    <w:rsid w:val="009A5DB0"/>
    <w:rsid w:val="009A6965"/>
    <w:rsid w:val="009A7F4C"/>
    <w:rsid w:val="009B4FA5"/>
    <w:rsid w:val="009B5715"/>
    <w:rsid w:val="009B69DB"/>
    <w:rsid w:val="009C2070"/>
    <w:rsid w:val="009C2492"/>
    <w:rsid w:val="009C3B30"/>
    <w:rsid w:val="009C44CD"/>
    <w:rsid w:val="009C6466"/>
    <w:rsid w:val="009C7C93"/>
    <w:rsid w:val="009D18E8"/>
    <w:rsid w:val="009D29E7"/>
    <w:rsid w:val="009D42E0"/>
    <w:rsid w:val="009D5B17"/>
    <w:rsid w:val="009D612A"/>
    <w:rsid w:val="009D635E"/>
    <w:rsid w:val="009E1090"/>
    <w:rsid w:val="009E2CA9"/>
    <w:rsid w:val="009E3BA5"/>
    <w:rsid w:val="009E505A"/>
    <w:rsid w:val="009E5F97"/>
    <w:rsid w:val="009E7217"/>
    <w:rsid w:val="009E79C2"/>
    <w:rsid w:val="009F083B"/>
    <w:rsid w:val="009F19A8"/>
    <w:rsid w:val="009F1C17"/>
    <w:rsid w:val="009F2487"/>
    <w:rsid w:val="009F354D"/>
    <w:rsid w:val="009F44E7"/>
    <w:rsid w:val="009F6127"/>
    <w:rsid w:val="009F6478"/>
    <w:rsid w:val="00A04412"/>
    <w:rsid w:val="00A0674C"/>
    <w:rsid w:val="00A105F7"/>
    <w:rsid w:val="00A12295"/>
    <w:rsid w:val="00A12551"/>
    <w:rsid w:val="00A13749"/>
    <w:rsid w:val="00A137D9"/>
    <w:rsid w:val="00A14048"/>
    <w:rsid w:val="00A147FF"/>
    <w:rsid w:val="00A15136"/>
    <w:rsid w:val="00A20DA2"/>
    <w:rsid w:val="00A2137C"/>
    <w:rsid w:val="00A247B5"/>
    <w:rsid w:val="00A25745"/>
    <w:rsid w:val="00A25AC1"/>
    <w:rsid w:val="00A274A5"/>
    <w:rsid w:val="00A30B1C"/>
    <w:rsid w:val="00A33510"/>
    <w:rsid w:val="00A34B19"/>
    <w:rsid w:val="00A36AA0"/>
    <w:rsid w:val="00A40CB6"/>
    <w:rsid w:val="00A437D3"/>
    <w:rsid w:val="00A44864"/>
    <w:rsid w:val="00A45715"/>
    <w:rsid w:val="00A471C6"/>
    <w:rsid w:val="00A514E3"/>
    <w:rsid w:val="00A5358C"/>
    <w:rsid w:val="00A53E11"/>
    <w:rsid w:val="00A56306"/>
    <w:rsid w:val="00A57D32"/>
    <w:rsid w:val="00A61F0E"/>
    <w:rsid w:val="00A63499"/>
    <w:rsid w:val="00A63C01"/>
    <w:rsid w:val="00A63C69"/>
    <w:rsid w:val="00A63E4B"/>
    <w:rsid w:val="00A66833"/>
    <w:rsid w:val="00A66E84"/>
    <w:rsid w:val="00A70443"/>
    <w:rsid w:val="00A71013"/>
    <w:rsid w:val="00A7315D"/>
    <w:rsid w:val="00A738B9"/>
    <w:rsid w:val="00A73B5C"/>
    <w:rsid w:val="00A7601B"/>
    <w:rsid w:val="00A80D6B"/>
    <w:rsid w:val="00A825BE"/>
    <w:rsid w:val="00A83FF1"/>
    <w:rsid w:val="00A8479E"/>
    <w:rsid w:val="00A855AC"/>
    <w:rsid w:val="00A86069"/>
    <w:rsid w:val="00A8676B"/>
    <w:rsid w:val="00A86D48"/>
    <w:rsid w:val="00A87C86"/>
    <w:rsid w:val="00A96C0F"/>
    <w:rsid w:val="00A97A56"/>
    <w:rsid w:val="00AA07EF"/>
    <w:rsid w:val="00AA35CF"/>
    <w:rsid w:val="00AA387E"/>
    <w:rsid w:val="00AA6F64"/>
    <w:rsid w:val="00AA70CE"/>
    <w:rsid w:val="00AA7FA4"/>
    <w:rsid w:val="00AB06E3"/>
    <w:rsid w:val="00AB0C32"/>
    <w:rsid w:val="00AB1C83"/>
    <w:rsid w:val="00AB1C86"/>
    <w:rsid w:val="00AB2CC2"/>
    <w:rsid w:val="00AB6D6B"/>
    <w:rsid w:val="00AB6FE8"/>
    <w:rsid w:val="00AC0EC3"/>
    <w:rsid w:val="00AC1200"/>
    <w:rsid w:val="00AC216C"/>
    <w:rsid w:val="00AC2360"/>
    <w:rsid w:val="00AC2FBC"/>
    <w:rsid w:val="00AC5F5E"/>
    <w:rsid w:val="00AD0264"/>
    <w:rsid w:val="00AD1E0F"/>
    <w:rsid w:val="00AD1F49"/>
    <w:rsid w:val="00AD26FC"/>
    <w:rsid w:val="00AD372F"/>
    <w:rsid w:val="00AE0B03"/>
    <w:rsid w:val="00AE1FA6"/>
    <w:rsid w:val="00AE26C7"/>
    <w:rsid w:val="00AE3B0F"/>
    <w:rsid w:val="00AE57A2"/>
    <w:rsid w:val="00AE5C2F"/>
    <w:rsid w:val="00AF3170"/>
    <w:rsid w:val="00AF41CB"/>
    <w:rsid w:val="00AF69A9"/>
    <w:rsid w:val="00AF6AF0"/>
    <w:rsid w:val="00B004E6"/>
    <w:rsid w:val="00B012BB"/>
    <w:rsid w:val="00B022B9"/>
    <w:rsid w:val="00B02457"/>
    <w:rsid w:val="00B02D2B"/>
    <w:rsid w:val="00B04041"/>
    <w:rsid w:val="00B06C11"/>
    <w:rsid w:val="00B0775F"/>
    <w:rsid w:val="00B1124F"/>
    <w:rsid w:val="00B1246D"/>
    <w:rsid w:val="00B15B33"/>
    <w:rsid w:val="00B1605E"/>
    <w:rsid w:val="00B161FB"/>
    <w:rsid w:val="00B16208"/>
    <w:rsid w:val="00B16FA6"/>
    <w:rsid w:val="00B203E4"/>
    <w:rsid w:val="00B2555F"/>
    <w:rsid w:val="00B25BD5"/>
    <w:rsid w:val="00B26E5C"/>
    <w:rsid w:val="00B27B2B"/>
    <w:rsid w:val="00B30C62"/>
    <w:rsid w:val="00B31EDD"/>
    <w:rsid w:val="00B362CE"/>
    <w:rsid w:val="00B371CB"/>
    <w:rsid w:val="00B41437"/>
    <w:rsid w:val="00B44846"/>
    <w:rsid w:val="00B46751"/>
    <w:rsid w:val="00B46840"/>
    <w:rsid w:val="00B46F5F"/>
    <w:rsid w:val="00B4701A"/>
    <w:rsid w:val="00B47DDB"/>
    <w:rsid w:val="00B50EA9"/>
    <w:rsid w:val="00B51C67"/>
    <w:rsid w:val="00B527FC"/>
    <w:rsid w:val="00B55079"/>
    <w:rsid w:val="00B55A35"/>
    <w:rsid w:val="00B56193"/>
    <w:rsid w:val="00B5745F"/>
    <w:rsid w:val="00B57C88"/>
    <w:rsid w:val="00B60028"/>
    <w:rsid w:val="00B60FC5"/>
    <w:rsid w:val="00B6243E"/>
    <w:rsid w:val="00B627E5"/>
    <w:rsid w:val="00B63018"/>
    <w:rsid w:val="00B64242"/>
    <w:rsid w:val="00B70AEB"/>
    <w:rsid w:val="00B70B58"/>
    <w:rsid w:val="00B735AE"/>
    <w:rsid w:val="00B73921"/>
    <w:rsid w:val="00B73E7C"/>
    <w:rsid w:val="00B76071"/>
    <w:rsid w:val="00B76388"/>
    <w:rsid w:val="00B80BD0"/>
    <w:rsid w:val="00B81580"/>
    <w:rsid w:val="00B83FAC"/>
    <w:rsid w:val="00B84888"/>
    <w:rsid w:val="00B878AF"/>
    <w:rsid w:val="00B93253"/>
    <w:rsid w:val="00B961F9"/>
    <w:rsid w:val="00B97A0D"/>
    <w:rsid w:val="00BA0F23"/>
    <w:rsid w:val="00BA1459"/>
    <w:rsid w:val="00BA4A00"/>
    <w:rsid w:val="00BA6483"/>
    <w:rsid w:val="00BA685A"/>
    <w:rsid w:val="00BB2105"/>
    <w:rsid w:val="00BB25ED"/>
    <w:rsid w:val="00BB306B"/>
    <w:rsid w:val="00BB546C"/>
    <w:rsid w:val="00BB5B86"/>
    <w:rsid w:val="00BB6245"/>
    <w:rsid w:val="00BB706F"/>
    <w:rsid w:val="00BC228E"/>
    <w:rsid w:val="00BC6728"/>
    <w:rsid w:val="00BD1A58"/>
    <w:rsid w:val="00BD28C6"/>
    <w:rsid w:val="00BD2C1E"/>
    <w:rsid w:val="00BD3CF6"/>
    <w:rsid w:val="00BD6BD8"/>
    <w:rsid w:val="00BD7C75"/>
    <w:rsid w:val="00BE2105"/>
    <w:rsid w:val="00BE366D"/>
    <w:rsid w:val="00BE56B3"/>
    <w:rsid w:val="00BE57A3"/>
    <w:rsid w:val="00BE5D6E"/>
    <w:rsid w:val="00BF018E"/>
    <w:rsid w:val="00BF3F94"/>
    <w:rsid w:val="00BF4C76"/>
    <w:rsid w:val="00BF6BC9"/>
    <w:rsid w:val="00BF77F3"/>
    <w:rsid w:val="00C01789"/>
    <w:rsid w:val="00C0498F"/>
    <w:rsid w:val="00C068DE"/>
    <w:rsid w:val="00C06C89"/>
    <w:rsid w:val="00C07CC5"/>
    <w:rsid w:val="00C11D87"/>
    <w:rsid w:val="00C17F14"/>
    <w:rsid w:val="00C17F3C"/>
    <w:rsid w:val="00C204A0"/>
    <w:rsid w:val="00C20572"/>
    <w:rsid w:val="00C21059"/>
    <w:rsid w:val="00C232FA"/>
    <w:rsid w:val="00C23C53"/>
    <w:rsid w:val="00C23EA0"/>
    <w:rsid w:val="00C23F6D"/>
    <w:rsid w:val="00C240BB"/>
    <w:rsid w:val="00C254F2"/>
    <w:rsid w:val="00C26608"/>
    <w:rsid w:val="00C26D0F"/>
    <w:rsid w:val="00C27C64"/>
    <w:rsid w:val="00C3047E"/>
    <w:rsid w:val="00C327B3"/>
    <w:rsid w:val="00C33604"/>
    <w:rsid w:val="00C3363E"/>
    <w:rsid w:val="00C3656E"/>
    <w:rsid w:val="00C40211"/>
    <w:rsid w:val="00C40785"/>
    <w:rsid w:val="00C40D39"/>
    <w:rsid w:val="00C41AB6"/>
    <w:rsid w:val="00C44FD6"/>
    <w:rsid w:val="00C47143"/>
    <w:rsid w:val="00C52439"/>
    <w:rsid w:val="00C5398A"/>
    <w:rsid w:val="00C542A6"/>
    <w:rsid w:val="00C559D1"/>
    <w:rsid w:val="00C56C56"/>
    <w:rsid w:val="00C56CD5"/>
    <w:rsid w:val="00C6085A"/>
    <w:rsid w:val="00C61142"/>
    <w:rsid w:val="00C66080"/>
    <w:rsid w:val="00C71758"/>
    <w:rsid w:val="00C72C0F"/>
    <w:rsid w:val="00C80CDB"/>
    <w:rsid w:val="00C8124C"/>
    <w:rsid w:val="00C841A3"/>
    <w:rsid w:val="00C84363"/>
    <w:rsid w:val="00C85F62"/>
    <w:rsid w:val="00C9046D"/>
    <w:rsid w:val="00C91579"/>
    <w:rsid w:val="00C91AB1"/>
    <w:rsid w:val="00C9426B"/>
    <w:rsid w:val="00C96F51"/>
    <w:rsid w:val="00CA1173"/>
    <w:rsid w:val="00CA27FF"/>
    <w:rsid w:val="00CA5E79"/>
    <w:rsid w:val="00CA7487"/>
    <w:rsid w:val="00CB14BE"/>
    <w:rsid w:val="00CB1621"/>
    <w:rsid w:val="00CB284D"/>
    <w:rsid w:val="00CB5E09"/>
    <w:rsid w:val="00CC5369"/>
    <w:rsid w:val="00CD23E3"/>
    <w:rsid w:val="00CD2818"/>
    <w:rsid w:val="00CD2E29"/>
    <w:rsid w:val="00CD6592"/>
    <w:rsid w:val="00CD6F8A"/>
    <w:rsid w:val="00CE2E8A"/>
    <w:rsid w:val="00CE3010"/>
    <w:rsid w:val="00CE5151"/>
    <w:rsid w:val="00CF2D80"/>
    <w:rsid w:val="00D004EE"/>
    <w:rsid w:val="00D00E3E"/>
    <w:rsid w:val="00D014B3"/>
    <w:rsid w:val="00D01832"/>
    <w:rsid w:val="00D01DDD"/>
    <w:rsid w:val="00D02C9D"/>
    <w:rsid w:val="00D03966"/>
    <w:rsid w:val="00D03E74"/>
    <w:rsid w:val="00D03F9E"/>
    <w:rsid w:val="00D0609C"/>
    <w:rsid w:val="00D07D07"/>
    <w:rsid w:val="00D1083C"/>
    <w:rsid w:val="00D10DF5"/>
    <w:rsid w:val="00D111E8"/>
    <w:rsid w:val="00D1380C"/>
    <w:rsid w:val="00D142E8"/>
    <w:rsid w:val="00D165D0"/>
    <w:rsid w:val="00D17D5A"/>
    <w:rsid w:val="00D20EA2"/>
    <w:rsid w:val="00D227C3"/>
    <w:rsid w:val="00D23E24"/>
    <w:rsid w:val="00D349BD"/>
    <w:rsid w:val="00D36169"/>
    <w:rsid w:val="00D40186"/>
    <w:rsid w:val="00D41E1A"/>
    <w:rsid w:val="00D4313A"/>
    <w:rsid w:val="00D44898"/>
    <w:rsid w:val="00D4517C"/>
    <w:rsid w:val="00D45A6C"/>
    <w:rsid w:val="00D46579"/>
    <w:rsid w:val="00D47E4A"/>
    <w:rsid w:val="00D55C42"/>
    <w:rsid w:val="00D55C65"/>
    <w:rsid w:val="00D61566"/>
    <w:rsid w:val="00D62478"/>
    <w:rsid w:val="00D62580"/>
    <w:rsid w:val="00D66688"/>
    <w:rsid w:val="00D6759B"/>
    <w:rsid w:val="00D7162C"/>
    <w:rsid w:val="00D80E91"/>
    <w:rsid w:val="00D8173A"/>
    <w:rsid w:val="00D82049"/>
    <w:rsid w:val="00D82FEC"/>
    <w:rsid w:val="00D84987"/>
    <w:rsid w:val="00D852D1"/>
    <w:rsid w:val="00D878ED"/>
    <w:rsid w:val="00D91CBC"/>
    <w:rsid w:val="00D9220A"/>
    <w:rsid w:val="00D92839"/>
    <w:rsid w:val="00D94517"/>
    <w:rsid w:val="00D9487C"/>
    <w:rsid w:val="00D95647"/>
    <w:rsid w:val="00D96A63"/>
    <w:rsid w:val="00DA0CFB"/>
    <w:rsid w:val="00DA3024"/>
    <w:rsid w:val="00DA3E48"/>
    <w:rsid w:val="00DA42B0"/>
    <w:rsid w:val="00DA481D"/>
    <w:rsid w:val="00DA5166"/>
    <w:rsid w:val="00DA7541"/>
    <w:rsid w:val="00DA7632"/>
    <w:rsid w:val="00DB1B0C"/>
    <w:rsid w:val="00DB3C30"/>
    <w:rsid w:val="00DB482E"/>
    <w:rsid w:val="00DB58E9"/>
    <w:rsid w:val="00DB6997"/>
    <w:rsid w:val="00DB7671"/>
    <w:rsid w:val="00DC012A"/>
    <w:rsid w:val="00DC1E10"/>
    <w:rsid w:val="00DC2BAC"/>
    <w:rsid w:val="00DC2C9A"/>
    <w:rsid w:val="00DC46E5"/>
    <w:rsid w:val="00DD0AC0"/>
    <w:rsid w:val="00DD10B4"/>
    <w:rsid w:val="00DD1713"/>
    <w:rsid w:val="00DD1B24"/>
    <w:rsid w:val="00DD210F"/>
    <w:rsid w:val="00DD5CDE"/>
    <w:rsid w:val="00DD7E69"/>
    <w:rsid w:val="00DF1108"/>
    <w:rsid w:val="00DF4109"/>
    <w:rsid w:val="00DF6920"/>
    <w:rsid w:val="00DF7ABB"/>
    <w:rsid w:val="00E004B5"/>
    <w:rsid w:val="00E0301B"/>
    <w:rsid w:val="00E045E1"/>
    <w:rsid w:val="00E07752"/>
    <w:rsid w:val="00E115A5"/>
    <w:rsid w:val="00E1217F"/>
    <w:rsid w:val="00E16038"/>
    <w:rsid w:val="00E200C4"/>
    <w:rsid w:val="00E20E46"/>
    <w:rsid w:val="00E26200"/>
    <w:rsid w:val="00E2733E"/>
    <w:rsid w:val="00E33028"/>
    <w:rsid w:val="00E341A0"/>
    <w:rsid w:val="00E34A7D"/>
    <w:rsid w:val="00E3658C"/>
    <w:rsid w:val="00E36889"/>
    <w:rsid w:val="00E37418"/>
    <w:rsid w:val="00E413F2"/>
    <w:rsid w:val="00E426CE"/>
    <w:rsid w:val="00E44711"/>
    <w:rsid w:val="00E44AD0"/>
    <w:rsid w:val="00E510D0"/>
    <w:rsid w:val="00E51DDD"/>
    <w:rsid w:val="00E53EF2"/>
    <w:rsid w:val="00E55854"/>
    <w:rsid w:val="00E57307"/>
    <w:rsid w:val="00E57F20"/>
    <w:rsid w:val="00E604E6"/>
    <w:rsid w:val="00E6587F"/>
    <w:rsid w:val="00E67F06"/>
    <w:rsid w:val="00E74ACB"/>
    <w:rsid w:val="00E7513C"/>
    <w:rsid w:val="00E75698"/>
    <w:rsid w:val="00E81112"/>
    <w:rsid w:val="00E83663"/>
    <w:rsid w:val="00E84C8A"/>
    <w:rsid w:val="00E86550"/>
    <w:rsid w:val="00E92351"/>
    <w:rsid w:val="00E93099"/>
    <w:rsid w:val="00E94B27"/>
    <w:rsid w:val="00EA1679"/>
    <w:rsid w:val="00EA16B4"/>
    <w:rsid w:val="00EA3564"/>
    <w:rsid w:val="00EA4D56"/>
    <w:rsid w:val="00EA5E8F"/>
    <w:rsid w:val="00EB22D1"/>
    <w:rsid w:val="00EB5A23"/>
    <w:rsid w:val="00EB797E"/>
    <w:rsid w:val="00EC110A"/>
    <w:rsid w:val="00EC59D2"/>
    <w:rsid w:val="00EC5BF1"/>
    <w:rsid w:val="00ED0202"/>
    <w:rsid w:val="00ED40F9"/>
    <w:rsid w:val="00ED47A9"/>
    <w:rsid w:val="00ED4926"/>
    <w:rsid w:val="00ED4D81"/>
    <w:rsid w:val="00ED646E"/>
    <w:rsid w:val="00ED7437"/>
    <w:rsid w:val="00ED75D5"/>
    <w:rsid w:val="00ED7C30"/>
    <w:rsid w:val="00EE20BC"/>
    <w:rsid w:val="00EE245A"/>
    <w:rsid w:val="00EE2A3E"/>
    <w:rsid w:val="00EE547A"/>
    <w:rsid w:val="00EE581C"/>
    <w:rsid w:val="00EE640D"/>
    <w:rsid w:val="00EF13EB"/>
    <w:rsid w:val="00EF3800"/>
    <w:rsid w:val="00EF640F"/>
    <w:rsid w:val="00EF689B"/>
    <w:rsid w:val="00EF6E2F"/>
    <w:rsid w:val="00F03786"/>
    <w:rsid w:val="00F0430A"/>
    <w:rsid w:val="00F0620E"/>
    <w:rsid w:val="00F10378"/>
    <w:rsid w:val="00F11014"/>
    <w:rsid w:val="00F12BFD"/>
    <w:rsid w:val="00F12CFE"/>
    <w:rsid w:val="00F1358D"/>
    <w:rsid w:val="00F15A45"/>
    <w:rsid w:val="00F17DBB"/>
    <w:rsid w:val="00F21286"/>
    <w:rsid w:val="00F21F58"/>
    <w:rsid w:val="00F23489"/>
    <w:rsid w:val="00F2446F"/>
    <w:rsid w:val="00F26087"/>
    <w:rsid w:val="00F303F4"/>
    <w:rsid w:val="00F315F9"/>
    <w:rsid w:val="00F31C09"/>
    <w:rsid w:val="00F32E0D"/>
    <w:rsid w:val="00F350D3"/>
    <w:rsid w:val="00F36D3E"/>
    <w:rsid w:val="00F40849"/>
    <w:rsid w:val="00F478C8"/>
    <w:rsid w:val="00F47DFB"/>
    <w:rsid w:val="00F50B34"/>
    <w:rsid w:val="00F51FB7"/>
    <w:rsid w:val="00F52172"/>
    <w:rsid w:val="00F540DF"/>
    <w:rsid w:val="00F54D81"/>
    <w:rsid w:val="00F61061"/>
    <w:rsid w:val="00F61448"/>
    <w:rsid w:val="00F627EC"/>
    <w:rsid w:val="00F6557F"/>
    <w:rsid w:val="00F6682A"/>
    <w:rsid w:val="00F66F34"/>
    <w:rsid w:val="00F71C51"/>
    <w:rsid w:val="00F726F5"/>
    <w:rsid w:val="00F75954"/>
    <w:rsid w:val="00F7754D"/>
    <w:rsid w:val="00F77812"/>
    <w:rsid w:val="00F834A6"/>
    <w:rsid w:val="00F84D85"/>
    <w:rsid w:val="00F85630"/>
    <w:rsid w:val="00F90502"/>
    <w:rsid w:val="00F90FB8"/>
    <w:rsid w:val="00F93CB0"/>
    <w:rsid w:val="00F94689"/>
    <w:rsid w:val="00F94A9D"/>
    <w:rsid w:val="00F96146"/>
    <w:rsid w:val="00FA0711"/>
    <w:rsid w:val="00FA2309"/>
    <w:rsid w:val="00FA2EA4"/>
    <w:rsid w:val="00FA4ABD"/>
    <w:rsid w:val="00FA594D"/>
    <w:rsid w:val="00FA6650"/>
    <w:rsid w:val="00FA6661"/>
    <w:rsid w:val="00FA7DC8"/>
    <w:rsid w:val="00FB21FF"/>
    <w:rsid w:val="00FB4863"/>
    <w:rsid w:val="00FB6F7C"/>
    <w:rsid w:val="00FC21C7"/>
    <w:rsid w:val="00FC2CB9"/>
    <w:rsid w:val="00FC32B1"/>
    <w:rsid w:val="00FC48E8"/>
    <w:rsid w:val="00FC4996"/>
    <w:rsid w:val="00FC6AD5"/>
    <w:rsid w:val="00FD07E9"/>
    <w:rsid w:val="00FD1D75"/>
    <w:rsid w:val="00FD634A"/>
    <w:rsid w:val="00FD7411"/>
    <w:rsid w:val="00FD7C12"/>
    <w:rsid w:val="00FE2F3E"/>
    <w:rsid w:val="00FE35EC"/>
    <w:rsid w:val="00FE5415"/>
    <w:rsid w:val="00FE7724"/>
    <w:rsid w:val="00FF0429"/>
    <w:rsid w:val="00FF1531"/>
    <w:rsid w:val="00FF2ADF"/>
    <w:rsid w:val="00FF2E83"/>
    <w:rsid w:val="00FF3A69"/>
    <w:rsid w:val="00FF7112"/>
    <w:rsid w:val="00FF711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egrouptable v:ext="edit">
        <o:entry new="1" old="0"/>
        <o:entry new="2" old="1"/>
        <o:entry new="3" old="2"/>
        <o:entry new="4" old="3"/>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E8"/>
  </w:style>
  <w:style w:type="paragraph" w:styleId="Heading2">
    <w:name w:val="heading 2"/>
    <w:basedOn w:val="Normal"/>
    <w:link w:val="Heading2Char"/>
    <w:uiPriority w:val="1"/>
    <w:qFormat/>
    <w:rsid w:val="006022DA"/>
    <w:pPr>
      <w:widowControl w:val="0"/>
      <w:autoSpaceDE w:val="0"/>
      <w:autoSpaceDN w:val="0"/>
      <w:spacing w:after="0" w:line="240" w:lineRule="auto"/>
      <w:ind w:left="1296" w:hanging="36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536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A536A"/>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3A536A"/>
    <w:pPr>
      <w:widowControl w:val="0"/>
      <w:autoSpaceDE w:val="0"/>
      <w:autoSpaceDN w:val="0"/>
      <w:spacing w:before="10" w:after="0" w:line="240" w:lineRule="auto"/>
      <w:ind w:left="1582" w:hanging="360"/>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1"/>
    <w:rsid w:val="006022DA"/>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A71013"/>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A71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013"/>
    <w:rPr>
      <w:rFonts w:ascii="Tahoma" w:hAnsi="Tahoma" w:cs="Tahoma"/>
      <w:sz w:val="16"/>
      <w:szCs w:val="16"/>
    </w:rPr>
  </w:style>
  <w:style w:type="paragraph" w:styleId="FootnoteText">
    <w:name w:val="footnote text"/>
    <w:basedOn w:val="Normal"/>
    <w:link w:val="FootnoteTextChar"/>
    <w:uiPriority w:val="99"/>
    <w:unhideWhenUsed/>
    <w:rsid w:val="00804F95"/>
    <w:pPr>
      <w:spacing w:after="0" w:line="240" w:lineRule="auto"/>
    </w:pPr>
    <w:rPr>
      <w:sz w:val="20"/>
      <w:szCs w:val="20"/>
    </w:rPr>
  </w:style>
  <w:style w:type="character" w:customStyle="1" w:styleId="FootnoteTextChar">
    <w:name w:val="Footnote Text Char"/>
    <w:basedOn w:val="DefaultParagraphFont"/>
    <w:link w:val="FootnoteText"/>
    <w:uiPriority w:val="99"/>
    <w:rsid w:val="00804F95"/>
    <w:rPr>
      <w:sz w:val="20"/>
      <w:szCs w:val="20"/>
    </w:rPr>
  </w:style>
  <w:style w:type="character" w:styleId="FootnoteReference">
    <w:name w:val="footnote reference"/>
    <w:basedOn w:val="DefaultParagraphFont"/>
    <w:uiPriority w:val="99"/>
    <w:semiHidden/>
    <w:unhideWhenUsed/>
    <w:rsid w:val="00804F95"/>
    <w:rPr>
      <w:vertAlign w:val="superscript"/>
    </w:rPr>
  </w:style>
  <w:style w:type="table" w:styleId="TableGrid">
    <w:name w:val="Table Grid"/>
    <w:basedOn w:val="TableNormal"/>
    <w:uiPriority w:val="59"/>
    <w:rsid w:val="002D33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9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652"/>
  </w:style>
  <w:style w:type="paragraph" w:styleId="Footer">
    <w:name w:val="footer"/>
    <w:basedOn w:val="Normal"/>
    <w:link w:val="FooterChar"/>
    <w:uiPriority w:val="99"/>
    <w:unhideWhenUsed/>
    <w:rsid w:val="0049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652"/>
  </w:style>
  <w:style w:type="paragraph" w:styleId="NormalWeb">
    <w:name w:val="Normal (Web)"/>
    <w:basedOn w:val="Normal"/>
    <w:uiPriority w:val="99"/>
    <w:rsid w:val="005C16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5C16FD"/>
    <w:rPr>
      <w:color w:val="0000FF"/>
      <w:u w:val="single"/>
    </w:rPr>
  </w:style>
  <w:style w:type="character" w:customStyle="1" w:styleId="geo-dms">
    <w:name w:val="geo-dms"/>
    <w:basedOn w:val="DefaultParagraphFont"/>
    <w:rsid w:val="00711614"/>
  </w:style>
  <w:style w:type="character" w:customStyle="1" w:styleId="latitude">
    <w:name w:val="latitude"/>
    <w:basedOn w:val="DefaultParagraphFont"/>
    <w:rsid w:val="00711614"/>
  </w:style>
  <w:style w:type="character" w:customStyle="1" w:styleId="longitude">
    <w:name w:val="longitude"/>
    <w:basedOn w:val="DefaultParagraphFont"/>
    <w:rsid w:val="00711614"/>
  </w:style>
  <w:style w:type="paragraph" w:styleId="NoSpacing">
    <w:name w:val="No Spacing"/>
    <w:uiPriority w:val="1"/>
    <w:qFormat/>
    <w:rsid w:val="00A73B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gilib.unila.ac.id/12785/15/BAB%20II.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10372A-AE19-40D1-8BDF-793811A236A5}" type="doc">
      <dgm:prSet loTypeId="urn:microsoft.com/office/officeart/2005/8/layout/funnel1" loCatId="relationship" qsTypeId="urn:microsoft.com/office/officeart/2005/8/quickstyle/simple1" qsCatId="simple" csTypeId="urn:microsoft.com/office/officeart/2005/8/colors/accent1_2" csCatId="accent1" phldr="1"/>
      <dgm:spPr/>
      <dgm:t>
        <a:bodyPr/>
        <a:lstStyle/>
        <a:p>
          <a:endParaRPr lang="id-ID"/>
        </a:p>
      </dgm:t>
    </dgm:pt>
    <dgm:pt modelId="{24E7E3B0-7710-47EF-9FB0-F6F73EFDACEE}">
      <dgm:prSet phldrT="[Text]"/>
      <dgm:spPr/>
      <dgm:t>
        <a:bodyPr/>
        <a:lstStyle/>
        <a:p>
          <a:r>
            <a:rPr lang="id-ID"/>
            <a:t>pembangkit kesadaran</a:t>
          </a:r>
        </a:p>
      </dgm:t>
    </dgm:pt>
    <dgm:pt modelId="{6102B6A7-0F9C-46DE-932C-244B90806A7F}" type="parTrans" cxnId="{3021F02C-3D2D-47F5-BD52-C5E764DE00A9}">
      <dgm:prSet/>
      <dgm:spPr/>
      <dgm:t>
        <a:bodyPr/>
        <a:lstStyle/>
        <a:p>
          <a:endParaRPr lang="id-ID"/>
        </a:p>
      </dgm:t>
    </dgm:pt>
    <dgm:pt modelId="{FB6BB246-847F-4C25-A470-567ED5A99D9C}" type="sibTrans" cxnId="{3021F02C-3D2D-47F5-BD52-C5E764DE00A9}">
      <dgm:prSet/>
      <dgm:spPr/>
      <dgm:t>
        <a:bodyPr/>
        <a:lstStyle/>
        <a:p>
          <a:endParaRPr lang="id-ID"/>
        </a:p>
      </dgm:t>
    </dgm:pt>
    <dgm:pt modelId="{98990BE8-77EB-4821-8944-9A2122295F14}">
      <dgm:prSet phldrT="[Text]"/>
      <dgm:spPr/>
      <dgm:t>
        <a:bodyPr/>
        <a:lstStyle/>
        <a:p>
          <a:r>
            <a:rPr lang="id-ID"/>
            <a:t>Motivator</a:t>
          </a:r>
        </a:p>
      </dgm:t>
    </dgm:pt>
    <dgm:pt modelId="{EBB53F12-7F07-4BFC-A049-6A77A081C35B}" type="parTrans" cxnId="{E42DAB1E-0E3E-453D-88CD-E387095DDC98}">
      <dgm:prSet/>
      <dgm:spPr/>
      <dgm:t>
        <a:bodyPr/>
        <a:lstStyle/>
        <a:p>
          <a:endParaRPr lang="id-ID"/>
        </a:p>
      </dgm:t>
    </dgm:pt>
    <dgm:pt modelId="{53C663B0-E4F9-4AC0-BF13-7DF26C69483C}" type="sibTrans" cxnId="{E42DAB1E-0E3E-453D-88CD-E387095DDC98}">
      <dgm:prSet/>
      <dgm:spPr/>
      <dgm:t>
        <a:bodyPr/>
        <a:lstStyle/>
        <a:p>
          <a:endParaRPr lang="id-ID"/>
        </a:p>
      </dgm:t>
    </dgm:pt>
    <dgm:pt modelId="{1825FE6D-2DA7-4834-BE65-51B9C1548E63}">
      <dgm:prSet phldrT="[Text]"/>
      <dgm:spPr/>
      <dgm:t>
        <a:bodyPr/>
        <a:lstStyle/>
        <a:p>
          <a:r>
            <a:rPr lang="id-ID"/>
            <a:t>Mediator</a:t>
          </a:r>
        </a:p>
      </dgm:t>
    </dgm:pt>
    <dgm:pt modelId="{C40438A2-5848-41FF-B40E-50920F4453B3}" type="parTrans" cxnId="{6041869C-FC05-4059-8B09-13C13D36A7B6}">
      <dgm:prSet/>
      <dgm:spPr/>
      <dgm:t>
        <a:bodyPr/>
        <a:lstStyle/>
        <a:p>
          <a:endParaRPr lang="id-ID"/>
        </a:p>
      </dgm:t>
    </dgm:pt>
    <dgm:pt modelId="{2DE308ED-51AF-4843-B073-EB7513C6B0E3}" type="sibTrans" cxnId="{6041869C-FC05-4059-8B09-13C13D36A7B6}">
      <dgm:prSet/>
      <dgm:spPr/>
      <dgm:t>
        <a:bodyPr/>
        <a:lstStyle/>
        <a:p>
          <a:endParaRPr lang="id-ID"/>
        </a:p>
      </dgm:t>
    </dgm:pt>
    <dgm:pt modelId="{A9E8762C-17F8-4990-B0CD-871536A62951}">
      <dgm:prSet phldrT="[Text]" custT="1"/>
      <dgm:spPr/>
      <dgm:t>
        <a:bodyPr/>
        <a:lstStyle/>
        <a:p>
          <a:r>
            <a:rPr lang="id-ID" sz="1200" b="1">
              <a:latin typeface="Times New Roman" pitchFamily="18" charset="0"/>
              <a:cs typeface="Times New Roman" pitchFamily="18" charset="0"/>
            </a:rPr>
            <a:t>Gambar  4. peran pemerintah dalam pemberdayaan</a:t>
          </a:r>
        </a:p>
      </dgm:t>
    </dgm:pt>
    <dgm:pt modelId="{D1327078-996E-421E-8258-12A84AC4C527}" type="parTrans" cxnId="{F9B5CDD9-7E83-4BB8-856C-CED619870519}">
      <dgm:prSet/>
      <dgm:spPr/>
      <dgm:t>
        <a:bodyPr/>
        <a:lstStyle/>
        <a:p>
          <a:endParaRPr lang="id-ID"/>
        </a:p>
      </dgm:t>
    </dgm:pt>
    <dgm:pt modelId="{98A83D43-B2FD-498F-A15F-1BC460F2AC9D}" type="sibTrans" cxnId="{F9B5CDD9-7E83-4BB8-856C-CED619870519}">
      <dgm:prSet/>
      <dgm:spPr/>
      <dgm:t>
        <a:bodyPr/>
        <a:lstStyle/>
        <a:p>
          <a:endParaRPr lang="id-ID"/>
        </a:p>
      </dgm:t>
    </dgm:pt>
    <dgm:pt modelId="{F6233962-30C6-4599-83B0-B3384D8C447B}" type="pres">
      <dgm:prSet presAssocID="{AD10372A-AE19-40D1-8BDF-793811A236A5}" presName="Name0" presStyleCnt="0">
        <dgm:presLayoutVars>
          <dgm:chMax val="4"/>
          <dgm:resizeHandles val="exact"/>
        </dgm:presLayoutVars>
      </dgm:prSet>
      <dgm:spPr/>
      <dgm:t>
        <a:bodyPr/>
        <a:lstStyle/>
        <a:p>
          <a:endParaRPr lang="id-ID"/>
        </a:p>
      </dgm:t>
    </dgm:pt>
    <dgm:pt modelId="{EEA0E28B-5F8F-48D1-90A9-DD4CF4EC2E52}" type="pres">
      <dgm:prSet presAssocID="{AD10372A-AE19-40D1-8BDF-793811A236A5}" presName="ellipse" presStyleLbl="trBgShp" presStyleIdx="0" presStyleCnt="1"/>
      <dgm:spPr/>
    </dgm:pt>
    <dgm:pt modelId="{2B68DB5E-3B64-4784-9F22-D0DAA74E475B}" type="pres">
      <dgm:prSet presAssocID="{AD10372A-AE19-40D1-8BDF-793811A236A5}" presName="arrow1" presStyleLbl="fgShp" presStyleIdx="0" presStyleCnt="1" custLinFactX="-78393" custLinFactNeighborX="-100000" custLinFactNeighborY="-20539"/>
      <dgm:spPr/>
    </dgm:pt>
    <dgm:pt modelId="{116C86D5-5271-41B4-BFA8-DC5DC16C3F83}" type="pres">
      <dgm:prSet presAssocID="{AD10372A-AE19-40D1-8BDF-793811A236A5}" presName="rectangle" presStyleLbl="revTx" presStyleIdx="0" presStyleCnt="1" custLinFactNeighborX="-37165" custLinFactNeighborY="3840">
        <dgm:presLayoutVars>
          <dgm:bulletEnabled val="1"/>
        </dgm:presLayoutVars>
      </dgm:prSet>
      <dgm:spPr/>
      <dgm:t>
        <a:bodyPr/>
        <a:lstStyle/>
        <a:p>
          <a:endParaRPr lang="id-ID"/>
        </a:p>
      </dgm:t>
    </dgm:pt>
    <dgm:pt modelId="{3F6D16D3-7A3A-4EED-892C-C2056DAFB8EA}" type="pres">
      <dgm:prSet presAssocID="{98990BE8-77EB-4821-8944-9A2122295F14}" presName="item1" presStyleLbl="node1" presStyleIdx="0" presStyleCnt="3" custLinFactX="-13712" custLinFactNeighborX="-100000" custLinFactNeighborY="-35470">
        <dgm:presLayoutVars>
          <dgm:bulletEnabled val="1"/>
        </dgm:presLayoutVars>
      </dgm:prSet>
      <dgm:spPr/>
      <dgm:t>
        <a:bodyPr/>
        <a:lstStyle/>
        <a:p>
          <a:endParaRPr lang="id-ID"/>
        </a:p>
      </dgm:t>
    </dgm:pt>
    <dgm:pt modelId="{3075DFAF-5F98-4F60-9049-D8409DFF9633}" type="pres">
      <dgm:prSet presAssocID="{1825FE6D-2DA7-4834-BE65-51B9C1548E63}" presName="item2" presStyleLbl="node1" presStyleIdx="1" presStyleCnt="3" custLinFactX="-24145" custLinFactNeighborX="-100000" custLinFactNeighborY="-18779">
        <dgm:presLayoutVars>
          <dgm:bulletEnabled val="1"/>
        </dgm:presLayoutVars>
      </dgm:prSet>
      <dgm:spPr/>
      <dgm:t>
        <a:bodyPr/>
        <a:lstStyle/>
        <a:p>
          <a:endParaRPr lang="id-ID"/>
        </a:p>
      </dgm:t>
    </dgm:pt>
    <dgm:pt modelId="{A09E549D-3705-4CBC-9CBE-011F19B27925}" type="pres">
      <dgm:prSet presAssocID="{A9E8762C-17F8-4990-B0CD-871536A62951}" presName="item3" presStyleLbl="node1" presStyleIdx="2" presStyleCnt="3" custLinFactNeighborX="-60509" custLinFactNeighborY="1043">
        <dgm:presLayoutVars>
          <dgm:bulletEnabled val="1"/>
        </dgm:presLayoutVars>
      </dgm:prSet>
      <dgm:spPr/>
      <dgm:t>
        <a:bodyPr/>
        <a:lstStyle/>
        <a:p>
          <a:endParaRPr lang="id-ID"/>
        </a:p>
      </dgm:t>
    </dgm:pt>
    <dgm:pt modelId="{625C64C5-B323-4C26-B9F4-32807CC188C3}" type="pres">
      <dgm:prSet presAssocID="{AD10372A-AE19-40D1-8BDF-793811A236A5}" presName="funnel" presStyleLbl="trAlignAcc1" presStyleIdx="0" presStyleCnt="1" custLinFactNeighborX="-31518" custLinFactNeighborY="-893"/>
      <dgm:spPr/>
    </dgm:pt>
  </dgm:ptLst>
  <dgm:cxnLst>
    <dgm:cxn modelId="{6BEE5AAE-1098-44CB-9977-D2363FDFB65B}" type="presOf" srcId="{98990BE8-77EB-4821-8944-9A2122295F14}" destId="{3075DFAF-5F98-4F60-9049-D8409DFF9633}" srcOrd="0" destOrd="0" presId="urn:microsoft.com/office/officeart/2005/8/layout/funnel1"/>
    <dgm:cxn modelId="{AD39653D-1196-425B-A0CD-44457F08A7A9}" type="presOf" srcId="{1825FE6D-2DA7-4834-BE65-51B9C1548E63}" destId="{3F6D16D3-7A3A-4EED-892C-C2056DAFB8EA}" srcOrd="0" destOrd="0" presId="urn:microsoft.com/office/officeart/2005/8/layout/funnel1"/>
    <dgm:cxn modelId="{F9B5CDD9-7E83-4BB8-856C-CED619870519}" srcId="{AD10372A-AE19-40D1-8BDF-793811A236A5}" destId="{A9E8762C-17F8-4990-B0CD-871536A62951}" srcOrd="3" destOrd="0" parTransId="{D1327078-996E-421E-8258-12A84AC4C527}" sibTransId="{98A83D43-B2FD-498F-A15F-1BC460F2AC9D}"/>
    <dgm:cxn modelId="{6041869C-FC05-4059-8B09-13C13D36A7B6}" srcId="{AD10372A-AE19-40D1-8BDF-793811A236A5}" destId="{1825FE6D-2DA7-4834-BE65-51B9C1548E63}" srcOrd="2" destOrd="0" parTransId="{C40438A2-5848-41FF-B40E-50920F4453B3}" sibTransId="{2DE308ED-51AF-4843-B073-EB7513C6B0E3}"/>
    <dgm:cxn modelId="{3021F02C-3D2D-47F5-BD52-C5E764DE00A9}" srcId="{AD10372A-AE19-40D1-8BDF-793811A236A5}" destId="{24E7E3B0-7710-47EF-9FB0-F6F73EFDACEE}" srcOrd="0" destOrd="0" parTransId="{6102B6A7-0F9C-46DE-932C-244B90806A7F}" sibTransId="{FB6BB246-847F-4C25-A470-567ED5A99D9C}"/>
    <dgm:cxn modelId="{21A311E1-4555-4827-B09C-822C0AFC10D9}" type="presOf" srcId="{24E7E3B0-7710-47EF-9FB0-F6F73EFDACEE}" destId="{A09E549D-3705-4CBC-9CBE-011F19B27925}" srcOrd="0" destOrd="0" presId="urn:microsoft.com/office/officeart/2005/8/layout/funnel1"/>
    <dgm:cxn modelId="{0D2B771C-B61A-4536-8AF4-82D9EDCBB032}" type="presOf" srcId="{A9E8762C-17F8-4990-B0CD-871536A62951}" destId="{116C86D5-5271-41B4-BFA8-DC5DC16C3F83}" srcOrd="0" destOrd="0" presId="urn:microsoft.com/office/officeart/2005/8/layout/funnel1"/>
    <dgm:cxn modelId="{E42DAB1E-0E3E-453D-88CD-E387095DDC98}" srcId="{AD10372A-AE19-40D1-8BDF-793811A236A5}" destId="{98990BE8-77EB-4821-8944-9A2122295F14}" srcOrd="1" destOrd="0" parTransId="{EBB53F12-7F07-4BFC-A049-6A77A081C35B}" sibTransId="{53C663B0-E4F9-4AC0-BF13-7DF26C69483C}"/>
    <dgm:cxn modelId="{FF541098-4DDA-46EA-82D6-EEE88AF0F344}" type="presOf" srcId="{AD10372A-AE19-40D1-8BDF-793811A236A5}" destId="{F6233962-30C6-4599-83B0-B3384D8C447B}" srcOrd="0" destOrd="0" presId="urn:microsoft.com/office/officeart/2005/8/layout/funnel1"/>
    <dgm:cxn modelId="{B75215FD-E637-491B-ACE0-08876B7D5EE4}" type="presParOf" srcId="{F6233962-30C6-4599-83B0-B3384D8C447B}" destId="{EEA0E28B-5F8F-48D1-90A9-DD4CF4EC2E52}" srcOrd="0" destOrd="0" presId="urn:microsoft.com/office/officeart/2005/8/layout/funnel1"/>
    <dgm:cxn modelId="{8D3F8FCC-338E-450C-8FD4-BD3D789CE53B}" type="presParOf" srcId="{F6233962-30C6-4599-83B0-B3384D8C447B}" destId="{2B68DB5E-3B64-4784-9F22-D0DAA74E475B}" srcOrd="1" destOrd="0" presId="urn:microsoft.com/office/officeart/2005/8/layout/funnel1"/>
    <dgm:cxn modelId="{B589143E-2139-4EB5-9E74-5D9FE524A320}" type="presParOf" srcId="{F6233962-30C6-4599-83B0-B3384D8C447B}" destId="{116C86D5-5271-41B4-BFA8-DC5DC16C3F83}" srcOrd="2" destOrd="0" presId="urn:microsoft.com/office/officeart/2005/8/layout/funnel1"/>
    <dgm:cxn modelId="{D9B4F308-C3A9-4578-B49B-1BD344A4E325}" type="presParOf" srcId="{F6233962-30C6-4599-83B0-B3384D8C447B}" destId="{3F6D16D3-7A3A-4EED-892C-C2056DAFB8EA}" srcOrd="3" destOrd="0" presId="urn:microsoft.com/office/officeart/2005/8/layout/funnel1"/>
    <dgm:cxn modelId="{38A9CE1E-4746-4E3D-8D93-A4BD5389AD1F}" type="presParOf" srcId="{F6233962-30C6-4599-83B0-B3384D8C447B}" destId="{3075DFAF-5F98-4F60-9049-D8409DFF9633}" srcOrd="4" destOrd="0" presId="urn:microsoft.com/office/officeart/2005/8/layout/funnel1"/>
    <dgm:cxn modelId="{EFE31630-ED2A-4720-83C7-A528B0BD0517}" type="presParOf" srcId="{F6233962-30C6-4599-83B0-B3384D8C447B}" destId="{A09E549D-3705-4CBC-9CBE-011F19B27925}" srcOrd="5" destOrd="0" presId="urn:microsoft.com/office/officeart/2005/8/layout/funnel1"/>
    <dgm:cxn modelId="{123D126D-0FE2-410A-BAF6-9B294AFDAC36}" type="presParOf" srcId="{F6233962-30C6-4599-83B0-B3384D8C447B}" destId="{625C64C5-B323-4C26-B9F4-32807CC188C3}" srcOrd="6" destOrd="0" presId="urn:microsoft.com/office/officeart/2005/8/layout/funnel1"/>
  </dgm:cxnLst>
  <dgm:bg/>
  <dgm:whole/>
</dgm:dataModel>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8AEE-35F1-44A6-92CA-5C7EB669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88</Pages>
  <Words>18245</Words>
  <Characters>103998</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warna</dc:creator>
  <cp:lastModifiedBy>warna</cp:lastModifiedBy>
  <cp:revision>5</cp:revision>
  <cp:lastPrinted>2019-11-27T10:35:00Z</cp:lastPrinted>
  <dcterms:created xsi:type="dcterms:W3CDTF">2019-11-19T05:47:00Z</dcterms:created>
  <dcterms:modified xsi:type="dcterms:W3CDTF">2019-11-27T16:08:00Z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