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3" w:rsidRPr="00650C1C" w:rsidRDefault="000918A3" w:rsidP="000918A3">
      <w:pPr>
        <w:tabs>
          <w:tab w:val="left" w:pos="4820"/>
          <w:tab w:val="left" w:pos="6946"/>
          <w:tab w:val="left" w:pos="7088"/>
          <w:tab w:val="left" w:pos="7230"/>
        </w:tabs>
        <w:autoSpaceDE w:val="0"/>
        <w:autoSpaceDN w:val="0"/>
        <w:spacing w:after="12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50C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IMPLEMENTASI UNDANG-UNDANG NOMOR 21 TAHUN 2007 TENTANG PEMBERANTASAN TINDAK PIDANA PERDAGANGAN ORANG TERHADAP PEREMPUAN DAN ANAK</w:t>
      </w:r>
    </w:p>
    <w:p w:rsidR="000918A3" w:rsidRPr="00650C1C" w:rsidRDefault="000918A3" w:rsidP="000918A3">
      <w:pPr>
        <w:tabs>
          <w:tab w:val="left" w:pos="4820"/>
          <w:tab w:val="left" w:pos="6946"/>
          <w:tab w:val="left" w:pos="7088"/>
          <w:tab w:val="left" w:pos="7230"/>
        </w:tabs>
        <w:autoSpaceDE w:val="0"/>
        <w:autoSpaceDN w:val="0"/>
        <w:spacing w:after="120"/>
        <w:ind w:right="-18"/>
        <w:jc w:val="center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650C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 w:rsidRPr="00650C1C">
        <w:rPr>
          <w:rFonts w:ascii="Times New Roman" w:eastAsia="Times New Roman" w:hAnsi="Times New Roman" w:cs="Times New Roman"/>
          <w:b/>
          <w:bCs/>
          <w:szCs w:val="24"/>
          <w:lang w:val="en-US"/>
        </w:rPr>
        <w:t>Perspektif Hukum dan HAM mengenai Perdagangan Manusia)</w:t>
      </w: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A3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A3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8A3" w:rsidRPr="00650C1C" w:rsidRDefault="000918A3" w:rsidP="000918A3">
      <w:pPr>
        <w:tabs>
          <w:tab w:val="left" w:pos="6090"/>
        </w:tabs>
        <w:spacing w:after="120" w:line="240" w:lineRule="auto"/>
        <w:ind w:right="-1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0C1C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Oleh:</w:t>
      </w: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0C1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Dr. Drs. H.M. Wagianto, SH. MH</w:t>
      </w: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18A3" w:rsidRPr="00650C1C" w:rsidRDefault="000918A3" w:rsidP="000918A3">
      <w:pPr>
        <w:tabs>
          <w:tab w:val="left" w:pos="6090"/>
        </w:tabs>
        <w:spacing w:after="120" w:line="240" w:lineRule="auto"/>
        <w:ind w:right="-18"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0C1C">
        <w:rPr>
          <w:rFonts w:ascii="Times New Roman" w:hAnsi="Times New Roman" w:cs="Times New Roman"/>
          <w:sz w:val="24"/>
          <w:szCs w:val="24"/>
          <w:lang w:val="en-US"/>
        </w:rPr>
        <w:t>Diajukan kepada LP2M IAIN Raden Intan Lampung untuk dibiayai dari Dana Penelitian DIPA Tahun Anggaran 2014</w:t>
      </w: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sz w:val="28"/>
          <w:szCs w:val="28"/>
        </w:rPr>
      </w:pPr>
    </w:p>
    <w:p w:rsidR="000918A3" w:rsidRPr="00650C1C" w:rsidRDefault="000918A3" w:rsidP="000918A3">
      <w:pPr>
        <w:tabs>
          <w:tab w:val="left" w:pos="3131"/>
          <w:tab w:val="left" w:pos="6090"/>
        </w:tabs>
        <w:spacing w:line="240" w:lineRule="auto"/>
        <w:ind w:right="-1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0C1C">
        <w:rPr>
          <w:rFonts w:ascii="Times New Roman" w:hAnsi="Times New Roman" w:cs="Times New Roman"/>
          <w:b/>
          <w:sz w:val="28"/>
          <w:szCs w:val="28"/>
          <w:lang w:val="en-US"/>
        </w:rPr>
        <w:t>LEMBAGA PENELITIAN DAN PENGABDIAN KEPADA MASYARAKAT INSTITUT AGAMA ISLAM NEGERI RADEN INTAN LAMPUNG</w:t>
      </w:r>
    </w:p>
    <w:p w:rsidR="000918A3" w:rsidRPr="00650C1C" w:rsidRDefault="000918A3" w:rsidP="000918A3">
      <w:pPr>
        <w:tabs>
          <w:tab w:val="left" w:pos="6090"/>
        </w:tabs>
        <w:spacing w:after="120"/>
        <w:ind w:right="-1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0C1C">
        <w:rPr>
          <w:rFonts w:ascii="Times New Roman" w:hAnsi="Times New Roman" w:cs="Times New Roman"/>
          <w:b/>
          <w:sz w:val="28"/>
          <w:szCs w:val="28"/>
          <w:lang w:val="en-US"/>
        </w:rPr>
        <w:t>TAHUN 2014</w:t>
      </w:r>
    </w:p>
    <w:p w:rsidR="00F3636F" w:rsidRDefault="000918A3"/>
    <w:sectPr w:rsidR="00F3636F" w:rsidSect="000918A3">
      <w:pgSz w:w="9072" w:h="12474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characterSpacingControl w:val="doNotCompress"/>
  <w:compat/>
  <w:rsids>
    <w:rsidRoot w:val="000918A3"/>
    <w:rsid w:val="000301A1"/>
    <w:rsid w:val="000918A3"/>
    <w:rsid w:val="001B45ED"/>
    <w:rsid w:val="00331BAB"/>
    <w:rsid w:val="004D336E"/>
    <w:rsid w:val="0052547E"/>
    <w:rsid w:val="00A177C5"/>
    <w:rsid w:val="00AF1CC9"/>
    <w:rsid w:val="00B14B62"/>
    <w:rsid w:val="00DE07F0"/>
    <w:rsid w:val="00F9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/>
        <w:ind w:righ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A3"/>
    <w:pPr>
      <w:spacing w:after="0" w:line="360" w:lineRule="auto"/>
      <w:ind w:right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NISA</cp:lastModifiedBy>
  <cp:revision>1</cp:revision>
  <dcterms:created xsi:type="dcterms:W3CDTF">2014-11-19T08:51:00Z</dcterms:created>
  <dcterms:modified xsi:type="dcterms:W3CDTF">2014-11-19T08:51:00Z</dcterms:modified>
</cp:coreProperties>
</file>