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A21" w:rsidRDefault="00EF3A21" w:rsidP="00B112F0">
      <w:pPr>
        <w:spacing w:before="100" w:beforeAutospacing="1" w:after="100" w:afterAutospacing="1"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BAB I</w:t>
      </w:r>
    </w:p>
    <w:p w:rsidR="00EF3A21" w:rsidRDefault="00EF3A21" w:rsidP="00B112F0">
      <w:pPr>
        <w:spacing w:before="100" w:beforeAutospacing="1" w:after="100" w:afterAutospacing="1"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PENDAHULUAN</w:t>
      </w:r>
    </w:p>
    <w:p w:rsidR="00B112F0" w:rsidRDefault="00B112F0" w:rsidP="00B112F0">
      <w:pPr>
        <w:spacing w:before="100" w:beforeAutospacing="1" w:after="100" w:afterAutospacing="1" w:line="240" w:lineRule="auto"/>
        <w:contextualSpacing/>
        <w:jc w:val="center"/>
        <w:rPr>
          <w:rFonts w:asciiTheme="majorBidi" w:hAnsiTheme="majorBidi" w:cstheme="majorBidi"/>
          <w:b/>
          <w:bCs/>
          <w:sz w:val="24"/>
          <w:szCs w:val="24"/>
        </w:rPr>
      </w:pPr>
    </w:p>
    <w:p w:rsidR="00EF3A21" w:rsidRDefault="00EF3A21" w:rsidP="009C5543">
      <w:pPr>
        <w:spacing w:before="100" w:beforeAutospacing="1" w:after="100" w:afterAutospacing="1" w:line="48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A. </w:t>
      </w:r>
      <w:r w:rsidR="00376880">
        <w:rPr>
          <w:rFonts w:asciiTheme="majorBidi" w:hAnsiTheme="majorBidi" w:cstheme="majorBidi"/>
          <w:b/>
          <w:bCs/>
          <w:sz w:val="24"/>
          <w:szCs w:val="24"/>
        </w:rPr>
        <w:t xml:space="preserve">  </w:t>
      </w:r>
      <w:r>
        <w:rPr>
          <w:rFonts w:asciiTheme="majorBidi" w:hAnsiTheme="majorBidi" w:cstheme="majorBidi"/>
          <w:b/>
          <w:bCs/>
          <w:sz w:val="24"/>
          <w:szCs w:val="24"/>
        </w:rPr>
        <w:t>Latar Belakang Masalah</w:t>
      </w:r>
    </w:p>
    <w:p w:rsidR="00EF3A21" w:rsidRDefault="00EF3A21" w:rsidP="000723CB">
      <w:pPr>
        <w:spacing w:before="100" w:beforeAutospacing="1" w:after="100" w:afterAutospacing="1" w:line="480" w:lineRule="auto"/>
        <w:ind w:firstLine="567"/>
        <w:contextualSpacing/>
        <w:jc w:val="both"/>
        <w:rPr>
          <w:rFonts w:asciiTheme="majorBidi" w:hAnsiTheme="majorBidi" w:cstheme="majorBidi"/>
          <w:sz w:val="24"/>
          <w:szCs w:val="24"/>
        </w:rPr>
      </w:pPr>
      <w:r w:rsidRPr="007D1BD6">
        <w:rPr>
          <w:rFonts w:asciiTheme="majorBidi" w:hAnsiTheme="majorBidi" w:cstheme="majorBidi"/>
          <w:sz w:val="24"/>
          <w:szCs w:val="24"/>
        </w:rPr>
        <w:t>Penddikan agama sangatlah penting dipelajarai, karna agama adalah sebagai pedoman h</w:t>
      </w:r>
      <w:r>
        <w:rPr>
          <w:rFonts w:asciiTheme="majorBidi" w:hAnsiTheme="majorBidi" w:cstheme="majorBidi"/>
          <w:sz w:val="24"/>
          <w:szCs w:val="24"/>
        </w:rPr>
        <w:t>idup dalam menghadapi dampak neg</w:t>
      </w:r>
      <w:r w:rsidRPr="007D1BD6">
        <w:rPr>
          <w:rFonts w:asciiTheme="majorBidi" w:hAnsiTheme="majorBidi" w:cstheme="majorBidi"/>
          <w:sz w:val="24"/>
          <w:szCs w:val="24"/>
        </w:rPr>
        <w:t xml:space="preserve">atif dari kemajuan era gelobalisasi yang semakin canggih. Untuk itu pendidikan agama </w:t>
      </w:r>
      <w:r>
        <w:rPr>
          <w:rFonts w:asciiTheme="majorBidi" w:hAnsiTheme="majorBidi" w:cstheme="majorBidi"/>
          <w:sz w:val="24"/>
          <w:szCs w:val="24"/>
        </w:rPr>
        <w:t>w</w:t>
      </w:r>
      <w:r w:rsidRPr="007D1BD6">
        <w:rPr>
          <w:rFonts w:asciiTheme="majorBidi" w:hAnsiTheme="majorBidi" w:cstheme="majorBidi"/>
          <w:sz w:val="24"/>
          <w:szCs w:val="24"/>
        </w:rPr>
        <w:t>ajib diberikan sejak dini secara benar karna dengan pendidkan agama yang te</w:t>
      </w:r>
      <w:r>
        <w:rPr>
          <w:rFonts w:asciiTheme="majorBidi" w:hAnsiTheme="majorBidi" w:cstheme="majorBidi"/>
          <w:sz w:val="24"/>
          <w:szCs w:val="24"/>
        </w:rPr>
        <w:t>r</w:t>
      </w:r>
      <w:r w:rsidRPr="007D1BD6">
        <w:rPr>
          <w:rFonts w:asciiTheme="majorBidi" w:hAnsiTheme="majorBidi" w:cstheme="majorBidi"/>
          <w:sz w:val="24"/>
          <w:szCs w:val="24"/>
        </w:rPr>
        <w:t>tanam sejak kecil akan membawa dampak positif</w:t>
      </w:r>
      <w:r>
        <w:rPr>
          <w:rStyle w:val="FootnoteReference"/>
          <w:rFonts w:asciiTheme="majorBidi" w:hAnsiTheme="majorBidi" w:cstheme="majorBidi"/>
          <w:sz w:val="24"/>
          <w:szCs w:val="24"/>
        </w:rPr>
        <w:footnoteReference w:id="1"/>
      </w:r>
      <w:r>
        <w:rPr>
          <w:rFonts w:asciiTheme="majorBidi" w:hAnsiTheme="majorBidi" w:cstheme="majorBidi"/>
          <w:sz w:val="24"/>
          <w:szCs w:val="24"/>
        </w:rPr>
        <w:t>. Hal ini sesuai dengan firman Allah dalam surah Al Baqarah ayat 2 yaitu:</w:t>
      </w:r>
      <w:r>
        <w:rPr>
          <w:rStyle w:val="FootnoteReference"/>
          <w:rFonts w:asciiTheme="majorBidi" w:hAnsiTheme="majorBidi" w:cstheme="majorBidi"/>
          <w:sz w:val="24"/>
          <w:szCs w:val="24"/>
        </w:rPr>
        <w:footnoteReference w:id="2"/>
      </w:r>
    </w:p>
    <w:p w:rsidR="00EF3A21" w:rsidRDefault="00EF3A21" w:rsidP="009C5543">
      <w:pPr>
        <w:tabs>
          <w:tab w:val="left" w:pos="5713"/>
        </w:tabs>
        <w:bidi/>
        <w:spacing w:before="100" w:beforeAutospacing="1" w:after="100" w:afterAutospacing="1" w:line="360" w:lineRule="auto"/>
        <w:contextualSpacing/>
        <w:jc w:val="both"/>
        <w:rPr>
          <w:rFonts w:ascii="Traditional Arabic" w:hAnsi="Traditional Arabic" w:cs="Traditional Arabic"/>
          <w:sz w:val="32"/>
          <w:szCs w:val="32"/>
        </w:rPr>
      </w:pPr>
      <w:r w:rsidRPr="00F01FB5">
        <w:rPr>
          <w:rFonts w:ascii="Traditional Arabic" w:hAnsi="Traditional Arabic" w:cs="Traditional Arabic"/>
          <w:sz w:val="32"/>
          <w:szCs w:val="32"/>
        </w:rPr>
        <w:t xml:space="preserve"> </w:t>
      </w:r>
      <w:r w:rsidRPr="00F01FB5">
        <w:rPr>
          <w:rFonts w:ascii="Traditional Arabic" w:hAnsi="Traditional Arabic" w:cs="Traditional Arabic"/>
          <w:sz w:val="32"/>
          <w:szCs w:val="32"/>
        </w:rPr>
        <w:sym w:font="HQPB5" w:char="F079"/>
      </w:r>
      <w:r w:rsidRPr="00F01FB5">
        <w:rPr>
          <w:rFonts w:ascii="Traditional Arabic" w:hAnsi="Traditional Arabic" w:cs="Traditional Arabic"/>
          <w:sz w:val="32"/>
          <w:szCs w:val="32"/>
        </w:rPr>
        <w:sym w:font="HQPB2" w:char="F037"/>
      </w:r>
      <w:r w:rsidRPr="00F01FB5">
        <w:rPr>
          <w:rFonts w:ascii="Traditional Arabic" w:hAnsi="Traditional Arabic" w:cs="Traditional Arabic"/>
          <w:sz w:val="32"/>
          <w:szCs w:val="32"/>
        </w:rPr>
        <w:sym w:font="HQPB4" w:char="F0CF"/>
      </w:r>
      <w:r w:rsidRPr="00F01FB5">
        <w:rPr>
          <w:rFonts w:ascii="Traditional Arabic" w:hAnsi="Traditional Arabic" w:cs="Traditional Arabic"/>
          <w:sz w:val="32"/>
          <w:szCs w:val="32"/>
        </w:rPr>
        <w:sym w:font="HQPB2" w:char="F039"/>
      </w:r>
      <w:r w:rsidRPr="00F01FB5">
        <w:rPr>
          <w:rFonts w:ascii="Traditional Arabic" w:hAnsi="Traditional Arabic" w:cs="Traditional Arabic"/>
          <w:sz w:val="32"/>
          <w:szCs w:val="32"/>
        </w:rPr>
        <w:sym w:font="HQPB2" w:char="F0BA"/>
      </w:r>
      <w:r w:rsidRPr="00F01FB5">
        <w:rPr>
          <w:rFonts w:ascii="Traditional Arabic" w:hAnsi="Traditional Arabic" w:cs="Traditional Arabic"/>
          <w:sz w:val="32"/>
          <w:szCs w:val="32"/>
        </w:rPr>
        <w:sym w:font="HQPB5" w:char="F073"/>
      </w:r>
      <w:r w:rsidRPr="00F01FB5">
        <w:rPr>
          <w:rFonts w:ascii="Traditional Arabic" w:hAnsi="Traditional Arabic" w:cs="Traditional Arabic"/>
          <w:sz w:val="32"/>
          <w:szCs w:val="32"/>
        </w:rPr>
        <w:sym w:font="HQPB1" w:char="F08C"/>
      </w:r>
      <w:r w:rsidRPr="00F01FB5">
        <w:rPr>
          <w:rFonts w:ascii="Traditional Arabic" w:hAnsi="Traditional Arabic" w:cs="Traditional Arabic"/>
          <w:sz w:val="32"/>
          <w:szCs w:val="32"/>
          <w:rtl/>
        </w:rPr>
        <w:t xml:space="preserve"> </w:t>
      </w:r>
      <w:r w:rsidRPr="00F01FB5">
        <w:rPr>
          <w:rFonts w:ascii="Traditional Arabic" w:hAnsi="Traditional Arabic" w:cs="Traditional Arabic"/>
          <w:sz w:val="32"/>
          <w:szCs w:val="32"/>
        </w:rPr>
        <w:sym w:font="HQPB4" w:char="F0DC"/>
      </w:r>
      <w:r w:rsidRPr="00F01FB5">
        <w:rPr>
          <w:rFonts w:ascii="Traditional Arabic" w:hAnsi="Traditional Arabic" w:cs="Traditional Arabic"/>
          <w:sz w:val="32"/>
          <w:szCs w:val="32"/>
        </w:rPr>
        <w:sym w:font="HQPB1" w:char="F03D"/>
      </w:r>
      <w:r w:rsidRPr="00F01FB5">
        <w:rPr>
          <w:rFonts w:ascii="Traditional Arabic" w:hAnsi="Traditional Arabic" w:cs="Traditional Arabic"/>
          <w:sz w:val="32"/>
          <w:szCs w:val="32"/>
        </w:rPr>
        <w:sym w:font="HQPB2" w:char="F0BB"/>
      </w:r>
      <w:r w:rsidRPr="00F01FB5">
        <w:rPr>
          <w:rFonts w:ascii="Traditional Arabic" w:hAnsi="Traditional Arabic" w:cs="Traditional Arabic"/>
          <w:sz w:val="32"/>
          <w:szCs w:val="32"/>
        </w:rPr>
        <w:sym w:font="HQPB5" w:char="F074"/>
      </w:r>
      <w:r w:rsidRPr="00F01FB5">
        <w:rPr>
          <w:rFonts w:ascii="Traditional Arabic" w:hAnsi="Traditional Arabic" w:cs="Traditional Arabic"/>
          <w:sz w:val="32"/>
          <w:szCs w:val="32"/>
        </w:rPr>
        <w:sym w:font="HQPB1" w:char="F047"/>
      </w:r>
      <w:r w:rsidRPr="00F01FB5">
        <w:rPr>
          <w:rFonts w:ascii="Traditional Arabic" w:hAnsi="Traditional Arabic" w:cs="Traditional Arabic"/>
          <w:sz w:val="32"/>
          <w:szCs w:val="32"/>
        </w:rPr>
        <w:sym w:font="HQPB4" w:char="F0C5"/>
      </w:r>
      <w:r w:rsidRPr="00F01FB5">
        <w:rPr>
          <w:rFonts w:ascii="Traditional Arabic" w:hAnsi="Traditional Arabic" w:cs="Traditional Arabic"/>
          <w:sz w:val="32"/>
          <w:szCs w:val="32"/>
        </w:rPr>
        <w:sym w:font="HQPB2" w:char="F036"/>
      </w:r>
      <w:r w:rsidRPr="00F01FB5">
        <w:rPr>
          <w:rFonts w:ascii="Traditional Arabic" w:hAnsi="Traditional Arabic" w:cs="Traditional Arabic"/>
          <w:sz w:val="32"/>
          <w:szCs w:val="32"/>
        </w:rPr>
        <w:sym w:font="HQPB4" w:char="F0F8"/>
      </w:r>
      <w:r w:rsidRPr="00F01FB5">
        <w:rPr>
          <w:rFonts w:ascii="Traditional Arabic" w:hAnsi="Traditional Arabic" w:cs="Traditional Arabic"/>
          <w:sz w:val="32"/>
          <w:szCs w:val="32"/>
        </w:rPr>
        <w:sym w:font="HQPB2" w:char="F039"/>
      </w:r>
      <w:r w:rsidRPr="00F01FB5">
        <w:rPr>
          <w:rFonts w:ascii="Traditional Arabic" w:hAnsi="Traditional Arabic" w:cs="Traditional Arabic"/>
          <w:sz w:val="32"/>
          <w:szCs w:val="32"/>
        </w:rPr>
        <w:sym w:font="HQPB5" w:char="F024"/>
      </w:r>
      <w:r w:rsidRPr="00F01FB5">
        <w:rPr>
          <w:rFonts w:ascii="Traditional Arabic" w:hAnsi="Traditional Arabic" w:cs="Traditional Arabic"/>
          <w:sz w:val="32"/>
          <w:szCs w:val="32"/>
        </w:rPr>
        <w:sym w:font="HQPB1" w:char="F023"/>
      </w:r>
      <w:r w:rsidRPr="00F01FB5">
        <w:rPr>
          <w:rFonts w:ascii="Traditional Arabic" w:hAnsi="Traditional Arabic" w:cs="Traditional Arabic"/>
          <w:sz w:val="32"/>
          <w:szCs w:val="32"/>
          <w:rtl/>
        </w:rPr>
        <w:t xml:space="preserve"> </w:t>
      </w:r>
      <w:r w:rsidRPr="00F01FB5">
        <w:rPr>
          <w:rFonts w:ascii="Traditional Arabic" w:hAnsi="Traditional Arabic" w:cs="Traditional Arabic"/>
          <w:sz w:val="32"/>
          <w:szCs w:val="32"/>
        </w:rPr>
        <w:sym w:font="HQPB5" w:char="F09F"/>
      </w:r>
      <w:r w:rsidRPr="00F01FB5">
        <w:rPr>
          <w:rFonts w:ascii="Traditional Arabic" w:hAnsi="Traditional Arabic" w:cs="Traditional Arabic"/>
          <w:sz w:val="32"/>
          <w:szCs w:val="32"/>
        </w:rPr>
        <w:sym w:font="HQPB2" w:char="F077"/>
      </w:r>
      <w:r w:rsidRPr="00F01FB5">
        <w:rPr>
          <w:rFonts w:ascii="Traditional Arabic" w:hAnsi="Traditional Arabic" w:cs="Traditional Arabic"/>
          <w:sz w:val="32"/>
          <w:szCs w:val="32"/>
          <w:rtl/>
        </w:rPr>
        <w:t xml:space="preserve"> </w:t>
      </w:r>
      <w:r w:rsidRPr="00F01FB5">
        <w:rPr>
          <w:rFonts w:ascii="Traditional Arabic" w:hAnsi="Traditional Arabic" w:cs="Traditional Arabic"/>
          <w:sz w:val="32"/>
          <w:szCs w:val="32"/>
        </w:rPr>
        <w:sym w:font="HQPB5" w:char="F07C"/>
      </w:r>
      <w:r w:rsidRPr="00F01FB5">
        <w:rPr>
          <w:rFonts w:ascii="Traditional Arabic" w:hAnsi="Traditional Arabic" w:cs="Traditional Arabic"/>
          <w:sz w:val="32"/>
          <w:szCs w:val="32"/>
        </w:rPr>
        <w:sym w:font="HQPB1" w:char="F03D"/>
      </w:r>
      <w:r w:rsidRPr="00F01FB5">
        <w:rPr>
          <w:rFonts w:ascii="Traditional Arabic" w:hAnsi="Traditional Arabic" w:cs="Traditional Arabic"/>
          <w:sz w:val="32"/>
          <w:szCs w:val="32"/>
        </w:rPr>
        <w:sym w:font="HQPB4" w:char="F0F7"/>
      </w:r>
      <w:r w:rsidRPr="00F01FB5">
        <w:rPr>
          <w:rFonts w:ascii="Traditional Arabic" w:hAnsi="Traditional Arabic" w:cs="Traditional Arabic"/>
          <w:sz w:val="32"/>
          <w:szCs w:val="32"/>
        </w:rPr>
        <w:sym w:font="HQPB2" w:char="F083"/>
      </w:r>
      <w:r w:rsidRPr="00F01FB5">
        <w:rPr>
          <w:rFonts w:ascii="Traditional Arabic" w:hAnsi="Traditional Arabic" w:cs="Traditional Arabic"/>
          <w:sz w:val="32"/>
          <w:szCs w:val="32"/>
        </w:rPr>
        <w:sym w:font="HQPB5" w:char="F075"/>
      </w:r>
      <w:r w:rsidRPr="00F01FB5">
        <w:rPr>
          <w:rFonts w:ascii="Traditional Arabic" w:hAnsi="Traditional Arabic" w:cs="Traditional Arabic"/>
          <w:sz w:val="32"/>
          <w:szCs w:val="32"/>
        </w:rPr>
        <w:sym w:font="HQPB1" w:char="F091"/>
      </w:r>
      <w:r w:rsidRPr="00F01FB5">
        <w:rPr>
          <w:rFonts w:ascii="Traditional Arabic" w:hAnsi="Traditional Arabic" w:cs="Traditional Arabic"/>
          <w:sz w:val="32"/>
          <w:szCs w:val="32"/>
          <w:rtl/>
        </w:rPr>
        <w:t xml:space="preserve"> </w:t>
      </w:r>
      <w:r w:rsidRPr="00F01FB5">
        <w:rPr>
          <w:rFonts w:ascii="Traditional Arabic" w:hAnsi="Traditional Arabic" w:cs="Traditional Arabic"/>
          <w:sz w:val="32"/>
          <w:szCs w:val="32"/>
        </w:rPr>
        <w:sym w:font="HQPB5" w:char="F0A1"/>
      </w:r>
      <w:r w:rsidRPr="00F01FB5">
        <w:rPr>
          <w:rFonts w:ascii="Traditional Arabic" w:hAnsi="Traditional Arabic" w:cs="Traditional Arabic"/>
          <w:sz w:val="32"/>
          <w:szCs w:val="32"/>
          <w:rtl/>
        </w:rPr>
        <w:t xml:space="preserve"> </w:t>
      </w:r>
      <w:r w:rsidRPr="00F01FB5">
        <w:rPr>
          <w:rFonts w:ascii="Traditional Arabic" w:hAnsi="Traditional Arabic" w:cs="Traditional Arabic"/>
          <w:sz w:val="32"/>
          <w:szCs w:val="32"/>
        </w:rPr>
        <w:sym w:font="HQPB4" w:char="F0CF"/>
      </w:r>
      <w:r w:rsidRPr="00F01FB5">
        <w:rPr>
          <w:rFonts w:ascii="Traditional Arabic" w:hAnsi="Traditional Arabic" w:cs="Traditional Arabic"/>
          <w:sz w:val="32"/>
          <w:szCs w:val="32"/>
        </w:rPr>
        <w:sym w:font="HQPB2" w:char="F06D"/>
      </w:r>
      <w:r w:rsidRPr="00F01FB5">
        <w:rPr>
          <w:rFonts w:ascii="Traditional Arabic" w:hAnsi="Traditional Arabic" w:cs="Traditional Arabic"/>
          <w:sz w:val="32"/>
          <w:szCs w:val="32"/>
        </w:rPr>
        <w:sym w:font="HQPB2" w:char="F08B"/>
      </w:r>
      <w:r w:rsidRPr="00F01FB5">
        <w:rPr>
          <w:rFonts w:ascii="Traditional Arabic" w:hAnsi="Traditional Arabic" w:cs="Traditional Arabic"/>
          <w:sz w:val="32"/>
          <w:szCs w:val="32"/>
        </w:rPr>
        <w:sym w:font="HQPB4" w:char="F0CF"/>
      </w:r>
      <w:r w:rsidRPr="00F01FB5">
        <w:rPr>
          <w:rFonts w:ascii="Traditional Arabic" w:hAnsi="Traditional Arabic" w:cs="Traditional Arabic"/>
          <w:sz w:val="32"/>
          <w:szCs w:val="32"/>
        </w:rPr>
        <w:sym w:font="HQPB1" w:char="F0F9"/>
      </w:r>
      <w:r w:rsidRPr="00F01FB5">
        <w:rPr>
          <w:rFonts w:ascii="Traditional Arabic" w:hAnsi="Traditional Arabic" w:cs="Traditional Arabic"/>
          <w:sz w:val="32"/>
          <w:szCs w:val="32"/>
          <w:rtl/>
        </w:rPr>
        <w:t xml:space="preserve"> </w:t>
      </w:r>
      <w:r w:rsidRPr="00F01FB5">
        <w:rPr>
          <w:rFonts w:ascii="Traditional Arabic" w:hAnsi="Traditional Arabic" w:cs="Traditional Arabic"/>
          <w:sz w:val="32"/>
          <w:szCs w:val="32"/>
        </w:rPr>
        <w:sym w:font="HQPB5" w:char="F0A1"/>
      </w:r>
      <w:r w:rsidRPr="00F01FB5">
        <w:rPr>
          <w:rFonts w:ascii="Traditional Arabic" w:hAnsi="Traditional Arabic" w:cs="Traditional Arabic"/>
          <w:sz w:val="32"/>
          <w:szCs w:val="32"/>
          <w:rtl/>
        </w:rPr>
        <w:t xml:space="preserve"> </w:t>
      </w:r>
      <w:r w:rsidRPr="00F01FB5">
        <w:rPr>
          <w:rFonts w:ascii="Traditional Arabic" w:hAnsi="Traditional Arabic" w:cs="Traditional Arabic"/>
          <w:sz w:val="32"/>
          <w:szCs w:val="32"/>
        </w:rPr>
        <w:sym w:font="HQPB2" w:char="F093"/>
      </w:r>
      <w:r w:rsidRPr="00F01FB5">
        <w:rPr>
          <w:rFonts w:ascii="Traditional Arabic" w:hAnsi="Traditional Arabic" w:cs="Traditional Arabic"/>
          <w:sz w:val="32"/>
          <w:szCs w:val="32"/>
        </w:rPr>
        <w:sym w:font="HQPB4" w:char="F057"/>
      </w:r>
      <w:r w:rsidRPr="00F01FB5">
        <w:rPr>
          <w:rFonts w:ascii="Traditional Arabic" w:hAnsi="Traditional Arabic" w:cs="Traditional Arabic"/>
          <w:sz w:val="32"/>
          <w:szCs w:val="32"/>
        </w:rPr>
        <w:sym w:font="HQPB1" w:char="F089"/>
      </w:r>
      <w:r w:rsidRPr="00F01FB5">
        <w:rPr>
          <w:rFonts w:ascii="Traditional Arabic" w:hAnsi="Traditional Arabic" w:cs="Traditional Arabic"/>
          <w:sz w:val="32"/>
          <w:szCs w:val="32"/>
        </w:rPr>
        <w:sym w:font="HQPB4" w:char="F0E8"/>
      </w:r>
      <w:r w:rsidRPr="00F01FB5">
        <w:rPr>
          <w:rFonts w:ascii="Traditional Arabic" w:hAnsi="Traditional Arabic" w:cs="Traditional Arabic"/>
          <w:sz w:val="32"/>
          <w:szCs w:val="32"/>
        </w:rPr>
        <w:sym w:font="HQPB2" w:char="F064"/>
      </w:r>
      <w:r w:rsidRPr="00F01FB5">
        <w:rPr>
          <w:rFonts w:ascii="Traditional Arabic" w:hAnsi="Traditional Arabic" w:cs="Traditional Arabic"/>
          <w:sz w:val="32"/>
          <w:szCs w:val="32"/>
          <w:rtl/>
        </w:rPr>
        <w:t xml:space="preserve"> </w:t>
      </w:r>
      <w:r w:rsidRPr="00F01FB5">
        <w:rPr>
          <w:rFonts w:ascii="Traditional Arabic" w:hAnsi="Traditional Arabic" w:cs="Traditional Arabic"/>
          <w:sz w:val="32"/>
          <w:szCs w:val="32"/>
        </w:rPr>
        <w:sym w:font="HQPB5" w:char="F07A"/>
      </w:r>
      <w:r w:rsidRPr="00F01FB5">
        <w:rPr>
          <w:rFonts w:ascii="Traditional Arabic" w:hAnsi="Traditional Arabic" w:cs="Traditional Arabic"/>
          <w:sz w:val="32"/>
          <w:szCs w:val="32"/>
        </w:rPr>
        <w:sym w:font="HQPB2" w:char="F060"/>
      </w:r>
      <w:r w:rsidRPr="00F01FB5">
        <w:rPr>
          <w:rFonts w:ascii="Traditional Arabic" w:hAnsi="Traditional Arabic" w:cs="Traditional Arabic"/>
          <w:sz w:val="32"/>
          <w:szCs w:val="32"/>
        </w:rPr>
        <w:sym w:font="HQPB2" w:char="F08A"/>
      </w:r>
      <w:r w:rsidRPr="00F01FB5">
        <w:rPr>
          <w:rFonts w:ascii="Traditional Arabic" w:hAnsi="Traditional Arabic" w:cs="Traditional Arabic"/>
          <w:sz w:val="32"/>
          <w:szCs w:val="32"/>
        </w:rPr>
        <w:sym w:font="HQPB4" w:char="F0C9"/>
      </w:r>
      <w:r w:rsidRPr="00F01FB5">
        <w:rPr>
          <w:rFonts w:ascii="Traditional Arabic" w:hAnsi="Traditional Arabic" w:cs="Traditional Arabic"/>
          <w:sz w:val="32"/>
          <w:szCs w:val="32"/>
        </w:rPr>
        <w:sym w:font="HQPB2" w:char="F029"/>
      </w:r>
      <w:r w:rsidRPr="00F01FB5">
        <w:rPr>
          <w:rFonts w:ascii="Traditional Arabic" w:hAnsi="Traditional Arabic" w:cs="Traditional Arabic"/>
          <w:sz w:val="32"/>
          <w:szCs w:val="32"/>
        </w:rPr>
        <w:sym w:font="HQPB4" w:char="F0AD"/>
      </w:r>
      <w:r w:rsidRPr="00F01FB5">
        <w:rPr>
          <w:rFonts w:ascii="Traditional Arabic" w:hAnsi="Traditional Arabic" w:cs="Traditional Arabic"/>
          <w:sz w:val="32"/>
          <w:szCs w:val="32"/>
        </w:rPr>
        <w:sym w:font="HQPB1" w:char="F046"/>
      </w:r>
      <w:r w:rsidRPr="00F01FB5">
        <w:rPr>
          <w:rFonts w:ascii="Traditional Arabic" w:hAnsi="Traditional Arabic" w:cs="Traditional Arabic"/>
          <w:sz w:val="32"/>
          <w:szCs w:val="32"/>
        </w:rPr>
        <w:sym w:font="HQPB4" w:char="F0DF"/>
      </w:r>
      <w:r w:rsidRPr="00F01FB5">
        <w:rPr>
          <w:rFonts w:ascii="Traditional Arabic" w:hAnsi="Traditional Arabic" w:cs="Traditional Arabic"/>
          <w:sz w:val="32"/>
          <w:szCs w:val="32"/>
        </w:rPr>
        <w:sym w:font="HQPB2" w:char="F04A"/>
      </w:r>
      <w:r w:rsidRPr="00F01FB5">
        <w:rPr>
          <w:rFonts w:ascii="Traditional Arabic" w:hAnsi="Traditional Arabic" w:cs="Traditional Arabic"/>
          <w:sz w:val="32"/>
          <w:szCs w:val="32"/>
        </w:rPr>
        <w:sym w:font="HQPB4" w:char="F0F9"/>
      </w:r>
      <w:r w:rsidRPr="00F01FB5">
        <w:rPr>
          <w:rFonts w:ascii="Traditional Arabic" w:hAnsi="Traditional Arabic" w:cs="Traditional Arabic"/>
          <w:sz w:val="32"/>
          <w:szCs w:val="32"/>
        </w:rPr>
        <w:sym w:font="HQPB2" w:char="F03D"/>
      </w:r>
      <w:r w:rsidRPr="00F01FB5">
        <w:rPr>
          <w:rFonts w:ascii="Traditional Arabic" w:hAnsi="Traditional Arabic" w:cs="Traditional Arabic"/>
          <w:sz w:val="32"/>
          <w:szCs w:val="32"/>
        </w:rPr>
        <w:sym w:font="HQPB4" w:char="F0CF"/>
      </w:r>
      <w:r w:rsidRPr="00F01FB5">
        <w:rPr>
          <w:rFonts w:ascii="Traditional Arabic" w:hAnsi="Traditional Arabic" w:cs="Traditional Arabic"/>
          <w:sz w:val="32"/>
          <w:szCs w:val="32"/>
        </w:rPr>
        <w:sym w:font="HQPB4" w:char="F06A"/>
      </w:r>
      <w:r w:rsidRPr="00F01FB5">
        <w:rPr>
          <w:rFonts w:ascii="Traditional Arabic" w:hAnsi="Traditional Arabic" w:cs="Traditional Arabic"/>
          <w:sz w:val="32"/>
          <w:szCs w:val="32"/>
        </w:rPr>
        <w:sym w:font="HQPB2" w:char="F039"/>
      </w:r>
      <w:r w:rsidRPr="00F01FB5">
        <w:rPr>
          <w:rFonts w:ascii="Traditional Arabic" w:hAnsi="Traditional Arabic" w:cs="Traditional Arabic"/>
          <w:sz w:val="32"/>
          <w:szCs w:val="32"/>
          <w:rtl/>
        </w:rPr>
        <w:t xml:space="preserve"> </w:t>
      </w:r>
      <w:r>
        <w:rPr>
          <w:rFonts w:ascii="Traditional Arabic" w:hAnsi="Traditional Arabic" w:cs="Traditional Arabic"/>
          <w:sz w:val="32"/>
          <w:szCs w:val="32"/>
          <w:rtl/>
        </w:rPr>
        <w:tab/>
      </w:r>
    </w:p>
    <w:p w:rsidR="0060266A" w:rsidRPr="00B112F0" w:rsidRDefault="00B112F0" w:rsidP="00B112F0">
      <w:pPr>
        <w:spacing w:before="100" w:beforeAutospacing="1" w:after="100" w:afterAutospacing="1" w:line="360" w:lineRule="auto"/>
        <w:contextualSpacing/>
        <w:jc w:val="both"/>
        <w:rPr>
          <w:rFonts w:asciiTheme="majorBidi" w:hAnsiTheme="majorBidi" w:cstheme="majorBidi"/>
          <w:sz w:val="24"/>
          <w:szCs w:val="24"/>
        </w:rPr>
      </w:pPr>
      <w:r>
        <w:rPr>
          <w:rFonts w:asciiTheme="majorBidi" w:hAnsiTheme="majorBidi" w:cstheme="majorBidi"/>
          <w:i/>
          <w:iCs/>
          <w:sz w:val="24"/>
          <w:szCs w:val="24"/>
        </w:rPr>
        <w:t>“</w:t>
      </w:r>
      <w:r w:rsidR="00EF3A21" w:rsidRPr="00B112F0">
        <w:rPr>
          <w:rFonts w:asciiTheme="majorBidi" w:hAnsiTheme="majorBidi" w:cstheme="majorBidi"/>
          <w:i/>
          <w:iCs/>
          <w:sz w:val="24"/>
          <w:szCs w:val="24"/>
        </w:rPr>
        <w:t>Kitab Alqur’an ini tidak ada keraguan padanya, petunjuk bagi mereka yang bertaqwa</w:t>
      </w:r>
      <w:r>
        <w:rPr>
          <w:rFonts w:asciiTheme="majorBidi" w:hAnsiTheme="majorBidi" w:cstheme="majorBidi"/>
          <w:i/>
          <w:iCs/>
          <w:sz w:val="24"/>
          <w:szCs w:val="24"/>
        </w:rPr>
        <w:t>”</w:t>
      </w:r>
      <w:r w:rsidR="00EF3A21" w:rsidRPr="00B112F0">
        <w:rPr>
          <w:rFonts w:asciiTheme="majorBidi" w:hAnsiTheme="majorBidi" w:cstheme="majorBidi"/>
          <w:i/>
          <w:iCs/>
          <w:sz w:val="24"/>
          <w:szCs w:val="24"/>
        </w:rPr>
        <w:t xml:space="preserve">. </w:t>
      </w:r>
      <w:r>
        <w:rPr>
          <w:rFonts w:asciiTheme="majorBidi" w:hAnsiTheme="majorBidi" w:cstheme="majorBidi"/>
          <w:sz w:val="24"/>
          <w:szCs w:val="24"/>
        </w:rPr>
        <w:t>(QS/2:2)</w:t>
      </w:r>
    </w:p>
    <w:p w:rsidR="00EF3A21" w:rsidRDefault="00EF3A21" w:rsidP="000723CB">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Taman pendidikan Al Qur’an atau lebih</w:t>
      </w:r>
      <w:r w:rsidRPr="008F3E4C">
        <w:rPr>
          <w:rFonts w:asciiTheme="majorBidi" w:hAnsiTheme="majorBidi" w:cstheme="majorBidi"/>
          <w:sz w:val="24"/>
          <w:szCs w:val="24"/>
        </w:rPr>
        <w:t xml:space="preserve"> dikenal dengan</w:t>
      </w:r>
      <w:r>
        <w:rPr>
          <w:rFonts w:asciiTheme="majorBidi" w:hAnsiTheme="majorBidi" w:cstheme="majorBidi"/>
          <w:sz w:val="24"/>
          <w:szCs w:val="24"/>
        </w:rPr>
        <w:t xml:space="preserve"> </w:t>
      </w:r>
      <w:r w:rsidRPr="008F3E4C">
        <w:rPr>
          <w:rFonts w:asciiTheme="majorBidi" w:hAnsiTheme="majorBidi" w:cstheme="majorBidi"/>
          <w:sz w:val="24"/>
          <w:szCs w:val="24"/>
        </w:rPr>
        <w:t xml:space="preserve"> TPQ di masyarakat kita</w:t>
      </w:r>
      <w:r>
        <w:rPr>
          <w:rFonts w:asciiTheme="majorBidi" w:hAnsiTheme="majorBidi" w:cstheme="majorBidi"/>
          <w:sz w:val="24"/>
          <w:szCs w:val="24"/>
        </w:rPr>
        <w:t>,</w:t>
      </w:r>
      <w:r w:rsidRPr="008F3E4C">
        <w:rPr>
          <w:rFonts w:asciiTheme="majorBidi" w:hAnsiTheme="majorBidi" w:cstheme="majorBidi"/>
          <w:sz w:val="24"/>
          <w:szCs w:val="24"/>
        </w:rPr>
        <w:t xml:space="preserve"> telah di kenal sebagai lembaga pendidikan non formal yang telah di percaya untuk mendidik masyarakat terutama anak-anak. </w:t>
      </w:r>
      <w:r>
        <w:rPr>
          <w:rFonts w:asciiTheme="majorBidi" w:hAnsiTheme="majorBidi" w:cstheme="majorBidi"/>
          <w:sz w:val="24"/>
          <w:szCs w:val="24"/>
        </w:rPr>
        <w:t xml:space="preserve">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9C5543">
        <w:rPr>
          <w:rFonts w:asciiTheme="majorBidi" w:hAnsiTheme="majorBidi" w:cstheme="majorBidi"/>
          <w:sz w:val="24"/>
          <w:szCs w:val="24"/>
        </w:rPr>
        <w:t>TPQ</w:t>
      </w:r>
      <w:r>
        <w:rPr>
          <w:rFonts w:asciiTheme="majorBidi" w:hAnsiTheme="majorBidi" w:cstheme="majorBidi"/>
          <w:sz w:val="24"/>
          <w:szCs w:val="24"/>
        </w:rPr>
        <w:t>) adalah lembaga pendidikan dan pengajaran Islam di luar sekolah.</w:t>
      </w:r>
      <w:r>
        <w:rPr>
          <w:rStyle w:val="FootnoteReference"/>
          <w:rFonts w:asciiTheme="majorBidi" w:hAnsiTheme="majorBidi" w:cstheme="majorBidi"/>
          <w:sz w:val="24"/>
          <w:szCs w:val="24"/>
        </w:rPr>
        <w:footnoteReference w:id="3"/>
      </w:r>
      <w:r w:rsidRPr="008F3E4C">
        <w:rPr>
          <w:rFonts w:asciiTheme="majorBidi" w:hAnsiTheme="majorBidi" w:cstheme="majorBidi"/>
          <w:sz w:val="24"/>
          <w:szCs w:val="24"/>
        </w:rPr>
        <w:t xml:space="preserve"> Hal ini tentunya menjadi fenomena tersendiri di dalam dunia pendidikan untuk memacu lembaga pendidikan tersebut agar lebih profesional.</w:t>
      </w:r>
      <w:r>
        <w:rPr>
          <w:rFonts w:asciiTheme="majorBidi" w:hAnsiTheme="majorBidi" w:cstheme="majorBidi"/>
          <w:sz w:val="24"/>
          <w:szCs w:val="24"/>
        </w:rPr>
        <w:t xml:space="preserve"> </w:t>
      </w:r>
    </w:p>
    <w:p w:rsidR="00EF3A21" w:rsidRDefault="00EF3A21" w:rsidP="000723CB">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lastRenderedPageBreak/>
        <w:t xml:space="preserve">Penyelenggaraan TPQ pada dasanya disebabkan adanya kesadaran umat Islam akan pentingnya sebuah lembaga keagamaan yang menyangkut program dalam memahami makna </w:t>
      </w:r>
      <w:r w:rsidR="00EC188F">
        <w:rPr>
          <w:rFonts w:asciiTheme="majorBidi" w:hAnsiTheme="majorBidi" w:cstheme="majorBidi"/>
          <w:sz w:val="24"/>
          <w:szCs w:val="24"/>
        </w:rPr>
        <w:t>Al-Qura’an</w:t>
      </w:r>
      <w:r>
        <w:rPr>
          <w:rFonts w:asciiTheme="majorBidi" w:hAnsiTheme="majorBidi" w:cstheme="majorBidi"/>
          <w:sz w:val="24"/>
          <w:szCs w:val="24"/>
        </w:rPr>
        <w:t xml:space="preserve"> serta pembinaan ahlak dan ibadah bagi anak-anak yang merupakan generasi penerus bangsa. Selain itu juga untuk mendukung program pemerintah dalam mencapai tujuan pendidikan nasional sebagaimana yang tercantum dalam undang-undang sistem pendidikan nasional no 20 pasal 3 tahun 2003 yaitu:</w:t>
      </w:r>
      <w:r>
        <w:rPr>
          <w:rStyle w:val="FootnoteReference"/>
          <w:rFonts w:asciiTheme="majorBidi" w:hAnsiTheme="majorBidi" w:cstheme="majorBidi"/>
          <w:sz w:val="24"/>
          <w:szCs w:val="24"/>
        </w:rPr>
        <w:footnoteReference w:id="4"/>
      </w:r>
    </w:p>
    <w:p w:rsidR="00EF3A21" w:rsidRDefault="000723CB" w:rsidP="000723CB">
      <w:pPr>
        <w:spacing w:before="100" w:beforeAutospacing="1" w:after="100" w:afterAutospacing="1" w:line="240" w:lineRule="auto"/>
        <w:ind w:left="567"/>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EF3A21">
        <w:rPr>
          <w:rFonts w:asciiTheme="majorBidi" w:hAnsiTheme="majorBidi" w:cstheme="majorBidi"/>
          <w:sz w:val="24"/>
          <w:szCs w:val="24"/>
        </w:rPr>
        <w:t>“Pendidikan nasional berfungsi mengembangkan kemampuan dan membentuk watak serta peradaban bangsa yang bermartabat dalam rangka mencerdaskan kehdupan bangsa beriman dan bertakwa pada tuhan Yang Maha Esa, berahlak mulia, sehat, berilmu, cakap,kereatif, mandiri, dan menjadi warga negara yang demokratis serta brtanggung jawab”</w:t>
      </w:r>
    </w:p>
    <w:p w:rsidR="00EF3A21" w:rsidRDefault="00EF3A21" w:rsidP="009C5543">
      <w:pPr>
        <w:spacing w:before="100" w:beforeAutospacing="1" w:after="100" w:afterAutospacing="1" w:line="240" w:lineRule="auto"/>
        <w:contextualSpacing/>
        <w:jc w:val="both"/>
        <w:rPr>
          <w:rFonts w:asciiTheme="majorBidi" w:hAnsiTheme="majorBidi" w:cstheme="majorBidi"/>
          <w:sz w:val="24"/>
          <w:szCs w:val="24"/>
        </w:rPr>
      </w:pPr>
    </w:p>
    <w:p w:rsidR="00EF3A21" w:rsidRDefault="00EF3A21" w:rsidP="000723CB">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Pendidikan agama khususnya pada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 yang diberikan disekolah formal di MI AL Hikmah Bandar Lampung dengan jumlah jam pelajaran yang sangat sedikit yaitu dua jam dalam seminggu tentunya perlu ditambah dengan pendidikan keagamaan di lembaga non forrmal yang salah satunya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w:t>
      </w:r>
    </w:p>
    <w:p w:rsidR="00EF3A21" w:rsidRDefault="00EF3A21" w:rsidP="009C5543">
      <w:pPr>
        <w:spacing w:before="100" w:beforeAutospacing="1" w:after="100" w:afterAutospacing="1" w:line="240" w:lineRule="auto"/>
        <w:contextualSpacing/>
        <w:jc w:val="both"/>
        <w:rPr>
          <w:rFonts w:asciiTheme="majorBidi" w:hAnsiTheme="majorBidi" w:cstheme="majorBidi"/>
          <w:b/>
          <w:bCs/>
          <w:sz w:val="24"/>
          <w:szCs w:val="24"/>
        </w:rPr>
      </w:pPr>
    </w:p>
    <w:p w:rsidR="00EF3A21" w:rsidRDefault="00EF3A21" w:rsidP="000723CB">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Kemudian permasalahan yang kedua yaitu selain alokasi waktu pembelajaran yang sedikit hal ini membuat para tenaga pendidik khususnya mata pelajaran Alqur’an </w:t>
      </w:r>
      <w:r w:rsidR="00A30C93">
        <w:rPr>
          <w:rFonts w:asciiTheme="majorBidi" w:hAnsiTheme="majorBidi" w:cstheme="majorBidi"/>
          <w:sz w:val="24"/>
          <w:szCs w:val="24"/>
        </w:rPr>
        <w:t>Hadist</w:t>
      </w:r>
      <w:r>
        <w:rPr>
          <w:rFonts w:asciiTheme="majorBidi" w:hAnsiTheme="majorBidi" w:cstheme="majorBidi"/>
          <w:sz w:val="24"/>
          <w:szCs w:val="24"/>
        </w:rPr>
        <w:t xml:space="preserve"> mengalami sedikit kesulitan dalam hal pembelajaran dikarnakan materi pembelajaran cakupannnya cukup luas atau banyak sementara juamlah jam pembelajarannya singkat hal ini membuat para </w:t>
      </w:r>
      <w:r w:rsidR="00A30C93">
        <w:rPr>
          <w:rFonts w:asciiTheme="majorBidi" w:hAnsiTheme="majorBidi" w:cstheme="majorBidi"/>
          <w:sz w:val="24"/>
          <w:szCs w:val="24"/>
        </w:rPr>
        <w:t>pendidik</w:t>
      </w:r>
      <w:r>
        <w:rPr>
          <w:rFonts w:asciiTheme="majorBidi" w:hAnsiTheme="majorBidi" w:cstheme="majorBidi"/>
          <w:sz w:val="24"/>
          <w:szCs w:val="24"/>
        </w:rPr>
        <w:t xml:space="preserve"> sulit mengatur waktu didalam pemebelajaran.</w:t>
      </w:r>
    </w:p>
    <w:p w:rsidR="00EF3A21" w:rsidRDefault="00EF3A21" w:rsidP="000723CB">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Dan permaslahan yang selanjutnya yaitu pada saat prosis </w:t>
      </w:r>
      <w:r w:rsidRPr="008F3E4C">
        <w:rPr>
          <w:rFonts w:asciiTheme="majorBidi" w:hAnsiTheme="majorBidi" w:cstheme="majorBidi"/>
          <w:sz w:val="24"/>
          <w:szCs w:val="24"/>
        </w:rPr>
        <w:t>belajar mengajar</w:t>
      </w:r>
      <w:r>
        <w:rPr>
          <w:rFonts w:asciiTheme="majorBidi" w:hAnsiTheme="majorBidi" w:cstheme="majorBidi"/>
          <w:sz w:val="24"/>
          <w:szCs w:val="24"/>
        </w:rPr>
        <w:t xml:space="preserve"> (KBM)</w:t>
      </w:r>
      <w:r w:rsidRPr="008F3E4C">
        <w:rPr>
          <w:rFonts w:asciiTheme="majorBidi" w:hAnsiTheme="majorBidi" w:cstheme="majorBidi"/>
          <w:sz w:val="24"/>
          <w:szCs w:val="24"/>
        </w:rPr>
        <w:t xml:space="preserve"> khsusnya pada saat mata pelajaran </w:t>
      </w:r>
      <w:r w:rsidR="00EC188F">
        <w:rPr>
          <w:rFonts w:asciiTheme="majorBidi" w:hAnsiTheme="majorBidi" w:cstheme="majorBidi"/>
          <w:sz w:val="24"/>
          <w:szCs w:val="24"/>
        </w:rPr>
        <w:t>Al-Qura’an</w:t>
      </w:r>
      <w:r w:rsidRPr="008F3E4C">
        <w:rPr>
          <w:rFonts w:asciiTheme="majorBidi" w:hAnsiTheme="majorBidi" w:cstheme="majorBidi"/>
          <w:sz w:val="24"/>
          <w:szCs w:val="24"/>
        </w:rPr>
        <w:t xml:space="preserve"> </w:t>
      </w:r>
      <w:r w:rsidR="00A30C93">
        <w:rPr>
          <w:rFonts w:asciiTheme="majorBidi" w:hAnsiTheme="majorBidi" w:cstheme="majorBidi"/>
          <w:sz w:val="24"/>
          <w:szCs w:val="24"/>
        </w:rPr>
        <w:t>Hadist</w:t>
      </w:r>
      <w:r w:rsidRPr="008F3E4C">
        <w:rPr>
          <w:rFonts w:asciiTheme="majorBidi" w:hAnsiTheme="majorBidi" w:cstheme="majorBidi"/>
          <w:sz w:val="24"/>
          <w:szCs w:val="24"/>
        </w:rPr>
        <w:t>t sa</w:t>
      </w:r>
      <w:r>
        <w:rPr>
          <w:rFonts w:asciiTheme="majorBidi" w:hAnsiTheme="majorBidi" w:cstheme="majorBidi"/>
          <w:sz w:val="24"/>
          <w:szCs w:val="24"/>
        </w:rPr>
        <w:t>ngat berbeda sekali antara peserta didik</w:t>
      </w:r>
      <w:r w:rsidRPr="008F3E4C">
        <w:rPr>
          <w:rFonts w:asciiTheme="majorBidi" w:hAnsiTheme="majorBidi" w:cstheme="majorBidi"/>
          <w:sz w:val="24"/>
          <w:szCs w:val="24"/>
        </w:rPr>
        <w:t xml:space="preserve"> yang mengikuti pendidikan nonformal yaitu Taman Pendi</w:t>
      </w:r>
      <w:r>
        <w:rPr>
          <w:rFonts w:asciiTheme="majorBidi" w:hAnsiTheme="majorBidi" w:cstheme="majorBidi"/>
          <w:sz w:val="24"/>
          <w:szCs w:val="24"/>
        </w:rPr>
        <w:t xml:space="preserve">dikan </w:t>
      </w:r>
      <w:r w:rsidR="00EC188F">
        <w:rPr>
          <w:rFonts w:asciiTheme="majorBidi" w:hAnsiTheme="majorBidi" w:cstheme="majorBidi"/>
          <w:sz w:val="24"/>
          <w:szCs w:val="24"/>
        </w:rPr>
        <w:t>Al-Qura’an</w:t>
      </w:r>
      <w:r>
        <w:rPr>
          <w:rFonts w:asciiTheme="majorBidi" w:hAnsiTheme="majorBidi" w:cstheme="majorBidi"/>
          <w:sz w:val="24"/>
          <w:szCs w:val="24"/>
        </w:rPr>
        <w:t xml:space="preserve"> (TPQ) dengan peserta didik</w:t>
      </w:r>
      <w:r w:rsidRPr="008F3E4C">
        <w:rPr>
          <w:rFonts w:asciiTheme="majorBidi" w:hAnsiTheme="majorBidi" w:cstheme="majorBidi"/>
          <w:sz w:val="24"/>
          <w:szCs w:val="24"/>
        </w:rPr>
        <w:t xml:space="preserve"> yang sudah mengikuti TPQ. </w:t>
      </w:r>
      <w:r>
        <w:rPr>
          <w:rFonts w:asciiTheme="majorBidi" w:hAnsiTheme="majorBidi" w:cstheme="majorBidi"/>
          <w:sz w:val="24"/>
          <w:szCs w:val="24"/>
        </w:rPr>
        <w:t>Peserta didik</w:t>
      </w:r>
      <w:r w:rsidRPr="008F3E4C">
        <w:rPr>
          <w:rFonts w:asciiTheme="majorBidi" w:hAnsiTheme="majorBidi" w:cstheme="majorBidi"/>
          <w:sz w:val="24"/>
          <w:szCs w:val="24"/>
        </w:rPr>
        <w:t xml:space="preserve"> yang mengikuti TPQ sebagian besar sudah bisa baca</w:t>
      </w:r>
      <w:r>
        <w:rPr>
          <w:rFonts w:asciiTheme="majorBidi" w:hAnsiTheme="majorBidi" w:cstheme="majorBidi"/>
          <w:sz w:val="24"/>
          <w:szCs w:val="24"/>
        </w:rPr>
        <w:t>,</w:t>
      </w:r>
      <w:r w:rsidRPr="008F3E4C">
        <w:rPr>
          <w:rFonts w:asciiTheme="majorBidi" w:hAnsiTheme="majorBidi" w:cstheme="majorBidi"/>
          <w:sz w:val="24"/>
          <w:szCs w:val="24"/>
        </w:rPr>
        <w:t xml:space="preserve"> tulis</w:t>
      </w:r>
      <w:r>
        <w:rPr>
          <w:rFonts w:asciiTheme="majorBidi" w:hAnsiTheme="majorBidi" w:cstheme="majorBidi"/>
          <w:sz w:val="24"/>
          <w:szCs w:val="24"/>
        </w:rPr>
        <w:t>, dan mengenal tajwid</w:t>
      </w:r>
      <w:r w:rsidRPr="008F3E4C">
        <w:rPr>
          <w:rFonts w:asciiTheme="majorBidi" w:hAnsiTheme="majorBidi" w:cstheme="majorBidi"/>
          <w:sz w:val="24"/>
          <w:szCs w:val="24"/>
        </w:rPr>
        <w:t xml:space="preserve"> </w:t>
      </w:r>
      <w:r w:rsidR="00EC188F">
        <w:rPr>
          <w:rFonts w:asciiTheme="majorBidi" w:hAnsiTheme="majorBidi" w:cstheme="majorBidi"/>
          <w:sz w:val="24"/>
          <w:szCs w:val="24"/>
        </w:rPr>
        <w:t>Al-Qura’an</w:t>
      </w:r>
      <w:r w:rsidRPr="008F3E4C">
        <w:rPr>
          <w:rFonts w:asciiTheme="majorBidi" w:hAnsiTheme="majorBidi" w:cstheme="majorBidi"/>
          <w:sz w:val="24"/>
          <w:szCs w:val="24"/>
        </w:rPr>
        <w:t xml:space="preserve"> sedangkan yang tidak sama sekali jangankan menulis membaca pun mereka masih sedikit kesusahan</w:t>
      </w:r>
      <w:r>
        <w:rPr>
          <w:rFonts w:asciiTheme="majorBidi" w:hAnsiTheme="majorBidi" w:cstheme="majorBidi"/>
          <w:sz w:val="24"/>
          <w:szCs w:val="24"/>
        </w:rPr>
        <w:t>. Hal ini terbukti pada waktu pra survei  penulis mengobservasi sistem pembelajaran yang dilaksankan pada tanggal 24 Oktuber 2017.</w:t>
      </w:r>
      <w:r>
        <w:rPr>
          <w:rStyle w:val="FootnoteReference"/>
          <w:rFonts w:asciiTheme="majorBidi" w:hAnsiTheme="majorBidi" w:cstheme="majorBidi"/>
          <w:sz w:val="24"/>
          <w:szCs w:val="24"/>
        </w:rPr>
        <w:footnoteReference w:id="5"/>
      </w:r>
    </w:p>
    <w:p w:rsidR="0060266A" w:rsidRDefault="00EF3A21" w:rsidP="000723CB">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Permasalah berikutnya yaitu masih banyak sekali peserta didik yang mendapatkan nilai yang belum tuntas. Dari 31 peserta didik hanya 14 peserta didik yang nilainya diatas KKM atau tuntas sedangkan, 17 orang yang lainnya masih dibawah KKM atau belum tuntas . Brikut data hasil belajar peserta didik  kelas V mata pelajaran Al</w:t>
      </w:r>
      <w:r w:rsidR="00A30C93">
        <w:rPr>
          <w:rFonts w:asciiTheme="majorBidi" w:hAnsiTheme="majorBidi" w:cstheme="majorBidi"/>
          <w:sz w:val="24"/>
          <w:szCs w:val="24"/>
        </w:rPr>
        <w:t>qur’an Hadist yang sudah tuntas:</w:t>
      </w:r>
    </w:p>
    <w:p w:rsidR="00EF3A21" w:rsidRPr="0060266A" w:rsidRDefault="00EF3A21" w:rsidP="0060266A">
      <w:pPr>
        <w:spacing w:before="100" w:beforeAutospacing="1" w:after="100" w:afterAutospacing="1" w:line="240" w:lineRule="auto"/>
        <w:contextualSpacing/>
        <w:jc w:val="center"/>
        <w:rPr>
          <w:rFonts w:asciiTheme="majorBidi" w:hAnsiTheme="majorBidi" w:cstheme="majorBidi"/>
          <w:sz w:val="24"/>
          <w:szCs w:val="24"/>
        </w:rPr>
      </w:pPr>
      <w:r w:rsidRPr="00DF2DB6">
        <w:rPr>
          <w:rFonts w:asciiTheme="majorBidi" w:hAnsiTheme="majorBidi" w:cstheme="majorBidi"/>
          <w:b/>
          <w:bCs/>
          <w:sz w:val="24"/>
          <w:szCs w:val="24"/>
        </w:rPr>
        <w:t xml:space="preserve">Tabel. </w:t>
      </w:r>
      <w:r>
        <w:rPr>
          <w:rFonts w:asciiTheme="majorBidi" w:hAnsiTheme="majorBidi" w:cstheme="majorBidi"/>
          <w:b/>
          <w:bCs/>
          <w:sz w:val="24"/>
          <w:szCs w:val="24"/>
        </w:rPr>
        <w:t>1</w:t>
      </w:r>
    </w:p>
    <w:p w:rsidR="00EF3A21" w:rsidRDefault="00EF3A21" w:rsidP="0060266A">
      <w:pPr>
        <w:spacing w:before="100" w:beforeAutospacing="1" w:after="100" w:afterAutospacing="1" w:line="240" w:lineRule="auto"/>
        <w:ind w:hanging="426"/>
        <w:contextualSpacing/>
        <w:jc w:val="center"/>
        <w:rPr>
          <w:rFonts w:asciiTheme="majorBidi" w:hAnsiTheme="majorBidi" w:cstheme="majorBidi"/>
          <w:b/>
          <w:bCs/>
          <w:sz w:val="24"/>
          <w:szCs w:val="24"/>
        </w:rPr>
      </w:pPr>
      <w:r w:rsidRPr="00DF2DB6">
        <w:rPr>
          <w:rFonts w:asciiTheme="majorBidi" w:hAnsiTheme="majorBidi" w:cstheme="majorBidi"/>
          <w:b/>
          <w:bCs/>
          <w:sz w:val="24"/>
          <w:szCs w:val="24"/>
        </w:rPr>
        <w:t xml:space="preserve">Rekapitulasi hasil belajar Alqur’an </w:t>
      </w:r>
      <w:r w:rsidR="00A30C93">
        <w:rPr>
          <w:rFonts w:asciiTheme="majorBidi" w:hAnsiTheme="majorBidi" w:cstheme="majorBidi"/>
          <w:b/>
          <w:bCs/>
          <w:sz w:val="24"/>
          <w:szCs w:val="24"/>
        </w:rPr>
        <w:t>Hadist</w:t>
      </w:r>
    </w:p>
    <w:p w:rsidR="00EF3A21" w:rsidRDefault="00EF3A21" w:rsidP="0060266A">
      <w:pPr>
        <w:spacing w:before="100" w:beforeAutospacing="1" w:after="100" w:afterAutospacing="1" w:line="240" w:lineRule="auto"/>
        <w:ind w:hanging="426"/>
        <w:contextualSpacing/>
        <w:jc w:val="center"/>
        <w:rPr>
          <w:rFonts w:asciiTheme="majorBidi" w:hAnsiTheme="majorBidi" w:cstheme="majorBidi"/>
          <w:b/>
          <w:bCs/>
          <w:sz w:val="24"/>
          <w:szCs w:val="24"/>
        </w:rPr>
      </w:pPr>
      <w:r>
        <w:rPr>
          <w:rFonts w:asciiTheme="majorBidi" w:hAnsiTheme="majorBidi" w:cstheme="majorBidi"/>
          <w:b/>
          <w:bCs/>
          <w:sz w:val="24"/>
          <w:szCs w:val="24"/>
        </w:rPr>
        <w:t>MI AL-Hikmah Bandar Lampung</w:t>
      </w:r>
    </w:p>
    <w:p w:rsidR="00EF3A21" w:rsidRPr="00633E3E" w:rsidRDefault="00EF3A21" w:rsidP="009C5543">
      <w:pPr>
        <w:spacing w:before="100" w:beforeAutospacing="1" w:after="100" w:afterAutospacing="1" w:line="240" w:lineRule="auto"/>
        <w:ind w:hanging="426"/>
        <w:contextualSpacing/>
        <w:jc w:val="center"/>
        <w:rPr>
          <w:rFonts w:asciiTheme="majorBidi" w:hAnsiTheme="majorBidi" w:cstheme="majorBidi"/>
          <w:b/>
          <w:bCs/>
          <w:sz w:val="24"/>
          <w:szCs w:val="24"/>
        </w:rPr>
      </w:pPr>
    </w:p>
    <w:tbl>
      <w:tblPr>
        <w:tblStyle w:val="TableGrid"/>
        <w:tblW w:w="0" w:type="auto"/>
        <w:tblInd w:w="108" w:type="dxa"/>
        <w:tblLook w:val="04A0"/>
      </w:tblPr>
      <w:tblGrid>
        <w:gridCol w:w="2376"/>
        <w:gridCol w:w="1473"/>
        <w:gridCol w:w="1900"/>
        <w:gridCol w:w="1371"/>
        <w:gridCol w:w="960"/>
      </w:tblGrid>
      <w:tr w:rsidR="0060266A" w:rsidTr="0060266A">
        <w:trPr>
          <w:trHeight w:val="467"/>
        </w:trPr>
        <w:tc>
          <w:tcPr>
            <w:tcW w:w="2376" w:type="dxa"/>
          </w:tcPr>
          <w:p w:rsidR="0060266A" w:rsidRDefault="0060266A" w:rsidP="0060266A">
            <w:pPr>
              <w:spacing w:before="100" w:beforeAutospacing="1" w:after="100" w:afterAutospacing="1" w:line="276" w:lineRule="auto"/>
              <w:contextualSpacing/>
              <w:jc w:val="center"/>
              <w:rPr>
                <w:rFonts w:asciiTheme="majorBidi" w:hAnsiTheme="majorBidi" w:cstheme="majorBidi"/>
                <w:sz w:val="24"/>
                <w:szCs w:val="24"/>
              </w:rPr>
            </w:pPr>
            <w:r>
              <w:rPr>
                <w:rFonts w:asciiTheme="majorBidi" w:hAnsiTheme="majorBidi" w:cstheme="majorBidi"/>
                <w:sz w:val="24"/>
                <w:szCs w:val="24"/>
              </w:rPr>
              <w:t>Jumlah peserta didik yang tuntas</w:t>
            </w:r>
          </w:p>
        </w:tc>
        <w:tc>
          <w:tcPr>
            <w:tcW w:w="1473" w:type="dxa"/>
          </w:tcPr>
          <w:p w:rsidR="0060266A" w:rsidRDefault="0060266A" w:rsidP="0060266A">
            <w:pPr>
              <w:spacing w:before="100" w:beforeAutospacing="1" w:after="100" w:afterAutospacing="1" w:line="276" w:lineRule="auto"/>
              <w:contextualSpacing/>
              <w:jc w:val="center"/>
              <w:rPr>
                <w:rFonts w:asciiTheme="majorBidi" w:hAnsiTheme="majorBidi" w:cstheme="majorBidi"/>
                <w:sz w:val="24"/>
                <w:szCs w:val="24"/>
              </w:rPr>
            </w:pPr>
            <w:r>
              <w:rPr>
                <w:rFonts w:asciiTheme="majorBidi" w:hAnsiTheme="majorBidi" w:cstheme="majorBidi"/>
                <w:sz w:val="24"/>
                <w:szCs w:val="24"/>
              </w:rPr>
              <w:t>Persentase</w:t>
            </w:r>
          </w:p>
        </w:tc>
        <w:tc>
          <w:tcPr>
            <w:tcW w:w="1900" w:type="dxa"/>
          </w:tcPr>
          <w:p w:rsidR="0060266A" w:rsidRDefault="0060266A" w:rsidP="0060266A">
            <w:pPr>
              <w:spacing w:before="100" w:beforeAutospacing="1" w:after="100" w:afterAutospacing="1" w:line="276" w:lineRule="auto"/>
              <w:contextualSpacing/>
              <w:jc w:val="center"/>
              <w:rPr>
                <w:rFonts w:asciiTheme="majorBidi" w:hAnsiTheme="majorBidi" w:cstheme="majorBidi"/>
                <w:sz w:val="24"/>
                <w:szCs w:val="24"/>
              </w:rPr>
            </w:pPr>
            <w:r>
              <w:rPr>
                <w:rFonts w:asciiTheme="majorBidi" w:hAnsiTheme="majorBidi" w:cstheme="majorBidi"/>
                <w:sz w:val="24"/>
                <w:szCs w:val="24"/>
              </w:rPr>
              <w:t>Jumlah peserta didik yang tidak tuntas</w:t>
            </w:r>
          </w:p>
        </w:tc>
        <w:tc>
          <w:tcPr>
            <w:tcW w:w="1371" w:type="dxa"/>
            <w:tcBorders>
              <w:right w:val="single" w:sz="4" w:space="0" w:color="auto"/>
            </w:tcBorders>
          </w:tcPr>
          <w:p w:rsidR="0060266A" w:rsidRDefault="0060266A" w:rsidP="0060266A">
            <w:pPr>
              <w:spacing w:before="100" w:beforeAutospacing="1" w:after="100" w:afterAutospacing="1" w:line="276" w:lineRule="auto"/>
              <w:contextualSpacing/>
              <w:jc w:val="center"/>
              <w:rPr>
                <w:rFonts w:asciiTheme="majorBidi" w:hAnsiTheme="majorBidi" w:cstheme="majorBidi"/>
                <w:sz w:val="24"/>
                <w:szCs w:val="24"/>
              </w:rPr>
            </w:pPr>
            <w:r>
              <w:rPr>
                <w:rFonts w:asciiTheme="majorBidi" w:hAnsiTheme="majorBidi" w:cstheme="majorBidi"/>
                <w:sz w:val="24"/>
                <w:szCs w:val="24"/>
              </w:rPr>
              <w:t>persentase</w:t>
            </w:r>
          </w:p>
        </w:tc>
        <w:tc>
          <w:tcPr>
            <w:tcW w:w="960" w:type="dxa"/>
            <w:tcBorders>
              <w:left w:val="single" w:sz="4" w:space="0" w:color="auto"/>
            </w:tcBorders>
          </w:tcPr>
          <w:p w:rsidR="0060266A" w:rsidRDefault="0060266A" w:rsidP="0060266A">
            <w:pPr>
              <w:spacing w:before="100" w:beforeAutospacing="1" w:after="100" w:afterAutospacing="1"/>
              <w:contextualSpacing/>
              <w:jc w:val="center"/>
              <w:rPr>
                <w:rFonts w:asciiTheme="majorBidi" w:hAnsiTheme="majorBidi" w:cstheme="majorBidi"/>
                <w:sz w:val="24"/>
                <w:szCs w:val="24"/>
              </w:rPr>
            </w:pPr>
            <w:r>
              <w:rPr>
                <w:rFonts w:asciiTheme="majorBidi" w:hAnsiTheme="majorBidi" w:cstheme="majorBidi"/>
                <w:sz w:val="24"/>
                <w:szCs w:val="24"/>
              </w:rPr>
              <w:t>KKM</w:t>
            </w:r>
          </w:p>
        </w:tc>
      </w:tr>
      <w:tr w:rsidR="0060266A" w:rsidTr="0060266A">
        <w:trPr>
          <w:trHeight w:val="234"/>
        </w:trPr>
        <w:tc>
          <w:tcPr>
            <w:tcW w:w="2376" w:type="dxa"/>
            <w:tcBorders>
              <w:right w:val="single" w:sz="4" w:space="0" w:color="auto"/>
            </w:tcBorders>
          </w:tcPr>
          <w:p w:rsidR="0060266A" w:rsidRDefault="0060266A" w:rsidP="0060266A">
            <w:pPr>
              <w:spacing w:before="100" w:beforeAutospacing="1" w:after="100" w:afterAutospacing="1" w:line="276" w:lineRule="auto"/>
              <w:contextualSpacing/>
              <w:jc w:val="both"/>
              <w:rPr>
                <w:rFonts w:asciiTheme="majorBidi" w:hAnsiTheme="majorBidi" w:cstheme="majorBidi"/>
                <w:sz w:val="24"/>
                <w:szCs w:val="24"/>
              </w:rPr>
            </w:pPr>
            <w:r>
              <w:rPr>
                <w:rFonts w:asciiTheme="majorBidi" w:hAnsiTheme="majorBidi" w:cstheme="majorBidi"/>
                <w:sz w:val="24"/>
                <w:szCs w:val="24"/>
              </w:rPr>
              <w:t>14 orang</w:t>
            </w:r>
          </w:p>
        </w:tc>
        <w:tc>
          <w:tcPr>
            <w:tcW w:w="1473" w:type="dxa"/>
            <w:tcBorders>
              <w:left w:val="single" w:sz="4" w:space="0" w:color="auto"/>
            </w:tcBorders>
          </w:tcPr>
          <w:p w:rsidR="0060266A" w:rsidRDefault="0060266A" w:rsidP="0060266A">
            <w:pPr>
              <w:spacing w:before="100" w:beforeAutospacing="1" w:after="100" w:afterAutospacing="1" w:line="276" w:lineRule="auto"/>
              <w:contextualSpacing/>
              <w:jc w:val="both"/>
              <w:rPr>
                <w:rFonts w:asciiTheme="majorBidi" w:hAnsiTheme="majorBidi" w:cstheme="majorBidi"/>
                <w:sz w:val="24"/>
                <w:szCs w:val="24"/>
              </w:rPr>
            </w:pPr>
            <w:r>
              <w:rPr>
                <w:rFonts w:asciiTheme="majorBidi" w:hAnsiTheme="majorBidi" w:cstheme="majorBidi"/>
                <w:sz w:val="24"/>
                <w:szCs w:val="24"/>
              </w:rPr>
              <w:t>45,16%</w:t>
            </w:r>
          </w:p>
        </w:tc>
        <w:tc>
          <w:tcPr>
            <w:tcW w:w="1900" w:type="dxa"/>
          </w:tcPr>
          <w:p w:rsidR="0060266A" w:rsidRDefault="0060266A" w:rsidP="0060266A">
            <w:pPr>
              <w:spacing w:before="100" w:beforeAutospacing="1" w:after="100" w:afterAutospacing="1" w:line="276" w:lineRule="auto"/>
              <w:contextualSpacing/>
              <w:jc w:val="both"/>
              <w:rPr>
                <w:rFonts w:asciiTheme="majorBidi" w:hAnsiTheme="majorBidi" w:cstheme="majorBidi"/>
                <w:sz w:val="24"/>
                <w:szCs w:val="24"/>
              </w:rPr>
            </w:pPr>
            <w:r>
              <w:rPr>
                <w:rFonts w:asciiTheme="majorBidi" w:hAnsiTheme="majorBidi" w:cstheme="majorBidi"/>
                <w:sz w:val="24"/>
                <w:szCs w:val="24"/>
              </w:rPr>
              <w:t>17 orang</w:t>
            </w:r>
          </w:p>
        </w:tc>
        <w:tc>
          <w:tcPr>
            <w:tcW w:w="1371" w:type="dxa"/>
            <w:tcBorders>
              <w:right w:val="single" w:sz="4" w:space="0" w:color="auto"/>
            </w:tcBorders>
          </w:tcPr>
          <w:p w:rsidR="0060266A" w:rsidRDefault="0060266A" w:rsidP="0060266A">
            <w:pPr>
              <w:spacing w:before="100" w:beforeAutospacing="1" w:after="100" w:afterAutospacing="1" w:line="276" w:lineRule="auto"/>
              <w:contextualSpacing/>
              <w:jc w:val="both"/>
              <w:rPr>
                <w:rFonts w:asciiTheme="majorBidi" w:hAnsiTheme="majorBidi" w:cstheme="majorBidi"/>
                <w:sz w:val="24"/>
                <w:szCs w:val="24"/>
              </w:rPr>
            </w:pPr>
            <w:r>
              <w:rPr>
                <w:rFonts w:asciiTheme="majorBidi" w:hAnsiTheme="majorBidi" w:cstheme="majorBidi"/>
                <w:sz w:val="24"/>
                <w:szCs w:val="24"/>
              </w:rPr>
              <w:t>54,83%</w:t>
            </w:r>
          </w:p>
        </w:tc>
        <w:tc>
          <w:tcPr>
            <w:tcW w:w="960" w:type="dxa"/>
            <w:tcBorders>
              <w:left w:val="single" w:sz="4" w:space="0" w:color="auto"/>
            </w:tcBorders>
          </w:tcPr>
          <w:p w:rsidR="0060266A" w:rsidRDefault="0060266A" w:rsidP="0060266A">
            <w:pPr>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70</w:t>
            </w:r>
          </w:p>
        </w:tc>
      </w:tr>
      <w:tr w:rsidR="00EF3A21" w:rsidTr="006026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60"/>
        </w:trPr>
        <w:tc>
          <w:tcPr>
            <w:tcW w:w="2376" w:type="dxa"/>
          </w:tcPr>
          <w:p w:rsidR="00EF3A21" w:rsidRDefault="00EF3A21" w:rsidP="0060266A">
            <w:pPr>
              <w:spacing w:before="100" w:beforeAutospacing="1" w:after="100" w:afterAutospacing="1" w:line="276" w:lineRule="auto"/>
              <w:contextualSpacing/>
              <w:rPr>
                <w:rFonts w:asciiTheme="majorBidi" w:hAnsiTheme="majorBidi" w:cstheme="majorBidi"/>
                <w:sz w:val="24"/>
                <w:szCs w:val="24"/>
              </w:rPr>
            </w:pPr>
            <w:r>
              <w:rPr>
                <w:rFonts w:asciiTheme="majorBidi" w:hAnsiTheme="majorBidi" w:cstheme="majorBidi"/>
                <w:sz w:val="24"/>
                <w:szCs w:val="24"/>
              </w:rPr>
              <w:t xml:space="preserve">Jumlah seluruh </w:t>
            </w:r>
            <w:r w:rsidR="00A30C93">
              <w:rPr>
                <w:rFonts w:asciiTheme="majorBidi" w:hAnsiTheme="majorBidi" w:cstheme="majorBidi"/>
                <w:sz w:val="24"/>
                <w:szCs w:val="24"/>
              </w:rPr>
              <w:t>peserta didik</w:t>
            </w:r>
          </w:p>
        </w:tc>
        <w:tc>
          <w:tcPr>
            <w:tcW w:w="5704" w:type="dxa"/>
            <w:gridSpan w:val="4"/>
          </w:tcPr>
          <w:p w:rsidR="00EF3A21" w:rsidRDefault="00EF3A21" w:rsidP="0060266A">
            <w:pPr>
              <w:spacing w:before="100" w:beforeAutospacing="1" w:after="100" w:afterAutospacing="1" w:line="276" w:lineRule="auto"/>
              <w:contextualSpacing/>
              <w:jc w:val="both"/>
              <w:rPr>
                <w:rFonts w:asciiTheme="majorBidi" w:hAnsiTheme="majorBidi" w:cstheme="majorBidi"/>
                <w:sz w:val="24"/>
                <w:szCs w:val="24"/>
              </w:rPr>
            </w:pPr>
            <w:r>
              <w:rPr>
                <w:rFonts w:asciiTheme="majorBidi" w:hAnsiTheme="majorBidi" w:cstheme="majorBidi"/>
                <w:sz w:val="24"/>
                <w:szCs w:val="24"/>
              </w:rPr>
              <w:t xml:space="preserve">31 </w:t>
            </w:r>
            <w:r w:rsidR="00A30C93">
              <w:rPr>
                <w:rFonts w:asciiTheme="majorBidi" w:hAnsiTheme="majorBidi" w:cstheme="majorBidi"/>
                <w:sz w:val="24"/>
                <w:szCs w:val="24"/>
              </w:rPr>
              <w:t>peserta didik</w:t>
            </w:r>
          </w:p>
        </w:tc>
      </w:tr>
    </w:tbl>
    <w:p w:rsidR="00EF3A21" w:rsidRPr="00F63E6B" w:rsidRDefault="00EF3A21" w:rsidP="009C5543">
      <w:pPr>
        <w:spacing w:before="100" w:beforeAutospacing="1" w:after="100" w:afterAutospacing="1" w:line="480" w:lineRule="auto"/>
        <w:contextualSpacing/>
        <w:jc w:val="both"/>
        <w:rPr>
          <w:rFonts w:asciiTheme="majorBidi" w:hAnsiTheme="majorBidi" w:cstheme="majorBidi"/>
          <w:b/>
          <w:bCs/>
          <w:sz w:val="24"/>
          <w:szCs w:val="24"/>
        </w:rPr>
      </w:pPr>
      <w:r>
        <w:rPr>
          <w:rFonts w:asciiTheme="majorBidi" w:hAnsiTheme="majorBidi" w:cstheme="majorBidi"/>
          <w:sz w:val="24"/>
          <w:szCs w:val="24"/>
        </w:rPr>
        <w:t>Sumber: Dokomentasi MI AL Hikmah Bandar Lampung.</w:t>
      </w:r>
    </w:p>
    <w:p w:rsidR="00EF3A21" w:rsidRDefault="00EF3A21" w:rsidP="000723CB">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Dari data tersebut artinya masih banyak </w:t>
      </w:r>
      <w:r w:rsidR="00A30C93">
        <w:rPr>
          <w:rFonts w:asciiTheme="majorBidi" w:hAnsiTheme="majorBidi" w:cstheme="majorBidi"/>
          <w:sz w:val="24"/>
          <w:szCs w:val="24"/>
        </w:rPr>
        <w:t>peserta didik</w:t>
      </w:r>
      <w:r>
        <w:rPr>
          <w:rFonts w:asciiTheme="majorBidi" w:hAnsiTheme="majorBidi" w:cstheme="majorBidi"/>
          <w:sz w:val="24"/>
          <w:szCs w:val="24"/>
        </w:rPr>
        <w:t xml:space="preserve"> yang hasil belajarnya masih dibawak KKM. </w:t>
      </w:r>
      <w:r w:rsidRPr="008F3E4C">
        <w:rPr>
          <w:rFonts w:asciiTheme="majorBidi" w:hAnsiTheme="majorBidi" w:cstheme="majorBidi"/>
          <w:sz w:val="24"/>
          <w:szCs w:val="24"/>
        </w:rPr>
        <w:t>Sedangkan m</w:t>
      </w:r>
      <w:r w:rsidR="00A30C93">
        <w:rPr>
          <w:rFonts w:asciiTheme="majorBidi" w:hAnsiTheme="majorBidi" w:cstheme="majorBidi"/>
          <w:sz w:val="24"/>
          <w:szCs w:val="24"/>
        </w:rPr>
        <w:t>enurut, Ali Modlofir</w:t>
      </w:r>
      <w:r w:rsidRPr="008F3E4C">
        <w:rPr>
          <w:rFonts w:asciiTheme="majorBidi" w:hAnsiTheme="majorBidi" w:cstheme="majorBidi"/>
          <w:sz w:val="24"/>
          <w:szCs w:val="24"/>
        </w:rPr>
        <w:t xml:space="preserve"> </w:t>
      </w:r>
      <w:r>
        <w:rPr>
          <w:rFonts w:asciiTheme="majorBidi" w:hAnsiTheme="majorBidi" w:cstheme="majorBidi"/>
          <w:sz w:val="24"/>
          <w:szCs w:val="24"/>
        </w:rPr>
        <w:t xml:space="preserve">beliau mengatakan </w:t>
      </w:r>
      <w:r w:rsidRPr="008F3E4C">
        <w:rPr>
          <w:rFonts w:asciiTheme="majorBidi" w:hAnsiTheme="majorBidi" w:cstheme="majorBidi"/>
          <w:sz w:val="24"/>
          <w:szCs w:val="24"/>
        </w:rPr>
        <w:t>pembe</w:t>
      </w:r>
      <w:r>
        <w:rPr>
          <w:rFonts w:asciiTheme="majorBidi" w:hAnsiTheme="majorBidi" w:cstheme="majorBidi"/>
          <w:sz w:val="24"/>
          <w:szCs w:val="24"/>
        </w:rPr>
        <w:t>l</w:t>
      </w:r>
      <w:r w:rsidRPr="008F3E4C">
        <w:rPr>
          <w:rFonts w:asciiTheme="majorBidi" w:hAnsiTheme="majorBidi" w:cstheme="majorBidi"/>
          <w:sz w:val="24"/>
          <w:szCs w:val="24"/>
        </w:rPr>
        <w:t xml:space="preserve">ajaran Al-Qur’an dan </w:t>
      </w:r>
      <w:r w:rsidR="00A30C93">
        <w:rPr>
          <w:rFonts w:asciiTheme="majorBidi" w:hAnsiTheme="majorBidi" w:cstheme="majorBidi"/>
          <w:sz w:val="24"/>
          <w:szCs w:val="24"/>
        </w:rPr>
        <w:t>Hadist</w:t>
      </w:r>
      <w:r>
        <w:rPr>
          <w:rFonts w:asciiTheme="majorBidi" w:hAnsiTheme="majorBidi" w:cstheme="majorBidi"/>
          <w:sz w:val="24"/>
          <w:szCs w:val="24"/>
        </w:rPr>
        <w:t xml:space="preserve"> ialah supaya </w:t>
      </w:r>
      <w:r w:rsidRPr="008F3E4C">
        <w:rPr>
          <w:rFonts w:asciiTheme="majorBidi" w:hAnsiTheme="majorBidi" w:cstheme="majorBidi"/>
          <w:sz w:val="24"/>
          <w:szCs w:val="24"/>
        </w:rPr>
        <w:t xml:space="preserve"> </w:t>
      </w:r>
      <w:r>
        <w:rPr>
          <w:rFonts w:asciiTheme="majorBidi" w:hAnsiTheme="majorBidi" w:cstheme="majorBidi"/>
          <w:sz w:val="24"/>
          <w:szCs w:val="24"/>
        </w:rPr>
        <w:t>agar peserta</w:t>
      </w:r>
      <w:r w:rsidRPr="008F3E4C">
        <w:rPr>
          <w:rFonts w:asciiTheme="majorBidi" w:hAnsiTheme="majorBidi" w:cstheme="majorBidi"/>
          <w:sz w:val="24"/>
          <w:szCs w:val="24"/>
        </w:rPr>
        <w:t xml:space="preserve"> didik gemar untuk membaca Al-Qur’an dan </w:t>
      </w:r>
      <w:r w:rsidR="00A30C93">
        <w:rPr>
          <w:rFonts w:asciiTheme="majorBidi" w:hAnsiTheme="majorBidi" w:cstheme="majorBidi"/>
          <w:sz w:val="24"/>
          <w:szCs w:val="24"/>
        </w:rPr>
        <w:t>Hadist</w:t>
      </w:r>
      <w:r w:rsidRPr="008F3E4C">
        <w:rPr>
          <w:rFonts w:asciiTheme="majorBidi" w:hAnsiTheme="majorBidi" w:cstheme="majorBidi"/>
          <w:sz w:val="24"/>
          <w:szCs w:val="24"/>
        </w:rPr>
        <w:t xml:space="preserve"> dengan</w:t>
      </w:r>
      <w:r>
        <w:rPr>
          <w:rFonts w:asciiTheme="majorBidi" w:hAnsiTheme="majorBidi" w:cstheme="majorBidi"/>
          <w:sz w:val="24"/>
          <w:szCs w:val="24"/>
        </w:rPr>
        <w:t xml:space="preserve"> baik</w:t>
      </w:r>
      <w:r w:rsidRPr="008F3E4C">
        <w:rPr>
          <w:rFonts w:asciiTheme="majorBidi" w:hAnsiTheme="majorBidi" w:cstheme="majorBidi"/>
          <w:sz w:val="24"/>
          <w:szCs w:val="24"/>
        </w:rPr>
        <w:t xml:space="preserve"> benar, serta mempelajarinya, memahaminya, meyakini kebenaran dan mengamalkan ajaran-ajaran dan nilai-nilai yang terkandung didalamnya sebagai petunjuk dan pedoman dalam seluruh asfek kehidupannya.</w:t>
      </w:r>
      <w:r w:rsidRPr="008F3E4C">
        <w:rPr>
          <w:rStyle w:val="FootnoteReference"/>
          <w:rFonts w:asciiTheme="majorBidi" w:hAnsiTheme="majorBidi" w:cstheme="majorBidi"/>
          <w:sz w:val="24"/>
          <w:szCs w:val="24"/>
        </w:rPr>
        <w:footnoteReference w:id="6"/>
      </w:r>
      <w:r>
        <w:rPr>
          <w:rFonts w:asciiTheme="majorBidi" w:hAnsiTheme="majorBidi" w:cstheme="majorBidi"/>
          <w:sz w:val="24"/>
          <w:szCs w:val="24"/>
        </w:rPr>
        <w:t xml:space="preserve">  Menurut Achamad Luthfi M.Si. dalam bukunya yang berjudul Pembelajaran Alqur’an dan </w:t>
      </w:r>
      <w:r w:rsidR="00A30C93">
        <w:rPr>
          <w:rFonts w:asciiTheme="majorBidi" w:hAnsiTheme="majorBidi" w:cstheme="majorBidi"/>
          <w:sz w:val="24"/>
          <w:szCs w:val="24"/>
        </w:rPr>
        <w:t>Hadist</w:t>
      </w:r>
      <w:r>
        <w:rPr>
          <w:rFonts w:asciiTheme="majorBidi" w:hAnsiTheme="majorBidi" w:cstheme="majorBidi"/>
          <w:sz w:val="24"/>
          <w:szCs w:val="24"/>
        </w:rPr>
        <w:t xml:space="preserve">, beliau mengatakan “tujuan pembelajaran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 di Madrasah Ibtidayah adalah agar murid mampu membaca, menulis, menghapal, mengartikan, memahami, dan trampil melaksanakan isi kandungan Alqur’an dan </w:t>
      </w:r>
      <w:r w:rsidR="00A30C93">
        <w:rPr>
          <w:rFonts w:asciiTheme="majorBidi" w:hAnsiTheme="majorBidi" w:cstheme="majorBidi"/>
          <w:sz w:val="24"/>
          <w:szCs w:val="24"/>
        </w:rPr>
        <w:t>Hadist</w:t>
      </w:r>
      <w:r>
        <w:rPr>
          <w:rFonts w:asciiTheme="majorBidi" w:hAnsiTheme="majorBidi" w:cstheme="majorBidi"/>
          <w:sz w:val="24"/>
          <w:szCs w:val="24"/>
        </w:rPr>
        <w:t xml:space="preserve"> dalam kehidupan sehari-hari sehingga menjadi orang yang beriman dan bertaqwa kepada Allah SWT.</w:t>
      </w:r>
      <w:r>
        <w:rPr>
          <w:rStyle w:val="FootnoteReference"/>
          <w:rFonts w:asciiTheme="majorBidi" w:hAnsiTheme="majorBidi" w:cstheme="majorBidi"/>
          <w:sz w:val="24"/>
          <w:szCs w:val="24"/>
        </w:rPr>
        <w:footnoteReference w:id="7"/>
      </w:r>
      <w:r>
        <w:rPr>
          <w:rFonts w:asciiTheme="majorBidi" w:hAnsiTheme="majorBidi" w:cstheme="majorBidi"/>
          <w:sz w:val="24"/>
          <w:szCs w:val="24"/>
        </w:rPr>
        <w:t xml:space="preserve"> Jadi peserta didik yang mengikuti lembaga pendidikan non formal seperti Taman Pendidikan Alqur’an (</w:t>
      </w:r>
      <w:r w:rsidR="009C5543">
        <w:rPr>
          <w:rFonts w:asciiTheme="majorBidi" w:hAnsiTheme="majorBidi" w:cstheme="majorBidi"/>
          <w:sz w:val="24"/>
          <w:szCs w:val="24"/>
        </w:rPr>
        <w:t>TPQ</w:t>
      </w:r>
      <w:r>
        <w:rPr>
          <w:rFonts w:asciiTheme="majorBidi" w:hAnsiTheme="majorBidi" w:cstheme="majorBidi"/>
          <w:sz w:val="24"/>
          <w:szCs w:val="24"/>
        </w:rPr>
        <w:t xml:space="preserve">) mendapatkan peluang yang lebih besar dalam mata pelajaran Alqur’an </w:t>
      </w:r>
      <w:r w:rsidR="00A30C93">
        <w:rPr>
          <w:rFonts w:asciiTheme="majorBidi" w:hAnsiTheme="majorBidi" w:cstheme="majorBidi"/>
          <w:sz w:val="24"/>
          <w:szCs w:val="24"/>
        </w:rPr>
        <w:t>Hadist</w:t>
      </w:r>
      <w:r>
        <w:rPr>
          <w:rFonts w:asciiTheme="majorBidi" w:hAnsiTheme="majorBidi" w:cstheme="majorBidi"/>
          <w:sz w:val="24"/>
          <w:szCs w:val="24"/>
        </w:rPr>
        <w:t>.</w:t>
      </w:r>
    </w:p>
    <w:p w:rsidR="00EF3A21" w:rsidRPr="007A20E6" w:rsidRDefault="00EF3A21" w:rsidP="000723CB">
      <w:pPr>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Berdasarkan uraian diatas maka penulis tertarik untuk meneliti hasil belajar mata pelajaran Al-quran </w:t>
      </w:r>
      <w:r w:rsidR="00A30C93">
        <w:rPr>
          <w:rFonts w:asciiTheme="majorBidi" w:hAnsiTheme="majorBidi" w:cstheme="majorBidi"/>
          <w:sz w:val="24"/>
          <w:szCs w:val="24"/>
        </w:rPr>
        <w:t>Hadist</w:t>
      </w:r>
      <w:r>
        <w:rPr>
          <w:rFonts w:asciiTheme="majorBidi" w:hAnsiTheme="majorBidi" w:cstheme="majorBidi"/>
          <w:sz w:val="24"/>
          <w:szCs w:val="24"/>
        </w:rPr>
        <w:t xml:space="preserve"> pada peserta didik kelas V MI-Alhikmah Bandar Lampung, dengan memperbandingkan antara </w:t>
      </w:r>
      <w:r w:rsidR="00A30C93">
        <w:rPr>
          <w:rFonts w:asciiTheme="majorBidi" w:hAnsiTheme="majorBidi" w:cstheme="majorBidi"/>
          <w:sz w:val="24"/>
          <w:szCs w:val="24"/>
        </w:rPr>
        <w:t>peserta didik</w:t>
      </w:r>
      <w:r>
        <w:rPr>
          <w:rFonts w:asciiTheme="majorBidi" w:hAnsiTheme="majorBidi" w:cstheme="majorBidi"/>
          <w:sz w:val="24"/>
          <w:szCs w:val="24"/>
        </w:rPr>
        <w:t xml:space="preserve"> yang mengikuti dan yang tidak mengikuti Taman Pendidikan Alqur’an (</w:t>
      </w:r>
      <w:r w:rsidR="009C5543">
        <w:rPr>
          <w:rFonts w:asciiTheme="majorBidi" w:hAnsiTheme="majorBidi" w:cstheme="majorBidi"/>
          <w:sz w:val="24"/>
          <w:szCs w:val="24"/>
        </w:rPr>
        <w:t>TPQ</w:t>
      </w:r>
      <w:r>
        <w:rPr>
          <w:rFonts w:asciiTheme="majorBidi" w:hAnsiTheme="majorBidi" w:cstheme="majorBidi"/>
          <w:sz w:val="24"/>
          <w:szCs w:val="24"/>
        </w:rPr>
        <w:t>). Dengan mengangkat karya ilmiah yang berjudul “</w:t>
      </w:r>
      <w:r w:rsidRPr="00FF6399">
        <w:rPr>
          <w:rFonts w:asciiTheme="majorBidi" w:hAnsiTheme="majorBidi" w:cstheme="majorBidi"/>
          <w:sz w:val="24"/>
          <w:szCs w:val="24"/>
        </w:rPr>
        <w:t xml:space="preserve">STUDI KOMPARASI HASIL BELAJAR ALQUR’AN </w:t>
      </w:r>
      <w:r w:rsidR="00A30C93">
        <w:rPr>
          <w:rFonts w:asciiTheme="majorBidi" w:hAnsiTheme="majorBidi" w:cstheme="majorBidi"/>
          <w:sz w:val="24"/>
          <w:szCs w:val="24"/>
        </w:rPr>
        <w:t>HADIST</w:t>
      </w:r>
      <w:r w:rsidRPr="00FF6399">
        <w:rPr>
          <w:rFonts w:asciiTheme="majorBidi" w:hAnsiTheme="majorBidi" w:cstheme="majorBidi"/>
          <w:sz w:val="24"/>
          <w:szCs w:val="24"/>
        </w:rPr>
        <w:t xml:space="preserve"> ANTARA PESERTA DIDIK YANG MENGIKUTI TAMAN PENDIDIKAN ALQUR’AN DENGAN YANG TIDAK MENGIKUTI PADA PESERTA DIDIK KELAS V </w:t>
      </w:r>
      <w:r>
        <w:rPr>
          <w:rFonts w:asciiTheme="majorBidi" w:hAnsiTheme="majorBidi" w:cstheme="majorBidi"/>
          <w:sz w:val="24"/>
          <w:szCs w:val="24"/>
        </w:rPr>
        <w:t xml:space="preserve"> </w:t>
      </w:r>
      <w:r w:rsidRPr="00FF6399">
        <w:rPr>
          <w:rFonts w:asciiTheme="majorBidi" w:hAnsiTheme="majorBidi" w:cstheme="majorBidi"/>
          <w:sz w:val="24"/>
          <w:szCs w:val="24"/>
        </w:rPr>
        <w:t>MI AL HIKMAH  BANDAR LAMPUNG</w:t>
      </w:r>
      <w:r>
        <w:rPr>
          <w:rFonts w:asciiTheme="majorBidi" w:hAnsiTheme="majorBidi" w:cstheme="majorBidi"/>
          <w:sz w:val="24"/>
          <w:szCs w:val="24"/>
        </w:rPr>
        <w:t>”.</w:t>
      </w:r>
      <w:r w:rsidRPr="00FF6399">
        <w:rPr>
          <w:rFonts w:asciiTheme="majorBidi" w:hAnsiTheme="majorBidi" w:cstheme="majorBidi"/>
          <w:sz w:val="24"/>
          <w:szCs w:val="24"/>
        </w:rPr>
        <w:t xml:space="preserve"> </w:t>
      </w:r>
    </w:p>
    <w:p w:rsidR="00EF3A21" w:rsidRPr="008F3E4C" w:rsidRDefault="00EF3A21" w:rsidP="009C5543">
      <w:pPr>
        <w:spacing w:before="100" w:beforeAutospacing="1" w:after="100" w:afterAutospacing="1" w:line="480" w:lineRule="auto"/>
        <w:contextualSpacing/>
        <w:jc w:val="both"/>
        <w:rPr>
          <w:rFonts w:asciiTheme="majorBidi" w:hAnsiTheme="majorBidi" w:cstheme="majorBidi"/>
          <w:b/>
          <w:bCs/>
          <w:sz w:val="24"/>
          <w:szCs w:val="24"/>
        </w:rPr>
      </w:pPr>
      <w:r w:rsidRPr="008F3E4C">
        <w:rPr>
          <w:rFonts w:asciiTheme="majorBidi" w:hAnsiTheme="majorBidi" w:cstheme="majorBidi"/>
          <w:b/>
          <w:bCs/>
          <w:sz w:val="24"/>
          <w:szCs w:val="24"/>
        </w:rPr>
        <w:t>B. Identifikasi Masalah</w:t>
      </w:r>
    </w:p>
    <w:p w:rsidR="00EF3A21" w:rsidRPr="008F3E4C" w:rsidRDefault="00EF3A21" w:rsidP="000723CB">
      <w:pPr>
        <w:spacing w:after="0" w:line="480" w:lineRule="auto"/>
        <w:ind w:firstLine="567"/>
        <w:contextualSpacing/>
        <w:jc w:val="both"/>
        <w:rPr>
          <w:rFonts w:asciiTheme="majorBidi" w:hAnsiTheme="majorBidi" w:cstheme="majorBidi"/>
          <w:sz w:val="24"/>
          <w:szCs w:val="24"/>
        </w:rPr>
      </w:pPr>
      <w:r w:rsidRPr="008F3E4C">
        <w:rPr>
          <w:rFonts w:asciiTheme="majorBidi" w:hAnsiTheme="majorBidi" w:cstheme="majorBidi"/>
          <w:sz w:val="24"/>
          <w:szCs w:val="24"/>
        </w:rPr>
        <w:t>Dari latar belakang yang telah diuraikan diatas maka dapat diidentifikasi masalah yaitu sebagai berikut:</w:t>
      </w:r>
    </w:p>
    <w:p w:rsidR="00EF3A21" w:rsidRPr="008F3E4C" w:rsidRDefault="00EF3A21" w:rsidP="000723CB">
      <w:pPr>
        <w:pStyle w:val="ListParagraph"/>
        <w:numPr>
          <w:ilvl w:val="0"/>
          <w:numId w:val="2"/>
        </w:numPr>
        <w:spacing w:after="0" w:line="480" w:lineRule="auto"/>
        <w:ind w:left="284" w:hanging="284"/>
        <w:jc w:val="both"/>
        <w:rPr>
          <w:rFonts w:asciiTheme="majorBidi" w:hAnsiTheme="majorBidi" w:cstheme="majorBidi"/>
          <w:sz w:val="24"/>
          <w:szCs w:val="24"/>
        </w:rPr>
      </w:pPr>
      <w:r w:rsidRPr="008F3E4C">
        <w:rPr>
          <w:rFonts w:asciiTheme="majorBidi" w:hAnsiTheme="majorBidi" w:cstheme="majorBidi"/>
          <w:sz w:val="24"/>
          <w:szCs w:val="24"/>
        </w:rPr>
        <w:t>Minimnya alokasi waktu pembelajaran yaitu, hanya dua jam perminggu.</w:t>
      </w:r>
    </w:p>
    <w:p w:rsidR="00EF3A21" w:rsidRPr="008F3E4C" w:rsidRDefault="00EF3A21" w:rsidP="000723CB">
      <w:pPr>
        <w:pStyle w:val="ListParagraph"/>
        <w:numPr>
          <w:ilvl w:val="0"/>
          <w:numId w:val="2"/>
        </w:numPr>
        <w:spacing w:before="100" w:beforeAutospacing="1" w:after="100" w:afterAutospacing="1" w:line="480" w:lineRule="auto"/>
        <w:ind w:left="284" w:hanging="284"/>
        <w:jc w:val="both"/>
        <w:rPr>
          <w:rFonts w:asciiTheme="majorBidi" w:hAnsiTheme="majorBidi" w:cstheme="majorBidi"/>
          <w:sz w:val="24"/>
          <w:szCs w:val="24"/>
        </w:rPr>
      </w:pPr>
      <w:r>
        <w:rPr>
          <w:rFonts w:asciiTheme="majorBidi" w:hAnsiTheme="majorBidi" w:cstheme="majorBidi"/>
          <w:sz w:val="24"/>
          <w:szCs w:val="24"/>
        </w:rPr>
        <w:t>Kesulitan para pendidik dalam membagi waktu didalam pembelajaran  yaitu alokasi waktu pembelajaran yang sedikti sedangkan materi pembelajaran cukupannya cukup  luas.</w:t>
      </w:r>
    </w:p>
    <w:p w:rsidR="00EF3A21" w:rsidRPr="00BA79E7" w:rsidRDefault="00EF3A21" w:rsidP="000723CB">
      <w:pPr>
        <w:pStyle w:val="ListParagraph"/>
        <w:numPr>
          <w:ilvl w:val="0"/>
          <w:numId w:val="2"/>
        </w:numPr>
        <w:spacing w:after="0" w:line="480" w:lineRule="auto"/>
        <w:ind w:left="284" w:hanging="284"/>
        <w:jc w:val="both"/>
        <w:rPr>
          <w:rFonts w:asciiTheme="majorBidi" w:hAnsiTheme="majorBidi" w:cstheme="majorBidi"/>
          <w:sz w:val="24"/>
          <w:szCs w:val="24"/>
        </w:rPr>
      </w:pPr>
      <w:r w:rsidRPr="00BA79E7">
        <w:rPr>
          <w:rFonts w:asciiTheme="majorBidi" w:hAnsiTheme="majorBidi" w:cstheme="majorBidi"/>
          <w:sz w:val="24"/>
          <w:szCs w:val="24"/>
        </w:rPr>
        <w:t>Pada saat prosis KBM  sebagian peserta didik yang mengikuti TPQ dengan yang tidak mengikuti TPQ sedikit menga</w:t>
      </w:r>
      <w:r>
        <w:rPr>
          <w:rFonts w:asciiTheme="majorBidi" w:hAnsiTheme="majorBidi" w:cstheme="majorBidi"/>
          <w:sz w:val="24"/>
          <w:szCs w:val="24"/>
        </w:rPr>
        <w:t>lami kesulitan dalam membaca,</w:t>
      </w:r>
      <w:r w:rsidRPr="00BA79E7">
        <w:rPr>
          <w:rFonts w:asciiTheme="majorBidi" w:hAnsiTheme="majorBidi" w:cstheme="majorBidi"/>
          <w:sz w:val="24"/>
          <w:szCs w:val="24"/>
        </w:rPr>
        <w:t xml:space="preserve"> menulis</w:t>
      </w:r>
      <w:r>
        <w:rPr>
          <w:rFonts w:asciiTheme="majorBidi" w:hAnsiTheme="majorBidi" w:cstheme="majorBidi"/>
          <w:sz w:val="24"/>
          <w:szCs w:val="24"/>
        </w:rPr>
        <w:t xml:space="preserve"> dan mengenal tajwid Alqur’an.</w:t>
      </w:r>
      <w:r w:rsidRPr="00BA79E7">
        <w:rPr>
          <w:rFonts w:asciiTheme="majorBidi" w:hAnsiTheme="majorBidi" w:cstheme="majorBidi"/>
          <w:sz w:val="24"/>
          <w:szCs w:val="24"/>
        </w:rPr>
        <w:t xml:space="preserve"> </w:t>
      </w:r>
    </w:p>
    <w:p w:rsidR="00EF3A21" w:rsidRPr="007A20E6" w:rsidRDefault="00EF3A21" w:rsidP="000723CB">
      <w:pPr>
        <w:pStyle w:val="ListParagraph"/>
        <w:numPr>
          <w:ilvl w:val="0"/>
          <w:numId w:val="2"/>
        </w:numPr>
        <w:spacing w:after="0" w:line="480" w:lineRule="auto"/>
        <w:ind w:left="284" w:hanging="284"/>
        <w:jc w:val="both"/>
        <w:rPr>
          <w:rFonts w:asciiTheme="majorBidi" w:hAnsiTheme="majorBidi" w:cstheme="majorBidi"/>
          <w:sz w:val="24"/>
          <w:szCs w:val="24"/>
        </w:rPr>
      </w:pPr>
      <w:r w:rsidRPr="00BA79E7">
        <w:rPr>
          <w:rFonts w:asciiTheme="majorBidi" w:hAnsiTheme="majorBidi" w:cstheme="majorBidi"/>
          <w:sz w:val="24"/>
          <w:szCs w:val="24"/>
        </w:rPr>
        <w:t>Hasil belajar peserta didik masih banyak yang belum tuntas / dibawah KKM</w:t>
      </w:r>
    </w:p>
    <w:p w:rsidR="00EF3A21" w:rsidRPr="008F3E4C" w:rsidRDefault="00EF3A21" w:rsidP="00842BE6">
      <w:pPr>
        <w:pStyle w:val="Default"/>
        <w:spacing w:line="480" w:lineRule="auto"/>
        <w:contextualSpacing/>
        <w:jc w:val="both"/>
      </w:pPr>
      <w:r>
        <w:rPr>
          <w:b/>
          <w:bCs/>
        </w:rPr>
        <w:t>C</w:t>
      </w:r>
      <w:r w:rsidRPr="008F3E4C">
        <w:rPr>
          <w:b/>
          <w:bCs/>
        </w:rPr>
        <w:t xml:space="preserve">. Batasan Masalah </w:t>
      </w:r>
    </w:p>
    <w:p w:rsidR="009C5543" w:rsidRDefault="00EF3A21" w:rsidP="000723CB">
      <w:pPr>
        <w:spacing w:after="0" w:line="480" w:lineRule="auto"/>
        <w:ind w:firstLine="567"/>
        <w:contextualSpacing/>
        <w:jc w:val="both"/>
        <w:rPr>
          <w:rFonts w:asciiTheme="majorBidi" w:hAnsiTheme="majorBidi" w:cstheme="majorBidi"/>
          <w:sz w:val="24"/>
          <w:szCs w:val="24"/>
        </w:rPr>
      </w:pPr>
      <w:r w:rsidRPr="00FF6399">
        <w:rPr>
          <w:rFonts w:asciiTheme="majorBidi" w:hAnsiTheme="majorBidi" w:cstheme="majorBidi"/>
          <w:sz w:val="24"/>
          <w:szCs w:val="24"/>
        </w:rPr>
        <w:t xml:space="preserve">Berdasarkan identifikasi masalah diatas , agar permasalahan yang dibahas tidak terlalu meluas, maka penulis hanya membahas adakah </w:t>
      </w:r>
      <w:r>
        <w:rPr>
          <w:rFonts w:asciiTheme="majorBidi" w:hAnsiTheme="majorBidi" w:cstheme="majorBidi"/>
          <w:sz w:val="24"/>
          <w:szCs w:val="24"/>
        </w:rPr>
        <w:t>Study Komparasi</w:t>
      </w:r>
      <w:r w:rsidRPr="00FF6399">
        <w:rPr>
          <w:rFonts w:asciiTheme="majorBidi" w:hAnsiTheme="majorBidi" w:cstheme="majorBidi"/>
          <w:sz w:val="24"/>
          <w:szCs w:val="24"/>
        </w:rPr>
        <w:t xml:space="preserve"> Hasil Belajar Alqur’an </w:t>
      </w:r>
      <w:r w:rsidR="00A30C93">
        <w:rPr>
          <w:rFonts w:asciiTheme="majorBidi" w:hAnsiTheme="majorBidi" w:cstheme="majorBidi"/>
          <w:sz w:val="24"/>
          <w:szCs w:val="24"/>
        </w:rPr>
        <w:t>Hadist</w:t>
      </w:r>
      <w:r w:rsidRPr="00FF6399">
        <w:rPr>
          <w:rFonts w:asciiTheme="majorBidi" w:hAnsiTheme="majorBidi" w:cstheme="majorBidi"/>
          <w:sz w:val="24"/>
          <w:szCs w:val="24"/>
        </w:rPr>
        <w:t xml:space="preserve"> Antara Peserta Didik Yang Mengikuti Taman Pendidikan Alqur’an Dengan Yang Tidak Mengikuti Pada Peserta Didik Kelas V </w:t>
      </w:r>
      <w:r>
        <w:rPr>
          <w:rFonts w:asciiTheme="majorBidi" w:hAnsiTheme="majorBidi" w:cstheme="majorBidi"/>
          <w:sz w:val="24"/>
          <w:szCs w:val="24"/>
        </w:rPr>
        <w:t>MI</w:t>
      </w:r>
      <w:r w:rsidRPr="00FF6399">
        <w:rPr>
          <w:rFonts w:asciiTheme="majorBidi" w:hAnsiTheme="majorBidi" w:cstheme="majorBidi"/>
          <w:sz w:val="24"/>
          <w:szCs w:val="24"/>
        </w:rPr>
        <w:t xml:space="preserve"> Al Hikmah  Bandar Lampung </w:t>
      </w:r>
    </w:p>
    <w:p w:rsidR="00842BE6" w:rsidRPr="00675A6B" w:rsidRDefault="00842BE6" w:rsidP="00842BE6">
      <w:pPr>
        <w:spacing w:after="0" w:line="480" w:lineRule="auto"/>
        <w:ind w:firstLine="850"/>
        <w:contextualSpacing/>
        <w:jc w:val="both"/>
        <w:rPr>
          <w:rFonts w:asciiTheme="majorBidi" w:hAnsiTheme="majorBidi" w:cstheme="majorBidi"/>
          <w:sz w:val="24"/>
          <w:szCs w:val="24"/>
        </w:rPr>
      </w:pPr>
    </w:p>
    <w:p w:rsidR="00EF3A21" w:rsidRDefault="00EF3A21" w:rsidP="009C5543">
      <w:pPr>
        <w:pStyle w:val="ListParagraph"/>
        <w:autoSpaceDE w:val="0"/>
        <w:autoSpaceDN w:val="0"/>
        <w:adjustRightInd w:val="0"/>
        <w:spacing w:before="100" w:beforeAutospacing="1" w:after="100" w:afterAutospacing="1" w:line="240" w:lineRule="auto"/>
        <w:ind w:left="0"/>
        <w:jc w:val="both"/>
        <w:rPr>
          <w:rFonts w:asciiTheme="majorBidi" w:hAnsiTheme="majorBidi" w:cstheme="majorBidi"/>
          <w:b/>
          <w:bCs/>
          <w:sz w:val="24"/>
          <w:szCs w:val="24"/>
        </w:rPr>
      </w:pPr>
      <w:r>
        <w:rPr>
          <w:rFonts w:asciiTheme="majorBidi" w:hAnsiTheme="majorBidi" w:cstheme="majorBidi"/>
          <w:b/>
          <w:bCs/>
          <w:sz w:val="24"/>
          <w:szCs w:val="24"/>
        </w:rPr>
        <w:t>D</w:t>
      </w:r>
      <w:r w:rsidRPr="008F3E4C">
        <w:rPr>
          <w:rFonts w:asciiTheme="majorBidi" w:hAnsiTheme="majorBidi" w:cstheme="majorBidi"/>
          <w:b/>
          <w:bCs/>
          <w:sz w:val="24"/>
          <w:szCs w:val="24"/>
        </w:rPr>
        <w:t xml:space="preserve">. Rumusan Masalah </w:t>
      </w:r>
    </w:p>
    <w:p w:rsidR="00EF3A21" w:rsidRPr="007B0697" w:rsidRDefault="00EF3A21" w:rsidP="00B956BC">
      <w:pPr>
        <w:spacing w:after="0" w:line="480" w:lineRule="auto"/>
        <w:ind w:firstLine="567"/>
        <w:contextualSpacing/>
        <w:jc w:val="both"/>
        <w:rPr>
          <w:rFonts w:asciiTheme="majorBidi" w:hAnsiTheme="majorBidi" w:cstheme="majorBidi"/>
          <w:sz w:val="24"/>
          <w:szCs w:val="24"/>
        </w:rPr>
      </w:pPr>
      <w:r w:rsidRPr="007B0697">
        <w:rPr>
          <w:rFonts w:asciiTheme="majorBidi" w:hAnsiTheme="majorBidi" w:cstheme="majorBidi"/>
          <w:sz w:val="24"/>
          <w:szCs w:val="24"/>
        </w:rPr>
        <w:t>Fokus maslah dalam penelitian ini adalah untuk</w:t>
      </w:r>
      <w:r>
        <w:rPr>
          <w:rFonts w:asciiTheme="majorBidi" w:hAnsiTheme="majorBidi" w:cstheme="majorBidi"/>
          <w:sz w:val="24"/>
          <w:szCs w:val="24"/>
        </w:rPr>
        <w:t xml:space="preserve"> mengetahui</w:t>
      </w:r>
      <w:r w:rsidRPr="007B0697">
        <w:rPr>
          <w:rFonts w:asciiTheme="majorBidi" w:hAnsiTheme="majorBidi" w:cstheme="majorBidi"/>
          <w:sz w:val="24"/>
          <w:szCs w:val="24"/>
        </w:rPr>
        <w:t xml:space="preserve"> </w:t>
      </w:r>
      <w:r w:rsidRPr="00FF6399">
        <w:rPr>
          <w:rFonts w:asciiTheme="majorBidi" w:hAnsiTheme="majorBidi" w:cstheme="majorBidi"/>
          <w:sz w:val="24"/>
          <w:szCs w:val="24"/>
        </w:rPr>
        <w:t>Hasil Belaja</w:t>
      </w:r>
      <w:r>
        <w:rPr>
          <w:rFonts w:asciiTheme="majorBidi" w:hAnsiTheme="majorBidi" w:cstheme="majorBidi"/>
          <w:sz w:val="24"/>
          <w:szCs w:val="24"/>
        </w:rPr>
        <w:t xml:space="preserve">r Alqur’an </w:t>
      </w:r>
      <w:r w:rsidR="00A30C93">
        <w:rPr>
          <w:rFonts w:asciiTheme="majorBidi" w:hAnsiTheme="majorBidi" w:cstheme="majorBidi"/>
          <w:sz w:val="24"/>
          <w:szCs w:val="24"/>
        </w:rPr>
        <w:t>Hadist</w:t>
      </w:r>
      <w:r>
        <w:rPr>
          <w:rFonts w:asciiTheme="majorBidi" w:hAnsiTheme="majorBidi" w:cstheme="majorBidi"/>
          <w:sz w:val="24"/>
          <w:szCs w:val="24"/>
        </w:rPr>
        <w:t xml:space="preserve"> antara peserta didik yang m</w:t>
      </w:r>
      <w:r w:rsidRPr="00FF6399">
        <w:rPr>
          <w:rFonts w:asciiTheme="majorBidi" w:hAnsiTheme="majorBidi" w:cstheme="majorBidi"/>
          <w:sz w:val="24"/>
          <w:szCs w:val="24"/>
        </w:rPr>
        <w:t>engi</w:t>
      </w:r>
      <w:r>
        <w:rPr>
          <w:rFonts w:asciiTheme="majorBidi" w:hAnsiTheme="majorBidi" w:cstheme="majorBidi"/>
          <w:sz w:val="24"/>
          <w:szCs w:val="24"/>
        </w:rPr>
        <w:t>kuti Taman Pendidikan Alqur’an dengan yang tidak mengikuti pada peserta didik k</w:t>
      </w:r>
      <w:r w:rsidRPr="00FF6399">
        <w:rPr>
          <w:rFonts w:asciiTheme="majorBidi" w:hAnsiTheme="majorBidi" w:cstheme="majorBidi"/>
          <w:sz w:val="24"/>
          <w:szCs w:val="24"/>
        </w:rPr>
        <w:t xml:space="preserve">elas V </w:t>
      </w:r>
      <w:r>
        <w:rPr>
          <w:rFonts w:asciiTheme="majorBidi" w:hAnsiTheme="majorBidi" w:cstheme="majorBidi"/>
          <w:sz w:val="24"/>
          <w:szCs w:val="24"/>
        </w:rPr>
        <w:t>MI</w:t>
      </w:r>
      <w:r w:rsidRPr="00FF6399">
        <w:rPr>
          <w:rFonts w:asciiTheme="majorBidi" w:hAnsiTheme="majorBidi" w:cstheme="majorBidi"/>
          <w:sz w:val="24"/>
          <w:szCs w:val="24"/>
        </w:rPr>
        <w:t xml:space="preserve"> Al Hikmah  Bandar Lampung</w:t>
      </w:r>
      <w:r w:rsidRPr="007B0697">
        <w:rPr>
          <w:rFonts w:asciiTheme="majorBidi" w:hAnsiTheme="majorBidi" w:cstheme="majorBidi"/>
          <w:sz w:val="24"/>
          <w:szCs w:val="24"/>
        </w:rPr>
        <w:t>. Dari fokus masalah tersebut dapat diajukan rumusan masalah yaitu</w:t>
      </w:r>
      <w:r>
        <w:rPr>
          <w:rFonts w:asciiTheme="majorBidi" w:hAnsiTheme="majorBidi" w:cstheme="majorBidi"/>
          <w:sz w:val="24"/>
          <w:szCs w:val="24"/>
        </w:rPr>
        <w:t xml:space="preserve">, </w:t>
      </w:r>
      <w:r w:rsidRPr="007B0697">
        <w:rPr>
          <w:rFonts w:asciiTheme="majorBidi" w:hAnsiTheme="majorBidi" w:cstheme="majorBidi"/>
          <w:sz w:val="24"/>
          <w:szCs w:val="24"/>
        </w:rPr>
        <w:t xml:space="preserve"> </w:t>
      </w:r>
      <w:r>
        <w:rPr>
          <w:rFonts w:asciiTheme="majorBidi" w:hAnsiTheme="majorBidi" w:cstheme="majorBidi"/>
          <w:sz w:val="24"/>
          <w:szCs w:val="24"/>
        </w:rPr>
        <w:t xml:space="preserve">apakah ada perbedaan hasil belajar mata pelajaran Alqur’an </w:t>
      </w:r>
      <w:r w:rsidR="00A30C93">
        <w:rPr>
          <w:rFonts w:asciiTheme="majorBidi" w:hAnsiTheme="majorBidi" w:cstheme="majorBidi"/>
          <w:sz w:val="24"/>
          <w:szCs w:val="24"/>
        </w:rPr>
        <w:t>Hadist</w:t>
      </w:r>
      <w:r>
        <w:rPr>
          <w:rFonts w:asciiTheme="majorBidi" w:hAnsiTheme="majorBidi" w:cstheme="majorBidi"/>
          <w:sz w:val="24"/>
          <w:szCs w:val="24"/>
        </w:rPr>
        <w:t xml:space="preserve"> pada peserta didik kelas V MI-Alhimah </w:t>
      </w:r>
      <w:r w:rsidRPr="007B0697">
        <w:rPr>
          <w:rFonts w:asciiTheme="majorBidi" w:hAnsiTheme="majorBidi" w:cstheme="majorBidi"/>
          <w:sz w:val="24"/>
          <w:szCs w:val="24"/>
        </w:rPr>
        <w:t>Bandar Lampung</w:t>
      </w:r>
      <w:r>
        <w:rPr>
          <w:rFonts w:asciiTheme="majorBidi" w:hAnsiTheme="majorBidi" w:cstheme="majorBidi"/>
          <w:sz w:val="24"/>
          <w:szCs w:val="24"/>
        </w:rPr>
        <w:t xml:space="preserve"> antara </w:t>
      </w:r>
      <w:r w:rsidR="00A30C93">
        <w:rPr>
          <w:rFonts w:asciiTheme="majorBidi" w:hAnsiTheme="majorBidi" w:cstheme="majorBidi"/>
          <w:sz w:val="24"/>
          <w:szCs w:val="24"/>
        </w:rPr>
        <w:t>peserta didik</w:t>
      </w:r>
      <w:r>
        <w:rPr>
          <w:rFonts w:asciiTheme="majorBidi" w:hAnsiTheme="majorBidi" w:cstheme="majorBidi"/>
          <w:sz w:val="24"/>
          <w:szCs w:val="24"/>
        </w:rPr>
        <w:t xml:space="preserve"> yang mengikuti Taman Pendidikan Alqur’an dengan yang tidak mengikuti Taman Pendidikan Alqr’an.? </w:t>
      </w:r>
    </w:p>
    <w:p w:rsidR="00EF3A21" w:rsidRDefault="00EF3A21" w:rsidP="00842BE6">
      <w:pPr>
        <w:pStyle w:val="Default"/>
        <w:spacing w:line="480" w:lineRule="auto"/>
        <w:contextualSpacing/>
        <w:jc w:val="both"/>
        <w:rPr>
          <w:rFonts w:asciiTheme="majorBidi" w:hAnsiTheme="majorBidi" w:cstheme="majorBidi"/>
        </w:rPr>
      </w:pPr>
      <w:r w:rsidRPr="008F3E4C">
        <w:rPr>
          <w:rFonts w:asciiTheme="majorBidi" w:hAnsiTheme="majorBidi" w:cstheme="majorBidi"/>
          <w:b/>
          <w:bCs/>
        </w:rPr>
        <w:t xml:space="preserve">E. </w:t>
      </w:r>
      <w:r w:rsidRPr="008F3E4C">
        <w:rPr>
          <w:b/>
          <w:bCs/>
        </w:rPr>
        <w:t>Tujuan Penelitian</w:t>
      </w:r>
      <w:r w:rsidRPr="008F3E4C">
        <w:rPr>
          <w:rFonts w:asciiTheme="majorBidi" w:hAnsiTheme="majorBidi" w:cstheme="majorBidi"/>
        </w:rPr>
        <w:t>.</w:t>
      </w:r>
    </w:p>
    <w:p w:rsidR="00EB6958" w:rsidRDefault="00EF3A21" w:rsidP="00B956BC">
      <w:pPr>
        <w:pStyle w:val="Default"/>
        <w:spacing w:line="480" w:lineRule="auto"/>
        <w:ind w:firstLine="567"/>
        <w:contextualSpacing/>
        <w:jc w:val="both"/>
        <w:rPr>
          <w:rFonts w:asciiTheme="majorBidi" w:hAnsiTheme="majorBidi" w:cstheme="majorBidi"/>
        </w:rPr>
      </w:pPr>
      <w:r>
        <w:rPr>
          <w:rFonts w:asciiTheme="majorBidi" w:hAnsiTheme="majorBidi" w:cstheme="majorBidi"/>
        </w:rPr>
        <w:t xml:space="preserve">Tujuan dalam penelitian ini yaitu, untuk mengetahui perbedaan hasil belajar mata pelajaran Alqur’an </w:t>
      </w:r>
      <w:r w:rsidR="00A30C93">
        <w:rPr>
          <w:rFonts w:asciiTheme="majorBidi" w:hAnsiTheme="majorBidi" w:cstheme="majorBidi"/>
        </w:rPr>
        <w:t>Hadist</w:t>
      </w:r>
      <w:r>
        <w:rPr>
          <w:rFonts w:asciiTheme="majorBidi" w:hAnsiTheme="majorBidi" w:cstheme="majorBidi"/>
        </w:rPr>
        <w:t xml:space="preserve"> pada peserta didik kelas V MI-Alhikmah </w:t>
      </w:r>
      <w:r w:rsidRPr="007B0697">
        <w:rPr>
          <w:rFonts w:asciiTheme="majorBidi" w:hAnsiTheme="majorBidi" w:cstheme="majorBidi"/>
        </w:rPr>
        <w:t>Bandar Lampung</w:t>
      </w:r>
      <w:r>
        <w:rPr>
          <w:rFonts w:asciiTheme="majorBidi" w:hAnsiTheme="majorBidi" w:cstheme="majorBidi"/>
        </w:rPr>
        <w:t xml:space="preserve"> antara </w:t>
      </w:r>
      <w:r w:rsidR="00A30C93">
        <w:rPr>
          <w:rFonts w:asciiTheme="majorBidi" w:hAnsiTheme="majorBidi" w:cstheme="majorBidi"/>
        </w:rPr>
        <w:t>peserta didik</w:t>
      </w:r>
      <w:r>
        <w:rPr>
          <w:rFonts w:asciiTheme="majorBidi" w:hAnsiTheme="majorBidi" w:cstheme="majorBidi"/>
        </w:rPr>
        <w:t xml:space="preserve"> yang mengikuti Taman Pendidikan Alqur’an dengan yang tidak mengikuti Taman Pendidikan Alqr’an</w:t>
      </w:r>
    </w:p>
    <w:p w:rsidR="00EF3A21" w:rsidRPr="00CC5DC4" w:rsidRDefault="00EF3A21" w:rsidP="00842BE6">
      <w:pPr>
        <w:pStyle w:val="ListParagraph"/>
        <w:autoSpaceDE w:val="0"/>
        <w:autoSpaceDN w:val="0"/>
        <w:adjustRightInd w:val="0"/>
        <w:spacing w:after="0" w:line="480" w:lineRule="auto"/>
        <w:ind w:left="0"/>
        <w:jc w:val="both"/>
        <w:rPr>
          <w:rFonts w:asciiTheme="majorBidi" w:hAnsiTheme="majorBidi" w:cstheme="majorBidi"/>
          <w:sz w:val="24"/>
          <w:szCs w:val="24"/>
        </w:rPr>
      </w:pPr>
      <w:r w:rsidRPr="00CC5DC4">
        <w:rPr>
          <w:rFonts w:asciiTheme="majorBidi" w:hAnsiTheme="majorBidi" w:cstheme="majorBidi"/>
          <w:b/>
          <w:bCs/>
          <w:sz w:val="24"/>
          <w:szCs w:val="24"/>
        </w:rPr>
        <w:t>F. Manfaat Penelitian</w:t>
      </w:r>
    </w:p>
    <w:p w:rsidR="00EF3A21" w:rsidRPr="008F3E4C" w:rsidRDefault="00EF3A21" w:rsidP="00842BE6">
      <w:pPr>
        <w:pStyle w:val="ListParagraph"/>
        <w:numPr>
          <w:ilvl w:val="0"/>
          <w:numId w:val="1"/>
        </w:numPr>
        <w:autoSpaceDE w:val="0"/>
        <w:autoSpaceDN w:val="0"/>
        <w:adjustRightInd w:val="0"/>
        <w:spacing w:after="0" w:line="480" w:lineRule="auto"/>
        <w:ind w:left="284" w:hanging="284"/>
        <w:jc w:val="both"/>
        <w:rPr>
          <w:rFonts w:ascii="Times New Roman" w:hAnsi="Times New Roman" w:cs="Times New Roman"/>
          <w:sz w:val="24"/>
          <w:szCs w:val="24"/>
        </w:rPr>
      </w:pPr>
      <w:r w:rsidRPr="008F3E4C">
        <w:rPr>
          <w:rFonts w:ascii="Times New Roman" w:hAnsi="Times New Roman" w:cs="Times New Roman"/>
          <w:sz w:val="24"/>
          <w:szCs w:val="24"/>
        </w:rPr>
        <w:t xml:space="preserve">Hasil penelitian ini diharapkan bisa memberikan informasi </w:t>
      </w:r>
      <w:r>
        <w:rPr>
          <w:rFonts w:ascii="Times New Roman" w:hAnsi="Times New Roman" w:cs="Times New Roman"/>
          <w:sz w:val="24"/>
          <w:szCs w:val="24"/>
        </w:rPr>
        <w:t xml:space="preserve">mengenai perbedaan hasil belajar Alqur’an </w:t>
      </w:r>
      <w:r w:rsidR="00A30C93">
        <w:rPr>
          <w:rFonts w:ascii="Times New Roman" w:hAnsi="Times New Roman" w:cs="Times New Roman"/>
          <w:sz w:val="24"/>
          <w:szCs w:val="24"/>
        </w:rPr>
        <w:t>Hadist</w:t>
      </w:r>
      <w:r>
        <w:rPr>
          <w:rFonts w:ascii="Times New Roman" w:hAnsi="Times New Roman" w:cs="Times New Roman"/>
          <w:sz w:val="24"/>
          <w:szCs w:val="24"/>
        </w:rPr>
        <w:t xml:space="preserve"> antara </w:t>
      </w:r>
      <w:r w:rsidR="00A30C93">
        <w:rPr>
          <w:rFonts w:ascii="Times New Roman" w:hAnsi="Times New Roman" w:cs="Times New Roman"/>
          <w:sz w:val="24"/>
          <w:szCs w:val="24"/>
        </w:rPr>
        <w:t>peserta didik</w:t>
      </w:r>
      <w:r>
        <w:rPr>
          <w:rFonts w:ascii="Times New Roman" w:hAnsi="Times New Roman" w:cs="Times New Roman"/>
          <w:sz w:val="24"/>
          <w:szCs w:val="24"/>
        </w:rPr>
        <w:t xml:space="preserve"> yang mengikuti </w:t>
      </w:r>
      <w:r w:rsidR="009C5543">
        <w:rPr>
          <w:rFonts w:ascii="Times New Roman" w:hAnsi="Times New Roman" w:cs="Times New Roman"/>
          <w:sz w:val="24"/>
          <w:szCs w:val="24"/>
        </w:rPr>
        <w:t>TPQ</w:t>
      </w:r>
      <w:r>
        <w:rPr>
          <w:rFonts w:ascii="Times New Roman" w:hAnsi="Times New Roman" w:cs="Times New Roman"/>
          <w:sz w:val="24"/>
          <w:szCs w:val="24"/>
        </w:rPr>
        <w:t xml:space="preserve"> dengan yang tidak mengikuti </w:t>
      </w:r>
      <w:r w:rsidR="009C5543">
        <w:rPr>
          <w:rFonts w:ascii="Times New Roman" w:hAnsi="Times New Roman" w:cs="Times New Roman"/>
          <w:sz w:val="24"/>
          <w:szCs w:val="24"/>
        </w:rPr>
        <w:t>TPQ</w:t>
      </w:r>
      <w:r>
        <w:rPr>
          <w:rFonts w:ascii="Times New Roman" w:hAnsi="Times New Roman" w:cs="Times New Roman"/>
          <w:sz w:val="24"/>
          <w:szCs w:val="24"/>
        </w:rPr>
        <w:t>.</w:t>
      </w:r>
    </w:p>
    <w:p w:rsidR="00EF3A21" w:rsidRPr="009C5543" w:rsidRDefault="00EF3A21" w:rsidP="00842BE6">
      <w:pPr>
        <w:pStyle w:val="ListParagraph"/>
        <w:numPr>
          <w:ilvl w:val="0"/>
          <w:numId w:val="1"/>
        </w:numPr>
        <w:autoSpaceDE w:val="0"/>
        <w:autoSpaceDN w:val="0"/>
        <w:adjustRightInd w:val="0"/>
        <w:spacing w:before="100" w:beforeAutospacing="1" w:after="100" w:afterAutospacing="1" w:line="480" w:lineRule="auto"/>
        <w:ind w:left="284" w:hanging="284"/>
        <w:jc w:val="both"/>
        <w:rPr>
          <w:rFonts w:asciiTheme="majorBidi" w:hAnsiTheme="majorBidi" w:cstheme="majorBidi"/>
          <w:b/>
          <w:bCs/>
          <w:sz w:val="24"/>
          <w:szCs w:val="24"/>
        </w:rPr>
      </w:pPr>
      <w:r w:rsidRPr="008F3E4C">
        <w:rPr>
          <w:rFonts w:ascii="Times New Roman" w:hAnsi="Times New Roman" w:cs="Times New Roman"/>
          <w:sz w:val="24"/>
          <w:szCs w:val="24"/>
        </w:rPr>
        <w:t xml:space="preserve">Dapat berguna bagi </w:t>
      </w:r>
      <w:r w:rsidR="00A30C93">
        <w:rPr>
          <w:rFonts w:ascii="Times New Roman" w:hAnsi="Times New Roman" w:cs="Times New Roman"/>
          <w:sz w:val="24"/>
          <w:szCs w:val="24"/>
        </w:rPr>
        <w:t>pendidik</w:t>
      </w:r>
      <w:r w:rsidRPr="008F3E4C">
        <w:rPr>
          <w:rFonts w:ascii="Times New Roman" w:hAnsi="Times New Roman" w:cs="Times New Roman"/>
          <w:sz w:val="24"/>
          <w:szCs w:val="24"/>
        </w:rPr>
        <w:t xml:space="preserve"> khususnya </w:t>
      </w:r>
      <w:r w:rsidR="00A30C93">
        <w:rPr>
          <w:rFonts w:ascii="Times New Roman" w:hAnsi="Times New Roman" w:cs="Times New Roman"/>
          <w:sz w:val="24"/>
          <w:szCs w:val="24"/>
        </w:rPr>
        <w:t>pendidik</w:t>
      </w:r>
      <w:r w:rsidRPr="008F3E4C">
        <w:rPr>
          <w:rFonts w:ascii="Times New Roman" w:hAnsi="Times New Roman" w:cs="Times New Roman"/>
          <w:sz w:val="24"/>
          <w:szCs w:val="24"/>
        </w:rPr>
        <w:t xml:space="preserve"> mata pelajaran </w:t>
      </w:r>
      <w:r w:rsidR="00EC188F">
        <w:rPr>
          <w:rFonts w:ascii="Times New Roman" w:hAnsi="Times New Roman" w:cs="Times New Roman"/>
          <w:sz w:val="24"/>
          <w:szCs w:val="24"/>
        </w:rPr>
        <w:t>Al-Qura’an</w:t>
      </w:r>
      <w:r w:rsidRPr="008F3E4C">
        <w:rPr>
          <w:rFonts w:ascii="Times New Roman" w:hAnsi="Times New Roman" w:cs="Times New Roman"/>
          <w:sz w:val="24"/>
          <w:szCs w:val="24"/>
        </w:rPr>
        <w:t xml:space="preserve"> </w:t>
      </w:r>
      <w:r w:rsidR="00A30C93">
        <w:rPr>
          <w:rFonts w:ascii="Times New Roman" w:hAnsi="Times New Roman" w:cs="Times New Roman"/>
          <w:sz w:val="24"/>
          <w:szCs w:val="24"/>
        </w:rPr>
        <w:t>Hadist</w:t>
      </w:r>
      <w:r w:rsidRPr="008F3E4C">
        <w:rPr>
          <w:rFonts w:ascii="Times New Roman" w:hAnsi="Times New Roman" w:cs="Times New Roman"/>
          <w:sz w:val="24"/>
          <w:szCs w:val="24"/>
        </w:rPr>
        <w:t xml:space="preserve">t dan sebagai </w:t>
      </w:r>
      <w:r w:rsidR="00A30C93">
        <w:rPr>
          <w:rFonts w:ascii="Times New Roman" w:hAnsi="Times New Roman" w:cs="Times New Roman"/>
          <w:sz w:val="24"/>
          <w:szCs w:val="24"/>
        </w:rPr>
        <w:t>pendidik</w:t>
      </w:r>
      <w:r w:rsidRPr="008F3E4C">
        <w:rPr>
          <w:rFonts w:ascii="Times New Roman" w:hAnsi="Times New Roman" w:cs="Times New Roman"/>
          <w:sz w:val="24"/>
          <w:szCs w:val="24"/>
        </w:rPr>
        <w:t xml:space="preserve"> </w:t>
      </w:r>
      <w:r w:rsidR="00EC188F">
        <w:rPr>
          <w:rFonts w:ascii="Times New Roman" w:hAnsi="Times New Roman" w:cs="Times New Roman"/>
          <w:sz w:val="24"/>
          <w:szCs w:val="24"/>
        </w:rPr>
        <w:t>Al-Qura’an</w:t>
      </w:r>
      <w:r w:rsidRPr="008F3E4C">
        <w:rPr>
          <w:rFonts w:ascii="Times New Roman" w:hAnsi="Times New Roman" w:cs="Times New Roman"/>
          <w:sz w:val="24"/>
          <w:szCs w:val="24"/>
        </w:rPr>
        <w:t xml:space="preserve"> </w:t>
      </w:r>
      <w:r w:rsidR="00A30C93">
        <w:rPr>
          <w:rFonts w:ascii="Times New Roman" w:hAnsi="Times New Roman" w:cs="Times New Roman"/>
          <w:sz w:val="24"/>
          <w:szCs w:val="24"/>
        </w:rPr>
        <w:t>Hadist</w:t>
      </w:r>
      <w:r w:rsidRPr="008F3E4C">
        <w:rPr>
          <w:rFonts w:ascii="Times New Roman" w:hAnsi="Times New Roman" w:cs="Times New Roman"/>
          <w:sz w:val="24"/>
          <w:szCs w:val="24"/>
        </w:rPr>
        <w:t xml:space="preserve"> untuk memotivasi </w:t>
      </w:r>
      <w:r w:rsidR="00A30C93">
        <w:rPr>
          <w:rFonts w:ascii="Times New Roman" w:hAnsi="Times New Roman" w:cs="Times New Roman"/>
          <w:sz w:val="24"/>
          <w:szCs w:val="24"/>
        </w:rPr>
        <w:t>peserta didik</w:t>
      </w:r>
      <w:r w:rsidRPr="008F3E4C">
        <w:rPr>
          <w:rFonts w:ascii="Times New Roman" w:hAnsi="Times New Roman" w:cs="Times New Roman"/>
          <w:sz w:val="24"/>
          <w:szCs w:val="24"/>
        </w:rPr>
        <w:t xml:space="preserve">nya agar lebih giat dalam mengikuti kegiatan TPQ agar </w:t>
      </w:r>
      <w:r>
        <w:rPr>
          <w:rFonts w:ascii="Times New Roman" w:hAnsi="Times New Roman" w:cs="Times New Roman"/>
          <w:sz w:val="24"/>
          <w:szCs w:val="24"/>
        </w:rPr>
        <w:t>hasil</w:t>
      </w:r>
      <w:r w:rsidRPr="008F3E4C">
        <w:rPr>
          <w:rFonts w:ascii="Times New Roman" w:hAnsi="Times New Roman" w:cs="Times New Roman"/>
          <w:sz w:val="24"/>
          <w:szCs w:val="24"/>
        </w:rPr>
        <w:t xml:space="preserve"> belajar </w:t>
      </w:r>
      <w:r w:rsidR="00EC188F">
        <w:rPr>
          <w:rFonts w:ascii="Times New Roman" w:hAnsi="Times New Roman" w:cs="Times New Roman"/>
          <w:sz w:val="24"/>
          <w:szCs w:val="24"/>
        </w:rPr>
        <w:t>Al-Qura’an</w:t>
      </w:r>
      <w:r w:rsidRPr="008F3E4C">
        <w:rPr>
          <w:rFonts w:ascii="Times New Roman" w:hAnsi="Times New Roman" w:cs="Times New Roman"/>
          <w:sz w:val="24"/>
          <w:szCs w:val="24"/>
        </w:rPr>
        <w:t xml:space="preserve"> </w:t>
      </w:r>
      <w:r w:rsidR="00A30C93">
        <w:rPr>
          <w:rFonts w:ascii="Times New Roman" w:hAnsi="Times New Roman" w:cs="Times New Roman"/>
          <w:sz w:val="24"/>
          <w:szCs w:val="24"/>
        </w:rPr>
        <w:t>Hadist</w:t>
      </w:r>
      <w:r w:rsidRPr="008F3E4C">
        <w:rPr>
          <w:rFonts w:ascii="Times New Roman" w:hAnsi="Times New Roman" w:cs="Times New Roman"/>
          <w:sz w:val="24"/>
          <w:szCs w:val="24"/>
        </w:rPr>
        <w:t>t dapat meningkat sesuai yang diharapkan.</w:t>
      </w:r>
    </w:p>
    <w:p w:rsidR="00EF3A21" w:rsidRPr="00964188" w:rsidRDefault="00EF3A21" w:rsidP="009C5543">
      <w:pPr>
        <w:pStyle w:val="ListParagraph"/>
        <w:autoSpaceDE w:val="0"/>
        <w:autoSpaceDN w:val="0"/>
        <w:adjustRightInd w:val="0"/>
        <w:spacing w:before="100" w:beforeAutospacing="1" w:after="100" w:afterAutospacing="1" w:line="240" w:lineRule="auto"/>
        <w:ind w:left="0"/>
        <w:jc w:val="both"/>
        <w:rPr>
          <w:rFonts w:asciiTheme="majorBidi" w:hAnsiTheme="majorBidi" w:cstheme="majorBidi"/>
          <w:b/>
          <w:bCs/>
          <w:sz w:val="24"/>
          <w:szCs w:val="24"/>
        </w:rPr>
      </w:pPr>
      <w:r w:rsidRPr="00964188">
        <w:rPr>
          <w:rFonts w:asciiTheme="majorBidi" w:hAnsiTheme="majorBidi" w:cstheme="majorBidi"/>
          <w:b/>
          <w:bCs/>
          <w:sz w:val="24"/>
          <w:szCs w:val="24"/>
        </w:rPr>
        <w:t>G. Ruang Lingkup Penelitian</w:t>
      </w:r>
    </w:p>
    <w:p w:rsidR="00EF3A21" w:rsidRDefault="00EF3A21" w:rsidP="009C5543">
      <w:pPr>
        <w:autoSpaceDE w:val="0"/>
        <w:autoSpaceDN w:val="0"/>
        <w:adjustRightInd w:val="0"/>
        <w:spacing w:before="100" w:beforeAutospacing="1" w:after="100" w:afterAutospacing="1" w:line="480" w:lineRule="auto"/>
        <w:ind w:hanging="567"/>
        <w:contextualSpacing/>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Agar penelitian ini terarah maka ruang lingkup penelitian ini adalah:</w:t>
      </w:r>
    </w:p>
    <w:p w:rsidR="00EF3A21" w:rsidRDefault="00EF3A21" w:rsidP="00842BE6">
      <w:pPr>
        <w:autoSpaceDE w:val="0"/>
        <w:autoSpaceDN w:val="0"/>
        <w:adjustRightInd w:val="0"/>
        <w:spacing w:before="100" w:beforeAutospacing="1" w:after="100" w:afterAutospacing="1" w:line="480"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1.  Objek Penelitian</w:t>
      </w:r>
    </w:p>
    <w:p w:rsidR="00EF3A21" w:rsidRDefault="00EF3A21" w:rsidP="00842BE6">
      <w:pPr>
        <w:autoSpaceDE w:val="0"/>
        <w:autoSpaceDN w:val="0"/>
        <w:adjustRightInd w:val="0"/>
        <w:spacing w:before="100" w:beforeAutospacing="1" w:after="100" w:afterAutospacing="1" w:line="480"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ab/>
      </w:r>
      <w:r w:rsidRPr="00FF6399">
        <w:rPr>
          <w:rFonts w:asciiTheme="majorBidi" w:hAnsiTheme="majorBidi" w:cstheme="majorBidi"/>
          <w:sz w:val="24"/>
          <w:szCs w:val="24"/>
        </w:rPr>
        <w:t xml:space="preserve">Hasil Belajar Alqur’an </w:t>
      </w:r>
      <w:r w:rsidR="00A30C93">
        <w:rPr>
          <w:rFonts w:asciiTheme="majorBidi" w:hAnsiTheme="majorBidi" w:cstheme="majorBidi"/>
          <w:sz w:val="24"/>
          <w:szCs w:val="24"/>
        </w:rPr>
        <w:t>Hadist</w:t>
      </w:r>
      <w:r w:rsidRPr="00FF6399">
        <w:rPr>
          <w:rFonts w:asciiTheme="majorBidi" w:hAnsiTheme="majorBidi" w:cstheme="majorBidi"/>
          <w:sz w:val="24"/>
          <w:szCs w:val="24"/>
        </w:rPr>
        <w:t xml:space="preserve"> Antara Peserta Didik Yang Mengikuti Taman Pendidikan Alqur’an Dengan Yang Tidak Mengikuti Pada Peserta Didik Kelas V </w:t>
      </w:r>
      <w:r>
        <w:rPr>
          <w:rFonts w:asciiTheme="majorBidi" w:hAnsiTheme="majorBidi" w:cstheme="majorBidi"/>
          <w:sz w:val="24"/>
          <w:szCs w:val="24"/>
        </w:rPr>
        <w:t>MI</w:t>
      </w:r>
      <w:r w:rsidRPr="00FF6399">
        <w:rPr>
          <w:rFonts w:asciiTheme="majorBidi" w:hAnsiTheme="majorBidi" w:cstheme="majorBidi"/>
          <w:sz w:val="24"/>
          <w:szCs w:val="24"/>
        </w:rPr>
        <w:t xml:space="preserve"> Al Hikmah  Bandar Lampung </w:t>
      </w:r>
    </w:p>
    <w:p w:rsidR="00EF3A21" w:rsidRDefault="00EF3A21" w:rsidP="00842BE6">
      <w:pPr>
        <w:autoSpaceDE w:val="0"/>
        <w:autoSpaceDN w:val="0"/>
        <w:adjustRightInd w:val="0"/>
        <w:spacing w:before="100" w:beforeAutospacing="1" w:after="100" w:afterAutospacing="1" w:line="480"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 xml:space="preserve">2. </w:t>
      </w:r>
      <w:r w:rsidR="009C5543">
        <w:rPr>
          <w:rFonts w:asciiTheme="majorBidi" w:hAnsiTheme="majorBidi" w:cstheme="majorBidi"/>
          <w:sz w:val="24"/>
          <w:szCs w:val="24"/>
        </w:rPr>
        <w:t xml:space="preserve"> </w:t>
      </w:r>
      <w:r>
        <w:rPr>
          <w:rFonts w:asciiTheme="majorBidi" w:hAnsiTheme="majorBidi" w:cstheme="majorBidi"/>
          <w:sz w:val="24"/>
          <w:szCs w:val="24"/>
        </w:rPr>
        <w:t>Subyek Penelitian</w:t>
      </w:r>
    </w:p>
    <w:p w:rsidR="00EF3A21" w:rsidRDefault="009C5543" w:rsidP="00842BE6">
      <w:pPr>
        <w:autoSpaceDE w:val="0"/>
        <w:autoSpaceDN w:val="0"/>
        <w:adjustRightInd w:val="0"/>
        <w:spacing w:before="100" w:beforeAutospacing="1" w:after="100" w:afterAutospacing="1" w:line="480" w:lineRule="auto"/>
        <w:ind w:left="284" w:hanging="284"/>
        <w:contextualSpacing/>
        <w:jc w:val="both"/>
        <w:rPr>
          <w:rFonts w:asciiTheme="majorBidi" w:hAnsiTheme="majorBidi" w:cstheme="majorBidi"/>
          <w:sz w:val="24"/>
          <w:szCs w:val="24"/>
        </w:rPr>
      </w:pPr>
      <w:r>
        <w:rPr>
          <w:rFonts w:asciiTheme="majorBidi" w:hAnsiTheme="majorBidi" w:cstheme="majorBidi"/>
          <w:sz w:val="24"/>
          <w:szCs w:val="24"/>
        </w:rPr>
        <w:t xml:space="preserve">     </w:t>
      </w:r>
      <w:r w:rsidR="00EF3A21">
        <w:rPr>
          <w:rFonts w:asciiTheme="majorBidi" w:hAnsiTheme="majorBidi" w:cstheme="majorBidi"/>
          <w:sz w:val="24"/>
          <w:szCs w:val="24"/>
        </w:rPr>
        <w:t>Subyek penelitian ini adalah peserta didik kelas lima MI AL Hikmah Bandar Lampung.</w:t>
      </w:r>
    </w:p>
    <w:p w:rsidR="00EF3A21" w:rsidRDefault="00EF3A21" w:rsidP="009C5543">
      <w:pPr>
        <w:spacing w:before="100" w:beforeAutospacing="1" w:after="100" w:afterAutospacing="1" w:line="480" w:lineRule="auto"/>
        <w:contextualSpacing/>
        <w:jc w:val="center"/>
        <w:rPr>
          <w:rFonts w:asciiTheme="majorBidi" w:hAnsiTheme="majorBidi" w:cstheme="majorBidi"/>
          <w:b/>
          <w:bCs/>
          <w:sz w:val="24"/>
          <w:szCs w:val="24"/>
        </w:rPr>
      </w:pPr>
    </w:p>
    <w:p w:rsidR="009C5543" w:rsidRDefault="009C5543" w:rsidP="009C5543">
      <w:pPr>
        <w:spacing w:before="100" w:beforeAutospacing="1" w:after="100" w:afterAutospacing="1" w:line="480" w:lineRule="auto"/>
        <w:contextualSpacing/>
        <w:jc w:val="center"/>
        <w:rPr>
          <w:rFonts w:asciiTheme="majorBidi" w:hAnsiTheme="majorBidi" w:cstheme="majorBidi"/>
          <w:b/>
          <w:bCs/>
          <w:sz w:val="24"/>
          <w:szCs w:val="24"/>
        </w:rPr>
      </w:pPr>
    </w:p>
    <w:p w:rsidR="009C5543" w:rsidRDefault="009C5543" w:rsidP="009C5543">
      <w:pPr>
        <w:spacing w:before="100" w:beforeAutospacing="1" w:after="100" w:afterAutospacing="1" w:line="480" w:lineRule="auto"/>
        <w:contextualSpacing/>
        <w:jc w:val="center"/>
        <w:rPr>
          <w:rFonts w:asciiTheme="majorBidi" w:hAnsiTheme="majorBidi" w:cstheme="majorBidi"/>
          <w:b/>
          <w:bCs/>
          <w:sz w:val="24"/>
          <w:szCs w:val="24"/>
        </w:rPr>
      </w:pPr>
    </w:p>
    <w:p w:rsidR="009C5543" w:rsidRDefault="009C5543" w:rsidP="009C5543">
      <w:pPr>
        <w:spacing w:before="100" w:beforeAutospacing="1" w:after="100" w:afterAutospacing="1" w:line="480" w:lineRule="auto"/>
        <w:contextualSpacing/>
        <w:jc w:val="center"/>
        <w:rPr>
          <w:rFonts w:asciiTheme="majorBidi" w:hAnsiTheme="majorBidi" w:cstheme="majorBidi"/>
          <w:b/>
          <w:bCs/>
          <w:sz w:val="24"/>
          <w:szCs w:val="24"/>
        </w:rPr>
      </w:pPr>
    </w:p>
    <w:p w:rsidR="009C5543" w:rsidRDefault="009C5543" w:rsidP="009C5543">
      <w:pPr>
        <w:spacing w:before="100" w:beforeAutospacing="1" w:after="100" w:afterAutospacing="1" w:line="480" w:lineRule="auto"/>
        <w:contextualSpacing/>
        <w:jc w:val="center"/>
        <w:rPr>
          <w:rFonts w:asciiTheme="majorBidi" w:hAnsiTheme="majorBidi" w:cstheme="majorBidi"/>
          <w:b/>
          <w:bCs/>
          <w:sz w:val="24"/>
          <w:szCs w:val="24"/>
        </w:rPr>
      </w:pPr>
    </w:p>
    <w:p w:rsidR="009C5543" w:rsidRDefault="009C5543" w:rsidP="009C5543">
      <w:pPr>
        <w:spacing w:before="100" w:beforeAutospacing="1" w:after="100" w:afterAutospacing="1" w:line="480" w:lineRule="auto"/>
        <w:contextualSpacing/>
        <w:jc w:val="center"/>
        <w:rPr>
          <w:rFonts w:asciiTheme="majorBidi" w:hAnsiTheme="majorBidi" w:cstheme="majorBidi"/>
          <w:b/>
          <w:bCs/>
          <w:sz w:val="24"/>
          <w:szCs w:val="24"/>
        </w:rPr>
      </w:pPr>
    </w:p>
    <w:p w:rsidR="009C5543" w:rsidRDefault="009C5543" w:rsidP="009C5543">
      <w:pPr>
        <w:spacing w:before="100" w:beforeAutospacing="1" w:after="100" w:afterAutospacing="1" w:line="480" w:lineRule="auto"/>
        <w:contextualSpacing/>
        <w:jc w:val="center"/>
        <w:rPr>
          <w:rFonts w:asciiTheme="majorBidi" w:hAnsiTheme="majorBidi" w:cstheme="majorBidi"/>
          <w:b/>
          <w:bCs/>
          <w:sz w:val="24"/>
          <w:szCs w:val="24"/>
        </w:rPr>
      </w:pPr>
    </w:p>
    <w:p w:rsidR="009C5543" w:rsidRDefault="009C5543" w:rsidP="009C5543">
      <w:pPr>
        <w:spacing w:before="100" w:beforeAutospacing="1" w:after="100" w:afterAutospacing="1" w:line="480" w:lineRule="auto"/>
        <w:contextualSpacing/>
        <w:jc w:val="center"/>
        <w:rPr>
          <w:rFonts w:asciiTheme="majorBidi" w:hAnsiTheme="majorBidi" w:cstheme="majorBidi"/>
          <w:b/>
          <w:bCs/>
          <w:sz w:val="24"/>
          <w:szCs w:val="24"/>
        </w:rPr>
      </w:pPr>
    </w:p>
    <w:p w:rsidR="002333FB" w:rsidRDefault="002333FB" w:rsidP="009C5543"/>
    <w:p w:rsidR="00B430CC" w:rsidRDefault="00B430CC" w:rsidP="009C5543"/>
    <w:p w:rsidR="00B430CC" w:rsidRDefault="00B430CC" w:rsidP="009C5543"/>
    <w:p w:rsidR="00842BE6" w:rsidRDefault="00842BE6" w:rsidP="009C5543">
      <w:pPr>
        <w:spacing w:before="100" w:beforeAutospacing="1" w:after="100" w:afterAutospacing="1" w:line="480" w:lineRule="auto"/>
        <w:contextualSpacing/>
        <w:jc w:val="center"/>
        <w:rPr>
          <w:rFonts w:asciiTheme="majorBidi" w:hAnsiTheme="majorBidi" w:cstheme="majorBidi"/>
          <w:b/>
          <w:bCs/>
          <w:sz w:val="24"/>
          <w:szCs w:val="24"/>
        </w:rPr>
      </w:pPr>
    </w:p>
    <w:p w:rsidR="00842BE6" w:rsidRDefault="00842BE6" w:rsidP="009C5543">
      <w:pPr>
        <w:spacing w:before="100" w:beforeAutospacing="1" w:after="100" w:afterAutospacing="1" w:line="480" w:lineRule="auto"/>
        <w:contextualSpacing/>
        <w:jc w:val="center"/>
        <w:rPr>
          <w:rFonts w:asciiTheme="majorBidi" w:hAnsiTheme="majorBidi" w:cstheme="majorBidi"/>
          <w:b/>
          <w:bCs/>
          <w:sz w:val="24"/>
          <w:szCs w:val="24"/>
        </w:rPr>
      </w:pPr>
    </w:p>
    <w:p w:rsidR="00B430CC" w:rsidRPr="00E75197" w:rsidRDefault="00B430CC" w:rsidP="00842BE6">
      <w:pPr>
        <w:spacing w:before="100" w:beforeAutospacing="1" w:after="100" w:afterAutospacing="1" w:line="240" w:lineRule="auto"/>
        <w:contextualSpacing/>
        <w:jc w:val="center"/>
        <w:rPr>
          <w:rFonts w:asciiTheme="majorBidi" w:hAnsiTheme="majorBidi" w:cstheme="majorBidi"/>
          <w:b/>
          <w:bCs/>
          <w:sz w:val="24"/>
          <w:szCs w:val="24"/>
        </w:rPr>
      </w:pPr>
      <w:r w:rsidRPr="00E75197">
        <w:rPr>
          <w:rFonts w:asciiTheme="majorBidi" w:hAnsiTheme="majorBidi" w:cstheme="majorBidi"/>
          <w:b/>
          <w:bCs/>
          <w:sz w:val="24"/>
          <w:szCs w:val="24"/>
        </w:rPr>
        <w:t>BAB II</w:t>
      </w:r>
    </w:p>
    <w:p w:rsidR="00B430CC" w:rsidRDefault="00B430CC" w:rsidP="00842BE6">
      <w:pPr>
        <w:spacing w:before="100" w:beforeAutospacing="1" w:after="100" w:afterAutospacing="1" w:line="240" w:lineRule="auto"/>
        <w:contextualSpacing/>
        <w:jc w:val="center"/>
        <w:rPr>
          <w:rFonts w:asciiTheme="majorBidi" w:hAnsiTheme="majorBidi" w:cstheme="majorBidi"/>
          <w:b/>
          <w:bCs/>
          <w:sz w:val="24"/>
          <w:szCs w:val="24"/>
        </w:rPr>
      </w:pPr>
      <w:r w:rsidRPr="00E75197">
        <w:rPr>
          <w:rFonts w:asciiTheme="majorBidi" w:hAnsiTheme="majorBidi" w:cstheme="majorBidi"/>
          <w:b/>
          <w:bCs/>
          <w:sz w:val="24"/>
          <w:szCs w:val="24"/>
        </w:rPr>
        <w:t>LANDASAN TEORI</w:t>
      </w:r>
    </w:p>
    <w:p w:rsidR="00842BE6" w:rsidRPr="00E75197" w:rsidRDefault="00842BE6" w:rsidP="00842BE6">
      <w:pPr>
        <w:spacing w:before="100" w:beforeAutospacing="1" w:after="100" w:afterAutospacing="1" w:line="480" w:lineRule="auto"/>
        <w:contextualSpacing/>
        <w:jc w:val="center"/>
        <w:rPr>
          <w:rFonts w:asciiTheme="majorBidi" w:hAnsiTheme="majorBidi" w:cstheme="majorBidi"/>
          <w:b/>
          <w:bCs/>
          <w:sz w:val="24"/>
          <w:szCs w:val="24"/>
        </w:rPr>
      </w:pPr>
    </w:p>
    <w:p w:rsidR="00B430CC" w:rsidRPr="00E75197" w:rsidRDefault="00B430CC" w:rsidP="00842BE6">
      <w:pPr>
        <w:spacing w:after="0" w:line="480" w:lineRule="auto"/>
        <w:contextualSpacing/>
        <w:jc w:val="both"/>
        <w:rPr>
          <w:rFonts w:asciiTheme="majorBidi" w:hAnsiTheme="majorBidi" w:cstheme="majorBidi"/>
          <w:b/>
          <w:bCs/>
          <w:sz w:val="24"/>
          <w:szCs w:val="24"/>
        </w:rPr>
      </w:pPr>
      <w:r>
        <w:rPr>
          <w:rFonts w:asciiTheme="majorBidi" w:hAnsiTheme="majorBidi" w:cstheme="majorBidi"/>
          <w:b/>
          <w:bCs/>
          <w:sz w:val="24"/>
          <w:szCs w:val="24"/>
        </w:rPr>
        <w:t>A. Landasan Teori</w:t>
      </w:r>
    </w:p>
    <w:p w:rsidR="00B430CC" w:rsidRPr="00E75197" w:rsidRDefault="00842BE6" w:rsidP="00842BE6">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1. </w:t>
      </w:r>
      <w:r w:rsidR="00B430CC" w:rsidRPr="00E75197">
        <w:rPr>
          <w:rFonts w:asciiTheme="majorBidi" w:hAnsiTheme="majorBidi" w:cstheme="majorBidi"/>
          <w:sz w:val="24"/>
          <w:szCs w:val="24"/>
        </w:rPr>
        <w:t>P</w:t>
      </w:r>
      <w:r w:rsidR="00B430CC">
        <w:rPr>
          <w:rFonts w:asciiTheme="majorBidi" w:hAnsiTheme="majorBidi" w:cstheme="majorBidi"/>
          <w:sz w:val="24"/>
          <w:szCs w:val="24"/>
        </w:rPr>
        <w:t xml:space="preserve">engertian Taman Pendidkan </w:t>
      </w:r>
      <w:r w:rsidR="00EC188F">
        <w:rPr>
          <w:rFonts w:asciiTheme="majorBidi" w:hAnsiTheme="majorBidi" w:cstheme="majorBidi"/>
          <w:sz w:val="24"/>
          <w:szCs w:val="24"/>
        </w:rPr>
        <w:t>Al-Qura’an</w:t>
      </w:r>
      <w:r w:rsidR="00B430CC" w:rsidRPr="00E75197">
        <w:rPr>
          <w:rFonts w:asciiTheme="majorBidi" w:hAnsiTheme="majorBidi" w:cstheme="majorBidi"/>
          <w:sz w:val="24"/>
          <w:szCs w:val="24"/>
        </w:rPr>
        <w:t xml:space="preserve"> (TPQ)</w:t>
      </w:r>
    </w:p>
    <w:p w:rsidR="00B430CC" w:rsidRPr="00E75197"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Taman Pendidian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merupakan pendidikan keagamaan yang diselenggarakan oleh masyrakat pada jalur non formal. Taman </w:t>
      </w:r>
      <w:r>
        <w:rPr>
          <w:rFonts w:asciiTheme="majorBidi" w:hAnsiTheme="majorBidi" w:cstheme="majorBidi"/>
          <w:sz w:val="24"/>
          <w:szCs w:val="24"/>
        </w:rPr>
        <w:t xml:space="preserve">pendidikan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(TPQ) menekankan pada upaya bagaima</w:t>
      </w:r>
      <w:r>
        <w:rPr>
          <w:rFonts w:asciiTheme="majorBidi" w:hAnsiTheme="majorBidi" w:cstheme="majorBidi"/>
          <w:sz w:val="24"/>
          <w:szCs w:val="24"/>
        </w:rPr>
        <w:t xml:space="preserve">na santri bisa mengenal aksara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dengan baik dan benar, serta menjadikan kebiasaan dan kegemaran, membaca Alqur’an dengan baik dan benar sesuai dengan kaidah tajwid ditambah dengan materi keagamaan </w:t>
      </w:r>
      <w:r>
        <w:rPr>
          <w:rFonts w:asciiTheme="majorBidi" w:hAnsiTheme="majorBidi" w:cstheme="majorBidi"/>
          <w:sz w:val="24"/>
          <w:szCs w:val="24"/>
        </w:rPr>
        <w:t xml:space="preserve">lainnya. Taman Pendidikan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(TPQ) menurut Shalahuddin disebutkan sebagai lembaga pendidikan keagamaan non formal yang m</w:t>
      </w:r>
      <w:r>
        <w:rPr>
          <w:rFonts w:asciiTheme="majorBidi" w:hAnsiTheme="majorBidi" w:cstheme="majorBidi"/>
          <w:sz w:val="24"/>
          <w:szCs w:val="24"/>
        </w:rPr>
        <w:t xml:space="preserve">engajarkan baca dan tulis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kepada anak sejak usia dini sert</w:t>
      </w:r>
      <w:r>
        <w:rPr>
          <w:rFonts w:asciiTheme="majorBidi" w:hAnsiTheme="majorBidi" w:cstheme="majorBidi"/>
          <w:sz w:val="24"/>
          <w:szCs w:val="24"/>
        </w:rPr>
        <w:t>a menanamkan akhlakul</w:t>
      </w:r>
      <w:r w:rsidRPr="00E75197">
        <w:rPr>
          <w:rFonts w:asciiTheme="majorBidi" w:hAnsiTheme="majorBidi" w:cstheme="majorBidi"/>
          <w:sz w:val="24"/>
          <w:szCs w:val="24"/>
        </w:rPr>
        <w:t xml:space="preserve"> karimah yang terkandung di</w:t>
      </w:r>
      <w:r>
        <w:rPr>
          <w:rFonts w:asciiTheme="majorBidi" w:hAnsiTheme="majorBidi" w:cstheme="majorBidi"/>
          <w:sz w:val="24"/>
          <w:szCs w:val="24"/>
        </w:rPr>
        <w:t xml:space="preserve"> dalam </w:t>
      </w:r>
      <w:r w:rsidR="00EC188F">
        <w:rPr>
          <w:rFonts w:asciiTheme="majorBidi" w:hAnsiTheme="majorBidi" w:cstheme="majorBidi"/>
          <w:sz w:val="24"/>
          <w:szCs w:val="24"/>
        </w:rPr>
        <w:t>Al-Qura’an</w:t>
      </w:r>
      <w:r w:rsidRPr="00E75197">
        <w:rPr>
          <w:rFonts w:asciiTheme="majorBidi" w:hAnsiTheme="majorBidi" w:cstheme="majorBidi"/>
          <w:sz w:val="24"/>
          <w:szCs w:val="24"/>
        </w:rPr>
        <w:t>nul Karim.</w:t>
      </w:r>
      <w:r w:rsidRPr="00E75197">
        <w:rPr>
          <w:rStyle w:val="FootnoteReference"/>
          <w:rFonts w:asciiTheme="majorBidi" w:hAnsiTheme="majorBidi" w:cstheme="majorBidi"/>
          <w:sz w:val="24"/>
          <w:szCs w:val="24"/>
        </w:rPr>
        <w:footnoteReference w:id="8"/>
      </w:r>
    </w:p>
    <w:p w:rsidR="00B430CC" w:rsidRPr="00E75197"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w:t>
      </w:r>
      <w:r w:rsidRPr="00E75197">
        <w:rPr>
          <w:rFonts w:asciiTheme="majorBidi" w:hAnsiTheme="majorBidi" w:cstheme="majorBidi"/>
          <w:sz w:val="24"/>
          <w:szCs w:val="24"/>
        </w:rPr>
        <w:t xml:space="preserve">)  adalah lembaga pendidikan dan pengajaran Islam luar sekolah (non formal) untuk anak-anak usia TK/SD (usia 4-12 tahun), yang mendidik </w:t>
      </w:r>
      <w:r>
        <w:rPr>
          <w:rFonts w:asciiTheme="majorBidi" w:hAnsiTheme="majorBidi" w:cstheme="majorBidi"/>
          <w:sz w:val="24"/>
          <w:szCs w:val="24"/>
        </w:rPr>
        <w:t xml:space="preserve">santri agar mampu membaca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dengan baik dan benar sesuai dengan ilmu tajwid sebagai pokoknya.</w:t>
      </w:r>
      <w:r>
        <w:rPr>
          <w:rFonts w:asciiTheme="majorBidi" w:hAnsiTheme="majorBidi" w:cstheme="majorBidi"/>
          <w:sz w:val="24"/>
          <w:szCs w:val="24"/>
        </w:rPr>
        <w:t xml:space="preserve"> </w:t>
      </w:r>
      <w:r w:rsidRPr="00E75197">
        <w:rPr>
          <w:rFonts w:asciiTheme="majorBidi" w:hAnsiTheme="majorBidi" w:cstheme="majorBidi"/>
          <w:sz w:val="24"/>
          <w:szCs w:val="24"/>
        </w:rPr>
        <w:t>Dari kedua pendapat tersebut dapat kita simpulk</w:t>
      </w:r>
      <w:r>
        <w:rPr>
          <w:rFonts w:asciiTheme="majorBidi" w:hAnsiTheme="majorBidi" w:cstheme="majorBidi"/>
          <w:sz w:val="24"/>
          <w:szCs w:val="24"/>
        </w:rPr>
        <w:t xml:space="preserve">an bahwa Taman Pendidikan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(TPQ) merupakan lembaga pendidikan non formal yang berada di masyrakat untuk anak-anak tingkat  usia sekolah dasar (SD/MI) dengan materi pengajaran yang berciri khas yaitu tentang keagamaan. </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Dari segi materi atau isi pada pembelajaran di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pada dasarn</w:t>
      </w:r>
      <w:r w:rsidRPr="00E75197">
        <w:rPr>
          <w:rFonts w:asciiTheme="majorBidi" w:hAnsiTheme="majorBidi" w:cstheme="majorBidi"/>
          <w:sz w:val="24"/>
          <w:szCs w:val="24"/>
        </w:rPr>
        <w:t>ya tidak jau</w:t>
      </w:r>
      <w:r>
        <w:rPr>
          <w:rFonts w:asciiTheme="majorBidi" w:hAnsiTheme="majorBidi" w:cstheme="majorBidi"/>
          <w:sz w:val="24"/>
          <w:szCs w:val="24"/>
        </w:rPr>
        <w:t xml:space="preserve">h berbeda dengan materi </w:t>
      </w:r>
      <w:r w:rsidRPr="00E75197">
        <w:rPr>
          <w:rFonts w:asciiTheme="majorBidi" w:hAnsiTheme="majorBidi" w:cstheme="majorBidi"/>
          <w:sz w:val="24"/>
          <w:szCs w:val="24"/>
        </w:rPr>
        <w:t>pengajaran yang a</w:t>
      </w:r>
      <w:r>
        <w:rPr>
          <w:rFonts w:asciiTheme="majorBidi" w:hAnsiTheme="majorBidi" w:cstheme="majorBidi"/>
          <w:sz w:val="24"/>
          <w:szCs w:val="24"/>
        </w:rPr>
        <w:t>da di sekolah dasar (SD/MI) dan formal lainnya. Muatan</w:t>
      </w:r>
      <w:r w:rsidRPr="00E75197">
        <w:rPr>
          <w:rFonts w:asciiTheme="majorBidi" w:hAnsiTheme="majorBidi" w:cstheme="majorBidi"/>
          <w:sz w:val="24"/>
          <w:szCs w:val="24"/>
        </w:rPr>
        <w:t xml:space="preserve"> pengaja</w:t>
      </w:r>
      <w:r>
        <w:rPr>
          <w:rFonts w:asciiTheme="majorBidi" w:hAnsiTheme="majorBidi" w:cstheme="majorBidi"/>
          <w:sz w:val="24"/>
          <w:szCs w:val="24"/>
        </w:rPr>
        <w:t xml:space="preserve">ran pada Taman Pendidikan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(TPQ) secara khusu</w:t>
      </w:r>
      <w:r>
        <w:rPr>
          <w:rFonts w:asciiTheme="majorBidi" w:hAnsiTheme="majorBidi" w:cstheme="majorBidi"/>
          <w:sz w:val="24"/>
          <w:szCs w:val="24"/>
        </w:rPr>
        <w:t xml:space="preserve">s </w:t>
      </w:r>
      <w:r w:rsidRPr="00E75197">
        <w:rPr>
          <w:rFonts w:asciiTheme="majorBidi" w:hAnsiTheme="majorBidi" w:cstheme="majorBidi"/>
          <w:sz w:val="24"/>
          <w:szCs w:val="24"/>
        </w:rPr>
        <w:t xml:space="preserve"> mengembangkan materi pembelajaran pada pemberian bekal dasar pengetahuan, sikap dan keterampilan keaga</w:t>
      </w:r>
      <w:r>
        <w:rPr>
          <w:rFonts w:asciiTheme="majorBidi" w:hAnsiTheme="majorBidi" w:cstheme="majorBidi"/>
          <w:sz w:val="24"/>
          <w:szCs w:val="24"/>
        </w:rPr>
        <w:t xml:space="preserve">maan. Misalnya baca tulis </w:t>
      </w:r>
      <w:r w:rsidR="00EC188F">
        <w:rPr>
          <w:rFonts w:asciiTheme="majorBidi" w:hAnsiTheme="majorBidi" w:cstheme="majorBidi"/>
          <w:sz w:val="24"/>
          <w:szCs w:val="24"/>
        </w:rPr>
        <w:t>Al-Qura’an</w:t>
      </w:r>
      <w:r>
        <w:rPr>
          <w:rFonts w:asciiTheme="majorBidi" w:hAnsiTheme="majorBidi" w:cstheme="majorBidi"/>
          <w:sz w:val="24"/>
          <w:szCs w:val="24"/>
        </w:rPr>
        <w:t xml:space="preserve"> praktek sholat, hapalan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w:t>
      </w:r>
      <w:r>
        <w:rPr>
          <w:rFonts w:asciiTheme="majorBidi" w:hAnsiTheme="majorBidi" w:cstheme="majorBidi"/>
          <w:sz w:val="24"/>
          <w:szCs w:val="24"/>
        </w:rPr>
        <w:t xml:space="preserve"> </w:t>
      </w:r>
      <w:r w:rsidRPr="00E75197">
        <w:rPr>
          <w:rFonts w:asciiTheme="majorBidi" w:hAnsiTheme="majorBidi" w:cstheme="majorBidi"/>
          <w:sz w:val="24"/>
          <w:szCs w:val="24"/>
        </w:rPr>
        <w:t>hapalan doa-doa, dan</w:t>
      </w:r>
      <w:r>
        <w:rPr>
          <w:rFonts w:asciiTheme="majorBidi" w:hAnsiTheme="majorBidi" w:cstheme="majorBidi"/>
          <w:sz w:val="24"/>
          <w:szCs w:val="24"/>
        </w:rPr>
        <w:t xml:space="preserve">  belajar tajwid  </w:t>
      </w:r>
      <w:r w:rsidR="00EC188F">
        <w:rPr>
          <w:rFonts w:asciiTheme="majorBidi" w:hAnsiTheme="majorBidi" w:cstheme="majorBidi"/>
          <w:sz w:val="24"/>
          <w:szCs w:val="24"/>
        </w:rPr>
        <w:t>Al-Qura’an</w:t>
      </w:r>
      <w:r>
        <w:rPr>
          <w:rFonts w:asciiTheme="majorBidi" w:hAnsiTheme="majorBidi" w:cstheme="majorBidi"/>
          <w:sz w:val="24"/>
          <w:szCs w:val="24"/>
        </w:rPr>
        <w:t xml:space="preserve"> dan</w:t>
      </w:r>
      <w:r w:rsidRPr="00E75197">
        <w:rPr>
          <w:rFonts w:asciiTheme="majorBidi" w:hAnsiTheme="majorBidi" w:cstheme="majorBidi"/>
          <w:sz w:val="24"/>
          <w:szCs w:val="24"/>
        </w:rPr>
        <w:t xml:space="preserve"> lain sebagainya. </w:t>
      </w:r>
    </w:p>
    <w:p w:rsidR="00B430CC" w:rsidRPr="00BA79E7"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Pendidikan yang diterapkan di </w:t>
      </w:r>
      <w:r w:rsidR="009C5543">
        <w:rPr>
          <w:rFonts w:asciiTheme="majorBidi" w:hAnsiTheme="majorBidi" w:cstheme="majorBidi"/>
          <w:sz w:val="24"/>
          <w:szCs w:val="24"/>
        </w:rPr>
        <w:t>TPQ</w:t>
      </w:r>
      <w:r>
        <w:rPr>
          <w:rFonts w:asciiTheme="majorBidi" w:hAnsiTheme="majorBidi" w:cstheme="majorBidi"/>
          <w:sz w:val="24"/>
          <w:szCs w:val="24"/>
        </w:rPr>
        <w:t>/TPQ merupakan pendidikan informal dan lebih dominan kepada asfek afektif implementatif dibandingkan asfek kognitif. Pendidik (Utadz atau ustadzah) dalam memberikan materi (Ahlaq, BTAQ, syariah dan sebagainya) sebisa mungkin dengan penuh pemahaman dan kekeluargaan jauh berbeda dengan penddikan formal diseolah hanya menekankan ketuntasan standar nilai tertentu (KKM).</w:t>
      </w:r>
      <w:r>
        <w:rPr>
          <w:rStyle w:val="FootnoteReference"/>
          <w:rFonts w:asciiTheme="majorBidi" w:hAnsiTheme="majorBidi" w:cstheme="majorBidi"/>
          <w:sz w:val="24"/>
          <w:szCs w:val="24"/>
        </w:rPr>
        <w:footnoteReference w:id="9"/>
      </w:r>
    </w:p>
    <w:p w:rsidR="00B430CC" w:rsidRPr="00E75197" w:rsidRDefault="00842BE6" w:rsidP="00842BE6">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2. </w:t>
      </w:r>
      <w:r w:rsidR="00B430CC" w:rsidRPr="00E75197">
        <w:rPr>
          <w:rFonts w:asciiTheme="majorBidi" w:hAnsiTheme="majorBidi" w:cstheme="majorBidi"/>
          <w:sz w:val="24"/>
          <w:szCs w:val="24"/>
        </w:rPr>
        <w:t>Tujuan Da</w:t>
      </w:r>
      <w:r w:rsidR="00B430CC">
        <w:rPr>
          <w:rFonts w:asciiTheme="majorBidi" w:hAnsiTheme="majorBidi" w:cstheme="majorBidi"/>
          <w:sz w:val="24"/>
          <w:szCs w:val="24"/>
        </w:rPr>
        <w:t xml:space="preserve">n Target Taman Pendidikan </w:t>
      </w:r>
      <w:r w:rsidR="00EC188F">
        <w:rPr>
          <w:rFonts w:asciiTheme="majorBidi" w:hAnsiTheme="majorBidi" w:cstheme="majorBidi"/>
          <w:sz w:val="24"/>
          <w:szCs w:val="24"/>
        </w:rPr>
        <w:t>Al-Qura’an</w:t>
      </w:r>
    </w:p>
    <w:p w:rsidR="00B430CC" w:rsidRPr="00E75197"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sidRPr="00E75197">
        <w:rPr>
          <w:rFonts w:asciiTheme="majorBidi" w:hAnsiTheme="majorBidi" w:cstheme="majorBidi"/>
          <w:sz w:val="24"/>
          <w:szCs w:val="24"/>
        </w:rPr>
        <w:t>Ke</w:t>
      </w:r>
      <w:r>
        <w:rPr>
          <w:rFonts w:asciiTheme="majorBidi" w:hAnsiTheme="majorBidi" w:cstheme="majorBidi"/>
          <w:sz w:val="24"/>
          <w:szCs w:val="24"/>
        </w:rPr>
        <w:t xml:space="preserve">beradaan Taman pendidikan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membawa misi yang sangat mendasar terkait dengan pentingya memperkenalkan d</w:t>
      </w:r>
      <w:r>
        <w:rPr>
          <w:rFonts w:asciiTheme="majorBidi" w:hAnsiTheme="majorBidi" w:cstheme="majorBidi"/>
          <w:sz w:val="24"/>
          <w:szCs w:val="24"/>
        </w:rPr>
        <w:t xml:space="preserve">an menanamkan nilai-nilai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sejak usi</w:t>
      </w:r>
      <w:r>
        <w:rPr>
          <w:rFonts w:asciiTheme="majorBidi" w:hAnsiTheme="majorBidi" w:cstheme="majorBidi"/>
          <w:sz w:val="24"/>
          <w:szCs w:val="24"/>
        </w:rPr>
        <w:t>a dini. Taman Pendidikan Alqura</w:t>
      </w:r>
      <w:r w:rsidRPr="00E75197">
        <w:rPr>
          <w:rFonts w:asciiTheme="majorBidi" w:hAnsiTheme="majorBidi" w:cstheme="majorBidi"/>
          <w:sz w:val="24"/>
          <w:szCs w:val="24"/>
        </w:rPr>
        <w:t xml:space="preserve">an </w:t>
      </w:r>
      <w:r>
        <w:rPr>
          <w:rFonts w:asciiTheme="majorBidi" w:hAnsiTheme="majorBidi" w:cstheme="majorBidi"/>
          <w:sz w:val="24"/>
          <w:szCs w:val="24"/>
        </w:rPr>
        <w:t xml:space="preserve"> (TPQ) ialah</w:t>
      </w:r>
      <w:r w:rsidRPr="00E75197">
        <w:rPr>
          <w:rFonts w:asciiTheme="majorBidi" w:hAnsiTheme="majorBidi" w:cstheme="majorBidi"/>
          <w:sz w:val="24"/>
          <w:szCs w:val="24"/>
        </w:rPr>
        <w:t xml:space="preserve"> sebuah lembaga pendidikan </w:t>
      </w:r>
      <w:r>
        <w:rPr>
          <w:rFonts w:asciiTheme="majorBidi" w:hAnsiTheme="majorBidi" w:cstheme="majorBidi"/>
          <w:sz w:val="24"/>
          <w:szCs w:val="24"/>
        </w:rPr>
        <w:t xml:space="preserve">informal yang ada </w:t>
      </w:r>
      <w:r w:rsidRPr="00E75197">
        <w:rPr>
          <w:rFonts w:asciiTheme="majorBidi" w:hAnsiTheme="majorBidi" w:cstheme="majorBidi"/>
          <w:sz w:val="24"/>
          <w:szCs w:val="24"/>
        </w:rPr>
        <w:t xml:space="preserve">diluar sekolah yang menitik beratkan </w:t>
      </w:r>
      <w:r>
        <w:rPr>
          <w:rFonts w:asciiTheme="majorBidi" w:hAnsiTheme="majorBidi" w:cstheme="majorBidi"/>
          <w:sz w:val="24"/>
          <w:szCs w:val="24"/>
        </w:rPr>
        <w:t xml:space="preserve">pada pembelajaran membaca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dengan muatan tambahan yang berorentasi pada pembentukan ahlak dan keperibadian islamiyah</w:t>
      </w:r>
      <w:r>
        <w:rPr>
          <w:rFonts w:asciiTheme="majorBidi" w:hAnsiTheme="majorBidi" w:cstheme="majorBidi"/>
          <w:sz w:val="24"/>
          <w:szCs w:val="24"/>
        </w:rPr>
        <w:t>.</w:t>
      </w:r>
    </w:p>
    <w:p w:rsidR="00B430CC" w:rsidRPr="00842BE6"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sidRPr="00E75197">
        <w:rPr>
          <w:rFonts w:asciiTheme="majorBidi" w:hAnsiTheme="majorBidi" w:cstheme="majorBidi"/>
          <w:sz w:val="24"/>
          <w:szCs w:val="24"/>
        </w:rPr>
        <w:t>Dari pendapat diatas dapat disimpulkan bahwa tujuan da</w:t>
      </w:r>
      <w:r>
        <w:rPr>
          <w:rFonts w:asciiTheme="majorBidi" w:hAnsiTheme="majorBidi" w:cstheme="majorBidi"/>
          <w:sz w:val="24"/>
          <w:szCs w:val="24"/>
        </w:rPr>
        <w:t xml:space="preserve">n target Taman Pendidikan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yaitu dengan tujuan agar anak-anak mengenal d</w:t>
      </w:r>
      <w:r>
        <w:rPr>
          <w:rFonts w:asciiTheme="majorBidi" w:hAnsiTheme="majorBidi" w:cstheme="majorBidi"/>
          <w:sz w:val="24"/>
          <w:szCs w:val="24"/>
        </w:rPr>
        <w:t xml:space="preserve">an menanamkan nilai-nilai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dengan target dapat terbentuknya ahlak dan keperibadian yang Islami. Penanaman pendidkan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se</w:t>
      </w:r>
      <w:r w:rsidR="00EC188F">
        <w:rPr>
          <w:rFonts w:asciiTheme="majorBidi" w:hAnsiTheme="majorBidi" w:cstheme="majorBidi"/>
          <w:sz w:val="24"/>
          <w:szCs w:val="24"/>
        </w:rPr>
        <w:t>jak dini sejalan dengan konsep A</w:t>
      </w:r>
      <w:r w:rsidRPr="00E75197">
        <w:rPr>
          <w:rFonts w:asciiTheme="majorBidi" w:hAnsiTheme="majorBidi" w:cstheme="majorBidi"/>
          <w:sz w:val="24"/>
          <w:szCs w:val="24"/>
        </w:rPr>
        <w:t>l</w:t>
      </w:r>
      <w:r w:rsidR="00EC188F">
        <w:rPr>
          <w:rFonts w:asciiTheme="majorBidi" w:hAnsiTheme="majorBidi" w:cstheme="majorBidi"/>
          <w:sz w:val="24"/>
          <w:szCs w:val="24"/>
        </w:rPr>
        <w:t>-Q</w:t>
      </w:r>
      <w:r w:rsidRPr="00E75197">
        <w:rPr>
          <w:rFonts w:asciiTheme="majorBidi" w:hAnsiTheme="majorBidi" w:cstheme="majorBidi"/>
          <w:sz w:val="24"/>
          <w:szCs w:val="24"/>
        </w:rPr>
        <w:t>ur’an yaitu surah Al Luqman ayat 13 yang berbunyi:</w:t>
      </w:r>
      <w:r>
        <w:rPr>
          <w:rStyle w:val="FootnoteReference"/>
          <w:rFonts w:asciiTheme="majorBidi" w:hAnsiTheme="majorBidi" w:cstheme="majorBidi"/>
          <w:sz w:val="24"/>
          <w:szCs w:val="24"/>
        </w:rPr>
        <w:footnoteReference w:id="10"/>
      </w:r>
    </w:p>
    <w:p w:rsidR="009C5543" w:rsidRPr="00853275" w:rsidRDefault="00B430CC" w:rsidP="00842BE6">
      <w:pPr>
        <w:pStyle w:val="ListParagraph"/>
        <w:bidi/>
        <w:spacing w:after="0" w:line="240" w:lineRule="auto"/>
        <w:ind w:left="0" w:right="709"/>
        <w:jc w:val="both"/>
        <w:rPr>
          <w:rFonts w:ascii="Traditional Arabic" w:hAnsi="Traditional Arabic" w:cs="Traditional Arabic"/>
          <w:sz w:val="32"/>
          <w:szCs w:val="32"/>
          <w:rtl/>
        </w:rPr>
      </w:pPr>
      <w:r w:rsidRPr="00853275">
        <w:rPr>
          <w:rFonts w:ascii="Traditional Arabic" w:hAnsi="Traditional Arabic" w:cs="Traditional Arabic"/>
          <w:sz w:val="32"/>
          <w:szCs w:val="32"/>
        </w:rPr>
        <w:sym w:font="HQPB4" w:char="F0F8"/>
      </w:r>
      <w:r w:rsidRPr="00853275">
        <w:rPr>
          <w:rFonts w:ascii="Traditional Arabic" w:hAnsi="Traditional Arabic" w:cs="Traditional Arabic"/>
          <w:sz w:val="32"/>
          <w:szCs w:val="32"/>
        </w:rPr>
        <w:sym w:font="HQPB1" w:char="F08C"/>
      </w:r>
      <w:r w:rsidRPr="00853275">
        <w:rPr>
          <w:rFonts w:ascii="Traditional Arabic" w:hAnsi="Traditional Arabic" w:cs="Traditional Arabic"/>
          <w:sz w:val="32"/>
          <w:szCs w:val="32"/>
        </w:rPr>
        <w:sym w:font="HQPB4" w:char="F0CE"/>
      </w:r>
      <w:r w:rsidRPr="00853275">
        <w:rPr>
          <w:rFonts w:ascii="Traditional Arabic" w:hAnsi="Traditional Arabic" w:cs="Traditional Arabic"/>
          <w:sz w:val="32"/>
          <w:szCs w:val="32"/>
        </w:rPr>
        <w:sym w:font="HQPB1" w:char="F029"/>
      </w:r>
      <w:r w:rsidRPr="00853275">
        <w:rPr>
          <w:rFonts w:ascii="Traditional Arabic" w:hAnsi="Traditional Arabic" w:cs="Traditional Arabic"/>
          <w:sz w:val="32"/>
          <w:szCs w:val="32"/>
        </w:rPr>
        <w:sym w:font="HQPB5" w:char="F075"/>
      </w:r>
      <w:r w:rsidRPr="00853275">
        <w:rPr>
          <w:rFonts w:ascii="Traditional Arabic" w:hAnsi="Traditional Arabic" w:cs="Traditional Arabic"/>
          <w:sz w:val="32"/>
          <w:szCs w:val="32"/>
        </w:rPr>
        <w:sym w:font="HQPB2" w:char="F072"/>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5" w:char="F074"/>
      </w:r>
      <w:r w:rsidRPr="00853275">
        <w:rPr>
          <w:rFonts w:ascii="Traditional Arabic" w:hAnsi="Traditional Arabic" w:cs="Traditional Arabic"/>
          <w:sz w:val="32"/>
          <w:szCs w:val="32"/>
        </w:rPr>
        <w:sym w:font="HQPB2" w:char="F041"/>
      </w:r>
      <w:r w:rsidRPr="00853275">
        <w:rPr>
          <w:rFonts w:ascii="Traditional Arabic" w:hAnsi="Traditional Arabic" w:cs="Traditional Arabic"/>
          <w:sz w:val="32"/>
          <w:szCs w:val="32"/>
        </w:rPr>
        <w:sym w:font="HQPB1" w:char="F024"/>
      </w:r>
      <w:r w:rsidRPr="00853275">
        <w:rPr>
          <w:rFonts w:ascii="Traditional Arabic" w:hAnsi="Traditional Arabic" w:cs="Traditional Arabic"/>
          <w:sz w:val="32"/>
          <w:szCs w:val="32"/>
        </w:rPr>
        <w:sym w:font="HQPB5" w:char="F073"/>
      </w:r>
      <w:r w:rsidRPr="00853275">
        <w:rPr>
          <w:rFonts w:ascii="Traditional Arabic" w:hAnsi="Traditional Arabic" w:cs="Traditional Arabic"/>
          <w:sz w:val="32"/>
          <w:szCs w:val="32"/>
        </w:rPr>
        <w:sym w:font="HQPB2" w:char="F025"/>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4" w:char="F0DF"/>
      </w:r>
      <w:r w:rsidRPr="00853275">
        <w:rPr>
          <w:rFonts w:ascii="Traditional Arabic" w:hAnsi="Traditional Arabic" w:cs="Traditional Arabic"/>
          <w:sz w:val="32"/>
          <w:szCs w:val="32"/>
        </w:rPr>
        <w:sym w:font="HQPB2" w:char="F060"/>
      </w:r>
      <w:r w:rsidRPr="00853275">
        <w:rPr>
          <w:rFonts w:ascii="Traditional Arabic" w:hAnsi="Traditional Arabic" w:cs="Traditional Arabic"/>
          <w:sz w:val="32"/>
          <w:szCs w:val="32"/>
        </w:rPr>
        <w:sym w:font="HQPB2" w:char="F0BB"/>
      </w:r>
      <w:r w:rsidRPr="00853275">
        <w:rPr>
          <w:rFonts w:ascii="Traditional Arabic" w:hAnsi="Traditional Arabic" w:cs="Traditional Arabic"/>
          <w:sz w:val="32"/>
          <w:szCs w:val="32"/>
        </w:rPr>
        <w:sym w:font="HQPB5" w:char="F079"/>
      </w:r>
      <w:r w:rsidRPr="00853275">
        <w:rPr>
          <w:rFonts w:ascii="Traditional Arabic" w:hAnsi="Traditional Arabic" w:cs="Traditional Arabic"/>
          <w:sz w:val="32"/>
          <w:szCs w:val="32"/>
        </w:rPr>
        <w:sym w:font="HQPB2" w:char="F04A"/>
      </w:r>
      <w:r w:rsidRPr="00853275">
        <w:rPr>
          <w:rFonts w:ascii="Traditional Arabic" w:hAnsi="Traditional Arabic" w:cs="Traditional Arabic"/>
          <w:sz w:val="32"/>
          <w:szCs w:val="32"/>
        </w:rPr>
        <w:sym w:font="HQPB4" w:char="F0F8"/>
      </w:r>
      <w:r w:rsidRPr="00853275">
        <w:rPr>
          <w:rFonts w:ascii="Traditional Arabic" w:hAnsi="Traditional Arabic" w:cs="Traditional Arabic"/>
          <w:sz w:val="32"/>
          <w:szCs w:val="32"/>
        </w:rPr>
        <w:sym w:font="HQPB2" w:char="F029"/>
      </w:r>
      <w:r w:rsidRPr="00853275">
        <w:rPr>
          <w:rFonts w:ascii="Traditional Arabic" w:hAnsi="Traditional Arabic" w:cs="Traditional Arabic"/>
          <w:sz w:val="32"/>
          <w:szCs w:val="32"/>
        </w:rPr>
        <w:sym w:font="HQPB4" w:char="F0E4"/>
      </w:r>
      <w:r w:rsidRPr="00853275">
        <w:rPr>
          <w:rFonts w:ascii="Traditional Arabic" w:hAnsi="Traditional Arabic" w:cs="Traditional Arabic"/>
          <w:sz w:val="32"/>
          <w:szCs w:val="32"/>
        </w:rPr>
        <w:sym w:font="HQPB2" w:char="F039"/>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2" w:char="F0BE"/>
      </w:r>
      <w:r w:rsidRPr="00853275">
        <w:rPr>
          <w:rFonts w:ascii="Traditional Arabic" w:hAnsi="Traditional Arabic" w:cs="Traditional Arabic"/>
          <w:sz w:val="32"/>
          <w:szCs w:val="32"/>
        </w:rPr>
        <w:sym w:font="HQPB4" w:char="F0CF"/>
      </w:r>
      <w:r w:rsidRPr="00853275">
        <w:rPr>
          <w:rFonts w:ascii="Traditional Arabic" w:hAnsi="Traditional Arabic" w:cs="Traditional Arabic"/>
          <w:sz w:val="32"/>
          <w:szCs w:val="32"/>
        </w:rPr>
        <w:sym w:font="HQPB2" w:char="F06D"/>
      </w:r>
      <w:r w:rsidRPr="00853275">
        <w:rPr>
          <w:rFonts w:ascii="Traditional Arabic" w:hAnsi="Traditional Arabic" w:cs="Traditional Arabic"/>
          <w:sz w:val="32"/>
          <w:szCs w:val="32"/>
        </w:rPr>
        <w:sym w:font="HQPB4" w:char="F0CF"/>
      </w:r>
      <w:r w:rsidRPr="00853275">
        <w:rPr>
          <w:rFonts w:ascii="Traditional Arabic" w:hAnsi="Traditional Arabic" w:cs="Traditional Arabic"/>
          <w:sz w:val="32"/>
          <w:szCs w:val="32"/>
        </w:rPr>
        <w:sym w:font="HQPB2" w:char="F05A"/>
      </w:r>
      <w:r w:rsidRPr="00853275">
        <w:rPr>
          <w:rFonts w:ascii="Traditional Arabic" w:hAnsi="Traditional Arabic" w:cs="Traditional Arabic"/>
          <w:sz w:val="32"/>
          <w:szCs w:val="32"/>
        </w:rPr>
        <w:sym w:font="HQPB4" w:char="F0F6"/>
      </w:r>
      <w:r w:rsidRPr="00853275">
        <w:rPr>
          <w:rFonts w:ascii="Traditional Arabic" w:hAnsi="Traditional Arabic" w:cs="Traditional Arabic"/>
          <w:sz w:val="32"/>
          <w:szCs w:val="32"/>
        </w:rPr>
        <w:sym w:font="HQPB1" w:char="F02F"/>
      </w:r>
      <w:r w:rsidRPr="00853275">
        <w:rPr>
          <w:rFonts w:ascii="Traditional Arabic" w:hAnsi="Traditional Arabic" w:cs="Traditional Arabic"/>
          <w:sz w:val="32"/>
          <w:szCs w:val="32"/>
        </w:rPr>
        <w:sym w:font="HQPB5" w:char="F065"/>
      </w:r>
      <w:r w:rsidRPr="00853275">
        <w:rPr>
          <w:rFonts w:ascii="Traditional Arabic" w:hAnsi="Traditional Arabic" w:cs="Traditional Arabic"/>
          <w:sz w:val="32"/>
          <w:szCs w:val="32"/>
        </w:rPr>
        <w:sym w:font="HQPB2" w:char="F077"/>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5" w:char="F075"/>
      </w:r>
      <w:r w:rsidRPr="00853275">
        <w:rPr>
          <w:rFonts w:ascii="Traditional Arabic" w:hAnsi="Traditional Arabic" w:cs="Traditional Arabic"/>
          <w:sz w:val="32"/>
          <w:szCs w:val="32"/>
        </w:rPr>
        <w:sym w:font="HQPB2" w:char="F071"/>
      </w:r>
      <w:r w:rsidRPr="00853275">
        <w:rPr>
          <w:rFonts w:ascii="Traditional Arabic" w:hAnsi="Traditional Arabic" w:cs="Traditional Arabic"/>
          <w:sz w:val="32"/>
          <w:szCs w:val="32"/>
        </w:rPr>
        <w:sym w:font="HQPB4" w:char="F0E8"/>
      </w:r>
      <w:r w:rsidRPr="00853275">
        <w:rPr>
          <w:rFonts w:ascii="Traditional Arabic" w:hAnsi="Traditional Arabic" w:cs="Traditional Arabic"/>
          <w:sz w:val="32"/>
          <w:szCs w:val="32"/>
        </w:rPr>
        <w:sym w:font="HQPB2" w:char="F064"/>
      </w:r>
      <w:r w:rsidRPr="00853275">
        <w:rPr>
          <w:rFonts w:ascii="Traditional Arabic" w:hAnsi="Traditional Arabic" w:cs="Traditional Arabic"/>
          <w:sz w:val="32"/>
          <w:szCs w:val="32"/>
        </w:rPr>
        <w:sym w:font="HQPB5" w:char="F075"/>
      </w:r>
      <w:r w:rsidRPr="00853275">
        <w:rPr>
          <w:rFonts w:ascii="Traditional Arabic" w:hAnsi="Traditional Arabic" w:cs="Traditional Arabic"/>
          <w:sz w:val="32"/>
          <w:szCs w:val="32"/>
        </w:rPr>
        <w:sym w:font="HQPB2" w:char="F072"/>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2" w:char="F0BC"/>
      </w:r>
      <w:r w:rsidRPr="00853275">
        <w:rPr>
          <w:rFonts w:ascii="Traditional Arabic" w:hAnsi="Traditional Arabic" w:cs="Traditional Arabic"/>
          <w:sz w:val="32"/>
          <w:szCs w:val="32"/>
        </w:rPr>
        <w:sym w:font="HQPB4" w:char="F0E7"/>
      </w:r>
      <w:r w:rsidRPr="00853275">
        <w:rPr>
          <w:rFonts w:ascii="Traditional Arabic" w:hAnsi="Traditional Arabic" w:cs="Traditional Arabic"/>
          <w:sz w:val="32"/>
          <w:szCs w:val="32"/>
        </w:rPr>
        <w:sym w:font="HQPB2" w:char="F06D"/>
      </w:r>
      <w:r w:rsidRPr="00853275">
        <w:rPr>
          <w:rFonts w:ascii="Traditional Arabic" w:hAnsi="Traditional Arabic" w:cs="Traditional Arabic"/>
          <w:sz w:val="32"/>
          <w:szCs w:val="32"/>
        </w:rPr>
        <w:sym w:font="HQPB4" w:char="F0DD"/>
      </w:r>
      <w:r w:rsidRPr="00853275">
        <w:rPr>
          <w:rFonts w:ascii="Traditional Arabic" w:hAnsi="Traditional Arabic" w:cs="Traditional Arabic"/>
          <w:sz w:val="32"/>
          <w:szCs w:val="32"/>
        </w:rPr>
        <w:sym w:font="HQPB1" w:char="F0E0"/>
      </w:r>
      <w:r w:rsidRPr="00853275">
        <w:rPr>
          <w:rFonts w:ascii="Traditional Arabic" w:hAnsi="Traditional Arabic" w:cs="Traditional Arabic"/>
          <w:sz w:val="32"/>
          <w:szCs w:val="32"/>
        </w:rPr>
        <w:sym w:font="HQPB4" w:char="F0CF"/>
      </w:r>
      <w:r w:rsidRPr="00853275">
        <w:rPr>
          <w:rFonts w:ascii="Traditional Arabic" w:hAnsi="Traditional Arabic" w:cs="Traditional Arabic"/>
          <w:sz w:val="32"/>
          <w:szCs w:val="32"/>
        </w:rPr>
        <w:sym w:font="HQPB1" w:char="F0E8"/>
      </w:r>
      <w:r w:rsidRPr="00853275">
        <w:rPr>
          <w:rFonts w:ascii="Traditional Arabic" w:hAnsi="Traditional Arabic" w:cs="Traditional Arabic"/>
          <w:sz w:val="32"/>
          <w:szCs w:val="32"/>
        </w:rPr>
        <w:sym w:font="HQPB5" w:char="F074"/>
      </w:r>
      <w:r w:rsidRPr="00853275">
        <w:rPr>
          <w:rFonts w:ascii="Traditional Arabic" w:hAnsi="Traditional Arabic" w:cs="Traditional Arabic"/>
          <w:sz w:val="32"/>
          <w:szCs w:val="32"/>
        </w:rPr>
        <w:sym w:font="HQPB2" w:char="F083"/>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4" w:char="F0A2"/>
      </w:r>
      <w:r w:rsidRPr="00853275">
        <w:rPr>
          <w:rFonts w:ascii="Traditional Arabic" w:hAnsi="Traditional Arabic" w:cs="Traditional Arabic"/>
          <w:sz w:val="32"/>
          <w:szCs w:val="32"/>
        </w:rPr>
        <w:sym w:font="HQPB2" w:char="F0D3"/>
      </w:r>
      <w:r w:rsidRPr="00853275">
        <w:rPr>
          <w:rFonts w:ascii="Traditional Arabic" w:hAnsi="Traditional Arabic" w:cs="Traditional Arabic"/>
          <w:sz w:val="32"/>
          <w:szCs w:val="32"/>
        </w:rPr>
        <w:sym w:font="HQPB5" w:char="F06F"/>
      </w:r>
      <w:r w:rsidRPr="00853275">
        <w:rPr>
          <w:rFonts w:ascii="Traditional Arabic" w:hAnsi="Traditional Arabic" w:cs="Traditional Arabic"/>
          <w:sz w:val="32"/>
          <w:szCs w:val="32"/>
        </w:rPr>
        <w:sym w:font="HQPB2" w:char="F05F"/>
      </w:r>
      <w:r w:rsidRPr="00853275">
        <w:rPr>
          <w:rFonts w:ascii="Traditional Arabic" w:hAnsi="Traditional Arabic" w:cs="Traditional Arabic"/>
          <w:sz w:val="32"/>
          <w:szCs w:val="32"/>
        </w:rPr>
        <w:sym w:font="HQPB4" w:char="F0E7"/>
      </w:r>
      <w:r w:rsidRPr="00853275">
        <w:rPr>
          <w:rFonts w:ascii="Traditional Arabic" w:hAnsi="Traditional Arabic" w:cs="Traditional Arabic"/>
          <w:sz w:val="32"/>
          <w:szCs w:val="32"/>
        </w:rPr>
        <w:sym w:font="HQPB1" w:char="F036"/>
      </w:r>
      <w:r w:rsidRPr="00853275">
        <w:rPr>
          <w:rFonts w:ascii="Traditional Arabic" w:hAnsi="Traditional Arabic" w:cs="Traditional Arabic"/>
          <w:sz w:val="32"/>
          <w:szCs w:val="32"/>
        </w:rPr>
        <w:sym w:font="HQPB2" w:char="F0BB"/>
      </w:r>
      <w:r w:rsidRPr="00853275">
        <w:rPr>
          <w:rFonts w:ascii="Traditional Arabic" w:hAnsi="Traditional Arabic" w:cs="Traditional Arabic"/>
          <w:sz w:val="32"/>
          <w:szCs w:val="32"/>
        </w:rPr>
        <w:sym w:font="HQPB5" w:char="F074"/>
      </w:r>
      <w:r w:rsidRPr="00853275">
        <w:rPr>
          <w:rFonts w:ascii="Traditional Arabic" w:hAnsi="Traditional Arabic" w:cs="Traditional Arabic"/>
          <w:sz w:val="32"/>
          <w:szCs w:val="32"/>
        </w:rPr>
        <w:sym w:font="HQPB2" w:char="F083"/>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5" w:char="F09F"/>
      </w:r>
      <w:r w:rsidRPr="00853275">
        <w:rPr>
          <w:rFonts w:ascii="Traditional Arabic" w:hAnsi="Traditional Arabic" w:cs="Traditional Arabic"/>
          <w:sz w:val="32"/>
          <w:szCs w:val="32"/>
        </w:rPr>
        <w:sym w:font="HQPB2" w:char="F077"/>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4" w:char="F0F5"/>
      </w:r>
      <w:r w:rsidRPr="00853275">
        <w:rPr>
          <w:rFonts w:ascii="Traditional Arabic" w:hAnsi="Traditional Arabic" w:cs="Traditional Arabic"/>
          <w:sz w:val="32"/>
          <w:szCs w:val="32"/>
        </w:rPr>
        <w:sym w:font="HQPB2" w:char="F038"/>
      </w:r>
      <w:r w:rsidRPr="00853275">
        <w:rPr>
          <w:rFonts w:ascii="Traditional Arabic" w:hAnsi="Traditional Arabic" w:cs="Traditional Arabic"/>
          <w:sz w:val="32"/>
          <w:szCs w:val="32"/>
        </w:rPr>
        <w:sym w:font="HQPB4" w:char="F0CE"/>
      </w:r>
      <w:r w:rsidRPr="00853275">
        <w:rPr>
          <w:rFonts w:ascii="Traditional Arabic" w:hAnsi="Traditional Arabic" w:cs="Traditional Arabic"/>
          <w:sz w:val="32"/>
          <w:szCs w:val="32"/>
        </w:rPr>
        <w:sym w:font="HQPB1" w:char="F08E"/>
      </w:r>
      <w:r w:rsidRPr="00853275">
        <w:rPr>
          <w:rFonts w:ascii="Traditional Arabic" w:hAnsi="Traditional Arabic" w:cs="Traditional Arabic"/>
          <w:sz w:val="32"/>
          <w:szCs w:val="32"/>
        </w:rPr>
        <w:sym w:font="HQPB4" w:char="F0F4"/>
      </w:r>
      <w:r w:rsidRPr="00853275">
        <w:rPr>
          <w:rFonts w:ascii="Traditional Arabic" w:hAnsi="Traditional Arabic" w:cs="Traditional Arabic"/>
          <w:sz w:val="32"/>
          <w:szCs w:val="32"/>
        </w:rPr>
        <w:sym w:font="HQPB1" w:char="F0B3"/>
      </w:r>
      <w:r w:rsidRPr="00853275">
        <w:rPr>
          <w:rFonts w:ascii="Traditional Arabic" w:hAnsi="Traditional Arabic" w:cs="Traditional Arabic"/>
          <w:sz w:val="32"/>
          <w:szCs w:val="32"/>
        </w:rPr>
        <w:sym w:font="HQPB4" w:char="F0E8"/>
      </w:r>
      <w:r w:rsidRPr="00853275">
        <w:rPr>
          <w:rFonts w:ascii="Traditional Arabic" w:hAnsi="Traditional Arabic" w:cs="Traditional Arabic"/>
          <w:sz w:val="32"/>
          <w:szCs w:val="32"/>
        </w:rPr>
        <w:sym w:font="HQPB1" w:char="F040"/>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5" w:char="F0AB"/>
      </w:r>
      <w:r w:rsidRPr="00853275">
        <w:rPr>
          <w:rFonts w:ascii="Traditional Arabic" w:hAnsi="Traditional Arabic" w:cs="Traditional Arabic"/>
          <w:sz w:val="32"/>
          <w:szCs w:val="32"/>
        </w:rPr>
        <w:sym w:font="HQPB1" w:char="F021"/>
      </w:r>
      <w:r w:rsidRPr="00853275">
        <w:rPr>
          <w:rFonts w:ascii="Traditional Arabic" w:hAnsi="Traditional Arabic" w:cs="Traditional Arabic"/>
          <w:sz w:val="32"/>
          <w:szCs w:val="32"/>
        </w:rPr>
        <w:sym w:font="HQPB5" w:char="F024"/>
      </w:r>
      <w:r w:rsidRPr="00853275">
        <w:rPr>
          <w:rFonts w:ascii="Traditional Arabic" w:hAnsi="Traditional Arabic" w:cs="Traditional Arabic"/>
          <w:sz w:val="32"/>
          <w:szCs w:val="32"/>
        </w:rPr>
        <w:sym w:font="HQPB1" w:char="F024"/>
      </w:r>
      <w:r w:rsidRPr="00853275">
        <w:rPr>
          <w:rFonts w:ascii="Traditional Arabic" w:hAnsi="Traditional Arabic" w:cs="Traditional Arabic"/>
          <w:sz w:val="32"/>
          <w:szCs w:val="32"/>
        </w:rPr>
        <w:sym w:font="HQPB4" w:char="F0CE"/>
      </w:r>
      <w:r w:rsidRPr="00853275">
        <w:rPr>
          <w:rFonts w:ascii="Traditional Arabic" w:hAnsi="Traditional Arabic" w:cs="Traditional Arabic"/>
          <w:sz w:val="32"/>
          <w:szCs w:val="32"/>
        </w:rPr>
        <w:sym w:font="HQPB1" w:char="F02F"/>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4" w:char="F028"/>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4" w:char="F09E"/>
      </w:r>
      <w:r w:rsidRPr="00853275">
        <w:rPr>
          <w:rFonts w:ascii="Traditional Arabic" w:hAnsi="Traditional Arabic" w:cs="Traditional Arabic"/>
          <w:sz w:val="32"/>
          <w:szCs w:val="32"/>
        </w:rPr>
        <w:sym w:font="HQPB2" w:char="F063"/>
      </w:r>
      <w:r w:rsidRPr="00853275">
        <w:rPr>
          <w:rFonts w:ascii="Traditional Arabic" w:hAnsi="Traditional Arabic" w:cs="Traditional Arabic"/>
          <w:sz w:val="32"/>
          <w:szCs w:val="32"/>
        </w:rPr>
        <w:sym w:font="HQPB4" w:char="F0CE"/>
      </w:r>
      <w:r w:rsidRPr="00853275">
        <w:rPr>
          <w:rFonts w:ascii="Traditional Arabic" w:hAnsi="Traditional Arabic" w:cs="Traditional Arabic"/>
          <w:sz w:val="32"/>
          <w:szCs w:val="32"/>
        </w:rPr>
        <w:sym w:font="HQPB1" w:char="F029"/>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5" w:char="F078"/>
      </w:r>
      <w:r w:rsidRPr="00853275">
        <w:rPr>
          <w:rFonts w:ascii="Traditional Arabic" w:hAnsi="Traditional Arabic" w:cs="Traditional Arabic"/>
          <w:sz w:val="32"/>
          <w:szCs w:val="32"/>
        </w:rPr>
        <w:sym w:font="HQPB2" w:char="F038"/>
      </w:r>
      <w:r w:rsidRPr="00853275">
        <w:rPr>
          <w:rFonts w:ascii="Traditional Arabic" w:hAnsi="Traditional Arabic" w:cs="Traditional Arabic"/>
          <w:sz w:val="32"/>
          <w:szCs w:val="32"/>
        </w:rPr>
        <w:sym w:font="HQPB4" w:char="F0F7"/>
      </w:r>
      <w:r w:rsidRPr="00853275">
        <w:rPr>
          <w:rFonts w:ascii="Traditional Arabic" w:hAnsi="Traditional Arabic" w:cs="Traditional Arabic"/>
          <w:sz w:val="32"/>
          <w:szCs w:val="32"/>
        </w:rPr>
        <w:sym w:font="HQPB1" w:char="F08E"/>
      </w:r>
      <w:r w:rsidRPr="00853275">
        <w:rPr>
          <w:rFonts w:ascii="Traditional Arabic" w:hAnsi="Traditional Arabic" w:cs="Traditional Arabic"/>
          <w:sz w:val="32"/>
          <w:szCs w:val="32"/>
        </w:rPr>
        <w:sym w:font="HQPB4" w:char="F0C5"/>
      </w:r>
      <w:r w:rsidRPr="00853275">
        <w:rPr>
          <w:rFonts w:ascii="Traditional Arabic" w:hAnsi="Traditional Arabic" w:cs="Traditional Arabic"/>
          <w:sz w:val="32"/>
          <w:szCs w:val="32"/>
        </w:rPr>
        <w:sym w:font="HQPB4" w:char="F065"/>
      </w:r>
      <w:r w:rsidRPr="00853275">
        <w:rPr>
          <w:rFonts w:ascii="Traditional Arabic" w:hAnsi="Traditional Arabic" w:cs="Traditional Arabic"/>
          <w:sz w:val="32"/>
          <w:szCs w:val="32"/>
        </w:rPr>
        <w:sym w:font="HQPB1" w:char="F0B3"/>
      </w:r>
      <w:r w:rsidRPr="00853275">
        <w:rPr>
          <w:rFonts w:ascii="Traditional Arabic" w:hAnsi="Traditional Arabic" w:cs="Traditional Arabic"/>
          <w:sz w:val="32"/>
          <w:szCs w:val="32"/>
        </w:rPr>
        <w:sym w:font="HQPB2" w:char="F039"/>
      </w:r>
      <w:r w:rsidRPr="00853275">
        <w:rPr>
          <w:rFonts w:ascii="Traditional Arabic" w:hAnsi="Traditional Arabic" w:cs="Traditional Arabic"/>
          <w:sz w:val="32"/>
          <w:szCs w:val="32"/>
        </w:rPr>
        <w:sym w:font="HQPB5" w:char="F024"/>
      </w:r>
      <w:r w:rsidRPr="00853275">
        <w:rPr>
          <w:rFonts w:ascii="Traditional Arabic" w:hAnsi="Traditional Arabic" w:cs="Traditional Arabic"/>
          <w:sz w:val="32"/>
          <w:szCs w:val="32"/>
        </w:rPr>
        <w:sym w:font="HQPB1" w:char="F023"/>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4" w:char="F0ED"/>
      </w:r>
      <w:r w:rsidRPr="00853275">
        <w:rPr>
          <w:rFonts w:ascii="Traditional Arabic" w:hAnsi="Traditional Arabic" w:cs="Traditional Arabic"/>
          <w:sz w:val="32"/>
          <w:szCs w:val="32"/>
        </w:rPr>
        <w:sym w:font="HQPB2" w:char="F04F"/>
      </w:r>
      <w:r w:rsidRPr="00853275">
        <w:rPr>
          <w:rFonts w:ascii="Traditional Arabic" w:hAnsi="Traditional Arabic" w:cs="Traditional Arabic"/>
          <w:sz w:val="32"/>
          <w:szCs w:val="32"/>
        </w:rPr>
        <w:sym w:font="HQPB4" w:char="F0F9"/>
      </w:r>
      <w:r w:rsidRPr="00853275">
        <w:rPr>
          <w:rFonts w:ascii="Traditional Arabic" w:hAnsi="Traditional Arabic" w:cs="Traditional Arabic"/>
          <w:sz w:val="32"/>
          <w:szCs w:val="32"/>
        </w:rPr>
        <w:sym w:font="HQPB2" w:char="F03D"/>
      </w:r>
      <w:r w:rsidRPr="00853275">
        <w:rPr>
          <w:rFonts w:ascii="Traditional Arabic" w:hAnsi="Traditional Arabic" w:cs="Traditional Arabic"/>
          <w:sz w:val="32"/>
          <w:szCs w:val="32"/>
        </w:rPr>
        <w:sym w:font="HQPB4" w:char="F0DD"/>
      </w:r>
      <w:r w:rsidRPr="00853275">
        <w:rPr>
          <w:rFonts w:ascii="Traditional Arabic" w:hAnsi="Traditional Arabic" w:cs="Traditional Arabic"/>
          <w:sz w:val="32"/>
          <w:szCs w:val="32"/>
        </w:rPr>
        <w:sym w:font="HQPB1" w:char="F0E0"/>
      </w:r>
      <w:r w:rsidRPr="00853275">
        <w:rPr>
          <w:rFonts w:ascii="Traditional Arabic" w:hAnsi="Traditional Arabic" w:cs="Traditional Arabic"/>
          <w:sz w:val="32"/>
          <w:szCs w:val="32"/>
        </w:rPr>
        <w:sym w:font="HQPB5" w:char="F073"/>
      </w:r>
      <w:r w:rsidRPr="00853275">
        <w:rPr>
          <w:rFonts w:ascii="Traditional Arabic" w:hAnsi="Traditional Arabic" w:cs="Traditional Arabic"/>
          <w:sz w:val="32"/>
          <w:szCs w:val="32"/>
        </w:rPr>
        <w:sym w:font="HQPB2" w:char="F039"/>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4" w:char="F0D2"/>
      </w:r>
      <w:r w:rsidRPr="00853275">
        <w:rPr>
          <w:rFonts w:ascii="Traditional Arabic" w:hAnsi="Traditional Arabic" w:cs="Traditional Arabic"/>
          <w:sz w:val="32"/>
          <w:szCs w:val="32"/>
        </w:rPr>
        <w:sym w:font="HQPB2" w:char="F04F"/>
      </w:r>
      <w:r w:rsidRPr="00853275">
        <w:rPr>
          <w:rFonts w:ascii="Traditional Arabic" w:hAnsi="Traditional Arabic" w:cs="Traditional Arabic"/>
          <w:sz w:val="32"/>
          <w:szCs w:val="32"/>
        </w:rPr>
        <w:sym w:font="HQPB2" w:char="F08A"/>
      </w:r>
      <w:r w:rsidRPr="00853275">
        <w:rPr>
          <w:rFonts w:ascii="Traditional Arabic" w:hAnsi="Traditional Arabic" w:cs="Traditional Arabic"/>
          <w:sz w:val="32"/>
          <w:szCs w:val="32"/>
        </w:rPr>
        <w:sym w:font="HQPB4" w:char="F0CF"/>
      </w:r>
      <w:r w:rsidRPr="00853275">
        <w:rPr>
          <w:rFonts w:ascii="Traditional Arabic" w:hAnsi="Traditional Arabic" w:cs="Traditional Arabic"/>
          <w:sz w:val="32"/>
          <w:szCs w:val="32"/>
        </w:rPr>
        <w:sym w:font="HQPB1" w:char="F0E0"/>
      </w:r>
      <w:r w:rsidRPr="00853275">
        <w:rPr>
          <w:rFonts w:ascii="Traditional Arabic" w:hAnsi="Traditional Arabic" w:cs="Traditional Arabic"/>
          <w:sz w:val="32"/>
          <w:szCs w:val="32"/>
        </w:rPr>
        <w:sym w:font="HQPB5" w:char="F074"/>
      </w:r>
      <w:r w:rsidRPr="00853275">
        <w:rPr>
          <w:rFonts w:ascii="Traditional Arabic" w:hAnsi="Traditional Arabic" w:cs="Traditional Arabic"/>
          <w:sz w:val="32"/>
          <w:szCs w:val="32"/>
        </w:rPr>
        <w:sym w:font="HQPB1" w:char="F0E3"/>
      </w:r>
      <w:r w:rsidRPr="00853275">
        <w:rPr>
          <w:rFonts w:ascii="Traditional Arabic" w:hAnsi="Traditional Arabic" w:cs="Traditional Arabic"/>
          <w:sz w:val="32"/>
          <w:szCs w:val="32"/>
          <w:rtl/>
        </w:rPr>
        <w:t xml:space="preserve"> </w:t>
      </w:r>
      <w:r w:rsidRPr="00853275">
        <w:rPr>
          <w:rFonts w:ascii="Traditional Arabic" w:hAnsi="Traditional Arabic" w:cs="Traditional Arabic"/>
          <w:sz w:val="32"/>
          <w:szCs w:val="32"/>
        </w:rPr>
        <w:sym w:font="HQPB2" w:char="F0C7"/>
      </w:r>
      <w:r w:rsidRPr="00853275">
        <w:rPr>
          <w:rFonts w:ascii="Traditional Arabic" w:hAnsi="Traditional Arabic" w:cs="Traditional Arabic"/>
          <w:sz w:val="32"/>
          <w:szCs w:val="32"/>
        </w:rPr>
        <w:sym w:font="HQPB2" w:char="F0CA"/>
      </w:r>
      <w:r w:rsidRPr="00853275">
        <w:rPr>
          <w:rFonts w:ascii="Traditional Arabic" w:hAnsi="Traditional Arabic" w:cs="Traditional Arabic"/>
          <w:sz w:val="32"/>
          <w:szCs w:val="32"/>
        </w:rPr>
        <w:sym w:font="HQPB2" w:char="F0CC"/>
      </w:r>
      <w:r w:rsidRPr="00853275">
        <w:rPr>
          <w:rFonts w:ascii="Traditional Arabic" w:hAnsi="Traditional Arabic" w:cs="Traditional Arabic"/>
          <w:sz w:val="32"/>
          <w:szCs w:val="32"/>
        </w:rPr>
        <w:sym w:font="HQPB2" w:char="F0C8"/>
      </w:r>
      <w:r w:rsidRPr="00853275">
        <w:rPr>
          <w:rFonts w:ascii="Traditional Arabic" w:hAnsi="Traditional Arabic" w:cs="Traditional Arabic"/>
          <w:sz w:val="32"/>
          <w:szCs w:val="32"/>
          <w:rtl/>
        </w:rPr>
        <w:t xml:space="preserve">   </w:t>
      </w:r>
    </w:p>
    <w:p w:rsidR="00B430CC" w:rsidRPr="00842BE6"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 “</w:t>
      </w:r>
      <w:r w:rsidRPr="0059111C">
        <w:rPr>
          <w:rFonts w:asciiTheme="majorBidi" w:hAnsiTheme="majorBidi" w:cstheme="majorBidi"/>
          <w:i/>
          <w:iCs/>
          <w:sz w:val="24"/>
          <w:szCs w:val="24"/>
        </w:rPr>
        <w:t>Dan (ingatlah) ketika Luqman berkata kepada anaknya, di waktu ia memberi pelajaran kepadanya: "Hai anakku, janganlah kamu mempersekutukan Allah, Sesungguhnya mempersekutukan (Allah) adalah benar-benar kezaliman yang besar".</w:t>
      </w:r>
      <w:r w:rsidR="009C5543">
        <w:rPr>
          <w:rFonts w:asciiTheme="majorBidi" w:hAnsiTheme="majorBidi" w:cstheme="majorBidi"/>
          <w:sz w:val="24"/>
          <w:szCs w:val="24"/>
        </w:rPr>
        <w:t>(QS</w:t>
      </w:r>
      <w:r w:rsidR="00EC188F">
        <w:rPr>
          <w:rFonts w:asciiTheme="majorBidi" w:hAnsiTheme="majorBidi" w:cstheme="majorBidi"/>
          <w:sz w:val="24"/>
          <w:szCs w:val="24"/>
        </w:rPr>
        <w:t>/31:13)</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sidRPr="00E75197">
        <w:rPr>
          <w:rFonts w:asciiTheme="majorBidi" w:hAnsiTheme="majorBidi" w:cstheme="majorBidi"/>
          <w:sz w:val="24"/>
          <w:szCs w:val="24"/>
        </w:rPr>
        <w:t>Dari ayat di</w:t>
      </w:r>
      <w:r>
        <w:rPr>
          <w:rFonts w:asciiTheme="majorBidi" w:hAnsiTheme="majorBidi" w:cstheme="majorBidi"/>
          <w:sz w:val="24"/>
          <w:szCs w:val="24"/>
        </w:rPr>
        <w:t xml:space="preserve"> </w:t>
      </w:r>
      <w:r w:rsidRPr="00E75197">
        <w:rPr>
          <w:rFonts w:asciiTheme="majorBidi" w:hAnsiTheme="majorBidi" w:cstheme="majorBidi"/>
          <w:sz w:val="24"/>
          <w:szCs w:val="24"/>
        </w:rPr>
        <w:t xml:space="preserve">atas pendidikan </w:t>
      </w:r>
      <w:r>
        <w:rPr>
          <w:rFonts w:asciiTheme="majorBidi" w:hAnsiTheme="majorBidi" w:cstheme="majorBidi"/>
          <w:sz w:val="24"/>
          <w:szCs w:val="24"/>
        </w:rPr>
        <w:t>yang paling utama yang harus di</w:t>
      </w:r>
      <w:r w:rsidRPr="00E75197">
        <w:rPr>
          <w:rFonts w:asciiTheme="majorBidi" w:hAnsiTheme="majorBidi" w:cstheme="majorBidi"/>
          <w:sz w:val="24"/>
          <w:szCs w:val="24"/>
        </w:rPr>
        <w:t>berikan kepada anak adalah adalah penanaman tauhid dan hal ini akan mewarnai kehidupa</w:t>
      </w:r>
      <w:r>
        <w:rPr>
          <w:rFonts w:asciiTheme="majorBidi" w:hAnsiTheme="majorBidi" w:cstheme="majorBidi"/>
          <w:sz w:val="24"/>
          <w:szCs w:val="24"/>
        </w:rPr>
        <w:t>n terhadap anak tesebut,</w:t>
      </w:r>
      <w:r w:rsidRPr="00E75197">
        <w:rPr>
          <w:rFonts w:asciiTheme="majorBidi" w:hAnsiTheme="majorBidi" w:cstheme="majorBidi"/>
          <w:sz w:val="24"/>
          <w:szCs w:val="24"/>
        </w:rPr>
        <w:t xml:space="preserve"> ini harus ditanamkan terhadap anak sebab akan menjadi pondasi utama bagi anak demi tewujudnya tujuan da</w:t>
      </w:r>
      <w:r>
        <w:rPr>
          <w:rFonts w:asciiTheme="majorBidi" w:hAnsiTheme="majorBidi" w:cstheme="majorBidi"/>
          <w:sz w:val="24"/>
          <w:szCs w:val="24"/>
        </w:rPr>
        <w:t xml:space="preserve">n target Taman Pendidikan </w:t>
      </w:r>
      <w:r w:rsidR="00EC188F">
        <w:rPr>
          <w:rFonts w:asciiTheme="majorBidi" w:hAnsiTheme="majorBidi" w:cstheme="majorBidi"/>
          <w:sz w:val="24"/>
          <w:szCs w:val="24"/>
        </w:rPr>
        <w:t>Al-Qura’an</w:t>
      </w:r>
      <w:r w:rsidRPr="00E75197">
        <w:rPr>
          <w:rFonts w:asciiTheme="majorBidi" w:hAnsiTheme="majorBidi" w:cstheme="majorBidi"/>
          <w:sz w:val="24"/>
          <w:szCs w:val="24"/>
        </w:rPr>
        <w:t>.</w:t>
      </w:r>
      <w:r>
        <w:rPr>
          <w:rFonts w:asciiTheme="majorBidi" w:hAnsiTheme="majorBidi" w:cstheme="majorBidi"/>
          <w:sz w:val="24"/>
          <w:szCs w:val="24"/>
        </w:rPr>
        <w:t xml:space="preserve"> Selai ayat diatas juga dijelaskan dalam </w:t>
      </w:r>
      <w:r w:rsidR="00EC188F">
        <w:rPr>
          <w:rFonts w:asciiTheme="majorBidi" w:hAnsiTheme="majorBidi" w:cstheme="majorBidi"/>
          <w:sz w:val="24"/>
          <w:szCs w:val="24"/>
        </w:rPr>
        <w:t>Al-Qura’an</w:t>
      </w:r>
      <w:r>
        <w:rPr>
          <w:rFonts w:asciiTheme="majorBidi" w:hAnsiTheme="majorBidi" w:cstheme="majorBidi"/>
          <w:sz w:val="24"/>
          <w:szCs w:val="24"/>
        </w:rPr>
        <w:t xml:space="preserve"> surah Albaqarah ayat 83 yang berbunyi:</w:t>
      </w:r>
    </w:p>
    <w:p w:rsidR="00B430CC" w:rsidRPr="005544CC" w:rsidRDefault="00B430CC" w:rsidP="009C5543">
      <w:pPr>
        <w:pStyle w:val="ListParagraph"/>
        <w:bidi/>
        <w:spacing w:before="100" w:beforeAutospacing="1" w:after="100" w:afterAutospacing="1" w:line="240" w:lineRule="auto"/>
        <w:ind w:left="0" w:right="709"/>
        <w:jc w:val="both"/>
        <w:rPr>
          <w:rFonts w:asciiTheme="majorBidi" w:hAnsiTheme="majorBidi" w:cstheme="majorBidi"/>
          <w:sz w:val="24"/>
          <w:szCs w:val="24"/>
          <w:rtl/>
        </w:rPr>
      </w:pPr>
      <w:r w:rsidRPr="005544CC">
        <w:rPr>
          <w:rFonts w:ascii="Traditional Arabic" w:hAnsi="Traditional Arabic" w:cs="Traditional Arabic"/>
          <w:sz w:val="32"/>
          <w:szCs w:val="32"/>
        </w:rPr>
        <w:sym w:font="HQPB4" w:char="F0F8"/>
      </w:r>
      <w:r w:rsidRPr="005544CC">
        <w:rPr>
          <w:rFonts w:ascii="Traditional Arabic" w:hAnsi="Traditional Arabic" w:cs="Traditional Arabic"/>
          <w:sz w:val="32"/>
          <w:szCs w:val="32"/>
        </w:rPr>
        <w:sym w:font="HQPB1" w:char="F08C"/>
      </w:r>
      <w:r w:rsidRPr="005544CC">
        <w:rPr>
          <w:rFonts w:ascii="Traditional Arabic" w:hAnsi="Traditional Arabic" w:cs="Traditional Arabic"/>
          <w:sz w:val="32"/>
          <w:szCs w:val="32"/>
        </w:rPr>
        <w:sym w:font="HQPB4" w:char="F0CE"/>
      </w:r>
      <w:r w:rsidRPr="005544CC">
        <w:rPr>
          <w:rFonts w:ascii="Traditional Arabic" w:hAnsi="Traditional Arabic" w:cs="Traditional Arabic"/>
          <w:sz w:val="32"/>
          <w:szCs w:val="32"/>
        </w:rPr>
        <w:sym w:font="HQPB1" w:char="F029"/>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2"/>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1" w:char="F024"/>
      </w:r>
      <w:r w:rsidRPr="005544CC">
        <w:rPr>
          <w:rFonts w:ascii="Traditional Arabic" w:hAnsi="Traditional Arabic" w:cs="Traditional Arabic"/>
          <w:sz w:val="32"/>
          <w:szCs w:val="32"/>
        </w:rPr>
        <w:sym w:font="HQPB5" w:char="F074"/>
      </w:r>
      <w:r w:rsidRPr="005544CC">
        <w:rPr>
          <w:rFonts w:ascii="Traditional Arabic" w:hAnsi="Traditional Arabic" w:cs="Traditional Arabic"/>
          <w:sz w:val="32"/>
          <w:szCs w:val="32"/>
        </w:rPr>
        <w:sym w:font="HQPB2" w:char="F052"/>
      </w:r>
      <w:r w:rsidRPr="005544CC">
        <w:rPr>
          <w:rFonts w:ascii="Traditional Arabic" w:hAnsi="Traditional Arabic" w:cs="Traditional Arabic"/>
          <w:sz w:val="32"/>
          <w:szCs w:val="32"/>
        </w:rPr>
        <w:sym w:font="HQPB4" w:char="F0F5"/>
      </w:r>
      <w:r w:rsidRPr="005544CC">
        <w:rPr>
          <w:rFonts w:ascii="Traditional Arabic" w:hAnsi="Traditional Arabic" w:cs="Traditional Arabic"/>
          <w:sz w:val="32"/>
          <w:szCs w:val="32"/>
        </w:rPr>
        <w:sym w:font="HQPB1" w:char="F08B"/>
      </w:r>
      <w:r w:rsidRPr="005544CC">
        <w:rPr>
          <w:rFonts w:ascii="Traditional Arabic" w:hAnsi="Traditional Arabic" w:cs="Traditional Arabic"/>
          <w:sz w:val="32"/>
          <w:szCs w:val="32"/>
        </w:rPr>
        <w:sym w:font="HQPB5" w:char="F073"/>
      </w:r>
      <w:r w:rsidRPr="005544CC">
        <w:rPr>
          <w:rFonts w:ascii="Traditional Arabic" w:hAnsi="Traditional Arabic" w:cs="Traditional Arabic"/>
          <w:sz w:val="32"/>
          <w:szCs w:val="32"/>
        </w:rPr>
        <w:sym w:font="HQPB1" w:char="F07B"/>
      </w:r>
      <w:r w:rsidRPr="005544CC">
        <w:rPr>
          <w:rFonts w:ascii="Traditional Arabic" w:hAnsi="Traditional Arabic" w:cs="Traditional Arabic"/>
          <w:sz w:val="32"/>
          <w:szCs w:val="32"/>
        </w:rPr>
        <w:sym w:font="HQPB5" w:char="F072"/>
      </w:r>
      <w:r w:rsidRPr="005544CC">
        <w:rPr>
          <w:rFonts w:ascii="Traditional Arabic" w:hAnsi="Traditional Arabic" w:cs="Traditional Arabic"/>
          <w:sz w:val="32"/>
          <w:szCs w:val="32"/>
        </w:rPr>
        <w:sym w:font="HQPB1" w:char="F026"/>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74"/>
      </w:r>
      <w:r w:rsidRPr="005544CC">
        <w:rPr>
          <w:rFonts w:ascii="Traditional Arabic" w:hAnsi="Traditional Arabic" w:cs="Traditional Arabic"/>
          <w:sz w:val="32"/>
          <w:szCs w:val="32"/>
        </w:rPr>
        <w:sym w:font="HQPB2" w:char="F02C"/>
      </w:r>
      <w:r w:rsidRPr="005544CC">
        <w:rPr>
          <w:rFonts w:ascii="Traditional Arabic" w:hAnsi="Traditional Arabic" w:cs="Traditional Arabic"/>
          <w:sz w:val="32"/>
          <w:szCs w:val="32"/>
        </w:rPr>
        <w:sym w:font="HQPB2" w:char="F0BB"/>
      </w:r>
      <w:r w:rsidRPr="005544CC">
        <w:rPr>
          <w:rFonts w:ascii="Traditional Arabic" w:hAnsi="Traditional Arabic" w:cs="Traditional Arabic"/>
          <w:sz w:val="32"/>
          <w:szCs w:val="32"/>
        </w:rPr>
        <w:sym w:font="HQPB5" w:char="F073"/>
      </w:r>
      <w:r w:rsidRPr="005544CC">
        <w:rPr>
          <w:rFonts w:ascii="Traditional Arabic" w:hAnsi="Traditional Arabic" w:cs="Traditional Arabic"/>
          <w:sz w:val="32"/>
          <w:szCs w:val="32"/>
        </w:rPr>
        <w:sym w:font="HQPB1" w:char="F056"/>
      </w:r>
      <w:r w:rsidRPr="005544CC">
        <w:rPr>
          <w:rFonts w:ascii="Traditional Arabic" w:hAnsi="Traditional Arabic" w:cs="Traditional Arabic"/>
          <w:sz w:val="32"/>
          <w:szCs w:val="32"/>
        </w:rPr>
        <w:sym w:font="HQPB2" w:char="F08B"/>
      </w:r>
      <w:r w:rsidRPr="005544CC">
        <w:rPr>
          <w:rFonts w:ascii="Traditional Arabic" w:hAnsi="Traditional Arabic" w:cs="Traditional Arabic"/>
          <w:sz w:val="32"/>
          <w:szCs w:val="32"/>
        </w:rPr>
        <w:sym w:font="HQPB4" w:char="F0CF"/>
      </w:r>
      <w:r w:rsidRPr="005544CC">
        <w:rPr>
          <w:rFonts w:ascii="Traditional Arabic" w:hAnsi="Traditional Arabic" w:cs="Traditional Arabic"/>
          <w:sz w:val="32"/>
          <w:szCs w:val="32"/>
        </w:rPr>
        <w:sym w:font="HQPB2" w:char="F042"/>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4" w:char="F0FB"/>
      </w:r>
      <w:r w:rsidRPr="005544CC">
        <w:rPr>
          <w:rFonts w:ascii="Traditional Arabic" w:hAnsi="Traditional Arabic" w:cs="Traditional Arabic"/>
          <w:sz w:val="32"/>
          <w:szCs w:val="32"/>
        </w:rPr>
        <w:sym w:font="HQPB2" w:char="F0D3"/>
      </w:r>
      <w:r w:rsidRPr="005544CC">
        <w:rPr>
          <w:rFonts w:ascii="Traditional Arabic" w:hAnsi="Traditional Arabic" w:cs="Traditional Arabic"/>
          <w:sz w:val="32"/>
          <w:szCs w:val="32"/>
        </w:rPr>
        <w:sym w:font="HQPB4" w:char="F0CD"/>
      </w:r>
      <w:r w:rsidRPr="005544CC">
        <w:rPr>
          <w:rFonts w:ascii="Traditional Arabic" w:hAnsi="Traditional Arabic" w:cs="Traditional Arabic"/>
          <w:sz w:val="32"/>
          <w:szCs w:val="32"/>
        </w:rPr>
        <w:sym w:font="HQPB2" w:char="F05F"/>
      </w:r>
      <w:r w:rsidRPr="005544CC">
        <w:rPr>
          <w:rFonts w:ascii="Traditional Arabic" w:hAnsi="Traditional Arabic" w:cs="Traditional Arabic"/>
          <w:sz w:val="32"/>
          <w:szCs w:val="32"/>
        </w:rPr>
        <w:sym w:font="HQPB5" w:char="F074"/>
      </w:r>
      <w:r w:rsidRPr="005544CC">
        <w:rPr>
          <w:rFonts w:ascii="Traditional Arabic" w:hAnsi="Traditional Arabic" w:cs="Traditional Arabic"/>
          <w:sz w:val="32"/>
          <w:szCs w:val="32"/>
        </w:rPr>
        <w:sym w:font="HQPB1" w:char="F02F"/>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9F"/>
      </w:r>
      <w:r w:rsidRPr="005544CC">
        <w:rPr>
          <w:rFonts w:ascii="Traditional Arabic" w:hAnsi="Traditional Arabic" w:cs="Traditional Arabic"/>
          <w:sz w:val="32"/>
          <w:szCs w:val="32"/>
        </w:rPr>
        <w:sym w:font="HQPB2" w:char="F040"/>
      </w:r>
      <w:r w:rsidRPr="005544CC">
        <w:rPr>
          <w:rFonts w:ascii="Traditional Arabic" w:hAnsi="Traditional Arabic" w:cs="Traditional Arabic"/>
          <w:sz w:val="32"/>
          <w:szCs w:val="32"/>
        </w:rPr>
        <w:sym w:font="HQPB2" w:char="F083"/>
      </w:r>
      <w:r w:rsidRPr="005544CC">
        <w:rPr>
          <w:rFonts w:ascii="Traditional Arabic" w:hAnsi="Traditional Arabic" w:cs="Traditional Arabic"/>
          <w:sz w:val="32"/>
          <w:szCs w:val="32"/>
        </w:rPr>
        <w:sym w:font="HQPB4" w:char="F0CF"/>
      </w:r>
      <w:r w:rsidRPr="005544CC">
        <w:rPr>
          <w:rFonts w:ascii="Traditional Arabic" w:hAnsi="Traditional Arabic" w:cs="Traditional Arabic"/>
          <w:sz w:val="32"/>
          <w:szCs w:val="32"/>
        </w:rPr>
        <w:sym w:font="HQPB2" w:char="F0E4"/>
      </w:r>
      <w:r w:rsidRPr="005544CC">
        <w:rPr>
          <w:rFonts w:ascii="Traditional Arabic" w:hAnsi="Traditional Arabic" w:cs="Traditional Arabic"/>
          <w:sz w:val="32"/>
          <w:szCs w:val="32"/>
        </w:rPr>
        <w:sym w:font="HQPB2" w:char="F0C2"/>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1" w:char="F08E"/>
      </w:r>
      <w:r w:rsidRPr="005544CC">
        <w:rPr>
          <w:rFonts w:ascii="Traditional Arabic" w:hAnsi="Traditional Arabic" w:cs="Traditional Arabic"/>
          <w:sz w:val="32"/>
          <w:szCs w:val="32"/>
        </w:rPr>
        <w:sym w:font="HQPB4" w:char="F0F3"/>
      </w:r>
      <w:r w:rsidRPr="005544CC">
        <w:rPr>
          <w:rFonts w:ascii="Traditional Arabic" w:hAnsi="Traditional Arabic" w:cs="Traditional Arabic"/>
          <w:sz w:val="32"/>
          <w:szCs w:val="32"/>
        </w:rPr>
        <w:sym w:font="HQPB1" w:char="F0A0"/>
      </w:r>
      <w:r w:rsidRPr="005544CC">
        <w:rPr>
          <w:rFonts w:ascii="Traditional Arabic" w:hAnsi="Traditional Arabic" w:cs="Traditional Arabic"/>
          <w:sz w:val="32"/>
          <w:szCs w:val="32"/>
        </w:rPr>
        <w:sym w:font="HQPB4" w:char="F0CE"/>
      </w:r>
      <w:r w:rsidRPr="005544CC">
        <w:rPr>
          <w:rFonts w:ascii="Traditional Arabic" w:hAnsi="Traditional Arabic" w:cs="Traditional Arabic"/>
          <w:sz w:val="32"/>
          <w:szCs w:val="32"/>
        </w:rPr>
        <w:sym w:font="HQPB1" w:char="F029"/>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9F"/>
      </w:r>
      <w:r w:rsidRPr="005544CC">
        <w:rPr>
          <w:rFonts w:ascii="Traditional Arabic" w:hAnsi="Traditional Arabic" w:cs="Traditional Arabic"/>
          <w:sz w:val="32"/>
          <w:szCs w:val="32"/>
        </w:rPr>
        <w:sym w:font="HQPB2" w:char="F077"/>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74"/>
      </w:r>
      <w:r w:rsidRPr="005544CC">
        <w:rPr>
          <w:rFonts w:ascii="Traditional Arabic" w:hAnsi="Traditional Arabic" w:cs="Traditional Arabic"/>
          <w:sz w:val="32"/>
          <w:szCs w:val="32"/>
        </w:rPr>
        <w:sym w:font="HQPB2" w:char="F062"/>
      </w:r>
      <w:r w:rsidRPr="005544CC">
        <w:rPr>
          <w:rFonts w:ascii="Traditional Arabic" w:hAnsi="Traditional Arabic" w:cs="Traditional Arabic"/>
          <w:sz w:val="32"/>
          <w:szCs w:val="32"/>
        </w:rPr>
        <w:sym w:font="HQPB2" w:char="F072"/>
      </w:r>
      <w:r w:rsidRPr="005544CC">
        <w:rPr>
          <w:rFonts w:ascii="Traditional Arabic" w:hAnsi="Traditional Arabic" w:cs="Traditional Arabic"/>
          <w:sz w:val="32"/>
          <w:szCs w:val="32"/>
        </w:rPr>
        <w:sym w:font="HQPB4" w:char="F0DF"/>
      </w:r>
      <w:r w:rsidRPr="005544CC">
        <w:rPr>
          <w:rFonts w:ascii="Traditional Arabic" w:hAnsi="Traditional Arabic" w:cs="Traditional Arabic"/>
          <w:sz w:val="32"/>
          <w:szCs w:val="32"/>
        </w:rPr>
        <w:sym w:font="HQPB1" w:char="F089"/>
      </w:r>
      <w:r w:rsidRPr="005544CC">
        <w:rPr>
          <w:rFonts w:ascii="Traditional Arabic" w:hAnsi="Traditional Arabic" w:cs="Traditional Arabic"/>
          <w:sz w:val="32"/>
          <w:szCs w:val="32"/>
        </w:rPr>
        <w:sym w:font="HQPB4" w:char="F0E7"/>
      </w:r>
      <w:r w:rsidRPr="005544CC">
        <w:rPr>
          <w:rFonts w:ascii="Traditional Arabic" w:hAnsi="Traditional Arabic" w:cs="Traditional Arabic"/>
          <w:sz w:val="32"/>
          <w:szCs w:val="32"/>
        </w:rPr>
        <w:sym w:font="HQPB1" w:char="F037"/>
      </w:r>
      <w:r w:rsidRPr="005544CC">
        <w:rPr>
          <w:rFonts w:ascii="Traditional Arabic" w:hAnsi="Traditional Arabic" w:cs="Traditional Arabic"/>
          <w:sz w:val="32"/>
          <w:szCs w:val="32"/>
        </w:rPr>
        <w:sym w:font="HQPB4" w:char="F0F7"/>
      </w:r>
      <w:r w:rsidRPr="005544CC">
        <w:rPr>
          <w:rFonts w:ascii="Traditional Arabic" w:hAnsi="Traditional Arabic" w:cs="Traditional Arabic"/>
          <w:sz w:val="32"/>
          <w:szCs w:val="32"/>
        </w:rPr>
        <w:sym w:font="HQPB1" w:char="F0E8"/>
      </w:r>
      <w:r w:rsidRPr="005544CC">
        <w:rPr>
          <w:rFonts w:ascii="Traditional Arabic" w:hAnsi="Traditional Arabic" w:cs="Traditional Arabic"/>
          <w:sz w:val="32"/>
          <w:szCs w:val="32"/>
        </w:rPr>
        <w:sym w:font="HQPB5" w:char="F073"/>
      </w:r>
      <w:r w:rsidRPr="005544CC">
        <w:rPr>
          <w:rFonts w:ascii="Traditional Arabic" w:hAnsi="Traditional Arabic" w:cs="Traditional Arabic"/>
          <w:sz w:val="32"/>
          <w:szCs w:val="32"/>
        </w:rPr>
        <w:sym w:font="HQPB1" w:char="F03F"/>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9E"/>
      </w:r>
      <w:r w:rsidRPr="005544CC">
        <w:rPr>
          <w:rFonts w:ascii="Traditional Arabic" w:hAnsi="Traditional Arabic" w:cs="Traditional Arabic"/>
          <w:sz w:val="32"/>
          <w:szCs w:val="32"/>
        </w:rPr>
        <w:sym w:font="HQPB2" w:char="F077"/>
      </w:r>
      <w:r w:rsidRPr="005544CC">
        <w:rPr>
          <w:rFonts w:ascii="Traditional Arabic" w:hAnsi="Traditional Arabic" w:cs="Traditional Arabic"/>
          <w:sz w:val="32"/>
          <w:szCs w:val="32"/>
        </w:rPr>
        <w:sym w:font="HQPB4" w:char="F0CE"/>
      </w:r>
      <w:r w:rsidRPr="005544CC">
        <w:rPr>
          <w:rFonts w:ascii="Traditional Arabic" w:hAnsi="Traditional Arabic" w:cs="Traditional Arabic"/>
          <w:sz w:val="32"/>
          <w:szCs w:val="32"/>
        </w:rPr>
        <w:sym w:font="HQPB1" w:char="F029"/>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A9"/>
      </w:r>
      <w:r w:rsidRPr="005544CC">
        <w:rPr>
          <w:rFonts w:ascii="Traditional Arabic" w:hAnsi="Traditional Arabic" w:cs="Traditional Arabic"/>
          <w:sz w:val="32"/>
          <w:szCs w:val="32"/>
        </w:rPr>
        <w:sym w:font="HQPB1" w:char="F021"/>
      </w:r>
      <w:r w:rsidRPr="005544CC">
        <w:rPr>
          <w:rFonts w:ascii="Traditional Arabic" w:hAnsi="Traditional Arabic" w:cs="Traditional Arabic"/>
          <w:sz w:val="32"/>
          <w:szCs w:val="32"/>
        </w:rPr>
        <w:sym w:font="HQPB5" w:char="F024"/>
      </w:r>
      <w:r w:rsidRPr="005544CC">
        <w:rPr>
          <w:rFonts w:ascii="Traditional Arabic" w:hAnsi="Traditional Arabic" w:cs="Traditional Arabic"/>
          <w:sz w:val="32"/>
          <w:szCs w:val="32"/>
        </w:rPr>
        <w:sym w:font="HQPB1" w:char="F023"/>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4" w:char="F0C8"/>
      </w:r>
      <w:r w:rsidRPr="005544CC">
        <w:rPr>
          <w:rFonts w:ascii="Traditional Arabic" w:hAnsi="Traditional Arabic" w:cs="Traditional Arabic"/>
          <w:sz w:val="32"/>
          <w:szCs w:val="32"/>
        </w:rPr>
        <w:sym w:font="HQPB2" w:char="F0FB"/>
      </w:r>
      <w:r w:rsidRPr="005544CC">
        <w:rPr>
          <w:rFonts w:ascii="Traditional Arabic" w:hAnsi="Traditional Arabic" w:cs="Traditional Arabic"/>
          <w:sz w:val="32"/>
          <w:szCs w:val="32"/>
        </w:rPr>
        <w:sym w:font="HQPB4" w:char="F0F8"/>
      </w:r>
      <w:r w:rsidRPr="005544CC">
        <w:rPr>
          <w:rFonts w:ascii="Traditional Arabic" w:hAnsi="Traditional Arabic" w:cs="Traditional Arabic"/>
          <w:sz w:val="32"/>
          <w:szCs w:val="32"/>
        </w:rPr>
        <w:sym w:font="HQPB2" w:char="F0EF"/>
      </w:r>
      <w:r w:rsidRPr="005544CC">
        <w:rPr>
          <w:rFonts w:ascii="Traditional Arabic" w:hAnsi="Traditional Arabic" w:cs="Traditional Arabic"/>
          <w:sz w:val="32"/>
          <w:szCs w:val="32"/>
        </w:rPr>
        <w:sym w:font="HQPB5" w:char="F074"/>
      </w:r>
      <w:r w:rsidRPr="005544CC">
        <w:rPr>
          <w:rFonts w:ascii="Traditional Arabic" w:hAnsi="Traditional Arabic" w:cs="Traditional Arabic"/>
          <w:sz w:val="32"/>
          <w:szCs w:val="32"/>
        </w:rPr>
        <w:sym w:font="HQPB3" w:char="F024"/>
      </w:r>
      <w:r w:rsidRPr="005544CC">
        <w:rPr>
          <w:rFonts w:ascii="Traditional Arabic" w:hAnsi="Traditional Arabic" w:cs="Traditional Arabic"/>
          <w:sz w:val="32"/>
          <w:szCs w:val="32"/>
        </w:rPr>
        <w:sym w:font="HQPB4" w:char="F0CE"/>
      </w:r>
      <w:r w:rsidRPr="005544CC">
        <w:rPr>
          <w:rFonts w:ascii="Traditional Arabic" w:hAnsi="Traditional Arabic" w:cs="Traditional Arabic"/>
          <w:sz w:val="32"/>
          <w:szCs w:val="32"/>
        </w:rPr>
        <w:sym w:font="HQPB3" w:char="F021"/>
      </w:r>
      <w:r w:rsidRPr="005544CC">
        <w:rPr>
          <w:rFonts w:ascii="Traditional Arabic" w:hAnsi="Traditional Arabic" w:cs="Traditional Arabic"/>
          <w:sz w:val="32"/>
          <w:szCs w:val="32"/>
        </w:rPr>
        <w:sym w:font="HQPB2" w:char="F0BA"/>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1"/>
      </w:r>
      <w:r w:rsidRPr="005544CC">
        <w:rPr>
          <w:rFonts w:ascii="Traditional Arabic" w:hAnsi="Traditional Arabic" w:cs="Traditional Arabic"/>
          <w:sz w:val="32"/>
          <w:szCs w:val="32"/>
        </w:rPr>
        <w:sym w:font="HQPB4" w:char="F0F8"/>
      </w:r>
      <w:r w:rsidRPr="005544CC">
        <w:rPr>
          <w:rFonts w:ascii="Traditional Arabic" w:hAnsi="Traditional Arabic" w:cs="Traditional Arabic"/>
          <w:sz w:val="32"/>
          <w:szCs w:val="32"/>
        </w:rPr>
        <w:sym w:font="HQPB2" w:char="F039"/>
      </w:r>
      <w:r w:rsidRPr="005544CC">
        <w:rPr>
          <w:rFonts w:ascii="Traditional Arabic" w:hAnsi="Traditional Arabic" w:cs="Traditional Arabic"/>
          <w:sz w:val="32"/>
          <w:szCs w:val="32"/>
        </w:rPr>
        <w:sym w:font="HQPB5" w:char="F024"/>
      </w:r>
      <w:r w:rsidRPr="005544CC">
        <w:rPr>
          <w:rFonts w:ascii="Traditional Arabic" w:hAnsi="Traditional Arabic" w:cs="Traditional Arabic"/>
          <w:sz w:val="32"/>
          <w:szCs w:val="32"/>
        </w:rPr>
        <w:sym w:font="HQPB1" w:char="F024"/>
      </w:r>
      <w:r w:rsidRPr="005544CC">
        <w:rPr>
          <w:rFonts w:ascii="Traditional Arabic" w:hAnsi="Traditional Arabic" w:cs="Traditional Arabic"/>
          <w:sz w:val="32"/>
          <w:szCs w:val="32"/>
        </w:rPr>
        <w:sym w:font="HQPB4" w:char="F0CE"/>
      </w:r>
      <w:r w:rsidRPr="005544CC">
        <w:rPr>
          <w:rFonts w:ascii="Traditional Arabic" w:hAnsi="Traditional Arabic" w:cs="Traditional Arabic"/>
          <w:sz w:val="32"/>
          <w:szCs w:val="32"/>
        </w:rPr>
        <w:sym w:font="HQPB1" w:char="F02F"/>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2"/>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1" w:char="F024"/>
      </w:r>
      <w:r w:rsidRPr="005544CC">
        <w:rPr>
          <w:rFonts w:ascii="Traditional Arabic" w:hAnsi="Traditional Arabic" w:cs="Traditional Arabic"/>
          <w:sz w:val="32"/>
          <w:szCs w:val="32"/>
        </w:rPr>
        <w:sym w:font="HQPB4" w:char="F05A"/>
      </w:r>
      <w:r w:rsidRPr="005544CC">
        <w:rPr>
          <w:rFonts w:ascii="Traditional Arabic" w:hAnsi="Traditional Arabic" w:cs="Traditional Arabic"/>
          <w:sz w:val="32"/>
          <w:szCs w:val="32"/>
        </w:rPr>
        <w:sym w:font="HQPB2" w:char="F052"/>
      </w:r>
      <w:r w:rsidRPr="005544CC">
        <w:rPr>
          <w:rFonts w:ascii="Traditional Arabic" w:hAnsi="Traditional Arabic" w:cs="Traditional Arabic"/>
          <w:sz w:val="32"/>
          <w:szCs w:val="32"/>
        </w:rPr>
        <w:sym w:font="HQPB1" w:char="F024"/>
      </w:r>
      <w:r w:rsidRPr="005544CC">
        <w:rPr>
          <w:rFonts w:ascii="Traditional Arabic" w:hAnsi="Traditional Arabic" w:cs="Traditional Arabic"/>
          <w:sz w:val="32"/>
          <w:szCs w:val="32"/>
        </w:rPr>
        <w:sym w:font="HQPB5" w:char="F07C"/>
      </w:r>
      <w:r w:rsidRPr="005544CC">
        <w:rPr>
          <w:rFonts w:ascii="Traditional Arabic" w:hAnsi="Traditional Arabic" w:cs="Traditional Arabic"/>
          <w:sz w:val="32"/>
          <w:szCs w:val="32"/>
        </w:rPr>
        <w:sym w:font="HQPB1" w:char="F0A1"/>
      </w:r>
      <w:r w:rsidRPr="005544CC">
        <w:rPr>
          <w:rFonts w:ascii="Traditional Arabic" w:hAnsi="Traditional Arabic" w:cs="Traditional Arabic"/>
          <w:sz w:val="32"/>
          <w:szCs w:val="32"/>
        </w:rPr>
        <w:sym w:font="HQPB4" w:char="F0F4"/>
      </w:r>
      <w:r w:rsidRPr="005544CC">
        <w:rPr>
          <w:rFonts w:ascii="Traditional Arabic" w:hAnsi="Traditional Arabic" w:cs="Traditional Arabic"/>
          <w:sz w:val="32"/>
          <w:szCs w:val="32"/>
        </w:rPr>
        <w:sym w:font="HQPB1" w:char="F06D"/>
      </w:r>
      <w:r w:rsidRPr="005544CC">
        <w:rPr>
          <w:rFonts w:ascii="Traditional Arabic" w:hAnsi="Traditional Arabic" w:cs="Traditional Arabic"/>
          <w:sz w:val="32"/>
          <w:szCs w:val="32"/>
        </w:rPr>
        <w:sym w:font="HQPB4" w:char="F0CE"/>
      </w:r>
      <w:r w:rsidRPr="005544CC">
        <w:rPr>
          <w:rFonts w:ascii="Traditional Arabic" w:hAnsi="Traditional Arabic" w:cs="Traditional Arabic"/>
          <w:sz w:val="32"/>
          <w:szCs w:val="32"/>
        </w:rPr>
        <w:sym w:font="HQPB1" w:char="F029"/>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2" w:char="F093"/>
      </w:r>
      <w:r w:rsidRPr="005544CC">
        <w:rPr>
          <w:rFonts w:ascii="Traditional Arabic" w:hAnsi="Traditional Arabic" w:cs="Traditional Arabic"/>
          <w:sz w:val="32"/>
          <w:szCs w:val="32"/>
        </w:rPr>
        <w:sym w:font="HQPB4" w:char="F0CF"/>
      </w:r>
      <w:r w:rsidRPr="005544CC">
        <w:rPr>
          <w:rFonts w:ascii="Traditional Arabic" w:hAnsi="Traditional Arabic" w:cs="Traditional Arabic"/>
          <w:sz w:val="32"/>
          <w:szCs w:val="32"/>
        </w:rPr>
        <w:sym w:font="HQPB1" w:char="F08C"/>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2"/>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34"/>
      </w:r>
      <w:r w:rsidRPr="005544CC">
        <w:rPr>
          <w:rFonts w:ascii="Traditional Arabic" w:hAnsi="Traditional Arabic" w:cs="Traditional Arabic"/>
          <w:sz w:val="32"/>
          <w:szCs w:val="32"/>
        </w:rPr>
        <w:sym w:font="HQPB2" w:char="F092"/>
      </w:r>
      <w:r w:rsidRPr="005544CC">
        <w:rPr>
          <w:rFonts w:ascii="Traditional Arabic" w:hAnsi="Traditional Arabic" w:cs="Traditional Arabic"/>
          <w:sz w:val="32"/>
          <w:szCs w:val="32"/>
        </w:rPr>
        <w:sym w:font="HQPB5" w:char="F06E"/>
      </w:r>
      <w:r w:rsidRPr="005544CC">
        <w:rPr>
          <w:rFonts w:ascii="Traditional Arabic" w:hAnsi="Traditional Arabic" w:cs="Traditional Arabic"/>
          <w:sz w:val="32"/>
          <w:szCs w:val="32"/>
        </w:rPr>
        <w:sym w:font="HQPB1" w:char="F031"/>
      </w:r>
      <w:r w:rsidRPr="005544CC">
        <w:rPr>
          <w:rFonts w:ascii="Traditional Arabic" w:hAnsi="Traditional Arabic" w:cs="Traditional Arabic"/>
          <w:sz w:val="32"/>
          <w:szCs w:val="32"/>
        </w:rPr>
        <w:sym w:font="HQPB4" w:char="F0F6"/>
      </w:r>
      <w:r w:rsidRPr="005544CC">
        <w:rPr>
          <w:rFonts w:ascii="Traditional Arabic" w:hAnsi="Traditional Arabic" w:cs="Traditional Arabic"/>
          <w:sz w:val="32"/>
          <w:szCs w:val="32"/>
        </w:rPr>
        <w:sym w:font="HQPB1" w:char="F08D"/>
      </w:r>
      <w:r w:rsidRPr="005544CC">
        <w:rPr>
          <w:rFonts w:ascii="Traditional Arabic" w:hAnsi="Traditional Arabic" w:cs="Traditional Arabic"/>
          <w:sz w:val="32"/>
          <w:szCs w:val="32"/>
        </w:rPr>
        <w:sym w:font="HQPB4" w:char="F0E0"/>
      </w:r>
      <w:r w:rsidRPr="005544CC">
        <w:rPr>
          <w:rFonts w:ascii="Traditional Arabic" w:hAnsi="Traditional Arabic" w:cs="Traditional Arabic"/>
          <w:sz w:val="32"/>
          <w:szCs w:val="32"/>
        </w:rPr>
        <w:sym w:font="HQPB2" w:char="F029"/>
      </w:r>
      <w:r w:rsidRPr="005544CC">
        <w:rPr>
          <w:rFonts w:ascii="Traditional Arabic" w:hAnsi="Traditional Arabic" w:cs="Traditional Arabic"/>
          <w:sz w:val="32"/>
          <w:szCs w:val="32"/>
        </w:rPr>
        <w:sym w:font="HQPB4" w:char="F0F8"/>
      </w:r>
      <w:r w:rsidRPr="005544CC">
        <w:rPr>
          <w:rFonts w:ascii="Traditional Arabic" w:hAnsi="Traditional Arabic" w:cs="Traditional Arabic"/>
          <w:sz w:val="32"/>
          <w:szCs w:val="32"/>
        </w:rPr>
        <w:sym w:font="HQPB2" w:char="F039"/>
      </w:r>
      <w:r w:rsidRPr="005544CC">
        <w:rPr>
          <w:rFonts w:ascii="Traditional Arabic" w:hAnsi="Traditional Arabic" w:cs="Traditional Arabic"/>
          <w:sz w:val="32"/>
          <w:szCs w:val="32"/>
        </w:rPr>
        <w:sym w:font="HQPB5" w:char="F024"/>
      </w:r>
      <w:r w:rsidRPr="005544CC">
        <w:rPr>
          <w:rFonts w:ascii="Traditional Arabic" w:hAnsi="Traditional Arabic" w:cs="Traditional Arabic"/>
          <w:sz w:val="32"/>
          <w:szCs w:val="32"/>
        </w:rPr>
        <w:sym w:font="HQPB1" w:char="F023"/>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34"/>
      </w:r>
      <w:r w:rsidRPr="005544CC">
        <w:rPr>
          <w:rFonts w:ascii="Traditional Arabic" w:hAnsi="Traditional Arabic" w:cs="Traditional Arabic"/>
          <w:sz w:val="32"/>
          <w:szCs w:val="32"/>
        </w:rPr>
        <w:sym w:font="HQPB2" w:char="F092"/>
      </w:r>
      <w:r w:rsidRPr="005544CC">
        <w:rPr>
          <w:rFonts w:ascii="Traditional Arabic" w:hAnsi="Traditional Arabic" w:cs="Traditional Arabic"/>
          <w:sz w:val="32"/>
          <w:szCs w:val="32"/>
        </w:rPr>
        <w:sym w:font="HQPB5" w:char="F079"/>
      </w:r>
      <w:r w:rsidRPr="005544CC">
        <w:rPr>
          <w:rFonts w:ascii="Traditional Arabic" w:hAnsi="Traditional Arabic" w:cs="Traditional Arabic"/>
          <w:sz w:val="32"/>
          <w:szCs w:val="32"/>
        </w:rPr>
        <w:sym w:font="HQPB2" w:char="F04A"/>
      </w:r>
      <w:r w:rsidRPr="005544CC">
        <w:rPr>
          <w:rFonts w:ascii="Traditional Arabic" w:hAnsi="Traditional Arabic" w:cs="Traditional Arabic"/>
          <w:sz w:val="32"/>
          <w:szCs w:val="32"/>
        </w:rPr>
        <w:sym w:font="HQPB2" w:char="F0BB"/>
      </w:r>
      <w:r w:rsidRPr="005544CC">
        <w:rPr>
          <w:rFonts w:ascii="Traditional Arabic" w:hAnsi="Traditional Arabic" w:cs="Traditional Arabic"/>
          <w:sz w:val="32"/>
          <w:szCs w:val="32"/>
        </w:rPr>
        <w:sym w:font="HQPB5" w:char="F074"/>
      </w:r>
      <w:r w:rsidRPr="005544CC">
        <w:rPr>
          <w:rFonts w:ascii="Traditional Arabic" w:hAnsi="Traditional Arabic" w:cs="Traditional Arabic"/>
          <w:sz w:val="32"/>
          <w:szCs w:val="32"/>
        </w:rPr>
        <w:sym w:font="HQPB1" w:char="F047"/>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8A"/>
      </w:r>
      <w:r w:rsidRPr="005544CC">
        <w:rPr>
          <w:rFonts w:ascii="Traditional Arabic" w:hAnsi="Traditional Arabic" w:cs="Traditional Arabic"/>
          <w:sz w:val="32"/>
          <w:szCs w:val="32"/>
        </w:rPr>
        <w:sym w:font="HQPB4" w:char="F0F8"/>
      </w:r>
      <w:r w:rsidRPr="005544CC">
        <w:rPr>
          <w:rFonts w:ascii="Traditional Arabic" w:hAnsi="Traditional Arabic" w:cs="Traditional Arabic"/>
          <w:sz w:val="32"/>
          <w:szCs w:val="32"/>
        </w:rPr>
        <w:sym w:font="HQPB2" w:char="F039"/>
      </w:r>
      <w:r w:rsidRPr="005544CC">
        <w:rPr>
          <w:rFonts w:ascii="Traditional Arabic" w:hAnsi="Traditional Arabic" w:cs="Traditional Arabic"/>
          <w:sz w:val="32"/>
          <w:szCs w:val="32"/>
        </w:rPr>
        <w:sym w:font="HQPB5" w:char="F024"/>
      </w:r>
      <w:r w:rsidRPr="005544CC">
        <w:rPr>
          <w:rFonts w:ascii="Traditional Arabic" w:hAnsi="Traditional Arabic" w:cs="Traditional Arabic"/>
          <w:sz w:val="32"/>
          <w:szCs w:val="32"/>
        </w:rPr>
        <w:sym w:font="HQPB1" w:char="F023"/>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2"/>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4" w:char="F0C8"/>
      </w:r>
      <w:r w:rsidRPr="005544CC">
        <w:rPr>
          <w:rFonts w:ascii="Traditional Arabic" w:hAnsi="Traditional Arabic" w:cs="Traditional Arabic"/>
          <w:sz w:val="32"/>
          <w:szCs w:val="32"/>
        </w:rPr>
        <w:sym w:font="HQPB2" w:char="F0FB"/>
      </w:r>
      <w:r w:rsidRPr="005544CC">
        <w:rPr>
          <w:rFonts w:ascii="Traditional Arabic" w:hAnsi="Traditional Arabic" w:cs="Traditional Arabic"/>
          <w:sz w:val="32"/>
          <w:szCs w:val="32"/>
        </w:rPr>
        <w:sym w:font="HQPB2" w:char="F0FC"/>
      </w:r>
      <w:r w:rsidRPr="005544CC">
        <w:rPr>
          <w:rFonts w:ascii="Traditional Arabic" w:hAnsi="Traditional Arabic" w:cs="Traditional Arabic"/>
          <w:sz w:val="32"/>
          <w:szCs w:val="32"/>
        </w:rPr>
        <w:sym w:font="HQPB4" w:char="F0C5"/>
      </w:r>
      <w:r w:rsidRPr="005544CC">
        <w:rPr>
          <w:rFonts w:ascii="Traditional Arabic" w:hAnsi="Traditional Arabic" w:cs="Traditional Arabic"/>
          <w:sz w:val="32"/>
          <w:szCs w:val="32"/>
        </w:rPr>
        <w:sym w:font="HQPB2" w:char="F036"/>
      </w:r>
      <w:r w:rsidRPr="005544CC">
        <w:rPr>
          <w:rFonts w:ascii="Traditional Arabic" w:hAnsi="Traditional Arabic" w:cs="Traditional Arabic"/>
          <w:sz w:val="32"/>
          <w:szCs w:val="32"/>
        </w:rPr>
        <w:sym w:font="HQPB2" w:char="F0BB"/>
      </w:r>
      <w:r w:rsidRPr="005544CC">
        <w:rPr>
          <w:rFonts w:ascii="Traditional Arabic" w:hAnsi="Traditional Arabic" w:cs="Traditional Arabic"/>
          <w:sz w:val="32"/>
          <w:szCs w:val="32"/>
        </w:rPr>
        <w:sym w:font="HQPB5" w:char="F07C"/>
      </w:r>
      <w:r w:rsidRPr="005544CC">
        <w:rPr>
          <w:rFonts w:ascii="Traditional Arabic" w:hAnsi="Traditional Arabic" w:cs="Traditional Arabic"/>
          <w:sz w:val="32"/>
          <w:szCs w:val="32"/>
        </w:rPr>
        <w:sym w:font="HQPB1" w:char="F0A1"/>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4B"/>
      </w:r>
      <w:r w:rsidRPr="005544CC">
        <w:rPr>
          <w:rFonts w:ascii="Traditional Arabic" w:hAnsi="Traditional Arabic" w:cs="Traditional Arabic"/>
          <w:sz w:val="32"/>
          <w:szCs w:val="32"/>
        </w:rPr>
        <w:sym w:font="HQPB4" w:char="F0F8"/>
      </w:r>
      <w:r w:rsidRPr="005544CC">
        <w:rPr>
          <w:rFonts w:ascii="Traditional Arabic" w:hAnsi="Traditional Arabic" w:cs="Traditional Arabic"/>
          <w:sz w:val="32"/>
          <w:szCs w:val="32"/>
        </w:rPr>
        <w:sym w:font="HQPB2" w:char="F039"/>
      </w:r>
      <w:r w:rsidRPr="005544CC">
        <w:rPr>
          <w:rFonts w:ascii="Traditional Arabic" w:hAnsi="Traditional Arabic" w:cs="Traditional Arabic"/>
          <w:sz w:val="32"/>
          <w:szCs w:val="32"/>
        </w:rPr>
        <w:sym w:font="HQPB5" w:char="F024"/>
      </w:r>
      <w:r w:rsidRPr="005544CC">
        <w:rPr>
          <w:rFonts w:ascii="Traditional Arabic" w:hAnsi="Traditional Arabic" w:cs="Traditional Arabic"/>
          <w:sz w:val="32"/>
          <w:szCs w:val="32"/>
        </w:rPr>
        <w:sym w:font="HQPB1" w:char="F023"/>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2"/>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28"/>
      </w:r>
      <w:r w:rsidRPr="005544CC">
        <w:rPr>
          <w:rFonts w:ascii="Traditional Arabic" w:hAnsi="Traditional Arabic" w:cs="Traditional Arabic"/>
          <w:sz w:val="32"/>
          <w:szCs w:val="32"/>
        </w:rPr>
        <w:sym w:font="HQPB1" w:char="F023"/>
      </w:r>
      <w:r w:rsidRPr="005544CC">
        <w:rPr>
          <w:rFonts w:ascii="Traditional Arabic" w:hAnsi="Traditional Arabic" w:cs="Traditional Arabic"/>
          <w:sz w:val="32"/>
          <w:szCs w:val="32"/>
        </w:rPr>
        <w:sym w:font="HQPB2" w:char="F071"/>
      </w:r>
      <w:r w:rsidRPr="005544CC">
        <w:rPr>
          <w:rFonts w:ascii="Traditional Arabic" w:hAnsi="Traditional Arabic" w:cs="Traditional Arabic"/>
          <w:sz w:val="32"/>
          <w:szCs w:val="32"/>
        </w:rPr>
        <w:sym w:font="HQPB4" w:char="F0E4"/>
      </w:r>
      <w:r w:rsidRPr="005544CC">
        <w:rPr>
          <w:rFonts w:ascii="Traditional Arabic" w:hAnsi="Traditional Arabic" w:cs="Traditional Arabic"/>
          <w:sz w:val="32"/>
          <w:szCs w:val="32"/>
        </w:rPr>
        <w:sym w:font="HQPB2" w:char="F039"/>
      </w:r>
      <w:r w:rsidRPr="005544CC">
        <w:rPr>
          <w:rFonts w:ascii="Traditional Arabic" w:hAnsi="Traditional Arabic" w:cs="Traditional Arabic"/>
          <w:sz w:val="32"/>
          <w:szCs w:val="32"/>
        </w:rPr>
        <w:sym w:font="HQPB2" w:char="F071"/>
      </w:r>
      <w:r w:rsidRPr="005544CC">
        <w:rPr>
          <w:rFonts w:ascii="Traditional Arabic" w:hAnsi="Traditional Arabic" w:cs="Traditional Arabic"/>
          <w:sz w:val="32"/>
          <w:szCs w:val="32"/>
        </w:rPr>
        <w:sym w:font="HQPB4" w:char="F0E8"/>
      </w:r>
      <w:r w:rsidRPr="005544CC">
        <w:rPr>
          <w:rFonts w:ascii="Traditional Arabic" w:hAnsi="Traditional Arabic" w:cs="Traditional Arabic"/>
          <w:sz w:val="32"/>
          <w:szCs w:val="32"/>
        </w:rPr>
        <w:sym w:font="HQPB2" w:char="F025"/>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2"/>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4" w:char="F0C4"/>
      </w:r>
      <w:r w:rsidRPr="005544CC">
        <w:rPr>
          <w:rFonts w:ascii="Traditional Arabic" w:hAnsi="Traditional Arabic" w:cs="Traditional Arabic"/>
          <w:sz w:val="32"/>
          <w:szCs w:val="32"/>
        </w:rPr>
        <w:sym w:font="HQPB1" w:char="F0A8"/>
      </w:r>
      <w:r w:rsidRPr="005544CC">
        <w:rPr>
          <w:rFonts w:ascii="Traditional Arabic" w:hAnsi="Traditional Arabic" w:cs="Traditional Arabic"/>
          <w:sz w:val="32"/>
          <w:szCs w:val="32"/>
        </w:rPr>
        <w:sym w:font="HQPB1" w:char="F024"/>
      </w:r>
      <w:r w:rsidRPr="005544CC">
        <w:rPr>
          <w:rFonts w:ascii="Traditional Arabic" w:hAnsi="Traditional Arabic" w:cs="Traditional Arabic"/>
          <w:sz w:val="32"/>
          <w:szCs w:val="32"/>
        </w:rPr>
        <w:sym w:font="HQPB4" w:char="F0A8"/>
      </w:r>
      <w:r w:rsidRPr="005544CC">
        <w:rPr>
          <w:rFonts w:ascii="Traditional Arabic" w:hAnsi="Traditional Arabic" w:cs="Traditional Arabic"/>
          <w:sz w:val="32"/>
          <w:szCs w:val="32"/>
        </w:rPr>
        <w:sym w:font="HQPB2" w:char="F059"/>
      </w:r>
      <w:r w:rsidRPr="005544CC">
        <w:rPr>
          <w:rFonts w:ascii="Traditional Arabic" w:hAnsi="Traditional Arabic" w:cs="Traditional Arabic"/>
          <w:sz w:val="32"/>
          <w:szCs w:val="32"/>
        </w:rPr>
        <w:sym w:font="HQPB2" w:char="F03D"/>
      </w:r>
      <w:r w:rsidRPr="005544CC">
        <w:rPr>
          <w:rFonts w:ascii="Traditional Arabic" w:hAnsi="Traditional Arabic" w:cs="Traditional Arabic"/>
          <w:sz w:val="32"/>
          <w:szCs w:val="32"/>
        </w:rPr>
        <w:sym w:font="HQPB4" w:char="F0CF"/>
      </w:r>
      <w:r w:rsidRPr="005544CC">
        <w:rPr>
          <w:rFonts w:ascii="Traditional Arabic" w:hAnsi="Traditional Arabic" w:cs="Traditional Arabic"/>
          <w:sz w:val="32"/>
          <w:szCs w:val="32"/>
        </w:rPr>
        <w:sym w:font="HQPB2" w:char="F039"/>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1" w:char="F024"/>
      </w:r>
      <w:r w:rsidRPr="005544CC">
        <w:rPr>
          <w:rFonts w:ascii="Traditional Arabic" w:hAnsi="Traditional Arabic" w:cs="Traditional Arabic"/>
          <w:sz w:val="32"/>
          <w:szCs w:val="32"/>
        </w:rPr>
        <w:sym w:font="HQPB4" w:char="F059"/>
      </w:r>
      <w:r w:rsidRPr="005544CC">
        <w:rPr>
          <w:rFonts w:ascii="Traditional Arabic" w:hAnsi="Traditional Arabic" w:cs="Traditional Arabic"/>
          <w:sz w:val="32"/>
          <w:szCs w:val="32"/>
        </w:rPr>
        <w:sym w:font="HQPB2" w:char="F05A"/>
      </w:r>
      <w:r w:rsidRPr="005544CC">
        <w:rPr>
          <w:rFonts w:ascii="Traditional Arabic" w:hAnsi="Traditional Arabic" w:cs="Traditional Arabic"/>
          <w:sz w:val="32"/>
          <w:szCs w:val="32"/>
        </w:rPr>
        <w:sym w:font="HQPB4" w:char="F0F3"/>
      </w:r>
      <w:r w:rsidRPr="005544CC">
        <w:rPr>
          <w:rFonts w:ascii="Traditional Arabic" w:hAnsi="Traditional Arabic" w:cs="Traditional Arabic"/>
          <w:sz w:val="32"/>
          <w:szCs w:val="32"/>
        </w:rPr>
        <w:sym w:font="HQPB1" w:char="F0A1"/>
      </w:r>
      <w:r w:rsidRPr="005544CC">
        <w:rPr>
          <w:rFonts w:ascii="Traditional Arabic" w:hAnsi="Traditional Arabic" w:cs="Traditional Arabic"/>
          <w:sz w:val="32"/>
          <w:szCs w:val="32"/>
        </w:rPr>
        <w:sym w:font="HQPB4" w:char="F0E3"/>
      </w:r>
      <w:r w:rsidRPr="005544CC">
        <w:rPr>
          <w:rFonts w:ascii="Traditional Arabic" w:hAnsi="Traditional Arabic" w:cs="Traditional Arabic"/>
          <w:sz w:val="32"/>
          <w:szCs w:val="32"/>
        </w:rPr>
        <w:sym w:font="HQPB1" w:char="F06D"/>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28"/>
      </w:r>
      <w:r w:rsidRPr="005544CC">
        <w:rPr>
          <w:rFonts w:ascii="Traditional Arabic" w:hAnsi="Traditional Arabic" w:cs="Traditional Arabic"/>
          <w:sz w:val="32"/>
          <w:szCs w:val="32"/>
        </w:rPr>
        <w:sym w:font="HQPB1" w:char="F023"/>
      </w:r>
      <w:r w:rsidRPr="005544CC">
        <w:rPr>
          <w:rFonts w:ascii="Traditional Arabic" w:hAnsi="Traditional Arabic" w:cs="Traditional Arabic"/>
          <w:sz w:val="32"/>
          <w:szCs w:val="32"/>
        </w:rPr>
        <w:sym w:font="HQPB2" w:char="F071"/>
      </w:r>
      <w:r w:rsidRPr="005544CC">
        <w:rPr>
          <w:rFonts w:ascii="Traditional Arabic" w:hAnsi="Traditional Arabic" w:cs="Traditional Arabic"/>
          <w:sz w:val="32"/>
          <w:szCs w:val="32"/>
        </w:rPr>
        <w:sym w:font="HQPB4" w:char="F0DF"/>
      </w:r>
      <w:r w:rsidRPr="005544CC">
        <w:rPr>
          <w:rFonts w:ascii="Traditional Arabic" w:hAnsi="Traditional Arabic" w:cs="Traditional Arabic"/>
          <w:sz w:val="32"/>
          <w:szCs w:val="32"/>
        </w:rPr>
        <w:sym w:font="HQPB2" w:char="F04A"/>
      </w:r>
      <w:r w:rsidRPr="005544CC">
        <w:rPr>
          <w:rFonts w:ascii="Traditional Arabic" w:hAnsi="Traditional Arabic" w:cs="Traditional Arabic"/>
          <w:sz w:val="32"/>
          <w:szCs w:val="32"/>
        </w:rPr>
        <w:sym w:font="HQPB2" w:char="F08A"/>
      </w:r>
      <w:r w:rsidRPr="005544CC">
        <w:rPr>
          <w:rFonts w:ascii="Traditional Arabic" w:hAnsi="Traditional Arabic" w:cs="Traditional Arabic"/>
          <w:sz w:val="32"/>
          <w:szCs w:val="32"/>
        </w:rPr>
        <w:sym w:font="HQPB4" w:char="F0CF"/>
      </w:r>
      <w:r w:rsidRPr="005544CC">
        <w:rPr>
          <w:rFonts w:ascii="Traditional Arabic" w:hAnsi="Traditional Arabic" w:cs="Traditional Arabic"/>
          <w:sz w:val="32"/>
          <w:szCs w:val="32"/>
        </w:rPr>
        <w:sym w:font="HQPB2" w:char="F025"/>
      </w:r>
      <w:r w:rsidRPr="005544CC">
        <w:rPr>
          <w:rFonts w:ascii="Traditional Arabic" w:hAnsi="Traditional Arabic" w:cs="Traditional Arabic"/>
          <w:sz w:val="32"/>
          <w:szCs w:val="32"/>
        </w:rPr>
        <w:sym w:font="HQPB5" w:char="F072"/>
      </w:r>
      <w:r w:rsidRPr="005544CC">
        <w:rPr>
          <w:rFonts w:ascii="Traditional Arabic" w:hAnsi="Traditional Arabic" w:cs="Traditional Arabic"/>
          <w:sz w:val="32"/>
          <w:szCs w:val="32"/>
        </w:rPr>
        <w:sym w:font="HQPB1" w:char="F026"/>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2"/>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6E"/>
      </w:r>
      <w:r w:rsidRPr="005544CC">
        <w:rPr>
          <w:rFonts w:ascii="Traditional Arabic" w:hAnsi="Traditional Arabic" w:cs="Traditional Arabic"/>
          <w:sz w:val="32"/>
          <w:szCs w:val="32"/>
        </w:rPr>
        <w:sym w:font="HQPB2" w:char="F06F"/>
      </w:r>
      <w:r w:rsidRPr="005544CC">
        <w:rPr>
          <w:rFonts w:ascii="Traditional Arabic" w:hAnsi="Traditional Arabic" w:cs="Traditional Arabic"/>
          <w:sz w:val="32"/>
          <w:szCs w:val="32"/>
        </w:rPr>
        <w:sym w:font="HQPB5" w:char="F034"/>
      </w:r>
      <w:r w:rsidRPr="005544CC">
        <w:rPr>
          <w:rFonts w:ascii="Traditional Arabic" w:hAnsi="Traditional Arabic" w:cs="Traditional Arabic"/>
          <w:sz w:val="32"/>
          <w:szCs w:val="32"/>
        </w:rPr>
        <w:sym w:font="HQPB2" w:char="F071"/>
      </w:r>
      <w:r w:rsidRPr="005544CC">
        <w:rPr>
          <w:rFonts w:ascii="Traditional Arabic" w:hAnsi="Traditional Arabic" w:cs="Traditional Arabic"/>
          <w:sz w:val="32"/>
          <w:szCs w:val="32"/>
        </w:rPr>
        <w:sym w:font="HQPB5" w:char="F06E"/>
      </w:r>
      <w:r w:rsidRPr="005544CC">
        <w:rPr>
          <w:rFonts w:ascii="Traditional Arabic" w:hAnsi="Traditional Arabic" w:cs="Traditional Arabic"/>
          <w:sz w:val="32"/>
          <w:szCs w:val="32"/>
        </w:rPr>
        <w:sym w:font="HQPB2" w:char="F03D"/>
      </w:r>
      <w:r w:rsidRPr="005544CC">
        <w:rPr>
          <w:rFonts w:ascii="Traditional Arabic" w:hAnsi="Traditional Arabic" w:cs="Traditional Arabic"/>
          <w:sz w:val="32"/>
          <w:szCs w:val="32"/>
        </w:rPr>
        <w:sym w:font="HQPB4" w:char="F0A2"/>
      </w:r>
      <w:r w:rsidRPr="005544CC">
        <w:rPr>
          <w:rFonts w:ascii="Traditional Arabic" w:hAnsi="Traditional Arabic" w:cs="Traditional Arabic"/>
          <w:sz w:val="32"/>
          <w:szCs w:val="32"/>
        </w:rPr>
        <w:sym w:font="HQPB1" w:char="F0C1"/>
      </w:r>
      <w:r w:rsidRPr="005544CC">
        <w:rPr>
          <w:rFonts w:ascii="Traditional Arabic" w:hAnsi="Traditional Arabic" w:cs="Traditional Arabic"/>
          <w:sz w:val="32"/>
          <w:szCs w:val="32"/>
        </w:rPr>
        <w:sym w:font="HQPB2" w:char="F039"/>
      </w:r>
      <w:r w:rsidRPr="005544CC">
        <w:rPr>
          <w:rFonts w:ascii="Traditional Arabic" w:hAnsi="Traditional Arabic" w:cs="Traditional Arabic"/>
          <w:sz w:val="32"/>
          <w:szCs w:val="32"/>
        </w:rPr>
        <w:sym w:font="HQPB5" w:char="F024"/>
      </w:r>
      <w:r w:rsidRPr="005544CC">
        <w:rPr>
          <w:rFonts w:ascii="Traditional Arabic" w:hAnsi="Traditional Arabic" w:cs="Traditional Arabic"/>
          <w:sz w:val="32"/>
          <w:szCs w:val="32"/>
        </w:rPr>
        <w:sym w:font="HQPB1" w:char="F023"/>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28"/>
      </w:r>
      <w:r w:rsidRPr="005544CC">
        <w:rPr>
          <w:rFonts w:ascii="Traditional Arabic" w:hAnsi="Traditional Arabic" w:cs="Traditional Arabic"/>
          <w:sz w:val="32"/>
          <w:szCs w:val="32"/>
        </w:rPr>
        <w:sym w:font="HQPB1" w:char="F023"/>
      </w:r>
      <w:r w:rsidRPr="005544CC">
        <w:rPr>
          <w:rFonts w:ascii="Traditional Arabic" w:hAnsi="Traditional Arabic" w:cs="Traditional Arabic"/>
          <w:sz w:val="32"/>
          <w:szCs w:val="32"/>
        </w:rPr>
        <w:sym w:font="HQPB2" w:char="F071"/>
      </w:r>
      <w:r w:rsidRPr="005544CC">
        <w:rPr>
          <w:rFonts w:ascii="Traditional Arabic" w:hAnsi="Traditional Arabic" w:cs="Traditional Arabic"/>
          <w:sz w:val="32"/>
          <w:szCs w:val="32"/>
        </w:rPr>
        <w:sym w:font="HQPB4" w:char="F0E8"/>
      </w:r>
      <w:r w:rsidRPr="005544CC">
        <w:rPr>
          <w:rFonts w:ascii="Traditional Arabic" w:hAnsi="Traditional Arabic" w:cs="Traditional Arabic"/>
          <w:sz w:val="32"/>
          <w:szCs w:val="32"/>
        </w:rPr>
        <w:sym w:font="HQPB1" w:char="F03F"/>
      </w:r>
      <w:r w:rsidRPr="005544CC">
        <w:rPr>
          <w:rFonts w:ascii="Traditional Arabic" w:hAnsi="Traditional Arabic" w:cs="Traditional Arabic"/>
          <w:sz w:val="32"/>
          <w:szCs w:val="32"/>
        </w:rPr>
        <w:sym w:font="HQPB1" w:char="F023"/>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E4"/>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2"/>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6E"/>
      </w:r>
      <w:r w:rsidRPr="005544CC">
        <w:rPr>
          <w:rFonts w:ascii="Traditional Arabic" w:hAnsi="Traditional Arabic" w:cs="Traditional Arabic"/>
          <w:sz w:val="32"/>
          <w:szCs w:val="32"/>
        </w:rPr>
        <w:sym w:font="HQPB2" w:char="F06F"/>
      </w:r>
      <w:r w:rsidRPr="005544CC">
        <w:rPr>
          <w:rFonts w:ascii="Traditional Arabic" w:hAnsi="Traditional Arabic" w:cs="Traditional Arabic"/>
          <w:sz w:val="32"/>
          <w:szCs w:val="32"/>
        </w:rPr>
        <w:sym w:font="HQPB5" w:char="F034"/>
      </w:r>
      <w:r w:rsidRPr="005544CC">
        <w:rPr>
          <w:rFonts w:ascii="Traditional Arabic" w:hAnsi="Traditional Arabic" w:cs="Traditional Arabic"/>
          <w:sz w:val="32"/>
          <w:szCs w:val="32"/>
        </w:rPr>
        <w:sym w:font="HQPB2" w:char="F071"/>
      </w:r>
      <w:r w:rsidRPr="005544CC">
        <w:rPr>
          <w:rFonts w:ascii="Traditional Arabic" w:hAnsi="Traditional Arabic" w:cs="Traditional Arabic"/>
          <w:sz w:val="32"/>
          <w:szCs w:val="32"/>
        </w:rPr>
        <w:sym w:font="HQPB5" w:char="F09F"/>
      </w:r>
      <w:r w:rsidRPr="005544CC">
        <w:rPr>
          <w:rFonts w:ascii="Traditional Arabic" w:hAnsi="Traditional Arabic" w:cs="Traditional Arabic"/>
          <w:sz w:val="32"/>
          <w:szCs w:val="32"/>
        </w:rPr>
        <w:sym w:font="HQPB2" w:char="F032"/>
      </w:r>
      <w:r w:rsidRPr="005544CC">
        <w:rPr>
          <w:rFonts w:ascii="Traditional Arabic" w:hAnsi="Traditional Arabic" w:cs="Traditional Arabic"/>
          <w:sz w:val="32"/>
          <w:szCs w:val="32"/>
        </w:rPr>
        <w:sym w:font="HQPB4" w:char="F0A8"/>
      </w:r>
      <w:r w:rsidRPr="005544CC">
        <w:rPr>
          <w:rFonts w:ascii="Traditional Arabic" w:hAnsi="Traditional Arabic" w:cs="Traditional Arabic"/>
          <w:sz w:val="32"/>
          <w:szCs w:val="32"/>
        </w:rPr>
        <w:sym w:font="HQPB1" w:char="F093"/>
      </w:r>
      <w:r w:rsidRPr="005544CC">
        <w:rPr>
          <w:rFonts w:ascii="Traditional Arabic" w:hAnsi="Traditional Arabic" w:cs="Traditional Arabic"/>
          <w:sz w:val="32"/>
          <w:szCs w:val="32"/>
        </w:rPr>
        <w:sym w:font="HQPB2" w:char="F039"/>
      </w:r>
      <w:r w:rsidRPr="005544CC">
        <w:rPr>
          <w:rFonts w:ascii="Traditional Arabic" w:hAnsi="Traditional Arabic" w:cs="Traditional Arabic"/>
          <w:sz w:val="32"/>
          <w:szCs w:val="32"/>
        </w:rPr>
        <w:sym w:font="HQPB5" w:char="F024"/>
      </w:r>
      <w:r w:rsidRPr="005544CC">
        <w:rPr>
          <w:rFonts w:ascii="Traditional Arabic" w:hAnsi="Traditional Arabic" w:cs="Traditional Arabic"/>
          <w:sz w:val="32"/>
          <w:szCs w:val="32"/>
        </w:rPr>
        <w:sym w:font="HQPB1" w:char="F023"/>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4" w:char="F0A7"/>
      </w:r>
      <w:r w:rsidRPr="005544CC">
        <w:rPr>
          <w:rFonts w:ascii="Traditional Arabic" w:hAnsi="Traditional Arabic" w:cs="Traditional Arabic"/>
          <w:sz w:val="32"/>
          <w:szCs w:val="32"/>
        </w:rPr>
        <w:sym w:font="HQPB2" w:char="F04E"/>
      </w:r>
      <w:r w:rsidRPr="005544CC">
        <w:rPr>
          <w:rFonts w:ascii="Traditional Arabic" w:hAnsi="Traditional Arabic" w:cs="Traditional Arabic"/>
          <w:sz w:val="32"/>
          <w:szCs w:val="32"/>
        </w:rPr>
        <w:sym w:font="HQPB4" w:char="F0E8"/>
      </w:r>
      <w:r w:rsidRPr="005544CC">
        <w:rPr>
          <w:rFonts w:ascii="Traditional Arabic" w:hAnsi="Traditional Arabic" w:cs="Traditional Arabic"/>
          <w:sz w:val="32"/>
          <w:szCs w:val="32"/>
        </w:rPr>
        <w:sym w:font="HQPB1" w:char="F04F"/>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4" w:char="F0F3"/>
      </w:r>
      <w:r w:rsidRPr="005544CC">
        <w:rPr>
          <w:rFonts w:ascii="Traditional Arabic" w:hAnsi="Traditional Arabic" w:cs="Traditional Arabic"/>
          <w:sz w:val="32"/>
          <w:szCs w:val="32"/>
        </w:rPr>
        <w:sym w:font="HQPB2" w:char="F04F"/>
      </w:r>
      <w:r w:rsidRPr="005544CC">
        <w:rPr>
          <w:rFonts w:ascii="Traditional Arabic" w:hAnsi="Traditional Arabic" w:cs="Traditional Arabic"/>
          <w:sz w:val="32"/>
          <w:szCs w:val="32"/>
        </w:rPr>
        <w:sym w:font="HQPB4" w:char="F0E7"/>
      </w:r>
      <w:r w:rsidRPr="005544CC">
        <w:rPr>
          <w:rFonts w:ascii="Traditional Arabic" w:hAnsi="Traditional Arabic" w:cs="Traditional Arabic"/>
          <w:sz w:val="32"/>
          <w:szCs w:val="32"/>
        </w:rPr>
        <w:sym w:font="HQPB1" w:char="F046"/>
      </w:r>
      <w:r w:rsidRPr="005544CC">
        <w:rPr>
          <w:rFonts w:ascii="Traditional Arabic" w:hAnsi="Traditional Arabic" w:cs="Traditional Arabic"/>
          <w:sz w:val="32"/>
          <w:szCs w:val="32"/>
        </w:rPr>
        <w:sym w:font="HQPB4" w:char="F0F8"/>
      </w:r>
      <w:r w:rsidRPr="005544CC">
        <w:rPr>
          <w:rFonts w:ascii="Traditional Arabic" w:hAnsi="Traditional Arabic" w:cs="Traditional Arabic"/>
          <w:sz w:val="32"/>
          <w:szCs w:val="32"/>
        </w:rPr>
        <w:sym w:font="HQPB2" w:char="F08A"/>
      </w:r>
      <w:r w:rsidRPr="005544CC">
        <w:rPr>
          <w:rFonts w:ascii="Traditional Arabic" w:hAnsi="Traditional Arabic" w:cs="Traditional Arabic"/>
          <w:sz w:val="32"/>
          <w:szCs w:val="32"/>
        </w:rPr>
        <w:sym w:font="HQPB4" w:char="F0A9"/>
      </w:r>
      <w:r w:rsidRPr="005544CC">
        <w:rPr>
          <w:rFonts w:ascii="Traditional Arabic" w:hAnsi="Traditional Arabic" w:cs="Traditional Arabic"/>
          <w:sz w:val="32"/>
          <w:szCs w:val="32"/>
        </w:rPr>
        <w:sym w:font="HQPB2" w:char="F039"/>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1"/>
      </w:r>
      <w:r w:rsidRPr="005544CC">
        <w:rPr>
          <w:rFonts w:ascii="Traditional Arabic" w:hAnsi="Traditional Arabic" w:cs="Traditional Arabic"/>
          <w:sz w:val="32"/>
          <w:szCs w:val="32"/>
        </w:rPr>
        <w:sym w:font="HQPB5" w:char="F073"/>
      </w:r>
      <w:r w:rsidRPr="005544CC">
        <w:rPr>
          <w:rFonts w:ascii="Traditional Arabic" w:hAnsi="Traditional Arabic" w:cs="Traditional Arabic"/>
          <w:sz w:val="32"/>
          <w:szCs w:val="32"/>
        </w:rPr>
        <w:sym w:font="HQPB1" w:char="F03F"/>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5" w:char="F09E"/>
      </w:r>
      <w:r w:rsidRPr="005544CC">
        <w:rPr>
          <w:rFonts w:ascii="Traditional Arabic" w:hAnsi="Traditional Arabic" w:cs="Traditional Arabic"/>
          <w:sz w:val="32"/>
          <w:szCs w:val="32"/>
        </w:rPr>
        <w:sym w:font="HQPB2" w:char="F077"/>
      </w:r>
      <w:r w:rsidRPr="005544CC">
        <w:rPr>
          <w:rFonts w:ascii="Traditional Arabic" w:hAnsi="Traditional Arabic" w:cs="Traditional Arabic"/>
          <w:sz w:val="32"/>
          <w:szCs w:val="32"/>
        </w:rPr>
        <w:sym w:font="HQPB4" w:char="F0CE"/>
      </w:r>
      <w:r w:rsidRPr="005544CC">
        <w:rPr>
          <w:rFonts w:ascii="Traditional Arabic" w:hAnsi="Traditional Arabic" w:cs="Traditional Arabic"/>
          <w:sz w:val="32"/>
          <w:szCs w:val="32"/>
        </w:rPr>
        <w:sym w:font="HQPB1" w:char="F029"/>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4" w:char="F057"/>
      </w:r>
      <w:r w:rsidRPr="005544CC">
        <w:rPr>
          <w:rFonts w:ascii="Traditional Arabic" w:hAnsi="Traditional Arabic" w:cs="Traditional Arabic"/>
          <w:sz w:val="32"/>
          <w:szCs w:val="32"/>
        </w:rPr>
        <w:sym w:font="HQPB2" w:char="F078"/>
      </w:r>
      <w:r w:rsidRPr="005544CC">
        <w:rPr>
          <w:rFonts w:ascii="Traditional Arabic" w:hAnsi="Traditional Arabic" w:cs="Traditional Arabic"/>
          <w:sz w:val="32"/>
          <w:szCs w:val="32"/>
        </w:rPr>
        <w:sym w:font="HQPB2" w:char="F08A"/>
      </w:r>
      <w:r w:rsidRPr="005544CC">
        <w:rPr>
          <w:rFonts w:ascii="Traditional Arabic" w:hAnsi="Traditional Arabic" w:cs="Traditional Arabic"/>
          <w:sz w:val="32"/>
          <w:szCs w:val="32"/>
        </w:rPr>
        <w:sym w:font="HQPB4" w:char="F0CE"/>
      </w:r>
      <w:r w:rsidRPr="005544CC">
        <w:rPr>
          <w:rFonts w:ascii="Traditional Arabic" w:hAnsi="Traditional Arabic" w:cs="Traditional Arabic"/>
          <w:sz w:val="32"/>
          <w:szCs w:val="32"/>
        </w:rPr>
        <w:sym w:font="HQPB2" w:char="F03D"/>
      </w:r>
      <w:r w:rsidRPr="005544CC">
        <w:rPr>
          <w:rFonts w:ascii="Traditional Arabic" w:hAnsi="Traditional Arabic" w:cs="Traditional Arabic"/>
          <w:sz w:val="32"/>
          <w:szCs w:val="32"/>
        </w:rPr>
        <w:sym w:font="HQPB5" w:char="F073"/>
      </w:r>
      <w:r w:rsidRPr="005544CC">
        <w:rPr>
          <w:rFonts w:ascii="Traditional Arabic" w:hAnsi="Traditional Arabic" w:cs="Traditional Arabic"/>
          <w:sz w:val="32"/>
          <w:szCs w:val="32"/>
        </w:rPr>
        <w:sym w:font="HQPB2" w:char="F025"/>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4" w:char="F0F6"/>
      </w:r>
      <w:r w:rsidRPr="005544CC">
        <w:rPr>
          <w:rFonts w:ascii="Traditional Arabic" w:hAnsi="Traditional Arabic" w:cs="Traditional Arabic"/>
          <w:sz w:val="32"/>
          <w:szCs w:val="32"/>
        </w:rPr>
        <w:sym w:font="HQPB2" w:char="F04E"/>
      </w:r>
      <w:r w:rsidRPr="005544CC">
        <w:rPr>
          <w:rFonts w:ascii="Traditional Arabic" w:hAnsi="Traditional Arabic" w:cs="Traditional Arabic"/>
          <w:sz w:val="32"/>
          <w:szCs w:val="32"/>
        </w:rPr>
        <w:sym w:font="HQPB4" w:char="F0E0"/>
      </w:r>
      <w:r w:rsidRPr="005544CC">
        <w:rPr>
          <w:rFonts w:ascii="Traditional Arabic" w:hAnsi="Traditional Arabic" w:cs="Traditional Arabic"/>
          <w:sz w:val="32"/>
          <w:szCs w:val="32"/>
        </w:rPr>
        <w:sym w:font="HQPB2" w:char="F036"/>
      </w:r>
      <w:r w:rsidRPr="005544CC">
        <w:rPr>
          <w:rFonts w:ascii="Traditional Arabic" w:hAnsi="Traditional Arabic" w:cs="Traditional Arabic"/>
          <w:sz w:val="32"/>
          <w:szCs w:val="32"/>
        </w:rPr>
        <w:sym w:font="HQPB2" w:char="F05A"/>
      </w:r>
      <w:r w:rsidRPr="005544CC">
        <w:rPr>
          <w:rFonts w:ascii="Traditional Arabic" w:hAnsi="Traditional Arabic" w:cs="Traditional Arabic"/>
          <w:sz w:val="32"/>
          <w:szCs w:val="32"/>
        </w:rPr>
        <w:sym w:font="HQPB4" w:char="F0CF"/>
      </w:r>
      <w:r w:rsidRPr="005544CC">
        <w:rPr>
          <w:rFonts w:ascii="Traditional Arabic" w:hAnsi="Traditional Arabic" w:cs="Traditional Arabic"/>
          <w:sz w:val="32"/>
          <w:szCs w:val="32"/>
        </w:rPr>
        <w:sym w:font="HQPB4" w:char="F069"/>
      </w:r>
      <w:r w:rsidRPr="005544CC">
        <w:rPr>
          <w:rFonts w:ascii="Traditional Arabic" w:hAnsi="Traditional Arabic" w:cs="Traditional Arabic"/>
          <w:sz w:val="32"/>
          <w:szCs w:val="32"/>
        </w:rPr>
        <w:sym w:font="HQPB2" w:char="F042"/>
      </w:r>
      <w:r w:rsidRPr="005544CC">
        <w:rPr>
          <w:rFonts w:ascii="Traditional Arabic" w:hAnsi="Traditional Arabic" w:cs="Traditional Arabic"/>
          <w:sz w:val="32"/>
          <w:szCs w:val="32"/>
          <w:rtl/>
        </w:rPr>
        <w:t xml:space="preserve"> </w:t>
      </w:r>
      <w:r w:rsidRPr="005544CC">
        <w:rPr>
          <w:rFonts w:ascii="Traditional Arabic" w:hAnsi="Traditional Arabic" w:cs="Traditional Arabic"/>
          <w:sz w:val="32"/>
          <w:szCs w:val="32"/>
        </w:rPr>
        <w:sym w:font="HQPB2" w:char="F04F"/>
      </w:r>
      <w:r w:rsidRPr="005544CC">
        <w:rPr>
          <w:rFonts w:ascii="Traditional Arabic" w:hAnsi="Traditional Arabic" w:cs="Traditional Arabic"/>
          <w:sz w:val="32"/>
          <w:szCs w:val="32"/>
        </w:rPr>
        <w:sym w:font="HQPB4" w:char="F0E7"/>
      </w:r>
      <w:r w:rsidRPr="005544CC">
        <w:rPr>
          <w:rFonts w:ascii="Traditional Arabic" w:hAnsi="Traditional Arabic" w:cs="Traditional Arabic"/>
          <w:sz w:val="32"/>
          <w:szCs w:val="32"/>
        </w:rPr>
        <w:sym w:font="HQPB1" w:char="F046"/>
      </w:r>
      <w:r w:rsidRPr="005544CC">
        <w:rPr>
          <w:rFonts w:ascii="Traditional Arabic" w:hAnsi="Traditional Arabic" w:cs="Traditional Arabic"/>
          <w:sz w:val="32"/>
          <w:szCs w:val="32"/>
        </w:rPr>
        <w:sym w:font="HQPB2" w:char="F052"/>
      </w:r>
      <w:r w:rsidRPr="005544CC">
        <w:rPr>
          <w:rFonts w:ascii="Traditional Arabic" w:hAnsi="Traditional Arabic" w:cs="Traditional Arabic"/>
          <w:sz w:val="32"/>
          <w:szCs w:val="32"/>
        </w:rPr>
        <w:sym w:font="HQPB5" w:char="F072"/>
      </w:r>
      <w:r w:rsidRPr="005544CC">
        <w:rPr>
          <w:rFonts w:ascii="Traditional Arabic" w:hAnsi="Traditional Arabic" w:cs="Traditional Arabic"/>
          <w:sz w:val="32"/>
          <w:szCs w:val="32"/>
        </w:rPr>
        <w:sym w:font="HQPB1" w:char="F026"/>
      </w:r>
      <w:r w:rsidRPr="005544CC">
        <w:rPr>
          <w:rFonts w:ascii="Traditional Arabic" w:hAnsi="Traditional Arabic" w:cs="Traditional Arabic"/>
          <w:sz w:val="32"/>
          <w:szCs w:val="32"/>
        </w:rPr>
        <w:sym w:font="HQPB5" w:char="F075"/>
      </w:r>
      <w:r w:rsidRPr="005544CC">
        <w:rPr>
          <w:rFonts w:ascii="Traditional Arabic" w:hAnsi="Traditional Arabic" w:cs="Traditional Arabic"/>
          <w:sz w:val="32"/>
          <w:szCs w:val="32"/>
        </w:rPr>
        <w:sym w:font="HQPB2" w:char="F072"/>
      </w:r>
      <w:r w:rsidRPr="005544CC">
        <w:rPr>
          <w:rFonts w:ascii="Traditional Arabic" w:hAnsi="Traditional Arabic" w:cs="Traditional Arabic"/>
          <w:sz w:val="32"/>
          <w:szCs w:val="32"/>
          <w:rtl/>
        </w:rPr>
        <w:t xml:space="preserve"> </w:t>
      </w:r>
      <w:r>
        <w:rPr>
          <w:sz w:val="28"/>
          <w:szCs w:val="28"/>
        </w:rPr>
        <w:sym w:font="HQPB5" w:char="F09A"/>
      </w:r>
      <w:r>
        <w:rPr>
          <w:sz w:val="28"/>
          <w:szCs w:val="28"/>
        </w:rPr>
        <w:sym w:font="HQPB2" w:char="F063"/>
      </w:r>
      <w:r>
        <w:rPr>
          <w:sz w:val="28"/>
          <w:szCs w:val="28"/>
        </w:rPr>
        <w:sym w:font="HQPB2" w:char="F071"/>
      </w:r>
      <w:r>
        <w:rPr>
          <w:sz w:val="28"/>
          <w:szCs w:val="28"/>
        </w:rPr>
        <w:sym w:font="HQPB4" w:char="F0E0"/>
      </w:r>
      <w:r>
        <w:rPr>
          <w:sz w:val="28"/>
          <w:szCs w:val="28"/>
        </w:rPr>
        <w:sym w:font="HQPB1" w:char="F0CA"/>
      </w:r>
      <w:r>
        <w:rPr>
          <w:sz w:val="28"/>
          <w:szCs w:val="28"/>
        </w:rPr>
        <w:sym w:font="HQPB4" w:char="F0CC"/>
      </w:r>
      <w:r>
        <w:rPr>
          <w:sz w:val="28"/>
          <w:szCs w:val="28"/>
        </w:rPr>
        <w:sym w:font="HQPB1" w:char="F08D"/>
      </w:r>
      <w:r>
        <w:rPr>
          <w:sz w:val="28"/>
          <w:szCs w:val="28"/>
        </w:rPr>
        <w:sym w:font="HQPB4" w:char="F0F7"/>
      </w:r>
      <w:r>
        <w:rPr>
          <w:sz w:val="28"/>
          <w:szCs w:val="28"/>
        </w:rPr>
        <w:sym w:font="HQPB1" w:char="F0E8"/>
      </w:r>
      <w:r>
        <w:rPr>
          <w:sz w:val="28"/>
          <w:szCs w:val="28"/>
        </w:rPr>
        <w:sym w:font="HQPB4" w:char="F095"/>
      </w:r>
      <w:r>
        <w:rPr>
          <w:sz w:val="28"/>
          <w:szCs w:val="28"/>
        </w:rPr>
        <w:sym w:font="HQPB2" w:char="F042"/>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CC"/>
      </w:r>
      <w:r>
        <w:rPr>
          <w:sz w:val="28"/>
          <w:szCs w:val="28"/>
        </w:rPr>
        <w:sym w:font="HQPB2" w:char="F0C8"/>
      </w:r>
      <w:r>
        <w:rPr>
          <w:rFonts w:ascii="(normal text)" w:hAnsi="(normal text)"/>
          <w:rtl/>
        </w:rPr>
        <w:t xml:space="preserve">   </w:t>
      </w:r>
    </w:p>
    <w:p w:rsidR="00B430CC" w:rsidRDefault="00B430CC" w:rsidP="009C5543">
      <w:pPr>
        <w:pStyle w:val="ListParagraph"/>
        <w:spacing w:before="100" w:beforeAutospacing="1" w:after="100" w:afterAutospacing="1" w:line="480" w:lineRule="auto"/>
        <w:ind w:left="0"/>
        <w:jc w:val="both"/>
        <w:rPr>
          <w:rFonts w:asciiTheme="majorBidi" w:hAnsiTheme="majorBidi" w:cstheme="majorBidi"/>
          <w:sz w:val="24"/>
          <w:szCs w:val="24"/>
        </w:rPr>
      </w:pPr>
    </w:p>
    <w:p w:rsidR="00B430CC" w:rsidRDefault="00B956BC" w:rsidP="00B956BC">
      <w:pPr>
        <w:pStyle w:val="ListParagraph"/>
        <w:spacing w:after="0" w:line="240" w:lineRule="auto"/>
        <w:ind w:left="0" w:firstLine="567"/>
        <w:jc w:val="both"/>
        <w:rPr>
          <w:rFonts w:asciiTheme="majorBidi" w:hAnsiTheme="majorBidi" w:cstheme="majorBidi"/>
          <w:sz w:val="24"/>
          <w:szCs w:val="24"/>
        </w:rPr>
      </w:pPr>
      <w:r w:rsidRPr="005544CC">
        <w:rPr>
          <w:rFonts w:asciiTheme="majorBidi" w:hAnsiTheme="majorBidi" w:cstheme="majorBidi"/>
          <w:i/>
          <w:iCs/>
          <w:sz w:val="24"/>
          <w:szCs w:val="24"/>
        </w:rPr>
        <w:t xml:space="preserve"> </w:t>
      </w:r>
      <w:r w:rsidR="00B430CC" w:rsidRPr="005544CC">
        <w:rPr>
          <w:rFonts w:asciiTheme="majorBidi" w:hAnsiTheme="majorBidi" w:cstheme="majorBidi"/>
          <w:i/>
          <w:iCs/>
          <w:sz w:val="24"/>
          <w:szCs w:val="24"/>
        </w:rPr>
        <w:t>“Dan (ingatlah), ketika Kami mengambil janji dari Bani Israil (yaitu): janganlah kamu menyembah selain Allah, dan berbuat kebaikanlah kepada ibu bapa, kaum kerabat, anak-anak yatim, dan orang-orang miskin, serta ucapkanlah kata-kata yang baik kepada manusia, dirikanlah shalat dan tunaikanlah zakat. kemudian kamu tidak memenuhi janji itu, kecuali sebahagian kecil daripada kamu, dan kamu selalu berpaling</w:t>
      </w:r>
      <w:r w:rsidR="00B430CC">
        <w:rPr>
          <w:rFonts w:asciiTheme="majorBidi" w:hAnsiTheme="majorBidi" w:cstheme="majorBidi"/>
          <w:i/>
          <w:iCs/>
          <w:sz w:val="24"/>
          <w:szCs w:val="24"/>
        </w:rPr>
        <w:t>”</w:t>
      </w:r>
      <w:r w:rsidR="00EC188F">
        <w:rPr>
          <w:rFonts w:asciiTheme="majorBidi" w:hAnsiTheme="majorBidi" w:cstheme="majorBidi"/>
          <w:i/>
          <w:iCs/>
          <w:sz w:val="24"/>
          <w:szCs w:val="24"/>
        </w:rPr>
        <w:t xml:space="preserve">. </w:t>
      </w:r>
      <w:r w:rsidR="00EC188F">
        <w:rPr>
          <w:rFonts w:asciiTheme="majorBidi" w:hAnsiTheme="majorBidi" w:cstheme="majorBidi"/>
          <w:sz w:val="24"/>
          <w:szCs w:val="24"/>
        </w:rPr>
        <w:t>(QS/2:83)</w:t>
      </w:r>
    </w:p>
    <w:p w:rsidR="00842BE6" w:rsidRDefault="00842BE6" w:rsidP="00842BE6">
      <w:pPr>
        <w:pStyle w:val="ListParagraph"/>
        <w:spacing w:after="0" w:line="240" w:lineRule="auto"/>
        <w:ind w:left="851"/>
        <w:jc w:val="both"/>
        <w:rPr>
          <w:rFonts w:asciiTheme="majorBidi" w:hAnsiTheme="majorBidi" w:cstheme="majorBidi"/>
          <w:sz w:val="24"/>
          <w:szCs w:val="24"/>
        </w:rPr>
      </w:pPr>
    </w:p>
    <w:p w:rsidR="00B430CC" w:rsidRPr="00D9104A"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Konsep pendidikan anak yang dijelaskan dalam surah Albaqarah diatas adalah menyeru kepada manusia untuk  jangan menyembah kecuali kepada Alah SWT.,berbuat baik kepada kedua orangtua, anak yatim, kaum miskin, dapat menghormati sesama manusia, mendirikan Sholat, menunaikan zakat dan jangan menumpahkan darah. Jika diintegrasikan dalam dunia pendidikan anak usia SD/MI bahwasanya seorang pendidik harus mampu memberikan penjelasan kepada anak didiknya tentang Tauhid yaitu harus mampu mengenalkan siapa  Allah dan bagaimana pesertadidik mampu mengenalinya dan mau menyembahnya sebagai Tuhan. Selain itu juga pendidik harus mampu menjelaskan setelah tauhid pendidikan yang kedua yaitu berbuat baik kepada kedua orangtua dan jangan durhaka kepadanya kemudian berperilaku baik kepada anak yatim, jangan menumpahkan darah atau berbuat munkar dan mengajarkan kepada pesertadidik tentang kewajiban mendirikan shoalat dan kewajiban membayar zakat.</w:t>
      </w:r>
    </w:p>
    <w:p w:rsidR="00B430CC" w:rsidRPr="00BA79E7"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Selain itu juga tujuan Taman Pendikan </w:t>
      </w:r>
      <w:r w:rsidR="00EC188F">
        <w:rPr>
          <w:rFonts w:asciiTheme="majorBidi" w:hAnsiTheme="majorBidi" w:cstheme="majorBidi"/>
          <w:sz w:val="24"/>
          <w:szCs w:val="24"/>
        </w:rPr>
        <w:t>Al-Qura’an</w:t>
      </w:r>
      <w:r>
        <w:rPr>
          <w:rFonts w:asciiTheme="majorBidi" w:hAnsiTheme="majorBidi" w:cstheme="majorBidi"/>
          <w:sz w:val="24"/>
          <w:szCs w:val="24"/>
        </w:rPr>
        <w:t xml:space="preserve"> (TPQ) yaitu memeberikan bekal dasar bagi pesertadidik atau santri-santriwati agar mampu membaca </w:t>
      </w:r>
      <w:r w:rsidR="00EC188F">
        <w:rPr>
          <w:rFonts w:asciiTheme="majorBidi" w:hAnsiTheme="majorBidi" w:cstheme="majorBidi"/>
          <w:sz w:val="24"/>
          <w:szCs w:val="24"/>
        </w:rPr>
        <w:t>Al-Qura’an</w:t>
      </w:r>
      <w:r>
        <w:rPr>
          <w:rFonts w:asciiTheme="majorBidi" w:hAnsiTheme="majorBidi" w:cstheme="majorBidi"/>
          <w:sz w:val="24"/>
          <w:szCs w:val="24"/>
        </w:rPr>
        <w:t xml:space="preserve"> dengan baik dan benar dan dapat mengamalkan ajaranya didalam kehidupan sehari-hari, sehingga terbentuklah generasi muslim dan muslmah yang cinta akan </w:t>
      </w:r>
      <w:r w:rsidR="00EC188F">
        <w:rPr>
          <w:rFonts w:asciiTheme="majorBidi" w:hAnsiTheme="majorBidi" w:cstheme="majorBidi"/>
          <w:sz w:val="24"/>
          <w:szCs w:val="24"/>
        </w:rPr>
        <w:t>Al-Qura’an</w:t>
      </w:r>
      <w:r>
        <w:rPr>
          <w:rFonts w:asciiTheme="majorBidi" w:hAnsiTheme="majorBidi" w:cstheme="majorBidi"/>
          <w:sz w:val="24"/>
          <w:szCs w:val="24"/>
        </w:rPr>
        <w:t xml:space="preserve">. Generasi yang Qurani yaitu generasi yang mencintai </w:t>
      </w:r>
      <w:r w:rsidR="00EC188F">
        <w:rPr>
          <w:rFonts w:asciiTheme="majorBidi" w:hAnsiTheme="majorBidi" w:cstheme="majorBidi"/>
          <w:sz w:val="24"/>
          <w:szCs w:val="24"/>
        </w:rPr>
        <w:t>Al-Qura’an</w:t>
      </w:r>
      <w:r>
        <w:rPr>
          <w:rFonts w:asciiTheme="majorBidi" w:hAnsiTheme="majorBidi" w:cstheme="majorBidi"/>
          <w:sz w:val="24"/>
          <w:szCs w:val="24"/>
        </w:rPr>
        <w:t xml:space="preserve">, kometmen dengan </w:t>
      </w:r>
      <w:r w:rsidR="00EC188F">
        <w:rPr>
          <w:rFonts w:asciiTheme="majorBidi" w:hAnsiTheme="majorBidi" w:cstheme="majorBidi"/>
          <w:sz w:val="24"/>
          <w:szCs w:val="24"/>
        </w:rPr>
        <w:t>Al-Qura’an</w:t>
      </w:r>
      <w:r>
        <w:rPr>
          <w:rFonts w:asciiTheme="majorBidi" w:hAnsiTheme="majorBidi" w:cstheme="majorBidi"/>
          <w:sz w:val="24"/>
          <w:szCs w:val="24"/>
        </w:rPr>
        <w:t xml:space="preserve"> dan menjadikan </w:t>
      </w:r>
      <w:r w:rsidR="00EC188F">
        <w:rPr>
          <w:rFonts w:asciiTheme="majorBidi" w:hAnsiTheme="majorBidi" w:cstheme="majorBidi"/>
          <w:sz w:val="24"/>
          <w:szCs w:val="24"/>
        </w:rPr>
        <w:t>Al-Qura’an</w:t>
      </w:r>
      <w:r>
        <w:rPr>
          <w:rFonts w:asciiTheme="majorBidi" w:hAnsiTheme="majorBidi" w:cstheme="majorBidi"/>
          <w:sz w:val="24"/>
          <w:szCs w:val="24"/>
        </w:rPr>
        <w:t xml:space="preserve"> sebagi panduan atau pentujuk didalam kehidupan sehari-hari.</w:t>
      </w:r>
    </w:p>
    <w:p w:rsidR="00B430CC" w:rsidRPr="00E75197" w:rsidRDefault="00842BE6" w:rsidP="00842BE6">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3. </w:t>
      </w:r>
      <w:r w:rsidR="00B430CC">
        <w:rPr>
          <w:rFonts w:asciiTheme="majorBidi" w:hAnsiTheme="majorBidi" w:cstheme="majorBidi"/>
          <w:sz w:val="24"/>
          <w:szCs w:val="24"/>
        </w:rPr>
        <w:t xml:space="preserve">Peran Taman Pendidikan </w:t>
      </w:r>
      <w:r w:rsidR="00EC188F">
        <w:rPr>
          <w:rFonts w:asciiTheme="majorBidi" w:hAnsiTheme="majorBidi" w:cstheme="majorBidi"/>
          <w:sz w:val="24"/>
          <w:szCs w:val="24"/>
        </w:rPr>
        <w:t>Al-Qura’an</w:t>
      </w:r>
    </w:p>
    <w:p w:rsidR="009C5543" w:rsidRPr="00314E13"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adalah lembaga pendidikan yang keberadaanya mempunyai peran yang sangat penting di dalam masyrakat.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mempunyai peran utama yaitu mengajarkan kemampuan membaca, menulis, dan mengenal tajwid-tajwid dalam </w:t>
      </w:r>
      <w:r w:rsidR="00EC188F">
        <w:rPr>
          <w:rFonts w:asciiTheme="majorBidi" w:hAnsiTheme="majorBidi" w:cstheme="majorBidi"/>
          <w:sz w:val="24"/>
          <w:szCs w:val="24"/>
        </w:rPr>
        <w:t>Al-Qura’an</w:t>
      </w:r>
      <w:r>
        <w:rPr>
          <w:rFonts w:asciiTheme="majorBidi" w:hAnsiTheme="majorBidi" w:cstheme="majorBidi"/>
          <w:sz w:val="24"/>
          <w:szCs w:val="24"/>
        </w:rPr>
        <w:t xml:space="preserve">.  Selain itu juga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juga berperan untuk mempersiapkan generasi yang yang cinta akan </w:t>
      </w:r>
      <w:r w:rsidR="00EC188F">
        <w:rPr>
          <w:rFonts w:asciiTheme="majorBidi" w:hAnsiTheme="majorBidi" w:cstheme="majorBidi"/>
          <w:sz w:val="24"/>
          <w:szCs w:val="24"/>
        </w:rPr>
        <w:t>Al-Qura’an</w:t>
      </w:r>
      <w:r>
        <w:rPr>
          <w:rFonts w:asciiTheme="majorBidi" w:hAnsiTheme="majorBidi" w:cstheme="majorBidi"/>
          <w:sz w:val="24"/>
          <w:szCs w:val="24"/>
        </w:rPr>
        <w:t xml:space="preserve"> sehingga menjadikan </w:t>
      </w:r>
      <w:r w:rsidR="00EC188F">
        <w:rPr>
          <w:rFonts w:asciiTheme="majorBidi" w:hAnsiTheme="majorBidi" w:cstheme="majorBidi"/>
          <w:sz w:val="24"/>
          <w:szCs w:val="24"/>
        </w:rPr>
        <w:t>Al-Qura’an</w:t>
      </w:r>
      <w:r>
        <w:rPr>
          <w:rFonts w:asciiTheme="majorBidi" w:hAnsiTheme="majorBidi" w:cstheme="majorBidi"/>
          <w:sz w:val="24"/>
          <w:szCs w:val="24"/>
        </w:rPr>
        <w:t xml:space="preserve"> sebagai pedoman didalam kehidupannya, dan hal ini sesuai dengan firman Allah SWT dalam </w:t>
      </w:r>
      <w:r w:rsidR="00EC188F">
        <w:rPr>
          <w:rFonts w:asciiTheme="majorBidi" w:hAnsiTheme="majorBidi" w:cstheme="majorBidi"/>
          <w:sz w:val="24"/>
          <w:szCs w:val="24"/>
        </w:rPr>
        <w:t>Al-Qura’an</w:t>
      </w:r>
      <w:r>
        <w:rPr>
          <w:rFonts w:asciiTheme="majorBidi" w:hAnsiTheme="majorBidi" w:cstheme="majorBidi"/>
          <w:sz w:val="24"/>
          <w:szCs w:val="24"/>
        </w:rPr>
        <w:t xml:space="preserve"> Surah AL-Baqarah ayat 2 yang berbunyi:</w:t>
      </w:r>
      <w:r>
        <w:rPr>
          <w:rStyle w:val="FootnoteReference"/>
          <w:rFonts w:asciiTheme="majorBidi" w:hAnsiTheme="majorBidi" w:cstheme="majorBidi"/>
          <w:sz w:val="24"/>
          <w:szCs w:val="24"/>
        </w:rPr>
        <w:footnoteReference w:id="11"/>
      </w:r>
      <w:r>
        <w:rPr>
          <w:rFonts w:asciiTheme="majorBidi" w:hAnsiTheme="majorBidi" w:cstheme="majorBidi"/>
          <w:sz w:val="24"/>
          <w:szCs w:val="24"/>
        </w:rPr>
        <w:t xml:space="preserve"> </w:t>
      </w:r>
      <w:r w:rsidRPr="00E75197">
        <w:rPr>
          <w:rFonts w:asciiTheme="majorBidi" w:hAnsiTheme="majorBidi" w:cstheme="majorBidi"/>
          <w:sz w:val="24"/>
          <w:szCs w:val="24"/>
        </w:rPr>
        <w:tab/>
      </w:r>
      <w:r>
        <w:rPr>
          <w:rFonts w:asciiTheme="majorBidi" w:hAnsiTheme="majorBidi" w:cstheme="majorBidi"/>
          <w:sz w:val="24"/>
          <w:szCs w:val="24"/>
        </w:rPr>
        <w:t xml:space="preserve"> </w:t>
      </w:r>
    </w:p>
    <w:p w:rsidR="00B430CC" w:rsidRPr="0068357B" w:rsidRDefault="00B430CC" w:rsidP="00EC188F">
      <w:pPr>
        <w:pStyle w:val="ListParagraph"/>
        <w:bidi/>
        <w:spacing w:before="100" w:beforeAutospacing="1" w:after="100" w:afterAutospacing="1" w:line="480" w:lineRule="auto"/>
        <w:ind w:left="0"/>
        <w:jc w:val="both"/>
        <w:rPr>
          <w:rFonts w:ascii="Traditional Arabic" w:hAnsi="Traditional Arabic" w:cs="Traditional Arabic"/>
          <w:i/>
          <w:iCs/>
          <w:sz w:val="32"/>
          <w:szCs w:val="32"/>
        </w:rPr>
      </w:pPr>
      <w:r w:rsidRPr="005C0483">
        <w:rPr>
          <w:rFonts w:ascii="Traditional Arabic" w:hAnsi="Traditional Arabic" w:cs="Traditional Arabic"/>
          <w:sz w:val="32"/>
          <w:szCs w:val="32"/>
        </w:rPr>
        <w:sym w:font="HQPB5" w:char="F079"/>
      </w:r>
      <w:r w:rsidRPr="005C0483">
        <w:rPr>
          <w:rFonts w:ascii="Traditional Arabic" w:hAnsi="Traditional Arabic" w:cs="Traditional Arabic"/>
          <w:sz w:val="32"/>
          <w:szCs w:val="32"/>
        </w:rPr>
        <w:sym w:font="HQPB2" w:char="F037"/>
      </w:r>
      <w:r w:rsidRPr="005C0483">
        <w:rPr>
          <w:rFonts w:ascii="Traditional Arabic" w:hAnsi="Traditional Arabic" w:cs="Traditional Arabic"/>
          <w:sz w:val="32"/>
          <w:szCs w:val="32"/>
        </w:rPr>
        <w:sym w:font="HQPB4" w:char="F0CF"/>
      </w:r>
      <w:r w:rsidRPr="005C0483">
        <w:rPr>
          <w:rFonts w:ascii="Traditional Arabic" w:hAnsi="Traditional Arabic" w:cs="Traditional Arabic"/>
          <w:sz w:val="32"/>
          <w:szCs w:val="32"/>
        </w:rPr>
        <w:sym w:font="HQPB2" w:char="F039"/>
      </w:r>
      <w:r w:rsidRPr="005C0483">
        <w:rPr>
          <w:rFonts w:ascii="Traditional Arabic" w:hAnsi="Traditional Arabic" w:cs="Traditional Arabic"/>
          <w:sz w:val="32"/>
          <w:szCs w:val="32"/>
        </w:rPr>
        <w:sym w:font="HQPB2" w:char="F0BA"/>
      </w:r>
      <w:r w:rsidRPr="005C0483">
        <w:rPr>
          <w:rFonts w:ascii="Traditional Arabic" w:hAnsi="Traditional Arabic" w:cs="Traditional Arabic"/>
          <w:sz w:val="32"/>
          <w:szCs w:val="32"/>
        </w:rPr>
        <w:sym w:font="HQPB5" w:char="F073"/>
      </w:r>
      <w:r w:rsidRPr="005C0483">
        <w:rPr>
          <w:rFonts w:ascii="Traditional Arabic" w:hAnsi="Traditional Arabic" w:cs="Traditional Arabic"/>
          <w:sz w:val="32"/>
          <w:szCs w:val="32"/>
        </w:rPr>
        <w:sym w:font="HQPB1" w:char="F08C"/>
      </w:r>
      <w:r w:rsidRPr="005C0483">
        <w:rPr>
          <w:rFonts w:ascii="Traditional Arabic" w:hAnsi="Traditional Arabic" w:cs="Traditional Arabic"/>
          <w:sz w:val="32"/>
          <w:szCs w:val="32"/>
          <w:rtl/>
        </w:rPr>
        <w:t xml:space="preserve"> </w:t>
      </w:r>
      <w:r w:rsidRPr="005C0483">
        <w:rPr>
          <w:rFonts w:ascii="Traditional Arabic" w:hAnsi="Traditional Arabic" w:cs="Traditional Arabic"/>
          <w:sz w:val="32"/>
          <w:szCs w:val="32"/>
        </w:rPr>
        <w:sym w:font="HQPB4" w:char="F0DC"/>
      </w:r>
      <w:r w:rsidRPr="005C0483">
        <w:rPr>
          <w:rFonts w:ascii="Traditional Arabic" w:hAnsi="Traditional Arabic" w:cs="Traditional Arabic"/>
          <w:sz w:val="32"/>
          <w:szCs w:val="32"/>
        </w:rPr>
        <w:sym w:font="HQPB1" w:char="F03D"/>
      </w:r>
      <w:r w:rsidRPr="005C0483">
        <w:rPr>
          <w:rFonts w:ascii="Traditional Arabic" w:hAnsi="Traditional Arabic" w:cs="Traditional Arabic"/>
          <w:sz w:val="32"/>
          <w:szCs w:val="32"/>
        </w:rPr>
        <w:sym w:font="HQPB2" w:char="F0BB"/>
      </w:r>
      <w:r w:rsidRPr="005C0483">
        <w:rPr>
          <w:rFonts w:ascii="Traditional Arabic" w:hAnsi="Traditional Arabic" w:cs="Traditional Arabic"/>
          <w:sz w:val="32"/>
          <w:szCs w:val="32"/>
        </w:rPr>
        <w:sym w:font="HQPB5" w:char="F074"/>
      </w:r>
      <w:r w:rsidRPr="005C0483">
        <w:rPr>
          <w:rFonts w:ascii="Traditional Arabic" w:hAnsi="Traditional Arabic" w:cs="Traditional Arabic"/>
          <w:sz w:val="32"/>
          <w:szCs w:val="32"/>
        </w:rPr>
        <w:sym w:font="HQPB1" w:char="F047"/>
      </w:r>
      <w:r w:rsidRPr="005C0483">
        <w:rPr>
          <w:rFonts w:ascii="Traditional Arabic" w:hAnsi="Traditional Arabic" w:cs="Traditional Arabic"/>
          <w:sz w:val="32"/>
          <w:szCs w:val="32"/>
        </w:rPr>
        <w:sym w:font="HQPB4" w:char="F0C5"/>
      </w:r>
      <w:r w:rsidRPr="005C0483">
        <w:rPr>
          <w:rFonts w:ascii="Traditional Arabic" w:hAnsi="Traditional Arabic" w:cs="Traditional Arabic"/>
          <w:sz w:val="32"/>
          <w:szCs w:val="32"/>
        </w:rPr>
        <w:sym w:font="HQPB2" w:char="F036"/>
      </w:r>
      <w:r w:rsidRPr="005C0483">
        <w:rPr>
          <w:rFonts w:ascii="Traditional Arabic" w:hAnsi="Traditional Arabic" w:cs="Traditional Arabic"/>
          <w:sz w:val="32"/>
          <w:szCs w:val="32"/>
        </w:rPr>
        <w:sym w:font="HQPB4" w:char="F0F8"/>
      </w:r>
      <w:r w:rsidRPr="005C0483">
        <w:rPr>
          <w:rFonts w:ascii="Traditional Arabic" w:hAnsi="Traditional Arabic" w:cs="Traditional Arabic"/>
          <w:sz w:val="32"/>
          <w:szCs w:val="32"/>
        </w:rPr>
        <w:sym w:font="HQPB2" w:char="F039"/>
      </w:r>
      <w:r w:rsidRPr="005C0483">
        <w:rPr>
          <w:rFonts w:ascii="Traditional Arabic" w:hAnsi="Traditional Arabic" w:cs="Traditional Arabic"/>
          <w:sz w:val="32"/>
          <w:szCs w:val="32"/>
        </w:rPr>
        <w:sym w:font="HQPB5" w:char="F024"/>
      </w:r>
      <w:r w:rsidRPr="005C0483">
        <w:rPr>
          <w:rFonts w:ascii="Traditional Arabic" w:hAnsi="Traditional Arabic" w:cs="Traditional Arabic"/>
          <w:sz w:val="32"/>
          <w:szCs w:val="32"/>
        </w:rPr>
        <w:sym w:font="HQPB1" w:char="F023"/>
      </w:r>
      <w:r w:rsidRPr="005C0483">
        <w:rPr>
          <w:rFonts w:ascii="Traditional Arabic" w:hAnsi="Traditional Arabic" w:cs="Traditional Arabic"/>
          <w:sz w:val="32"/>
          <w:szCs w:val="32"/>
          <w:rtl/>
        </w:rPr>
        <w:t xml:space="preserve"> </w:t>
      </w:r>
      <w:r w:rsidRPr="005C0483">
        <w:rPr>
          <w:rFonts w:ascii="Traditional Arabic" w:hAnsi="Traditional Arabic" w:cs="Traditional Arabic"/>
          <w:sz w:val="32"/>
          <w:szCs w:val="32"/>
        </w:rPr>
        <w:sym w:font="HQPB5" w:char="F09F"/>
      </w:r>
      <w:r w:rsidRPr="005C0483">
        <w:rPr>
          <w:rFonts w:ascii="Traditional Arabic" w:hAnsi="Traditional Arabic" w:cs="Traditional Arabic"/>
          <w:sz w:val="32"/>
          <w:szCs w:val="32"/>
        </w:rPr>
        <w:sym w:font="HQPB2" w:char="F077"/>
      </w:r>
      <w:r w:rsidRPr="005C0483">
        <w:rPr>
          <w:rFonts w:ascii="Traditional Arabic" w:hAnsi="Traditional Arabic" w:cs="Traditional Arabic"/>
          <w:sz w:val="32"/>
          <w:szCs w:val="32"/>
          <w:rtl/>
        </w:rPr>
        <w:t xml:space="preserve"> </w:t>
      </w:r>
      <w:r w:rsidRPr="005C0483">
        <w:rPr>
          <w:rFonts w:ascii="Traditional Arabic" w:hAnsi="Traditional Arabic" w:cs="Traditional Arabic"/>
          <w:sz w:val="32"/>
          <w:szCs w:val="32"/>
        </w:rPr>
        <w:sym w:font="HQPB5" w:char="F07C"/>
      </w:r>
      <w:r w:rsidRPr="005C0483">
        <w:rPr>
          <w:rFonts w:ascii="Traditional Arabic" w:hAnsi="Traditional Arabic" w:cs="Traditional Arabic"/>
          <w:sz w:val="32"/>
          <w:szCs w:val="32"/>
        </w:rPr>
        <w:sym w:font="HQPB1" w:char="F03D"/>
      </w:r>
      <w:r w:rsidRPr="005C0483">
        <w:rPr>
          <w:rFonts w:ascii="Traditional Arabic" w:hAnsi="Traditional Arabic" w:cs="Traditional Arabic"/>
          <w:sz w:val="32"/>
          <w:szCs w:val="32"/>
        </w:rPr>
        <w:sym w:font="HQPB4" w:char="F0F7"/>
      </w:r>
      <w:r w:rsidRPr="005C0483">
        <w:rPr>
          <w:rFonts w:ascii="Traditional Arabic" w:hAnsi="Traditional Arabic" w:cs="Traditional Arabic"/>
          <w:sz w:val="32"/>
          <w:szCs w:val="32"/>
        </w:rPr>
        <w:sym w:font="HQPB2" w:char="F083"/>
      </w:r>
      <w:r w:rsidRPr="005C0483">
        <w:rPr>
          <w:rFonts w:ascii="Traditional Arabic" w:hAnsi="Traditional Arabic" w:cs="Traditional Arabic"/>
          <w:sz w:val="32"/>
          <w:szCs w:val="32"/>
        </w:rPr>
        <w:sym w:font="HQPB5" w:char="F075"/>
      </w:r>
      <w:r w:rsidRPr="005C0483">
        <w:rPr>
          <w:rFonts w:ascii="Traditional Arabic" w:hAnsi="Traditional Arabic" w:cs="Traditional Arabic"/>
          <w:sz w:val="32"/>
          <w:szCs w:val="32"/>
        </w:rPr>
        <w:sym w:font="HQPB1" w:char="F091"/>
      </w:r>
      <w:r w:rsidRPr="005C0483">
        <w:rPr>
          <w:rFonts w:ascii="Traditional Arabic" w:hAnsi="Traditional Arabic" w:cs="Traditional Arabic"/>
          <w:sz w:val="32"/>
          <w:szCs w:val="32"/>
          <w:rtl/>
        </w:rPr>
        <w:t xml:space="preserve"> </w:t>
      </w:r>
      <w:r w:rsidRPr="005C0483">
        <w:rPr>
          <w:rFonts w:ascii="Traditional Arabic" w:hAnsi="Traditional Arabic" w:cs="Traditional Arabic"/>
          <w:sz w:val="32"/>
          <w:szCs w:val="32"/>
        </w:rPr>
        <w:sym w:font="HQPB5" w:char="F0A1"/>
      </w:r>
      <w:r w:rsidRPr="005C0483">
        <w:rPr>
          <w:rFonts w:ascii="Traditional Arabic" w:hAnsi="Traditional Arabic" w:cs="Traditional Arabic"/>
          <w:sz w:val="32"/>
          <w:szCs w:val="32"/>
          <w:rtl/>
        </w:rPr>
        <w:t xml:space="preserve"> </w:t>
      </w:r>
      <w:r w:rsidRPr="005C0483">
        <w:rPr>
          <w:rFonts w:ascii="Traditional Arabic" w:hAnsi="Traditional Arabic" w:cs="Traditional Arabic"/>
          <w:sz w:val="32"/>
          <w:szCs w:val="32"/>
        </w:rPr>
        <w:sym w:font="HQPB4" w:char="F0CF"/>
      </w:r>
      <w:r w:rsidRPr="005C0483">
        <w:rPr>
          <w:rFonts w:ascii="Traditional Arabic" w:hAnsi="Traditional Arabic" w:cs="Traditional Arabic"/>
          <w:sz w:val="32"/>
          <w:szCs w:val="32"/>
        </w:rPr>
        <w:sym w:font="HQPB2" w:char="F06D"/>
      </w:r>
      <w:r w:rsidRPr="005C0483">
        <w:rPr>
          <w:rFonts w:ascii="Traditional Arabic" w:hAnsi="Traditional Arabic" w:cs="Traditional Arabic"/>
          <w:sz w:val="32"/>
          <w:szCs w:val="32"/>
        </w:rPr>
        <w:sym w:font="HQPB2" w:char="F08B"/>
      </w:r>
      <w:r w:rsidRPr="005C0483">
        <w:rPr>
          <w:rFonts w:ascii="Traditional Arabic" w:hAnsi="Traditional Arabic" w:cs="Traditional Arabic"/>
          <w:sz w:val="32"/>
          <w:szCs w:val="32"/>
        </w:rPr>
        <w:sym w:font="HQPB4" w:char="F0CF"/>
      </w:r>
      <w:r w:rsidRPr="005C0483">
        <w:rPr>
          <w:rFonts w:ascii="Traditional Arabic" w:hAnsi="Traditional Arabic" w:cs="Traditional Arabic"/>
          <w:sz w:val="32"/>
          <w:szCs w:val="32"/>
        </w:rPr>
        <w:sym w:font="HQPB1" w:char="F0F9"/>
      </w:r>
      <w:r w:rsidRPr="005C0483">
        <w:rPr>
          <w:rFonts w:ascii="Traditional Arabic" w:hAnsi="Traditional Arabic" w:cs="Traditional Arabic"/>
          <w:sz w:val="32"/>
          <w:szCs w:val="32"/>
          <w:rtl/>
        </w:rPr>
        <w:t xml:space="preserve"> </w:t>
      </w:r>
      <w:r w:rsidRPr="005C0483">
        <w:rPr>
          <w:rFonts w:ascii="Traditional Arabic" w:hAnsi="Traditional Arabic" w:cs="Traditional Arabic"/>
          <w:sz w:val="32"/>
          <w:szCs w:val="32"/>
        </w:rPr>
        <w:sym w:font="HQPB5" w:char="F0A1"/>
      </w:r>
      <w:r w:rsidRPr="005C0483">
        <w:rPr>
          <w:rFonts w:ascii="Traditional Arabic" w:hAnsi="Traditional Arabic" w:cs="Traditional Arabic"/>
          <w:sz w:val="32"/>
          <w:szCs w:val="32"/>
          <w:rtl/>
        </w:rPr>
        <w:t xml:space="preserve"> </w:t>
      </w:r>
      <w:r w:rsidRPr="005C0483">
        <w:rPr>
          <w:rFonts w:ascii="Traditional Arabic" w:hAnsi="Traditional Arabic" w:cs="Traditional Arabic"/>
          <w:sz w:val="32"/>
          <w:szCs w:val="32"/>
        </w:rPr>
        <w:sym w:font="HQPB2" w:char="F093"/>
      </w:r>
      <w:r w:rsidRPr="005C0483">
        <w:rPr>
          <w:rFonts w:ascii="Traditional Arabic" w:hAnsi="Traditional Arabic" w:cs="Traditional Arabic"/>
          <w:sz w:val="32"/>
          <w:szCs w:val="32"/>
        </w:rPr>
        <w:sym w:font="HQPB4" w:char="F057"/>
      </w:r>
      <w:r w:rsidRPr="005C0483">
        <w:rPr>
          <w:rFonts w:ascii="Traditional Arabic" w:hAnsi="Traditional Arabic" w:cs="Traditional Arabic"/>
          <w:sz w:val="32"/>
          <w:szCs w:val="32"/>
        </w:rPr>
        <w:sym w:font="HQPB1" w:char="F089"/>
      </w:r>
      <w:r w:rsidRPr="005C0483">
        <w:rPr>
          <w:rFonts w:ascii="Traditional Arabic" w:hAnsi="Traditional Arabic" w:cs="Traditional Arabic"/>
          <w:sz w:val="32"/>
          <w:szCs w:val="32"/>
        </w:rPr>
        <w:sym w:font="HQPB4" w:char="F0E8"/>
      </w:r>
      <w:r w:rsidRPr="005C0483">
        <w:rPr>
          <w:rFonts w:ascii="Traditional Arabic" w:hAnsi="Traditional Arabic" w:cs="Traditional Arabic"/>
          <w:sz w:val="32"/>
          <w:szCs w:val="32"/>
        </w:rPr>
        <w:sym w:font="HQPB2" w:char="F064"/>
      </w:r>
      <w:r w:rsidRPr="005C0483">
        <w:rPr>
          <w:rFonts w:ascii="Traditional Arabic" w:hAnsi="Traditional Arabic" w:cs="Traditional Arabic"/>
          <w:sz w:val="32"/>
          <w:szCs w:val="32"/>
          <w:rtl/>
        </w:rPr>
        <w:t xml:space="preserve"> </w:t>
      </w:r>
      <w:r w:rsidRPr="005C0483">
        <w:rPr>
          <w:rFonts w:ascii="Traditional Arabic" w:hAnsi="Traditional Arabic" w:cs="Traditional Arabic"/>
          <w:sz w:val="32"/>
          <w:szCs w:val="32"/>
        </w:rPr>
        <w:sym w:font="HQPB5" w:char="F07A"/>
      </w:r>
      <w:r w:rsidRPr="005C0483">
        <w:rPr>
          <w:rFonts w:ascii="Traditional Arabic" w:hAnsi="Traditional Arabic" w:cs="Traditional Arabic"/>
          <w:sz w:val="32"/>
          <w:szCs w:val="32"/>
        </w:rPr>
        <w:sym w:font="HQPB2" w:char="F060"/>
      </w:r>
      <w:r w:rsidRPr="005C0483">
        <w:rPr>
          <w:rFonts w:ascii="Traditional Arabic" w:hAnsi="Traditional Arabic" w:cs="Traditional Arabic"/>
          <w:sz w:val="32"/>
          <w:szCs w:val="32"/>
        </w:rPr>
        <w:sym w:font="HQPB2" w:char="F08A"/>
      </w:r>
      <w:r w:rsidRPr="005C0483">
        <w:rPr>
          <w:rFonts w:ascii="Traditional Arabic" w:hAnsi="Traditional Arabic" w:cs="Traditional Arabic"/>
          <w:sz w:val="32"/>
          <w:szCs w:val="32"/>
        </w:rPr>
        <w:sym w:font="HQPB4" w:char="F0C9"/>
      </w:r>
      <w:r w:rsidRPr="005C0483">
        <w:rPr>
          <w:rFonts w:ascii="Traditional Arabic" w:hAnsi="Traditional Arabic" w:cs="Traditional Arabic"/>
          <w:sz w:val="32"/>
          <w:szCs w:val="32"/>
        </w:rPr>
        <w:sym w:font="HQPB2" w:char="F029"/>
      </w:r>
      <w:r w:rsidRPr="005C0483">
        <w:rPr>
          <w:rFonts w:ascii="Traditional Arabic" w:hAnsi="Traditional Arabic" w:cs="Traditional Arabic"/>
          <w:sz w:val="32"/>
          <w:szCs w:val="32"/>
        </w:rPr>
        <w:sym w:font="HQPB4" w:char="F0AD"/>
      </w:r>
      <w:r w:rsidRPr="005C0483">
        <w:rPr>
          <w:rFonts w:ascii="Traditional Arabic" w:hAnsi="Traditional Arabic" w:cs="Traditional Arabic"/>
          <w:sz w:val="32"/>
          <w:szCs w:val="32"/>
        </w:rPr>
        <w:sym w:font="HQPB1" w:char="F046"/>
      </w:r>
      <w:r w:rsidRPr="005C0483">
        <w:rPr>
          <w:rFonts w:ascii="Traditional Arabic" w:hAnsi="Traditional Arabic" w:cs="Traditional Arabic"/>
          <w:sz w:val="32"/>
          <w:szCs w:val="32"/>
        </w:rPr>
        <w:sym w:font="HQPB4" w:char="F0DF"/>
      </w:r>
      <w:r w:rsidRPr="005C0483">
        <w:rPr>
          <w:rFonts w:ascii="Traditional Arabic" w:hAnsi="Traditional Arabic" w:cs="Traditional Arabic"/>
          <w:sz w:val="32"/>
          <w:szCs w:val="32"/>
        </w:rPr>
        <w:sym w:font="HQPB2" w:char="F04A"/>
      </w:r>
      <w:r w:rsidRPr="005C0483">
        <w:rPr>
          <w:rFonts w:ascii="Traditional Arabic" w:hAnsi="Traditional Arabic" w:cs="Traditional Arabic"/>
          <w:sz w:val="32"/>
          <w:szCs w:val="32"/>
        </w:rPr>
        <w:sym w:font="HQPB4" w:char="F0F9"/>
      </w:r>
      <w:r w:rsidRPr="005C0483">
        <w:rPr>
          <w:rFonts w:ascii="Traditional Arabic" w:hAnsi="Traditional Arabic" w:cs="Traditional Arabic"/>
          <w:sz w:val="32"/>
          <w:szCs w:val="32"/>
        </w:rPr>
        <w:sym w:font="HQPB2" w:char="F03D"/>
      </w:r>
      <w:r w:rsidRPr="005C0483">
        <w:rPr>
          <w:rFonts w:ascii="Traditional Arabic" w:hAnsi="Traditional Arabic" w:cs="Traditional Arabic"/>
          <w:sz w:val="32"/>
          <w:szCs w:val="32"/>
        </w:rPr>
        <w:sym w:font="HQPB4" w:char="F0CF"/>
      </w:r>
      <w:r w:rsidRPr="005C0483">
        <w:rPr>
          <w:rFonts w:ascii="Traditional Arabic" w:hAnsi="Traditional Arabic" w:cs="Traditional Arabic"/>
          <w:sz w:val="32"/>
          <w:szCs w:val="32"/>
        </w:rPr>
        <w:sym w:font="HQPB4" w:char="F06A"/>
      </w:r>
      <w:r w:rsidRPr="005C0483">
        <w:rPr>
          <w:rFonts w:ascii="Traditional Arabic" w:hAnsi="Traditional Arabic" w:cs="Traditional Arabic"/>
          <w:sz w:val="32"/>
          <w:szCs w:val="32"/>
        </w:rPr>
        <w:sym w:font="HQPB2" w:char="F039"/>
      </w:r>
      <w:r w:rsidRPr="005C0483">
        <w:rPr>
          <w:rFonts w:ascii="Traditional Arabic" w:hAnsi="Traditional Arabic" w:cs="Traditional Arabic"/>
          <w:sz w:val="32"/>
          <w:szCs w:val="32"/>
          <w:rtl/>
        </w:rPr>
        <w:t xml:space="preserve"> </w:t>
      </w:r>
      <w:r w:rsidRPr="005C0483">
        <w:rPr>
          <w:rFonts w:ascii="Traditional Arabic" w:hAnsi="Traditional Arabic" w:cs="Traditional Arabic"/>
          <w:sz w:val="32"/>
          <w:szCs w:val="32"/>
        </w:rPr>
        <w:sym w:font="HQPB2" w:char="F0C7"/>
      </w:r>
      <w:r w:rsidRPr="005C0483">
        <w:rPr>
          <w:rFonts w:ascii="Traditional Arabic" w:hAnsi="Traditional Arabic" w:cs="Traditional Arabic"/>
          <w:sz w:val="32"/>
          <w:szCs w:val="32"/>
        </w:rPr>
        <w:sym w:font="HQPB2" w:char="F0CB"/>
      </w:r>
      <w:r w:rsidRPr="005C0483">
        <w:rPr>
          <w:rFonts w:ascii="Traditional Arabic" w:hAnsi="Traditional Arabic" w:cs="Traditional Arabic"/>
          <w:sz w:val="32"/>
          <w:szCs w:val="32"/>
        </w:rPr>
        <w:sym w:font="HQPB2" w:char="F0C8"/>
      </w:r>
      <w:r w:rsidRPr="005C0483">
        <w:rPr>
          <w:rFonts w:ascii="Traditional Arabic" w:hAnsi="Traditional Arabic" w:cs="Traditional Arabic"/>
          <w:sz w:val="32"/>
          <w:szCs w:val="32"/>
          <w:rtl/>
        </w:rPr>
        <w:t xml:space="preserve">   </w:t>
      </w:r>
      <w:r w:rsidRPr="005C0483">
        <w:rPr>
          <w:rFonts w:ascii="Traditional Arabic" w:hAnsi="Traditional Arabic" w:cs="Traditional Arabic"/>
          <w:sz w:val="32"/>
          <w:szCs w:val="32"/>
        </w:rPr>
        <w:t xml:space="preserve"> </w:t>
      </w:r>
    </w:p>
    <w:p w:rsidR="00B430CC" w:rsidRPr="00E75197"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i/>
          <w:iCs/>
          <w:sz w:val="24"/>
          <w:szCs w:val="24"/>
        </w:rPr>
        <w:t xml:space="preserve"> “</w:t>
      </w:r>
      <w:r w:rsidRPr="0059111C">
        <w:rPr>
          <w:rFonts w:asciiTheme="majorBidi" w:hAnsiTheme="majorBidi" w:cstheme="majorBidi"/>
          <w:i/>
          <w:iCs/>
          <w:sz w:val="24"/>
          <w:szCs w:val="24"/>
        </w:rPr>
        <w:t>Kitab (Al Quran) ini tidak ada</w:t>
      </w:r>
      <w:r>
        <w:rPr>
          <w:rFonts w:asciiTheme="majorBidi" w:hAnsiTheme="majorBidi" w:cstheme="majorBidi"/>
          <w:i/>
          <w:iCs/>
          <w:sz w:val="24"/>
          <w:szCs w:val="24"/>
        </w:rPr>
        <w:t xml:space="preserve"> </w:t>
      </w:r>
      <w:r w:rsidRPr="0059111C">
        <w:rPr>
          <w:rFonts w:asciiTheme="majorBidi" w:hAnsiTheme="majorBidi" w:cstheme="majorBidi"/>
          <w:i/>
          <w:iCs/>
          <w:sz w:val="24"/>
          <w:szCs w:val="24"/>
        </w:rPr>
        <w:t xml:space="preserve"> keraguan </w:t>
      </w:r>
      <w:r>
        <w:rPr>
          <w:rFonts w:asciiTheme="majorBidi" w:hAnsiTheme="majorBidi" w:cstheme="majorBidi"/>
          <w:i/>
          <w:iCs/>
          <w:sz w:val="24"/>
          <w:szCs w:val="24"/>
        </w:rPr>
        <w:t xml:space="preserve"> </w:t>
      </w:r>
      <w:r w:rsidRPr="0059111C">
        <w:rPr>
          <w:rFonts w:asciiTheme="majorBidi" w:hAnsiTheme="majorBidi" w:cstheme="majorBidi"/>
          <w:i/>
          <w:iCs/>
          <w:sz w:val="24"/>
          <w:szCs w:val="24"/>
        </w:rPr>
        <w:t>padanya</w:t>
      </w:r>
      <w:r>
        <w:rPr>
          <w:rFonts w:asciiTheme="majorBidi" w:hAnsiTheme="majorBidi" w:cstheme="majorBidi"/>
          <w:i/>
          <w:iCs/>
          <w:sz w:val="24"/>
          <w:szCs w:val="24"/>
        </w:rPr>
        <w:t xml:space="preserve">  petunjuk bagi mereka   yang </w:t>
      </w:r>
      <w:r w:rsidRPr="0059111C">
        <w:rPr>
          <w:rFonts w:asciiTheme="majorBidi" w:hAnsiTheme="majorBidi" w:cstheme="majorBidi"/>
          <w:i/>
          <w:iCs/>
          <w:sz w:val="24"/>
          <w:szCs w:val="24"/>
        </w:rPr>
        <w:t>bertaqwa</w:t>
      </w:r>
      <w:r>
        <w:rPr>
          <w:rFonts w:asciiTheme="majorBidi" w:hAnsiTheme="majorBidi" w:cstheme="majorBidi"/>
          <w:i/>
          <w:iCs/>
          <w:sz w:val="24"/>
          <w:szCs w:val="24"/>
        </w:rPr>
        <w:t>”</w:t>
      </w:r>
      <w:r w:rsidRPr="0059111C">
        <w:rPr>
          <w:rFonts w:asciiTheme="majorBidi" w:hAnsiTheme="majorBidi" w:cstheme="majorBidi"/>
          <w:i/>
          <w:iCs/>
          <w:sz w:val="24"/>
          <w:szCs w:val="24"/>
        </w:rPr>
        <w:t>.</w:t>
      </w:r>
      <w:r>
        <w:rPr>
          <w:rFonts w:asciiTheme="majorBidi" w:hAnsiTheme="majorBidi" w:cstheme="majorBidi"/>
          <w:i/>
          <w:iCs/>
          <w:sz w:val="24"/>
          <w:szCs w:val="24"/>
        </w:rPr>
        <w:t xml:space="preserve"> </w:t>
      </w:r>
      <w:r w:rsidR="00EC188F">
        <w:rPr>
          <w:rFonts w:asciiTheme="majorBidi" w:hAnsiTheme="majorBidi" w:cstheme="majorBidi"/>
          <w:sz w:val="24"/>
          <w:szCs w:val="24"/>
        </w:rPr>
        <w:t>(QS/2:2).</w:t>
      </w:r>
    </w:p>
    <w:p w:rsidR="007B5F59"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Setiap umat Muslim wajib mempelajari </w:t>
      </w:r>
      <w:r w:rsidR="00EC188F">
        <w:rPr>
          <w:rFonts w:asciiTheme="majorBidi" w:hAnsiTheme="majorBidi" w:cstheme="majorBidi"/>
          <w:sz w:val="24"/>
          <w:szCs w:val="24"/>
        </w:rPr>
        <w:t>Al-Qura’an</w:t>
      </w:r>
      <w:r>
        <w:rPr>
          <w:rFonts w:asciiTheme="majorBidi" w:hAnsiTheme="majorBidi" w:cstheme="majorBidi"/>
          <w:sz w:val="24"/>
          <w:szCs w:val="24"/>
        </w:rPr>
        <w:t xml:space="preserve"> karna </w:t>
      </w:r>
      <w:r w:rsidR="00EC188F">
        <w:rPr>
          <w:rFonts w:asciiTheme="majorBidi" w:hAnsiTheme="majorBidi" w:cstheme="majorBidi"/>
          <w:sz w:val="24"/>
          <w:szCs w:val="24"/>
        </w:rPr>
        <w:t>Al-Qura’an</w:t>
      </w:r>
      <w:r>
        <w:rPr>
          <w:rFonts w:asciiTheme="majorBidi" w:hAnsiTheme="majorBidi" w:cstheme="majorBidi"/>
          <w:sz w:val="24"/>
          <w:szCs w:val="24"/>
        </w:rPr>
        <w:t xml:space="preserve"> adalah petunjuk bagi orang-organg yang bertaqwa, untuk menjadikan </w:t>
      </w:r>
      <w:r w:rsidR="00EC188F">
        <w:rPr>
          <w:rFonts w:asciiTheme="majorBidi" w:hAnsiTheme="majorBidi" w:cstheme="majorBidi"/>
          <w:sz w:val="24"/>
          <w:szCs w:val="24"/>
        </w:rPr>
        <w:t>Al-Qura’an</w:t>
      </w:r>
      <w:r>
        <w:rPr>
          <w:rFonts w:asciiTheme="majorBidi" w:hAnsiTheme="majorBidi" w:cstheme="majorBidi"/>
          <w:sz w:val="24"/>
          <w:szCs w:val="24"/>
        </w:rPr>
        <w:t xml:space="preserve"> sebagai petunjuk maka umat muslim harus mempelajarinya. Menurut Umam dalam jurnal yang di tulis oleh Aliwar dalam jurnalnya beliau mengatakan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berperan untuk menyiapkan anak didik menjadi generasi yang Qurani yang mencintai </w:t>
      </w:r>
      <w:r w:rsidR="00EC188F">
        <w:rPr>
          <w:rFonts w:asciiTheme="majorBidi" w:hAnsiTheme="majorBidi" w:cstheme="majorBidi"/>
          <w:sz w:val="24"/>
          <w:szCs w:val="24"/>
        </w:rPr>
        <w:t>Al-Qura’an</w:t>
      </w:r>
      <w:r>
        <w:rPr>
          <w:rFonts w:asciiTheme="majorBidi" w:hAnsiTheme="majorBidi" w:cstheme="majorBidi"/>
          <w:sz w:val="24"/>
          <w:szCs w:val="24"/>
        </w:rPr>
        <w:t xml:space="preserve">, kometmen dengan </w:t>
      </w:r>
      <w:r w:rsidR="00EC188F">
        <w:rPr>
          <w:rFonts w:asciiTheme="majorBidi" w:hAnsiTheme="majorBidi" w:cstheme="majorBidi"/>
          <w:sz w:val="24"/>
          <w:szCs w:val="24"/>
        </w:rPr>
        <w:t>Al-Qura’an</w:t>
      </w:r>
      <w:r>
        <w:rPr>
          <w:rFonts w:asciiTheme="majorBidi" w:hAnsiTheme="majorBidi" w:cstheme="majorBidi"/>
          <w:sz w:val="24"/>
          <w:szCs w:val="24"/>
        </w:rPr>
        <w:t xml:space="preserve"> dan menjadikan </w:t>
      </w:r>
      <w:r w:rsidR="00EC188F">
        <w:rPr>
          <w:rFonts w:asciiTheme="majorBidi" w:hAnsiTheme="majorBidi" w:cstheme="majorBidi"/>
          <w:sz w:val="24"/>
          <w:szCs w:val="24"/>
        </w:rPr>
        <w:t>Al-Qura’an</w:t>
      </w:r>
      <w:r>
        <w:rPr>
          <w:rFonts w:asciiTheme="majorBidi" w:hAnsiTheme="majorBidi" w:cstheme="majorBidi"/>
          <w:sz w:val="24"/>
          <w:szCs w:val="24"/>
        </w:rPr>
        <w:t xml:space="preserve"> sebagai bacaan dan pandangan hidup sehari-hari.</w:t>
      </w:r>
      <w:r>
        <w:rPr>
          <w:rStyle w:val="FootnoteReference"/>
          <w:rFonts w:asciiTheme="majorBidi" w:hAnsiTheme="majorBidi" w:cstheme="majorBidi"/>
          <w:sz w:val="24"/>
          <w:szCs w:val="24"/>
        </w:rPr>
        <w:footnoteReference w:id="12"/>
      </w:r>
      <w:r>
        <w:rPr>
          <w:rFonts w:asciiTheme="majorBidi" w:hAnsiTheme="majorBidi" w:cstheme="majorBidi"/>
          <w:sz w:val="24"/>
          <w:szCs w:val="24"/>
        </w:rPr>
        <w:t xml:space="preserve"> Hal ini juga dijelaskan dalam </w:t>
      </w:r>
      <w:r w:rsidR="00A30C93">
        <w:rPr>
          <w:rFonts w:asciiTheme="majorBidi" w:hAnsiTheme="majorBidi" w:cstheme="majorBidi"/>
          <w:sz w:val="24"/>
          <w:szCs w:val="24"/>
        </w:rPr>
        <w:t>Hadist</w:t>
      </w:r>
      <w:r>
        <w:rPr>
          <w:rFonts w:asciiTheme="majorBidi" w:hAnsiTheme="majorBidi" w:cstheme="majorBidi"/>
          <w:sz w:val="24"/>
          <w:szCs w:val="24"/>
        </w:rPr>
        <w:t xml:space="preserve"> Rasululluah SAW. yang berbunyi</w:t>
      </w:r>
      <w:r>
        <w:rPr>
          <w:rStyle w:val="FootnoteReference"/>
          <w:rFonts w:asciiTheme="majorBidi" w:hAnsiTheme="majorBidi" w:cstheme="majorBidi"/>
          <w:sz w:val="24"/>
          <w:szCs w:val="24"/>
        </w:rPr>
        <w:footnoteReference w:id="13"/>
      </w:r>
      <w:r>
        <w:rPr>
          <w:rFonts w:asciiTheme="majorBidi" w:hAnsiTheme="majorBidi" w:cstheme="majorBidi"/>
          <w:sz w:val="24"/>
          <w:szCs w:val="24"/>
        </w:rPr>
        <w:t>:</w:t>
      </w:r>
    </w:p>
    <w:p w:rsidR="00EC188F" w:rsidRPr="0060266A" w:rsidRDefault="00B430CC" w:rsidP="00842BE6">
      <w:pPr>
        <w:spacing w:after="0" w:line="240" w:lineRule="auto"/>
        <w:contextualSpacing/>
        <w:jc w:val="right"/>
        <w:rPr>
          <w:rFonts w:ascii="Traditional Arabic" w:hAnsi="Traditional Arabic" w:cs="Traditional Arabic"/>
          <w:sz w:val="48"/>
          <w:szCs w:val="48"/>
        </w:rPr>
      </w:pPr>
      <w:r w:rsidRPr="005A18ED">
        <w:rPr>
          <w:rFonts w:ascii="Traditional Arabic" w:hAnsi="Traditional Arabic" w:cs="Traditional Arabic"/>
          <w:sz w:val="44"/>
          <w:szCs w:val="44"/>
          <w:rtl/>
        </w:rPr>
        <w:t>ت</w:t>
      </w:r>
      <w:r w:rsidRPr="00D9104A">
        <w:rPr>
          <w:rFonts w:ascii="Traditional Arabic" w:hAnsi="Traditional Arabic" w:cs="Traditional Arabic"/>
          <w:sz w:val="48"/>
          <w:szCs w:val="48"/>
          <w:rtl/>
        </w:rPr>
        <w:t>رَكْتُ فِيْكُمْ شَيْئَيْنِ لَنْ تَضِلُّوْا مَا تَمَسَّكْتُمْ بِهِمَا كِتَابَ اللهِ وَ سُنَّتِيْ</w:t>
      </w:r>
    </w:p>
    <w:p w:rsidR="00D80E46" w:rsidRDefault="00D80E46" w:rsidP="00842BE6">
      <w:pPr>
        <w:spacing w:after="0" w:line="480" w:lineRule="auto"/>
        <w:ind w:firstLine="709"/>
        <w:jc w:val="both"/>
        <w:rPr>
          <w:rFonts w:ascii="Times New Roman" w:eastAsia="Times New Roman" w:hAnsi="Times New Roman" w:cs="Times New Roman"/>
          <w:i/>
          <w:iCs/>
          <w:color w:val="000000"/>
          <w:sz w:val="24"/>
          <w:szCs w:val="24"/>
          <w:lang w:eastAsia="id-ID"/>
        </w:rPr>
      </w:pPr>
    </w:p>
    <w:p w:rsidR="00EC188F" w:rsidRPr="00EC188F" w:rsidRDefault="00842BE6" w:rsidP="00B956BC">
      <w:pPr>
        <w:spacing w:after="0" w:line="480" w:lineRule="auto"/>
        <w:ind w:firstLine="567"/>
        <w:jc w:val="both"/>
        <w:rPr>
          <w:rFonts w:ascii="Times New Roman" w:eastAsia="Times New Roman" w:hAnsi="Times New Roman" w:cs="Times New Roman"/>
          <w:i/>
          <w:iCs/>
          <w:color w:val="000000"/>
          <w:sz w:val="24"/>
          <w:szCs w:val="24"/>
          <w:lang w:eastAsia="id-ID"/>
        </w:rPr>
      </w:pPr>
      <w:r w:rsidRPr="005A18ED">
        <w:rPr>
          <w:rFonts w:ascii="Times New Roman" w:eastAsia="Times New Roman" w:hAnsi="Times New Roman" w:cs="Times New Roman"/>
          <w:i/>
          <w:iCs/>
          <w:color w:val="000000"/>
          <w:sz w:val="24"/>
          <w:szCs w:val="24"/>
          <w:lang w:eastAsia="id-ID"/>
        </w:rPr>
        <w:t xml:space="preserve"> </w:t>
      </w:r>
      <w:r w:rsidR="00B430CC" w:rsidRPr="005A18ED">
        <w:rPr>
          <w:rFonts w:ascii="Times New Roman" w:eastAsia="Times New Roman" w:hAnsi="Times New Roman" w:cs="Times New Roman"/>
          <w:i/>
          <w:iCs/>
          <w:color w:val="000000"/>
          <w:sz w:val="24"/>
          <w:szCs w:val="24"/>
          <w:lang w:eastAsia="id-ID"/>
        </w:rPr>
        <w:t>“aku tinggalkan untuk kalian dua hal, kalian tidak akan tersesat selam selama berpegang teguh kepada keduanya, yatu Kitabullah (</w:t>
      </w:r>
      <w:r w:rsidR="00EC188F">
        <w:rPr>
          <w:rFonts w:ascii="Times New Roman" w:eastAsia="Times New Roman" w:hAnsi="Times New Roman" w:cs="Times New Roman"/>
          <w:i/>
          <w:iCs/>
          <w:color w:val="000000"/>
          <w:sz w:val="24"/>
          <w:szCs w:val="24"/>
          <w:lang w:eastAsia="id-ID"/>
        </w:rPr>
        <w:t>Al-Qura’an</w:t>
      </w:r>
      <w:r w:rsidR="00B430CC" w:rsidRPr="005A18ED">
        <w:rPr>
          <w:rFonts w:ascii="Times New Roman" w:eastAsia="Times New Roman" w:hAnsi="Times New Roman" w:cs="Times New Roman"/>
          <w:i/>
          <w:iCs/>
          <w:color w:val="000000"/>
          <w:sz w:val="24"/>
          <w:szCs w:val="24"/>
          <w:lang w:eastAsia="id-ID"/>
        </w:rPr>
        <w:t>)dan Snahku”. (HR. Al-Hakim, No 937)</w:t>
      </w:r>
    </w:p>
    <w:p w:rsidR="00B23A86" w:rsidRDefault="00B430CC" w:rsidP="00B956BC">
      <w:pPr>
        <w:spacing w:after="0" w:line="480" w:lineRule="auto"/>
        <w:ind w:firstLine="567"/>
        <w:jc w:val="both"/>
        <w:rPr>
          <w:rFonts w:asciiTheme="majorBidi" w:hAnsiTheme="majorBidi" w:cstheme="majorBidi"/>
          <w:sz w:val="24"/>
          <w:szCs w:val="24"/>
        </w:rPr>
      </w:pPr>
      <w:r>
        <w:rPr>
          <w:rFonts w:ascii="Times New Roman" w:eastAsia="Times New Roman" w:hAnsi="Times New Roman" w:cs="Times New Roman"/>
          <w:color w:val="000000"/>
          <w:sz w:val="24"/>
          <w:szCs w:val="24"/>
          <w:lang w:eastAsia="id-ID"/>
        </w:rPr>
        <w:t xml:space="preserve">Dari ayat </w:t>
      </w:r>
      <w:r w:rsidR="00EC188F">
        <w:rPr>
          <w:rFonts w:ascii="Times New Roman" w:eastAsia="Times New Roman" w:hAnsi="Times New Roman" w:cs="Times New Roman"/>
          <w:color w:val="000000"/>
          <w:sz w:val="24"/>
          <w:szCs w:val="24"/>
          <w:lang w:eastAsia="id-ID"/>
        </w:rPr>
        <w:t>Al-Qura’an</w:t>
      </w:r>
      <w:r>
        <w:rPr>
          <w:rFonts w:ascii="Times New Roman" w:eastAsia="Times New Roman" w:hAnsi="Times New Roman" w:cs="Times New Roman"/>
          <w:color w:val="000000"/>
          <w:sz w:val="24"/>
          <w:szCs w:val="24"/>
          <w:lang w:eastAsia="id-ID"/>
        </w:rPr>
        <w:t xml:space="preserve"> dan </w:t>
      </w:r>
      <w:r w:rsidR="00A30C93">
        <w:rPr>
          <w:rFonts w:ascii="Times New Roman" w:eastAsia="Times New Roman" w:hAnsi="Times New Roman" w:cs="Times New Roman"/>
          <w:color w:val="000000"/>
          <w:sz w:val="24"/>
          <w:szCs w:val="24"/>
          <w:lang w:eastAsia="id-ID"/>
        </w:rPr>
        <w:t>Hadist</w:t>
      </w:r>
      <w:r>
        <w:rPr>
          <w:rFonts w:ascii="Times New Roman" w:eastAsia="Times New Roman" w:hAnsi="Times New Roman" w:cs="Times New Roman"/>
          <w:color w:val="000000"/>
          <w:sz w:val="24"/>
          <w:szCs w:val="24"/>
          <w:lang w:eastAsia="id-ID"/>
        </w:rPr>
        <w:t xml:space="preserve">t diatas dapat kita simpulkan bahwa hendaknya seorang muslim menjadikan </w:t>
      </w:r>
      <w:r w:rsidR="00EC188F">
        <w:rPr>
          <w:rFonts w:ascii="Times New Roman" w:eastAsia="Times New Roman" w:hAnsi="Times New Roman" w:cs="Times New Roman"/>
          <w:color w:val="000000"/>
          <w:sz w:val="24"/>
          <w:szCs w:val="24"/>
          <w:lang w:eastAsia="id-ID"/>
        </w:rPr>
        <w:t>Al-Qura’an</w:t>
      </w:r>
      <w:r>
        <w:rPr>
          <w:rFonts w:ascii="Times New Roman" w:eastAsia="Times New Roman" w:hAnsi="Times New Roman" w:cs="Times New Roman"/>
          <w:color w:val="000000"/>
          <w:sz w:val="24"/>
          <w:szCs w:val="24"/>
          <w:lang w:eastAsia="id-ID"/>
        </w:rPr>
        <w:t xml:space="preserve"> dan Sunah Rasullulah sebagai sumber yang paling utama sebagai pedoman atau panduan didalam kehidupan sehari-hari. </w:t>
      </w:r>
      <w:r>
        <w:rPr>
          <w:rFonts w:asciiTheme="majorBidi" w:hAnsiTheme="majorBidi" w:cstheme="majorBidi"/>
          <w:sz w:val="24"/>
          <w:szCs w:val="24"/>
        </w:rPr>
        <w:t xml:space="preserve">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9C5543">
        <w:rPr>
          <w:rFonts w:asciiTheme="majorBidi" w:hAnsiTheme="majorBidi" w:cstheme="majorBidi"/>
          <w:sz w:val="24"/>
          <w:szCs w:val="24"/>
        </w:rPr>
        <w:t>TPQ</w:t>
      </w:r>
      <w:r>
        <w:rPr>
          <w:rFonts w:asciiTheme="majorBidi" w:hAnsiTheme="majorBidi" w:cstheme="majorBidi"/>
          <w:sz w:val="24"/>
          <w:szCs w:val="24"/>
        </w:rPr>
        <w:t xml:space="preserve">) merupakan pendidikan nonformal jenis keagamaan berbasis komonitas muslim yang menjadikan </w:t>
      </w:r>
      <w:r w:rsidR="00EC188F">
        <w:rPr>
          <w:rFonts w:asciiTheme="majorBidi" w:hAnsiTheme="majorBidi" w:cstheme="majorBidi"/>
          <w:sz w:val="24"/>
          <w:szCs w:val="24"/>
        </w:rPr>
        <w:t>Al-Qura’an</w:t>
      </w:r>
      <w:r>
        <w:rPr>
          <w:rFonts w:asciiTheme="majorBidi" w:hAnsiTheme="majorBidi" w:cstheme="majorBidi"/>
          <w:sz w:val="24"/>
          <w:szCs w:val="24"/>
        </w:rPr>
        <w:t xml:space="preserve"> sebagai materi utamanya dan diselenggarakan dalam suasana yang indah bersih dan rapi, sebagai cermin niali simbolis dan filosofi dari kata TAMAN yang di pakai.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9C5543">
        <w:rPr>
          <w:rFonts w:asciiTheme="majorBidi" w:hAnsiTheme="majorBidi" w:cstheme="majorBidi"/>
          <w:sz w:val="24"/>
          <w:szCs w:val="24"/>
        </w:rPr>
        <w:t>TPQ</w:t>
      </w:r>
      <w:r>
        <w:rPr>
          <w:rFonts w:asciiTheme="majorBidi" w:hAnsiTheme="majorBidi" w:cstheme="majorBidi"/>
          <w:sz w:val="24"/>
          <w:szCs w:val="24"/>
        </w:rPr>
        <w:t xml:space="preserve">) bertujuan untuk membentuk generasi yang cinta akan </w:t>
      </w:r>
      <w:r w:rsidR="00EC188F">
        <w:rPr>
          <w:rFonts w:asciiTheme="majorBidi" w:hAnsiTheme="majorBidi" w:cstheme="majorBidi"/>
          <w:sz w:val="24"/>
          <w:szCs w:val="24"/>
        </w:rPr>
        <w:t>Al-Qura’an</w:t>
      </w:r>
      <w:r>
        <w:rPr>
          <w:rFonts w:asciiTheme="majorBidi" w:hAnsiTheme="majorBidi" w:cstheme="majorBidi"/>
          <w:sz w:val="24"/>
          <w:szCs w:val="24"/>
        </w:rPr>
        <w:t xml:space="preserve">, yaitu generasi yang berkometmen terhadap </w:t>
      </w:r>
      <w:r w:rsidR="00EC188F">
        <w:rPr>
          <w:rFonts w:asciiTheme="majorBidi" w:hAnsiTheme="majorBidi" w:cstheme="majorBidi"/>
          <w:sz w:val="24"/>
          <w:szCs w:val="24"/>
        </w:rPr>
        <w:t>Al-Qura’an</w:t>
      </w:r>
      <w:r>
        <w:rPr>
          <w:rFonts w:asciiTheme="majorBidi" w:hAnsiTheme="majorBidi" w:cstheme="majorBidi"/>
          <w:sz w:val="24"/>
          <w:szCs w:val="24"/>
        </w:rPr>
        <w:t xml:space="preserve"> sebagai sumber Ilmu.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9C5543">
        <w:rPr>
          <w:rFonts w:asciiTheme="majorBidi" w:hAnsiTheme="majorBidi" w:cstheme="majorBidi"/>
          <w:sz w:val="24"/>
          <w:szCs w:val="24"/>
        </w:rPr>
        <w:t>TPQ</w:t>
      </w:r>
      <w:r>
        <w:rPr>
          <w:rFonts w:asciiTheme="majorBidi" w:hAnsiTheme="majorBidi" w:cstheme="majorBidi"/>
          <w:sz w:val="24"/>
          <w:szCs w:val="24"/>
        </w:rPr>
        <w:t xml:space="preserve">) seagai lembega dasar untuk belajar </w:t>
      </w:r>
      <w:r w:rsidR="00EC188F">
        <w:rPr>
          <w:rFonts w:asciiTheme="majorBidi" w:hAnsiTheme="majorBidi" w:cstheme="majorBidi"/>
          <w:sz w:val="24"/>
          <w:szCs w:val="24"/>
        </w:rPr>
        <w:t>Al-Qura’an</w:t>
      </w:r>
      <w:r>
        <w:rPr>
          <w:rFonts w:asciiTheme="majorBidi" w:hAnsiTheme="majorBidi" w:cstheme="majorBidi"/>
          <w:sz w:val="24"/>
          <w:szCs w:val="24"/>
        </w:rPr>
        <w:t xml:space="preserve"> harus mampu memberikan layanan dan kualitas yang baik agar mampu mencetak peserta didik/santri yang cerdas dan profesioanl dibidang </w:t>
      </w:r>
      <w:r w:rsidR="00EC188F">
        <w:rPr>
          <w:rFonts w:asciiTheme="majorBidi" w:hAnsiTheme="majorBidi" w:cstheme="majorBidi"/>
          <w:sz w:val="24"/>
          <w:szCs w:val="24"/>
        </w:rPr>
        <w:t>Al-Qura’an</w:t>
      </w:r>
      <w:r>
        <w:rPr>
          <w:rFonts w:asciiTheme="majorBidi" w:hAnsiTheme="majorBidi" w:cstheme="majorBidi"/>
          <w:sz w:val="24"/>
          <w:szCs w:val="24"/>
        </w:rPr>
        <w:t xml:space="preserve"> sehingga bisa atau dapat mengatasi kerisi moral.  </w:t>
      </w:r>
    </w:p>
    <w:p w:rsidR="00B430CC" w:rsidRPr="0060266A" w:rsidRDefault="0060266A" w:rsidP="00EC188F">
      <w:pPr>
        <w:spacing w:after="0" w:line="480" w:lineRule="auto"/>
        <w:ind w:left="426" w:hanging="426"/>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4. Dalil dalil Al-Qura’an  sebagai petunjuk atau pedoman didlam kehidupan</w:t>
      </w:r>
    </w:p>
    <w:p w:rsidR="00D80E46" w:rsidRPr="00D80E46" w:rsidRDefault="0060266A" w:rsidP="00D80E46">
      <w:pPr>
        <w:bidi/>
        <w:spacing w:after="0" w:line="240" w:lineRule="auto"/>
        <w:ind w:left="49"/>
        <w:jc w:val="both"/>
        <w:rPr>
          <w:rFonts w:asciiTheme="majorBidi" w:hAnsiTheme="majorBidi" w:cstheme="majorBidi"/>
          <w:sz w:val="24"/>
          <w:szCs w:val="24"/>
        </w:rPr>
      </w:pPr>
      <w:r w:rsidRPr="00D80E46">
        <w:rPr>
          <w:rFonts w:asciiTheme="majorBidi" w:hAnsiTheme="majorBidi" w:cstheme="majorBidi"/>
          <w:sz w:val="28"/>
          <w:szCs w:val="28"/>
        </w:rPr>
        <w:sym w:font="HQPB4" w:char="F0A8"/>
      </w:r>
      <w:r w:rsidRPr="00D80E46">
        <w:rPr>
          <w:rFonts w:asciiTheme="majorBidi" w:hAnsiTheme="majorBidi" w:cstheme="majorBidi"/>
          <w:sz w:val="28"/>
          <w:szCs w:val="28"/>
        </w:rPr>
        <w:sym w:font="HQPB2" w:char="F062"/>
      </w:r>
      <w:r w:rsidRPr="00D80E46">
        <w:rPr>
          <w:rFonts w:asciiTheme="majorBidi" w:hAnsiTheme="majorBidi" w:cstheme="majorBidi"/>
          <w:sz w:val="28"/>
          <w:szCs w:val="28"/>
        </w:rPr>
        <w:sym w:font="HQPB4" w:char="F0CE"/>
      </w:r>
      <w:r w:rsidRPr="00D80E46">
        <w:rPr>
          <w:rFonts w:asciiTheme="majorBidi" w:hAnsiTheme="majorBidi" w:cstheme="majorBidi"/>
          <w:sz w:val="28"/>
          <w:szCs w:val="28"/>
        </w:rPr>
        <w:sym w:font="HQPB1" w:char="F029"/>
      </w:r>
      <w:r w:rsidRPr="00D80E46">
        <w:rPr>
          <w:rFonts w:asciiTheme="majorBidi" w:hAnsiTheme="majorBidi" w:cstheme="majorBidi"/>
          <w:rtl/>
        </w:rPr>
        <w:t xml:space="preserve"> </w:t>
      </w:r>
      <w:r w:rsidRPr="00D80E46">
        <w:rPr>
          <w:rFonts w:asciiTheme="majorBidi" w:hAnsiTheme="majorBidi" w:cstheme="majorBidi"/>
          <w:sz w:val="28"/>
          <w:szCs w:val="28"/>
        </w:rPr>
        <w:sym w:font="HQPB1" w:char="F023"/>
      </w:r>
      <w:r w:rsidRPr="00D80E46">
        <w:rPr>
          <w:rFonts w:asciiTheme="majorBidi" w:hAnsiTheme="majorBidi" w:cstheme="majorBidi"/>
          <w:sz w:val="28"/>
          <w:szCs w:val="28"/>
        </w:rPr>
        <w:sym w:font="HQPB5" w:char="F078"/>
      </w:r>
      <w:r w:rsidRPr="00D80E46">
        <w:rPr>
          <w:rFonts w:asciiTheme="majorBidi" w:hAnsiTheme="majorBidi" w:cstheme="majorBidi"/>
          <w:sz w:val="28"/>
          <w:szCs w:val="28"/>
        </w:rPr>
        <w:sym w:font="HQPB1" w:char="F08B"/>
      </w:r>
      <w:r w:rsidRPr="00D80E46">
        <w:rPr>
          <w:rFonts w:asciiTheme="majorBidi" w:hAnsiTheme="majorBidi" w:cstheme="majorBidi"/>
          <w:sz w:val="28"/>
          <w:szCs w:val="28"/>
        </w:rPr>
        <w:sym w:font="HQPB2" w:char="F0BB"/>
      </w:r>
      <w:r w:rsidRPr="00D80E46">
        <w:rPr>
          <w:rFonts w:asciiTheme="majorBidi" w:hAnsiTheme="majorBidi" w:cstheme="majorBidi"/>
          <w:sz w:val="28"/>
          <w:szCs w:val="28"/>
        </w:rPr>
        <w:sym w:font="HQPB5" w:char="F079"/>
      </w:r>
      <w:r w:rsidRPr="00D80E46">
        <w:rPr>
          <w:rFonts w:asciiTheme="majorBidi" w:hAnsiTheme="majorBidi" w:cstheme="majorBidi"/>
          <w:sz w:val="28"/>
          <w:szCs w:val="28"/>
        </w:rPr>
        <w:sym w:font="HQPB2" w:char="F064"/>
      </w:r>
      <w:r w:rsidRPr="00D80E46">
        <w:rPr>
          <w:rFonts w:asciiTheme="majorBidi" w:hAnsiTheme="majorBidi" w:cstheme="majorBidi"/>
          <w:rtl/>
        </w:rPr>
        <w:t xml:space="preserve"> </w:t>
      </w:r>
      <w:r w:rsidRPr="00D80E46">
        <w:rPr>
          <w:rFonts w:asciiTheme="majorBidi" w:hAnsiTheme="majorBidi" w:cstheme="majorBidi"/>
          <w:sz w:val="28"/>
          <w:szCs w:val="28"/>
        </w:rPr>
        <w:sym w:font="HQPB5" w:char="F074"/>
      </w:r>
      <w:r w:rsidRPr="00D80E46">
        <w:rPr>
          <w:rFonts w:asciiTheme="majorBidi" w:hAnsiTheme="majorBidi" w:cstheme="majorBidi"/>
          <w:sz w:val="28"/>
          <w:szCs w:val="28"/>
        </w:rPr>
        <w:sym w:font="HQPB2" w:char="F062"/>
      </w:r>
      <w:r w:rsidRPr="00D80E46">
        <w:rPr>
          <w:rFonts w:asciiTheme="majorBidi" w:hAnsiTheme="majorBidi" w:cstheme="majorBidi"/>
          <w:sz w:val="28"/>
          <w:szCs w:val="28"/>
        </w:rPr>
        <w:sym w:font="HQPB1" w:char="F023"/>
      </w:r>
      <w:r w:rsidRPr="00D80E46">
        <w:rPr>
          <w:rFonts w:asciiTheme="majorBidi" w:hAnsiTheme="majorBidi" w:cstheme="majorBidi"/>
          <w:sz w:val="28"/>
          <w:szCs w:val="28"/>
        </w:rPr>
        <w:sym w:font="HQPB5" w:char="F075"/>
      </w:r>
      <w:r w:rsidRPr="00D80E46">
        <w:rPr>
          <w:rFonts w:asciiTheme="majorBidi" w:hAnsiTheme="majorBidi" w:cstheme="majorBidi"/>
          <w:sz w:val="28"/>
          <w:szCs w:val="28"/>
        </w:rPr>
        <w:sym w:font="HQPB2" w:char="F0E4"/>
      </w:r>
      <w:r w:rsidRPr="00D80E46">
        <w:rPr>
          <w:rFonts w:asciiTheme="majorBidi" w:hAnsiTheme="majorBidi" w:cstheme="majorBidi"/>
          <w:sz w:val="28"/>
          <w:szCs w:val="28"/>
        </w:rPr>
        <w:sym w:font="HQPB4" w:char="F0F6"/>
      </w:r>
      <w:r w:rsidRPr="00D80E46">
        <w:rPr>
          <w:rFonts w:asciiTheme="majorBidi" w:hAnsiTheme="majorBidi" w:cstheme="majorBidi"/>
          <w:sz w:val="28"/>
          <w:szCs w:val="28"/>
        </w:rPr>
        <w:sym w:font="HQPB1" w:char="F08D"/>
      </w:r>
      <w:r w:rsidRPr="00D80E46">
        <w:rPr>
          <w:rFonts w:asciiTheme="majorBidi" w:hAnsiTheme="majorBidi" w:cstheme="majorBidi"/>
          <w:sz w:val="28"/>
          <w:szCs w:val="28"/>
        </w:rPr>
        <w:sym w:font="HQPB4" w:char="F0E0"/>
      </w:r>
      <w:r w:rsidRPr="00D80E46">
        <w:rPr>
          <w:rFonts w:asciiTheme="majorBidi" w:hAnsiTheme="majorBidi" w:cstheme="majorBidi"/>
          <w:sz w:val="28"/>
          <w:szCs w:val="28"/>
        </w:rPr>
        <w:sym w:font="HQPB2" w:char="F029"/>
      </w:r>
      <w:r w:rsidRPr="00D80E46">
        <w:rPr>
          <w:rFonts w:asciiTheme="majorBidi" w:hAnsiTheme="majorBidi" w:cstheme="majorBidi"/>
          <w:sz w:val="28"/>
          <w:szCs w:val="28"/>
        </w:rPr>
        <w:sym w:font="HQPB4" w:char="F0F8"/>
      </w:r>
      <w:r w:rsidRPr="00D80E46">
        <w:rPr>
          <w:rFonts w:asciiTheme="majorBidi" w:hAnsiTheme="majorBidi" w:cstheme="majorBidi"/>
          <w:sz w:val="28"/>
          <w:szCs w:val="28"/>
        </w:rPr>
        <w:sym w:font="HQPB2" w:char="F039"/>
      </w:r>
      <w:r w:rsidRPr="00D80E46">
        <w:rPr>
          <w:rFonts w:asciiTheme="majorBidi" w:hAnsiTheme="majorBidi" w:cstheme="majorBidi"/>
          <w:sz w:val="28"/>
          <w:szCs w:val="28"/>
        </w:rPr>
        <w:sym w:font="HQPB5" w:char="F024"/>
      </w:r>
      <w:r w:rsidRPr="00D80E46">
        <w:rPr>
          <w:rFonts w:asciiTheme="majorBidi" w:hAnsiTheme="majorBidi" w:cstheme="majorBidi"/>
          <w:sz w:val="28"/>
          <w:szCs w:val="28"/>
        </w:rPr>
        <w:sym w:font="HQPB1" w:char="F023"/>
      </w:r>
      <w:r w:rsidRPr="00D80E46">
        <w:rPr>
          <w:rFonts w:asciiTheme="majorBidi" w:hAnsiTheme="majorBidi" w:cstheme="majorBidi"/>
          <w:rtl/>
        </w:rPr>
        <w:t xml:space="preserve"> </w:t>
      </w:r>
      <w:r w:rsidRPr="00D80E46">
        <w:rPr>
          <w:rFonts w:asciiTheme="majorBidi" w:hAnsiTheme="majorBidi" w:cstheme="majorBidi"/>
          <w:sz w:val="28"/>
          <w:szCs w:val="28"/>
        </w:rPr>
        <w:sym w:font="HQPB2" w:char="F093"/>
      </w:r>
      <w:r w:rsidRPr="00D80E46">
        <w:rPr>
          <w:rFonts w:asciiTheme="majorBidi" w:hAnsiTheme="majorBidi" w:cstheme="majorBidi"/>
          <w:sz w:val="28"/>
          <w:szCs w:val="28"/>
        </w:rPr>
        <w:sym w:font="HQPB4" w:char="F0CF"/>
      </w:r>
      <w:r w:rsidRPr="00D80E46">
        <w:rPr>
          <w:rFonts w:asciiTheme="majorBidi" w:hAnsiTheme="majorBidi" w:cstheme="majorBidi"/>
          <w:sz w:val="28"/>
          <w:szCs w:val="28"/>
        </w:rPr>
        <w:sym w:font="HQPB1" w:char="F089"/>
      </w:r>
      <w:r w:rsidRPr="00D80E46">
        <w:rPr>
          <w:rFonts w:asciiTheme="majorBidi" w:hAnsiTheme="majorBidi" w:cstheme="majorBidi"/>
          <w:sz w:val="28"/>
          <w:szCs w:val="28"/>
        </w:rPr>
        <w:sym w:font="HQPB4" w:char="F0F6"/>
      </w:r>
      <w:r w:rsidRPr="00D80E46">
        <w:rPr>
          <w:rFonts w:asciiTheme="majorBidi" w:hAnsiTheme="majorBidi" w:cstheme="majorBidi"/>
          <w:sz w:val="28"/>
          <w:szCs w:val="28"/>
        </w:rPr>
        <w:sym w:font="HQPB2" w:char="F06B"/>
      </w:r>
      <w:r w:rsidRPr="00D80E46">
        <w:rPr>
          <w:rFonts w:asciiTheme="majorBidi" w:hAnsiTheme="majorBidi" w:cstheme="majorBidi"/>
          <w:sz w:val="28"/>
          <w:szCs w:val="28"/>
        </w:rPr>
        <w:sym w:font="HQPB5" w:char="F075"/>
      </w:r>
      <w:r w:rsidRPr="00D80E46">
        <w:rPr>
          <w:rFonts w:asciiTheme="majorBidi" w:hAnsiTheme="majorBidi" w:cstheme="majorBidi"/>
          <w:sz w:val="28"/>
          <w:szCs w:val="28"/>
        </w:rPr>
        <w:sym w:font="HQPB2" w:char="F089"/>
      </w:r>
      <w:r w:rsidRPr="00D80E46">
        <w:rPr>
          <w:rFonts w:asciiTheme="majorBidi" w:hAnsiTheme="majorBidi" w:cstheme="majorBidi"/>
          <w:rtl/>
        </w:rPr>
        <w:t xml:space="preserve"> </w:t>
      </w:r>
      <w:r w:rsidRPr="00D80E46">
        <w:rPr>
          <w:rFonts w:asciiTheme="majorBidi" w:hAnsiTheme="majorBidi" w:cstheme="majorBidi"/>
          <w:sz w:val="28"/>
          <w:szCs w:val="28"/>
        </w:rPr>
        <w:sym w:font="HQPB2" w:char="F0D3"/>
      </w:r>
      <w:r w:rsidRPr="00D80E46">
        <w:rPr>
          <w:rFonts w:asciiTheme="majorBidi" w:hAnsiTheme="majorBidi" w:cstheme="majorBidi"/>
          <w:sz w:val="28"/>
          <w:szCs w:val="28"/>
        </w:rPr>
        <w:sym w:font="HQPB4" w:char="F0C9"/>
      </w:r>
      <w:r w:rsidRPr="00D80E46">
        <w:rPr>
          <w:rFonts w:asciiTheme="majorBidi" w:hAnsiTheme="majorBidi" w:cstheme="majorBidi"/>
          <w:sz w:val="28"/>
          <w:szCs w:val="28"/>
        </w:rPr>
        <w:sym w:font="HQPB1" w:char="F04C"/>
      </w:r>
      <w:r w:rsidRPr="00D80E46">
        <w:rPr>
          <w:rFonts w:asciiTheme="majorBidi" w:hAnsiTheme="majorBidi" w:cstheme="majorBidi"/>
          <w:sz w:val="28"/>
          <w:szCs w:val="28"/>
        </w:rPr>
        <w:sym w:font="HQPB4" w:char="F0AF"/>
      </w:r>
      <w:r w:rsidRPr="00D80E46">
        <w:rPr>
          <w:rFonts w:asciiTheme="majorBidi" w:hAnsiTheme="majorBidi" w:cstheme="majorBidi"/>
          <w:sz w:val="28"/>
          <w:szCs w:val="28"/>
        </w:rPr>
        <w:sym w:font="HQPB2" w:char="F03D"/>
      </w:r>
      <w:r w:rsidRPr="00D80E46">
        <w:rPr>
          <w:rFonts w:asciiTheme="majorBidi" w:hAnsiTheme="majorBidi" w:cstheme="majorBidi"/>
          <w:sz w:val="28"/>
          <w:szCs w:val="28"/>
        </w:rPr>
        <w:sym w:font="HQPB4" w:char="F0CF"/>
      </w:r>
      <w:r w:rsidRPr="00D80E46">
        <w:rPr>
          <w:rFonts w:asciiTheme="majorBidi" w:hAnsiTheme="majorBidi" w:cstheme="majorBidi"/>
          <w:sz w:val="28"/>
          <w:szCs w:val="28"/>
        </w:rPr>
        <w:sym w:font="HQPB2" w:char="F039"/>
      </w:r>
      <w:r w:rsidRPr="00D80E46">
        <w:rPr>
          <w:rFonts w:asciiTheme="majorBidi" w:hAnsiTheme="majorBidi" w:cstheme="majorBidi"/>
          <w:rtl/>
        </w:rPr>
        <w:t xml:space="preserve"> </w:t>
      </w:r>
      <w:r w:rsidRPr="00D80E46">
        <w:rPr>
          <w:rFonts w:asciiTheme="majorBidi" w:hAnsiTheme="majorBidi" w:cstheme="majorBidi"/>
          <w:sz w:val="28"/>
          <w:szCs w:val="28"/>
        </w:rPr>
        <w:sym w:font="HQPB5" w:char="F09A"/>
      </w:r>
      <w:r w:rsidRPr="00D80E46">
        <w:rPr>
          <w:rFonts w:asciiTheme="majorBidi" w:hAnsiTheme="majorBidi" w:cstheme="majorBidi"/>
          <w:sz w:val="28"/>
          <w:szCs w:val="28"/>
        </w:rPr>
        <w:sym w:font="HQPB3" w:char="F086"/>
      </w:r>
      <w:r w:rsidRPr="00D80E46">
        <w:rPr>
          <w:rFonts w:asciiTheme="majorBidi" w:hAnsiTheme="majorBidi" w:cstheme="majorBidi"/>
          <w:sz w:val="28"/>
          <w:szCs w:val="28"/>
        </w:rPr>
        <w:sym w:font="HQPB4" w:char="F0CF"/>
      </w:r>
      <w:r w:rsidRPr="00D80E46">
        <w:rPr>
          <w:rFonts w:asciiTheme="majorBidi" w:hAnsiTheme="majorBidi" w:cstheme="majorBidi"/>
          <w:sz w:val="28"/>
          <w:szCs w:val="28"/>
        </w:rPr>
        <w:sym w:font="HQPB2" w:char="F066"/>
      </w:r>
      <w:r w:rsidRPr="00D80E46">
        <w:rPr>
          <w:rFonts w:asciiTheme="majorBidi" w:hAnsiTheme="majorBidi" w:cstheme="majorBidi"/>
          <w:rtl/>
        </w:rPr>
        <w:t xml:space="preserve"> </w:t>
      </w:r>
      <w:r w:rsidRPr="00D80E46">
        <w:rPr>
          <w:rFonts w:asciiTheme="majorBidi" w:hAnsiTheme="majorBidi" w:cstheme="majorBidi"/>
          <w:sz w:val="28"/>
          <w:szCs w:val="28"/>
        </w:rPr>
        <w:sym w:font="HQPB4" w:char="F0E3"/>
      </w:r>
      <w:r w:rsidRPr="00D80E46">
        <w:rPr>
          <w:rFonts w:asciiTheme="majorBidi" w:hAnsiTheme="majorBidi" w:cstheme="majorBidi"/>
          <w:sz w:val="28"/>
          <w:szCs w:val="28"/>
        </w:rPr>
        <w:sym w:font="HQPB2" w:char="F050"/>
      </w:r>
      <w:r w:rsidRPr="00D80E46">
        <w:rPr>
          <w:rFonts w:asciiTheme="majorBidi" w:hAnsiTheme="majorBidi" w:cstheme="majorBidi"/>
          <w:sz w:val="28"/>
          <w:szCs w:val="28"/>
        </w:rPr>
        <w:sym w:font="HQPB5" w:char="F075"/>
      </w:r>
      <w:r w:rsidRPr="00D80E46">
        <w:rPr>
          <w:rFonts w:asciiTheme="majorBidi" w:hAnsiTheme="majorBidi" w:cstheme="majorBidi"/>
          <w:sz w:val="28"/>
          <w:szCs w:val="28"/>
        </w:rPr>
        <w:sym w:font="HQPB2" w:char="F071"/>
      </w:r>
      <w:r w:rsidRPr="00D80E46">
        <w:rPr>
          <w:rFonts w:asciiTheme="majorBidi" w:hAnsiTheme="majorBidi" w:cstheme="majorBidi"/>
          <w:sz w:val="28"/>
          <w:szCs w:val="28"/>
        </w:rPr>
        <w:sym w:font="HQPB4" w:char="F0F8"/>
      </w:r>
      <w:r w:rsidRPr="00D80E46">
        <w:rPr>
          <w:rFonts w:asciiTheme="majorBidi" w:hAnsiTheme="majorBidi" w:cstheme="majorBidi"/>
          <w:sz w:val="28"/>
          <w:szCs w:val="28"/>
        </w:rPr>
        <w:sym w:font="HQPB2" w:char="F025"/>
      </w:r>
      <w:r w:rsidRPr="00D80E46">
        <w:rPr>
          <w:rFonts w:asciiTheme="majorBidi" w:hAnsiTheme="majorBidi" w:cstheme="majorBidi"/>
          <w:sz w:val="28"/>
          <w:szCs w:val="28"/>
        </w:rPr>
        <w:sym w:font="HQPB5" w:char="F072"/>
      </w:r>
      <w:r w:rsidRPr="00D80E46">
        <w:rPr>
          <w:rFonts w:asciiTheme="majorBidi" w:hAnsiTheme="majorBidi" w:cstheme="majorBidi"/>
          <w:sz w:val="28"/>
          <w:szCs w:val="28"/>
        </w:rPr>
        <w:sym w:font="HQPB1" w:char="F026"/>
      </w:r>
      <w:r w:rsidRPr="00D80E46">
        <w:rPr>
          <w:rFonts w:asciiTheme="majorBidi" w:hAnsiTheme="majorBidi" w:cstheme="majorBidi"/>
          <w:rtl/>
        </w:rPr>
        <w:t xml:space="preserve"> </w:t>
      </w:r>
      <w:r w:rsidRPr="00D80E46">
        <w:rPr>
          <w:rFonts w:asciiTheme="majorBidi" w:hAnsiTheme="majorBidi" w:cstheme="majorBidi"/>
          <w:sz w:val="28"/>
          <w:szCs w:val="28"/>
        </w:rPr>
        <w:sym w:font="HQPB4" w:char="F0E7"/>
      </w:r>
      <w:r w:rsidRPr="00D80E46">
        <w:rPr>
          <w:rFonts w:asciiTheme="majorBidi" w:hAnsiTheme="majorBidi" w:cstheme="majorBidi"/>
          <w:sz w:val="28"/>
          <w:szCs w:val="28"/>
        </w:rPr>
        <w:sym w:font="HQPB1" w:char="F08E"/>
      </w:r>
      <w:r w:rsidRPr="00D80E46">
        <w:rPr>
          <w:rFonts w:asciiTheme="majorBidi" w:hAnsiTheme="majorBidi" w:cstheme="majorBidi"/>
          <w:sz w:val="28"/>
          <w:szCs w:val="28"/>
        </w:rPr>
        <w:sym w:font="HQPB4" w:char="F0C5"/>
      </w:r>
      <w:r w:rsidRPr="00D80E46">
        <w:rPr>
          <w:rFonts w:asciiTheme="majorBidi" w:hAnsiTheme="majorBidi" w:cstheme="majorBidi"/>
          <w:sz w:val="28"/>
          <w:szCs w:val="28"/>
        </w:rPr>
        <w:sym w:font="HQPB4" w:char="F065"/>
      </w:r>
      <w:r w:rsidRPr="00D80E46">
        <w:rPr>
          <w:rFonts w:asciiTheme="majorBidi" w:hAnsiTheme="majorBidi" w:cstheme="majorBidi"/>
          <w:sz w:val="28"/>
          <w:szCs w:val="28"/>
        </w:rPr>
        <w:sym w:font="HQPB1" w:char="F0B3"/>
      </w:r>
      <w:r w:rsidRPr="00D80E46">
        <w:rPr>
          <w:rFonts w:asciiTheme="majorBidi" w:hAnsiTheme="majorBidi" w:cstheme="majorBidi"/>
          <w:sz w:val="28"/>
          <w:szCs w:val="28"/>
        </w:rPr>
        <w:sym w:font="HQPB5" w:char="F075"/>
      </w:r>
      <w:r w:rsidRPr="00D80E46">
        <w:rPr>
          <w:rFonts w:asciiTheme="majorBidi" w:hAnsiTheme="majorBidi" w:cstheme="majorBidi"/>
          <w:sz w:val="28"/>
          <w:szCs w:val="28"/>
        </w:rPr>
        <w:sym w:font="HQPB1" w:char="F03B"/>
      </w:r>
      <w:r w:rsidRPr="00D80E46">
        <w:rPr>
          <w:rFonts w:asciiTheme="majorBidi" w:hAnsiTheme="majorBidi" w:cstheme="majorBidi"/>
          <w:sz w:val="28"/>
          <w:szCs w:val="28"/>
        </w:rPr>
        <w:sym w:font="HQPB4" w:char="F0E3"/>
      </w:r>
      <w:r w:rsidRPr="00D80E46">
        <w:rPr>
          <w:rFonts w:asciiTheme="majorBidi" w:hAnsiTheme="majorBidi" w:cstheme="majorBidi"/>
          <w:sz w:val="28"/>
          <w:szCs w:val="28"/>
        </w:rPr>
        <w:sym w:font="HQPB2" w:char="F083"/>
      </w:r>
      <w:r w:rsidRPr="00D80E46">
        <w:rPr>
          <w:rFonts w:asciiTheme="majorBidi" w:hAnsiTheme="majorBidi" w:cstheme="majorBidi"/>
          <w:sz w:val="28"/>
          <w:szCs w:val="28"/>
        </w:rPr>
        <w:sym w:font="HQPB5" w:char="F075"/>
      </w:r>
      <w:r w:rsidRPr="00D80E46">
        <w:rPr>
          <w:rFonts w:asciiTheme="majorBidi" w:hAnsiTheme="majorBidi" w:cstheme="majorBidi"/>
          <w:sz w:val="28"/>
          <w:szCs w:val="28"/>
        </w:rPr>
        <w:sym w:font="HQPB2" w:char="F072"/>
      </w:r>
      <w:r w:rsidRPr="00D80E46">
        <w:rPr>
          <w:rFonts w:asciiTheme="majorBidi" w:hAnsiTheme="majorBidi" w:cstheme="majorBidi"/>
          <w:rtl/>
        </w:rPr>
        <w:t xml:space="preserve"> </w:t>
      </w:r>
      <w:r w:rsidRPr="00D80E46">
        <w:rPr>
          <w:rFonts w:asciiTheme="majorBidi" w:hAnsiTheme="majorBidi" w:cstheme="majorBidi"/>
          <w:sz w:val="28"/>
          <w:szCs w:val="28"/>
        </w:rPr>
        <w:sym w:font="HQPB5" w:char="F074"/>
      </w:r>
      <w:r w:rsidRPr="00D80E46">
        <w:rPr>
          <w:rFonts w:asciiTheme="majorBidi" w:hAnsiTheme="majorBidi" w:cstheme="majorBidi"/>
          <w:sz w:val="28"/>
          <w:szCs w:val="28"/>
        </w:rPr>
        <w:sym w:font="HQPB2" w:char="F0FB"/>
      </w:r>
      <w:r w:rsidRPr="00D80E46">
        <w:rPr>
          <w:rFonts w:asciiTheme="majorBidi" w:hAnsiTheme="majorBidi" w:cstheme="majorBidi"/>
          <w:sz w:val="28"/>
          <w:szCs w:val="28"/>
        </w:rPr>
        <w:sym w:font="HQPB2" w:char="F0FC"/>
      </w:r>
      <w:r w:rsidRPr="00D80E46">
        <w:rPr>
          <w:rFonts w:asciiTheme="majorBidi" w:hAnsiTheme="majorBidi" w:cstheme="majorBidi"/>
          <w:sz w:val="28"/>
          <w:szCs w:val="28"/>
        </w:rPr>
        <w:sym w:font="HQPB4" w:char="F0CF"/>
      </w:r>
      <w:r w:rsidRPr="00D80E46">
        <w:rPr>
          <w:rFonts w:asciiTheme="majorBidi" w:hAnsiTheme="majorBidi" w:cstheme="majorBidi"/>
          <w:sz w:val="28"/>
          <w:szCs w:val="28"/>
        </w:rPr>
        <w:sym w:font="HQPB2" w:char="F05A"/>
      </w:r>
      <w:r w:rsidRPr="00D80E46">
        <w:rPr>
          <w:rFonts w:asciiTheme="majorBidi" w:hAnsiTheme="majorBidi" w:cstheme="majorBidi"/>
          <w:sz w:val="28"/>
          <w:szCs w:val="28"/>
        </w:rPr>
        <w:sym w:font="HQPB4" w:char="F0CF"/>
      </w:r>
      <w:r w:rsidRPr="00D80E46">
        <w:rPr>
          <w:rFonts w:asciiTheme="majorBidi" w:hAnsiTheme="majorBidi" w:cstheme="majorBidi"/>
          <w:sz w:val="28"/>
          <w:szCs w:val="28"/>
        </w:rPr>
        <w:sym w:font="HQPB2" w:char="F042"/>
      </w:r>
      <w:r w:rsidRPr="00D80E46">
        <w:rPr>
          <w:rFonts w:asciiTheme="majorBidi" w:hAnsiTheme="majorBidi" w:cstheme="majorBidi"/>
          <w:sz w:val="28"/>
          <w:szCs w:val="28"/>
        </w:rPr>
        <w:sym w:font="HQPB4" w:char="F0F7"/>
      </w:r>
      <w:r w:rsidRPr="00D80E46">
        <w:rPr>
          <w:rFonts w:asciiTheme="majorBidi" w:hAnsiTheme="majorBidi" w:cstheme="majorBidi"/>
          <w:sz w:val="28"/>
          <w:szCs w:val="28"/>
        </w:rPr>
        <w:sym w:font="HQPB2" w:char="F073"/>
      </w:r>
      <w:r w:rsidRPr="00D80E46">
        <w:rPr>
          <w:rFonts w:asciiTheme="majorBidi" w:hAnsiTheme="majorBidi" w:cstheme="majorBidi"/>
          <w:sz w:val="28"/>
          <w:szCs w:val="28"/>
        </w:rPr>
        <w:sym w:font="HQPB4" w:char="F0DF"/>
      </w:r>
      <w:r w:rsidRPr="00D80E46">
        <w:rPr>
          <w:rFonts w:asciiTheme="majorBidi" w:hAnsiTheme="majorBidi" w:cstheme="majorBidi"/>
          <w:sz w:val="28"/>
          <w:szCs w:val="28"/>
        </w:rPr>
        <w:sym w:font="HQPB2" w:char="F04A"/>
      </w:r>
      <w:r w:rsidRPr="00D80E46">
        <w:rPr>
          <w:rFonts w:asciiTheme="majorBidi" w:hAnsiTheme="majorBidi" w:cstheme="majorBidi"/>
          <w:sz w:val="28"/>
          <w:szCs w:val="28"/>
        </w:rPr>
        <w:sym w:font="HQPB4" w:char="F0F8"/>
      </w:r>
      <w:r w:rsidRPr="00D80E46">
        <w:rPr>
          <w:rFonts w:asciiTheme="majorBidi" w:hAnsiTheme="majorBidi" w:cstheme="majorBidi"/>
          <w:sz w:val="28"/>
          <w:szCs w:val="28"/>
        </w:rPr>
        <w:sym w:font="HQPB2" w:char="F039"/>
      </w:r>
      <w:r w:rsidRPr="00D80E46">
        <w:rPr>
          <w:rFonts w:asciiTheme="majorBidi" w:hAnsiTheme="majorBidi" w:cstheme="majorBidi"/>
          <w:sz w:val="28"/>
          <w:szCs w:val="28"/>
        </w:rPr>
        <w:sym w:font="HQPB5" w:char="F024"/>
      </w:r>
      <w:r w:rsidRPr="00D80E46">
        <w:rPr>
          <w:rFonts w:asciiTheme="majorBidi" w:hAnsiTheme="majorBidi" w:cstheme="majorBidi"/>
          <w:sz w:val="28"/>
          <w:szCs w:val="28"/>
        </w:rPr>
        <w:sym w:font="HQPB1" w:char="F023"/>
      </w:r>
      <w:r w:rsidRPr="00D80E46">
        <w:rPr>
          <w:rFonts w:asciiTheme="majorBidi" w:hAnsiTheme="majorBidi" w:cstheme="majorBidi"/>
          <w:rtl/>
        </w:rPr>
        <w:t xml:space="preserve"> </w:t>
      </w:r>
      <w:r w:rsidRPr="00D80E46">
        <w:rPr>
          <w:rFonts w:asciiTheme="majorBidi" w:hAnsiTheme="majorBidi" w:cstheme="majorBidi"/>
          <w:sz w:val="28"/>
          <w:szCs w:val="28"/>
        </w:rPr>
        <w:sym w:font="HQPB5" w:char="F074"/>
      </w:r>
      <w:r w:rsidRPr="00D80E46">
        <w:rPr>
          <w:rFonts w:asciiTheme="majorBidi" w:hAnsiTheme="majorBidi" w:cstheme="majorBidi"/>
          <w:sz w:val="28"/>
          <w:szCs w:val="28"/>
        </w:rPr>
        <w:sym w:font="HQPB2" w:char="F0FB"/>
      </w:r>
      <w:r w:rsidRPr="00D80E46">
        <w:rPr>
          <w:rFonts w:asciiTheme="majorBidi" w:hAnsiTheme="majorBidi" w:cstheme="majorBidi"/>
          <w:sz w:val="28"/>
          <w:szCs w:val="28"/>
        </w:rPr>
        <w:sym w:font="HQPB2" w:char="F0EF"/>
      </w:r>
      <w:r w:rsidRPr="00D80E46">
        <w:rPr>
          <w:rFonts w:asciiTheme="majorBidi" w:hAnsiTheme="majorBidi" w:cstheme="majorBidi"/>
          <w:sz w:val="28"/>
          <w:szCs w:val="28"/>
        </w:rPr>
        <w:sym w:font="HQPB4" w:char="F0CF"/>
      </w:r>
      <w:r w:rsidRPr="00D80E46">
        <w:rPr>
          <w:rFonts w:asciiTheme="majorBidi" w:hAnsiTheme="majorBidi" w:cstheme="majorBidi"/>
          <w:sz w:val="28"/>
          <w:szCs w:val="28"/>
        </w:rPr>
        <w:sym w:font="HQPB3" w:char="F025"/>
      </w:r>
      <w:r w:rsidRPr="00D80E46">
        <w:rPr>
          <w:rFonts w:asciiTheme="majorBidi" w:hAnsiTheme="majorBidi" w:cstheme="majorBidi"/>
          <w:sz w:val="28"/>
          <w:szCs w:val="28"/>
        </w:rPr>
        <w:sym w:font="HQPB4" w:char="F0A9"/>
      </w:r>
      <w:r w:rsidRPr="00D80E46">
        <w:rPr>
          <w:rFonts w:asciiTheme="majorBidi" w:hAnsiTheme="majorBidi" w:cstheme="majorBidi"/>
          <w:sz w:val="28"/>
          <w:szCs w:val="28"/>
        </w:rPr>
        <w:sym w:font="HQPB3" w:char="F021"/>
      </w:r>
      <w:r w:rsidRPr="00D80E46">
        <w:rPr>
          <w:rFonts w:asciiTheme="majorBidi" w:hAnsiTheme="majorBidi" w:cstheme="majorBidi"/>
          <w:sz w:val="28"/>
          <w:szCs w:val="28"/>
        </w:rPr>
        <w:sym w:font="HQPB5" w:char="F024"/>
      </w:r>
      <w:r w:rsidRPr="00D80E46">
        <w:rPr>
          <w:rFonts w:asciiTheme="majorBidi" w:hAnsiTheme="majorBidi" w:cstheme="majorBidi"/>
          <w:sz w:val="28"/>
          <w:szCs w:val="28"/>
        </w:rPr>
        <w:sym w:font="HQPB1" w:char="F023"/>
      </w:r>
      <w:r w:rsidRPr="00D80E46">
        <w:rPr>
          <w:rFonts w:asciiTheme="majorBidi" w:hAnsiTheme="majorBidi" w:cstheme="majorBidi"/>
          <w:rtl/>
        </w:rPr>
        <w:t xml:space="preserve"> </w:t>
      </w:r>
      <w:r w:rsidRPr="00D80E46">
        <w:rPr>
          <w:rFonts w:asciiTheme="majorBidi" w:hAnsiTheme="majorBidi" w:cstheme="majorBidi"/>
          <w:sz w:val="28"/>
          <w:szCs w:val="28"/>
        </w:rPr>
        <w:sym w:font="HQPB5" w:char="F074"/>
      </w:r>
      <w:r w:rsidRPr="00D80E46">
        <w:rPr>
          <w:rFonts w:asciiTheme="majorBidi" w:hAnsiTheme="majorBidi" w:cstheme="majorBidi"/>
          <w:sz w:val="28"/>
          <w:szCs w:val="28"/>
        </w:rPr>
        <w:sym w:font="HQPB2" w:char="F062"/>
      </w:r>
      <w:r w:rsidRPr="00D80E46">
        <w:rPr>
          <w:rFonts w:asciiTheme="majorBidi" w:hAnsiTheme="majorBidi" w:cstheme="majorBidi"/>
          <w:sz w:val="28"/>
          <w:szCs w:val="28"/>
        </w:rPr>
        <w:sym w:font="HQPB2" w:char="F071"/>
      </w:r>
      <w:r w:rsidRPr="00D80E46">
        <w:rPr>
          <w:rFonts w:asciiTheme="majorBidi" w:hAnsiTheme="majorBidi" w:cstheme="majorBidi"/>
          <w:sz w:val="28"/>
          <w:szCs w:val="28"/>
        </w:rPr>
        <w:sym w:font="HQPB4" w:char="F0E8"/>
      </w:r>
      <w:r w:rsidRPr="00D80E46">
        <w:rPr>
          <w:rFonts w:asciiTheme="majorBidi" w:hAnsiTheme="majorBidi" w:cstheme="majorBidi"/>
          <w:sz w:val="28"/>
          <w:szCs w:val="28"/>
        </w:rPr>
        <w:sym w:font="HQPB2" w:char="F03D"/>
      </w:r>
      <w:r w:rsidRPr="00D80E46">
        <w:rPr>
          <w:rFonts w:asciiTheme="majorBidi" w:hAnsiTheme="majorBidi" w:cstheme="majorBidi"/>
          <w:sz w:val="28"/>
          <w:szCs w:val="28"/>
        </w:rPr>
        <w:sym w:font="HQPB5" w:char="F079"/>
      </w:r>
      <w:r w:rsidRPr="00D80E46">
        <w:rPr>
          <w:rFonts w:asciiTheme="majorBidi" w:hAnsiTheme="majorBidi" w:cstheme="majorBidi"/>
          <w:sz w:val="28"/>
          <w:szCs w:val="28"/>
        </w:rPr>
        <w:sym w:font="HQPB2" w:char="F04A"/>
      </w:r>
      <w:r w:rsidRPr="00D80E46">
        <w:rPr>
          <w:rFonts w:asciiTheme="majorBidi" w:hAnsiTheme="majorBidi" w:cstheme="majorBidi"/>
          <w:sz w:val="28"/>
          <w:szCs w:val="28"/>
        </w:rPr>
        <w:sym w:font="HQPB4" w:char="F0F7"/>
      </w:r>
      <w:r w:rsidRPr="00D80E46">
        <w:rPr>
          <w:rFonts w:asciiTheme="majorBidi" w:hAnsiTheme="majorBidi" w:cstheme="majorBidi"/>
          <w:sz w:val="28"/>
          <w:szCs w:val="28"/>
        </w:rPr>
        <w:sym w:font="HQPB1" w:char="F0E8"/>
      </w:r>
      <w:r w:rsidRPr="00D80E46">
        <w:rPr>
          <w:rFonts w:asciiTheme="majorBidi" w:hAnsiTheme="majorBidi" w:cstheme="majorBidi"/>
          <w:sz w:val="28"/>
          <w:szCs w:val="28"/>
        </w:rPr>
        <w:sym w:font="HQPB5" w:char="F074"/>
      </w:r>
      <w:r w:rsidRPr="00D80E46">
        <w:rPr>
          <w:rFonts w:asciiTheme="majorBidi" w:hAnsiTheme="majorBidi" w:cstheme="majorBidi"/>
          <w:sz w:val="28"/>
          <w:szCs w:val="28"/>
        </w:rPr>
        <w:sym w:font="HQPB2" w:char="F083"/>
      </w:r>
      <w:r w:rsidRPr="00D80E46">
        <w:rPr>
          <w:rFonts w:asciiTheme="majorBidi" w:hAnsiTheme="majorBidi" w:cstheme="majorBidi"/>
          <w:rtl/>
        </w:rPr>
        <w:t xml:space="preserve"> </w:t>
      </w:r>
      <w:r w:rsidRPr="00D80E46">
        <w:rPr>
          <w:rFonts w:asciiTheme="majorBidi" w:hAnsiTheme="majorBidi" w:cstheme="majorBidi"/>
          <w:sz w:val="28"/>
          <w:szCs w:val="28"/>
        </w:rPr>
        <w:sym w:font="HQPB4" w:char="F0CF"/>
      </w:r>
      <w:r w:rsidRPr="00D80E46">
        <w:rPr>
          <w:rFonts w:asciiTheme="majorBidi" w:hAnsiTheme="majorBidi" w:cstheme="majorBidi"/>
          <w:sz w:val="28"/>
          <w:szCs w:val="28"/>
        </w:rPr>
        <w:sym w:font="HQPB1" w:char="F04D"/>
      </w:r>
      <w:r w:rsidRPr="00D80E46">
        <w:rPr>
          <w:rFonts w:asciiTheme="majorBidi" w:hAnsiTheme="majorBidi" w:cstheme="majorBidi"/>
          <w:sz w:val="28"/>
          <w:szCs w:val="28"/>
        </w:rPr>
        <w:sym w:font="HQPB2" w:char="F0BB"/>
      </w:r>
      <w:r w:rsidRPr="00D80E46">
        <w:rPr>
          <w:rFonts w:asciiTheme="majorBidi" w:hAnsiTheme="majorBidi" w:cstheme="majorBidi"/>
          <w:sz w:val="28"/>
          <w:szCs w:val="28"/>
        </w:rPr>
        <w:sym w:font="HQPB5" w:char="F079"/>
      </w:r>
      <w:r w:rsidRPr="00D80E46">
        <w:rPr>
          <w:rFonts w:asciiTheme="majorBidi" w:hAnsiTheme="majorBidi" w:cstheme="majorBidi"/>
          <w:sz w:val="28"/>
          <w:szCs w:val="28"/>
        </w:rPr>
        <w:sym w:font="HQPB1" w:char="F073"/>
      </w:r>
      <w:r w:rsidRPr="00D80E46">
        <w:rPr>
          <w:rFonts w:asciiTheme="majorBidi" w:hAnsiTheme="majorBidi" w:cstheme="majorBidi"/>
          <w:sz w:val="28"/>
          <w:szCs w:val="28"/>
        </w:rPr>
        <w:sym w:font="HQPB4" w:char="F0CE"/>
      </w:r>
      <w:r w:rsidRPr="00D80E46">
        <w:rPr>
          <w:rFonts w:asciiTheme="majorBidi" w:hAnsiTheme="majorBidi" w:cstheme="majorBidi"/>
          <w:sz w:val="28"/>
          <w:szCs w:val="28"/>
        </w:rPr>
        <w:sym w:font="HQPB2" w:char="F03D"/>
      </w:r>
      <w:r w:rsidRPr="00D80E46">
        <w:rPr>
          <w:rFonts w:asciiTheme="majorBidi" w:hAnsiTheme="majorBidi" w:cstheme="majorBidi"/>
          <w:sz w:val="28"/>
          <w:szCs w:val="28"/>
        </w:rPr>
        <w:sym w:font="HQPB2" w:char="F0BB"/>
      </w:r>
      <w:r w:rsidRPr="00D80E46">
        <w:rPr>
          <w:rFonts w:asciiTheme="majorBidi" w:hAnsiTheme="majorBidi" w:cstheme="majorBidi"/>
          <w:sz w:val="28"/>
          <w:szCs w:val="28"/>
        </w:rPr>
        <w:sym w:font="HQPB4" w:char="F0A2"/>
      </w:r>
      <w:r w:rsidRPr="00D80E46">
        <w:rPr>
          <w:rFonts w:asciiTheme="majorBidi" w:hAnsiTheme="majorBidi" w:cstheme="majorBidi"/>
          <w:sz w:val="28"/>
          <w:szCs w:val="28"/>
        </w:rPr>
        <w:sym w:font="HQPB1" w:char="F0C1"/>
      </w:r>
      <w:r w:rsidRPr="00D80E46">
        <w:rPr>
          <w:rFonts w:asciiTheme="majorBidi" w:hAnsiTheme="majorBidi" w:cstheme="majorBidi"/>
          <w:sz w:val="28"/>
          <w:szCs w:val="28"/>
        </w:rPr>
        <w:sym w:font="HQPB2" w:char="F039"/>
      </w:r>
      <w:r w:rsidRPr="00D80E46">
        <w:rPr>
          <w:rFonts w:asciiTheme="majorBidi" w:hAnsiTheme="majorBidi" w:cstheme="majorBidi"/>
          <w:sz w:val="28"/>
          <w:szCs w:val="28"/>
        </w:rPr>
        <w:sym w:font="HQPB5" w:char="F024"/>
      </w:r>
      <w:r w:rsidRPr="00D80E46">
        <w:rPr>
          <w:rFonts w:asciiTheme="majorBidi" w:hAnsiTheme="majorBidi" w:cstheme="majorBidi"/>
          <w:sz w:val="28"/>
          <w:szCs w:val="28"/>
        </w:rPr>
        <w:sym w:font="HQPB1" w:char="F023"/>
      </w:r>
      <w:r w:rsidRPr="00D80E46">
        <w:rPr>
          <w:rFonts w:asciiTheme="majorBidi" w:hAnsiTheme="majorBidi" w:cstheme="majorBidi"/>
          <w:rtl/>
        </w:rPr>
        <w:t xml:space="preserve"> </w:t>
      </w:r>
      <w:r w:rsidRPr="00D80E46">
        <w:rPr>
          <w:rFonts w:asciiTheme="majorBidi" w:hAnsiTheme="majorBidi" w:cstheme="majorBidi"/>
          <w:sz w:val="28"/>
          <w:szCs w:val="28"/>
        </w:rPr>
        <w:sym w:font="HQPB4" w:char="F0A8"/>
      </w:r>
      <w:r w:rsidRPr="00D80E46">
        <w:rPr>
          <w:rFonts w:asciiTheme="majorBidi" w:hAnsiTheme="majorBidi" w:cstheme="majorBidi"/>
          <w:sz w:val="28"/>
          <w:szCs w:val="28"/>
        </w:rPr>
        <w:sym w:font="HQPB2" w:char="F062"/>
      </w:r>
      <w:r w:rsidRPr="00D80E46">
        <w:rPr>
          <w:rFonts w:asciiTheme="majorBidi" w:hAnsiTheme="majorBidi" w:cstheme="majorBidi"/>
          <w:sz w:val="28"/>
          <w:szCs w:val="28"/>
        </w:rPr>
        <w:sym w:font="HQPB5" w:char="F072"/>
      </w:r>
      <w:r w:rsidRPr="00D80E46">
        <w:rPr>
          <w:rFonts w:asciiTheme="majorBidi" w:hAnsiTheme="majorBidi" w:cstheme="majorBidi"/>
          <w:sz w:val="28"/>
          <w:szCs w:val="28"/>
        </w:rPr>
        <w:sym w:font="HQPB1" w:char="F026"/>
      </w:r>
      <w:r w:rsidRPr="00D80E46">
        <w:rPr>
          <w:rFonts w:asciiTheme="majorBidi" w:hAnsiTheme="majorBidi" w:cstheme="majorBidi"/>
          <w:rtl/>
        </w:rPr>
        <w:t xml:space="preserve"> </w:t>
      </w:r>
      <w:r w:rsidRPr="00D80E46">
        <w:rPr>
          <w:rFonts w:asciiTheme="majorBidi" w:hAnsiTheme="majorBidi" w:cstheme="majorBidi"/>
          <w:sz w:val="28"/>
          <w:szCs w:val="28"/>
        </w:rPr>
        <w:sym w:font="HQPB4" w:char="F0F6"/>
      </w:r>
      <w:r w:rsidRPr="00D80E46">
        <w:rPr>
          <w:rFonts w:asciiTheme="majorBidi" w:hAnsiTheme="majorBidi" w:cstheme="majorBidi"/>
          <w:sz w:val="28"/>
          <w:szCs w:val="28"/>
        </w:rPr>
        <w:sym w:font="HQPB2" w:char="F04E"/>
      </w:r>
      <w:r w:rsidRPr="00D80E46">
        <w:rPr>
          <w:rFonts w:asciiTheme="majorBidi" w:hAnsiTheme="majorBidi" w:cstheme="majorBidi"/>
          <w:sz w:val="28"/>
          <w:szCs w:val="28"/>
        </w:rPr>
        <w:sym w:font="HQPB4" w:char="F0E7"/>
      </w:r>
      <w:r w:rsidRPr="00D80E46">
        <w:rPr>
          <w:rFonts w:asciiTheme="majorBidi" w:hAnsiTheme="majorBidi" w:cstheme="majorBidi"/>
          <w:sz w:val="28"/>
          <w:szCs w:val="28"/>
        </w:rPr>
        <w:sym w:font="HQPB2" w:char="F06C"/>
      </w:r>
      <w:r w:rsidRPr="00D80E46">
        <w:rPr>
          <w:rFonts w:asciiTheme="majorBidi" w:hAnsiTheme="majorBidi" w:cstheme="majorBidi"/>
          <w:sz w:val="28"/>
          <w:szCs w:val="28"/>
        </w:rPr>
        <w:sym w:font="HQPB5" w:char="F06D"/>
      </w:r>
      <w:r w:rsidRPr="00D80E46">
        <w:rPr>
          <w:rFonts w:asciiTheme="majorBidi" w:hAnsiTheme="majorBidi" w:cstheme="majorBidi"/>
          <w:sz w:val="28"/>
          <w:szCs w:val="28"/>
        </w:rPr>
        <w:sym w:font="HQPB2" w:char="F03B"/>
      </w:r>
      <w:r w:rsidRPr="00D80E46">
        <w:rPr>
          <w:rFonts w:asciiTheme="majorBidi" w:hAnsiTheme="majorBidi" w:cstheme="majorBidi"/>
          <w:rtl/>
        </w:rPr>
        <w:t xml:space="preserve"> </w:t>
      </w:r>
      <w:r w:rsidRPr="00D80E46">
        <w:rPr>
          <w:rFonts w:asciiTheme="majorBidi" w:hAnsiTheme="majorBidi" w:cstheme="majorBidi"/>
          <w:sz w:val="28"/>
          <w:szCs w:val="28"/>
        </w:rPr>
        <w:sym w:font="HQPB1" w:char="F023"/>
      </w:r>
      <w:r w:rsidRPr="00D80E46">
        <w:rPr>
          <w:rFonts w:asciiTheme="majorBidi" w:hAnsiTheme="majorBidi" w:cstheme="majorBidi"/>
          <w:sz w:val="28"/>
          <w:szCs w:val="28"/>
        </w:rPr>
        <w:sym w:font="HQPB4" w:char="F05C"/>
      </w:r>
      <w:r w:rsidRPr="00D80E46">
        <w:rPr>
          <w:rFonts w:asciiTheme="majorBidi" w:hAnsiTheme="majorBidi" w:cstheme="majorBidi"/>
          <w:sz w:val="28"/>
          <w:szCs w:val="28"/>
        </w:rPr>
        <w:sym w:font="HQPB1" w:char="F08D"/>
      </w:r>
      <w:r w:rsidRPr="00D80E46">
        <w:rPr>
          <w:rFonts w:asciiTheme="majorBidi" w:hAnsiTheme="majorBidi" w:cstheme="majorBidi"/>
          <w:sz w:val="28"/>
          <w:szCs w:val="28"/>
        </w:rPr>
        <w:sym w:font="HQPB4" w:char="F0F4"/>
      </w:r>
      <w:r w:rsidRPr="00D80E46">
        <w:rPr>
          <w:rFonts w:asciiTheme="majorBidi" w:hAnsiTheme="majorBidi" w:cstheme="majorBidi"/>
          <w:sz w:val="28"/>
          <w:szCs w:val="28"/>
        </w:rPr>
        <w:sym w:font="HQPB1" w:char="F05F"/>
      </w:r>
      <w:r w:rsidRPr="00D80E46">
        <w:rPr>
          <w:rFonts w:asciiTheme="majorBidi" w:hAnsiTheme="majorBidi" w:cstheme="majorBidi"/>
          <w:sz w:val="28"/>
          <w:szCs w:val="28"/>
        </w:rPr>
        <w:sym w:font="HQPB5" w:char="F072"/>
      </w:r>
      <w:r w:rsidRPr="00D80E46">
        <w:rPr>
          <w:rFonts w:asciiTheme="majorBidi" w:hAnsiTheme="majorBidi" w:cstheme="majorBidi"/>
          <w:sz w:val="28"/>
          <w:szCs w:val="28"/>
        </w:rPr>
        <w:sym w:font="HQPB1" w:char="F026"/>
      </w:r>
      <w:r w:rsidRPr="00D80E46">
        <w:rPr>
          <w:rFonts w:asciiTheme="majorBidi" w:hAnsiTheme="majorBidi" w:cstheme="majorBidi"/>
          <w:rtl/>
        </w:rPr>
        <w:t xml:space="preserve"> </w:t>
      </w:r>
      <w:r w:rsidRPr="00D80E46">
        <w:rPr>
          <w:rFonts w:asciiTheme="majorBidi" w:hAnsiTheme="majorBidi" w:cstheme="majorBidi"/>
          <w:sz w:val="28"/>
          <w:szCs w:val="28"/>
        </w:rPr>
        <w:sym w:font="HQPB1" w:char="F023"/>
      </w:r>
      <w:r w:rsidRPr="00D80E46">
        <w:rPr>
          <w:rFonts w:asciiTheme="majorBidi" w:hAnsiTheme="majorBidi" w:cstheme="majorBidi"/>
          <w:sz w:val="28"/>
          <w:szCs w:val="28"/>
        </w:rPr>
        <w:sym w:font="HQPB4" w:char="F05A"/>
      </w:r>
      <w:r w:rsidRPr="00D80E46">
        <w:rPr>
          <w:rFonts w:asciiTheme="majorBidi" w:hAnsiTheme="majorBidi" w:cstheme="majorBidi"/>
          <w:sz w:val="28"/>
          <w:szCs w:val="28"/>
        </w:rPr>
        <w:sym w:font="HQPB1" w:char="F08E"/>
      </w:r>
      <w:r w:rsidRPr="00D80E46">
        <w:rPr>
          <w:rFonts w:asciiTheme="majorBidi" w:hAnsiTheme="majorBidi" w:cstheme="majorBidi"/>
          <w:sz w:val="28"/>
          <w:szCs w:val="28"/>
        </w:rPr>
        <w:sym w:font="HQPB2" w:char="F08D"/>
      </w:r>
      <w:r w:rsidRPr="00D80E46">
        <w:rPr>
          <w:rFonts w:asciiTheme="majorBidi" w:hAnsiTheme="majorBidi" w:cstheme="majorBidi"/>
          <w:sz w:val="28"/>
          <w:szCs w:val="28"/>
        </w:rPr>
        <w:sym w:font="HQPB4" w:char="F0CE"/>
      </w:r>
      <w:r w:rsidRPr="00D80E46">
        <w:rPr>
          <w:rFonts w:asciiTheme="majorBidi" w:hAnsiTheme="majorBidi" w:cstheme="majorBidi"/>
          <w:sz w:val="28"/>
          <w:szCs w:val="28"/>
        </w:rPr>
        <w:sym w:font="HQPB1" w:char="F036"/>
      </w:r>
      <w:r w:rsidRPr="00D80E46">
        <w:rPr>
          <w:rFonts w:asciiTheme="majorBidi" w:hAnsiTheme="majorBidi" w:cstheme="majorBidi"/>
          <w:sz w:val="28"/>
          <w:szCs w:val="28"/>
        </w:rPr>
        <w:sym w:font="HQPB5" w:char="F078"/>
      </w:r>
      <w:r w:rsidRPr="00D80E46">
        <w:rPr>
          <w:rFonts w:asciiTheme="majorBidi" w:hAnsiTheme="majorBidi" w:cstheme="majorBidi"/>
          <w:sz w:val="28"/>
          <w:szCs w:val="28"/>
        </w:rPr>
        <w:sym w:font="HQPB2" w:char="F02E"/>
      </w:r>
      <w:r w:rsidRPr="00D80E46">
        <w:rPr>
          <w:rFonts w:asciiTheme="majorBidi" w:hAnsiTheme="majorBidi" w:cstheme="majorBidi"/>
          <w:rtl/>
        </w:rPr>
        <w:t xml:space="preserve"> </w:t>
      </w:r>
      <w:r w:rsidRPr="00D80E46">
        <w:rPr>
          <w:rFonts w:asciiTheme="majorBidi" w:hAnsiTheme="majorBidi" w:cstheme="majorBidi"/>
          <w:sz w:val="28"/>
          <w:szCs w:val="28"/>
        </w:rPr>
        <w:sym w:font="HQPB2" w:char="F0C7"/>
      </w:r>
      <w:r w:rsidRPr="00D80E46">
        <w:rPr>
          <w:rFonts w:asciiTheme="majorBidi" w:hAnsiTheme="majorBidi" w:cstheme="majorBidi"/>
          <w:sz w:val="28"/>
          <w:szCs w:val="28"/>
        </w:rPr>
        <w:sym w:font="HQPB2" w:char="F0D2"/>
      </w:r>
      <w:r w:rsidRPr="00D80E46">
        <w:rPr>
          <w:rFonts w:asciiTheme="majorBidi" w:hAnsiTheme="majorBidi" w:cstheme="majorBidi"/>
          <w:sz w:val="28"/>
          <w:szCs w:val="28"/>
        </w:rPr>
        <w:sym w:font="HQPB2" w:char="F0C8"/>
      </w:r>
      <w:r w:rsidRPr="00D80E46">
        <w:rPr>
          <w:rFonts w:asciiTheme="majorBidi" w:hAnsiTheme="majorBidi" w:cstheme="majorBidi"/>
          <w:rtl/>
        </w:rPr>
        <w:t xml:space="preserve">   </w:t>
      </w:r>
    </w:p>
    <w:p w:rsidR="0060266A" w:rsidRPr="00D80E46" w:rsidRDefault="00D80E46" w:rsidP="00B956BC">
      <w:pPr>
        <w:spacing w:after="0" w:line="480" w:lineRule="auto"/>
        <w:ind w:firstLine="567"/>
        <w:jc w:val="both"/>
        <w:rPr>
          <w:rFonts w:asciiTheme="majorBidi" w:hAnsiTheme="majorBidi" w:cstheme="majorBidi"/>
          <w:i/>
          <w:iCs/>
          <w:sz w:val="24"/>
          <w:szCs w:val="24"/>
        </w:rPr>
      </w:pPr>
      <w:r>
        <w:rPr>
          <w:rFonts w:asciiTheme="majorBidi" w:hAnsiTheme="majorBidi" w:cstheme="majorBidi"/>
          <w:i/>
          <w:iCs/>
          <w:sz w:val="24"/>
          <w:szCs w:val="24"/>
        </w:rPr>
        <w:t>“</w:t>
      </w:r>
      <w:r w:rsidR="0060266A" w:rsidRPr="00D80E46">
        <w:rPr>
          <w:rFonts w:asciiTheme="majorBidi" w:hAnsiTheme="majorBidi" w:cstheme="majorBidi"/>
          <w:i/>
          <w:iCs/>
          <w:sz w:val="24"/>
          <w:szCs w:val="24"/>
        </w:rPr>
        <w:t>Sesungguhnya Al Quran ini memberikan petunjuk kepada (jalan) yang lebih Lurus dan memberi khabar gembira kepada orang-orang Mu'min yang mengerjakan amal saleh bahwa bagi mereka ada pahala yang besar</w:t>
      </w:r>
      <w:r>
        <w:rPr>
          <w:rFonts w:asciiTheme="majorBidi" w:hAnsiTheme="majorBidi" w:cstheme="majorBidi"/>
          <w:i/>
          <w:iCs/>
          <w:sz w:val="24"/>
          <w:szCs w:val="24"/>
        </w:rPr>
        <w:t xml:space="preserve">”. </w:t>
      </w:r>
      <w:r w:rsidR="00B23A86" w:rsidRPr="00D80E46">
        <w:rPr>
          <w:rFonts w:asciiTheme="majorBidi" w:hAnsiTheme="majorBidi" w:cstheme="majorBidi"/>
          <w:sz w:val="24"/>
          <w:szCs w:val="24"/>
        </w:rPr>
        <w:t>(QS/17:9)</w:t>
      </w:r>
    </w:p>
    <w:p w:rsidR="0060266A" w:rsidRDefault="0060266A" w:rsidP="00B956BC">
      <w:pPr>
        <w:spacing w:after="0" w:line="480" w:lineRule="auto"/>
        <w:ind w:firstLine="567"/>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Ayat diatas merupakan salah satu ayat yang menyanjung keutamaan Al-Qur</w:t>
      </w:r>
      <w:r w:rsidR="001C6A1D">
        <w:rPr>
          <w:rFonts w:ascii="Times New Roman" w:eastAsia="Times New Roman" w:hAnsi="Times New Roman" w:cs="Times New Roman"/>
          <w:color w:val="000000"/>
          <w:sz w:val="24"/>
          <w:szCs w:val="24"/>
          <w:lang w:eastAsia="id-ID"/>
        </w:rPr>
        <w:t>’</w:t>
      </w:r>
      <w:r>
        <w:rPr>
          <w:rFonts w:ascii="Times New Roman" w:eastAsia="Times New Roman" w:hAnsi="Times New Roman" w:cs="Times New Roman"/>
          <w:color w:val="000000"/>
          <w:sz w:val="24"/>
          <w:szCs w:val="24"/>
          <w:lang w:eastAsia="id-ID"/>
        </w:rPr>
        <w:t>an</w:t>
      </w:r>
      <w:r w:rsidR="001C6A1D">
        <w:rPr>
          <w:rFonts w:ascii="Times New Roman" w:eastAsia="Times New Roman" w:hAnsi="Times New Roman" w:cs="Times New Roman"/>
          <w:color w:val="000000"/>
          <w:sz w:val="24"/>
          <w:szCs w:val="24"/>
          <w:lang w:eastAsia="id-ID"/>
        </w:rPr>
        <w:t xml:space="preserve">, dan kemuliannya  diatas kitab-kitab sebelumnya. </w:t>
      </w:r>
      <w:r w:rsidR="00B23A86">
        <w:rPr>
          <w:rFonts w:ascii="Times New Roman" w:eastAsia="Times New Roman" w:hAnsi="Times New Roman" w:cs="Times New Roman"/>
          <w:color w:val="000000"/>
          <w:sz w:val="24"/>
          <w:szCs w:val="24"/>
          <w:lang w:eastAsia="id-ID"/>
        </w:rPr>
        <w:t>Ayat tersebut juga menjelaskan bahwa Al-Quran merupakan petunjuk atau jalan yang lurus didalam kehidupan. Selain ayat diatas juga terdapat ayat yang lain yaitu,</w:t>
      </w:r>
      <w:r>
        <w:rPr>
          <w:rFonts w:ascii="Times New Roman" w:eastAsia="Times New Roman" w:hAnsi="Times New Roman" w:cs="Times New Roman"/>
          <w:color w:val="000000"/>
          <w:sz w:val="24"/>
          <w:szCs w:val="24"/>
          <w:lang w:eastAsia="id-ID"/>
        </w:rPr>
        <w:t xml:space="preserve"> </w:t>
      </w:r>
      <w:r w:rsidR="00B23A86">
        <w:rPr>
          <w:rFonts w:ascii="Times New Roman" w:eastAsia="Times New Roman" w:hAnsi="Times New Roman" w:cs="Times New Roman"/>
          <w:color w:val="000000"/>
          <w:sz w:val="24"/>
          <w:szCs w:val="24"/>
          <w:lang w:eastAsia="id-ID"/>
        </w:rPr>
        <w:t>QS. Al-A’raf ayat 52 yang berbunyi sebagai berikut:</w:t>
      </w:r>
    </w:p>
    <w:p w:rsidR="00B23A86" w:rsidRDefault="00B23A86" w:rsidP="00D80E46">
      <w:pPr>
        <w:bidi/>
        <w:spacing w:after="0" w:line="240" w:lineRule="auto"/>
        <w:contextualSpacing/>
        <w:jc w:val="both"/>
        <w:rPr>
          <w:rFonts w:ascii="(normal text)" w:hAnsi="(normal text)"/>
          <w:rtl/>
        </w:rPr>
      </w:pPr>
      <w:r w:rsidRPr="00B23A86">
        <w:rPr>
          <w:rFonts w:ascii="Traditional Arabic" w:hAnsi="Traditional Arabic" w:cs="Traditional Arabic"/>
          <w:sz w:val="28"/>
          <w:szCs w:val="28"/>
        </w:rPr>
        <w:sym w:font="HQPB4" w:char="F0F4"/>
      </w:r>
      <w:r w:rsidRPr="00B23A86">
        <w:rPr>
          <w:rFonts w:ascii="Traditional Arabic" w:hAnsi="Traditional Arabic" w:cs="Traditional Arabic"/>
          <w:sz w:val="28"/>
          <w:szCs w:val="28"/>
        </w:rPr>
        <w:sym w:font="HQPB1" w:char="F089"/>
      </w:r>
      <w:r w:rsidRPr="00B23A86">
        <w:rPr>
          <w:rFonts w:ascii="Traditional Arabic" w:hAnsi="Traditional Arabic" w:cs="Traditional Arabic"/>
          <w:sz w:val="28"/>
          <w:szCs w:val="28"/>
        </w:rPr>
        <w:sym w:font="HQPB5" w:char="F073"/>
      </w:r>
      <w:r w:rsidRPr="00B23A86">
        <w:rPr>
          <w:rFonts w:ascii="Traditional Arabic" w:hAnsi="Traditional Arabic" w:cs="Traditional Arabic"/>
          <w:sz w:val="28"/>
          <w:szCs w:val="28"/>
        </w:rPr>
        <w:sym w:font="HQPB2" w:char="F029"/>
      </w:r>
      <w:r w:rsidRPr="00B23A86">
        <w:rPr>
          <w:rFonts w:ascii="Traditional Arabic" w:hAnsi="Traditional Arabic" w:cs="Traditional Arabic"/>
          <w:sz w:val="28"/>
          <w:szCs w:val="28"/>
        </w:rPr>
        <w:sym w:font="HQPB5" w:char="F073"/>
      </w:r>
      <w:r w:rsidRPr="00B23A86">
        <w:rPr>
          <w:rFonts w:ascii="Traditional Arabic" w:hAnsi="Traditional Arabic" w:cs="Traditional Arabic"/>
          <w:sz w:val="28"/>
          <w:szCs w:val="28"/>
        </w:rPr>
        <w:sym w:font="HQPB2" w:char="F039"/>
      </w:r>
      <w:r w:rsidRPr="00B23A86">
        <w:rPr>
          <w:rFonts w:ascii="Traditional Arabic" w:hAnsi="Traditional Arabic" w:cs="Traditional Arabic"/>
          <w:sz w:val="28"/>
          <w:szCs w:val="28"/>
        </w:rPr>
        <w:sym w:font="HQPB5" w:char="F075"/>
      </w:r>
      <w:r w:rsidRPr="00B23A86">
        <w:rPr>
          <w:rFonts w:ascii="Traditional Arabic" w:hAnsi="Traditional Arabic" w:cs="Traditional Arabic"/>
          <w:sz w:val="28"/>
          <w:szCs w:val="28"/>
        </w:rPr>
        <w:sym w:font="HQPB2" w:char="F072"/>
      </w:r>
      <w:r w:rsidRPr="00B23A86">
        <w:rPr>
          <w:rFonts w:ascii="Traditional Arabic" w:hAnsi="Traditional Arabic" w:cs="Traditional Arabic"/>
          <w:rtl/>
        </w:rPr>
        <w:t xml:space="preserve"> </w:t>
      </w:r>
      <w:r w:rsidRPr="00B23A86">
        <w:rPr>
          <w:rFonts w:ascii="Traditional Arabic" w:hAnsi="Traditional Arabic" w:cs="Traditional Arabic"/>
          <w:sz w:val="28"/>
          <w:szCs w:val="28"/>
        </w:rPr>
        <w:sym w:font="HQPB2" w:char="F04E"/>
      </w:r>
      <w:r w:rsidRPr="00B23A86">
        <w:rPr>
          <w:rFonts w:ascii="Traditional Arabic" w:hAnsi="Traditional Arabic" w:cs="Traditional Arabic"/>
          <w:sz w:val="28"/>
          <w:szCs w:val="28"/>
        </w:rPr>
        <w:sym w:font="HQPB4" w:char="F0DF"/>
      </w:r>
      <w:r w:rsidRPr="00B23A86">
        <w:rPr>
          <w:rFonts w:ascii="Traditional Arabic" w:hAnsi="Traditional Arabic" w:cs="Traditional Arabic"/>
          <w:sz w:val="28"/>
          <w:szCs w:val="28"/>
        </w:rPr>
        <w:sym w:font="HQPB2" w:char="F067"/>
      </w:r>
      <w:r w:rsidRPr="00B23A86">
        <w:rPr>
          <w:rFonts w:ascii="Traditional Arabic" w:hAnsi="Traditional Arabic" w:cs="Traditional Arabic"/>
          <w:sz w:val="28"/>
          <w:szCs w:val="28"/>
        </w:rPr>
        <w:sym w:font="HQPB2" w:char="F0BB"/>
      </w:r>
      <w:r w:rsidRPr="00B23A86">
        <w:rPr>
          <w:rFonts w:ascii="Traditional Arabic" w:hAnsi="Traditional Arabic" w:cs="Traditional Arabic"/>
          <w:sz w:val="28"/>
          <w:szCs w:val="28"/>
        </w:rPr>
        <w:sym w:font="HQPB5" w:char="F075"/>
      </w:r>
      <w:r w:rsidRPr="00B23A86">
        <w:rPr>
          <w:rFonts w:ascii="Traditional Arabic" w:hAnsi="Traditional Arabic" w:cs="Traditional Arabic"/>
          <w:sz w:val="28"/>
          <w:szCs w:val="28"/>
        </w:rPr>
        <w:sym w:font="HQPB2" w:char="F05A"/>
      </w:r>
      <w:r w:rsidRPr="00B23A86">
        <w:rPr>
          <w:rFonts w:ascii="Traditional Arabic" w:hAnsi="Traditional Arabic" w:cs="Traditional Arabic"/>
          <w:sz w:val="28"/>
          <w:szCs w:val="28"/>
        </w:rPr>
        <w:sym w:font="HQPB4" w:char="F0F7"/>
      </w:r>
      <w:r w:rsidRPr="00B23A86">
        <w:rPr>
          <w:rFonts w:ascii="Traditional Arabic" w:hAnsi="Traditional Arabic" w:cs="Traditional Arabic"/>
          <w:sz w:val="28"/>
          <w:szCs w:val="28"/>
        </w:rPr>
        <w:sym w:font="HQPB2" w:char="F0A5"/>
      </w:r>
      <w:r w:rsidRPr="00B23A86">
        <w:rPr>
          <w:rFonts w:ascii="Traditional Arabic" w:hAnsi="Traditional Arabic" w:cs="Traditional Arabic"/>
          <w:sz w:val="28"/>
          <w:szCs w:val="28"/>
        </w:rPr>
        <w:sym w:font="HQPB4" w:char="F0C5"/>
      </w:r>
      <w:r w:rsidRPr="00B23A86">
        <w:rPr>
          <w:rFonts w:ascii="Traditional Arabic" w:hAnsi="Traditional Arabic" w:cs="Traditional Arabic"/>
          <w:sz w:val="28"/>
          <w:szCs w:val="28"/>
        </w:rPr>
        <w:sym w:font="HQPB1" w:char="F05F"/>
      </w:r>
      <w:r w:rsidRPr="00B23A86">
        <w:rPr>
          <w:rFonts w:ascii="Traditional Arabic" w:hAnsi="Traditional Arabic" w:cs="Traditional Arabic"/>
          <w:rtl/>
        </w:rPr>
        <w:t xml:space="preserve"> </w:t>
      </w:r>
      <w:r w:rsidRPr="00B23A86">
        <w:rPr>
          <w:rFonts w:ascii="Traditional Arabic" w:hAnsi="Traditional Arabic" w:cs="Traditional Arabic"/>
          <w:sz w:val="28"/>
          <w:szCs w:val="28"/>
        </w:rPr>
        <w:sym w:font="HQPB4" w:char="F035"/>
      </w:r>
      <w:r w:rsidRPr="00B23A86">
        <w:rPr>
          <w:rFonts w:ascii="Traditional Arabic" w:hAnsi="Traditional Arabic" w:cs="Traditional Arabic"/>
          <w:sz w:val="28"/>
          <w:szCs w:val="28"/>
        </w:rPr>
        <w:sym w:font="HQPB1" w:char="F03D"/>
      </w:r>
      <w:r w:rsidRPr="00B23A86">
        <w:rPr>
          <w:rFonts w:ascii="Traditional Arabic" w:hAnsi="Traditional Arabic" w:cs="Traditional Arabic"/>
          <w:sz w:val="28"/>
          <w:szCs w:val="28"/>
        </w:rPr>
        <w:sym w:font="HQPB2" w:char="F0BB"/>
      </w:r>
      <w:r w:rsidRPr="00B23A86">
        <w:rPr>
          <w:rFonts w:ascii="Traditional Arabic" w:hAnsi="Traditional Arabic" w:cs="Traditional Arabic"/>
          <w:sz w:val="28"/>
          <w:szCs w:val="28"/>
        </w:rPr>
        <w:sym w:font="HQPB5" w:char="F074"/>
      </w:r>
      <w:r w:rsidRPr="00B23A86">
        <w:rPr>
          <w:rFonts w:ascii="Traditional Arabic" w:hAnsi="Traditional Arabic" w:cs="Traditional Arabic"/>
          <w:sz w:val="28"/>
          <w:szCs w:val="28"/>
        </w:rPr>
        <w:sym w:font="HQPB1" w:char="F047"/>
      </w:r>
      <w:r w:rsidRPr="00B23A86">
        <w:rPr>
          <w:rFonts w:ascii="Traditional Arabic" w:hAnsi="Traditional Arabic" w:cs="Traditional Arabic"/>
          <w:sz w:val="28"/>
          <w:szCs w:val="28"/>
        </w:rPr>
        <w:sym w:font="HQPB4" w:char="F0C5"/>
      </w:r>
      <w:r w:rsidRPr="00B23A86">
        <w:rPr>
          <w:rFonts w:ascii="Traditional Arabic" w:hAnsi="Traditional Arabic" w:cs="Traditional Arabic"/>
          <w:sz w:val="28"/>
          <w:szCs w:val="28"/>
        </w:rPr>
        <w:sym w:font="HQPB2" w:char="F033"/>
      </w:r>
      <w:r w:rsidRPr="00B23A86">
        <w:rPr>
          <w:rFonts w:ascii="Traditional Arabic" w:hAnsi="Traditional Arabic" w:cs="Traditional Arabic"/>
          <w:sz w:val="28"/>
          <w:szCs w:val="28"/>
        </w:rPr>
        <w:sym w:font="HQPB4" w:char="F0CE"/>
      </w:r>
      <w:r w:rsidRPr="00B23A86">
        <w:rPr>
          <w:rFonts w:ascii="Traditional Arabic" w:hAnsi="Traditional Arabic" w:cs="Traditional Arabic"/>
          <w:sz w:val="28"/>
          <w:szCs w:val="28"/>
        </w:rPr>
        <w:sym w:font="HQPB1" w:char="F02F"/>
      </w:r>
      <w:r w:rsidRPr="00B23A86">
        <w:rPr>
          <w:rFonts w:ascii="Traditional Arabic" w:hAnsi="Traditional Arabic" w:cs="Traditional Arabic"/>
          <w:rtl/>
        </w:rPr>
        <w:t xml:space="preserve"> </w:t>
      </w:r>
      <w:r w:rsidRPr="00B23A86">
        <w:rPr>
          <w:rFonts w:ascii="Traditional Arabic" w:hAnsi="Traditional Arabic" w:cs="Traditional Arabic"/>
          <w:sz w:val="28"/>
          <w:szCs w:val="28"/>
        </w:rPr>
        <w:sym w:font="HQPB4" w:char="F0E7"/>
      </w:r>
      <w:r w:rsidRPr="00B23A86">
        <w:rPr>
          <w:rFonts w:ascii="Traditional Arabic" w:hAnsi="Traditional Arabic" w:cs="Traditional Arabic"/>
          <w:sz w:val="28"/>
          <w:szCs w:val="28"/>
        </w:rPr>
        <w:sym w:font="HQPB2" w:char="F06D"/>
      </w:r>
      <w:r w:rsidRPr="00B23A86">
        <w:rPr>
          <w:rFonts w:ascii="Traditional Arabic" w:hAnsi="Traditional Arabic" w:cs="Traditional Arabic"/>
          <w:sz w:val="28"/>
          <w:szCs w:val="28"/>
        </w:rPr>
        <w:sym w:font="HQPB2" w:char="F0BB"/>
      </w:r>
      <w:r w:rsidRPr="00B23A86">
        <w:rPr>
          <w:rFonts w:ascii="Traditional Arabic" w:hAnsi="Traditional Arabic" w:cs="Traditional Arabic"/>
          <w:sz w:val="28"/>
          <w:szCs w:val="28"/>
        </w:rPr>
        <w:sym w:font="HQPB5" w:char="F06F"/>
      </w:r>
      <w:r w:rsidRPr="00B23A86">
        <w:rPr>
          <w:rFonts w:ascii="Traditional Arabic" w:hAnsi="Traditional Arabic" w:cs="Traditional Arabic"/>
          <w:sz w:val="28"/>
          <w:szCs w:val="28"/>
        </w:rPr>
        <w:sym w:font="HQPB2" w:char="F059"/>
      </w:r>
      <w:r w:rsidRPr="00B23A86">
        <w:rPr>
          <w:rFonts w:ascii="Traditional Arabic" w:hAnsi="Traditional Arabic" w:cs="Traditional Arabic"/>
          <w:sz w:val="28"/>
          <w:szCs w:val="28"/>
        </w:rPr>
        <w:sym w:font="HQPB4" w:char="F0F9"/>
      </w:r>
      <w:r w:rsidRPr="00B23A86">
        <w:rPr>
          <w:rFonts w:ascii="Traditional Arabic" w:hAnsi="Traditional Arabic" w:cs="Traditional Arabic"/>
          <w:sz w:val="28"/>
          <w:szCs w:val="28"/>
        </w:rPr>
        <w:sym w:font="HQPB2" w:char="F03D"/>
      </w:r>
      <w:r w:rsidRPr="00B23A86">
        <w:rPr>
          <w:rFonts w:ascii="Traditional Arabic" w:hAnsi="Traditional Arabic" w:cs="Traditional Arabic"/>
          <w:sz w:val="28"/>
          <w:szCs w:val="28"/>
        </w:rPr>
        <w:sym w:font="HQPB4" w:char="F0A2"/>
      </w:r>
      <w:r w:rsidRPr="00B23A86">
        <w:rPr>
          <w:rFonts w:ascii="Traditional Arabic" w:hAnsi="Traditional Arabic" w:cs="Traditional Arabic"/>
          <w:sz w:val="28"/>
          <w:szCs w:val="28"/>
        </w:rPr>
        <w:sym w:font="HQPB1" w:char="F0C1"/>
      </w:r>
      <w:r w:rsidRPr="00B23A86">
        <w:rPr>
          <w:rFonts w:ascii="Traditional Arabic" w:hAnsi="Traditional Arabic" w:cs="Traditional Arabic"/>
          <w:sz w:val="28"/>
          <w:szCs w:val="28"/>
        </w:rPr>
        <w:sym w:font="HQPB5" w:char="F073"/>
      </w:r>
      <w:r w:rsidRPr="00B23A86">
        <w:rPr>
          <w:rFonts w:ascii="Traditional Arabic" w:hAnsi="Traditional Arabic" w:cs="Traditional Arabic"/>
          <w:sz w:val="28"/>
          <w:szCs w:val="28"/>
        </w:rPr>
        <w:sym w:font="HQPB1" w:char="F0F9"/>
      </w:r>
      <w:r w:rsidRPr="00B23A86">
        <w:rPr>
          <w:rFonts w:ascii="Traditional Arabic" w:hAnsi="Traditional Arabic" w:cs="Traditional Arabic"/>
          <w:rtl/>
        </w:rPr>
        <w:t xml:space="preserve"> </w:t>
      </w:r>
      <w:r w:rsidRPr="00B23A86">
        <w:rPr>
          <w:rFonts w:ascii="Traditional Arabic" w:hAnsi="Traditional Arabic" w:cs="Traditional Arabic"/>
          <w:sz w:val="28"/>
          <w:szCs w:val="28"/>
        </w:rPr>
        <w:sym w:font="HQPB5" w:char="F034"/>
      </w:r>
      <w:r w:rsidRPr="00B23A86">
        <w:rPr>
          <w:rFonts w:ascii="Traditional Arabic" w:hAnsi="Traditional Arabic" w:cs="Traditional Arabic"/>
          <w:sz w:val="28"/>
          <w:szCs w:val="28"/>
        </w:rPr>
        <w:sym w:font="HQPB2" w:char="F092"/>
      </w:r>
      <w:r w:rsidRPr="00B23A86">
        <w:rPr>
          <w:rFonts w:ascii="Traditional Arabic" w:hAnsi="Traditional Arabic" w:cs="Traditional Arabic"/>
          <w:sz w:val="28"/>
          <w:szCs w:val="28"/>
        </w:rPr>
        <w:sym w:font="HQPB5" w:char="F06E"/>
      </w:r>
      <w:r w:rsidRPr="00B23A86">
        <w:rPr>
          <w:rFonts w:ascii="Traditional Arabic" w:hAnsi="Traditional Arabic" w:cs="Traditional Arabic"/>
          <w:sz w:val="28"/>
          <w:szCs w:val="28"/>
        </w:rPr>
        <w:sym w:font="HQPB2" w:char="F03F"/>
      </w:r>
      <w:r w:rsidRPr="00B23A86">
        <w:rPr>
          <w:rFonts w:ascii="Traditional Arabic" w:hAnsi="Traditional Arabic" w:cs="Traditional Arabic"/>
          <w:sz w:val="28"/>
          <w:szCs w:val="28"/>
        </w:rPr>
        <w:sym w:font="HQPB5" w:char="F074"/>
      </w:r>
      <w:r w:rsidRPr="00B23A86">
        <w:rPr>
          <w:rFonts w:ascii="Traditional Arabic" w:hAnsi="Traditional Arabic" w:cs="Traditional Arabic"/>
          <w:sz w:val="28"/>
          <w:szCs w:val="28"/>
        </w:rPr>
        <w:sym w:font="HQPB1" w:char="F0E3"/>
      </w:r>
      <w:r w:rsidRPr="00B23A86">
        <w:rPr>
          <w:rFonts w:ascii="Traditional Arabic" w:hAnsi="Traditional Arabic" w:cs="Traditional Arabic"/>
          <w:rtl/>
        </w:rPr>
        <w:t xml:space="preserve"> </w:t>
      </w:r>
      <w:r w:rsidRPr="00B23A86">
        <w:rPr>
          <w:rFonts w:ascii="Traditional Arabic" w:hAnsi="Traditional Arabic" w:cs="Traditional Arabic"/>
          <w:sz w:val="28"/>
          <w:szCs w:val="28"/>
        </w:rPr>
        <w:sym w:font="HQPB4" w:char="F041"/>
      </w:r>
      <w:r w:rsidRPr="00B23A86">
        <w:rPr>
          <w:rFonts w:ascii="Traditional Arabic" w:hAnsi="Traditional Arabic" w:cs="Traditional Arabic"/>
          <w:sz w:val="28"/>
          <w:szCs w:val="28"/>
        </w:rPr>
        <w:sym w:font="HQPB2" w:char="F04F"/>
      </w:r>
      <w:r w:rsidRPr="00B23A86">
        <w:rPr>
          <w:rFonts w:ascii="Traditional Arabic" w:hAnsi="Traditional Arabic" w:cs="Traditional Arabic"/>
          <w:sz w:val="28"/>
          <w:szCs w:val="28"/>
        </w:rPr>
        <w:sym w:font="HQPB4" w:char="F0F9"/>
      </w:r>
      <w:r w:rsidRPr="00B23A86">
        <w:rPr>
          <w:rFonts w:ascii="Traditional Arabic" w:hAnsi="Traditional Arabic" w:cs="Traditional Arabic"/>
          <w:sz w:val="28"/>
          <w:szCs w:val="28"/>
        </w:rPr>
        <w:sym w:font="HQPB2" w:char="F03D"/>
      </w:r>
      <w:r w:rsidRPr="00B23A86">
        <w:rPr>
          <w:rFonts w:ascii="Traditional Arabic" w:hAnsi="Traditional Arabic" w:cs="Traditional Arabic"/>
          <w:sz w:val="28"/>
          <w:szCs w:val="28"/>
        </w:rPr>
        <w:sym w:font="HQPB4" w:char="F0CF"/>
      </w:r>
      <w:r w:rsidRPr="00B23A86">
        <w:rPr>
          <w:rFonts w:ascii="Traditional Arabic" w:hAnsi="Traditional Arabic" w:cs="Traditional Arabic"/>
          <w:sz w:val="28"/>
          <w:szCs w:val="28"/>
        </w:rPr>
        <w:sym w:font="HQPB1" w:char="F0E6"/>
      </w:r>
      <w:r w:rsidRPr="00B23A86">
        <w:rPr>
          <w:rFonts w:ascii="Traditional Arabic" w:hAnsi="Traditional Arabic" w:cs="Traditional Arabic"/>
          <w:rtl/>
        </w:rPr>
        <w:t xml:space="preserve"> </w:t>
      </w:r>
      <w:r w:rsidRPr="00B23A86">
        <w:rPr>
          <w:rFonts w:ascii="Traditional Arabic" w:hAnsi="Traditional Arabic" w:cs="Traditional Arabic"/>
          <w:sz w:val="28"/>
          <w:szCs w:val="28"/>
        </w:rPr>
        <w:sym w:font="HQPB2" w:char="F093"/>
      </w:r>
      <w:r w:rsidRPr="00B23A86">
        <w:rPr>
          <w:rFonts w:ascii="Traditional Arabic" w:hAnsi="Traditional Arabic" w:cs="Traditional Arabic"/>
          <w:sz w:val="28"/>
          <w:szCs w:val="28"/>
        </w:rPr>
        <w:sym w:font="HQPB4" w:char="F057"/>
      </w:r>
      <w:r w:rsidRPr="00B23A86">
        <w:rPr>
          <w:rFonts w:ascii="Traditional Arabic" w:hAnsi="Traditional Arabic" w:cs="Traditional Arabic"/>
          <w:sz w:val="28"/>
          <w:szCs w:val="28"/>
        </w:rPr>
        <w:sym w:font="HQPB1" w:char="F089"/>
      </w:r>
      <w:r w:rsidRPr="00B23A86">
        <w:rPr>
          <w:rFonts w:ascii="Traditional Arabic" w:hAnsi="Traditional Arabic" w:cs="Traditional Arabic"/>
          <w:sz w:val="28"/>
          <w:szCs w:val="28"/>
        </w:rPr>
        <w:sym w:font="HQPB4" w:char="F0E8"/>
      </w:r>
      <w:r w:rsidRPr="00B23A86">
        <w:rPr>
          <w:rFonts w:ascii="Traditional Arabic" w:hAnsi="Traditional Arabic" w:cs="Traditional Arabic"/>
          <w:sz w:val="28"/>
          <w:szCs w:val="28"/>
        </w:rPr>
        <w:sym w:font="HQPB2" w:char="F064"/>
      </w:r>
      <w:r w:rsidRPr="00B23A86">
        <w:rPr>
          <w:rFonts w:ascii="Traditional Arabic" w:hAnsi="Traditional Arabic" w:cs="Traditional Arabic"/>
          <w:rtl/>
        </w:rPr>
        <w:t xml:space="preserve"> </w:t>
      </w:r>
      <w:r w:rsidRPr="00B23A86">
        <w:rPr>
          <w:rFonts w:ascii="Traditional Arabic" w:hAnsi="Traditional Arabic" w:cs="Traditional Arabic"/>
          <w:sz w:val="28"/>
          <w:szCs w:val="28"/>
        </w:rPr>
        <w:sym w:font="HQPB4" w:char="F05A"/>
      </w:r>
      <w:r w:rsidRPr="00B23A86">
        <w:rPr>
          <w:rFonts w:ascii="Traditional Arabic" w:hAnsi="Traditional Arabic" w:cs="Traditional Arabic"/>
          <w:sz w:val="28"/>
          <w:szCs w:val="28"/>
        </w:rPr>
        <w:sym w:font="HQPB2" w:char="F070"/>
      </w:r>
      <w:r w:rsidRPr="00B23A86">
        <w:rPr>
          <w:rFonts w:ascii="Traditional Arabic" w:hAnsi="Traditional Arabic" w:cs="Traditional Arabic"/>
          <w:sz w:val="28"/>
          <w:szCs w:val="28"/>
        </w:rPr>
        <w:sym w:font="HQPB5" w:char="F075"/>
      </w:r>
      <w:r w:rsidRPr="00B23A86">
        <w:rPr>
          <w:rFonts w:ascii="Traditional Arabic" w:hAnsi="Traditional Arabic" w:cs="Traditional Arabic"/>
          <w:sz w:val="28"/>
          <w:szCs w:val="28"/>
        </w:rPr>
        <w:sym w:font="HQPB2" w:char="F048"/>
      </w:r>
      <w:r w:rsidRPr="00B23A86">
        <w:rPr>
          <w:rFonts w:ascii="Traditional Arabic" w:hAnsi="Traditional Arabic" w:cs="Traditional Arabic"/>
          <w:sz w:val="28"/>
          <w:szCs w:val="28"/>
        </w:rPr>
        <w:sym w:font="HQPB4" w:char="F0F7"/>
      </w:r>
      <w:r w:rsidRPr="00B23A86">
        <w:rPr>
          <w:rFonts w:ascii="Traditional Arabic" w:hAnsi="Traditional Arabic" w:cs="Traditional Arabic"/>
          <w:sz w:val="28"/>
          <w:szCs w:val="28"/>
        </w:rPr>
        <w:sym w:font="HQPB1" w:char="F071"/>
      </w:r>
      <w:r w:rsidRPr="00B23A86">
        <w:rPr>
          <w:rFonts w:ascii="Traditional Arabic" w:hAnsi="Traditional Arabic" w:cs="Traditional Arabic"/>
          <w:sz w:val="28"/>
          <w:szCs w:val="28"/>
        </w:rPr>
        <w:sym w:font="HQPB5" w:char="F075"/>
      </w:r>
      <w:r w:rsidRPr="00B23A86">
        <w:rPr>
          <w:rFonts w:ascii="Traditional Arabic" w:hAnsi="Traditional Arabic" w:cs="Traditional Arabic"/>
          <w:sz w:val="28"/>
          <w:szCs w:val="28"/>
        </w:rPr>
        <w:sym w:font="HQPB1" w:char="F091"/>
      </w:r>
      <w:r w:rsidRPr="00B23A86">
        <w:rPr>
          <w:rFonts w:ascii="Traditional Arabic" w:hAnsi="Traditional Arabic" w:cs="Traditional Arabic"/>
          <w:sz w:val="28"/>
          <w:szCs w:val="28"/>
        </w:rPr>
        <w:sym w:font="HQPB5" w:char="F075"/>
      </w:r>
      <w:r w:rsidRPr="00B23A86">
        <w:rPr>
          <w:rFonts w:ascii="Traditional Arabic" w:hAnsi="Traditional Arabic" w:cs="Traditional Arabic"/>
          <w:sz w:val="28"/>
          <w:szCs w:val="28"/>
        </w:rPr>
        <w:sym w:font="HQPB2" w:char="F072"/>
      </w:r>
      <w:r w:rsidRPr="00B23A86">
        <w:rPr>
          <w:rFonts w:ascii="Traditional Arabic" w:hAnsi="Traditional Arabic" w:cs="Traditional Arabic"/>
          <w:rtl/>
        </w:rPr>
        <w:t xml:space="preserve"> </w:t>
      </w:r>
      <w:r w:rsidRPr="00B23A86">
        <w:rPr>
          <w:rFonts w:ascii="Traditional Arabic" w:hAnsi="Traditional Arabic" w:cs="Traditional Arabic"/>
          <w:sz w:val="28"/>
          <w:szCs w:val="28"/>
        </w:rPr>
        <w:sym w:font="HQPB4" w:char="F035"/>
      </w:r>
      <w:r w:rsidRPr="00B23A86">
        <w:rPr>
          <w:rFonts w:ascii="Traditional Arabic" w:hAnsi="Traditional Arabic" w:cs="Traditional Arabic"/>
          <w:sz w:val="28"/>
          <w:szCs w:val="28"/>
        </w:rPr>
        <w:sym w:font="HQPB2" w:char="F051"/>
      </w:r>
      <w:r w:rsidRPr="00B23A86">
        <w:rPr>
          <w:rFonts w:ascii="Traditional Arabic" w:hAnsi="Traditional Arabic" w:cs="Traditional Arabic"/>
          <w:sz w:val="28"/>
          <w:szCs w:val="28"/>
        </w:rPr>
        <w:sym w:font="HQPB4" w:char="F0F6"/>
      </w:r>
      <w:r w:rsidRPr="00B23A86">
        <w:rPr>
          <w:rFonts w:ascii="Traditional Arabic" w:hAnsi="Traditional Arabic" w:cs="Traditional Arabic"/>
          <w:sz w:val="28"/>
          <w:szCs w:val="28"/>
        </w:rPr>
        <w:sym w:font="HQPB2" w:char="F071"/>
      </w:r>
      <w:r w:rsidRPr="00B23A86">
        <w:rPr>
          <w:rFonts w:ascii="Traditional Arabic" w:hAnsi="Traditional Arabic" w:cs="Traditional Arabic"/>
          <w:sz w:val="28"/>
          <w:szCs w:val="28"/>
        </w:rPr>
        <w:sym w:font="HQPB5" w:char="F073"/>
      </w:r>
      <w:r w:rsidRPr="00B23A86">
        <w:rPr>
          <w:rFonts w:ascii="Traditional Arabic" w:hAnsi="Traditional Arabic" w:cs="Traditional Arabic"/>
          <w:sz w:val="28"/>
          <w:szCs w:val="28"/>
        </w:rPr>
        <w:sym w:font="HQPB2" w:char="F029"/>
      </w:r>
      <w:r w:rsidRPr="00B23A86">
        <w:rPr>
          <w:rFonts w:ascii="Traditional Arabic" w:hAnsi="Traditional Arabic" w:cs="Traditional Arabic"/>
          <w:sz w:val="28"/>
          <w:szCs w:val="28"/>
        </w:rPr>
        <w:sym w:font="HQPB4" w:char="F0CF"/>
      </w:r>
      <w:r w:rsidRPr="00B23A86">
        <w:rPr>
          <w:rFonts w:ascii="Traditional Arabic" w:hAnsi="Traditional Arabic" w:cs="Traditional Arabic"/>
          <w:sz w:val="28"/>
          <w:szCs w:val="28"/>
        </w:rPr>
        <w:sym w:font="HQPB4" w:char="F06A"/>
      </w:r>
      <w:r w:rsidRPr="00B23A86">
        <w:rPr>
          <w:rFonts w:ascii="Traditional Arabic" w:hAnsi="Traditional Arabic" w:cs="Traditional Arabic"/>
          <w:sz w:val="28"/>
          <w:szCs w:val="28"/>
        </w:rPr>
        <w:sym w:font="HQPB2" w:char="F039"/>
      </w:r>
      <w:r w:rsidRPr="00B23A86">
        <w:rPr>
          <w:rFonts w:ascii="Traditional Arabic" w:hAnsi="Traditional Arabic" w:cs="Traditional Arabic"/>
          <w:rtl/>
        </w:rPr>
        <w:t xml:space="preserve"> </w:t>
      </w:r>
      <w:r w:rsidRPr="00B23A86">
        <w:rPr>
          <w:rFonts w:ascii="Traditional Arabic" w:hAnsi="Traditional Arabic" w:cs="Traditional Arabic"/>
          <w:sz w:val="28"/>
          <w:szCs w:val="28"/>
        </w:rPr>
        <w:sym w:font="HQPB5" w:char="F074"/>
      </w:r>
      <w:r w:rsidRPr="00B23A86">
        <w:rPr>
          <w:rFonts w:ascii="Traditional Arabic" w:hAnsi="Traditional Arabic" w:cs="Traditional Arabic"/>
          <w:sz w:val="28"/>
          <w:szCs w:val="28"/>
        </w:rPr>
        <w:sym w:font="HQPB2" w:char="F062"/>
      </w:r>
      <w:r w:rsidRPr="00B23A86">
        <w:rPr>
          <w:rFonts w:ascii="Traditional Arabic" w:hAnsi="Traditional Arabic" w:cs="Traditional Arabic"/>
          <w:sz w:val="28"/>
          <w:szCs w:val="28"/>
        </w:rPr>
        <w:sym w:font="HQPB2" w:char="F071"/>
      </w:r>
      <w:r w:rsidRPr="00B23A86">
        <w:rPr>
          <w:rFonts w:ascii="Traditional Arabic" w:hAnsi="Traditional Arabic" w:cs="Traditional Arabic"/>
          <w:sz w:val="28"/>
          <w:szCs w:val="28"/>
        </w:rPr>
        <w:sym w:font="HQPB4" w:char="F0E3"/>
      </w:r>
      <w:r w:rsidRPr="00B23A86">
        <w:rPr>
          <w:rFonts w:ascii="Traditional Arabic" w:hAnsi="Traditional Arabic" w:cs="Traditional Arabic"/>
          <w:sz w:val="28"/>
          <w:szCs w:val="28"/>
        </w:rPr>
        <w:sym w:font="HQPB2" w:char="F05A"/>
      </w:r>
      <w:r w:rsidRPr="00B23A86">
        <w:rPr>
          <w:rFonts w:ascii="Traditional Arabic" w:hAnsi="Traditional Arabic" w:cs="Traditional Arabic"/>
          <w:sz w:val="28"/>
          <w:szCs w:val="28"/>
        </w:rPr>
        <w:sym w:font="HQPB4" w:char="F0CF"/>
      </w:r>
      <w:r w:rsidRPr="00B23A86">
        <w:rPr>
          <w:rFonts w:ascii="Traditional Arabic" w:hAnsi="Traditional Arabic" w:cs="Traditional Arabic"/>
          <w:sz w:val="28"/>
          <w:szCs w:val="28"/>
        </w:rPr>
        <w:sym w:font="HQPB2" w:char="F042"/>
      </w:r>
      <w:r w:rsidRPr="00B23A86">
        <w:rPr>
          <w:rFonts w:ascii="Traditional Arabic" w:hAnsi="Traditional Arabic" w:cs="Traditional Arabic"/>
          <w:sz w:val="28"/>
          <w:szCs w:val="28"/>
        </w:rPr>
        <w:sym w:font="HQPB4" w:char="F0F7"/>
      </w:r>
      <w:r w:rsidRPr="00B23A86">
        <w:rPr>
          <w:rFonts w:ascii="Traditional Arabic" w:hAnsi="Traditional Arabic" w:cs="Traditional Arabic"/>
          <w:sz w:val="28"/>
          <w:szCs w:val="28"/>
        </w:rPr>
        <w:sym w:font="HQPB2" w:char="F073"/>
      </w:r>
      <w:r w:rsidRPr="00B23A86">
        <w:rPr>
          <w:rFonts w:ascii="Traditional Arabic" w:hAnsi="Traditional Arabic" w:cs="Traditional Arabic"/>
          <w:sz w:val="28"/>
          <w:szCs w:val="28"/>
        </w:rPr>
        <w:sym w:font="HQPB4" w:char="F0E3"/>
      </w:r>
      <w:r w:rsidRPr="00B23A86">
        <w:rPr>
          <w:rFonts w:ascii="Traditional Arabic" w:hAnsi="Traditional Arabic" w:cs="Traditional Arabic"/>
          <w:sz w:val="28"/>
          <w:szCs w:val="28"/>
        </w:rPr>
        <w:sym w:font="HQPB2" w:char="F083"/>
      </w:r>
      <w:r>
        <w:rPr>
          <w:rFonts w:ascii="(normal text)" w:hAnsi="(normal text)"/>
          <w:rtl/>
        </w:rPr>
        <w:t xml:space="preserve"> </w:t>
      </w:r>
      <w:r>
        <w:rPr>
          <w:sz w:val="28"/>
          <w:szCs w:val="28"/>
        </w:rPr>
        <w:sym w:font="HQPB2" w:char="F0C7"/>
      </w:r>
      <w:r>
        <w:rPr>
          <w:sz w:val="28"/>
          <w:szCs w:val="28"/>
        </w:rPr>
        <w:sym w:font="HQPB2" w:char="F0CE"/>
      </w:r>
      <w:r>
        <w:rPr>
          <w:sz w:val="28"/>
          <w:szCs w:val="28"/>
        </w:rPr>
        <w:sym w:font="HQPB2" w:char="F0CB"/>
      </w:r>
      <w:r>
        <w:rPr>
          <w:sz w:val="28"/>
          <w:szCs w:val="28"/>
        </w:rPr>
        <w:sym w:font="HQPB2" w:char="F0C8"/>
      </w:r>
      <w:r>
        <w:rPr>
          <w:rFonts w:ascii="(normal text)" w:hAnsi="(normal text)"/>
          <w:rtl/>
        </w:rPr>
        <w:t xml:space="preserve">   </w:t>
      </w:r>
    </w:p>
    <w:p w:rsidR="00D80E46" w:rsidRDefault="00D80E46" w:rsidP="00D80E46">
      <w:pPr>
        <w:spacing w:after="0" w:line="240" w:lineRule="auto"/>
        <w:ind w:firstLine="709"/>
        <w:contextualSpacing/>
        <w:jc w:val="both"/>
        <w:rPr>
          <w:rFonts w:asciiTheme="majorBidi" w:hAnsiTheme="majorBidi" w:cstheme="majorBidi"/>
          <w:i/>
          <w:iCs/>
          <w:sz w:val="24"/>
          <w:szCs w:val="24"/>
        </w:rPr>
      </w:pPr>
    </w:p>
    <w:p w:rsidR="00B23A86" w:rsidRDefault="00D80E46" w:rsidP="00B956BC">
      <w:pPr>
        <w:spacing w:after="0" w:line="240" w:lineRule="auto"/>
        <w:ind w:firstLine="567"/>
        <w:contextualSpacing/>
        <w:jc w:val="both"/>
        <w:rPr>
          <w:rFonts w:asciiTheme="majorBidi" w:hAnsiTheme="majorBidi" w:cstheme="majorBidi"/>
          <w:sz w:val="24"/>
          <w:szCs w:val="24"/>
        </w:rPr>
      </w:pPr>
      <w:r>
        <w:rPr>
          <w:rFonts w:asciiTheme="majorBidi" w:hAnsiTheme="majorBidi" w:cstheme="majorBidi"/>
          <w:i/>
          <w:iCs/>
          <w:sz w:val="24"/>
          <w:szCs w:val="24"/>
        </w:rPr>
        <w:t>“</w:t>
      </w:r>
      <w:r w:rsidR="00B23A86" w:rsidRPr="00D80E46">
        <w:rPr>
          <w:rFonts w:asciiTheme="majorBidi" w:hAnsiTheme="majorBidi" w:cstheme="majorBidi"/>
          <w:i/>
          <w:iCs/>
          <w:sz w:val="24"/>
          <w:szCs w:val="24"/>
        </w:rPr>
        <w:t>Dan Sesungguhnya Kami telah mendatangkan sebuah kitab (Al Quran) kepada mereka yang Kami telah menjelaskannya atas dasar pengetahuan Kami[546]; menjadi petunjuk dan rahmat bagi orang-orang yang beriman</w:t>
      </w:r>
      <w:r>
        <w:rPr>
          <w:rFonts w:asciiTheme="majorBidi" w:hAnsiTheme="majorBidi" w:cstheme="majorBidi"/>
          <w:i/>
          <w:iCs/>
          <w:sz w:val="24"/>
          <w:szCs w:val="24"/>
        </w:rPr>
        <w:t>”</w:t>
      </w:r>
      <w:r w:rsidR="00B23A86" w:rsidRPr="00D80E46">
        <w:rPr>
          <w:rFonts w:asciiTheme="majorBidi" w:hAnsiTheme="majorBidi" w:cstheme="majorBidi"/>
          <w:i/>
          <w:iCs/>
          <w:sz w:val="24"/>
          <w:szCs w:val="24"/>
        </w:rPr>
        <w:t>.</w:t>
      </w:r>
      <w:r w:rsidR="00B23A86" w:rsidRPr="00D80E46">
        <w:rPr>
          <w:rFonts w:asciiTheme="majorBidi" w:hAnsiTheme="majorBidi" w:cstheme="majorBidi"/>
          <w:sz w:val="24"/>
          <w:szCs w:val="24"/>
        </w:rPr>
        <w:t>(QS/7:52)</w:t>
      </w:r>
    </w:p>
    <w:p w:rsidR="00D80E46" w:rsidRPr="00D80E46" w:rsidRDefault="00D80E46" w:rsidP="00D80E46">
      <w:pPr>
        <w:spacing w:after="0" w:line="240" w:lineRule="auto"/>
        <w:ind w:firstLine="709"/>
        <w:contextualSpacing/>
        <w:jc w:val="both"/>
        <w:rPr>
          <w:rFonts w:asciiTheme="majorBidi" w:hAnsiTheme="majorBidi" w:cstheme="majorBidi"/>
          <w:sz w:val="24"/>
          <w:szCs w:val="24"/>
        </w:rPr>
      </w:pPr>
    </w:p>
    <w:p w:rsidR="00B23A86" w:rsidRDefault="00B23A86" w:rsidP="00B23A86">
      <w:pPr>
        <w:bidi/>
        <w:spacing w:after="0" w:line="240" w:lineRule="auto"/>
        <w:jc w:val="both"/>
        <w:rPr>
          <w:rFonts w:ascii="(normal text)" w:hAnsi="(normal text)"/>
          <w:rtl/>
        </w:rPr>
      </w:pPr>
      <w:r>
        <w:rPr>
          <w:sz w:val="28"/>
          <w:szCs w:val="28"/>
        </w:rPr>
        <w:sym w:font="HQPB5" w:char="F074"/>
      </w:r>
      <w:r>
        <w:rPr>
          <w:sz w:val="28"/>
          <w:szCs w:val="28"/>
        </w:rPr>
        <w:sym w:font="HQPB2" w:char="F050"/>
      </w:r>
      <w:r>
        <w:rPr>
          <w:sz w:val="28"/>
          <w:szCs w:val="28"/>
        </w:rPr>
        <w:sym w:font="HQPB4" w:char="F0F6"/>
      </w:r>
      <w:r>
        <w:rPr>
          <w:sz w:val="28"/>
          <w:szCs w:val="28"/>
        </w:rPr>
        <w:sym w:font="HQPB2" w:char="F071"/>
      </w:r>
      <w:r>
        <w:rPr>
          <w:sz w:val="28"/>
          <w:szCs w:val="28"/>
        </w:rPr>
        <w:sym w:font="HQPB5" w:char="F074"/>
      </w:r>
      <w:r>
        <w:rPr>
          <w:sz w:val="28"/>
          <w:szCs w:val="28"/>
        </w:rPr>
        <w:sym w:font="HQPB2" w:char="F083"/>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DF"/>
      </w:r>
      <w:r>
        <w:rPr>
          <w:sz w:val="28"/>
          <w:szCs w:val="28"/>
        </w:rPr>
        <w:sym w:font="HQPB1" w:char="F05D"/>
      </w:r>
      <w:r>
        <w:rPr>
          <w:sz w:val="28"/>
          <w:szCs w:val="28"/>
        </w:rPr>
        <w:sym w:font="HQPB5" w:char="F079"/>
      </w:r>
      <w:r>
        <w:rPr>
          <w:sz w:val="28"/>
          <w:szCs w:val="28"/>
        </w:rPr>
        <w:sym w:font="HQPB1" w:char="F0E8"/>
      </w:r>
      <w:r>
        <w:rPr>
          <w:sz w:val="28"/>
          <w:szCs w:val="28"/>
        </w:rPr>
        <w:sym w:font="HQPB4" w:char="F0F6"/>
      </w:r>
      <w:r>
        <w:rPr>
          <w:sz w:val="28"/>
          <w:szCs w:val="28"/>
        </w:rPr>
        <w:sym w:font="HQPB1" w:char="F037"/>
      </w:r>
      <w:r>
        <w:rPr>
          <w:sz w:val="28"/>
          <w:szCs w:val="28"/>
        </w:rPr>
        <w:sym w:font="HQPB5" w:char="F074"/>
      </w:r>
      <w:r>
        <w:rPr>
          <w:sz w:val="28"/>
          <w:szCs w:val="28"/>
        </w:rPr>
        <w:sym w:font="HQPB2" w:char="F052"/>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2E"/>
      </w:r>
      <w:r>
        <w:rPr>
          <w:rFonts w:ascii="(normal text)" w:hAnsi="(normal text)"/>
          <w:rtl/>
        </w:rPr>
        <w:t xml:space="preserve"> </w:t>
      </w:r>
      <w:r>
        <w:rPr>
          <w:sz w:val="28"/>
          <w:szCs w:val="28"/>
        </w:rPr>
        <w:sym w:font="HQPB4" w:char="F037"/>
      </w:r>
      <w:r>
        <w:rPr>
          <w:sz w:val="28"/>
          <w:szCs w:val="28"/>
        </w:rPr>
        <w:sym w:font="HQPB2" w:char="F070"/>
      </w:r>
      <w:r>
        <w:rPr>
          <w:sz w:val="28"/>
          <w:szCs w:val="28"/>
        </w:rPr>
        <w:sym w:font="HQPB4" w:char="F0A8"/>
      </w:r>
      <w:r>
        <w:rPr>
          <w:sz w:val="28"/>
          <w:szCs w:val="28"/>
        </w:rPr>
        <w:sym w:font="HQPB2" w:char="F042"/>
      </w:r>
      <w:r>
        <w:rPr>
          <w:sz w:val="28"/>
          <w:szCs w:val="28"/>
        </w:rPr>
        <w:sym w:font="HQPB4" w:char="F0E9"/>
      </w:r>
      <w:r>
        <w:rPr>
          <w:sz w:val="28"/>
          <w:szCs w:val="28"/>
        </w:rPr>
        <w:sym w:font="HQPB1" w:char="F026"/>
      </w:r>
      <w:r>
        <w:rPr>
          <w:rFonts w:ascii="(normal text)" w:hAnsi="(normal text)"/>
          <w:rtl/>
        </w:rPr>
        <w:t xml:space="preserve"> </w:t>
      </w:r>
      <w:r>
        <w:rPr>
          <w:sz w:val="28"/>
          <w:szCs w:val="28"/>
        </w:rPr>
        <w:sym w:font="HQPB1" w:char="F023"/>
      </w:r>
      <w:r>
        <w:rPr>
          <w:sz w:val="28"/>
          <w:szCs w:val="28"/>
        </w:rPr>
        <w:sym w:font="HQPB4" w:char="F0B4"/>
      </w:r>
      <w:r>
        <w:rPr>
          <w:sz w:val="28"/>
          <w:szCs w:val="28"/>
        </w:rPr>
        <w:sym w:font="HQPB1" w:char="F089"/>
      </w:r>
      <w:r>
        <w:rPr>
          <w:sz w:val="28"/>
          <w:szCs w:val="28"/>
        </w:rPr>
        <w:sym w:font="HQPB2" w:char="F08B"/>
      </w:r>
      <w:r>
        <w:rPr>
          <w:sz w:val="28"/>
          <w:szCs w:val="28"/>
        </w:rPr>
        <w:sym w:font="HQPB4" w:char="F0CE"/>
      </w:r>
      <w:r>
        <w:rPr>
          <w:sz w:val="28"/>
          <w:szCs w:val="28"/>
        </w:rPr>
        <w:sym w:font="HQPB2" w:char="F067"/>
      </w:r>
      <w:r>
        <w:rPr>
          <w:sz w:val="28"/>
          <w:szCs w:val="28"/>
        </w:rPr>
        <w:sym w:font="HQPB5" w:char="F078"/>
      </w:r>
      <w:r>
        <w:rPr>
          <w:sz w:val="28"/>
          <w:szCs w:val="28"/>
        </w:rPr>
        <w:sym w:font="HQPB1" w:char="F0A9"/>
      </w:r>
      <w:r>
        <w:rPr>
          <w:rFonts w:ascii="(normal text)" w:hAnsi="(normal text)"/>
          <w:rtl/>
        </w:rPr>
        <w:t xml:space="preserve"> </w:t>
      </w:r>
      <w:r>
        <w:rPr>
          <w:sz w:val="28"/>
          <w:szCs w:val="28"/>
        </w:rPr>
        <w:sym w:font="HQPB2" w:char="F04F"/>
      </w:r>
      <w:r>
        <w:rPr>
          <w:sz w:val="28"/>
          <w:szCs w:val="28"/>
        </w:rPr>
        <w:sym w:font="HQPB4" w:char="F0CE"/>
      </w:r>
      <w:r>
        <w:rPr>
          <w:sz w:val="28"/>
          <w:szCs w:val="28"/>
        </w:rPr>
        <w:sym w:font="HQPB2" w:char="F067"/>
      </w:r>
      <w:r>
        <w:rPr>
          <w:sz w:val="28"/>
          <w:szCs w:val="28"/>
        </w:rPr>
        <w:sym w:font="HQPB4" w:char="F0F8"/>
      </w:r>
      <w:r>
        <w:rPr>
          <w:sz w:val="28"/>
          <w:szCs w:val="28"/>
        </w:rPr>
        <w:sym w:font="HQPB2" w:char="F08A"/>
      </w:r>
      <w:r>
        <w:rPr>
          <w:sz w:val="28"/>
          <w:szCs w:val="28"/>
        </w:rPr>
        <w:sym w:font="HQPB5" w:char="F06E"/>
      </w:r>
      <w:r>
        <w:rPr>
          <w:sz w:val="28"/>
          <w:szCs w:val="28"/>
        </w:rPr>
        <w:sym w:font="HQPB2" w:char="F03D"/>
      </w:r>
      <w:r>
        <w:rPr>
          <w:sz w:val="28"/>
          <w:szCs w:val="28"/>
        </w:rPr>
        <w:sym w:font="HQPB5" w:char="F074"/>
      </w:r>
      <w:r>
        <w:rPr>
          <w:sz w:val="28"/>
          <w:szCs w:val="28"/>
        </w:rPr>
        <w:sym w:font="HQPB1" w:char="F0E6"/>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CD"/>
      </w:r>
      <w:r>
        <w:rPr>
          <w:sz w:val="28"/>
          <w:szCs w:val="28"/>
        </w:rPr>
        <w:sym w:font="HQPB2" w:char="F06B"/>
      </w:r>
      <w:r>
        <w:rPr>
          <w:sz w:val="28"/>
          <w:szCs w:val="28"/>
        </w:rPr>
        <w:sym w:font="HQPB4" w:char="F0C5"/>
      </w:r>
      <w:r>
        <w:rPr>
          <w:sz w:val="28"/>
          <w:szCs w:val="28"/>
        </w:rPr>
        <w:sym w:font="HQPB1" w:char="F0A6"/>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4" w:char="F028"/>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A4"/>
      </w:r>
      <w:r>
        <w:rPr>
          <w:sz w:val="28"/>
          <w:szCs w:val="28"/>
        </w:rPr>
        <w:sym w:font="HQPB4" w:char="F0C5"/>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CE"/>
      </w:r>
      <w:r>
        <w:rPr>
          <w:sz w:val="28"/>
          <w:szCs w:val="28"/>
        </w:rPr>
        <w:sym w:font="HQPB1" w:char="F02F"/>
      </w:r>
      <w:r>
        <w:rPr>
          <w:rFonts w:ascii="(normal text)" w:hAnsi="(normal text)"/>
          <w:rtl/>
        </w:rPr>
        <w:t xml:space="preserve"> </w:t>
      </w:r>
      <w:r>
        <w:rPr>
          <w:sz w:val="28"/>
          <w:szCs w:val="28"/>
        </w:rPr>
        <w:sym w:font="HQPB1" w:char="F023"/>
      </w:r>
      <w:r>
        <w:rPr>
          <w:sz w:val="28"/>
          <w:szCs w:val="28"/>
        </w:rPr>
        <w:sym w:font="HQPB4" w:char="F0B4"/>
      </w:r>
      <w:r>
        <w:rPr>
          <w:sz w:val="28"/>
          <w:szCs w:val="28"/>
        </w:rPr>
        <w:sym w:font="HQPB1" w:char="F089"/>
      </w:r>
      <w:r>
        <w:rPr>
          <w:sz w:val="28"/>
          <w:szCs w:val="28"/>
        </w:rPr>
        <w:sym w:font="HQPB2" w:char="F08B"/>
      </w:r>
      <w:r>
        <w:rPr>
          <w:sz w:val="28"/>
          <w:szCs w:val="28"/>
        </w:rPr>
        <w:sym w:font="HQPB4" w:char="F0CD"/>
      </w:r>
      <w:r>
        <w:rPr>
          <w:sz w:val="28"/>
          <w:szCs w:val="28"/>
        </w:rPr>
        <w:sym w:font="HQPB2" w:char="F06B"/>
      </w:r>
      <w:r>
        <w:rPr>
          <w:sz w:val="28"/>
          <w:szCs w:val="28"/>
        </w:rPr>
        <w:sym w:font="HQPB5" w:char="F079"/>
      </w:r>
      <w:r>
        <w:rPr>
          <w:sz w:val="28"/>
          <w:szCs w:val="28"/>
        </w:rPr>
        <w:sym w:font="HQPB1" w:char="F0AD"/>
      </w:r>
      <w:r>
        <w:rPr>
          <w:rFonts w:ascii="(normal text)" w:hAnsi="(normal text)"/>
          <w:rtl/>
        </w:rPr>
        <w:t xml:space="preserve"> </w:t>
      </w:r>
      <w:r>
        <w:rPr>
          <w:sz w:val="28"/>
          <w:szCs w:val="28"/>
        </w:rPr>
        <w:sym w:font="HQPB5" w:char="F034"/>
      </w:r>
      <w:r>
        <w:rPr>
          <w:sz w:val="28"/>
          <w:szCs w:val="28"/>
        </w:rPr>
        <w:sym w:font="HQPB2" w:char="F092"/>
      </w:r>
      <w:r>
        <w:rPr>
          <w:sz w:val="28"/>
          <w:szCs w:val="28"/>
        </w:rPr>
        <w:sym w:font="HQPB5" w:char="F06E"/>
      </w:r>
      <w:r>
        <w:rPr>
          <w:sz w:val="28"/>
          <w:szCs w:val="28"/>
        </w:rPr>
        <w:sym w:font="HQPB2" w:char="F03F"/>
      </w:r>
      <w:r>
        <w:rPr>
          <w:sz w:val="28"/>
          <w:szCs w:val="28"/>
        </w:rPr>
        <w:sym w:font="HQPB5" w:char="F074"/>
      </w:r>
      <w:r>
        <w:rPr>
          <w:sz w:val="28"/>
          <w:szCs w:val="28"/>
        </w:rPr>
        <w:sym w:font="HQPB1" w:char="F0E3"/>
      </w:r>
      <w:r>
        <w:rPr>
          <w:rFonts w:ascii="(normal text)" w:hAnsi="(normal text)"/>
          <w:rtl/>
        </w:rPr>
        <w:t xml:space="preserve"> </w:t>
      </w:r>
      <w:r>
        <w:rPr>
          <w:sz w:val="28"/>
          <w:szCs w:val="28"/>
        </w:rPr>
        <w:sym w:font="HQPB4" w:char="F0CF"/>
      </w:r>
      <w:r>
        <w:rPr>
          <w:sz w:val="28"/>
          <w:szCs w:val="28"/>
        </w:rPr>
        <w:sym w:font="HQPB2" w:char="F0E4"/>
      </w:r>
      <w:r>
        <w:rPr>
          <w:sz w:val="28"/>
          <w:szCs w:val="28"/>
        </w:rPr>
        <w:sym w:font="HQPB5" w:char="F049"/>
      </w:r>
      <w:r>
        <w:rPr>
          <w:sz w:val="28"/>
          <w:szCs w:val="28"/>
        </w:rPr>
        <w:sym w:font="HQPB2" w:char="F077"/>
      </w:r>
      <w:r>
        <w:rPr>
          <w:sz w:val="28"/>
          <w:szCs w:val="28"/>
        </w:rPr>
        <w:sym w:font="HQPB4" w:char="F0E0"/>
      </w:r>
      <w:r>
        <w:rPr>
          <w:sz w:val="28"/>
          <w:szCs w:val="28"/>
        </w:rPr>
        <w:sym w:font="HQPB2" w:char="F073"/>
      </w:r>
      <w:r>
        <w:rPr>
          <w:sz w:val="28"/>
          <w:szCs w:val="28"/>
        </w:rPr>
        <w:sym w:font="HQPB5" w:char="F0AF"/>
      </w:r>
      <w:r>
        <w:rPr>
          <w:sz w:val="28"/>
          <w:szCs w:val="28"/>
        </w:rPr>
        <w:sym w:font="HQPB2" w:char="F0BB"/>
      </w:r>
      <w:r>
        <w:rPr>
          <w:sz w:val="28"/>
          <w:szCs w:val="28"/>
        </w:rPr>
        <w:sym w:font="HQPB5" w:char="F079"/>
      </w:r>
      <w:r>
        <w:rPr>
          <w:sz w:val="28"/>
          <w:szCs w:val="28"/>
        </w:rPr>
        <w:sym w:font="HQPB2" w:char="F064"/>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1" w:char="F024"/>
      </w:r>
      <w:r>
        <w:rPr>
          <w:sz w:val="28"/>
          <w:szCs w:val="28"/>
        </w:rPr>
        <w:sym w:font="HQPB5" w:char="F075"/>
      </w:r>
      <w:r>
        <w:rPr>
          <w:sz w:val="28"/>
          <w:szCs w:val="28"/>
        </w:rPr>
        <w:sym w:font="HQPB2" w:char="F05A"/>
      </w:r>
      <w:r>
        <w:rPr>
          <w:sz w:val="28"/>
          <w:szCs w:val="28"/>
        </w:rPr>
        <w:sym w:font="HQPB4" w:char="F0F8"/>
      </w:r>
      <w:r>
        <w:rPr>
          <w:sz w:val="28"/>
          <w:szCs w:val="28"/>
        </w:rPr>
        <w:sym w:font="HQPB2" w:char="F039"/>
      </w:r>
      <w:r>
        <w:rPr>
          <w:sz w:val="28"/>
          <w:szCs w:val="28"/>
        </w:rPr>
        <w:sym w:font="HQPB4" w:char="F0A8"/>
      </w:r>
      <w:r>
        <w:rPr>
          <w:sz w:val="28"/>
          <w:szCs w:val="28"/>
        </w:rPr>
        <w:sym w:font="HQPB1" w:char="F093"/>
      </w:r>
      <w:r>
        <w:rPr>
          <w:sz w:val="28"/>
          <w:szCs w:val="28"/>
        </w:rPr>
        <w:sym w:font="HQPB5" w:char="F074"/>
      </w:r>
      <w:r>
        <w:rPr>
          <w:sz w:val="28"/>
          <w:szCs w:val="28"/>
        </w:rPr>
        <w:sym w:font="HQPB2" w:char="F052"/>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9A"/>
      </w:r>
      <w:r>
        <w:rPr>
          <w:sz w:val="28"/>
          <w:szCs w:val="28"/>
        </w:rPr>
        <w:sym w:font="HQPB3" w:char="F081"/>
      </w:r>
      <w:r>
        <w:rPr>
          <w:sz w:val="28"/>
          <w:szCs w:val="28"/>
        </w:rPr>
        <w:sym w:font="HQPB4" w:char="F0F8"/>
      </w:r>
      <w:r>
        <w:rPr>
          <w:sz w:val="28"/>
          <w:szCs w:val="28"/>
        </w:rPr>
        <w:sym w:font="HQPB2" w:char="F08B"/>
      </w:r>
      <w:r>
        <w:rPr>
          <w:sz w:val="28"/>
          <w:szCs w:val="28"/>
        </w:rPr>
        <w:sym w:font="HQPB5" w:char="F06E"/>
      </w:r>
      <w:r>
        <w:rPr>
          <w:sz w:val="28"/>
          <w:szCs w:val="28"/>
        </w:rPr>
        <w:sym w:font="HQPB2" w:char="F03D"/>
      </w:r>
      <w:r>
        <w:rPr>
          <w:sz w:val="28"/>
          <w:szCs w:val="28"/>
        </w:rPr>
        <w:sym w:font="HQPB5" w:char="F074"/>
      </w:r>
      <w:r>
        <w:rPr>
          <w:sz w:val="28"/>
          <w:szCs w:val="28"/>
        </w:rPr>
        <w:sym w:font="HQPB1" w:char="F0E3"/>
      </w:r>
      <w:r>
        <w:rPr>
          <w:rFonts w:ascii="(normal text)" w:hAnsi="(normal text)"/>
          <w:rtl/>
        </w:rPr>
        <w:t xml:space="preserve"> </w:t>
      </w:r>
      <w:r>
        <w:rPr>
          <w:sz w:val="28"/>
          <w:szCs w:val="28"/>
        </w:rPr>
        <w:sym w:font="HQPB5" w:char="F07C"/>
      </w:r>
      <w:r>
        <w:rPr>
          <w:sz w:val="28"/>
          <w:szCs w:val="28"/>
        </w:rPr>
        <w:sym w:font="HQPB1" w:char="F03D"/>
      </w:r>
      <w:r>
        <w:rPr>
          <w:sz w:val="28"/>
          <w:szCs w:val="28"/>
        </w:rPr>
        <w:sym w:font="HQPB2" w:char="F0BB"/>
      </w:r>
      <w:r>
        <w:rPr>
          <w:sz w:val="28"/>
          <w:szCs w:val="28"/>
        </w:rPr>
        <w:sym w:font="HQPB5" w:char="F074"/>
      </w:r>
      <w:r>
        <w:rPr>
          <w:sz w:val="28"/>
          <w:szCs w:val="28"/>
        </w:rPr>
        <w:sym w:font="HQPB1" w:char="F047"/>
      </w:r>
      <w:r>
        <w:rPr>
          <w:sz w:val="28"/>
          <w:szCs w:val="28"/>
        </w:rPr>
        <w:sym w:font="HQPB4" w:char="F0C5"/>
      </w:r>
      <w:r>
        <w:rPr>
          <w:sz w:val="28"/>
          <w:szCs w:val="28"/>
        </w:rPr>
        <w:sym w:font="HQPB2" w:char="F033"/>
      </w:r>
      <w:r>
        <w:rPr>
          <w:sz w:val="28"/>
          <w:szCs w:val="28"/>
        </w:rPr>
        <w:sym w:font="HQPB4" w:char="F0F8"/>
      </w:r>
      <w:r>
        <w:rPr>
          <w:sz w:val="28"/>
          <w:szCs w:val="28"/>
        </w:rPr>
        <w:sym w:font="HQPB2" w:char="F039"/>
      </w:r>
      <w:r>
        <w:rPr>
          <w:sz w:val="28"/>
          <w:szCs w:val="28"/>
        </w:rPr>
        <w:sym w:font="HQPB5" w:char="F024"/>
      </w:r>
      <w:r>
        <w:rPr>
          <w:sz w:val="28"/>
          <w:szCs w:val="28"/>
        </w:rPr>
        <w:sym w:font="HQPB1" w:char="F023"/>
      </w:r>
      <w:r>
        <w:rPr>
          <w:rFonts w:ascii="(normal text)" w:hAnsi="(normal text)"/>
          <w:rtl/>
        </w:rPr>
        <w:t xml:space="preserve"> </w:t>
      </w:r>
      <w:r>
        <w:rPr>
          <w:sz w:val="28"/>
          <w:szCs w:val="28"/>
        </w:rPr>
        <w:sym w:font="HQPB1" w:char="F024"/>
      </w:r>
      <w:r>
        <w:rPr>
          <w:sz w:val="28"/>
          <w:szCs w:val="28"/>
        </w:rPr>
        <w:sym w:font="HQPB4" w:char="F059"/>
      </w:r>
      <w:r>
        <w:rPr>
          <w:sz w:val="28"/>
          <w:szCs w:val="28"/>
        </w:rPr>
        <w:sym w:font="HQPB2" w:char="F05A"/>
      </w:r>
      <w:r>
        <w:rPr>
          <w:sz w:val="28"/>
          <w:szCs w:val="28"/>
        </w:rPr>
        <w:sym w:font="HQPB2" w:char="F0BB"/>
      </w:r>
      <w:r>
        <w:rPr>
          <w:sz w:val="28"/>
          <w:szCs w:val="28"/>
        </w:rPr>
        <w:sym w:font="HQPB5" w:char="F075"/>
      </w:r>
      <w:r>
        <w:rPr>
          <w:sz w:val="28"/>
          <w:szCs w:val="28"/>
        </w:rPr>
        <w:sym w:font="HQPB2" w:char="F08B"/>
      </w:r>
      <w:r>
        <w:rPr>
          <w:sz w:val="28"/>
          <w:szCs w:val="28"/>
        </w:rPr>
        <w:sym w:font="HQPB4" w:char="F0F6"/>
      </w:r>
      <w:r>
        <w:rPr>
          <w:sz w:val="28"/>
          <w:szCs w:val="28"/>
        </w:rPr>
        <w:sym w:font="HQPB1" w:char="F03B"/>
      </w:r>
      <w:r>
        <w:rPr>
          <w:sz w:val="28"/>
          <w:szCs w:val="28"/>
        </w:rPr>
        <w:sym w:font="HQPB4" w:char="F0CF"/>
      </w:r>
      <w:r>
        <w:rPr>
          <w:sz w:val="28"/>
          <w:szCs w:val="28"/>
        </w:rPr>
        <w:sym w:font="HQPB1" w:char="F03F"/>
      </w:r>
      <w:r>
        <w:rPr>
          <w:rFonts w:ascii="(normal text)" w:hAnsi="(normal text)"/>
          <w:rtl/>
        </w:rPr>
        <w:t xml:space="preserve"> </w:t>
      </w:r>
      <w:r>
        <w:rPr>
          <w:sz w:val="28"/>
          <w:szCs w:val="28"/>
        </w:rPr>
        <w:sym w:font="HQPB4" w:char="F0C8"/>
      </w:r>
      <w:r>
        <w:rPr>
          <w:sz w:val="28"/>
          <w:szCs w:val="28"/>
        </w:rPr>
        <w:sym w:font="HQPB4" w:char="F065"/>
      </w:r>
      <w:r>
        <w:rPr>
          <w:sz w:val="28"/>
          <w:szCs w:val="28"/>
        </w:rPr>
        <w:sym w:font="HQPB2" w:char="F040"/>
      </w:r>
      <w:r>
        <w:rPr>
          <w:sz w:val="28"/>
          <w:szCs w:val="28"/>
        </w:rPr>
        <w:sym w:font="HQPB4" w:char="F0E4"/>
      </w:r>
      <w:r>
        <w:rPr>
          <w:sz w:val="28"/>
          <w:szCs w:val="28"/>
        </w:rPr>
        <w:sym w:font="HQPB2" w:char="F033"/>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4" w:char="F026"/>
      </w:r>
      <w:r>
        <w:rPr>
          <w:sz w:val="28"/>
          <w:szCs w:val="28"/>
        </w:rPr>
        <w:sym w:font="HQPB2" w:char="F0E4"/>
      </w:r>
      <w:r>
        <w:rPr>
          <w:sz w:val="28"/>
          <w:szCs w:val="28"/>
        </w:rPr>
        <w:sym w:font="HQPB4" w:char="F0F3"/>
      </w:r>
      <w:r>
        <w:rPr>
          <w:sz w:val="28"/>
          <w:szCs w:val="28"/>
        </w:rPr>
        <w:sym w:font="HQPB2" w:char="F0D3"/>
      </w:r>
      <w:r>
        <w:rPr>
          <w:sz w:val="28"/>
          <w:szCs w:val="28"/>
        </w:rPr>
        <w:sym w:font="HQPB5" w:char="F078"/>
      </w:r>
      <w:r>
        <w:rPr>
          <w:sz w:val="28"/>
          <w:szCs w:val="28"/>
        </w:rPr>
        <w:sym w:font="HQPB1" w:char="F0AB"/>
      </w:r>
      <w:r>
        <w:rPr>
          <w:rFonts w:ascii="(normal text)" w:hAnsi="(normal text)"/>
          <w:rtl/>
        </w:rPr>
        <w:t xml:space="preserve"> </w:t>
      </w:r>
      <w:r>
        <w:rPr>
          <w:sz w:val="28"/>
          <w:szCs w:val="28"/>
        </w:rPr>
        <w:sym w:font="HQPB2" w:char="F093"/>
      </w:r>
      <w:r>
        <w:rPr>
          <w:sz w:val="28"/>
          <w:szCs w:val="28"/>
        </w:rPr>
        <w:sym w:font="HQPB4" w:char="F059"/>
      </w:r>
      <w:r>
        <w:rPr>
          <w:sz w:val="28"/>
          <w:szCs w:val="28"/>
        </w:rPr>
        <w:sym w:font="HQPB1" w:char="F089"/>
      </w:r>
      <w:r>
        <w:rPr>
          <w:sz w:val="28"/>
          <w:szCs w:val="28"/>
        </w:rPr>
        <w:sym w:font="HQPB4" w:char="F0E8"/>
      </w:r>
      <w:r>
        <w:rPr>
          <w:sz w:val="28"/>
          <w:szCs w:val="28"/>
        </w:rPr>
        <w:sym w:font="HQPB2" w:char="F064"/>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5A"/>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33"/>
      </w:r>
      <w:r>
        <w:rPr>
          <w:sz w:val="28"/>
          <w:szCs w:val="28"/>
        </w:rPr>
        <w:sym w:font="HQPB2" w:char="F093"/>
      </w:r>
      <w:r>
        <w:rPr>
          <w:sz w:val="28"/>
          <w:szCs w:val="28"/>
        </w:rPr>
        <w:sym w:font="HQPB5" w:char="F075"/>
      </w:r>
      <w:r>
        <w:rPr>
          <w:sz w:val="28"/>
          <w:szCs w:val="28"/>
        </w:rPr>
        <w:sym w:font="HQPB1" w:char="F08E"/>
      </w:r>
      <w:r>
        <w:rPr>
          <w:sz w:val="28"/>
          <w:szCs w:val="28"/>
        </w:rPr>
        <w:sym w:font="HQPB4" w:char="F0F4"/>
      </w:r>
      <w:r>
        <w:rPr>
          <w:sz w:val="28"/>
          <w:szCs w:val="28"/>
        </w:rPr>
        <w:sym w:font="HQPB1" w:char="F0B3"/>
      </w:r>
      <w:r>
        <w:rPr>
          <w:sz w:val="28"/>
          <w:szCs w:val="28"/>
        </w:rPr>
        <w:sym w:font="HQPB4" w:char="F0E7"/>
      </w:r>
      <w:r>
        <w:rPr>
          <w:sz w:val="28"/>
          <w:szCs w:val="28"/>
        </w:rPr>
        <w:sym w:font="HQPB1" w:char="F030"/>
      </w:r>
      <w:r>
        <w:rPr>
          <w:sz w:val="28"/>
          <w:szCs w:val="28"/>
        </w:rPr>
        <w:sym w:font="HQPB5" w:char="F075"/>
      </w:r>
      <w:r>
        <w:rPr>
          <w:sz w:val="28"/>
          <w:szCs w:val="28"/>
        </w:rPr>
        <w:sym w:font="HQPB2" w:char="F072"/>
      </w:r>
      <w:r>
        <w:rPr>
          <w:rFonts w:ascii="(normal text)" w:hAnsi="(normal text)"/>
          <w:rtl/>
        </w:rPr>
        <w:t xml:space="preserve"> </w:t>
      </w:r>
      <w:r>
        <w:rPr>
          <w:sz w:val="28"/>
          <w:szCs w:val="28"/>
        </w:rPr>
        <w:sym w:font="HQPB5" w:char="F074"/>
      </w:r>
      <w:r>
        <w:rPr>
          <w:sz w:val="28"/>
          <w:szCs w:val="28"/>
        </w:rPr>
        <w:sym w:font="HQPB2" w:char="F0FB"/>
      </w:r>
      <w:r>
        <w:rPr>
          <w:sz w:val="28"/>
          <w:szCs w:val="28"/>
        </w:rPr>
        <w:sym w:font="HQPB2" w:char="F0FC"/>
      </w:r>
      <w:r>
        <w:rPr>
          <w:sz w:val="28"/>
          <w:szCs w:val="28"/>
        </w:rPr>
        <w:sym w:font="HQPB4" w:char="F0CF"/>
      </w:r>
      <w:r>
        <w:rPr>
          <w:sz w:val="28"/>
          <w:szCs w:val="28"/>
        </w:rPr>
        <w:sym w:font="HQPB2" w:char="F04A"/>
      </w:r>
      <w:r>
        <w:rPr>
          <w:sz w:val="28"/>
          <w:szCs w:val="28"/>
        </w:rPr>
        <w:sym w:font="HQPB4" w:char="F0CE"/>
      </w:r>
      <w:r>
        <w:rPr>
          <w:sz w:val="28"/>
          <w:szCs w:val="28"/>
        </w:rPr>
        <w:sym w:font="HQPB2" w:char="F03D"/>
      </w:r>
      <w:r>
        <w:rPr>
          <w:sz w:val="28"/>
          <w:szCs w:val="28"/>
        </w:rPr>
        <w:sym w:font="HQPB4" w:char="F0F3"/>
      </w:r>
      <w:r>
        <w:rPr>
          <w:sz w:val="28"/>
          <w:szCs w:val="28"/>
        </w:rPr>
        <w:sym w:font="HQPB1" w:char="F0A1"/>
      </w:r>
      <w:r>
        <w:rPr>
          <w:sz w:val="28"/>
          <w:szCs w:val="28"/>
        </w:rPr>
        <w:sym w:font="HQPB4" w:char="F0DF"/>
      </w:r>
      <w:r>
        <w:rPr>
          <w:sz w:val="28"/>
          <w:szCs w:val="28"/>
        </w:rPr>
        <w:sym w:font="HQPB2" w:char="F04A"/>
      </w:r>
      <w:r>
        <w:rPr>
          <w:sz w:val="28"/>
          <w:szCs w:val="28"/>
        </w:rPr>
        <w:sym w:font="HQPB4" w:char="F0F9"/>
      </w:r>
      <w:r>
        <w:rPr>
          <w:sz w:val="28"/>
          <w:szCs w:val="28"/>
        </w:rPr>
        <w:sym w:font="HQPB2" w:char="F03D"/>
      </w:r>
      <w:r>
        <w:rPr>
          <w:sz w:val="28"/>
          <w:szCs w:val="28"/>
        </w:rPr>
        <w:sym w:font="HQPB4" w:char="F0CF"/>
      </w:r>
      <w:r>
        <w:rPr>
          <w:sz w:val="28"/>
          <w:szCs w:val="28"/>
        </w:rPr>
        <w:sym w:font="HQPB2" w:char="F039"/>
      </w:r>
      <w:r>
        <w:rPr>
          <w:rFonts w:ascii="(normal text)" w:hAnsi="(normal text)"/>
          <w:rtl/>
        </w:rPr>
        <w:t xml:space="preserve"> </w:t>
      </w:r>
      <w:r>
        <w:rPr>
          <w:sz w:val="28"/>
          <w:szCs w:val="28"/>
        </w:rPr>
        <w:sym w:font="HQPB2" w:char="F0C7"/>
      </w:r>
      <w:r>
        <w:rPr>
          <w:sz w:val="28"/>
          <w:szCs w:val="28"/>
        </w:rPr>
        <w:sym w:font="HQPB2" w:char="F0D1"/>
      </w:r>
      <w:r>
        <w:rPr>
          <w:sz w:val="28"/>
          <w:szCs w:val="28"/>
        </w:rPr>
        <w:sym w:font="HQPB2" w:char="F0D2"/>
      </w:r>
      <w:r>
        <w:rPr>
          <w:sz w:val="28"/>
          <w:szCs w:val="28"/>
        </w:rPr>
        <w:sym w:font="HQPB2" w:char="F0C8"/>
      </w:r>
      <w:r>
        <w:rPr>
          <w:rFonts w:ascii="(normal text)" w:hAnsi="(normal text)"/>
          <w:rtl/>
        </w:rPr>
        <w:t xml:space="preserve">   </w:t>
      </w:r>
    </w:p>
    <w:p w:rsidR="00B23A86" w:rsidRDefault="00B23A86" w:rsidP="00B23A86">
      <w:pPr>
        <w:spacing w:after="0" w:line="240" w:lineRule="auto"/>
        <w:jc w:val="both"/>
        <w:rPr>
          <w:rFonts w:asciiTheme="majorBidi" w:hAnsiTheme="majorBidi" w:cstheme="majorBidi"/>
          <w:sz w:val="24"/>
          <w:szCs w:val="24"/>
        </w:rPr>
      </w:pPr>
    </w:p>
    <w:p w:rsidR="00B23A86" w:rsidRPr="00B23A86" w:rsidRDefault="00D80E46" w:rsidP="00B956BC">
      <w:pPr>
        <w:spacing w:after="0" w:line="240" w:lineRule="auto"/>
        <w:ind w:firstLine="567"/>
        <w:jc w:val="both"/>
        <w:rPr>
          <w:rFonts w:asciiTheme="majorBidi" w:hAnsiTheme="majorBidi" w:cstheme="majorBidi"/>
          <w:sz w:val="24"/>
          <w:szCs w:val="24"/>
        </w:rPr>
      </w:pPr>
      <w:r>
        <w:rPr>
          <w:rFonts w:asciiTheme="majorBidi" w:hAnsiTheme="majorBidi" w:cstheme="majorBidi"/>
          <w:i/>
          <w:iCs/>
          <w:sz w:val="24"/>
          <w:szCs w:val="24"/>
        </w:rPr>
        <w:t>“</w:t>
      </w:r>
      <w:r w:rsidR="00B23A86" w:rsidRPr="00B23A86">
        <w:rPr>
          <w:rFonts w:asciiTheme="majorBidi" w:hAnsiTheme="majorBidi" w:cstheme="majorBidi"/>
          <w:i/>
          <w:iCs/>
          <w:sz w:val="24"/>
          <w:szCs w:val="24"/>
        </w:rPr>
        <w:t>(dan ingatlah) akan hari (ketika) Kami bangkitkan pada tiap-tiap umat seorang saksi atas mereka dari mereka sendiri dan Kami datangkan kamu (Muhammad) menjadi saksi atas seluruh umat manusia. dan Kami turunkan kepadamu Al kitab (Al Quran) untuk menjelaskan segala sesuatu dan petunjuk serta rahmat dan kabar gembira bagi orang-orang yang berserah diri</w:t>
      </w:r>
      <w:r>
        <w:rPr>
          <w:rFonts w:asciiTheme="majorBidi" w:hAnsiTheme="majorBidi" w:cstheme="majorBidi"/>
          <w:i/>
          <w:iCs/>
          <w:sz w:val="24"/>
          <w:szCs w:val="24"/>
        </w:rPr>
        <w:t>”</w:t>
      </w:r>
      <w:r w:rsidR="00B23A86" w:rsidRPr="00B23A86">
        <w:rPr>
          <w:rFonts w:asciiTheme="majorBidi" w:hAnsiTheme="majorBidi" w:cstheme="majorBidi"/>
          <w:i/>
          <w:iCs/>
          <w:sz w:val="24"/>
          <w:szCs w:val="24"/>
        </w:rPr>
        <w:t>.</w:t>
      </w:r>
      <w:r w:rsidR="00B23A86">
        <w:rPr>
          <w:rFonts w:asciiTheme="majorBidi" w:hAnsiTheme="majorBidi" w:cstheme="majorBidi"/>
          <w:sz w:val="24"/>
          <w:szCs w:val="24"/>
        </w:rPr>
        <w:t>(QS/16:89).</w:t>
      </w:r>
    </w:p>
    <w:p w:rsidR="00B430CC" w:rsidRDefault="0060266A" w:rsidP="00EC188F">
      <w:pPr>
        <w:pStyle w:val="ListParagraph"/>
        <w:spacing w:before="100" w:beforeAutospacing="1" w:after="100" w:afterAutospacing="1" w:line="480" w:lineRule="auto"/>
        <w:ind w:left="426" w:hanging="426"/>
        <w:jc w:val="both"/>
        <w:rPr>
          <w:rFonts w:asciiTheme="majorBidi" w:hAnsiTheme="majorBidi" w:cstheme="majorBidi"/>
          <w:sz w:val="24"/>
          <w:szCs w:val="24"/>
        </w:rPr>
      </w:pPr>
      <w:r>
        <w:rPr>
          <w:rFonts w:asciiTheme="majorBidi" w:hAnsiTheme="majorBidi" w:cstheme="majorBidi"/>
          <w:sz w:val="24"/>
          <w:szCs w:val="24"/>
        </w:rPr>
        <w:t>5</w:t>
      </w:r>
      <w:r w:rsidR="00B430CC">
        <w:rPr>
          <w:rFonts w:asciiTheme="majorBidi" w:hAnsiTheme="majorBidi" w:cstheme="majorBidi"/>
          <w:sz w:val="24"/>
          <w:szCs w:val="24"/>
        </w:rPr>
        <w:t>. Peraturan Perundang Undangan Tentang Pendidikan Non Formal</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Pendidikan non formal diatur dalam undang-undang negara Republik Indonesia yaitu  dalam pasal 26 nomor 20 tahun 2003 menyebutkan</w:t>
      </w:r>
      <w:r>
        <w:rPr>
          <w:rStyle w:val="FootnoteReference"/>
          <w:rFonts w:asciiTheme="majorBidi" w:hAnsiTheme="majorBidi" w:cstheme="majorBidi"/>
          <w:sz w:val="24"/>
          <w:szCs w:val="24"/>
        </w:rPr>
        <w:footnoteReference w:id="14"/>
      </w:r>
      <w:r>
        <w:rPr>
          <w:rFonts w:asciiTheme="majorBidi" w:hAnsiTheme="majorBidi" w:cstheme="majorBidi"/>
          <w:sz w:val="24"/>
          <w:szCs w:val="24"/>
        </w:rPr>
        <w:t>:</w:t>
      </w:r>
    </w:p>
    <w:p w:rsidR="00B430CC" w:rsidRPr="000A4775" w:rsidRDefault="00B430CC" w:rsidP="00D80E46">
      <w:pPr>
        <w:pStyle w:val="ListParagraph"/>
        <w:numPr>
          <w:ilvl w:val="0"/>
          <w:numId w:val="11"/>
        </w:numPr>
        <w:spacing w:before="100" w:beforeAutospacing="1" w:after="100" w:afterAutospacing="1" w:line="480" w:lineRule="auto"/>
        <w:ind w:left="284" w:hanging="284"/>
        <w:jc w:val="both"/>
        <w:rPr>
          <w:rFonts w:asciiTheme="majorBidi" w:hAnsiTheme="majorBidi" w:cstheme="majorBidi"/>
          <w:sz w:val="24"/>
          <w:szCs w:val="24"/>
        </w:rPr>
      </w:pPr>
      <w:r w:rsidRPr="000A4775">
        <w:rPr>
          <w:rFonts w:asciiTheme="majorBidi" w:hAnsiTheme="majorBidi" w:cstheme="majorBidi"/>
          <w:sz w:val="24"/>
          <w:szCs w:val="24"/>
        </w:rPr>
        <w:t>Pendidikan nonformal diselenggarakan bagi warga masyarakat yang memerlukan layanan pendidian yang berfungsi sebagai pengganti, penambah, dan/atau pelengkap pendidikan formal dalam rangka mendukung pendidikan sepanjang hayat.</w:t>
      </w:r>
    </w:p>
    <w:p w:rsidR="00B430CC" w:rsidRPr="000A4775" w:rsidRDefault="00B430CC" w:rsidP="00D80E46">
      <w:pPr>
        <w:pStyle w:val="ListParagraph"/>
        <w:numPr>
          <w:ilvl w:val="0"/>
          <w:numId w:val="11"/>
        </w:numPr>
        <w:spacing w:before="100" w:beforeAutospacing="1" w:after="100" w:afterAutospacing="1" w:line="480" w:lineRule="auto"/>
        <w:ind w:left="284" w:hanging="284"/>
        <w:jc w:val="both"/>
        <w:rPr>
          <w:rFonts w:asciiTheme="majorBidi" w:hAnsiTheme="majorBidi" w:cstheme="majorBidi"/>
          <w:sz w:val="24"/>
          <w:szCs w:val="24"/>
        </w:rPr>
      </w:pPr>
      <w:r w:rsidRPr="000A4775">
        <w:rPr>
          <w:rFonts w:asciiTheme="majorBidi" w:hAnsiTheme="majorBidi" w:cstheme="majorBidi"/>
          <w:sz w:val="24"/>
          <w:szCs w:val="24"/>
        </w:rPr>
        <w:t>Pendidikan nonformal berfungsi mengembangkan potensi peserta didik dengan penekanan pada penguasaan pengetahaun dan keterampilan fungsional serta pembembangan sikap dan kepribadian profesional.</w:t>
      </w:r>
    </w:p>
    <w:p w:rsidR="00B430CC" w:rsidRPr="000A4775" w:rsidRDefault="00B430CC" w:rsidP="00D80E46">
      <w:pPr>
        <w:pStyle w:val="ListParagraph"/>
        <w:numPr>
          <w:ilvl w:val="0"/>
          <w:numId w:val="11"/>
        </w:numPr>
        <w:spacing w:before="100" w:beforeAutospacing="1" w:after="100" w:afterAutospacing="1" w:line="480" w:lineRule="auto"/>
        <w:ind w:left="284" w:hanging="284"/>
        <w:jc w:val="both"/>
        <w:rPr>
          <w:rFonts w:asciiTheme="majorBidi" w:hAnsiTheme="majorBidi" w:cstheme="majorBidi"/>
          <w:sz w:val="24"/>
          <w:szCs w:val="24"/>
        </w:rPr>
      </w:pPr>
      <w:r w:rsidRPr="000A4775">
        <w:rPr>
          <w:rFonts w:asciiTheme="majorBidi" w:hAnsiTheme="majorBidi" w:cstheme="majorBidi"/>
          <w:sz w:val="24"/>
          <w:szCs w:val="24"/>
        </w:rPr>
        <w:t>Pendidikan nonformal meliputi pendidikan kecakapan hidup, pendidikan anak usia dini, pendidikan kepemudaan, pendidikan pemberdayaan perempuan, pendidikan keaksaraan, pendidikan keterampilan dan pelatihan kerja, pendidikan kesetaraan, serta pendidikan lain yang ditujukan untuk mengembangkan kemampuan peserta didik.</w:t>
      </w:r>
    </w:p>
    <w:p w:rsidR="00B430CC" w:rsidRPr="000A4775" w:rsidRDefault="00B430CC" w:rsidP="00D80E46">
      <w:pPr>
        <w:pStyle w:val="ListParagraph"/>
        <w:numPr>
          <w:ilvl w:val="0"/>
          <w:numId w:val="11"/>
        </w:numPr>
        <w:spacing w:before="100" w:beforeAutospacing="1" w:after="100" w:afterAutospacing="1" w:line="480" w:lineRule="auto"/>
        <w:ind w:left="284" w:hanging="284"/>
        <w:jc w:val="both"/>
        <w:rPr>
          <w:rFonts w:asciiTheme="majorBidi" w:hAnsiTheme="majorBidi" w:cstheme="majorBidi"/>
          <w:sz w:val="24"/>
          <w:szCs w:val="24"/>
        </w:rPr>
      </w:pPr>
      <w:r w:rsidRPr="000A4775">
        <w:rPr>
          <w:rFonts w:asciiTheme="majorBidi" w:hAnsiTheme="majorBidi" w:cstheme="majorBidi"/>
          <w:sz w:val="24"/>
          <w:szCs w:val="24"/>
        </w:rPr>
        <w:t>Satuan pendidikan nonformal terdiri atas lembaga kursus, lembaga pelatihan, kelompok belajar, pusat kegiatan belajar masyarakat, dan majelis taklim, serta satuan pendidikan yang sejenis.</w:t>
      </w:r>
    </w:p>
    <w:p w:rsidR="00B430CC" w:rsidRPr="000A4775" w:rsidRDefault="00B430CC" w:rsidP="00D80E46">
      <w:pPr>
        <w:pStyle w:val="ListParagraph"/>
        <w:numPr>
          <w:ilvl w:val="0"/>
          <w:numId w:val="11"/>
        </w:numPr>
        <w:spacing w:before="100" w:beforeAutospacing="1" w:after="100" w:afterAutospacing="1" w:line="480" w:lineRule="auto"/>
        <w:ind w:left="284" w:hanging="284"/>
        <w:jc w:val="both"/>
        <w:rPr>
          <w:rFonts w:asciiTheme="majorBidi" w:hAnsiTheme="majorBidi" w:cstheme="majorBidi"/>
          <w:sz w:val="24"/>
          <w:szCs w:val="24"/>
        </w:rPr>
      </w:pPr>
      <w:r w:rsidRPr="000A4775">
        <w:rPr>
          <w:rFonts w:asciiTheme="majorBidi" w:hAnsiTheme="majorBidi" w:cstheme="majorBidi"/>
          <w:sz w:val="24"/>
          <w:szCs w:val="24"/>
        </w:rPr>
        <w:t>Kursus dan pelatihan diselenggarakan bagi masyarakat yang memerlukan bekal pengetahuan, keterapilan, kecakapan hidup, dan sikap untuk mengembangkan diri, mengembangkan profesi, bekerja, usaha mandiri, dan/atau melanjutkan pendidikan ke jenjang yang lebih tinggi.</w:t>
      </w:r>
    </w:p>
    <w:p w:rsidR="00B430CC" w:rsidRPr="000A4775" w:rsidRDefault="00B430CC" w:rsidP="00D80E46">
      <w:pPr>
        <w:pStyle w:val="ListParagraph"/>
        <w:numPr>
          <w:ilvl w:val="0"/>
          <w:numId w:val="11"/>
        </w:numPr>
        <w:spacing w:before="100" w:beforeAutospacing="1" w:after="100" w:afterAutospacing="1" w:line="480" w:lineRule="auto"/>
        <w:ind w:left="284" w:hanging="284"/>
        <w:jc w:val="both"/>
        <w:rPr>
          <w:rFonts w:asciiTheme="majorBidi" w:hAnsiTheme="majorBidi" w:cstheme="majorBidi"/>
          <w:sz w:val="24"/>
          <w:szCs w:val="24"/>
        </w:rPr>
      </w:pPr>
      <w:r w:rsidRPr="000A4775">
        <w:rPr>
          <w:rFonts w:asciiTheme="majorBidi" w:hAnsiTheme="majorBidi" w:cstheme="majorBidi"/>
          <w:sz w:val="24"/>
          <w:szCs w:val="24"/>
        </w:rPr>
        <w:t>Hasil pendidikan nonformal dapat dihargai setara dengan hasil program pendidikan formal setelah melalui proses penilaian penyetaraan oleh lembaga yang ditunjuk oleh Pemerintah atau pemerintah daerah dengan mengacu pada standar nasional pendidikan.</w:t>
      </w:r>
    </w:p>
    <w:p w:rsidR="00B430CC" w:rsidRDefault="00B430CC" w:rsidP="00D80E46">
      <w:pPr>
        <w:pStyle w:val="ListParagraph"/>
        <w:numPr>
          <w:ilvl w:val="0"/>
          <w:numId w:val="11"/>
        </w:numPr>
        <w:spacing w:before="100" w:beforeAutospacing="1" w:after="100" w:afterAutospacing="1" w:line="480" w:lineRule="auto"/>
        <w:ind w:left="284" w:hanging="284"/>
        <w:jc w:val="both"/>
        <w:rPr>
          <w:rFonts w:asciiTheme="majorBidi" w:hAnsiTheme="majorBidi" w:cstheme="majorBidi"/>
          <w:sz w:val="24"/>
          <w:szCs w:val="24"/>
        </w:rPr>
      </w:pPr>
      <w:r w:rsidRPr="000A4775">
        <w:rPr>
          <w:rFonts w:asciiTheme="majorBidi" w:hAnsiTheme="majorBidi" w:cstheme="majorBidi"/>
          <w:sz w:val="24"/>
          <w:szCs w:val="24"/>
        </w:rPr>
        <w:t>Ketentuan mengenai penyelenggaraan pendidikan nonformal sebagaimana dimaksud pada ayat (1), ayat (2), ayat (3), ayat (4), ayat (5), dan ayat (6) diatur kebih lanjut dengan peraturan pemerintah.</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Pendidikan </w:t>
      </w:r>
      <w:r w:rsidR="00EC188F">
        <w:rPr>
          <w:rFonts w:asciiTheme="majorBidi" w:hAnsiTheme="majorBidi" w:cstheme="majorBidi"/>
          <w:sz w:val="24"/>
          <w:szCs w:val="24"/>
        </w:rPr>
        <w:t>Al-Qura’an</w:t>
      </w:r>
      <w:r>
        <w:rPr>
          <w:rFonts w:asciiTheme="majorBidi" w:hAnsiTheme="majorBidi" w:cstheme="majorBidi"/>
          <w:sz w:val="24"/>
          <w:szCs w:val="24"/>
        </w:rPr>
        <w:t xml:space="preserve"> secara khusus diatur pada pasal 24 peraturan pemerintah no 55tahun 2007 tentang pendidikan agama dan pendidikan keagamaan, bahwa satuan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bertujuan meningkatkan kemampuan peserta didik membaca, menulis, memahami, dan mengamalkan kandungan Alqur’an satuan pendidikan tersebut terdiri dari</w:t>
      </w:r>
      <w:r>
        <w:rPr>
          <w:rStyle w:val="FootnoteReference"/>
          <w:rFonts w:asciiTheme="majorBidi" w:hAnsiTheme="majorBidi" w:cstheme="majorBidi"/>
          <w:sz w:val="24"/>
          <w:szCs w:val="24"/>
        </w:rPr>
        <w:footnoteReference w:id="15"/>
      </w:r>
      <w:r>
        <w:rPr>
          <w:rFonts w:asciiTheme="majorBidi" w:hAnsiTheme="majorBidi" w:cstheme="majorBidi"/>
          <w:sz w:val="24"/>
          <w:szCs w:val="24"/>
        </w:rPr>
        <w:t>:</w:t>
      </w:r>
    </w:p>
    <w:p w:rsidR="00B430CC" w:rsidRDefault="00B430CC" w:rsidP="00EC188F">
      <w:pPr>
        <w:pStyle w:val="ListParagraph"/>
        <w:numPr>
          <w:ilvl w:val="0"/>
          <w:numId w:val="12"/>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Taman Kanak-Kanak </w:t>
      </w:r>
      <w:r w:rsidR="00EC188F">
        <w:rPr>
          <w:rFonts w:asciiTheme="majorBidi" w:hAnsiTheme="majorBidi" w:cstheme="majorBidi"/>
          <w:sz w:val="24"/>
          <w:szCs w:val="24"/>
        </w:rPr>
        <w:t>Al-Qura’an</w:t>
      </w:r>
      <w:r>
        <w:rPr>
          <w:rFonts w:asciiTheme="majorBidi" w:hAnsiTheme="majorBidi" w:cstheme="majorBidi"/>
          <w:sz w:val="24"/>
          <w:szCs w:val="24"/>
        </w:rPr>
        <w:t xml:space="preserve"> (TKQ)</w:t>
      </w:r>
    </w:p>
    <w:p w:rsidR="00B430CC" w:rsidRDefault="00B430CC" w:rsidP="00EC188F">
      <w:pPr>
        <w:pStyle w:val="ListParagraph"/>
        <w:numPr>
          <w:ilvl w:val="0"/>
          <w:numId w:val="12"/>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w:t>
      </w:r>
    </w:p>
    <w:p w:rsidR="00B430CC" w:rsidRDefault="00B430CC" w:rsidP="00EC188F">
      <w:pPr>
        <w:pStyle w:val="ListParagraph"/>
        <w:numPr>
          <w:ilvl w:val="0"/>
          <w:numId w:val="12"/>
        </w:numPr>
        <w:spacing w:before="100" w:beforeAutospacing="1" w:after="100" w:afterAutospacing="1" w:line="480" w:lineRule="auto"/>
        <w:ind w:left="284" w:hanging="283"/>
        <w:jc w:val="both"/>
        <w:rPr>
          <w:rFonts w:asciiTheme="majorBidi" w:hAnsiTheme="majorBidi" w:cstheme="majorBidi"/>
          <w:sz w:val="24"/>
          <w:szCs w:val="24"/>
        </w:rPr>
      </w:pPr>
      <w:r w:rsidRPr="00F36A00">
        <w:rPr>
          <w:rFonts w:asciiTheme="majorBidi" w:hAnsiTheme="majorBidi" w:cstheme="majorBidi"/>
          <w:i/>
          <w:iCs/>
          <w:sz w:val="24"/>
          <w:szCs w:val="24"/>
        </w:rPr>
        <w:t xml:space="preserve">Ta’lim Qur’an Lil Aulad </w:t>
      </w:r>
      <w:r>
        <w:rPr>
          <w:rFonts w:asciiTheme="majorBidi" w:hAnsiTheme="majorBidi" w:cstheme="majorBidi"/>
          <w:i/>
          <w:iCs/>
          <w:sz w:val="24"/>
          <w:szCs w:val="24"/>
        </w:rPr>
        <w:t xml:space="preserve"> </w:t>
      </w:r>
      <w:r>
        <w:rPr>
          <w:rFonts w:asciiTheme="majorBidi" w:hAnsiTheme="majorBidi" w:cstheme="majorBidi"/>
          <w:sz w:val="24"/>
          <w:szCs w:val="24"/>
        </w:rPr>
        <w:t>(TQA)</w:t>
      </w:r>
      <w:r>
        <w:rPr>
          <w:rFonts w:asciiTheme="majorBidi" w:hAnsiTheme="majorBidi" w:cstheme="majorBidi"/>
          <w:i/>
          <w:iCs/>
          <w:sz w:val="24"/>
          <w:szCs w:val="24"/>
        </w:rPr>
        <w:t xml:space="preserve"> </w:t>
      </w:r>
      <w:r>
        <w:rPr>
          <w:rFonts w:asciiTheme="majorBidi" w:hAnsiTheme="majorBidi" w:cstheme="majorBidi"/>
          <w:sz w:val="24"/>
          <w:szCs w:val="24"/>
        </w:rPr>
        <w:t>d</w:t>
      </w:r>
      <w:r w:rsidRPr="00F36A00">
        <w:rPr>
          <w:rFonts w:asciiTheme="majorBidi" w:hAnsiTheme="majorBidi" w:cstheme="majorBidi"/>
          <w:sz w:val="24"/>
          <w:szCs w:val="24"/>
        </w:rPr>
        <w:t>an bentuk lain sejenisnya yang dilaksanakan secara berjenjang.</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Selain peraturan perundang-undangan diatas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juga diatur dalam peraturan pemerintah No. 55 tahun 2007 pasal 24 ayat 2 tentang pendidikan agama dan pendidikan keagamaan menyatakan bahwa pendidikan menyatakan bahwa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terdri dari Taman Kanak-kanak </w:t>
      </w:r>
      <w:r w:rsidR="00EC188F">
        <w:rPr>
          <w:rFonts w:asciiTheme="majorBidi" w:hAnsiTheme="majorBidi" w:cstheme="majorBidi"/>
          <w:sz w:val="24"/>
          <w:szCs w:val="24"/>
        </w:rPr>
        <w:t>Al-Qura’an</w:t>
      </w:r>
      <w:r>
        <w:rPr>
          <w:rFonts w:asciiTheme="majorBidi" w:hAnsiTheme="majorBidi" w:cstheme="majorBidi"/>
          <w:sz w:val="24"/>
          <w:szCs w:val="24"/>
        </w:rPr>
        <w:t xml:space="preserve"> (TKA/TKQ),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9C5543">
        <w:rPr>
          <w:rFonts w:asciiTheme="majorBidi" w:hAnsiTheme="majorBidi" w:cstheme="majorBidi"/>
          <w:sz w:val="24"/>
          <w:szCs w:val="24"/>
        </w:rPr>
        <w:t>TPQ</w:t>
      </w:r>
      <w:r>
        <w:rPr>
          <w:rFonts w:asciiTheme="majorBidi" w:hAnsiTheme="majorBidi" w:cstheme="majorBidi"/>
          <w:sz w:val="24"/>
          <w:szCs w:val="24"/>
        </w:rPr>
        <w:t xml:space="preserve">/TPQ), Ta’limul Quran Lil Aulad(TQA), dan bentuk lain yang sejenisnya. Perkembangan lembaga pendidikan </w:t>
      </w:r>
      <w:r w:rsidR="00EC188F">
        <w:rPr>
          <w:rFonts w:asciiTheme="majorBidi" w:hAnsiTheme="majorBidi" w:cstheme="majorBidi"/>
          <w:sz w:val="24"/>
          <w:szCs w:val="24"/>
        </w:rPr>
        <w:t>Al-Qura’an</w:t>
      </w:r>
      <w:r>
        <w:rPr>
          <w:rFonts w:asciiTheme="majorBidi" w:hAnsiTheme="majorBidi" w:cstheme="majorBidi"/>
          <w:sz w:val="24"/>
          <w:szCs w:val="24"/>
        </w:rPr>
        <w:t xml:space="preserve"> yang berkmbang sangaat cepat menandakan makin meningkatnya kemampuan baca dan menulis </w:t>
      </w:r>
      <w:r w:rsidR="00EC188F">
        <w:rPr>
          <w:rFonts w:asciiTheme="majorBidi" w:hAnsiTheme="majorBidi" w:cstheme="majorBidi"/>
          <w:sz w:val="24"/>
          <w:szCs w:val="24"/>
        </w:rPr>
        <w:t>Al-Qura’an</w:t>
      </w:r>
      <w:r>
        <w:rPr>
          <w:rFonts w:asciiTheme="majorBidi" w:hAnsiTheme="majorBidi" w:cstheme="majorBidi"/>
          <w:sz w:val="24"/>
          <w:szCs w:val="24"/>
        </w:rPr>
        <w:t xml:space="preserve">. Keberadaan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tersebut membawa misi yang sangat mendasar terkain dengan pentingnya memperkenalkan dan menanamkan nilai-nilai </w:t>
      </w:r>
      <w:r w:rsidR="00EC188F">
        <w:rPr>
          <w:rFonts w:asciiTheme="majorBidi" w:hAnsiTheme="majorBidi" w:cstheme="majorBidi"/>
          <w:sz w:val="24"/>
          <w:szCs w:val="24"/>
        </w:rPr>
        <w:t>Al-Qura’an</w:t>
      </w:r>
      <w:r>
        <w:rPr>
          <w:rFonts w:asciiTheme="majorBidi" w:hAnsiTheme="majorBidi" w:cstheme="majorBidi"/>
          <w:sz w:val="24"/>
          <w:szCs w:val="24"/>
        </w:rPr>
        <w:t xml:space="preserve"> sejak awal atau usia dini. Dengan disahkan PP No. 55 tahun 2007 dan peraturan perundang-undangan pasal 26 nomor 20 tahun 2003 diatas penddikan agama, pendidikan keagamaan dan lembaga pendidikan nonformal yang lainya makin kokoh, sehingga penyelengaraanya dapat terlaksana dengan baik. Mengngat adanya tanggung jawab Masyrakat terhadap pendidika, maka masyrakat menyelenggarakan kegiatan pendidikan yang dikategorikan sebagai pendidkan atau lembaga nonformal. </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Sebagai lembaga pendidikan nonformal masyrakat menjadi bagian yang terpenting dalam prosisi pendidikan tersebut. Meskipun demikian, lembaga-lembaga tersebut juga memerlukan pengelolaan yang profesional dalam satu lembaga dengan menejmen yang baik. Tanggung jawab masyrakat terhadap pendidikan tersebut hendaknya melakukan  yaitu, masyrakat hendaknya menyadari bahwa Allah SWT. menjadikan masyrakat sebagai penyuruh kebaikan dan sebagai pelarang dalam kemungkaran ayat </w:t>
      </w:r>
      <w:r w:rsidR="00EC188F">
        <w:rPr>
          <w:rFonts w:asciiTheme="majorBidi" w:hAnsiTheme="majorBidi" w:cstheme="majorBidi"/>
          <w:sz w:val="24"/>
          <w:szCs w:val="24"/>
        </w:rPr>
        <w:t>Al-Qura’an</w:t>
      </w:r>
      <w:r>
        <w:rPr>
          <w:rFonts w:asciiTheme="majorBidi" w:hAnsiTheme="majorBidi" w:cstheme="majorBidi"/>
          <w:sz w:val="24"/>
          <w:szCs w:val="24"/>
        </w:rPr>
        <w:t xml:space="preserve"> yang menjelaskan tentang ini yaitu dijelaskan dalam QS. Ali Imran ayat ke 104 yang bunyinya yaitu sebagai berikut:</w:t>
      </w:r>
      <w:r>
        <w:rPr>
          <w:rStyle w:val="FootnoteReference"/>
          <w:rFonts w:asciiTheme="majorBidi" w:hAnsiTheme="majorBidi" w:cstheme="majorBidi"/>
          <w:sz w:val="24"/>
          <w:szCs w:val="24"/>
        </w:rPr>
        <w:footnoteReference w:id="16"/>
      </w:r>
    </w:p>
    <w:p w:rsidR="00EC188F" w:rsidRPr="00D80E46" w:rsidRDefault="00B430CC" w:rsidP="00D80E46">
      <w:pPr>
        <w:pStyle w:val="ListParagraph"/>
        <w:bidi/>
        <w:spacing w:before="100" w:beforeAutospacing="1" w:after="100" w:afterAutospacing="1" w:line="240" w:lineRule="auto"/>
        <w:ind w:left="0" w:right="567"/>
        <w:jc w:val="both"/>
        <w:rPr>
          <w:rFonts w:ascii="Traditional Arabic" w:hAnsi="Traditional Arabic" w:cs="Traditional Arabic"/>
          <w:sz w:val="24"/>
          <w:szCs w:val="24"/>
        </w:rPr>
      </w:pPr>
      <w:r w:rsidRPr="00112337">
        <w:rPr>
          <w:rFonts w:ascii="Traditional Arabic" w:hAnsi="Traditional Arabic" w:cs="Traditional Arabic"/>
          <w:sz w:val="32"/>
          <w:szCs w:val="32"/>
        </w:rPr>
        <w:sym w:font="HQPB2" w:char="F060"/>
      </w:r>
      <w:r w:rsidRPr="00112337">
        <w:rPr>
          <w:rFonts w:ascii="Traditional Arabic" w:hAnsi="Traditional Arabic" w:cs="Traditional Arabic"/>
          <w:sz w:val="32"/>
          <w:szCs w:val="32"/>
        </w:rPr>
        <w:sym w:font="HQPB4" w:char="F0E4"/>
      </w:r>
      <w:r w:rsidRPr="00112337">
        <w:rPr>
          <w:rFonts w:ascii="Traditional Arabic" w:hAnsi="Traditional Arabic" w:cs="Traditional Arabic"/>
          <w:sz w:val="32"/>
          <w:szCs w:val="32"/>
        </w:rPr>
        <w:sym w:font="HQPB2" w:char="F033"/>
      </w:r>
      <w:r w:rsidRPr="00112337">
        <w:rPr>
          <w:rFonts w:ascii="Traditional Arabic" w:hAnsi="Traditional Arabic" w:cs="Traditional Arabic"/>
          <w:sz w:val="32"/>
          <w:szCs w:val="32"/>
        </w:rPr>
        <w:sym w:font="HQPB5" w:char="F074"/>
      </w:r>
      <w:r w:rsidRPr="00112337">
        <w:rPr>
          <w:rFonts w:ascii="Traditional Arabic" w:hAnsi="Traditional Arabic" w:cs="Traditional Arabic"/>
          <w:sz w:val="32"/>
          <w:szCs w:val="32"/>
        </w:rPr>
        <w:sym w:font="HQPB1" w:char="F046"/>
      </w:r>
      <w:r w:rsidRPr="00112337">
        <w:rPr>
          <w:rFonts w:ascii="Traditional Arabic" w:hAnsi="Traditional Arabic" w:cs="Traditional Arabic"/>
          <w:sz w:val="32"/>
          <w:szCs w:val="32"/>
        </w:rPr>
        <w:sym w:font="HQPB4" w:char="F0F8"/>
      </w:r>
      <w:r w:rsidRPr="00112337">
        <w:rPr>
          <w:rFonts w:ascii="Traditional Arabic" w:hAnsi="Traditional Arabic" w:cs="Traditional Arabic"/>
          <w:sz w:val="32"/>
          <w:szCs w:val="32"/>
        </w:rPr>
        <w:sym w:font="HQPB2" w:char="F039"/>
      </w:r>
      <w:r w:rsidRPr="00112337">
        <w:rPr>
          <w:rFonts w:ascii="Traditional Arabic" w:hAnsi="Traditional Arabic" w:cs="Traditional Arabic"/>
          <w:sz w:val="32"/>
          <w:szCs w:val="32"/>
        </w:rPr>
        <w:sym w:font="HQPB5" w:char="F075"/>
      </w:r>
      <w:r w:rsidRPr="00112337">
        <w:rPr>
          <w:rFonts w:ascii="Traditional Arabic" w:hAnsi="Traditional Arabic" w:cs="Traditional Arabic"/>
          <w:sz w:val="32"/>
          <w:szCs w:val="32"/>
        </w:rPr>
        <w:sym w:font="HQPB2" w:char="F072"/>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4" w:char="F0F6"/>
      </w:r>
      <w:r w:rsidRPr="00112337">
        <w:rPr>
          <w:rFonts w:ascii="Traditional Arabic" w:hAnsi="Traditional Arabic" w:cs="Traditional Arabic"/>
          <w:sz w:val="32"/>
          <w:szCs w:val="32"/>
        </w:rPr>
        <w:sym w:font="HQPB2" w:char="F04E"/>
      </w:r>
      <w:r w:rsidRPr="00112337">
        <w:rPr>
          <w:rFonts w:ascii="Traditional Arabic" w:hAnsi="Traditional Arabic" w:cs="Traditional Arabic"/>
          <w:sz w:val="32"/>
          <w:szCs w:val="32"/>
        </w:rPr>
        <w:sym w:font="HQPB4" w:char="F0E4"/>
      </w:r>
      <w:r w:rsidRPr="00112337">
        <w:rPr>
          <w:rFonts w:ascii="Traditional Arabic" w:hAnsi="Traditional Arabic" w:cs="Traditional Arabic"/>
          <w:sz w:val="32"/>
          <w:szCs w:val="32"/>
        </w:rPr>
        <w:sym w:font="HQPB2" w:char="F033"/>
      </w:r>
      <w:r w:rsidRPr="00112337">
        <w:rPr>
          <w:rFonts w:ascii="Traditional Arabic" w:hAnsi="Traditional Arabic" w:cs="Traditional Arabic"/>
          <w:sz w:val="32"/>
          <w:szCs w:val="32"/>
        </w:rPr>
        <w:sym w:font="HQPB2" w:char="F059"/>
      </w:r>
      <w:r w:rsidRPr="00112337">
        <w:rPr>
          <w:rFonts w:ascii="Traditional Arabic" w:hAnsi="Traditional Arabic" w:cs="Traditional Arabic"/>
          <w:sz w:val="32"/>
          <w:szCs w:val="32"/>
        </w:rPr>
        <w:sym w:font="HQPB4" w:char="F0CF"/>
      </w:r>
      <w:r w:rsidRPr="00112337">
        <w:rPr>
          <w:rFonts w:ascii="Traditional Arabic" w:hAnsi="Traditional Arabic" w:cs="Traditional Arabic"/>
          <w:sz w:val="32"/>
          <w:szCs w:val="32"/>
        </w:rPr>
        <w:sym w:font="HQPB4" w:char="F069"/>
      </w:r>
      <w:r w:rsidRPr="00112337">
        <w:rPr>
          <w:rFonts w:ascii="Traditional Arabic" w:hAnsi="Traditional Arabic" w:cs="Traditional Arabic"/>
          <w:sz w:val="32"/>
          <w:szCs w:val="32"/>
        </w:rPr>
        <w:sym w:font="HQPB2" w:char="F042"/>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4" w:char="F0D7"/>
      </w:r>
      <w:r w:rsidRPr="00112337">
        <w:rPr>
          <w:rFonts w:ascii="Traditional Arabic" w:hAnsi="Traditional Arabic" w:cs="Traditional Arabic"/>
          <w:sz w:val="32"/>
          <w:szCs w:val="32"/>
        </w:rPr>
        <w:sym w:font="HQPB2" w:char="F070"/>
      </w:r>
      <w:r w:rsidRPr="00112337">
        <w:rPr>
          <w:rFonts w:ascii="Traditional Arabic" w:hAnsi="Traditional Arabic" w:cs="Traditional Arabic"/>
          <w:sz w:val="32"/>
          <w:szCs w:val="32"/>
        </w:rPr>
        <w:sym w:font="HQPB4" w:char="F0A8"/>
      </w:r>
      <w:r w:rsidRPr="00112337">
        <w:rPr>
          <w:rFonts w:ascii="Traditional Arabic" w:hAnsi="Traditional Arabic" w:cs="Traditional Arabic"/>
          <w:sz w:val="32"/>
          <w:szCs w:val="32"/>
        </w:rPr>
        <w:sym w:font="HQPB2" w:char="F042"/>
      </w:r>
      <w:r w:rsidRPr="00112337">
        <w:rPr>
          <w:rFonts w:ascii="Traditional Arabic" w:hAnsi="Traditional Arabic" w:cs="Traditional Arabic"/>
          <w:sz w:val="32"/>
          <w:szCs w:val="32"/>
        </w:rPr>
        <w:sym w:font="HQPB4" w:char="F0E9"/>
      </w:r>
      <w:r w:rsidRPr="00112337">
        <w:rPr>
          <w:rFonts w:ascii="Traditional Arabic" w:hAnsi="Traditional Arabic" w:cs="Traditional Arabic"/>
          <w:sz w:val="32"/>
          <w:szCs w:val="32"/>
        </w:rPr>
        <w:sym w:font="HQPB1" w:char="F026"/>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5" w:char="F074"/>
      </w:r>
      <w:r w:rsidRPr="00112337">
        <w:rPr>
          <w:rFonts w:ascii="Traditional Arabic" w:hAnsi="Traditional Arabic" w:cs="Traditional Arabic"/>
          <w:sz w:val="32"/>
          <w:szCs w:val="32"/>
        </w:rPr>
        <w:sym w:font="HQPB2" w:char="F062"/>
      </w:r>
      <w:r w:rsidRPr="00112337">
        <w:rPr>
          <w:rFonts w:ascii="Traditional Arabic" w:hAnsi="Traditional Arabic" w:cs="Traditional Arabic"/>
          <w:sz w:val="32"/>
          <w:szCs w:val="32"/>
        </w:rPr>
        <w:sym w:font="HQPB2" w:char="F071"/>
      </w:r>
      <w:r w:rsidRPr="00112337">
        <w:rPr>
          <w:rFonts w:ascii="Traditional Arabic" w:hAnsi="Traditional Arabic" w:cs="Traditional Arabic"/>
          <w:sz w:val="32"/>
          <w:szCs w:val="32"/>
        </w:rPr>
        <w:sym w:font="HQPB4" w:char="F0E3"/>
      </w:r>
      <w:r w:rsidRPr="00112337">
        <w:rPr>
          <w:rFonts w:ascii="Traditional Arabic" w:hAnsi="Traditional Arabic" w:cs="Traditional Arabic"/>
          <w:sz w:val="32"/>
          <w:szCs w:val="32"/>
        </w:rPr>
        <w:sym w:font="HQPB1" w:char="F0E3"/>
      </w:r>
      <w:r w:rsidRPr="00112337">
        <w:rPr>
          <w:rFonts w:ascii="Traditional Arabic" w:hAnsi="Traditional Arabic" w:cs="Traditional Arabic"/>
          <w:sz w:val="32"/>
          <w:szCs w:val="32"/>
        </w:rPr>
        <w:sym w:font="HQPB4" w:char="F0F4"/>
      </w:r>
      <w:r w:rsidRPr="00112337">
        <w:rPr>
          <w:rFonts w:ascii="Traditional Arabic" w:hAnsi="Traditional Arabic" w:cs="Traditional Arabic"/>
          <w:sz w:val="32"/>
          <w:szCs w:val="32"/>
        </w:rPr>
        <w:sym w:font="HQPB1" w:char="F089"/>
      </w:r>
      <w:r w:rsidRPr="00112337">
        <w:rPr>
          <w:rFonts w:ascii="Traditional Arabic" w:hAnsi="Traditional Arabic" w:cs="Traditional Arabic"/>
          <w:sz w:val="32"/>
          <w:szCs w:val="32"/>
        </w:rPr>
        <w:sym w:font="HQPB5" w:char="F074"/>
      </w:r>
      <w:r w:rsidRPr="00112337">
        <w:rPr>
          <w:rFonts w:ascii="Traditional Arabic" w:hAnsi="Traditional Arabic" w:cs="Traditional Arabic"/>
          <w:sz w:val="32"/>
          <w:szCs w:val="32"/>
        </w:rPr>
        <w:sym w:font="HQPB2" w:char="F083"/>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2" w:char="F092"/>
      </w:r>
      <w:r w:rsidRPr="00112337">
        <w:rPr>
          <w:rFonts w:ascii="Traditional Arabic" w:hAnsi="Traditional Arabic" w:cs="Traditional Arabic"/>
          <w:sz w:val="32"/>
          <w:szCs w:val="32"/>
        </w:rPr>
        <w:sym w:font="HQPB5" w:char="F06E"/>
      </w:r>
      <w:r w:rsidRPr="00112337">
        <w:rPr>
          <w:rFonts w:ascii="Traditional Arabic" w:hAnsi="Traditional Arabic" w:cs="Traditional Arabic"/>
          <w:sz w:val="32"/>
          <w:szCs w:val="32"/>
        </w:rPr>
        <w:sym w:font="HQPB2" w:char="F03C"/>
      </w:r>
      <w:r w:rsidRPr="00112337">
        <w:rPr>
          <w:rFonts w:ascii="Traditional Arabic" w:hAnsi="Traditional Arabic" w:cs="Traditional Arabic"/>
          <w:sz w:val="32"/>
          <w:szCs w:val="32"/>
        </w:rPr>
        <w:sym w:font="HQPB4" w:char="F0CE"/>
      </w:r>
      <w:r w:rsidRPr="00112337">
        <w:rPr>
          <w:rFonts w:ascii="Traditional Arabic" w:hAnsi="Traditional Arabic" w:cs="Traditional Arabic"/>
          <w:sz w:val="32"/>
          <w:szCs w:val="32"/>
        </w:rPr>
        <w:sym w:font="HQPB1" w:char="F029"/>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4" w:char="F0CE"/>
      </w:r>
      <w:r w:rsidRPr="00112337">
        <w:rPr>
          <w:rFonts w:ascii="Traditional Arabic" w:hAnsi="Traditional Arabic" w:cs="Traditional Arabic"/>
          <w:sz w:val="32"/>
          <w:szCs w:val="32"/>
        </w:rPr>
        <w:sym w:font="HQPB1" w:char="F08E"/>
      </w:r>
      <w:r w:rsidRPr="00112337">
        <w:rPr>
          <w:rFonts w:ascii="Traditional Arabic" w:hAnsi="Traditional Arabic" w:cs="Traditional Arabic"/>
          <w:sz w:val="32"/>
          <w:szCs w:val="32"/>
        </w:rPr>
        <w:sym w:font="HQPB4" w:char="F0F6"/>
      </w:r>
      <w:r w:rsidRPr="00112337">
        <w:rPr>
          <w:rFonts w:ascii="Traditional Arabic" w:hAnsi="Traditional Arabic" w:cs="Traditional Arabic"/>
          <w:sz w:val="32"/>
          <w:szCs w:val="32"/>
        </w:rPr>
        <w:sym w:font="HQPB2" w:char="F08D"/>
      </w:r>
      <w:r w:rsidRPr="00112337">
        <w:rPr>
          <w:rFonts w:ascii="Traditional Arabic" w:hAnsi="Traditional Arabic" w:cs="Traditional Arabic"/>
          <w:sz w:val="32"/>
          <w:szCs w:val="32"/>
        </w:rPr>
        <w:sym w:font="HQPB5" w:char="F073"/>
      </w:r>
      <w:r w:rsidRPr="00112337">
        <w:rPr>
          <w:rFonts w:ascii="Traditional Arabic" w:hAnsi="Traditional Arabic" w:cs="Traditional Arabic"/>
          <w:sz w:val="32"/>
          <w:szCs w:val="32"/>
        </w:rPr>
        <w:sym w:font="HQPB1" w:char="F083"/>
      </w:r>
      <w:r w:rsidRPr="00112337">
        <w:rPr>
          <w:rFonts w:ascii="Traditional Arabic" w:hAnsi="Traditional Arabic" w:cs="Traditional Arabic"/>
          <w:sz w:val="32"/>
          <w:szCs w:val="32"/>
        </w:rPr>
        <w:sym w:font="HQPB4" w:char="F0F8"/>
      </w:r>
      <w:r w:rsidRPr="00112337">
        <w:rPr>
          <w:rFonts w:ascii="Traditional Arabic" w:hAnsi="Traditional Arabic" w:cs="Traditional Arabic"/>
          <w:sz w:val="32"/>
          <w:szCs w:val="32"/>
        </w:rPr>
        <w:sym w:font="HQPB2" w:char="F03A"/>
      </w:r>
      <w:r w:rsidRPr="00112337">
        <w:rPr>
          <w:rFonts w:ascii="Traditional Arabic" w:hAnsi="Traditional Arabic" w:cs="Traditional Arabic"/>
          <w:sz w:val="32"/>
          <w:szCs w:val="32"/>
        </w:rPr>
        <w:sym w:font="HQPB5" w:char="F024"/>
      </w:r>
      <w:r w:rsidRPr="00112337">
        <w:rPr>
          <w:rFonts w:ascii="Traditional Arabic" w:hAnsi="Traditional Arabic" w:cs="Traditional Arabic"/>
          <w:sz w:val="32"/>
          <w:szCs w:val="32"/>
        </w:rPr>
        <w:sym w:font="HQPB1" w:char="F023"/>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5" w:char="F074"/>
      </w:r>
      <w:r w:rsidRPr="00112337">
        <w:rPr>
          <w:rFonts w:ascii="Traditional Arabic" w:hAnsi="Traditional Arabic" w:cs="Traditional Arabic"/>
          <w:sz w:val="32"/>
          <w:szCs w:val="32"/>
        </w:rPr>
        <w:sym w:font="HQPB2" w:char="F062"/>
      </w:r>
      <w:r w:rsidRPr="00112337">
        <w:rPr>
          <w:rFonts w:ascii="Traditional Arabic" w:hAnsi="Traditional Arabic" w:cs="Traditional Arabic"/>
          <w:sz w:val="32"/>
          <w:szCs w:val="32"/>
        </w:rPr>
        <w:sym w:font="HQPB2" w:char="F072"/>
      </w:r>
      <w:r w:rsidRPr="00112337">
        <w:rPr>
          <w:rFonts w:ascii="Traditional Arabic" w:hAnsi="Traditional Arabic" w:cs="Traditional Arabic"/>
          <w:sz w:val="32"/>
          <w:szCs w:val="32"/>
        </w:rPr>
        <w:sym w:font="HQPB4" w:char="F0E3"/>
      </w:r>
      <w:r w:rsidRPr="00112337">
        <w:rPr>
          <w:rFonts w:ascii="Traditional Arabic" w:hAnsi="Traditional Arabic" w:cs="Traditional Arabic"/>
          <w:sz w:val="32"/>
          <w:szCs w:val="32"/>
        </w:rPr>
        <w:sym w:font="HQPB1" w:char="F08D"/>
      </w:r>
      <w:r w:rsidRPr="00112337">
        <w:rPr>
          <w:rFonts w:ascii="Traditional Arabic" w:hAnsi="Traditional Arabic" w:cs="Traditional Arabic"/>
          <w:sz w:val="32"/>
          <w:szCs w:val="32"/>
        </w:rPr>
        <w:sym w:font="HQPB4" w:char="F0E3"/>
      </w:r>
      <w:r w:rsidRPr="00112337">
        <w:rPr>
          <w:rFonts w:ascii="Traditional Arabic" w:hAnsi="Traditional Arabic" w:cs="Traditional Arabic"/>
          <w:sz w:val="32"/>
          <w:szCs w:val="32"/>
        </w:rPr>
        <w:sym w:font="HQPB2" w:char="F042"/>
      </w:r>
      <w:r w:rsidRPr="00112337">
        <w:rPr>
          <w:rFonts w:ascii="Traditional Arabic" w:hAnsi="Traditional Arabic" w:cs="Traditional Arabic"/>
          <w:sz w:val="32"/>
          <w:szCs w:val="32"/>
        </w:rPr>
        <w:sym w:font="HQPB4" w:char="F0F9"/>
      </w:r>
      <w:r w:rsidRPr="00112337">
        <w:rPr>
          <w:rFonts w:ascii="Traditional Arabic" w:hAnsi="Traditional Arabic" w:cs="Traditional Arabic"/>
          <w:sz w:val="32"/>
          <w:szCs w:val="32"/>
        </w:rPr>
        <w:sym w:font="HQPB1" w:char="F027"/>
      </w:r>
      <w:r w:rsidRPr="00112337">
        <w:rPr>
          <w:rFonts w:ascii="Traditional Arabic" w:hAnsi="Traditional Arabic" w:cs="Traditional Arabic"/>
          <w:sz w:val="32"/>
          <w:szCs w:val="32"/>
        </w:rPr>
        <w:sym w:font="HQPB5" w:char="F074"/>
      </w:r>
      <w:r w:rsidRPr="00112337">
        <w:rPr>
          <w:rFonts w:ascii="Traditional Arabic" w:hAnsi="Traditional Arabic" w:cs="Traditional Arabic"/>
          <w:sz w:val="32"/>
          <w:szCs w:val="32"/>
        </w:rPr>
        <w:sym w:font="HQPB2" w:char="F083"/>
      </w:r>
      <w:r w:rsidRPr="00112337">
        <w:rPr>
          <w:rFonts w:ascii="Traditional Arabic" w:hAnsi="Traditional Arabic" w:cs="Traditional Arabic"/>
          <w:sz w:val="32"/>
          <w:szCs w:val="32"/>
        </w:rPr>
        <w:sym w:font="HQPB5" w:char="F075"/>
      </w:r>
      <w:r w:rsidRPr="00112337">
        <w:rPr>
          <w:rFonts w:ascii="Traditional Arabic" w:hAnsi="Traditional Arabic" w:cs="Traditional Arabic"/>
          <w:sz w:val="32"/>
          <w:szCs w:val="32"/>
        </w:rPr>
        <w:sym w:font="HQPB2" w:char="F072"/>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4" w:char="F0C5"/>
      </w:r>
      <w:r w:rsidRPr="00112337">
        <w:rPr>
          <w:rFonts w:ascii="Traditional Arabic" w:hAnsi="Traditional Arabic" w:cs="Traditional Arabic"/>
          <w:sz w:val="32"/>
          <w:szCs w:val="32"/>
        </w:rPr>
        <w:sym w:font="HQPB2" w:char="F024"/>
      </w:r>
      <w:r w:rsidRPr="00112337">
        <w:rPr>
          <w:rFonts w:ascii="Traditional Arabic" w:hAnsi="Traditional Arabic" w:cs="Traditional Arabic"/>
          <w:sz w:val="32"/>
          <w:szCs w:val="32"/>
        </w:rPr>
        <w:sym w:font="HQPB2" w:char="F072"/>
      </w:r>
      <w:r w:rsidRPr="00112337">
        <w:rPr>
          <w:rFonts w:ascii="Traditional Arabic" w:hAnsi="Traditional Arabic" w:cs="Traditional Arabic"/>
          <w:sz w:val="32"/>
          <w:szCs w:val="32"/>
        </w:rPr>
        <w:sym w:font="HQPB4" w:char="F0E3"/>
      </w:r>
      <w:r w:rsidRPr="00112337">
        <w:rPr>
          <w:rFonts w:ascii="Traditional Arabic" w:hAnsi="Traditional Arabic" w:cs="Traditional Arabic"/>
          <w:sz w:val="32"/>
          <w:szCs w:val="32"/>
        </w:rPr>
        <w:sym w:font="HQPB1" w:char="F08D"/>
      </w:r>
      <w:r w:rsidRPr="00112337">
        <w:rPr>
          <w:rFonts w:ascii="Traditional Arabic" w:hAnsi="Traditional Arabic" w:cs="Traditional Arabic"/>
          <w:sz w:val="32"/>
          <w:szCs w:val="32"/>
        </w:rPr>
        <w:sym w:font="HQPB4" w:char="F0F7"/>
      </w:r>
      <w:r w:rsidRPr="00112337">
        <w:rPr>
          <w:rFonts w:ascii="Traditional Arabic" w:hAnsi="Traditional Arabic" w:cs="Traditional Arabic"/>
          <w:sz w:val="32"/>
          <w:szCs w:val="32"/>
        </w:rPr>
        <w:sym w:font="HQPB1" w:char="F0E8"/>
      </w:r>
      <w:r w:rsidRPr="00112337">
        <w:rPr>
          <w:rFonts w:ascii="Traditional Arabic" w:hAnsi="Traditional Arabic" w:cs="Traditional Arabic"/>
          <w:sz w:val="32"/>
          <w:szCs w:val="32"/>
        </w:rPr>
        <w:sym w:font="HQPB5" w:char="F070"/>
      </w:r>
      <w:r w:rsidRPr="00112337">
        <w:rPr>
          <w:rFonts w:ascii="Traditional Arabic" w:hAnsi="Traditional Arabic" w:cs="Traditional Arabic"/>
          <w:sz w:val="32"/>
          <w:szCs w:val="32"/>
        </w:rPr>
        <w:sym w:font="HQPB3" w:char="F052"/>
      </w:r>
      <w:r w:rsidRPr="00112337">
        <w:rPr>
          <w:rFonts w:ascii="Traditional Arabic" w:hAnsi="Traditional Arabic" w:cs="Traditional Arabic"/>
          <w:sz w:val="32"/>
          <w:szCs w:val="32"/>
        </w:rPr>
        <w:sym w:font="HQPB4" w:char="F0F9"/>
      </w:r>
      <w:r w:rsidRPr="00112337">
        <w:rPr>
          <w:rFonts w:ascii="Traditional Arabic" w:hAnsi="Traditional Arabic" w:cs="Traditional Arabic"/>
          <w:sz w:val="32"/>
          <w:szCs w:val="32"/>
        </w:rPr>
        <w:sym w:font="HQPB3" w:char="F051"/>
      </w:r>
      <w:r w:rsidRPr="00112337">
        <w:rPr>
          <w:rFonts w:ascii="Traditional Arabic" w:hAnsi="Traditional Arabic" w:cs="Traditional Arabic"/>
          <w:sz w:val="32"/>
          <w:szCs w:val="32"/>
        </w:rPr>
        <w:sym w:font="HQPB5" w:char="F024"/>
      </w:r>
      <w:r w:rsidRPr="00112337">
        <w:rPr>
          <w:rFonts w:ascii="Traditional Arabic" w:hAnsi="Traditional Arabic" w:cs="Traditional Arabic"/>
          <w:sz w:val="32"/>
          <w:szCs w:val="32"/>
        </w:rPr>
        <w:sym w:font="HQPB1" w:char="F024"/>
      </w:r>
      <w:r w:rsidRPr="00112337">
        <w:rPr>
          <w:rFonts w:ascii="Traditional Arabic" w:hAnsi="Traditional Arabic" w:cs="Traditional Arabic"/>
          <w:sz w:val="32"/>
          <w:szCs w:val="32"/>
        </w:rPr>
        <w:sym w:font="HQPB4" w:char="F0CE"/>
      </w:r>
      <w:r w:rsidRPr="00112337">
        <w:rPr>
          <w:rFonts w:ascii="Traditional Arabic" w:hAnsi="Traditional Arabic" w:cs="Traditional Arabic"/>
          <w:sz w:val="32"/>
          <w:szCs w:val="32"/>
        </w:rPr>
        <w:sym w:font="HQPB1" w:char="F02F"/>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5" w:char="F074"/>
      </w:r>
      <w:r w:rsidRPr="00112337">
        <w:rPr>
          <w:rFonts w:ascii="Traditional Arabic" w:hAnsi="Traditional Arabic" w:cs="Traditional Arabic"/>
          <w:sz w:val="32"/>
          <w:szCs w:val="32"/>
        </w:rPr>
        <w:sym w:font="HQPB2" w:char="F062"/>
      </w:r>
      <w:r w:rsidRPr="00112337">
        <w:rPr>
          <w:rFonts w:ascii="Traditional Arabic" w:hAnsi="Traditional Arabic" w:cs="Traditional Arabic"/>
          <w:sz w:val="32"/>
          <w:szCs w:val="32"/>
        </w:rPr>
        <w:sym w:font="HQPB4" w:char="F0F6"/>
      </w:r>
      <w:r w:rsidRPr="00112337">
        <w:rPr>
          <w:rFonts w:ascii="Traditional Arabic" w:hAnsi="Traditional Arabic" w:cs="Traditional Arabic"/>
          <w:sz w:val="32"/>
          <w:szCs w:val="32"/>
        </w:rPr>
        <w:sym w:font="HQPB2" w:char="F071"/>
      </w:r>
      <w:r w:rsidRPr="00112337">
        <w:rPr>
          <w:rFonts w:ascii="Traditional Arabic" w:hAnsi="Traditional Arabic" w:cs="Traditional Arabic"/>
          <w:sz w:val="32"/>
          <w:szCs w:val="32"/>
        </w:rPr>
        <w:sym w:font="HQPB5" w:char="F079"/>
      </w:r>
      <w:r w:rsidRPr="00112337">
        <w:rPr>
          <w:rFonts w:ascii="Traditional Arabic" w:hAnsi="Traditional Arabic" w:cs="Traditional Arabic"/>
          <w:sz w:val="32"/>
          <w:szCs w:val="32"/>
        </w:rPr>
        <w:sym w:font="HQPB2" w:char="F067"/>
      </w:r>
      <w:r w:rsidRPr="00112337">
        <w:rPr>
          <w:rFonts w:ascii="Traditional Arabic" w:hAnsi="Traditional Arabic" w:cs="Traditional Arabic"/>
          <w:sz w:val="32"/>
          <w:szCs w:val="32"/>
        </w:rPr>
        <w:sym w:font="HQPB4" w:char="F0F7"/>
      </w:r>
      <w:r w:rsidRPr="00112337">
        <w:rPr>
          <w:rFonts w:ascii="Traditional Arabic" w:hAnsi="Traditional Arabic" w:cs="Traditional Arabic"/>
          <w:sz w:val="32"/>
          <w:szCs w:val="32"/>
        </w:rPr>
        <w:sym w:font="HQPB2" w:char="F05A"/>
      </w:r>
      <w:r w:rsidRPr="00112337">
        <w:rPr>
          <w:rFonts w:ascii="Traditional Arabic" w:hAnsi="Traditional Arabic" w:cs="Traditional Arabic"/>
          <w:sz w:val="32"/>
          <w:szCs w:val="32"/>
        </w:rPr>
        <w:sym w:font="HQPB5" w:char="F074"/>
      </w:r>
      <w:r w:rsidRPr="00112337">
        <w:rPr>
          <w:rFonts w:ascii="Traditional Arabic" w:hAnsi="Traditional Arabic" w:cs="Traditional Arabic"/>
          <w:sz w:val="32"/>
          <w:szCs w:val="32"/>
        </w:rPr>
        <w:sym w:font="HQPB2" w:char="F083"/>
      </w:r>
      <w:r w:rsidRPr="00112337">
        <w:rPr>
          <w:rFonts w:ascii="Traditional Arabic" w:hAnsi="Traditional Arabic" w:cs="Traditional Arabic"/>
          <w:sz w:val="32"/>
          <w:szCs w:val="32"/>
        </w:rPr>
        <w:sym w:font="HQPB5" w:char="F075"/>
      </w:r>
      <w:r w:rsidRPr="00112337">
        <w:rPr>
          <w:rFonts w:ascii="Traditional Arabic" w:hAnsi="Traditional Arabic" w:cs="Traditional Arabic"/>
          <w:sz w:val="32"/>
          <w:szCs w:val="32"/>
        </w:rPr>
        <w:sym w:font="HQPB2" w:char="F072"/>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4" w:char="F0C7"/>
      </w:r>
      <w:r w:rsidRPr="00112337">
        <w:rPr>
          <w:rFonts w:ascii="Traditional Arabic" w:hAnsi="Traditional Arabic" w:cs="Traditional Arabic"/>
          <w:sz w:val="32"/>
          <w:szCs w:val="32"/>
        </w:rPr>
        <w:sym w:font="HQPB2" w:char="F060"/>
      </w:r>
      <w:r w:rsidRPr="00112337">
        <w:rPr>
          <w:rFonts w:ascii="Traditional Arabic" w:hAnsi="Traditional Arabic" w:cs="Traditional Arabic"/>
          <w:sz w:val="32"/>
          <w:szCs w:val="32"/>
        </w:rPr>
        <w:sym w:font="HQPB5" w:char="F074"/>
      </w:r>
      <w:r w:rsidRPr="00112337">
        <w:rPr>
          <w:rFonts w:ascii="Traditional Arabic" w:hAnsi="Traditional Arabic" w:cs="Traditional Arabic"/>
          <w:sz w:val="32"/>
          <w:szCs w:val="32"/>
        </w:rPr>
        <w:sym w:font="HQPB1" w:char="F0E3"/>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4" w:char="F0CC"/>
      </w:r>
      <w:r w:rsidRPr="00112337">
        <w:rPr>
          <w:rFonts w:ascii="Traditional Arabic" w:hAnsi="Traditional Arabic" w:cs="Traditional Arabic"/>
          <w:sz w:val="32"/>
          <w:szCs w:val="32"/>
        </w:rPr>
        <w:sym w:font="HQPB1" w:char="F08D"/>
      </w:r>
      <w:r w:rsidRPr="00112337">
        <w:rPr>
          <w:rFonts w:ascii="Traditional Arabic" w:hAnsi="Traditional Arabic" w:cs="Traditional Arabic"/>
          <w:sz w:val="32"/>
          <w:szCs w:val="32"/>
        </w:rPr>
        <w:sym w:font="HQPB5" w:char="F073"/>
      </w:r>
      <w:r w:rsidRPr="00112337">
        <w:rPr>
          <w:rFonts w:ascii="Traditional Arabic" w:hAnsi="Traditional Arabic" w:cs="Traditional Arabic"/>
          <w:sz w:val="32"/>
          <w:szCs w:val="32"/>
        </w:rPr>
        <w:sym w:font="HQPB2" w:char="F033"/>
      </w:r>
      <w:r w:rsidRPr="00112337">
        <w:rPr>
          <w:rFonts w:ascii="Traditional Arabic" w:hAnsi="Traditional Arabic" w:cs="Traditional Arabic"/>
          <w:sz w:val="32"/>
          <w:szCs w:val="32"/>
        </w:rPr>
        <w:sym w:font="HQPB2" w:char="F059"/>
      </w:r>
      <w:r w:rsidRPr="00112337">
        <w:rPr>
          <w:rFonts w:ascii="Traditional Arabic" w:hAnsi="Traditional Arabic" w:cs="Traditional Arabic"/>
          <w:sz w:val="32"/>
          <w:szCs w:val="32"/>
        </w:rPr>
        <w:sym w:font="HQPB4" w:char="F0DF"/>
      </w:r>
      <w:r w:rsidRPr="00112337">
        <w:rPr>
          <w:rFonts w:ascii="Traditional Arabic" w:hAnsi="Traditional Arabic" w:cs="Traditional Arabic"/>
          <w:sz w:val="32"/>
          <w:szCs w:val="32"/>
        </w:rPr>
        <w:sym w:font="HQPB2" w:char="F04A"/>
      </w:r>
      <w:r w:rsidRPr="00112337">
        <w:rPr>
          <w:rFonts w:ascii="Traditional Arabic" w:hAnsi="Traditional Arabic" w:cs="Traditional Arabic"/>
          <w:sz w:val="32"/>
          <w:szCs w:val="32"/>
        </w:rPr>
        <w:sym w:font="HQPB4" w:char="F0F8"/>
      </w:r>
      <w:r w:rsidRPr="00112337">
        <w:rPr>
          <w:rFonts w:ascii="Traditional Arabic" w:hAnsi="Traditional Arabic" w:cs="Traditional Arabic"/>
          <w:sz w:val="32"/>
          <w:szCs w:val="32"/>
        </w:rPr>
        <w:sym w:font="HQPB2" w:char="F039"/>
      </w:r>
      <w:r w:rsidRPr="00112337">
        <w:rPr>
          <w:rFonts w:ascii="Traditional Arabic" w:hAnsi="Traditional Arabic" w:cs="Traditional Arabic"/>
          <w:sz w:val="32"/>
          <w:szCs w:val="32"/>
        </w:rPr>
        <w:sym w:font="HQPB5" w:char="F024"/>
      </w:r>
      <w:r w:rsidRPr="00112337">
        <w:rPr>
          <w:rFonts w:ascii="Traditional Arabic" w:hAnsi="Traditional Arabic" w:cs="Traditional Arabic"/>
          <w:sz w:val="32"/>
          <w:szCs w:val="32"/>
        </w:rPr>
        <w:sym w:font="HQPB1" w:char="F023"/>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4" w:char="F034"/>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5" w:char="F079"/>
      </w:r>
      <w:r w:rsidRPr="00112337">
        <w:rPr>
          <w:rFonts w:ascii="Traditional Arabic" w:hAnsi="Traditional Arabic" w:cs="Traditional Arabic"/>
          <w:sz w:val="32"/>
          <w:szCs w:val="32"/>
        </w:rPr>
        <w:sym w:font="HQPB2" w:char="F037"/>
      </w:r>
      <w:r w:rsidRPr="00112337">
        <w:rPr>
          <w:rFonts w:ascii="Traditional Arabic" w:hAnsi="Traditional Arabic" w:cs="Traditional Arabic"/>
          <w:sz w:val="32"/>
          <w:szCs w:val="32"/>
        </w:rPr>
        <w:sym w:font="HQPB4" w:char="F0CD"/>
      </w:r>
      <w:r w:rsidRPr="00112337">
        <w:rPr>
          <w:rFonts w:ascii="Traditional Arabic" w:hAnsi="Traditional Arabic" w:cs="Traditional Arabic"/>
          <w:sz w:val="32"/>
          <w:szCs w:val="32"/>
        </w:rPr>
        <w:sym w:font="HQPB2" w:char="F0B4"/>
      </w:r>
      <w:r w:rsidRPr="00112337">
        <w:rPr>
          <w:rFonts w:ascii="Traditional Arabic" w:hAnsi="Traditional Arabic" w:cs="Traditional Arabic"/>
          <w:sz w:val="32"/>
          <w:szCs w:val="32"/>
        </w:rPr>
        <w:sym w:font="HQPB5" w:char="F0AF"/>
      </w:r>
      <w:r w:rsidRPr="00112337">
        <w:rPr>
          <w:rFonts w:ascii="Traditional Arabic" w:hAnsi="Traditional Arabic" w:cs="Traditional Arabic"/>
          <w:sz w:val="32"/>
          <w:szCs w:val="32"/>
        </w:rPr>
        <w:sym w:font="HQPB2" w:char="F0BB"/>
      </w:r>
      <w:r w:rsidRPr="00112337">
        <w:rPr>
          <w:rFonts w:ascii="Traditional Arabic" w:hAnsi="Traditional Arabic" w:cs="Traditional Arabic"/>
          <w:sz w:val="32"/>
          <w:szCs w:val="32"/>
        </w:rPr>
        <w:sym w:font="HQPB5" w:char="F073"/>
      </w:r>
      <w:r w:rsidRPr="00112337">
        <w:rPr>
          <w:rFonts w:ascii="Traditional Arabic" w:hAnsi="Traditional Arabic" w:cs="Traditional Arabic"/>
          <w:sz w:val="32"/>
          <w:szCs w:val="32"/>
        </w:rPr>
        <w:sym w:font="HQPB2" w:char="F039"/>
      </w:r>
      <w:r w:rsidRPr="00112337">
        <w:rPr>
          <w:rFonts w:ascii="Traditional Arabic" w:hAnsi="Traditional Arabic" w:cs="Traditional Arabic"/>
          <w:sz w:val="32"/>
          <w:szCs w:val="32"/>
        </w:rPr>
        <w:sym w:font="HQPB5" w:char="F027"/>
      </w:r>
      <w:r w:rsidRPr="00112337">
        <w:rPr>
          <w:rFonts w:ascii="Traditional Arabic" w:hAnsi="Traditional Arabic" w:cs="Traditional Arabic"/>
          <w:sz w:val="32"/>
          <w:szCs w:val="32"/>
        </w:rPr>
        <w:sym w:font="HQPB2" w:char="F072"/>
      </w:r>
      <w:r w:rsidRPr="00112337">
        <w:rPr>
          <w:rFonts w:ascii="Traditional Arabic" w:hAnsi="Traditional Arabic" w:cs="Traditional Arabic"/>
          <w:sz w:val="32"/>
          <w:szCs w:val="32"/>
        </w:rPr>
        <w:sym w:font="HQPB4" w:char="F0E9"/>
      </w:r>
      <w:r w:rsidRPr="00112337">
        <w:rPr>
          <w:rFonts w:ascii="Traditional Arabic" w:hAnsi="Traditional Arabic" w:cs="Traditional Arabic"/>
          <w:sz w:val="32"/>
          <w:szCs w:val="32"/>
        </w:rPr>
        <w:sym w:font="HQPB1" w:char="F026"/>
      </w:r>
      <w:r w:rsidRPr="00112337">
        <w:rPr>
          <w:rFonts w:ascii="Traditional Arabic" w:hAnsi="Traditional Arabic" w:cs="Traditional Arabic"/>
          <w:sz w:val="32"/>
          <w:szCs w:val="32"/>
        </w:rPr>
        <w:sym w:font="HQPB5" w:char="F075"/>
      </w:r>
      <w:r w:rsidRPr="00112337">
        <w:rPr>
          <w:rFonts w:ascii="Traditional Arabic" w:hAnsi="Traditional Arabic" w:cs="Traditional Arabic"/>
          <w:sz w:val="32"/>
          <w:szCs w:val="32"/>
        </w:rPr>
        <w:sym w:font="HQPB2" w:char="F072"/>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4" w:char="F0E3"/>
      </w:r>
      <w:r w:rsidRPr="00112337">
        <w:rPr>
          <w:rFonts w:ascii="Traditional Arabic" w:hAnsi="Traditional Arabic" w:cs="Traditional Arabic"/>
          <w:sz w:val="32"/>
          <w:szCs w:val="32"/>
        </w:rPr>
        <w:sym w:font="HQPB2" w:char="F04E"/>
      </w:r>
      <w:r w:rsidRPr="00112337">
        <w:rPr>
          <w:rFonts w:ascii="Traditional Arabic" w:hAnsi="Traditional Arabic" w:cs="Traditional Arabic"/>
          <w:sz w:val="32"/>
          <w:szCs w:val="32"/>
        </w:rPr>
        <w:sym w:font="HQPB4" w:char="F0E8"/>
      </w:r>
      <w:r w:rsidRPr="00112337">
        <w:rPr>
          <w:rFonts w:ascii="Traditional Arabic" w:hAnsi="Traditional Arabic" w:cs="Traditional Arabic"/>
          <w:sz w:val="32"/>
          <w:szCs w:val="32"/>
        </w:rPr>
        <w:sym w:font="HQPB2" w:char="F064"/>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5" w:char="F09A"/>
      </w:r>
      <w:r w:rsidRPr="00112337">
        <w:rPr>
          <w:rFonts w:ascii="Traditional Arabic" w:hAnsi="Traditional Arabic" w:cs="Traditional Arabic"/>
          <w:sz w:val="32"/>
          <w:szCs w:val="32"/>
        </w:rPr>
        <w:sym w:font="HQPB2" w:char="F063"/>
      </w:r>
      <w:r w:rsidRPr="00112337">
        <w:rPr>
          <w:rFonts w:ascii="Traditional Arabic" w:hAnsi="Traditional Arabic" w:cs="Traditional Arabic"/>
          <w:sz w:val="32"/>
          <w:szCs w:val="32"/>
        </w:rPr>
        <w:sym w:font="HQPB2" w:char="F071"/>
      </w:r>
      <w:r w:rsidRPr="00112337">
        <w:rPr>
          <w:rFonts w:ascii="Traditional Arabic" w:hAnsi="Traditional Arabic" w:cs="Traditional Arabic"/>
          <w:sz w:val="32"/>
          <w:szCs w:val="32"/>
        </w:rPr>
        <w:sym w:font="HQPB4" w:char="F0DF"/>
      </w:r>
      <w:r w:rsidRPr="00112337">
        <w:rPr>
          <w:rFonts w:ascii="Traditional Arabic" w:hAnsi="Traditional Arabic" w:cs="Traditional Arabic"/>
          <w:sz w:val="32"/>
          <w:szCs w:val="32"/>
        </w:rPr>
        <w:sym w:font="HQPB1" w:char="F073"/>
      </w:r>
      <w:r w:rsidRPr="00112337">
        <w:rPr>
          <w:rFonts w:ascii="Traditional Arabic" w:hAnsi="Traditional Arabic" w:cs="Traditional Arabic"/>
          <w:sz w:val="32"/>
          <w:szCs w:val="32"/>
        </w:rPr>
        <w:sym w:font="HQPB4" w:char="F0CE"/>
      </w:r>
      <w:r w:rsidRPr="00112337">
        <w:rPr>
          <w:rFonts w:ascii="Traditional Arabic" w:hAnsi="Traditional Arabic" w:cs="Traditional Arabic"/>
          <w:sz w:val="32"/>
          <w:szCs w:val="32"/>
        </w:rPr>
        <w:sym w:font="HQPB2" w:char="F03D"/>
      </w:r>
      <w:r w:rsidRPr="00112337">
        <w:rPr>
          <w:rFonts w:ascii="Traditional Arabic" w:hAnsi="Traditional Arabic" w:cs="Traditional Arabic"/>
          <w:sz w:val="32"/>
          <w:szCs w:val="32"/>
        </w:rPr>
        <w:sym w:font="HQPB4" w:char="F0F8"/>
      </w:r>
      <w:r w:rsidRPr="00112337">
        <w:rPr>
          <w:rFonts w:ascii="Traditional Arabic" w:hAnsi="Traditional Arabic" w:cs="Traditional Arabic"/>
          <w:sz w:val="32"/>
          <w:szCs w:val="32"/>
        </w:rPr>
        <w:sym w:font="HQPB1" w:char="F0FF"/>
      </w:r>
      <w:r w:rsidRPr="00112337">
        <w:rPr>
          <w:rFonts w:ascii="Traditional Arabic" w:hAnsi="Traditional Arabic" w:cs="Traditional Arabic"/>
          <w:sz w:val="32"/>
          <w:szCs w:val="32"/>
        </w:rPr>
        <w:sym w:font="HQPB4" w:char="F0DF"/>
      </w:r>
      <w:r w:rsidRPr="00112337">
        <w:rPr>
          <w:rFonts w:ascii="Traditional Arabic" w:hAnsi="Traditional Arabic" w:cs="Traditional Arabic"/>
          <w:sz w:val="32"/>
          <w:szCs w:val="32"/>
        </w:rPr>
        <w:sym w:font="HQPB2" w:char="F04A"/>
      </w:r>
      <w:r w:rsidRPr="00112337">
        <w:rPr>
          <w:rFonts w:ascii="Traditional Arabic" w:hAnsi="Traditional Arabic" w:cs="Traditional Arabic"/>
          <w:sz w:val="32"/>
          <w:szCs w:val="32"/>
        </w:rPr>
        <w:sym w:font="HQPB4" w:char="F0F8"/>
      </w:r>
      <w:r w:rsidRPr="00112337">
        <w:rPr>
          <w:rFonts w:ascii="Traditional Arabic" w:hAnsi="Traditional Arabic" w:cs="Traditional Arabic"/>
          <w:sz w:val="32"/>
          <w:szCs w:val="32"/>
        </w:rPr>
        <w:sym w:font="HQPB2" w:char="F039"/>
      </w:r>
      <w:r w:rsidRPr="00112337">
        <w:rPr>
          <w:rFonts w:ascii="Traditional Arabic" w:hAnsi="Traditional Arabic" w:cs="Traditional Arabic"/>
          <w:sz w:val="32"/>
          <w:szCs w:val="32"/>
        </w:rPr>
        <w:sym w:font="HQPB5" w:char="F024"/>
      </w:r>
      <w:r w:rsidRPr="00112337">
        <w:rPr>
          <w:rFonts w:ascii="Traditional Arabic" w:hAnsi="Traditional Arabic" w:cs="Traditional Arabic"/>
          <w:sz w:val="32"/>
          <w:szCs w:val="32"/>
        </w:rPr>
        <w:sym w:font="HQPB1" w:char="F023"/>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sym w:font="HQPB2" w:char="F0C7"/>
      </w:r>
      <w:r w:rsidRPr="00112337">
        <w:rPr>
          <w:rFonts w:ascii="Traditional Arabic" w:hAnsi="Traditional Arabic" w:cs="Traditional Arabic"/>
          <w:sz w:val="32"/>
          <w:szCs w:val="32"/>
        </w:rPr>
        <w:sym w:font="HQPB2" w:char="F0CA"/>
      </w:r>
      <w:r w:rsidRPr="00112337">
        <w:rPr>
          <w:rFonts w:ascii="Traditional Arabic" w:hAnsi="Traditional Arabic" w:cs="Traditional Arabic"/>
          <w:sz w:val="32"/>
          <w:szCs w:val="32"/>
        </w:rPr>
        <w:sym w:font="HQPB2" w:char="F0C9"/>
      </w:r>
      <w:r w:rsidRPr="00112337">
        <w:rPr>
          <w:rFonts w:ascii="Traditional Arabic" w:hAnsi="Traditional Arabic" w:cs="Traditional Arabic"/>
          <w:sz w:val="32"/>
          <w:szCs w:val="32"/>
        </w:rPr>
        <w:sym w:font="HQPB2" w:char="F0CD"/>
      </w:r>
      <w:r w:rsidRPr="00112337">
        <w:rPr>
          <w:rFonts w:ascii="Traditional Arabic" w:hAnsi="Traditional Arabic" w:cs="Traditional Arabic"/>
          <w:sz w:val="32"/>
          <w:szCs w:val="32"/>
        </w:rPr>
        <w:sym w:font="HQPB2" w:char="F0C8"/>
      </w:r>
      <w:r w:rsidRPr="00112337">
        <w:rPr>
          <w:rFonts w:ascii="Traditional Arabic" w:hAnsi="Traditional Arabic" w:cs="Traditional Arabic"/>
          <w:sz w:val="32"/>
          <w:szCs w:val="32"/>
          <w:rtl/>
        </w:rPr>
        <w:t xml:space="preserve">   </w:t>
      </w:r>
      <w:r w:rsidRPr="00112337">
        <w:rPr>
          <w:rFonts w:ascii="Traditional Arabic" w:hAnsi="Traditional Arabic" w:cs="Traditional Arabic"/>
          <w:sz w:val="32"/>
          <w:szCs w:val="32"/>
        </w:rPr>
        <w:t xml:space="preserve"> </w:t>
      </w:r>
    </w:p>
    <w:p w:rsidR="00B430CC" w:rsidRPr="00D80E46" w:rsidRDefault="00B430CC" w:rsidP="00B956BC">
      <w:pPr>
        <w:pStyle w:val="ListParagraph"/>
        <w:spacing w:before="100" w:beforeAutospacing="1" w:after="100" w:afterAutospacing="1" w:line="480" w:lineRule="auto"/>
        <w:ind w:left="0" w:firstLine="567"/>
        <w:jc w:val="both"/>
        <w:rPr>
          <w:rFonts w:asciiTheme="majorBidi" w:hAnsiTheme="majorBidi" w:cstheme="majorBidi"/>
          <w:i/>
          <w:iCs/>
          <w:sz w:val="24"/>
          <w:szCs w:val="24"/>
        </w:rPr>
      </w:pPr>
      <w:r w:rsidRPr="00D80E46">
        <w:rPr>
          <w:rFonts w:asciiTheme="majorBidi" w:hAnsiTheme="majorBidi" w:cstheme="majorBidi"/>
          <w:i/>
          <w:iCs/>
          <w:sz w:val="24"/>
          <w:szCs w:val="24"/>
        </w:rPr>
        <w:t xml:space="preserve">“dan hendaklah ada diantara kamu segolongan umat yang menyeru kepada kebajikan menyuruh kepada yang ma’ruf dan mencegah dari yang munkar. </w:t>
      </w:r>
      <w:r w:rsidRPr="00D80E46">
        <w:rPr>
          <w:rFonts w:asciiTheme="majorBidi" w:hAnsiTheme="majorBidi" w:cstheme="majorBidi"/>
          <w:sz w:val="24"/>
          <w:szCs w:val="24"/>
        </w:rPr>
        <w:t>(QS</w:t>
      </w:r>
      <w:r w:rsidR="00EC188F" w:rsidRPr="00D80E46">
        <w:rPr>
          <w:rFonts w:asciiTheme="majorBidi" w:hAnsiTheme="majorBidi" w:cstheme="majorBidi"/>
          <w:sz w:val="24"/>
          <w:szCs w:val="24"/>
        </w:rPr>
        <w:t>/3:104)</w:t>
      </w:r>
      <w:r w:rsidRPr="00D80E46">
        <w:rPr>
          <w:rFonts w:asciiTheme="majorBidi" w:hAnsiTheme="majorBidi" w:cstheme="majorBidi"/>
          <w:sz w:val="24"/>
          <w:szCs w:val="24"/>
        </w:rPr>
        <w:t>.</w:t>
      </w:r>
    </w:p>
    <w:p w:rsidR="00B430CC" w:rsidRPr="008A6252"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Berpijak dari dari firman AllahSWT. diatas masyrakat hendaknya menyadari bahwa pendidika agama sangatlah penting sehingga masyrakat memiliki tanggung jawab sehingga lahirlah berbagai lembaga pendidikan diluar sekolah atau sering disebut pendidikan non formal dantaranya, pendidikan kamasyrakatan, surau, TPQ, pembinaan rohani dan lain sebagainya yang berbais islami.</w:t>
      </w:r>
    </w:p>
    <w:p w:rsidR="00B430CC" w:rsidRDefault="00B430CC" w:rsidP="009C5543">
      <w:pPr>
        <w:pStyle w:val="ListParagraph"/>
        <w:spacing w:before="100" w:beforeAutospacing="1" w:after="100" w:afterAutospacing="1" w:line="480" w:lineRule="auto"/>
        <w:ind w:left="0"/>
        <w:jc w:val="both"/>
        <w:rPr>
          <w:rFonts w:asciiTheme="majorBidi" w:hAnsiTheme="majorBidi" w:cstheme="majorBidi"/>
          <w:b/>
          <w:bCs/>
          <w:sz w:val="24"/>
          <w:szCs w:val="24"/>
        </w:rPr>
      </w:pPr>
      <w:r w:rsidRPr="00E75197">
        <w:rPr>
          <w:rFonts w:asciiTheme="majorBidi" w:hAnsiTheme="majorBidi" w:cstheme="majorBidi"/>
          <w:b/>
          <w:bCs/>
          <w:sz w:val="24"/>
          <w:szCs w:val="24"/>
        </w:rPr>
        <w:t>B. Hasil Belajar</w:t>
      </w:r>
    </w:p>
    <w:p w:rsidR="00B430CC" w:rsidRDefault="00D80E46"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1. </w:t>
      </w:r>
      <w:r w:rsidR="00B430CC" w:rsidRPr="00402460">
        <w:rPr>
          <w:rFonts w:asciiTheme="majorBidi" w:hAnsiTheme="majorBidi" w:cstheme="majorBidi"/>
          <w:sz w:val="24"/>
          <w:szCs w:val="24"/>
        </w:rPr>
        <w:t>pengertian belajar</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Menurut R.Gagne (1989), belajar dapat didefinisikan sebagai suatu proses dimana suatu organisme berbah prilakunya seagai akibat pengalaman. Belajar dan mengajar merupakan dua konsep yang tidak dapat dipisahkan satu sama laim. Dua konsep ini terpadu dalam suatu kegiatandimana terjadi intraksi antara pendidik dengan pesetadidik, serta pesertadidik dengan pesertadidik pada saat pembelajaran berlangsung.</w:t>
      </w:r>
      <w:r>
        <w:rPr>
          <w:rStyle w:val="FootnoteReference"/>
          <w:rFonts w:asciiTheme="majorBidi" w:hAnsiTheme="majorBidi" w:cstheme="majorBidi"/>
          <w:sz w:val="24"/>
          <w:szCs w:val="24"/>
        </w:rPr>
        <w:footnoteReference w:id="17"/>
      </w:r>
      <w:r>
        <w:rPr>
          <w:rFonts w:asciiTheme="majorBidi" w:hAnsiTheme="majorBidi" w:cstheme="majorBidi"/>
          <w:sz w:val="24"/>
          <w:szCs w:val="24"/>
        </w:rPr>
        <w:t xml:space="preserve"> Belajar dimaknaisebagai suatu proses untuk memperoleh motivasi dalam pengetahuan, keterampilan, kebiasaan, dan tingkah laku.  Belajar sebagai suatu upaya memperoleh pengetahuan atau keterampialan melalui intruksi dari seorang pendidik. Segala sesuatu yang dipelajari oleh seseorang dapat dikelompokan menjadi lima kategori, yaitu sebagai berikut:</w:t>
      </w:r>
    </w:p>
    <w:p w:rsidR="00B430CC" w:rsidRDefault="00B430CC" w:rsidP="00EC188F">
      <w:pPr>
        <w:pStyle w:val="ListParagraph"/>
        <w:numPr>
          <w:ilvl w:val="0"/>
          <w:numId w:val="19"/>
        </w:numPr>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Keterampilan motoris.</w:t>
      </w:r>
    </w:p>
    <w:p w:rsidR="00B430CC" w:rsidRDefault="00B430CC" w:rsidP="00EC188F">
      <w:pPr>
        <w:pStyle w:val="ListParagraph"/>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Yaitu keterampilan yang diperlihatkan dari berbagai gerakan badan misanya, menulis, berlari, bertepuk tangan dan lain sebagainya.</w:t>
      </w:r>
    </w:p>
    <w:p w:rsidR="00B430CC" w:rsidRDefault="00B430CC" w:rsidP="00EC188F">
      <w:pPr>
        <w:pStyle w:val="ListParagraph"/>
        <w:numPr>
          <w:ilvl w:val="0"/>
          <w:numId w:val="19"/>
        </w:numPr>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Informasi verbal.</w:t>
      </w:r>
    </w:p>
    <w:p w:rsidR="00B430CC" w:rsidRDefault="00B430CC" w:rsidP="00EC188F">
      <w:pPr>
        <w:pStyle w:val="ListParagraph"/>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Informasi verbal ini sangat dipengaruhi oleh kemampuan otak atau intelegensi seseorang, misalnya seseorang dapat memahami sesuatu dengan berbicara, menulis, menggambar, dan sebagainya yang berupa simbol yang tampak atau verbal.</w:t>
      </w:r>
    </w:p>
    <w:p w:rsidR="00B430CC" w:rsidRDefault="00B430CC" w:rsidP="00EC188F">
      <w:pPr>
        <w:pStyle w:val="ListParagraph"/>
        <w:numPr>
          <w:ilvl w:val="0"/>
          <w:numId w:val="19"/>
        </w:numPr>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Kemampuan intelektual.</w:t>
      </w:r>
    </w:p>
    <w:p w:rsidR="00B430CC" w:rsidRDefault="00B430CC" w:rsidP="00EC188F">
      <w:pPr>
        <w:pStyle w:val="ListParagraph"/>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Kemempuan ini selain  menggunakan simbol verbal atau tampak manusia juga mampu melakukan intraksi dengan dunia luar melalui kemampuan intelektualnya. Misalnya seorang pesertadidik mampu membedakan warna, bentuk, ukuran dan lain sebagainya.</w:t>
      </w:r>
    </w:p>
    <w:p w:rsidR="00B430CC" w:rsidRDefault="00B430CC" w:rsidP="00EC188F">
      <w:pPr>
        <w:pStyle w:val="ListParagraph"/>
        <w:numPr>
          <w:ilvl w:val="0"/>
          <w:numId w:val="19"/>
        </w:numPr>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Strategi kognitif.</w:t>
      </w:r>
    </w:p>
    <w:p w:rsidR="00B430CC" w:rsidRDefault="00B430CC" w:rsidP="00EC188F">
      <w:pPr>
        <w:pStyle w:val="ListParagraph"/>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Strategi kognitif atau disebut juga dengan ogranisasi keterampilan yang interna (</w:t>
      </w:r>
      <w:r>
        <w:rPr>
          <w:rFonts w:asciiTheme="majorBidi" w:hAnsiTheme="majorBidi" w:cstheme="majorBidi"/>
          <w:i/>
          <w:iCs/>
          <w:sz w:val="24"/>
          <w:szCs w:val="24"/>
        </w:rPr>
        <w:t>intenal organized skill)</w:t>
      </w:r>
      <w:r>
        <w:rPr>
          <w:rFonts w:asciiTheme="majorBidi" w:hAnsiTheme="majorBidi" w:cstheme="majorBidi"/>
          <w:sz w:val="24"/>
          <w:szCs w:val="24"/>
        </w:rPr>
        <w:t>, yang sangat diperlukan untuk belajar mengingat,  dan berpikir. Kemampuan kognitif ini lebih ditunjukkan kedunia luar, dan tidak dapat dipelajari dengan skali saja memerlukan latihan terus-menerus yang sangat serius.</w:t>
      </w:r>
    </w:p>
    <w:p w:rsidR="00B430CC" w:rsidRDefault="00B430CC" w:rsidP="00EC188F">
      <w:pPr>
        <w:pStyle w:val="ListParagraph"/>
        <w:numPr>
          <w:ilvl w:val="0"/>
          <w:numId w:val="19"/>
        </w:numPr>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Sikap </w:t>
      </w:r>
      <w:r w:rsidRPr="00CA1E8A">
        <w:rPr>
          <w:rFonts w:asciiTheme="majorBidi" w:hAnsiTheme="majorBidi" w:cstheme="majorBidi"/>
          <w:i/>
          <w:iCs/>
          <w:sz w:val="24"/>
          <w:szCs w:val="24"/>
        </w:rPr>
        <w:t>(attitude)</w:t>
      </w:r>
      <w:r>
        <w:rPr>
          <w:rFonts w:asciiTheme="majorBidi" w:hAnsiTheme="majorBidi" w:cstheme="majorBidi"/>
          <w:i/>
          <w:iCs/>
          <w:sz w:val="24"/>
          <w:szCs w:val="24"/>
        </w:rPr>
        <w:t>.</w:t>
      </w:r>
    </w:p>
    <w:p w:rsidR="00B430CC" w:rsidRDefault="00B430CC" w:rsidP="00EC188F">
      <w:pPr>
        <w:pStyle w:val="ListParagraph"/>
        <w:spacing w:before="100" w:beforeAutospacing="1" w:after="100" w:afterAutospacing="1" w:line="480" w:lineRule="auto"/>
        <w:ind w:left="426"/>
        <w:jc w:val="both"/>
        <w:rPr>
          <w:rFonts w:asciiTheme="majorBidi" w:hAnsiTheme="majorBidi" w:cstheme="majorBidi"/>
          <w:sz w:val="24"/>
          <w:szCs w:val="24"/>
        </w:rPr>
      </w:pPr>
      <w:r>
        <w:rPr>
          <w:rFonts w:asciiTheme="majorBidi" w:hAnsiTheme="majorBidi" w:cstheme="majorBidi"/>
          <w:sz w:val="24"/>
          <w:szCs w:val="24"/>
        </w:rPr>
        <w:t>Sikap ini merupakan faktor penting dalam belajar karna tanpa ada kemempuan ini belajar takakan berhasil dengan baik. Sikap seseorang dalam belajar akan sangat mempengaruhihasil yang diperoleh dari hasil belajar. Sikap akan sangat tergantung pada pendirian, keperibadian, dan keyakinan, tidak dapat dipelajari atau dipaksakan, tetapi perlu kesadaran diri dengan penuh.</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Menurut Burton (1993) belajar dapat diartikan sebagai perubahan tingkahlaku pada diri indvidu berkat adanya intraksi antara individu lain dan individu dengan lingkungannya sehingga mereka lebih mampu berintraksi dengan lingkungannya. Sementara menurut E.R. Hilgard(1962) belajar adalah suatu perubahan kegiatan reaksi terhadap lingkungan. Perubahan kegiatan yang dimaksudmencangkup pengetahuan, kecakapan, tingkah laku dan ini diperoleh melaui latihan (pengalaman). Belajar merupakan prosis mencari ilmu yang terjadi dalam diri seseorang melalui latihan, pembiasan, pengalaman dan sebagainya.</w:t>
      </w:r>
      <w:r>
        <w:rPr>
          <w:rStyle w:val="FootnoteReference"/>
          <w:rFonts w:asciiTheme="majorBidi" w:hAnsiTheme="majorBidi" w:cstheme="majorBidi"/>
          <w:sz w:val="24"/>
          <w:szCs w:val="24"/>
        </w:rPr>
        <w:footnoteReference w:id="18"/>
      </w:r>
      <w:r>
        <w:rPr>
          <w:rFonts w:asciiTheme="majorBidi" w:hAnsiTheme="majorBidi" w:cstheme="majorBidi"/>
          <w:sz w:val="24"/>
          <w:szCs w:val="24"/>
        </w:rPr>
        <w:t xml:space="preserve"> </w:t>
      </w:r>
    </w:p>
    <w:p w:rsidR="00B430CC" w:rsidRPr="001C6DB0"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Dari berapa pendapat yang telah diuraikan diatas dapat kta ambil kesipulan bahwa belajar adalah suatu aktivitas yang dilakukan seseorang dengan sengaja dalam keadaan sadar dan tetencana untuk memperoleh suatu konsep, pemahaman, atau pengetahuan baru sehingga memungkinkan seseorang terjadnya perubahan tingkahlakuyang relatif tetap baik dalam berpikir, merasa, maupun dalam bertindak. </w:t>
      </w:r>
    </w:p>
    <w:p w:rsidR="00B430CC" w:rsidRPr="00E75197" w:rsidRDefault="00B26C44" w:rsidP="009C5543">
      <w:pPr>
        <w:pStyle w:val="ListParagraph"/>
        <w:spacing w:before="100" w:beforeAutospacing="1" w:after="100" w:afterAutospacing="1" w:line="480" w:lineRule="auto"/>
        <w:ind w:left="0"/>
        <w:jc w:val="both"/>
        <w:rPr>
          <w:rFonts w:asciiTheme="majorBidi" w:hAnsiTheme="majorBidi" w:cstheme="majorBidi"/>
          <w:b/>
          <w:bCs/>
          <w:sz w:val="24"/>
          <w:szCs w:val="24"/>
        </w:rPr>
      </w:pPr>
      <w:r>
        <w:rPr>
          <w:rFonts w:asciiTheme="majorBidi" w:hAnsiTheme="majorBidi" w:cstheme="majorBidi"/>
          <w:sz w:val="24"/>
          <w:szCs w:val="24"/>
        </w:rPr>
        <w:t xml:space="preserve">2.   </w:t>
      </w:r>
      <w:r w:rsidR="00B430CC" w:rsidRPr="00E75197">
        <w:rPr>
          <w:rFonts w:asciiTheme="majorBidi" w:hAnsiTheme="majorBidi" w:cstheme="majorBidi"/>
          <w:sz w:val="24"/>
          <w:szCs w:val="24"/>
        </w:rPr>
        <w:t>Pengertian Hasil Belajar</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Hasil belajar yaitu</w:t>
      </w:r>
      <w:r w:rsidRPr="00E75197">
        <w:rPr>
          <w:rFonts w:asciiTheme="majorBidi" w:hAnsiTheme="majorBidi" w:cstheme="majorBidi"/>
          <w:sz w:val="24"/>
          <w:szCs w:val="24"/>
        </w:rPr>
        <w:t xml:space="preserve"> perubahan-p</w:t>
      </w:r>
      <w:r>
        <w:rPr>
          <w:rFonts w:asciiTheme="majorBidi" w:hAnsiTheme="majorBidi" w:cstheme="majorBidi"/>
          <w:sz w:val="24"/>
          <w:szCs w:val="24"/>
        </w:rPr>
        <w:t>erubahan yang terjadi pada peserta didik</w:t>
      </w:r>
      <w:r w:rsidRPr="00E75197">
        <w:rPr>
          <w:rFonts w:asciiTheme="majorBidi" w:hAnsiTheme="majorBidi" w:cstheme="majorBidi"/>
          <w:sz w:val="24"/>
          <w:szCs w:val="24"/>
        </w:rPr>
        <w:t>, baik menyangkut aspek kognitif, afe</w:t>
      </w:r>
      <w:r>
        <w:rPr>
          <w:rFonts w:asciiTheme="majorBidi" w:hAnsiTheme="majorBidi" w:cstheme="majorBidi"/>
          <w:sz w:val="24"/>
          <w:szCs w:val="24"/>
        </w:rPr>
        <w:t>ktif dan psikomotor sebagai</w:t>
      </w:r>
      <w:r w:rsidRPr="00E75197">
        <w:rPr>
          <w:rFonts w:asciiTheme="majorBidi" w:hAnsiTheme="majorBidi" w:cstheme="majorBidi"/>
          <w:sz w:val="24"/>
          <w:szCs w:val="24"/>
        </w:rPr>
        <w:t xml:space="preserve"> hasil</w:t>
      </w:r>
      <w:r>
        <w:rPr>
          <w:rFonts w:asciiTheme="majorBidi" w:hAnsiTheme="majorBidi" w:cstheme="majorBidi"/>
          <w:sz w:val="24"/>
          <w:szCs w:val="24"/>
        </w:rPr>
        <w:t xml:space="preserve"> dari</w:t>
      </w:r>
      <w:r w:rsidRPr="00E75197">
        <w:rPr>
          <w:rFonts w:asciiTheme="majorBidi" w:hAnsiTheme="majorBidi" w:cstheme="majorBidi"/>
          <w:sz w:val="24"/>
          <w:szCs w:val="24"/>
        </w:rPr>
        <w:t xml:space="preserve"> kegiatan belajar. Secara sederhana yang dimaksud hasil belajar </w:t>
      </w:r>
      <w:r>
        <w:rPr>
          <w:rFonts w:asciiTheme="majorBidi" w:hAnsiTheme="majorBidi" w:cstheme="majorBidi"/>
          <w:sz w:val="24"/>
          <w:szCs w:val="24"/>
        </w:rPr>
        <w:t>peserta didik</w:t>
      </w:r>
      <w:r w:rsidRPr="00E75197">
        <w:rPr>
          <w:rFonts w:asciiTheme="majorBidi" w:hAnsiTheme="majorBidi" w:cstheme="majorBidi"/>
          <w:sz w:val="24"/>
          <w:szCs w:val="24"/>
        </w:rPr>
        <w:t xml:space="preserve"> adalah kemempuan yang diperoleh anak set</w:t>
      </w:r>
      <w:r>
        <w:rPr>
          <w:rFonts w:asciiTheme="majorBidi" w:hAnsiTheme="majorBidi" w:cstheme="majorBidi"/>
          <w:sz w:val="24"/>
          <w:szCs w:val="24"/>
        </w:rPr>
        <w:t>elah melalui kegiatan belajar. Dik</w:t>
      </w:r>
      <w:r w:rsidRPr="00E75197">
        <w:rPr>
          <w:rFonts w:asciiTheme="majorBidi" w:hAnsiTheme="majorBidi" w:cstheme="majorBidi"/>
          <w:sz w:val="24"/>
          <w:szCs w:val="24"/>
        </w:rPr>
        <w:t>arn</w:t>
      </w:r>
      <w:r>
        <w:rPr>
          <w:rFonts w:asciiTheme="majorBidi" w:hAnsiTheme="majorBidi" w:cstheme="majorBidi"/>
          <w:sz w:val="24"/>
          <w:szCs w:val="24"/>
        </w:rPr>
        <w:t xml:space="preserve">akan belajar itu sendiri ialah suatu </w:t>
      </w:r>
      <w:r w:rsidRPr="00E75197">
        <w:rPr>
          <w:rFonts w:asciiTheme="majorBidi" w:hAnsiTheme="majorBidi" w:cstheme="majorBidi"/>
          <w:sz w:val="24"/>
          <w:szCs w:val="24"/>
        </w:rPr>
        <w:t>prosisi dari seoran</w:t>
      </w:r>
      <w:r>
        <w:rPr>
          <w:rFonts w:asciiTheme="majorBidi" w:hAnsiTheme="majorBidi" w:cstheme="majorBidi"/>
          <w:sz w:val="24"/>
          <w:szCs w:val="24"/>
        </w:rPr>
        <w:t>g yang berusaha untuk mendapatkann</w:t>
      </w:r>
      <w:r w:rsidRPr="00E75197">
        <w:rPr>
          <w:rFonts w:asciiTheme="majorBidi" w:hAnsiTheme="majorBidi" w:cstheme="majorBidi"/>
          <w:sz w:val="24"/>
          <w:szCs w:val="24"/>
        </w:rPr>
        <w:t xml:space="preserve"> suatu bentuk perubahan prilaku yang relatif menetap.</w:t>
      </w:r>
    </w:p>
    <w:p w:rsidR="00B430CC" w:rsidRPr="00E75197"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Prosisi belajar terjadi karna adanya suatu tujuan yang ingin dicapai dari prosis belajar itu sendiri, tujuan yang dimaksud ialah berupa hasil belajar. Hasil belajar harus menunjukkan suatu perubahan tingkahlaku yang berdifat menetap, fungsional, positif dan disadari. Perwujudan hasil belajar akan selalu bekaitan dengan evaluasi pembelajaran. Untuk itu diperlukan teknik dan prosedur evaluasi belajar yang dapat menilaisecara efektif prosis dan hasil belajar.</w:t>
      </w:r>
    </w:p>
    <w:p w:rsidR="00B430CC" w:rsidRPr="00E75197" w:rsidRDefault="000723CB" w:rsidP="009C5543">
      <w:pPr>
        <w:pStyle w:val="ListParagraph"/>
        <w:spacing w:before="100" w:beforeAutospacing="1" w:after="100" w:afterAutospacing="1" w:line="480" w:lineRule="auto"/>
        <w:ind w:left="0"/>
        <w:jc w:val="both"/>
        <w:rPr>
          <w:rFonts w:asciiTheme="majorBidi" w:hAnsiTheme="majorBidi" w:cstheme="majorBidi"/>
          <w:b/>
          <w:bCs/>
          <w:sz w:val="24"/>
          <w:szCs w:val="24"/>
        </w:rPr>
      </w:pPr>
      <w:r>
        <w:rPr>
          <w:rFonts w:asciiTheme="majorBidi" w:hAnsiTheme="majorBidi" w:cstheme="majorBidi"/>
          <w:sz w:val="24"/>
          <w:szCs w:val="24"/>
        </w:rPr>
        <w:t xml:space="preserve">3. </w:t>
      </w:r>
      <w:r w:rsidR="00B430CC" w:rsidRPr="00E75197">
        <w:rPr>
          <w:rFonts w:asciiTheme="majorBidi" w:hAnsiTheme="majorBidi" w:cstheme="majorBidi"/>
          <w:sz w:val="24"/>
          <w:szCs w:val="24"/>
        </w:rPr>
        <w:t>Fungsi Hasil Belajar</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Hasi belajar diperoleh dari evaluasi di dalam pembelajaran. Menurut, Drs. Ngalim Porwanto, MP. dalam bukunya yang berjudul prinsip-prinsip dan teknik evaluasi pengajaran beliau mengatakan, fungsi  evaluasi dalam pendidikan dan pengajaran dapat dikelompokkan menjadi empat fungsi, yaitu:</w:t>
      </w:r>
      <w:r>
        <w:rPr>
          <w:rStyle w:val="FootnoteReference"/>
          <w:rFonts w:asciiTheme="majorBidi" w:hAnsiTheme="majorBidi" w:cstheme="majorBidi"/>
          <w:sz w:val="24"/>
          <w:szCs w:val="24"/>
        </w:rPr>
        <w:footnoteReference w:id="19"/>
      </w:r>
    </w:p>
    <w:p w:rsidR="00B430CC" w:rsidRDefault="00B430CC" w:rsidP="000723CB">
      <w:pPr>
        <w:pStyle w:val="ListParagraph"/>
        <w:numPr>
          <w:ilvl w:val="0"/>
          <w:numId w:val="10"/>
        </w:numPr>
        <w:spacing w:before="100" w:beforeAutospacing="1" w:after="100" w:afterAutospacing="1" w:line="480" w:lineRule="auto"/>
        <w:ind w:left="284" w:hanging="284"/>
        <w:jc w:val="both"/>
        <w:rPr>
          <w:rFonts w:asciiTheme="majorBidi" w:hAnsiTheme="majorBidi" w:cstheme="majorBidi"/>
          <w:sz w:val="24"/>
          <w:szCs w:val="24"/>
        </w:rPr>
      </w:pPr>
      <w:r>
        <w:rPr>
          <w:rFonts w:asciiTheme="majorBidi" w:hAnsiTheme="majorBidi" w:cstheme="majorBidi"/>
          <w:sz w:val="24"/>
          <w:szCs w:val="24"/>
        </w:rPr>
        <w:t>Untuk mengetahui kemajuan dan perkembangan serta keberhasilan peserta didik setelah mengalami atau melakukan kegiatan belajar dalam jangka waktu tertentu.</w:t>
      </w:r>
    </w:p>
    <w:p w:rsidR="00B430CC" w:rsidRDefault="00B430CC" w:rsidP="000723CB">
      <w:pPr>
        <w:pStyle w:val="ListParagraph"/>
        <w:numPr>
          <w:ilvl w:val="0"/>
          <w:numId w:val="10"/>
        </w:numPr>
        <w:spacing w:before="100" w:beforeAutospacing="1" w:after="100" w:afterAutospacing="1" w:line="480" w:lineRule="auto"/>
        <w:ind w:left="284" w:hanging="284"/>
        <w:jc w:val="both"/>
        <w:rPr>
          <w:rFonts w:asciiTheme="majorBidi" w:hAnsiTheme="majorBidi" w:cstheme="majorBidi"/>
          <w:sz w:val="24"/>
          <w:szCs w:val="24"/>
        </w:rPr>
      </w:pPr>
      <w:r>
        <w:rPr>
          <w:rFonts w:asciiTheme="majorBidi" w:hAnsiTheme="majorBidi" w:cstheme="majorBidi"/>
          <w:sz w:val="24"/>
          <w:szCs w:val="24"/>
        </w:rPr>
        <w:t>Untuk mengetahui tingkat program pengajaran. Pengajaran sebagai suatu sistem terdiri atas beberapa kompunem yang saling berkaitan antara satu dengan yang lain. Kompunen yang dimaksud antaralain, tujuan, materi, metode, alat dan sumber belajar.</w:t>
      </w:r>
    </w:p>
    <w:p w:rsidR="00B430CC" w:rsidRDefault="00B430CC" w:rsidP="000723CB">
      <w:pPr>
        <w:pStyle w:val="ListParagraph"/>
        <w:numPr>
          <w:ilvl w:val="0"/>
          <w:numId w:val="10"/>
        </w:numPr>
        <w:spacing w:before="100" w:beforeAutospacing="1" w:after="100" w:afterAutospacing="1"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Untuk keperluan bimbingan dan konseling (BK). </w:t>
      </w:r>
    </w:p>
    <w:p w:rsidR="00B430CC" w:rsidRPr="00124025" w:rsidRDefault="00B430CC" w:rsidP="000723CB">
      <w:pPr>
        <w:pStyle w:val="ListParagraph"/>
        <w:numPr>
          <w:ilvl w:val="0"/>
          <w:numId w:val="10"/>
        </w:numPr>
        <w:spacing w:before="100" w:beforeAutospacing="1" w:after="100" w:afterAutospacing="1"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Untuk keperluan pengembangan perbaikan kurikulum sekolah yang bersangkutan. </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sidRPr="00100A90">
        <w:rPr>
          <w:rFonts w:asciiTheme="majorBidi" w:hAnsiTheme="majorBidi" w:cstheme="majorBidi"/>
          <w:sz w:val="24"/>
          <w:szCs w:val="24"/>
        </w:rPr>
        <w:t>Dari keempat fungsi evaluasi tersebut dapat kita ketahui bahwa hasil belajar dapat berfungsi yaitu untuk mengetahui perkembangan serta keberhasilan peserta didik dalam mengikuti program pengajaran</w:t>
      </w:r>
      <w:r>
        <w:rPr>
          <w:rFonts w:asciiTheme="majorBidi" w:hAnsiTheme="majorBidi" w:cstheme="majorBidi"/>
          <w:sz w:val="24"/>
          <w:szCs w:val="24"/>
        </w:rPr>
        <w:t xml:space="preserve"> serta untuk keperluan bimbingan dan konseling (BK), dan pengembangan atau perbaikan kurikulum yang ada di sekolah tersebut.</w:t>
      </w:r>
    </w:p>
    <w:p w:rsidR="000723CB" w:rsidRDefault="000723CB" w:rsidP="000723CB">
      <w:pPr>
        <w:pStyle w:val="ListParagraph"/>
        <w:spacing w:before="100" w:beforeAutospacing="1" w:after="100" w:afterAutospacing="1" w:line="480" w:lineRule="auto"/>
        <w:ind w:left="0" w:firstLine="709"/>
        <w:jc w:val="both"/>
        <w:rPr>
          <w:rFonts w:asciiTheme="majorBidi" w:hAnsiTheme="majorBidi" w:cstheme="majorBidi"/>
          <w:sz w:val="24"/>
          <w:szCs w:val="24"/>
        </w:rPr>
      </w:pPr>
    </w:p>
    <w:p w:rsidR="000723CB" w:rsidRDefault="000723CB" w:rsidP="000723CB">
      <w:pPr>
        <w:pStyle w:val="ListParagraph"/>
        <w:spacing w:before="100" w:beforeAutospacing="1" w:after="100" w:afterAutospacing="1" w:line="480" w:lineRule="auto"/>
        <w:ind w:left="0" w:firstLine="709"/>
        <w:jc w:val="both"/>
        <w:rPr>
          <w:rFonts w:asciiTheme="majorBidi" w:hAnsiTheme="majorBidi" w:cstheme="majorBidi"/>
          <w:sz w:val="24"/>
          <w:szCs w:val="24"/>
        </w:rPr>
      </w:pPr>
    </w:p>
    <w:p w:rsidR="000723CB" w:rsidRPr="00CC450D" w:rsidRDefault="000723CB" w:rsidP="000723CB">
      <w:pPr>
        <w:pStyle w:val="ListParagraph"/>
        <w:spacing w:before="100" w:beforeAutospacing="1" w:after="100" w:afterAutospacing="1" w:line="480" w:lineRule="auto"/>
        <w:ind w:left="0" w:firstLine="709"/>
        <w:jc w:val="both"/>
        <w:rPr>
          <w:rFonts w:asciiTheme="majorBidi" w:hAnsiTheme="majorBidi" w:cstheme="majorBidi"/>
          <w:sz w:val="24"/>
          <w:szCs w:val="24"/>
        </w:rPr>
      </w:pPr>
    </w:p>
    <w:p w:rsidR="00B430CC" w:rsidRPr="00E75197" w:rsidRDefault="00B26C44" w:rsidP="009C5543">
      <w:pPr>
        <w:pStyle w:val="ListParagraph"/>
        <w:spacing w:before="100" w:beforeAutospacing="1" w:after="100" w:afterAutospacing="1" w:line="480" w:lineRule="auto"/>
        <w:ind w:left="0"/>
        <w:jc w:val="both"/>
        <w:rPr>
          <w:rFonts w:asciiTheme="majorBidi" w:hAnsiTheme="majorBidi" w:cstheme="majorBidi"/>
          <w:b/>
          <w:bCs/>
          <w:sz w:val="24"/>
          <w:szCs w:val="24"/>
        </w:rPr>
      </w:pPr>
      <w:r>
        <w:rPr>
          <w:rFonts w:asciiTheme="majorBidi" w:hAnsiTheme="majorBidi" w:cstheme="majorBidi"/>
          <w:sz w:val="24"/>
          <w:szCs w:val="24"/>
        </w:rPr>
        <w:t xml:space="preserve">4.   </w:t>
      </w:r>
      <w:r w:rsidR="00B430CC" w:rsidRPr="00E75197">
        <w:rPr>
          <w:rFonts w:asciiTheme="majorBidi" w:hAnsiTheme="majorBidi" w:cstheme="majorBidi"/>
          <w:sz w:val="24"/>
          <w:szCs w:val="24"/>
        </w:rPr>
        <w:t>Faktor Yang Mempengaruhi Hasil Belajar</w:t>
      </w:r>
    </w:p>
    <w:p w:rsidR="00B430CC" w:rsidRPr="00E75197"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sidRPr="00E75197">
        <w:rPr>
          <w:rFonts w:asciiTheme="majorBidi" w:hAnsiTheme="majorBidi" w:cstheme="majorBidi"/>
          <w:sz w:val="24"/>
          <w:szCs w:val="24"/>
        </w:rPr>
        <w:t>Faktor-faktor Yang Mempengaruhi Hasil Belajar menurut wasliman faktor-faktor yang mempengaruhi hasil belajar yaitu:</w:t>
      </w:r>
      <w:r w:rsidRPr="00E75197">
        <w:rPr>
          <w:rStyle w:val="FootnoteReference"/>
          <w:rFonts w:asciiTheme="majorBidi" w:hAnsiTheme="majorBidi" w:cstheme="majorBidi"/>
          <w:sz w:val="24"/>
          <w:szCs w:val="24"/>
        </w:rPr>
        <w:footnoteReference w:id="20"/>
      </w:r>
    </w:p>
    <w:p w:rsidR="00B430CC" w:rsidRPr="00E75197" w:rsidRDefault="00B430CC" w:rsidP="00EC188F">
      <w:pPr>
        <w:pStyle w:val="ListParagraph"/>
        <w:numPr>
          <w:ilvl w:val="0"/>
          <w:numId w:val="8"/>
        </w:numPr>
        <w:spacing w:before="100" w:beforeAutospacing="1" w:after="100" w:afterAutospacing="1" w:line="480" w:lineRule="auto"/>
        <w:ind w:left="284" w:hanging="284"/>
        <w:jc w:val="both"/>
        <w:rPr>
          <w:rFonts w:asciiTheme="majorBidi" w:hAnsiTheme="majorBidi" w:cstheme="majorBidi"/>
          <w:sz w:val="24"/>
          <w:szCs w:val="24"/>
        </w:rPr>
      </w:pPr>
      <w:r w:rsidRPr="00E75197">
        <w:rPr>
          <w:rFonts w:asciiTheme="majorBidi" w:hAnsiTheme="majorBidi" w:cstheme="majorBidi"/>
          <w:sz w:val="24"/>
          <w:szCs w:val="24"/>
        </w:rPr>
        <w:t>Faktor internal</w:t>
      </w:r>
    </w:p>
    <w:p w:rsidR="00B430CC" w:rsidRPr="00E75197"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sidRPr="00E75197">
        <w:rPr>
          <w:rFonts w:asciiTheme="majorBidi" w:hAnsiTheme="majorBidi" w:cstheme="majorBidi"/>
          <w:sz w:val="24"/>
          <w:szCs w:val="24"/>
        </w:rPr>
        <w:t>Faktor internal merupakan faktor yang bersumber dari dalam diri peserta didik, yang mempengaruhi kemampuan belajaranya, faktor internal ini meliputi: kecerdasan,</w:t>
      </w:r>
      <w:r w:rsidRPr="007D747A">
        <w:rPr>
          <w:rFonts w:asciiTheme="majorBidi" w:hAnsiTheme="majorBidi" w:cstheme="majorBidi"/>
          <w:sz w:val="24"/>
          <w:szCs w:val="24"/>
        </w:rPr>
        <w:t xml:space="preserve"> </w:t>
      </w:r>
      <w:r w:rsidRPr="00E75197">
        <w:rPr>
          <w:rFonts w:asciiTheme="majorBidi" w:hAnsiTheme="majorBidi" w:cstheme="majorBidi"/>
          <w:sz w:val="24"/>
          <w:szCs w:val="24"/>
        </w:rPr>
        <w:t>motivasi</w:t>
      </w:r>
      <w:r>
        <w:rPr>
          <w:rFonts w:asciiTheme="majorBidi" w:hAnsiTheme="majorBidi" w:cstheme="majorBidi"/>
          <w:sz w:val="24"/>
          <w:szCs w:val="24"/>
        </w:rPr>
        <w:t>,</w:t>
      </w:r>
      <w:r w:rsidRPr="00E75197">
        <w:rPr>
          <w:rFonts w:asciiTheme="majorBidi" w:hAnsiTheme="majorBidi" w:cstheme="majorBidi"/>
          <w:sz w:val="24"/>
          <w:szCs w:val="24"/>
        </w:rPr>
        <w:t xml:space="preserve"> minat dan perhatian, belajar, ketekunan, sikap, kebiasaan </w:t>
      </w:r>
      <w:r>
        <w:rPr>
          <w:rFonts w:asciiTheme="majorBidi" w:hAnsiTheme="majorBidi" w:cstheme="majorBidi"/>
          <w:sz w:val="24"/>
          <w:szCs w:val="24"/>
        </w:rPr>
        <w:t>belajar, serta kondisi fisik serta</w:t>
      </w:r>
      <w:r w:rsidRPr="00E75197">
        <w:rPr>
          <w:rFonts w:asciiTheme="majorBidi" w:hAnsiTheme="majorBidi" w:cstheme="majorBidi"/>
          <w:sz w:val="24"/>
          <w:szCs w:val="24"/>
        </w:rPr>
        <w:t xml:space="preserve"> kesehatan.</w:t>
      </w:r>
    </w:p>
    <w:p w:rsidR="00B430CC" w:rsidRPr="00E75197" w:rsidRDefault="00B430CC" w:rsidP="00EC188F">
      <w:pPr>
        <w:pStyle w:val="ListParagraph"/>
        <w:numPr>
          <w:ilvl w:val="0"/>
          <w:numId w:val="8"/>
        </w:numPr>
        <w:spacing w:before="100" w:beforeAutospacing="1" w:after="100" w:afterAutospacing="1" w:line="480" w:lineRule="auto"/>
        <w:ind w:left="284" w:hanging="284"/>
        <w:jc w:val="both"/>
        <w:rPr>
          <w:rFonts w:asciiTheme="majorBidi" w:hAnsiTheme="majorBidi" w:cstheme="majorBidi"/>
          <w:sz w:val="24"/>
          <w:szCs w:val="24"/>
        </w:rPr>
      </w:pPr>
      <w:r w:rsidRPr="00E75197">
        <w:rPr>
          <w:rFonts w:asciiTheme="majorBidi" w:hAnsiTheme="majorBidi" w:cstheme="majorBidi"/>
          <w:sz w:val="24"/>
          <w:szCs w:val="24"/>
        </w:rPr>
        <w:t>Faktor eksternal</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sidRPr="00E75197">
        <w:rPr>
          <w:rFonts w:asciiTheme="majorBidi" w:hAnsiTheme="majorBidi" w:cstheme="majorBidi"/>
          <w:sz w:val="24"/>
          <w:szCs w:val="24"/>
        </w:rPr>
        <w:t>Faktor yang berasal dari luar peserta didik yang mempengaruhi hasil belajar yaitu: keluarga, sekolah dan masyrakat</w:t>
      </w:r>
      <w:r>
        <w:rPr>
          <w:rFonts w:asciiTheme="majorBidi" w:hAnsiTheme="majorBidi" w:cstheme="majorBidi"/>
          <w:sz w:val="24"/>
          <w:szCs w:val="24"/>
        </w:rPr>
        <w:t xml:space="preserve">. </w:t>
      </w:r>
      <w:r w:rsidRPr="00E75197">
        <w:rPr>
          <w:rFonts w:asciiTheme="majorBidi" w:hAnsiTheme="majorBidi" w:cstheme="majorBidi"/>
          <w:sz w:val="24"/>
          <w:szCs w:val="24"/>
        </w:rPr>
        <w:t xml:space="preserve">Keadaan keluarga berpengaruh terhadap hasil belajar </w:t>
      </w:r>
      <w:r>
        <w:rPr>
          <w:rFonts w:asciiTheme="majorBidi" w:hAnsiTheme="majorBidi" w:cstheme="majorBidi"/>
          <w:sz w:val="24"/>
          <w:szCs w:val="24"/>
        </w:rPr>
        <w:t>peserta didik</w:t>
      </w:r>
      <w:r w:rsidRPr="00E75197">
        <w:rPr>
          <w:rFonts w:asciiTheme="majorBidi" w:hAnsiTheme="majorBidi" w:cstheme="majorBidi"/>
          <w:sz w:val="24"/>
          <w:szCs w:val="24"/>
        </w:rPr>
        <w:t>.</w:t>
      </w:r>
      <w:r>
        <w:rPr>
          <w:rFonts w:asciiTheme="majorBidi" w:hAnsiTheme="majorBidi" w:cstheme="majorBidi"/>
          <w:sz w:val="24"/>
          <w:szCs w:val="24"/>
        </w:rPr>
        <w:t xml:space="preserve"> Sekolah merupakan salahsatu faktor yang ikut menentukan hasil belajar peserta didik semakin tinggi kemampuan belajar pesertadidik dan kualitas pengajaran disekolah maka semkin tinggi pula hasil belajar pesertadidik terse</w:t>
      </w:r>
      <w:r w:rsidR="007B5F59">
        <w:rPr>
          <w:rFonts w:asciiTheme="majorBidi" w:hAnsiTheme="majorBidi" w:cstheme="majorBidi"/>
          <w:sz w:val="24"/>
          <w:szCs w:val="24"/>
        </w:rPr>
        <w:t>b</w:t>
      </w:r>
      <w:r>
        <w:rPr>
          <w:rFonts w:asciiTheme="majorBidi" w:hAnsiTheme="majorBidi" w:cstheme="majorBidi"/>
          <w:sz w:val="24"/>
          <w:szCs w:val="24"/>
        </w:rPr>
        <w:t xml:space="preserve">ut. Kualitas pengajaran disekolah sangat ditentukan oleh pendidik bahwa pendidik adalah komponen yang sangat menentukan dalam implementasi suatu strategi pembelajaran. Salah satu faktor eksternal yang sangat berperan mempengaruhi hasil belajar pesertadidik adalah pendidik itu sendiri. Pendidik dalam prosis pembelajaran memegang peranan yang sangat penting didalam pembeajaran. </w:t>
      </w:r>
      <w:r w:rsidRPr="00E75197">
        <w:rPr>
          <w:rFonts w:asciiTheme="majorBidi" w:hAnsiTheme="majorBidi" w:cstheme="majorBidi"/>
          <w:sz w:val="24"/>
          <w:szCs w:val="24"/>
        </w:rPr>
        <w:t xml:space="preserve">Sedangkan menurut Sudjana faktor yang mempengaruhi hasil belajar </w:t>
      </w:r>
      <w:r>
        <w:rPr>
          <w:rFonts w:asciiTheme="majorBidi" w:hAnsiTheme="majorBidi" w:cstheme="majorBidi"/>
          <w:sz w:val="24"/>
          <w:szCs w:val="24"/>
        </w:rPr>
        <w:t>peserta didik</w:t>
      </w:r>
      <w:r w:rsidRPr="00E75197">
        <w:rPr>
          <w:rFonts w:asciiTheme="majorBidi" w:hAnsiTheme="majorBidi" w:cstheme="majorBidi"/>
          <w:sz w:val="24"/>
          <w:szCs w:val="24"/>
        </w:rPr>
        <w:t xml:space="preserve"> yaitu sebagai berikut: </w:t>
      </w:r>
    </w:p>
    <w:p w:rsidR="00B956BC" w:rsidRPr="00E75197" w:rsidRDefault="00B956B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p>
    <w:p w:rsidR="00B956BC" w:rsidRDefault="000723CB" w:rsidP="00B956B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a. </w:t>
      </w:r>
      <w:r w:rsidR="00B430CC" w:rsidRPr="00E75197">
        <w:rPr>
          <w:rFonts w:asciiTheme="majorBidi" w:hAnsiTheme="majorBidi" w:cstheme="majorBidi"/>
          <w:sz w:val="24"/>
          <w:szCs w:val="24"/>
        </w:rPr>
        <w:t>Kecerdasan anak</w:t>
      </w:r>
    </w:p>
    <w:p w:rsidR="00B430CC" w:rsidRPr="00867066" w:rsidRDefault="00B430CC" w:rsidP="00B956BC">
      <w:pPr>
        <w:pStyle w:val="ListParagraph"/>
        <w:spacing w:after="0" w:line="480" w:lineRule="auto"/>
        <w:ind w:left="0" w:firstLine="709"/>
        <w:jc w:val="both"/>
        <w:rPr>
          <w:rFonts w:asciiTheme="majorBidi" w:hAnsiTheme="majorBidi" w:cstheme="majorBidi"/>
          <w:sz w:val="24"/>
          <w:szCs w:val="24"/>
        </w:rPr>
      </w:pPr>
      <w:r w:rsidRPr="00867066">
        <w:rPr>
          <w:rFonts w:asciiTheme="majorBidi" w:hAnsiTheme="majorBidi" w:cstheme="majorBidi"/>
          <w:sz w:val="24"/>
          <w:szCs w:val="24"/>
        </w:rPr>
        <w:t>Kecerdasan anak atau pesertadidik sangat mempengaruhi</w:t>
      </w:r>
      <w:r>
        <w:rPr>
          <w:rFonts w:asciiTheme="majorBidi" w:hAnsiTheme="majorBidi" w:cstheme="majorBidi"/>
          <w:sz w:val="24"/>
          <w:szCs w:val="24"/>
        </w:rPr>
        <w:t xml:space="preserve"> cepat atau lambat didalam menerima pembelajaran. Kecerdasan pesrtadidik atau anak merupakan suat potensi dasar bagi pencapainan suatu hasil belajar. Kecerdasan anak sangat membantu pendidik untuk menetukan apakah pesertadidik itu mampu mengikuti pembelajaran dan keberhasilan pesertadidik dalam mengikuti pembelajaran yang diikuti.</w:t>
      </w:r>
    </w:p>
    <w:p w:rsidR="00B430CC" w:rsidRDefault="000723CB" w:rsidP="000723CB">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b. </w:t>
      </w:r>
      <w:r w:rsidR="00B430CC" w:rsidRPr="00E75197">
        <w:rPr>
          <w:rFonts w:asciiTheme="majorBidi" w:hAnsiTheme="majorBidi" w:cstheme="majorBidi"/>
          <w:sz w:val="24"/>
          <w:szCs w:val="24"/>
        </w:rPr>
        <w:t>Kesiapan atau kematangan</w:t>
      </w:r>
    </w:p>
    <w:p w:rsidR="00B430CC" w:rsidRPr="00867066"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Didalam proses pembelajaan kesiapan juga turut menentukan keberhasilan didalam prosis pembelajaran yang dilaksanakan karna kematangan ini erat hubungannya dengan maslahah minat dan kebutuhan pesertadidik.</w:t>
      </w:r>
    </w:p>
    <w:p w:rsidR="00B430CC" w:rsidRDefault="000723CB" w:rsidP="000723CB">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c. </w:t>
      </w:r>
      <w:r w:rsidR="00B430CC" w:rsidRPr="00E75197">
        <w:rPr>
          <w:rFonts w:asciiTheme="majorBidi" w:hAnsiTheme="majorBidi" w:cstheme="majorBidi"/>
          <w:sz w:val="24"/>
          <w:szCs w:val="24"/>
        </w:rPr>
        <w:t>Bakat anak</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Bakat yait kemampuan potensial yang dimiliki seseorang untuk mencapai keberhasilan  pada masa yang akan datang. Setiap pesertadidik memiliki potensi untuk mencapai prestasi, sehingga dapat dikatakan bahwa bakat dapat mempengaruhi tinggi rendahnya hasil belajar pesertadidik didalam pembelajaran.</w:t>
      </w:r>
    </w:p>
    <w:p w:rsidR="00B430CC" w:rsidRDefault="000723CB" w:rsidP="000723CB">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d. </w:t>
      </w:r>
      <w:r w:rsidR="00B430CC" w:rsidRPr="00E75197">
        <w:rPr>
          <w:rFonts w:asciiTheme="majorBidi" w:hAnsiTheme="majorBidi" w:cstheme="majorBidi"/>
          <w:sz w:val="24"/>
          <w:szCs w:val="24"/>
        </w:rPr>
        <w:t>Kemauan belajar</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Salahsatu tantangan yang dihadapi oleh para pendidik adalah untuk membuat pesertadidiknya untuk mau belajar dan giat belajar. Kemauan belajar yang tinggi dapat menjadi salah satu penentu dalam mencapai hasil belajar yang maksimal didalam suatu prosis pembelajaran.</w:t>
      </w:r>
    </w:p>
    <w:p w:rsidR="000723CB" w:rsidRPr="002E08AE" w:rsidRDefault="000723CB" w:rsidP="000723CB">
      <w:pPr>
        <w:pStyle w:val="ListParagraph"/>
        <w:spacing w:before="100" w:beforeAutospacing="1" w:after="100" w:afterAutospacing="1" w:line="480" w:lineRule="auto"/>
        <w:ind w:left="0" w:firstLine="709"/>
        <w:jc w:val="both"/>
        <w:rPr>
          <w:rFonts w:asciiTheme="majorBidi" w:hAnsiTheme="majorBidi" w:cstheme="majorBidi"/>
          <w:sz w:val="24"/>
          <w:szCs w:val="24"/>
        </w:rPr>
      </w:pPr>
    </w:p>
    <w:p w:rsidR="00B430CC" w:rsidRDefault="000723CB" w:rsidP="000723CB">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e. </w:t>
      </w:r>
      <w:r w:rsidR="00B430CC" w:rsidRPr="00E75197">
        <w:rPr>
          <w:rFonts w:asciiTheme="majorBidi" w:hAnsiTheme="majorBidi" w:cstheme="majorBidi"/>
          <w:sz w:val="24"/>
          <w:szCs w:val="24"/>
        </w:rPr>
        <w:t>Minat</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Minat dapat juga diartikan sebagai kecendrunga atau keghairahan yang didmiliki pesertadidik didalam prosis belajar. Pesertadidik yang memiliki minat yang besar akan memusatkan perhatiannya secara penuh didalam prosis pembelajaran yang diberikan oleh pedndidik yang kemudian dapat mencapai hasil belajar yang maksimal susuai dengan apa yang diharapkan.</w:t>
      </w:r>
    </w:p>
    <w:p w:rsidR="00B430CC" w:rsidRDefault="000723CB" w:rsidP="000723CB">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f. </w:t>
      </w:r>
      <w:r w:rsidR="00B430CC" w:rsidRPr="00E75197">
        <w:rPr>
          <w:rFonts w:asciiTheme="majorBidi" w:hAnsiTheme="majorBidi" w:cstheme="majorBidi"/>
          <w:sz w:val="24"/>
          <w:szCs w:val="24"/>
        </w:rPr>
        <w:t>Model penyampaian materi pembelajaran</w:t>
      </w:r>
    </w:p>
    <w:p w:rsidR="00B430CC" w:rsidRPr="00E75197"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Keberhasilan pesertadidik dalam belajar tergantung pada model penyajian materi yang dibawakan oleh pendidik. Model penyajian yangdisampaikan menarik, menyenangkan, mudah dipahami dapat memudahkan pesertadidik dalam meraih hasil belajar yang maksimal. </w:t>
      </w:r>
    </w:p>
    <w:p w:rsidR="00B430CC" w:rsidRDefault="000723CB" w:rsidP="000723CB">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g. </w:t>
      </w:r>
      <w:r w:rsidR="00B430CC" w:rsidRPr="00E75197">
        <w:rPr>
          <w:rFonts w:asciiTheme="majorBidi" w:hAnsiTheme="majorBidi" w:cstheme="majorBidi"/>
          <w:sz w:val="24"/>
          <w:szCs w:val="24"/>
        </w:rPr>
        <w:t xml:space="preserve">Pribadi dan sikap </w:t>
      </w:r>
      <w:r w:rsidR="00A30C93">
        <w:rPr>
          <w:rFonts w:asciiTheme="majorBidi" w:hAnsiTheme="majorBidi" w:cstheme="majorBidi"/>
          <w:sz w:val="24"/>
          <w:szCs w:val="24"/>
        </w:rPr>
        <w:t>pendidik</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Keperibadian seorang pendidik dan sikap seorang pendidik sangat menetukan keberhasilan pesertadidik didalam pelaksaaan prosis pembelajaran, pendidik menjadi contoh agar pesertadidik aktif dan kreatif didalam prosis pembelajaran. </w:t>
      </w:r>
    </w:p>
    <w:p w:rsidR="00B430CC" w:rsidRDefault="000723CB" w:rsidP="000723CB">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h. </w:t>
      </w:r>
      <w:r w:rsidR="00B430CC" w:rsidRPr="00E75197">
        <w:rPr>
          <w:rFonts w:asciiTheme="majorBidi" w:hAnsiTheme="majorBidi" w:cstheme="majorBidi"/>
          <w:sz w:val="24"/>
          <w:szCs w:val="24"/>
        </w:rPr>
        <w:t>Suasana pengajaran</w:t>
      </w:r>
    </w:p>
    <w:p w:rsidR="00B430CC" w:rsidRPr="003730C1"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Suasana pengajaran juga merupakan faktor yang dapat mempengaruhi hasil belajar pesertadidik. Suasana belajar yang tenang, menyenangkan bagi pesertadidik tentunya dapat menjadikan nilai lebih besar didalam prosis pembelajaran. Suasana belajar yang lingkungan sekolahnya didekat pasar denan yang tidak jelas berbeda suasana belajarnya, hal ini juga akan berdampak pada keberhasilan pesertadidik dalam meningkatkan prestasi belajarnya. </w:t>
      </w:r>
    </w:p>
    <w:p w:rsidR="00B430CC" w:rsidRDefault="000723CB" w:rsidP="000723CB">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i. </w:t>
      </w:r>
      <w:r w:rsidR="00B430CC">
        <w:rPr>
          <w:rFonts w:asciiTheme="majorBidi" w:hAnsiTheme="majorBidi" w:cstheme="majorBidi"/>
          <w:sz w:val="24"/>
          <w:szCs w:val="24"/>
        </w:rPr>
        <w:t>Kompetensi pendidik</w:t>
      </w:r>
    </w:p>
    <w:p w:rsidR="00B430CC" w:rsidRPr="003730C1"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Pendidik yang profesional memiliki kemampuan yang diperlukan untuk membantu pesertadidik dalam belajar. Pendidik yang profesional adalah pendidik yang memiliki kompetensi didalam bidangnya dan menguasai bahan yang akan diajarkan dengan baik mampu memilih metode pembelajaran tepat agar tujuan pembelajaran tersebut dapat tercapai sesuai yang diharapkan. Kompetensi pendidik juga mempengaruhi hasil belajar pesertadidik, pendidik yang lulusan dari tarbiyah tentu berbeda dengan lulusan dibidang lainya didalam prosis belajar dan mengajar.</w:t>
      </w:r>
    </w:p>
    <w:p w:rsidR="00B430CC" w:rsidRDefault="000723CB" w:rsidP="000723CB">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j. </w:t>
      </w:r>
      <w:r w:rsidR="00B430CC">
        <w:rPr>
          <w:rFonts w:asciiTheme="majorBidi" w:hAnsiTheme="majorBidi" w:cstheme="majorBidi"/>
          <w:sz w:val="24"/>
          <w:szCs w:val="24"/>
        </w:rPr>
        <w:t>Masyrakat</w:t>
      </w:r>
    </w:p>
    <w:p w:rsidR="00B430CC" w:rsidRPr="00DD7D22" w:rsidRDefault="00B430CC" w:rsidP="00B956BC">
      <w:pPr>
        <w:pStyle w:val="ListParagraph"/>
        <w:autoSpaceDE w:val="0"/>
        <w:autoSpaceDN w:val="0"/>
        <w:adjustRightInd w:val="0"/>
        <w:spacing w:after="0" w:line="480" w:lineRule="auto"/>
        <w:ind w:left="0" w:firstLine="567"/>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Linkungan tempat tinggal pesertadidik juga ikut berperan dalam mempengaruhi keperibadian pesertadidik, karna didalamnya masyrakat sendiri terdapat berbagai macam tingkahlaku, pesertadidik yang tinggal dilingkungan yang keras maka boleh jadi pesertadidik tersebut memiliki keperibadian yang keras pula begitupun sebaliknya. Olehkarna itu masyrakat atau lingkungan ikut berperan dalam menentukan keberhasilan belajar pesertadidik. </w:t>
      </w:r>
    </w:p>
    <w:p w:rsidR="00B26C44"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Kualitas pengajaran di sekolah sangat ditentukan oleh pendidik bahwa pendidik adalah komponen yang sangat menetukan dalam implementasi suat strategi pembelajaran. Salah satu faktor eksternal yang sangat berperan memengaruhi hasil belajar pesertadidik adalah pendidik. Pendidik dalam prosis pembelajaran memegang peranan yang sangat penting. Peran pendidik apalagi pesertadidik pada usia sekolah dasar tidak mungkin dapat digantikan oleh perangkat lain seperti televisi, radio dan kmputer. Sebab pesertadidik adalah organisme yang sedang berkembang yang memerlukan bimbingan dan bantuan orang dewasa.  </w:t>
      </w:r>
    </w:p>
    <w:p w:rsidR="00B430CC" w:rsidRDefault="00B26C44"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5</w:t>
      </w:r>
      <w:r w:rsidR="00B430CC">
        <w:rPr>
          <w:rFonts w:asciiTheme="majorBidi" w:hAnsiTheme="majorBidi" w:cstheme="majorBidi"/>
          <w:sz w:val="24"/>
          <w:szCs w:val="24"/>
        </w:rPr>
        <w:t>. Macam-macam Hasil Belajar</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Hasil belajar sebagamana yang telah diuraikan diatas  maka terdapat beberapa macam hasil belajar yaitu sebagai berikut:</w:t>
      </w:r>
    </w:p>
    <w:p w:rsidR="00B430CC" w:rsidRDefault="00B430CC"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a) Pemahaman Konsep.</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Pemahaman konsep menurut Bloom 1979 diartikan sebagai sebagai kemampuan untuk menyerap arti dari materi atau bahan yang dipelajari. Pemahaman menurut Bloom ini adalah seberapa besar pesertadidik mampu menerima, menyerap, dan memahami pelajaran yang diberikan oleh pendidik kepada pesertadidik, atau sejauh mana pesertadidik dapat memahami pelajaran yang telah diberikan oleh pendidik.</w:t>
      </w:r>
    </w:p>
    <w:p w:rsidR="00B430CC" w:rsidRDefault="00B430CC"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b) keterampilan Proses</w:t>
      </w:r>
    </w:p>
    <w:p w:rsidR="00AE5405"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keterampilan proses merupakan keterampilan yang mengarah kepada kemampuan mental, fisik, dan soaialis yang mendasar sebagai penggerak kemampuan yang lebih tinggi  dalam diri individu pesertadidik. Keterampialan berarti kemampuan menggunakan pikiran, nalar, dan prbuatan secara, termasuk kreativitasnya.   Dalam melatih keterampilan prosis secara bersaam dikembangkan pula sikap-sikap yang dikehendaki, seperti kereativitas, kerja sama, bertanggung jawab, dan berdisiplin sesuai dengan penekanan bidang studi bersangkutan.</w:t>
      </w:r>
    </w:p>
    <w:p w:rsidR="000723CB" w:rsidRDefault="000723CB" w:rsidP="000723CB">
      <w:pPr>
        <w:pStyle w:val="ListParagraph"/>
        <w:spacing w:before="100" w:beforeAutospacing="1" w:after="100" w:afterAutospacing="1" w:line="480" w:lineRule="auto"/>
        <w:ind w:left="0" w:firstLine="709"/>
        <w:jc w:val="both"/>
        <w:rPr>
          <w:rFonts w:asciiTheme="majorBidi" w:hAnsiTheme="majorBidi" w:cstheme="majorBidi"/>
          <w:sz w:val="24"/>
          <w:szCs w:val="24"/>
        </w:rPr>
      </w:pPr>
    </w:p>
    <w:p w:rsidR="000723CB" w:rsidRDefault="000723CB" w:rsidP="000723CB">
      <w:pPr>
        <w:pStyle w:val="ListParagraph"/>
        <w:spacing w:before="100" w:beforeAutospacing="1" w:after="100" w:afterAutospacing="1" w:line="480" w:lineRule="auto"/>
        <w:ind w:left="0" w:firstLine="709"/>
        <w:jc w:val="both"/>
        <w:rPr>
          <w:rFonts w:asciiTheme="majorBidi" w:hAnsiTheme="majorBidi" w:cstheme="majorBidi"/>
          <w:sz w:val="24"/>
          <w:szCs w:val="24"/>
        </w:rPr>
      </w:pPr>
    </w:p>
    <w:p w:rsidR="00B430CC" w:rsidRDefault="00B430CC"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c. Sikap </w:t>
      </w:r>
    </w:p>
    <w:p w:rsidR="00B430CC" w:rsidRPr="00D75309" w:rsidRDefault="00B430CC" w:rsidP="00B956BC">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sikap tidak hanya merupakan asfek mental semata melainkan mencangkup pula asfek respon fisik. Jadi sikap ini harus ada kekompakan antara mental dan fisik secara serempak. Jika mental saja yang dimunculkan, maka belum tampak secara jelas sikap seseorang yang ditunjukannya. Sikap memiliki struktur dari tiga komponen yaitu, komponen  kognitif, afektif dan konatif. Komponen kognitif merupakan representasi dari apa yang dipercayai oleh individu seseorang. Komponen afektif yaitu prasaan yang menyangkt emosoanal. Komponen konatif merupakan asfek kecenderungan berperilaku tertentu sesuai dengan sikap yang dimiliki seseorang.</w:t>
      </w:r>
    </w:p>
    <w:p w:rsidR="00B430CC" w:rsidRPr="00E75197" w:rsidRDefault="00B430CC" w:rsidP="000723CB">
      <w:pPr>
        <w:spacing w:after="0" w:line="480" w:lineRule="auto"/>
        <w:contextualSpacing/>
        <w:rPr>
          <w:rFonts w:asciiTheme="majorBidi" w:hAnsiTheme="majorBidi" w:cstheme="majorBidi"/>
          <w:b/>
          <w:bCs/>
          <w:sz w:val="24"/>
          <w:szCs w:val="24"/>
        </w:rPr>
      </w:pPr>
      <w:r w:rsidRPr="00E75197">
        <w:rPr>
          <w:rFonts w:asciiTheme="majorBidi" w:hAnsiTheme="majorBidi" w:cstheme="majorBidi"/>
          <w:b/>
          <w:bCs/>
          <w:sz w:val="24"/>
          <w:szCs w:val="24"/>
        </w:rPr>
        <w:t xml:space="preserve">C. Mata </w:t>
      </w:r>
      <w:r>
        <w:rPr>
          <w:rFonts w:asciiTheme="majorBidi" w:hAnsiTheme="majorBidi" w:cstheme="majorBidi"/>
          <w:b/>
          <w:bCs/>
          <w:sz w:val="24"/>
          <w:szCs w:val="24"/>
        </w:rPr>
        <w:t xml:space="preserve">Pelajaran </w:t>
      </w:r>
      <w:r w:rsidR="00EC188F">
        <w:rPr>
          <w:rFonts w:asciiTheme="majorBidi" w:hAnsiTheme="majorBidi" w:cstheme="majorBidi"/>
          <w:b/>
          <w:bCs/>
          <w:sz w:val="24"/>
          <w:szCs w:val="24"/>
        </w:rPr>
        <w:t>Al-Qura’an</w:t>
      </w:r>
      <w:r w:rsidRPr="00E75197">
        <w:rPr>
          <w:rFonts w:asciiTheme="majorBidi" w:hAnsiTheme="majorBidi" w:cstheme="majorBidi"/>
          <w:b/>
          <w:bCs/>
          <w:sz w:val="24"/>
          <w:szCs w:val="24"/>
        </w:rPr>
        <w:t xml:space="preserve"> </w:t>
      </w:r>
      <w:r w:rsidR="00A30C93">
        <w:rPr>
          <w:rFonts w:asciiTheme="majorBidi" w:hAnsiTheme="majorBidi" w:cstheme="majorBidi"/>
          <w:b/>
          <w:bCs/>
          <w:sz w:val="24"/>
          <w:szCs w:val="24"/>
        </w:rPr>
        <w:t>Hadist</w:t>
      </w:r>
      <w:r>
        <w:rPr>
          <w:rFonts w:asciiTheme="majorBidi" w:hAnsiTheme="majorBidi" w:cstheme="majorBidi"/>
          <w:b/>
          <w:bCs/>
          <w:sz w:val="24"/>
          <w:szCs w:val="24"/>
        </w:rPr>
        <w:t>t</w:t>
      </w:r>
      <w:r w:rsidRPr="00E75197">
        <w:rPr>
          <w:rFonts w:asciiTheme="majorBidi" w:hAnsiTheme="majorBidi" w:cstheme="majorBidi"/>
          <w:b/>
          <w:bCs/>
          <w:sz w:val="24"/>
          <w:szCs w:val="24"/>
        </w:rPr>
        <w:t xml:space="preserve"> Madrsah Ibtidaiyah</w:t>
      </w:r>
    </w:p>
    <w:p w:rsidR="00B430CC" w:rsidRPr="00730629" w:rsidRDefault="000723CB" w:rsidP="000723CB">
      <w:pPr>
        <w:pStyle w:val="ListParagraph"/>
        <w:spacing w:after="0" w:line="480" w:lineRule="auto"/>
        <w:ind w:left="0"/>
        <w:rPr>
          <w:rFonts w:asciiTheme="majorBidi" w:hAnsiTheme="majorBidi" w:cstheme="majorBidi"/>
          <w:sz w:val="24"/>
          <w:szCs w:val="24"/>
        </w:rPr>
      </w:pPr>
      <w:r>
        <w:rPr>
          <w:rFonts w:asciiTheme="majorBidi" w:hAnsiTheme="majorBidi" w:cstheme="majorBidi"/>
          <w:sz w:val="24"/>
          <w:szCs w:val="24"/>
        </w:rPr>
        <w:t xml:space="preserve">1. </w:t>
      </w:r>
      <w:r w:rsidR="00B430CC">
        <w:rPr>
          <w:rFonts w:asciiTheme="majorBidi" w:hAnsiTheme="majorBidi" w:cstheme="majorBidi"/>
          <w:sz w:val="24"/>
          <w:szCs w:val="24"/>
        </w:rPr>
        <w:t xml:space="preserve">Pengertian Mata Pelajaran </w:t>
      </w:r>
      <w:r w:rsidR="00EC188F">
        <w:rPr>
          <w:rFonts w:asciiTheme="majorBidi" w:hAnsiTheme="majorBidi" w:cstheme="majorBidi"/>
          <w:sz w:val="24"/>
          <w:szCs w:val="24"/>
        </w:rPr>
        <w:t>Al-Qura’an</w:t>
      </w:r>
      <w:r w:rsidR="00B430CC" w:rsidRPr="00E75197">
        <w:rPr>
          <w:rFonts w:asciiTheme="majorBidi" w:hAnsiTheme="majorBidi" w:cstheme="majorBidi"/>
          <w:sz w:val="24"/>
          <w:szCs w:val="24"/>
        </w:rPr>
        <w:t xml:space="preserve"> </w:t>
      </w:r>
      <w:r w:rsidR="00A30C93">
        <w:rPr>
          <w:rFonts w:asciiTheme="majorBidi" w:hAnsiTheme="majorBidi" w:cstheme="majorBidi"/>
          <w:sz w:val="24"/>
          <w:szCs w:val="24"/>
        </w:rPr>
        <w:t>Hadist</w:t>
      </w:r>
      <w:r w:rsidR="00B430CC">
        <w:rPr>
          <w:rFonts w:asciiTheme="majorBidi" w:hAnsiTheme="majorBidi" w:cstheme="majorBidi"/>
          <w:sz w:val="24"/>
          <w:szCs w:val="24"/>
        </w:rPr>
        <w:t>t</w:t>
      </w:r>
      <w:r w:rsidR="00B430CC" w:rsidRPr="00E75197">
        <w:rPr>
          <w:rFonts w:asciiTheme="majorBidi" w:hAnsiTheme="majorBidi" w:cstheme="majorBidi"/>
          <w:sz w:val="24"/>
          <w:szCs w:val="24"/>
        </w:rPr>
        <w:t xml:space="preserve"> Madrasah Ibtidaiyah</w:t>
      </w:r>
    </w:p>
    <w:p w:rsidR="00B430CC" w:rsidRDefault="00B430CC" w:rsidP="00B956BC">
      <w:pPr>
        <w:pStyle w:val="ListParagraph"/>
        <w:spacing w:line="480" w:lineRule="auto"/>
        <w:ind w:left="0" w:firstLine="567"/>
        <w:jc w:val="both"/>
        <w:rPr>
          <w:rFonts w:asciiTheme="majorBidi" w:hAnsiTheme="majorBidi" w:cstheme="majorBidi"/>
          <w:sz w:val="24"/>
          <w:szCs w:val="24"/>
        </w:rPr>
      </w:pPr>
      <w:r w:rsidRPr="00730629">
        <w:rPr>
          <w:rFonts w:asciiTheme="majorBidi" w:hAnsiTheme="majorBidi" w:cstheme="majorBidi"/>
          <w:sz w:val="24"/>
          <w:szCs w:val="24"/>
        </w:rPr>
        <w:t>Pendidikan agama islam adalah upaya sadar dan terencana dalam menyiapkan peserta didik dalam mengenal, memahami, mengimani, bertakwa, berahlak mulia, mengamalkan ajaran agama Islam dar</w:t>
      </w:r>
      <w:r>
        <w:rPr>
          <w:rFonts w:asciiTheme="majorBidi" w:hAnsiTheme="majorBidi" w:cstheme="majorBidi"/>
          <w:sz w:val="24"/>
          <w:szCs w:val="24"/>
        </w:rPr>
        <w:t xml:space="preserve">i sumber utama kitab suci </w:t>
      </w:r>
      <w:r w:rsidR="00EC188F">
        <w:rPr>
          <w:rFonts w:asciiTheme="majorBidi" w:hAnsiTheme="majorBidi" w:cstheme="majorBidi"/>
          <w:sz w:val="24"/>
          <w:szCs w:val="24"/>
        </w:rPr>
        <w:t>Al-Qura’an</w:t>
      </w:r>
      <w:r w:rsidRPr="00730629">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t</w:t>
      </w:r>
      <w:r w:rsidRPr="00730629">
        <w:rPr>
          <w:rFonts w:asciiTheme="majorBidi" w:hAnsiTheme="majorBidi" w:cstheme="majorBidi"/>
          <w:sz w:val="24"/>
          <w:szCs w:val="24"/>
        </w:rPr>
        <w:t>, melalui kegiatan bimbingan, pengajaran, latihan serta penggunaan penga</w:t>
      </w:r>
      <w:r>
        <w:rPr>
          <w:rFonts w:asciiTheme="majorBidi" w:hAnsiTheme="majorBidi" w:cstheme="majorBidi"/>
          <w:sz w:val="24"/>
          <w:szCs w:val="24"/>
          <w:lang w:val="en-US"/>
        </w:rPr>
        <w:t>l</w:t>
      </w:r>
      <w:r w:rsidRPr="00730629">
        <w:rPr>
          <w:rFonts w:asciiTheme="majorBidi" w:hAnsiTheme="majorBidi" w:cstheme="majorBidi"/>
          <w:sz w:val="24"/>
          <w:szCs w:val="24"/>
        </w:rPr>
        <w:t>aman</w:t>
      </w:r>
      <w:r>
        <w:rPr>
          <w:rStyle w:val="FootnoteReference"/>
          <w:rFonts w:asciiTheme="majorBidi" w:hAnsiTheme="majorBidi" w:cstheme="majorBidi"/>
          <w:sz w:val="24"/>
          <w:szCs w:val="24"/>
        </w:rPr>
        <w:footnoteReference w:id="21"/>
      </w:r>
      <w:r w:rsidRPr="00730629">
        <w:rPr>
          <w:rFonts w:asciiTheme="majorBidi" w:hAnsiTheme="majorBidi" w:cstheme="majorBidi"/>
          <w:sz w:val="24"/>
          <w:szCs w:val="24"/>
        </w:rPr>
        <w:t xml:space="preserve"> </w:t>
      </w:r>
    </w:p>
    <w:p w:rsidR="00B430CC" w:rsidRDefault="00B430CC" w:rsidP="00B956BC">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Mata pelajaran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adalah bagian dari mata pelajaran pendidikan agama Islam pada Madrasah Ibtidaiyah yang dimaksudkan untuk memberikan motivasi, bimbingan, pemahaman, kemampuan, dan penghayatan terha</w:t>
      </w:r>
      <w:r>
        <w:rPr>
          <w:rFonts w:asciiTheme="majorBidi" w:hAnsiTheme="majorBidi" w:cstheme="majorBidi"/>
          <w:sz w:val="24"/>
          <w:szCs w:val="24"/>
        </w:rPr>
        <w:t xml:space="preserve">dapi isi yang terkandung dalam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sehngga dapat mewujudkan dalam prilaku sehari-hari sebagai perwujudan iman dan taqwa kepa Allha SWT</w:t>
      </w:r>
      <w:r w:rsidRPr="00E75197">
        <w:rPr>
          <w:rStyle w:val="FootnoteReference"/>
          <w:rFonts w:asciiTheme="majorBidi" w:hAnsiTheme="majorBidi" w:cstheme="majorBidi"/>
          <w:sz w:val="24"/>
          <w:szCs w:val="24"/>
        </w:rPr>
        <w:footnoteReference w:id="22"/>
      </w:r>
      <w:r w:rsidRPr="00E75197">
        <w:rPr>
          <w:rFonts w:asciiTheme="majorBidi" w:hAnsiTheme="majorBidi" w:cstheme="majorBidi"/>
          <w:sz w:val="24"/>
          <w:szCs w:val="24"/>
        </w:rPr>
        <w:t xml:space="preserve">. </w:t>
      </w:r>
    </w:p>
    <w:p w:rsidR="00B430CC" w:rsidRDefault="007D586C" w:rsidP="000723CB">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Menurut </w:t>
      </w:r>
      <w:r w:rsidR="00B430CC" w:rsidRPr="00E75197">
        <w:rPr>
          <w:rFonts w:asciiTheme="majorBidi" w:hAnsiTheme="majorBidi" w:cstheme="majorBidi"/>
          <w:sz w:val="24"/>
          <w:szCs w:val="24"/>
        </w:rPr>
        <w:t>Ali Mod</w:t>
      </w:r>
      <w:r>
        <w:rPr>
          <w:rFonts w:asciiTheme="majorBidi" w:hAnsiTheme="majorBidi" w:cstheme="majorBidi"/>
          <w:sz w:val="24"/>
          <w:szCs w:val="24"/>
        </w:rPr>
        <w:t xml:space="preserve">lofir </w:t>
      </w:r>
      <w:r w:rsidR="00B430CC">
        <w:rPr>
          <w:rFonts w:asciiTheme="majorBidi" w:hAnsiTheme="majorBidi" w:cstheme="majorBidi"/>
          <w:sz w:val="24"/>
          <w:szCs w:val="24"/>
        </w:rPr>
        <w:t xml:space="preserve">Mata pelajaran </w:t>
      </w:r>
      <w:r w:rsidR="00EC188F">
        <w:rPr>
          <w:rFonts w:asciiTheme="majorBidi" w:hAnsiTheme="majorBidi" w:cstheme="majorBidi"/>
          <w:sz w:val="24"/>
          <w:szCs w:val="24"/>
        </w:rPr>
        <w:t>Al-Qura’an</w:t>
      </w:r>
      <w:r w:rsidR="00B430CC" w:rsidRPr="00E75197">
        <w:rPr>
          <w:rFonts w:asciiTheme="majorBidi" w:hAnsiTheme="majorBidi" w:cstheme="majorBidi"/>
          <w:sz w:val="24"/>
          <w:szCs w:val="24"/>
        </w:rPr>
        <w:t xml:space="preserve"> </w:t>
      </w:r>
      <w:r w:rsidR="00A30C93">
        <w:rPr>
          <w:rFonts w:asciiTheme="majorBidi" w:hAnsiTheme="majorBidi" w:cstheme="majorBidi"/>
          <w:sz w:val="24"/>
          <w:szCs w:val="24"/>
        </w:rPr>
        <w:t>Hadist</w:t>
      </w:r>
      <w:r w:rsidR="00B430CC">
        <w:rPr>
          <w:rFonts w:asciiTheme="majorBidi" w:hAnsiTheme="majorBidi" w:cstheme="majorBidi"/>
          <w:sz w:val="24"/>
          <w:szCs w:val="24"/>
        </w:rPr>
        <w:t>t</w:t>
      </w:r>
      <w:r w:rsidR="00B430CC" w:rsidRPr="00E75197">
        <w:rPr>
          <w:rFonts w:asciiTheme="majorBidi" w:hAnsiTheme="majorBidi" w:cstheme="majorBidi"/>
          <w:sz w:val="24"/>
          <w:szCs w:val="24"/>
        </w:rPr>
        <w:t xml:space="preserve"> merupakan unsur mata pelajaran Pendidikan Agama Islam (PAI) pada madrasah yang memberikan  pendidikan kepada peserta didik unt</w:t>
      </w:r>
      <w:r w:rsidR="00B430CC">
        <w:rPr>
          <w:rFonts w:asciiTheme="majorBidi" w:hAnsiTheme="majorBidi" w:cstheme="majorBidi"/>
          <w:sz w:val="24"/>
          <w:szCs w:val="24"/>
        </w:rPr>
        <w:t xml:space="preserve">uk memahami dan mencintai </w:t>
      </w:r>
      <w:r w:rsidR="00EC188F">
        <w:rPr>
          <w:rFonts w:asciiTheme="majorBidi" w:hAnsiTheme="majorBidi" w:cstheme="majorBidi"/>
          <w:sz w:val="24"/>
          <w:szCs w:val="24"/>
        </w:rPr>
        <w:t>Al-Qura’an</w:t>
      </w:r>
      <w:r w:rsidR="00B430CC" w:rsidRPr="00E75197">
        <w:rPr>
          <w:rFonts w:asciiTheme="majorBidi" w:hAnsiTheme="majorBidi" w:cstheme="majorBidi"/>
          <w:sz w:val="24"/>
          <w:szCs w:val="24"/>
        </w:rPr>
        <w:t xml:space="preserve"> dan </w:t>
      </w:r>
      <w:r w:rsidR="00A30C93">
        <w:rPr>
          <w:rFonts w:asciiTheme="majorBidi" w:hAnsiTheme="majorBidi" w:cstheme="majorBidi"/>
          <w:sz w:val="24"/>
          <w:szCs w:val="24"/>
        </w:rPr>
        <w:t>Hadist</w:t>
      </w:r>
      <w:r w:rsidR="00B430CC">
        <w:rPr>
          <w:rFonts w:asciiTheme="majorBidi" w:hAnsiTheme="majorBidi" w:cstheme="majorBidi"/>
          <w:sz w:val="24"/>
          <w:szCs w:val="24"/>
        </w:rPr>
        <w:t>t</w:t>
      </w:r>
      <w:r w:rsidR="00B430CC" w:rsidRPr="00E75197">
        <w:rPr>
          <w:rFonts w:asciiTheme="majorBidi" w:hAnsiTheme="majorBidi" w:cstheme="majorBidi"/>
          <w:sz w:val="24"/>
          <w:szCs w:val="24"/>
        </w:rPr>
        <w:t xml:space="preserve"> sebagai sumber ajaran Is</w:t>
      </w:r>
      <w:r w:rsidR="00B430CC">
        <w:rPr>
          <w:rFonts w:asciiTheme="majorBidi" w:hAnsiTheme="majorBidi" w:cstheme="majorBidi"/>
          <w:sz w:val="24"/>
          <w:szCs w:val="24"/>
        </w:rPr>
        <w:t>lam dan mengamalkan isi kandungan</w:t>
      </w:r>
      <w:r w:rsidR="00B430CC" w:rsidRPr="00E75197">
        <w:rPr>
          <w:rFonts w:asciiTheme="majorBidi" w:hAnsiTheme="majorBidi" w:cstheme="majorBidi"/>
          <w:sz w:val="24"/>
          <w:szCs w:val="24"/>
        </w:rPr>
        <w:t>nya dalam kehidupan sehari-hari</w:t>
      </w:r>
      <w:r w:rsidR="00B430CC" w:rsidRPr="00E75197">
        <w:rPr>
          <w:rStyle w:val="FootnoteReference"/>
          <w:rFonts w:asciiTheme="majorBidi" w:hAnsiTheme="majorBidi" w:cstheme="majorBidi"/>
          <w:sz w:val="24"/>
          <w:szCs w:val="24"/>
        </w:rPr>
        <w:footnoteReference w:id="23"/>
      </w:r>
      <w:r w:rsidR="00B430CC" w:rsidRPr="00E75197">
        <w:rPr>
          <w:rFonts w:asciiTheme="majorBidi" w:hAnsiTheme="majorBidi" w:cstheme="majorBidi"/>
          <w:sz w:val="24"/>
          <w:szCs w:val="24"/>
        </w:rPr>
        <w:t xml:space="preserve">. </w:t>
      </w:r>
    </w:p>
    <w:p w:rsidR="00B430CC" w:rsidRDefault="00B430CC" w:rsidP="000723CB">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Dari</w:t>
      </w:r>
      <w:r w:rsidRPr="00E75197">
        <w:rPr>
          <w:rFonts w:asciiTheme="majorBidi" w:hAnsiTheme="majorBidi" w:cstheme="majorBidi"/>
          <w:sz w:val="24"/>
          <w:szCs w:val="24"/>
        </w:rPr>
        <w:t xml:space="preserve"> pendapat diatas dapat kita simpulkan </w:t>
      </w:r>
      <w:r>
        <w:rPr>
          <w:rFonts w:asciiTheme="majorBidi" w:hAnsiTheme="majorBidi" w:cstheme="majorBidi"/>
          <w:sz w:val="24"/>
          <w:szCs w:val="24"/>
        </w:rPr>
        <w:t xml:space="preserve"> Pengertian mata pelajaran Alqu</w:t>
      </w:r>
      <w:r w:rsidRPr="00E75197">
        <w:rPr>
          <w:rFonts w:asciiTheme="majorBidi" w:hAnsiTheme="majorBidi" w:cstheme="majorBidi"/>
          <w:sz w:val="24"/>
          <w:szCs w:val="24"/>
        </w:rPr>
        <w:t xml:space="preserve">an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Madrasah Ibtidaiya (MI) adalah mata pelajaran yang termuat didalam pendidikan agama Islam dengan sumber pokok mat</w:t>
      </w:r>
      <w:r>
        <w:rPr>
          <w:rFonts w:asciiTheme="majorBidi" w:hAnsiTheme="majorBidi" w:cstheme="majorBidi"/>
          <w:sz w:val="24"/>
          <w:szCs w:val="24"/>
        </w:rPr>
        <w:t xml:space="preserve">eri pembelajarannya yaitu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dengan tujuan agar pe</w:t>
      </w:r>
      <w:r>
        <w:rPr>
          <w:rFonts w:asciiTheme="majorBidi" w:hAnsiTheme="majorBidi" w:cstheme="majorBidi"/>
          <w:sz w:val="24"/>
          <w:szCs w:val="24"/>
        </w:rPr>
        <w:t xml:space="preserve">serta didik gemar membaca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dan mengamalkan isi kandungganya sehingga terwujud </w:t>
      </w:r>
      <w:r>
        <w:rPr>
          <w:rFonts w:asciiTheme="majorBidi" w:hAnsiTheme="majorBidi" w:cstheme="majorBidi"/>
          <w:sz w:val="24"/>
          <w:szCs w:val="24"/>
        </w:rPr>
        <w:t>peserta didik</w:t>
      </w:r>
      <w:r w:rsidRPr="00E75197">
        <w:rPr>
          <w:rFonts w:asciiTheme="majorBidi" w:hAnsiTheme="majorBidi" w:cstheme="majorBidi"/>
          <w:sz w:val="24"/>
          <w:szCs w:val="24"/>
        </w:rPr>
        <w:t xml:space="preserve"> yang beriman dan bertaqwa kepada Allah SWT.</w:t>
      </w:r>
    </w:p>
    <w:p w:rsidR="00B430CC" w:rsidRDefault="00B430CC" w:rsidP="000723CB">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Pembelajaran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dimadrasah Ibtidaiyah, menekankan proses kegiatan belajar yang berorentasi pada kemampuan dasar yang dimiliki oleh seorang muslim terhadap kedua sumber ajaran tersebut. Diataranya adalah kemempan dalam membaca, menulis, mengahapal, mengartikan, memahami dan mengamalkan </w:t>
      </w:r>
      <w:r w:rsidR="00EC188F">
        <w:rPr>
          <w:rFonts w:asciiTheme="majorBidi" w:hAnsiTheme="majorBidi" w:cstheme="majorBidi"/>
          <w:sz w:val="24"/>
          <w:szCs w:val="24"/>
        </w:rPr>
        <w:t>Al-Qura’an</w:t>
      </w:r>
      <w:r>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t. Untuk memenuhi target pembelajaran bagi pesertadidik MI tesebut, seorang pendidik tentnya harus mempersiapkan pendekatan-pendekatan pembelajaran yang akan digunakan dalam menyampaikan materi yang akan diajarkannya. Selain itu juga seorang pendidik juga dituntut untuk mempersiapkan sumber belajar dan media pembelajaran dengan baik demi tercapainya tujuan pembelajaran yang akan disampaikan. Ada tiga tujaun pembelajaran yang erlaku untuk semua pembelajaran  menurut Ahmad Tafsir yaitu sebagai berikut:</w:t>
      </w:r>
    </w:p>
    <w:p w:rsidR="00B430CC" w:rsidRDefault="00B430CC" w:rsidP="007D586C">
      <w:pPr>
        <w:pStyle w:val="ListParagraph"/>
        <w:numPr>
          <w:ilvl w:val="0"/>
          <w:numId w:val="17"/>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Asfek </w:t>
      </w:r>
      <w:r w:rsidRPr="00CD7BFB">
        <w:rPr>
          <w:rFonts w:asciiTheme="majorBidi" w:hAnsiTheme="majorBidi" w:cstheme="majorBidi"/>
          <w:i/>
          <w:iCs/>
          <w:sz w:val="24"/>
          <w:szCs w:val="24"/>
        </w:rPr>
        <w:t>knowing</w:t>
      </w:r>
      <w:r>
        <w:rPr>
          <w:rFonts w:asciiTheme="majorBidi" w:hAnsiTheme="majorBidi" w:cstheme="majorBidi"/>
          <w:i/>
          <w:iCs/>
          <w:sz w:val="24"/>
          <w:szCs w:val="24"/>
        </w:rPr>
        <w:t xml:space="preserve"> </w:t>
      </w:r>
    </w:p>
    <w:p w:rsidR="00B430CC" w:rsidRDefault="00B430CC" w:rsidP="007D586C">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Dalam tingkatan ini pendidik memiliki tugas mengpayakan kepada pesertadidiknya untuk mengetahui suatu konsep.</w:t>
      </w:r>
    </w:p>
    <w:p w:rsidR="00B430CC" w:rsidRDefault="00B430CC" w:rsidP="007D586C">
      <w:pPr>
        <w:pStyle w:val="ListParagraph"/>
        <w:numPr>
          <w:ilvl w:val="0"/>
          <w:numId w:val="17"/>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Asfek </w:t>
      </w:r>
      <w:r w:rsidRPr="00CD7BFB">
        <w:rPr>
          <w:rFonts w:asciiTheme="majorBidi" w:hAnsiTheme="majorBidi" w:cstheme="majorBidi"/>
          <w:i/>
          <w:iCs/>
          <w:sz w:val="24"/>
          <w:szCs w:val="24"/>
        </w:rPr>
        <w:t>doing</w:t>
      </w:r>
      <w:r>
        <w:rPr>
          <w:rFonts w:asciiTheme="majorBidi" w:hAnsiTheme="majorBidi" w:cstheme="majorBidi"/>
          <w:sz w:val="24"/>
          <w:szCs w:val="24"/>
        </w:rPr>
        <w:t xml:space="preserve"> </w:t>
      </w:r>
    </w:p>
    <w:p w:rsidR="00B430CC" w:rsidRDefault="00B430CC" w:rsidP="007D586C">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Yaitu trampil dalam melaksanakan atau mengerjakan.</w:t>
      </w:r>
    </w:p>
    <w:p w:rsidR="00B430CC" w:rsidRDefault="00B430CC" w:rsidP="007D586C">
      <w:pPr>
        <w:pStyle w:val="ListParagraph"/>
        <w:numPr>
          <w:ilvl w:val="0"/>
          <w:numId w:val="17"/>
        </w:numPr>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 xml:space="preserve">Asfek </w:t>
      </w:r>
      <w:r w:rsidRPr="00CD7BFB">
        <w:rPr>
          <w:rFonts w:asciiTheme="majorBidi" w:hAnsiTheme="majorBidi" w:cstheme="majorBidi"/>
          <w:i/>
          <w:iCs/>
          <w:sz w:val="24"/>
          <w:szCs w:val="24"/>
        </w:rPr>
        <w:t>being</w:t>
      </w:r>
      <w:r>
        <w:rPr>
          <w:rFonts w:asciiTheme="majorBidi" w:hAnsiTheme="majorBidi" w:cstheme="majorBidi"/>
          <w:sz w:val="24"/>
          <w:szCs w:val="24"/>
        </w:rPr>
        <w:t xml:space="preserve"> </w:t>
      </w:r>
    </w:p>
    <w:p w:rsidR="00B430CC" w:rsidRPr="00D6753B" w:rsidRDefault="00B430CC" w:rsidP="00D6753B">
      <w:pPr>
        <w:pStyle w:val="ListParagraph"/>
        <w:spacing w:after="0" w:line="480" w:lineRule="auto"/>
        <w:ind w:left="426"/>
        <w:jc w:val="both"/>
        <w:rPr>
          <w:rFonts w:asciiTheme="majorBidi" w:hAnsiTheme="majorBidi" w:cstheme="majorBidi"/>
          <w:sz w:val="24"/>
          <w:szCs w:val="24"/>
        </w:rPr>
      </w:pPr>
      <w:r>
        <w:rPr>
          <w:rFonts w:asciiTheme="majorBidi" w:hAnsiTheme="majorBidi" w:cstheme="majorBidi"/>
          <w:sz w:val="24"/>
          <w:szCs w:val="24"/>
        </w:rPr>
        <w:t>yaitu melaksanakan atau mengamalkan suatau konsep yang mana tidak hanya sekedar diketahui tetapi juga menjadi miliknya dan menyatu dengan keperibadiannya.</w:t>
      </w:r>
    </w:p>
    <w:p w:rsidR="00B430CC" w:rsidRPr="00E75197" w:rsidRDefault="00B430CC" w:rsidP="009C5543">
      <w:pPr>
        <w:spacing w:after="0"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2. </w:t>
      </w:r>
      <w:r w:rsidRPr="00E75197">
        <w:rPr>
          <w:rFonts w:asciiTheme="majorBidi" w:hAnsiTheme="majorBidi" w:cstheme="majorBidi"/>
          <w:sz w:val="24"/>
          <w:szCs w:val="24"/>
        </w:rPr>
        <w:t xml:space="preserve">Tujuan Mata Pelajaran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Madrasah Ibtidaiyah</w:t>
      </w:r>
    </w:p>
    <w:p w:rsidR="00B430CC" w:rsidRPr="00E75197" w:rsidRDefault="00B430CC" w:rsidP="00B956BC">
      <w:pPr>
        <w:spacing w:after="0" w:line="480" w:lineRule="auto"/>
        <w:ind w:firstLine="567"/>
        <w:contextualSpacing/>
        <w:jc w:val="both"/>
        <w:rPr>
          <w:rFonts w:asciiTheme="majorBidi" w:hAnsiTheme="majorBidi" w:cstheme="majorBidi"/>
          <w:sz w:val="24"/>
          <w:szCs w:val="24"/>
        </w:rPr>
      </w:pPr>
      <w:r w:rsidRPr="00E75197">
        <w:rPr>
          <w:rFonts w:asciiTheme="majorBidi" w:hAnsiTheme="majorBidi" w:cstheme="majorBidi"/>
          <w:sz w:val="24"/>
          <w:szCs w:val="24"/>
        </w:rPr>
        <w:t xml:space="preserve">Tujuan pembelajaran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di Madrasah Ibtidaiyah adalah agar murid mampu membaca, menulis, menghapal,mengartikan, memahami, dan tampil melaksanakan isi kandungan Alqura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dalam kehidupan sehari sehingga menjadi orang yang beriman dan bertaqwa kepada Allah SWT. Inti ketakwaan itu ialah berahlak mulia dalam kehidupan pribadi, keluarga, bermasy</w:t>
      </w:r>
      <w:r>
        <w:rPr>
          <w:rFonts w:asciiTheme="majorBidi" w:hAnsiTheme="majorBidi" w:cstheme="majorBidi"/>
          <w:sz w:val="24"/>
          <w:szCs w:val="24"/>
        </w:rPr>
        <w:t>a</w:t>
      </w:r>
      <w:r w:rsidRPr="00E75197">
        <w:rPr>
          <w:rFonts w:asciiTheme="majorBidi" w:hAnsiTheme="majorBidi" w:cstheme="majorBidi"/>
          <w:sz w:val="24"/>
          <w:szCs w:val="24"/>
        </w:rPr>
        <w:t>rakat, berbangsa dan bernegara</w:t>
      </w:r>
      <w:r w:rsidRPr="00E75197">
        <w:rPr>
          <w:rStyle w:val="FootnoteReference"/>
          <w:rFonts w:asciiTheme="majorBidi" w:hAnsiTheme="majorBidi" w:cstheme="majorBidi"/>
          <w:sz w:val="24"/>
          <w:szCs w:val="24"/>
        </w:rPr>
        <w:footnoteReference w:id="24"/>
      </w:r>
      <w:r w:rsidRPr="00E75197">
        <w:rPr>
          <w:rFonts w:asciiTheme="majorBidi" w:hAnsiTheme="majorBidi" w:cstheme="majorBidi"/>
          <w:sz w:val="24"/>
          <w:szCs w:val="24"/>
        </w:rPr>
        <w:t>.</w:t>
      </w:r>
      <w:r>
        <w:rPr>
          <w:rFonts w:asciiTheme="majorBidi" w:hAnsiTheme="majorBidi" w:cstheme="majorBidi"/>
          <w:sz w:val="24"/>
          <w:szCs w:val="24"/>
        </w:rPr>
        <w:t xml:space="preserve"> </w:t>
      </w:r>
      <w:r w:rsidRPr="00E75197">
        <w:rPr>
          <w:rFonts w:asciiTheme="majorBidi" w:hAnsiTheme="majorBidi" w:cstheme="majorBidi"/>
          <w:sz w:val="24"/>
          <w:szCs w:val="24"/>
        </w:rPr>
        <w:t>Didalam jurnal yang ditulis oleh Purniadi Putra dan Idawati tujuan dan fu</w:t>
      </w:r>
      <w:r>
        <w:rPr>
          <w:rFonts w:asciiTheme="majorBidi" w:hAnsiTheme="majorBidi" w:cstheme="majorBidi"/>
          <w:sz w:val="24"/>
          <w:szCs w:val="24"/>
        </w:rPr>
        <w:t xml:space="preserve">ngsi  Pembelajaran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di madrasah Ibtidaiyah yaitu, bertujuan untuk memberikan kemampuan dasa kepada peserta didik dalam membaca, menulis, me</w:t>
      </w:r>
      <w:r>
        <w:rPr>
          <w:rFonts w:asciiTheme="majorBidi" w:hAnsiTheme="majorBidi" w:cstheme="majorBidi"/>
          <w:sz w:val="24"/>
          <w:szCs w:val="24"/>
        </w:rPr>
        <w:t xml:space="preserve">mbiasakan, dan menggemari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serta menanamkan pengertian, pemahaman, penghayatan isi ka</w:t>
      </w:r>
      <w:r>
        <w:rPr>
          <w:rFonts w:asciiTheme="majorBidi" w:hAnsiTheme="majorBidi" w:cstheme="majorBidi"/>
          <w:sz w:val="24"/>
          <w:szCs w:val="24"/>
        </w:rPr>
        <w:t xml:space="preserve">ndungan ayat-ayat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untuk mendurong, membina ahlaq dan prilaku peserta didik agar berpedoman pad</w:t>
      </w:r>
      <w:r>
        <w:rPr>
          <w:rFonts w:asciiTheme="majorBidi" w:hAnsiTheme="majorBidi" w:cstheme="majorBidi"/>
          <w:sz w:val="24"/>
          <w:szCs w:val="24"/>
        </w:rPr>
        <w:t xml:space="preserve">a isi kandungan ayat-ayat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w:t>
      </w:r>
      <w:r>
        <w:rPr>
          <w:rFonts w:asciiTheme="majorBidi" w:hAnsiTheme="majorBidi" w:cstheme="majorBidi"/>
          <w:sz w:val="24"/>
          <w:szCs w:val="24"/>
        </w:rPr>
        <w:t xml:space="preserve">dan </w:t>
      </w:r>
      <w:r w:rsidR="00A30C93">
        <w:rPr>
          <w:rFonts w:asciiTheme="majorBidi" w:hAnsiTheme="majorBidi" w:cstheme="majorBidi"/>
          <w:sz w:val="24"/>
          <w:szCs w:val="24"/>
        </w:rPr>
        <w:t>Hadist</w:t>
      </w:r>
      <w:r>
        <w:rPr>
          <w:rFonts w:asciiTheme="majorBidi" w:hAnsiTheme="majorBidi" w:cstheme="majorBidi"/>
          <w:sz w:val="24"/>
          <w:szCs w:val="24"/>
        </w:rPr>
        <w:t xml:space="preserve">t. Mata pelajaran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pada Madrasah Ibtidaiyah berfungsi:</w:t>
      </w:r>
      <w:r w:rsidRPr="00E75197">
        <w:rPr>
          <w:rStyle w:val="FootnoteReference"/>
          <w:rFonts w:asciiTheme="majorBidi" w:hAnsiTheme="majorBidi" w:cstheme="majorBidi"/>
          <w:sz w:val="24"/>
          <w:szCs w:val="24"/>
        </w:rPr>
        <w:footnoteReference w:id="25"/>
      </w:r>
      <w:r w:rsidRPr="00E75197">
        <w:rPr>
          <w:rFonts w:asciiTheme="majorBidi" w:hAnsiTheme="majorBidi" w:cstheme="majorBidi"/>
          <w:sz w:val="24"/>
          <w:szCs w:val="24"/>
        </w:rPr>
        <w:t xml:space="preserve"> </w:t>
      </w:r>
    </w:p>
    <w:p w:rsidR="00B430CC" w:rsidRPr="00E75197" w:rsidRDefault="00B430CC" w:rsidP="00B956BC">
      <w:pPr>
        <w:pStyle w:val="ListParagraph"/>
        <w:numPr>
          <w:ilvl w:val="0"/>
          <w:numId w:val="5"/>
        </w:numPr>
        <w:spacing w:after="0" w:line="480" w:lineRule="auto"/>
        <w:ind w:left="284" w:hanging="284"/>
        <w:jc w:val="both"/>
        <w:rPr>
          <w:rFonts w:asciiTheme="majorBidi" w:hAnsiTheme="majorBidi" w:cstheme="majorBidi"/>
          <w:sz w:val="24"/>
          <w:szCs w:val="24"/>
        </w:rPr>
      </w:pPr>
      <w:r w:rsidRPr="00E75197">
        <w:rPr>
          <w:rFonts w:asciiTheme="majorBidi" w:hAnsiTheme="majorBidi" w:cstheme="majorBidi"/>
          <w:sz w:val="24"/>
          <w:szCs w:val="24"/>
        </w:rPr>
        <w:t xml:space="preserve">Menumbuh kembangkan kemampuan peserta </w:t>
      </w:r>
      <w:r>
        <w:rPr>
          <w:rFonts w:asciiTheme="majorBidi" w:hAnsiTheme="majorBidi" w:cstheme="majorBidi"/>
          <w:sz w:val="24"/>
          <w:szCs w:val="24"/>
        </w:rPr>
        <w:t xml:space="preserve">didik membaca dan menulis </w:t>
      </w:r>
      <w:r w:rsidR="00EC188F">
        <w:rPr>
          <w:rFonts w:asciiTheme="majorBidi" w:hAnsiTheme="majorBidi" w:cstheme="majorBidi"/>
          <w:sz w:val="24"/>
          <w:szCs w:val="24"/>
        </w:rPr>
        <w:t>Al-Qura’an</w:t>
      </w:r>
    </w:p>
    <w:p w:rsidR="00B430CC" w:rsidRPr="00E75197" w:rsidRDefault="00B430CC" w:rsidP="007D586C">
      <w:pPr>
        <w:pStyle w:val="ListParagraph"/>
        <w:numPr>
          <w:ilvl w:val="0"/>
          <w:numId w:val="5"/>
        </w:numPr>
        <w:spacing w:before="100" w:beforeAutospacing="1" w:after="100" w:afterAutospacing="1" w:line="480" w:lineRule="auto"/>
        <w:ind w:left="284" w:hanging="284"/>
        <w:jc w:val="both"/>
        <w:rPr>
          <w:rFonts w:asciiTheme="majorBidi" w:hAnsiTheme="majorBidi" w:cstheme="majorBidi"/>
          <w:sz w:val="24"/>
          <w:szCs w:val="24"/>
        </w:rPr>
      </w:pPr>
      <w:r w:rsidRPr="00E75197">
        <w:rPr>
          <w:rFonts w:asciiTheme="majorBidi" w:hAnsiTheme="majorBidi" w:cstheme="majorBidi"/>
          <w:sz w:val="24"/>
          <w:szCs w:val="24"/>
        </w:rPr>
        <w:t>Mendorong, membimbing, membina, kemampuan da</w:t>
      </w:r>
      <w:r>
        <w:rPr>
          <w:rFonts w:asciiTheme="majorBidi" w:hAnsiTheme="majorBidi" w:cstheme="majorBidi"/>
          <w:sz w:val="24"/>
          <w:szCs w:val="24"/>
        </w:rPr>
        <w:t xml:space="preserve">n kegemaran untuk membaca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t</w:t>
      </w:r>
    </w:p>
    <w:p w:rsidR="00B430CC" w:rsidRPr="00E75197" w:rsidRDefault="00B430CC" w:rsidP="007D586C">
      <w:pPr>
        <w:pStyle w:val="ListParagraph"/>
        <w:numPr>
          <w:ilvl w:val="0"/>
          <w:numId w:val="5"/>
        </w:numPr>
        <w:spacing w:before="100" w:beforeAutospacing="1" w:after="100" w:afterAutospacing="1" w:line="480" w:lineRule="auto"/>
        <w:ind w:left="284" w:hanging="284"/>
        <w:jc w:val="both"/>
        <w:rPr>
          <w:rFonts w:asciiTheme="majorBidi" w:hAnsiTheme="majorBidi" w:cstheme="majorBidi"/>
          <w:sz w:val="24"/>
          <w:szCs w:val="24"/>
        </w:rPr>
      </w:pPr>
      <w:r w:rsidRPr="00E75197">
        <w:rPr>
          <w:rFonts w:asciiTheme="majorBidi" w:hAnsiTheme="majorBidi" w:cstheme="majorBidi"/>
          <w:sz w:val="24"/>
          <w:szCs w:val="24"/>
        </w:rPr>
        <w:t>Menanamkan pengertian, pemahaman, penghayatan, dan penga</w:t>
      </w:r>
      <w:r>
        <w:rPr>
          <w:rFonts w:asciiTheme="majorBidi" w:hAnsiTheme="majorBidi" w:cstheme="majorBidi"/>
          <w:sz w:val="24"/>
          <w:szCs w:val="24"/>
        </w:rPr>
        <w:t xml:space="preserve">malan kandungan ayat-ayat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dalam perilaku peserta didik dalam kehidupan sehari-hari.</w:t>
      </w:r>
    </w:p>
    <w:p w:rsidR="00B430CC" w:rsidRDefault="00B430CC" w:rsidP="007D586C">
      <w:pPr>
        <w:pStyle w:val="ListParagraph"/>
        <w:numPr>
          <w:ilvl w:val="0"/>
          <w:numId w:val="5"/>
        </w:numPr>
        <w:spacing w:before="100" w:beforeAutospacing="1" w:after="100" w:afterAutospacing="1" w:line="480" w:lineRule="auto"/>
        <w:ind w:left="284" w:hanging="284"/>
        <w:jc w:val="both"/>
        <w:rPr>
          <w:rFonts w:asciiTheme="majorBidi" w:hAnsiTheme="majorBidi" w:cstheme="majorBidi"/>
          <w:sz w:val="24"/>
          <w:szCs w:val="24"/>
        </w:rPr>
      </w:pPr>
      <w:r w:rsidRPr="00E75197">
        <w:rPr>
          <w:rFonts w:asciiTheme="majorBidi" w:hAnsiTheme="majorBidi" w:cstheme="majorBidi"/>
          <w:sz w:val="24"/>
          <w:szCs w:val="24"/>
        </w:rPr>
        <w:t>Memberikan bekal pengetahuan untuk mengikuti pendidikan pada jenjang setingkat lebih tinggi.</w:t>
      </w:r>
    </w:p>
    <w:p w:rsidR="00B430CC" w:rsidRDefault="00B430CC" w:rsidP="007D586C">
      <w:pPr>
        <w:pStyle w:val="ListParagraph"/>
        <w:spacing w:before="100" w:beforeAutospacing="1" w:after="100" w:afterAutospacing="1" w:line="480" w:lineRule="auto"/>
        <w:ind w:left="284"/>
        <w:jc w:val="both"/>
        <w:rPr>
          <w:rFonts w:asciiTheme="majorBidi" w:hAnsiTheme="majorBidi" w:cstheme="majorBidi"/>
          <w:sz w:val="24"/>
          <w:szCs w:val="24"/>
        </w:rPr>
      </w:pPr>
      <w:r>
        <w:rPr>
          <w:rFonts w:asciiTheme="majorBidi" w:hAnsiTheme="majorBidi" w:cstheme="majorBidi"/>
          <w:sz w:val="24"/>
          <w:szCs w:val="24"/>
        </w:rPr>
        <w:t xml:space="preserve">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 di Madrasah Ibtidaiyah  bertujuan untuk:</w:t>
      </w:r>
    </w:p>
    <w:p w:rsidR="00B430CC" w:rsidRDefault="00B430CC" w:rsidP="007D586C">
      <w:pPr>
        <w:pStyle w:val="ListParagraph"/>
        <w:numPr>
          <w:ilvl w:val="0"/>
          <w:numId w:val="16"/>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Memberikan kemampuan dasar peserta didik  dalam membaca, membiasakan, dan menggemari membaca </w:t>
      </w:r>
      <w:r w:rsidR="00EC188F">
        <w:rPr>
          <w:rFonts w:asciiTheme="majorBidi" w:hAnsiTheme="majorBidi" w:cstheme="majorBidi"/>
          <w:sz w:val="24"/>
          <w:szCs w:val="24"/>
        </w:rPr>
        <w:t>Al-Qura’an</w:t>
      </w:r>
      <w:r>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w:t>
      </w:r>
    </w:p>
    <w:p w:rsidR="00B430CC" w:rsidRDefault="00B430CC" w:rsidP="007D586C">
      <w:pPr>
        <w:pStyle w:val="ListParagraph"/>
        <w:numPr>
          <w:ilvl w:val="0"/>
          <w:numId w:val="16"/>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Memberikan pengertian, pemahaman, penghayatan isi kandungan </w:t>
      </w:r>
      <w:r w:rsidR="00EC188F">
        <w:rPr>
          <w:rFonts w:asciiTheme="majorBidi" w:hAnsiTheme="majorBidi" w:cstheme="majorBidi"/>
          <w:sz w:val="24"/>
          <w:szCs w:val="24"/>
        </w:rPr>
        <w:t>Al-Qura’an</w:t>
      </w:r>
      <w:r>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t melalui keteladanan dan pembiasaan.</w:t>
      </w:r>
    </w:p>
    <w:p w:rsidR="00B430CC" w:rsidRDefault="00B430CC" w:rsidP="007D586C">
      <w:pPr>
        <w:pStyle w:val="ListParagraph"/>
        <w:numPr>
          <w:ilvl w:val="0"/>
          <w:numId w:val="16"/>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Membina dan membimbing prilaku peserta didik dengan berpedoman pada isi kandungan ayat Alquan dan </w:t>
      </w:r>
      <w:r w:rsidR="00A30C93">
        <w:rPr>
          <w:rFonts w:asciiTheme="majorBidi" w:hAnsiTheme="majorBidi" w:cstheme="majorBidi"/>
          <w:sz w:val="24"/>
          <w:szCs w:val="24"/>
        </w:rPr>
        <w:t>Hadist</w:t>
      </w:r>
      <w:r>
        <w:rPr>
          <w:rFonts w:asciiTheme="majorBidi" w:hAnsiTheme="majorBidi" w:cstheme="majorBidi"/>
          <w:sz w:val="24"/>
          <w:szCs w:val="24"/>
        </w:rPr>
        <w:t xml:space="preserve">. </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Dalam klasifikasi tujuan pendidikan, tujuan pembelajaran atau yang disebut juga dengan tujuan intruksional merupakan tujuan yang paling khsus. Tujuan pembelajaran menjadi tujuan utama menjadi bagian dari tujuan kurikuler didefinisikan sebagai kemampuan yang harus dimiliki oleh pesrtadidik setelah mereka mempelajari bahasan tertentu atau study tertentu misalnya mempelajari surah Alfatehah dalam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Pembelajaran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adalah bagian dari upaya untuk mempesiapkansejak dini agar pesertadidik memahami, trampil melaksanakan dan mengamalkan kandungan </w:t>
      </w:r>
      <w:r w:rsidR="00EC188F">
        <w:rPr>
          <w:rFonts w:asciiTheme="majorBidi" w:hAnsiTheme="majorBidi" w:cstheme="majorBidi"/>
          <w:sz w:val="24"/>
          <w:szCs w:val="24"/>
        </w:rPr>
        <w:t>Al-Qura’an</w:t>
      </w:r>
      <w:r>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 xml:space="preserve">t melalui pendidikan. Tujuan pembelajaran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di Madrasah Ibtidaiyah adalah agar pesertadidik adalah mampu, membaca, menulis, menghapal, mengartikan, memahami, dan trampil melaksanakan isi </w:t>
      </w:r>
      <w:r w:rsidR="00EC188F">
        <w:rPr>
          <w:rFonts w:asciiTheme="majorBidi" w:hAnsiTheme="majorBidi" w:cstheme="majorBidi"/>
          <w:sz w:val="24"/>
          <w:szCs w:val="24"/>
        </w:rPr>
        <w:t>Al-Qura’an</w:t>
      </w:r>
      <w:r>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 xml:space="preserve">t dalam kehidupan sehari-harisehingga menjadi orang yang bertaqwa kepada Allah SWT. Inti ketakwaan itu ialah berahlak mulia dalam kehidupan pribadi, keluarga, bermasyrakat, bangsa dan negara.  </w:t>
      </w:r>
    </w:p>
    <w:p w:rsidR="00B956BC" w:rsidRDefault="00B956B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p>
    <w:p w:rsidR="00B956BC" w:rsidRDefault="00B956B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p>
    <w:p w:rsidR="00B956BC" w:rsidRDefault="00B956B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p>
    <w:p w:rsidR="00B956BC" w:rsidRPr="008A6252" w:rsidRDefault="00B956B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p>
    <w:p w:rsidR="00B430CC" w:rsidRPr="00E75197" w:rsidRDefault="00B430CC" w:rsidP="00B956BC">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3. </w:t>
      </w:r>
      <w:r w:rsidRPr="00E75197">
        <w:rPr>
          <w:rFonts w:asciiTheme="majorBidi" w:hAnsiTheme="majorBidi" w:cstheme="majorBidi"/>
          <w:sz w:val="24"/>
          <w:szCs w:val="24"/>
        </w:rPr>
        <w:t>Rua</w:t>
      </w:r>
      <w:r>
        <w:rPr>
          <w:rFonts w:asciiTheme="majorBidi" w:hAnsiTheme="majorBidi" w:cstheme="majorBidi"/>
          <w:sz w:val="24"/>
          <w:szCs w:val="24"/>
        </w:rPr>
        <w:t xml:space="preserve">ng Lingkup Mata Pelajaran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p>
    <w:p w:rsidR="00B430CC" w:rsidRPr="00E75197" w:rsidRDefault="00B430CC" w:rsidP="00B956BC">
      <w:pPr>
        <w:spacing w:after="0" w:line="480" w:lineRule="auto"/>
        <w:ind w:firstLine="567"/>
        <w:contextualSpacing/>
        <w:jc w:val="both"/>
        <w:rPr>
          <w:rFonts w:asciiTheme="majorBidi" w:hAnsiTheme="majorBidi" w:cstheme="majorBidi"/>
          <w:sz w:val="24"/>
          <w:szCs w:val="24"/>
        </w:rPr>
      </w:pPr>
      <w:r w:rsidRPr="00E75197">
        <w:rPr>
          <w:rFonts w:asciiTheme="majorBidi" w:hAnsiTheme="majorBidi" w:cstheme="majorBidi"/>
          <w:sz w:val="24"/>
          <w:szCs w:val="24"/>
        </w:rPr>
        <w:t>Rua</w:t>
      </w:r>
      <w:r>
        <w:rPr>
          <w:rFonts w:asciiTheme="majorBidi" w:hAnsiTheme="majorBidi" w:cstheme="majorBidi"/>
          <w:sz w:val="24"/>
          <w:szCs w:val="24"/>
        </w:rPr>
        <w:t xml:space="preserve">ng lingkup mata pelajaran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di Madrasah Ibtidaiyah meliputi</w:t>
      </w:r>
      <w:r w:rsidRPr="00E75197">
        <w:rPr>
          <w:rStyle w:val="FootnoteReference"/>
          <w:rFonts w:asciiTheme="majorBidi" w:hAnsiTheme="majorBidi" w:cstheme="majorBidi"/>
          <w:sz w:val="24"/>
          <w:szCs w:val="24"/>
        </w:rPr>
        <w:footnoteReference w:id="26"/>
      </w:r>
      <w:r w:rsidRPr="00E75197">
        <w:rPr>
          <w:rFonts w:asciiTheme="majorBidi" w:hAnsiTheme="majorBidi" w:cstheme="majorBidi"/>
          <w:sz w:val="24"/>
          <w:szCs w:val="24"/>
        </w:rPr>
        <w:t>:</w:t>
      </w:r>
    </w:p>
    <w:p w:rsidR="00B430CC" w:rsidRPr="00E75197" w:rsidRDefault="00B430CC" w:rsidP="007D586C">
      <w:pPr>
        <w:pStyle w:val="ListParagraph"/>
        <w:numPr>
          <w:ilvl w:val="0"/>
          <w:numId w:val="4"/>
        </w:numPr>
        <w:spacing w:after="0" w:line="480" w:lineRule="auto"/>
        <w:ind w:left="284" w:hanging="283"/>
        <w:jc w:val="both"/>
        <w:rPr>
          <w:rFonts w:asciiTheme="majorBidi" w:hAnsiTheme="majorBidi" w:cstheme="majorBidi"/>
          <w:sz w:val="24"/>
          <w:szCs w:val="24"/>
        </w:rPr>
      </w:pPr>
      <w:r w:rsidRPr="00E75197">
        <w:rPr>
          <w:rFonts w:asciiTheme="majorBidi" w:hAnsiTheme="majorBidi" w:cstheme="majorBidi"/>
          <w:sz w:val="24"/>
          <w:szCs w:val="24"/>
        </w:rPr>
        <w:t xml:space="preserve">Pengatuan </w:t>
      </w:r>
      <w:r>
        <w:rPr>
          <w:rFonts w:asciiTheme="majorBidi" w:hAnsiTheme="majorBidi" w:cstheme="majorBidi"/>
          <w:sz w:val="24"/>
          <w:szCs w:val="24"/>
        </w:rPr>
        <w:t xml:space="preserve">dasar membaca dan menulis </w:t>
      </w:r>
      <w:r w:rsidR="00EC188F">
        <w:rPr>
          <w:rFonts w:asciiTheme="majorBidi" w:hAnsiTheme="majorBidi" w:cstheme="majorBidi"/>
          <w:sz w:val="24"/>
          <w:szCs w:val="24"/>
        </w:rPr>
        <w:t>Al-Qura’an</w:t>
      </w:r>
      <w:r w:rsidRPr="00E75197">
        <w:rPr>
          <w:rFonts w:asciiTheme="majorBidi" w:hAnsiTheme="majorBidi" w:cstheme="majorBidi"/>
          <w:sz w:val="24"/>
          <w:szCs w:val="24"/>
        </w:rPr>
        <w:t xml:space="preserve"> yang benar sesuai dengan kaidah ilmu tajwid.</w:t>
      </w:r>
      <w:r>
        <w:rPr>
          <w:rFonts w:asciiTheme="majorBidi" w:hAnsiTheme="majorBidi" w:cstheme="majorBidi"/>
          <w:sz w:val="24"/>
          <w:szCs w:val="24"/>
        </w:rPr>
        <w:t xml:space="preserve"> </w:t>
      </w:r>
    </w:p>
    <w:p w:rsidR="00B430CC" w:rsidRPr="00E75197" w:rsidRDefault="00B430CC" w:rsidP="007D586C">
      <w:pPr>
        <w:pStyle w:val="ListParagraph"/>
        <w:numPr>
          <w:ilvl w:val="0"/>
          <w:numId w:val="4"/>
        </w:numPr>
        <w:spacing w:before="100" w:beforeAutospacing="1" w:after="100" w:afterAutospacing="1" w:line="480" w:lineRule="auto"/>
        <w:ind w:left="284" w:hanging="283"/>
        <w:jc w:val="both"/>
        <w:rPr>
          <w:rFonts w:asciiTheme="majorBidi" w:hAnsiTheme="majorBidi" w:cstheme="majorBidi"/>
          <w:sz w:val="24"/>
          <w:szCs w:val="24"/>
        </w:rPr>
      </w:pPr>
      <w:r w:rsidRPr="00E75197">
        <w:rPr>
          <w:rFonts w:asciiTheme="majorBidi" w:hAnsiTheme="majorBidi" w:cstheme="majorBidi"/>
          <w:sz w:val="24"/>
          <w:szCs w:val="24"/>
        </w:rPr>
        <w:t>Hapalan surah-surah pendek dan pemahaman sederhana tentang arti dan makna serta pengalamannya melalui keteladanan dan pembiasaan dalam kehidupan sehari-hari.</w:t>
      </w:r>
    </w:p>
    <w:p w:rsidR="00B430CC" w:rsidRDefault="00B430CC"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c. </w:t>
      </w:r>
      <w:r w:rsidRPr="00E75197">
        <w:rPr>
          <w:rFonts w:asciiTheme="majorBidi" w:hAnsiTheme="majorBidi" w:cstheme="majorBidi"/>
          <w:sz w:val="24"/>
          <w:szCs w:val="24"/>
        </w:rPr>
        <w:t xml:space="preserve">Pemahaman dan pengamalan melalui   keteladanan dan pembiasaan melaui </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w:t>
      </w:r>
      <w:r w:rsidR="00A30C93">
        <w:rPr>
          <w:rFonts w:asciiTheme="majorBidi" w:hAnsiTheme="majorBidi" w:cstheme="majorBidi"/>
          <w:sz w:val="24"/>
          <w:szCs w:val="24"/>
        </w:rPr>
        <w:t>Hadist</w:t>
      </w:r>
      <w:r>
        <w:rPr>
          <w:rFonts w:asciiTheme="majorBidi" w:hAnsiTheme="majorBidi" w:cstheme="majorBidi"/>
          <w:sz w:val="24"/>
          <w:szCs w:val="24"/>
        </w:rPr>
        <w:t>t</w:t>
      </w:r>
      <w:r w:rsidRPr="00E75197">
        <w:rPr>
          <w:rFonts w:asciiTheme="majorBidi" w:hAnsiTheme="majorBidi" w:cstheme="majorBidi"/>
          <w:sz w:val="24"/>
          <w:szCs w:val="24"/>
        </w:rPr>
        <w:t xml:space="preserve"> yang berkaitan dengan kebersihan, niat, menghormati orang tua, persaudaraan, silaturrahmi, takwa, menyayangi anak yatim, sholat berjamaah, ciri-ciri orang munafik, dan amal sholeh.</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Adapun materi pembelejaran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 untuk untuk tingkat Madrasah Ibtidaiyah (MI) yang dikeluarkan oleh Kementrian Agama Republik Indoneisia (KEMENAG RI) dalam kurikulum 2013 untuk kelas lima (MI ) yaitu sebagai berikut:</w:t>
      </w:r>
    </w:p>
    <w:p w:rsidR="000473A3" w:rsidRDefault="00B430CC" w:rsidP="000473A3">
      <w:pPr>
        <w:pStyle w:val="ListParagraph"/>
        <w:numPr>
          <w:ilvl w:val="0"/>
          <w:numId w:val="13"/>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Pelajaran 1, Mari Belajar Surah Al-Kafiru</w:t>
      </w:r>
    </w:p>
    <w:p w:rsidR="000473A3" w:rsidRPr="00D6753B" w:rsidRDefault="000473A3" w:rsidP="00D6753B">
      <w:pPr>
        <w:pStyle w:val="ListParagraph"/>
        <w:spacing w:before="100" w:beforeAutospacing="1" w:after="100" w:afterAutospacing="1" w:line="480" w:lineRule="auto"/>
        <w:ind w:left="284"/>
        <w:jc w:val="both"/>
        <w:rPr>
          <w:rFonts w:asciiTheme="majorBidi" w:hAnsiTheme="majorBidi" w:cstheme="majorBidi"/>
          <w:color w:val="252525"/>
          <w:sz w:val="24"/>
          <w:szCs w:val="24"/>
          <w:lang w:val="en-US"/>
        </w:rPr>
      </w:pPr>
      <w:r w:rsidRPr="000473A3">
        <w:rPr>
          <w:rFonts w:asciiTheme="majorBidi" w:hAnsiTheme="majorBidi" w:cstheme="majorBidi"/>
          <w:sz w:val="24"/>
          <w:szCs w:val="24"/>
        </w:rPr>
        <w:t xml:space="preserve">Materi pokok pembelajarannya yaitu, </w:t>
      </w:r>
      <w:r w:rsidRPr="000473A3">
        <w:rPr>
          <w:rFonts w:asciiTheme="majorBidi" w:hAnsiTheme="majorBidi" w:cstheme="majorBidi"/>
          <w:color w:val="252525"/>
          <w:sz w:val="24"/>
          <w:szCs w:val="24"/>
        </w:rPr>
        <w:t xml:space="preserve">Membaca Surah Al-Kafirun Mengartikan Surah Al-Kafirun, Memahami Surah Al-Kafirun. </w:t>
      </w:r>
    </w:p>
    <w:p w:rsidR="00B430CC" w:rsidRDefault="00B430CC" w:rsidP="000473A3">
      <w:pPr>
        <w:pStyle w:val="ListParagraph"/>
        <w:numPr>
          <w:ilvl w:val="0"/>
          <w:numId w:val="13"/>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Pelajaran 2, Mari Belajar Surah Al-Ma’un</w:t>
      </w:r>
    </w:p>
    <w:p w:rsidR="000473A3" w:rsidRPr="000473A3" w:rsidRDefault="000473A3" w:rsidP="000473A3">
      <w:pPr>
        <w:pStyle w:val="ListParagraph"/>
        <w:autoSpaceDE w:val="0"/>
        <w:autoSpaceDN w:val="0"/>
        <w:adjustRightInd w:val="0"/>
        <w:spacing w:after="0" w:line="480" w:lineRule="auto"/>
        <w:ind w:left="284"/>
        <w:jc w:val="both"/>
        <w:rPr>
          <w:rFonts w:asciiTheme="majorBidi" w:hAnsiTheme="majorBidi" w:cstheme="majorBidi"/>
          <w:color w:val="252525"/>
          <w:sz w:val="24"/>
          <w:szCs w:val="24"/>
        </w:rPr>
      </w:pPr>
      <w:r w:rsidRPr="000473A3">
        <w:rPr>
          <w:rFonts w:asciiTheme="majorBidi" w:hAnsiTheme="majorBidi" w:cstheme="majorBidi"/>
          <w:sz w:val="24"/>
          <w:szCs w:val="24"/>
        </w:rPr>
        <w:t>Materi pokok pembelajarannya yaitu</w:t>
      </w:r>
      <w:r w:rsidRPr="000473A3">
        <w:rPr>
          <w:rFonts w:asciiTheme="majorBidi" w:hAnsiTheme="majorBidi" w:cstheme="majorBidi"/>
          <w:color w:val="252525"/>
          <w:sz w:val="24"/>
          <w:szCs w:val="24"/>
        </w:rPr>
        <w:t xml:space="preserve"> Membaca Surah Al-Ma’un, Mengartikan Surah Al-Ma’un Memahami Surah Al-Ma’un</w:t>
      </w:r>
    </w:p>
    <w:p w:rsidR="000473A3" w:rsidRDefault="00B430CC" w:rsidP="000473A3">
      <w:pPr>
        <w:pStyle w:val="ListParagraph"/>
        <w:numPr>
          <w:ilvl w:val="0"/>
          <w:numId w:val="13"/>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Pelajaran 3, Mari Belajar Surah At-Takatsur</w:t>
      </w:r>
    </w:p>
    <w:p w:rsidR="000473A3" w:rsidRPr="000473A3" w:rsidRDefault="000473A3" w:rsidP="000473A3">
      <w:pPr>
        <w:pStyle w:val="ListParagraph"/>
        <w:spacing w:before="100" w:beforeAutospacing="1" w:after="100" w:afterAutospacing="1" w:line="480" w:lineRule="auto"/>
        <w:ind w:left="284"/>
        <w:jc w:val="both"/>
        <w:rPr>
          <w:rFonts w:asciiTheme="majorBidi" w:hAnsiTheme="majorBidi" w:cstheme="majorBidi"/>
          <w:sz w:val="24"/>
          <w:szCs w:val="24"/>
        </w:rPr>
      </w:pPr>
      <w:r w:rsidRPr="000473A3">
        <w:rPr>
          <w:rFonts w:asciiTheme="majorBidi" w:hAnsiTheme="majorBidi" w:cstheme="majorBidi"/>
          <w:sz w:val="24"/>
          <w:szCs w:val="24"/>
        </w:rPr>
        <w:t>Materi pokok pembelajarannya yaitu</w:t>
      </w:r>
      <w:r w:rsidRPr="000473A3">
        <w:rPr>
          <w:rFonts w:asciiTheme="majorBidi" w:hAnsiTheme="majorBidi" w:cstheme="majorBidi"/>
          <w:color w:val="252525"/>
          <w:sz w:val="24"/>
          <w:szCs w:val="24"/>
        </w:rPr>
        <w:t xml:space="preserve"> Membaca Surah At-Takatsur Mengartikan Surah At-Takatsur, Memahami Surah At-Takatsur</w:t>
      </w:r>
      <w:r w:rsidRPr="000473A3">
        <w:rPr>
          <w:rFonts w:ascii="TimesNewRomanPSMT" w:hAnsi="TimesNewRomanPSMT" w:cs="TimesNewRomanPSMT"/>
          <w:color w:val="252525"/>
          <w:sz w:val="24"/>
          <w:szCs w:val="24"/>
        </w:rPr>
        <w:t>.</w:t>
      </w:r>
    </w:p>
    <w:p w:rsidR="00B70D97" w:rsidRDefault="00B430CC" w:rsidP="000473A3">
      <w:pPr>
        <w:pStyle w:val="ListParagraph"/>
        <w:numPr>
          <w:ilvl w:val="0"/>
          <w:numId w:val="13"/>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Pelajaran 4, Menyayangi Anak Yatim</w:t>
      </w:r>
    </w:p>
    <w:p w:rsidR="000473A3" w:rsidRPr="000473A3" w:rsidRDefault="000473A3" w:rsidP="000473A3">
      <w:pPr>
        <w:pStyle w:val="ListParagraph"/>
        <w:autoSpaceDE w:val="0"/>
        <w:autoSpaceDN w:val="0"/>
        <w:adjustRightInd w:val="0"/>
        <w:spacing w:after="0" w:line="480" w:lineRule="auto"/>
        <w:ind w:left="284"/>
        <w:jc w:val="both"/>
        <w:rPr>
          <w:rFonts w:asciiTheme="majorBidi" w:hAnsiTheme="majorBidi" w:cstheme="majorBidi"/>
          <w:color w:val="252525"/>
          <w:sz w:val="24"/>
          <w:szCs w:val="24"/>
        </w:rPr>
      </w:pPr>
      <w:r w:rsidRPr="000473A3">
        <w:rPr>
          <w:rFonts w:asciiTheme="majorBidi" w:hAnsiTheme="majorBidi" w:cstheme="majorBidi"/>
          <w:sz w:val="24"/>
          <w:szCs w:val="24"/>
        </w:rPr>
        <w:t>Materi pokok pembelajarannya yaitu</w:t>
      </w:r>
      <w:r w:rsidRPr="000473A3">
        <w:rPr>
          <w:rFonts w:asciiTheme="majorBidi" w:hAnsiTheme="majorBidi" w:cstheme="majorBidi"/>
          <w:color w:val="252525"/>
          <w:sz w:val="24"/>
          <w:szCs w:val="24"/>
        </w:rPr>
        <w:t xml:space="preserve"> Hadis Tentang Menyayangi Anak Yatim </w:t>
      </w:r>
    </w:p>
    <w:p w:rsidR="000473A3" w:rsidRPr="000473A3" w:rsidRDefault="000473A3" w:rsidP="000473A3">
      <w:pPr>
        <w:pStyle w:val="ListParagraph"/>
        <w:spacing w:before="100" w:beforeAutospacing="1" w:after="100" w:afterAutospacing="1" w:line="480" w:lineRule="auto"/>
        <w:ind w:left="284"/>
        <w:jc w:val="both"/>
        <w:rPr>
          <w:rFonts w:asciiTheme="majorBidi" w:hAnsiTheme="majorBidi" w:cstheme="majorBidi"/>
          <w:sz w:val="24"/>
          <w:szCs w:val="24"/>
        </w:rPr>
      </w:pPr>
      <w:r w:rsidRPr="000473A3">
        <w:rPr>
          <w:rFonts w:asciiTheme="majorBidi" w:hAnsiTheme="majorBidi" w:cstheme="majorBidi"/>
          <w:color w:val="252525"/>
          <w:sz w:val="24"/>
          <w:szCs w:val="24"/>
        </w:rPr>
        <w:t>Memahami Isi Kandungan Hadis Menyayangi Anak Yatim</w:t>
      </w:r>
    </w:p>
    <w:p w:rsidR="00B430CC" w:rsidRDefault="00B430CC" w:rsidP="007D586C">
      <w:pPr>
        <w:pStyle w:val="ListParagraph"/>
        <w:numPr>
          <w:ilvl w:val="0"/>
          <w:numId w:val="13"/>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Pelajaran 5. Hukum Bacaan Mim Mati </w:t>
      </w:r>
    </w:p>
    <w:p w:rsidR="000473A3" w:rsidRDefault="00763974" w:rsidP="000473A3">
      <w:pPr>
        <w:pStyle w:val="ListParagraph"/>
        <w:spacing w:before="100" w:beforeAutospacing="1" w:after="100" w:afterAutospacing="1" w:line="480" w:lineRule="auto"/>
        <w:ind w:left="284"/>
        <w:jc w:val="both"/>
        <w:rPr>
          <w:rFonts w:asciiTheme="majorBidi" w:hAnsiTheme="majorBidi" w:cstheme="majorBidi"/>
          <w:sz w:val="24"/>
          <w:szCs w:val="24"/>
        </w:rPr>
      </w:pPr>
      <w:r w:rsidRPr="000473A3">
        <w:rPr>
          <w:rFonts w:asciiTheme="majorBidi" w:hAnsiTheme="majorBidi" w:cstheme="majorBidi"/>
          <w:sz w:val="24"/>
          <w:szCs w:val="24"/>
        </w:rPr>
        <w:t>Materi pokok pembelajarannya yaitu</w:t>
      </w:r>
      <w:r w:rsidRPr="000473A3">
        <w:rPr>
          <w:rFonts w:asciiTheme="majorBidi" w:hAnsiTheme="majorBidi" w:cstheme="majorBidi"/>
          <w:color w:val="252525"/>
          <w:sz w:val="24"/>
          <w:szCs w:val="24"/>
        </w:rPr>
        <w:t xml:space="preserve"> </w:t>
      </w:r>
      <w:r w:rsidRPr="00763974">
        <w:rPr>
          <w:rFonts w:asciiTheme="majorBidi" w:hAnsiTheme="majorBidi" w:cstheme="majorBidi"/>
          <w:color w:val="252525"/>
          <w:sz w:val="24"/>
          <w:szCs w:val="24"/>
        </w:rPr>
        <w:t>Hukum Bacaan Mim Mati</w:t>
      </w:r>
      <w:r>
        <w:rPr>
          <w:rFonts w:asciiTheme="majorBidi" w:hAnsiTheme="majorBidi" w:cstheme="majorBidi"/>
          <w:color w:val="252525"/>
          <w:sz w:val="24"/>
          <w:szCs w:val="24"/>
        </w:rPr>
        <w:t xml:space="preserve"> (</w:t>
      </w:r>
      <w:r>
        <w:rPr>
          <w:rFonts w:ascii="Times New Roman" w:hAnsi="Times New Roman" w:cs="Times New Roman"/>
          <w:i/>
          <w:iCs/>
          <w:sz w:val="24"/>
          <w:szCs w:val="24"/>
        </w:rPr>
        <w:t>Idgwm Mrmi, Ik</w:t>
      </w:r>
      <w:r>
        <w:rPr>
          <w:rFonts w:ascii="Times New Roman,Italic" w:hAnsi="Times New Roman,Italic" w:cs="Times New Roman,Italic"/>
          <w:i/>
          <w:iCs/>
          <w:sz w:val="24"/>
          <w:szCs w:val="24"/>
        </w:rPr>
        <w:t xml:space="preserve">hfw’ </w:t>
      </w:r>
      <w:r>
        <w:rPr>
          <w:rFonts w:ascii="Times New Roman" w:hAnsi="Times New Roman" w:cs="Times New Roman"/>
          <w:i/>
          <w:iCs/>
          <w:sz w:val="24"/>
          <w:szCs w:val="24"/>
        </w:rPr>
        <w:t>Syafawi, dan Izhwr Syafawi).</w:t>
      </w:r>
    </w:p>
    <w:p w:rsidR="00763974" w:rsidRDefault="00B430CC" w:rsidP="00763974">
      <w:pPr>
        <w:pStyle w:val="ListParagraph"/>
        <w:numPr>
          <w:ilvl w:val="0"/>
          <w:numId w:val="13"/>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Pelajaran 6, Surah Al- Qadr</w:t>
      </w:r>
    </w:p>
    <w:p w:rsidR="00763974" w:rsidRPr="00763974" w:rsidRDefault="00763974" w:rsidP="00763974">
      <w:pPr>
        <w:pStyle w:val="ListParagraph"/>
        <w:spacing w:before="100" w:beforeAutospacing="1" w:after="100" w:afterAutospacing="1" w:line="480" w:lineRule="auto"/>
        <w:ind w:left="284"/>
        <w:jc w:val="both"/>
        <w:rPr>
          <w:rFonts w:asciiTheme="majorBidi" w:hAnsiTheme="majorBidi" w:cstheme="majorBidi"/>
          <w:sz w:val="24"/>
          <w:szCs w:val="24"/>
        </w:rPr>
      </w:pPr>
      <w:r w:rsidRPr="00763974">
        <w:rPr>
          <w:rFonts w:asciiTheme="majorBidi" w:hAnsiTheme="majorBidi" w:cstheme="majorBidi"/>
          <w:sz w:val="24"/>
          <w:szCs w:val="24"/>
        </w:rPr>
        <w:t>Materi pokok pembelajarannya yaitu</w:t>
      </w:r>
      <w:r w:rsidRPr="00763974">
        <w:rPr>
          <w:rFonts w:asciiTheme="majorBidi" w:hAnsiTheme="majorBidi" w:cstheme="majorBidi"/>
          <w:color w:val="252525"/>
          <w:sz w:val="24"/>
          <w:szCs w:val="24"/>
        </w:rPr>
        <w:t xml:space="preserve"> Membaca Surah Al-Qadr  Mengartikan Surah Al-Qadr Memahami Surah Al-Qadr.</w:t>
      </w:r>
    </w:p>
    <w:p w:rsidR="00B430CC" w:rsidRDefault="00B430CC" w:rsidP="007D586C">
      <w:pPr>
        <w:pStyle w:val="ListParagraph"/>
        <w:numPr>
          <w:ilvl w:val="0"/>
          <w:numId w:val="13"/>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Pelajaran 7, Sura Al- Alaq</w:t>
      </w:r>
    </w:p>
    <w:p w:rsidR="00763974" w:rsidRPr="00763974" w:rsidRDefault="00763974" w:rsidP="00763974">
      <w:pPr>
        <w:pStyle w:val="ListParagraph"/>
        <w:autoSpaceDE w:val="0"/>
        <w:autoSpaceDN w:val="0"/>
        <w:adjustRightInd w:val="0"/>
        <w:spacing w:after="0" w:line="480" w:lineRule="auto"/>
        <w:ind w:left="284"/>
        <w:jc w:val="both"/>
        <w:rPr>
          <w:rFonts w:asciiTheme="majorBidi" w:hAnsiTheme="majorBidi" w:cstheme="majorBidi"/>
          <w:color w:val="252525"/>
          <w:sz w:val="24"/>
          <w:szCs w:val="24"/>
        </w:rPr>
      </w:pPr>
      <w:r w:rsidRPr="00763974">
        <w:rPr>
          <w:rFonts w:asciiTheme="majorBidi" w:hAnsiTheme="majorBidi" w:cstheme="majorBidi"/>
          <w:sz w:val="24"/>
          <w:szCs w:val="24"/>
        </w:rPr>
        <w:t>Materi pokok pembelajarannya yaitu</w:t>
      </w:r>
      <w:r w:rsidRPr="00763974">
        <w:rPr>
          <w:rFonts w:asciiTheme="majorBidi" w:hAnsiTheme="majorBidi" w:cstheme="majorBidi"/>
          <w:color w:val="252525"/>
          <w:sz w:val="24"/>
          <w:szCs w:val="24"/>
        </w:rPr>
        <w:t xml:space="preserve"> Membaca Surah Al-’Alaq, Mari Menghafal Surah Al-’Alaq</w:t>
      </w:r>
      <w:r>
        <w:rPr>
          <w:rFonts w:asciiTheme="majorBidi" w:hAnsiTheme="majorBidi" w:cstheme="majorBidi"/>
          <w:color w:val="252525"/>
          <w:sz w:val="24"/>
          <w:szCs w:val="24"/>
        </w:rPr>
        <w:t>.</w:t>
      </w:r>
    </w:p>
    <w:p w:rsidR="00763974" w:rsidRDefault="00B430CC" w:rsidP="00763974">
      <w:pPr>
        <w:pStyle w:val="ListParagraph"/>
        <w:numPr>
          <w:ilvl w:val="0"/>
          <w:numId w:val="13"/>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Pelajaran 8, Jauhi Sifat-Sifat Orang Munafik</w:t>
      </w:r>
    </w:p>
    <w:p w:rsidR="00763974" w:rsidRPr="00D6753B" w:rsidRDefault="00763974" w:rsidP="00D6753B">
      <w:pPr>
        <w:pStyle w:val="ListParagraph"/>
        <w:spacing w:before="100" w:beforeAutospacing="1" w:after="100" w:afterAutospacing="1" w:line="480" w:lineRule="auto"/>
        <w:ind w:left="284"/>
        <w:jc w:val="both"/>
        <w:rPr>
          <w:rFonts w:asciiTheme="majorBidi" w:hAnsiTheme="majorBidi" w:cstheme="majorBidi"/>
          <w:sz w:val="24"/>
          <w:szCs w:val="24"/>
          <w:lang w:val="en-US"/>
        </w:rPr>
      </w:pPr>
      <w:r w:rsidRPr="00763974">
        <w:rPr>
          <w:rFonts w:asciiTheme="majorBidi" w:hAnsiTheme="majorBidi" w:cstheme="majorBidi"/>
          <w:sz w:val="24"/>
          <w:szCs w:val="24"/>
        </w:rPr>
        <w:t>Materi pokok pembelajarannya yaitu</w:t>
      </w:r>
      <w:r w:rsidRPr="00763974">
        <w:rPr>
          <w:rFonts w:asciiTheme="majorBidi" w:hAnsiTheme="majorBidi" w:cstheme="majorBidi"/>
          <w:color w:val="252525"/>
          <w:sz w:val="24"/>
          <w:szCs w:val="24"/>
        </w:rPr>
        <w:t xml:space="preserve"> Menghafal Hadis Ciri-ciri Orang Munafiq Mengartikan Hadis Tentang Ciri-ciri Orang Munafiq.</w:t>
      </w:r>
    </w:p>
    <w:p w:rsidR="00B430CC" w:rsidRPr="00763974" w:rsidRDefault="00B430CC" w:rsidP="007D586C">
      <w:pPr>
        <w:pStyle w:val="ListParagraph"/>
        <w:numPr>
          <w:ilvl w:val="0"/>
          <w:numId w:val="13"/>
        </w:numPr>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Pelajaran 9, Membaca </w:t>
      </w:r>
      <w:r w:rsidRPr="003040F0">
        <w:rPr>
          <w:rFonts w:asciiTheme="majorBidi" w:hAnsiTheme="majorBidi" w:cstheme="majorBidi"/>
          <w:i/>
          <w:iCs/>
          <w:sz w:val="24"/>
          <w:szCs w:val="24"/>
        </w:rPr>
        <w:t>Waqaf</w:t>
      </w:r>
      <w:r>
        <w:rPr>
          <w:rFonts w:asciiTheme="majorBidi" w:hAnsiTheme="majorBidi" w:cstheme="majorBidi"/>
          <w:sz w:val="24"/>
          <w:szCs w:val="24"/>
        </w:rPr>
        <w:t xml:space="preserve"> Dan </w:t>
      </w:r>
      <w:r w:rsidRPr="003040F0">
        <w:rPr>
          <w:rFonts w:asciiTheme="majorBidi" w:hAnsiTheme="majorBidi" w:cstheme="majorBidi"/>
          <w:i/>
          <w:iCs/>
          <w:sz w:val="24"/>
          <w:szCs w:val="24"/>
        </w:rPr>
        <w:t>Washal</w:t>
      </w:r>
    </w:p>
    <w:p w:rsidR="00763974" w:rsidRPr="00B956BC" w:rsidRDefault="00763974" w:rsidP="00B956BC">
      <w:pPr>
        <w:pStyle w:val="ListParagraph"/>
        <w:autoSpaceDE w:val="0"/>
        <w:autoSpaceDN w:val="0"/>
        <w:adjustRightInd w:val="0"/>
        <w:spacing w:after="0" w:line="480" w:lineRule="auto"/>
        <w:ind w:left="284"/>
        <w:jc w:val="both"/>
        <w:rPr>
          <w:rFonts w:asciiTheme="majorBidi" w:hAnsiTheme="majorBidi" w:cstheme="majorBidi"/>
          <w:color w:val="252525"/>
          <w:sz w:val="24"/>
          <w:szCs w:val="24"/>
        </w:rPr>
      </w:pPr>
      <w:r w:rsidRPr="00763974">
        <w:rPr>
          <w:rFonts w:asciiTheme="majorBidi" w:hAnsiTheme="majorBidi" w:cstheme="majorBidi"/>
          <w:sz w:val="24"/>
          <w:szCs w:val="24"/>
        </w:rPr>
        <w:t>Materi pokok pembelajarannya yaitu</w:t>
      </w:r>
      <w:r w:rsidRPr="00763974">
        <w:rPr>
          <w:rFonts w:asciiTheme="majorBidi" w:hAnsiTheme="majorBidi" w:cstheme="majorBidi"/>
          <w:color w:val="252525"/>
          <w:sz w:val="24"/>
          <w:szCs w:val="24"/>
        </w:rPr>
        <w:t xml:space="preserve"> Memahami Hukum Bacaan Waqaf dan Washal Menerapkan Hukum Waqaf dan Washal</w:t>
      </w:r>
      <w:r>
        <w:rPr>
          <w:rFonts w:asciiTheme="majorBidi" w:hAnsiTheme="majorBidi" w:cstheme="majorBidi"/>
          <w:color w:val="252525"/>
          <w:sz w:val="24"/>
          <w:szCs w:val="24"/>
        </w:rPr>
        <w:t>.</w:t>
      </w:r>
    </w:p>
    <w:p w:rsidR="00B430CC" w:rsidRDefault="00B430CC" w:rsidP="00B956BC">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Untuk tingkat madrasah ibtidaiyah khususnya kelas lima ada sembilan materi yang diajarkan oleh </w:t>
      </w:r>
      <w:r w:rsidR="00A30C93">
        <w:rPr>
          <w:rFonts w:asciiTheme="majorBidi" w:hAnsiTheme="majorBidi" w:cstheme="majorBidi"/>
          <w:sz w:val="24"/>
          <w:szCs w:val="24"/>
        </w:rPr>
        <w:t>pendidik</w:t>
      </w:r>
      <w:r>
        <w:rPr>
          <w:rFonts w:asciiTheme="majorBidi" w:hAnsiTheme="majorBidi" w:cstheme="majorBidi"/>
          <w:sz w:val="24"/>
          <w:szCs w:val="24"/>
        </w:rPr>
        <w:t xml:space="preserve"> dalam satu tahun. Kesembilan materi tersebut diajarkan dengan menggunakan pendekatan </w:t>
      </w:r>
      <w:r w:rsidRPr="00302BEC">
        <w:rPr>
          <w:rFonts w:asciiTheme="majorBidi" w:hAnsiTheme="majorBidi" w:cstheme="majorBidi"/>
          <w:i/>
          <w:iCs/>
          <w:sz w:val="24"/>
          <w:szCs w:val="24"/>
        </w:rPr>
        <w:t>saintific</w:t>
      </w:r>
      <w:r>
        <w:rPr>
          <w:rFonts w:asciiTheme="majorBidi" w:hAnsiTheme="majorBidi" w:cstheme="majorBidi"/>
          <w:i/>
          <w:iCs/>
          <w:sz w:val="24"/>
          <w:szCs w:val="24"/>
        </w:rPr>
        <w:t xml:space="preserve">. </w:t>
      </w:r>
      <w:r>
        <w:rPr>
          <w:rFonts w:asciiTheme="majorBidi" w:hAnsiTheme="majorBidi" w:cstheme="majorBidi"/>
          <w:sz w:val="24"/>
          <w:szCs w:val="24"/>
        </w:rPr>
        <w:t xml:space="preserve">pendekatan </w:t>
      </w:r>
      <w:r w:rsidRPr="00E07FEB">
        <w:rPr>
          <w:rFonts w:asciiTheme="majorBidi" w:hAnsiTheme="majorBidi" w:cstheme="majorBidi"/>
          <w:i/>
          <w:iCs/>
          <w:sz w:val="24"/>
          <w:szCs w:val="24"/>
        </w:rPr>
        <w:t>saintific</w:t>
      </w:r>
      <w:r>
        <w:rPr>
          <w:rFonts w:asciiTheme="majorBidi" w:hAnsiTheme="majorBidi" w:cstheme="majorBidi"/>
          <w:sz w:val="24"/>
          <w:szCs w:val="24"/>
        </w:rPr>
        <w:t xml:space="preserve"> adalah pembelajaran yang mendorong anak untuk melakukan ketarampilan-ketampilan ilmiah brikut:</w:t>
      </w:r>
      <w:r>
        <w:rPr>
          <w:rStyle w:val="FootnoteReference"/>
          <w:rFonts w:asciiTheme="majorBidi" w:hAnsiTheme="majorBidi" w:cstheme="majorBidi"/>
          <w:sz w:val="24"/>
          <w:szCs w:val="24"/>
        </w:rPr>
        <w:footnoteReference w:id="27"/>
      </w:r>
    </w:p>
    <w:p w:rsidR="00B430CC" w:rsidRDefault="00B430CC" w:rsidP="007D586C">
      <w:pPr>
        <w:pStyle w:val="ListParagraph"/>
        <w:numPr>
          <w:ilvl w:val="0"/>
          <w:numId w:val="14"/>
        </w:numPr>
        <w:spacing w:before="100" w:beforeAutospacing="1" w:after="100" w:afterAutospacing="1" w:line="480" w:lineRule="auto"/>
        <w:ind w:left="284" w:hanging="283"/>
        <w:jc w:val="both"/>
        <w:rPr>
          <w:rFonts w:asciiTheme="majorBidi" w:hAnsiTheme="majorBidi" w:cstheme="majorBidi"/>
          <w:sz w:val="24"/>
          <w:szCs w:val="24"/>
        </w:rPr>
      </w:pPr>
      <w:r w:rsidRPr="00936AD9">
        <w:rPr>
          <w:rFonts w:asciiTheme="majorBidi" w:hAnsiTheme="majorBidi" w:cstheme="majorBidi"/>
          <w:sz w:val="24"/>
          <w:szCs w:val="24"/>
        </w:rPr>
        <w:t>Mengamati</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Metode mengamati mengutamakan kebermaknaan dari prosis pembelajaran. Metode ini memiliki keunggulan tertentu seperti menyajikan media objek secara nyata, pesertadidik tenang dan senang dan mudah dalam pelaksanaan didalam pembelajaran. Dalam kegiatan mengamati, </w:t>
      </w:r>
      <w:r w:rsidR="00A30C93">
        <w:rPr>
          <w:rFonts w:asciiTheme="majorBidi" w:hAnsiTheme="majorBidi" w:cstheme="majorBidi"/>
          <w:sz w:val="24"/>
          <w:szCs w:val="24"/>
        </w:rPr>
        <w:t>pendidik</w:t>
      </w:r>
      <w:r>
        <w:rPr>
          <w:rFonts w:asciiTheme="majorBidi" w:hAnsiTheme="majorBidi" w:cstheme="majorBidi"/>
          <w:sz w:val="24"/>
          <w:szCs w:val="24"/>
        </w:rPr>
        <w:t xml:space="preserve"> membuka secara luas dan  bervariasi kesempatan peserta didik untuk melakukan pengamatan melalui kegiatan melihat, menyimak, mendengar, dan menyimak.</w:t>
      </w:r>
    </w:p>
    <w:p w:rsidR="00B430CC" w:rsidRDefault="00B430CC" w:rsidP="007D586C">
      <w:pPr>
        <w:pStyle w:val="ListParagraph"/>
        <w:numPr>
          <w:ilvl w:val="0"/>
          <w:numId w:val="18"/>
        </w:numPr>
        <w:spacing w:before="100" w:beforeAutospacing="1" w:after="100" w:afterAutospacing="1" w:line="480" w:lineRule="auto"/>
        <w:ind w:left="426" w:hanging="426"/>
        <w:jc w:val="both"/>
        <w:rPr>
          <w:rFonts w:asciiTheme="majorBidi" w:hAnsiTheme="majorBidi" w:cstheme="majorBidi"/>
          <w:sz w:val="24"/>
          <w:szCs w:val="24"/>
        </w:rPr>
      </w:pPr>
      <w:r>
        <w:rPr>
          <w:rFonts w:asciiTheme="majorBidi" w:hAnsiTheme="majorBidi" w:cstheme="majorBidi"/>
          <w:sz w:val="24"/>
          <w:szCs w:val="24"/>
        </w:rPr>
        <w:t>Keterampilan menanya</w:t>
      </w:r>
    </w:p>
    <w:p w:rsidR="00B430CC" w:rsidRDefault="00B430CC" w:rsidP="007D586C">
      <w:pPr>
        <w:pStyle w:val="ListParagraph"/>
        <w:numPr>
          <w:ilvl w:val="0"/>
          <w:numId w:val="18"/>
        </w:numPr>
        <w:spacing w:before="100" w:beforeAutospacing="1" w:after="100" w:afterAutospacing="1" w:line="480" w:lineRule="auto"/>
        <w:ind w:left="426" w:hanging="426"/>
        <w:jc w:val="both"/>
        <w:rPr>
          <w:rFonts w:asciiTheme="majorBidi" w:hAnsiTheme="majorBidi" w:cstheme="majorBidi"/>
          <w:sz w:val="24"/>
          <w:szCs w:val="24"/>
        </w:rPr>
      </w:pPr>
      <w:r>
        <w:rPr>
          <w:rFonts w:asciiTheme="majorBidi" w:hAnsiTheme="majorBidi" w:cstheme="majorBidi"/>
          <w:sz w:val="24"/>
          <w:szCs w:val="24"/>
        </w:rPr>
        <w:t xml:space="preserve">Dalam kegiatan mengamati </w:t>
      </w:r>
      <w:r w:rsidR="00A30C93">
        <w:rPr>
          <w:rFonts w:asciiTheme="majorBidi" w:hAnsiTheme="majorBidi" w:cstheme="majorBidi"/>
          <w:sz w:val="24"/>
          <w:szCs w:val="24"/>
        </w:rPr>
        <w:t>pendidik</w:t>
      </w:r>
      <w:r>
        <w:rPr>
          <w:rFonts w:asciiTheme="majorBidi" w:hAnsiTheme="majorBidi" w:cstheme="majorBidi"/>
          <w:sz w:val="24"/>
          <w:szCs w:val="24"/>
        </w:rPr>
        <w:t xml:space="preserve"> membuka kesempatan secara luas kepada peserta didik untuk bertanya mengenai apa yang sudah dilihat, disimak atau dibaca.</w:t>
      </w:r>
    </w:p>
    <w:p w:rsidR="00B430CC" w:rsidRDefault="00B430CC" w:rsidP="007D586C">
      <w:pPr>
        <w:pStyle w:val="ListParagraph"/>
        <w:numPr>
          <w:ilvl w:val="0"/>
          <w:numId w:val="18"/>
        </w:numPr>
        <w:spacing w:before="100" w:beforeAutospacing="1" w:after="100" w:afterAutospacing="1" w:line="480" w:lineRule="auto"/>
        <w:ind w:left="426" w:hanging="426"/>
        <w:jc w:val="both"/>
        <w:rPr>
          <w:rFonts w:asciiTheme="majorBidi" w:hAnsiTheme="majorBidi" w:cstheme="majorBidi"/>
          <w:sz w:val="24"/>
          <w:szCs w:val="24"/>
        </w:rPr>
      </w:pPr>
      <w:r>
        <w:rPr>
          <w:rFonts w:asciiTheme="majorBidi" w:hAnsiTheme="majorBidi" w:cstheme="majorBidi"/>
          <w:sz w:val="24"/>
          <w:szCs w:val="24"/>
        </w:rPr>
        <w:t>Keterampilan mengumpulkan informasi</w:t>
      </w:r>
    </w:p>
    <w:p w:rsidR="00B430CC" w:rsidRDefault="00B430CC" w:rsidP="007D586C">
      <w:pPr>
        <w:pStyle w:val="ListParagraph"/>
        <w:numPr>
          <w:ilvl w:val="0"/>
          <w:numId w:val="18"/>
        </w:numPr>
        <w:spacing w:before="100" w:beforeAutospacing="1" w:after="100" w:afterAutospacing="1" w:line="480" w:lineRule="auto"/>
        <w:ind w:left="426" w:hanging="426"/>
        <w:jc w:val="both"/>
        <w:rPr>
          <w:rFonts w:asciiTheme="majorBidi" w:hAnsiTheme="majorBidi" w:cstheme="majorBidi"/>
          <w:sz w:val="24"/>
          <w:szCs w:val="24"/>
        </w:rPr>
      </w:pPr>
      <w:r>
        <w:rPr>
          <w:rFonts w:asciiTheme="majorBidi" w:hAnsiTheme="majorBidi" w:cstheme="majorBidi"/>
          <w:sz w:val="24"/>
          <w:szCs w:val="24"/>
        </w:rPr>
        <w:t>Tindak lanjut dari bertanya adalah menggali dan mengumpulkan informasi dari berbagai sumber melalui berbagai cara.</w:t>
      </w:r>
    </w:p>
    <w:p w:rsidR="00B430CC" w:rsidRDefault="00B430CC" w:rsidP="007D586C">
      <w:pPr>
        <w:pStyle w:val="ListParagraph"/>
        <w:numPr>
          <w:ilvl w:val="0"/>
          <w:numId w:val="18"/>
        </w:numPr>
        <w:spacing w:before="100" w:beforeAutospacing="1" w:after="100" w:afterAutospacing="1" w:line="480" w:lineRule="auto"/>
        <w:ind w:left="426" w:hanging="426"/>
        <w:jc w:val="both"/>
        <w:rPr>
          <w:rFonts w:asciiTheme="majorBidi" w:hAnsiTheme="majorBidi" w:cstheme="majorBidi"/>
          <w:sz w:val="24"/>
          <w:szCs w:val="24"/>
        </w:rPr>
      </w:pPr>
      <w:r>
        <w:rPr>
          <w:rFonts w:asciiTheme="majorBidi" w:hAnsiTheme="majorBidi" w:cstheme="majorBidi"/>
          <w:sz w:val="24"/>
          <w:szCs w:val="24"/>
        </w:rPr>
        <w:t>Keterampilan mengasosiasi</w:t>
      </w:r>
    </w:p>
    <w:p w:rsidR="00B430CC" w:rsidRDefault="00B430CC" w:rsidP="007D586C">
      <w:pPr>
        <w:pStyle w:val="ListParagraph"/>
        <w:numPr>
          <w:ilvl w:val="0"/>
          <w:numId w:val="18"/>
        </w:numPr>
        <w:spacing w:before="100" w:beforeAutospacing="1" w:after="100" w:afterAutospacing="1" w:line="480" w:lineRule="auto"/>
        <w:ind w:left="426" w:hanging="426"/>
        <w:jc w:val="both"/>
        <w:rPr>
          <w:rFonts w:asciiTheme="majorBidi" w:hAnsiTheme="majorBidi" w:cstheme="majorBidi"/>
          <w:sz w:val="24"/>
          <w:szCs w:val="24"/>
        </w:rPr>
      </w:pPr>
      <w:r>
        <w:rPr>
          <w:rFonts w:asciiTheme="majorBidi" w:hAnsiTheme="majorBidi" w:cstheme="majorBidi"/>
          <w:sz w:val="24"/>
          <w:szCs w:val="24"/>
        </w:rPr>
        <w:t>Setelah informasi terkumpul, informasi tersebut menjadi dasar bagi kegiatan berikutnya yaitu memprosis informasi untuk menemukan keterkaitan antara satu informasi dengan informasi lainnya.</w:t>
      </w:r>
    </w:p>
    <w:p w:rsidR="00B430CC" w:rsidRDefault="00B430CC" w:rsidP="007D586C">
      <w:pPr>
        <w:pStyle w:val="ListParagraph"/>
        <w:numPr>
          <w:ilvl w:val="0"/>
          <w:numId w:val="18"/>
        </w:numPr>
        <w:spacing w:before="100" w:beforeAutospacing="1" w:after="100" w:afterAutospacing="1" w:line="480" w:lineRule="auto"/>
        <w:ind w:left="426" w:hanging="426"/>
        <w:jc w:val="both"/>
        <w:rPr>
          <w:rFonts w:asciiTheme="majorBidi" w:hAnsiTheme="majorBidi" w:cstheme="majorBidi"/>
          <w:sz w:val="24"/>
          <w:szCs w:val="24"/>
        </w:rPr>
      </w:pPr>
      <w:r>
        <w:rPr>
          <w:rFonts w:asciiTheme="majorBidi" w:hAnsiTheme="majorBidi" w:cstheme="majorBidi"/>
          <w:sz w:val="24"/>
          <w:szCs w:val="24"/>
        </w:rPr>
        <w:t>Keterampilan mengomunikasikan</w:t>
      </w:r>
    </w:p>
    <w:p w:rsidR="00B430CC" w:rsidRPr="00CD7BFB" w:rsidRDefault="00B430CC" w:rsidP="007D586C">
      <w:pPr>
        <w:pStyle w:val="ListParagraph"/>
        <w:numPr>
          <w:ilvl w:val="0"/>
          <w:numId w:val="18"/>
        </w:numPr>
        <w:spacing w:before="100" w:beforeAutospacing="1" w:after="100" w:afterAutospacing="1" w:line="480" w:lineRule="auto"/>
        <w:ind w:left="426" w:hanging="426"/>
        <w:jc w:val="both"/>
        <w:rPr>
          <w:rFonts w:asciiTheme="majorBidi" w:hAnsiTheme="majorBidi" w:cstheme="majorBidi"/>
          <w:sz w:val="24"/>
          <w:szCs w:val="24"/>
        </w:rPr>
      </w:pPr>
      <w:r>
        <w:rPr>
          <w:rFonts w:asciiTheme="majorBidi" w:hAnsiTheme="majorBidi" w:cstheme="majorBidi"/>
          <w:sz w:val="24"/>
          <w:szCs w:val="24"/>
        </w:rPr>
        <w:t>Pada tahap kegiatan berikutnya yaitu kegiatan menuliskan atau menceritakan apa yang ditemukan dalam kegiatan mencari informasi, mengasosiasikan dan menemukan.</w:t>
      </w:r>
    </w:p>
    <w:p w:rsidR="00B430CC" w:rsidRDefault="00B956BC" w:rsidP="00B956BC">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b. </w:t>
      </w:r>
      <w:r w:rsidR="00B430CC" w:rsidRPr="00936AD9">
        <w:rPr>
          <w:rFonts w:asciiTheme="majorBidi" w:hAnsiTheme="majorBidi" w:cstheme="majorBidi"/>
          <w:sz w:val="24"/>
          <w:szCs w:val="24"/>
        </w:rPr>
        <w:t>Menanya</w:t>
      </w:r>
    </w:p>
    <w:p w:rsidR="00B430CC" w:rsidRPr="00936AD9"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Pada saat prosis pembelajaran berlangsung pendidik memberikan kesempatan kepada pesertadidik secara luas untuk bertanya mengenai apa yang sudah disimak atau dibaca. Mengungkapkan bahwa pendidik yang efektif adalah mampu menginsfirasi pesertadidik untuk meningkatkan dan mengembangkan ranah sikap, keterampilan, dan pengetahuan. </w:t>
      </w:r>
    </w:p>
    <w:p w:rsidR="00B430CC" w:rsidRDefault="00B956BC" w:rsidP="00B956BC">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c. </w:t>
      </w:r>
      <w:r w:rsidR="00B430CC" w:rsidRPr="00936AD9">
        <w:rPr>
          <w:rFonts w:asciiTheme="majorBidi" w:hAnsiTheme="majorBidi" w:cstheme="majorBidi"/>
          <w:sz w:val="24"/>
          <w:szCs w:val="24"/>
        </w:rPr>
        <w:t>Mengumpulkan informasi</w:t>
      </w:r>
    </w:p>
    <w:p w:rsidR="00B956B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Mengumpulan informasi merupakan suatu kegiatan pembelajaran yang berupa ekspremen, mengamati objek/kejadian/ atau aktivitas dan wawancara dengan nara sumber. Kompetensi yang dikembangkan dalam proses mengumpulkan informasi adalah mengembangkan sikap teliti, sopan, jujur dan dapat menghargai pendapat orang lain.</w:t>
      </w:r>
    </w:p>
    <w:p w:rsidR="00B956BC" w:rsidRDefault="00B956B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p>
    <w:p w:rsidR="00B430CC" w:rsidRPr="00BA6BE6"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 </w:t>
      </w:r>
    </w:p>
    <w:p w:rsidR="00B430CC" w:rsidRDefault="00B956BC" w:rsidP="00B956BC">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d. </w:t>
      </w:r>
      <w:r w:rsidR="00B430CC" w:rsidRPr="00936AD9">
        <w:rPr>
          <w:rFonts w:asciiTheme="majorBidi" w:hAnsiTheme="majorBidi" w:cstheme="majorBidi"/>
          <w:sz w:val="24"/>
          <w:szCs w:val="24"/>
        </w:rPr>
        <w:t>Mengasosiasi</w:t>
      </w:r>
    </w:p>
    <w:p w:rsidR="00B430CC" w:rsidRDefault="00B430CC" w:rsidP="00B956BC">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Mengasosiasi adalah kegiatan pembelajaran yang berupa pengulahan informasi yang sudah dikumpulkan yang didapat dari hasil kegiatan mengamatidan kegiatan mengumpulkan informasi. Kompetensi yang dikembangkan dalam proses mengasosiasi adalah mengembangkan sikap jujur, disiplin, teliti, kerjakeras, kemampuan menrapkan prosedur, dan kemampuan berpikir induktif serta deduktif dalam menyimpulkan. </w:t>
      </w:r>
    </w:p>
    <w:p w:rsidR="00B430CC" w:rsidRDefault="00B956BC" w:rsidP="00B956BC">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e. </w:t>
      </w:r>
      <w:r w:rsidR="00B430CC" w:rsidRPr="00936AD9">
        <w:rPr>
          <w:rFonts w:asciiTheme="majorBidi" w:hAnsiTheme="majorBidi" w:cstheme="majorBidi"/>
          <w:sz w:val="24"/>
          <w:szCs w:val="24"/>
        </w:rPr>
        <w:t>Mengomonikasikan</w:t>
      </w:r>
    </w:p>
    <w:p w:rsidR="00B430CC" w:rsidRDefault="00B430CC" w:rsidP="00B956BC">
      <w:pPr>
        <w:pStyle w:val="ListParagraph"/>
        <w:spacing w:before="240"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Pendidik diharapkan memberi kesempatan kepada pesertadidik untuk mengomonikasikan apa yang mereka pelajari dalam pendekatan </w:t>
      </w:r>
      <w:r w:rsidRPr="00074A0F">
        <w:rPr>
          <w:rFonts w:asciiTheme="majorBidi" w:hAnsiTheme="majorBidi" w:cstheme="majorBidi"/>
          <w:i/>
          <w:iCs/>
          <w:sz w:val="24"/>
          <w:szCs w:val="24"/>
        </w:rPr>
        <w:t>saintific</w:t>
      </w:r>
      <w:r>
        <w:rPr>
          <w:rFonts w:asciiTheme="majorBidi" w:hAnsiTheme="majorBidi" w:cstheme="majorBidi"/>
          <w:i/>
          <w:iCs/>
          <w:sz w:val="24"/>
          <w:szCs w:val="24"/>
        </w:rPr>
        <w:t>.</w:t>
      </w:r>
      <w:r>
        <w:rPr>
          <w:rFonts w:asciiTheme="majorBidi" w:hAnsiTheme="majorBidi" w:cstheme="majorBidi"/>
          <w:sz w:val="24"/>
          <w:szCs w:val="24"/>
        </w:rPr>
        <w:t xml:space="preserve"> Kegiatan mengomonikasikan dilakukan melaui menuliskan atau menceritakan apa yang ditemukan dlam kegiatan mencari informasi, mengasosiasikan dan menemukan pola.</w:t>
      </w:r>
    </w:p>
    <w:p w:rsidR="00B430CC" w:rsidRDefault="00B430CC" w:rsidP="00B956BC">
      <w:pPr>
        <w:pStyle w:val="ListParagraph"/>
        <w:spacing w:before="240"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Sedangkan untuk Kurkulum Tingkat Satuan Pendidikan (KTSP) pendekatan pembelajaran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 di Madrasah Ibtidaiyah yang digunakan yaitu sebagai berikut:</w:t>
      </w:r>
    </w:p>
    <w:p w:rsidR="00B430CC" w:rsidRDefault="00B430CC" w:rsidP="007D586C">
      <w:pPr>
        <w:pStyle w:val="ListParagraph"/>
        <w:spacing w:before="240" w:after="0" w:line="480" w:lineRule="auto"/>
        <w:ind w:left="0"/>
        <w:jc w:val="both"/>
        <w:rPr>
          <w:rFonts w:asciiTheme="majorBidi" w:hAnsiTheme="majorBidi" w:cstheme="majorBidi"/>
          <w:sz w:val="24"/>
          <w:szCs w:val="24"/>
        </w:rPr>
      </w:pPr>
      <w:r>
        <w:rPr>
          <w:rFonts w:asciiTheme="majorBidi" w:hAnsiTheme="majorBidi" w:cstheme="majorBidi"/>
          <w:sz w:val="24"/>
          <w:szCs w:val="24"/>
        </w:rPr>
        <w:t>a). Pendekatan yang berpusat pada pendidik</w:t>
      </w:r>
    </w:p>
    <w:p w:rsidR="00B430CC" w:rsidRDefault="00B430CC" w:rsidP="00B956BC">
      <w:pPr>
        <w:pStyle w:val="ListParagraph"/>
        <w:spacing w:before="240"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dalam pendekatan ini pendidik menjadi knfonim utama yang paling menentukan dalam implementasi dalam suatu strategi pembelajaran. Pean pendidik dalam pendekatan ini sangat dominan, penddik menyampaikan materi pembelajaran secara tesetruktur dengan harapan materi pembelajaran yang disampaikan itu dapat dikuasai oleh pesertadidik dengan baik.</w:t>
      </w:r>
    </w:p>
    <w:p w:rsidR="00B430CC" w:rsidRDefault="00B430CC" w:rsidP="007D586C">
      <w:pPr>
        <w:pStyle w:val="ListParagraph"/>
        <w:spacing w:before="240" w:after="0" w:line="480" w:lineRule="auto"/>
        <w:ind w:left="0"/>
        <w:jc w:val="both"/>
        <w:rPr>
          <w:rFonts w:asciiTheme="majorBidi" w:hAnsiTheme="majorBidi" w:cstheme="majorBidi"/>
          <w:sz w:val="24"/>
          <w:szCs w:val="24"/>
        </w:rPr>
      </w:pPr>
      <w:r>
        <w:rPr>
          <w:rFonts w:asciiTheme="majorBidi" w:hAnsiTheme="majorBidi" w:cstheme="majorBidi"/>
          <w:sz w:val="24"/>
          <w:szCs w:val="24"/>
        </w:rPr>
        <w:t>b). Pendekatan yang berpusat pada pesertadidik</w:t>
      </w:r>
    </w:p>
    <w:p w:rsidR="00D56EB3" w:rsidRDefault="00B430CC" w:rsidP="00B956BC">
      <w:pPr>
        <w:pStyle w:val="ListParagraph"/>
        <w:spacing w:before="240"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Dalam pendekatan ini menekankan bahwa setiap pesertadidik yang belajar memiliki perbedaan antara satu dengan yang lain. Perbedaan itu baik dalam minat, kemampuan, kesenangan, pengalaman, dan cara belajar. Dilihat dari latar belakang pengetahuan mengenai </w:t>
      </w:r>
      <w:r w:rsidR="00EC188F">
        <w:rPr>
          <w:rFonts w:asciiTheme="majorBidi" w:hAnsiTheme="majorBidi" w:cstheme="majorBidi"/>
          <w:sz w:val="24"/>
          <w:szCs w:val="24"/>
        </w:rPr>
        <w:t>Al-Qura’an</w:t>
      </w:r>
      <w:r>
        <w:rPr>
          <w:rFonts w:asciiTheme="majorBidi" w:hAnsiTheme="majorBidi" w:cstheme="majorBidi"/>
          <w:sz w:val="24"/>
          <w:szCs w:val="24"/>
        </w:rPr>
        <w:t xml:space="preserve"> misalnya: terdapat pesertadidik yang berasal dari keluarga yang disiplin dlam mengenalkan </w:t>
      </w:r>
      <w:r w:rsidR="00EC188F">
        <w:rPr>
          <w:rFonts w:asciiTheme="majorBidi" w:hAnsiTheme="majorBidi" w:cstheme="majorBidi"/>
          <w:sz w:val="24"/>
          <w:szCs w:val="24"/>
        </w:rPr>
        <w:t>Al-Qura’an</w:t>
      </w:r>
      <w:r>
        <w:rPr>
          <w:rFonts w:asciiTheme="majorBidi" w:hAnsiTheme="majorBidi" w:cstheme="majorBidi"/>
          <w:sz w:val="24"/>
          <w:szCs w:val="24"/>
        </w:rPr>
        <w:t xml:space="preserve"> sejak dini dan ada juga pesertadidik yang biasa-biasa saja bahkan ada pesertadidik yang sama sekali belum mengenal </w:t>
      </w:r>
      <w:r w:rsidR="00EC188F">
        <w:rPr>
          <w:rFonts w:asciiTheme="majorBidi" w:hAnsiTheme="majorBidi" w:cstheme="majorBidi"/>
          <w:sz w:val="24"/>
          <w:szCs w:val="24"/>
        </w:rPr>
        <w:t>Al-Qura’an</w:t>
      </w:r>
      <w:r>
        <w:rPr>
          <w:rFonts w:asciiTheme="majorBidi" w:hAnsiTheme="majorBidi" w:cstheme="majorBidi"/>
          <w:sz w:val="24"/>
          <w:szCs w:val="24"/>
        </w:rPr>
        <w:t>.</w:t>
      </w:r>
    </w:p>
    <w:p w:rsidR="00763974" w:rsidRDefault="00B430CC" w:rsidP="00763974">
      <w:pPr>
        <w:pStyle w:val="ListParagraph"/>
        <w:spacing w:before="240" w:after="0" w:line="480" w:lineRule="auto"/>
        <w:ind w:left="0"/>
        <w:jc w:val="both"/>
        <w:rPr>
          <w:rFonts w:asciiTheme="majorBidi" w:hAnsiTheme="majorBidi" w:cstheme="majorBidi"/>
          <w:sz w:val="24"/>
          <w:szCs w:val="24"/>
        </w:rPr>
      </w:pPr>
      <w:r>
        <w:rPr>
          <w:rFonts w:asciiTheme="majorBidi" w:hAnsiTheme="majorBidi" w:cstheme="majorBidi"/>
          <w:sz w:val="24"/>
          <w:szCs w:val="24"/>
        </w:rPr>
        <w:t>c. pendekatan tujuan</w:t>
      </w:r>
    </w:p>
    <w:p w:rsidR="00B430CC" w:rsidRDefault="00B430CC" w:rsidP="00B956BC">
      <w:pPr>
        <w:pStyle w:val="ListParagraph"/>
        <w:spacing w:before="240"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Pendekatan ini digunakan karna didasari oleh pemikiran bahwa setiap kegiatan belajar mengajar yang harus ditetapkan terlebih dahulu adalah tujuan yang hendak dicapai. Dengan mempertimbangkan tujuan pembelajaran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 sebagaimana yang telah diuraikan diatas, maka kemudian dapat ditentukan metode  dan teknik pengajaran yang akan diterapkan untuk mencapai tujuan pembelajaran tersebut.</w:t>
      </w:r>
    </w:p>
    <w:p w:rsidR="00B430CC" w:rsidRDefault="00B430CC" w:rsidP="009C5543">
      <w:pPr>
        <w:pStyle w:val="ListParagraph"/>
        <w:spacing w:before="240"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d. pendekatan struktural </w:t>
      </w:r>
    </w:p>
    <w:p w:rsidR="00B430CC" w:rsidRDefault="00B430CC" w:rsidP="008434AE">
      <w:pPr>
        <w:pStyle w:val="ListParagraph"/>
        <w:spacing w:before="240"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pendekatan ini dlandasi oleh pemikiran bahwa </w:t>
      </w:r>
      <w:r w:rsidR="00EC188F">
        <w:rPr>
          <w:rFonts w:asciiTheme="majorBidi" w:hAnsiTheme="majorBidi" w:cstheme="majorBidi"/>
          <w:sz w:val="24"/>
          <w:szCs w:val="24"/>
        </w:rPr>
        <w:t>Al-Qura’an</w:t>
      </w:r>
      <w:r>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 xml:space="preserve">t dinarasikan dalam bahasa Arab, yang memiliki kaidah, norma dan aturan sendiri, khususnya dalam membaca dan menulisnya. Atas dasar itu maka pembelajaran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menekankan pada penguasaan kaidah-kaidah pembacaan dan penulisan </w:t>
      </w:r>
      <w:r w:rsidR="00EC188F">
        <w:rPr>
          <w:rFonts w:asciiTheme="majorBidi" w:hAnsiTheme="majorBidi" w:cstheme="majorBidi"/>
          <w:sz w:val="24"/>
          <w:szCs w:val="24"/>
        </w:rPr>
        <w:t>Al-Qura’an</w:t>
      </w:r>
      <w:r>
        <w:rPr>
          <w:rFonts w:asciiTheme="majorBidi" w:hAnsiTheme="majorBidi" w:cstheme="majorBidi"/>
          <w:sz w:val="24"/>
          <w:szCs w:val="24"/>
        </w:rPr>
        <w:t xml:space="preserve"> dan </w:t>
      </w:r>
      <w:r w:rsidR="00A30C93">
        <w:rPr>
          <w:rFonts w:asciiTheme="majorBidi" w:hAnsiTheme="majorBidi" w:cstheme="majorBidi"/>
          <w:sz w:val="24"/>
          <w:szCs w:val="24"/>
        </w:rPr>
        <w:t>Hadist</w:t>
      </w:r>
      <w:r>
        <w:rPr>
          <w:rFonts w:asciiTheme="majorBidi" w:hAnsiTheme="majorBidi" w:cstheme="majorBidi"/>
          <w:sz w:val="24"/>
          <w:szCs w:val="24"/>
        </w:rPr>
        <w:t xml:space="preserve">t dalam bahasa Arab. Lebih khusus lagi </w:t>
      </w:r>
      <w:r w:rsidR="00EC188F">
        <w:rPr>
          <w:rFonts w:asciiTheme="majorBidi" w:hAnsiTheme="majorBidi" w:cstheme="majorBidi"/>
          <w:sz w:val="24"/>
          <w:szCs w:val="24"/>
        </w:rPr>
        <w:t>Al-Qura’an</w:t>
      </w:r>
      <w:r>
        <w:rPr>
          <w:rFonts w:asciiTheme="majorBidi" w:hAnsiTheme="majorBidi" w:cstheme="majorBidi"/>
          <w:sz w:val="24"/>
          <w:szCs w:val="24"/>
        </w:rPr>
        <w:t xml:space="preserve"> memliki ilmu sendiri  tentang kaidah membacanya yang disebut dedngan ilmu Tajwid. </w:t>
      </w:r>
    </w:p>
    <w:p w:rsidR="00B430CC" w:rsidRDefault="00B430CC" w:rsidP="008434AE">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Dari beberapa penjelasan diatas dapat ditarik kesimpulan bahwa ada perbedaan  dalam pendekatan pembelajaran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  pada kurikulum 2013 dan KTSP. Pada kurikulum  2013 pendekatan yang digunakan yaitu pendekatan </w:t>
      </w:r>
      <w:r w:rsidRPr="001806DE">
        <w:rPr>
          <w:rFonts w:asciiTheme="majorBidi" w:hAnsiTheme="majorBidi" w:cstheme="majorBidi"/>
          <w:i/>
          <w:iCs/>
          <w:sz w:val="24"/>
          <w:szCs w:val="24"/>
        </w:rPr>
        <w:t>scientfic</w:t>
      </w:r>
      <w:r>
        <w:rPr>
          <w:rFonts w:asciiTheme="majorBidi" w:hAnsiTheme="majorBidi" w:cstheme="majorBidi"/>
          <w:sz w:val="24"/>
          <w:szCs w:val="24"/>
        </w:rPr>
        <w:t xml:space="preserve"> yaitu: mengamati, menanya, </w:t>
      </w:r>
      <w:r w:rsidRPr="00936AD9">
        <w:rPr>
          <w:rFonts w:asciiTheme="majorBidi" w:hAnsiTheme="majorBidi" w:cstheme="majorBidi"/>
          <w:sz w:val="24"/>
          <w:szCs w:val="24"/>
        </w:rPr>
        <w:t>Mengumpulkan informasi</w:t>
      </w:r>
      <w:r>
        <w:rPr>
          <w:rFonts w:asciiTheme="majorBidi" w:hAnsiTheme="majorBidi" w:cstheme="majorBidi"/>
          <w:sz w:val="24"/>
          <w:szCs w:val="24"/>
        </w:rPr>
        <w:t xml:space="preserve"> </w:t>
      </w:r>
      <w:r w:rsidRPr="00936AD9">
        <w:rPr>
          <w:rFonts w:asciiTheme="majorBidi" w:hAnsiTheme="majorBidi" w:cstheme="majorBidi"/>
          <w:sz w:val="24"/>
          <w:szCs w:val="24"/>
        </w:rPr>
        <w:t>Mengasosiasi</w:t>
      </w:r>
      <w:r>
        <w:rPr>
          <w:rFonts w:asciiTheme="majorBidi" w:hAnsiTheme="majorBidi" w:cstheme="majorBidi"/>
          <w:sz w:val="24"/>
          <w:szCs w:val="24"/>
        </w:rPr>
        <w:t xml:space="preserve"> </w:t>
      </w:r>
      <w:r w:rsidRPr="00936AD9">
        <w:rPr>
          <w:rFonts w:asciiTheme="majorBidi" w:hAnsiTheme="majorBidi" w:cstheme="majorBidi"/>
          <w:sz w:val="24"/>
          <w:szCs w:val="24"/>
        </w:rPr>
        <w:t>Mengomonikasikan</w:t>
      </w:r>
      <w:r>
        <w:rPr>
          <w:rFonts w:asciiTheme="majorBidi" w:hAnsiTheme="majorBidi" w:cstheme="majorBidi"/>
          <w:sz w:val="24"/>
          <w:szCs w:val="24"/>
        </w:rPr>
        <w:t>. Sedangkan untuk KTSP ada beberapa pendekatan yang digunakan yaitu: Pendekatan yang berpusat pada pendidik, Pendekatan yang berpusat pada pesertadidik, pendekatan tujuan, dan pendekatan struktural.</w:t>
      </w:r>
    </w:p>
    <w:p w:rsidR="00D56EB3" w:rsidRDefault="00B430CC" w:rsidP="008434AE">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Secara substansial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memiliki kontribusi dalam memberikan motivasi kepada pesertadidik untuk mencintai kitab sucinya yaitu kitab </w:t>
      </w:r>
      <w:r w:rsidR="00EC188F">
        <w:rPr>
          <w:rFonts w:asciiTheme="majorBidi" w:hAnsiTheme="majorBidi" w:cstheme="majorBidi"/>
          <w:sz w:val="24"/>
          <w:szCs w:val="24"/>
        </w:rPr>
        <w:t>Al-Qura’an</w:t>
      </w:r>
      <w:r>
        <w:rPr>
          <w:rFonts w:asciiTheme="majorBidi" w:hAnsiTheme="majorBidi" w:cstheme="majorBidi"/>
          <w:sz w:val="24"/>
          <w:szCs w:val="24"/>
        </w:rPr>
        <w:t xml:space="preserve">, mempelajari dan memperaktikan ajaran dan nilai-nilai yang terkandung didalam </w:t>
      </w:r>
      <w:r w:rsidR="00EC188F">
        <w:rPr>
          <w:rFonts w:asciiTheme="majorBidi" w:hAnsiTheme="majorBidi" w:cstheme="majorBidi"/>
          <w:sz w:val="24"/>
          <w:szCs w:val="24"/>
        </w:rPr>
        <w:t>Al-Qura’an</w:t>
      </w:r>
      <w:r>
        <w:rPr>
          <w:rFonts w:asciiTheme="majorBidi" w:hAnsiTheme="majorBidi" w:cstheme="majorBidi"/>
          <w:sz w:val="24"/>
          <w:szCs w:val="24"/>
        </w:rPr>
        <w:t xml:space="preserve"> dan Al</w:t>
      </w:r>
      <w:r w:rsidR="00A30C93">
        <w:rPr>
          <w:rFonts w:asciiTheme="majorBidi" w:hAnsiTheme="majorBidi" w:cstheme="majorBidi"/>
          <w:sz w:val="24"/>
          <w:szCs w:val="24"/>
        </w:rPr>
        <w:t>Hadist</w:t>
      </w:r>
      <w:r>
        <w:rPr>
          <w:rFonts w:asciiTheme="majorBidi" w:hAnsiTheme="majorBidi" w:cstheme="majorBidi"/>
          <w:sz w:val="24"/>
          <w:szCs w:val="24"/>
        </w:rPr>
        <w:t xml:space="preserve">ts sebagai sumber utama ajaran islam, mejadi pegangan dan menjadi pedoman hidup. Hali ini sesuai dengan apa yang teretra didalam kurikulum 2013 yang mempunyai tujuan yaitu mempersiapkan insan Indonesia yang memiliki kemampuan hidup sebagai peribadi dan warga yang prodoktif keretif, inovatif dan efektif, serta mampu berkontribusi pada kehidupan bermasyrakat, berbangsa dan bernegara. </w:t>
      </w:r>
    </w:p>
    <w:p w:rsidR="00B430CC" w:rsidRDefault="00D56EB3"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4. Sumber Belajar Dan Media Pembelajaran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r w:rsidR="00B430CC">
        <w:rPr>
          <w:rFonts w:asciiTheme="majorBidi" w:hAnsiTheme="majorBidi" w:cstheme="majorBidi"/>
          <w:sz w:val="24"/>
          <w:szCs w:val="24"/>
        </w:rPr>
        <w:t xml:space="preserve"> </w:t>
      </w:r>
      <w:r>
        <w:rPr>
          <w:rFonts w:asciiTheme="majorBidi" w:hAnsiTheme="majorBidi" w:cstheme="majorBidi"/>
          <w:sz w:val="24"/>
          <w:szCs w:val="24"/>
        </w:rPr>
        <w:t>.</w:t>
      </w:r>
    </w:p>
    <w:p w:rsidR="00D56EB3" w:rsidRDefault="00D56EB3"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a). Sumber Belajar</w:t>
      </w:r>
    </w:p>
    <w:p w:rsidR="00C8796E" w:rsidRDefault="00D56EB3" w:rsidP="008434AE">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sumber belajar dapat didefinisikan adalah semua sumber baik berupa data, orang dan terwujud tertentu dan dapat digunakan oleh pesertadidik dalam belajar baik secara terpisah maupun secara terkombinasi sehingga mempermudahkan pesertadidik dalam mencapai tujuan belajar atau tercapai</w:t>
      </w:r>
      <w:r w:rsidR="0050577F">
        <w:rPr>
          <w:rFonts w:asciiTheme="majorBidi" w:hAnsiTheme="majorBidi" w:cstheme="majorBidi"/>
          <w:sz w:val="24"/>
          <w:szCs w:val="24"/>
        </w:rPr>
        <w:t xml:space="preserve"> kompetensi tertentu.</w:t>
      </w:r>
      <w:r w:rsidR="00C8796E">
        <w:rPr>
          <w:rFonts w:asciiTheme="majorBidi" w:hAnsiTheme="majorBidi" w:cstheme="majorBidi"/>
          <w:sz w:val="24"/>
          <w:szCs w:val="24"/>
        </w:rPr>
        <w:t xml:space="preserve"> Istilah  sumber belajar dapat dipahami sebagai perangkat bahan materi, peralatan, pengaturan, dan orang dimana pembelajaran dapat berintraksi dengannya yang bertujuan dapat memfasilitasi belajar.</w:t>
      </w:r>
      <w:r w:rsidR="00C8796E">
        <w:rPr>
          <w:rStyle w:val="FootnoteReference"/>
          <w:rFonts w:asciiTheme="majorBidi" w:hAnsiTheme="majorBidi" w:cstheme="majorBidi"/>
          <w:sz w:val="24"/>
          <w:szCs w:val="24"/>
        </w:rPr>
        <w:footnoteReference w:id="28"/>
      </w:r>
      <w:r w:rsidR="00C8796E">
        <w:rPr>
          <w:rFonts w:asciiTheme="majorBidi" w:hAnsiTheme="majorBidi" w:cstheme="majorBidi"/>
          <w:sz w:val="24"/>
          <w:szCs w:val="24"/>
        </w:rPr>
        <w:t xml:space="preserve"> </w:t>
      </w:r>
    </w:p>
    <w:p w:rsidR="0050577F" w:rsidRDefault="0050577F"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Sumber belajar memiliki fungsi:</w:t>
      </w:r>
    </w:p>
    <w:p w:rsidR="0050577F" w:rsidRDefault="0050577F"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1). meningkatkan prodoktivitas dengan jalan</w:t>
      </w:r>
    </w:p>
    <w:p w:rsidR="0050577F" w:rsidRDefault="0050577F"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a. mempercepat laju belajar dan membantu </w:t>
      </w:r>
      <w:r w:rsidR="00A30C93">
        <w:rPr>
          <w:rFonts w:asciiTheme="majorBidi" w:hAnsiTheme="majorBidi" w:cstheme="majorBidi"/>
          <w:sz w:val="24"/>
          <w:szCs w:val="24"/>
        </w:rPr>
        <w:t>pendidik</w:t>
      </w:r>
      <w:r>
        <w:rPr>
          <w:rFonts w:asciiTheme="majorBidi" w:hAnsiTheme="majorBidi" w:cstheme="majorBidi"/>
          <w:sz w:val="24"/>
          <w:szCs w:val="24"/>
        </w:rPr>
        <w:t xml:space="preserve"> untuk menentukan waktu secara terbaik.</w:t>
      </w:r>
    </w:p>
    <w:p w:rsidR="0050577F" w:rsidRDefault="0050577F"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b. mengurangi beban </w:t>
      </w:r>
      <w:r w:rsidR="00A30C93">
        <w:rPr>
          <w:rFonts w:asciiTheme="majorBidi" w:hAnsiTheme="majorBidi" w:cstheme="majorBidi"/>
          <w:sz w:val="24"/>
          <w:szCs w:val="24"/>
        </w:rPr>
        <w:t>pendidik</w:t>
      </w:r>
      <w:r>
        <w:rPr>
          <w:rFonts w:asciiTheme="majorBidi" w:hAnsiTheme="majorBidi" w:cstheme="majorBidi"/>
          <w:sz w:val="24"/>
          <w:szCs w:val="24"/>
        </w:rPr>
        <w:t xml:space="preserve"> menyajikan informasi sehingga dapat lebih banyak membina dan mengembangkan gairah.</w:t>
      </w:r>
    </w:p>
    <w:p w:rsidR="009B79D7" w:rsidRDefault="0050577F"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2).</w:t>
      </w:r>
      <w:r w:rsidR="0000704B">
        <w:rPr>
          <w:rFonts w:asciiTheme="majorBidi" w:hAnsiTheme="majorBidi" w:cstheme="majorBidi"/>
          <w:sz w:val="24"/>
          <w:szCs w:val="24"/>
        </w:rPr>
        <w:t>M</w:t>
      </w:r>
      <w:r w:rsidR="009B79D7">
        <w:rPr>
          <w:rFonts w:asciiTheme="majorBidi" w:hAnsiTheme="majorBidi" w:cstheme="majorBidi"/>
          <w:sz w:val="24"/>
          <w:szCs w:val="24"/>
        </w:rPr>
        <w:t>emberikan kemungkinan pembelajaran yang bersifat individual dengancara mengurangi kontrol pendidik yang kaku dan tradisional dan memberikan kesempatan bagi pesertadidik untuk berkembang sesuai dengan kemampuannya.</w:t>
      </w:r>
    </w:p>
    <w:p w:rsidR="0050577F" w:rsidRDefault="009B79D7"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3).Memberikan dasar yang lebih ilmiah terhadap pembelajaran dengan cara perancangan program pembelajaran dengan cara sistematis dan pengembangan  bahan pengajaran</w:t>
      </w:r>
    </w:p>
    <w:p w:rsidR="009B79D7" w:rsidRDefault="009B79D7"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4.</w:t>
      </w:r>
      <w:r w:rsidR="0000704B">
        <w:rPr>
          <w:rFonts w:asciiTheme="majorBidi" w:hAnsiTheme="majorBidi" w:cstheme="majorBidi"/>
          <w:sz w:val="24"/>
          <w:szCs w:val="24"/>
        </w:rPr>
        <w:t>)</w:t>
      </w:r>
      <w:r>
        <w:rPr>
          <w:rFonts w:asciiTheme="majorBidi" w:hAnsiTheme="majorBidi" w:cstheme="majorBidi"/>
          <w:sz w:val="24"/>
          <w:szCs w:val="24"/>
        </w:rPr>
        <w:t>Lebih menetapkan pembelajaran dengan jalan mengingkatkan kemampuan sumber belajar dan menyajikan informasi dan bahan lebih kongkrit.</w:t>
      </w:r>
    </w:p>
    <w:p w:rsidR="007B5F59" w:rsidRDefault="0000704B" w:rsidP="007B5F59">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5.</w:t>
      </w:r>
      <w:r w:rsidR="0055540B">
        <w:rPr>
          <w:rFonts w:asciiTheme="majorBidi" w:hAnsiTheme="majorBidi" w:cstheme="majorBidi"/>
          <w:sz w:val="24"/>
          <w:szCs w:val="24"/>
        </w:rPr>
        <w:t>memungkinakan penyajian pembelajaran yang cukup luas.</w:t>
      </w:r>
    </w:p>
    <w:p w:rsidR="0055540B" w:rsidRDefault="0055540B" w:rsidP="008434AE">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Sedangkan dalam memilih sumberbelajar hendaknya harus memperhatikan keriteria sebagai berikut:</w:t>
      </w:r>
    </w:p>
    <w:p w:rsidR="0055540B" w:rsidRDefault="0055540B"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1. Ekonomis</w:t>
      </w:r>
    </w:p>
    <w:p w:rsidR="0055540B" w:rsidRDefault="0055540B"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Yakni dalam pemilihan sumberbelajar tidak harus terpatok dengan harga yang mahal.</w:t>
      </w:r>
    </w:p>
    <w:p w:rsidR="0055540B" w:rsidRDefault="0055540B"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2. praktis</w:t>
      </w:r>
    </w:p>
    <w:p w:rsidR="0055540B" w:rsidRDefault="0055540B"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Dalam pemilihan sumber belajar tidak memerlukan pengelolaan yang rumit susah atau langkah.</w:t>
      </w:r>
    </w:p>
    <w:p w:rsidR="0055540B" w:rsidRDefault="0055540B"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3. mudah</w:t>
      </w:r>
    </w:p>
    <w:p w:rsidR="0055540B" w:rsidRDefault="0055540B"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Dalam pemilihan sumber belajar hsrus memperhatikan jarak dan ketersediaan disekitar lingkungan kita.</w:t>
      </w:r>
    </w:p>
    <w:p w:rsidR="0055540B" w:rsidRDefault="0055540B"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4. Fleksibel</w:t>
      </w:r>
    </w:p>
    <w:p w:rsidR="0055540B" w:rsidRDefault="0055540B"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Yaitu dapat dimanfaatkan untuk berbagai tujuan intruksional dan membangkitkan motivasi dan minat belajar pesertadidik.</w:t>
      </w:r>
    </w:p>
    <w:p w:rsidR="0055540B" w:rsidRDefault="0055540B"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5. Sesuai dengan tujuan pembelajaran.</w:t>
      </w:r>
    </w:p>
    <w:p w:rsidR="0055540B" w:rsidRDefault="00A7066F" w:rsidP="008434AE">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Jadi dapat simpulkan bahwa didalam memilih sumber belajar seorang pendidik hendaklah memperhatikan kelima keriteria diatas yaitu ekonomis, praktis, mudah, fleksibel, dan dan sesuai dengan tujuan pembelajaran yang akan dilaksanaka. Dalam memilih sumber belajar tidak harus mahal terkadang sumber belajar ada disekitar kita contohnya lingkungan. Lingkungan sebagai sumberbelajar merupakan salah satu sumber belajar yang amat penting dan memiliki nilai-nilai yang sangat berharga dalam rangka proses pembelajaran pesertadidik.  Didalam pembelajaran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lingkungan sosial dapat digunakan untuk memperdalam </w:t>
      </w:r>
      <w:r w:rsidR="00051B4A">
        <w:rPr>
          <w:rFonts w:asciiTheme="majorBidi" w:hAnsiTheme="majorBidi" w:cstheme="majorBidi"/>
          <w:sz w:val="24"/>
          <w:szCs w:val="24"/>
        </w:rPr>
        <w:t xml:space="preserve">ilmu-ilmu sosial dan kemanusiaan. Dalam pembelajaran </w:t>
      </w:r>
      <w:r w:rsidR="00EC188F">
        <w:rPr>
          <w:rFonts w:asciiTheme="majorBidi" w:hAnsiTheme="majorBidi" w:cstheme="majorBidi"/>
          <w:sz w:val="24"/>
          <w:szCs w:val="24"/>
        </w:rPr>
        <w:t>Al-Qura’an</w:t>
      </w:r>
      <w:r w:rsidR="00051B4A">
        <w:rPr>
          <w:rFonts w:asciiTheme="majorBidi" w:hAnsiTheme="majorBidi" w:cstheme="majorBidi"/>
          <w:sz w:val="24"/>
          <w:szCs w:val="24"/>
        </w:rPr>
        <w:t xml:space="preserve"> </w:t>
      </w:r>
      <w:r w:rsidR="00A30C93">
        <w:rPr>
          <w:rFonts w:asciiTheme="majorBidi" w:hAnsiTheme="majorBidi" w:cstheme="majorBidi"/>
          <w:sz w:val="24"/>
          <w:szCs w:val="24"/>
        </w:rPr>
        <w:t>Hadist</w:t>
      </w:r>
      <w:r w:rsidR="00051B4A">
        <w:rPr>
          <w:rFonts w:asciiTheme="majorBidi" w:hAnsiTheme="majorBidi" w:cstheme="majorBidi"/>
          <w:sz w:val="24"/>
          <w:szCs w:val="24"/>
        </w:rPr>
        <w:t xml:space="preserve">t lingkungan sosial menjadi bagian penting dalam proses pembelajaran. Misalnya mewujudkan kandungan yang terdapat dalam </w:t>
      </w:r>
      <w:r w:rsidR="00EC188F">
        <w:rPr>
          <w:rFonts w:asciiTheme="majorBidi" w:hAnsiTheme="majorBidi" w:cstheme="majorBidi"/>
          <w:sz w:val="24"/>
          <w:szCs w:val="24"/>
        </w:rPr>
        <w:t>Al-Qura’an</w:t>
      </w:r>
      <w:r w:rsidR="00051B4A">
        <w:rPr>
          <w:rFonts w:asciiTheme="majorBidi" w:hAnsiTheme="majorBidi" w:cstheme="majorBidi"/>
          <w:sz w:val="24"/>
          <w:szCs w:val="24"/>
        </w:rPr>
        <w:t xml:space="preserve">  dan </w:t>
      </w:r>
      <w:r w:rsidR="00A30C93">
        <w:rPr>
          <w:rFonts w:asciiTheme="majorBidi" w:hAnsiTheme="majorBidi" w:cstheme="majorBidi"/>
          <w:sz w:val="24"/>
          <w:szCs w:val="24"/>
        </w:rPr>
        <w:t>Hadist</w:t>
      </w:r>
      <w:r w:rsidR="00051B4A">
        <w:rPr>
          <w:rFonts w:asciiTheme="majorBidi" w:hAnsiTheme="majorBidi" w:cstheme="majorBidi"/>
          <w:sz w:val="24"/>
          <w:szCs w:val="24"/>
        </w:rPr>
        <w:t>t seperti bagaimana prilaku terhadap orang miskin menekankan rasa persaudaraan dan lain sebagainya.</w:t>
      </w:r>
      <w:r>
        <w:rPr>
          <w:rFonts w:asciiTheme="majorBidi" w:hAnsiTheme="majorBidi" w:cstheme="majorBidi"/>
          <w:sz w:val="24"/>
          <w:szCs w:val="24"/>
        </w:rPr>
        <w:t xml:space="preserve"> </w:t>
      </w:r>
    </w:p>
    <w:p w:rsidR="0050577F" w:rsidRDefault="00051B4A"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b. Media Pembelajaran</w:t>
      </w:r>
    </w:p>
    <w:p w:rsidR="002B2302" w:rsidRDefault="008434AE" w:rsidP="008434AE">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M</w:t>
      </w:r>
      <w:r w:rsidR="00051B4A">
        <w:rPr>
          <w:rFonts w:asciiTheme="majorBidi" w:hAnsiTheme="majorBidi" w:cstheme="majorBidi"/>
          <w:sz w:val="24"/>
          <w:szCs w:val="24"/>
        </w:rPr>
        <w:t>edia adalah sebuah alat yang mempunyai fungsi menyampaikan pesan.media pembelajaran adalah sebuah alat yang berfungsi</w:t>
      </w:r>
      <w:r w:rsidR="002F2127">
        <w:rPr>
          <w:rFonts w:asciiTheme="majorBidi" w:hAnsiTheme="majorBidi" w:cstheme="majorBidi"/>
          <w:sz w:val="24"/>
          <w:szCs w:val="24"/>
        </w:rPr>
        <w:t xml:space="preserve"> untuk menyampaikan pesan pembelajaran pembelajaran adal</w:t>
      </w:r>
      <w:r w:rsidR="00E60142">
        <w:rPr>
          <w:rFonts w:asciiTheme="majorBidi" w:hAnsiTheme="majorBidi" w:cstheme="majorBidi"/>
          <w:sz w:val="24"/>
          <w:szCs w:val="24"/>
        </w:rPr>
        <w:t>ah sua</w:t>
      </w:r>
      <w:r w:rsidR="002F2127">
        <w:rPr>
          <w:rFonts w:asciiTheme="majorBidi" w:hAnsiTheme="majorBidi" w:cstheme="majorBidi"/>
          <w:sz w:val="24"/>
          <w:szCs w:val="24"/>
        </w:rPr>
        <w:t xml:space="preserve">tu proses </w:t>
      </w:r>
      <w:r w:rsidR="00C8796E">
        <w:rPr>
          <w:rFonts w:asciiTheme="majorBidi" w:hAnsiTheme="majorBidi" w:cstheme="majorBidi"/>
          <w:sz w:val="24"/>
          <w:szCs w:val="24"/>
        </w:rPr>
        <w:t>komonikasi antara pembelajar, pengajar dan bahan ajar. Komonikasi tidak akan berjalan tanpa antuan sarana penyampai pesan atau media.</w:t>
      </w:r>
      <w:r w:rsidR="00051B4A">
        <w:rPr>
          <w:rFonts w:asciiTheme="majorBidi" w:hAnsiTheme="majorBidi" w:cstheme="majorBidi"/>
          <w:sz w:val="24"/>
          <w:szCs w:val="24"/>
        </w:rPr>
        <w:t xml:space="preserve"> </w:t>
      </w:r>
      <w:r w:rsidR="00C8796E">
        <w:rPr>
          <w:rFonts w:asciiTheme="majorBidi" w:hAnsiTheme="majorBidi" w:cstheme="majorBidi"/>
          <w:sz w:val="24"/>
          <w:szCs w:val="24"/>
        </w:rPr>
        <w:t xml:space="preserve">Menurut Azhar Arsyad media pembelajaran mempunya pengertian kata media berasal dari bahasa latin </w:t>
      </w:r>
      <w:r w:rsidR="00C8796E">
        <w:rPr>
          <w:rFonts w:asciiTheme="majorBidi" w:hAnsiTheme="majorBidi" w:cstheme="majorBidi"/>
          <w:i/>
          <w:iCs/>
          <w:sz w:val="24"/>
          <w:szCs w:val="24"/>
        </w:rPr>
        <w:t>medius</w:t>
      </w:r>
      <w:r w:rsidR="00C8796E">
        <w:rPr>
          <w:rFonts w:asciiTheme="majorBidi" w:hAnsiTheme="majorBidi" w:cstheme="majorBidi"/>
          <w:sz w:val="24"/>
          <w:szCs w:val="24"/>
        </w:rPr>
        <w:t xml:space="preserve"> yang secara harfiah berarti tengah, perantara, atau pengantar. Dalam bahasa Arab media adalah perantara atau pengantar pesan dari pengirim kepada penerima pesan</w:t>
      </w:r>
      <w:r w:rsidR="00E60142">
        <w:rPr>
          <w:rFonts w:asciiTheme="majorBidi" w:hAnsiTheme="majorBidi" w:cstheme="majorBidi"/>
          <w:sz w:val="24"/>
          <w:szCs w:val="24"/>
        </w:rPr>
        <w:t>.</w:t>
      </w:r>
      <w:r w:rsidR="00E60142">
        <w:rPr>
          <w:rStyle w:val="FootnoteReference"/>
          <w:rFonts w:asciiTheme="majorBidi" w:hAnsiTheme="majorBidi" w:cstheme="majorBidi"/>
          <w:sz w:val="24"/>
          <w:szCs w:val="24"/>
        </w:rPr>
        <w:footnoteReference w:id="29"/>
      </w:r>
      <w:r w:rsidR="00E60142">
        <w:rPr>
          <w:rFonts w:asciiTheme="majorBidi" w:hAnsiTheme="majorBidi" w:cstheme="majorBidi"/>
          <w:sz w:val="24"/>
          <w:szCs w:val="24"/>
        </w:rPr>
        <w:t xml:space="preserve"> Jadi dapat disimpulkan bahwa media pembelajaran adalah alat yang dapat berfungsi sebagai  perantara didalam proses pelaksanaan pembelajaran. </w:t>
      </w:r>
    </w:p>
    <w:p w:rsidR="00051B4A" w:rsidRDefault="00E60142"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Media pembelajaran memiliki fungsi diantarnya yaitu:</w:t>
      </w:r>
    </w:p>
    <w:p w:rsidR="00E60142" w:rsidRDefault="002B2302"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1. media pembelajaran dapat mengatasi keterbatasan pengalaman yang dimiliki para peserta didik. Pengalaman tiap pesertadidik berbeda-beda tergantung ketersedian buku dan lain sebagainya.</w:t>
      </w:r>
    </w:p>
    <w:p w:rsidR="002B2302" w:rsidRDefault="002B2302"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2. media pembelajaran dapat melampaui batasan ruang kelas. Banyak hal yang tidak mungkin dialami pertadidik secara langsung  didalam kelas oleh para pesertadidik tentang suatu obyek, yang disebabkan karna, obyek terlalu besar, obyek terlalu kecil, objek bergerak terlau lambat dan lain sebagainya.</w:t>
      </w:r>
    </w:p>
    <w:p w:rsidR="002B2302" w:rsidRDefault="002B2302"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3. Media pembelajaran mengungkinkan adanya intraksi antara pesertadidik dengan lingkunganya.</w:t>
      </w:r>
    </w:p>
    <w:p w:rsidR="002B2302" w:rsidRDefault="002B2302"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4. media menghasilkan keseragaman pengamatan</w:t>
      </w:r>
    </w:p>
    <w:p w:rsidR="002B2302" w:rsidRDefault="002B2302"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5. Media dapat menanamkan konsep yang benar.</w:t>
      </w:r>
    </w:p>
    <w:p w:rsidR="002B2302" w:rsidRDefault="002B2302"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6. media membangkitkan keinginan dan minat baru.</w:t>
      </w:r>
    </w:p>
    <w:p w:rsidR="0012680A" w:rsidRDefault="0012680A" w:rsidP="008434AE">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Bagi seorang pendidik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 yang akan menggunakan suatu media pembelajaran, perlu memahami perinsip umum  pemilihan format media, format tersebut yaitu:</w:t>
      </w:r>
    </w:p>
    <w:p w:rsidR="0012680A" w:rsidRDefault="0012680A"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1. tidak satupun media pendidikan yangdigunakan untuk meniadakan media pembelajaran yang lainya.</w:t>
      </w:r>
    </w:p>
    <w:p w:rsidR="0012680A" w:rsidRDefault="0012680A"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2. pemakaian media pembelajaran tertentu seringkali cenderung lebih cepat digunakan untuk penyajian suatu pokok pembahasan tertentu dan bukan semua pokok bahsan.</w:t>
      </w:r>
    </w:p>
    <w:p w:rsidR="0012680A" w:rsidRDefault="0012680A"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3. Tidak semua media pembelajaran dapat digunakan untuk semua jenis kegiatan belajar mengajar.</w:t>
      </w:r>
    </w:p>
    <w:p w:rsidR="0012680A" w:rsidRDefault="0012680A"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4. untuk medi mempergunakan media pemelajaran tertentu memerlukan perssiapan yang baik.</w:t>
      </w:r>
    </w:p>
    <w:p w:rsidR="0012680A" w:rsidRDefault="0012680A"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5. Media pembelajaran yang digunakan merupakan bagian dari keseluruhan proses belajar dan mengajar yang baik.</w:t>
      </w:r>
    </w:p>
    <w:p w:rsidR="0012680A" w:rsidRDefault="0012680A"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6. jangan menggunakan media pembelajaran sebagai selingan dalam proses belajar-mengajar.</w:t>
      </w:r>
    </w:p>
    <w:p w:rsidR="00B430CC" w:rsidRPr="00205457" w:rsidRDefault="0012680A" w:rsidP="008434AE">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7. penggunaan media pembelajaran yang dipilih hendaknya mampu mengemangkan dan melatih perkembangan pesertadidik seperti melatih menalar dan lain sebagainya.</w:t>
      </w:r>
    </w:p>
    <w:p w:rsidR="00B430CC" w:rsidRPr="00E75197" w:rsidRDefault="00B430CC" w:rsidP="009C5543">
      <w:pPr>
        <w:pStyle w:val="ListParagraph"/>
        <w:spacing w:before="240" w:after="0" w:line="480" w:lineRule="auto"/>
        <w:ind w:left="0"/>
        <w:jc w:val="both"/>
        <w:rPr>
          <w:rFonts w:asciiTheme="majorBidi" w:hAnsiTheme="majorBidi" w:cstheme="majorBidi"/>
          <w:b/>
          <w:bCs/>
          <w:sz w:val="24"/>
          <w:szCs w:val="24"/>
        </w:rPr>
      </w:pPr>
      <w:r w:rsidRPr="00E75197">
        <w:rPr>
          <w:rFonts w:asciiTheme="majorBidi" w:hAnsiTheme="majorBidi" w:cstheme="majorBidi"/>
          <w:b/>
          <w:bCs/>
          <w:sz w:val="24"/>
          <w:szCs w:val="24"/>
        </w:rPr>
        <w:t xml:space="preserve">D. </w:t>
      </w:r>
      <w:r>
        <w:rPr>
          <w:rFonts w:asciiTheme="majorBidi" w:hAnsiTheme="majorBidi" w:cstheme="majorBidi"/>
          <w:b/>
          <w:bCs/>
          <w:sz w:val="24"/>
          <w:szCs w:val="24"/>
        </w:rPr>
        <w:t>Penelitian Yang Relevan</w:t>
      </w:r>
    </w:p>
    <w:p w:rsidR="00B430CC" w:rsidRDefault="00B430CC" w:rsidP="008434AE">
      <w:pPr>
        <w:pStyle w:val="ListParagraph"/>
        <w:spacing w:before="100" w:beforeAutospacing="1" w:after="100" w:afterAutospacing="1" w:line="480" w:lineRule="auto"/>
        <w:ind w:left="0" w:firstLine="567"/>
        <w:jc w:val="both"/>
        <w:rPr>
          <w:rFonts w:asciiTheme="majorBidi" w:hAnsiTheme="majorBidi" w:cstheme="majorBidi"/>
          <w:sz w:val="24"/>
          <w:szCs w:val="24"/>
        </w:rPr>
      </w:pPr>
      <w:r w:rsidRPr="00E75197">
        <w:rPr>
          <w:rFonts w:asciiTheme="majorBidi" w:hAnsiTheme="majorBidi" w:cstheme="majorBidi"/>
          <w:sz w:val="24"/>
          <w:szCs w:val="24"/>
        </w:rPr>
        <w:t>Sebelum adanya penelitian ini sudah ada yang melakukan penelitian sebelumnya yang membahas tentag hasi</w:t>
      </w:r>
      <w:r>
        <w:rPr>
          <w:rFonts w:asciiTheme="majorBidi" w:hAnsiTheme="majorBidi" w:cstheme="majorBidi"/>
          <w:sz w:val="24"/>
          <w:szCs w:val="24"/>
        </w:rPr>
        <w:t xml:space="preserve">l belajar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 penelitiaan tersebut yaitu anatara lain:</w:t>
      </w:r>
    </w:p>
    <w:p w:rsidR="00B430CC" w:rsidRPr="00675A6B" w:rsidRDefault="00B430CC" w:rsidP="007D586C">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1. </w:t>
      </w:r>
      <w:r w:rsidRPr="00E75197">
        <w:rPr>
          <w:rFonts w:asciiTheme="majorBidi" w:hAnsiTheme="majorBidi" w:cstheme="majorBidi"/>
          <w:sz w:val="24"/>
          <w:szCs w:val="24"/>
        </w:rPr>
        <w:t xml:space="preserve">dilakukan oleh </w:t>
      </w:r>
      <w:r>
        <w:rPr>
          <w:rFonts w:asciiTheme="majorBidi" w:hAnsiTheme="majorBidi" w:cstheme="majorBidi"/>
          <w:sz w:val="24"/>
          <w:szCs w:val="24"/>
        </w:rPr>
        <w:t xml:space="preserve">Bahtiar Afwan dengan judul “ </w:t>
      </w:r>
      <w:r w:rsidRPr="00AC654C">
        <w:rPr>
          <w:rFonts w:asciiTheme="majorBidi" w:hAnsiTheme="majorBidi" w:cstheme="majorBidi"/>
          <w:i/>
          <w:iCs/>
          <w:sz w:val="24"/>
          <w:szCs w:val="24"/>
        </w:rPr>
        <w:t xml:space="preserve">Perbandingan Hasil Belajar antara </w:t>
      </w:r>
      <w:r>
        <w:rPr>
          <w:rFonts w:asciiTheme="majorBidi" w:hAnsiTheme="majorBidi" w:cstheme="majorBidi"/>
          <w:i/>
          <w:iCs/>
          <w:sz w:val="24"/>
          <w:szCs w:val="24"/>
        </w:rPr>
        <w:t>peserta didik</w:t>
      </w:r>
      <w:r w:rsidRPr="00AC654C">
        <w:rPr>
          <w:rFonts w:asciiTheme="majorBidi" w:hAnsiTheme="majorBidi" w:cstheme="majorBidi"/>
          <w:i/>
          <w:iCs/>
          <w:sz w:val="24"/>
          <w:szCs w:val="24"/>
        </w:rPr>
        <w:t xml:space="preserve"> yang tinggal diasrama dengan dengan </w:t>
      </w:r>
      <w:r>
        <w:rPr>
          <w:rFonts w:asciiTheme="majorBidi" w:hAnsiTheme="majorBidi" w:cstheme="majorBidi"/>
          <w:i/>
          <w:iCs/>
          <w:sz w:val="24"/>
          <w:szCs w:val="24"/>
        </w:rPr>
        <w:t>peserta didik</w:t>
      </w:r>
      <w:r w:rsidRPr="00AC654C">
        <w:rPr>
          <w:rFonts w:asciiTheme="majorBidi" w:hAnsiTheme="majorBidi" w:cstheme="majorBidi"/>
          <w:i/>
          <w:iCs/>
          <w:sz w:val="24"/>
          <w:szCs w:val="24"/>
        </w:rPr>
        <w:t xml:space="preserve"> yang tinggal dirumah orang tua pada mata pelajaran sejarah kelas X SMA AL-Khautsar Bandar Lampung Tahun  2015/2016</w:t>
      </w:r>
      <w:r>
        <w:rPr>
          <w:rFonts w:asciiTheme="majorBidi" w:hAnsiTheme="majorBidi" w:cstheme="majorBidi"/>
          <w:i/>
          <w:iCs/>
          <w:sz w:val="24"/>
          <w:szCs w:val="24"/>
        </w:rPr>
        <w:t>”</w:t>
      </w:r>
      <w:r w:rsidRPr="00AC654C">
        <w:rPr>
          <w:rFonts w:asciiTheme="majorBidi" w:hAnsiTheme="majorBidi" w:cstheme="majorBidi"/>
          <w:i/>
          <w:iCs/>
          <w:sz w:val="24"/>
          <w:szCs w:val="24"/>
        </w:rPr>
        <w:t xml:space="preserve">. </w:t>
      </w:r>
      <w:r>
        <w:rPr>
          <w:rFonts w:asciiTheme="majorBidi" w:hAnsiTheme="majorBidi" w:cstheme="majorBidi"/>
          <w:sz w:val="24"/>
          <w:szCs w:val="24"/>
        </w:rPr>
        <w:t xml:space="preserve">Dalam </w:t>
      </w:r>
      <w:r w:rsidRPr="00675A6B">
        <w:rPr>
          <w:rFonts w:asciiTheme="majorBidi" w:hAnsiTheme="majorBidi" w:cstheme="majorBidi"/>
          <w:sz w:val="24"/>
          <w:szCs w:val="24"/>
        </w:rPr>
        <w:t xml:space="preserve">penelitiannya ia menyimpulkan bahwa, setelah dilakukan </w:t>
      </w:r>
      <w:r>
        <w:rPr>
          <w:rFonts w:asciiTheme="majorBidi" w:hAnsiTheme="majorBidi" w:cstheme="majorBidi"/>
          <w:sz w:val="24"/>
          <w:szCs w:val="24"/>
        </w:rPr>
        <w:t xml:space="preserve"> a</w:t>
      </w:r>
      <w:r w:rsidRPr="00675A6B">
        <w:rPr>
          <w:rFonts w:asciiTheme="majorBidi" w:hAnsiTheme="majorBidi" w:cstheme="majorBidi"/>
          <w:sz w:val="24"/>
          <w:szCs w:val="24"/>
        </w:rPr>
        <w:t xml:space="preserve">nalis data secara kuantitatif menggunakan uji </w:t>
      </w:r>
      <w:r w:rsidRPr="00675A6B">
        <w:rPr>
          <w:rFonts w:asciiTheme="majorBidi" w:hAnsiTheme="majorBidi" w:cstheme="majorBidi"/>
          <w:i/>
          <w:iCs/>
          <w:sz w:val="24"/>
          <w:szCs w:val="24"/>
        </w:rPr>
        <w:t>non paramtrek</w:t>
      </w:r>
      <w:r w:rsidRPr="00675A6B">
        <w:rPr>
          <w:rFonts w:asciiTheme="majorBidi" w:hAnsiTheme="majorBidi" w:cstheme="majorBidi"/>
          <w:sz w:val="24"/>
          <w:szCs w:val="24"/>
        </w:rPr>
        <w:t xml:space="preserve"> dengan menggunakan bantuan </w:t>
      </w:r>
      <w:r w:rsidRPr="00675A6B">
        <w:rPr>
          <w:rFonts w:asciiTheme="majorBidi" w:hAnsiTheme="majorBidi" w:cstheme="majorBidi"/>
          <w:i/>
          <w:iCs/>
          <w:sz w:val="24"/>
          <w:szCs w:val="24"/>
        </w:rPr>
        <w:t>software spss</w:t>
      </w:r>
      <w:r w:rsidRPr="00675A6B">
        <w:rPr>
          <w:rFonts w:asciiTheme="majorBidi" w:hAnsiTheme="majorBidi" w:cstheme="majorBidi"/>
          <w:sz w:val="24"/>
          <w:szCs w:val="24"/>
        </w:rPr>
        <w:t xml:space="preserve"> (0,029 &lt; 0,025) dapat disimpulkan baha terdapat perbedaan hasil belajar antara </w:t>
      </w:r>
      <w:r>
        <w:rPr>
          <w:rFonts w:asciiTheme="majorBidi" w:hAnsiTheme="majorBidi" w:cstheme="majorBidi"/>
          <w:sz w:val="24"/>
          <w:szCs w:val="24"/>
        </w:rPr>
        <w:t>peserta didik</w:t>
      </w:r>
      <w:r w:rsidRPr="00675A6B">
        <w:rPr>
          <w:rFonts w:asciiTheme="majorBidi" w:hAnsiTheme="majorBidi" w:cstheme="majorBidi"/>
          <w:sz w:val="24"/>
          <w:szCs w:val="24"/>
        </w:rPr>
        <w:t xml:space="preserve"> yang tingga di asrama dengan sswa yang tingga dirumah orang tua pada mata pelajaran sejarah kelas X SMA AL-Khautsar Bandar Lampung Tahun  2015/2016.</w:t>
      </w:r>
      <w:r>
        <w:rPr>
          <w:rStyle w:val="FootnoteReference"/>
          <w:rFonts w:asciiTheme="majorBidi" w:hAnsiTheme="majorBidi" w:cstheme="majorBidi"/>
          <w:sz w:val="24"/>
          <w:szCs w:val="24"/>
        </w:rPr>
        <w:footnoteReference w:id="30"/>
      </w:r>
    </w:p>
    <w:p w:rsidR="00AE5405" w:rsidRDefault="00B430CC" w:rsidP="008434AE">
      <w:pPr>
        <w:pStyle w:val="ListParagraph"/>
        <w:spacing w:before="100" w:beforeAutospacing="1" w:after="100" w:afterAutospacing="1" w:line="480" w:lineRule="auto"/>
        <w:ind w:left="284" w:hanging="283"/>
        <w:jc w:val="both"/>
        <w:rPr>
          <w:rFonts w:asciiTheme="majorBidi" w:hAnsiTheme="majorBidi" w:cstheme="majorBidi"/>
          <w:sz w:val="24"/>
          <w:szCs w:val="24"/>
        </w:rPr>
      </w:pPr>
      <w:r>
        <w:rPr>
          <w:rFonts w:asciiTheme="majorBidi" w:hAnsiTheme="majorBidi" w:cstheme="majorBidi"/>
          <w:sz w:val="24"/>
          <w:szCs w:val="24"/>
        </w:rPr>
        <w:t xml:space="preserve">2. </w:t>
      </w:r>
      <w:r w:rsidRPr="008719F9">
        <w:rPr>
          <w:rFonts w:asciiTheme="majorBidi" w:hAnsiTheme="majorBidi" w:cstheme="majorBidi"/>
          <w:sz w:val="24"/>
          <w:szCs w:val="24"/>
        </w:rPr>
        <w:t xml:space="preserve">Selanjutnya penelitian yang dilakukan oleh, yang bernama </w:t>
      </w:r>
      <w:r>
        <w:rPr>
          <w:rFonts w:asciiTheme="majorBidi" w:hAnsiTheme="majorBidi" w:cstheme="majorBidi"/>
          <w:sz w:val="24"/>
          <w:szCs w:val="24"/>
        </w:rPr>
        <w:t>Mudlofir yang berjudul “</w:t>
      </w:r>
      <w:r w:rsidRPr="000827C1">
        <w:rPr>
          <w:rFonts w:asciiTheme="majorBidi" w:hAnsiTheme="majorBidi" w:cstheme="majorBidi"/>
          <w:i/>
          <w:iCs/>
          <w:sz w:val="24"/>
          <w:szCs w:val="24"/>
        </w:rPr>
        <w:t xml:space="preserve">Studi komparatif </w:t>
      </w:r>
      <w:r>
        <w:rPr>
          <w:rFonts w:asciiTheme="majorBidi" w:hAnsiTheme="majorBidi" w:cstheme="majorBidi"/>
          <w:i/>
          <w:iCs/>
          <w:sz w:val="24"/>
          <w:szCs w:val="24"/>
        </w:rPr>
        <w:t xml:space="preserve"> </w:t>
      </w:r>
      <w:r w:rsidRPr="000827C1">
        <w:rPr>
          <w:rFonts w:asciiTheme="majorBidi" w:hAnsiTheme="majorBidi" w:cstheme="majorBidi"/>
          <w:i/>
          <w:iCs/>
          <w:sz w:val="24"/>
          <w:szCs w:val="24"/>
        </w:rPr>
        <w:t xml:space="preserve">hasil belajar PAI materi pokok baca tulis Alqur’an antara </w:t>
      </w:r>
      <w:r>
        <w:rPr>
          <w:rFonts w:asciiTheme="majorBidi" w:hAnsiTheme="majorBidi" w:cstheme="majorBidi"/>
          <w:i/>
          <w:iCs/>
          <w:sz w:val="24"/>
          <w:szCs w:val="24"/>
        </w:rPr>
        <w:t>peserta didik</w:t>
      </w:r>
      <w:r w:rsidRPr="000827C1">
        <w:rPr>
          <w:rFonts w:asciiTheme="majorBidi" w:hAnsiTheme="majorBidi" w:cstheme="majorBidi"/>
          <w:i/>
          <w:iCs/>
          <w:sz w:val="24"/>
          <w:szCs w:val="24"/>
        </w:rPr>
        <w:t xml:space="preserve"> yang berlatar belakang MDA dengan sswa yang tidak berlatar belakang MDA studi pada </w:t>
      </w:r>
      <w:r>
        <w:rPr>
          <w:rFonts w:asciiTheme="majorBidi" w:hAnsiTheme="majorBidi" w:cstheme="majorBidi"/>
          <w:i/>
          <w:iCs/>
          <w:sz w:val="24"/>
          <w:szCs w:val="24"/>
        </w:rPr>
        <w:t>peserta didik</w:t>
      </w:r>
      <w:r w:rsidRPr="000827C1">
        <w:rPr>
          <w:rFonts w:asciiTheme="majorBidi" w:hAnsiTheme="majorBidi" w:cstheme="majorBidi"/>
          <w:i/>
          <w:iCs/>
          <w:sz w:val="24"/>
          <w:szCs w:val="24"/>
        </w:rPr>
        <w:t xml:space="preserve"> kelas V SDN 01 Gebang Kemuh Kendal tahun 2010/2011</w:t>
      </w:r>
      <w:r>
        <w:rPr>
          <w:rFonts w:asciiTheme="majorBidi" w:hAnsiTheme="majorBidi" w:cstheme="majorBidi"/>
          <w:sz w:val="24"/>
          <w:szCs w:val="24"/>
        </w:rPr>
        <w:t xml:space="preserve">” </w:t>
      </w:r>
      <w:r w:rsidRPr="008719F9">
        <w:rPr>
          <w:rFonts w:asciiTheme="majorBidi" w:hAnsiTheme="majorBidi" w:cstheme="majorBidi"/>
          <w:sz w:val="24"/>
          <w:szCs w:val="24"/>
        </w:rPr>
        <w:t xml:space="preserve">Dalam penelitiannya ia menyimpulkan hasil temuan dilapangan mengemukakan bahwa </w:t>
      </w:r>
      <w:r>
        <w:rPr>
          <w:rFonts w:asciiTheme="majorBidi" w:hAnsiTheme="majorBidi" w:cstheme="majorBidi"/>
          <w:sz w:val="24"/>
          <w:szCs w:val="24"/>
        </w:rPr>
        <w:t>terdapat perbedaan yang jelas hasil belajar kelas V SD yang mengikuti pembelajaran di MDA dengan yang tidak mengikuti pembelajaran di MDA. Dengan rata – rata 8,07 bagi yang ikut MDA sedangkan yang tidak ikut MDA 4,30.</w:t>
      </w:r>
      <w:r>
        <w:rPr>
          <w:rStyle w:val="FootnoteReference"/>
          <w:rFonts w:asciiTheme="majorBidi" w:hAnsiTheme="majorBidi" w:cstheme="majorBidi"/>
          <w:sz w:val="24"/>
          <w:szCs w:val="24"/>
        </w:rPr>
        <w:footnoteReference w:id="31"/>
      </w:r>
    </w:p>
    <w:p w:rsidR="00AE5405" w:rsidRPr="00E75197" w:rsidRDefault="00AE5405" w:rsidP="009C5543">
      <w:pPr>
        <w:pStyle w:val="ListParagraph"/>
        <w:spacing w:before="100" w:beforeAutospacing="1" w:after="100" w:afterAutospacing="1" w:line="480" w:lineRule="auto"/>
        <w:ind w:left="0"/>
        <w:jc w:val="both"/>
        <w:rPr>
          <w:rFonts w:asciiTheme="majorBidi" w:hAnsiTheme="majorBidi" w:cstheme="majorBidi"/>
          <w:b/>
          <w:bCs/>
          <w:sz w:val="24"/>
          <w:szCs w:val="24"/>
        </w:rPr>
      </w:pPr>
      <w:r w:rsidRPr="00E75197">
        <w:rPr>
          <w:rFonts w:asciiTheme="majorBidi" w:hAnsiTheme="majorBidi" w:cstheme="majorBidi"/>
          <w:b/>
          <w:bCs/>
          <w:sz w:val="24"/>
          <w:szCs w:val="24"/>
        </w:rPr>
        <w:t>E. Kerangka Berpikir</w:t>
      </w:r>
    </w:p>
    <w:p w:rsidR="00AE5405" w:rsidRPr="00E75197" w:rsidRDefault="00AE5405" w:rsidP="008434AE">
      <w:pPr>
        <w:pStyle w:val="ListParagraph"/>
        <w:spacing w:before="100" w:beforeAutospacing="1"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Taman Pendidkan Alqur’an (TPQ</w:t>
      </w:r>
      <w:r w:rsidRPr="00E75197">
        <w:rPr>
          <w:rFonts w:asciiTheme="majorBidi" w:hAnsiTheme="majorBidi" w:cstheme="majorBidi"/>
          <w:sz w:val="24"/>
          <w:szCs w:val="24"/>
        </w:rPr>
        <w:t>) merupakan lembaga pendidikan non formal yang ada di masyrakat. Taman Pendidikan Alqur’an</w:t>
      </w:r>
      <w:r>
        <w:rPr>
          <w:rFonts w:asciiTheme="majorBidi" w:hAnsiTheme="majorBidi" w:cstheme="majorBidi"/>
          <w:sz w:val="24"/>
          <w:szCs w:val="24"/>
        </w:rPr>
        <w:t xml:space="preserve"> (TPQ)</w:t>
      </w:r>
      <w:r w:rsidRPr="00E75197">
        <w:rPr>
          <w:rFonts w:asciiTheme="majorBidi" w:hAnsiTheme="majorBidi" w:cstheme="majorBidi"/>
          <w:sz w:val="24"/>
          <w:szCs w:val="24"/>
        </w:rPr>
        <w:t xml:space="preserve">  mempunyai peran yang sangat penting dalam menambah dan memperluas ilmu pengetahuan khususnya dibidang ilm</w:t>
      </w:r>
      <w:r>
        <w:rPr>
          <w:rFonts w:asciiTheme="majorBidi" w:hAnsiTheme="majorBidi" w:cstheme="majorBidi"/>
          <w:sz w:val="24"/>
          <w:szCs w:val="24"/>
        </w:rPr>
        <w:t>u keagamaan. Didalam lembaga (TPQ)</w:t>
      </w:r>
      <w:r w:rsidRPr="00E75197">
        <w:rPr>
          <w:rFonts w:asciiTheme="majorBidi" w:hAnsiTheme="majorBidi" w:cstheme="majorBidi"/>
          <w:sz w:val="24"/>
          <w:szCs w:val="24"/>
        </w:rPr>
        <w:t xml:space="preserve"> tersebut diajarkan mengenal aksara Arab, karna Alqur’an dan </w:t>
      </w:r>
      <w:r w:rsidR="00A30C93">
        <w:rPr>
          <w:rFonts w:asciiTheme="majorBidi" w:hAnsiTheme="majorBidi" w:cstheme="majorBidi"/>
          <w:sz w:val="24"/>
          <w:szCs w:val="24"/>
        </w:rPr>
        <w:t>Hadist</w:t>
      </w:r>
      <w:r w:rsidRPr="00E75197">
        <w:rPr>
          <w:rFonts w:asciiTheme="majorBidi" w:hAnsiTheme="majorBidi" w:cstheme="majorBidi"/>
          <w:sz w:val="24"/>
          <w:szCs w:val="24"/>
        </w:rPr>
        <w:t xml:space="preserve"> menggunakan bahasa arab. Materi pengajaran pada Taman Pendidikan Alqur’an (TPQ) secara khusus mengembangkan materi pembelajaran pada pemberian bekal dasar pengetahuan, sikap dan keterampilan keagamaan. </w:t>
      </w:r>
    </w:p>
    <w:p w:rsidR="00AE5405" w:rsidRPr="00E75197" w:rsidRDefault="00AE5405" w:rsidP="009C5543">
      <w:pPr>
        <w:pStyle w:val="ListParagraph"/>
        <w:spacing w:before="100" w:beforeAutospacing="1" w:after="100" w:afterAutospacing="1" w:line="480" w:lineRule="auto"/>
        <w:ind w:left="0"/>
        <w:jc w:val="both"/>
        <w:rPr>
          <w:rFonts w:asciiTheme="majorBidi" w:hAnsiTheme="majorBidi" w:cstheme="majorBidi"/>
          <w:sz w:val="24"/>
          <w:szCs w:val="24"/>
        </w:rPr>
      </w:pPr>
      <w:r w:rsidRPr="00E75197">
        <w:rPr>
          <w:rFonts w:asciiTheme="majorBidi" w:hAnsiTheme="majorBidi" w:cstheme="majorBidi"/>
          <w:sz w:val="24"/>
          <w:szCs w:val="24"/>
        </w:rPr>
        <w:t>Materinya yaitu mulai dari membaca, menulis, mengenal tajwid, praktik sholat, hapalan doa-doa dan lain sebagainya.</w:t>
      </w:r>
    </w:p>
    <w:p w:rsidR="00AE5405" w:rsidRPr="009A74B2" w:rsidRDefault="00AE5405" w:rsidP="008434AE">
      <w:pPr>
        <w:pStyle w:val="ListParagraph"/>
        <w:spacing w:after="0" w:line="480" w:lineRule="auto"/>
        <w:ind w:left="0" w:firstLine="567"/>
        <w:jc w:val="both"/>
        <w:rPr>
          <w:rFonts w:asciiTheme="majorBidi" w:hAnsiTheme="majorBidi" w:cstheme="majorBidi"/>
          <w:sz w:val="24"/>
          <w:szCs w:val="24"/>
        </w:rPr>
      </w:pPr>
      <w:r w:rsidRPr="00E75197">
        <w:rPr>
          <w:rFonts w:asciiTheme="majorBidi" w:hAnsiTheme="majorBidi" w:cstheme="majorBidi"/>
          <w:sz w:val="24"/>
          <w:szCs w:val="24"/>
        </w:rPr>
        <w:t xml:space="preserve">Pendidikan agama yang diberikan di lembaga pendidikan formal tepatnya di sekolah-sekolah alokasi atau jam pembelajarannya sangat singkat yaitu hanya dua jam dalam seminggu khsunya untuk mata pelajaran Alqur’an </w:t>
      </w:r>
      <w:r w:rsidR="00A30C93">
        <w:rPr>
          <w:rFonts w:asciiTheme="majorBidi" w:hAnsiTheme="majorBidi" w:cstheme="majorBidi"/>
          <w:sz w:val="24"/>
          <w:szCs w:val="24"/>
        </w:rPr>
        <w:t>Hadist</w:t>
      </w:r>
      <w:r w:rsidRPr="00E75197">
        <w:rPr>
          <w:rFonts w:asciiTheme="majorBidi" w:hAnsiTheme="majorBidi" w:cstheme="majorBidi"/>
          <w:sz w:val="24"/>
          <w:szCs w:val="24"/>
        </w:rPr>
        <w:t>. Dengan jumlah jam pelajaran yang sangat s</w:t>
      </w:r>
      <w:r>
        <w:rPr>
          <w:rFonts w:asciiTheme="majorBidi" w:hAnsiTheme="majorBidi" w:cstheme="majorBidi"/>
          <w:sz w:val="24"/>
          <w:szCs w:val="24"/>
        </w:rPr>
        <w:t>e</w:t>
      </w:r>
      <w:r w:rsidRPr="00E75197">
        <w:rPr>
          <w:rFonts w:asciiTheme="majorBidi" w:hAnsiTheme="majorBidi" w:cstheme="majorBidi"/>
          <w:sz w:val="24"/>
          <w:szCs w:val="24"/>
        </w:rPr>
        <w:t xml:space="preserve">dikit tersebut tentunya sangat menyulitkan peserta didik untuk memahami ilmu agama yang diajarkan di lembaga formal tersebut. Dan bukan hanya hanya peserta didik saja yang mengalami kesultan akan tetapi para pendidk juga sebab, materi yang mereka ajarkan cakuppannya cukup luas sedangkan alokasi waktunya cukup singkat, dan hal ini harus diimabangi dengan pendidikan non formal yaitu Taman Pendidikan Alqur’an (TPQ), sehingga hasil belajar Alqur’an </w:t>
      </w:r>
      <w:r w:rsidR="00A30C93">
        <w:rPr>
          <w:rFonts w:asciiTheme="majorBidi" w:hAnsiTheme="majorBidi" w:cstheme="majorBidi"/>
          <w:sz w:val="24"/>
          <w:szCs w:val="24"/>
        </w:rPr>
        <w:t>Hadist</w:t>
      </w:r>
      <w:r w:rsidRPr="00E75197">
        <w:rPr>
          <w:rFonts w:asciiTheme="majorBidi" w:hAnsiTheme="majorBidi" w:cstheme="majorBidi"/>
          <w:sz w:val="24"/>
          <w:szCs w:val="24"/>
        </w:rPr>
        <w:t xml:space="preserve"> dapat tercapai dengan maksimal.</w:t>
      </w:r>
    </w:p>
    <w:p w:rsidR="00B430CC" w:rsidRPr="00E75197" w:rsidRDefault="00AE5405" w:rsidP="008434AE">
      <w:pPr>
        <w:spacing w:after="0" w:line="480" w:lineRule="auto"/>
        <w:contextualSpacing/>
        <w:jc w:val="both"/>
        <w:rPr>
          <w:rFonts w:asciiTheme="majorBidi" w:hAnsiTheme="majorBidi" w:cstheme="majorBidi"/>
          <w:b/>
          <w:bCs/>
          <w:sz w:val="24"/>
          <w:szCs w:val="24"/>
        </w:rPr>
      </w:pPr>
      <w:r>
        <w:rPr>
          <w:rFonts w:asciiTheme="majorBidi" w:hAnsiTheme="majorBidi" w:cstheme="majorBidi"/>
          <w:b/>
          <w:bCs/>
          <w:sz w:val="24"/>
          <w:szCs w:val="24"/>
        </w:rPr>
        <w:t>F</w:t>
      </w:r>
      <w:r w:rsidR="00B430CC">
        <w:rPr>
          <w:rFonts w:asciiTheme="majorBidi" w:hAnsiTheme="majorBidi" w:cstheme="majorBidi"/>
          <w:b/>
          <w:bCs/>
          <w:sz w:val="24"/>
          <w:szCs w:val="24"/>
        </w:rPr>
        <w:t>. Hepote</w:t>
      </w:r>
      <w:r w:rsidR="00B430CC" w:rsidRPr="00E75197">
        <w:rPr>
          <w:rFonts w:asciiTheme="majorBidi" w:hAnsiTheme="majorBidi" w:cstheme="majorBidi"/>
          <w:b/>
          <w:bCs/>
          <w:sz w:val="24"/>
          <w:szCs w:val="24"/>
        </w:rPr>
        <w:t xml:space="preserve">sis </w:t>
      </w:r>
    </w:p>
    <w:p w:rsidR="00B430CC" w:rsidRPr="00E75197" w:rsidRDefault="00B430CC" w:rsidP="008434AE">
      <w:pPr>
        <w:autoSpaceDE w:val="0"/>
        <w:autoSpaceDN w:val="0"/>
        <w:adjustRightInd w:val="0"/>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Menurut Dr. Riduwan, M.B.A dalam bukunya yang berjudul </w:t>
      </w:r>
      <w:r w:rsidRPr="00BB2501">
        <w:rPr>
          <w:rFonts w:asciiTheme="majorBidi" w:hAnsiTheme="majorBidi" w:cstheme="majorBidi"/>
          <w:i/>
          <w:iCs/>
          <w:sz w:val="24"/>
          <w:szCs w:val="24"/>
        </w:rPr>
        <w:t>“belajar mudah penelitian</w:t>
      </w:r>
      <w:r>
        <w:rPr>
          <w:rFonts w:asciiTheme="majorBidi" w:hAnsiTheme="majorBidi" w:cstheme="majorBidi"/>
          <w:sz w:val="24"/>
          <w:szCs w:val="24"/>
        </w:rPr>
        <w:t>” beliau mengatakan, Hepotesis merupakan jawaban sementara terhadap rumusan masalah yang diajukan oleh peneliti, yang dijabarkan dari landasan teori atau kajian teori  dan masih harus diuji kebenarannya.</w:t>
      </w:r>
      <w:r>
        <w:rPr>
          <w:rStyle w:val="FootnoteReference"/>
          <w:rFonts w:asciiTheme="majorBidi" w:hAnsiTheme="majorBidi" w:cstheme="majorBidi"/>
          <w:sz w:val="24"/>
          <w:szCs w:val="24"/>
        </w:rPr>
        <w:footnoteReference w:id="32"/>
      </w:r>
      <w:r>
        <w:rPr>
          <w:rFonts w:asciiTheme="majorBidi" w:hAnsiTheme="majorBidi" w:cstheme="majorBidi"/>
          <w:sz w:val="24"/>
          <w:szCs w:val="24"/>
        </w:rPr>
        <w:t xml:space="preserve"> Jadi dalam penelitian ini hepotesis yang diajukan </w:t>
      </w:r>
      <w:r w:rsidRPr="00E75197">
        <w:rPr>
          <w:rFonts w:asciiTheme="majorBidi" w:hAnsiTheme="majorBidi" w:cstheme="majorBidi"/>
          <w:sz w:val="24"/>
          <w:szCs w:val="24"/>
        </w:rPr>
        <w:t xml:space="preserve"> yaitu:</w:t>
      </w:r>
    </w:p>
    <w:p w:rsidR="00B430CC" w:rsidRDefault="00B430CC" w:rsidP="007D586C">
      <w:pPr>
        <w:spacing w:after="0" w:line="480" w:lineRule="auto"/>
        <w:contextualSpacing/>
        <w:jc w:val="both"/>
        <w:rPr>
          <w:rFonts w:asciiTheme="majorBidi" w:hAnsiTheme="majorBidi" w:cstheme="majorBidi"/>
          <w:sz w:val="24"/>
          <w:szCs w:val="24"/>
        </w:rPr>
      </w:pPr>
      <w:r w:rsidRPr="00E75197">
        <w:rPr>
          <w:rFonts w:asciiTheme="majorBidi" w:hAnsiTheme="majorBidi" w:cstheme="majorBidi"/>
          <w:sz w:val="24"/>
          <w:szCs w:val="24"/>
        </w:rPr>
        <w:t>Ha: “T</w:t>
      </w:r>
      <w:r>
        <w:rPr>
          <w:rFonts w:asciiTheme="majorBidi" w:hAnsiTheme="majorBidi" w:cstheme="majorBidi"/>
          <w:sz w:val="24"/>
          <w:szCs w:val="24"/>
        </w:rPr>
        <w:t xml:space="preserve">erdapat perbedaan Hasil Belajar </w:t>
      </w:r>
      <w:r w:rsidR="00EC188F">
        <w:rPr>
          <w:rFonts w:asciiTheme="majorBidi" w:hAnsiTheme="majorBidi" w:cstheme="majorBidi"/>
          <w:sz w:val="24"/>
          <w:szCs w:val="24"/>
        </w:rPr>
        <w:t>Al-Qura’an</w:t>
      </w:r>
      <w:r w:rsidRPr="00FF6399">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r w:rsidRPr="00FF6399">
        <w:rPr>
          <w:rFonts w:asciiTheme="majorBidi" w:hAnsiTheme="majorBidi" w:cstheme="majorBidi"/>
          <w:sz w:val="24"/>
          <w:szCs w:val="24"/>
        </w:rPr>
        <w:t xml:space="preserve"> Antara Peserta Didik Yang M</w:t>
      </w:r>
      <w:r>
        <w:rPr>
          <w:rFonts w:asciiTheme="majorBidi" w:hAnsiTheme="majorBidi" w:cstheme="majorBidi"/>
          <w:sz w:val="24"/>
          <w:szCs w:val="24"/>
        </w:rPr>
        <w:t xml:space="preserve">engikuti Taman Pendidikan </w:t>
      </w:r>
      <w:r w:rsidR="00EC188F">
        <w:rPr>
          <w:rFonts w:asciiTheme="majorBidi" w:hAnsiTheme="majorBidi" w:cstheme="majorBidi"/>
          <w:sz w:val="24"/>
          <w:szCs w:val="24"/>
        </w:rPr>
        <w:t>Al-Qura’an</w:t>
      </w:r>
      <w:r w:rsidRPr="00FF6399">
        <w:rPr>
          <w:rFonts w:asciiTheme="majorBidi" w:hAnsiTheme="majorBidi" w:cstheme="majorBidi"/>
          <w:sz w:val="24"/>
          <w:szCs w:val="24"/>
        </w:rPr>
        <w:t xml:space="preserve"> Dengan Yang Tidak Mengikuti Pada Peserta Didik Kelas V </w:t>
      </w:r>
      <w:r>
        <w:rPr>
          <w:rFonts w:asciiTheme="majorBidi" w:hAnsiTheme="majorBidi" w:cstheme="majorBidi"/>
          <w:sz w:val="24"/>
          <w:szCs w:val="24"/>
        </w:rPr>
        <w:t>MI</w:t>
      </w:r>
      <w:r w:rsidRPr="00FF6399">
        <w:rPr>
          <w:rFonts w:asciiTheme="majorBidi" w:hAnsiTheme="majorBidi" w:cstheme="majorBidi"/>
          <w:sz w:val="24"/>
          <w:szCs w:val="24"/>
        </w:rPr>
        <w:t xml:space="preserve"> Al Hikmah  Bandar Lampung </w:t>
      </w:r>
      <w:r>
        <w:rPr>
          <w:rFonts w:asciiTheme="majorBidi" w:hAnsiTheme="majorBidi" w:cstheme="majorBidi"/>
          <w:sz w:val="24"/>
          <w:szCs w:val="24"/>
        </w:rPr>
        <w:t>.</w:t>
      </w:r>
    </w:p>
    <w:p w:rsidR="00B430CC" w:rsidRDefault="00B430CC" w:rsidP="007D586C">
      <w:pPr>
        <w:spacing w:line="480" w:lineRule="auto"/>
        <w:jc w:val="both"/>
      </w:pPr>
      <w:r>
        <w:rPr>
          <w:rFonts w:asciiTheme="majorBidi" w:hAnsiTheme="majorBidi" w:cstheme="majorBidi"/>
          <w:sz w:val="24"/>
          <w:szCs w:val="24"/>
        </w:rPr>
        <w:t>Ho: “</w:t>
      </w:r>
      <w:r w:rsidRPr="00E75197">
        <w:rPr>
          <w:rFonts w:asciiTheme="majorBidi" w:hAnsiTheme="majorBidi" w:cstheme="majorBidi"/>
          <w:sz w:val="24"/>
          <w:szCs w:val="24"/>
        </w:rPr>
        <w:t>Tidak t</w:t>
      </w:r>
      <w:r>
        <w:rPr>
          <w:rFonts w:asciiTheme="majorBidi" w:hAnsiTheme="majorBidi" w:cstheme="majorBidi"/>
          <w:sz w:val="24"/>
          <w:szCs w:val="24"/>
        </w:rPr>
        <w:t xml:space="preserve">erdapat perbedaan Hasil Belajar </w:t>
      </w:r>
      <w:r w:rsidR="00EC188F">
        <w:rPr>
          <w:rFonts w:asciiTheme="majorBidi" w:hAnsiTheme="majorBidi" w:cstheme="majorBidi"/>
          <w:sz w:val="24"/>
          <w:szCs w:val="24"/>
        </w:rPr>
        <w:t>Al-Qura’an</w:t>
      </w:r>
      <w:r w:rsidRPr="00FF6399">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r w:rsidRPr="00FF6399">
        <w:rPr>
          <w:rFonts w:asciiTheme="majorBidi" w:hAnsiTheme="majorBidi" w:cstheme="majorBidi"/>
          <w:sz w:val="24"/>
          <w:szCs w:val="24"/>
        </w:rPr>
        <w:t xml:space="preserve"> Antara Peserta Didik Yang M</w:t>
      </w:r>
      <w:r>
        <w:rPr>
          <w:rFonts w:asciiTheme="majorBidi" w:hAnsiTheme="majorBidi" w:cstheme="majorBidi"/>
          <w:sz w:val="24"/>
          <w:szCs w:val="24"/>
        </w:rPr>
        <w:t xml:space="preserve">engikuti Taman Pendidikan </w:t>
      </w:r>
      <w:r w:rsidR="00EC188F">
        <w:rPr>
          <w:rFonts w:asciiTheme="majorBidi" w:hAnsiTheme="majorBidi" w:cstheme="majorBidi"/>
          <w:sz w:val="24"/>
          <w:szCs w:val="24"/>
        </w:rPr>
        <w:t>Al-Qura’an</w:t>
      </w:r>
      <w:r w:rsidRPr="00FF6399">
        <w:rPr>
          <w:rFonts w:asciiTheme="majorBidi" w:hAnsiTheme="majorBidi" w:cstheme="majorBidi"/>
          <w:sz w:val="24"/>
          <w:szCs w:val="24"/>
        </w:rPr>
        <w:t xml:space="preserve"> Dengan Yang Tidak Mengikuti Pada Peserta Didik Kelas V </w:t>
      </w:r>
      <w:r>
        <w:rPr>
          <w:rFonts w:asciiTheme="majorBidi" w:hAnsiTheme="majorBidi" w:cstheme="majorBidi"/>
          <w:sz w:val="24"/>
          <w:szCs w:val="24"/>
        </w:rPr>
        <w:t>MI</w:t>
      </w:r>
      <w:r w:rsidRPr="00FF6399">
        <w:rPr>
          <w:rFonts w:asciiTheme="majorBidi" w:hAnsiTheme="majorBidi" w:cstheme="majorBidi"/>
          <w:sz w:val="24"/>
          <w:szCs w:val="24"/>
        </w:rPr>
        <w:t xml:space="preserve"> Al Hikmah  Bandar Lampung</w:t>
      </w:r>
      <w:r>
        <w:rPr>
          <w:rFonts w:asciiTheme="majorBidi" w:hAnsiTheme="majorBidi" w:cstheme="majorBidi"/>
          <w:sz w:val="24"/>
          <w:szCs w:val="24"/>
        </w:rPr>
        <w:t>”</w:t>
      </w:r>
    </w:p>
    <w:p w:rsidR="00B430CC" w:rsidRDefault="00B430CC" w:rsidP="009C5543"/>
    <w:p w:rsidR="00B430CC" w:rsidRDefault="00B430CC" w:rsidP="009C5543">
      <w:pPr>
        <w:spacing w:before="100" w:beforeAutospacing="1" w:after="100" w:afterAutospacing="1" w:line="48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BAB III</w:t>
      </w:r>
    </w:p>
    <w:p w:rsidR="00B430CC" w:rsidRDefault="00B430CC" w:rsidP="009C5543">
      <w:pPr>
        <w:spacing w:before="100" w:beforeAutospacing="1" w:after="100" w:afterAutospacing="1" w:line="48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METODE PENELITIAN</w:t>
      </w:r>
    </w:p>
    <w:p w:rsidR="00B430CC" w:rsidRDefault="00B430CC" w:rsidP="009C5543">
      <w:pPr>
        <w:spacing w:before="100" w:beforeAutospacing="1" w:after="100" w:afterAutospacing="1" w:line="480" w:lineRule="auto"/>
        <w:contextualSpacing/>
        <w:jc w:val="both"/>
        <w:rPr>
          <w:rFonts w:asciiTheme="majorBidi" w:hAnsiTheme="majorBidi" w:cstheme="majorBidi"/>
          <w:b/>
          <w:bCs/>
          <w:sz w:val="24"/>
          <w:szCs w:val="24"/>
        </w:rPr>
      </w:pPr>
      <w:r>
        <w:rPr>
          <w:rFonts w:asciiTheme="majorBidi" w:hAnsiTheme="majorBidi" w:cstheme="majorBidi"/>
          <w:b/>
          <w:bCs/>
          <w:sz w:val="24"/>
          <w:szCs w:val="24"/>
        </w:rPr>
        <w:t>A.  Pendekatan dan Jenis Penelitian</w:t>
      </w:r>
    </w:p>
    <w:p w:rsidR="00B430CC" w:rsidRPr="00763237" w:rsidRDefault="00B430CC" w:rsidP="008434AE">
      <w:pPr>
        <w:spacing w:before="100" w:beforeAutospacing="1" w:after="100" w:afterAutospacing="1" w:line="480" w:lineRule="auto"/>
        <w:ind w:firstLine="567"/>
        <w:contextualSpacing/>
        <w:jc w:val="both"/>
        <w:rPr>
          <w:rFonts w:asciiTheme="majorBidi" w:hAnsiTheme="majorBidi" w:cstheme="majorBidi"/>
          <w:sz w:val="24"/>
          <w:szCs w:val="24"/>
        </w:rPr>
      </w:pPr>
      <w:r w:rsidRPr="00763237">
        <w:rPr>
          <w:rFonts w:asciiTheme="majorBidi" w:hAnsiTheme="majorBidi" w:cstheme="majorBidi"/>
          <w:sz w:val="24"/>
          <w:szCs w:val="24"/>
        </w:rPr>
        <w:t>Jenis penelitian dalam sekripsi ini adalah kuantitatif yang bersifat diskriftif. Penelitian kuantitatif adalah pendekatan yang banyak di tuntut menguakkan angka, mulai dari pengumpulan data, penafsiran terhadap data tersebut, serta penampilan hasilnya. Pendekatan yang digunakan dalam penelitian ini yaitu komparatif yaitu, dengan cara membandingkan antara variaberl X dangan Varabel Y.</w:t>
      </w:r>
      <w:r>
        <w:rPr>
          <w:rFonts w:asciiTheme="majorBidi" w:hAnsiTheme="majorBidi" w:cstheme="majorBidi"/>
          <w:sz w:val="24"/>
          <w:szCs w:val="24"/>
        </w:rPr>
        <w:t xml:space="preserve"> Penulis melaksanakan penelitian yaitu dengan menggunakan metode survei, metode ini digunakan untuk mengumpulkan keterangan mengenai hasil belajar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 kelas V MI Alhikmah Bandar Lampung antara pesertadidik yang mengikti TPQ dengan yang tidak mengikuti TPQ. Survei yang diadakan yaitu dengan menggunakan dokumen nilai ulangan tengah semester 1 (UTS) pada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 kelas V MI Alhikamah Bandar Lampung  sebagai alat mengumpulkan keterangan –keterangan. Kemudian dapat diselidiki dan dikomparasikan dengan menggunakan  rumus t-tes, sehingga dapat diketahui hasil belajar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 yang mengikuti Taman Penddikan </w:t>
      </w:r>
      <w:r w:rsidR="00EC188F">
        <w:rPr>
          <w:rFonts w:asciiTheme="majorBidi" w:hAnsiTheme="majorBidi" w:cstheme="majorBidi"/>
          <w:sz w:val="24"/>
          <w:szCs w:val="24"/>
        </w:rPr>
        <w:t>Al-Qura’an</w:t>
      </w:r>
      <w:r>
        <w:rPr>
          <w:rFonts w:asciiTheme="majorBidi" w:hAnsiTheme="majorBidi" w:cstheme="majorBidi"/>
          <w:sz w:val="24"/>
          <w:szCs w:val="24"/>
        </w:rPr>
        <w:t xml:space="preserve"> (TPQ) dengan yang tidak mengikuti (TPQ)</w:t>
      </w:r>
    </w:p>
    <w:p w:rsidR="00B430CC" w:rsidRDefault="00B430CC" w:rsidP="009C5543">
      <w:pPr>
        <w:spacing w:after="0" w:line="480" w:lineRule="auto"/>
        <w:contextualSpacing/>
        <w:jc w:val="both"/>
        <w:rPr>
          <w:rFonts w:asciiTheme="majorBidi" w:hAnsiTheme="majorBidi" w:cstheme="majorBidi"/>
          <w:b/>
          <w:bCs/>
          <w:sz w:val="24"/>
          <w:szCs w:val="24"/>
        </w:rPr>
      </w:pPr>
      <w:r w:rsidRPr="00823B27">
        <w:rPr>
          <w:rFonts w:asciiTheme="majorBidi" w:hAnsiTheme="majorBidi" w:cstheme="majorBidi"/>
          <w:b/>
          <w:bCs/>
          <w:sz w:val="24"/>
          <w:szCs w:val="24"/>
        </w:rPr>
        <w:t xml:space="preserve">B. </w:t>
      </w:r>
      <w:r>
        <w:rPr>
          <w:rFonts w:asciiTheme="majorBidi" w:hAnsiTheme="majorBidi" w:cstheme="majorBidi"/>
          <w:b/>
          <w:bCs/>
          <w:sz w:val="24"/>
          <w:szCs w:val="24"/>
        </w:rPr>
        <w:t xml:space="preserve"> </w:t>
      </w:r>
      <w:r w:rsidRPr="00823B27">
        <w:rPr>
          <w:rFonts w:asciiTheme="majorBidi" w:hAnsiTheme="majorBidi" w:cstheme="majorBidi"/>
          <w:b/>
          <w:bCs/>
          <w:sz w:val="24"/>
          <w:szCs w:val="24"/>
        </w:rPr>
        <w:t>Tempat Penelitian</w:t>
      </w:r>
    </w:p>
    <w:p w:rsidR="00B430CC" w:rsidRDefault="00B430CC" w:rsidP="009C5543">
      <w:pPr>
        <w:spacing w:after="0" w:line="480" w:lineRule="auto"/>
        <w:contextualSpacing/>
        <w:jc w:val="both"/>
        <w:rPr>
          <w:rFonts w:asciiTheme="majorBidi" w:hAnsiTheme="majorBidi" w:cstheme="majorBidi"/>
          <w:sz w:val="24"/>
          <w:szCs w:val="24"/>
        </w:rPr>
      </w:pPr>
      <w:r w:rsidRPr="00823B27">
        <w:rPr>
          <w:rFonts w:asciiTheme="majorBidi" w:hAnsiTheme="majorBidi" w:cstheme="majorBidi"/>
          <w:sz w:val="24"/>
          <w:szCs w:val="24"/>
        </w:rPr>
        <w:t>1. Tempat Penelitian</w:t>
      </w:r>
    </w:p>
    <w:p w:rsidR="00B430CC" w:rsidRDefault="00B430CC" w:rsidP="009C5543">
      <w:pPr>
        <w:spacing w:before="100" w:beforeAutospacing="1" w:after="100" w:afterAutospacing="1" w:line="480" w:lineRule="auto"/>
        <w:contextualSpacing/>
        <w:jc w:val="both"/>
        <w:rPr>
          <w:rFonts w:asciiTheme="majorBidi" w:hAnsiTheme="majorBidi" w:cstheme="majorBidi"/>
          <w:sz w:val="24"/>
          <w:szCs w:val="24"/>
        </w:rPr>
      </w:pPr>
      <w:r>
        <w:rPr>
          <w:rFonts w:asciiTheme="majorBidi" w:hAnsiTheme="majorBidi" w:cstheme="majorBidi"/>
          <w:sz w:val="24"/>
          <w:szCs w:val="24"/>
        </w:rPr>
        <w:t>Tempat penelitian yang diambil adalah di MI Alhikmah Bandar Lampung.</w:t>
      </w:r>
    </w:p>
    <w:p w:rsidR="00B430CC" w:rsidRDefault="00B430CC" w:rsidP="009C5543">
      <w:pPr>
        <w:spacing w:before="100" w:beforeAutospacing="1" w:after="100" w:afterAutospacing="1" w:line="480" w:lineRule="auto"/>
        <w:contextualSpacing/>
        <w:jc w:val="both"/>
        <w:rPr>
          <w:rFonts w:asciiTheme="majorBidi" w:hAnsiTheme="majorBidi" w:cstheme="majorBidi"/>
          <w:sz w:val="24"/>
          <w:szCs w:val="24"/>
        </w:rPr>
      </w:pPr>
      <w:r>
        <w:rPr>
          <w:rFonts w:asciiTheme="majorBidi" w:hAnsiTheme="majorBidi" w:cstheme="majorBidi"/>
          <w:sz w:val="24"/>
          <w:szCs w:val="24"/>
        </w:rPr>
        <w:t>2. Waktu Penelitian</w:t>
      </w:r>
    </w:p>
    <w:p w:rsidR="00B430CC" w:rsidRPr="00763974" w:rsidRDefault="00B430CC" w:rsidP="00763974">
      <w:pPr>
        <w:spacing w:before="100" w:beforeAutospacing="1" w:after="100" w:afterAutospacing="1"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Penelitian ini dilakssanakan pada awal semeter ganjil 2018/2019 sampai  selsainya penelitian ini. </w:t>
      </w:r>
    </w:p>
    <w:p w:rsidR="00B430CC" w:rsidRDefault="00B430CC" w:rsidP="009C5543">
      <w:pPr>
        <w:spacing w:after="0" w:line="480" w:lineRule="auto"/>
        <w:contextualSpacing/>
        <w:jc w:val="both"/>
        <w:rPr>
          <w:rFonts w:asciiTheme="majorBidi" w:hAnsiTheme="majorBidi" w:cstheme="majorBidi"/>
          <w:b/>
          <w:bCs/>
          <w:sz w:val="24"/>
          <w:szCs w:val="24"/>
        </w:rPr>
      </w:pPr>
      <w:r>
        <w:rPr>
          <w:rFonts w:asciiTheme="majorBidi" w:hAnsiTheme="majorBidi" w:cstheme="majorBidi"/>
          <w:b/>
          <w:bCs/>
          <w:sz w:val="24"/>
          <w:szCs w:val="24"/>
        </w:rPr>
        <w:t>C.  Popolasi, Teknik Pengambilan Sampel dan Sampel Penelitian</w:t>
      </w:r>
    </w:p>
    <w:p w:rsidR="00B430CC" w:rsidRPr="006D5E54" w:rsidRDefault="00B430CC" w:rsidP="009C5543">
      <w:pPr>
        <w:spacing w:before="100" w:beforeAutospacing="1" w:after="100" w:afterAutospacing="1" w:line="480" w:lineRule="auto"/>
        <w:contextualSpacing/>
        <w:jc w:val="both"/>
        <w:rPr>
          <w:rFonts w:asciiTheme="majorBidi" w:hAnsiTheme="majorBidi" w:cstheme="majorBidi"/>
          <w:sz w:val="24"/>
          <w:szCs w:val="24"/>
        </w:rPr>
      </w:pPr>
      <w:r w:rsidRPr="006D5E54">
        <w:rPr>
          <w:rFonts w:asciiTheme="majorBidi" w:hAnsiTheme="majorBidi" w:cstheme="majorBidi"/>
          <w:sz w:val="24"/>
          <w:szCs w:val="24"/>
        </w:rPr>
        <w:t>1. Populasi</w:t>
      </w:r>
    </w:p>
    <w:p w:rsidR="00B430CC" w:rsidRDefault="00B430CC" w:rsidP="008434AE">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Populasi adalah keseluruhan subyek penelitian. Jadi yang dimaksud dengan populasi adalah keseluruhan individu yang memiliki sifat yang sama walaupun persentasi kesamaan itu sedikit, atau dengan kata lain seluruh individu yang akan dijadikan subyek penelitian.   Sedangkan menurut Sugiyono dalam bukunya yang berjudul “Metode penelitian pendidikan” beliau mengatakan, popolasi adalah keseluruhan wilayah generalisasi yang terdiri atas obyek/sabyek yang mempunyai kualitas dan kharaktristik tertentu yang ditetapkan oleh peneliti untuk dipelajari dan ditarik kesimpulannya</w:t>
      </w:r>
      <w:r>
        <w:rPr>
          <w:rStyle w:val="FootnoteReference"/>
          <w:rFonts w:asciiTheme="majorBidi" w:hAnsiTheme="majorBidi" w:cstheme="majorBidi"/>
          <w:sz w:val="24"/>
          <w:szCs w:val="24"/>
        </w:rPr>
        <w:footnoteReference w:id="33"/>
      </w:r>
      <w:r>
        <w:rPr>
          <w:rFonts w:asciiTheme="majorBidi" w:hAnsiTheme="majorBidi" w:cstheme="majorBidi"/>
          <w:sz w:val="24"/>
          <w:szCs w:val="24"/>
        </w:rPr>
        <w:t xml:space="preserve">. Popolasi adalah totalitas semua nilai yang mungkin baik dari hasil menghitung maupun dari hasil pengukuran. Popolasi juga sering didefinisikan keseluruhan dari kharaktristik atau unit hasil pengukuran yang menjadi unit penelitian. Dari beberapa penjelasan yang telah diuraikan diatas dapat disimpilkan bahwa popolasi merupakan objek atau subjek yang berada pada suatu wilayah dan memenuhi suatu syarat –syarat tertentu yang berkaitan dengan masalah penelitian. </w:t>
      </w:r>
    </w:p>
    <w:p w:rsidR="00B430CC" w:rsidRDefault="00B430CC" w:rsidP="00763974">
      <w:pPr>
        <w:spacing w:before="100" w:beforeAutospacing="1" w:after="100" w:afterAutospacing="1" w:line="480" w:lineRule="auto"/>
        <w:contextualSpacing/>
        <w:jc w:val="both"/>
        <w:rPr>
          <w:rFonts w:asciiTheme="majorBidi" w:hAnsiTheme="majorBidi" w:cstheme="majorBidi"/>
          <w:sz w:val="24"/>
          <w:szCs w:val="24"/>
        </w:rPr>
      </w:pPr>
      <w:r>
        <w:rPr>
          <w:rFonts w:asciiTheme="majorBidi" w:hAnsiTheme="majorBidi" w:cstheme="majorBidi"/>
          <w:sz w:val="24"/>
          <w:szCs w:val="24"/>
        </w:rPr>
        <w:tab/>
        <w:t xml:space="preserve">Jadi populasi dalam penelitian ini adalah semua peserta didik kelas lima MI AL- Hikmah Bandar Lampung tahun ajaran 2018/2019, yang berjumlah 31 peserta didik dengan jumlah peserta didik 17 orang laki-laki dan 14 orang perempuan. </w:t>
      </w:r>
    </w:p>
    <w:p w:rsidR="008434AE" w:rsidRPr="00763974" w:rsidRDefault="008434AE" w:rsidP="00763974">
      <w:pPr>
        <w:spacing w:before="100" w:beforeAutospacing="1" w:after="100" w:afterAutospacing="1" w:line="480" w:lineRule="auto"/>
        <w:contextualSpacing/>
        <w:jc w:val="both"/>
        <w:rPr>
          <w:rFonts w:asciiTheme="majorBidi" w:hAnsiTheme="majorBidi" w:cstheme="majorBidi"/>
          <w:sz w:val="24"/>
          <w:szCs w:val="24"/>
        </w:rPr>
      </w:pPr>
    </w:p>
    <w:p w:rsidR="00B430CC" w:rsidRPr="009A74B2" w:rsidRDefault="00B430CC" w:rsidP="009C5543">
      <w:pPr>
        <w:spacing w:before="100" w:beforeAutospacing="1" w:after="100" w:afterAutospacing="1" w:line="480" w:lineRule="auto"/>
        <w:contextualSpacing/>
        <w:jc w:val="both"/>
        <w:rPr>
          <w:rFonts w:asciiTheme="majorBidi" w:hAnsiTheme="majorBidi" w:cstheme="majorBidi"/>
          <w:b/>
          <w:bCs/>
          <w:sz w:val="24"/>
          <w:szCs w:val="24"/>
        </w:rPr>
      </w:pPr>
      <w:r w:rsidRPr="009A74B2">
        <w:rPr>
          <w:rFonts w:asciiTheme="majorBidi" w:hAnsiTheme="majorBidi" w:cstheme="majorBidi"/>
          <w:b/>
          <w:bCs/>
          <w:sz w:val="24"/>
          <w:szCs w:val="24"/>
        </w:rPr>
        <w:t xml:space="preserve">2. </w:t>
      </w:r>
      <w:r>
        <w:rPr>
          <w:rFonts w:asciiTheme="majorBidi" w:hAnsiTheme="majorBidi" w:cstheme="majorBidi"/>
          <w:b/>
          <w:bCs/>
          <w:sz w:val="24"/>
          <w:szCs w:val="24"/>
        </w:rPr>
        <w:t xml:space="preserve"> </w:t>
      </w:r>
      <w:r w:rsidRPr="009A74B2">
        <w:rPr>
          <w:rFonts w:asciiTheme="majorBidi" w:hAnsiTheme="majorBidi" w:cstheme="majorBidi"/>
          <w:b/>
          <w:bCs/>
          <w:sz w:val="24"/>
          <w:szCs w:val="24"/>
        </w:rPr>
        <w:t>Teknik Pengambilan Sampel</w:t>
      </w:r>
    </w:p>
    <w:p w:rsidR="00B430CC" w:rsidRDefault="00B430CC" w:rsidP="008434AE">
      <w:pPr>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Sample adalah bagian dari popolasi, sebagian atau wakil popolasi yang akan diteliti. Sampel penelitian adalah sebagian dari poplasi yang diambil sebagai sumber data dan dapat mewakili semua popolasi. Sampela adalah bagian dari popolasi yang mempunyai ciri-ciri atau keadaan tertentu yang akan diteliti. karna tidak semua data dan informasi melainkan cukup dengan menggunakan sample yang mewakilinya. </w:t>
      </w:r>
    </w:p>
    <w:p w:rsidR="00763974" w:rsidRPr="008434AE" w:rsidRDefault="00B430CC" w:rsidP="008434AE">
      <w:pPr>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Tenik pengambilan sample dalam penelitian ini menggunakan teknik </w:t>
      </w:r>
      <w:r w:rsidRPr="0054410E">
        <w:rPr>
          <w:rFonts w:asciiTheme="majorBidi" w:hAnsiTheme="majorBidi" w:cstheme="majorBidi"/>
          <w:i/>
          <w:iCs/>
          <w:sz w:val="24"/>
          <w:szCs w:val="24"/>
        </w:rPr>
        <w:t>nonprobality</w:t>
      </w:r>
      <w:r>
        <w:rPr>
          <w:rFonts w:asciiTheme="majorBidi" w:hAnsiTheme="majorBidi" w:cstheme="majorBidi"/>
          <w:i/>
          <w:iCs/>
          <w:sz w:val="24"/>
          <w:szCs w:val="24"/>
        </w:rPr>
        <w:t xml:space="preserve">. </w:t>
      </w:r>
      <w:r w:rsidRPr="0054410E">
        <w:rPr>
          <w:rFonts w:asciiTheme="majorBidi" w:hAnsiTheme="majorBidi" w:cstheme="majorBidi"/>
          <w:i/>
          <w:iCs/>
          <w:sz w:val="24"/>
          <w:szCs w:val="24"/>
        </w:rPr>
        <w:t>Nonprobality</w:t>
      </w:r>
      <w:r>
        <w:rPr>
          <w:rFonts w:asciiTheme="majorBidi" w:hAnsiTheme="majorBidi" w:cstheme="majorBidi"/>
          <w:i/>
          <w:iCs/>
          <w:sz w:val="24"/>
          <w:szCs w:val="24"/>
        </w:rPr>
        <w:t xml:space="preserve"> sampling</w:t>
      </w:r>
      <w:r>
        <w:rPr>
          <w:rFonts w:asciiTheme="majorBidi" w:hAnsiTheme="majorBidi" w:cstheme="majorBidi"/>
          <w:sz w:val="24"/>
          <w:szCs w:val="24"/>
        </w:rPr>
        <w:t xml:space="preserve"> adalah teknik pengambilan sampel yang tidak meberi peluang atau kesempatan bagi setiap unsur atau anggota popolasi menjadi sampel.</w:t>
      </w:r>
      <w:r w:rsidRPr="0046618F">
        <w:rPr>
          <w:rFonts w:asciiTheme="majorBidi" w:hAnsiTheme="majorBidi" w:cstheme="majorBidi"/>
          <w:sz w:val="24"/>
          <w:szCs w:val="24"/>
        </w:rPr>
        <w:t xml:space="preserve"> </w:t>
      </w:r>
      <w:r>
        <w:rPr>
          <w:rFonts w:asciiTheme="majorBidi" w:hAnsiTheme="majorBidi" w:cstheme="majorBidi"/>
          <w:sz w:val="24"/>
          <w:szCs w:val="24"/>
        </w:rPr>
        <w:t>Teknik sampel yang digunakan yaitu sampel jenuh yang sering disebut dengan total sampling. Menurut sugiyono, sampel jenuh yaitu teknik penentuan sampel dengan cara mengambil seluruh anggota populasi sebagai responden atau sampel.</w:t>
      </w:r>
      <w:r>
        <w:rPr>
          <w:rStyle w:val="FootnoteReference"/>
          <w:rFonts w:asciiTheme="majorBidi" w:hAnsiTheme="majorBidi" w:cstheme="majorBidi"/>
          <w:sz w:val="24"/>
          <w:szCs w:val="24"/>
        </w:rPr>
        <w:footnoteReference w:id="34"/>
      </w:r>
      <w:r>
        <w:rPr>
          <w:rFonts w:asciiTheme="majorBidi" w:hAnsiTheme="majorBidi" w:cstheme="majorBidi"/>
          <w:sz w:val="24"/>
          <w:szCs w:val="24"/>
        </w:rPr>
        <w:t xml:space="preserve"> Hal ini dilakukan karna jumlah popolasi relatif kecil. Istilah sample jenuh adalah sendus, dimana semua anggota popolasi dijadikan sample.   Jadi sampel dalam penelitian ini adalah seluruh peserta didik kelas V MI AL- Hikmah Bandar Lampung yang berjumlah 31 orang. Hal ini didasarkan karna jumlah populasi kurang dari 100 orang maka, peneliti mengambil semua anggota populasi untuk dijadikan responden.</w:t>
      </w:r>
      <w:r w:rsidR="00763974">
        <w:rPr>
          <w:rFonts w:asciiTheme="majorBidi" w:hAnsiTheme="majorBidi" w:cstheme="majorBidi"/>
          <w:sz w:val="24"/>
          <w:szCs w:val="24"/>
        </w:rPr>
        <w:t>\</w:t>
      </w:r>
    </w:p>
    <w:p w:rsidR="00B430CC" w:rsidRPr="009A74B2" w:rsidRDefault="00B430CC" w:rsidP="008434AE">
      <w:pPr>
        <w:spacing w:before="100" w:beforeAutospacing="1" w:after="100" w:afterAutospacing="1" w:line="480" w:lineRule="auto"/>
        <w:contextualSpacing/>
        <w:jc w:val="both"/>
        <w:rPr>
          <w:rFonts w:asciiTheme="majorBidi" w:hAnsiTheme="majorBidi" w:cstheme="majorBidi"/>
          <w:b/>
          <w:bCs/>
          <w:sz w:val="24"/>
          <w:szCs w:val="24"/>
        </w:rPr>
      </w:pPr>
      <w:r w:rsidRPr="009A74B2">
        <w:rPr>
          <w:rFonts w:asciiTheme="majorBidi" w:hAnsiTheme="majorBidi" w:cstheme="majorBidi"/>
          <w:b/>
          <w:bCs/>
          <w:sz w:val="24"/>
          <w:szCs w:val="24"/>
        </w:rPr>
        <w:t>3. Sampel Penelitian</w:t>
      </w:r>
    </w:p>
    <w:p w:rsidR="00B430CC" w:rsidRPr="009A2AE0" w:rsidRDefault="00B430CC" w:rsidP="008434AE">
      <w:pPr>
        <w:spacing w:before="100" w:beforeAutospacing="1" w:after="100" w:afterAutospacing="1" w:line="480" w:lineRule="auto"/>
        <w:ind w:firstLine="567"/>
        <w:contextualSpacing/>
        <w:jc w:val="both"/>
        <w:rPr>
          <w:rFonts w:asciiTheme="majorBidi" w:hAnsiTheme="majorBidi" w:cstheme="majorBidi"/>
          <w:sz w:val="24"/>
          <w:szCs w:val="24"/>
        </w:rPr>
      </w:pPr>
      <w:r w:rsidRPr="00C00CEB">
        <w:rPr>
          <w:rFonts w:asciiTheme="majorBidi" w:hAnsiTheme="majorBidi" w:cstheme="majorBidi"/>
          <w:sz w:val="24"/>
          <w:szCs w:val="24"/>
        </w:rPr>
        <w:t>Sampel adalah bagian dari popolasi ,sebagian atau wakil popolasi yang diteliti. Menurut Sugiyono sampel penelitian adalah bagian atau jumlah kharaktristik yang dimiliki oleh popolasi tersebut. Sampel yang dijadikan dalam penelit</w:t>
      </w:r>
      <w:r>
        <w:rPr>
          <w:rFonts w:asciiTheme="majorBidi" w:hAnsiTheme="majorBidi" w:cstheme="majorBidi"/>
          <w:sz w:val="24"/>
          <w:szCs w:val="24"/>
        </w:rPr>
        <w:t>ian ini adalah sebanyak 31 peserta didik kelas lima MI-</w:t>
      </w:r>
      <w:r w:rsidRPr="00C00CEB">
        <w:rPr>
          <w:rFonts w:asciiTheme="majorBidi" w:hAnsiTheme="majorBidi" w:cstheme="majorBidi"/>
          <w:sz w:val="24"/>
          <w:szCs w:val="24"/>
        </w:rPr>
        <w:t>Alhikah Banda</w:t>
      </w:r>
      <w:r>
        <w:rPr>
          <w:rFonts w:asciiTheme="majorBidi" w:hAnsiTheme="majorBidi" w:cstheme="majorBidi"/>
          <w:sz w:val="24"/>
          <w:szCs w:val="24"/>
        </w:rPr>
        <w:t>r Lampung tahun ajaran 2017/2018</w:t>
      </w:r>
      <w:r w:rsidRPr="00C00CEB">
        <w:rPr>
          <w:rFonts w:asciiTheme="majorBidi" w:hAnsiTheme="majorBidi" w:cstheme="majorBidi"/>
          <w:sz w:val="24"/>
          <w:szCs w:val="24"/>
        </w:rPr>
        <w:t xml:space="preserve">. </w:t>
      </w:r>
    </w:p>
    <w:p w:rsidR="00B430CC" w:rsidRPr="00D05A11" w:rsidRDefault="00B430CC" w:rsidP="008434AE">
      <w:pPr>
        <w:spacing w:after="0" w:line="480" w:lineRule="auto"/>
        <w:contextualSpacing/>
        <w:jc w:val="both"/>
        <w:rPr>
          <w:rFonts w:asciiTheme="majorBidi" w:hAnsiTheme="majorBidi" w:cstheme="majorBidi"/>
          <w:b/>
          <w:bCs/>
          <w:sz w:val="24"/>
          <w:szCs w:val="24"/>
        </w:rPr>
      </w:pPr>
      <w:r>
        <w:rPr>
          <w:rFonts w:asciiTheme="majorBidi" w:hAnsiTheme="majorBidi" w:cstheme="majorBidi"/>
          <w:b/>
          <w:bCs/>
          <w:sz w:val="24"/>
          <w:szCs w:val="24"/>
        </w:rPr>
        <w:t>C</w:t>
      </w:r>
      <w:r w:rsidRPr="00D05A11">
        <w:rPr>
          <w:rFonts w:asciiTheme="majorBidi" w:hAnsiTheme="majorBidi" w:cstheme="majorBidi"/>
          <w:b/>
          <w:bCs/>
          <w:sz w:val="24"/>
          <w:szCs w:val="24"/>
        </w:rPr>
        <w:t>.</w:t>
      </w:r>
      <w:r>
        <w:rPr>
          <w:rFonts w:asciiTheme="majorBidi" w:hAnsiTheme="majorBidi" w:cstheme="majorBidi"/>
          <w:b/>
          <w:bCs/>
          <w:sz w:val="24"/>
          <w:szCs w:val="24"/>
        </w:rPr>
        <w:t xml:space="preserve"> </w:t>
      </w:r>
      <w:r w:rsidRPr="00D05A11">
        <w:rPr>
          <w:rFonts w:asciiTheme="majorBidi" w:hAnsiTheme="majorBidi" w:cstheme="majorBidi"/>
          <w:b/>
          <w:bCs/>
          <w:sz w:val="24"/>
          <w:szCs w:val="24"/>
        </w:rPr>
        <w:t xml:space="preserve"> Definisi Oprasional Penelitian </w:t>
      </w:r>
      <w:r w:rsidRPr="00D05A11">
        <w:rPr>
          <w:rFonts w:asciiTheme="majorBidi" w:hAnsiTheme="majorBidi" w:cstheme="majorBidi"/>
          <w:b/>
          <w:bCs/>
          <w:sz w:val="24"/>
          <w:szCs w:val="24"/>
        </w:rPr>
        <w:tab/>
      </w:r>
    </w:p>
    <w:p w:rsidR="00B430CC" w:rsidRDefault="00B430CC" w:rsidP="008434AE">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Metode peneltian yang digunakan dalam penlitian ini adalah Menggunakan metode survei dengan teknik komparasi. Metode yang digunakan dengan tujuan untuk mengumpulkan ketarangan mengenai hasil belajar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pada peserta didik kelas V MI AL- Hikmah  Bandar Lampung  yang mengikuti program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9C5543">
        <w:rPr>
          <w:rFonts w:asciiTheme="majorBidi" w:hAnsiTheme="majorBidi" w:cstheme="majorBidi"/>
          <w:sz w:val="24"/>
          <w:szCs w:val="24"/>
        </w:rPr>
        <w:t>TPQ</w:t>
      </w:r>
      <w:r>
        <w:rPr>
          <w:rFonts w:asciiTheme="majorBidi" w:hAnsiTheme="majorBidi" w:cstheme="majorBidi"/>
          <w:sz w:val="24"/>
          <w:szCs w:val="24"/>
        </w:rPr>
        <w:t xml:space="preserve">) dengan yang tidak mengikuti program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9C5543">
        <w:rPr>
          <w:rFonts w:asciiTheme="majorBidi" w:hAnsiTheme="majorBidi" w:cstheme="majorBidi"/>
          <w:sz w:val="24"/>
          <w:szCs w:val="24"/>
        </w:rPr>
        <w:t>TPQ</w:t>
      </w:r>
      <w:r>
        <w:rPr>
          <w:rFonts w:asciiTheme="majorBidi" w:hAnsiTheme="majorBidi" w:cstheme="majorBidi"/>
          <w:sz w:val="24"/>
          <w:szCs w:val="24"/>
        </w:rPr>
        <w:t xml:space="preserve">). </w:t>
      </w:r>
    </w:p>
    <w:p w:rsidR="00763974" w:rsidRPr="008434AE" w:rsidRDefault="00B430CC" w:rsidP="008434AE">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Survei yang diadakan menggunakan dokumen nilai harian atau ulangan tengah semester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kelas V MI AL- Hikmah Bandar Lampung sebagai alat pengumpul ketarangan atau data. Dengan demikian dapat diselidiki kemudian dikomparasikan dengan menggunakan rumus t-tes, sehingga dapat diketahui hasil belajar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Hadit antara peserta didik yang mengikuti </w:t>
      </w:r>
      <w:r w:rsidR="009C5543">
        <w:rPr>
          <w:rFonts w:asciiTheme="majorBidi" w:hAnsiTheme="majorBidi" w:cstheme="majorBidi"/>
          <w:sz w:val="24"/>
          <w:szCs w:val="24"/>
        </w:rPr>
        <w:t>TPQ</w:t>
      </w:r>
      <w:r>
        <w:rPr>
          <w:rFonts w:asciiTheme="majorBidi" w:hAnsiTheme="majorBidi" w:cstheme="majorBidi"/>
          <w:sz w:val="24"/>
          <w:szCs w:val="24"/>
        </w:rPr>
        <w:t xml:space="preserve"> dengan yang tidak mengikuti </w:t>
      </w:r>
      <w:r w:rsidR="009C5543">
        <w:rPr>
          <w:rFonts w:asciiTheme="majorBidi" w:hAnsiTheme="majorBidi" w:cstheme="majorBidi"/>
          <w:sz w:val="24"/>
          <w:szCs w:val="24"/>
        </w:rPr>
        <w:t>TPQ</w:t>
      </w:r>
      <w:r>
        <w:rPr>
          <w:rFonts w:asciiTheme="majorBidi" w:hAnsiTheme="majorBidi" w:cstheme="majorBidi"/>
          <w:sz w:val="24"/>
          <w:szCs w:val="24"/>
        </w:rPr>
        <w:t xml:space="preserve">. </w:t>
      </w:r>
    </w:p>
    <w:p w:rsidR="00B430CC" w:rsidRDefault="00B430CC" w:rsidP="009C5543">
      <w:pPr>
        <w:spacing w:before="100" w:beforeAutospacing="1" w:after="100" w:afterAutospacing="1" w:line="480" w:lineRule="auto"/>
        <w:contextualSpacing/>
        <w:jc w:val="both"/>
        <w:rPr>
          <w:rFonts w:asciiTheme="majorBidi" w:hAnsiTheme="majorBidi" w:cstheme="majorBidi"/>
          <w:b/>
          <w:bCs/>
          <w:sz w:val="24"/>
          <w:szCs w:val="24"/>
        </w:rPr>
      </w:pPr>
      <w:r>
        <w:rPr>
          <w:rFonts w:asciiTheme="majorBidi" w:hAnsiTheme="majorBidi" w:cstheme="majorBidi"/>
          <w:b/>
          <w:bCs/>
          <w:sz w:val="24"/>
          <w:szCs w:val="24"/>
        </w:rPr>
        <w:t>D.  Metode Pengumpulan Data</w:t>
      </w:r>
    </w:p>
    <w:p w:rsidR="00B430CC" w:rsidRDefault="00B430CC" w:rsidP="008434AE">
      <w:pPr>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Untuk memperoleh data dalam penelitian ini penulis menggunakan bebrapa teknik pengumpul data antara lain yaitu sebagai berikut:</w:t>
      </w:r>
    </w:p>
    <w:p w:rsidR="008434AE" w:rsidRDefault="008434AE" w:rsidP="008434AE">
      <w:pPr>
        <w:spacing w:after="0" w:line="480" w:lineRule="auto"/>
        <w:ind w:firstLine="567"/>
        <w:contextualSpacing/>
        <w:jc w:val="both"/>
        <w:rPr>
          <w:rFonts w:asciiTheme="majorBidi" w:hAnsiTheme="majorBidi" w:cstheme="majorBidi"/>
          <w:sz w:val="24"/>
          <w:szCs w:val="24"/>
        </w:rPr>
      </w:pPr>
    </w:p>
    <w:p w:rsidR="008434AE" w:rsidRDefault="008434AE" w:rsidP="008434AE">
      <w:pPr>
        <w:spacing w:after="0" w:line="480" w:lineRule="auto"/>
        <w:ind w:firstLine="567"/>
        <w:contextualSpacing/>
        <w:jc w:val="both"/>
        <w:rPr>
          <w:rFonts w:asciiTheme="majorBidi" w:hAnsiTheme="majorBidi" w:cstheme="majorBidi"/>
          <w:sz w:val="24"/>
          <w:szCs w:val="24"/>
        </w:rPr>
      </w:pPr>
    </w:p>
    <w:p w:rsidR="008434AE" w:rsidRDefault="008434AE" w:rsidP="008434AE">
      <w:pPr>
        <w:spacing w:after="0" w:line="480" w:lineRule="auto"/>
        <w:ind w:firstLine="567"/>
        <w:contextualSpacing/>
        <w:jc w:val="both"/>
        <w:rPr>
          <w:rFonts w:asciiTheme="majorBidi" w:hAnsiTheme="majorBidi" w:cstheme="majorBidi"/>
          <w:sz w:val="24"/>
          <w:szCs w:val="24"/>
        </w:rPr>
      </w:pPr>
    </w:p>
    <w:p w:rsidR="008434AE" w:rsidRPr="008431A6" w:rsidRDefault="008434AE" w:rsidP="008434AE">
      <w:pPr>
        <w:spacing w:after="0" w:line="480" w:lineRule="auto"/>
        <w:ind w:firstLine="567"/>
        <w:contextualSpacing/>
        <w:jc w:val="both"/>
        <w:rPr>
          <w:rFonts w:asciiTheme="majorBidi" w:hAnsiTheme="majorBidi" w:cstheme="majorBidi"/>
          <w:sz w:val="24"/>
          <w:szCs w:val="24"/>
        </w:rPr>
      </w:pPr>
    </w:p>
    <w:p w:rsidR="008434AE" w:rsidRDefault="008434AE" w:rsidP="008434AE">
      <w:pPr>
        <w:pStyle w:val="ListParagraph"/>
        <w:spacing w:after="0"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1. </w:t>
      </w:r>
      <w:r w:rsidR="00B430CC" w:rsidRPr="008431A6">
        <w:rPr>
          <w:rFonts w:asciiTheme="majorBidi" w:hAnsiTheme="majorBidi" w:cstheme="majorBidi"/>
          <w:b/>
          <w:bCs/>
          <w:sz w:val="24"/>
          <w:szCs w:val="24"/>
        </w:rPr>
        <w:t xml:space="preserve">Dokumentasi </w:t>
      </w:r>
    </w:p>
    <w:p w:rsidR="00B430CC" w:rsidRPr="008434AE" w:rsidRDefault="00B430CC" w:rsidP="008434AE">
      <w:pPr>
        <w:pStyle w:val="ListParagraph"/>
        <w:spacing w:after="0" w:line="480" w:lineRule="auto"/>
        <w:ind w:left="0" w:firstLine="567"/>
        <w:jc w:val="both"/>
        <w:rPr>
          <w:rFonts w:asciiTheme="majorBidi" w:hAnsiTheme="majorBidi" w:cstheme="majorBidi"/>
          <w:b/>
          <w:bCs/>
          <w:sz w:val="24"/>
          <w:szCs w:val="24"/>
        </w:rPr>
      </w:pPr>
      <w:r>
        <w:rPr>
          <w:rFonts w:asciiTheme="majorBidi" w:hAnsiTheme="majorBidi" w:cstheme="majorBidi"/>
          <w:sz w:val="24"/>
          <w:szCs w:val="24"/>
        </w:rPr>
        <w:t>Menurut Sugiyono dokumentasi merupakan catatan pristiwa yang sudah berlalu</w:t>
      </w:r>
      <w:r>
        <w:rPr>
          <w:rStyle w:val="FootnoteReference"/>
          <w:rFonts w:asciiTheme="majorBidi" w:hAnsiTheme="majorBidi" w:cstheme="majorBidi"/>
          <w:sz w:val="24"/>
          <w:szCs w:val="24"/>
        </w:rPr>
        <w:footnoteReference w:id="35"/>
      </w:r>
      <w:r>
        <w:rPr>
          <w:rFonts w:asciiTheme="majorBidi" w:hAnsiTheme="majorBidi" w:cstheme="majorBidi"/>
          <w:sz w:val="24"/>
          <w:szCs w:val="24"/>
        </w:rPr>
        <w:t xml:space="preserve">. </w:t>
      </w:r>
      <w:r w:rsidRPr="002D6918">
        <w:rPr>
          <w:rFonts w:asciiTheme="majorBidi" w:hAnsiTheme="majorBidi" w:cstheme="majorBidi"/>
          <w:sz w:val="24"/>
          <w:szCs w:val="24"/>
        </w:rPr>
        <w:t>Dokumentasi adalah ditujukan untuk memperoleh data lan</w:t>
      </w:r>
      <w:r>
        <w:rPr>
          <w:rFonts w:asciiTheme="majorBidi" w:hAnsiTheme="majorBidi" w:cstheme="majorBidi"/>
          <w:sz w:val="24"/>
          <w:szCs w:val="24"/>
        </w:rPr>
        <w:t>g</w:t>
      </w:r>
      <w:r w:rsidRPr="002D6918">
        <w:rPr>
          <w:rFonts w:asciiTheme="majorBidi" w:hAnsiTheme="majorBidi" w:cstheme="majorBidi"/>
          <w:sz w:val="24"/>
          <w:szCs w:val="24"/>
        </w:rPr>
        <w:t>sung dari tempat penelitian, meliputi: buku-buku yang relevan, perat</w:t>
      </w:r>
      <w:r>
        <w:rPr>
          <w:rFonts w:asciiTheme="majorBidi" w:hAnsiTheme="majorBidi" w:cstheme="majorBidi"/>
          <w:sz w:val="24"/>
          <w:szCs w:val="24"/>
        </w:rPr>
        <w:t>uran-peraturan, laporan kegitan</w:t>
      </w:r>
      <w:r w:rsidRPr="002D6918">
        <w:rPr>
          <w:rFonts w:asciiTheme="majorBidi" w:hAnsiTheme="majorBidi" w:cstheme="majorBidi"/>
          <w:sz w:val="24"/>
          <w:szCs w:val="24"/>
        </w:rPr>
        <w:t>, foto-foto, film, dokomenter, data yang relevan penelitian.</w:t>
      </w:r>
      <w:r>
        <w:rPr>
          <w:rFonts w:asciiTheme="majorBidi" w:hAnsiTheme="majorBidi" w:cstheme="majorBidi"/>
          <w:sz w:val="24"/>
          <w:szCs w:val="24"/>
        </w:rPr>
        <w:t xml:space="preserve"> Metode ini digunakan untuk mencatat data dokumentasi dan dokumen – dokumen yang ada untuk variabel X dokumentasinya adalah Nilai Ulangan Tengah semester atau ulangan harian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peserta didik kelas V sedangkan variabel  Y dukumentasinya Ijazah TPQ bagi yang sudah selesai, kartu anggota, absensi dan foto-foto lainya.  </w:t>
      </w:r>
      <w:r w:rsidRPr="002D6918">
        <w:rPr>
          <w:rFonts w:asciiTheme="majorBidi" w:hAnsiTheme="majorBidi" w:cstheme="majorBidi"/>
          <w:sz w:val="24"/>
          <w:szCs w:val="24"/>
        </w:rPr>
        <w:t xml:space="preserve"> </w:t>
      </w:r>
      <w:r>
        <w:rPr>
          <w:rFonts w:asciiTheme="majorBidi" w:hAnsiTheme="majorBidi" w:cstheme="majorBidi"/>
          <w:sz w:val="24"/>
          <w:szCs w:val="24"/>
        </w:rPr>
        <w:t>Jadi instrumen penelitiannya yaitu sebagai berikut:</w:t>
      </w:r>
    </w:p>
    <w:p w:rsidR="00B430CC" w:rsidRPr="00877264" w:rsidRDefault="00B430CC" w:rsidP="009C5543">
      <w:pPr>
        <w:pStyle w:val="ListParagraph"/>
        <w:spacing w:before="100" w:beforeAutospacing="1" w:after="100" w:afterAutospacing="1"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Tabel. 2</w:t>
      </w:r>
    </w:p>
    <w:p w:rsidR="00B430CC" w:rsidRDefault="00B430CC" w:rsidP="009C5543">
      <w:pPr>
        <w:pStyle w:val="ListParagraph"/>
        <w:spacing w:before="100" w:beforeAutospacing="1" w:after="100" w:afterAutospacing="1" w:line="240" w:lineRule="auto"/>
        <w:ind w:left="0"/>
        <w:jc w:val="center"/>
        <w:rPr>
          <w:rFonts w:asciiTheme="majorBidi" w:hAnsiTheme="majorBidi" w:cstheme="majorBidi"/>
          <w:b/>
          <w:bCs/>
          <w:sz w:val="24"/>
          <w:szCs w:val="24"/>
        </w:rPr>
      </w:pPr>
      <w:r w:rsidRPr="00877264">
        <w:rPr>
          <w:rFonts w:asciiTheme="majorBidi" w:hAnsiTheme="majorBidi" w:cstheme="majorBidi"/>
          <w:b/>
          <w:bCs/>
          <w:sz w:val="24"/>
          <w:szCs w:val="24"/>
        </w:rPr>
        <w:t>Instmen Penelitian Dokumentasi</w:t>
      </w:r>
    </w:p>
    <w:p w:rsidR="00B430CC" w:rsidRPr="00877264" w:rsidRDefault="00B430CC" w:rsidP="009C5543">
      <w:pPr>
        <w:pStyle w:val="ListParagraph"/>
        <w:spacing w:before="100" w:beforeAutospacing="1" w:after="100" w:afterAutospacing="1" w:line="240" w:lineRule="auto"/>
        <w:ind w:left="0"/>
        <w:jc w:val="center"/>
        <w:rPr>
          <w:rFonts w:asciiTheme="majorBidi" w:hAnsiTheme="majorBidi" w:cstheme="majorBidi"/>
          <w:b/>
          <w:bCs/>
          <w:sz w:val="24"/>
          <w:szCs w:val="24"/>
        </w:rPr>
      </w:pPr>
    </w:p>
    <w:tbl>
      <w:tblPr>
        <w:tblStyle w:val="TableGrid"/>
        <w:tblW w:w="0" w:type="auto"/>
        <w:tblInd w:w="108" w:type="dxa"/>
        <w:tblLook w:val="04A0"/>
      </w:tblPr>
      <w:tblGrid>
        <w:gridCol w:w="851"/>
        <w:gridCol w:w="6237"/>
      </w:tblGrid>
      <w:tr w:rsidR="00B430CC" w:rsidTr="007D586C">
        <w:tc>
          <w:tcPr>
            <w:tcW w:w="851" w:type="dxa"/>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6237" w:type="dxa"/>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Instmen Penelitian Dokumentasi</w:t>
            </w:r>
          </w:p>
        </w:tc>
      </w:tr>
      <w:tr w:rsidR="00B430CC" w:rsidTr="007D586C">
        <w:trPr>
          <w:trHeight w:val="828"/>
        </w:trPr>
        <w:tc>
          <w:tcPr>
            <w:tcW w:w="851" w:type="dxa"/>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6237" w:type="dxa"/>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Dukumen-dukumen seperti nilai harian atau ulangan tengah semester I peserta didik kelas V MI Alhikmah Bandar Lampung.</w:t>
            </w:r>
          </w:p>
        </w:tc>
      </w:tr>
      <w:tr w:rsidR="00B430CC" w:rsidTr="007D586C">
        <w:tc>
          <w:tcPr>
            <w:tcW w:w="851" w:type="dxa"/>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6237" w:type="dxa"/>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Bukti peserta didik mengikuti TPQ seperti k  absensi dan lain sebagainya. </w:t>
            </w:r>
          </w:p>
        </w:tc>
      </w:tr>
      <w:tr w:rsidR="00B430CC" w:rsidTr="007D586C">
        <w:tc>
          <w:tcPr>
            <w:tcW w:w="851" w:type="dxa"/>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4.</w:t>
            </w:r>
          </w:p>
        </w:tc>
        <w:tc>
          <w:tcPr>
            <w:tcW w:w="6237" w:type="dxa"/>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Foto- foto sistem pembelajaran di TPQ</w:t>
            </w:r>
          </w:p>
        </w:tc>
      </w:tr>
    </w:tbl>
    <w:p w:rsidR="00B430CC" w:rsidRPr="002D6918" w:rsidRDefault="00B430CC" w:rsidP="009C5543">
      <w:pPr>
        <w:pStyle w:val="ListParagraph"/>
        <w:spacing w:after="100" w:afterAutospacing="1"/>
        <w:ind w:left="0"/>
        <w:jc w:val="both"/>
        <w:rPr>
          <w:rFonts w:asciiTheme="majorBidi" w:hAnsiTheme="majorBidi" w:cstheme="majorBidi"/>
          <w:sz w:val="24"/>
          <w:szCs w:val="24"/>
        </w:rPr>
      </w:pPr>
    </w:p>
    <w:p w:rsidR="00B430CC" w:rsidRDefault="008434AE" w:rsidP="008434AE">
      <w:pPr>
        <w:pStyle w:val="ListParagraph"/>
        <w:spacing w:after="100" w:afterAutospacing="1" w:line="480" w:lineRule="auto"/>
        <w:ind w:left="0"/>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B430CC">
        <w:rPr>
          <w:rFonts w:asciiTheme="majorBidi" w:hAnsiTheme="majorBidi" w:cstheme="majorBidi"/>
          <w:b/>
          <w:bCs/>
          <w:sz w:val="24"/>
          <w:szCs w:val="24"/>
        </w:rPr>
        <w:t>Interview</w:t>
      </w:r>
    </w:p>
    <w:p w:rsidR="008434AE" w:rsidRDefault="00B430CC" w:rsidP="008434AE">
      <w:pPr>
        <w:pStyle w:val="ListParagraph"/>
        <w:spacing w:after="100" w:afterAutospacing="1" w:line="480" w:lineRule="auto"/>
        <w:ind w:left="0" w:firstLine="567"/>
        <w:jc w:val="both"/>
        <w:rPr>
          <w:rFonts w:asciiTheme="majorBidi" w:hAnsiTheme="majorBidi" w:cstheme="majorBidi"/>
          <w:sz w:val="24"/>
          <w:szCs w:val="24"/>
        </w:rPr>
      </w:pPr>
      <w:r>
        <w:rPr>
          <w:rFonts w:asciiTheme="majorBidi" w:hAnsiTheme="majorBidi" w:cstheme="majorBidi"/>
          <w:sz w:val="24"/>
          <w:szCs w:val="24"/>
        </w:rPr>
        <w:t>Wawancara atau Interview adalah cara yang digunakan untuk mendapatkan jawaban dari responden dengan cara tanya jawab sepihak. Dikatakan sepihak karna dalam wawancara ini responden tidak diberikan kesempatan sama sekali untuk mengeajukan peratanyaan.</w:t>
      </w:r>
      <w:r>
        <w:rPr>
          <w:rStyle w:val="FootnoteReference"/>
          <w:rFonts w:asciiTheme="majorBidi" w:hAnsiTheme="majorBidi" w:cstheme="majorBidi"/>
          <w:sz w:val="24"/>
          <w:szCs w:val="24"/>
        </w:rPr>
        <w:footnoteReference w:id="36"/>
      </w:r>
      <w:r>
        <w:rPr>
          <w:rFonts w:asciiTheme="majorBidi" w:hAnsiTheme="majorBidi" w:cstheme="majorBidi"/>
          <w:sz w:val="24"/>
          <w:szCs w:val="24"/>
        </w:rPr>
        <w:t xml:space="preserve">   Interview adalah suatu percakapan atau tanya jawab antara dua orang atau lebih yang duduk berhadapan secara fisik dan diarahkan pada maslah tertentu. Pihak satu sebagai pewawancara sedangkan yang satunya sebagai narasumber. Dalam hal ini penulis menggunakan metode wawancara yang tidak tersruktur atau wawancara bebas. Menurut Suharsimi Ariknto wawancara bebas yaitu dimana responden mempunyai kebebasan untuk mengutarakan pendapatnya, tanpa dibatasi oleh patokan –patokan yang telah dibuat oleh subyek evaluasi.</w:t>
      </w:r>
      <w:r>
        <w:rPr>
          <w:rStyle w:val="FootnoteReference"/>
          <w:rFonts w:asciiTheme="majorBidi" w:hAnsiTheme="majorBidi" w:cstheme="majorBidi"/>
          <w:sz w:val="24"/>
          <w:szCs w:val="24"/>
        </w:rPr>
        <w:footnoteReference w:id="37"/>
      </w:r>
    </w:p>
    <w:p w:rsidR="00B430CC" w:rsidRPr="00B30E3D" w:rsidRDefault="00B430CC" w:rsidP="008434AE">
      <w:pPr>
        <w:pStyle w:val="ListParagraph"/>
        <w:spacing w:after="100" w:afterAutospacing="1" w:line="480" w:lineRule="auto"/>
        <w:ind w:left="0" w:firstLine="567"/>
        <w:jc w:val="both"/>
        <w:rPr>
          <w:rFonts w:asciiTheme="majorBidi" w:hAnsiTheme="majorBidi" w:cstheme="majorBidi"/>
          <w:sz w:val="24"/>
          <w:szCs w:val="24"/>
        </w:rPr>
      </w:pPr>
      <w:r w:rsidRPr="002E1B3F">
        <w:rPr>
          <w:rFonts w:asciiTheme="majorBidi" w:hAnsiTheme="majorBidi" w:cstheme="majorBidi"/>
          <w:sz w:val="24"/>
          <w:szCs w:val="24"/>
        </w:rPr>
        <w:t xml:space="preserve">Wawancara akan dilakukan kepada kepala TPQ untuk mendapatkan informasi tentang peserta didik yang mengikuti Taman Pendidikan </w:t>
      </w:r>
      <w:r w:rsidR="00EC188F">
        <w:rPr>
          <w:rFonts w:asciiTheme="majorBidi" w:hAnsiTheme="majorBidi" w:cstheme="majorBidi"/>
          <w:sz w:val="24"/>
          <w:szCs w:val="24"/>
        </w:rPr>
        <w:t>Al-Qura’an</w:t>
      </w:r>
      <w:r w:rsidRPr="002E1B3F">
        <w:rPr>
          <w:rFonts w:asciiTheme="majorBidi" w:hAnsiTheme="majorBidi" w:cstheme="majorBidi"/>
          <w:sz w:val="24"/>
          <w:szCs w:val="24"/>
        </w:rPr>
        <w:t xml:space="preserve"> (TPQ).</w:t>
      </w:r>
      <w:r>
        <w:rPr>
          <w:rFonts w:asciiTheme="majorBidi" w:hAnsiTheme="majorBidi" w:cstheme="majorBidi"/>
          <w:b/>
          <w:bCs/>
          <w:sz w:val="24"/>
          <w:szCs w:val="24"/>
        </w:rPr>
        <w:t xml:space="preserve"> </w:t>
      </w:r>
      <w:r w:rsidRPr="00B30E3D">
        <w:rPr>
          <w:rFonts w:asciiTheme="majorBidi" w:hAnsiTheme="majorBidi" w:cstheme="majorBidi"/>
          <w:sz w:val="24"/>
          <w:szCs w:val="24"/>
        </w:rPr>
        <w:t>Adapun indikatornya menurut balai litbang agama Jakarta menyebutkan:</w:t>
      </w:r>
      <w:r w:rsidRPr="00B30E3D">
        <w:rPr>
          <w:rStyle w:val="FootnoteReference"/>
          <w:rFonts w:asciiTheme="majorBidi" w:hAnsiTheme="majorBidi" w:cstheme="majorBidi"/>
          <w:sz w:val="24"/>
          <w:szCs w:val="24"/>
        </w:rPr>
        <w:footnoteReference w:id="38"/>
      </w:r>
    </w:p>
    <w:p w:rsidR="00B430CC" w:rsidRPr="00B30E3D" w:rsidRDefault="008434AE" w:rsidP="008434AE">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1. </w:t>
      </w:r>
      <w:r w:rsidR="00B430CC" w:rsidRPr="00B30E3D">
        <w:rPr>
          <w:rFonts w:asciiTheme="majorBidi" w:hAnsiTheme="majorBidi" w:cstheme="majorBidi"/>
          <w:sz w:val="24"/>
          <w:szCs w:val="24"/>
        </w:rPr>
        <w:t xml:space="preserve">Kepala TPQ, Psantren Tahfiz, dan Rumah Tahfiz untuk mendapatkan informasi tentang profil lembaga dan tujuan pembeajaran tahfiz </w:t>
      </w:r>
      <w:r w:rsidR="00EC188F">
        <w:rPr>
          <w:rFonts w:asciiTheme="majorBidi" w:hAnsiTheme="majorBidi" w:cstheme="majorBidi"/>
          <w:sz w:val="24"/>
          <w:szCs w:val="24"/>
        </w:rPr>
        <w:t>Al-Qura’an</w:t>
      </w:r>
      <w:r w:rsidR="00B430CC" w:rsidRPr="00B30E3D">
        <w:rPr>
          <w:rFonts w:asciiTheme="majorBidi" w:hAnsiTheme="majorBidi" w:cstheme="majorBidi"/>
          <w:sz w:val="24"/>
          <w:szCs w:val="24"/>
        </w:rPr>
        <w:t xml:space="preserve">, serta peran dan tugas pimpinan dalam pembelajaran tahfiz </w:t>
      </w:r>
      <w:r w:rsidR="00EC188F">
        <w:rPr>
          <w:rFonts w:asciiTheme="majorBidi" w:hAnsiTheme="majorBidi" w:cstheme="majorBidi"/>
          <w:sz w:val="24"/>
          <w:szCs w:val="24"/>
        </w:rPr>
        <w:t>Al-Qura’an</w:t>
      </w:r>
    </w:p>
    <w:p w:rsidR="00B430CC" w:rsidRPr="00B30E3D" w:rsidRDefault="008434AE" w:rsidP="008434AE">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2. </w:t>
      </w:r>
      <w:r w:rsidR="00A30C93">
        <w:rPr>
          <w:rFonts w:asciiTheme="majorBidi" w:hAnsiTheme="majorBidi" w:cstheme="majorBidi"/>
          <w:sz w:val="24"/>
          <w:szCs w:val="24"/>
        </w:rPr>
        <w:t>Pendidik</w:t>
      </w:r>
      <w:r w:rsidR="00B430CC" w:rsidRPr="00B30E3D">
        <w:rPr>
          <w:rFonts w:asciiTheme="majorBidi" w:hAnsiTheme="majorBidi" w:cstheme="majorBidi"/>
          <w:sz w:val="24"/>
          <w:szCs w:val="24"/>
        </w:rPr>
        <w:t>-</w:t>
      </w:r>
      <w:r w:rsidR="00A30C93">
        <w:rPr>
          <w:rFonts w:asciiTheme="majorBidi" w:hAnsiTheme="majorBidi" w:cstheme="majorBidi"/>
          <w:sz w:val="24"/>
          <w:szCs w:val="24"/>
        </w:rPr>
        <w:t>pendidik</w:t>
      </w:r>
      <w:r w:rsidR="00B430CC" w:rsidRPr="00B30E3D">
        <w:rPr>
          <w:rFonts w:asciiTheme="majorBidi" w:hAnsiTheme="majorBidi" w:cstheme="majorBidi"/>
          <w:sz w:val="24"/>
          <w:szCs w:val="24"/>
        </w:rPr>
        <w:t xml:space="preserve"> Tahfiz, untuk mendapatka informasi tentang perencanaan , pelaksanaan, dan evaluasi pembelajaran </w:t>
      </w:r>
      <w:r w:rsidR="00B430CC">
        <w:rPr>
          <w:rFonts w:asciiTheme="majorBidi" w:hAnsiTheme="majorBidi" w:cstheme="majorBidi"/>
          <w:sz w:val="24"/>
          <w:szCs w:val="24"/>
        </w:rPr>
        <w:t>t</w:t>
      </w:r>
      <w:r w:rsidR="00B430CC" w:rsidRPr="00B30E3D">
        <w:rPr>
          <w:rFonts w:asciiTheme="majorBidi" w:hAnsiTheme="majorBidi" w:cstheme="majorBidi"/>
          <w:sz w:val="24"/>
          <w:szCs w:val="24"/>
        </w:rPr>
        <w:t xml:space="preserve">ahfiz </w:t>
      </w:r>
      <w:r w:rsidR="00EC188F">
        <w:rPr>
          <w:rFonts w:asciiTheme="majorBidi" w:hAnsiTheme="majorBidi" w:cstheme="majorBidi"/>
          <w:sz w:val="24"/>
          <w:szCs w:val="24"/>
        </w:rPr>
        <w:t>Al-Qura’an</w:t>
      </w:r>
      <w:r w:rsidR="00B430CC" w:rsidRPr="00B30E3D">
        <w:rPr>
          <w:rFonts w:asciiTheme="majorBidi" w:hAnsiTheme="majorBidi" w:cstheme="majorBidi"/>
          <w:sz w:val="24"/>
          <w:szCs w:val="24"/>
        </w:rPr>
        <w:t xml:space="preserve"> pada TPQ dan Pesantren Tahfiz dan rumah Tahfiz.</w:t>
      </w:r>
    </w:p>
    <w:p w:rsidR="00B430CC" w:rsidRDefault="00B430CC" w:rsidP="008434AE">
      <w:pPr>
        <w:pStyle w:val="ListParagraph"/>
        <w:spacing w:before="100" w:beforeAutospacing="1" w:after="100" w:afterAutospacing="1" w:line="480" w:lineRule="auto"/>
        <w:ind w:left="0" w:firstLine="567"/>
        <w:jc w:val="both"/>
        <w:rPr>
          <w:rFonts w:asciiTheme="majorBidi" w:hAnsiTheme="majorBidi" w:cstheme="majorBidi"/>
          <w:b/>
          <w:bCs/>
          <w:sz w:val="24"/>
          <w:szCs w:val="24"/>
        </w:rPr>
      </w:pPr>
      <w:r>
        <w:rPr>
          <w:rFonts w:asciiTheme="majorBidi" w:hAnsiTheme="majorBidi" w:cstheme="majorBidi"/>
          <w:sz w:val="24"/>
          <w:szCs w:val="24"/>
        </w:rPr>
        <w:t xml:space="preserve">Dari indikator diatas hanya beberapa point saja yang akan diguanakan penulis untuk teknik wawancara tersebut karna penulis hanya ingin mengetahui informasi tentang TPQ secara umum saja. </w:t>
      </w:r>
      <w:r w:rsidRPr="002E1B3F">
        <w:rPr>
          <w:rFonts w:asciiTheme="majorBidi" w:hAnsiTheme="majorBidi" w:cstheme="majorBidi"/>
          <w:sz w:val="24"/>
          <w:szCs w:val="24"/>
        </w:rPr>
        <w:t>Maka rumusan instrumen penelitiannya adalah sebagai berikut:</w:t>
      </w:r>
      <w:r w:rsidRPr="002E1B3F">
        <w:rPr>
          <w:rFonts w:asciiTheme="majorBidi" w:hAnsiTheme="majorBidi" w:cstheme="majorBidi"/>
          <w:b/>
          <w:bCs/>
          <w:sz w:val="24"/>
          <w:szCs w:val="24"/>
        </w:rPr>
        <w:t xml:space="preserve"> </w:t>
      </w:r>
    </w:p>
    <w:p w:rsidR="00B430CC" w:rsidRPr="00A04E8A" w:rsidRDefault="00B430CC" w:rsidP="009C5543">
      <w:pPr>
        <w:pStyle w:val="ListParagraph"/>
        <w:spacing w:before="100" w:beforeAutospacing="1" w:after="100" w:afterAutospacing="1" w:line="240" w:lineRule="auto"/>
        <w:ind w:left="0"/>
        <w:jc w:val="center"/>
        <w:rPr>
          <w:rFonts w:asciiTheme="majorBidi" w:hAnsiTheme="majorBidi" w:cstheme="majorBidi"/>
          <w:b/>
          <w:bCs/>
          <w:sz w:val="24"/>
          <w:szCs w:val="24"/>
        </w:rPr>
      </w:pPr>
      <w:r>
        <w:rPr>
          <w:rFonts w:asciiTheme="majorBidi" w:hAnsiTheme="majorBidi" w:cstheme="majorBidi"/>
          <w:b/>
          <w:bCs/>
          <w:sz w:val="24"/>
          <w:szCs w:val="24"/>
        </w:rPr>
        <w:t>Tabel.3</w:t>
      </w:r>
    </w:p>
    <w:p w:rsidR="00B430CC" w:rsidRDefault="00B430CC" w:rsidP="009C5543">
      <w:pPr>
        <w:pStyle w:val="ListParagraph"/>
        <w:spacing w:before="100" w:beforeAutospacing="1" w:after="100" w:afterAutospacing="1" w:line="240" w:lineRule="auto"/>
        <w:ind w:left="0"/>
        <w:jc w:val="center"/>
        <w:rPr>
          <w:rFonts w:asciiTheme="majorBidi" w:hAnsiTheme="majorBidi" w:cstheme="majorBidi"/>
          <w:b/>
          <w:bCs/>
          <w:sz w:val="24"/>
          <w:szCs w:val="24"/>
        </w:rPr>
      </w:pPr>
      <w:r w:rsidRPr="00A04E8A">
        <w:rPr>
          <w:rFonts w:asciiTheme="majorBidi" w:hAnsiTheme="majorBidi" w:cstheme="majorBidi"/>
          <w:b/>
          <w:bCs/>
          <w:sz w:val="24"/>
          <w:szCs w:val="24"/>
        </w:rPr>
        <w:t>Instrumen Penelitian Interview</w:t>
      </w:r>
    </w:p>
    <w:p w:rsidR="00B430CC" w:rsidRPr="00A04E8A" w:rsidRDefault="00B430CC" w:rsidP="009C5543">
      <w:pPr>
        <w:pStyle w:val="ListParagraph"/>
        <w:spacing w:before="100" w:beforeAutospacing="1" w:after="100" w:afterAutospacing="1" w:line="240" w:lineRule="auto"/>
        <w:ind w:left="0"/>
        <w:jc w:val="center"/>
        <w:rPr>
          <w:rFonts w:asciiTheme="majorBidi" w:hAnsiTheme="majorBidi" w:cstheme="majorBidi"/>
          <w:b/>
          <w:bCs/>
          <w:sz w:val="24"/>
          <w:szCs w:val="24"/>
        </w:rPr>
      </w:pPr>
    </w:p>
    <w:tbl>
      <w:tblPr>
        <w:tblStyle w:val="TableGrid"/>
        <w:tblW w:w="0" w:type="auto"/>
        <w:tblInd w:w="108" w:type="dxa"/>
        <w:tblLook w:val="04A0"/>
      </w:tblPr>
      <w:tblGrid>
        <w:gridCol w:w="806"/>
        <w:gridCol w:w="6379"/>
      </w:tblGrid>
      <w:tr w:rsidR="00B430CC" w:rsidTr="007D586C">
        <w:tc>
          <w:tcPr>
            <w:tcW w:w="806" w:type="dxa"/>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No</w:t>
            </w:r>
          </w:p>
        </w:tc>
        <w:tc>
          <w:tcPr>
            <w:tcW w:w="6379" w:type="dxa"/>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Instrumen Penelitian Interview</w:t>
            </w:r>
          </w:p>
        </w:tc>
      </w:tr>
      <w:tr w:rsidR="00B430CC" w:rsidTr="007D586C">
        <w:tc>
          <w:tcPr>
            <w:tcW w:w="806" w:type="dxa"/>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w:t>
            </w:r>
          </w:p>
        </w:tc>
        <w:tc>
          <w:tcPr>
            <w:tcW w:w="6379" w:type="dxa"/>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Profil Lembaga TPQ</w:t>
            </w:r>
          </w:p>
        </w:tc>
      </w:tr>
      <w:tr w:rsidR="00B430CC" w:rsidTr="007D586C">
        <w:trPr>
          <w:trHeight w:val="330"/>
        </w:trPr>
        <w:tc>
          <w:tcPr>
            <w:tcW w:w="806" w:type="dxa"/>
            <w:tcBorders>
              <w:bottom w:val="single" w:sz="4" w:space="0" w:color="auto"/>
            </w:tcBorders>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2.</w:t>
            </w:r>
          </w:p>
        </w:tc>
        <w:tc>
          <w:tcPr>
            <w:tcW w:w="6379" w:type="dxa"/>
            <w:tcBorders>
              <w:bottom w:val="single" w:sz="4" w:space="0" w:color="auto"/>
            </w:tcBorders>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Tujuan Pembelajaran TPQ </w:t>
            </w:r>
          </w:p>
        </w:tc>
      </w:tr>
      <w:tr w:rsidR="00B430CC" w:rsidTr="007D586C">
        <w:trPr>
          <w:trHeight w:val="207"/>
        </w:trPr>
        <w:tc>
          <w:tcPr>
            <w:tcW w:w="806" w:type="dxa"/>
            <w:tcBorders>
              <w:top w:val="single" w:sz="4" w:space="0" w:color="auto"/>
              <w:bottom w:val="single" w:sz="4" w:space="0" w:color="auto"/>
            </w:tcBorders>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3. </w:t>
            </w:r>
          </w:p>
        </w:tc>
        <w:tc>
          <w:tcPr>
            <w:tcW w:w="6379" w:type="dxa"/>
            <w:tcBorders>
              <w:top w:val="single" w:sz="4" w:space="0" w:color="auto"/>
              <w:bottom w:val="single" w:sz="4" w:space="0" w:color="auto"/>
            </w:tcBorders>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Perencanaan  pembelajaran di TPQ</w:t>
            </w:r>
          </w:p>
        </w:tc>
      </w:tr>
      <w:tr w:rsidR="00B430CC" w:rsidTr="007D586C">
        <w:trPr>
          <w:trHeight w:val="384"/>
        </w:trPr>
        <w:tc>
          <w:tcPr>
            <w:tcW w:w="806" w:type="dxa"/>
            <w:tcBorders>
              <w:top w:val="single" w:sz="4" w:space="0" w:color="auto"/>
              <w:bottom w:val="single" w:sz="4" w:space="0" w:color="auto"/>
            </w:tcBorders>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4. </w:t>
            </w:r>
          </w:p>
        </w:tc>
        <w:tc>
          <w:tcPr>
            <w:tcW w:w="6379" w:type="dxa"/>
            <w:tcBorders>
              <w:top w:val="single" w:sz="4" w:space="0" w:color="auto"/>
              <w:bottom w:val="single" w:sz="4" w:space="0" w:color="auto"/>
            </w:tcBorders>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Pelaksanaan Pembelajaran di TPQ</w:t>
            </w:r>
          </w:p>
        </w:tc>
      </w:tr>
      <w:tr w:rsidR="00B430CC" w:rsidTr="007D586C">
        <w:trPr>
          <w:trHeight w:val="339"/>
        </w:trPr>
        <w:tc>
          <w:tcPr>
            <w:tcW w:w="806" w:type="dxa"/>
            <w:tcBorders>
              <w:top w:val="single" w:sz="4" w:space="0" w:color="auto"/>
            </w:tcBorders>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5. </w:t>
            </w:r>
          </w:p>
        </w:tc>
        <w:tc>
          <w:tcPr>
            <w:tcW w:w="6379" w:type="dxa"/>
            <w:tcBorders>
              <w:top w:val="single" w:sz="4" w:space="0" w:color="auto"/>
            </w:tcBorders>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evaluasi pembelajaran di TPQ</w:t>
            </w:r>
          </w:p>
        </w:tc>
      </w:tr>
    </w:tbl>
    <w:p w:rsidR="00B430CC" w:rsidRPr="00F06318" w:rsidRDefault="00B430CC" w:rsidP="009C5543">
      <w:pPr>
        <w:spacing w:before="100" w:beforeAutospacing="1" w:after="100" w:afterAutospacing="1" w:line="480" w:lineRule="auto"/>
        <w:contextualSpacing/>
        <w:jc w:val="both"/>
        <w:rPr>
          <w:rFonts w:asciiTheme="majorBidi" w:hAnsiTheme="majorBidi" w:cstheme="majorBidi"/>
          <w:b/>
          <w:bCs/>
          <w:sz w:val="24"/>
          <w:szCs w:val="24"/>
        </w:rPr>
      </w:pPr>
    </w:p>
    <w:p w:rsidR="00B430CC" w:rsidRDefault="00B430CC" w:rsidP="009C5543">
      <w:pPr>
        <w:spacing w:before="100" w:beforeAutospacing="1" w:after="100" w:afterAutospacing="1" w:line="480" w:lineRule="auto"/>
        <w:contextualSpacing/>
        <w:jc w:val="both"/>
        <w:rPr>
          <w:rFonts w:asciiTheme="majorBidi" w:hAnsiTheme="majorBidi" w:cstheme="majorBidi"/>
          <w:b/>
          <w:bCs/>
          <w:sz w:val="24"/>
          <w:szCs w:val="24"/>
        </w:rPr>
      </w:pPr>
      <w:r w:rsidRPr="00F06318">
        <w:rPr>
          <w:rFonts w:asciiTheme="majorBidi" w:hAnsiTheme="majorBidi" w:cstheme="majorBidi"/>
          <w:b/>
          <w:bCs/>
          <w:sz w:val="24"/>
          <w:szCs w:val="24"/>
        </w:rPr>
        <w:t>3.  Angket</w:t>
      </w:r>
    </w:p>
    <w:p w:rsidR="00B430CC" w:rsidRPr="00F06318" w:rsidRDefault="00B430CC" w:rsidP="008434AE">
      <w:pPr>
        <w:spacing w:before="100" w:beforeAutospacing="1" w:after="100" w:afterAutospacing="1"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Angket adalah teknik pengumpulan data dengan cara mengajukan pertanyaan tertulis untuk dijawab secara tertulis oleh responden. Tujuan penyebaran angket ini adalah untuk mencari informasi mengenai responden yaitu untuk mendapatkan informasi mana peseta didik yang mengikti program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dengan pesetadidik yang tidak mengikti TPQ. Angket yang digunakan dalm hal ini adalah jenis angket tertutup. Angket tertutup adalah angket yang disajikan dalam bentuk sedemikian rupa yang mana responden diminta memilih salah satu jawaban. Angket yang digunakan bebentuk skala Guttman, yaitu sekala yang menginginkan jawaban tegas benar-sala, ya-tiadk, pernak-tidak pernah. Data yang diperoleh berupa 2 data interval yaitu “setuju atau tidak setuju”. Skala Guttman dilakukan dilakukan untuk mendapat jawaban yang tegas terhadap suatu masalah yang ditanyakan. Jawaban responden nantinya diberi sekor tertinggi 2 dan terendah 1. </w:t>
      </w:r>
    </w:p>
    <w:p w:rsidR="00B430CC" w:rsidRDefault="00B430CC" w:rsidP="009C5543">
      <w:pPr>
        <w:spacing w:before="100" w:beforeAutospacing="1" w:after="100" w:afterAutospacing="1" w:line="48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E.  Instrumen Penelitian </w:t>
      </w:r>
    </w:p>
    <w:p w:rsidR="00B430CC" w:rsidRDefault="00B430CC" w:rsidP="008434AE">
      <w:pPr>
        <w:spacing w:after="0" w:line="480" w:lineRule="auto"/>
        <w:ind w:firstLine="567"/>
        <w:contextualSpacing/>
        <w:jc w:val="both"/>
        <w:rPr>
          <w:rFonts w:asciiTheme="majorBidi" w:hAnsiTheme="majorBidi" w:cstheme="majorBidi"/>
          <w:sz w:val="24"/>
          <w:szCs w:val="24"/>
        </w:rPr>
      </w:pPr>
      <w:r w:rsidRPr="009331C9">
        <w:rPr>
          <w:rFonts w:asciiTheme="majorBidi" w:hAnsiTheme="majorBidi" w:cstheme="majorBidi"/>
          <w:sz w:val="24"/>
          <w:szCs w:val="24"/>
        </w:rPr>
        <w:t xml:space="preserve">Menurut Sugiyono menyebutkan instrumen penelitian adalah suatu alat yang digunakan mengukur fenomena alam maupun sosial yang diamati. </w:t>
      </w:r>
      <w:r>
        <w:rPr>
          <w:rFonts w:asciiTheme="majorBidi" w:hAnsiTheme="majorBidi" w:cstheme="majorBidi"/>
          <w:sz w:val="24"/>
          <w:szCs w:val="24"/>
        </w:rPr>
        <w:t xml:space="preserve"> Adapun alat bantu instrumen yang digunakan dalam penelitian ini adalah dokumentasi, wawancara dan angket.</w:t>
      </w:r>
    </w:p>
    <w:p w:rsidR="00B430CC" w:rsidRPr="00273D56" w:rsidRDefault="00B430CC" w:rsidP="008434AE">
      <w:pPr>
        <w:pStyle w:val="ListParagraph"/>
        <w:numPr>
          <w:ilvl w:val="1"/>
          <w:numId w:val="23"/>
        </w:numPr>
        <w:spacing w:after="0" w:line="480" w:lineRule="auto"/>
        <w:ind w:left="284" w:hanging="284"/>
        <w:jc w:val="both"/>
        <w:rPr>
          <w:rFonts w:asciiTheme="majorBidi" w:hAnsiTheme="majorBidi" w:cstheme="majorBidi"/>
          <w:sz w:val="24"/>
          <w:szCs w:val="24"/>
        </w:rPr>
      </w:pPr>
      <w:r w:rsidRPr="00273D56">
        <w:rPr>
          <w:rFonts w:asciiTheme="majorBidi" w:hAnsiTheme="majorBidi" w:cstheme="majorBidi"/>
          <w:sz w:val="24"/>
          <w:szCs w:val="24"/>
        </w:rPr>
        <w:t xml:space="preserve">Dokumentasi dilakukan guna memperoleh data tentang hasil belajar </w:t>
      </w:r>
      <w:r w:rsidR="00EC188F">
        <w:rPr>
          <w:rFonts w:asciiTheme="majorBidi" w:hAnsiTheme="majorBidi" w:cstheme="majorBidi"/>
          <w:sz w:val="24"/>
          <w:szCs w:val="24"/>
        </w:rPr>
        <w:t>Al-Qura’an</w:t>
      </w:r>
      <w:r w:rsidRPr="00273D56">
        <w:rPr>
          <w:rFonts w:asciiTheme="majorBidi" w:hAnsiTheme="majorBidi" w:cstheme="majorBidi"/>
          <w:sz w:val="24"/>
          <w:szCs w:val="24"/>
        </w:rPr>
        <w:t xml:space="preserve"> </w:t>
      </w:r>
      <w:r w:rsidR="00A30C93">
        <w:rPr>
          <w:rFonts w:asciiTheme="majorBidi" w:hAnsiTheme="majorBidi" w:cstheme="majorBidi"/>
          <w:sz w:val="24"/>
          <w:szCs w:val="24"/>
        </w:rPr>
        <w:t>Hadist</w:t>
      </w:r>
      <w:r w:rsidRPr="00273D56">
        <w:rPr>
          <w:rFonts w:asciiTheme="majorBidi" w:hAnsiTheme="majorBidi" w:cstheme="majorBidi"/>
          <w:sz w:val="24"/>
          <w:szCs w:val="24"/>
        </w:rPr>
        <w:t>t di kelas V MI Al Hikamah Bandar Lampung.</w:t>
      </w:r>
    </w:p>
    <w:p w:rsidR="00B430CC" w:rsidRDefault="00B430CC" w:rsidP="007D586C">
      <w:pPr>
        <w:pStyle w:val="ListParagraph"/>
        <w:numPr>
          <w:ilvl w:val="1"/>
          <w:numId w:val="23"/>
        </w:numPr>
        <w:spacing w:before="100" w:beforeAutospacing="1" w:after="100" w:afterAutospacing="1" w:line="480" w:lineRule="auto"/>
        <w:ind w:left="284" w:hanging="284"/>
        <w:jc w:val="both"/>
        <w:rPr>
          <w:rFonts w:asciiTheme="majorBidi" w:hAnsiTheme="majorBidi" w:cstheme="majorBidi"/>
          <w:sz w:val="24"/>
          <w:szCs w:val="24"/>
        </w:rPr>
      </w:pPr>
      <w:r w:rsidRPr="00273D56">
        <w:rPr>
          <w:rFonts w:asciiTheme="majorBidi" w:hAnsiTheme="majorBidi" w:cstheme="majorBidi"/>
          <w:sz w:val="24"/>
          <w:szCs w:val="24"/>
        </w:rPr>
        <w:t xml:space="preserve">Wawancara dilakukan untuk mengumpulakn Informasi tentang  TPQ. </w:t>
      </w:r>
    </w:p>
    <w:p w:rsidR="00B430CC" w:rsidRPr="00AE686C" w:rsidRDefault="00B430CC" w:rsidP="007D586C">
      <w:pPr>
        <w:pStyle w:val="ListParagraph"/>
        <w:numPr>
          <w:ilvl w:val="1"/>
          <w:numId w:val="23"/>
        </w:numPr>
        <w:spacing w:before="100" w:beforeAutospacing="1" w:after="100" w:afterAutospacing="1" w:line="480" w:lineRule="auto"/>
        <w:ind w:left="284" w:hanging="284"/>
        <w:jc w:val="both"/>
        <w:rPr>
          <w:rFonts w:asciiTheme="majorBidi" w:hAnsiTheme="majorBidi" w:cstheme="majorBidi"/>
          <w:sz w:val="24"/>
          <w:szCs w:val="24"/>
        </w:rPr>
      </w:pPr>
      <w:r>
        <w:rPr>
          <w:rFonts w:asciiTheme="majorBidi" w:hAnsiTheme="majorBidi" w:cstheme="majorBidi"/>
          <w:sz w:val="24"/>
          <w:szCs w:val="24"/>
        </w:rPr>
        <w:t>Angket</w:t>
      </w:r>
    </w:p>
    <w:p w:rsidR="00B430CC" w:rsidRDefault="00B430CC" w:rsidP="009C5543">
      <w:pPr>
        <w:spacing w:before="100" w:beforeAutospacing="1" w:after="100" w:afterAutospacing="1" w:line="240" w:lineRule="auto"/>
        <w:ind w:hanging="284"/>
        <w:contextualSpacing/>
        <w:jc w:val="center"/>
        <w:rPr>
          <w:rFonts w:asciiTheme="majorBidi" w:hAnsiTheme="majorBidi" w:cstheme="majorBidi"/>
          <w:b/>
          <w:bCs/>
          <w:sz w:val="24"/>
          <w:szCs w:val="24"/>
        </w:rPr>
      </w:pPr>
    </w:p>
    <w:p w:rsidR="00B430CC" w:rsidRDefault="00B430CC" w:rsidP="009C5543">
      <w:pPr>
        <w:spacing w:before="100" w:beforeAutospacing="1" w:after="100" w:afterAutospacing="1" w:line="240" w:lineRule="auto"/>
        <w:ind w:hanging="284"/>
        <w:contextualSpacing/>
        <w:jc w:val="center"/>
        <w:rPr>
          <w:rFonts w:asciiTheme="majorBidi" w:hAnsiTheme="majorBidi" w:cstheme="majorBidi"/>
          <w:b/>
          <w:bCs/>
          <w:sz w:val="24"/>
          <w:szCs w:val="24"/>
        </w:rPr>
      </w:pPr>
      <w:r w:rsidRPr="00437A2A">
        <w:rPr>
          <w:rFonts w:asciiTheme="majorBidi" w:hAnsiTheme="majorBidi" w:cstheme="majorBidi"/>
          <w:b/>
          <w:bCs/>
          <w:sz w:val="24"/>
          <w:szCs w:val="24"/>
        </w:rPr>
        <w:t xml:space="preserve">Tabel </w:t>
      </w:r>
      <w:r>
        <w:rPr>
          <w:rFonts w:asciiTheme="majorBidi" w:hAnsiTheme="majorBidi" w:cstheme="majorBidi"/>
          <w:b/>
          <w:bCs/>
          <w:sz w:val="24"/>
          <w:szCs w:val="24"/>
        </w:rPr>
        <w:t>4</w:t>
      </w:r>
      <w:r w:rsidRPr="00437A2A">
        <w:rPr>
          <w:rFonts w:asciiTheme="majorBidi" w:hAnsiTheme="majorBidi" w:cstheme="majorBidi"/>
          <w:b/>
          <w:bCs/>
          <w:sz w:val="24"/>
          <w:szCs w:val="24"/>
        </w:rPr>
        <w:t xml:space="preserve">. </w:t>
      </w:r>
    </w:p>
    <w:p w:rsidR="00B430CC" w:rsidRDefault="00B430CC" w:rsidP="009C5543">
      <w:pPr>
        <w:spacing w:before="100" w:beforeAutospacing="1" w:after="100" w:afterAutospacing="1" w:line="240" w:lineRule="auto"/>
        <w:ind w:hanging="284"/>
        <w:contextualSpacing/>
        <w:jc w:val="center"/>
        <w:rPr>
          <w:rFonts w:asciiTheme="majorBidi" w:hAnsiTheme="majorBidi" w:cstheme="majorBidi"/>
          <w:b/>
          <w:bCs/>
          <w:sz w:val="24"/>
          <w:szCs w:val="24"/>
        </w:rPr>
      </w:pPr>
      <w:r w:rsidRPr="00437A2A">
        <w:rPr>
          <w:rFonts w:asciiTheme="majorBidi" w:hAnsiTheme="majorBidi" w:cstheme="majorBidi"/>
          <w:b/>
          <w:bCs/>
          <w:sz w:val="24"/>
          <w:szCs w:val="24"/>
        </w:rPr>
        <w:t xml:space="preserve">Kisi-Kisi Metode Dokumentasi Dan Wawancara Pada Penelitaian Study Komparasi Hasil Belajar </w:t>
      </w:r>
      <w:r w:rsidR="00EC188F">
        <w:rPr>
          <w:rFonts w:asciiTheme="majorBidi" w:hAnsiTheme="majorBidi" w:cstheme="majorBidi"/>
          <w:b/>
          <w:bCs/>
          <w:sz w:val="24"/>
          <w:szCs w:val="24"/>
        </w:rPr>
        <w:t>Al-Qura’an</w:t>
      </w:r>
      <w:r w:rsidRPr="00437A2A">
        <w:rPr>
          <w:rFonts w:asciiTheme="majorBidi" w:hAnsiTheme="majorBidi" w:cstheme="majorBidi"/>
          <w:b/>
          <w:bCs/>
          <w:sz w:val="24"/>
          <w:szCs w:val="24"/>
        </w:rPr>
        <w:t xml:space="preserve"> </w:t>
      </w:r>
      <w:r w:rsidR="00A30C93">
        <w:rPr>
          <w:rFonts w:asciiTheme="majorBidi" w:hAnsiTheme="majorBidi" w:cstheme="majorBidi"/>
          <w:b/>
          <w:bCs/>
          <w:sz w:val="24"/>
          <w:szCs w:val="24"/>
        </w:rPr>
        <w:t>Hadist</w:t>
      </w:r>
      <w:r>
        <w:rPr>
          <w:rFonts w:asciiTheme="majorBidi" w:hAnsiTheme="majorBidi" w:cstheme="majorBidi"/>
          <w:b/>
          <w:bCs/>
          <w:sz w:val="24"/>
          <w:szCs w:val="24"/>
        </w:rPr>
        <w:t>t</w:t>
      </w:r>
      <w:r w:rsidRPr="00437A2A">
        <w:rPr>
          <w:rFonts w:asciiTheme="majorBidi" w:hAnsiTheme="majorBidi" w:cstheme="majorBidi"/>
          <w:b/>
          <w:bCs/>
          <w:sz w:val="24"/>
          <w:szCs w:val="24"/>
        </w:rPr>
        <w:t xml:space="preserve"> Antara Peserta Didik Yang Mengikuti TPQ Dengan Yang Tidak Mengikuti TPQ Pada Peserta Didik Kelas V MI AL Hikmah Bandar Lampung </w:t>
      </w:r>
    </w:p>
    <w:tbl>
      <w:tblPr>
        <w:tblStyle w:val="TableGrid"/>
        <w:tblW w:w="0" w:type="auto"/>
        <w:tblInd w:w="720" w:type="dxa"/>
        <w:tblLook w:val="04A0"/>
      </w:tblPr>
      <w:tblGrid>
        <w:gridCol w:w="708"/>
        <w:gridCol w:w="2815"/>
        <w:gridCol w:w="1535"/>
        <w:gridCol w:w="2709"/>
      </w:tblGrid>
      <w:tr w:rsidR="00B430CC" w:rsidTr="00B430CC">
        <w:tc>
          <w:tcPr>
            <w:tcW w:w="775" w:type="dxa"/>
            <w:tcBorders>
              <w:bottom w:val="single" w:sz="4" w:space="0" w:color="auto"/>
            </w:tcBorders>
          </w:tcPr>
          <w:p w:rsidR="00B430CC" w:rsidRPr="00F320EB"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sidRPr="00F320EB">
              <w:rPr>
                <w:rFonts w:asciiTheme="majorBidi" w:hAnsiTheme="majorBidi" w:cstheme="majorBidi"/>
                <w:sz w:val="24"/>
                <w:szCs w:val="24"/>
              </w:rPr>
              <w:t>No</w:t>
            </w:r>
          </w:p>
        </w:tc>
        <w:tc>
          <w:tcPr>
            <w:tcW w:w="3135" w:type="dxa"/>
            <w:tcBorders>
              <w:right w:val="single" w:sz="4" w:space="0" w:color="auto"/>
            </w:tcBorders>
          </w:tcPr>
          <w:p w:rsidR="00B430CC" w:rsidRPr="00F320EB"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sidRPr="00F320EB">
              <w:rPr>
                <w:rFonts w:asciiTheme="majorBidi" w:hAnsiTheme="majorBidi" w:cstheme="majorBidi"/>
                <w:sz w:val="24"/>
                <w:szCs w:val="24"/>
              </w:rPr>
              <w:t>Isi</w:t>
            </w:r>
          </w:p>
        </w:tc>
        <w:tc>
          <w:tcPr>
            <w:tcW w:w="1548" w:type="dxa"/>
            <w:tcBorders>
              <w:left w:val="single" w:sz="4" w:space="0" w:color="auto"/>
              <w:right w:val="single" w:sz="4" w:space="0" w:color="auto"/>
            </w:tcBorders>
          </w:tcPr>
          <w:p w:rsidR="00B430CC" w:rsidRPr="00F320EB"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sidRPr="00F320EB">
              <w:rPr>
                <w:rFonts w:asciiTheme="majorBidi" w:hAnsiTheme="majorBidi" w:cstheme="majorBidi"/>
                <w:sz w:val="24"/>
                <w:szCs w:val="24"/>
              </w:rPr>
              <w:t xml:space="preserve">Metode </w:t>
            </w:r>
          </w:p>
        </w:tc>
        <w:tc>
          <w:tcPr>
            <w:tcW w:w="2309" w:type="dxa"/>
            <w:tcBorders>
              <w:left w:val="single" w:sz="4" w:space="0" w:color="auto"/>
            </w:tcBorders>
          </w:tcPr>
          <w:p w:rsidR="00B430CC" w:rsidRPr="00F320EB"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sidRPr="00F320EB">
              <w:rPr>
                <w:rFonts w:asciiTheme="majorBidi" w:hAnsiTheme="majorBidi" w:cstheme="majorBidi"/>
                <w:sz w:val="24"/>
                <w:szCs w:val="24"/>
              </w:rPr>
              <w:t>Sumber</w:t>
            </w:r>
          </w:p>
        </w:tc>
      </w:tr>
      <w:tr w:rsidR="00B430CC" w:rsidTr="00B430CC">
        <w:trPr>
          <w:trHeight w:val="274"/>
        </w:trPr>
        <w:tc>
          <w:tcPr>
            <w:tcW w:w="775" w:type="dxa"/>
            <w:tcBorders>
              <w:top w:val="single" w:sz="4" w:space="0" w:color="auto"/>
              <w:bottom w:val="single" w:sz="4" w:space="0" w:color="auto"/>
            </w:tcBorders>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1.</w:t>
            </w:r>
          </w:p>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 </w:t>
            </w:r>
          </w:p>
        </w:tc>
        <w:tc>
          <w:tcPr>
            <w:tcW w:w="3135" w:type="dxa"/>
            <w:tcBorders>
              <w:right w:val="single" w:sz="4" w:space="0" w:color="auto"/>
            </w:tcBorders>
          </w:tcPr>
          <w:p w:rsidR="00B430CC" w:rsidRDefault="00B430CC" w:rsidP="009C5543">
            <w:pPr>
              <w:pStyle w:val="ListParagraph"/>
              <w:numPr>
                <w:ilvl w:val="0"/>
                <w:numId w:val="22"/>
              </w:numPr>
              <w:spacing w:before="100" w:beforeAutospacing="1" w:after="100" w:afterAutospacing="1" w:line="360" w:lineRule="auto"/>
              <w:ind w:left="0" w:hanging="283"/>
              <w:jc w:val="both"/>
              <w:rPr>
                <w:rFonts w:asciiTheme="majorBidi" w:hAnsiTheme="majorBidi" w:cstheme="majorBidi"/>
                <w:sz w:val="24"/>
                <w:szCs w:val="24"/>
              </w:rPr>
            </w:pPr>
            <w:r>
              <w:rPr>
                <w:rFonts w:asciiTheme="majorBidi" w:hAnsiTheme="majorBidi" w:cstheme="majorBidi"/>
                <w:sz w:val="24"/>
                <w:szCs w:val="24"/>
              </w:rPr>
              <w:t xml:space="preserve">Tujuan Pembelajaran TPQ </w:t>
            </w:r>
          </w:p>
          <w:p w:rsidR="00B430CC" w:rsidRDefault="00B430CC" w:rsidP="009C5543">
            <w:pPr>
              <w:pStyle w:val="ListParagraph"/>
              <w:numPr>
                <w:ilvl w:val="0"/>
                <w:numId w:val="22"/>
              </w:numPr>
              <w:spacing w:before="100" w:beforeAutospacing="1" w:after="100" w:afterAutospacing="1" w:line="360" w:lineRule="auto"/>
              <w:ind w:left="0" w:hanging="283"/>
              <w:jc w:val="both"/>
              <w:rPr>
                <w:rFonts w:asciiTheme="majorBidi" w:hAnsiTheme="majorBidi" w:cstheme="majorBidi"/>
                <w:sz w:val="24"/>
                <w:szCs w:val="24"/>
              </w:rPr>
            </w:pPr>
            <w:r>
              <w:rPr>
                <w:rFonts w:asciiTheme="majorBidi" w:hAnsiTheme="majorBidi" w:cstheme="majorBidi"/>
                <w:sz w:val="24"/>
                <w:szCs w:val="24"/>
              </w:rPr>
              <w:t>Perencanaan  pembelajaran di TPQ</w:t>
            </w:r>
          </w:p>
          <w:p w:rsidR="00B430CC" w:rsidRDefault="00B430CC" w:rsidP="009C5543">
            <w:pPr>
              <w:pStyle w:val="ListParagraph"/>
              <w:numPr>
                <w:ilvl w:val="0"/>
                <w:numId w:val="22"/>
              </w:numPr>
              <w:spacing w:before="100" w:beforeAutospacing="1" w:after="100" w:afterAutospacing="1" w:line="360" w:lineRule="auto"/>
              <w:ind w:left="0" w:hanging="283"/>
              <w:jc w:val="both"/>
              <w:rPr>
                <w:rFonts w:asciiTheme="majorBidi" w:hAnsiTheme="majorBidi" w:cstheme="majorBidi"/>
                <w:sz w:val="24"/>
                <w:szCs w:val="24"/>
              </w:rPr>
            </w:pPr>
            <w:r>
              <w:rPr>
                <w:rFonts w:asciiTheme="majorBidi" w:hAnsiTheme="majorBidi" w:cstheme="majorBidi"/>
                <w:sz w:val="24"/>
                <w:szCs w:val="24"/>
              </w:rPr>
              <w:t>Pelaksanaan Pembelajaran di TPQ</w:t>
            </w:r>
          </w:p>
          <w:p w:rsidR="00B430CC" w:rsidRDefault="00B430CC" w:rsidP="009C5543">
            <w:pPr>
              <w:pStyle w:val="ListParagraph"/>
              <w:numPr>
                <w:ilvl w:val="0"/>
                <w:numId w:val="22"/>
              </w:numPr>
              <w:spacing w:before="100" w:beforeAutospacing="1" w:after="100" w:afterAutospacing="1" w:line="360" w:lineRule="auto"/>
              <w:ind w:left="0" w:hanging="283"/>
              <w:jc w:val="both"/>
              <w:rPr>
                <w:rFonts w:asciiTheme="majorBidi" w:hAnsiTheme="majorBidi" w:cstheme="majorBidi"/>
                <w:sz w:val="24"/>
                <w:szCs w:val="24"/>
              </w:rPr>
            </w:pPr>
            <w:r>
              <w:rPr>
                <w:rFonts w:asciiTheme="majorBidi" w:hAnsiTheme="majorBidi" w:cstheme="majorBidi"/>
                <w:sz w:val="24"/>
                <w:szCs w:val="24"/>
              </w:rPr>
              <w:t>evaluasi pembelajaran di TPQ</w:t>
            </w:r>
          </w:p>
        </w:tc>
        <w:tc>
          <w:tcPr>
            <w:tcW w:w="1548" w:type="dxa"/>
            <w:tcBorders>
              <w:left w:val="single" w:sz="4" w:space="0" w:color="auto"/>
              <w:right w:val="single" w:sz="4" w:space="0" w:color="auto"/>
            </w:tcBorders>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wawancara</w:t>
            </w:r>
          </w:p>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p>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p>
        </w:tc>
        <w:tc>
          <w:tcPr>
            <w:tcW w:w="2309" w:type="dxa"/>
            <w:tcBorders>
              <w:left w:val="single" w:sz="4" w:space="0" w:color="auto"/>
            </w:tcBorders>
          </w:tcPr>
          <w:p w:rsidR="00B430CC" w:rsidRPr="00F320EB"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sidRPr="00F320EB">
              <w:rPr>
                <w:rFonts w:asciiTheme="majorBidi" w:hAnsiTheme="majorBidi" w:cstheme="majorBidi"/>
                <w:sz w:val="24"/>
                <w:szCs w:val="24"/>
              </w:rPr>
              <w:t>Ustadz/uztadzah/</w:t>
            </w:r>
            <w:r w:rsidR="00A30C93">
              <w:rPr>
                <w:rFonts w:asciiTheme="majorBidi" w:hAnsiTheme="majorBidi" w:cstheme="majorBidi"/>
                <w:sz w:val="24"/>
                <w:szCs w:val="24"/>
              </w:rPr>
              <w:t>pendidik</w:t>
            </w:r>
            <w:r w:rsidRPr="00F320EB">
              <w:rPr>
                <w:rFonts w:asciiTheme="majorBidi" w:hAnsiTheme="majorBidi" w:cstheme="majorBidi"/>
                <w:sz w:val="24"/>
                <w:szCs w:val="24"/>
              </w:rPr>
              <w:t xml:space="preserve"> TPQ</w:t>
            </w:r>
          </w:p>
        </w:tc>
      </w:tr>
      <w:tr w:rsidR="00B430CC" w:rsidTr="00B430CC">
        <w:trPr>
          <w:trHeight w:val="2484"/>
        </w:trPr>
        <w:tc>
          <w:tcPr>
            <w:tcW w:w="775" w:type="dxa"/>
            <w:tcBorders>
              <w:top w:val="single" w:sz="4" w:space="0" w:color="auto"/>
              <w:bottom w:val="single" w:sz="4" w:space="0" w:color="auto"/>
            </w:tcBorders>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2. </w:t>
            </w:r>
          </w:p>
        </w:tc>
        <w:tc>
          <w:tcPr>
            <w:tcW w:w="3135" w:type="dxa"/>
            <w:tcBorders>
              <w:top w:val="single" w:sz="4" w:space="0" w:color="auto"/>
              <w:bottom w:val="single" w:sz="4" w:space="0" w:color="auto"/>
              <w:right w:val="single" w:sz="4" w:space="0" w:color="auto"/>
            </w:tcBorders>
          </w:tcPr>
          <w:p w:rsidR="00B430CC" w:rsidRDefault="00B430CC" w:rsidP="009C5543">
            <w:pPr>
              <w:pStyle w:val="ListParagraph"/>
              <w:spacing w:before="100" w:beforeAutospacing="1" w:after="100" w:afterAutospacing="1" w:line="360" w:lineRule="auto"/>
              <w:ind w:left="0" w:hanging="273"/>
              <w:jc w:val="both"/>
              <w:rPr>
                <w:rFonts w:asciiTheme="majorBidi" w:hAnsiTheme="majorBidi" w:cstheme="majorBidi"/>
                <w:sz w:val="24"/>
                <w:szCs w:val="24"/>
              </w:rPr>
            </w:pPr>
            <w:r>
              <w:rPr>
                <w:rFonts w:asciiTheme="majorBidi" w:hAnsiTheme="majorBidi" w:cstheme="majorBidi"/>
                <w:sz w:val="24"/>
                <w:szCs w:val="24"/>
              </w:rPr>
              <w:t>1. Dukumen-dukumen seperti nilai raport semester 1 peserta didik kelas V MI Alhikmah Bandar Lampung.</w:t>
            </w:r>
          </w:p>
          <w:p w:rsidR="00B430CC" w:rsidRDefault="00B430CC" w:rsidP="009C5543">
            <w:pPr>
              <w:pStyle w:val="ListParagraph"/>
              <w:spacing w:before="100" w:beforeAutospacing="1" w:after="100" w:afterAutospacing="1" w:line="360" w:lineRule="auto"/>
              <w:ind w:left="0" w:hanging="273"/>
              <w:jc w:val="both"/>
              <w:rPr>
                <w:rFonts w:asciiTheme="majorBidi" w:hAnsiTheme="majorBidi" w:cstheme="majorBidi"/>
                <w:sz w:val="24"/>
                <w:szCs w:val="24"/>
              </w:rPr>
            </w:pPr>
            <w:r>
              <w:rPr>
                <w:rFonts w:asciiTheme="majorBidi" w:hAnsiTheme="majorBidi" w:cstheme="majorBidi"/>
                <w:sz w:val="24"/>
                <w:szCs w:val="24"/>
              </w:rPr>
              <w:t>2. Profil Lembaga TPQ</w:t>
            </w:r>
          </w:p>
          <w:p w:rsidR="00B430CC" w:rsidRDefault="00B430CC" w:rsidP="009C5543">
            <w:pPr>
              <w:pStyle w:val="ListParagraph"/>
              <w:spacing w:before="100" w:beforeAutospacing="1" w:after="100" w:afterAutospacing="1" w:line="360" w:lineRule="auto"/>
              <w:ind w:left="0" w:hanging="273"/>
              <w:jc w:val="both"/>
              <w:rPr>
                <w:rFonts w:asciiTheme="majorBidi" w:hAnsiTheme="majorBidi" w:cstheme="majorBidi"/>
                <w:sz w:val="24"/>
                <w:szCs w:val="24"/>
              </w:rPr>
            </w:pPr>
            <w:r>
              <w:rPr>
                <w:rFonts w:asciiTheme="majorBidi" w:hAnsiTheme="majorBidi" w:cstheme="majorBidi"/>
                <w:sz w:val="24"/>
                <w:szCs w:val="24"/>
              </w:rPr>
              <w:t>3.Bukti peserta didik mengikuti TPQ sperti Absensi</w:t>
            </w:r>
          </w:p>
        </w:tc>
        <w:tc>
          <w:tcPr>
            <w:tcW w:w="1548" w:type="dxa"/>
            <w:tcBorders>
              <w:top w:val="single" w:sz="4" w:space="0" w:color="auto"/>
              <w:left w:val="single" w:sz="4" w:space="0" w:color="auto"/>
              <w:bottom w:val="single" w:sz="4" w:space="0" w:color="auto"/>
              <w:right w:val="single" w:sz="4" w:space="0" w:color="auto"/>
            </w:tcBorders>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Dokumentasi</w:t>
            </w:r>
          </w:p>
        </w:tc>
        <w:tc>
          <w:tcPr>
            <w:tcW w:w="2309" w:type="dxa"/>
            <w:tcBorders>
              <w:top w:val="single" w:sz="4" w:space="0" w:color="auto"/>
              <w:left w:val="single" w:sz="4" w:space="0" w:color="auto"/>
              <w:bottom w:val="single" w:sz="4" w:space="0" w:color="auto"/>
            </w:tcBorders>
          </w:tcPr>
          <w:p w:rsidR="00B430CC" w:rsidRPr="00F320EB"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sidRPr="00F320EB">
              <w:rPr>
                <w:rFonts w:asciiTheme="majorBidi" w:hAnsiTheme="majorBidi" w:cstheme="majorBidi"/>
                <w:sz w:val="24"/>
                <w:szCs w:val="24"/>
              </w:rPr>
              <w:t>Sekolah dan  Lembaga TPQ</w:t>
            </w:r>
          </w:p>
        </w:tc>
      </w:tr>
      <w:tr w:rsidR="00B430CC" w:rsidTr="00B430CC">
        <w:trPr>
          <w:trHeight w:val="260"/>
        </w:trPr>
        <w:tc>
          <w:tcPr>
            <w:tcW w:w="775" w:type="dxa"/>
            <w:tcBorders>
              <w:top w:val="single" w:sz="4" w:space="0" w:color="auto"/>
            </w:tcBorders>
          </w:tcPr>
          <w:p w:rsidR="00B430CC" w:rsidRDefault="00B430CC" w:rsidP="009C5543">
            <w:pPr>
              <w:pStyle w:val="ListParagraph"/>
              <w:spacing w:before="100" w:beforeAutospacing="1" w:after="100" w:afterAutospacing="1" w:line="360" w:lineRule="auto"/>
              <w:ind w:left="0"/>
              <w:jc w:val="center"/>
              <w:rPr>
                <w:rFonts w:asciiTheme="majorBidi" w:hAnsiTheme="majorBidi" w:cstheme="majorBidi"/>
                <w:sz w:val="24"/>
                <w:szCs w:val="24"/>
              </w:rPr>
            </w:pPr>
            <w:r>
              <w:rPr>
                <w:rFonts w:asciiTheme="majorBidi" w:hAnsiTheme="majorBidi" w:cstheme="majorBidi"/>
                <w:sz w:val="24"/>
                <w:szCs w:val="24"/>
              </w:rPr>
              <w:t xml:space="preserve">3. </w:t>
            </w:r>
          </w:p>
        </w:tc>
        <w:tc>
          <w:tcPr>
            <w:tcW w:w="3135" w:type="dxa"/>
            <w:tcBorders>
              <w:top w:val="single" w:sz="4" w:space="0" w:color="auto"/>
              <w:right w:val="single" w:sz="4" w:space="0" w:color="auto"/>
            </w:tcBorders>
          </w:tcPr>
          <w:p w:rsidR="00B430CC" w:rsidRDefault="00B430CC" w:rsidP="009C5543">
            <w:pPr>
              <w:pStyle w:val="ListParagraph"/>
              <w:spacing w:before="100" w:beforeAutospacing="1" w:after="100" w:afterAutospacing="1" w:line="360" w:lineRule="auto"/>
              <w:ind w:left="0" w:hanging="206"/>
              <w:jc w:val="both"/>
              <w:rPr>
                <w:rFonts w:asciiTheme="majorBidi" w:hAnsiTheme="majorBidi" w:cstheme="majorBidi"/>
                <w:sz w:val="24"/>
                <w:szCs w:val="24"/>
              </w:rPr>
            </w:pPr>
            <w:r>
              <w:rPr>
                <w:rFonts w:asciiTheme="majorBidi" w:hAnsiTheme="majorBidi" w:cstheme="majorBidi"/>
                <w:sz w:val="24"/>
                <w:szCs w:val="24"/>
              </w:rPr>
              <w:t>1.Pesertadidik yang mengikuti TPQ</w:t>
            </w:r>
          </w:p>
          <w:p w:rsidR="00B430CC" w:rsidRDefault="00B430CC" w:rsidP="009C5543">
            <w:pPr>
              <w:pStyle w:val="ListParagraph"/>
              <w:spacing w:before="100" w:beforeAutospacing="1" w:after="100" w:afterAutospacing="1" w:line="360" w:lineRule="auto"/>
              <w:ind w:left="0" w:hanging="206"/>
              <w:jc w:val="both"/>
              <w:rPr>
                <w:rFonts w:asciiTheme="majorBidi" w:hAnsiTheme="majorBidi" w:cstheme="majorBidi"/>
                <w:sz w:val="24"/>
                <w:szCs w:val="24"/>
              </w:rPr>
            </w:pPr>
            <w:r>
              <w:rPr>
                <w:rFonts w:asciiTheme="majorBidi" w:hAnsiTheme="majorBidi" w:cstheme="majorBidi"/>
                <w:sz w:val="24"/>
                <w:szCs w:val="24"/>
              </w:rPr>
              <w:t>2.pesertadidik yang tidak mengikuti TPQ</w:t>
            </w:r>
          </w:p>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p>
        </w:tc>
        <w:tc>
          <w:tcPr>
            <w:tcW w:w="1548" w:type="dxa"/>
            <w:tcBorders>
              <w:top w:val="single" w:sz="4" w:space="0" w:color="auto"/>
              <w:left w:val="single" w:sz="4" w:space="0" w:color="auto"/>
              <w:right w:val="single" w:sz="4" w:space="0" w:color="auto"/>
            </w:tcBorders>
          </w:tcPr>
          <w:p w:rsidR="00B430CC"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Angket </w:t>
            </w:r>
          </w:p>
        </w:tc>
        <w:tc>
          <w:tcPr>
            <w:tcW w:w="2309" w:type="dxa"/>
            <w:tcBorders>
              <w:top w:val="single" w:sz="4" w:space="0" w:color="auto"/>
              <w:left w:val="single" w:sz="4" w:space="0" w:color="auto"/>
            </w:tcBorders>
          </w:tcPr>
          <w:p w:rsidR="00B430CC" w:rsidRPr="00F320EB" w:rsidRDefault="00B430CC" w:rsidP="009C5543">
            <w:pPr>
              <w:pStyle w:val="ListParagraph"/>
              <w:spacing w:before="100" w:beforeAutospacing="1" w:after="100" w:afterAutospacing="1" w:line="360" w:lineRule="auto"/>
              <w:ind w:left="0"/>
              <w:jc w:val="both"/>
              <w:rPr>
                <w:rFonts w:asciiTheme="majorBidi" w:hAnsiTheme="majorBidi" w:cstheme="majorBidi"/>
                <w:sz w:val="24"/>
                <w:szCs w:val="24"/>
              </w:rPr>
            </w:pPr>
            <w:r>
              <w:rPr>
                <w:rFonts w:asciiTheme="majorBidi" w:hAnsiTheme="majorBidi" w:cstheme="majorBidi"/>
                <w:sz w:val="24"/>
                <w:szCs w:val="24"/>
              </w:rPr>
              <w:t xml:space="preserve">Sekolah </w:t>
            </w:r>
          </w:p>
        </w:tc>
      </w:tr>
    </w:tbl>
    <w:p w:rsidR="00B430CC" w:rsidRPr="001E305C" w:rsidRDefault="00BE4F13" w:rsidP="009C554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26" style="position:absolute;left:0;text-align:left;margin-left:146.55pt;margin-top:122.25pt;width:169.25pt;height:12.75pt;z-index:251660288;mso-position-horizontal-relative:text;mso-position-vertical-relative:text" fillcolor="white [3212]" stroked="f"/>
        </w:pict>
      </w:r>
    </w:p>
    <w:p w:rsidR="00B430CC" w:rsidRPr="005A1555" w:rsidRDefault="00B430CC" w:rsidP="009C5543">
      <w:pPr>
        <w:spacing w:after="0" w:line="480" w:lineRule="auto"/>
        <w:contextualSpacing/>
        <w:jc w:val="both"/>
        <w:rPr>
          <w:rFonts w:asciiTheme="majorBidi" w:hAnsiTheme="majorBidi" w:cstheme="majorBidi"/>
          <w:b/>
          <w:bCs/>
          <w:sz w:val="24"/>
          <w:szCs w:val="24"/>
        </w:rPr>
      </w:pPr>
      <w:r>
        <w:rPr>
          <w:rFonts w:asciiTheme="majorBidi" w:hAnsiTheme="majorBidi" w:cstheme="majorBidi"/>
          <w:b/>
          <w:bCs/>
          <w:sz w:val="24"/>
          <w:szCs w:val="24"/>
        </w:rPr>
        <w:t xml:space="preserve">G. Metode Analisis Data </w:t>
      </w:r>
    </w:p>
    <w:p w:rsidR="00B430CC" w:rsidRDefault="00B430CC" w:rsidP="008434AE">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Menentukan teknik analisis data untuk penelitian penulis menggunakan pendekatan kuantitatif, maka teknik analisis data ini berkenaan perhitungan untuk menjawab rumusan masalah dan pengujian hepotesis yang dilakukan.  Dalam penelitian ini ada dua variabel yaitu variabel X ( hasil belajar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 xml:space="preserve">t peserta didik Mengikuti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dan Variabel Y ( hasil Belajar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 peserta didik yang tidak mengikuti TPQ), maka untuk membuktikan hepotesis yang penulis ajukan adalah sebagai berikut:</w:t>
      </w:r>
    </w:p>
    <w:p w:rsidR="00B430CC" w:rsidRDefault="00B430CC"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1.   </w:t>
      </w:r>
      <w:r w:rsidRPr="00D41508">
        <w:rPr>
          <w:rFonts w:asciiTheme="majorBidi" w:hAnsiTheme="majorBidi" w:cstheme="majorBidi"/>
          <w:sz w:val="24"/>
          <w:szCs w:val="24"/>
        </w:rPr>
        <w:t>Untuk mencari mean dari masing-masing Vaiabel :</w:t>
      </w:r>
    </w:p>
    <w:p w:rsidR="00B430CC" w:rsidRPr="00D41508" w:rsidRDefault="008434AE"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61312" behindDoc="0" locked="0" layoutInCell="1" allowOverlap="1">
            <wp:simplePos x="0" y="0"/>
            <wp:positionH relativeFrom="column">
              <wp:posOffset>1292253</wp:posOffset>
            </wp:positionH>
            <wp:positionV relativeFrom="paragraph">
              <wp:posOffset>-38763</wp:posOffset>
            </wp:positionV>
            <wp:extent cx="935106" cy="775253"/>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lum bright="-20000" contrast="40000"/>
                    </a:blip>
                    <a:srcRect/>
                    <a:stretch>
                      <a:fillRect/>
                    </a:stretch>
                  </pic:blipFill>
                  <pic:spPr bwMode="auto">
                    <a:xfrm>
                      <a:off x="0" y="0"/>
                      <a:ext cx="935106" cy="775253"/>
                    </a:xfrm>
                    <a:prstGeom prst="rect">
                      <a:avLst/>
                    </a:prstGeom>
                    <a:noFill/>
                    <a:ln w="9525">
                      <a:noFill/>
                      <a:miter lim="800000"/>
                      <a:headEnd/>
                      <a:tailEnd/>
                    </a:ln>
                  </pic:spPr>
                </pic:pic>
              </a:graphicData>
            </a:graphic>
          </wp:anchor>
        </w:drawing>
      </w:r>
      <w:r w:rsidR="00B430CC" w:rsidRPr="00D41508">
        <w:rPr>
          <w:rFonts w:asciiTheme="majorBidi" w:hAnsiTheme="majorBidi" w:cstheme="majorBidi"/>
          <w:sz w:val="24"/>
          <w:szCs w:val="24"/>
        </w:rPr>
        <w:t>Untuk variabel X</w:t>
      </w:r>
      <w:r w:rsidR="00B430CC" w:rsidRPr="00D41508">
        <w:rPr>
          <w:rFonts w:asciiTheme="majorBidi" w:hAnsiTheme="majorBidi" w:cstheme="majorBidi"/>
          <w:sz w:val="24"/>
          <w:szCs w:val="24"/>
          <w:vertAlign w:val="subscript"/>
        </w:rPr>
        <w:t>1 =</w:t>
      </w:r>
    </w:p>
    <w:p w:rsidR="00B430CC" w:rsidRPr="008434AE" w:rsidRDefault="00B430CC" w:rsidP="008434AE">
      <w:pPr>
        <w:pStyle w:val="ListParagraph"/>
        <w:spacing w:before="100" w:beforeAutospacing="1" w:after="100" w:afterAutospacing="1" w:line="480" w:lineRule="auto"/>
        <w:ind w:left="0"/>
        <w:jc w:val="both"/>
        <w:rPr>
          <w:rFonts w:asciiTheme="majorBidi" w:hAnsiTheme="majorBidi" w:cstheme="majorBidi"/>
          <w:sz w:val="24"/>
          <w:szCs w:val="24"/>
          <w:vertAlign w:val="subscript"/>
        </w:rPr>
      </w:pPr>
      <w:r w:rsidRPr="00D41508">
        <w:rPr>
          <w:rFonts w:asciiTheme="majorBidi" w:hAnsiTheme="majorBidi" w:cstheme="majorBidi"/>
          <w:sz w:val="24"/>
          <w:szCs w:val="24"/>
        </w:rPr>
        <w:t>Untuk Variabel X</w:t>
      </w:r>
      <w:r w:rsidRPr="00D41508">
        <w:rPr>
          <w:rFonts w:asciiTheme="majorBidi" w:hAnsiTheme="majorBidi" w:cstheme="majorBidi"/>
          <w:sz w:val="24"/>
          <w:szCs w:val="24"/>
          <w:vertAlign w:val="subscript"/>
        </w:rPr>
        <w:t xml:space="preserve">2 = </w:t>
      </w:r>
    </w:p>
    <w:p w:rsidR="00B430CC" w:rsidRDefault="00B430CC" w:rsidP="009C5543">
      <w:pPr>
        <w:pStyle w:val="ListParagraph"/>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63360" behindDoc="1" locked="0" layoutInCell="1" allowOverlap="1">
            <wp:simplePos x="0" y="0"/>
            <wp:positionH relativeFrom="column">
              <wp:posOffset>1465289</wp:posOffset>
            </wp:positionH>
            <wp:positionV relativeFrom="paragraph">
              <wp:posOffset>193438</wp:posOffset>
            </wp:positionV>
            <wp:extent cx="1435177" cy="859316"/>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lum bright="-20000" contrast="40000"/>
                    </a:blip>
                    <a:srcRect/>
                    <a:stretch>
                      <a:fillRect/>
                    </a:stretch>
                  </pic:blipFill>
                  <pic:spPr bwMode="auto">
                    <a:xfrm>
                      <a:off x="0" y="0"/>
                      <a:ext cx="1435177" cy="859316"/>
                    </a:xfrm>
                    <a:prstGeom prst="rect">
                      <a:avLst/>
                    </a:prstGeom>
                    <a:noFill/>
                    <a:ln w="9525">
                      <a:noFill/>
                      <a:miter lim="800000"/>
                      <a:headEnd/>
                      <a:tailEnd/>
                    </a:ln>
                  </pic:spPr>
                </pic:pic>
              </a:graphicData>
            </a:graphic>
          </wp:anchor>
        </w:drawing>
      </w:r>
      <w:r>
        <w:rPr>
          <w:rFonts w:asciiTheme="majorBidi" w:hAnsiTheme="majorBidi" w:cstheme="majorBidi"/>
          <w:sz w:val="24"/>
          <w:szCs w:val="24"/>
        </w:rPr>
        <w:t>2.  Untuk mencari standar diviasi dari kedua variabel :</w:t>
      </w:r>
    </w:p>
    <w:p w:rsidR="00B430CC" w:rsidRPr="00D41508" w:rsidRDefault="00B430CC" w:rsidP="009C5543">
      <w:pPr>
        <w:pStyle w:val="ListParagraph"/>
        <w:spacing w:before="100" w:beforeAutospacing="1" w:after="100" w:afterAutospacing="1" w:line="480" w:lineRule="auto"/>
        <w:ind w:left="0"/>
        <w:jc w:val="both"/>
        <w:rPr>
          <w:rFonts w:asciiTheme="majorBidi" w:hAnsiTheme="majorBidi" w:cstheme="majorBidi"/>
          <w:sz w:val="24"/>
          <w:szCs w:val="24"/>
        </w:rPr>
      </w:pPr>
      <w:r w:rsidRPr="00D41508">
        <w:rPr>
          <w:rFonts w:asciiTheme="majorBidi" w:hAnsiTheme="majorBidi" w:cstheme="majorBidi"/>
          <w:sz w:val="24"/>
          <w:szCs w:val="24"/>
        </w:rPr>
        <w:t>Untuk variabel X</w:t>
      </w:r>
      <w:r w:rsidRPr="00D41508">
        <w:rPr>
          <w:rFonts w:asciiTheme="majorBidi" w:hAnsiTheme="majorBidi" w:cstheme="majorBidi"/>
          <w:sz w:val="24"/>
          <w:szCs w:val="24"/>
          <w:vertAlign w:val="subscript"/>
        </w:rPr>
        <w:t xml:space="preserve">1  </w:t>
      </w:r>
      <w:r w:rsidRPr="00D41508">
        <w:rPr>
          <w:rFonts w:asciiTheme="majorBidi" w:hAnsiTheme="majorBidi" w:cstheme="majorBidi"/>
          <w:sz w:val="24"/>
          <w:szCs w:val="24"/>
        </w:rPr>
        <w:t>=</w:t>
      </w:r>
    </w:p>
    <w:p w:rsidR="00B430CC" w:rsidRDefault="00B430CC" w:rsidP="009C5543">
      <w:pPr>
        <w:pStyle w:val="ListParagraph"/>
        <w:tabs>
          <w:tab w:val="center" w:pos="4328"/>
        </w:tabs>
        <w:spacing w:before="100" w:beforeAutospacing="1" w:after="100" w:afterAutospacing="1" w:line="480" w:lineRule="auto"/>
        <w:ind w:left="0"/>
        <w:jc w:val="both"/>
        <w:rPr>
          <w:rFonts w:asciiTheme="majorBidi" w:hAnsiTheme="majorBidi" w:cstheme="majorBidi"/>
          <w:sz w:val="24"/>
          <w:szCs w:val="24"/>
        </w:rPr>
      </w:pPr>
      <w:r>
        <w:rPr>
          <w:rFonts w:asciiTheme="majorBidi" w:hAnsiTheme="majorBidi" w:cstheme="majorBidi"/>
          <w:sz w:val="24"/>
          <w:szCs w:val="24"/>
        </w:rPr>
        <w:t>Untuk Variabel X</w:t>
      </w:r>
      <w:r w:rsidRPr="0016469E">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w:t>
      </w:r>
      <w:r>
        <w:rPr>
          <w:rFonts w:asciiTheme="majorBidi" w:hAnsiTheme="majorBidi" w:cstheme="majorBidi"/>
          <w:sz w:val="24"/>
          <w:szCs w:val="24"/>
        </w:rPr>
        <w:tab/>
      </w:r>
    </w:p>
    <w:p w:rsidR="00B430CC" w:rsidRDefault="00B430CC" w:rsidP="009C5543">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noProof/>
          <w:sz w:val="24"/>
          <w:szCs w:val="24"/>
          <w:lang w:eastAsia="id-ID"/>
        </w:rPr>
        <w:drawing>
          <wp:anchor distT="0" distB="0" distL="114300" distR="114300" simplePos="0" relativeHeight="251662336" behindDoc="1" locked="0" layoutInCell="1" allowOverlap="1">
            <wp:simplePos x="0" y="0"/>
            <wp:positionH relativeFrom="column">
              <wp:posOffset>1134783</wp:posOffset>
            </wp:positionH>
            <wp:positionV relativeFrom="paragraph">
              <wp:posOffset>235486</wp:posOffset>
            </wp:positionV>
            <wp:extent cx="1512295" cy="925416"/>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lum bright="-20000" contrast="40000"/>
                    </a:blip>
                    <a:srcRect/>
                    <a:stretch>
                      <a:fillRect/>
                    </a:stretch>
                  </pic:blipFill>
                  <pic:spPr bwMode="auto">
                    <a:xfrm>
                      <a:off x="0" y="0"/>
                      <a:ext cx="1512295" cy="925416"/>
                    </a:xfrm>
                    <a:prstGeom prst="rect">
                      <a:avLst/>
                    </a:prstGeom>
                    <a:noFill/>
                    <a:ln w="9525">
                      <a:noFill/>
                      <a:miter lim="800000"/>
                      <a:headEnd/>
                      <a:tailEnd/>
                    </a:ln>
                  </pic:spPr>
                </pic:pic>
              </a:graphicData>
            </a:graphic>
          </wp:anchor>
        </w:drawing>
      </w:r>
      <w:r>
        <w:rPr>
          <w:rFonts w:asciiTheme="majorBidi" w:hAnsiTheme="majorBidi" w:cstheme="majorBidi"/>
          <w:sz w:val="24"/>
          <w:szCs w:val="24"/>
        </w:rPr>
        <w:t>3. Untuk mencari t-score atau t-test</w:t>
      </w:r>
    </w:p>
    <w:p w:rsidR="00B430CC" w:rsidRDefault="00B430CC" w:rsidP="009C5543">
      <w:pPr>
        <w:pStyle w:val="ListParagraph"/>
        <w:spacing w:after="0" w:line="480" w:lineRule="auto"/>
        <w:ind w:left="0"/>
        <w:jc w:val="both"/>
        <w:rPr>
          <w:rFonts w:asciiTheme="majorBidi" w:hAnsiTheme="majorBidi" w:cstheme="majorBidi"/>
          <w:sz w:val="24"/>
          <w:szCs w:val="24"/>
        </w:rPr>
      </w:pPr>
    </w:p>
    <w:p w:rsidR="00B430CC" w:rsidRDefault="00B430CC" w:rsidP="009C5543">
      <w:pPr>
        <w:pStyle w:val="ListParagraph"/>
        <w:spacing w:after="0" w:line="480" w:lineRule="auto"/>
        <w:ind w:left="0"/>
        <w:jc w:val="both"/>
        <w:rPr>
          <w:rFonts w:asciiTheme="majorBidi" w:hAnsiTheme="majorBidi" w:cstheme="majorBidi"/>
          <w:sz w:val="24"/>
          <w:szCs w:val="24"/>
        </w:rPr>
      </w:pPr>
      <w:r>
        <w:rPr>
          <w:rFonts w:asciiTheme="majorBidi" w:hAnsiTheme="majorBidi" w:cstheme="majorBidi"/>
          <w:sz w:val="24"/>
          <w:szCs w:val="24"/>
        </w:rPr>
        <w:t xml:space="preserve">t-tes = </w:t>
      </w:r>
    </w:p>
    <w:p w:rsidR="00B430CC" w:rsidRDefault="00B430CC" w:rsidP="009C5543">
      <w:pPr>
        <w:spacing w:after="0" w:line="480" w:lineRule="auto"/>
        <w:jc w:val="both"/>
        <w:rPr>
          <w:rFonts w:asciiTheme="majorBidi" w:hAnsiTheme="majorBidi" w:cstheme="majorBidi"/>
          <w:sz w:val="24"/>
          <w:szCs w:val="24"/>
        </w:rPr>
      </w:pPr>
    </w:p>
    <w:p w:rsidR="00B430CC" w:rsidRDefault="00B430CC" w:rsidP="009C5543">
      <w:pPr>
        <w:spacing w:after="0" w:line="480" w:lineRule="auto"/>
        <w:jc w:val="both"/>
        <w:rPr>
          <w:rFonts w:asciiTheme="majorBidi" w:hAnsiTheme="majorBidi" w:cstheme="majorBidi"/>
          <w:sz w:val="24"/>
          <w:szCs w:val="24"/>
        </w:rPr>
      </w:pPr>
      <w:r>
        <w:rPr>
          <w:rFonts w:asciiTheme="majorBidi" w:hAnsiTheme="majorBidi" w:cstheme="majorBidi"/>
          <w:sz w:val="24"/>
          <w:szCs w:val="24"/>
          <w:lang w:val="en-US"/>
        </w:rPr>
        <w:t xml:space="preserve">untuk memudahkan menganalisis data tersebut peneliti menggunakan </w:t>
      </w:r>
      <w:r>
        <w:rPr>
          <w:rFonts w:asciiTheme="majorBidi" w:hAnsiTheme="majorBidi" w:cstheme="majorBidi"/>
          <w:sz w:val="24"/>
          <w:szCs w:val="24"/>
        </w:rPr>
        <w:t xml:space="preserve">aplikasi </w:t>
      </w:r>
      <w:r w:rsidRPr="00CC33EC">
        <w:rPr>
          <w:rFonts w:asciiTheme="majorBidi" w:hAnsiTheme="majorBidi" w:cstheme="majorBidi"/>
          <w:i/>
          <w:iCs/>
          <w:sz w:val="24"/>
          <w:szCs w:val="24"/>
        </w:rPr>
        <w:t>spss</w:t>
      </w:r>
      <w:r>
        <w:rPr>
          <w:rFonts w:asciiTheme="majorBidi" w:hAnsiTheme="majorBidi" w:cstheme="majorBidi"/>
          <w:i/>
          <w:iCs/>
          <w:sz w:val="24"/>
          <w:szCs w:val="24"/>
        </w:rPr>
        <w:t xml:space="preserve"> </w:t>
      </w:r>
      <w:r>
        <w:rPr>
          <w:rFonts w:asciiTheme="majorBidi" w:hAnsiTheme="majorBidi" w:cstheme="majorBidi"/>
          <w:sz w:val="24"/>
          <w:szCs w:val="24"/>
        </w:rPr>
        <w:t>16. 0 .</w:t>
      </w:r>
    </w:p>
    <w:p w:rsidR="00B430CC" w:rsidRDefault="00B430CC" w:rsidP="009C5543"/>
    <w:p w:rsidR="00B430CC" w:rsidRDefault="00B430CC" w:rsidP="009C5543"/>
    <w:p w:rsidR="00B430CC" w:rsidRDefault="00B430CC" w:rsidP="009C5543"/>
    <w:p w:rsidR="00B430CC" w:rsidRDefault="00B430CC" w:rsidP="009C5543"/>
    <w:p w:rsidR="00B430CC" w:rsidRDefault="00B430CC" w:rsidP="009C5543"/>
    <w:p w:rsidR="008434AE" w:rsidRDefault="008434AE" w:rsidP="009C5543">
      <w:pPr>
        <w:spacing w:line="480" w:lineRule="auto"/>
        <w:jc w:val="center"/>
        <w:rPr>
          <w:rFonts w:asciiTheme="majorBidi" w:hAnsiTheme="majorBidi" w:cstheme="majorBidi"/>
          <w:b/>
          <w:bCs/>
          <w:sz w:val="24"/>
          <w:szCs w:val="24"/>
        </w:rPr>
      </w:pPr>
    </w:p>
    <w:p w:rsidR="008434AE" w:rsidRDefault="008434AE" w:rsidP="009C5543">
      <w:pPr>
        <w:spacing w:line="480" w:lineRule="auto"/>
        <w:jc w:val="center"/>
        <w:rPr>
          <w:rFonts w:asciiTheme="majorBidi" w:hAnsiTheme="majorBidi" w:cstheme="majorBidi"/>
          <w:b/>
          <w:bCs/>
          <w:sz w:val="24"/>
          <w:szCs w:val="24"/>
        </w:rPr>
      </w:pPr>
    </w:p>
    <w:p w:rsidR="008434AE" w:rsidRDefault="008434AE" w:rsidP="009C5543">
      <w:pPr>
        <w:spacing w:line="480" w:lineRule="auto"/>
        <w:jc w:val="center"/>
        <w:rPr>
          <w:rFonts w:asciiTheme="majorBidi" w:hAnsiTheme="majorBidi" w:cstheme="majorBidi"/>
          <w:b/>
          <w:bCs/>
          <w:sz w:val="24"/>
          <w:szCs w:val="24"/>
        </w:rPr>
      </w:pPr>
    </w:p>
    <w:p w:rsidR="008434AE" w:rsidRDefault="008434AE" w:rsidP="009C5543">
      <w:pPr>
        <w:spacing w:line="480" w:lineRule="auto"/>
        <w:jc w:val="center"/>
        <w:rPr>
          <w:rFonts w:asciiTheme="majorBidi" w:hAnsiTheme="majorBidi" w:cstheme="majorBidi"/>
          <w:b/>
          <w:bCs/>
          <w:sz w:val="24"/>
          <w:szCs w:val="24"/>
        </w:rPr>
      </w:pPr>
    </w:p>
    <w:p w:rsidR="00B430CC" w:rsidRPr="00F43329" w:rsidRDefault="00B430CC" w:rsidP="00F430B1">
      <w:pPr>
        <w:spacing w:after="0" w:line="240" w:lineRule="auto"/>
        <w:contextualSpacing/>
        <w:jc w:val="center"/>
        <w:rPr>
          <w:rFonts w:asciiTheme="majorBidi" w:hAnsiTheme="majorBidi" w:cstheme="majorBidi"/>
          <w:b/>
          <w:bCs/>
          <w:sz w:val="24"/>
          <w:szCs w:val="24"/>
        </w:rPr>
      </w:pPr>
      <w:r w:rsidRPr="00F43329">
        <w:rPr>
          <w:rFonts w:asciiTheme="majorBidi" w:hAnsiTheme="majorBidi" w:cstheme="majorBidi"/>
          <w:b/>
          <w:bCs/>
          <w:sz w:val="24"/>
          <w:szCs w:val="24"/>
        </w:rPr>
        <w:t>BAB IV</w:t>
      </w:r>
    </w:p>
    <w:p w:rsidR="00B430CC" w:rsidRDefault="00B430CC" w:rsidP="00F430B1">
      <w:pPr>
        <w:spacing w:after="0" w:line="240" w:lineRule="auto"/>
        <w:contextualSpacing/>
        <w:jc w:val="center"/>
        <w:rPr>
          <w:rFonts w:asciiTheme="majorBidi" w:hAnsiTheme="majorBidi" w:cstheme="majorBidi"/>
          <w:b/>
          <w:bCs/>
          <w:sz w:val="24"/>
          <w:szCs w:val="24"/>
        </w:rPr>
      </w:pPr>
      <w:r w:rsidRPr="00F43329">
        <w:rPr>
          <w:rFonts w:asciiTheme="majorBidi" w:hAnsiTheme="majorBidi" w:cstheme="majorBidi"/>
          <w:b/>
          <w:bCs/>
          <w:sz w:val="24"/>
          <w:szCs w:val="24"/>
        </w:rPr>
        <w:t>HASIL PENELITIAN DAN PEMBAHASAN</w:t>
      </w:r>
    </w:p>
    <w:p w:rsidR="00F430B1" w:rsidRPr="00F43329" w:rsidRDefault="00F430B1" w:rsidP="00F430B1">
      <w:pPr>
        <w:spacing w:after="0" w:line="480" w:lineRule="auto"/>
        <w:contextualSpacing/>
        <w:jc w:val="center"/>
        <w:rPr>
          <w:rFonts w:asciiTheme="majorBidi" w:hAnsiTheme="majorBidi" w:cstheme="majorBidi"/>
          <w:b/>
          <w:bCs/>
          <w:sz w:val="24"/>
          <w:szCs w:val="24"/>
        </w:rPr>
      </w:pPr>
    </w:p>
    <w:p w:rsidR="00B430CC" w:rsidRPr="00F430B1" w:rsidRDefault="00B430CC" w:rsidP="00F430B1">
      <w:pPr>
        <w:spacing w:after="0" w:line="480" w:lineRule="auto"/>
        <w:contextualSpacing/>
        <w:jc w:val="both"/>
        <w:rPr>
          <w:rFonts w:asciiTheme="majorBidi" w:hAnsiTheme="majorBidi" w:cstheme="majorBidi"/>
          <w:b/>
          <w:bCs/>
          <w:sz w:val="24"/>
          <w:szCs w:val="24"/>
        </w:rPr>
      </w:pPr>
      <w:r w:rsidRPr="00F430B1">
        <w:rPr>
          <w:rFonts w:asciiTheme="majorBidi" w:hAnsiTheme="majorBidi" w:cstheme="majorBidi"/>
          <w:b/>
          <w:bCs/>
          <w:sz w:val="24"/>
          <w:szCs w:val="24"/>
        </w:rPr>
        <w:t>A. Hasil Penelitian</w:t>
      </w:r>
    </w:p>
    <w:p w:rsidR="00B430CC" w:rsidRDefault="00B430CC" w:rsidP="008434AE">
      <w:pPr>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Dalam penelitian ini yang penulis maksud dengan peserta didik yang mengikuti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adalah peserta didik selain sekolah di MI Al Hikmah Bandal Lampung juga mengikuti program pembelajaran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di lingkungan tempat tinggal peserta didik. Sedangkan peserta didik yang tidak mengikuti pembelajaran di TPQ adalah peserta didik  MI Al Hikmah Bandal Lampung yang tidak mengikuti pembelajaran di TPQ. Berikut tabel  data peserta didik yang mengikuti program pembelajaran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dengan yang tidak mengikuti TPQ.</w:t>
      </w:r>
    </w:p>
    <w:p w:rsidR="00B430CC" w:rsidRPr="00F61DBC" w:rsidRDefault="00B430CC" w:rsidP="009C55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Tabel 5</w:t>
      </w:r>
      <w:r w:rsidRPr="00F61DBC">
        <w:rPr>
          <w:rFonts w:asciiTheme="majorBidi" w:hAnsiTheme="majorBidi" w:cstheme="majorBidi"/>
          <w:b/>
          <w:bCs/>
          <w:sz w:val="24"/>
          <w:szCs w:val="24"/>
        </w:rPr>
        <w:t>.</w:t>
      </w:r>
    </w:p>
    <w:p w:rsidR="00B430CC" w:rsidRPr="00F61DBC" w:rsidRDefault="00B430CC" w:rsidP="009C5543">
      <w:pPr>
        <w:spacing w:line="240" w:lineRule="auto"/>
        <w:jc w:val="center"/>
        <w:rPr>
          <w:rFonts w:asciiTheme="majorBidi" w:hAnsiTheme="majorBidi" w:cstheme="majorBidi"/>
          <w:b/>
          <w:bCs/>
          <w:sz w:val="24"/>
          <w:szCs w:val="24"/>
        </w:rPr>
      </w:pPr>
      <w:r w:rsidRPr="00F61DBC">
        <w:rPr>
          <w:rFonts w:asciiTheme="majorBidi" w:hAnsiTheme="majorBidi" w:cstheme="majorBidi"/>
          <w:b/>
          <w:bCs/>
          <w:sz w:val="24"/>
          <w:szCs w:val="24"/>
        </w:rPr>
        <w:t>Daftar peserta didik kelas V MI Al Hikmah Bandal Lampung yang tidak mengikuti pembelajaran di TPQ</w:t>
      </w:r>
    </w:p>
    <w:tbl>
      <w:tblPr>
        <w:tblStyle w:val="TableGrid"/>
        <w:tblW w:w="7938" w:type="dxa"/>
        <w:tblInd w:w="392" w:type="dxa"/>
        <w:tblLook w:val="04A0"/>
      </w:tblPr>
      <w:tblGrid>
        <w:gridCol w:w="817"/>
        <w:gridCol w:w="2835"/>
        <w:gridCol w:w="4286"/>
      </w:tblGrid>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 xml:space="preserve">No </w:t>
            </w:r>
          </w:p>
        </w:tc>
        <w:tc>
          <w:tcPr>
            <w:tcW w:w="2835"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 xml:space="preserve">Nama Peserta Didik </w:t>
            </w:r>
          </w:p>
        </w:tc>
        <w:tc>
          <w:tcPr>
            <w:tcW w:w="4286" w:type="dxa"/>
          </w:tcPr>
          <w:p w:rsidR="00B430CC" w:rsidRPr="00D968F8" w:rsidRDefault="00B430CC" w:rsidP="009C5543">
            <w:pPr>
              <w:spacing w:line="276" w:lineRule="auto"/>
              <w:jc w:val="center"/>
              <w:rPr>
                <w:rFonts w:asciiTheme="majorBidi" w:hAnsiTheme="majorBidi" w:cstheme="majorBidi"/>
                <w:sz w:val="24"/>
                <w:szCs w:val="24"/>
              </w:rPr>
            </w:pPr>
            <w:r w:rsidRPr="00D968F8">
              <w:rPr>
                <w:rFonts w:asciiTheme="majorBidi" w:hAnsiTheme="majorBidi" w:cstheme="majorBidi"/>
                <w:sz w:val="24"/>
                <w:szCs w:val="24"/>
              </w:rPr>
              <w:t>Alamat</w:t>
            </w:r>
          </w:p>
        </w:tc>
      </w:tr>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w:t>
            </w:r>
          </w:p>
        </w:tc>
        <w:tc>
          <w:tcPr>
            <w:tcW w:w="2835"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Adellia Putri</w:t>
            </w:r>
          </w:p>
        </w:tc>
        <w:tc>
          <w:tcPr>
            <w:tcW w:w="4286"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Kp. Kramat Rt. 009 Rw. 05</w:t>
            </w:r>
          </w:p>
        </w:tc>
      </w:tr>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2</w:t>
            </w:r>
          </w:p>
        </w:tc>
        <w:tc>
          <w:tcPr>
            <w:tcW w:w="2835"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Agnia Siti Arshinta</w:t>
            </w:r>
          </w:p>
        </w:tc>
        <w:tc>
          <w:tcPr>
            <w:tcW w:w="4286"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Kel. Rambutan Rt.04/01</w:t>
            </w:r>
          </w:p>
        </w:tc>
      </w:tr>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3</w:t>
            </w:r>
          </w:p>
        </w:tc>
        <w:tc>
          <w:tcPr>
            <w:tcW w:w="2835"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Akram Ridho Pratama Aruska</w:t>
            </w:r>
          </w:p>
        </w:tc>
        <w:tc>
          <w:tcPr>
            <w:tcW w:w="4286"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Jl Teratai Way Halim</w:t>
            </w:r>
          </w:p>
        </w:tc>
      </w:tr>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4</w:t>
            </w:r>
          </w:p>
        </w:tc>
        <w:tc>
          <w:tcPr>
            <w:tcW w:w="2835"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Anggun Agita Zulfiani</w:t>
            </w:r>
          </w:p>
        </w:tc>
        <w:tc>
          <w:tcPr>
            <w:tcW w:w="4286"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Jl St Agung Gg M. Bangsawan</w:t>
            </w:r>
          </w:p>
        </w:tc>
      </w:tr>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5</w:t>
            </w:r>
          </w:p>
        </w:tc>
        <w:tc>
          <w:tcPr>
            <w:tcW w:w="2835"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Azizah Rahmania</w:t>
            </w:r>
          </w:p>
        </w:tc>
        <w:tc>
          <w:tcPr>
            <w:tcW w:w="4286"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Jl Rdn Saleh Gg Sarip</w:t>
            </w:r>
          </w:p>
        </w:tc>
      </w:tr>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6</w:t>
            </w:r>
          </w:p>
        </w:tc>
        <w:tc>
          <w:tcPr>
            <w:tcW w:w="2835"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Elvindra Prinaldo</w:t>
            </w:r>
          </w:p>
        </w:tc>
        <w:tc>
          <w:tcPr>
            <w:tcW w:w="4286"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Batu Ampar Rt.08 Rw.04</w:t>
            </w:r>
          </w:p>
        </w:tc>
      </w:tr>
      <w:tr w:rsidR="00B430CC" w:rsidRPr="00D968F8" w:rsidTr="00B430CC">
        <w:trPr>
          <w:trHeight w:val="288"/>
        </w:trPr>
        <w:tc>
          <w:tcPr>
            <w:tcW w:w="817" w:type="dxa"/>
            <w:tcBorders>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7</w:t>
            </w:r>
          </w:p>
        </w:tc>
        <w:tc>
          <w:tcPr>
            <w:tcW w:w="2835" w:type="dxa"/>
            <w:tcBorders>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Fatih Guntur Muhammad Dzaki</w:t>
            </w:r>
          </w:p>
        </w:tc>
        <w:tc>
          <w:tcPr>
            <w:tcW w:w="4286" w:type="dxa"/>
            <w:tcBorders>
              <w:bottom w:val="single" w:sz="4" w:space="0" w:color="auto"/>
              <w:right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Balekambang Rt 009 / 02 No. 26</w:t>
            </w:r>
          </w:p>
        </w:tc>
      </w:tr>
      <w:tr w:rsidR="00B430CC" w:rsidRPr="00D968F8" w:rsidTr="00B430CC">
        <w:trPr>
          <w:trHeight w:val="236"/>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8</w:t>
            </w:r>
          </w:p>
        </w:tc>
        <w:tc>
          <w:tcPr>
            <w:tcW w:w="2835"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Intan Nurhaliza</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Jl. Urip Sumoharjo Gg Sungai 6</w:t>
            </w:r>
          </w:p>
        </w:tc>
      </w:tr>
      <w:tr w:rsidR="00B430CC" w:rsidRPr="00D968F8" w:rsidTr="00B430CC">
        <w:trPr>
          <w:trHeight w:val="262"/>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9</w:t>
            </w:r>
          </w:p>
        </w:tc>
        <w:tc>
          <w:tcPr>
            <w:tcW w:w="2835"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Jihan Azzahidah</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Jl.Ratu Dibalau Gg Kenanga Waykandis</w:t>
            </w:r>
          </w:p>
        </w:tc>
      </w:tr>
      <w:tr w:rsidR="00B430CC" w:rsidRPr="00D968F8" w:rsidTr="00B430CC">
        <w:trPr>
          <w:trHeight w:val="262"/>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10</w:t>
            </w:r>
          </w:p>
        </w:tc>
        <w:tc>
          <w:tcPr>
            <w:tcW w:w="2835"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Muhammad Rifki Al-Ghifari</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Jl. Kimaja Gg Pertama No 29 Wayhalim</w:t>
            </w:r>
          </w:p>
        </w:tc>
      </w:tr>
      <w:tr w:rsidR="00B430CC" w:rsidRPr="00D968F8" w:rsidTr="00B430CC">
        <w:trPr>
          <w:trHeight w:val="288"/>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11</w:t>
            </w:r>
          </w:p>
        </w:tc>
        <w:tc>
          <w:tcPr>
            <w:tcW w:w="2835"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Nasywa Azaria</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Prm Tj Raya Permai</w:t>
            </w:r>
          </w:p>
        </w:tc>
      </w:tr>
      <w:tr w:rsidR="00B430CC" w:rsidRPr="00D968F8" w:rsidTr="00B430CC">
        <w:trPr>
          <w:trHeight w:val="238"/>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12</w:t>
            </w:r>
          </w:p>
        </w:tc>
        <w:tc>
          <w:tcPr>
            <w:tcW w:w="2835"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Nur Azkia Khfidhotur Rohmah</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Jl.Ki Maja Gg Pertama No 25</w:t>
            </w:r>
          </w:p>
        </w:tc>
      </w:tr>
      <w:tr w:rsidR="00B430CC" w:rsidRPr="00D968F8" w:rsidTr="00B430CC">
        <w:trPr>
          <w:trHeight w:val="314"/>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13</w:t>
            </w:r>
          </w:p>
        </w:tc>
        <w:tc>
          <w:tcPr>
            <w:tcW w:w="2835"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Oppy Rizkia Syafitri</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Jl.Dewi Sartika Rt.05/10 No.29 Cawang</w:t>
            </w:r>
          </w:p>
        </w:tc>
      </w:tr>
      <w:tr w:rsidR="00B430CC" w:rsidRPr="00D968F8" w:rsidTr="00B430CC">
        <w:trPr>
          <w:trHeight w:val="314"/>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14</w:t>
            </w:r>
          </w:p>
        </w:tc>
        <w:tc>
          <w:tcPr>
            <w:tcW w:w="2835"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Raihan Firdaus</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Jl.St Agung Gg,Tirtayasa No58</w:t>
            </w:r>
          </w:p>
        </w:tc>
      </w:tr>
      <w:tr w:rsidR="00B430CC" w:rsidRPr="00D968F8" w:rsidTr="00B430CC">
        <w:trPr>
          <w:trHeight w:val="212"/>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15</w:t>
            </w:r>
          </w:p>
        </w:tc>
        <w:tc>
          <w:tcPr>
            <w:tcW w:w="2835"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Tika Marini</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Gg. Rd Saleh No.26</w:t>
            </w:r>
          </w:p>
        </w:tc>
      </w:tr>
    </w:tbl>
    <w:p w:rsidR="008434AE" w:rsidRDefault="008434AE" w:rsidP="00F430B1">
      <w:pPr>
        <w:spacing w:after="0" w:line="480" w:lineRule="auto"/>
        <w:contextualSpacing/>
        <w:jc w:val="both"/>
        <w:rPr>
          <w:rFonts w:asciiTheme="majorBidi" w:hAnsiTheme="majorBidi" w:cstheme="majorBidi"/>
          <w:sz w:val="24"/>
          <w:szCs w:val="24"/>
        </w:rPr>
      </w:pPr>
    </w:p>
    <w:p w:rsidR="00B430CC" w:rsidRDefault="00B430CC" w:rsidP="00F430B1">
      <w:pPr>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Dari data tabel daiatas dapat kita ketahui bahwa ada terdapat 15 pesertadidik yang mengikuti program lembaga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yang terdiri dari 10 orang pesertadidik perempuan dan 5 orang pesertadidik laki-laki . Jadi dapat disimpulkan bahwa kebanyakan pesertadidik yang mengikuti program Taman Pendikan </w:t>
      </w:r>
      <w:r w:rsidR="00EC188F">
        <w:rPr>
          <w:rFonts w:asciiTheme="majorBidi" w:hAnsiTheme="majorBidi" w:cstheme="majorBidi"/>
          <w:sz w:val="24"/>
          <w:szCs w:val="24"/>
        </w:rPr>
        <w:t>Al-Qura’an</w:t>
      </w:r>
      <w:r>
        <w:rPr>
          <w:rFonts w:asciiTheme="majorBidi" w:hAnsiTheme="majorBidi" w:cstheme="majorBidi"/>
          <w:sz w:val="24"/>
          <w:szCs w:val="24"/>
        </w:rPr>
        <w:t xml:space="preserve"> kelas V MI Alhikmah Bandar Lampung (TPQ) adalah perempuan yang berjumlah 10 orang.</w:t>
      </w:r>
    </w:p>
    <w:p w:rsidR="00B430CC" w:rsidRPr="00F61DBC" w:rsidRDefault="00B430CC" w:rsidP="009C5543">
      <w:pPr>
        <w:spacing w:line="240" w:lineRule="auto"/>
        <w:jc w:val="center"/>
        <w:rPr>
          <w:rFonts w:asciiTheme="majorBidi" w:hAnsiTheme="majorBidi" w:cstheme="majorBidi"/>
          <w:b/>
          <w:bCs/>
          <w:sz w:val="24"/>
          <w:szCs w:val="24"/>
        </w:rPr>
      </w:pPr>
      <w:r w:rsidRPr="00F61DBC">
        <w:rPr>
          <w:rFonts w:asciiTheme="majorBidi" w:hAnsiTheme="majorBidi" w:cstheme="majorBidi"/>
          <w:b/>
          <w:bCs/>
          <w:sz w:val="24"/>
          <w:szCs w:val="24"/>
        </w:rPr>
        <w:t xml:space="preserve">Tabel </w:t>
      </w:r>
      <w:r>
        <w:rPr>
          <w:rFonts w:asciiTheme="majorBidi" w:hAnsiTheme="majorBidi" w:cstheme="majorBidi"/>
          <w:b/>
          <w:bCs/>
          <w:sz w:val="24"/>
          <w:szCs w:val="24"/>
        </w:rPr>
        <w:t>6</w:t>
      </w:r>
      <w:r w:rsidRPr="00F61DBC">
        <w:rPr>
          <w:rFonts w:asciiTheme="majorBidi" w:hAnsiTheme="majorBidi" w:cstheme="majorBidi"/>
          <w:b/>
          <w:bCs/>
          <w:sz w:val="24"/>
          <w:szCs w:val="24"/>
        </w:rPr>
        <w:t>.</w:t>
      </w:r>
    </w:p>
    <w:p w:rsidR="00B430CC" w:rsidRPr="00F61DBC" w:rsidRDefault="00B430CC" w:rsidP="009C5543">
      <w:pPr>
        <w:spacing w:line="240" w:lineRule="auto"/>
        <w:jc w:val="center"/>
        <w:rPr>
          <w:rFonts w:asciiTheme="majorBidi" w:hAnsiTheme="majorBidi" w:cstheme="majorBidi"/>
          <w:b/>
          <w:bCs/>
          <w:sz w:val="24"/>
          <w:szCs w:val="24"/>
        </w:rPr>
      </w:pPr>
      <w:r w:rsidRPr="00F61DBC">
        <w:rPr>
          <w:rFonts w:asciiTheme="majorBidi" w:hAnsiTheme="majorBidi" w:cstheme="majorBidi"/>
          <w:b/>
          <w:bCs/>
          <w:sz w:val="24"/>
          <w:szCs w:val="24"/>
        </w:rPr>
        <w:t>Daftar peserta didik kelas V MI Al Hikmah Bandal Lampung yang</w:t>
      </w:r>
      <w:r>
        <w:rPr>
          <w:rFonts w:asciiTheme="majorBidi" w:hAnsiTheme="majorBidi" w:cstheme="majorBidi"/>
          <w:b/>
          <w:bCs/>
          <w:sz w:val="24"/>
          <w:szCs w:val="24"/>
        </w:rPr>
        <w:t xml:space="preserve"> tidak</w:t>
      </w:r>
      <w:r w:rsidRPr="00F61DBC">
        <w:rPr>
          <w:rFonts w:asciiTheme="majorBidi" w:hAnsiTheme="majorBidi" w:cstheme="majorBidi"/>
          <w:b/>
          <w:bCs/>
          <w:sz w:val="24"/>
          <w:szCs w:val="24"/>
        </w:rPr>
        <w:t xml:space="preserve">  mengikuti pembelajaran di TPQ</w:t>
      </w:r>
    </w:p>
    <w:tbl>
      <w:tblPr>
        <w:tblStyle w:val="TableGrid"/>
        <w:tblW w:w="7938" w:type="dxa"/>
        <w:tblInd w:w="392" w:type="dxa"/>
        <w:tblLook w:val="04A0"/>
      </w:tblPr>
      <w:tblGrid>
        <w:gridCol w:w="817"/>
        <w:gridCol w:w="2835"/>
        <w:gridCol w:w="4286"/>
      </w:tblGrid>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 xml:space="preserve">No </w:t>
            </w:r>
          </w:p>
        </w:tc>
        <w:tc>
          <w:tcPr>
            <w:tcW w:w="2835"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 xml:space="preserve">Nama Peserta Didik </w:t>
            </w:r>
          </w:p>
        </w:tc>
        <w:tc>
          <w:tcPr>
            <w:tcW w:w="4286" w:type="dxa"/>
          </w:tcPr>
          <w:p w:rsidR="00B430CC" w:rsidRPr="00D968F8" w:rsidRDefault="00B430CC" w:rsidP="009C5543">
            <w:pPr>
              <w:spacing w:line="276" w:lineRule="auto"/>
              <w:jc w:val="center"/>
              <w:rPr>
                <w:rFonts w:asciiTheme="majorBidi" w:hAnsiTheme="majorBidi" w:cstheme="majorBidi"/>
                <w:sz w:val="24"/>
                <w:szCs w:val="24"/>
              </w:rPr>
            </w:pPr>
            <w:r w:rsidRPr="00D968F8">
              <w:rPr>
                <w:rFonts w:asciiTheme="majorBidi" w:hAnsiTheme="majorBidi" w:cstheme="majorBidi"/>
                <w:sz w:val="24"/>
                <w:szCs w:val="24"/>
              </w:rPr>
              <w:t>Alamat</w:t>
            </w:r>
          </w:p>
        </w:tc>
      </w:tr>
      <w:tr w:rsidR="00B430CC" w:rsidRPr="00D968F8" w:rsidTr="00B430CC">
        <w:trPr>
          <w:trHeight w:val="295"/>
        </w:trPr>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w:t>
            </w:r>
          </w:p>
        </w:tc>
        <w:tc>
          <w:tcPr>
            <w:tcW w:w="2835" w:type="dxa"/>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Akmal Fahri Masahid</w:t>
            </w:r>
          </w:p>
        </w:tc>
        <w:tc>
          <w:tcPr>
            <w:tcW w:w="4286" w:type="dxa"/>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Prm Tj Raya Permai</w:t>
            </w:r>
          </w:p>
        </w:tc>
      </w:tr>
      <w:tr w:rsidR="00B430CC" w:rsidRPr="00D968F8" w:rsidTr="00B430CC">
        <w:trPr>
          <w:trHeight w:val="286"/>
        </w:trPr>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2</w:t>
            </w:r>
          </w:p>
        </w:tc>
        <w:tc>
          <w:tcPr>
            <w:tcW w:w="2835" w:type="dxa"/>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Alan Ragil Kurniawan</w:t>
            </w:r>
          </w:p>
        </w:tc>
        <w:tc>
          <w:tcPr>
            <w:tcW w:w="4286" w:type="dxa"/>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 Olah Raga Ii Rt. 021/005 No. 5 A</w:t>
            </w:r>
          </w:p>
        </w:tc>
      </w:tr>
      <w:tr w:rsidR="00B430CC" w:rsidRPr="00D968F8" w:rsidTr="00B430CC">
        <w:trPr>
          <w:trHeight w:val="269"/>
        </w:trPr>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3</w:t>
            </w:r>
          </w:p>
        </w:tc>
        <w:tc>
          <w:tcPr>
            <w:tcW w:w="2835" w:type="dxa"/>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Andika Dwi Ramadhan</w:t>
            </w:r>
          </w:p>
        </w:tc>
        <w:tc>
          <w:tcPr>
            <w:tcW w:w="4286" w:type="dxa"/>
          </w:tcPr>
          <w:p w:rsidR="00B430CC" w:rsidRPr="00F5435B"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 Ra Basyid</w:t>
            </w:r>
          </w:p>
        </w:tc>
      </w:tr>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4</w:t>
            </w:r>
          </w:p>
        </w:tc>
        <w:tc>
          <w:tcPr>
            <w:tcW w:w="2835" w:type="dxa"/>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Astrid Nur Hidayah</w:t>
            </w:r>
          </w:p>
        </w:tc>
        <w:tc>
          <w:tcPr>
            <w:tcW w:w="4286" w:type="dxa"/>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Jl;Ratu Dibablau</w:t>
            </w:r>
          </w:p>
        </w:tc>
      </w:tr>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5</w:t>
            </w:r>
          </w:p>
        </w:tc>
        <w:tc>
          <w:tcPr>
            <w:tcW w:w="2835" w:type="dxa"/>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Fadly Agso Hidayah</w:t>
            </w:r>
          </w:p>
        </w:tc>
        <w:tc>
          <w:tcPr>
            <w:tcW w:w="4286" w:type="dxa"/>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Gg. Rd Saleh No.26</w:t>
            </w:r>
          </w:p>
        </w:tc>
      </w:tr>
      <w:tr w:rsidR="00B430CC" w:rsidRPr="00D968F8" w:rsidTr="00B430CC">
        <w:tc>
          <w:tcPr>
            <w:tcW w:w="817" w:type="dxa"/>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6</w:t>
            </w:r>
          </w:p>
        </w:tc>
        <w:tc>
          <w:tcPr>
            <w:tcW w:w="2835" w:type="dxa"/>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Ghozy Yusuf</w:t>
            </w:r>
          </w:p>
        </w:tc>
        <w:tc>
          <w:tcPr>
            <w:tcW w:w="4286" w:type="dxa"/>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 Pajajaran Gg Cerme</w:t>
            </w:r>
          </w:p>
        </w:tc>
      </w:tr>
      <w:tr w:rsidR="00B430CC" w:rsidRPr="00D968F8" w:rsidTr="00B430CC">
        <w:trPr>
          <w:trHeight w:val="271"/>
        </w:trPr>
        <w:tc>
          <w:tcPr>
            <w:tcW w:w="817" w:type="dxa"/>
            <w:tcBorders>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7</w:t>
            </w:r>
          </w:p>
        </w:tc>
        <w:tc>
          <w:tcPr>
            <w:tcW w:w="2835" w:type="dxa"/>
            <w:tcBorders>
              <w:bottom w:val="single" w:sz="4" w:space="0" w:color="auto"/>
            </w:tcBorders>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Muhamad Said</w:t>
            </w:r>
          </w:p>
        </w:tc>
        <w:tc>
          <w:tcPr>
            <w:tcW w:w="4286" w:type="dxa"/>
            <w:tcBorders>
              <w:bottom w:val="single" w:sz="4" w:space="0" w:color="auto"/>
            </w:tcBorders>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 St Haji Gg.Perintis</w:t>
            </w:r>
          </w:p>
        </w:tc>
      </w:tr>
      <w:tr w:rsidR="00B430CC" w:rsidRPr="00D968F8" w:rsidTr="00B430CC">
        <w:trPr>
          <w:trHeight w:val="311"/>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8</w:t>
            </w:r>
          </w:p>
        </w:tc>
        <w:tc>
          <w:tcPr>
            <w:tcW w:w="2835" w:type="dxa"/>
            <w:tcBorders>
              <w:top w:val="single" w:sz="4" w:space="0" w:color="auto"/>
              <w:bottom w:val="single" w:sz="4" w:space="0" w:color="auto"/>
            </w:tcBorders>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Muhammad Sandi Zeni Zerki</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Jl.Kimaja Bungur Way Halim</w:t>
            </w:r>
          </w:p>
        </w:tc>
      </w:tr>
      <w:tr w:rsidR="00B430CC" w:rsidRPr="00D968F8" w:rsidTr="00B430CC">
        <w:trPr>
          <w:trHeight w:val="283"/>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9</w:t>
            </w:r>
          </w:p>
        </w:tc>
        <w:tc>
          <w:tcPr>
            <w:tcW w:w="2835" w:type="dxa"/>
            <w:tcBorders>
              <w:top w:val="single" w:sz="4" w:space="0" w:color="auto"/>
              <w:bottom w:val="single" w:sz="4" w:space="0" w:color="auto"/>
            </w:tcBorders>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Muhammad Tegar Firmansyah</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 St Haji Gg Perintis No 30</w:t>
            </w:r>
          </w:p>
        </w:tc>
      </w:tr>
      <w:tr w:rsidR="00B430CC" w:rsidRPr="00D968F8" w:rsidTr="00B430CC">
        <w:trPr>
          <w:trHeight w:val="241"/>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10</w:t>
            </w:r>
          </w:p>
        </w:tc>
        <w:tc>
          <w:tcPr>
            <w:tcW w:w="2835" w:type="dxa"/>
            <w:tcBorders>
              <w:top w:val="single" w:sz="4" w:space="0" w:color="auto"/>
              <w:bottom w:val="single" w:sz="4" w:space="0" w:color="auto"/>
            </w:tcBorders>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Nur Hidayah Amelia</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color w:val="000000"/>
                <w:sz w:val="24"/>
                <w:szCs w:val="24"/>
              </w:rPr>
              <w:t xml:space="preserve">Jl.Pengadegan Timur Ii Rt 007/02 No.29 </w:t>
            </w:r>
          </w:p>
        </w:tc>
      </w:tr>
      <w:tr w:rsidR="00B430CC" w:rsidRPr="00D968F8" w:rsidTr="00B430CC">
        <w:trPr>
          <w:trHeight w:val="270"/>
        </w:trPr>
        <w:tc>
          <w:tcPr>
            <w:tcW w:w="817"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11</w:t>
            </w:r>
          </w:p>
        </w:tc>
        <w:tc>
          <w:tcPr>
            <w:tcW w:w="2835" w:type="dxa"/>
            <w:tcBorders>
              <w:top w:val="single" w:sz="4" w:space="0" w:color="auto"/>
              <w:bottom w:val="single" w:sz="4" w:space="0" w:color="auto"/>
            </w:tcBorders>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Rafiq Andrian</w:t>
            </w:r>
          </w:p>
        </w:tc>
        <w:tc>
          <w:tcPr>
            <w:tcW w:w="4286" w:type="dxa"/>
            <w:tcBorders>
              <w:top w:val="single" w:sz="4" w:space="0" w:color="auto"/>
              <w:bottom w:val="single" w:sz="4" w:space="0" w:color="auto"/>
            </w:tcBorders>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Jl.Batu Ampar Rt.09/04 No.34</w:t>
            </w:r>
          </w:p>
        </w:tc>
      </w:tr>
      <w:tr w:rsidR="00B430CC" w:rsidRPr="00D968F8" w:rsidTr="00B430CC">
        <w:trPr>
          <w:trHeight w:val="213"/>
        </w:trPr>
        <w:tc>
          <w:tcPr>
            <w:tcW w:w="817" w:type="dxa"/>
            <w:tcBorders>
              <w:top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12</w:t>
            </w:r>
          </w:p>
        </w:tc>
        <w:tc>
          <w:tcPr>
            <w:tcW w:w="2835" w:type="dxa"/>
            <w:tcBorders>
              <w:top w:val="single" w:sz="4" w:space="0" w:color="auto"/>
            </w:tcBorders>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Sonya Nur Hidayah</w:t>
            </w:r>
          </w:p>
        </w:tc>
        <w:tc>
          <w:tcPr>
            <w:tcW w:w="4286" w:type="dxa"/>
            <w:tcBorders>
              <w:top w:val="single" w:sz="4" w:space="0" w:color="auto"/>
            </w:tcBorders>
          </w:tcPr>
          <w:p w:rsidR="00B430CC" w:rsidRPr="00F5435B"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Gg Randu No 12 Segala Mider</w:t>
            </w:r>
          </w:p>
        </w:tc>
      </w:tr>
      <w:tr w:rsidR="00B430CC" w:rsidRPr="00D968F8" w:rsidTr="00B430CC">
        <w:trPr>
          <w:trHeight w:val="213"/>
        </w:trPr>
        <w:tc>
          <w:tcPr>
            <w:tcW w:w="817" w:type="dxa"/>
            <w:tcBorders>
              <w:top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13</w:t>
            </w:r>
          </w:p>
        </w:tc>
        <w:tc>
          <w:tcPr>
            <w:tcW w:w="2835" w:type="dxa"/>
            <w:tcBorders>
              <w:top w:val="single" w:sz="4" w:space="0" w:color="auto"/>
            </w:tcBorders>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 xml:space="preserve">Virgiawan seto </w:t>
            </w:r>
          </w:p>
        </w:tc>
        <w:tc>
          <w:tcPr>
            <w:tcW w:w="4286" w:type="dxa"/>
            <w:tcBorders>
              <w:top w:val="single" w:sz="4" w:space="0" w:color="auto"/>
            </w:tcBorders>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 Ratudibalau Gg. Cempaka Waykandis</w:t>
            </w:r>
          </w:p>
        </w:tc>
      </w:tr>
      <w:tr w:rsidR="00B430CC" w:rsidRPr="00D968F8" w:rsidTr="00B430CC">
        <w:trPr>
          <w:trHeight w:val="213"/>
        </w:trPr>
        <w:tc>
          <w:tcPr>
            <w:tcW w:w="817" w:type="dxa"/>
            <w:tcBorders>
              <w:top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14</w:t>
            </w:r>
          </w:p>
        </w:tc>
        <w:tc>
          <w:tcPr>
            <w:tcW w:w="2835" w:type="dxa"/>
            <w:tcBorders>
              <w:top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Wildan Syakir</w:t>
            </w:r>
          </w:p>
        </w:tc>
        <w:tc>
          <w:tcPr>
            <w:tcW w:w="4286" w:type="dxa"/>
            <w:tcBorders>
              <w:top w:val="single" w:sz="4" w:space="0" w:color="auto"/>
            </w:tcBorders>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Jl.Kimaja Gg Ke 2 Wayhalim</w:t>
            </w:r>
          </w:p>
        </w:tc>
      </w:tr>
      <w:tr w:rsidR="00B430CC" w:rsidRPr="00D968F8" w:rsidTr="00B430CC">
        <w:trPr>
          <w:trHeight w:val="213"/>
        </w:trPr>
        <w:tc>
          <w:tcPr>
            <w:tcW w:w="817" w:type="dxa"/>
            <w:tcBorders>
              <w:top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15</w:t>
            </w:r>
          </w:p>
        </w:tc>
        <w:tc>
          <w:tcPr>
            <w:tcW w:w="2835" w:type="dxa"/>
            <w:tcBorders>
              <w:top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Yazid Alfiansyah</w:t>
            </w:r>
          </w:p>
        </w:tc>
        <w:tc>
          <w:tcPr>
            <w:tcW w:w="4286" w:type="dxa"/>
            <w:tcBorders>
              <w:top w:val="single" w:sz="4" w:space="0" w:color="auto"/>
            </w:tcBorders>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 Pulau Sanama No. 18 Way Halim</w:t>
            </w:r>
          </w:p>
        </w:tc>
      </w:tr>
      <w:tr w:rsidR="00B430CC" w:rsidRPr="00D968F8" w:rsidTr="00B430CC">
        <w:trPr>
          <w:trHeight w:val="213"/>
        </w:trPr>
        <w:tc>
          <w:tcPr>
            <w:tcW w:w="817" w:type="dxa"/>
            <w:tcBorders>
              <w:top w:val="single" w:sz="4" w:space="0" w:color="auto"/>
            </w:tcBorders>
          </w:tcPr>
          <w:p w:rsidR="00B430CC" w:rsidRPr="00D968F8" w:rsidRDefault="00B430CC" w:rsidP="009C5543">
            <w:pPr>
              <w:spacing w:line="276" w:lineRule="auto"/>
              <w:jc w:val="both"/>
              <w:rPr>
                <w:rFonts w:asciiTheme="majorBidi" w:hAnsiTheme="majorBidi" w:cstheme="majorBidi"/>
                <w:sz w:val="24"/>
                <w:szCs w:val="24"/>
              </w:rPr>
            </w:pPr>
            <w:r w:rsidRPr="00D968F8">
              <w:rPr>
                <w:rFonts w:asciiTheme="majorBidi" w:hAnsiTheme="majorBidi" w:cstheme="majorBidi"/>
                <w:sz w:val="24"/>
                <w:szCs w:val="24"/>
              </w:rPr>
              <w:t>16</w:t>
            </w:r>
          </w:p>
        </w:tc>
        <w:tc>
          <w:tcPr>
            <w:tcW w:w="2835" w:type="dxa"/>
            <w:tcBorders>
              <w:top w:val="single" w:sz="4" w:space="0" w:color="auto"/>
            </w:tcBorders>
          </w:tcPr>
          <w:p w:rsidR="00B430CC" w:rsidRPr="00955AF8" w:rsidRDefault="00B430CC" w:rsidP="009C5543">
            <w:pPr>
              <w:spacing w:line="276" w:lineRule="auto"/>
              <w:jc w:val="both"/>
              <w:rPr>
                <w:rFonts w:asciiTheme="majorBidi" w:hAnsiTheme="majorBidi" w:cstheme="majorBidi"/>
                <w:sz w:val="24"/>
                <w:szCs w:val="24"/>
              </w:rPr>
            </w:pPr>
            <w:r w:rsidRPr="00955AF8">
              <w:rPr>
                <w:rFonts w:asciiTheme="majorBidi" w:hAnsiTheme="majorBidi" w:cstheme="majorBidi"/>
                <w:sz w:val="24"/>
                <w:szCs w:val="24"/>
              </w:rPr>
              <w:t>Zatmiaty</w:t>
            </w:r>
          </w:p>
        </w:tc>
        <w:tc>
          <w:tcPr>
            <w:tcW w:w="4286" w:type="dxa"/>
            <w:tcBorders>
              <w:top w:val="single" w:sz="4" w:space="0" w:color="auto"/>
            </w:tcBorders>
          </w:tcPr>
          <w:p w:rsidR="00B430CC" w:rsidRPr="00D968F8" w:rsidRDefault="00B430CC" w:rsidP="009C5543">
            <w:pPr>
              <w:spacing w:line="276" w:lineRule="auto"/>
              <w:jc w:val="both"/>
              <w:rPr>
                <w:rFonts w:asciiTheme="majorBidi" w:hAnsiTheme="majorBidi" w:cstheme="majorBidi"/>
                <w:color w:val="000000"/>
                <w:sz w:val="24"/>
                <w:szCs w:val="24"/>
              </w:rPr>
            </w:pPr>
            <w:r w:rsidRPr="00D968F8">
              <w:rPr>
                <w:rFonts w:asciiTheme="majorBidi" w:hAnsiTheme="majorBidi" w:cstheme="majorBidi"/>
                <w:color w:val="000000"/>
                <w:sz w:val="24"/>
                <w:szCs w:val="24"/>
              </w:rPr>
              <w:t>Jl. St Agung Gg Rd Saleh 3 No.31</w:t>
            </w:r>
          </w:p>
        </w:tc>
      </w:tr>
    </w:tbl>
    <w:p w:rsidR="00B430CC" w:rsidRDefault="00B430CC" w:rsidP="008434AE">
      <w:pPr>
        <w:spacing w:after="0" w:line="480" w:lineRule="auto"/>
        <w:contextualSpacing/>
        <w:jc w:val="both"/>
        <w:rPr>
          <w:rFonts w:asciiTheme="majorBidi" w:hAnsiTheme="majorBidi" w:cstheme="majorBidi"/>
          <w:sz w:val="24"/>
          <w:szCs w:val="24"/>
        </w:rPr>
      </w:pPr>
    </w:p>
    <w:p w:rsidR="00B430CC" w:rsidRDefault="00B430CC" w:rsidP="008434AE">
      <w:pPr>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Dari data tabel daiatas dapat kita ketahui bahwa ada terdapat 16 pesertadidik yang tidak mengikuti program lembaga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yang terdiri dari 4 orang pesertadidik perempuan dan 12 orang pesertadidik laki-laki . Jadi dapat disimpulkan bahwa kebanyakan pesertadidik yang mengikuti program Taman Pendikan </w:t>
      </w:r>
      <w:r w:rsidR="00EC188F">
        <w:rPr>
          <w:rFonts w:asciiTheme="majorBidi" w:hAnsiTheme="majorBidi" w:cstheme="majorBidi"/>
          <w:sz w:val="24"/>
          <w:szCs w:val="24"/>
        </w:rPr>
        <w:t>Al-Qura’an</w:t>
      </w:r>
      <w:r>
        <w:rPr>
          <w:rFonts w:asciiTheme="majorBidi" w:hAnsiTheme="majorBidi" w:cstheme="majorBidi"/>
          <w:sz w:val="24"/>
          <w:szCs w:val="24"/>
        </w:rPr>
        <w:t xml:space="preserve"> kelas V MI Alhikmah Bandar Lampung (TPQ) adalah laki-laki  yang berjumlah 12 orang.</w:t>
      </w:r>
    </w:p>
    <w:p w:rsidR="00B430CC" w:rsidRPr="00900E78" w:rsidRDefault="00B430CC" w:rsidP="009C55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Tabel 7</w:t>
      </w:r>
      <w:r w:rsidRPr="00900E78">
        <w:rPr>
          <w:rFonts w:asciiTheme="majorBidi" w:hAnsiTheme="majorBidi" w:cstheme="majorBidi"/>
          <w:b/>
          <w:bCs/>
          <w:sz w:val="24"/>
          <w:szCs w:val="24"/>
        </w:rPr>
        <w:t>.</w:t>
      </w:r>
    </w:p>
    <w:p w:rsidR="00B430CC" w:rsidRPr="00900E78" w:rsidRDefault="00B430CC" w:rsidP="009C55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Daftar Nilai Ulangan Tengah </w:t>
      </w:r>
      <w:r w:rsidRPr="00900E78">
        <w:rPr>
          <w:rFonts w:asciiTheme="majorBidi" w:hAnsiTheme="majorBidi" w:cstheme="majorBidi"/>
          <w:b/>
          <w:bCs/>
          <w:sz w:val="24"/>
          <w:szCs w:val="24"/>
        </w:rPr>
        <w:t xml:space="preserve"> Sem</w:t>
      </w:r>
      <w:r>
        <w:rPr>
          <w:rFonts w:asciiTheme="majorBidi" w:hAnsiTheme="majorBidi" w:cstheme="majorBidi"/>
          <w:b/>
          <w:bCs/>
          <w:sz w:val="24"/>
          <w:szCs w:val="24"/>
        </w:rPr>
        <w:t xml:space="preserve">ester I Peserta Didik Kelas V MI Al </w:t>
      </w:r>
      <w:r w:rsidRPr="00900E78">
        <w:rPr>
          <w:rFonts w:asciiTheme="majorBidi" w:hAnsiTheme="majorBidi" w:cstheme="majorBidi"/>
          <w:b/>
          <w:bCs/>
          <w:sz w:val="24"/>
          <w:szCs w:val="24"/>
        </w:rPr>
        <w:t xml:space="preserve">Hikmah Badar Lampung  Mata Pelajaran </w:t>
      </w:r>
      <w:r w:rsidR="00EC188F">
        <w:rPr>
          <w:rFonts w:asciiTheme="majorBidi" w:hAnsiTheme="majorBidi" w:cstheme="majorBidi"/>
          <w:b/>
          <w:bCs/>
          <w:sz w:val="24"/>
          <w:szCs w:val="24"/>
        </w:rPr>
        <w:t>Al-Qura’an</w:t>
      </w:r>
      <w:r w:rsidRPr="00900E78">
        <w:rPr>
          <w:rFonts w:asciiTheme="majorBidi" w:hAnsiTheme="majorBidi" w:cstheme="majorBidi"/>
          <w:b/>
          <w:bCs/>
          <w:sz w:val="24"/>
          <w:szCs w:val="24"/>
        </w:rPr>
        <w:t xml:space="preserve"> </w:t>
      </w:r>
      <w:r w:rsidR="00A30C93">
        <w:rPr>
          <w:rFonts w:asciiTheme="majorBidi" w:hAnsiTheme="majorBidi" w:cstheme="majorBidi"/>
          <w:b/>
          <w:bCs/>
          <w:sz w:val="24"/>
          <w:szCs w:val="24"/>
        </w:rPr>
        <w:t>Hadist</w:t>
      </w:r>
      <w:r w:rsidRPr="00900E78">
        <w:rPr>
          <w:rFonts w:asciiTheme="majorBidi" w:hAnsiTheme="majorBidi" w:cstheme="majorBidi"/>
          <w:b/>
          <w:bCs/>
          <w:sz w:val="24"/>
          <w:szCs w:val="24"/>
        </w:rPr>
        <w:t xml:space="preserve"> </w:t>
      </w:r>
      <w:r>
        <w:rPr>
          <w:rFonts w:asciiTheme="majorBidi" w:hAnsiTheme="majorBidi" w:cstheme="majorBidi"/>
          <w:b/>
          <w:bCs/>
          <w:sz w:val="24"/>
          <w:szCs w:val="24"/>
        </w:rPr>
        <w:t>y</w:t>
      </w:r>
      <w:r w:rsidRPr="00900E78">
        <w:rPr>
          <w:rFonts w:asciiTheme="majorBidi" w:hAnsiTheme="majorBidi" w:cstheme="majorBidi"/>
          <w:b/>
          <w:bCs/>
          <w:sz w:val="24"/>
          <w:szCs w:val="24"/>
        </w:rPr>
        <w:t xml:space="preserve">ang </w:t>
      </w:r>
      <w:r>
        <w:rPr>
          <w:rFonts w:asciiTheme="majorBidi" w:hAnsiTheme="majorBidi" w:cstheme="majorBidi"/>
          <w:b/>
          <w:bCs/>
          <w:sz w:val="24"/>
          <w:szCs w:val="24"/>
        </w:rPr>
        <w:t>mengikuti p</w:t>
      </w:r>
      <w:r w:rsidRPr="00900E78">
        <w:rPr>
          <w:rFonts w:asciiTheme="majorBidi" w:hAnsiTheme="majorBidi" w:cstheme="majorBidi"/>
          <w:b/>
          <w:bCs/>
          <w:sz w:val="24"/>
          <w:szCs w:val="24"/>
        </w:rPr>
        <w:t xml:space="preserve">rogram Pembelajaran </w:t>
      </w:r>
      <w:r>
        <w:rPr>
          <w:rFonts w:asciiTheme="majorBidi" w:hAnsiTheme="majorBidi" w:cstheme="majorBidi"/>
          <w:b/>
          <w:bCs/>
          <w:sz w:val="24"/>
          <w:szCs w:val="24"/>
        </w:rPr>
        <w:t>d</w:t>
      </w:r>
      <w:r w:rsidRPr="00900E78">
        <w:rPr>
          <w:rFonts w:asciiTheme="majorBidi" w:hAnsiTheme="majorBidi" w:cstheme="majorBidi"/>
          <w:b/>
          <w:bCs/>
          <w:sz w:val="24"/>
          <w:szCs w:val="24"/>
        </w:rPr>
        <w:t xml:space="preserve">i Taman Pendidikan </w:t>
      </w:r>
      <w:r w:rsidR="00EC188F">
        <w:rPr>
          <w:rFonts w:asciiTheme="majorBidi" w:hAnsiTheme="majorBidi" w:cstheme="majorBidi"/>
          <w:b/>
          <w:bCs/>
          <w:sz w:val="24"/>
          <w:szCs w:val="24"/>
        </w:rPr>
        <w:t>Al-Qura’an</w:t>
      </w:r>
      <w:r w:rsidRPr="00900E78">
        <w:rPr>
          <w:rFonts w:asciiTheme="majorBidi" w:hAnsiTheme="majorBidi" w:cstheme="majorBidi"/>
          <w:b/>
          <w:bCs/>
          <w:sz w:val="24"/>
          <w:szCs w:val="24"/>
        </w:rPr>
        <w:t xml:space="preserve"> (TPQ)</w:t>
      </w:r>
    </w:p>
    <w:tbl>
      <w:tblPr>
        <w:tblStyle w:val="TableGrid"/>
        <w:tblW w:w="0" w:type="auto"/>
        <w:tblInd w:w="392" w:type="dxa"/>
        <w:tblLook w:val="04A0"/>
      </w:tblPr>
      <w:tblGrid>
        <w:gridCol w:w="534"/>
        <w:gridCol w:w="4677"/>
        <w:gridCol w:w="2835"/>
      </w:tblGrid>
      <w:tr w:rsidR="00B430CC" w:rsidTr="00B430CC">
        <w:tc>
          <w:tcPr>
            <w:tcW w:w="534" w:type="dxa"/>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No</w:t>
            </w:r>
          </w:p>
        </w:tc>
        <w:tc>
          <w:tcPr>
            <w:tcW w:w="4677" w:type="dxa"/>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Nama Peserta Didik</w:t>
            </w:r>
          </w:p>
        </w:tc>
        <w:tc>
          <w:tcPr>
            <w:tcW w:w="2835" w:type="dxa"/>
          </w:tcPr>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 xml:space="preserve">Nilai Ulangan Tengah Semester I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p>
          <w:p w:rsidR="00B430CC" w:rsidRDefault="00B430CC" w:rsidP="009C5543">
            <w:pPr>
              <w:jc w:val="center"/>
              <w:rPr>
                <w:rFonts w:asciiTheme="majorBidi" w:hAnsiTheme="majorBidi" w:cstheme="majorBidi"/>
                <w:sz w:val="24"/>
                <w:szCs w:val="24"/>
              </w:rPr>
            </w:pPr>
          </w:p>
        </w:tc>
      </w:tr>
      <w:tr w:rsidR="00B430CC" w:rsidTr="00B430CC">
        <w:tc>
          <w:tcPr>
            <w:tcW w:w="534" w:type="dxa"/>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1</w:t>
            </w:r>
          </w:p>
        </w:tc>
        <w:tc>
          <w:tcPr>
            <w:tcW w:w="4677"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Adellia Putri</w:t>
            </w:r>
          </w:p>
        </w:tc>
        <w:tc>
          <w:tcPr>
            <w:tcW w:w="2835"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52</w:t>
            </w:r>
          </w:p>
        </w:tc>
      </w:tr>
      <w:tr w:rsidR="00B430CC" w:rsidTr="00B430CC">
        <w:tc>
          <w:tcPr>
            <w:tcW w:w="534" w:type="dxa"/>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2</w:t>
            </w:r>
          </w:p>
        </w:tc>
        <w:tc>
          <w:tcPr>
            <w:tcW w:w="4677"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Agnia Siti Arshinta</w:t>
            </w:r>
          </w:p>
        </w:tc>
        <w:tc>
          <w:tcPr>
            <w:tcW w:w="2835"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57</w:t>
            </w:r>
          </w:p>
        </w:tc>
      </w:tr>
      <w:tr w:rsidR="00B430CC" w:rsidTr="00B430CC">
        <w:tc>
          <w:tcPr>
            <w:tcW w:w="534" w:type="dxa"/>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3</w:t>
            </w:r>
          </w:p>
        </w:tc>
        <w:tc>
          <w:tcPr>
            <w:tcW w:w="4677"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Akram Ridho Pratama Aruska</w:t>
            </w:r>
          </w:p>
        </w:tc>
        <w:tc>
          <w:tcPr>
            <w:tcW w:w="2835"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79</w:t>
            </w:r>
          </w:p>
        </w:tc>
      </w:tr>
      <w:tr w:rsidR="00B430CC" w:rsidTr="00B430CC">
        <w:tc>
          <w:tcPr>
            <w:tcW w:w="534" w:type="dxa"/>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4</w:t>
            </w:r>
          </w:p>
        </w:tc>
        <w:tc>
          <w:tcPr>
            <w:tcW w:w="4677"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Anggun Agita Zulfiani</w:t>
            </w:r>
          </w:p>
        </w:tc>
        <w:tc>
          <w:tcPr>
            <w:tcW w:w="2835"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94</w:t>
            </w:r>
          </w:p>
        </w:tc>
      </w:tr>
      <w:tr w:rsidR="00B430CC" w:rsidTr="00B430CC">
        <w:tc>
          <w:tcPr>
            <w:tcW w:w="534" w:type="dxa"/>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5</w:t>
            </w:r>
          </w:p>
        </w:tc>
        <w:tc>
          <w:tcPr>
            <w:tcW w:w="4677"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Azizah Rahmania</w:t>
            </w:r>
          </w:p>
        </w:tc>
        <w:tc>
          <w:tcPr>
            <w:tcW w:w="2835"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72</w:t>
            </w:r>
          </w:p>
        </w:tc>
      </w:tr>
      <w:tr w:rsidR="00B430CC" w:rsidTr="00B430CC">
        <w:tc>
          <w:tcPr>
            <w:tcW w:w="534" w:type="dxa"/>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6</w:t>
            </w:r>
          </w:p>
        </w:tc>
        <w:tc>
          <w:tcPr>
            <w:tcW w:w="4677"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Elvindra Prinaldo</w:t>
            </w:r>
          </w:p>
        </w:tc>
        <w:tc>
          <w:tcPr>
            <w:tcW w:w="2835"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71</w:t>
            </w:r>
          </w:p>
        </w:tc>
      </w:tr>
      <w:tr w:rsidR="00B430CC" w:rsidTr="00B430CC">
        <w:trPr>
          <w:trHeight w:val="265"/>
        </w:trPr>
        <w:tc>
          <w:tcPr>
            <w:tcW w:w="534" w:type="dxa"/>
            <w:tcBorders>
              <w:bottom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7</w:t>
            </w:r>
          </w:p>
        </w:tc>
        <w:tc>
          <w:tcPr>
            <w:tcW w:w="4677" w:type="dxa"/>
            <w:tcBorders>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Fatih Guntur Muhammad Dzaki</w:t>
            </w:r>
          </w:p>
        </w:tc>
        <w:tc>
          <w:tcPr>
            <w:tcW w:w="2835" w:type="dxa"/>
            <w:tcBorders>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55</w:t>
            </w:r>
          </w:p>
        </w:tc>
      </w:tr>
      <w:tr w:rsidR="00B430CC" w:rsidTr="00B430CC">
        <w:trPr>
          <w:trHeight w:val="254"/>
        </w:trPr>
        <w:tc>
          <w:tcPr>
            <w:tcW w:w="534" w:type="dxa"/>
            <w:tcBorders>
              <w:top w:val="single" w:sz="4" w:space="0" w:color="auto"/>
              <w:bottom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8</w:t>
            </w:r>
          </w:p>
        </w:tc>
        <w:tc>
          <w:tcPr>
            <w:tcW w:w="4677"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Intan Nurhaliza</w:t>
            </w:r>
          </w:p>
        </w:tc>
        <w:tc>
          <w:tcPr>
            <w:tcW w:w="2835"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73</w:t>
            </w:r>
          </w:p>
        </w:tc>
      </w:tr>
      <w:tr w:rsidR="00B430CC" w:rsidTr="00B430CC">
        <w:trPr>
          <w:trHeight w:val="270"/>
        </w:trPr>
        <w:tc>
          <w:tcPr>
            <w:tcW w:w="534" w:type="dxa"/>
            <w:tcBorders>
              <w:top w:val="single" w:sz="4" w:space="0" w:color="auto"/>
              <w:bottom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9</w:t>
            </w:r>
          </w:p>
        </w:tc>
        <w:tc>
          <w:tcPr>
            <w:tcW w:w="4677"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Jihan Azzahidah</w:t>
            </w:r>
          </w:p>
        </w:tc>
        <w:tc>
          <w:tcPr>
            <w:tcW w:w="2835"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61</w:t>
            </w:r>
          </w:p>
        </w:tc>
      </w:tr>
      <w:tr w:rsidR="00B430CC" w:rsidTr="00B430CC">
        <w:trPr>
          <w:trHeight w:val="242"/>
        </w:trPr>
        <w:tc>
          <w:tcPr>
            <w:tcW w:w="534" w:type="dxa"/>
            <w:tcBorders>
              <w:top w:val="single" w:sz="4" w:space="0" w:color="auto"/>
              <w:bottom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10</w:t>
            </w:r>
          </w:p>
        </w:tc>
        <w:tc>
          <w:tcPr>
            <w:tcW w:w="4677"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Muhammad Rifki Al-Ghifari</w:t>
            </w:r>
          </w:p>
        </w:tc>
        <w:tc>
          <w:tcPr>
            <w:tcW w:w="2835"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r>
      <w:tr w:rsidR="00B430CC" w:rsidTr="00B430CC">
        <w:trPr>
          <w:trHeight w:val="339"/>
        </w:trPr>
        <w:tc>
          <w:tcPr>
            <w:tcW w:w="534" w:type="dxa"/>
            <w:tcBorders>
              <w:top w:val="single" w:sz="4" w:space="0" w:color="auto"/>
              <w:bottom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11</w:t>
            </w:r>
          </w:p>
        </w:tc>
        <w:tc>
          <w:tcPr>
            <w:tcW w:w="4677"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Nasywa Azaria</w:t>
            </w:r>
          </w:p>
        </w:tc>
        <w:tc>
          <w:tcPr>
            <w:tcW w:w="2835"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77</w:t>
            </w:r>
          </w:p>
        </w:tc>
      </w:tr>
      <w:tr w:rsidR="00B430CC" w:rsidTr="00B430CC">
        <w:trPr>
          <w:trHeight w:val="185"/>
        </w:trPr>
        <w:tc>
          <w:tcPr>
            <w:tcW w:w="534" w:type="dxa"/>
            <w:tcBorders>
              <w:top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12</w:t>
            </w:r>
          </w:p>
        </w:tc>
        <w:tc>
          <w:tcPr>
            <w:tcW w:w="4677" w:type="dxa"/>
            <w:tcBorders>
              <w:top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Nur Azkia Khfidhotur Rohmah</w:t>
            </w:r>
          </w:p>
        </w:tc>
        <w:tc>
          <w:tcPr>
            <w:tcW w:w="2835" w:type="dxa"/>
            <w:tcBorders>
              <w:top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75</w:t>
            </w:r>
          </w:p>
        </w:tc>
      </w:tr>
      <w:tr w:rsidR="00B430CC" w:rsidTr="00B430CC">
        <w:trPr>
          <w:trHeight w:val="185"/>
        </w:trPr>
        <w:tc>
          <w:tcPr>
            <w:tcW w:w="534" w:type="dxa"/>
            <w:tcBorders>
              <w:top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13</w:t>
            </w:r>
          </w:p>
        </w:tc>
        <w:tc>
          <w:tcPr>
            <w:tcW w:w="4677" w:type="dxa"/>
            <w:tcBorders>
              <w:top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Oppy Rizkia Syafitri</w:t>
            </w:r>
          </w:p>
        </w:tc>
        <w:tc>
          <w:tcPr>
            <w:tcW w:w="2835" w:type="dxa"/>
            <w:tcBorders>
              <w:top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61</w:t>
            </w:r>
          </w:p>
        </w:tc>
      </w:tr>
      <w:tr w:rsidR="00B430CC" w:rsidTr="00B430CC">
        <w:trPr>
          <w:trHeight w:val="185"/>
        </w:trPr>
        <w:tc>
          <w:tcPr>
            <w:tcW w:w="534" w:type="dxa"/>
            <w:tcBorders>
              <w:top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14</w:t>
            </w:r>
          </w:p>
        </w:tc>
        <w:tc>
          <w:tcPr>
            <w:tcW w:w="4677" w:type="dxa"/>
            <w:tcBorders>
              <w:top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Raihan Firdaus</w:t>
            </w:r>
          </w:p>
        </w:tc>
        <w:tc>
          <w:tcPr>
            <w:tcW w:w="2835" w:type="dxa"/>
            <w:tcBorders>
              <w:top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80</w:t>
            </w:r>
          </w:p>
        </w:tc>
      </w:tr>
      <w:tr w:rsidR="00B430CC" w:rsidTr="00B430CC">
        <w:trPr>
          <w:trHeight w:val="185"/>
        </w:trPr>
        <w:tc>
          <w:tcPr>
            <w:tcW w:w="534" w:type="dxa"/>
            <w:tcBorders>
              <w:top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15</w:t>
            </w:r>
          </w:p>
        </w:tc>
        <w:tc>
          <w:tcPr>
            <w:tcW w:w="4677" w:type="dxa"/>
            <w:tcBorders>
              <w:top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Tika Marini</w:t>
            </w:r>
          </w:p>
        </w:tc>
        <w:tc>
          <w:tcPr>
            <w:tcW w:w="2835" w:type="dxa"/>
            <w:tcBorders>
              <w:top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60</w:t>
            </w:r>
          </w:p>
        </w:tc>
      </w:tr>
    </w:tbl>
    <w:p w:rsidR="00B430CC" w:rsidRDefault="00B430CC" w:rsidP="008434AE">
      <w:pPr>
        <w:spacing w:after="0" w:line="480" w:lineRule="auto"/>
        <w:contextualSpacing/>
        <w:jc w:val="both"/>
        <w:rPr>
          <w:rFonts w:asciiTheme="majorBidi" w:hAnsiTheme="majorBidi" w:cstheme="majorBidi"/>
          <w:b/>
          <w:bCs/>
          <w:sz w:val="24"/>
          <w:szCs w:val="24"/>
        </w:rPr>
      </w:pPr>
    </w:p>
    <w:p w:rsidR="00B430CC" w:rsidRDefault="00B430CC" w:rsidP="008434AE">
      <w:pPr>
        <w:spacing w:after="0" w:line="480" w:lineRule="auto"/>
        <w:ind w:firstLine="567"/>
        <w:contextualSpacing/>
        <w:jc w:val="both"/>
        <w:rPr>
          <w:rFonts w:asciiTheme="majorBidi" w:hAnsiTheme="majorBidi" w:cstheme="majorBidi"/>
          <w:sz w:val="24"/>
          <w:szCs w:val="24"/>
          <w:lang w:val="en-US"/>
        </w:rPr>
      </w:pPr>
      <w:r>
        <w:rPr>
          <w:rFonts w:asciiTheme="majorBidi" w:hAnsiTheme="majorBidi" w:cstheme="majorBidi"/>
          <w:sz w:val="24"/>
          <w:szCs w:val="24"/>
        </w:rPr>
        <w:t xml:space="preserve">Dari data tebel daitas didapat dari hasil ulangan tengah semester 1 mata pelajaran Alquram </w:t>
      </w:r>
      <w:r w:rsidR="00A30C93">
        <w:rPr>
          <w:rFonts w:asciiTheme="majorBidi" w:hAnsiTheme="majorBidi" w:cstheme="majorBidi"/>
          <w:sz w:val="24"/>
          <w:szCs w:val="24"/>
        </w:rPr>
        <w:t>Hadist</w:t>
      </w:r>
      <w:r>
        <w:rPr>
          <w:rFonts w:asciiTheme="majorBidi" w:hAnsiTheme="majorBidi" w:cstheme="majorBidi"/>
          <w:sz w:val="24"/>
          <w:szCs w:val="24"/>
        </w:rPr>
        <w:t xml:space="preserve"> pesertadidik yang mengikuti lembaga Pendidikan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yang didapat dari arsif sekolah. Dari ke 15 pesertadidik yang mengikuti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pada tabel diatas pesertadidik yang mendapatkan nilai yang dikategorikan baik yaitu antara 76-85 (sumber buku raport peserta didik) ada 3 orang. Untuk nilai dalam kategori cukup yaitu antara 56-75 berjumlah 8 orang, untuk kategori kurang yaitu antara 41-55  hanya terdapat 2 orang, sedangkan untuk kategori baik sekali yaitu antara 86-100 terdapat  2 orang. Jadi dapat disimpulkan bahwa dari ke 15 pesertadidik yang mengikuti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diatas rata-rata peserta didik mendapatkan nilai dalam kategori cukup. </w:t>
      </w:r>
    </w:p>
    <w:p w:rsidR="00D6753B" w:rsidRPr="00D6753B" w:rsidRDefault="00D6753B" w:rsidP="009C5543">
      <w:pPr>
        <w:spacing w:line="480" w:lineRule="auto"/>
        <w:ind w:firstLine="992"/>
        <w:jc w:val="both"/>
        <w:rPr>
          <w:rFonts w:asciiTheme="majorBidi" w:hAnsiTheme="majorBidi" w:cstheme="majorBidi"/>
          <w:sz w:val="24"/>
          <w:szCs w:val="24"/>
          <w:lang w:val="en-US"/>
        </w:rPr>
      </w:pPr>
    </w:p>
    <w:p w:rsidR="008434AE" w:rsidRDefault="008434AE" w:rsidP="009C5543">
      <w:pPr>
        <w:spacing w:line="240" w:lineRule="auto"/>
        <w:jc w:val="center"/>
        <w:rPr>
          <w:rFonts w:asciiTheme="majorBidi" w:hAnsiTheme="majorBidi" w:cstheme="majorBidi"/>
          <w:b/>
          <w:bCs/>
          <w:sz w:val="24"/>
          <w:szCs w:val="24"/>
        </w:rPr>
      </w:pPr>
    </w:p>
    <w:p w:rsidR="008434AE" w:rsidRDefault="008434AE" w:rsidP="009C5543">
      <w:pPr>
        <w:spacing w:line="240" w:lineRule="auto"/>
        <w:jc w:val="center"/>
        <w:rPr>
          <w:rFonts w:asciiTheme="majorBidi" w:hAnsiTheme="majorBidi" w:cstheme="majorBidi"/>
          <w:b/>
          <w:bCs/>
          <w:sz w:val="24"/>
          <w:szCs w:val="24"/>
        </w:rPr>
      </w:pPr>
    </w:p>
    <w:p w:rsidR="00F430B1" w:rsidRDefault="00F430B1" w:rsidP="009C5543">
      <w:pPr>
        <w:spacing w:line="240" w:lineRule="auto"/>
        <w:jc w:val="center"/>
        <w:rPr>
          <w:rFonts w:asciiTheme="majorBidi" w:hAnsiTheme="majorBidi" w:cstheme="majorBidi"/>
          <w:b/>
          <w:bCs/>
          <w:sz w:val="24"/>
          <w:szCs w:val="24"/>
        </w:rPr>
      </w:pPr>
    </w:p>
    <w:p w:rsidR="00B430CC" w:rsidRPr="00900E78" w:rsidRDefault="00B430CC" w:rsidP="009C5543">
      <w:pPr>
        <w:spacing w:line="240" w:lineRule="auto"/>
        <w:jc w:val="center"/>
        <w:rPr>
          <w:rFonts w:asciiTheme="majorBidi" w:hAnsiTheme="majorBidi" w:cstheme="majorBidi"/>
          <w:b/>
          <w:bCs/>
          <w:sz w:val="24"/>
          <w:szCs w:val="24"/>
        </w:rPr>
      </w:pPr>
      <w:r w:rsidRPr="00900E78">
        <w:rPr>
          <w:rFonts w:asciiTheme="majorBidi" w:hAnsiTheme="majorBidi" w:cstheme="majorBidi"/>
          <w:b/>
          <w:bCs/>
          <w:sz w:val="24"/>
          <w:szCs w:val="24"/>
        </w:rPr>
        <w:t>Tabel</w:t>
      </w:r>
      <w:r>
        <w:rPr>
          <w:rFonts w:asciiTheme="majorBidi" w:hAnsiTheme="majorBidi" w:cstheme="majorBidi"/>
          <w:b/>
          <w:bCs/>
          <w:sz w:val="24"/>
          <w:szCs w:val="24"/>
        </w:rPr>
        <w:t xml:space="preserve"> 8</w:t>
      </w:r>
      <w:r w:rsidRPr="00900E78">
        <w:rPr>
          <w:rFonts w:asciiTheme="majorBidi" w:hAnsiTheme="majorBidi" w:cstheme="majorBidi"/>
          <w:b/>
          <w:bCs/>
          <w:sz w:val="24"/>
          <w:szCs w:val="24"/>
        </w:rPr>
        <w:t>.</w:t>
      </w:r>
    </w:p>
    <w:p w:rsidR="00B430CC" w:rsidRPr="00900E78" w:rsidRDefault="00B430CC" w:rsidP="008434AE">
      <w:pPr>
        <w:spacing w:line="240" w:lineRule="auto"/>
        <w:jc w:val="center"/>
        <w:rPr>
          <w:rFonts w:asciiTheme="majorBidi" w:hAnsiTheme="majorBidi" w:cstheme="majorBidi"/>
          <w:b/>
          <w:bCs/>
          <w:sz w:val="24"/>
          <w:szCs w:val="24"/>
        </w:rPr>
      </w:pPr>
      <w:r w:rsidRPr="00900E78">
        <w:rPr>
          <w:rFonts w:asciiTheme="majorBidi" w:hAnsiTheme="majorBidi" w:cstheme="majorBidi"/>
          <w:b/>
          <w:bCs/>
          <w:sz w:val="24"/>
          <w:szCs w:val="24"/>
        </w:rPr>
        <w:t xml:space="preserve">Daftar Nilai Raport Semester I Peserta Didik Kelas V Mi Al Hikmah Badar Lampung  Mata Pelajaran </w:t>
      </w:r>
      <w:r w:rsidR="00EC188F">
        <w:rPr>
          <w:rFonts w:asciiTheme="majorBidi" w:hAnsiTheme="majorBidi" w:cstheme="majorBidi"/>
          <w:b/>
          <w:bCs/>
          <w:sz w:val="24"/>
          <w:szCs w:val="24"/>
        </w:rPr>
        <w:t>Al-Qura’an</w:t>
      </w:r>
      <w:r w:rsidRPr="00900E78">
        <w:rPr>
          <w:rFonts w:asciiTheme="majorBidi" w:hAnsiTheme="majorBidi" w:cstheme="majorBidi"/>
          <w:b/>
          <w:bCs/>
          <w:sz w:val="24"/>
          <w:szCs w:val="24"/>
        </w:rPr>
        <w:t xml:space="preserve"> </w:t>
      </w:r>
      <w:r w:rsidR="00A30C93">
        <w:rPr>
          <w:rFonts w:asciiTheme="majorBidi" w:hAnsiTheme="majorBidi" w:cstheme="majorBidi"/>
          <w:b/>
          <w:bCs/>
          <w:sz w:val="24"/>
          <w:szCs w:val="24"/>
        </w:rPr>
        <w:t>Hadist</w:t>
      </w:r>
      <w:r w:rsidRPr="00900E78">
        <w:rPr>
          <w:rFonts w:asciiTheme="majorBidi" w:hAnsiTheme="majorBidi" w:cstheme="majorBidi"/>
          <w:b/>
          <w:bCs/>
          <w:sz w:val="24"/>
          <w:szCs w:val="24"/>
        </w:rPr>
        <w:t xml:space="preserve"> </w:t>
      </w:r>
      <w:r>
        <w:rPr>
          <w:rFonts w:asciiTheme="majorBidi" w:hAnsiTheme="majorBidi" w:cstheme="majorBidi"/>
          <w:b/>
          <w:bCs/>
          <w:sz w:val="24"/>
          <w:szCs w:val="24"/>
        </w:rPr>
        <w:t>y</w:t>
      </w:r>
      <w:r w:rsidRPr="00900E78">
        <w:rPr>
          <w:rFonts w:asciiTheme="majorBidi" w:hAnsiTheme="majorBidi" w:cstheme="majorBidi"/>
          <w:b/>
          <w:bCs/>
          <w:sz w:val="24"/>
          <w:szCs w:val="24"/>
        </w:rPr>
        <w:t xml:space="preserve">ang </w:t>
      </w:r>
      <w:r>
        <w:rPr>
          <w:rFonts w:asciiTheme="majorBidi" w:hAnsiTheme="majorBidi" w:cstheme="majorBidi"/>
          <w:b/>
          <w:bCs/>
          <w:sz w:val="24"/>
          <w:szCs w:val="24"/>
        </w:rPr>
        <w:t>tidak mengikuti p</w:t>
      </w:r>
      <w:r w:rsidRPr="00900E78">
        <w:rPr>
          <w:rFonts w:asciiTheme="majorBidi" w:hAnsiTheme="majorBidi" w:cstheme="majorBidi"/>
          <w:b/>
          <w:bCs/>
          <w:sz w:val="24"/>
          <w:szCs w:val="24"/>
        </w:rPr>
        <w:t xml:space="preserve">rogram Pembelajaran </w:t>
      </w:r>
      <w:r>
        <w:rPr>
          <w:rFonts w:asciiTheme="majorBidi" w:hAnsiTheme="majorBidi" w:cstheme="majorBidi"/>
          <w:b/>
          <w:bCs/>
          <w:sz w:val="24"/>
          <w:szCs w:val="24"/>
        </w:rPr>
        <w:t>d</w:t>
      </w:r>
      <w:r w:rsidRPr="00900E78">
        <w:rPr>
          <w:rFonts w:asciiTheme="majorBidi" w:hAnsiTheme="majorBidi" w:cstheme="majorBidi"/>
          <w:b/>
          <w:bCs/>
          <w:sz w:val="24"/>
          <w:szCs w:val="24"/>
        </w:rPr>
        <w:t xml:space="preserve">i Taman Pendidikan </w:t>
      </w:r>
      <w:r w:rsidR="00EC188F">
        <w:rPr>
          <w:rFonts w:asciiTheme="majorBidi" w:hAnsiTheme="majorBidi" w:cstheme="majorBidi"/>
          <w:b/>
          <w:bCs/>
          <w:sz w:val="24"/>
          <w:szCs w:val="24"/>
        </w:rPr>
        <w:t>Al-Qura’an</w:t>
      </w:r>
      <w:r w:rsidRPr="00900E78">
        <w:rPr>
          <w:rFonts w:asciiTheme="majorBidi" w:hAnsiTheme="majorBidi" w:cstheme="majorBidi"/>
          <w:b/>
          <w:bCs/>
          <w:sz w:val="24"/>
          <w:szCs w:val="24"/>
        </w:rPr>
        <w:t xml:space="preserve"> (TPQ)</w:t>
      </w:r>
    </w:p>
    <w:tbl>
      <w:tblPr>
        <w:tblStyle w:val="TableGrid"/>
        <w:tblW w:w="7938" w:type="dxa"/>
        <w:tblInd w:w="392" w:type="dxa"/>
        <w:tblLook w:val="04A0"/>
      </w:tblPr>
      <w:tblGrid>
        <w:gridCol w:w="511"/>
        <w:gridCol w:w="3500"/>
        <w:gridCol w:w="3927"/>
      </w:tblGrid>
      <w:tr w:rsidR="00B430CC" w:rsidRPr="00955AF8" w:rsidTr="00B430CC">
        <w:tc>
          <w:tcPr>
            <w:tcW w:w="511"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No</w:t>
            </w:r>
          </w:p>
        </w:tc>
        <w:tc>
          <w:tcPr>
            <w:tcW w:w="3500"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Nama Peserta Didik</w:t>
            </w:r>
          </w:p>
        </w:tc>
        <w:tc>
          <w:tcPr>
            <w:tcW w:w="3927"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Nilai Ulangan Tengah Semester I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p>
        </w:tc>
      </w:tr>
      <w:tr w:rsidR="00B430CC" w:rsidRPr="00955AF8" w:rsidTr="00B430CC">
        <w:trPr>
          <w:trHeight w:val="277"/>
        </w:trPr>
        <w:tc>
          <w:tcPr>
            <w:tcW w:w="511"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1</w:t>
            </w:r>
          </w:p>
        </w:tc>
        <w:tc>
          <w:tcPr>
            <w:tcW w:w="3500"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Akmal Fahri Masahid</w:t>
            </w:r>
          </w:p>
        </w:tc>
        <w:tc>
          <w:tcPr>
            <w:tcW w:w="3927" w:type="dxa"/>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42</w:t>
            </w:r>
          </w:p>
        </w:tc>
      </w:tr>
      <w:tr w:rsidR="00B430CC" w:rsidRPr="00955AF8" w:rsidTr="00B430CC">
        <w:tc>
          <w:tcPr>
            <w:tcW w:w="511"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2</w:t>
            </w:r>
          </w:p>
        </w:tc>
        <w:tc>
          <w:tcPr>
            <w:tcW w:w="3500"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Alan Ragil Kurniawan</w:t>
            </w:r>
          </w:p>
        </w:tc>
        <w:tc>
          <w:tcPr>
            <w:tcW w:w="3927" w:type="dxa"/>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34</w:t>
            </w:r>
          </w:p>
        </w:tc>
      </w:tr>
      <w:tr w:rsidR="00B430CC" w:rsidRPr="00955AF8" w:rsidTr="00B430CC">
        <w:trPr>
          <w:trHeight w:val="271"/>
        </w:trPr>
        <w:tc>
          <w:tcPr>
            <w:tcW w:w="511" w:type="dxa"/>
            <w:tcBorders>
              <w:right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3</w:t>
            </w:r>
          </w:p>
        </w:tc>
        <w:tc>
          <w:tcPr>
            <w:tcW w:w="3500" w:type="dxa"/>
            <w:tcBorders>
              <w:left w:val="single" w:sz="4" w:space="0" w:color="auto"/>
              <w:right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Andika Dwi Ramadhan</w:t>
            </w:r>
          </w:p>
        </w:tc>
        <w:tc>
          <w:tcPr>
            <w:tcW w:w="3927" w:type="dxa"/>
            <w:tcBorders>
              <w:left w:val="single" w:sz="4" w:space="0" w:color="auto"/>
              <w:right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r>
      <w:tr w:rsidR="00B430CC" w:rsidRPr="00955AF8" w:rsidTr="00B430CC">
        <w:trPr>
          <w:trHeight w:val="284"/>
        </w:trPr>
        <w:tc>
          <w:tcPr>
            <w:tcW w:w="511" w:type="dxa"/>
            <w:tcBorders>
              <w:top w:val="single" w:sz="4" w:space="0" w:color="auto"/>
              <w:bottom w:val="single" w:sz="4" w:space="0" w:color="auto"/>
              <w:right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4</w:t>
            </w:r>
          </w:p>
        </w:tc>
        <w:tc>
          <w:tcPr>
            <w:tcW w:w="3500" w:type="dxa"/>
            <w:tcBorders>
              <w:top w:val="single" w:sz="4" w:space="0" w:color="auto"/>
              <w:left w:val="single" w:sz="4" w:space="0" w:color="auto"/>
              <w:bottom w:val="single" w:sz="4" w:space="0" w:color="auto"/>
              <w:right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Astrid Nur Hidayah</w:t>
            </w:r>
          </w:p>
        </w:tc>
        <w:tc>
          <w:tcPr>
            <w:tcW w:w="3927" w:type="dxa"/>
            <w:tcBorders>
              <w:top w:val="single" w:sz="4" w:space="0" w:color="auto"/>
              <w:left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71</w:t>
            </w:r>
          </w:p>
        </w:tc>
      </w:tr>
      <w:tr w:rsidR="00B430CC" w:rsidRPr="00955AF8" w:rsidTr="00B430CC">
        <w:trPr>
          <w:trHeight w:val="251"/>
        </w:trPr>
        <w:tc>
          <w:tcPr>
            <w:tcW w:w="511" w:type="dxa"/>
            <w:tcBorders>
              <w:top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4</w:t>
            </w:r>
          </w:p>
        </w:tc>
        <w:tc>
          <w:tcPr>
            <w:tcW w:w="3500" w:type="dxa"/>
            <w:tcBorders>
              <w:top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Fadly Agso Hidayah</w:t>
            </w:r>
          </w:p>
        </w:tc>
        <w:tc>
          <w:tcPr>
            <w:tcW w:w="3927" w:type="dxa"/>
            <w:tcBorders>
              <w:top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55</w:t>
            </w:r>
          </w:p>
        </w:tc>
      </w:tr>
      <w:tr w:rsidR="00B430CC" w:rsidRPr="00955AF8" w:rsidTr="00B430CC">
        <w:trPr>
          <w:trHeight w:val="306"/>
        </w:trPr>
        <w:tc>
          <w:tcPr>
            <w:tcW w:w="511" w:type="dxa"/>
            <w:tcBorders>
              <w:top w:val="single" w:sz="4" w:space="0" w:color="auto"/>
              <w:right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6</w:t>
            </w:r>
          </w:p>
        </w:tc>
        <w:tc>
          <w:tcPr>
            <w:tcW w:w="3500" w:type="dxa"/>
            <w:tcBorders>
              <w:top w:val="single" w:sz="4" w:space="0" w:color="auto"/>
              <w:left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Ghozy Yusuf</w:t>
            </w:r>
          </w:p>
        </w:tc>
        <w:tc>
          <w:tcPr>
            <w:tcW w:w="3927" w:type="dxa"/>
            <w:tcBorders>
              <w:top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44</w:t>
            </w:r>
          </w:p>
        </w:tc>
      </w:tr>
      <w:tr w:rsidR="00B430CC" w:rsidRPr="00955AF8" w:rsidTr="00B430CC">
        <w:trPr>
          <w:trHeight w:val="250"/>
        </w:trPr>
        <w:tc>
          <w:tcPr>
            <w:tcW w:w="511" w:type="dxa"/>
            <w:tcBorders>
              <w:top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7</w:t>
            </w:r>
          </w:p>
        </w:tc>
        <w:tc>
          <w:tcPr>
            <w:tcW w:w="3500" w:type="dxa"/>
            <w:tcBorders>
              <w:top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Muhamad Said</w:t>
            </w:r>
          </w:p>
        </w:tc>
        <w:tc>
          <w:tcPr>
            <w:tcW w:w="3927" w:type="dxa"/>
            <w:tcBorders>
              <w:top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w:t>
            </w:r>
            <w:r w:rsidRPr="00955AF8">
              <w:rPr>
                <w:rFonts w:asciiTheme="majorBidi" w:hAnsiTheme="majorBidi" w:cstheme="majorBidi"/>
                <w:sz w:val="24"/>
                <w:szCs w:val="24"/>
              </w:rPr>
              <w:t>7</w:t>
            </w:r>
          </w:p>
        </w:tc>
      </w:tr>
      <w:tr w:rsidR="00B430CC" w:rsidRPr="00955AF8" w:rsidTr="00B430CC">
        <w:trPr>
          <w:trHeight w:val="96"/>
        </w:trPr>
        <w:tc>
          <w:tcPr>
            <w:tcW w:w="511"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8</w:t>
            </w:r>
          </w:p>
        </w:tc>
        <w:tc>
          <w:tcPr>
            <w:tcW w:w="3500"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Muhammad Sandi Zeni Zerki</w:t>
            </w:r>
          </w:p>
        </w:tc>
        <w:tc>
          <w:tcPr>
            <w:tcW w:w="3927"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53</w:t>
            </w:r>
          </w:p>
        </w:tc>
      </w:tr>
      <w:tr w:rsidR="00B430CC" w:rsidRPr="00955AF8" w:rsidTr="00B430CC">
        <w:trPr>
          <w:trHeight w:val="66"/>
        </w:trPr>
        <w:tc>
          <w:tcPr>
            <w:tcW w:w="511"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9</w:t>
            </w:r>
          </w:p>
        </w:tc>
        <w:tc>
          <w:tcPr>
            <w:tcW w:w="3500"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Muhammad Tegar Firmansyah</w:t>
            </w:r>
          </w:p>
        </w:tc>
        <w:tc>
          <w:tcPr>
            <w:tcW w:w="3927"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52</w:t>
            </w:r>
          </w:p>
        </w:tc>
      </w:tr>
      <w:tr w:rsidR="00B430CC" w:rsidRPr="00955AF8" w:rsidTr="00B430CC">
        <w:trPr>
          <w:trHeight w:val="248"/>
        </w:trPr>
        <w:tc>
          <w:tcPr>
            <w:tcW w:w="511" w:type="dxa"/>
            <w:tcBorders>
              <w:top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1</w:t>
            </w:r>
            <w:r>
              <w:rPr>
                <w:rFonts w:asciiTheme="majorBidi" w:hAnsiTheme="majorBidi" w:cstheme="majorBidi"/>
                <w:sz w:val="24"/>
                <w:szCs w:val="24"/>
              </w:rPr>
              <w:t>0</w:t>
            </w:r>
          </w:p>
        </w:tc>
        <w:tc>
          <w:tcPr>
            <w:tcW w:w="3500" w:type="dxa"/>
            <w:tcBorders>
              <w:top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Nur Hidayah Amelia</w:t>
            </w:r>
          </w:p>
        </w:tc>
        <w:tc>
          <w:tcPr>
            <w:tcW w:w="3927" w:type="dxa"/>
            <w:tcBorders>
              <w:top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72</w:t>
            </w:r>
          </w:p>
        </w:tc>
      </w:tr>
      <w:tr w:rsidR="00B430CC" w:rsidRPr="00955AF8" w:rsidTr="00B430CC">
        <w:trPr>
          <w:trHeight w:val="252"/>
        </w:trPr>
        <w:tc>
          <w:tcPr>
            <w:tcW w:w="511" w:type="dxa"/>
            <w:tcBorders>
              <w:top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1</w:t>
            </w:r>
            <w:r>
              <w:rPr>
                <w:rFonts w:asciiTheme="majorBidi" w:hAnsiTheme="majorBidi" w:cstheme="majorBidi"/>
                <w:sz w:val="24"/>
                <w:szCs w:val="24"/>
              </w:rPr>
              <w:t>1</w:t>
            </w:r>
          </w:p>
        </w:tc>
        <w:tc>
          <w:tcPr>
            <w:tcW w:w="3500" w:type="dxa"/>
            <w:tcBorders>
              <w:top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Rafiq Andrian</w:t>
            </w:r>
          </w:p>
        </w:tc>
        <w:tc>
          <w:tcPr>
            <w:tcW w:w="3927" w:type="dxa"/>
            <w:tcBorders>
              <w:top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62</w:t>
            </w:r>
          </w:p>
        </w:tc>
      </w:tr>
      <w:tr w:rsidR="00B430CC" w:rsidRPr="00955AF8" w:rsidTr="00B430CC">
        <w:trPr>
          <w:trHeight w:val="135"/>
        </w:trPr>
        <w:tc>
          <w:tcPr>
            <w:tcW w:w="511"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1</w:t>
            </w:r>
            <w:r>
              <w:rPr>
                <w:rFonts w:asciiTheme="majorBidi" w:hAnsiTheme="majorBidi" w:cstheme="majorBidi"/>
                <w:sz w:val="24"/>
                <w:szCs w:val="24"/>
              </w:rPr>
              <w:t>2</w:t>
            </w:r>
          </w:p>
        </w:tc>
        <w:tc>
          <w:tcPr>
            <w:tcW w:w="3500"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Sonya Nur Hidayah</w:t>
            </w:r>
          </w:p>
        </w:tc>
        <w:tc>
          <w:tcPr>
            <w:tcW w:w="3927"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sidRPr="00955AF8">
              <w:rPr>
                <w:rFonts w:asciiTheme="majorBidi" w:hAnsiTheme="majorBidi" w:cstheme="majorBidi"/>
                <w:sz w:val="24"/>
                <w:szCs w:val="24"/>
              </w:rPr>
              <w:t>9</w:t>
            </w:r>
            <w:r>
              <w:rPr>
                <w:rFonts w:asciiTheme="majorBidi" w:hAnsiTheme="majorBidi" w:cstheme="majorBidi"/>
                <w:sz w:val="24"/>
                <w:szCs w:val="24"/>
              </w:rPr>
              <w:t>1</w:t>
            </w:r>
          </w:p>
        </w:tc>
      </w:tr>
      <w:tr w:rsidR="00B430CC" w:rsidRPr="00955AF8" w:rsidTr="00B430CC">
        <w:trPr>
          <w:trHeight w:val="246"/>
        </w:trPr>
        <w:tc>
          <w:tcPr>
            <w:tcW w:w="511" w:type="dxa"/>
            <w:tcBorders>
              <w:top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1</w:t>
            </w:r>
            <w:r>
              <w:rPr>
                <w:rFonts w:asciiTheme="majorBidi" w:hAnsiTheme="majorBidi" w:cstheme="majorBidi"/>
                <w:sz w:val="24"/>
                <w:szCs w:val="24"/>
              </w:rPr>
              <w:t>3</w:t>
            </w:r>
          </w:p>
        </w:tc>
        <w:tc>
          <w:tcPr>
            <w:tcW w:w="3500" w:type="dxa"/>
            <w:tcBorders>
              <w:top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 xml:space="preserve">Virgiawan seto </w:t>
            </w:r>
          </w:p>
        </w:tc>
        <w:tc>
          <w:tcPr>
            <w:tcW w:w="3927" w:type="dxa"/>
            <w:tcBorders>
              <w:top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26</w:t>
            </w:r>
          </w:p>
        </w:tc>
      </w:tr>
      <w:tr w:rsidR="00B430CC" w:rsidRPr="00955AF8" w:rsidTr="00B430CC">
        <w:trPr>
          <w:trHeight w:val="345"/>
        </w:trPr>
        <w:tc>
          <w:tcPr>
            <w:tcW w:w="511" w:type="dxa"/>
            <w:tcBorders>
              <w:top w:val="single" w:sz="4" w:space="0" w:color="auto"/>
              <w:bottom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14</w:t>
            </w:r>
          </w:p>
        </w:tc>
        <w:tc>
          <w:tcPr>
            <w:tcW w:w="3500" w:type="dxa"/>
            <w:tcBorders>
              <w:top w:val="nil"/>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Wildan Syakir</w:t>
            </w:r>
          </w:p>
        </w:tc>
        <w:tc>
          <w:tcPr>
            <w:tcW w:w="3927"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74</w:t>
            </w:r>
          </w:p>
        </w:tc>
      </w:tr>
      <w:tr w:rsidR="00B430CC" w:rsidRPr="00955AF8" w:rsidTr="00B430CC">
        <w:trPr>
          <w:trHeight w:val="195"/>
        </w:trPr>
        <w:tc>
          <w:tcPr>
            <w:tcW w:w="511" w:type="dxa"/>
            <w:tcBorders>
              <w:top w:val="single" w:sz="4" w:space="0" w:color="auto"/>
              <w:bottom w:val="single" w:sz="4" w:space="0" w:color="auto"/>
            </w:tcBorders>
          </w:tcPr>
          <w:p w:rsidR="00B430CC" w:rsidRDefault="00B430CC" w:rsidP="009C5543">
            <w:pPr>
              <w:spacing w:line="360" w:lineRule="auto"/>
              <w:jc w:val="both"/>
              <w:rPr>
                <w:rFonts w:asciiTheme="majorBidi" w:hAnsiTheme="majorBidi" w:cstheme="majorBidi"/>
                <w:sz w:val="24"/>
                <w:szCs w:val="24"/>
              </w:rPr>
            </w:pPr>
            <w:r>
              <w:rPr>
                <w:rFonts w:asciiTheme="majorBidi" w:hAnsiTheme="majorBidi" w:cstheme="majorBidi"/>
                <w:sz w:val="24"/>
                <w:szCs w:val="24"/>
              </w:rPr>
              <w:t>15</w:t>
            </w:r>
          </w:p>
        </w:tc>
        <w:tc>
          <w:tcPr>
            <w:tcW w:w="3500"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Yazid Alfiansyah</w:t>
            </w:r>
          </w:p>
        </w:tc>
        <w:tc>
          <w:tcPr>
            <w:tcW w:w="3927"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77</w:t>
            </w:r>
          </w:p>
        </w:tc>
      </w:tr>
      <w:tr w:rsidR="00B430CC" w:rsidRPr="00955AF8" w:rsidTr="00B430CC">
        <w:trPr>
          <w:trHeight w:val="237"/>
        </w:trPr>
        <w:tc>
          <w:tcPr>
            <w:tcW w:w="511"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1</w:t>
            </w:r>
            <w:r>
              <w:rPr>
                <w:rFonts w:asciiTheme="majorBidi" w:hAnsiTheme="majorBidi" w:cstheme="majorBidi"/>
                <w:sz w:val="24"/>
                <w:szCs w:val="24"/>
              </w:rPr>
              <w:t>6</w:t>
            </w:r>
          </w:p>
        </w:tc>
        <w:tc>
          <w:tcPr>
            <w:tcW w:w="3500"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Zatmiaty</w:t>
            </w:r>
          </w:p>
        </w:tc>
        <w:tc>
          <w:tcPr>
            <w:tcW w:w="3927"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55</w:t>
            </w:r>
          </w:p>
        </w:tc>
      </w:tr>
    </w:tbl>
    <w:p w:rsidR="00B430CC" w:rsidRDefault="00B430CC" w:rsidP="008434AE">
      <w:pPr>
        <w:spacing w:after="0" w:line="480" w:lineRule="auto"/>
        <w:contextualSpacing/>
        <w:jc w:val="both"/>
        <w:rPr>
          <w:rFonts w:asciiTheme="majorBidi" w:hAnsiTheme="majorBidi" w:cstheme="majorBidi"/>
          <w:sz w:val="24"/>
          <w:szCs w:val="24"/>
        </w:rPr>
      </w:pPr>
    </w:p>
    <w:p w:rsidR="00B430CC" w:rsidRDefault="00B430CC" w:rsidP="00F430B1">
      <w:pPr>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Dari data tebel daitas didapat dari hasil ulangan tengah semester 1 mata pelajaran Alquram </w:t>
      </w:r>
      <w:r w:rsidR="00A30C93">
        <w:rPr>
          <w:rFonts w:asciiTheme="majorBidi" w:hAnsiTheme="majorBidi" w:cstheme="majorBidi"/>
          <w:sz w:val="24"/>
          <w:szCs w:val="24"/>
        </w:rPr>
        <w:t>Hadist</w:t>
      </w:r>
      <w:r>
        <w:rPr>
          <w:rFonts w:asciiTheme="majorBidi" w:hAnsiTheme="majorBidi" w:cstheme="majorBidi"/>
          <w:sz w:val="24"/>
          <w:szCs w:val="24"/>
        </w:rPr>
        <w:t xml:space="preserve"> pesertadidik yang tidak mengikuti lembaga Pendidikan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Dari ke 16 pesertadidik yang mengikuti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pada tabel diatas pesertadidik yang mendapatkan nilai yang dikategorikan baik yaitu antara 76-85 (sumber buku raport peserta didik) ada 1   orang. Untuk nilai dalam kategori cukup yaitu antara 56-75 berjumlah 5 orang, untuk kategori kurang yaitu antara 41-55  hanya terdapat 9 orang, sedangkan untuk kategori baik sekali yaitu antara 86-100 terdapat  1 orang. Jadi dapat disimpulkan bahwa dari ke 16 pesertadidik yang mengikuti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diatas rata-rata peserta didik mendapatkan nilai dalam kategori kurang. </w:t>
      </w:r>
    </w:p>
    <w:p w:rsidR="00B430CC" w:rsidRPr="007A5852" w:rsidRDefault="00B430CC" w:rsidP="009C55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Tabel 9</w:t>
      </w:r>
      <w:r w:rsidRPr="007A5852">
        <w:rPr>
          <w:rFonts w:asciiTheme="majorBidi" w:hAnsiTheme="majorBidi" w:cstheme="majorBidi"/>
          <w:b/>
          <w:bCs/>
          <w:sz w:val="24"/>
          <w:szCs w:val="24"/>
        </w:rPr>
        <w:t>.</w:t>
      </w:r>
    </w:p>
    <w:p w:rsidR="00B430CC" w:rsidRPr="007A5852" w:rsidRDefault="00B430CC" w:rsidP="009C5543">
      <w:pPr>
        <w:spacing w:line="240" w:lineRule="auto"/>
        <w:jc w:val="center"/>
        <w:rPr>
          <w:rFonts w:asciiTheme="majorBidi" w:hAnsiTheme="majorBidi" w:cstheme="majorBidi"/>
          <w:b/>
          <w:bCs/>
          <w:sz w:val="24"/>
          <w:szCs w:val="24"/>
        </w:rPr>
      </w:pPr>
      <w:r w:rsidRPr="007A5852">
        <w:rPr>
          <w:rFonts w:asciiTheme="majorBidi" w:hAnsiTheme="majorBidi" w:cstheme="majorBidi"/>
          <w:b/>
          <w:bCs/>
          <w:sz w:val="24"/>
          <w:szCs w:val="24"/>
        </w:rPr>
        <w:t>Keterangan Kategori Nilai Angka Dengan Simbol</w:t>
      </w:r>
    </w:p>
    <w:p w:rsidR="00B430CC" w:rsidRDefault="00B430CC" w:rsidP="009C5543">
      <w:pPr>
        <w:spacing w:line="240" w:lineRule="auto"/>
        <w:jc w:val="center"/>
        <w:rPr>
          <w:rFonts w:asciiTheme="majorBidi" w:hAnsiTheme="majorBidi" w:cstheme="majorBidi"/>
          <w:b/>
          <w:bCs/>
          <w:sz w:val="24"/>
          <w:szCs w:val="24"/>
        </w:rPr>
      </w:pPr>
      <w:r w:rsidRPr="007A5852">
        <w:rPr>
          <w:rFonts w:asciiTheme="majorBidi" w:hAnsiTheme="majorBidi" w:cstheme="majorBidi"/>
          <w:b/>
          <w:bCs/>
          <w:sz w:val="24"/>
          <w:szCs w:val="24"/>
        </w:rPr>
        <w:t>(Diambil Dari Buku Raport Peserta Didik Kelas V MI Alhikmah Bandar Lampung)</w:t>
      </w:r>
    </w:p>
    <w:tbl>
      <w:tblPr>
        <w:tblStyle w:val="TableGrid"/>
        <w:tblW w:w="7666" w:type="dxa"/>
        <w:tblInd w:w="392" w:type="dxa"/>
        <w:tblLook w:val="04A0"/>
      </w:tblPr>
      <w:tblGrid>
        <w:gridCol w:w="2829"/>
        <w:gridCol w:w="2557"/>
        <w:gridCol w:w="2280"/>
      </w:tblGrid>
      <w:tr w:rsidR="00B430CC" w:rsidRPr="007A5852" w:rsidTr="00B430CC">
        <w:tc>
          <w:tcPr>
            <w:tcW w:w="2829" w:type="dxa"/>
          </w:tcPr>
          <w:p w:rsidR="00B430CC" w:rsidRPr="007A5852" w:rsidRDefault="00B430CC" w:rsidP="009C5543">
            <w:pPr>
              <w:jc w:val="center"/>
              <w:rPr>
                <w:rFonts w:asciiTheme="majorBidi" w:hAnsiTheme="majorBidi" w:cstheme="majorBidi"/>
                <w:sz w:val="24"/>
                <w:szCs w:val="24"/>
              </w:rPr>
            </w:pPr>
            <w:r w:rsidRPr="007A5852">
              <w:rPr>
                <w:rFonts w:asciiTheme="majorBidi" w:hAnsiTheme="majorBidi" w:cstheme="majorBidi"/>
                <w:sz w:val="24"/>
                <w:szCs w:val="24"/>
              </w:rPr>
              <w:t xml:space="preserve">Angka </w:t>
            </w:r>
          </w:p>
        </w:tc>
        <w:tc>
          <w:tcPr>
            <w:tcW w:w="2557" w:type="dxa"/>
          </w:tcPr>
          <w:p w:rsidR="00B430CC" w:rsidRPr="007A5852" w:rsidRDefault="00B430CC" w:rsidP="009C5543">
            <w:pPr>
              <w:jc w:val="center"/>
              <w:rPr>
                <w:rFonts w:asciiTheme="majorBidi" w:hAnsiTheme="majorBidi" w:cstheme="majorBidi"/>
                <w:sz w:val="24"/>
                <w:szCs w:val="24"/>
              </w:rPr>
            </w:pPr>
            <w:r w:rsidRPr="007A5852">
              <w:rPr>
                <w:rFonts w:asciiTheme="majorBidi" w:hAnsiTheme="majorBidi" w:cstheme="majorBidi"/>
                <w:sz w:val="24"/>
                <w:szCs w:val="24"/>
              </w:rPr>
              <w:t xml:space="preserve">Simbol </w:t>
            </w:r>
          </w:p>
        </w:tc>
        <w:tc>
          <w:tcPr>
            <w:tcW w:w="2280" w:type="dxa"/>
          </w:tcPr>
          <w:p w:rsidR="00B430CC" w:rsidRPr="007A5852" w:rsidRDefault="00B430CC" w:rsidP="009C5543">
            <w:pPr>
              <w:jc w:val="center"/>
              <w:rPr>
                <w:rFonts w:asciiTheme="majorBidi" w:hAnsiTheme="majorBidi" w:cstheme="majorBidi"/>
                <w:sz w:val="24"/>
                <w:szCs w:val="24"/>
              </w:rPr>
            </w:pPr>
            <w:r w:rsidRPr="007A5852">
              <w:rPr>
                <w:rFonts w:asciiTheme="majorBidi" w:hAnsiTheme="majorBidi" w:cstheme="majorBidi"/>
                <w:sz w:val="24"/>
                <w:szCs w:val="24"/>
              </w:rPr>
              <w:t xml:space="preserve">Keterangan </w:t>
            </w:r>
          </w:p>
        </w:tc>
      </w:tr>
      <w:tr w:rsidR="00B430CC" w:rsidRPr="007A5852" w:rsidTr="00B430CC">
        <w:tc>
          <w:tcPr>
            <w:tcW w:w="2829" w:type="dxa"/>
          </w:tcPr>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86-100</w:t>
            </w:r>
          </w:p>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76-85</w:t>
            </w:r>
          </w:p>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56-75</w:t>
            </w:r>
          </w:p>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41-55</w:t>
            </w:r>
          </w:p>
          <w:p w:rsidR="00B430CC" w:rsidRPr="007A5852" w:rsidRDefault="00B430CC" w:rsidP="009C5543">
            <w:pPr>
              <w:jc w:val="center"/>
              <w:rPr>
                <w:rFonts w:asciiTheme="majorBidi" w:hAnsiTheme="majorBidi" w:cstheme="majorBidi"/>
                <w:sz w:val="24"/>
                <w:szCs w:val="24"/>
              </w:rPr>
            </w:pPr>
            <w:r>
              <w:rPr>
                <w:rFonts w:asciiTheme="majorBidi" w:hAnsiTheme="majorBidi" w:cstheme="majorBidi"/>
                <w:sz w:val="24"/>
                <w:szCs w:val="24"/>
              </w:rPr>
              <w:t>&lt; 40</w:t>
            </w:r>
          </w:p>
        </w:tc>
        <w:tc>
          <w:tcPr>
            <w:tcW w:w="2557" w:type="dxa"/>
          </w:tcPr>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A</w:t>
            </w:r>
          </w:p>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B</w:t>
            </w:r>
          </w:p>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C</w:t>
            </w:r>
          </w:p>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D</w:t>
            </w:r>
          </w:p>
          <w:p w:rsidR="00B430CC" w:rsidRPr="007A5852" w:rsidRDefault="00B430CC" w:rsidP="009C5543">
            <w:pPr>
              <w:jc w:val="center"/>
              <w:rPr>
                <w:rFonts w:asciiTheme="majorBidi" w:hAnsiTheme="majorBidi" w:cstheme="majorBidi"/>
                <w:sz w:val="24"/>
                <w:szCs w:val="24"/>
              </w:rPr>
            </w:pPr>
            <w:r>
              <w:rPr>
                <w:rFonts w:asciiTheme="majorBidi" w:hAnsiTheme="majorBidi" w:cstheme="majorBidi"/>
                <w:sz w:val="24"/>
                <w:szCs w:val="24"/>
              </w:rPr>
              <w:t>E</w:t>
            </w:r>
          </w:p>
        </w:tc>
        <w:tc>
          <w:tcPr>
            <w:tcW w:w="2280" w:type="dxa"/>
          </w:tcPr>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Baik Sekali</w:t>
            </w:r>
          </w:p>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Baik</w:t>
            </w:r>
          </w:p>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Cukup</w:t>
            </w:r>
          </w:p>
          <w:p w:rsidR="00B430CC" w:rsidRDefault="00B430CC" w:rsidP="009C5543">
            <w:pPr>
              <w:jc w:val="center"/>
              <w:rPr>
                <w:rFonts w:asciiTheme="majorBidi" w:hAnsiTheme="majorBidi" w:cstheme="majorBidi"/>
                <w:sz w:val="24"/>
                <w:szCs w:val="24"/>
              </w:rPr>
            </w:pPr>
            <w:r>
              <w:rPr>
                <w:rFonts w:asciiTheme="majorBidi" w:hAnsiTheme="majorBidi" w:cstheme="majorBidi"/>
                <w:sz w:val="24"/>
                <w:szCs w:val="24"/>
              </w:rPr>
              <w:t>Kurang</w:t>
            </w:r>
          </w:p>
          <w:p w:rsidR="00B430CC" w:rsidRPr="007A5852" w:rsidRDefault="00B430CC" w:rsidP="009C5543">
            <w:pPr>
              <w:jc w:val="center"/>
              <w:rPr>
                <w:rFonts w:asciiTheme="majorBidi" w:hAnsiTheme="majorBidi" w:cstheme="majorBidi"/>
                <w:sz w:val="24"/>
                <w:szCs w:val="24"/>
              </w:rPr>
            </w:pPr>
            <w:r>
              <w:rPr>
                <w:rFonts w:asciiTheme="majorBidi" w:hAnsiTheme="majorBidi" w:cstheme="majorBidi"/>
                <w:sz w:val="24"/>
                <w:szCs w:val="24"/>
              </w:rPr>
              <w:t>Sangat Kurang</w:t>
            </w:r>
          </w:p>
        </w:tc>
      </w:tr>
    </w:tbl>
    <w:p w:rsidR="00B430CC" w:rsidRDefault="00B430CC" w:rsidP="009C5543">
      <w:pPr>
        <w:spacing w:line="240" w:lineRule="auto"/>
        <w:jc w:val="center"/>
        <w:rPr>
          <w:rFonts w:asciiTheme="majorBidi" w:hAnsiTheme="majorBidi" w:cstheme="majorBidi"/>
          <w:b/>
          <w:bCs/>
          <w:sz w:val="24"/>
          <w:szCs w:val="24"/>
        </w:rPr>
      </w:pPr>
    </w:p>
    <w:p w:rsidR="00B430CC" w:rsidRDefault="00B430CC" w:rsidP="009C55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Tabel 10. </w:t>
      </w:r>
    </w:p>
    <w:p w:rsidR="00B430CC" w:rsidRDefault="00B430CC" w:rsidP="009C55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 xml:space="preserve">Peserta didik kelas V MI Al Hikmah Bandar Lampung  yang mengikuti TPQ dengan yang tidak Mengikuti TPQ </w:t>
      </w:r>
    </w:p>
    <w:tbl>
      <w:tblPr>
        <w:tblStyle w:val="TableGrid"/>
        <w:tblW w:w="7938" w:type="dxa"/>
        <w:tblInd w:w="392" w:type="dxa"/>
        <w:tblLook w:val="04A0"/>
      </w:tblPr>
      <w:tblGrid>
        <w:gridCol w:w="534"/>
        <w:gridCol w:w="3709"/>
        <w:gridCol w:w="543"/>
        <w:gridCol w:w="3152"/>
      </w:tblGrid>
      <w:tr w:rsidR="00B430CC" w:rsidRPr="003948F0" w:rsidTr="00B430CC">
        <w:tc>
          <w:tcPr>
            <w:tcW w:w="534" w:type="dxa"/>
          </w:tcPr>
          <w:p w:rsidR="00B430CC" w:rsidRPr="003948F0" w:rsidRDefault="00B430CC" w:rsidP="009C5543">
            <w:pPr>
              <w:spacing w:line="360" w:lineRule="auto"/>
              <w:jc w:val="center"/>
              <w:rPr>
                <w:rFonts w:asciiTheme="majorBidi" w:hAnsiTheme="majorBidi" w:cstheme="majorBidi"/>
                <w:sz w:val="24"/>
                <w:szCs w:val="24"/>
              </w:rPr>
            </w:pPr>
            <w:r w:rsidRPr="003948F0">
              <w:rPr>
                <w:rFonts w:asciiTheme="majorBidi" w:hAnsiTheme="majorBidi" w:cstheme="majorBidi"/>
                <w:sz w:val="24"/>
                <w:szCs w:val="24"/>
              </w:rPr>
              <w:t xml:space="preserve">No </w:t>
            </w:r>
          </w:p>
        </w:tc>
        <w:tc>
          <w:tcPr>
            <w:tcW w:w="3709"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Peserta didik yang mengikuti TPQ (X1)</w:t>
            </w:r>
          </w:p>
        </w:tc>
        <w:tc>
          <w:tcPr>
            <w:tcW w:w="543" w:type="dxa"/>
          </w:tcPr>
          <w:p w:rsidR="00B430CC" w:rsidRPr="003948F0" w:rsidRDefault="00B430CC" w:rsidP="009C5543">
            <w:pPr>
              <w:spacing w:line="360" w:lineRule="auto"/>
              <w:jc w:val="center"/>
              <w:rPr>
                <w:rFonts w:asciiTheme="majorBidi" w:hAnsiTheme="majorBidi" w:cstheme="majorBidi"/>
                <w:sz w:val="24"/>
                <w:szCs w:val="24"/>
              </w:rPr>
            </w:pPr>
          </w:p>
        </w:tc>
        <w:tc>
          <w:tcPr>
            <w:tcW w:w="3152"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Peserta didik yang tidak mengikuti TPQ (X2)</w:t>
            </w:r>
          </w:p>
        </w:tc>
      </w:tr>
      <w:tr w:rsidR="00B430CC" w:rsidRPr="003948F0" w:rsidTr="00B430CC">
        <w:tc>
          <w:tcPr>
            <w:tcW w:w="534"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3709"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Adellia Putri</w:t>
            </w:r>
          </w:p>
        </w:tc>
        <w:tc>
          <w:tcPr>
            <w:tcW w:w="543"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w:t>
            </w:r>
          </w:p>
        </w:tc>
        <w:tc>
          <w:tcPr>
            <w:tcW w:w="3152"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Akmal Fahri Masahid</w:t>
            </w:r>
          </w:p>
        </w:tc>
      </w:tr>
      <w:tr w:rsidR="00B430CC" w:rsidRPr="003948F0" w:rsidTr="00B430CC">
        <w:tc>
          <w:tcPr>
            <w:tcW w:w="534"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3709"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Agnia Siti Arshinta</w:t>
            </w:r>
          </w:p>
        </w:tc>
        <w:tc>
          <w:tcPr>
            <w:tcW w:w="543"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2</w:t>
            </w:r>
          </w:p>
        </w:tc>
        <w:tc>
          <w:tcPr>
            <w:tcW w:w="3152"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Alan Ragil Kurniawan</w:t>
            </w:r>
          </w:p>
        </w:tc>
      </w:tr>
      <w:tr w:rsidR="00B430CC" w:rsidRPr="003948F0" w:rsidTr="00B430CC">
        <w:tc>
          <w:tcPr>
            <w:tcW w:w="534"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3709"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Akram Ridho Pratama Aruska</w:t>
            </w:r>
          </w:p>
        </w:tc>
        <w:tc>
          <w:tcPr>
            <w:tcW w:w="543"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w:t>
            </w:r>
          </w:p>
        </w:tc>
        <w:tc>
          <w:tcPr>
            <w:tcW w:w="3152"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Andika Dwi Ramadhan</w:t>
            </w:r>
          </w:p>
        </w:tc>
      </w:tr>
      <w:tr w:rsidR="00B430CC" w:rsidRPr="003948F0" w:rsidTr="00B430CC">
        <w:tc>
          <w:tcPr>
            <w:tcW w:w="534"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3709"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Anggun Agita Zulfiani</w:t>
            </w:r>
          </w:p>
        </w:tc>
        <w:tc>
          <w:tcPr>
            <w:tcW w:w="543"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4</w:t>
            </w:r>
          </w:p>
        </w:tc>
        <w:tc>
          <w:tcPr>
            <w:tcW w:w="3152"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Astrid Nur Hidayah</w:t>
            </w:r>
          </w:p>
        </w:tc>
      </w:tr>
      <w:tr w:rsidR="00B430CC" w:rsidRPr="003948F0" w:rsidTr="00B430CC">
        <w:tc>
          <w:tcPr>
            <w:tcW w:w="534"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3709"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Azizah Rahmania</w:t>
            </w:r>
          </w:p>
        </w:tc>
        <w:tc>
          <w:tcPr>
            <w:tcW w:w="543"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w:t>
            </w:r>
          </w:p>
        </w:tc>
        <w:tc>
          <w:tcPr>
            <w:tcW w:w="3152"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Fadly Agso Hidayah</w:t>
            </w:r>
          </w:p>
        </w:tc>
      </w:tr>
      <w:tr w:rsidR="00B430CC" w:rsidRPr="003948F0" w:rsidTr="00B430CC">
        <w:tc>
          <w:tcPr>
            <w:tcW w:w="534"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3709" w:type="dxa"/>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Elvindra Prinaldo</w:t>
            </w:r>
          </w:p>
        </w:tc>
        <w:tc>
          <w:tcPr>
            <w:tcW w:w="543" w:type="dxa"/>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w:t>
            </w:r>
          </w:p>
        </w:tc>
        <w:tc>
          <w:tcPr>
            <w:tcW w:w="3152" w:type="dxa"/>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Ghozy Yusuf</w:t>
            </w:r>
          </w:p>
        </w:tc>
      </w:tr>
      <w:tr w:rsidR="00B430CC" w:rsidRPr="003948F0" w:rsidTr="00B430CC">
        <w:trPr>
          <w:trHeight w:val="330"/>
        </w:trPr>
        <w:tc>
          <w:tcPr>
            <w:tcW w:w="534" w:type="dxa"/>
            <w:tcBorders>
              <w:bottom w:val="single" w:sz="4" w:space="0" w:color="auto"/>
            </w:tcBorders>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3709" w:type="dxa"/>
            <w:tcBorders>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Fatih Guntur Muhammad Dzaki</w:t>
            </w:r>
          </w:p>
        </w:tc>
        <w:tc>
          <w:tcPr>
            <w:tcW w:w="543" w:type="dxa"/>
            <w:tcBorders>
              <w:bottom w:val="single" w:sz="4" w:space="0" w:color="auto"/>
            </w:tcBorders>
          </w:tcPr>
          <w:p w:rsidR="00B430CC" w:rsidRPr="003948F0"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3152" w:type="dxa"/>
            <w:tcBorders>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Muhamad Said</w:t>
            </w:r>
          </w:p>
        </w:tc>
      </w:tr>
      <w:tr w:rsidR="00B430CC" w:rsidRPr="003948F0" w:rsidTr="00B430CC">
        <w:trPr>
          <w:trHeight w:val="150"/>
        </w:trPr>
        <w:tc>
          <w:tcPr>
            <w:tcW w:w="534"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3709"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Intan Nurhaliza</w:t>
            </w:r>
          </w:p>
        </w:tc>
        <w:tc>
          <w:tcPr>
            <w:tcW w:w="543"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3152"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Muhammad Sandi Zeni Zerki</w:t>
            </w:r>
          </w:p>
        </w:tc>
      </w:tr>
      <w:tr w:rsidR="00B430CC" w:rsidRPr="003948F0" w:rsidTr="00B430CC">
        <w:trPr>
          <w:trHeight w:val="150"/>
        </w:trPr>
        <w:tc>
          <w:tcPr>
            <w:tcW w:w="534"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3709"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Jihan Azzahidah</w:t>
            </w:r>
          </w:p>
        </w:tc>
        <w:tc>
          <w:tcPr>
            <w:tcW w:w="543"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3152"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Muhammad Tegar Firmansyah</w:t>
            </w:r>
          </w:p>
        </w:tc>
      </w:tr>
      <w:tr w:rsidR="00B430CC" w:rsidRPr="003948F0" w:rsidTr="00B430CC">
        <w:trPr>
          <w:trHeight w:val="126"/>
        </w:trPr>
        <w:tc>
          <w:tcPr>
            <w:tcW w:w="534"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3709"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Muhammad Rifki Al-Ghifari</w:t>
            </w:r>
          </w:p>
        </w:tc>
        <w:tc>
          <w:tcPr>
            <w:tcW w:w="543"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3152"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Nur Hidayah Amelia</w:t>
            </w:r>
          </w:p>
        </w:tc>
      </w:tr>
      <w:tr w:rsidR="00B430CC" w:rsidRPr="003948F0" w:rsidTr="00B430CC">
        <w:trPr>
          <w:trHeight w:val="96"/>
        </w:trPr>
        <w:tc>
          <w:tcPr>
            <w:tcW w:w="534"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3709"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Nasywa Azaria</w:t>
            </w:r>
          </w:p>
        </w:tc>
        <w:tc>
          <w:tcPr>
            <w:tcW w:w="543"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3152"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Rafiq Andrian</w:t>
            </w:r>
          </w:p>
        </w:tc>
      </w:tr>
      <w:tr w:rsidR="00B430CC" w:rsidRPr="003948F0" w:rsidTr="00B430CC">
        <w:trPr>
          <w:trHeight w:val="150"/>
        </w:trPr>
        <w:tc>
          <w:tcPr>
            <w:tcW w:w="534"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3709"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Nur Azkia Khfidhotur Rohmah</w:t>
            </w:r>
          </w:p>
        </w:tc>
        <w:tc>
          <w:tcPr>
            <w:tcW w:w="543"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3152"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Sonya Nur Hidayah</w:t>
            </w:r>
          </w:p>
        </w:tc>
      </w:tr>
      <w:tr w:rsidR="00B430CC" w:rsidRPr="003948F0" w:rsidTr="00B430CC">
        <w:trPr>
          <w:trHeight w:val="135"/>
        </w:trPr>
        <w:tc>
          <w:tcPr>
            <w:tcW w:w="534"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3709"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Oppy Rizkia Syafitri</w:t>
            </w:r>
          </w:p>
        </w:tc>
        <w:tc>
          <w:tcPr>
            <w:tcW w:w="543"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3152"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 xml:space="preserve">Virgiawan seto </w:t>
            </w:r>
          </w:p>
        </w:tc>
      </w:tr>
      <w:tr w:rsidR="00B430CC" w:rsidRPr="003948F0" w:rsidTr="00B430CC">
        <w:trPr>
          <w:trHeight w:val="267"/>
        </w:trPr>
        <w:tc>
          <w:tcPr>
            <w:tcW w:w="534"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3709"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Raihan Firdaus</w:t>
            </w:r>
          </w:p>
        </w:tc>
        <w:tc>
          <w:tcPr>
            <w:tcW w:w="543"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3152"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Wildan Syakir</w:t>
            </w:r>
          </w:p>
        </w:tc>
      </w:tr>
      <w:tr w:rsidR="00B430CC" w:rsidRPr="003948F0" w:rsidTr="00B430CC">
        <w:trPr>
          <w:trHeight w:val="135"/>
        </w:trPr>
        <w:tc>
          <w:tcPr>
            <w:tcW w:w="534"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3709"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Tika Marini</w:t>
            </w:r>
          </w:p>
        </w:tc>
        <w:tc>
          <w:tcPr>
            <w:tcW w:w="543"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3152"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r w:rsidRPr="00D968F8">
              <w:rPr>
                <w:rFonts w:asciiTheme="majorBidi" w:hAnsiTheme="majorBidi" w:cstheme="majorBidi"/>
                <w:sz w:val="24"/>
                <w:szCs w:val="24"/>
              </w:rPr>
              <w:t>Yazid Alfiansyah</w:t>
            </w:r>
          </w:p>
        </w:tc>
      </w:tr>
      <w:tr w:rsidR="00B430CC" w:rsidRPr="003948F0" w:rsidTr="00B430CC">
        <w:trPr>
          <w:trHeight w:val="150"/>
        </w:trPr>
        <w:tc>
          <w:tcPr>
            <w:tcW w:w="534"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p>
        </w:tc>
        <w:tc>
          <w:tcPr>
            <w:tcW w:w="3709"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p>
        </w:tc>
        <w:tc>
          <w:tcPr>
            <w:tcW w:w="543"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3152"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r w:rsidRPr="00955AF8">
              <w:rPr>
                <w:rFonts w:asciiTheme="majorBidi" w:hAnsiTheme="majorBidi" w:cstheme="majorBidi"/>
                <w:sz w:val="24"/>
                <w:szCs w:val="24"/>
              </w:rPr>
              <w:t>Zatmiaty</w:t>
            </w:r>
          </w:p>
        </w:tc>
      </w:tr>
      <w:tr w:rsidR="00B430CC" w:rsidRPr="003948F0" w:rsidTr="00B430CC">
        <w:trPr>
          <w:trHeight w:val="111"/>
        </w:trPr>
        <w:tc>
          <w:tcPr>
            <w:tcW w:w="534"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p>
        </w:tc>
        <w:tc>
          <w:tcPr>
            <w:tcW w:w="3709" w:type="dxa"/>
            <w:tcBorders>
              <w:top w:val="single" w:sz="4" w:space="0" w:color="auto"/>
              <w:bottom w:val="single" w:sz="4" w:space="0" w:color="auto"/>
            </w:tcBorders>
          </w:tcPr>
          <w:p w:rsidR="00B430CC" w:rsidRPr="00D968F8" w:rsidRDefault="00B430CC" w:rsidP="009C5543">
            <w:pPr>
              <w:spacing w:line="360" w:lineRule="auto"/>
              <w:jc w:val="both"/>
              <w:rPr>
                <w:rFonts w:asciiTheme="majorBidi" w:hAnsiTheme="majorBidi" w:cstheme="majorBidi"/>
                <w:sz w:val="24"/>
                <w:szCs w:val="24"/>
              </w:rPr>
            </w:pPr>
          </w:p>
        </w:tc>
        <w:tc>
          <w:tcPr>
            <w:tcW w:w="543"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p>
        </w:tc>
        <w:tc>
          <w:tcPr>
            <w:tcW w:w="3152" w:type="dxa"/>
            <w:tcBorders>
              <w:top w:val="single" w:sz="4" w:space="0" w:color="auto"/>
              <w:bottom w:val="single" w:sz="4" w:space="0" w:color="auto"/>
            </w:tcBorders>
          </w:tcPr>
          <w:p w:rsidR="00B430CC" w:rsidRPr="003948F0" w:rsidRDefault="00B430CC" w:rsidP="009C5543">
            <w:pPr>
              <w:spacing w:line="360" w:lineRule="auto"/>
              <w:jc w:val="center"/>
              <w:rPr>
                <w:rFonts w:asciiTheme="majorBidi" w:hAnsiTheme="majorBidi" w:cstheme="majorBidi"/>
                <w:sz w:val="24"/>
                <w:szCs w:val="24"/>
              </w:rPr>
            </w:pPr>
          </w:p>
        </w:tc>
      </w:tr>
    </w:tbl>
    <w:p w:rsidR="00B430CC" w:rsidRDefault="00B430CC" w:rsidP="009C5543">
      <w:pPr>
        <w:spacing w:line="240" w:lineRule="auto"/>
        <w:jc w:val="both"/>
        <w:rPr>
          <w:rFonts w:asciiTheme="majorBidi" w:hAnsiTheme="majorBidi" w:cstheme="majorBidi"/>
          <w:b/>
          <w:bCs/>
          <w:sz w:val="24"/>
          <w:szCs w:val="24"/>
        </w:rPr>
      </w:pPr>
    </w:p>
    <w:p w:rsidR="00B430CC" w:rsidRPr="004F6ABA" w:rsidRDefault="00B430CC" w:rsidP="00F430B1">
      <w:pPr>
        <w:spacing w:line="480" w:lineRule="auto"/>
        <w:ind w:firstLine="567"/>
        <w:jc w:val="both"/>
        <w:rPr>
          <w:rFonts w:asciiTheme="majorBidi" w:hAnsiTheme="majorBidi" w:cstheme="majorBidi"/>
          <w:sz w:val="24"/>
          <w:szCs w:val="24"/>
        </w:rPr>
      </w:pPr>
      <w:r w:rsidRPr="00AD3FD6">
        <w:rPr>
          <w:rFonts w:asciiTheme="majorBidi" w:hAnsiTheme="majorBidi" w:cstheme="majorBidi"/>
          <w:sz w:val="24"/>
          <w:szCs w:val="24"/>
        </w:rPr>
        <w:t xml:space="preserve">Pada tabel diatas </w:t>
      </w:r>
      <w:r>
        <w:rPr>
          <w:rFonts w:asciiTheme="majorBidi" w:hAnsiTheme="majorBidi" w:cstheme="majorBidi"/>
          <w:sz w:val="24"/>
          <w:szCs w:val="24"/>
        </w:rPr>
        <w:t xml:space="preserve">adalah data seluruh pesertadidik yang mengikuti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dan yang tidak mengikuti Taman Pendidkan </w:t>
      </w:r>
      <w:r w:rsidR="00EC188F">
        <w:rPr>
          <w:rFonts w:asciiTheme="majorBidi" w:hAnsiTheme="majorBidi" w:cstheme="majorBidi"/>
          <w:sz w:val="24"/>
          <w:szCs w:val="24"/>
        </w:rPr>
        <w:t>Al-Qura’an</w:t>
      </w:r>
      <w:r>
        <w:rPr>
          <w:rFonts w:asciiTheme="majorBidi" w:hAnsiTheme="majorBidi" w:cstheme="majorBidi"/>
          <w:sz w:val="24"/>
          <w:szCs w:val="24"/>
        </w:rPr>
        <w:t xml:space="preserve"> (TPQ) yang dikelompokan berdasarkan varibel yaitu X1 dan X2, yang mana X1 yang mengikuti TPQ dan X2 yang tidak mengikuti TPQ. Setelah diklompokan maka akan  dilakukan pengujian Hepotesis. </w:t>
      </w:r>
    </w:p>
    <w:p w:rsidR="00B430CC" w:rsidRDefault="00B430CC" w:rsidP="009C5543">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1. Analisis dan Pengujian Hepotesis</w:t>
      </w:r>
    </w:p>
    <w:tbl>
      <w:tblPr>
        <w:tblStyle w:val="TableGrid"/>
        <w:tblW w:w="0" w:type="auto"/>
        <w:jc w:val="center"/>
        <w:tblInd w:w="284" w:type="dxa"/>
        <w:tblLook w:val="04A0"/>
      </w:tblPr>
      <w:tblGrid>
        <w:gridCol w:w="1212"/>
        <w:gridCol w:w="1428"/>
        <w:gridCol w:w="1403"/>
        <w:gridCol w:w="15"/>
        <w:gridCol w:w="1150"/>
        <w:gridCol w:w="1168"/>
        <w:gridCol w:w="1220"/>
      </w:tblGrid>
      <w:tr w:rsidR="00B430CC" w:rsidTr="00B430CC">
        <w:trPr>
          <w:jc w:val="center"/>
        </w:trPr>
        <w:tc>
          <w:tcPr>
            <w:tcW w:w="4058" w:type="dxa"/>
            <w:gridSpan w:val="4"/>
          </w:tcPr>
          <w:p w:rsidR="00B430CC" w:rsidRPr="00824C2F"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Peserta didik yang mengikuti TPQ (X</w:t>
            </w:r>
            <w:r w:rsidRPr="00824C2F">
              <w:rPr>
                <w:rFonts w:asciiTheme="majorBidi" w:hAnsiTheme="majorBidi" w:cstheme="majorBidi"/>
                <w:sz w:val="24"/>
                <w:szCs w:val="24"/>
                <w:vertAlign w:val="subscript"/>
              </w:rPr>
              <w:t>I</w:t>
            </w:r>
            <w:r>
              <w:rPr>
                <w:rFonts w:asciiTheme="majorBidi" w:hAnsiTheme="majorBidi" w:cstheme="majorBidi"/>
                <w:sz w:val="24"/>
                <w:szCs w:val="24"/>
              </w:rPr>
              <w:t>)</w:t>
            </w:r>
          </w:p>
        </w:tc>
        <w:tc>
          <w:tcPr>
            <w:tcW w:w="3538" w:type="dxa"/>
            <w:gridSpan w:val="3"/>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 xml:space="preserve">Peserta didik yang tidak mengikuti TPQ </w:t>
            </w:r>
          </w:p>
          <w:p w:rsidR="00B430CC" w:rsidRPr="00824C2F"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(X</w:t>
            </w:r>
            <w:r w:rsidRPr="00824C2F">
              <w:rPr>
                <w:rFonts w:asciiTheme="majorBidi" w:hAnsiTheme="majorBidi" w:cstheme="majorBidi"/>
                <w:sz w:val="24"/>
                <w:szCs w:val="24"/>
                <w:vertAlign w:val="subscript"/>
              </w:rPr>
              <w:t>2</w:t>
            </w:r>
            <w:r>
              <w:rPr>
                <w:rFonts w:asciiTheme="majorBidi" w:hAnsiTheme="majorBidi" w:cstheme="majorBidi"/>
                <w:sz w:val="24"/>
                <w:szCs w:val="24"/>
              </w:rPr>
              <w:t>)</w:t>
            </w:r>
          </w:p>
        </w:tc>
      </w:tr>
      <w:tr w:rsidR="00B430CC" w:rsidTr="00B430CC">
        <w:trPr>
          <w:jc w:val="center"/>
        </w:trPr>
        <w:tc>
          <w:tcPr>
            <w:tcW w:w="1212" w:type="dxa"/>
          </w:tcPr>
          <w:p w:rsidR="00B430CC" w:rsidRDefault="00B430CC" w:rsidP="009C5543">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w:t>
            </w:r>
            <w:r w:rsidRPr="00824C2F">
              <w:rPr>
                <w:rFonts w:asciiTheme="majorBidi" w:hAnsiTheme="majorBidi" w:cstheme="majorBidi"/>
                <w:b/>
                <w:bCs/>
                <w:sz w:val="24"/>
                <w:szCs w:val="24"/>
                <w:vertAlign w:val="subscript"/>
              </w:rPr>
              <w:t>I</w:t>
            </w:r>
          </w:p>
        </w:tc>
        <w:tc>
          <w:tcPr>
            <w:tcW w:w="1428" w:type="dxa"/>
          </w:tcPr>
          <w:p w:rsidR="00B430CC" w:rsidRDefault="00B430CC" w:rsidP="009C5543">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X</w:t>
            </w:r>
            <w:r w:rsidRPr="00824C2F">
              <w:rPr>
                <w:rFonts w:asciiTheme="majorBidi" w:hAnsiTheme="majorBidi" w:cstheme="majorBidi"/>
                <w:b/>
                <w:bCs/>
                <w:sz w:val="24"/>
                <w:szCs w:val="24"/>
                <w:vertAlign w:val="subscript"/>
              </w:rPr>
              <w:t>I</w:t>
            </w:r>
          </w:p>
        </w:tc>
        <w:tc>
          <w:tcPr>
            <w:tcW w:w="1403" w:type="dxa"/>
          </w:tcPr>
          <w:p w:rsidR="00B430CC" w:rsidRDefault="00B430CC" w:rsidP="009C5543">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X</w:t>
            </w:r>
            <w:r w:rsidRPr="00824C2F">
              <w:rPr>
                <w:rFonts w:asciiTheme="majorBidi" w:hAnsiTheme="majorBidi" w:cstheme="majorBidi"/>
                <w:b/>
                <w:bCs/>
                <w:sz w:val="24"/>
                <w:szCs w:val="24"/>
                <w:vertAlign w:val="subscript"/>
              </w:rPr>
              <w:t>I</w:t>
            </w:r>
            <w:r w:rsidRPr="00824C2F">
              <w:rPr>
                <w:rFonts w:asciiTheme="majorBidi" w:hAnsiTheme="majorBidi" w:cstheme="majorBidi"/>
                <w:b/>
                <w:bCs/>
                <w:sz w:val="24"/>
                <w:szCs w:val="24"/>
                <w:vertAlign w:val="superscript"/>
              </w:rPr>
              <w:t>2</w:t>
            </w:r>
          </w:p>
        </w:tc>
        <w:tc>
          <w:tcPr>
            <w:tcW w:w="1165" w:type="dxa"/>
            <w:gridSpan w:val="2"/>
          </w:tcPr>
          <w:p w:rsidR="00B430CC" w:rsidRDefault="00B430CC" w:rsidP="009C5543">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N</w:t>
            </w:r>
            <w:r w:rsidRPr="00824C2F">
              <w:rPr>
                <w:rFonts w:asciiTheme="majorBidi" w:hAnsiTheme="majorBidi" w:cstheme="majorBidi"/>
                <w:b/>
                <w:bCs/>
                <w:sz w:val="24"/>
                <w:szCs w:val="24"/>
                <w:vertAlign w:val="subscript"/>
              </w:rPr>
              <w:t>I</w:t>
            </w:r>
          </w:p>
        </w:tc>
        <w:tc>
          <w:tcPr>
            <w:tcW w:w="1168" w:type="dxa"/>
          </w:tcPr>
          <w:p w:rsidR="00B430CC" w:rsidRDefault="00B430CC" w:rsidP="009C5543">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X</w:t>
            </w:r>
            <w:r w:rsidRPr="00824C2F">
              <w:rPr>
                <w:rFonts w:asciiTheme="majorBidi" w:hAnsiTheme="majorBidi" w:cstheme="majorBidi"/>
                <w:b/>
                <w:bCs/>
                <w:sz w:val="24"/>
                <w:szCs w:val="24"/>
                <w:vertAlign w:val="subscript"/>
              </w:rPr>
              <w:t>2</w:t>
            </w:r>
          </w:p>
        </w:tc>
        <w:tc>
          <w:tcPr>
            <w:tcW w:w="1220" w:type="dxa"/>
          </w:tcPr>
          <w:p w:rsidR="00B430CC" w:rsidRDefault="00B430CC" w:rsidP="009C5543">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X</w:t>
            </w:r>
            <w:r w:rsidRPr="00824C2F">
              <w:rPr>
                <w:rFonts w:asciiTheme="majorBidi" w:hAnsiTheme="majorBidi" w:cstheme="majorBidi"/>
                <w:b/>
                <w:bCs/>
                <w:sz w:val="24"/>
                <w:szCs w:val="24"/>
                <w:vertAlign w:val="subscript"/>
              </w:rPr>
              <w:t>2</w:t>
            </w:r>
            <w:r w:rsidRPr="00824C2F">
              <w:rPr>
                <w:rFonts w:asciiTheme="majorBidi" w:hAnsiTheme="majorBidi" w:cstheme="majorBidi"/>
                <w:b/>
                <w:bCs/>
                <w:sz w:val="24"/>
                <w:szCs w:val="24"/>
                <w:vertAlign w:val="superscript"/>
              </w:rPr>
              <w:t>2</w:t>
            </w:r>
          </w:p>
        </w:tc>
      </w:tr>
      <w:tr w:rsidR="00B430CC" w:rsidTr="00B430CC">
        <w:trPr>
          <w:jc w:val="center"/>
        </w:trPr>
        <w:tc>
          <w:tcPr>
            <w:tcW w:w="1212" w:type="dxa"/>
          </w:tcPr>
          <w:p w:rsidR="00B430CC" w:rsidRPr="00F42F8C" w:rsidRDefault="00B430CC" w:rsidP="009C5543">
            <w:pPr>
              <w:spacing w:line="360" w:lineRule="auto"/>
              <w:jc w:val="center"/>
              <w:rPr>
                <w:rFonts w:asciiTheme="majorBidi" w:hAnsiTheme="majorBidi" w:cstheme="majorBidi"/>
                <w:sz w:val="24"/>
                <w:szCs w:val="24"/>
              </w:rPr>
            </w:pPr>
            <w:r w:rsidRPr="00F42F8C">
              <w:rPr>
                <w:rFonts w:asciiTheme="majorBidi" w:hAnsiTheme="majorBidi" w:cstheme="majorBidi"/>
                <w:sz w:val="24"/>
                <w:szCs w:val="24"/>
              </w:rPr>
              <w:t>1</w:t>
            </w:r>
          </w:p>
        </w:tc>
        <w:tc>
          <w:tcPr>
            <w:tcW w:w="1428"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52</w:t>
            </w:r>
          </w:p>
        </w:tc>
        <w:tc>
          <w:tcPr>
            <w:tcW w:w="1403" w:type="dxa"/>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2704</w:t>
            </w:r>
          </w:p>
        </w:tc>
        <w:tc>
          <w:tcPr>
            <w:tcW w:w="1165" w:type="dxa"/>
            <w:gridSpan w:val="2"/>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1</w:t>
            </w:r>
          </w:p>
        </w:tc>
        <w:tc>
          <w:tcPr>
            <w:tcW w:w="1168" w:type="dxa"/>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42</w:t>
            </w:r>
          </w:p>
        </w:tc>
        <w:tc>
          <w:tcPr>
            <w:tcW w:w="1220" w:type="dxa"/>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1764</w:t>
            </w:r>
          </w:p>
        </w:tc>
      </w:tr>
      <w:tr w:rsidR="00B430CC" w:rsidTr="00B430CC">
        <w:trPr>
          <w:jc w:val="center"/>
        </w:trPr>
        <w:tc>
          <w:tcPr>
            <w:tcW w:w="1212" w:type="dxa"/>
          </w:tcPr>
          <w:p w:rsidR="00B430CC" w:rsidRPr="00F42F8C" w:rsidRDefault="00B430CC" w:rsidP="009C5543">
            <w:pPr>
              <w:spacing w:line="360" w:lineRule="auto"/>
              <w:jc w:val="center"/>
              <w:rPr>
                <w:rFonts w:asciiTheme="majorBidi" w:hAnsiTheme="majorBidi" w:cstheme="majorBidi"/>
                <w:sz w:val="24"/>
                <w:szCs w:val="24"/>
              </w:rPr>
            </w:pPr>
            <w:r w:rsidRPr="00F42F8C">
              <w:rPr>
                <w:rFonts w:asciiTheme="majorBidi" w:hAnsiTheme="majorBidi" w:cstheme="majorBidi"/>
                <w:sz w:val="24"/>
                <w:szCs w:val="24"/>
              </w:rPr>
              <w:t>2</w:t>
            </w:r>
          </w:p>
        </w:tc>
        <w:tc>
          <w:tcPr>
            <w:tcW w:w="1428"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57</w:t>
            </w:r>
          </w:p>
        </w:tc>
        <w:tc>
          <w:tcPr>
            <w:tcW w:w="1403" w:type="dxa"/>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3249</w:t>
            </w:r>
          </w:p>
        </w:tc>
        <w:tc>
          <w:tcPr>
            <w:tcW w:w="1165" w:type="dxa"/>
            <w:gridSpan w:val="2"/>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2</w:t>
            </w:r>
          </w:p>
        </w:tc>
        <w:tc>
          <w:tcPr>
            <w:tcW w:w="1168" w:type="dxa"/>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34</w:t>
            </w:r>
          </w:p>
        </w:tc>
        <w:tc>
          <w:tcPr>
            <w:tcW w:w="1220" w:type="dxa"/>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1156</w:t>
            </w:r>
          </w:p>
        </w:tc>
      </w:tr>
      <w:tr w:rsidR="00B430CC" w:rsidTr="00B430CC">
        <w:trPr>
          <w:jc w:val="center"/>
        </w:trPr>
        <w:tc>
          <w:tcPr>
            <w:tcW w:w="1212" w:type="dxa"/>
          </w:tcPr>
          <w:p w:rsidR="00B430CC" w:rsidRPr="00F42F8C" w:rsidRDefault="00B430CC" w:rsidP="009C5543">
            <w:pPr>
              <w:spacing w:line="360" w:lineRule="auto"/>
              <w:jc w:val="center"/>
              <w:rPr>
                <w:rFonts w:asciiTheme="majorBidi" w:hAnsiTheme="majorBidi" w:cstheme="majorBidi"/>
                <w:sz w:val="24"/>
                <w:szCs w:val="24"/>
              </w:rPr>
            </w:pPr>
            <w:r w:rsidRPr="00F42F8C">
              <w:rPr>
                <w:rFonts w:asciiTheme="majorBidi" w:hAnsiTheme="majorBidi" w:cstheme="majorBidi"/>
                <w:sz w:val="24"/>
                <w:szCs w:val="24"/>
              </w:rPr>
              <w:t>3</w:t>
            </w:r>
          </w:p>
        </w:tc>
        <w:tc>
          <w:tcPr>
            <w:tcW w:w="1428"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79</w:t>
            </w:r>
          </w:p>
        </w:tc>
        <w:tc>
          <w:tcPr>
            <w:tcW w:w="1403" w:type="dxa"/>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6241</w:t>
            </w:r>
          </w:p>
        </w:tc>
        <w:tc>
          <w:tcPr>
            <w:tcW w:w="1165" w:type="dxa"/>
            <w:gridSpan w:val="2"/>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3</w:t>
            </w:r>
          </w:p>
        </w:tc>
        <w:tc>
          <w:tcPr>
            <w:tcW w:w="1168" w:type="dxa"/>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18</w:t>
            </w:r>
          </w:p>
        </w:tc>
        <w:tc>
          <w:tcPr>
            <w:tcW w:w="1220" w:type="dxa"/>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324</w:t>
            </w:r>
          </w:p>
        </w:tc>
      </w:tr>
      <w:tr w:rsidR="00B430CC" w:rsidTr="00B430CC">
        <w:trPr>
          <w:jc w:val="center"/>
        </w:trPr>
        <w:tc>
          <w:tcPr>
            <w:tcW w:w="1212" w:type="dxa"/>
          </w:tcPr>
          <w:p w:rsidR="00B430CC" w:rsidRPr="00F42F8C" w:rsidRDefault="00B430CC" w:rsidP="009C5543">
            <w:pPr>
              <w:spacing w:line="360" w:lineRule="auto"/>
              <w:jc w:val="center"/>
              <w:rPr>
                <w:rFonts w:asciiTheme="majorBidi" w:hAnsiTheme="majorBidi" w:cstheme="majorBidi"/>
                <w:sz w:val="24"/>
                <w:szCs w:val="24"/>
              </w:rPr>
            </w:pPr>
            <w:r w:rsidRPr="00F42F8C">
              <w:rPr>
                <w:rFonts w:asciiTheme="majorBidi" w:hAnsiTheme="majorBidi" w:cstheme="majorBidi"/>
                <w:sz w:val="24"/>
                <w:szCs w:val="24"/>
              </w:rPr>
              <w:t>4</w:t>
            </w:r>
          </w:p>
        </w:tc>
        <w:tc>
          <w:tcPr>
            <w:tcW w:w="1428"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94</w:t>
            </w:r>
          </w:p>
        </w:tc>
        <w:tc>
          <w:tcPr>
            <w:tcW w:w="1403" w:type="dxa"/>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8836</w:t>
            </w:r>
          </w:p>
        </w:tc>
        <w:tc>
          <w:tcPr>
            <w:tcW w:w="1165" w:type="dxa"/>
            <w:gridSpan w:val="2"/>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4</w:t>
            </w:r>
          </w:p>
        </w:tc>
        <w:tc>
          <w:tcPr>
            <w:tcW w:w="1168" w:type="dxa"/>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71</w:t>
            </w:r>
          </w:p>
        </w:tc>
        <w:tc>
          <w:tcPr>
            <w:tcW w:w="1220" w:type="dxa"/>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5041</w:t>
            </w:r>
          </w:p>
        </w:tc>
      </w:tr>
      <w:tr w:rsidR="00B430CC" w:rsidTr="00B430CC">
        <w:trPr>
          <w:jc w:val="center"/>
        </w:trPr>
        <w:tc>
          <w:tcPr>
            <w:tcW w:w="1212" w:type="dxa"/>
          </w:tcPr>
          <w:p w:rsidR="00B430CC" w:rsidRPr="00F42F8C" w:rsidRDefault="00B430CC" w:rsidP="009C5543">
            <w:pPr>
              <w:spacing w:line="360" w:lineRule="auto"/>
              <w:jc w:val="center"/>
              <w:rPr>
                <w:rFonts w:asciiTheme="majorBidi" w:hAnsiTheme="majorBidi" w:cstheme="majorBidi"/>
                <w:sz w:val="24"/>
                <w:szCs w:val="24"/>
              </w:rPr>
            </w:pPr>
            <w:r w:rsidRPr="00F42F8C">
              <w:rPr>
                <w:rFonts w:asciiTheme="majorBidi" w:hAnsiTheme="majorBidi" w:cstheme="majorBidi"/>
                <w:sz w:val="24"/>
                <w:szCs w:val="24"/>
              </w:rPr>
              <w:t>5</w:t>
            </w:r>
          </w:p>
        </w:tc>
        <w:tc>
          <w:tcPr>
            <w:tcW w:w="1428" w:type="dxa"/>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72</w:t>
            </w:r>
          </w:p>
        </w:tc>
        <w:tc>
          <w:tcPr>
            <w:tcW w:w="1403" w:type="dxa"/>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5184</w:t>
            </w:r>
          </w:p>
        </w:tc>
        <w:tc>
          <w:tcPr>
            <w:tcW w:w="1165" w:type="dxa"/>
            <w:gridSpan w:val="2"/>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5</w:t>
            </w:r>
          </w:p>
        </w:tc>
        <w:tc>
          <w:tcPr>
            <w:tcW w:w="1168" w:type="dxa"/>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55</w:t>
            </w:r>
          </w:p>
        </w:tc>
        <w:tc>
          <w:tcPr>
            <w:tcW w:w="1220" w:type="dxa"/>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3025</w:t>
            </w:r>
          </w:p>
        </w:tc>
      </w:tr>
      <w:tr w:rsidR="00B430CC" w:rsidTr="00B430CC">
        <w:trPr>
          <w:trHeight w:val="281"/>
          <w:jc w:val="center"/>
        </w:trPr>
        <w:tc>
          <w:tcPr>
            <w:tcW w:w="1212" w:type="dxa"/>
            <w:tcBorders>
              <w:bottom w:val="single" w:sz="4" w:space="0" w:color="auto"/>
            </w:tcBorders>
          </w:tcPr>
          <w:p w:rsidR="00B430CC" w:rsidRPr="00F42F8C" w:rsidRDefault="00B430CC" w:rsidP="009C5543">
            <w:pPr>
              <w:spacing w:line="360" w:lineRule="auto"/>
              <w:jc w:val="center"/>
              <w:rPr>
                <w:rFonts w:asciiTheme="majorBidi" w:hAnsiTheme="majorBidi" w:cstheme="majorBidi"/>
                <w:sz w:val="24"/>
                <w:szCs w:val="24"/>
              </w:rPr>
            </w:pPr>
            <w:r w:rsidRPr="00F42F8C">
              <w:rPr>
                <w:rFonts w:asciiTheme="majorBidi" w:hAnsiTheme="majorBidi" w:cstheme="majorBidi"/>
                <w:sz w:val="24"/>
                <w:szCs w:val="24"/>
              </w:rPr>
              <w:t>6</w:t>
            </w:r>
          </w:p>
        </w:tc>
        <w:tc>
          <w:tcPr>
            <w:tcW w:w="1428" w:type="dxa"/>
            <w:tcBorders>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71</w:t>
            </w:r>
          </w:p>
        </w:tc>
        <w:tc>
          <w:tcPr>
            <w:tcW w:w="1403" w:type="dxa"/>
            <w:tcBorders>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5041</w:t>
            </w:r>
          </w:p>
        </w:tc>
        <w:tc>
          <w:tcPr>
            <w:tcW w:w="1165" w:type="dxa"/>
            <w:gridSpan w:val="2"/>
            <w:tcBorders>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6</w:t>
            </w:r>
          </w:p>
        </w:tc>
        <w:tc>
          <w:tcPr>
            <w:tcW w:w="1168" w:type="dxa"/>
            <w:tcBorders>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44</w:t>
            </w:r>
          </w:p>
        </w:tc>
        <w:tc>
          <w:tcPr>
            <w:tcW w:w="1220" w:type="dxa"/>
            <w:tcBorders>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1936</w:t>
            </w:r>
          </w:p>
        </w:tc>
      </w:tr>
      <w:tr w:rsidR="00B430CC" w:rsidTr="00B430CC">
        <w:trPr>
          <w:trHeight w:val="141"/>
          <w:jc w:val="center"/>
        </w:trPr>
        <w:tc>
          <w:tcPr>
            <w:tcW w:w="1212" w:type="dxa"/>
            <w:tcBorders>
              <w:top w:val="single" w:sz="4" w:space="0" w:color="auto"/>
              <w:bottom w:val="single" w:sz="4" w:space="0" w:color="auto"/>
            </w:tcBorders>
          </w:tcPr>
          <w:p w:rsidR="00B430CC" w:rsidRPr="00F42F8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w:t>
            </w:r>
          </w:p>
        </w:tc>
        <w:tc>
          <w:tcPr>
            <w:tcW w:w="142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55</w:t>
            </w: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3025</w:t>
            </w: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7</w:t>
            </w:r>
          </w:p>
        </w:tc>
        <w:tc>
          <w:tcPr>
            <w:tcW w:w="1168"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w:t>
            </w:r>
            <w:r w:rsidRPr="00955AF8">
              <w:rPr>
                <w:rFonts w:asciiTheme="majorBidi" w:hAnsiTheme="majorBidi" w:cstheme="majorBidi"/>
                <w:sz w:val="24"/>
                <w:szCs w:val="24"/>
              </w:rPr>
              <w:t>7</w:t>
            </w:r>
          </w:p>
        </w:tc>
        <w:tc>
          <w:tcPr>
            <w:tcW w:w="1220"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3249</w:t>
            </w:r>
          </w:p>
        </w:tc>
      </w:tr>
      <w:tr w:rsidR="00B430CC" w:rsidTr="00B430CC">
        <w:trPr>
          <w:trHeight w:val="156"/>
          <w:jc w:val="center"/>
        </w:trPr>
        <w:tc>
          <w:tcPr>
            <w:tcW w:w="1212" w:type="dxa"/>
            <w:tcBorders>
              <w:top w:val="single" w:sz="4" w:space="0" w:color="auto"/>
              <w:bottom w:val="single" w:sz="4" w:space="0" w:color="auto"/>
            </w:tcBorders>
          </w:tcPr>
          <w:p w:rsidR="00B430CC" w:rsidRPr="00F42F8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8</w:t>
            </w:r>
          </w:p>
        </w:tc>
        <w:tc>
          <w:tcPr>
            <w:tcW w:w="142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73</w:t>
            </w: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5329</w:t>
            </w: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8</w:t>
            </w:r>
          </w:p>
        </w:tc>
        <w:tc>
          <w:tcPr>
            <w:tcW w:w="1168"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53</w:t>
            </w:r>
          </w:p>
        </w:tc>
        <w:tc>
          <w:tcPr>
            <w:tcW w:w="1220"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2809</w:t>
            </w:r>
          </w:p>
        </w:tc>
      </w:tr>
      <w:tr w:rsidR="00B430CC" w:rsidTr="00B430CC">
        <w:trPr>
          <w:trHeight w:val="125"/>
          <w:jc w:val="center"/>
        </w:trPr>
        <w:tc>
          <w:tcPr>
            <w:tcW w:w="1212" w:type="dxa"/>
            <w:tcBorders>
              <w:top w:val="single" w:sz="4" w:space="0" w:color="auto"/>
              <w:bottom w:val="single" w:sz="4" w:space="0" w:color="auto"/>
            </w:tcBorders>
          </w:tcPr>
          <w:p w:rsidR="00B430CC" w:rsidRPr="00F42F8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9</w:t>
            </w:r>
          </w:p>
        </w:tc>
        <w:tc>
          <w:tcPr>
            <w:tcW w:w="142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61</w:t>
            </w: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3721</w:t>
            </w: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9</w:t>
            </w:r>
          </w:p>
        </w:tc>
        <w:tc>
          <w:tcPr>
            <w:tcW w:w="1168"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52</w:t>
            </w:r>
          </w:p>
        </w:tc>
        <w:tc>
          <w:tcPr>
            <w:tcW w:w="1220"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2704</w:t>
            </w:r>
          </w:p>
        </w:tc>
      </w:tr>
      <w:tr w:rsidR="00B430CC" w:rsidTr="00B430CC">
        <w:trPr>
          <w:trHeight w:val="125"/>
          <w:jc w:val="center"/>
        </w:trPr>
        <w:tc>
          <w:tcPr>
            <w:tcW w:w="1212" w:type="dxa"/>
            <w:tcBorders>
              <w:top w:val="single" w:sz="4" w:space="0" w:color="auto"/>
              <w:bottom w:val="single" w:sz="4" w:space="0" w:color="auto"/>
            </w:tcBorders>
          </w:tcPr>
          <w:p w:rsidR="00B430CC" w:rsidRPr="00F42F8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10</w:t>
            </w:r>
          </w:p>
        </w:tc>
        <w:tc>
          <w:tcPr>
            <w:tcW w:w="142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100</w:t>
            </w: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10000</w:t>
            </w: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10</w:t>
            </w:r>
          </w:p>
        </w:tc>
        <w:tc>
          <w:tcPr>
            <w:tcW w:w="1168"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72</w:t>
            </w:r>
          </w:p>
        </w:tc>
        <w:tc>
          <w:tcPr>
            <w:tcW w:w="1220"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5184</w:t>
            </w:r>
          </w:p>
        </w:tc>
      </w:tr>
      <w:tr w:rsidR="00B430CC" w:rsidTr="00B430CC">
        <w:trPr>
          <w:trHeight w:val="141"/>
          <w:jc w:val="center"/>
        </w:trPr>
        <w:tc>
          <w:tcPr>
            <w:tcW w:w="1212"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11</w:t>
            </w:r>
          </w:p>
        </w:tc>
        <w:tc>
          <w:tcPr>
            <w:tcW w:w="142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77</w:t>
            </w: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5929</w:t>
            </w: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11</w:t>
            </w:r>
          </w:p>
        </w:tc>
        <w:tc>
          <w:tcPr>
            <w:tcW w:w="1168"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62</w:t>
            </w:r>
          </w:p>
        </w:tc>
        <w:tc>
          <w:tcPr>
            <w:tcW w:w="1220"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3844</w:t>
            </w:r>
          </w:p>
        </w:tc>
      </w:tr>
      <w:tr w:rsidR="00B430CC" w:rsidTr="00B430CC">
        <w:trPr>
          <w:trHeight w:val="125"/>
          <w:jc w:val="center"/>
        </w:trPr>
        <w:tc>
          <w:tcPr>
            <w:tcW w:w="1212"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12</w:t>
            </w:r>
          </w:p>
        </w:tc>
        <w:tc>
          <w:tcPr>
            <w:tcW w:w="142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75</w:t>
            </w: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5625</w:t>
            </w: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12</w:t>
            </w:r>
          </w:p>
        </w:tc>
        <w:tc>
          <w:tcPr>
            <w:tcW w:w="1168"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sidRPr="00955AF8">
              <w:rPr>
                <w:rFonts w:asciiTheme="majorBidi" w:hAnsiTheme="majorBidi" w:cstheme="majorBidi"/>
                <w:sz w:val="24"/>
                <w:szCs w:val="24"/>
              </w:rPr>
              <w:t>9</w:t>
            </w:r>
            <w:r>
              <w:rPr>
                <w:rFonts w:asciiTheme="majorBidi" w:hAnsiTheme="majorBidi" w:cstheme="majorBidi"/>
                <w:sz w:val="24"/>
                <w:szCs w:val="24"/>
              </w:rPr>
              <w:t>1</w:t>
            </w:r>
          </w:p>
        </w:tc>
        <w:tc>
          <w:tcPr>
            <w:tcW w:w="1220"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8241</w:t>
            </w:r>
          </w:p>
        </w:tc>
      </w:tr>
      <w:tr w:rsidR="00B430CC" w:rsidTr="00B430CC">
        <w:trPr>
          <w:trHeight w:val="141"/>
          <w:jc w:val="center"/>
        </w:trPr>
        <w:tc>
          <w:tcPr>
            <w:tcW w:w="1212"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13</w:t>
            </w:r>
          </w:p>
        </w:tc>
        <w:tc>
          <w:tcPr>
            <w:tcW w:w="142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61</w:t>
            </w: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3721</w:t>
            </w: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13</w:t>
            </w:r>
          </w:p>
        </w:tc>
        <w:tc>
          <w:tcPr>
            <w:tcW w:w="1168"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26</w:t>
            </w:r>
          </w:p>
        </w:tc>
        <w:tc>
          <w:tcPr>
            <w:tcW w:w="1220"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676</w:t>
            </w:r>
          </w:p>
        </w:tc>
      </w:tr>
      <w:tr w:rsidR="00B430CC" w:rsidTr="00B430CC">
        <w:trPr>
          <w:trHeight w:val="156"/>
          <w:jc w:val="center"/>
        </w:trPr>
        <w:tc>
          <w:tcPr>
            <w:tcW w:w="1212"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14</w:t>
            </w:r>
          </w:p>
        </w:tc>
        <w:tc>
          <w:tcPr>
            <w:tcW w:w="142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80</w:t>
            </w: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6400</w:t>
            </w: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14</w:t>
            </w:r>
          </w:p>
        </w:tc>
        <w:tc>
          <w:tcPr>
            <w:tcW w:w="116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74</w:t>
            </w:r>
          </w:p>
        </w:tc>
        <w:tc>
          <w:tcPr>
            <w:tcW w:w="1220"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5476</w:t>
            </w:r>
          </w:p>
        </w:tc>
      </w:tr>
      <w:tr w:rsidR="00B430CC" w:rsidTr="00B430CC">
        <w:trPr>
          <w:trHeight w:val="103"/>
          <w:jc w:val="center"/>
        </w:trPr>
        <w:tc>
          <w:tcPr>
            <w:tcW w:w="1212"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15</w:t>
            </w:r>
          </w:p>
        </w:tc>
        <w:tc>
          <w:tcPr>
            <w:tcW w:w="142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60</w:t>
            </w: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3600</w:t>
            </w: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sidRPr="00AA13F4">
              <w:rPr>
                <w:rFonts w:asciiTheme="majorBidi" w:hAnsiTheme="majorBidi" w:cstheme="majorBidi"/>
                <w:sz w:val="24"/>
                <w:szCs w:val="24"/>
              </w:rPr>
              <w:t>15</w:t>
            </w:r>
          </w:p>
        </w:tc>
        <w:tc>
          <w:tcPr>
            <w:tcW w:w="1168"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77</w:t>
            </w:r>
          </w:p>
        </w:tc>
        <w:tc>
          <w:tcPr>
            <w:tcW w:w="1220"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5929</w:t>
            </w:r>
          </w:p>
        </w:tc>
      </w:tr>
      <w:tr w:rsidR="00B430CC" w:rsidTr="00B430CC">
        <w:trPr>
          <w:trHeight w:val="125"/>
          <w:jc w:val="center"/>
        </w:trPr>
        <w:tc>
          <w:tcPr>
            <w:tcW w:w="1212"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p>
        </w:tc>
        <w:tc>
          <w:tcPr>
            <w:tcW w:w="1428" w:type="dxa"/>
            <w:tcBorders>
              <w:top w:val="single" w:sz="4" w:space="0" w:color="auto"/>
              <w:bottom w:val="single" w:sz="4" w:space="0" w:color="auto"/>
            </w:tcBorders>
          </w:tcPr>
          <w:p w:rsidR="00B430CC" w:rsidRDefault="00B430CC" w:rsidP="009C5543">
            <w:pPr>
              <w:spacing w:line="360" w:lineRule="auto"/>
              <w:jc w:val="both"/>
              <w:rPr>
                <w:rFonts w:asciiTheme="majorBidi" w:hAnsiTheme="majorBidi" w:cstheme="majorBidi"/>
                <w:sz w:val="24"/>
                <w:szCs w:val="24"/>
              </w:rPr>
            </w:pP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16</w:t>
            </w:r>
          </w:p>
        </w:tc>
        <w:tc>
          <w:tcPr>
            <w:tcW w:w="1168" w:type="dxa"/>
            <w:tcBorders>
              <w:top w:val="single" w:sz="4" w:space="0" w:color="auto"/>
              <w:bottom w:val="single" w:sz="4" w:space="0" w:color="auto"/>
            </w:tcBorders>
          </w:tcPr>
          <w:p w:rsidR="00B430CC" w:rsidRPr="00955AF8"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55</w:t>
            </w:r>
          </w:p>
        </w:tc>
        <w:tc>
          <w:tcPr>
            <w:tcW w:w="1220"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r>
              <w:rPr>
                <w:rFonts w:asciiTheme="majorBidi" w:hAnsiTheme="majorBidi" w:cstheme="majorBidi"/>
                <w:sz w:val="24"/>
                <w:szCs w:val="24"/>
              </w:rPr>
              <w:t>3025</w:t>
            </w:r>
          </w:p>
        </w:tc>
      </w:tr>
      <w:tr w:rsidR="00B430CC" w:rsidTr="00B430CC">
        <w:trPr>
          <w:trHeight w:val="125"/>
          <w:jc w:val="center"/>
        </w:trPr>
        <w:tc>
          <w:tcPr>
            <w:tcW w:w="1212"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p>
        </w:tc>
        <w:tc>
          <w:tcPr>
            <w:tcW w:w="1428" w:type="dxa"/>
            <w:tcBorders>
              <w:top w:val="single" w:sz="4" w:space="0" w:color="auto"/>
              <w:bottom w:val="single" w:sz="4" w:space="0" w:color="auto"/>
            </w:tcBorders>
          </w:tcPr>
          <w:p w:rsidR="00B430CC" w:rsidRPr="00955AF8" w:rsidRDefault="00B430CC" w:rsidP="009C5543">
            <w:pPr>
              <w:spacing w:line="360" w:lineRule="auto"/>
              <w:jc w:val="both"/>
              <w:rPr>
                <w:rFonts w:asciiTheme="majorBidi" w:hAnsiTheme="majorBidi" w:cstheme="majorBidi"/>
                <w:sz w:val="24"/>
                <w:szCs w:val="24"/>
              </w:rPr>
            </w:pPr>
          </w:p>
        </w:tc>
        <w:tc>
          <w:tcPr>
            <w:tcW w:w="1403" w:type="dxa"/>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center"/>
              <w:rPr>
                <w:rFonts w:asciiTheme="majorBidi" w:hAnsiTheme="majorBidi" w:cstheme="majorBidi"/>
                <w:sz w:val="24"/>
                <w:szCs w:val="24"/>
              </w:rPr>
            </w:pPr>
          </w:p>
        </w:tc>
        <w:tc>
          <w:tcPr>
            <w:tcW w:w="1168" w:type="dxa"/>
            <w:tcBorders>
              <w:top w:val="single" w:sz="4" w:space="0" w:color="auto"/>
              <w:bottom w:val="single" w:sz="4" w:space="0" w:color="auto"/>
            </w:tcBorders>
          </w:tcPr>
          <w:p w:rsidR="00B430CC" w:rsidRDefault="00B430CC" w:rsidP="009C5543">
            <w:pPr>
              <w:spacing w:line="360" w:lineRule="auto"/>
              <w:jc w:val="both"/>
              <w:rPr>
                <w:rFonts w:asciiTheme="majorBidi" w:hAnsiTheme="majorBidi" w:cstheme="majorBidi"/>
                <w:b/>
                <w:bCs/>
                <w:sz w:val="24"/>
                <w:szCs w:val="24"/>
              </w:rPr>
            </w:pPr>
          </w:p>
        </w:tc>
        <w:tc>
          <w:tcPr>
            <w:tcW w:w="1220" w:type="dxa"/>
            <w:tcBorders>
              <w:top w:val="single" w:sz="4" w:space="0" w:color="auto"/>
              <w:bottom w:val="single" w:sz="4" w:space="0" w:color="auto"/>
            </w:tcBorders>
          </w:tcPr>
          <w:p w:rsidR="00B430CC" w:rsidRDefault="00B430CC" w:rsidP="009C5543">
            <w:pPr>
              <w:spacing w:line="360" w:lineRule="auto"/>
              <w:jc w:val="both"/>
              <w:rPr>
                <w:rFonts w:asciiTheme="majorBidi" w:hAnsiTheme="majorBidi" w:cstheme="majorBidi"/>
                <w:b/>
                <w:bCs/>
                <w:sz w:val="24"/>
                <w:szCs w:val="24"/>
              </w:rPr>
            </w:pPr>
          </w:p>
        </w:tc>
      </w:tr>
      <w:tr w:rsidR="00B430CC" w:rsidTr="00B430CC">
        <w:trPr>
          <w:trHeight w:val="135"/>
          <w:jc w:val="center"/>
        </w:trPr>
        <w:tc>
          <w:tcPr>
            <w:tcW w:w="1212" w:type="dxa"/>
            <w:tcBorders>
              <w:top w:val="single" w:sz="4" w:space="0" w:color="auto"/>
              <w:bottom w:val="single" w:sz="4" w:space="0" w:color="auto"/>
            </w:tcBorders>
          </w:tcPr>
          <w:p w:rsidR="00B430CC" w:rsidRDefault="00B430CC" w:rsidP="009C5543">
            <w:pPr>
              <w:spacing w:line="360" w:lineRule="auto"/>
              <w:jc w:val="center"/>
              <w:rPr>
                <w:rFonts w:asciiTheme="majorBidi" w:hAnsiTheme="majorBidi" w:cstheme="majorBidi"/>
                <w:sz w:val="24"/>
                <w:szCs w:val="24"/>
              </w:rPr>
            </w:pPr>
          </w:p>
          <w:p w:rsidR="00B430CC" w:rsidRDefault="00B430CC" w:rsidP="009C5543">
            <w:pPr>
              <w:spacing w:line="360" w:lineRule="auto"/>
              <w:jc w:val="center"/>
              <w:rPr>
                <w:rFonts w:asciiTheme="majorBidi" w:hAnsiTheme="majorBidi" w:cstheme="majorBidi"/>
                <w:sz w:val="24"/>
                <w:szCs w:val="24"/>
              </w:rPr>
            </w:pPr>
          </w:p>
          <w:p w:rsidR="00B430CC" w:rsidRDefault="00BE4F13" w:rsidP="009C5543">
            <w:pPr>
              <w:spacing w:line="360" w:lineRule="auto"/>
              <w:jc w:val="center"/>
              <w:rPr>
                <w:rFonts w:asciiTheme="majorBidi" w:hAnsiTheme="majorBidi" w:cstheme="majorBidi"/>
                <w:sz w:val="24"/>
                <w:szCs w:val="24"/>
              </w:rPr>
            </w:pPr>
            <m:oMath>
              <m:nary>
                <m:naryPr>
                  <m:chr m:val="∑"/>
                  <m:limLoc m:val="undOvr"/>
                  <m:subHide m:val="on"/>
                  <m:supHide m:val="on"/>
                  <m:ctrlPr>
                    <w:rPr>
                      <w:rFonts w:ascii="Cambria Math" w:hAnsi="Cambria Math" w:cstheme="majorBidi"/>
                      <w:i/>
                      <w:sz w:val="24"/>
                      <w:szCs w:val="24"/>
                    </w:rPr>
                  </m:ctrlPr>
                </m:naryPr>
                <m:sub/>
                <m:sup/>
                <m:e/>
              </m:nary>
            </m:oMath>
            <w:r w:rsidR="00B430CC">
              <w:rPr>
                <w:rFonts w:asciiTheme="majorBidi" w:eastAsiaTheme="minorEastAsia" w:hAnsiTheme="majorBidi" w:cstheme="majorBidi"/>
                <w:sz w:val="24"/>
                <w:szCs w:val="24"/>
              </w:rPr>
              <w:t xml:space="preserve"> N</w:t>
            </w:r>
            <w:r w:rsidR="00B430CC" w:rsidRPr="00AA13F4">
              <w:rPr>
                <w:rFonts w:asciiTheme="majorBidi" w:eastAsiaTheme="minorEastAsia" w:hAnsiTheme="majorBidi" w:cstheme="majorBidi"/>
                <w:sz w:val="24"/>
                <w:szCs w:val="24"/>
                <w:vertAlign w:val="subscript"/>
              </w:rPr>
              <w:t>I</w:t>
            </w:r>
            <w:r w:rsidR="00B430CC">
              <w:rPr>
                <w:rFonts w:asciiTheme="majorBidi" w:eastAsiaTheme="minorEastAsia" w:hAnsiTheme="majorBidi" w:cstheme="majorBidi"/>
                <w:sz w:val="24"/>
                <w:szCs w:val="24"/>
              </w:rPr>
              <w:t>=15</w:t>
            </w:r>
          </w:p>
        </w:tc>
        <w:tc>
          <w:tcPr>
            <w:tcW w:w="1428" w:type="dxa"/>
            <w:tcBorders>
              <w:top w:val="single" w:sz="4" w:space="0" w:color="auto"/>
              <w:bottom w:val="single" w:sz="4" w:space="0" w:color="auto"/>
            </w:tcBorders>
          </w:tcPr>
          <w:p w:rsidR="00B430CC" w:rsidRDefault="00B430CC" w:rsidP="009C5543">
            <w:pPr>
              <w:spacing w:line="360" w:lineRule="auto"/>
              <w:jc w:val="both"/>
              <w:rPr>
                <w:rFonts w:asciiTheme="majorBidi" w:eastAsiaTheme="minorEastAsia" w:hAnsiTheme="majorBidi" w:cstheme="majorBidi"/>
                <w:sz w:val="24"/>
                <w:szCs w:val="24"/>
              </w:rPr>
            </w:pPr>
          </w:p>
          <w:p w:rsidR="00B430CC" w:rsidRDefault="00B430CC" w:rsidP="009C5543">
            <w:pPr>
              <w:spacing w:line="360" w:lineRule="auto"/>
              <w:jc w:val="both"/>
              <w:rPr>
                <w:rFonts w:asciiTheme="majorBidi" w:eastAsiaTheme="minorEastAsia" w:hAnsiTheme="majorBidi" w:cstheme="majorBidi"/>
                <w:sz w:val="24"/>
                <w:szCs w:val="24"/>
              </w:rPr>
            </w:pPr>
          </w:p>
          <w:p w:rsidR="00B430CC" w:rsidRDefault="00BE4F13" w:rsidP="009C5543">
            <w:pPr>
              <w:spacing w:line="360" w:lineRule="auto"/>
              <w:jc w:val="both"/>
              <w:rPr>
                <w:rFonts w:asciiTheme="majorBidi" w:hAnsiTheme="majorBidi" w:cstheme="majorBidi"/>
                <w:b/>
                <w:bCs/>
                <w:sz w:val="24"/>
                <w:szCs w:val="24"/>
              </w:rPr>
            </w:pPr>
            <m:oMath>
              <m:nary>
                <m:naryPr>
                  <m:chr m:val="∑"/>
                  <m:limLoc m:val="undOvr"/>
                  <m:subHide m:val="on"/>
                  <m:supHide m:val="on"/>
                  <m:ctrlPr>
                    <w:rPr>
                      <w:rFonts w:ascii="Cambria Math" w:hAnsi="Cambria Math" w:cstheme="majorBidi"/>
                      <w:i/>
                      <w:sz w:val="24"/>
                      <w:szCs w:val="24"/>
                    </w:rPr>
                  </m:ctrlPr>
                </m:naryPr>
                <m:sub/>
                <m:sup/>
                <m:e/>
              </m:nary>
            </m:oMath>
            <w:r w:rsidR="00B430CC">
              <w:rPr>
                <w:rFonts w:asciiTheme="majorBidi" w:eastAsiaTheme="minorEastAsia" w:hAnsiTheme="majorBidi" w:cstheme="majorBidi"/>
                <w:sz w:val="24"/>
                <w:szCs w:val="24"/>
              </w:rPr>
              <w:t>X</w:t>
            </w:r>
            <w:r w:rsidR="00B430CC" w:rsidRPr="00AA13F4">
              <w:rPr>
                <w:rFonts w:asciiTheme="majorBidi" w:eastAsiaTheme="minorEastAsia" w:hAnsiTheme="majorBidi" w:cstheme="majorBidi"/>
                <w:sz w:val="24"/>
                <w:szCs w:val="24"/>
                <w:vertAlign w:val="subscript"/>
              </w:rPr>
              <w:t>I</w:t>
            </w:r>
            <w:r w:rsidR="00B430CC">
              <w:rPr>
                <w:rFonts w:asciiTheme="majorBidi" w:eastAsiaTheme="minorEastAsia" w:hAnsiTheme="majorBidi" w:cstheme="majorBidi"/>
                <w:sz w:val="24"/>
                <w:szCs w:val="24"/>
              </w:rPr>
              <w:t>= 1067</w:t>
            </w:r>
          </w:p>
        </w:tc>
        <w:tc>
          <w:tcPr>
            <w:tcW w:w="1403" w:type="dxa"/>
            <w:tcBorders>
              <w:top w:val="single" w:sz="4" w:space="0" w:color="auto"/>
              <w:bottom w:val="single" w:sz="4" w:space="0" w:color="auto"/>
            </w:tcBorders>
          </w:tcPr>
          <w:p w:rsidR="00B430CC" w:rsidRPr="00C15669" w:rsidRDefault="00B430CC" w:rsidP="009C5543">
            <w:pPr>
              <w:spacing w:line="360" w:lineRule="auto"/>
              <w:jc w:val="both"/>
              <w:rPr>
                <w:rFonts w:asciiTheme="majorBidi" w:eastAsiaTheme="minorEastAsia" w:hAnsiTheme="majorBidi" w:cstheme="majorBidi"/>
                <w:sz w:val="24"/>
                <w:szCs w:val="24"/>
              </w:rPr>
            </w:pPr>
          </w:p>
          <w:p w:rsidR="00B430CC" w:rsidRPr="00C15669" w:rsidRDefault="00B430CC" w:rsidP="009C5543">
            <w:pPr>
              <w:spacing w:line="360" w:lineRule="auto"/>
              <w:jc w:val="both"/>
              <w:rPr>
                <w:rFonts w:asciiTheme="majorBidi" w:eastAsiaTheme="minorEastAsia" w:hAnsiTheme="majorBidi" w:cstheme="majorBidi"/>
                <w:sz w:val="24"/>
                <w:szCs w:val="24"/>
              </w:rPr>
            </w:pPr>
          </w:p>
          <w:p w:rsidR="00B430CC" w:rsidRDefault="00BE4F13" w:rsidP="009C5543">
            <w:pPr>
              <w:spacing w:line="360" w:lineRule="auto"/>
              <w:jc w:val="both"/>
              <w:rPr>
                <w:rFonts w:asciiTheme="majorBidi" w:hAnsiTheme="majorBidi" w:cstheme="majorBidi"/>
                <w:b/>
                <w:bCs/>
                <w:sz w:val="24"/>
                <w:szCs w:val="24"/>
              </w:rPr>
            </w:pPr>
            <m:oMath>
              <m:nary>
                <m:naryPr>
                  <m:chr m:val="∑"/>
                  <m:limLoc m:val="undOvr"/>
                  <m:subHide m:val="on"/>
                  <m:supHide m:val="on"/>
                  <m:ctrlPr>
                    <w:rPr>
                      <w:rFonts w:ascii="Cambria Math" w:hAnsi="Cambria Math" w:cstheme="majorBidi"/>
                      <w:i/>
                      <w:sz w:val="24"/>
                      <w:szCs w:val="24"/>
                    </w:rPr>
                  </m:ctrlPr>
                </m:naryPr>
                <m:sub/>
                <m:sup/>
                <m:e/>
              </m:nary>
            </m:oMath>
            <w:r w:rsidR="00B430CC">
              <w:rPr>
                <w:rFonts w:asciiTheme="majorBidi" w:eastAsiaTheme="minorEastAsia" w:hAnsiTheme="majorBidi" w:cstheme="majorBidi"/>
                <w:sz w:val="24"/>
                <w:szCs w:val="24"/>
              </w:rPr>
              <w:t>X</w:t>
            </w:r>
            <w:r w:rsidR="00B430CC" w:rsidRPr="00AA13F4">
              <w:rPr>
                <w:rFonts w:asciiTheme="majorBidi" w:eastAsiaTheme="minorEastAsia" w:hAnsiTheme="majorBidi" w:cstheme="majorBidi"/>
                <w:sz w:val="24"/>
                <w:szCs w:val="24"/>
                <w:vertAlign w:val="subscript"/>
              </w:rPr>
              <w:t>I</w:t>
            </w:r>
            <w:r w:rsidR="00B430CC">
              <w:rPr>
                <w:rFonts w:asciiTheme="majorBidi" w:eastAsiaTheme="minorEastAsia" w:hAnsiTheme="majorBidi" w:cstheme="majorBidi"/>
                <w:sz w:val="24"/>
                <w:szCs w:val="24"/>
                <w:vertAlign w:val="superscript"/>
              </w:rPr>
              <w:t xml:space="preserve">2 </w:t>
            </w:r>
            <w:r w:rsidR="00B430CC">
              <w:rPr>
                <w:rFonts w:asciiTheme="majorBidi" w:eastAsiaTheme="minorEastAsia" w:hAnsiTheme="majorBidi" w:cstheme="majorBidi"/>
                <w:sz w:val="24"/>
                <w:szCs w:val="24"/>
              </w:rPr>
              <w:t>=78605</w:t>
            </w:r>
          </w:p>
        </w:tc>
        <w:tc>
          <w:tcPr>
            <w:tcW w:w="1165" w:type="dxa"/>
            <w:gridSpan w:val="2"/>
            <w:tcBorders>
              <w:top w:val="single" w:sz="4" w:space="0" w:color="auto"/>
              <w:bottom w:val="single" w:sz="4" w:space="0" w:color="auto"/>
            </w:tcBorders>
          </w:tcPr>
          <w:p w:rsidR="00B430CC" w:rsidRPr="00AA13F4" w:rsidRDefault="00B430CC" w:rsidP="009C5543">
            <w:pPr>
              <w:spacing w:line="360" w:lineRule="auto"/>
              <w:jc w:val="both"/>
              <w:rPr>
                <w:rFonts w:asciiTheme="majorBidi" w:eastAsiaTheme="minorEastAsia" w:hAnsiTheme="majorBidi" w:cstheme="majorBidi"/>
                <w:sz w:val="24"/>
                <w:szCs w:val="24"/>
              </w:rPr>
            </w:pPr>
          </w:p>
          <w:p w:rsidR="00B430CC" w:rsidRPr="00AA13F4" w:rsidRDefault="00B430CC" w:rsidP="009C5543">
            <w:pPr>
              <w:spacing w:line="360" w:lineRule="auto"/>
              <w:jc w:val="both"/>
              <w:rPr>
                <w:rFonts w:asciiTheme="majorBidi" w:eastAsiaTheme="minorEastAsia" w:hAnsiTheme="majorBidi" w:cstheme="majorBidi"/>
                <w:sz w:val="24"/>
                <w:szCs w:val="24"/>
              </w:rPr>
            </w:pPr>
          </w:p>
          <w:p w:rsidR="00B430CC" w:rsidRDefault="00BE4F13" w:rsidP="009C5543">
            <w:pPr>
              <w:spacing w:line="360" w:lineRule="auto"/>
              <w:jc w:val="both"/>
              <w:rPr>
                <w:rFonts w:asciiTheme="majorBidi" w:hAnsiTheme="majorBidi" w:cstheme="majorBidi"/>
                <w:b/>
                <w:bCs/>
                <w:sz w:val="24"/>
                <w:szCs w:val="24"/>
              </w:rPr>
            </w:pPr>
            <m:oMath>
              <m:nary>
                <m:naryPr>
                  <m:chr m:val="∑"/>
                  <m:limLoc m:val="undOvr"/>
                  <m:subHide m:val="on"/>
                  <m:supHide m:val="on"/>
                  <m:ctrlPr>
                    <w:rPr>
                      <w:rFonts w:ascii="Cambria Math" w:hAnsi="Cambria Math" w:cstheme="majorBidi"/>
                      <w:i/>
                      <w:sz w:val="24"/>
                      <w:szCs w:val="24"/>
                    </w:rPr>
                  </m:ctrlPr>
                </m:naryPr>
                <m:sub/>
                <m:sup/>
                <m:e/>
              </m:nary>
            </m:oMath>
            <w:r w:rsidR="00B430CC">
              <w:rPr>
                <w:rFonts w:asciiTheme="majorBidi" w:eastAsiaTheme="minorEastAsia" w:hAnsiTheme="majorBidi" w:cstheme="majorBidi"/>
                <w:sz w:val="24"/>
                <w:szCs w:val="24"/>
              </w:rPr>
              <w:t xml:space="preserve"> N</w:t>
            </w:r>
            <w:r w:rsidR="00B430CC" w:rsidRPr="00AA13F4">
              <w:rPr>
                <w:rFonts w:asciiTheme="majorBidi" w:eastAsiaTheme="minorEastAsia" w:hAnsiTheme="majorBidi" w:cstheme="majorBidi"/>
                <w:sz w:val="24"/>
                <w:szCs w:val="24"/>
                <w:vertAlign w:val="subscript"/>
              </w:rPr>
              <w:t>2</w:t>
            </w:r>
            <w:r w:rsidR="00B430CC">
              <w:rPr>
                <w:rFonts w:asciiTheme="majorBidi" w:eastAsiaTheme="minorEastAsia" w:hAnsiTheme="majorBidi" w:cstheme="majorBidi"/>
                <w:sz w:val="24"/>
                <w:szCs w:val="24"/>
              </w:rPr>
              <w:t>=16</w:t>
            </w:r>
          </w:p>
        </w:tc>
        <w:tc>
          <w:tcPr>
            <w:tcW w:w="1168" w:type="dxa"/>
            <w:tcBorders>
              <w:top w:val="single" w:sz="4" w:space="0" w:color="auto"/>
              <w:bottom w:val="single" w:sz="4" w:space="0" w:color="auto"/>
            </w:tcBorders>
          </w:tcPr>
          <w:p w:rsidR="00B430CC" w:rsidRPr="00AA13F4" w:rsidRDefault="00B430CC" w:rsidP="009C5543">
            <w:pPr>
              <w:spacing w:line="360" w:lineRule="auto"/>
              <w:jc w:val="both"/>
              <w:rPr>
                <w:rFonts w:asciiTheme="majorBidi" w:eastAsiaTheme="minorEastAsia" w:hAnsiTheme="majorBidi" w:cstheme="majorBidi"/>
                <w:sz w:val="24"/>
                <w:szCs w:val="24"/>
              </w:rPr>
            </w:pPr>
          </w:p>
          <w:p w:rsidR="00B430CC" w:rsidRPr="00AA13F4" w:rsidRDefault="00B430CC" w:rsidP="009C5543">
            <w:pPr>
              <w:spacing w:line="360" w:lineRule="auto"/>
              <w:jc w:val="both"/>
              <w:rPr>
                <w:rFonts w:asciiTheme="majorBidi" w:eastAsiaTheme="minorEastAsia" w:hAnsiTheme="majorBidi" w:cstheme="majorBidi"/>
                <w:sz w:val="24"/>
                <w:szCs w:val="24"/>
              </w:rPr>
            </w:pPr>
          </w:p>
          <w:p w:rsidR="00B430CC" w:rsidRDefault="00BE4F13" w:rsidP="009C5543">
            <w:pPr>
              <w:spacing w:line="360" w:lineRule="auto"/>
              <w:jc w:val="both"/>
              <w:rPr>
                <w:rFonts w:asciiTheme="majorBidi" w:hAnsiTheme="majorBidi" w:cstheme="majorBidi"/>
                <w:b/>
                <w:bCs/>
                <w:sz w:val="24"/>
                <w:szCs w:val="24"/>
              </w:rPr>
            </w:pPr>
            <m:oMath>
              <m:nary>
                <m:naryPr>
                  <m:chr m:val="∑"/>
                  <m:limLoc m:val="undOvr"/>
                  <m:subHide m:val="on"/>
                  <m:supHide m:val="on"/>
                  <m:ctrlPr>
                    <w:rPr>
                      <w:rFonts w:ascii="Cambria Math" w:hAnsi="Cambria Math" w:cstheme="majorBidi"/>
                      <w:i/>
                      <w:sz w:val="24"/>
                      <w:szCs w:val="24"/>
                    </w:rPr>
                  </m:ctrlPr>
                </m:naryPr>
                <m:sub/>
                <m:sup/>
                <m:e/>
              </m:nary>
            </m:oMath>
            <w:r w:rsidR="00B430CC">
              <w:rPr>
                <w:rFonts w:asciiTheme="majorBidi" w:eastAsiaTheme="minorEastAsia" w:hAnsiTheme="majorBidi" w:cstheme="majorBidi"/>
                <w:sz w:val="24"/>
                <w:szCs w:val="24"/>
              </w:rPr>
              <w:t xml:space="preserve"> X</w:t>
            </w:r>
            <w:r w:rsidR="00B430CC" w:rsidRPr="00AA13F4">
              <w:rPr>
                <w:rFonts w:asciiTheme="majorBidi" w:eastAsiaTheme="minorEastAsia" w:hAnsiTheme="majorBidi" w:cstheme="majorBidi"/>
                <w:sz w:val="24"/>
                <w:szCs w:val="24"/>
                <w:vertAlign w:val="subscript"/>
              </w:rPr>
              <w:t>2</w:t>
            </w:r>
            <w:r w:rsidR="00B430CC">
              <w:rPr>
                <w:rFonts w:asciiTheme="majorBidi" w:eastAsiaTheme="minorEastAsia" w:hAnsiTheme="majorBidi" w:cstheme="majorBidi"/>
                <w:sz w:val="24"/>
                <w:szCs w:val="24"/>
              </w:rPr>
              <w:t>=883</w:t>
            </w:r>
          </w:p>
        </w:tc>
        <w:tc>
          <w:tcPr>
            <w:tcW w:w="1220" w:type="dxa"/>
            <w:tcBorders>
              <w:top w:val="single" w:sz="4" w:space="0" w:color="auto"/>
              <w:bottom w:val="single" w:sz="4" w:space="0" w:color="auto"/>
            </w:tcBorders>
          </w:tcPr>
          <w:p w:rsidR="00B430CC" w:rsidRPr="00C15669" w:rsidRDefault="00B430CC" w:rsidP="009C5543">
            <w:pPr>
              <w:spacing w:line="360" w:lineRule="auto"/>
              <w:jc w:val="both"/>
              <w:rPr>
                <w:rFonts w:asciiTheme="majorBidi" w:eastAsiaTheme="minorEastAsia" w:hAnsiTheme="majorBidi" w:cstheme="majorBidi"/>
                <w:sz w:val="24"/>
                <w:szCs w:val="24"/>
              </w:rPr>
            </w:pPr>
          </w:p>
          <w:p w:rsidR="00B430CC" w:rsidRPr="00C15669" w:rsidRDefault="00B430CC" w:rsidP="009C5543">
            <w:pPr>
              <w:spacing w:line="360" w:lineRule="auto"/>
              <w:jc w:val="both"/>
              <w:rPr>
                <w:rFonts w:asciiTheme="majorBidi" w:eastAsiaTheme="minorEastAsia" w:hAnsiTheme="majorBidi" w:cstheme="majorBidi"/>
                <w:sz w:val="24"/>
                <w:szCs w:val="24"/>
              </w:rPr>
            </w:pPr>
          </w:p>
          <w:p w:rsidR="00B430CC" w:rsidRPr="00AA13F4" w:rsidRDefault="00BE4F13" w:rsidP="009C5543">
            <w:pPr>
              <w:spacing w:line="360" w:lineRule="auto"/>
              <w:jc w:val="both"/>
              <w:rPr>
                <w:rFonts w:asciiTheme="majorBidi" w:hAnsiTheme="majorBidi" w:cstheme="majorBidi"/>
                <w:b/>
                <w:bCs/>
                <w:sz w:val="24"/>
                <w:szCs w:val="24"/>
              </w:rPr>
            </w:pPr>
            <m:oMath>
              <m:nary>
                <m:naryPr>
                  <m:chr m:val="∑"/>
                  <m:limLoc m:val="undOvr"/>
                  <m:subHide m:val="on"/>
                  <m:supHide m:val="on"/>
                  <m:ctrlPr>
                    <w:rPr>
                      <w:rFonts w:ascii="Cambria Math" w:hAnsi="Cambria Math" w:cstheme="majorBidi"/>
                      <w:i/>
                      <w:sz w:val="24"/>
                      <w:szCs w:val="24"/>
                    </w:rPr>
                  </m:ctrlPr>
                </m:naryPr>
                <m:sub/>
                <m:sup/>
                <m:e/>
              </m:nary>
            </m:oMath>
            <w:r w:rsidR="00B430CC">
              <w:rPr>
                <w:rFonts w:asciiTheme="majorBidi" w:eastAsiaTheme="minorEastAsia" w:hAnsiTheme="majorBidi" w:cstheme="majorBidi"/>
                <w:sz w:val="24"/>
                <w:szCs w:val="24"/>
              </w:rPr>
              <w:t>X</w:t>
            </w:r>
            <w:r w:rsidR="00B430CC">
              <w:rPr>
                <w:rFonts w:asciiTheme="majorBidi" w:eastAsiaTheme="minorEastAsia" w:hAnsiTheme="majorBidi" w:cstheme="majorBidi"/>
                <w:sz w:val="24"/>
                <w:szCs w:val="24"/>
                <w:vertAlign w:val="subscript"/>
              </w:rPr>
              <w:t>2</w:t>
            </w:r>
            <w:r w:rsidR="00B430CC" w:rsidRPr="00AA13F4">
              <w:rPr>
                <w:rFonts w:asciiTheme="majorBidi" w:eastAsiaTheme="minorEastAsia" w:hAnsiTheme="majorBidi" w:cstheme="majorBidi"/>
                <w:sz w:val="24"/>
                <w:szCs w:val="24"/>
                <w:vertAlign w:val="superscript"/>
              </w:rPr>
              <w:t>2</w:t>
            </w:r>
            <w:r w:rsidR="00B430CC">
              <w:rPr>
                <w:rFonts w:asciiTheme="majorBidi" w:eastAsiaTheme="minorEastAsia" w:hAnsiTheme="majorBidi" w:cstheme="majorBidi"/>
                <w:sz w:val="24"/>
                <w:szCs w:val="24"/>
                <w:vertAlign w:val="superscript"/>
              </w:rPr>
              <w:t xml:space="preserve"> </w:t>
            </w:r>
            <w:r w:rsidR="00B430CC">
              <w:rPr>
                <w:rFonts w:asciiTheme="majorBidi" w:eastAsiaTheme="minorEastAsia" w:hAnsiTheme="majorBidi" w:cstheme="majorBidi"/>
                <w:sz w:val="24"/>
                <w:szCs w:val="24"/>
              </w:rPr>
              <w:t>=54383</w:t>
            </w:r>
          </w:p>
        </w:tc>
      </w:tr>
    </w:tbl>
    <w:p w:rsidR="00B430CC" w:rsidRDefault="00B430CC" w:rsidP="008434AE">
      <w:pPr>
        <w:spacing w:after="0" w:line="480" w:lineRule="auto"/>
        <w:contextualSpacing/>
        <w:jc w:val="both"/>
        <w:rPr>
          <w:rFonts w:asciiTheme="majorBidi" w:hAnsiTheme="majorBidi" w:cstheme="majorBidi"/>
          <w:sz w:val="24"/>
          <w:szCs w:val="24"/>
        </w:rPr>
      </w:pPr>
      <w:r w:rsidRPr="001B6FC9">
        <w:rPr>
          <w:rFonts w:asciiTheme="majorBidi" w:hAnsiTheme="majorBidi" w:cstheme="majorBidi"/>
          <w:sz w:val="24"/>
          <w:szCs w:val="24"/>
        </w:rPr>
        <w:tab/>
      </w:r>
    </w:p>
    <w:p w:rsidR="00B430CC" w:rsidRPr="001B6FC9" w:rsidRDefault="00B430CC" w:rsidP="00F430B1">
      <w:pPr>
        <w:spacing w:after="0" w:line="480" w:lineRule="auto"/>
        <w:ind w:firstLine="567"/>
        <w:contextualSpacing/>
        <w:jc w:val="both"/>
        <w:rPr>
          <w:rFonts w:asciiTheme="majorBidi" w:eastAsiaTheme="minorEastAsia" w:hAnsiTheme="majorBidi" w:cstheme="majorBidi"/>
          <w:sz w:val="24"/>
          <w:szCs w:val="24"/>
        </w:rPr>
      </w:pPr>
      <w:r w:rsidRPr="001B6FC9">
        <w:rPr>
          <w:rFonts w:asciiTheme="majorBidi" w:hAnsiTheme="majorBidi" w:cstheme="majorBidi"/>
          <w:sz w:val="24"/>
          <w:szCs w:val="24"/>
        </w:rPr>
        <w:t>berdasrkan tabel diatas dapat dicari : X</w:t>
      </w:r>
      <w:r w:rsidRPr="001B6FC9">
        <w:rPr>
          <w:rFonts w:asciiTheme="majorBidi" w:hAnsiTheme="majorBidi" w:cstheme="majorBidi"/>
          <w:sz w:val="24"/>
          <w:szCs w:val="24"/>
          <w:vertAlign w:val="subscript"/>
        </w:rPr>
        <w:t xml:space="preserve">I, </w:t>
      </w:r>
      <w:r w:rsidRPr="001B6FC9">
        <w:rPr>
          <w:rFonts w:asciiTheme="majorBidi" w:hAnsiTheme="majorBidi" w:cstheme="majorBidi"/>
          <w:sz w:val="24"/>
          <w:szCs w:val="24"/>
        </w:rPr>
        <w:t>X</w:t>
      </w:r>
      <w:r w:rsidRPr="001B6FC9">
        <w:rPr>
          <w:rFonts w:asciiTheme="majorBidi" w:hAnsiTheme="majorBidi" w:cstheme="majorBidi"/>
          <w:sz w:val="24"/>
          <w:szCs w:val="24"/>
          <w:vertAlign w:val="subscript"/>
        </w:rPr>
        <w:t xml:space="preserve">2, </w:t>
      </w:r>
      <m:oMath>
        <m:nary>
          <m:naryPr>
            <m:chr m:val="∑"/>
            <m:limLoc m:val="undOvr"/>
            <m:subHide m:val="on"/>
            <m:supHide m:val="on"/>
            <m:ctrlPr>
              <w:rPr>
                <w:rFonts w:ascii="Cambria Math" w:hAnsi="Cambria Math" w:cstheme="majorBidi"/>
                <w:i/>
                <w:sz w:val="24"/>
                <w:szCs w:val="24"/>
              </w:rPr>
            </m:ctrlPr>
          </m:naryPr>
          <m:sub/>
          <m:sup/>
          <m:e/>
        </m:nary>
      </m:oMath>
      <w:r w:rsidRPr="001B6FC9">
        <w:rPr>
          <w:rFonts w:asciiTheme="majorBidi" w:eastAsiaTheme="minorEastAsia" w:hAnsiTheme="majorBidi" w:cstheme="majorBidi"/>
          <w:sz w:val="24"/>
          <w:szCs w:val="24"/>
        </w:rPr>
        <w:t>X</w:t>
      </w:r>
      <w:r w:rsidRPr="001B6FC9">
        <w:rPr>
          <w:rFonts w:asciiTheme="majorBidi" w:eastAsiaTheme="minorEastAsia" w:hAnsiTheme="majorBidi" w:cstheme="majorBidi"/>
          <w:sz w:val="24"/>
          <w:szCs w:val="24"/>
          <w:vertAlign w:val="subscript"/>
        </w:rPr>
        <w:t xml:space="preserve">I, </w:t>
      </w:r>
      <m:oMath>
        <m:nary>
          <m:naryPr>
            <m:chr m:val="∑"/>
            <m:limLoc m:val="undOvr"/>
            <m:subHide m:val="on"/>
            <m:supHide m:val="on"/>
            <m:ctrlPr>
              <w:rPr>
                <w:rFonts w:ascii="Cambria Math" w:hAnsi="Cambria Math" w:cstheme="majorBidi"/>
                <w:i/>
                <w:sz w:val="24"/>
                <w:szCs w:val="24"/>
              </w:rPr>
            </m:ctrlPr>
          </m:naryPr>
          <m:sub/>
          <m:sup/>
          <m:e/>
        </m:nary>
      </m:oMath>
      <w:r w:rsidRPr="001B6FC9">
        <w:rPr>
          <w:rFonts w:asciiTheme="majorBidi" w:eastAsiaTheme="minorEastAsia" w:hAnsiTheme="majorBidi" w:cstheme="majorBidi"/>
          <w:sz w:val="24"/>
          <w:szCs w:val="24"/>
        </w:rPr>
        <w:t>X</w:t>
      </w:r>
      <w:r w:rsidRPr="001B6FC9">
        <w:rPr>
          <w:rFonts w:asciiTheme="majorBidi" w:eastAsiaTheme="minorEastAsia" w:hAnsiTheme="majorBidi" w:cstheme="majorBidi"/>
          <w:sz w:val="24"/>
          <w:szCs w:val="24"/>
          <w:vertAlign w:val="subscript"/>
        </w:rPr>
        <w:t xml:space="preserve">2, </w:t>
      </w:r>
      <m:oMath>
        <m:nary>
          <m:naryPr>
            <m:chr m:val="∑"/>
            <m:limLoc m:val="undOvr"/>
            <m:subHide m:val="on"/>
            <m:supHide m:val="on"/>
            <m:ctrlPr>
              <w:rPr>
                <w:rFonts w:ascii="Cambria Math" w:hAnsi="Cambria Math" w:cstheme="majorBidi"/>
                <w:i/>
                <w:sz w:val="24"/>
                <w:szCs w:val="24"/>
              </w:rPr>
            </m:ctrlPr>
          </m:naryPr>
          <m:sub/>
          <m:sup/>
          <m:e/>
        </m:nary>
      </m:oMath>
      <w:r w:rsidRPr="001B6FC9">
        <w:rPr>
          <w:rFonts w:asciiTheme="majorBidi" w:eastAsiaTheme="minorEastAsia" w:hAnsiTheme="majorBidi" w:cstheme="majorBidi"/>
          <w:sz w:val="24"/>
          <w:szCs w:val="24"/>
        </w:rPr>
        <w:t>X</w:t>
      </w:r>
      <w:r w:rsidRPr="001B6FC9">
        <w:rPr>
          <w:rFonts w:asciiTheme="majorBidi" w:eastAsiaTheme="minorEastAsia" w:hAnsiTheme="majorBidi" w:cstheme="majorBidi"/>
          <w:sz w:val="24"/>
          <w:szCs w:val="24"/>
          <w:vertAlign w:val="subscript"/>
        </w:rPr>
        <w:t>I</w:t>
      </w:r>
      <w:r w:rsidRPr="001B6FC9">
        <w:rPr>
          <w:rFonts w:asciiTheme="majorBidi" w:eastAsiaTheme="minorEastAsia" w:hAnsiTheme="majorBidi" w:cstheme="majorBidi"/>
          <w:sz w:val="24"/>
          <w:szCs w:val="24"/>
          <w:vertAlign w:val="superscript"/>
        </w:rPr>
        <w:t>2</w:t>
      </w:r>
      <w:r w:rsidRPr="001B6FC9">
        <w:rPr>
          <w:rFonts w:asciiTheme="majorBidi" w:eastAsiaTheme="minorEastAsia" w:hAnsiTheme="majorBidi" w:cstheme="majorBidi"/>
          <w:sz w:val="24"/>
          <w:szCs w:val="24"/>
        </w:rPr>
        <w:t xml:space="preserve">, </w:t>
      </w:r>
      <m:oMath>
        <m:nary>
          <m:naryPr>
            <m:chr m:val="∑"/>
            <m:limLoc m:val="undOvr"/>
            <m:subHide m:val="on"/>
            <m:supHide m:val="on"/>
            <m:ctrlPr>
              <w:rPr>
                <w:rFonts w:ascii="Cambria Math" w:hAnsi="Cambria Math" w:cstheme="majorBidi"/>
                <w:i/>
                <w:sz w:val="24"/>
                <w:szCs w:val="24"/>
              </w:rPr>
            </m:ctrlPr>
          </m:naryPr>
          <m:sub/>
          <m:sup/>
          <m:e/>
        </m:nary>
      </m:oMath>
      <w:r w:rsidRPr="001B6FC9">
        <w:rPr>
          <w:rFonts w:asciiTheme="majorBidi" w:eastAsiaTheme="minorEastAsia" w:hAnsiTheme="majorBidi" w:cstheme="majorBidi"/>
          <w:sz w:val="24"/>
          <w:szCs w:val="24"/>
        </w:rPr>
        <w:t>X</w:t>
      </w:r>
      <w:r w:rsidRPr="001B6FC9">
        <w:rPr>
          <w:rFonts w:asciiTheme="majorBidi" w:eastAsiaTheme="minorEastAsia" w:hAnsiTheme="majorBidi" w:cstheme="majorBidi"/>
          <w:sz w:val="24"/>
          <w:szCs w:val="24"/>
          <w:vertAlign w:val="subscript"/>
        </w:rPr>
        <w:t>2</w:t>
      </w:r>
      <w:r w:rsidRPr="001B6FC9">
        <w:rPr>
          <w:rFonts w:asciiTheme="majorBidi" w:eastAsiaTheme="minorEastAsia" w:hAnsiTheme="majorBidi" w:cstheme="majorBidi"/>
          <w:sz w:val="24"/>
          <w:szCs w:val="24"/>
          <w:vertAlign w:val="superscript"/>
        </w:rPr>
        <w:t>2</w:t>
      </w:r>
      <w:r w:rsidRPr="001B6FC9">
        <w:rPr>
          <w:rFonts w:asciiTheme="majorBidi" w:eastAsiaTheme="minorEastAsia" w:hAnsiTheme="majorBidi" w:cstheme="majorBidi"/>
          <w:sz w:val="24"/>
          <w:szCs w:val="24"/>
        </w:rPr>
        <w:t>, SD</w:t>
      </w:r>
      <w:r w:rsidRPr="001B6FC9">
        <w:rPr>
          <w:rFonts w:asciiTheme="majorBidi" w:eastAsiaTheme="minorEastAsia" w:hAnsiTheme="majorBidi" w:cstheme="majorBidi"/>
          <w:sz w:val="24"/>
          <w:szCs w:val="24"/>
          <w:vertAlign w:val="subscript"/>
        </w:rPr>
        <w:t>I</w:t>
      </w:r>
      <w:r w:rsidRPr="001B6FC9">
        <w:rPr>
          <w:rFonts w:asciiTheme="majorBidi" w:eastAsiaTheme="minorEastAsia" w:hAnsiTheme="majorBidi" w:cstheme="majorBidi"/>
          <w:sz w:val="24"/>
          <w:szCs w:val="24"/>
          <w:vertAlign w:val="superscript"/>
        </w:rPr>
        <w:t>2</w:t>
      </w:r>
      <w:r w:rsidRPr="001B6FC9">
        <w:rPr>
          <w:rFonts w:asciiTheme="majorBidi" w:eastAsiaTheme="minorEastAsia" w:hAnsiTheme="majorBidi" w:cstheme="majorBidi"/>
          <w:sz w:val="24"/>
          <w:szCs w:val="24"/>
        </w:rPr>
        <w:t>, SD</w:t>
      </w:r>
      <w:r w:rsidRPr="001B6FC9">
        <w:rPr>
          <w:rFonts w:asciiTheme="majorBidi" w:eastAsiaTheme="minorEastAsia" w:hAnsiTheme="majorBidi" w:cstheme="majorBidi"/>
          <w:sz w:val="24"/>
          <w:szCs w:val="24"/>
          <w:vertAlign w:val="subscript"/>
        </w:rPr>
        <w:t>2</w:t>
      </w:r>
      <w:r w:rsidRPr="001B6FC9">
        <w:rPr>
          <w:rFonts w:asciiTheme="majorBidi" w:eastAsiaTheme="minorEastAsia" w:hAnsiTheme="majorBidi" w:cstheme="majorBidi"/>
          <w:sz w:val="24"/>
          <w:szCs w:val="24"/>
          <w:vertAlign w:val="superscript"/>
        </w:rPr>
        <w:t>2</w:t>
      </w:r>
      <w:r w:rsidRPr="001B6FC9">
        <w:rPr>
          <w:rFonts w:asciiTheme="majorBidi" w:eastAsiaTheme="minorEastAsia" w:hAnsiTheme="majorBidi" w:cstheme="majorBidi"/>
          <w:sz w:val="24"/>
          <w:szCs w:val="24"/>
        </w:rPr>
        <w:t>. Dari masing-masing popolasi kemudian  kemudian yang terahir adalah perhitungan t tes, dengan rumus sebagai berikut:</w:t>
      </w:r>
    </w:p>
    <w:p w:rsidR="00B430CC" w:rsidRDefault="00B430CC" w:rsidP="009C5543">
      <w:pPr>
        <w:spacing w:line="480" w:lineRule="auto"/>
        <w:jc w:val="both"/>
        <w:rPr>
          <w:rFonts w:asciiTheme="majorBidi" w:eastAsiaTheme="minorEastAsia" w:hAnsiTheme="majorBidi" w:cstheme="majorBidi"/>
          <w:sz w:val="24"/>
          <w:szCs w:val="24"/>
        </w:rPr>
      </w:pPr>
      <w:r>
        <w:rPr>
          <w:rFonts w:asciiTheme="majorBidi" w:eastAsiaTheme="minorEastAsia" w:hAnsiTheme="majorBidi" w:cstheme="majorBidi"/>
          <w:noProof/>
          <w:sz w:val="24"/>
          <w:szCs w:val="24"/>
          <w:lang w:eastAsia="id-ID"/>
        </w:rPr>
        <w:drawing>
          <wp:anchor distT="0" distB="0" distL="114300" distR="114300" simplePos="0" relativeHeight="251665408" behindDoc="1" locked="0" layoutInCell="1" allowOverlap="1">
            <wp:simplePos x="0" y="0"/>
            <wp:positionH relativeFrom="column">
              <wp:posOffset>848345</wp:posOffset>
            </wp:positionH>
            <wp:positionV relativeFrom="paragraph">
              <wp:posOffset>-140190</wp:posOffset>
            </wp:positionV>
            <wp:extent cx="1490261" cy="925417"/>
            <wp:effectExtent l="19050" t="0" r="0" b="0"/>
            <wp:wrapNone/>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lum bright="-20000" contrast="40000"/>
                    </a:blip>
                    <a:srcRect/>
                    <a:stretch>
                      <a:fillRect/>
                    </a:stretch>
                  </pic:blipFill>
                  <pic:spPr bwMode="auto">
                    <a:xfrm>
                      <a:off x="0" y="0"/>
                      <a:ext cx="1490261" cy="925417"/>
                    </a:xfrm>
                    <a:prstGeom prst="rect">
                      <a:avLst/>
                    </a:prstGeom>
                    <a:noFill/>
                    <a:ln w="9525">
                      <a:noFill/>
                      <a:miter lim="800000"/>
                      <a:headEnd/>
                      <a:tailEnd/>
                    </a:ln>
                  </pic:spPr>
                </pic:pic>
              </a:graphicData>
            </a:graphic>
          </wp:anchor>
        </w:drawing>
      </w:r>
      <w:r w:rsidRPr="001B6FC9">
        <w:rPr>
          <w:rFonts w:asciiTheme="majorBidi" w:eastAsiaTheme="minorEastAsia" w:hAnsiTheme="majorBidi" w:cstheme="majorBidi"/>
          <w:sz w:val="24"/>
          <w:szCs w:val="24"/>
        </w:rPr>
        <w:t>t tes =</w:t>
      </w:r>
    </w:p>
    <w:p w:rsidR="00B430CC" w:rsidRPr="001B6FC9" w:rsidRDefault="00B430CC" w:rsidP="009C5543">
      <w:pPr>
        <w:spacing w:line="480" w:lineRule="auto"/>
        <w:jc w:val="both"/>
        <w:rPr>
          <w:rFonts w:asciiTheme="majorBidi" w:eastAsiaTheme="minorEastAsia" w:hAnsiTheme="majorBidi" w:cstheme="majorBidi"/>
          <w:sz w:val="24"/>
          <w:szCs w:val="24"/>
        </w:rPr>
      </w:pPr>
    </w:p>
    <w:p w:rsidR="00B430CC" w:rsidRPr="001B6FC9" w:rsidRDefault="00B430CC" w:rsidP="007D586C">
      <w:pPr>
        <w:pStyle w:val="ListParagraph"/>
        <w:numPr>
          <w:ilvl w:val="0"/>
          <w:numId w:val="27"/>
        </w:numPr>
        <w:spacing w:line="480" w:lineRule="auto"/>
        <w:ind w:left="0" w:firstLine="0"/>
        <w:jc w:val="both"/>
        <w:rPr>
          <w:rFonts w:asciiTheme="majorBidi" w:eastAsiaTheme="minorEastAsia" w:hAnsiTheme="majorBidi" w:cstheme="majorBidi"/>
          <w:sz w:val="24"/>
          <w:szCs w:val="24"/>
        </w:rPr>
      </w:pPr>
      <w:r w:rsidRPr="001B6FC9">
        <w:rPr>
          <w:rFonts w:asciiTheme="majorBidi" w:eastAsiaTheme="minorEastAsia" w:hAnsiTheme="majorBidi" w:cstheme="majorBidi"/>
          <w:sz w:val="24"/>
          <w:szCs w:val="24"/>
        </w:rPr>
        <w:t>Mencari X</w:t>
      </w:r>
      <w:r w:rsidRPr="001B6FC9">
        <w:rPr>
          <w:rFonts w:asciiTheme="majorBidi" w:eastAsiaTheme="minorEastAsia" w:hAnsiTheme="majorBidi" w:cstheme="majorBidi"/>
          <w:sz w:val="24"/>
          <w:szCs w:val="24"/>
          <w:vertAlign w:val="subscript"/>
        </w:rPr>
        <w:t>I</w:t>
      </w:r>
    </w:p>
    <w:p w:rsidR="00B430CC" w:rsidRPr="001B6FC9" w:rsidRDefault="00B430CC" w:rsidP="009C5543">
      <w:pPr>
        <w:pStyle w:val="ListParagraph"/>
        <w:spacing w:line="240" w:lineRule="auto"/>
        <w:ind w:left="0"/>
        <w:jc w:val="both"/>
        <w:rPr>
          <w:rFonts w:asciiTheme="majorBidi" w:eastAsiaTheme="minorEastAsia" w:hAnsiTheme="majorBidi" w:cstheme="majorBidi"/>
          <w:sz w:val="24"/>
          <w:szCs w:val="24"/>
          <w:vertAlign w:val="subscript"/>
        </w:rPr>
      </w:pPr>
      <w:r w:rsidRPr="001B6FC9">
        <w:rPr>
          <w:rFonts w:asciiTheme="majorBidi" w:eastAsiaTheme="minorEastAsia" w:hAnsiTheme="majorBidi" w:cstheme="majorBidi"/>
          <w:sz w:val="24"/>
          <w:szCs w:val="24"/>
        </w:rPr>
        <w:t>X</w:t>
      </w:r>
      <w:r w:rsidRPr="001B6FC9">
        <w:rPr>
          <w:rFonts w:asciiTheme="majorBidi" w:eastAsiaTheme="minorEastAsia" w:hAnsiTheme="majorBidi" w:cstheme="majorBidi"/>
          <w:sz w:val="24"/>
          <w:szCs w:val="24"/>
          <w:vertAlign w:val="subscript"/>
        </w:rPr>
        <w:t xml:space="preserve">I </w:t>
      </w:r>
      <w:r w:rsidRPr="001B6FC9">
        <w:rPr>
          <w:rFonts w:asciiTheme="majorBidi" w:eastAsiaTheme="minorEastAsia" w:hAnsiTheme="majorBidi" w:cstheme="majorBidi"/>
          <w:sz w:val="24"/>
          <w:szCs w:val="24"/>
        </w:rPr>
        <w:t xml:space="preserve">= </w:t>
      </w:r>
      <m:oMath>
        <m:nary>
          <m:naryPr>
            <m:chr m:val="∑"/>
            <m:limLoc m:val="undOvr"/>
            <m:subHide m:val="on"/>
            <m:supHide m:val="on"/>
            <m:ctrlPr>
              <w:rPr>
                <w:rFonts w:ascii="Cambria Math" w:eastAsiaTheme="minorEastAsia" w:hAnsi="Cambria Math" w:cstheme="majorBidi"/>
                <w:i/>
                <w:sz w:val="24"/>
                <w:szCs w:val="24"/>
              </w:rPr>
            </m:ctrlPr>
          </m:naryPr>
          <m:sub/>
          <m:sup/>
          <m:e/>
        </m:nary>
      </m:oMath>
      <w:r w:rsidRPr="001B6FC9">
        <w:rPr>
          <w:rFonts w:asciiTheme="majorBidi" w:eastAsiaTheme="minorEastAsia" w:hAnsiTheme="majorBidi" w:cstheme="majorBidi"/>
          <w:sz w:val="24"/>
          <w:szCs w:val="24"/>
        </w:rPr>
        <w:t>X</w:t>
      </w:r>
      <w:r w:rsidRPr="001B6FC9">
        <w:rPr>
          <w:rFonts w:asciiTheme="majorBidi" w:eastAsiaTheme="minorEastAsia" w:hAnsiTheme="majorBidi" w:cstheme="majorBidi"/>
          <w:sz w:val="24"/>
          <w:szCs w:val="24"/>
          <w:vertAlign w:val="subscript"/>
        </w:rPr>
        <w:t>I</w:t>
      </w:r>
    </w:p>
    <w:p w:rsidR="00B430CC" w:rsidRPr="001B6FC9" w:rsidRDefault="00BE4F13" w:rsidP="009C5543">
      <w:pPr>
        <w:pStyle w:val="ListParagraph"/>
        <w:spacing w:line="240" w:lineRule="auto"/>
        <w:ind w:left="0"/>
        <w:jc w:val="both"/>
        <w:rPr>
          <w:rFonts w:asciiTheme="majorBidi" w:eastAsiaTheme="minorEastAsia" w:hAnsiTheme="majorBidi" w:cstheme="majorBidi"/>
          <w:sz w:val="24"/>
          <w:szCs w:val="24"/>
          <w:vertAlign w:val="subscript"/>
        </w:rPr>
      </w:pPr>
      <w:r w:rsidRPr="00BE4F13">
        <w:rPr>
          <w:rFonts w:asciiTheme="majorBidi" w:eastAsiaTheme="minorEastAsia" w:hAnsiTheme="majorBidi" w:cstheme="majorBidi"/>
          <w:noProof/>
          <w:sz w:val="24"/>
          <w:szCs w:val="24"/>
          <w:lang w:eastAsia="id-ID"/>
        </w:rPr>
        <w:pict>
          <v:shapetype id="_x0000_t32" coordsize="21600,21600" o:spt="32" o:oned="t" path="m,l21600,21600e" filled="f">
            <v:path arrowok="t" fillok="f" o:connecttype="none"/>
            <o:lock v:ext="edit" shapetype="t"/>
          </v:shapetype>
          <v:shape id="_x0000_s1027" type="#_x0000_t32" style="position:absolute;left:0;text-align:left;margin-left:16.85pt;margin-top:.95pt;width:54pt;height:0;z-index:251666432" o:connectortype="straight"/>
        </w:pict>
      </w:r>
      <w:r w:rsidR="00B430CC" w:rsidRPr="001B6FC9">
        <w:rPr>
          <w:rFonts w:asciiTheme="majorBidi" w:eastAsiaTheme="minorEastAsia" w:hAnsiTheme="majorBidi" w:cstheme="majorBidi"/>
          <w:sz w:val="24"/>
          <w:szCs w:val="24"/>
        </w:rPr>
        <w:t xml:space="preserve">          N</w:t>
      </w:r>
      <w:r w:rsidR="00B430CC" w:rsidRPr="001B6FC9">
        <w:rPr>
          <w:rFonts w:asciiTheme="majorBidi" w:eastAsiaTheme="minorEastAsia" w:hAnsiTheme="majorBidi" w:cstheme="majorBidi"/>
          <w:sz w:val="24"/>
          <w:szCs w:val="24"/>
          <w:vertAlign w:val="subscript"/>
        </w:rPr>
        <w:t>I</w:t>
      </w:r>
    </w:p>
    <w:p w:rsidR="00B430CC" w:rsidRPr="001B6FC9" w:rsidRDefault="00B430CC" w:rsidP="009C5543">
      <w:pPr>
        <w:spacing w:line="240" w:lineRule="auto"/>
        <w:jc w:val="both"/>
        <w:rPr>
          <w:rFonts w:asciiTheme="majorBidi" w:hAnsiTheme="majorBidi" w:cstheme="majorBidi"/>
          <w:sz w:val="24"/>
          <w:szCs w:val="24"/>
        </w:rPr>
      </w:pPr>
      <w:r w:rsidRPr="001B6FC9">
        <w:rPr>
          <w:rFonts w:asciiTheme="majorBidi" w:hAnsiTheme="majorBidi" w:cstheme="majorBidi"/>
          <w:sz w:val="24"/>
          <w:szCs w:val="24"/>
          <w:vertAlign w:val="subscript"/>
        </w:rPr>
        <w:tab/>
      </w:r>
      <w:r>
        <w:rPr>
          <w:rFonts w:asciiTheme="majorBidi" w:hAnsiTheme="majorBidi" w:cstheme="majorBidi"/>
          <w:sz w:val="24"/>
          <w:szCs w:val="24"/>
        </w:rPr>
        <w:t>= 71,13</w:t>
      </w:r>
    </w:p>
    <w:p w:rsidR="00B430CC" w:rsidRPr="001B6FC9" w:rsidRDefault="00B430CC" w:rsidP="009C5543">
      <w:pPr>
        <w:spacing w:line="480" w:lineRule="auto"/>
        <w:jc w:val="both"/>
        <w:rPr>
          <w:rFonts w:asciiTheme="majorBidi" w:eastAsiaTheme="minorEastAsia" w:hAnsiTheme="majorBidi" w:cstheme="majorBidi"/>
          <w:sz w:val="24"/>
          <w:szCs w:val="24"/>
        </w:rPr>
      </w:pPr>
      <w:r w:rsidRPr="001B6FC9">
        <w:rPr>
          <w:rFonts w:asciiTheme="majorBidi" w:eastAsiaTheme="minorEastAsia" w:hAnsiTheme="majorBidi" w:cstheme="majorBidi"/>
          <w:sz w:val="24"/>
          <w:szCs w:val="24"/>
        </w:rPr>
        <w:t>2. Mencari X</w:t>
      </w:r>
      <w:r w:rsidRPr="001B6FC9">
        <w:rPr>
          <w:rFonts w:asciiTheme="majorBidi" w:eastAsiaTheme="minorEastAsia" w:hAnsiTheme="majorBidi" w:cstheme="majorBidi"/>
          <w:sz w:val="24"/>
          <w:szCs w:val="24"/>
          <w:vertAlign w:val="subscript"/>
        </w:rPr>
        <w:t>2</w:t>
      </w:r>
    </w:p>
    <w:p w:rsidR="00B430CC" w:rsidRPr="001B6FC9" w:rsidRDefault="00B430CC" w:rsidP="009C5543">
      <w:pPr>
        <w:pStyle w:val="ListParagraph"/>
        <w:spacing w:line="240" w:lineRule="auto"/>
        <w:ind w:left="0"/>
        <w:jc w:val="both"/>
        <w:rPr>
          <w:rFonts w:asciiTheme="majorBidi" w:eastAsiaTheme="minorEastAsia" w:hAnsiTheme="majorBidi" w:cstheme="majorBidi"/>
          <w:sz w:val="24"/>
          <w:szCs w:val="24"/>
          <w:vertAlign w:val="subscript"/>
        </w:rPr>
      </w:pPr>
      <w:r w:rsidRPr="001B6FC9">
        <w:rPr>
          <w:rFonts w:asciiTheme="majorBidi" w:eastAsiaTheme="minorEastAsia" w:hAnsiTheme="majorBidi" w:cstheme="majorBidi"/>
          <w:sz w:val="24"/>
          <w:szCs w:val="24"/>
        </w:rPr>
        <w:t>X</w:t>
      </w:r>
      <w:r w:rsidRPr="001B6FC9">
        <w:rPr>
          <w:rFonts w:asciiTheme="majorBidi" w:eastAsiaTheme="minorEastAsia" w:hAnsiTheme="majorBidi" w:cstheme="majorBidi"/>
          <w:sz w:val="24"/>
          <w:szCs w:val="24"/>
          <w:vertAlign w:val="subscript"/>
        </w:rPr>
        <w:t xml:space="preserve">I </w:t>
      </w:r>
      <w:r w:rsidRPr="001B6FC9">
        <w:rPr>
          <w:rFonts w:asciiTheme="majorBidi" w:eastAsiaTheme="minorEastAsia" w:hAnsiTheme="majorBidi" w:cstheme="majorBidi"/>
          <w:sz w:val="24"/>
          <w:szCs w:val="24"/>
        </w:rPr>
        <w:t xml:space="preserve">= </w:t>
      </w:r>
      <m:oMath>
        <m:nary>
          <m:naryPr>
            <m:chr m:val="∑"/>
            <m:limLoc m:val="undOvr"/>
            <m:subHide m:val="on"/>
            <m:supHide m:val="on"/>
            <m:ctrlPr>
              <w:rPr>
                <w:rFonts w:ascii="Cambria Math" w:eastAsiaTheme="minorEastAsia" w:hAnsi="Cambria Math" w:cstheme="majorBidi"/>
                <w:i/>
                <w:sz w:val="24"/>
                <w:szCs w:val="24"/>
              </w:rPr>
            </m:ctrlPr>
          </m:naryPr>
          <m:sub/>
          <m:sup/>
          <m:e/>
        </m:nary>
      </m:oMath>
      <w:r w:rsidRPr="001B6FC9">
        <w:rPr>
          <w:rFonts w:asciiTheme="majorBidi" w:eastAsiaTheme="minorEastAsia" w:hAnsiTheme="majorBidi" w:cstheme="majorBidi"/>
          <w:sz w:val="24"/>
          <w:szCs w:val="24"/>
        </w:rPr>
        <w:t>X</w:t>
      </w:r>
      <w:r w:rsidRPr="001B6FC9">
        <w:rPr>
          <w:rFonts w:asciiTheme="majorBidi" w:eastAsiaTheme="minorEastAsia" w:hAnsiTheme="majorBidi" w:cstheme="majorBidi"/>
          <w:sz w:val="24"/>
          <w:szCs w:val="24"/>
          <w:vertAlign w:val="subscript"/>
        </w:rPr>
        <w:t>2</w:t>
      </w:r>
    </w:p>
    <w:p w:rsidR="00B430CC" w:rsidRPr="001B6FC9" w:rsidRDefault="00BE4F13" w:rsidP="009C5543">
      <w:pPr>
        <w:pStyle w:val="ListParagraph"/>
        <w:spacing w:line="240" w:lineRule="auto"/>
        <w:ind w:left="0"/>
        <w:jc w:val="both"/>
        <w:rPr>
          <w:rFonts w:asciiTheme="majorBidi" w:eastAsiaTheme="minorEastAsia" w:hAnsiTheme="majorBidi" w:cstheme="majorBidi"/>
          <w:sz w:val="24"/>
          <w:szCs w:val="24"/>
          <w:vertAlign w:val="subscript"/>
        </w:rPr>
      </w:pPr>
      <w:r w:rsidRPr="00BE4F13">
        <w:rPr>
          <w:rFonts w:asciiTheme="majorBidi" w:eastAsiaTheme="minorEastAsia" w:hAnsiTheme="majorBidi" w:cstheme="majorBidi"/>
          <w:noProof/>
          <w:sz w:val="24"/>
          <w:szCs w:val="24"/>
          <w:lang w:eastAsia="id-ID"/>
        </w:rPr>
        <w:pict>
          <v:shape id="_x0000_s1028" type="#_x0000_t32" style="position:absolute;left:0;text-align:left;margin-left:23.45pt;margin-top:.95pt;width:54pt;height:0;z-index:251667456" o:connectortype="straight"/>
        </w:pict>
      </w:r>
      <w:r w:rsidR="00B430CC" w:rsidRPr="001B6FC9">
        <w:rPr>
          <w:rFonts w:asciiTheme="majorBidi" w:eastAsiaTheme="minorEastAsia" w:hAnsiTheme="majorBidi" w:cstheme="majorBidi"/>
          <w:sz w:val="24"/>
          <w:szCs w:val="24"/>
        </w:rPr>
        <w:t xml:space="preserve">          N</w:t>
      </w:r>
      <w:r w:rsidR="00B430CC" w:rsidRPr="001B6FC9">
        <w:rPr>
          <w:rFonts w:asciiTheme="majorBidi" w:eastAsiaTheme="minorEastAsia" w:hAnsiTheme="majorBidi" w:cstheme="majorBidi"/>
          <w:sz w:val="24"/>
          <w:szCs w:val="24"/>
          <w:vertAlign w:val="subscript"/>
        </w:rPr>
        <w:t>2</w:t>
      </w:r>
    </w:p>
    <w:p w:rsidR="00B430CC" w:rsidRPr="001B6FC9" w:rsidRDefault="00B430CC" w:rsidP="009C5543">
      <w:pPr>
        <w:spacing w:line="240" w:lineRule="auto"/>
        <w:jc w:val="both"/>
        <w:rPr>
          <w:rFonts w:asciiTheme="majorBidi" w:hAnsiTheme="majorBidi" w:cstheme="majorBidi"/>
          <w:sz w:val="24"/>
          <w:szCs w:val="24"/>
        </w:rPr>
      </w:pPr>
      <w:r>
        <w:rPr>
          <w:rFonts w:asciiTheme="majorBidi" w:hAnsiTheme="majorBidi" w:cstheme="majorBidi"/>
          <w:sz w:val="24"/>
          <w:szCs w:val="24"/>
        </w:rPr>
        <w:t>= 55,18</w:t>
      </w:r>
    </w:p>
    <w:p w:rsidR="00B430CC" w:rsidRPr="001B6FC9" w:rsidRDefault="00B430CC" w:rsidP="009C5543">
      <w:pPr>
        <w:spacing w:line="240" w:lineRule="auto"/>
        <w:jc w:val="both"/>
        <w:rPr>
          <w:rFonts w:asciiTheme="majorBidi" w:hAnsiTheme="majorBidi" w:cstheme="majorBidi"/>
          <w:sz w:val="24"/>
          <w:szCs w:val="24"/>
          <w:vertAlign w:val="superscript"/>
        </w:rPr>
      </w:pPr>
      <w:r w:rsidRPr="001B6FC9">
        <w:rPr>
          <w:rFonts w:asciiTheme="majorBidi" w:hAnsiTheme="majorBidi" w:cstheme="majorBidi"/>
          <w:noProof/>
          <w:sz w:val="24"/>
          <w:szCs w:val="24"/>
          <w:lang w:eastAsia="id-ID"/>
        </w:rPr>
        <w:drawing>
          <wp:anchor distT="0" distB="0" distL="114300" distR="114300" simplePos="0" relativeHeight="251668480" behindDoc="1" locked="0" layoutInCell="1" allowOverlap="1">
            <wp:simplePos x="0" y="0"/>
            <wp:positionH relativeFrom="column">
              <wp:posOffset>231400</wp:posOffset>
            </wp:positionH>
            <wp:positionV relativeFrom="paragraph">
              <wp:posOffset>168420</wp:posOffset>
            </wp:positionV>
            <wp:extent cx="3087707" cy="51779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lum bright="-10000" contrast="20000"/>
                    </a:blip>
                    <a:srcRect l="38438" t="68466" r="31951" b="22693"/>
                    <a:stretch>
                      <a:fillRect/>
                    </a:stretch>
                  </pic:blipFill>
                  <pic:spPr bwMode="auto">
                    <a:xfrm>
                      <a:off x="0" y="0"/>
                      <a:ext cx="3087707" cy="517793"/>
                    </a:xfrm>
                    <a:prstGeom prst="rect">
                      <a:avLst/>
                    </a:prstGeom>
                    <a:noFill/>
                    <a:ln w="9525">
                      <a:noFill/>
                      <a:miter lim="800000"/>
                      <a:headEnd/>
                      <a:tailEnd/>
                    </a:ln>
                  </pic:spPr>
                </pic:pic>
              </a:graphicData>
            </a:graphic>
          </wp:anchor>
        </w:drawing>
      </w:r>
      <w:r w:rsidRPr="001B6FC9">
        <w:rPr>
          <w:rFonts w:asciiTheme="majorBidi" w:hAnsiTheme="majorBidi" w:cstheme="majorBidi"/>
          <w:sz w:val="24"/>
          <w:szCs w:val="24"/>
        </w:rPr>
        <w:t>3.  mencari SD</w:t>
      </w:r>
      <w:r w:rsidRPr="001B6FC9">
        <w:rPr>
          <w:rFonts w:asciiTheme="majorBidi" w:hAnsiTheme="majorBidi" w:cstheme="majorBidi"/>
          <w:sz w:val="24"/>
          <w:szCs w:val="24"/>
          <w:vertAlign w:val="subscript"/>
        </w:rPr>
        <w:t>1</w:t>
      </w:r>
      <w:r w:rsidRPr="001B6FC9">
        <w:rPr>
          <w:rFonts w:asciiTheme="majorBidi" w:hAnsiTheme="majorBidi" w:cstheme="majorBidi"/>
          <w:sz w:val="24"/>
          <w:szCs w:val="24"/>
          <w:vertAlign w:val="superscript"/>
        </w:rPr>
        <w:t>2</w:t>
      </w:r>
    </w:p>
    <w:p w:rsidR="00B430CC" w:rsidRPr="001B6FC9" w:rsidRDefault="00B430CC" w:rsidP="009C5543">
      <w:pPr>
        <w:spacing w:line="240" w:lineRule="auto"/>
        <w:jc w:val="both"/>
        <w:rPr>
          <w:rFonts w:asciiTheme="majorBidi" w:hAnsiTheme="majorBidi" w:cstheme="majorBidi"/>
          <w:sz w:val="24"/>
          <w:szCs w:val="24"/>
          <w:vertAlign w:val="superscript"/>
        </w:rPr>
      </w:pPr>
    </w:p>
    <w:p w:rsidR="00B430CC" w:rsidRPr="001B6FC9" w:rsidRDefault="00B430CC" w:rsidP="009C5543">
      <w:pPr>
        <w:spacing w:after="0" w:line="240" w:lineRule="auto"/>
        <w:jc w:val="both"/>
        <w:rPr>
          <w:rFonts w:asciiTheme="majorBidi" w:hAnsiTheme="majorBidi" w:cstheme="majorBidi"/>
          <w:sz w:val="24"/>
          <w:szCs w:val="24"/>
          <w:vertAlign w:val="superscript"/>
        </w:rPr>
      </w:pPr>
      <w:r w:rsidRPr="001B6FC9">
        <w:rPr>
          <w:rFonts w:asciiTheme="majorBidi" w:hAnsiTheme="majorBidi" w:cstheme="majorBidi"/>
          <w:sz w:val="24"/>
          <w:szCs w:val="24"/>
          <w:vertAlign w:val="superscript"/>
        </w:rPr>
        <w:t xml:space="preserve">= </w:t>
      </w:r>
      <w:r>
        <w:rPr>
          <w:rFonts w:asciiTheme="majorBidi" w:hAnsiTheme="majorBidi" w:cstheme="majorBidi"/>
          <w:sz w:val="24"/>
          <w:szCs w:val="24"/>
          <w:u w:val="single"/>
        </w:rPr>
        <w:t xml:space="preserve">78605 </w:t>
      </w:r>
      <w:r>
        <w:rPr>
          <w:rFonts w:asciiTheme="majorBidi" w:hAnsiTheme="majorBidi" w:cstheme="majorBidi"/>
          <w:sz w:val="24"/>
          <w:szCs w:val="24"/>
        </w:rPr>
        <w:t>- (71,13</w:t>
      </w:r>
      <w:r w:rsidRPr="001B6FC9">
        <w:rPr>
          <w:rFonts w:asciiTheme="majorBidi" w:hAnsiTheme="majorBidi" w:cstheme="majorBidi"/>
          <w:sz w:val="24"/>
          <w:szCs w:val="24"/>
        </w:rPr>
        <w:t>)</w:t>
      </w:r>
      <w:r w:rsidRPr="001B6FC9">
        <w:rPr>
          <w:rFonts w:asciiTheme="majorBidi" w:hAnsiTheme="majorBidi" w:cstheme="majorBidi"/>
          <w:sz w:val="24"/>
          <w:szCs w:val="24"/>
          <w:vertAlign w:val="superscript"/>
        </w:rPr>
        <w:t>2</w:t>
      </w:r>
    </w:p>
    <w:p w:rsidR="00B430CC" w:rsidRPr="001B6FC9" w:rsidRDefault="00B430CC" w:rsidP="009C5543">
      <w:pPr>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15</w:t>
      </w:r>
    </w:p>
    <w:p w:rsidR="00B430CC" w:rsidRPr="001B6FC9" w:rsidRDefault="00B430CC" w:rsidP="009C5543">
      <w:pPr>
        <w:spacing w:after="0" w:line="240" w:lineRule="auto"/>
        <w:jc w:val="both"/>
        <w:rPr>
          <w:rFonts w:asciiTheme="majorBidi" w:hAnsiTheme="majorBidi" w:cstheme="majorBidi"/>
          <w:sz w:val="24"/>
          <w:szCs w:val="24"/>
        </w:rPr>
      </w:pPr>
      <w:r w:rsidRPr="001B6FC9">
        <w:rPr>
          <w:rFonts w:asciiTheme="majorBidi" w:hAnsiTheme="majorBidi" w:cstheme="majorBidi"/>
          <w:sz w:val="24"/>
          <w:szCs w:val="24"/>
        </w:rPr>
        <w:t xml:space="preserve">= </w:t>
      </w:r>
      <w:r>
        <w:rPr>
          <w:rFonts w:asciiTheme="majorBidi" w:hAnsiTheme="majorBidi" w:cstheme="majorBidi"/>
          <w:sz w:val="24"/>
          <w:szCs w:val="24"/>
        </w:rPr>
        <w:t>5240,33 – 5059,47</w:t>
      </w:r>
    </w:p>
    <w:p w:rsidR="00B430CC" w:rsidRDefault="00B430CC" w:rsidP="009C5543">
      <w:pPr>
        <w:spacing w:after="0" w:line="240" w:lineRule="auto"/>
        <w:jc w:val="both"/>
        <w:rPr>
          <w:rFonts w:asciiTheme="majorBidi" w:hAnsiTheme="majorBidi" w:cstheme="majorBidi"/>
          <w:sz w:val="24"/>
          <w:szCs w:val="24"/>
        </w:rPr>
      </w:pPr>
      <w:r>
        <w:rPr>
          <w:rFonts w:asciiTheme="majorBidi" w:hAnsiTheme="majorBidi" w:cstheme="majorBidi"/>
          <w:sz w:val="24"/>
          <w:szCs w:val="24"/>
        </w:rPr>
        <w:t>= 180,86</w:t>
      </w:r>
    </w:p>
    <w:p w:rsidR="00B430CC" w:rsidRDefault="00B430CC" w:rsidP="009C5543">
      <w:pPr>
        <w:spacing w:after="0" w:line="240" w:lineRule="auto"/>
        <w:jc w:val="both"/>
        <w:rPr>
          <w:rFonts w:asciiTheme="majorBidi" w:hAnsiTheme="majorBidi" w:cstheme="majorBidi"/>
          <w:sz w:val="24"/>
          <w:szCs w:val="24"/>
        </w:rPr>
      </w:pPr>
    </w:p>
    <w:p w:rsidR="00B430CC" w:rsidRDefault="00B430CC" w:rsidP="009C5543">
      <w:pPr>
        <w:spacing w:after="0" w:line="240" w:lineRule="auto"/>
        <w:jc w:val="both"/>
        <w:rPr>
          <w:rFonts w:asciiTheme="majorBidi" w:hAnsiTheme="majorBidi" w:cstheme="majorBidi"/>
          <w:sz w:val="24"/>
          <w:szCs w:val="24"/>
        </w:rPr>
      </w:pPr>
    </w:p>
    <w:p w:rsidR="00B430CC" w:rsidRPr="001B6FC9" w:rsidRDefault="00B430CC" w:rsidP="009C5543">
      <w:pPr>
        <w:spacing w:after="0" w:line="240" w:lineRule="auto"/>
        <w:jc w:val="both"/>
        <w:rPr>
          <w:rFonts w:asciiTheme="majorBidi" w:hAnsiTheme="majorBidi" w:cstheme="majorBidi"/>
          <w:sz w:val="24"/>
          <w:szCs w:val="24"/>
        </w:rPr>
      </w:pPr>
    </w:p>
    <w:p w:rsidR="00B430CC" w:rsidRPr="001B6FC9" w:rsidRDefault="00B430CC" w:rsidP="009C5543">
      <w:pPr>
        <w:spacing w:after="0" w:line="480" w:lineRule="auto"/>
        <w:jc w:val="both"/>
        <w:rPr>
          <w:rFonts w:asciiTheme="majorBidi" w:hAnsiTheme="majorBidi" w:cstheme="majorBidi"/>
          <w:sz w:val="24"/>
          <w:szCs w:val="24"/>
          <w:vertAlign w:val="superscript"/>
        </w:rPr>
      </w:pPr>
      <w:r w:rsidRPr="001B6FC9">
        <w:rPr>
          <w:rFonts w:asciiTheme="majorBidi" w:hAnsiTheme="majorBidi" w:cstheme="majorBidi"/>
          <w:sz w:val="24"/>
          <w:szCs w:val="24"/>
        </w:rPr>
        <w:t>4. mencari SD</w:t>
      </w:r>
      <w:r w:rsidRPr="001B6FC9">
        <w:rPr>
          <w:rFonts w:asciiTheme="majorBidi" w:hAnsiTheme="majorBidi" w:cstheme="majorBidi"/>
          <w:sz w:val="24"/>
          <w:szCs w:val="24"/>
          <w:vertAlign w:val="subscript"/>
        </w:rPr>
        <w:t>2</w:t>
      </w:r>
      <w:r w:rsidRPr="001B6FC9">
        <w:rPr>
          <w:rFonts w:asciiTheme="majorBidi" w:hAnsiTheme="majorBidi" w:cstheme="majorBidi"/>
          <w:sz w:val="24"/>
          <w:szCs w:val="24"/>
          <w:vertAlign w:val="superscript"/>
        </w:rPr>
        <w:t>2</w:t>
      </w:r>
    </w:p>
    <w:p w:rsidR="00B430CC" w:rsidRPr="001B6FC9" w:rsidRDefault="00B430CC" w:rsidP="009C5543">
      <w:pPr>
        <w:spacing w:after="0" w:line="480" w:lineRule="auto"/>
        <w:jc w:val="both"/>
        <w:rPr>
          <w:rFonts w:asciiTheme="majorBidi" w:hAnsiTheme="majorBidi" w:cstheme="majorBidi"/>
          <w:sz w:val="24"/>
          <w:szCs w:val="24"/>
        </w:rPr>
      </w:pPr>
      <w:r w:rsidRPr="001B6FC9">
        <w:rPr>
          <w:rFonts w:asciiTheme="majorBidi" w:hAnsiTheme="majorBidi" w:cstheme="majorBidi"/>
          <w:noProof/>
          <w:sz w:val="24"/>
          <w:szCs w:val="24"/>
          <w:lang w:eastAsia="id-ID"/>
        </w:rPr>
        <w:drawing>
          <wp:inline distT="0" distB="0" distL="0" distR="0">
            <wp:extent cx="2286160" cy="46872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lum bright="-10000" contrast="20000"/>
                    </a:blip>
                    <a:srcRect l="36026" t="65803" r="38458" b="24611"/>
                    <a:stretch>
                      <a:fillRect/>
                    </a:stretch>
                  </pic:blipFill>
                  <pic:spPr bwMode="auto">
                    <a:xfrm>
                      <a:off x="0" y="0"/>
                      <a:ext cx="2286892" cy="468876"/>
                    </a:xfrm>
                    <a:prstGeom prst="rect">
                      <a:avLst/>
                    </a:prstGeom>
                    <a:noFill/>
                    <a:ln w="9525">
                      <a:noFill/>
                      <a:miter lim="800000"/>
                      <a:headEnd/>
                      <a:tailEnd/>
                    </a:ln>
                  </pic:spPr>
                </pic:pic>
              </a:graphicData>
            </a:graphic>
          </wp:inline>
        </w:drawing>
      </w:r>
    </w:p>
    <w:p w:rsidR="00B430CC" w:rsidRPr="001B6FC9" w:rsidRDefault="00B430CC" w:rsidP="009C5543">
      <w:pPr>
        <w:spacing w:after="0" w:line="240" w:lineRule="auto"/>
        <w:jc w:val="both"/>
        <w:rPr>
          <w:rFonts w:asciiTheme="majorBidi" w:hAnsiTheme="majorBidi" w:cstheme="majorBidi"/>
          <w:sz w:val="24"/>
          <w:szCs w:val="24"/>
          <w:vertAlign w:val="superscript"/>
        </w:rPr>
      </w:pPr>
      <w:r w:rsidRPr="001B6FC9">
        <w:rPr>
          <w:rFonts w:asciiTheme="majorBidi" w:hAnsiTheme="majorBidi" w:cstheme="majorBidi"/>
          <w:sz w:val="24"/>
          <w:szCs w:val="24"/>
        </w:rPr>
        <w:t xml:space="preserve">= </w:t>
      </w:r>
      <w:r>
        <w:rPr>
          <w:rFonts w:asciiTheme="majorBidi" w:hAnsiTheme="majorBidi" w:cstheme="majorBidi"/>
          <w:sz w:val="24"/>
          <w:szCs w:val="24"/>
          <w:u w:val="single"/>
        </w:rPr>
        <w:t>54383</w:t>
      </w:r>
      <w:r>
        <w:rPr>
          <w:rFonts w:asciiTheme="majorBidi" w:hAnsiTheme="majorBidi" w:cstheme="majorBidi"/>
          <w:sz w:val="24"/>
          <w:szCs w:val="24"/>
        </w:rPr>
        <w:t xml:space="preserve"> – (55,18</w:t>
      </w:r>
      <w:r w:rsidRPr="001B6FC9">
        <w:rPr>
          <w:rFonts w:asciiTheme="majorBidi" w:hAnsiTheme="majorBidi" w:cstheme="majorBidi"/>
          <w:sz w:val="24"/>
          <w:szCs w:val="24"/>
        </w:rPr>
        <w:t>)</w:t>
      </w:r>
      <w:r w:rsidRPr="001B6FC9">
        <w:rPr>
          <w:rFonts w:asciiTheme="majorBidi" w:hAnsiTheme="majorBidi" w:cstheme="majorBidi"/>
          <w:sz w:val="24"/>
          <w:szCs w:val="24"/>
          <w:vertAlign w:val="superscript"/>
        </w:rPr>
        <w:t>2</w:t>
      </w:r>
    </w:p>
    <w:p w:rsidR="00B430CC" w:rsidRPr="001B6FC9" w:rsidRDefault="00B430CC" w:rsidP="009C5543">
      <w:pPr>
        <w:spacing w:after="0" w:line="240" w:lineRule="auto"/>
        <w:jc w:val="both"/>
        <w:rPr>
          <w:rFonts w:asciiTheme="majorBidi" w:hAnsiTheme="majorBidi" w:cstheme="majorBidi"/>
          <w:sz w:val="24"/>
          <w:szCs w:val="24"/>
        </w:rPr>
      </w:pPr>
      <w:r w:rsidRPr="001B6FC9">
        <w:rPr>
          <w:rFonts w:asciiTheme="majorBidi" w:hAnsiTheme="majorBidi" w:cstheme="majorBidi"/>
          <w:sz w:val="24"/>
          <w:szCs w:val="24"/>
          <w:vertAlign w:val="superscript"/>
        </w:rPr>
        <w:t xml:space="preserve">          </w:t>
      </w:r>
      <w:r>
        <w:rPr>
          <w:rFonts w:asciiTheme="majorBidi" w:hAnsiTheme="majorBidi" w:cstheme="majorBidi"/>
          <w:sz w:val="24"/>
          <w:szCs w:val="24"/>
        </w:rPr>
        <w:t xml:space="preserve"> 16</w:t>
      </w:r>
    </w:p>
    <w:p w:rsidR="00B430CC" w:rsidRPr="001B6FC9" w:rsidRDefault="00B430CC" w:rsidP="009C5543">
      <w:pPr>
        <w:spacing w:after="0" w:line="240" w:lineRule="auto"/>
        <w:jc w:val="both"/>
        <w:rPr>
          <w:rFonts w:asciiTheme="majorBidi" w:hAnsiTheme="majorBidi" w:cstheme="majorBidi"/>
          <w:sz w:val="24"/>
          <w:szCs w:val="24"/>
        </w:rPr>
      </w:pPr>
      <w:r>
        <w:rPr>
          <w:rFonts w:asciiTheme="majorBidi" w:hAnsiTheme="majorBidi" w:cstheme="majorBidi"/>
          <w:sz w:val="24"/>
          <w:szCs w:val="24"/>
        </w:rPr>
        <w:t>= 3398,93 – 3044,83</w:t>
      </w:r>
    </w:p>
    <w:p w:rsidR="00B430CC" w:rsidRPr="001B6FC9" w:rsidRDefault="00B430CC" w:rsidP="009C5543">
      <w:pPr>
        <w:spacing w:after="0" w:line="240" w:lineRule="auto"/>
        <w:jc w:val="both"/>
        <w:rPr>
          <w:rFonts w:asciiTheme="majorBidi" w:hAnsiTheme="majorBidi" w:cstheme="majorBidi"/>
          <w:sz w:val="24"/>
          <w:szCs w:val="24"/>
        </w:rPr>
      </w:pPr>
      <w:r>
        <w:rPr>
          <w:rFonts w:asciiTheme="majorBidi" w:hAnsiTheme="majorBidi" w:cstheme="majorBidi"/>
          <w:sz w:val="24"/>
          <w:szCs w:val="24"/>
        </w:rPr>
        <w:t>= 1354,1</w:t>
      </w:r>
    </w:p>
    <w:p w:rsidR="00B430CC" w:rsidRPr="001B6FC9" w:rsidRDefault="00B430CC" w:rsidP="009C5543">
      <w:pPr>
        <w:spacing w:after="0" w:line="240" w:lineRule="auto"/>
        <w:jc w:val="both"/>
        <w:rPr>
          <w:rFonts w:asciiTheme="majorBidi" w:hAnsiTheme="majorBidi" w:cstheme="majorBidi"/>
          <w:sz w:val="24"/>
          <w:szCs w:val="24"/>
        </w:rPr>
      </w:pPr>
    </w:p>
    <w:p w:rsidR="00B430CC" w:rsidRPr="001B6FC9" w:rsidRDefault="00B430CC" w:rsidP="009C5543">
      <w:pPr>
        <w:spacing w:after="0" w:line="240" w:lineRule="auto"/>
        <w:jc w:val="both"/>
        <w:rPr>
          <w:rFonts w:asciiTheme="majorBidi" w:hAnsiTheme="majorBidi" w:cstheme="majorBidi"/>
          <w:sz w:val="24"/>
          <w:szCs w:val="24"/>
        </w:rPr>
      </w:pPr>
      <w:r w:rsidRPr="001B6FC9">
        <w:rPr>
          <w:rFonts w:asciiTheme="majorBidi" w:hAnsiTheme="majorBidi" w:cstheme="majorBidi"/>
          <w:sz w:val="24"/>
          <w:szCs w:val="24"/>
        </w:rPr>
        <w:t>5 mencari t tes</w:t>
      </w:r>
    </w:p>
    <w:p w:rsidR="00B430CC" w:rsidRPr="001B6FC9" w:rsidRDefault="00B430CC" w:rsidP="009C5543">
      <w:pPr>
        <w:spacing w:after="0" w:line="240" w:lineRule="auto"/>
        <w:jc w:val="both"/>
        <w:rPr>
          <w:rFonts w:asciiTheme="majorBidi" w:hAnsiTheme="majorBidi" w:cstheme="majorBidi"/>
          <w:sz w:val="24"/>
          <w:szCs w:val="24"/>
        </w:rPr>
      </w:pPr>
    </w:p>
    <w:p w:rsidR="00B430CC" w:rsidRPr="001B6FC9" w:rsidRDefault="00B430CC" w:rsidP="009C5543">
      <w:pPr>
        <w:spacing w:after="0" w:line="240" w:lineRule="auto"/>
        <w:jc w:val="both"/>
        <w:rPr>
          <w:rFonts w:asciiTheme="majorBidi" w:hAnsiTheme="majorBidi" w:cstheme="majorBidi"/>
          <w:sz w:val="24"/>
          <w:szCs w:val="24"/>
        </w:rPr>
      </w:pPr>
      <w:r w:rsidRPr="001B6FC9">
        <w:rPr>
          <w:rFonts w:asciiTheme="majorBidi" w:hAnsiTheme="majorBidi" w:cstheme="majorBidi"/>
          <w:noProof/>
          <w:sz w:val="24"/>
          <w:szCs w:val="24"/>
          <w:lang w:eastAsia="id-ID"/>
        </w:rPr>
        <w:drawing>
          <wp:anchor distT="0" distB="0" distL="114300" distR="114300" simplePos="0" relativeHeight="251669504" behindDoc="1" locked="0" layoutInCell="1" allowOverlap="1">
            <wp:simplePos x="0" y="0"/>
            <wp:positionH relativeFrom="column">
              <wp:posOffset>-259080</wp:posOffset>
            </wp:positionH>
            <wp:positionV relativeFrom="paragraph">
              <wp:posOffset>1905</wp:posOffset>
            </wp:positionV>
            <wp:extent cx="4514850" cy="790575"/>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lum contrast="10000"/>
                    </a:blip>
                    <a:srcRect l="31236" t="27202" r="26546" b="59845"/>
                    <a:stretch>
                      <a:fillRect/>
                    </a:stretch>
                  </pic:blipFill>
                  <pic:spPr bwMode="auto">
                    <a:xfrm>
                      <a:off x="0" y="0"/>
                      <a:ext cx="4514850" cy="790575"/>
                    </a:xfrm>
                    <a:prstGeom prst="rect">
                      <a:avLst/>
                    </a:prstGeom>
                    <a:noFill/>
                    <a:ln w="9525">
                      <a:noFill/>
                      <a:miter lim="800000"/>
                      <a:headEnd/>
                      <a:tailEnd/>
                    </a:ln>
                  </pic:spPr>
                </pic:pic>
              </a:graphicData>
            </a:graphic>
          </wp:anchor>
        </w:drawing>
      </w:r>
    </w:p>
    <w:p w:rsidR="00B430CC" w:rsidRPr="001B6FC9" w:rsidRDefault="00B430CC" w:rsidP="009C5543">
      <w:pPr>
        <w:spacing w:after="0" w:line="240" w:lineRule="auto"/>
        <w:jc w:val="both"/>
        <w:rPr>
          <w:rFonts w:asciiTheme="majorBidi" w:hAnsiTheme="majorBidi" w:cstheme="majorBidi"/>
          <w:sz w:val="24"/>
          <w:szCs w:val="24"/>
        </w:rPr>
      </w:pPr>
    </w:p>
    <w:p w:rsidR="00B430CC" w:rsidRPr="001B6FC9" w:rsidRDefault="00B430CC" w:rsidP="009C5543">
      <w:pPr>
        <w:spacing w:after="0" w:line="240" w:lineRule="auto"/>
        <w:jc w:val="both"/>
        <w:rPr>
          <w:rFonts w:asciiTheme="majorBidi" w:hAnsiTheme="majorBidi" w:cstheme="majorBidi"/>
          <w:sz w:val="24"/>
          <w:szCs w:val="24"/>
        </w:rPr>
      </w:pPr>
    </w:p>
    <w:p w:rsidR="00B430CC" w:rsidRPr="001B6FC9" w:rsidRDefault="00B430CC" w:rsidP="009C5543">
      <w:pPr>
        <w:spacing w:after="0" w:line="240" w:lineRule="auto"/>
        <w:jc w:val="both"/>
        <w:rPr>
          <w:rFonts w:asciiTheme="majorBidi" w:hAnsiTheme="majorBidi" w:cstheme="majorBidi"/>
          <w:sz w:val="24"/>
          <w:szCs w:val="24"/>
        </w:rPr>
      </w:pPr>
    </w:p>
    <w:p w:rsidR="00F430B1" w:rsidRDefault="00F430B1" w:rsidP="009C5543">
      <w:pPr>
        <w:spacing w:after="0" w:line="240" w:lineRule="auto"/>
        <w:jc w:val="both"/>
        <w:rPr>
          <w:rFonts w:asciiTheme="majorBidi" w:hAnsiTheme="majorBidi" w:cstheme="majorBidi"/>
          <w:sz w:val="24"/>
          <w:szCs w:val="24"/>
        </w:rPr>
      </w:pPr>
    </w:p>
    <w:p w:rsidR="00F430B1" w:rsidRDefault="00F430B1" w:rsidP="009C5543">
      <w:pPr>
        <w:spacing w:after="0" w:line="240" w:lineRule="auto"/>
        <w:jc w:val="both"/>
        <w:rPr>
          <w:rFonts w:asciiTheme="majorBidi" w:hAnsiTheme="majorBidi" w:cstheme="majorBidi"/>
          <w:sz w:val="24"/>
          <w:szCs w:val="24"/>
        </w:rPr>
      </w:pPr>
    </w:p>
    <w:p w:rsidR="00B430CC" w:rsidRPr="001B6FC9" w:rsidRDefault="00B430CC" w:rsidP="009C5543">
      <w:pPr>
        <w:spacing w:after="0" w:line="240" w:lineRule="auto"/>
        <w:jc w:val="both"/>
        <w:rPr>
          <w:rFonts w:asciiTheme="majorBidi" w:hAnsiTheme="majorBidi" w:cstheme="majorBidi"/>
          <w:sz w:val="24"/>
          <w:szCs w:val="24"/>
          <w:u w:val="single"/>
        </w:rPr>
      </w:pPr>
      <w:r w:rsidRPr="001B6FC9">
        <w:rPr>
          <w:rFonts w:asciiTheme="majorBidi" w:hAnsiTheme="majorBidi" w:cstheme="majorBidi"/>
          <w:sz w:val="24"/>
          <w:szCs w:val="24"/>
        </w:rPr>
        <w:t xml:space="preserve">t-tes </w:t>
      </w:r>
      <w:r>
        <w:rPr>
          <w:rFonts w:asciiTheme="majorBidi" w:hAnsiTheme="majorBidi" w:cstheme="majorBidi"/>
          <w:sz w:val="24"/>
          <w:szCs w:val="24"/>
          <w:u w:val="single"/>
        </w:rPr>
        <w:t>= 71,13 – 55,18</w:t>
      </w:r>
    </w:p>
    <w:p w:rsidR="00B430CC" w:rsidRPr="001B6FC9" w:rsidRDefault="00BE4F13" w:rsidP="009C5543">
      <w:pPr>
        <w:tabs>
          <w:tab w:val="left" w:pos="720"/>
          <w:tab w:val="left" w:pos="1440"/>
          <w:tab w:val="left" w:pos="2410"/>
        </w:tabs>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46" type="#_x0000_t32" style="position:absolute;left:0;text-align:left;margin-left:160.2pt;margin-top:4.05pt;width:.05pt;height:21.75pt;z-index:251687936" o:connectortype="straight"/>
        </w:pict>
      </w:r>
      <w:r>
        <w:rPr>
          <w:rFonts w:asciiTheme="majorBidi" w:hAnsiTheme="majorBidi" w:cstheme="majorBidi"/>
          <w:noProof/>
          <w:sz w:val="24"/>
          <w:szCs w:val="24"/>
          <w:lang w:eastAsia="id-ID"/>
        </w:rPr>
        <w:pict>
          <v:shape id="_x0000_s1045" type="#_x0000_t32" style="position:absolute;left:0;text-align:left;margin-left:153.5pt;margin-top:4.05pt;width:6.7pt;height:0;z-index:251686912" o:connectortype="straight"/>
        </w:pict>
      </w:r>
      <w:r>
        <w:rPr>
          <w:rFonts w:asciiTheme="majorBidi" w:hAnsiTheme="majorBidi" w:cstheme="majorBidi"/>
          <w:noProof/>
          <w:sz w:val="24"/>
          <w:szCs w:val="24"/>
          <w:lang w:eastAsia="id-ID"/>
        </w:rPr>
        <w:pict>
          <v:shape id="_x0000_s1030" type="#_x0000_t32" style="position:absolute;left:0;text-align:left;margin-left:32.1pt;margin-top:1.05pt;width:118.5pt;height:0;z-index:251671552" o:connectortype="straight" strokeweight="1.5pt"/>
        </w:pict>
      </w:r>
      <w:r>
        <w:rPr>
          <w:rFonts w:asciiTheme="majorBidi" w:hAnsiTheme="majorBidi" w:cstheme="majorBidi"/>
          <w:noProof/>
          <w:sz w:val="24"/>
          <w:szCs w:val="24"/>
          <w:lang w:eastAsia="id-ID"/>
        </w:rPr>
        <w:pict>
          <v:shape id="_x0000_s1041" type="#_x0000_t32" style="position:absolute;left:0;text-align:left;margin-left:114.6pt;margin-top:4.05pt;width:0;height:21.75pt;z-index:251682816" o:connectortype="straight"/>
        </w:pict>
      </w:r>
      <w:r>
        <w:rPr>
          <w:rFonts w:asciiTheme="majorBidi" w:hAnsiTheme="majorBidi" w:cstheme="majorBidi"/>
          <w:noProof/>
          <w:sz w:val="24"/>
          <w:szCs w:val="24"/>
          <w:lang w:eastAsia="id-ID"/>
        </w:rPr>
        <w:pict>
          <v:shape id="_x0000_s1040" type="#_x0000_t32" style="position:absolute;left:0;text-align:left;margin-left:114.6pt;margin-top:4.05pt;width:6.25pt;height:0;z-index:251681792" o:connectortype="straight"/>
        </w:pict>
      </w:r>
      <w:r>
        <w:rPr>
          <w:rFonts w:asciiTheme="majorBidi" w:hAnsiTheme="majorBidi" w:cstheme="majorBidi"/>
          <w:noProof/>
          <w:sz w:val="24"/>
          <w:szCs w:val="24"/>
          <w:lang w:eastAsia="id-ID"/>
        </w:rPr>
        <w:pict>
          <v:shape id="_x0000_s1039" type="#_x0000_t32" style="position:absolute;left:0;text-align:left;margin-left:102.1pt;margin-top:7.5pt;width:0;height:9.3pt;z-index:251680768" o:connectortype="straight"/>
        </w:pict>
      </w:r>
      <w:r>
        <w:rPr>
          <w:rFonts w:asciiTheme="majorBidi" w:hAnsiTheme="majorBidi" w:cstheme="majorBidi"/>
          <w:noProof/>
          <w:sz w:val="24"/>
          <w:szCs w:val="24"/>
          <w:lang w:eastAsia="id-ID"/>
        </w:rPr>
        <w:pict>
          <v:shape id="_x0000_s1038" type="#_x0000_t32" style="position:absolute;left:0;text-align:left;margin-left:97.8pt;margin-top:11.8pt;width:8.15pt;height:.05pt;z-index:251679744" o:connectortype="straight"/>
        </w:pict>
      </w:r>
      <w:r>
        <w:rPr>
          <w:rFonts w:asciiTheme="majorBidi" w:hAnsiTheme="majorBidi" w:cstheme="majorBidi"/>
          <w:noProof/>
          <w:sz w:val="24"/>
          <w:szCs w:val="24"/>
          <w:lang w:eastAsia="id-ID"/>
        </w:rPr>
        <w:pict>
          <v:shape id="_x0000_s1036" type="#_x0000_t32" style="position:absolute;left:0;text-align:left;margin-left:86.75pt;margin-top:4.05pt;width:3.85pt;height:0;z-index:251677696" o:connectortype="straight"/>
        </w:pict>
      </w:r>
      <w:r>
        <w:rPr>
          <w:rFonts w:asciiTheme="majorBidi" w:hAnsiTheme="majorBidi" w:cstheme="majorBidi"/>
          <w:noProof/>
          <w:sz w:val="24"/>
          <w:szCs w:val="24"/>
          <w:lang w:eastAsia="id-ID"/>
        </w:rPr>
        <w:pict>
          <v:shape id="_x0000_s1035" type="#_x0000_t32" style="position:absolute;left:0;text-align:left;margin-left:90.6pt;margin-top:4.05pt;width:0;height:21.75pt;z-index:251676672" o:connectortype="straight"/>
        </w:pict>
      </w:r>
      <w:r>
        <w:rPr>
          <w:rFonts w:asciiTheme="majorBidi" w:hAnsiTheme="majorBidi" w:cstheme="majorBidi"/>
          <w:noProof/>
          <w:sz w:val="24"/>
          <w:szCs w:val="24"/>
          <w:lang w:eastAsia="id-ID"/>
        </w:rPr>
        <w:pict>
          <v:shape id="_x0000_s1034" type="#_x0000_t32" style="position:absolute;left:0;text-align:left;margin-left:44.1pt;margin-top:4.05pt;width:5.25pt;height:0;z-index:251675648" o:connectortype="straight"/>
        </w:pict>
      </w:r>
      <w:r>
        <w:rPr>
          <w:rFonts w:asciiTheme="majorBidi" w:hAnsiTheme="majorBidi" w:cstheme="majorBidi"/>
          <w:noProof/>
          <w:sz w:val="24"/>
          <w:szCs w:val="24"/>
          <w:lang w:eastAsia="id-ID"/>
        </w:rPr>
        <w:pict>
          <v:shape id="_x0000_s1032" type="#_x0000_t32" style="position:absolute;left:0;text-align:left;margin-left:44.1pt;margin-top:4.05pt;width:.75pt;height:21.75pt;z-index:251673600" o:connectortype="straight"/>
        </w:pict>
      </w:r>
      <w:r>
        <w:rPr>
          <w:rFonts w:asciiTheme="majorBidi" w:hAnsiTheme="majorBidi" w:cstheme="majorBidi"/>
          <w:noProof/>
          <w:sz w:val="24"/>
          <w:szCs w:val="24"/>
          <w:lang w:eastAsia="id-ID"/>
        </w:rPr>
        <w:pict>
          <v:shape id="_x0000_s1029" type="#_x0000_t32" style="position:absolute;left:0;text-align:left;margin-left:31.35pt;margin-top:1.05pt;width:.75pt;height:22.5pt;z-index:251670528" o:connectortype="straight" strokeweight="1.5pt"/>
        </w:pict>
      </w:r>
      <w:r w:rsidR="00B430CC" w:rsidRPr="001B6FC9">
        <w:rPr>
          <w:rFonts w:asciiTheme="majorBidi" w:hAnsiTheme="majorBidi" w:cstheme="majorBidi"/>
          <w:sz w:val="24"/>
          <w:szCs w:val="24"/>
        </w:rPr>
        <w:tab/>
        <w:t xml:space="preserve">      </w:t>
      </w:r>
      <w:r w:rsidR="00B430CC">
        <w:rPr>
          <w:rFonts w:asciiTheme="majorBidi" w:hAnsiTheme="majorBidi" w:cstheme="majorBidi"/>
          <w:sz w:val="24"/>
          <w:szCs w:val="24"/>
        </w:rPr>
        <w:t>180,86</w:t>
      </w:r>
      <w:r w:rsidR="00B430CC" w:rsidRPr="001B6FC9">
        <w:rPr>
          <w:rFonts w:asciiTheme="majorBidi" w:hAnsiTheme="majorBidi" w:cstheme="majorBidi"/>
          <w:sz w:val="24"/>
          <w:szCs w:val="24"/>
        </w:rPr>
        <w:tab/>
      </w:r>
      <w:r w:rsidR="00B430CC">
        <w:rPr>
          <w:rFonts w:asciiTheme="majorBidi" w:hAnsiTheme="majorBidi" w:cstheme="majorBidi"/>
          <w:sz w:val="24"/>
          <w:szCs w:val="24"/>
        </w:rPr>
        <w:t>1354,1</w:t>
      </w:r>
    </w:p>
    <w:p w:rsidR="00B430CC" w:rsidRPr="001B6FC9" w:rsidRDefault="00BE4F13" w:rsidP="009C5543">
      <w:pPr>
        <w:spacing w:after="0" w:line="240" w:lineRule="auto"/>
        <w:jc w:val="both"/>
        <w:rPr>
          <w:rFonts w:asciiTheme="majorBidi" w:hAnsiTheme="majorBidi" w:cstheme="majorBidi"/>
          <w:sz w:val="24"/>
          <w:szCs w:val="24"/>
        </w:rPr>
      </w:pPr>
      <w:r>
        <w:rPr>
          <w:rFonts w:asciiTheme="majorBidi" w:hAnsiTheme="majorBidi" w:cstheme="majorBidi"/>
          <w:noProof/>
          <w:sz w:val="24"/>
          <w:szCs w:val="24"/>
          <w:lang w:eastAsia="id-ID"/>
        </w:rPr>
        <w:pict>
          <v:shape id="_x0000_s1047" type="#_x0000_t32" style="position:absolute;left:0;text-align:left;margin-left:150.6pt;margin-top:12pt;width:9.6pt;height:0;z-index:251688960" o:connectortype="straight"/>
        </w:pict>
      </w:r>
      <w:r>
        <w:rPr>
          <w:rFonts w:asciiTheme="majorBidi" w:hAnsiTheme="majorBidi" w:cstheme="majorBidi"/>
          <w:noProof/>
          <w:sz w:val="24"/>
          <w:szCs w:val="24"/>
          <w:lang w:eastAsia="id-ID"/>
        </w:rPr>
        <w:pict>
          <v:shape id="_x0000_s1044" type="#_x0000_t32" style="position:absolute;left:0;text-align:left;margin-left:120.85pt;margin-top:.5pt;width:25.9pt;height:.05pt;flip:y;z-index:251685888" o:connectortype="straight"/>
        </w:pict>
      </w:r>
      <w:r>
        <w:rPr>
          <w:rFonts w:asciiTheme="majorBidi" w:hAnsiTheme="majorBidi" w:cstheme="majorBidi"/>
          <w:noProof/>
          <w:sz w:val="24"/>
          <w:szCs w:val="24"/>
          <w:lang w:eastAsia="id-ID"/>
        </w:rPr>
        <w:pict>
          <v:shape id="_x0000_s1043" type="#_x0000_t32" style="position:absolute;left:0;text-align:left;margin-left:54.6pt;margin-top:.5pt;width:25.45pt;height:.05pt;flip:y;z-index:251684864" o:connectortype="straight"/>
        </w:pict>
      </w:r>
      <w:r>
        <w:rPr>
          <w:rFonts w:asciiTheme="majorBidi" w:hAnsiTheme="majorBidi" w:cstheme="majorBidi"/>
          <w:noProof/>
          <w:sz w:val="24"/>
          <w:szCs w:val="24"/>
          <w:lang w:eastAsia="id-ID"/>
        </w:rPr>
        <w:pict>
          <v:shape id="_x0000_s1042" type="#_x0000_t32" style="position:absolute;left:0;text-align:left;margin-left:114.6pt;margin-top:12pt;width:6.25pt;height:0;z-index:251683840" o:connectortype="straight"/>
        </w:pict>
      </w:r>
      <w:r>
        <w:rPr>
          <w:rFonts w:asciiTheme="majorBidi" w:hAnsiTheme="majorBidi" w:cstheme="majorBidi"/>
          <w:noProof/>
          <w:sz w:val="24"/>
          <w:szCs w:val="24"/>
          <w:lang w:eastAsia="id-ID"/>
        </w:rPr>
        <w:pict>
          <v:shape id="_x0000_s1037" type="#_x0000_t32" style="position:absolute;left:0;text-align:left;margin-left:86.75pt;margin-top:12pt;width:3.85pt;height:0;z-index:251678720" o:connectortype="straight"/>
        </w:pict>
      </w:r>
      <w:r>
        <w:rPr>
          <w:rFonts w:asciiTheme="majorBidi" w:hAnsiTheme="majorBidi" w:cstheme="majorBidi"/>
          <w:noProof/>
          <w:sz w:val="24"/>
          <w:szCs w:val="24"/>
          <w:lang w:eastAsia="id-ID"/>
        </w:rPr>
        <w:pict>
          <v:shape id="_x0000_s1033" type="#_x0000_t32" style="position:absolute;left:0;text-align:left;margin-left:44.85pt;margin-top:12pt;width:4.5pt;height:0;z-index:251674624" o:connectortype="straight"/>
        </w:pict>
      </w:r>
      <w:r>
        <w:rPr>
          <w:rFonts w:asciiTheme="majorBidi" w:hAnsiTheme="majorBidi" w:cstheme="majorBidi"/>
          <w:noProof/>
          <w:sz w:val="24"/>
          <w:szCs w:val="24"/>
          <w:lang w:eastAsia="id-ID"/>
        </w:rPr>
        <w:pict>
          <v:shape id="_x0000_s1031" type="#_x0000_t32" style="position:absolute;left:0;text-align:left;margin-left:25.35pt;margin-top:3pt;width:6.75pt;height:6.75pt;flip:x y;z-index:251672576" o:connectortype="straight" strokeweight="1.5pt"/>
        </w:pict>
      </w:r>
      <w:r w:rsidR="00B430CC" w:rsidRPr="001B6FC9">
        <w:rPr>
          <w:rFonts w:asciiTheme="majorBidi" w:hAnsiTheme="majorBidi" w:cstheme="majorBidi"/>
          <w:sz w:val="24"/>
          <w:szCs w:val="24"/>
        </w:rPr>
        <w:tab/>
        <w:t xml:space="preserve">       1</w:t>
      </w:r>
      <w:r w:rsidR="00B430CC">
        <w:rPr>
          <w:rFonts w:asciiTheme="majorBidi" w:hAnsiTheme="majorBidi" w:cstheme="majorBidi"/>
          <w:sz w:val="24"/>
          <w:szCs w:val="24"/>
        </w:rPr>
        <w:t>4</w:t>
      </w:r>
      <w:r w:rsidR="00B430CC">
        <w:rPr>
          <w:rFonts w:asciiTheme="majorBidi" w:hAnsiTheme="majorBidi" w:cstheme="majorBidi"/>
          <w:sz w:val="24"/>
          <w:szCs w:val="24"/>
        </w:rPr>
        <w:tab/>
      </w:r>
      <w:r w:rsidR="00B430CC">
        <w:rPr>
          <w:rFonts w:asciiTheme="majorBidi" w:hAnsiTheme="majorBidi" w:cstheme="majorBidi"/>
          <w:sz w:val="24"/>
          <w:szCs w:val="24"/>
        </w:rPr>
        <w:tab/>
        <w:t xml:space="preserve">     15</w:t>
      </w:r>
    </w:p>
    <w:p w:rsidR="00B430CC" w:rsidRPr="001B6FC9" w:rsidRDefault="00BE4F13" w:rsidP="009C5543">
      <w:pPr>
        <w:spacing w:after="0" w:line="240" w:lineRule="auto"/>
        <w:rPr>
          <w:rFonts w:asciiTheme="majorBidi" w:hAnsiTheme="majorBidi" w:cstheme="majorBidi"/>
          <w:sz w:val="24"/>
          <w:szCs w:val="24"/>
        </w:rPr>
      </w:pPr>
      <w:r>
        <w:rPr>
          <w:rFonts w:asciiTheme="majorBidi" w:hAnsiTheme="majorBidi" w:cstheme="majorBidi"/>
          <w:noProof/>
          <w:sz w:val="24"/>
          <w:szCs w:val="24"/>
          <w:lang w:eastAsia="id-ID"/>
        </w:rPr>
        <w:pict>
          <v:shape id="_x0000_s1051" type="#_x0000_t32" style="position:absolute;margin-left:32.1pt;margin-top:11.6pt;width:54.65pt;height:0;z-index:251693056" o:connectortype="straight"/>
        </w:pict>
      </w:r>
      <w:r>
        <w:rPr>
          <w:rFonts w:asciiTheme="majorBidi" w:hAnsiTheme="majorBidi" w:cstheme="majorBidi"/>
          <w:noProof/>
          <w:sz w:val="24"/>
          <w:szCs w:val="24"/>
          <w:lang w:eastAsia="id-ID"/>
        </w:rPr>
        <w:pict>
          <v:shape id="_x0000_s1049" type="#_x0000_t32" style="position:absolute;margin-left:29.9pt;margin-top:13.35pt;width:118.6pt;height:0;z-index:251691008" o:connectortype="straight" strokeweight="1.5pt"/>
        </w:pict>
      </w:r>
      <w:r>
        <w:rPr>
          <w:rFonts w:asciiTheme="majorBidi" w:hAnsiTheme="majorBidi" w:cstheme="majorBidi"/>
          <w:noProof/>
          <w:sz w:val="24"/>
          <w:szCs w:val="24"/>
          <w:lang w:eastAsia="id-ID"/>
        </w:rPr>
        <w:pict>
          <v:shape id="_x0000_s1048" type="#_x0000_t32" style="position:absolute;margin-left:29.9pt;margin-top:13.35pt;width:0;height:14.85pt;z-index:251689984" o:connectortype="straight" strokeweight="1.5pt"/>
        </w:pict>
      </w:r>
      <w:r w:rsidR="00B430CC" w:rsidRPr="001B6FC9">
        <w:rPr>
          <w:rFonts w:asciiTheme="majorBidi" w:hAnsiTheme="majorBidi" w:cstheme="majorBidi"/>
          <w:sz w:val="24"/>
          <w:szCs w:val="24"/>
        </w:rPr>
        <w:t xml:space="preserve">t-tes =  </w:t>
      </w:r>
      <w:r w:rsidR="00B430CC">
        <w:rPr>
          <w:rFonts w:asciiTheme="majorBidi" w:hAnsiTheme="majorBidi" w:cstheme="majorBidi"/>
          <w:sz w:val="24"/>
          <w:szCs w:val="24"/>
        </w:rPr>
        <w:t>15,95</w:t>
      </w:r>
    </w:p>
    <w:p w:rsidR="00B430CC" w:rsidRPr="001B6FC9" w:rsidRDefault="00BE4F13" w:rsidP="009C5543">
      <w:pPr>
        <w:spacing w:after="0" w:line="240" w:lineRule="auto"/>
        <w:rPr>
          <w:rFonts w:asciiTheme="majorBidi" w:hAnsiTheme="majorBidi" w:cstheme="majorBidi"/>
          <w:sz w:val="24"/>
          <w:szCs w:val="24"/>
        </w:rPr>
      </w:pPr>
      <w:r>
        <w:rPr>
          <w:rFonts w:asciiTheme="majorBidi" w:hAnsiTheme="majorBidi" w:cstheme="majorBidi"/>
          <w:noProof/>
          <w:sz w:val="24"/>
          <w:szCs w:val="24"/>
          <w:lang w:eastAsia="id-ID"/>
        </w:rPr>
        <w:pict>
          <v:shape id="_x0000_s1050" type="#_x0000_t32" style="position:absolute;margin-left:27.1pt;margin-top:11.55pt;width:2.8pt;height:2.9pt;z-index:251692032" o:connectortype="straight" strokeweight="1.5pt"/>
        </w:pict>
      </w:r>
      <w:r w:rsidR="00B430CC">
        <w:rPr>
          <w:rFonts w:asciiTheme="majorBidi" w:hAnsiTheme="majorBidi" w:cstheme="majorBidi"/>
          <w:sz w:val="24"/>
          <w:szCs w:val="24"/>
        </w:rPr>
        <w:t xml:space="preserve">          12,91 + 90,27</w:t>
      </w:r>
    </w:p>
    <w:p w:rsidR="00B430CC" w:rsidRPr="001B6FC9" w:rsidRDefault="00B430CC" w:rsidP="009C5543">
      <w:pPr>
        <w:spacing w:after="0" w:line="240" w:lineRule="auto"/>
        <w:rPr>
          <w:rFonts w:asciiTheme="majorBidi" w:hAnsiTheme="majorBidi" w:cstheme="majorBidi"/>
          <w:sz w:val="24"/>
          <w:szCs w:val="24"/>
          <w:u w:val="single"/>
        </w:rPr>
      </w:pPr>
      <w:r w:rsidRPr="001B6FC9">
        <w:rPr>
          <w:rFonts w:asciiTheme="majorBidi" w:hAnsiTheme="majorBidi" w:cstheme="majorBidi"/>
          <w:sz w:val="24"/>
          <w:szCs w:val="24"/>
        </w:rPr>
        <w:t xml:space="preserve">t-tes = </w:t>
      </w:r>
      <w:r>
        <w:rPr>
          <w:rFonts w:asciiTheme="majorBidi" w:hAnsiTheme="majorBidi" w:cstheme="majorBidi"/>
          <w:sz w:val="24"/>
          <w:szCs w:val="24"/>
          <w:u w:val="single"/>
        </w:rPr>
        <w:t>15,95</w:t>
      </w:r>
    </w:p>
    <w:p w:rsidR="00B430CC" w:rsidRPr="001B6FC9" w:rsidRDefault="00BE4F13" w:rsidP="009C5543">
      <w:pPr>
        <w:spacing w:after="0" w:line="240" w:lineRule="auto"/>
        <w:rPr>
          <w:rFonts w:asciiTheme="majorBidi" w:hAnsiTheme="majorBidi" w:cstheme="majorBidi"/>
          <w:sz w:val="24"/>
          <w:szCs w:val="24"/>
        </w:rPr>
      </w:pPr>
      <w:r>
        <w:rPr>
          <w:rFonts w:asciiTheme="majorBidi" w:hAnsiTheme="majorBidi" w:cstheme="majorBidi"/>
          <w:noProof/>
          <w:sz w:val="24"/>
          <w:szCs w:val="24"/>
          <w:lang w:eastAsia="id-ID"/>
        </w:rPr>
        <w:pict>
          <v:shape id="_x0000_s1054" type="#_x0000_t32" style="position:absolute;margin-left:27.1pt;margin-top:6.25pt;width:2.9pt;height:4.75pt;z-index:251696128" o:connectortype="straight"/>
        </w:pict>
      </w:r>
      <w:r>
        <w:rPr>
          <w:rFonts w:asciiTheme="majorBidi" w:hAnsiTheme="majorBidi" w:cstheme="majorBidi"/>
          <w:noProof/>
          <w:sz w:val="24"/>
          <w:szCs w:val="24"/>
          <w:lang w:eastAsia="id-ID"/>
        </w:rPr>
        <w:pict>
          <v:shape id="_x0000_s1052" type="#_x0000_t32" style="position:absolute;margin-left:29.95pt;margin-top:2.75pt;width:.05pt;height:8.2pt;z-index:251694080" o:connectortype="straight"/>
        </w:pict>
      </w:r>
      <w:r>
        <w:rPr>
          <w:rFonts w:asciiTheme="majorBidi" w:hAnsiTheme="majorBidi" w:cstheme="majorBidi"/>
          <w:noProof/>
          <w:sz w:val="24"/>
          <w:szCs w:val="24"/>
          <w:lang w:eastAsia="id-ID"/>
        </w:rPr>
        <w:pict>
          <v:shape id="_x0000_s1053" type="#_x0000_t32" style="position:absolute;margin-left:29.9pt;margin-top:1.9pt;width:31.9pt;height:0;z-index:251695104" o:connectortype="straight"/>
        </w:pict>
      </w:r>
      <w:r w:rsidR="00B430CC">
        <w:rPr>
          <w:rFonts w:asciiTheme="majorBidi" w:hAnsiTheme="majorBidi" w:cstheme="majorBidi"/>
          <w:sz w:val="24"/>
          <w:szCs w:val="24"/>
        </w:rPr>
        <w:t xml:space="preserve">            103,18</w:t>
      </w:r>
    </w:p>
    <w:p w:rsidR="00B430CC" w:rsidRPr="001B6FC9" w:rsidRDefault="00B430CC" w:rsidP="009C5543">
      <w:pPr>
        <w:spacing w:after="0" w:line="240" w:lineRule="auto"/>
        <w:rPr>
          <w:rFonts w:asciiTheme="majorBidi" w:hAnsiTheme="majorBidi" w:cstheme="majorBidi"/>
          <w:sz w:val="24"/>
          <w:szCs w:val="24"/>
        </w:rPr>
      </w:pPr>
      <w:r w:rsidRPr="001B6FC9">
        <w:rPr>
          <w:rFonts w:asciiTheme="majorBidi" w:hAnsiTheme="majorBidi" w:cstheme="majorBidi"/>
          <w:sz w:val="24"/>
          <w:szCs w:val="24"/>
        </w:rPr>
        <w:t xml:space="preserve">t-tes = </w:t>
      </w:r>
      <w:r w:rsidRPr="001B6FC9">
        <w:rPr>
          <w:rFonts w:asciiTheme="majorBidi" w:hAnsiTheme="majorBidi" w:cstheme="majorBidi"/>
          <w:sz w:val="24"/>
          <w:szCs w:val="24"/>
          <w:u w:val="single"/>
        </w:rPr>
        <w:t>-</w:t>
      </w:r>
      <w:r>
        <w:rPr>
          <w:rFonts w:asciiTheme="majorBidi" w:hAnsiTheme="majorBidi" w:cstheme="majorBidi"/>
          <w:sz w:val="24"/>
          <w:szCs w:val="24"/>
          <w:u w:val="single"/>
        </w:rPr>
        <w:t>15,95</w:t>
      </w:r>
    </w:p>
    <w:p w:rsidR="00B430CC" w:rsidRPr="001B6FC9" w:rsidRDefault="00B430CC" w:rsidP="009C5543">
      <w:pPr>
        <w:spacing w:after="0" w:line="240" w:lineRule="auto"/>
        <w:rPr>
          <w:rFonts w:asciiTheme="majorBidi" w:hAnsiTheme="majorBidi" w:cstheme="majorBidi"/>
          <w:sz w:val="24"/>
          <w:szCs w:val="24"/>
        </w:rPr>
      </w:pPr>
      <w:r>
        <w:rPr>
          <w:rFonts w:asciiTheme="majorBidi" w:hAnsiTheme="majorBidi" w:cstheme="majorBidi"/>
          <w:sz w:val="24"/>
          <w:szCs w:val="24"/>
        </w:rPr>
        <w:t xml:space="preserve">           10,15</w:t>
      </w:r>
    </w:p>
    <w:p w:rsidR="00B430CC" w:rsidRDefault="00B430CC" w:rsidP="009C5543">
      <w:pPr>
        <w:spacing w:after="0" w:line="240" w:lineRule="auto"/>
        <w:rPr>
          <w:rFonts w:asciiTheme="majorBidi" w:hAnsiTheme="majorBidi" w:cstheme="majorBidi"/>
          <w:sz w:val="24"/>
          <w:szCs w:val="24"/>
        </w:rPr>
      </w:pPr>
      <w:r>
        <w:rPr>
          <w:rFonts w:asciiTheme="majorBidi" w:hAnsiTheme="majorBidi" w:cstheme="majorBidi"/>
          <w:sz w:val="24"/>
          <w:szCs w:val="24"/>
        </w:rPr>
        <w:t>t-tes = 1,57</w:t>
      </w:r>
    </w:p>
    <w:p w:rsidR="00B430CC" w:rsidRPr="0077217E" w:rsidRDefault="00B430CC" w:rsidP="009C5543">
      <w:pPr>
        <w:spacing w:after="0" w:line="240" w:lineRule="auto"/>
        <w:rPr>
          <w:rFonts w:asciiTheme="majorBidi" w:hAnsiTheme="majorBidi" w:cstheme="majorBidi"/>
          <w:sz w:val="24"/>
          <w:szCs w:val="24"/>
        </w:rPr>
      </w:pPr>
    </w:p>
    <w:p w:rsidR="00B430CC" w:rsidRDefault="00B430CC" w:rsidP="009C5543">
      <w:pPr>
        <w:spacing w:after="0" w:line="240" w:lineRule="auto"/>
        <w:jc w:val="both"/>
        <w:rPr>
          <w:rFonts w:asciiTheme="majorBidi" w:hAnsiTheme="majorBidi" w:cstheme="majorBidi"/>
          <w:b/>
          <w:bCs/>
          <w:noProof/>
          <w:sz w:val="24"/>
          <w:szCs w:val="24"/>
          <w:lang w:eastAsia="id-ID"/>
        </w:rPr>
      </w:pPr>
    </w:p>
    <w:p w:rsidR="00B430CC" w:rsidRPr="0079177D" w:rsidRDefault="00B430CC" w:rsidP="009C5543">
      <w:pPr>
        <w:spacing w:after="0" w:line="240" w:lineRule="auto"/>
        <w:jc w:val="both"/>
        <w:rPr>
          <w:rFonts w:asciiTheme="majorBidi" w:hAnsiTheme="majorBidi" w:cstheme="majorBidi"/>
          <w:noProof/>
          <w:sz w:val="24"/>
          <w:szCs w:val="24"/>
          <w:lang w:eastAsia="id-ID"/>
        </w:rPr>
      </w:pPr>
      <w:r w:rsidRPr="003B1905">
        <w:rPr>
          <w:rFonts w:asciiTheme="majorBidi" w:hAnsiTheme="majorBidi" w:cstheme="majorBidi"/>
          <w:noProof/>
          <w:sz w:val="24"/>
          <w:szCs w:val="24"/>
          <w:lang w:eastAsia="id-ID"/>
        </w:rPr>
        <w:t>Perhitungan dengan menggunakan aplikasi spss 16.0 yaitu seagai berikut</w:t>
      </w:r>
    </w:p>
    <w:p w:rsidR="00B430CC" w:rsidRDefault="00B430CC" w:rsidP="009C5543">
      <w:pPr>
        <w:spacing w:after="0" w:line="240" w:lineRule="auto"/>
        <w:jc w:val="both"/>
        <w:rPr>
          <w:rFonts w:asciiTheme="majorBidi" w:hAnsiTheme="majorBidi" w:cstheme="majorBidi"/>
          <w:b/>
          <w:bCs/>
          <w:noProof/>
          <w:sz w:val="24"/>
          <w:szCs w:val="24"/>
          <w:lang w:eastAsia="id-ID"/>
        </w:rPr>
      </w:pPr>
    </w:p>
    <w:p w:rsidR="00B430CC" w:rsidRPr="0079177D" w:rsidRDefault="00B430CC" w:rsidP="009C5543">
      <w:pPr>
        <w:autoSpaceDE w:val="0"/>
        <w:autoSpaceDN w:val="0"/>
        <w:adjustRightInd w:val="0"/>
        <w:spacing w:after="0" w:line="240" w:lineRule="auto"/>
        <w:rPr>
          <w:rFonts w:ascii="Times New Roman" w:hAnsi="Times New Roman" w:cs="Times New Roman"/>
          <w:sz w:val="24"/>
          <w:szCs w:val="24"/>
        </w:rPr>
      </w:pPr>
    </w:p>
    <w:tbl>
      <w:tblPr>
        <w:tblW w:w="723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985"/>
        <w:gridCol w:w="1843"/>
        <w:gridCol w:w="850"/>
        <w:gridCol w:w="851"/>
        <w:gridCol w:w="850"/>
        <w:gridCol w:w="851"/>
      </w:tblGrid>
      <w:tr w:rsidR="00B430CC" w:rsidRPr="0079177D" w:rsidTr="00B430CC">
        <w:trPr>
          <w:cantSplit/>
          <w:tblHeader/>
        </w:trPr>
        <w:tc>
          <w:tcPr>
            <w:tcW w:w="7230" w:type="dxa"/>
            <w:gridSpan w:val="6"/>
            <w:tcBorders>
              <w:top w:val="nil"/>
              <w:left w:val="nil"/>
              <w:bottom w:val="nil"/>
              <w:right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center"/>
              <w:rPr>
                <w:rFonts w:ascii="Arial" w:hAnsi="Arial" w:cs="Arial"/>
                <w:color w:val="000000"/>
                <w:sz w:val="18"/>
                <w:szCs w:val="18"/>
              </w:rPr>
            </w:pPr>
            <w:r w:rsidRPr="0079177D">
              <w:rPr>
                <w:rFonts w:ascii="Arial" w:hAnsi="Arial" w:cs="Arial"/>
                <w:b/>
                <w:bCs/>
                <w:color w:val="000000"/>
                <w:sz w:val="18"/>
                <w:szCs w:val="18"/>
              </w:rPr>
              <w:t>Group Statistics</w:t>
            </w:r>
          </w:p>
        </w:tc>
      </w:tr>
      <w:tr w:rsidR="00B430CC" w:rsidRPr="0079177D" w:rsidTr="00B430CC">
        <w:trPr>
          <w:cantSplit/>
          <w:tblHeader/>
        </w:trPr>
        <w:tc>
          <w:tcPr>
            <w:tcW w:w="1985"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rPr>
                <w:rFonts w:ascii="Arial" w:hAnsi="Arial" w:cs="Arial"/>
                <w:color w:val="000000"/>
                <w:sz w:val="18"/>
                <w:szCs w:val="18"/>
              </w:rPr>
            </w:pPr>
            <w:r w:rsidRPr="0079177D">
              <w:rPr>
                <w:rFonts w:ascii="Arial" w:hAnsi="Arial" w:cs="Arial"/>
                <w:color w:val="000000"/>
                <w:sz w:val="18"/>
                <w:szCs w:val="18"/>
              </w:rPr>
              <w:t>TPQ</w:t>
            </w:r>
          </w:p>
        </w:tc>
        <w:tc>
          <w:tcPr>
            <w:tcW w:w="85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Arial" w:hAnsi="Arial" w:cs="Arial"/>
                <w:color w:val="000000"/>
                <w:sz w:val="18"/>
                <w:szCs w:val="18"/>
              </w:rPr>
            </w:pPr>
            <w:r w:rsidRPr="0079177D">
              <w:rPr>
                <w:rFonts w:ascii="Arial" w:hAnsi="Arial" w:cs="Arial"/>
                <w:color w:val="000000"/>
                <w:sz w:val="18"/>
                <w:szCs w:val="18"/>
              </w:rPr>
              <w:t>N</w:t>
            </w:r>
          </w:p>
        </w:tc>
        <w:tc>
          <w:tcPr>
            <w:tcW w:w="851"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Arial" w:hAnsi="Arial" w:cs="Arial"/>
                <w:color w:val="000000"/>
                <w:sz w:val="18"/>
                <w:szCs w:val="18"/>
              </w:rPr>
            </w:pPr>
            <w:r w:rsidRPr="0079177D">
              <w:rPr>
                <w:rFonts w:ascii="Arial" w:hAnsi="Arial" w:cs="Arial"/>
                <w:color w:val="000000"/>
                <w:sz w:val="18"/>
                <w:szCs w:val="18"/>
              </w:rPr>
              <w:t>Mean</w:t>
            </w:r>
          </w:p>
        </w:tc>
        <w:tc>
          <w:tcPr>
            <w:tcW w:w="85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Arial" w:hAnsi="Arial" w:cs="Arial"/>
                <w:color w:val="000000"/>
                <w:sz w:val="18"/>
                <w:szCs w:val="18"/>
              </w:rPr>
            </w:pPr>
            <w:r w:rsidRPr="0079177D">
              <w:rPr>
                <w:rFonts w:ascii="Arial" w:hAnsi="Arial" w:cs="Arial"/>
                <w:color w:val="000000"/>
                <w:sz w:val="18"/>
                <w:szCs w:val="18"/>
              </w:rPr>
              <w:t>Std. Deviation</w:t>
            </w:r>
          </w:p>
        </w:tc>
        <w:tc>
          <w:tcPr>
            <w:tcW w:w="8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Arial" w:hAnsi="Arial" w:cs="Arial"/>
                <w:color w:val="000000"/>
                <w:sz w:val="18"/>
                <w:szCs w:val="18"/>
              </w:rPr>
            </w:pPr>
            <w:r w:rsidRPr="0079177D">
              <w:rPr>
                <w:rFonts w:ascii="Arial" w:hAnsi="Arial" w:cs="Arial"/>
                <w:color w:val="000000"/>
                <w:sz w:val="18"/>
                <w:szCs w:val="18"/>
              </w:rPr>
              <w:t>Std. Error Mean</w:t>
            </w:r>
          </w:p>
        </w:tc>
      </w:tr>
      <w:tr w:rsidR="00B430CC" w:rsidRPr="0079177D" w:rsidTr="00B430CC">
        <w:trPr>
          <w:cantSplit/>
          <w:tblHeader/>
        </w:trPr>
        <w:tc>
          <w:tcPr>
            <w:tcW w:w="1985"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320" w:lineRule="atLeast"/>
              <w:rPr>
                <w:rFonts w:ascii="Arial" w:hAnsi="Arial" w:cs="Arial"/>
                <w:color w:val="000000"/>
                <w:sz w:val="18"/>
                <w:szCs w:val="18"/>
              </w:rPr>
            </w:pPr>
            <w:r w:rsidRPr="0079177D">
              <w:rPr>
                <w:rFonts w:ascii="Arial" w:hAnsi="Arial" w:cs="Arial"/>
                <w:color w:val="000000"/>
                <w:sz w:val="18"/>
                <w:szCs w:val="18"/>
              </w:rPr>
              <w:t>Hasil_belajar_</w:t>
            </w:r>
            <w:r w:rsidR="00EC188F">
              <w:rPr>
                <w:rFonts w:ascii="Arial" w:hAnsi="Arial" w:cs="Arial"/>
                <w:color w:val="000000"/>
                <w:sz w:val="18"/>
                <w:szCs w:val="18"/>
              </w:rPr>
              <w:t>Al-Qura’an</w:t>
            </w:r>
            <w:r w:rsidRPr="0079177D">
              <w:rPr>
                <w:rFonts w:ascii="Arial" w:hAnsi="Arial" w:cs="Arial"/>
                <w:color w:val="000000"/>
                <w:sz w:val="18"/>
                <w:szCs w:val="18"/>
              </w:rPr>
              <w:t>_</w:t>
            </w:r>
            <w:r w:rsidR="00A30C93">
              <w:rPr>
                <w:rFonts w:ascii="Arial" w:hAnsi="Arial" w:cs="Arial"/>
                <w:color w:val="000000"/>
                <w:sz w:val="18"/>
                <w:szCs w:val="18"/>
              </w:rPr>
              <w:t>Hadist</w:t>
            </w:r>
          </w:p>
        </w:tc>
        <w:tc>
          <w:tcPr>
            <w:tcW w:w="184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320" w:lineRule="atLeast"/>
              <w:rPr>
                <w:rFonts w:ascii="Arial" w:hAnsi="Arial" w:cs="Arial"/>
                <w:color w:val="000000"/>
                <w:sz w:val="18"/>
                <w:szCs w:val="18"/>
              </w:rPr>
            </w:pPr>
            <w:r w:rsidRPr="0079177D">
              <w:rPr>
                <w:rFonts w:ascii="Arial" w:hAnsi="Arial" w:cs="Arial"/>
                <w:color w:val="000000"/>
                <w:sz w:val="18"/>
                <w:szCs w:val="18"/>
              </w:rPr>
              <w:t>mengikti TPQ</w:t>
            </w:r>
          </w:p>
        </w:tc>
        <w:tc>
          <w:tcPr>
            <w:tcW w:w="85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Arial" w:hAnsi="Arial" w:cs="Arial"/>
                <w:color w:val="000000"/>
                <w:sz w:val="18"/>
                <w:szCs w:val="18"/>
              </w:rPr>
            </w:pPr>
            <w:r w:rsidRPr="0079177D">
              <w:rPr>
                <w:rFonts w:ascii="Arial" w:hAnsi="Arial" w:cs="Arial"/>
                <w:color w:val="000000"/>
                <w:sz w:val="18"/>
                <w:szCs w:val="18"/>
              </w:rPr>
              <w:t>15</w:t>
            </w:r>
          </w:p>
        </w:tc>
        <w:tc>
          <w:tcPr>
            <w:tcW w:w="851" w:type="dxa"/>
            <w:tcBorders>
              <w:top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Arial" w:hAnsi="Arial" w:cs="Arial"/>
                <w:color w:val="000000"/>
                <w:sz w:val="18"/>
                <w:szCs w:val="18"/>
              </w:rPr>
            </w:pPr>
            <w:r w:rsidRPr="0079177D">
              <w:rPr>
                <w:rFonts w:ascii="Arial" w:hAnsi="Arial" w:cs="Arial"/>
                <w:color w:val="000000"/>
                <w:sz w:val="18"/>
                <w:szCs w:val="18"/>
              </w:rPr>
              <w:t>71.1333</w:t>
            </w:r>
          </w:p>
        </w:tc>
        <w:tc>
          <w:tcPr>
            <w:tcW w:w="850" w:type="dxa"/>
            <w:tcBorders>
              <w:top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Arial" w:hAnsi="Arial" w:cs="Arial"/>
                <w:color w:val="000000"/>
                <w:sz w:val="18"/>
                <w:szCs w:val="18"/>
              </w:rPr>
            </w:pPr>
            <w:r w:rsidRPr="0079177D">
              <w:rPr>
                <w:rFonts w:ascii="Arial" w:hAnsi="Arial" w:cs="Arial"/>
                <w:color w:val="000000"/>
                <w:sz w:val="18"/>
                <w:szCs w:val="18"/>
              </w:rPr>
              <w:t>13.90204</w:t>
            </w:r>
          </w:p>
        </w:tc>
        <w:tc>
          <w:tcPr>
            <w:tcW w:w="8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Arial" w:hAnsi="Arial" w:cs="Arial"/>
                <w:color w:val="000000"/>
                <w:sz w:val="18"/>
                <w:szCs w:val="18"/>
              </w:rPr>
            </w:pPr>
            <w:r w:rsidRPr="0079177D">
              <w:rPr>
                <w:rFonts w:ascii="Arial" w:hAnsi="Arial" w:cs="Arial"/>
                <w:color w:val="000000"/>
                <w:sz w:val="18"/>
                <w:szCs w:val="18"/>
              </w:rPr>
              <w:t>3.58949</w:t>
            </w:r>
          </w:p>
        </w:tc>
      </w:tr>
      <w:tr w:rsidR="00B430CC" w:rsidRPr="0079177D" w:rsidTr="00B430CC">
        <w:trPr>
          <w:cantSplit/>
        </w:trPr>
        <w:tc>
          <w:tcPr>
            <w:tcW w:w="1985"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Arial" w:hAnsi="Arial" w:cs="Arial"/>
                <w:color w:val="000000"/>
                <w:sz w:val="18"/>
                <w:szCs w:val="18"/>
              </w:rPr>
            </w:pPr>
          </w:p>
        </w:tc>
        <w:tc>
          <w:tcPr>
            <w:tcW w:w="184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320" w:lineRule="atLeast"/>
              <w:rPr>
                <w:rFonts w:ascii="Arial" w:hAnsi="Arial" w:cs="Arial"/>
                <w:color w:val="000000"/>
                <w:sz w:val="18"/>
                <w:szCs w:val="18"/>
              </w:rPr>
            </w:pPr>
            <w:r w:rsidRPr="0079177D">
              <w:rPr>
                <w:rFonts w:ascii="Arial" w:hAnsi="Arial" w:cs="Arial"/>
                <w:color w:val="000000"/>
                <w:sz w:val="18"/>
                <w:szCs w:val="18"/>
              </w:rPr>
              <w:t>tidak mengikuti TPQ</w:t>
            </w:r>
          </w:p>
        </w:tc>
        <w:tc>
          <w:tcPr>
            <w:tcW w:w="85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Arial" w:hAnsi="Arial" w:cs="Arial"/>
                <w:color w:val="000000"/>
                <w:sz w:val="18"/>
                <w:szCs w:val="18"/>
              </w:rPr>
            </w:pPr>
            <w:r w:rsidRPr="0079177D">
              <w:rPr>
                <w:rFonts w:ascii="Arial" w:hAnsi="Arial" w:cs="Arial"/>
                <w:color w:val="000000"/>
                <w:sz w:val="18"/>
                <w:szCs w:val="18"/>
              </w:rPr>
              <w:t>16</w:t>
            </w:r>
          </w:p>
        </w:tc>
        <w:tc>
          <w:tcPr>
            <w:tcW w:w="851" w:type="dxa"/>
            <w:tcBorders>
              <w:top w:val="nil"/>
              <w:bottom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Arial" w:hAnsi="Arial" w:cs="Arial"/>
                <w:color w:val="000000"/>
                <w:sz w:val="18"/>
                <w:szCs w:val="18"/>
              </w:rPr>
            </w:pPr>
            <w:r w:rsidRPr="0079177D">
              <w:rPr>
                <w:rFonts w:ascii="Arial" w:hAnsi="Arial" w:cs="Arial"/>
                <w:color w:val="000000"/>
                <w:sz w:val="18"/>
                <w:szCs w:val="18"/>
              </w:rPr>
              <w:t>55.1875</w:t>
            </w:r>
          </w:p>
        </w:tc>
        <w:tc>
          <w:tcPr>
            <w:tcW w:w="850" w:type="dxa"/>
            <w:tcBorders>
              <w:top w:val="nil"/>
              <w:bottom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Arial" w:hAnsi="Arial" w:cs="Arial"/>
                <w:color w:val="000000"/>
                <w:sz w:val="18"/>
                <w:szCs w:val="18"/>
              </w:rPr>
            </w:pPr>
            <w:r w:rsidRPr="0079177D">
              <w:rPr>
                <w:rFonts w:ascii="Arial" w:hAnsi="Arial" w:cs="Arial"/>
                <w:color w:val="000000"/>
                <w:sz w:val="18"/>
                <w:szCs w:val="18"/>
              </w:rPr>
              <w:t>19.48065</w:t>
            </w:r>
          </w:p>
        </w:tc>
        <w:tc>
          <w:tcPr>
            <w:tcW w:w="8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Arial" w:hAnsi="Arial" w:cs="Arial"/>
                <w:color w:val="000000"/>
                <w:sz w:val="18"/>
                <w:szCs w:val="18"/>
              </w:rPr>
            </w:pPr>
            <w:r w:rsidRPr="0079177D">
              <w:rPr>
                <w:rFonts w:ascii="Arial" w:hAnsi="Arial" w:cs="Arial"/>
                <w:color w:val="000000"/>
                <w:sz w:val="18"/>
                <w:szCs w:val="18"/>
              </w:rPr>
              <w:t>4.87016</w:t>
            </w:r>
          </w:p>
        </w:tc>
      </w:tr>
    </w:tbl>
    <w:p w:rsidR="00B430CC" w:rsidRPr="0079177D" w:rsidRDefault="00B430CC" w:rsidP="009C5543">
      <w:pPr>
        <w:autoSpaceDE w:val="0"/>
        <w:autoSpaceDN w:val="0"/>
        <w:adjustRightInd w:val="0"/>
        <w:spacing w:after="0" w:line="400" w:lineRule="atLeast"/>
        <w:rPr>
          <w:rFonts w:ascii="Times New Roman" w:hAnsi="Times New Roman" w:cs="Times New Roman"/>
          <w:sz w:val="24"/>
          <w:szCs w:val="24"/>
        </w:rPr>
      </w:pPr>
    </w:p>
    <w:tbl>
      <w:tblPr>
        <w:tblW w:w="8222"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1418"/>
        <w:gridCol w:w="1134"/>
        <w:gridCol w:w="567"/>
        <w:gridCol w:w="567"/>
        <w:gridCol w:w="425"/>
        <w:gridCol w:w="567"/>
        <w:gridCol w:w="567"/>
        <w:gridCol w:w="709"/>
        <w:gridCol w:w="567"/>
        <w:gridCol w:w="709"/>
        <w:gridCol w:w="992"/>
      </w:tblGrid>
      <w:tr w:rsidR="00B430CC" w:rsidRPr="0079177D" w:rsidTr="00B430CC">
        <w:trPr>
          <w:cantSplit/>
          <w:tblHeader/>
        </w:trPr>
        <w:tc>
          <w:tcPr>
            <w:tcW w:w="8222" w:type="dxa"/>
            <w:gridSpan w:val="11"/>
            <w:tcBorders>
              <w:top w:val="nil"/>
              <w:left w:val="nil"/>
              <w:bottom w:val="nil"/>
              <w:right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b/>
                <w:bCs/>
                <w:color w:val="000000"/>
                <w:sz w:val="16"/>
                <w:szCs w:val="16"/>
              </w:rPr>
              <w:t>Independent Samples Test</w:t>
            </w:r>
          </w:p>
        </w:tc>
      </w:tr>
      <w:tr w:rsidR="00B430CC" w:rsidRPr="0079177D" w:rsidTr="00B430CC">
        <w:trPr>
          <w:cantSplit/>
          <w:tblHeader/>
        </w:trPr>
        <w:tc>
          <w:tcPr>
            <w:tcW w:w="141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1134"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Levene's Test for Equality of Variances</w:t>
            </w:r>
          </w:p>
        </w:tc>
        <w:tc>
          <w:tcPr>
            <w:tcW w:w="4536"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t-test for Equality of Means</w:t>
            </w:r>
          </w:p>
        </w:tc>
      </w:tr>
      <w:tr w:rsidR="00B430CC" w:rsidRPr="0079177D" w:rsidTr="00B430CC">
        <w:trPr>
          <w:cantSplit/>
          <w:tblHeader/>
        </w:trPr>
        <w:tc>
          <w:tcPr>
            <w:tcW w:w="1418" w:type="dxa"/>
            <w:tcBorders>
              <w:top w:val="nil"/>
              <w:left w:val="single" w:sz="16" w:space="0" w:color="000000"/>
              <w:bottom w:val="nil"/>
              <w:right w:val="nil"/>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1134" w:type="dxa"/>
            <w:tcBorders>
              <w:top w:val="nil"/>
              <w:left w:val="nil"/>
              <w:bottom w:val="nil"/>
              <w:right w:val="single" w:sz="16" w:space="0" w:color="000000"/>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567"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F</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Sig.</w:t>
            </w:r>
          </w:p>
        </w:tc>
        <w:tc>
          <w:tcPr>
            <w:tcW w:w="425" w:type="dxa"/>
            <w:vMerge w:val="restart"/>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T</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df</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Sig. (2-tailed)</w:t>
            </w:r>
          </w:p>
        </w:tc>
        <w:tc>
          <w:tcPr>
            <w:tcW w:w="709" w:type="dxa"/>
            <w:vMerge w:val="restart"/>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Mean Difference</w:t>
            </w:r>
          </w:p>
        </w:tc>
        <w:tc>
          <w:tcPr>
            <w:tcW w:w="567" w:type="dxa"/>
            <w:vMerge w:val="restart"/>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Std. Error Difference</w:t>
            </w:r>
          </w:p>
        </w:tc>
        <w:tc>
          <w:tcPr>
            <w:tcW w:w="1701" w:type="dxa"/>
            <w:gridSpan w:val="2"/>
            <w:tcBorders>
              <w:right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95% Confidence Interval of the Difference</w:t>
            </w:r>
          </w:p>
        </w:tc>
      </w:tr>
      <w:tr w:rsidR="00B430CC" w:rsidRPr="0079177D" w:rsidTr="00B430CC">
        <w:trPr>
          <w:cantSplit/>
          <w:tblHeader/>
        </w:trPr>
        <w:tc>
          <w:tcPr>
            <w:tcW w:w="141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567" w:type="dxa"/>
            <w:vMerge/>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425" w:type="dxa"/>
            <w:vMerge/>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709" w:type="dxa"/>
            <w:vMerge/>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567" w:type="dxa"/>
            <w:vMerge/>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709" w:type="dxa"/>
            <w:tcBorders>
              <w:bottom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Lower</w:t>
            </w:r>
          </w:p>
        </w:tc>
        <w:tc>
          <w:tcPr>
            <w:tcW w:w="992"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B430CC" w:rsidRPr="0079177D" w:rsidRDefault="00B430CC" w:rsidP="009C5543">
            <w:pPr>
              <w:autoSpaceDE w:val="0"/>
              <w:autoSpaceDN w:val="0"/>
              <w:adjustRightInd w:val="0"/>
              <w:spacing w:after="0" w:line="320" w:lineRule="atLeast"/>
              <w:jc w:val="center"/>
              <w:rPr>
                <w:rFonts w:asciiTheme="majorBidi" w:hAnsiTheme="majorBidi" w:cstheme="majorBidi"/>
                <w:color w:val="000000"/>
                <w:sz w:val="16"/>
                <w:szCs w:val="16"/>
              </w:rPr>
            </w:pPr>
            <w:r w:rsidRPr="0079177D">
              <w:rPr>
                <w:rFonts w:asciiTheme="majorBidi" w:hAnsiTheme="majorBidi" w:cstheme="majorBidi"/>
                <w:color w:val="000000"/>
                <w:sz w:val="16"/>
                <w:szCs w:val="16"/>
              </w:rPr>
              <w:t>Upper</w:t>
            </w:r>
          </w:p>
        </w:tc>
      </w:tr>
      <w:tr w:rsidR="00B430CC" w:rsidRPr="0079177D" w:rsidTr="00B430CC">
        <w:trPr>
          <w:cantSplit/>
          <w:tblHeader/>
        </w:trPr>
        <w:tc>
          <w:tcPr>
            <w:tcW w:w="141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320" w:lineRule="atLeast"/>
              <w:rPr>
                <w:rFonts w:asciiTheme="majorBidi" w:hAnsiTheme="majorBidi" w:cstheme="majorBidi"/>
                <w:color w:val="000000"/>
                <w:sz w:val="16"/>
                <w:szCs w:val="16"/>
              </w:rPr>
            </w:pPr>
            <w:r w:rsidRPr="0079177D">
              <w:rPr>
                <w:rFonts w:asciiTheme="majorBidi" w:hAnsiTheme="majorBidi" w:cstheme="majorBidi"/>
                <w:color w:val="000000"/>
                <w:sz w:val="16"/>
                <w:szCs w:val="16"/>
              </w:rPr>
              <w:t>Hasil_belajar_</w:t>
            </w:r>
            <w:r w:rsidR="00EC188F">
              <w:rPr>
                <w:rFonts w:asciiTheme="majorBidi" w:hAnsiTheme="majorBidi" w:cstheme="majorBidi"/>
                <w:color w:val="000000"/>
                <w:sz w:val="16"/>
                <w:szCs w:val="16"/>
              </w:rPr>
              <w:t>Al-Qura’an</w:t>
            </w:r>
            <w:r w:rsidRPr="0079177D">
              <w:rPr>
                <w:rFonts w:asciiTheme="majorBidi" w:hAnsiTheme="majorBidi" w:cstheme="majorBidi"/>
                <w:color w:val="000000"/>
                <w:sz w:val="16"/>
                <w:szCs w:val="16"/>
              </w:rPr>
              <w:t>_</w:t>
            </w:r>
            <w:r w:rsidR="00A30C93">
              <w:rPr>
                <w:rFonts w:asciiTheme="majorBidi" w:hAnsiTheme="majorBidi" w:cstheme="majorBidi"/>
                <w:color w:val="000000"/>
                <w:sz w:val="16"/>
                <w:szCs w:val="16"/>
              </w:rPr>
              <w:t>Hadist</w:t>
            </w:r>
          </w:p>
        </w:tc>
        <w:tc>
          <w:tcPr>
            <w:tcW w:w="113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320" w:lineRule="atLeast"/>
              <w:rPr>
                <w:rFonts w:asciiTheme="majorBidi" w:hAnsiTheme="majorBidi" w:cstheme="majorBidi"/>
                <w:color w:val="000000"/>
                <w:sz w:val="16"/>
                <w:szCs w:val="16"/>
              </w:rPr>
            </w:pPr>
            <w:r w:rsidRPr="0079177D">
              <w:rPr>
                <w:rFonts w:asciiTheme="majorBidi" w:hAnsiTheme="majorBidi" w:cstheme="majorBidi"/>
                <w:color w:val="000000"/>
                <w:sz w:val="16"/>
                <w:szCs w:val="16"/>
              </w:rPr>
              <w:t>Equal variances assumed</w:t>
            </w:r>
          </w:p>
        </w:tc>
        <w:tc>
          <w:tcPr>
            <w:tcW w:w="56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1.082</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.307</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2.607</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29</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.014</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15.94583</w:t>
            </w:r>
          </w:p>
        </w:tc>
        <w:tc>
          <w:tcPr>
            <w:tcW w:w="567" w:type="dxa"/>
            <w:tcBorders>
              <w:top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6.11602</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3.43718</w:t>
            </w:r>
          </w:p>
        </w:tc>
        <w:tc>
          <w:tcPr>
            <w:tcW w:w="99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28.45449</w:t>
            </w:r>
          </w:p>
        </w:tc>
      </w:tr>
      <w:tr w:rsidR="00B430CC" w:rsidRPr="0079177D" w:rsidTr="00B430CC">
        <w:trPr>
          <w:cantSplit/>
        </w:trPr>
        <w:tc>
          <w:tcPr>
            <w:tcW w:w="141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Theme="majorBidi" w:hAnsiTheme="majorBidi" w:cstheme="majorBidi"/>
                <w:color w:val="000000"/>
                <w:sz w:val="16"/>
                <w:szCs w:val="16"/>
              </w:rPr>
            </w:pPr>
          </w:p>
        </w:tc>
        <w:tc>
          <w:tcPr>
            <w:tcW w:w="113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320" w:lineRule="atLeast"/>
              <w:rPr>
                <w:rFonts w:asciiTheme="majorBidi" w:hAnsiTheme="majorBidi" w:cstheme="majorBidi"/>
                <w:color w:val="000000"/>
                <w:sz w:val="16"/>
                <w:szCs w:val="16"/>
              </w:rPr>
            </w:pPr>
            <w:r w:rsidRPr="0079177D">
              <w:rPr>
                <w:rFonts w:asciiTheme="majorBidi" w:hAnsiTheme="majorBidi" w:cstheme="majorBidi"/>
                <w:color w:val="000000"/>
                <w:sz w:val="16"/>
                <w:szCs w:val="16"/>
              </w:rPr>
              <w:t>Equal variances not assumed</w:t>
            </w:r>
          </w:p>
        </w:tc>
        <w:tc>
          <w:tcPr>
            <w:tcW w:w="567"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567" w:type="dxa"/>
            <w:tcBorders>
              <w:top w:val="nil"/>
              <w:bottom w:val="single" w:sz="16" w:space="0" w:color="000000"/>
            </w:tcBorders>
            <w:shd w:val="clear" w:color="auto" w:fill="FFFFFF"/>
            <w:tcMar>
              <w:top w:w="30" w:type="dxa"/>
              <w:left w:w="30" w:type="dxa"/>
              <w:bottom w:w="30" w:type="dxa"/>
              <w:right w:w="30" w:type="dxa"/>
            </w:tcMar>
          </w:tcPr>
          <w:p w:rsidR="00B430CC" w:rsidRPr="0079177D" w:rsidRDefault="00B430CC" w:rsidP="009C5543">
            <w:pPr>
              <w:autoSpaceDE w:val="0"/>
              <w:autoSpaceDN w:val="0"/>
              <w:adjustRightInd w:val="0"/>
              <w:spacing w:after="0" w:line="240" w:lineRule="auto"/>
              <w:rPr>
                <w:rFonts w:asciiTheme="majorBidi" w:hAnsiTheme="majorBidi" w:cstheme="majorBidi"/>
                <w:sz w:val="16"/>
                <w:szCs w:val="16"/>
              </w:rPr>
            </w:pP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2.636</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27.142</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.014</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15.94583</w:t>
            </w:r>
          </w:p>
        </w:tc>
        <w:tc>
          <w:tcPr>
            <w:tcW w:w="567" w:type="dxa"/>
            <w:tcBorders>
              <w:top w:val="nil"/>
              <w:bottom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6.05004</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3.53522</w:t>
            </w:r>
          </w:p>
        </w:tc>
        <w:tc>
          <w:tcPr>
            <w:tcW w:w="99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B430CC" w:rsidRPr="0079177D" w:rsidRDefault="00B430CC" w:rsidP="009C5543">
            <w:pPr>
              <w:autoSpaceDE w:val="0"/>
              <w:autoSpaceDN w:val="0"/>
              <w:adjustRightInd w:val="0"/>
              <w:spacing w:after="0" w:line="320" w:lineRule="atLeast"/>
              <w:jc w:val="right"/>
              <w:rPr>
                <w:rFonts w:asciiTheme="majorBidi" w:hAnsiTheme="majorBidi" w:cstheme="majorBidi"/>
                <w:color w:val="000000"/>
                <w:sz w:val="16"/>
                <w:szCs w:val="16"/>
              </w:rPr>
            </w:pPr>
            <w:r w:rsidRPr="0079177D">
              <w:rPr>
                <w:rFonts w:asciiTheme="majorBidi" w:hAnsiTheme="majorBidi" w:cstheme="majorBidi"/>
                <w:color w:val="000000"/>
                <w:sz w:val="16"/>
                <w:szCs w:val="16"/>
              </w:rPr>
              <w:t>28.35645</w:t>
            </w:r>
          </w:p>
        </w:tc>
      </w:tr>
    </w:tbl>
    <w:p w:rsidR="00B430CC" w:rsidRPr="0079177D" w:rsidRDefault="00BE4F13" w:rsidP="009C5543">
      <w:pPr>
        <w:autoSpaceDE w:val="0"/>
        <w:autoSpaceDN w:val="0"/>
        <w:adjustRightInd w:val="0"/>
        <w:spacing w:after="0" w:line="400" w:lineRule="atLeast"/>
        <w:rPr>
          <w:rFonts w:ascii="Times New Roman" w:hAnsi="Times New Roman" w:cs="Times New Roman"/>
          <w:sz w:val="24"/>
          <w:szCs w:val="24"/>
        </w:rPr>
      </w:pPr>
      <w:r w:rsidRPr="00BE4F13">
        <w:rPr>
          <w:rFonts w:asciiTheme="majorBidi" w:hAnsiTheme="majorBidi" w:cstheme="majorBidi"/>
          <w:b/>
          <w:bCs/>
          <w:noProof/>
          <w:sz w:val="24"/>
          <w:szCs w:val="24"/>
          <w:lang w:eastAsia="id-ID"/>
        </w:rPr>
        <w:pict>
          <v:rect id="_x0000_s1055" style="position:absolute;margin-left:.15pt;margin-top:.4pt;width:208.85pt;height:24.65pt;z-index:251697152;mso-position-horizontal-relative:text;mso-position-vertical-relative:text" filled="f" stroked="f">
            <v:textbox>
              <w:txbxContent>
                <w:p w:rsidR="00B112F0" w:rsidRPr="00E131DF" w:rsidRDefault="00B112F0" w:rsidP="00B430CC">
                  <w:pPr>
                    <w:rPr>
                      <w:rFonts w:asciiTheme="majorBidi" w:hAnsiTheme="majorBidi" w:cstheme="majorBidi"/>
                      <w:i/>
                      <w:iCs/>
                      <w:sz w:val="20"/>
                      <w:szCs w:val="20"/>
                    </w:rPr>
                  </w:pPr>
                  <w:r w:rsidRPr="00E131DF">
                    <w:rPr>
                      <w:rFonts w:asciiTheme="majorBidi" w:hAnsiTheme="majorBidi" w:cstheme="majorBidi"/>
                      <w:i/>
                      <w:iCs/>
                      <w:sz w:val="20"/>
                      <w:szCs w:val="20"/>
                    </w:rPr>
                    <w:t>Sumber</w:t>
                  </w:r>
                  <w:r>
                    <w:rPr>
                      <w:rFonts w:asciiTheme="majorBidi" w:hAnsiTheme="majorBidi" w:cstheme="majorBidi"/>
                      <w:i/>
                      <w:iCs/>
                      <w:sz w:val="20"/>
                      <w:szCs w:val="20"/>
                    </w:rPr>
                    <w:t xml:space="preserve">: </w:t>
                  </w:r>
                  <w:r w:rsidRPr="00E131DF">
                    <w:rPr>
                      <w:rFonts w:asciiTheme="majorBidi" w:hAnsiTheme="majorBidi" w:cstheme="majorBidi"/>
                      <w:i/>
                      <w:iCs/>
                      <w:sz w:val="20"/>
                      <w:szCs w:val="20"/>
                    </w:rPr>
                    <w:t xml:space="preserve"> spss 16</w:t>
                  </w:r>
                  <w:r>
                    <w:rPr>
                      <w:rFonts w:asciiTheme="majorBidi" w:hAnsiTheme="majorBidi" w:cstheme="majorBidi"/>
                      <w:i/>
                      <w:iCs/>
                      <w:sz w:val="20"/>
                      <w:szCs w:val="20"/>
                    </w:rPr>
                    <w:t>.0</w:t>
                  </w:r>
                </w:p>
              </w:txbxContent>
            </v:textbox>
          </v:rect>
        </w:pict>
      </w:r>
    </w:p>
    <w:p w:rsidR="00B430CC" w:rsidRDefault="00B430CC" w:rsidP="009C5543">
      <w:pPr>
        <w:spacing w:after="0" w:line="240" w:lineRule="auto"/>
        <w:jc w:val="both"/>
        <w:rPr>
          <w:rFonts w:asciiTheme="majorBidi" w:hAnsiTheme="majorBidi" w:cstheme="majorBidi"/>
          <w:b/>
          <w:bCs/>
          <w:sz w:val="24"/>
          <w:szCs w:val="24"/>
        </w:rPr>
      </w:pPr>
    </w:p>
    <w:p w:rsidR="00B430CC" w:rsidRDefault="00B430CC" w:rsidP="009C5543">
      <w:pPr>
        <w:spacing w:line="240" w:lineRule="auto"/>
        <w:jc w:val="both"/>
        <w:rPr>
          <w:rFonts w:asciiTheme="majorBidi" w:hAnsiTheme="majorBidi" w:cstheme="majorBidi"/>
          <w:b/>
          <w:bCs/>
          <w:sz w:val="24"/>
          <w:szCs w:val="24"/>
        </w:rPr>
      </w:pPr>
    </w:p>
    <w:p w:rsidR="00B430CC" w:rsidRDefault="002B723C" w:rsidP="009C5543">
      <w:pPr>
        <w:spacing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2. </w:t>
      </w:r>
      <w:r w:rsidR="00B430CC">
        <w:rPr>
          <w:rFonts w:asciiTheme="majorBidi" w:hAnsiTheme="majorBidi" w:cstheme="majorBidi"/>
          <w:b/>
          <w:bCs/>
          <w:sz w:val="24"/>
          <w:szCs w:val="24"/>
        </w:rPr>
        <w:t xml:space="preserve">Dasar pengambilan keputusan </w:t>
      </w:r>
    </w:p>
    <w:p w:rsidR="00B430CC" w:rsidRPr="00E131DF" w:rsidRDefault="007D586C" w:rsidP="007D586C">
      <w:pPr>
        <w:pStyle w:val="ListParagraph"/>
        <w:numPr>
          <w:ilvl w:val="0"/>
          <w:numId w:val="28"/>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J</w:t>
      </w:r>
      <w:r w:rsidR="00B430CC" w:rsidRPr="00E131DF">
        <w:rPr>
          <w:rFonts w:asciiTheme="majorBidi" w:hAnsiTheme="majorBidi" w:cstheme="majorBidi"/>
          <w:sz w:val="24"/>
          <w:szCs w:val="24"/>
        </w:rPr>
        <w:t xml:space="preserve">ika nilai sig. (2-tailed) &lt;0,05 maka terdapat perbedaan yang signifikan antara hasil belajar </w:t>
      </w:r>
      <w:r w:rsidR="00EC188F">
        <w:rPr>
          <w:rFonts w:asciiTheme="majorBidi" w:hAnsiTheme="majorBidi" w:cstheme="majorBidi"/>
          <w:sz w:val="24"/>
          <w:szCs w:val="24"/>
        </w:rPr>
        <w:t>Al-Qura’an</w:t>
      </w:r>
      <w:r w:rsidR="00B430CC" w:rsidRPr="00E131DF">
        <w:rPr>
          <w:rFonts w:asciiTheme="majorBidi" w:hAnsiTheme="majorBidi" w:cstheme="majorBidi"/>
          <w:sz w:val="24"/>
          <w:szCs w:val="24"/>
        </w:rPr>
        <w:t xml:space="preserve"> </w:t>
      </w:r>
      <w:r w:rsidR="00A30C93">
        <w:rPr>
          <w:rFonts w:asciiTheme="majorBidi" w:hAnsiTheme="majorBidi" w:cstheme="majorBidi"/>
          <w:sz w:val="24"/>
          <w:szCs w:val="24"/>
        </w:rPr>
        <w:t>Hadist</w:t>
      </w:r>
      <w:r w:rsidR="00B430CC" w:rsidRPr="00E131DF">
        <w:rPr>
          <w:rFonts w:asciiTheme="majorBidi" w:hAnsiTheme="majorBidi" w:cstheme="majorBidi"/>
          <w:sz w:val="24"/>
          <w:szCs w:val="24"/>
        </w:rPr>
        <w:t>t yang mengikuti TPQ dengan yang tidak mengikuti TPQ</w:t>
      </w:r>
    </w:p>
    <w:p w:rsidR="00B430CC" w:rsidRDefault="007D586C" w:rsidP="007D586C">
      <w:pPr>
        <w:pStyle w:val="ListParagraph"/>
        <w:numPr>
          <w:ilvl w:val="0"/>
          <w:numId w:val="28"/>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J</w:t>
      </w:r>
      <w:r w:rsidR="00B430CC" w:rsidRPr="00E131DF">
        <w:rPr>
          <w:rFonts w:asciiTheme="majorBidi" w:hAnsiTheme="majorBidi" w:cstheme="majorBidi"/>
          <w:sz w:val="24"/>
          <w:szCs w:val="24"/>
        </w:rPr>
        <w:t xml:space="preserve">ika nilai sig. (2-tailed)&gt;0,05, maka tidak terdapat perbedaan yang signifikan antara hasil belajar </w:t>
      </w:r>
      <w:r w:rsidR="00EC188F">
        <w:rPr>
          <w:rFonts w:asciiTheme="majorBidi" w:hAnsiTheme="majorBidi" w:cstheme="majorBidi"/>
          <w:sz w:val="24"/>
          <w:szCs w:val="24"/>
        </w:rPr>
        <w:t>Al-Qura’an</w:t>
      </w:r>
      <w:r w:rsidR="00B430CC" w:rsidRPr="00E131DF">
        <w:rPr>
          <w:rFonts w:asciiTheme="majorBidi" w:hAnsiTheme="majorBidi" w:cstheme="majorBidi"/>
          <w:sz w:val="24"/>
          <w:szCs w:val="24"/>
        </w:rPr>
        <w:t xml:space="preserve"> </w:t>
      </w:r>
      <w:r w:rsidR="00A30C93">
        <w:rPr>
          <w:rFonts w:asciiTheme="majorBidi" w:hAnsiTheme="majorBidi" w:cstheme="majorBidi"/>
          <w:sz w:val="24"/>
          <w:szCs w:val="24"/>
        </w:rPr>
        <w:t>Hadist</w:t>
      </w:r>
      <w:r w:rsidR="00B430CC" w:rsidRPr="00E131DF">
        <w:rPr>
          <w:rFonts w:asciiTheme="majorBidi" w:hAnsiTheme="majorBidi" w:cstheme="majorBidi"/>
          <w:sz w:val="24"/>
          <w:szCs w:val="24"/>
        </w:rPr>
        <w:t>t  yang mengikuti TPQ dengan yang tidak mengikuti TPQ</w:t>
      </w:r>
    </w:p>
    <w:p w:rsidR="00B430CC" w:rsidRPr="001F5E73" w:rsidRDefault="008434AE" w:rsidP="008434AE">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D</w:t>
      </w:r>
      <w:r w:rsidR="00B430CC">
        <w:rPr>
          <w:rFonts w:asciiTheme="majorBidi" w:hAnsiTheme="majorBidi" w:cstheme="majorBidi"/>
          <w:sz w:val="24"/>
          <w:szCs w:val="24"/>
        </w:rPr>
        <w:t>ari hasil uji t-tes menggunakan aplikasi spss 16.0 diatas maka dapat disimpulkan bahwa pada nilai sig.</w:t>
      </w:r>
      <w:r w:rsidR="00B430CC" w:rsidRPr="00E131DF">
        <w:rPr>
          <w:rFonts w:asciiTheme="majorBidi" w:hAnsiTheme="majorBidi" w:cstheme="majorBidi"/>
          <w:sz w:val="24"/>
          <w:szCs w:val="24"/>
        </w:rPr>
        <w:t xml:space="preserve">(2-tailed) </w:t>
      </w:r>
      <w:r w:rsidR="00B430CC">
        <w:rPr>
          <w:rFonts w:asciiTheme="majorBidi" w:hAnsiTheme="majorBidi" w:cstheme="majorBidi"/>
          <w:sz w:val="24"/>
          <w:szCs w:val="24"/>
        </w:rPr>
        <w:t xml:space="preserve">adalah 0,014 yang artinya </w:t>
      </w:r>
      <w:r w:rsidR="00B430CC" w:rsidRPr="00E131DF">
        <w:rPr>
          <w:rFonts w:asciiTheme="majorBidi" w:hAnsiTheme="majorBidi" w:cstheme="majorBidi"/>
          <w:sz w:val="24"/>
          <w:szCs w:val="24"/>
        </w:rPr>
        <w:t>&lt;0,05</w:t>
      </w:r>
      <w:r w:rsidR="00B430CC">
        <w:rPr>
          <w:rFonts w:asciiTheme="majorBidi" w:hAnsiTheme="majorBidi" w:cstheme="majorBidi"/>
          <w:sz w:val="24"/>
          <w:szCs w:val="24"/>
        </w:rPr>
        <w:t xml:space="preserve"> sehingga kesimpulanya adalah terdapat perbedaan yang signifikan karna nilai signifikansinya lebih kecil dari 0,005.</w:t>
      </w:r>
    </w:p>
    <w:p w:rsidR="00B430CC" w:rsidRDefault="00B430CC" w:rsidP="009C5543">
      <w:pPr>
        <w:spacing w:line="480" w:lineRule="auto"/>
        <w:jc w:val="both"/>
        <w:rPr>
          <w:rFonts w:asciiTheme="majorBidi" w:hAnsiTheme="majorBidi" w:cstheme="majorBidi"/>
          <w:b/>
          <w:bCs/>
          <w:sz w:val="24"/>
          <w:szCs w:val="24"/>
        </w:rPr>
      </w:pPr>
      <w:r>
        <w:rPr>
          <w:rFonts w:asciiTheme="majorBidi" w:hAnsiTheme="majorBidi" w:cstheme="majorBidi"/>
          <w:b/>
          <w:bCs/>
          <w:sz w:val="24"/>
          <w:szCs w:val="24"/>
        </w:rPr>
        <w:t>B. Pem</w:t>
      </w:r>
      <w:r w:rsidR="002B723C">
        <w:rPr>
          <w:rFonts w:asciiTheme="majorBidi" w:hAnsiTheme="majorBidi" w:cstheme="majorBidi"/>
          <w:b/>
          <w:bCs/>
          <w:sz w:val="24"/>
          <w:szCs w:val="24"/>
        </w:rPr>
        <w:t>b</w:t>
      </w:r>
      <w:r>
        <w:rPr>
          <w:rFonts w:asciiTheme="majorBidi" w:hAnsiTheme="majorBidi" w:cstheme="majorBidi"/>
          <w:b/>
          <w:bCs/>
          <w:sz w:val="24"/>
          <w:szCs w:val="24"/>
        </w:rPr>
        <w:t xml:space="preserve">ahasan </w:t>
      </w:r>
    </w:p>
    <w:p w:rsidR="00B430CC" w:rsidRDefault="00B430CC" w:rsidP="008434AE">
      <w:pPr>
        <w:spacing w:line="480" w:lineRule="auto"/>
        <w:ind w:firstLine="567"/>
        <w:jc w:val="both"/>
        <w:rPr>
          <w:rFonts w:asciiTheme="majorBidi" w:hAnsiTheme="majorBidi" w:cstheme="majorBidi"/>
          <w:sz w:val="24"/>
          <w:szCs w:val="24"/>
        </w:rPr>
      </w:pPr>
      <w:r w:rsidRPr="008832BB">
        <w:rPr>
          <w:rFonts w:asciiTheme="majorBidi" w:hAnsiTheme="majorBidi" w:cstheme="majorBidi"/>
          <w:sz w:val="24"/>
          <w:szCs w:val="24"/>
        </w:rPr>
        <w:t xml:space="preserve">Berdasarkan </w:t>
      </w:r>
      <w:r>
        <w:rPr>
          <w:rFonts w:asciiTheme="majorBidi" w:hAnsiTheme="majorBidi" w:cstheme="majorBidi"/>
          <w:sz w:val="24"/>
          <w:szCs w:val="24"/>
        </w:rPr>
        <w:t xml:space="preserve">hasil perhitungan diatas dan setelah dikalkulasikan dengan tabel nilai t dengan taraf kepercayaan dan taraf signifikan 5% berdasarkan rumus perhitungan </w:t>
      </w:r>
      <w:r w:rsidRPr="008832BB">
        <w:rPr>
          <w:rFonts w:asciiTheme="majorBidi" w:hAnsiTheme="majorBidi" w:cstheme="majorBidi"/>
          <w:i/>
          <w:iCs/>
          <w:sz w:val="24"/>
          <w:szCs w:val="24"/>
        </w:rPr>
        <w:t>db</w:t>
      </w:r>
      <w:r>
        <w:rPr>
          <w:rFonts w:asciiTheme="majorBidi" w:hAnsiTheme="majorBidi" w:cstheme="majorBidi"/>
          <w:sz w:val="24"/>
          <w:szCs w:val="24"/>
        </w:rPr>
        <w:t xml:space="preserve"> adalah N</w:t>
      </w:r>
      <w:r w:rsidRPr="008832BB">
        <w:rPr>
          <w:rFonts w:asciiTheme="majorBidi" w:hAnsiTheme="majorBidi" w:cstheme="majorBidi"/>
          <w:sz w:val="24"/>
          <w:szCs w:val="24"/>
          <w:vertAlign w:val="subscript"/>
        </w:rPr>
        <w:t>1</w:t>
      </w:r>
      <w:r>
        <w:rPr>
          <w:rFonts w:asciiTheme="majorBidi" w:hAnsiTheme="majorBidi" w:cstheme="majorBidi"/>
          <w:sz w:val="24"/>
          <w:szCs w:val="24"/>
        </w:rPr>
        <w:t xml:space="preserve"> + N</w:t>
      </w:r>
      <w:r w:rsidRPr="008832BB">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Pr>
          <w:rFonts w:asciiTheme="majorBidi" w:hAnsiTheme="majorBidi" w:cstheme="majorBidi"/>
          <w:sz w:val="24"/>
          <w:szCs w:val="24"/>
        </w:rPr>
        <w:t>– 2, pada data diatas bahwa N</w:t>
      </w:r>
      <w:r w:rsidRPr="008832BB">
        <w:rPr>
          <w:rFonts w:asciiTheme="majorBidi" w:hAnsiTheme="majorBidi" w:cstheme="majorBidi"/>
          <w:sz w:val="24"/>
          <w:szCs w:val="24"/>
          <w:vertAlign w:val="subscript"/>
        </w:rPr>
        <w:t>1</w:t>
      </w:r>
      <w:r>
        <w:rPr>
          <w:rFonts w:asciiTheme="majorBidi" w:hAnsiTheme="majorBidi" w:cstheme="majorBidi"/>
          <w:sz w:val="24"/>
          <w:szCs w:val="24"/>
        </w:rPr>
        <w:t xml:space="preserve"> = 15 N</w:t>
      </w:r>
      <w:r w:rsidRPr="008832BB">
        <w:rPr>
          <w:rFonts w:asciiTheme="majorBidi" w:hAnsiTheme="majorBidi" w:cstheme="majorBidi"/>
          <w:sz w:val="24"/>
          <w:szCs w:val="24"/>
          <w:vertAlign w:val="subscript"/>
        </w:rPr>
        <w:t>2</w:t>
      </w:r>
      <w:r>
        <w:rPr>
          <w:rFonts w:asciiTheme="majorBidi" w:hAnsiTheme="majorBidi" w:cstheme="majorBidi"/>
          <w:sz w:val="24"/>
          <w:szCs w:val="24"/>
          <w:vertAlign w:val="subscript"/>
        </w:rPr>
        <w:t xml:space="preserve"> </w:t>
      </w:r>
      <w:r w:rsidRPr="008832BB">
        <w:rPr>
          <w:rFonts w:asciiTheme="majorBidi" w:hAnsiTheme="majorBidi" w:cstheme="majorBidi"/>
          <w:sz w:val="24"/>
          <w:szCs w:val="24"/>
        </w:rPr>
        <w:t>dan</w:t>
      </w:r>
      <w:r>
        <w:rPr>
          <w:rFonts w:asciiTheme="majorBidi" w:hAnsiTheme="majorBidi" w:cstheme="majorBidi"/>
          <w:sz w:val="24"/>
          <w:szCs w:val="24"/>
          <w:vertAlign w:val="subscript"/>
        </w:rPr>
        <w:t xml:space="preserve"> </w:t>
      </w:r>
      <w:r>
        <w:rPr>
          <w:rFonts w:asciiTheme="majorBidi" w:hAnsiTheme="majorBidi" w:cstheme="majorBidi"/>
          <w:sz w:val="24"/>
          <w:szCs w:val="24"/>
        </w:rPr>
        <w:t xml:space="preserve"> = 16 maka </w:t>
      </w:r>
      <w:r w:rsidRPr="008832BB">
        <w:rPr>
          <w:rFonts w:asciiTheme="majorBidi" w:hAnsiTheme="majorBidi" w:cstheme="majorBidi"/>
          <w:i/>
          <w:iCs/>
          <w:sz w:val="24"/>
          <w:szCs w:val="24"/>
        </w:rPr>
        <w:t>db</w:t>
      </w:r>
      <w:r>
        <w:rPr>
          <w:rFonts w:asciiTheme="majorBidi" w:hAnsiTheme="majorBidi" w:cstheme="majorBidi"/>
          <w:sz w:val="24"/>
          <w:szCs w:val="24"/>
        </w:rPr>
        <w:t xml:space="preserve"> = 15+16-2 = 29.</w:t>
      </w:r>
    </w:p>
    <w:p w:rsidR="00B430CC" w:rsidRDefault="00B430CC" w:rsidP="008434AE">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Derajat kebebasan </w:t>
      </w:r>
      <w:r w:rsidRPr="008832BB">
        <w:rPr>
          <w:rFonts w:asciiTheme="majorBidi" w:hAnsiTheme="majorBidi" w:cstheme="majorBidi"/>
          <w:i/>
          <w:iCs/>
          <w:sz w:val="24"/>
          <w:szCs w:val="24"/>
        </w:rPr>
        <w:t>(db)</w:t>
      </w:r>
      <w:r>
        <w:rPr>
          <w:rFonts w:asciiTheme="majorBidi" w:hAnsiTheme="majorBidi" w:cstheme="majorBidi"/>
          <w:sz w:val="24"/>
          <w:szCs w:val="24"/>
        </w:rPr>
        <w:t xml:space="preserve"> 29 dalam t</w:t>
      </w:r>
      <w:r w:rsidRPr="008832BB">
        <w:rPr>
          <w:rFonts w:asciiTheme="majorBidi" w:hAnsiTheme="majorBidi" w:cstheme="majorBidi"/>
          <w:sz w:val="24"/>
          <w:szCs w:val="24"/>
          <w:vertAlign w:val="subscript"/>
        </w:rPr>
        <w:t>t</w:t>
      </w:r>
      <w:r>
        <w:rPr>
          <w:rFonts w:asciiTheme="majorBidi" w:hAnsiTheme="majorBidi" w:cstheme="majorBidi"/>
          <w:sz w:val="24"/>
          <w:szCs w:val="24"/>
        </w:rPr>
        <w:t xml:space="preserve"> (t tabel) pada taraf signifikansi 5% adalah sebesar 2,75 sedangkan 1% sebesar 2,4 . Apabila dilihat dalam bentuk nilai tabel t pada taraf signifikansi 1% maupun 5% dapat dilihat sebagai berikut:</w:t>
      </w:r>
    </w:p>
    <w:p w:rsidR="008434AE" w:rsidRDefault="008434AE" w:rsidP="009C5543">
      <w:pPr>
        <w:spacing w:line="240" w:lineRule="auto"/>
        <w:jc w:val="center"/>
        <w:rPr>
          <w:rFonts w:asciiTheme="majorBidi" w:hAnsiTheme="majorBidi" w:cstheme="majorBidi"/>
          <w:b/>
          <w:bCs/>
          <w:sz w:val="24"/>
          <w:szCs w:val="24"/>
        </w:rPr>
      </w:pPr>
    </w:p>
    <w:p w:rsidR="00B430CC" w:rsidRDefault="00B430CC" w:rsidP="009C55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Tabel 11.</w:t>
      </w:r>
    </w:p>
    <w:p w:rsidR="00B430CC" w:rsidRPr="00824C2F" w:rsidRDefault="00B430CC" w:rsidP="009C5543">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Tabel t pada taraf signifikansi 1% dan 5%</w:t>
      </w:r>
    </w:p>
    <w:tbl>
      <w:tblPr>
        <w:tblStyle w:val="TableGrid"/>
        <w:tblW w:w="0" w:type="auto"/>
        <w:jc w:val="center"/>
        <w:tblInd w:w="284" w:type="dxa"/>
        <w:tblLook w:val="04A0"/>
      </w:tblPr>
      <w:tblGrid>
        <w:gridCol w:w="2092"/>
        <w:gridCol w:w="2127"/>
        <w:gridCol w:w="3984"/>
      </w:tblGrid>
      <w:tr w:rsidR="00B430CC" w:rsidTr="00B430CC">
        <w:trPr>
          <w:trHeight w:val="423"/>
          <w:jc w:val="center"/>
        </w:trPr>
        <w:tc>
          <w:tcPr>
            <w:tcW w:w="2092" w:type="dxa"/>
            <w:vMerge w:val="restart"/>
          </w:tcPr>
          <w:p w:rsidR="00B430CC" w:rsidRDefault="00B430CC" w:rsidP="009C5543">
            <w:pPr>
              <w:jc w:val="both"/>
              <w:rPr>
                <w:rFonts w:asciiTheme="majorBidi" w:hAnsiTheme="majorBidi" w:cstheme="majorBidi"/>
                <w:sz w:val="24"/>
                <w:szCs w:val="24"/>
              </w:rPr>
            </w:pPr>
          </w:p>
          <w:p w:rsidR="00B430CC" w:rsidRDefault="00B430CC" w:rsidP="009C5543">
            <w:pPr>
              <w:jc w:val="both"/>
              <w:rPr>
                <w:rFonts w:asciiTheme="majorBidi" w:hAnsiTheme="majorBidi" w:cstheme="majorBidi"/>
                <w:sz w:val="24"/>
                <w:szCs w:val="24"/>
                <w:vertAlign w:val="subscript"/>
              </w:rPr>
            </w:pPr>
            <w:r>
              <w:rPr>
                <w:rFonts w:asciiTheme="majorBidi" w:hAnsiTheme="majorBidi" w:cstheme="majorBidi"/>
                <w:sz w:val="24"/>
                <w:szCs w:val="24"/>
              </w:rPr>
              <w:t>t</w:t>
            </w:r>
            <w:r w:rsidRPr="002B1481">
              <w:rPr>
                <w:rFonts w:asciiTheme="majorBidi" w:hAnsiTheme="majorBidi" w:cstheme="majorBidi"/>
                <w:sz w:val="24"/>
                <w:szCs w:val="24"/>
                <w:vertAlign w:val="subscript"/>
              </w:rPr>
              <w:t>O</w:t>
            </w:r>
          </w:p>
          <w:p w:rsidR="00B430CC" w:rsidRDefault="00B430CC" w:rsidP="009C5543">
            <w:pPr>
              <w:jc w:val="both"/>
              <w:rPr>
                <w:rFonts w:asciiTheme="majorBidi" w:hAnsiTheme="majorBidi" w:cstheme="majorBidi"/>
                <w:sz w:val="24"/>
                <w:szCs w:val="24"/>
              </w:rPr>
            </w:pPr>
          </w:p>
        </w:tc>
        <w:tc>
          <w:tcPr>
            <w:tcW w:w="2127" w:type="dxa"/>
            <w:vMerge w:val="restart"/>
          </w:tcPr>
          <w:p w:rsidR="00B430CC" w:rsidRDefault="00B430CC" w:rsidP="009C5543">
            <w:pPr>
              <w:jc w:val="both"/>
              <w:rPr>
                <w:rFonts w:asciiTheme="majorBidi" w:hAnsiTheme="majorBidi" w:cstheme="majorBidi"/>
                <w:sz w:val="24"/>
                <w:szCs w:val="24"/>
              </w:rPr>
            </w:pPr>
            <w:r>
              <w:rPr>
                <w:rFonts w:asciiTheme="majorBidi" w:hAnsiTheme="majorBidi" w:cstheme="majorBidi"/>
                <w:sz w:val="24"/>
                <w:szCs w:val="24"/>
              </w:rPr>
              <w:t>Df</w:t>
            </w:r>
          </w:p>
        </w:tc>
        <w:tc>
          <w:tcPr>
            <w:tcW w:w="3984" w:type="dxa"/>
            <w:tcBorders>
              <w:bottom w:val="single" w:sz="4" w:space="0" w:color="auto"/>
            </w:tcBorders>
          </w:tcPr>
          <w:p w:rsidR="00B430CC" w:rsidRDefault="00B430CC" w:rsidP="009C5543">
            <w:pPr>
              <w:jc w:val="both"/>
              <w:rPr>
                <w:rFonts w:asciiTheme="majorBidi" w:hAnsiTheme="majorBidi" w:cstheme="majorBidi"/>
                <w:sz w:val="24"/>
                <w:szCs w:val="24"/>
              </w:rPr>
            </w:pPr>
            <w:r>
              <w:rPr>
                <w:rFonts w:asciiTheme="majorBidi" w:hAnsiTheme="majorBidi" w:cstheme="majorBidi"/>
                <w:sz w:val="24"/>
                <w:szCs w:val="24"/>
              </w:rPr>
              <w:t>Taraf signifikan</w:t>
            </w:r>
          </w:p>
        </w:tc>
      </w:tr>
      <w:tr w:rsidR="00B430CC" w:rsidTr="00B430CC">
        <w:trPr>
          <w:trHeight w:val="391"/>
          <w:jc w:val="center"/>
        </w:trPr>
        <w:tc>
          <w:tcPr>
            <w:tcW w:w="2092" w:type="dxa"/>
            <w:vMerge/>
          </w:tcPr>
          <w:p w:rsidR="00B430CC" w:rsidRDefault="00B430CC" w:rsidP="009C5543">
            <w:pPr>
              <w:jc w:val="both"/>
              <w:rPr>
                <w:rFonts w:asciiTheme="majorBidi" w:hAnsiTheme="majorBidi" w:cstheme="majorBidi"/>
                <w:sz w:val="24"/>
                <w:szCs w:val="24"/>
              </w:rPr>
            </w:pPr>
          </w:p>
        </w:tc>
        <w:tc>
          <w:tcPr>
            <w:tcW w:w="2127" w:type="dxa"/>
            <w:vMerge/>
          </w:tcPr>
          <w:p w:rsidR="00B430CC" w:rsidRDefault="00B430CC" w:rsidP="009C5543">
            <w:pPr>
              <w:jc w:val="both"/>
              <w:rPr>
                <w:rFonts w:asciiTheme="majorBidi" w:hAnsiTheme="majorBidi" w:cstheme="majorBidi"/>
                <w:sz w:val="24"/>
                <w:szCs w:val="24"/>
              </w:rPr>
            </w:pPr>
          </w:p>
        </w:tc>
        <w:tc>
          <w:tcPr>
            <w:tcW w:w="3984" w:type="dxa"/>
            <w:tcBorders>
              <w:top w:val="single" w:sz="4" w:space="0" w:color="auto"/>
            </w:tcBorders>
          </w:tcPr>
          <w:p w:rsidR="00B430CC" w:rsidRDefault="00B430CC" w:rsidP="009C5543">
            <w:pPr>
              <w:jc w:val="both"/>
              <w:rPr>
                <w:rFonts w:asciiTheme="majorBidi" w:hAnsiTheme="majorBidi" w:cstheme="majorBidi"/>
                <w:sz w:val="24"/>
                <w:szCs w:val="24"/>
              </w:rPr>
            </w:pPr>
            <w:r>
              <w:rPr>
                <w:rFonts w:asciiTheme="majorBidi" w:hAnsiTheme="majorBidi" w:cstheme="majorBidi"/>
                <w:sz w:val="24"/>
                <w:szCs w:val="24"/>
              </w:rPr>
              <w:t>1%                                          5%</w:t>
            </w:r>
          </w:p>
        </w:tc>
      </w:tr>
      <w:tr w:rsidR="00B430CC" w:rsidTr="00B430CC">
        <w:trPr>
          <w:jc w:val="center"/>
        </w:trPr>
        <w:tc>
          <w:tcPr>
            <w:tcW w:w="2092" w:type="dxa"/>
          </w:tcPr>
          <w:p w:rsidR="00B430CC" w:rsidRDefault="00B430CC" w:rsidP="009C5543">
            <w:pPr>
              <w:jc w:val="both"/>
              <w:rPr>
                <w:rFonts w:asciiTheme="majorBidi" w:hAnsiTheme="majorBidi" w:cstheme="majorBidi"/>
                <w:sz w:val="24"/>
                <w:szCs w:val="24"/>
              </w:rPr>
            </w:pPr>
            <w:r>
              <w:rPr>
                <w:rFonts w:asciiTheme="majorBidi" w:hAnsiTheme="majorBidi" w:cstheme="majorBidi"/>
                <w:sz w:val="24"/>
                <w:szCs w:val="24"/>
              </w:rPr>
              <w:t>1,57</w:t>
            </w:r>
          </w:p>
        </w:tc>
        <w:tc>
          <w:tcPr>
            <w:tcW w:w="2127" w:type="dxa"/>
          </w:tcPr>
          <w:p w:rsidR="00B430CC" w:rsidRDefault="00B430CC" w:rsidP="009C5543">
            <w:pPr>
              <w:jc w:val="both"/>
              <w:rPr>
                <w:rFonts w:asciiTheme="majorBidi" w:hAnsiTheme="majorBidi" w:cstheme="majorBidi"/>
                <w:sz w:val="24"/>
                <w:szCs w:val="24"/>
              </w:rPr>
            </w:pPr>
            <w:r>
              <w:rPr>
                <w:rFonts w:asciiTheme="majorBidi" w:hAnsiTheme="majorBidi" w:cstheme="majorBidi"/>
                <w:sz w:val="24"/>
                <w:szCs w:val="24"/>
              </w:rPr>
              <w:t>29</w:t>
            </w:r>
          </w:p>
          <w:p w:rsidR="00B430CC" w:rsidRDefault="00B430CC" w:rsidP="009C5543">
            <w:pPr>
              <w:jc w:val="both"/>
              <w:rPr>
                <w:rFonts w:asciiTheme="majorBidi" w:hAnsiTheme="majorBidi" w:cstheme="majorBidi"/>
                <w:sz w:val="24"/>
                <w:szCs w:val="24"/>
              </w:rPr>
            </w:pPr>
          </w:p>
        </w:tc>
        <w:tc>
          <w:tcPr>
            <w:tcW w:w="3984" w:type="dxa"/>
          </w:tcPr>
          <w:p w:rsidR="00B430CC" w:rsidRDefault="00B430CC" w:rsidP="009C5543">
            <w:pPr>
              <w:jc w:val="both"/>
              <w:rPr>
                <w:rFonts w:asciiTheme="majorBidi" w:hAnsiTheme="majorBidi" w:cstheme="majorBidi"/>
                <w:sz w:val="24"/>
                <w:szCs w:val="24"/>
              </w:rPr>
            </w:pPr>
            <w:r>
              <w:rPr>
                <w:rFonts w:asciiTheme="majorBidi" w:hAnsiTheme="majorBidi" w:cstheme="majorBidi"/>
                <w:sz w:val="24"/>
                <w:szCs w:val="24"/>
              </w:rPr>
              <w:t>2,4                                        2,75</w:t>
            </w:r>
          </w:p>
        </w:tc>
      </w:tr>
    </w:tbl>
    <w:p w:rsidR="00B430CC" w:rsidRDefault="00B430CC" w:rsidP="008434AE">
      <w:pPr>
        <w:spacing w:after="0" w:line="480" w:lineRule="auto"/>
        <w:contextualSpacing/>
        <w:jc w:val="both"/>
        <w:rPr>
          <w:rFonts w:asciiTheme="majorBidi" w:hAnsiTheme="majorBidi" w:cstheme="majorBidi"/>
          <w:sz w:val="24"/>
          <w:szCs w:val="24"/>
        </w:rPr>
      </w:pPr>
      <w:r>
        <w:rPr>
          <w:rFonts w:asciiTheme="majorBidi" w:hAnsiTheme="majorBidi" w:cstheme="majorBidi"/>
          <w:sz w:val="24"/>
          <w:szCs w:val="24"/>
        </w:rPr>
        <w:t xml:space="preserve"> </w:t>
      </w:r>
    </w:p>
    <w:p w:rsidR="00B430CC" w:rsidRDefault="00B430CC" w:rsidP="008434AE">
      <w:pPr>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Dengan demikian t</w:t>
      </w:r>
      <w:r w:rsidRPr="00FA66E7">
        <w:rPr>
          <w:rFonts w:asciiTheme="majorBidi" w:hAnsiTheme="majorBidi" w:cstheme="majorBidi"/>
          <w:sz w:val="24"/>
          <w:szCs w:val="24"/>
          <w:vertAlign w:val="subscript"/>
        </w:rPr>
        <w:t>t</w:t>
      </w:r>
      <w:r>
        <w:rPr>
          <w:rFonts w:asciiTheme="majorBidi" w:hAnsiTheme="majorBidi" w:cstheme="majorBidi"/>
          <w:sz w:val="24"/>
          <w:szCs w:val="24"/>
        </w:rPr>
        <w:t xml:space="preserve"> (t tabel) untuk taraf signifikansi 5% adalah 2,75 sedangkan t</w:t>
      </w:r>
      <w:r w:rsidRPr="00635505">
        <w:rPr>
          <w:rFonts w:asciiTheme="majorBidi" w:hAnsiTheme="majorBidi" w:cstheme="majorBidi"/>
          <w:sz w:val="24"/>
          <w:szCs w:val="24"/>
          <w:vertAlign w:val="subscript"/>
        </w:rPr>
        <w:t>o</w:t>
      </w:r>
      <w:r>
        <w:rPr>
          <w:rFonts w:asciiTheme="majorBidi" w:hAnsiTheme="majorBidi" w:cstheme="majorBidi"/>
          <w:sz w:val="24"/>
          <w:szCs w:val="24"/>
        </w:rPr>
        <w:t xml:space="preserve"> adalah 1,57maka t</w:t>
      </w:r>
      <w:r w:rsidRPr="00635505">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w:t>
      </w:r>
      <w:r>
        <w:rPr>
          <w:rFonts w:asciiTheme="majorBidi" w:hAnsiTheme="majorBidi" w:cstheme="majorBidi"/>
          <w:sz w:val="24"/>
          <w:szCs w:val="24"/>
        </w:rPr>
        <w:t>lebih besar dari t</w:t>
      </w:r>
      <w:r w:rsidRPr="00635505">
        <w:rPr>
          <w:rFonts w:asciiTheme="majorBidi" w:hAnsiTheme="majorBidi" w:cstheme="majorBidi"/>
          <w:sz w:val="24"/>
          <w:szCs w:val="24"/>
          <w:vertAlign w:val="subscript"/>
        </w:rPr>
        <w:t>t</w:t>
      </w:r>
      <w:r>
        <w:rPr>
          <w:rFonts w:asciiTheme="majorBidi" w:hAnsiTheme="majorBidi" w:cstheme="majorBidi"/>
          <w:sz w:val="24"/>
          <w:szCs w:val="24"/>
        </w:rPr>
        <w:t xml:space="preserve"> tabel. Sedangkan untuk t</w:t>
      </w:r>
      <w:r w:rsidRPr="00635505">
        <w:rPr>
          <w:rFonts w:asciiTheme="majorBidi" w:hAnsiTheme="majorBidi" w:cstheme="majorBidi"/>
          <w:sz w:val="24"/>
          <w:szCs w:val="24"/>
          <w:vertAlign w:val="subscript"/>
        </w:rPr>
        <w:t>t</w:t>
      </w:r>
      <w:r>
        <w:rPr>
          <w:rFonts w:asciiTheme="majorBidi" w:hAnsiTheme="majorBidi" w:cstheme="majorBidi"/>
          <w:sz w:val="24"/>
          <w:szCs w:val="24"/>
        </w:rPr>
        <w:t xml:space="preserve"> tabel untuk taraf signifikansi 1% adalah 2,4 nilai t</w:t>
      </w:r>
      <w:r w:rsidRPr="00635505">
        <w:rPr>
          <w:rFonts w:asciiTheme="majorBidi" w:hAnsiTheme="majorBidi" w:cstheme="majorBidi"/>
          <w:sz w:val="24"/>
          <w:szCs w:val="24"/>
          <w:vertAlign w:val="subscript"/>
        </w:rPr>
        <w:t>o</w:t>
      </w:r>
      <w:r>
        <w:rPr>
          <w:rFonts w:asciiTheme="majorBidi" w:hAnsiTheme="majorBidi" w:cstheme="majorBidi"/>
          <w:sz w:val="24"/>
          <w:szCs w:val="24"/>
        </w:rPr>
        <w:t xml:space="preserve"> adalah 1,57, ternyata untuk taraf signifikansi  1% lebih  kecil dari t</w:t>
      </w:r>
      <w:r w:rsidRPr="00C04937">
        <w:rPr>
          <w:rFonts w:asciiTheme="majorBidi" w:hAnsiTheme="majorBidi" w:cstheme="majorBidi"/>
          <w:sz w:val="24"/>
          <w:szCs w:val="24"/>
          <w:vertAlign w:val="subscript"/>
        </w:rPr>
        <w:t>O</w:t>
      </w:r>
      <w:r>
        <w:rPr>
          <w:rFonts w:asciiTheme="majorBidi" w:hAnsiTheme="majorBidi" w:cstheme="majorBidi"/>
          <w:sz w:val="24"/>
          <w:szCs w:val="24"/>
          <w:vertAlign w:val="subscript"/>
        </w:rPr>
        <w:t xml:space="preserve"> </w:t>
      </w:r>
      <w:r w:rsidRPr="00C04937">
        <w:rPr>
          <w:rFonts w:asciiTheme="majorBidi" w:hAnsiTheme="majorBidi" w:cstheme="majorBidi"/>
          <w:sz w:val="24"/>
          <w:szCs w:val="24"/>
        </w:rPr>
        <w:t>tabel</w:t>
      </w:r>
      <w:r>
        <w:rPr>
          <w:rFonts w:asciiTheme="majorBidi" w:hAnsiTheme="majorBidi" w:cstheme="majorBidi"/>
          <w:sz w:val="24"/>
          <w:szCs w:val="24"/>
        </w:rPr>
        <w:t>. Atau dalam kalimat sederhana t tabel dalam taraf signifikansi 5% lebih kecil dari t</w:t>
      </w:r>
      <w:r w:rsidRPr="00C04937">
        <w:rPr>
          <w:rFonts w:asciiTheme="majorBidi" w:hAnsiTheme="majorBidi" w:cstheme="majorBidi"/>
          <w:sz w:val="24"/>
          <w:szCs w:val="24"/>
          <w:vertAlign w:val="subscript"/>
        </w:rPr>
        <w:t>o</w:t>
      </w:r>
      <w:r>
        <w:rPr>
          <w:rFonts w:asciiTheme="majorBidi" w:hAnsiTheme="majorBidi" w:cstheme="majorBidi"/>
          <w:sz w:val="24"/>
          <w:szCs w:val="24"/>
        </w:rPr>
        <w:t xml:space="preserve"> dan 1% lebih besar dari t</w:t>
      </w:r>
      <w:r>
        <w:rPr>
          <w:rFonts w:asciiTheme="majorBidi" w:hAnsiTheme="majorBidi" w:cstheme="majorBidi"/>
          <w:sz w:val="24"/>
          <w:szCs w:val="24"/>
          <w:vertAlign w:val="subscript"/>
        </w:rPr>
        <w:t>o</w:t>
      </w:r>
      <w:r>
        <w:rPr>
          <w:rFonts w:asciiTheme="majorBidi" w:hAnsiTheme="majorBidi" w:cstheme="majorBidi"/>
          <w:sz w:val="24"/>
          <w:szCs w:val="24"/>
        </w:rPr>
        <w:t xml:space="preserve"> apabila dituli dalam bentuk angka maka 1,57 &gt; 2,75 dan 1,57 &lt; 2,4.</w:t>
      </w:r>
    </w:p>
    <w:p w:rsidR="00B430CC" w:rsidRDefault="00B430CC" w:rsidP="008434AE">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Dengan demikian berdasarkan bukti empirik yang diperoeh dilapangan </w:t>
      </w:r>
      <w:r w:rsidRPr="00C04937">
        <w:rPr>
          <w:rFonts w:asciiTheme="majorBidi" w:hAnsiTheme="majorBidi" w:cstheme="majorBidi"/>
          <w:i/>
          <w:iCs/>
          <w:sz w:val="24"/>
          <w:szCs w:val="24"/>
        </w:rPr>
        <w:t>ha</w:t>
      </w:r>
      <w:r>
        <w:rPr>
          <w:rFonts w:asciiTheme="majorBidi" w:hAnsiTheme="majorBidi" w:cstheme="majorBidi"/>
          <w:sz w:val="24"/>
          <w:szCs w:val="24"/>
        </w:rPr>
        <w:t xml:space="preserve"> yang berbunyi “Terdapat perbedaan hasil belajar matapelajaran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 MI Alhikamah Bandar Lampung antara pesertadidik yang mengikuti TPQ dengan yang tidak mengikuti TPQ” dapat diterima pada signifikansi 5% artinya berdasarkan bukti-bukti yang ada terdapat perbedaan yang signifikan antara pesertadidik yang mengikuti pembelajaran di TPQ (dengan X</w:t>
      </w:r>
      <w:r>
        <w:rPr>
          <w:rFonts w:asciiTheme="majorBidi" w:hAnsiTheme="majorBidi" w:cstheme="majorBidi"/>
          <w:sz w:val="24"/>
          <w:szCs w:val="24"/>
          <w:vertAlign w:val="subscript"/>
        </w:rPr>
        <w:t>I</w:t>
      </w:r>
      <w:r>
        <w:rPr>
          <w:rFonts w:asciiTheme="majorBidi" w:hAnsiTheme="majorBidi" w:cstheme="majorBidi"/>
          <w:sz w:val="24"/>
          <w:szCs w:val="24"/>
        </w:rPr>
        <w:t xml:space="preserve"> = 71,13) persertadidik yang tidak mengikuti pembelejaran TPQ (X</w:t>
      </w:r>
      <w:r>
        <w:rPr>
          <w:rFonts w:asciiTheme="majorBidi" w:hAnsiTheme="majorBidi" w:cstheme="majorBidi"/>
          <w:sz w:val="24"/>
          <w:szCs w:val="24"/>
          <w:vertAlign w:val="subscript"/>
        </w:rPr>
        <w:t>2</w:t>
      </w:r>
      <w:r>
        <w:rPr>
          <w:rFonts w:asciiTheme="majorBidi" w:hAnsiTheme="majorBidi" w:cstheme="majorBidi"/>
          <w:sz w:val="24"/>
          <w:szCs w:val="24"/>
        </w:rPr>
        <w:t xml:space="preserve"> = 55,18)</w:t>
      </w:r>
    </w:p>
    <w:p w:rsidR="00B430CC" w:rsidRPr="00A86B1C" w:rsidRDefault="00B430CC" w:rsidP="008434AE">
      <w:pPr>
        <w:spacing w:line="480" w:lineRule="auto"/>
        <w:ind w:firstLine="567"/>
        <w:jc w:val="both"/>
        <w:rPr>
          <w:rFonts w:asciiTheme="majorBidi" w:hAnsiTheme="majorBidi" w:cstheme="majorBidi"/>
          <w:sz w:val="24"/>
          <w:szCs w:val="24"/>
        </w:rPr>
      </w:pPr>
      <w:r>
        <w:rPr>
          <w:rFonts w:asciiTheme="majorBidi" w:hAnsiTheme="majorBidi" w:cstheme="majorBidi"/>
          <w:sz w:val="24"/>
          <w:szCs w:val="24"/>
        </w:rPr>
        <w:t xml:space="preserve">Namun dengan demikian tidak seluruh pesertadidik kelas V yang mengikuti pembelajaran TPQ mendapatkan hasil diatas pesertadidik yang tidak mengikuti TPQ. Dari 15 pesertadidik yang mengikuti program pembelajaran TPQ yang hasilnya diatas rata-rata 71,13   adalah sebanyak 10 orang atau 60% sedangkan pesertadidik yang tidak ikut dalam perogram pembelajaran TPQ yang hasilnya diatas rata-rata 55,18 adalah sebanyak 9 orang atau 50% dan yang hasilya dibawah rata-rata sebanyak 6 orang atau 40% Hasil-hasil tersebut tidak hanya dipengaruhi oleh program TPQ saja namun namun faktor-faktr yang lain juga dapat mempengaruhi seperti faktor lingkungan dan yang lainnya. </w:t>
      </w:r>
    </w:p>
    <w:p w:rsidR="00B430CC" w:rsidRDefault="00B430CC" w:rsidP="009C5543"/>
    <w:p w:rsidR="00B430CC" w:rsidRDefault="00B430CC" w:rsidP="009C5543"/>
    <w:p w:rsidR="00B430CC" w:rsidRDefault="00B430CC" w:rsidP="009C5543"/>
    <w:p w:rsidR="00B430CC" w:rsidRDefault="00B430CC" w:rsidP="009C5543"/>
    <w:p w:rsidR="00B430CC" w:rsidRDefault="00B430CC" w:rsidP="009C5543"/>
    <w:p w:rsidR="00B430CC" w:rsidRDefault="00B430CC" w:rsidP="009C5543"/>
    <w:p w:rsidR="00B430CC" w:rsidRDefault="00B430CC" w:rsidP="009C5543"/>
    <w:p w:rsidR="00B430CC" w:rsidRDefault="00B430CC" w:rsidP="009C5543"/>
    <w:p w:rsidR="00B430CC" w:rsidRDefault="00B430CC" w:rsidP="009C5543"/>
    <w:p w:rsidR="00B430CC" w:rsidRDefault="00B430CC" w:rsidP="009C5543"/>
    <w:p w:rsidR="00B430CC" w:rsidRDefault="00B430CC" w:rsidP="009C5543"/>
    <w:p w:rsidR="008434AE" w:rsidRDefault="008434AE" w:rsidP="009C5543">
      <w:pPr>
        <w:spacing w:line="480" w:lineRule="auto"/>
        <w:jc w:val="center"/>
        <w:rPr>
          <w:rFonts w:asciiTheme="majorBidi" w:hAnsiTheme="majorBidi" w:cstheme="majorBidi"/>
          <w:b/>
          <w:bCs/>
          <w:sz w:val="24"/>
          <w:szCs w:val="24"/>
        </w:rPr>
      </w:pPr>
    </w:p>
    <w:p w:rsidR="008434AE" w:rsidRDefault="008434AE" w:rsidP="009C5543">
      <w:pPr>
        <w:spacing w:line="480" w:lineRule="auto"/>
        <w:jc w:val="center"/>
        <w:rPr>
          <w:rFonts w:asciiTheme="majorBidi" w:hAnsiTheme="majorBidi" w:cstheme="majorBidi"/>
          <w:b/>
          <w:bCs/>
          <w:sz w:val="24"/>
          <w:szCs w:val="24"/>
        </w:rPr>
      </w:pPr>
    </w:p>
    <w:p w:rsidR="008434AE" w:rsidRDefault="008434AE" w:rsidP="009C5543">
      <w:pPr>
        <w:spacing w:line="480" w:lineRule="auto"/>
        <w:jc w:val="center"/>
        <w:rPr>
          <w:rFonts w:asciiTheme="majorBidi" w:hAnsiTheme="majorBidi" w:cstheme="majorBidi"/>
          <w:b/>
          <w:bCs/>
          <w:sz w:val="24"/>
          <w:szCs w:val="24"/>
        </w:rPr>
      </w:pPr>
    </w:p>
    <w:p w:rsidR="008434AE" w:rsidRDefault="008434AE" w:rsidP="009C5543">
      <w:pPr>
        <w:spacing w:line="480" w:lineRule="auto"/>
        <w:jc w:val="center"/>
        <w:rPr>
          <w:rFonts w:asciiTheme="majorBidi" w:hAnsiTheme="majorBidi" w:cstheme="majorBidi"/>
          <w:b/>
          <w:bCs/>
          <w:sz w:val="24"/>
          <w:szCs w:val="24"/>
        </w:rPr>
      </w:pPr>
    </w:p>
    <w:p w:rsidR="00B430CC" w:rsidRDefault="00B430CC" w:rsidP="008434AE">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BAB V</w:t>
      </w:r>
    </w:p>
    <w:p w:rsidR="00B430CC" w:rsidRDefault="00B430CC" w:rsidP="008434AE">
      <w:pPr>
        <w:spacing w:after="0"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PENUTUP</w:t>
      </w:r>
    </w:p>
    <w:p w:rsidR="008434AE" w:rsidRDefault="008434AE" w:rsidP="008434AE">
      <w:pPr>
        <w:spacing w:after="0" w:line="240" w:lineRule="auto"/>
        <w:contextualSpacing/>
        <w:jc w:val="center"/>
        <w:rPr>
          <w:rFonts w:asciiTheme="majorBidi" w:hAnsiTheme="majorBidi" w:cstheme="majorBidi"/>
          <w:b/>
          <w:bCs/>
          <w:sz w:val="24"/>
          <w:szCs w:val="24"/>
        </w:rPr>
      </w:pPr>
    </w:p>
    <w:p w:rsidR="008434AE" w:rsidRDefault="008434AE" w:rsidP="008434AE">
      <w:pPr>
        <w:spacing w:after="0" w:line="240" w:lineRule="auto"/>
        <w:contextualSpacing/>
        <w:jc w:val="center"/>
        <w:rPr>
          <w:rFonts w:asciiTheme="majorBidi" w:hAnsiTheme="majorBidi" w:cstheme="majorBidi"/>
          <w:b/>
          <w:bCs/>
          <w:sz w:val="24"/>
          <w:szCs w:val="24"/>
        </w:rPr>
      </w:pPr>
    </w:p>
    <w:p w:rsidR="00B430CC" w:rsidRDefault="00B430CC" w:rsidP="00D6753B">
      <w:pPr>
        <w:spacing w:after="0" w:line="480" w:lineRule="auto"/>
        <w:contextualSpacing/>
        <w:jc w:val="both"/>
        <w:rPr>
          <w:rFonts w:asciiTheme="majorBidi" w:hAnsiTheme="majorBidi" w:cstheme="majorBidi"/>
          <w:b/>
          <w:bCs/>
          <w:sz w:val="24"/>
          <w:szCs w:val="24"/>
        </w:rPr>
      </w:pPr>
      <w:r>
        <w:rPr>
          <w:rFonts w:asciiTheme="majorBidi" w:hAnsiTheme="majorBidi" w:cstheme="majorBidi"/>
          <w:b/>
          <w:bCs/>
          <w:sz w:val="24"/>
          <w:szCs w:val="24"/>
        </w:rPr>
        <w:t>A. KESIMPULAN</w:t>
      </w:r>
    </w:p>
    <w:p w:rsidR="00A30C93" w:rsidRPr="00A30C93" w:rsidRDefault="00A30C93" w:rsidP="00D6753B">
      <w:pPr>
        <w:spacing w:after="0" w:line="480" w:lineRule="auto"/>
        <w:contextualSpacing/>
        <w:jc w:val="both"/>
        <w:rPr>
          <w:rFonts w:asciiTheme="majorBidi" w:hAnsiTheme="majorBidi" w:cstheme="majorBidi"/>
          <w:sz w:val="24"/>
          <w:szCs w:val="24"/>
        </w:rPr>
      </w:pPr>
      <w:r w:rsidRPr="00A30C93">
        <w:rPr>
          <w:rFonts w:asciiTheme="majorBidi" w:hAnsiTheme="majorBidi" w:cstheme="majorBidi"/>
          <w:sz w:val="24"/>
          <w:szCs w:val="24"/>
        </w:rPr>
        <w:t>Berdasarkan uraian Dari pembahasan bab 4 maka dapat ditarik kesimpulan yaitu:</w:t>
      </w:r>
    </w:p>
    <w:p w:rsidR="00B430CC" w:rsidRDefault="00B430CC" w:rsidP="00F430B1">
      <w:pPr>
        <w:pStyle w:val="ListParagraph"/>
        <w:spacing w:after="0"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hasil belajar kelas V Madrasah Ibtidaiyah Al Hikmah Bandar Lampung yang mengikuti perogram pendidikakan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berdasarkan hasil nilai ulangan tengah semester I Tahun ajaran 2017/2018 mencapai nilai rata-rata 71,13 nilai tersebut menurut keterangan angka pada raport termasuk hasil belajar yang baik. Dari 15 pesertadidik 6 orang pesertadidik mempunyai nilai di bawah 71,1 dan 6  pesertadidik yang mempunyai nilai dibawah 71,13.</w:t>
      </w:r>
    </w:p>
    <w:p w:rsidR="00B430CC" w:rsidRDefault="00B430CC" w:rsidP="00F430B1">
      <w:pPr>
        <w:pStyle w:val="ListParagraph"/>
        <w:spacing w:line="48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hasil belajar kelas V Madrasah Ibtidaiyah Al Hikmah Bandar Lampung yang tidak mengikuti pembelajaran di Madrasah Ibtidaiyah Al Hikmah Bandar Lampung berdasarkan hasil nilai ulangan tengah semester I mencapai nilai rata-rata 71,13 nilai tersebut menurut keterangan angka pada raport merupakan hasil belajar yang baik. Dari 16 pesetadidik 6 peserta didik mempunyai nilai dibawah 55,18 dan 6 orang yang mempunyai nilai diatas 55,18. Berdasarkan olah data statistik, diperoleh perbedaan yang signifikan antara pesertadidik MI Alhikmah Bandar Lampung yang mengikuti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dengan yang mengikuti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Dimana pesertadidik yang mengikuti TPQ hasil belajarnya (nlai raport)lebih baik dibandingkan dengan yang tidak mengikuti TPQ.</w:t>
      </w:r>
    </w:p>
    <w:p w:rsidR="00F430B1" w:rsidRPr="000808B0" w:rsidRDefault="00F430B1" w:rsidP="00F430B1">
      <w:pPr>
        <w:pStyle w:val="ListParagraph"/>
        <w:spacing w:line="480" w:lineRule="auto"/>
        <w:ind w:left="0" w:firstLine="567"/>
        <w:jc w:val="both"/>
        <w:rPr>
          <w:rFonts w:asciiTheme="majorBidi" w:hAnsiTheme="majorBidi" w:cstheme="majorBidi"/>
          <w:sz w:val="24"/>
          <w:szCs w:val="24"/>
        </w:rPr>
      </w:pPr>
    </w:p>
    <w:p w:rsidR="00B430CC" w:rsidRDefault="00B430CC" w:rsidP="00F430B1">
      <w:pPr>
        <w:spacing w:after="0" w:line="480" w:lineRule="auto"/>
        <w:contextualSpacing/>
        <w:jc w:val="both"/>
        <w:rPr>
          <w:rFonts w:asciiTheme="majorBidi" w:hAnsiTheme="majorBidi" w:cstheme="majorBidi"/>
          <w:b/>
          <w:bCs/>
          <w:sz w:val="24"/>
          <w:szCs w:val="24"/>
        </w:rPr>
      </w:pPr>
      <w:r w:rsidRPr="00C13B44">
        <w:rPr>
          <w:rFonts w:asciiTheme="majorBidi" w:hAnsiTheme="majorBidi" w:cstheme="majorBidi"/>
          <w:b/>
          <w:bCs/>
          <w:sz w:val="24"/>
          <w:szCs w:val="24"/>
        </w:rPr>
        <w:t xml:space="preserve">B. </w:t>
      </w:r>
      <w:r>
        <w:rPr>
          <w:rFonts w:asciiTheme="majorBidi" w:hAnsiTheme="majorBidi" w:cstheme="majorBidi"/>
          <w:b/>
          <w:bCs/>
          <w:sz w:val="24"/>
          <w:szCs w:val="24"/>
        </w:rPr>
        <w:t xml:space="preserve"> </w:t>
      </w:r>
      <w:r w:rsidRPr="00C13B44">
        <w:rPr>
          <w:rFonts w:asciiTheme="majorBidi" w:hAnsiTheme="majorBidi" w:cstheme="majorBidi"/>
          <w:b/>
          <w:bCs/>
          <w:sz w:val="24"/>
          <w:szCs w:val="24"/>
        </w:rPr>
        <w:t xml:space="preserve">Saran </w:t>
      </w:r>
    </w:p>
    <w:p w:rsidR="00B430CC" w:rsidRDefault="00B430CC" w:rsidP="00F430B1">
      <w:pPr>
        <w:spacing w:after="0" w:line="480" w:lineRule="auto"/>
        <w:ind w:firstLine="567"/>
        <w:contextualSpacing/>
        <w:jc w:val="both"/>
        <w:rPr>
          <w:rFonts w:asciiTheme="majorBidi" w:hAnsiTheme="majorBidi" w:cstheme="majorBidi"/>
          <w:sz w:val="24"/>
          <w:szCs w:val="24"/>
        </w:rPr>
      </w:pPr>
      <w:r>
        <w:rPr>
          <w:rFonts w:asciiTheme="majorBidi" w:hAnsiTheme="majorBidi" w:cstheme="majorBidi"/>
          <w:sz w:val="24"/>
          <w:szCs w:val="24"/>
        </w:rPr>
        <w:t xml:space="preserve">Hasil belajar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 MI Al Hikmah Bandar Lampung yang mengikuti TPQ  dengan yang tidak mengkiti TPQ terlihat perbedaanya, maka hendaknya semua yang terkait dengan pendidikan ini selalu meninkatkan upaya dalam peninkatan hasil serta memperhatikan fakto-faktor yang mendukungnya, diantaranya yaitu:</w:t>
      </w:r>
    </w:p>
    <w:p w:rsidR="00B430CC" w:rsidRDefault="00B430CC" w:rsidP="00F430B1">
      <w:pPr>
        <w:pStyle w:val="ListParagraph"/>
        <w:numPr>
          <w:ilvl w:val="0"/>
          <w:numId w:val="26"/>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Bagi pesertadidik yang sudah mengikuti program Taman Pedidikan </w:t>
      </w:r>
      <w:r w:rsidR="00EC188F">
        <w:rPr>
          <w:rFonts w:asciiTheme="majorBidi" w:hAnsiTheme="majorBidi" w:cstheme="majorBidi"/>
          <w:sz w:val="24"/>
          <w:szCs w:val="24"/>
        </w:rPr>
        <w:t>Al-Qura’an</w:t>
      </w:r>
      <w:r>
        <w:rPr>
          <w:rFonts w:asciiTheme="majorBidi" w:hAnsiTheme="majorBidi" w:cstheme="majorBidi"/>
          <w:sz w:val="24"/>
          <w:szCs w:val="24"/>
        </w:rPr>
        <w:t xml:space="preserve"> tetapi hasilnya kurang baik diharapkan belajar lebih giat, karna mengikuti progam TPQ hanya salah satu faktor yang dapat meningkatkan hasil belajar mata pelajaran </w:t>
      </w:r>
      <w:r w:rsidR="00EC188F">
        <w:rPr>
          <w:rFonts w:asciiTheme="majorBidi" w:hAnsiTheme="majorBidi" w:cstheme="majorBidi"/>
          <w:sz w:val="24"/>
          <w:szCs w:val="24"/>
        </w:rPr>
        <w:t>Al-Qura’an</w:t>
      </w:r>
      <w:r>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 Dan bagi hasilnya yang sudah baik diharakan dapat diprtahankan.</w:t>
      </w:r>
    </w:p>
    <w:p w:rsidR="00B430CC" w:rsidRDefault="00B430CC" w:rsidP="00F430B1">
      <w:pPr>
        <w:pStyle w:val="ListParagraph"/>
        <w:numPr>
          <w:ilvl w:val="0"/>
          <w:numId w:val="26"/>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Bagi pesrtadidik yang tidak mengikuti program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diharapkan dapat mengikuti pembelajaran di Taman Pendidikan </w:t>
      </w:r>
      <w:r w:rsidR="00EC188F">
        <w:rPr>
          <w:rFonts w:asciiTheme="majorBidi" w:hAnsiTheme="majorBidi" w:cstheme="majorBidi"/>
          <w:sz w:val="24"/>
          <w:szCs w:val="24"/>
        </w:rPr>
        <w:t>Al-Qura’an</w:t>
      </w:r>
      <w:r>
        <w:rPr>
          <w:rFonts w:asciiTheme="majorBidi" w:hAnsiTheme="majorBidi" w:cstheme="majorBidi"/>
          <w:sz w:val="24"/>
          <w:szCs w:val="24"/>
        </w:rPr>
        <w:t xml:space="preserve"> (TPQ). Kalaupun tidak ada kesempatan belajar di lembaga TPQ, hendaknya pe</w:t>
      </w:r>
      <w:r w:rsidR="00A30C93">
        <w:rPr>
          <w:rFonts w:asciiTheme="majorBidi" w:hAnsiTheme="majorBidi" w:cstheme="majorBidi"/>
          <w:sz w:val="24"/>
          <w:szCs w:val="24"/>
        </w:rPr>
        <w:t>se</w:t>
      </w:r>
      <w:r>
        <w:rPr>
          <w:rFonts w:asciiTheme="majorBidi" w:hAnsiTheme="majorBidi" w:cstheme="majorBidi"/>
          <w:sz w:val="24"/>
          <w:szCs w:val="24"/>
        </w:rPr>
        <w:t>rta</w:t>
      </w:r>
      <w:r w:rsidR="00A30C93">
        <w:rPr>
          <w:rFonts w:asciiTheme="majorBidi" w:hAnsiTheme="majorBidi" w:cstheme="majorBidi"/>
          <w:sz w:val="24"/>
          <w:szCs w:val="24"/>
        </w:rPr>
        <w:t xml:space="preserve"> </w:t>
      </w:r>
      <w:r>
        <w:rPr>
          <w:rFonts w:asciiTheme="majorBidi" w:hAnsiTheme="majorBidi" w:cstheme="majorBidi"/>
          <w:sz w:val="24"/>
          <w:szCs w:val="24"/>
        </w:rPr>
        <w:t>didik lebih memotivasi diri untuk belajar lebih giat lagi.</w:t>
      </w:r>
    </w:p>
    <w:p w:rsidR="00A30C93" w:rsidRDefault="00A30C93" w:rsidP="00F430B1">
      <w:pPr>
        <w:pStyle w:val="ListParagraph"/>
        <w:numPr>
          <w:ilvl w:val="0"/>
          <w:numId w:val="26"/>
        </w:numPr>
        <w:spacing w:line="48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Bagi peserta didik yang akan memasuki usia sekolah dasar hendaknya secara bersamaan mengikuti program pembelajaran di Taman Pendidikan Al-Qur’an juga.  </w:t>
      </w:r>
    </w:p>
    <w:p w:rsidR="00B430CC" w:rsidRPr="007A5852" w:rsidRDefault="00B430CC" w:rsidP="009C5543">
      <w:pPr>
        <w:spacing w:line="240" w:lineRule="auto"/>
        <w:jc w:val="center"/>
        <w:rPr>
          <w:rFonts w:asciiTheme="majorBidi" w:hAnsiTheme="majorBidi" w:cstheme="majorBidi"/>
          <w:b/>
          <w:bCs/>
          <w:sz w:val="24"/>
          <w:szCs w:val="24"/>
        </w:rPr>
      </w:pPr>
    </w:p>
    <w:p w:rsidR="00B430CC" w:rsidRDefault="00B430CC" w:rsidP="009C5543">
      <w:pPr>
        <w:pStyle w:val="FootnoteText"/>
        <w:spacing w:before="100" w:beforeAutospacing="1" w:after="100" w:afterAutospacing="1"/>
        <w:contextualSpacing/>
        <w:jc w:val="center"/>
        <w:rPr>
          <w:rFonts w:asciiTheme="majorBidi" w:hAnsiTheme="majorBidi" w:cstheme="majorBidi"/>
          <w:b/>
          <w:bCs/>
          <w:sz w:val="24"/>
          <w:szCs w:val="24"/>
        </w:rPr>
      </w:pPr>
    </w:p>
    <w:p w:rsidR="00F430B1" w:rsidRDefault="00F430B1" w:rsidP="009C5543">
      <w:pPr>
        <w:pStyle w:val="FootnoteText"/>
        <w:spacing w:before="100" w:beforeAutospacing="1" w:after="100" w:afterAutospacing="1"/>
        <w:contextualSpacing/>
        <w:jc w:val="center"/>
        <w:rPr>
          <w:rFonts w:asciiTheme="majorBidi" w:hAnsiTheme="majorBidi" w:cstheme="majorBidi"/>
          <w:b/>
          <w:bCs/>
          <w:sz w:val="24"/>
          <w:szCs w:val="24"/>
        </w:rPr>
      </w:pPr>
    </w:p>
    <w:p w:rsidR="00F430B1" w:rsidRDefault="00F430B1" w:rsidP="009C5543">
      <w:pPr>
        <w:pStyle w:val="FootnoteText"/>
        <w:spacing w:before="100" w:beforeAutospacing="1" w:after="100" w:afterAutospacing="1"/>
        <w:contextualSpacing/>
        <w:jc w:val="center"/>
        <w:rPr>
          <w:rFonts w:asciiTheme="majorBidi" w:hAnsiTheme="majorBidi" w:cstheme="majorBidi"/>
          <w:b/>
          <w:bCs/>
          <w:sz w:val="24"/>
          <w:szCs w:val="24"/>
        </w:rPr>
      </w:pPr>
    </w:p>
    <w:p w:rsidR="00A30C93" w:rsidRDefault="00A30C93" w:rsidP="009C5543">
      <w:pPr>
        <w:pStyle w:val="FootnoteText"/>
        <w:spacing w:before="100" w:beforeAutospacing="1" w:after="100" w:afterAutospacing="1"/>
        <w:contextualSpacing/>
        <w:jc w:val="center"/>
        <w:rPr>
          <w:rFonts w:asciiTheme="majorBidi" w:hAnsiTheme="majorBidi" w:cstheme="majorBidi"/>
          <w:b/>
          <w:bCs/>
          <w:sz w:val="24"/>
          <w:szCs w:val="24"/>
        </w:rPr>
      </w:pPr>
    </w:p>
    <w:p w:rsidR="00B430CC" w:rsidRDefault="00B430CC" w:rsidP="009C5543">
      <w:pPr>
        <w:pStyle w:val="FootnoteText"/>
        <w:spacing w:before="100" w:beforeAutospacing="1" w:after="100" w:afterAutospacing="1"/>
        <w:contextualSpacing/>
        <w:jc w:val="center"/>
        <w:rPr>
          <w:rFonts w:asciiTheme="majorBidi" w:hAnsiTheme="majorBidi" w:cstheme="majorBidi"/>
          <w:b/>
          <w:bCs/>
          <w:sz w:val="24"/>
          <w:szCs w:val="24"/>
        </w:rPr>
      </w:pPr>
      <w:r w:rsidRPr="009D1B9C">
        <w:rPr>
          <w:rFonts w:asciiTheme="majorBidi" w:hAnsiTheme="majorBidi" w:cstheme="majorBidi"/>
          <w:b/>
          <w:bCs/>
          <w:sz w:val="24"/>
          <w:szCs w:val="24"/>
        </w:rPr>
        <w:t>DAFTAR PUSTAKA</w:t>
      </w:r>
    </w:p>
    <w:p w:rsidR="00B430CC" w:rsidRPr="007656FE" w:rsidRDefault="00B430CC" w:rsidP="009C5543">
      <w:pPr>
        <w:pStyle w:val="FootnoteText"/>
        <w:spacing w:before="100" w:beforeAutospacing="1" w:after="100" w:afterAutospacing="1"/>
        <w:contextualSpacing/>
        <w:jc w:val="center"/>
        <w:rPr>
          <w:rFonts w:asciiTheme="majorBidi" w:hAnsiTheme="majorBidi" w:cstheme="majorBidi"/>
          <w:b/>
          <w:bCs/>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Achamad Luthfi,</w:t>
      </w:r>
      <w:r w:rsidRPr="009D1B9C">
        <w:rPr>
          <w:rFonts w:asciiTheme="majorBidi" w:hAnsiTheme="majorBidi" w:cstheme="majorBidi"/>
          <w:sz w:val="24"/>
          <w:szCs w:val="24"/>
        </w:rPr>
        <w:t xml:space="preserve"> </w:t>
      </w:r>
      <w:r>
        <w:rPr>
          <w:rFonts w:asciiTheme="majorBidi" w:hAnsiTheme="majorBidi" w:cstheme="majorBidi"/>
          <w:i/>
          <w:iCs/>
          <w:sz w:val="24"/>
          <w:szCs w:val="24"/>
        </w:rPr>
        <w:t xml:space="preserve">Pembelajaran </w:t>
      </w:r>
      <w:r w:rsidR="00EC188F">
        <w:rPr>
          <w:rFonts w:asciiTheme="majorBidi" w:hAnsiTheme="majorBidi" w:cstheme="majorBidi"/>
          <w:i/>
          <w:iCs/>
          <w:sz w:val="24"/>
          <w:szCs w:val="24"/>
        </w:rPr>
        <w:t>Al-Qura’an</w:t>
      </w:r>
      <w:r w:rsidRPr="009D1B9C">
        <w:rPr>
          <w:rFonts w:asciiTheme="majorBidi" w:hAnsiTheme="majorBidi" w:cstheme="majorBidi"/>
          <w:i/>
          <w:iCs/>
          <w:sz w:val="24"/>
          <w:szCs w:val="24"/>
        </w:rPr>
        <w:t xml:space="preserve"> </w:t>
      </w:r>
      <w:r w:rsidR="00A30C93">
        <w:rPr>
          <w:rFonts w:asciiTheme="majorBidi" w:hAnsiTheme="majorBidi" w:cstheme="majorBidi"/>
          <w:i/>
          <w:iCs/>
          <w:sz w:val="24"/>
          <w:szCs w:val="24"/>
        </w:rPr>
        <w:t>Hadist</w:t>
      </w:r>
      <w:r>
        <w:rPr>
          <w:rFonts w:asciiTheme="majorBidi" w:hAnsiTheme="majorBidi" w:cstheme="majorBidi"/>
          <w:i/>
          <w:iCs/>
          <w:sz w:val="24"/>
          <w:szCs w:val="24"/>
        </w:rPr>
        <w:t>t</w:t>
      </w:r>
      <w:r>
        <w:rPr>
          <w:rFonts w:asciiTheme="majorBidi" w:hAnsiTheme="majorBidi" w:cstheme="majorBidi"/>
          <w:sz w:val="24"/>
          <w:szCs w:val="24"/>
        </w:rPr>
        <w:t xml:space="preserve">, Jakarta: </w:t>
      </w:r>
      <w:r w:rsidRPr="009D1B9C">
        <w:rPr>
          <w:rFonts w:asciiTheme="majorBidi" w:hAnsiTheme="majorBidi" w:cstheme="majorBidi"/>
          <w:sz w:val="24"/>
          <w:szCs w:val="24"/>
        </w:rPr>
        <w:t xml:space="preserve">Derektorat Jenderal </w:t>
      </w:r>
      <w:r>
        <w:rPr>
          <w:rFonts w:asciiTheme="majorBidi" w:hAnsiTheme="majorBidi" w:cstheme="majorBidi"/>
          <w:sz w:val="24"/>
          <w:szCs w:val="24"/>
        </w:rPr>
        <w:tab/>
      </w:r>
      <w:r w:rsidRPr="009D1B9C">
        <w:rPr>
          <w:rFonts w:asciiTheme="majorBidi" w:hAnsiTheme="majorBidi" w:cstheme="majorBidi"/>
          <w:sz w:val="24"/>
          <w:szCs w:val="24"/>
        </w:rPr>
        <w:t xml:space="preserve">Pendidikan </w:t>
      </w:r>
      <w:r>
        <w:rPr>
          <w:rFonts w:asciiTheme="majorBidi" w:hAnsiTheme="majorBidi" w:cstheme="majorBidi"/>
          <w:sz w:val="24"/>
          <w:szCs w:val="24"/>
        </w:rPr>
        <w:tab/>
        <w:t xml:space="preserve">Islam Kementrian Agama RI, </w:t>
      </w:r>
      <w:r w:rsidRPr="009D1B9C">
        <w:rPr>
          <w:rFonts w:asciiTheme="majorBidi" w:hAnsiTheme="majorBidi" w:cstheme="majorBidi"/>
          <w:sz w:val="24"/>
          <w:szCs w:val="24"/>
        </w:rPr>
        <w:t>2012</w:t>
      </w:r>
      <w:r>
        <w:rPr>
          <w:rFonts w:asciiTheme="majorBidi" w:hAnsiTheme="majorBidi" w:cstheme="majorBidi"/>
          <w:sz w:val="24"/>
          <w:szCs w:val="24"/>
        </w:rPr>
        <w:t>.</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Ahmad Susanto,</w:t>
      </w:r>
      <w:r w:rsidRPr="009D1B9C">
        <w:rPr>
          <w:rFonts w:asciiTheme="majorBidi" w:hAnsiTheme="majorBidi" w:cstheme="majorBidi"/>
          <w:sz w:val="24"/>
          <w:szCs w:val="24"/>
        </w:rPr>
        <w:t xml:space="preserve"> </w:t>
      </w:r>
      <w:r>
        <w:rPr>
          <w:rFonts w:asciiTheme="majorBidi" w:hAnsiTheme="majorBidi" w:cstheme="majorBidi"/>
          <w:i/>
          <w:iCs/>
          <w:sz w:val="24"/>
          <w:szCs w:val="24"/>
        </w:rPr>
        <w:t>Teori Belajar Dan Pembelajaran d</w:t>
      </w:r>
      <w:r w:rsidRPr="009D1B9C">
        <w:rPr>
          <w:rFonts w:asciiTheme="majorBidi" w:hAnsiTheme="majorBidi" w:cstheme="majorBidi"/>
          <w:i/>
          <w:iCs/>
          <w:sz w:val="24"/>
          <w:szCs w:val="24"/>
        </w:rPr>
        <w:t>i Sekolah Dasar</w:t>
      </w:r>
      <w:r>
        <w:rPr>
          <w:rFonts w:asciiTheme="majorBidi" w:hAnsiTheme="majorBidi" w:cstheme="majorBidi"/>
          <w:sz w:val="24"/>
          <w:szCs w:val="24"/>
        </w:rPr>
        <w:t xml:space="preserve">, </w:t>
      </w:r>
      <w:r w:rsidRPr="009D1B9C">
        <w:rPr>
          <w:rFonts w:asciiTheme="majorBidi" w:hAnsiTheme="majorBidi" w:cstheme="majorBidi"/>
          <w:sz w:val="24"/>
          <w:szCs w:val="24"/>
        </w:rPr>
        <w:t xml:space="preserve">Jakarta: </w:t>
      </w:r>
      <w:r>
        <w:rPr>
          <w:rFonts w:asciiTheme="majorBidi" w:hAnsiTheme="majorBidi" w:cstheme="majorBidi"/>
          <w:sz w:val="24"/>
          <w:szCs w:val="24"/>
        </w:rPr>
        <w:tab/>
        <w:t>Prenadamedia Group,</w:t>
      </w:r>
      <w:r w:rsidRPr="009D1B9C">
        <w:rPr>
          <w:rFonts w:asciiTheme="majorBidi" w:hAnsiTheme="majorBidi" w:cstheme="majorBidi"/>
          <w:sz w:val="24"/>
          <w:szCs w:val="24"/>
        </w:rPr>
        <w:t xml:space="preserve"> 2013</w:t>
      </w:r>
      <w:r>
        <w:rPr>
          <w:rFonts w:asciiTheme="majorBidi" w:hAnsiTheme="majorBidi" w:cstheme="majorBidi"/>
          <w:sz w:val="24"/>
          <w:szCs w:val="24"/>
        </w:rPr>
        <w:t>.</w:t>
      </w:r>
      <w:r w:rsidRPr="009D1B9C">
        <w:rPr>
          <w:rFonts w:asciiTheme="majorBidi" w:hAnsiTheme="majorBidi" w:cstheme="majorBidi"/>
          <w:sz w:val="24"/>
          <w:szCs w:val="24"/>
        </w:rPr>
        <w:t xml:space="preserve">  </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Pr="009A74B2" w:rsidRDefault="00B430CC" w:rsidP="009C5543">
      <w:pPr>
        <w:pStyle w:val="FootnoteText"/>
        <w:spacing w:before="100" w:beforeAutospacing="1" w:after="100" w:afterAutospacing="1"/>
        <w:contextualSpacing/>
        <w:jc w:val="both"/>
        <w:rPr>
          <w:rFonts w:asciiTheme="majorBidi" w:hAnsiTheme="majorBidi" w:cstheme="majorBidi"/>
          <w:i/>
          <w:iCs/>
          <w:sz w:val="24"/>
          <w:szCs w:val="24"/>
        </w:rPr>
      </w:pPr>
      <w:r>
        <w:rPr>
          <w:rFonts w:asciiTheme="majorBidi" w:hAnsiTheme="majorBidi" w:cstheme="majorBidi"/>
          <w:sz w:val="24"/>
          <w:szCs w:val="24"/>
        </w:rPr>
        <w:t xml:space="preserve">Ali Modlofir, </w:t>
      </w:r>
      <w:r w:rsidRPr="009D1B9C">
        <w:rPr>
          <w:rFonts w:asciiTheme="majorBidi" w:hAnsiTheme="majorBidi" w:cstheme="majorBidi"/>
          <w:sz w:val="24"/>
          <w:szCs w:val="24"/>
        </w:rPr>
        <w:t xml:space="preserve"> </w:t>
      </w:r>
      <w:r w:rsidRPr="009D1B9C">
        <w:rPr>
          <w:rFonts w:asciiTheme="majorBidi" w:hAnsiTheme="majorBidi" w:cstheme="majorBidi"/>
          <w:i/>
          <w:iCs/>
          <w:sz w:val="24"/>
          <w:szCs w:val="24"/>
        </w:rPr>
        <w:t xml:space="preserve">Aplikasi Pengembangan </w:t>
      </w:r>
      <w:r>
        <w:rPr>
          <w:rFonts w:asciiTheme="majorBidi" w:hAnsiTheme="majorBidi" w:cstheme="majorBidi"/>
          <w:i/>
          <w:iCs/>
          <w:sz w:val="24"/>
          <w:szCs w:val="24"/>
        </w:rPr>
        <w:t xml:space="preserve"> </w:t>
      </w:r>
      <w:r w:rsidRPr="009D1B9C">
        <w:rPr>
          <w:rFonts w:asciiTheme="majorBidi" w:hAnsiTheme="majorBidi" w:cstheme="majorBidi"/>
          <w:i/>
          <w:iCs/>
          <w:sz w:val="24"/>
          <w:szCs w:val="24"/>
        </w:rPr>
        <w:t xml:space="preserve">Kurikulum Tingkat Satuan </w:t>
      </w:r>
      <w:r>
        <w:rPr>
          <w:rFonts w:asciiTheme="majorBidi" w:hAnsiTheme="majorBidi" w:cstheme="majorBidi"/>
          <w:i/>
          <w:iCs/>
          <w:sz w:val="24"/>
          <w:szCs w:val="24"/>
        </w:rPr>
        <w:t xml:space="preserve"> </w:t>
      </w:r>
      <w:r w:rsidRPr="009D1B9C">
        <w:rPr>
          <w:rFonts w:asciiTheme="majorBidi" w:hAnsiTheme="majorBidi" w:cstheme="majorBidi"/>
          <w:i/>
          <w:iCs/>
          <w:sz w:val="24"/>
          <w:szCs w:val="24"/>
        </w:rPr>
        <w:t xml:space="preserve">Pendidikan </w:t>
      </w:r>
      <w:r>
        <w:rPr>
          <w:rFonts w:asciiTheme="majorBidi" w:hAnsiTheme="majorBidi" w:cstheme="majorBidi"/>
          <w:i/>
          <w:iCs/>
          <w:sz w:val="24"/>
          <w:szCs w:val="24"/>
        </w:rPr>
        <w:t xml:space="preserve"> </w:t>
      </w:r>
      <w:r>
        <w:rPr>
          <w:rFonts w:asciiTheme="majorBidi" w:hAnsiTheme="majorBidi" w:cstheme="majorBidi"/>
          <w:i/>
          <w:iCs/>
          <w:sz w:val="24"/>
          <w:szCs w:val="24"/>
        </w:rPr>
        <w:tab/>
      </w:r>
      <w:r w:rsidRPr="009D1B9C">
        <w:rPr>
          <w:rFonts w:asciiTheme="majorBidi" w:hAnsiTheme="majorBidi" w:cstheme="majorBidi"/>
          <w:i/>
          <w:iCs/>
          <w:sz w:val="24"/>
          <w:szCs w:val="24"/>
        </w:rPr>
        <w:t>Dan Bahan Ajar Dalam Pendidikan Agama Islam,</w:t>
      </w:r>
      <w:r w:rsidRPr="009D1B9C">
        <w:rPr>
          <w:rFonts w:asciiTheme="majorBidi" w:hAnsiTheme="majorBidi" w:cstheme="majorBidi"/>
          <w:sz w:val="24"/>
          <w:szCs w:val="24"/>
        </w:rPr>
        <w:t xml:space="preserve"> Jakarta: PT Raja </w:t>
      </w:r>
      <w:r>
        <w:rPr>
          <w:rFonts w:asciiTheme="majorBidi" w:hAnsiTheme="majorBidi" w:cstheme="majorBidi"/>
          <w:sz w:val="24"/>
          <w:szCs w:val="24"/>
        </w:rPr>
        <w:tab/>
      </w:r>
      <w:r w:rsidRPr="009D1B9C">
        <w:rPr>
          <w:rFonts w:asciiTheme="majorBidi" w:hAnsiTheme="majorBidi" w:cstheme="majorBidi"/>
          <w:sz w:val="24"/>
          <w:szCs w:val="24"/>
        </w:rPr>
        <w:t>Grafindo Persada, 2012</w:t>
      </w:r>
      <w:r>
        <w:rPr>
          <w:rFonts w:asciiTheme="majorBidi" w:hAnsiTheme="majorBidi" w:cstheme="majorBidi"/>
          <w:sz w:val="24"/>
          <w:szCs w:val="24"/>
        </w:rPr>
        <w:t>.</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Aliwar, Penguatan Baca Tulis Alqu</w:t>
      </w:r>
      <w:r w:rsidRPr="009D1B9C">
        <w:rPr>
          <w:rFonts w:asciiTheme="majorBidi" w:hAnsiTheme="majorBidi" w:cstheme="majorBidi"/>
          <w:sz w:val="24"/>
          <w:szCs w:val="24"/>
        </w:rPr>
        <w:t xml:space="preserve">an dan Menejmen Pengelolaan Organisi </w:t>
      </w:r>
      <w:r>
        <w:rPr>
          <w:rFonts w:asciiTheme="majorBidi" w:hAnsiTheme="majorBidi" w:cstheme="majorBidi"/>
          <w:sz w:val="24"/>
          <w:szCs w:val="24"/>
        </w:rPr>
        <w:tab/>
        <w:t>(</w:t>
      </w:r>
      <w:r w:rsidR="009C5543">
        <w:rPr>
          <w:rFonts w:asciiTheme="majorBidi" w:hAnsiTheme="majorBidi" w:cstheme="majorBidi"/>
          <w:sz w:val="24"/>
          <w:szCs w:val="24"/>
        </w:rPr>
        <w:t>TPQ</w:t>
      </w:r>
      <w:r>
        <w:rPr>
          <w:rFonts w:asciiTheme="majorBidi" w:hAnsiTheme="majorBidi" w:cstheme="majorBidi"/>
          <w:sz w:val="24"/>
          <w:szCs w:val="24"/>
        </w:rPr>
        <w:t xml:space="preserve">), </w:t>
      </w:r>
      <w:r w:rsidRPr="009D1B9C">
        <w:rPr>
          <w:rFonts w:asciiTheme="majorBidi" w:hAnsiTheme="majorBidi" w:cstheme="majorBidi"/>
          <w:sz w:val="24"/>
          <w:szCs w:val="24"/>
        </w:rPr>
        <w:t xml:space="preserve"> </w:t>
      </w:r>
      <w:r w:rsidRPr="009D1B9C">
        <w:rPr>
          <w:rFonts w:asciiTheme="majorBidi" w:hAnsiTheme="majorBidi" w:cstheme="majorBidi"/>
          <w:i/>
          <w:iCs/>
          <w:sz w:val="24"/>
          <w:szCs w:val="24"/>
        </w:rPr>
        <w:t>Jurna Al ta’dib</w:t>
      </w:r>
      <w:r>
        <w:rPr>
          <w:rFonts w:asciiTheme="majorBidi" w:hAnsiTheme="majorBidi" w:cstheme="majorBidi"/>
          <w:sz w:val="24"/>
          <w:szCs w:val="24"/>
        </w:rPr>
        <w:t>,</w:t>
      </w:r>
      <w:r w:rsidRPr="009D1B9C">
        <w:rPr>
          <w:rFonts w:asciiTheme="majorBidi" w:hAnsiTheme="majorBidi" w:cstheme="majorBidi"/>
          <w:sz w:val="24"/>
          <w:szCs w:val="24"/>
        </w:rPr>
        <w:t xml:space="preserve"> Vol.</w:t>
      </w:r>
      <w:r>
        <w:rPr>
          <w:rFonts w:asciiTheme="majorBidi" w:hAnsiTheme="majorBidi" w:cstheme="majorBidi"/>
          <w:sz w:val="24"/>
          <w:szCs w:val="24"/>
        </w:rPr>
        <w:t xml:space="preserve"> 9 No.</w:t>
      </w:r>
      <w:r w:rsidRPr="009D1B9C">
        <w:rPr>
          <w:rFonts w:asciiTheme="majorBidi" w:hAnsiTheme="majorBidi" w:cstheme="majorBidi"/>
          <w:sz w:val="24"/>
          <w:szCs w:val="24"/>
        </w:rPr>
        <w:t>1</w:t>
      </w:r>
      <w:r>
        <w:rPr>
          <w:rFonts w:asciiTheme="majorBidi" w:hAnsiTheme="majorBidi" w:cstheme="majorBidi"/>
          <w:sz w:val="24"/>
          <w:szCs w:val="24"/>
        </w:rPr>
        <w:t>, Januari-juni</w:t>
      </w:r>
      <w:r w:rsidRPr="009D1B9C">
        <w:rPr>
          <w:rFonts w:asciiTheme="majorBidi" w:hAnsiTheme="majorBidi" w:cstheme="majorBidi"/>
          <w:sz w:val="24"/>
          <w:szCs w:val="24"/>
        </w:rPr>
        <w:t xml:space="preserve"> 2016</w:t>
      </w:r>
      <w:r>
        <w:rPr>
          <w:rFonts w:asciiTheme="majorBidi" w:hAnsiTheme="majorBidi" w:cstheme="majorBidi"/>
          <w:sz w:val="24"/>
          <w:szCs w:val="24"/>
        </w:rPr>
        <w:t>.</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Pr="006E1DB5" w:rsidRDefault="00B430CC" w:rsidP="009C5543">
      <w:pPr>
        <w:pStyle w:val="FootnoteText"/>
        <w:jc w:val="both"/>
        <w:rPr>
          <w:sz w:val="24"/>
          <w:szCs w:val="24"/>
        </w:rPr>
      </w:pPr>
      <w:r w:rsidRPr="006E1DB5">
        <w:rPr>
          <w:rFonts w:asciiTheme="majorBidi" w:hAnsiTheme="majorBidi" w:cstheme="majorBidi"/>
          <w:sz w:val="24"/>
          <w:szCs w:val="24"/>
        </w:rPr>
        <w:t>Balai Litbang Agama Jakarta</w:t>
      </w:r>
      <w:r>
        <w:rPr>
          <w:rFonts w:asciiTheme="majorBidi" w:hAnsiTheme="majorBidi" w:cstheme="majorBidi"/>
          <w:sz w:val="24"/>
          <w:szCs w:val="24"/>
        </w:rPr>
        <w:t>,</w:t>
      </w:r>
      <w:r w:rsidRPr="006E1DB5">
        <w:rPr>
          <w:rFonts w:asciiTheme="majorBidi" w:hAnsiTheme="majorBidi" w:cstheme="majorBidi"/>
          <w:i/>
          <w:iCs/>
          <w:sz w:val="24"/>
          <w:szCs w:val="24"/>
        </w:rPr>
        <w:t xml:space="preserve"> Memb</w:t>
      </w:r>
      <w:r>
        <w:rPr>
          <w:rFonts w:asciiTheme="majorBidi" w:hAnsiTheme="majorBidi" w:cstheme="majorBidi"/>
          <w:i/>
          <w:iCs/>
          <w:sz w:val="24"/>
          <w:szCs w:val="24"/>
        </w:rPr>
        <w:t>umikan Peradaban Tahfiz Al Qura</w:t>
      </w:r>
      <w:r w:rsidRPr="006E1DB5">
        <w:rPr>
          <w:rFonts w:asciiTheme="majorBidi" w:hAnsiTheme="majorBidi" w:cstheme="majorBidi"/>
          <w:i/>
          <w:iCs/>
          <w:sz w:val="24"/>
          <w:szCs w:val="24"/>
        </w:rPr>
        <w:t>an</w:t>
      </w:r>
      <w:r>
        <w:rPr>
          <w:rFonts w:asciiTheme="majorBidi" w:hAnsiTheme="majorBidi" w:cstheme="majorBidi"/>
          <w:sz w:val="24"/>
          <w:szCs w:val="24"/>
        </w:rPr>
        <w:t xml:space="preserve">, </w:t>
      </w:r>
      <w:r>
        <w:rPr>
          <w:rFonts w:asciiTheme="majorBidi" w:hAnsiTheme="majorBidi" w:cstheme="majorBidi"/>
          <w:sz w:val="24"/>
          <w:szCs w:val="24"/>
        </w:rPr>
        <w:tab/>
      </w:r>
      <w:r w:rsidRPr="006E1DB5">
        <w:rPr>
          <w:rFonts w:asciiTheme="majorBidi" w:hAnsiTheme="majorBidi" w:cstheme="majorBidi"/>
          <w:sz w:val="24"/>
          <w:szCs w:val="24"/>
        </w:rPr>
        <w:t>Jakarta</w:t>
      </w:r>
      <w:r>
        <w:rPr>
          <w:rFonts w:asciiTheme="majorBidi" w:hAnsiTheme="majorBidi" w:cstheme="majorBidi"/>
          <w:sz w:val="24"/>
          <w:szCs w:val="24"/>
        </w:rPr>
        <w:t>:</w:t>
      </w:r>
      <w:r w:rsidRPr="006E1DB5">
        <w:rPr>
          <w:rFonts w:asciiTheme="majorBidi" w:hAnsiTheme="majorBidi" w:cstheme="majorBidi"/>
          <w:sz w:val="24"/>
          <w:szCs w:val="24"/>
        </w:rPr>
        <w:t xml:space="preserve"> Kementrian Agama Balai Penelitian Dan Pengembangan Agama</w:t>
      </w:r>
      <w:r>
        <w:rPr>
          <w:rFonts w:asciiTheme="majorBidi" w:hAnsiTheme="majorBidi" w:cstheme="majorBidi"/>
          <w:sz w:val="24"/>
          <w:szCs w:val="24"/>
        </w:rPr>
        <w:t>,</w:t>
      </w:r>
      <w:r>
        <w:rPr>
          <w:rFonts w:asciiTheme="majorBidi" w:hAnsiTheme="majorBidi" w:cstheme="majorBidi"/>
          <w:sz w:val="24"/>
          <w:szCs w:val="24"/>
        </w:rPr>
        <w:tab/>
      </w:r>
      <w:r w:rsidRPr="006E1DB5">
        <w:rPr>
          <w:rFonts w:asciiTheme="majorBidi" w:hAnsiTheme="majorBidi" w:cstheme="majorBidi"/>
          <w:sz w:val="24"/>
          <w:szCs w:val="24"/>
        </w:rPr>
        <w:t>2015</w:t>
      </w:r>
      <w:r>
        <w:rPr>
          <w:rFonts w:asciiTheme="majorBidi" w:hAnsiTheme="majorBidi" w:cstheme="majorBidi"/>
          <w:sz w:val="24"/>
          <w:szCs w:val="24"/>
        </w:rPr>
        <w:t>.</w:t>
      </w:r>
      <w:r w:rsidRPr="006E1DB5">
        <w:rPr>
          <w:sz w:val="24"/>
          <w:szCs w:val="24"/>
        </w:rPr>
        <w:t xml:space="preserve"> </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sidRPr="00CC5DC4">
        <w:rPr>
          <w:rFonts w:asciiTheme="majorBidi" w:hAnsiTheme="majorBidi" w:cstheme="majorBidi"/>
          <w:sz w:val="24"/>
          <w:szCs w:val="24"/>
        </w:rPr>
        <w:t>Bahtiar Afwan</w:t>
      </w:r>
      <w:r>
        <w:rPr>
          <w:rFonts w:asciiTheme="majorBidi" w:hAnsiTheme="majorBidi" w:cstheme="majorBidi"/>
          <w:sz w:val="24"/>
          <w:szCs w:val="24"/>
        </w:rPr>
        <w:t>,</w:t>
      </w:r>
      <w:r w:rsidRPr="00CC5DC4">
        <w:rPr>
          <w:rFonts w:asciiTheme="majorBidi" w:hAnsiTheme="majorBidi" w:cstheme="majorBidi"/>
          <w:sz w:val="24"/>
          <w:szCs w:val="24"/>
        </w:rPr>
        <w:t xml:space="preserve"> </w:t>
      </w:r>
      <w:r w:rsidRPr="00CC5DC4">
        <w:rPr>
          <w:rFonts w:asciiTheme="majorBidi" w:hAnsiTheme="majorBidi" w:cstheme="majorBidi"/>
          <w:i/>
          <w:iCs/>
          <w:sz w:val="24"/>
          <w:szCs w:val="24"/>
        </w:rPr>
        <w:t xml:space="preserve">Perbandingan Hasil Belajar antara </w:t>
      </w:r>
      <w:r>
        <w:rPr>
          <w:rFonts w:asciiTheme="majorBidi" w:hAnsiTheme="majorBidi" w:cstheme="majorBidi"/>
          <w:i/>
          <w:iCs/>
          <w:sz w:val="24"/>
          <w:szCs w:val="24"/>
        </w:rPr>
        <w:t>peserta didik</w:t>
      </w:r>
      <w:r w:rsidRPr="00CC5DC4">
        <w:rPr>
          <w:rFonts w:asciiTheme="majorBidi" w:hAnsiTheme="majorBidi" w:cstheme="majorBidi"/>
          <w:i/>
          <w:iCs/>
          <w:sz w:val="24"/>
          <w:szCs w:val="24"/>
        </w:rPr>
        <w:t xml:space="preserve"> yang tinggal </w:t>
      </w:r>
      <w:r>
        <w:rPr>
          <w:rFonts w:asciiTheme="majorBidi" w:hAnsiTheme="majorBidi" w:cstheme="majorBidi"/>
          <w:i/>
          <w:iCs/>
          <w:sz w:val="24"/>
          <w:szCs w:val="24"/>
        </w:rPr>
        <w:tab/>
      </w:r>
      <w:r w:rsidRPr="00CC5DC4">
        <w:rPr>
          <w:rFonts w:asciiTheme="majorBidi" w:hAnsiTheme="majorBidi" w:cstheme="majorBidi"/>
          <w:i/>
          <w:iCs/>
          <w:sz w:val="24"/>
          <w:szCs w:val="24"/>
        </w:rPr>
        <w:t xml:space="preserve">diasrama </w:t>
      </w:r>
      <w:r>
        <w:rPr>
          <w:rFonts w:asciiTheme="majorBidi" w:hAnsiTheme="majorBidi" w:cstheme="majorBidi"/>
          <w:i/>
          <w:iCs/>
          <w:sz w:val="24"/>
          <w:szCs w:val="24"/>
        </w:rPr>
        <w:tab/>
      </w:r>
      <w:r w:rsidRPr="00CC5DC4">
        <w:rPr>
          <w:rFonts w:asciiTheme="majorBidi" w:hAnsiTheme="majorBidi" w:cstheme="majorBidi"/>
          <w:i/>
          <w:iCs/>
          <w:sz w:val="24"/>
          <w:szCs w:val="24"/>
        </w:rPr>
        <w:t xml:space="preserve">dengan dengan </w:t>
      </w:r>
      <w:r>
        <w:rPr>
          <w:rFonts w:asciiTheme="majorBidi" w:hAnsiTheme="majorBidi" w:cstheme="majorBidi"/>
          <w:i/>
          <w:iCs/>
          <w:sz w:val="24"/>
          <w:szCs w:val="24"/>
        </w:rPr>
        <w:t>peserta didik</w:t>
      </w:r>
      <w:r w:rsidRPr="00CC5DC4">
        <w:rPr>
          <w:rFonts w:asciiTheme="majorBidi" w:hAnsiTheme="majorBidi" w:cstheme="majorBidi"/>
          <w:i/>
          <w:iCs/>
          <w:sz w:val="24"/>
          <w:szCs w:val="24"/>
        </w:rPr>
        <w:t xml:space="preserve"> yang tinggal </w:t>
      </w:r>
      <w:r>
        <w:rPr>
          <w:rFonts w:asciiTheme="majorBidi" w:hAnsiTheme="majorBidi" w:cstheme="majorBidi"/>
          <w:i/>
          <w:iCs/>
          <w:sz w:val="24"/>
          <w:szCs w:val="24"/>
        </w:rPr>
        <w:t xml:space="preserve"> </w:t>
      </w:r>
      <w:r w:rsidRPr="00CC5DC4">
        <w:rPr>
          <w:rFonts w:asciiTheme="majorBidi" w:hAnsiTheme="majorBidi" w:cstheme="majorBidi"/>
          <w:i/>
          <w:iCs/>
          <w:sz w:val="24"/>
          <w:szCs w:val="24"/>
        </w:rPr>
        <w:t xml:space="preserve">dirumah orang </w:t>
      </w:r>
      <w:r>
        <w:rPr>
          <w:rFonts w:asciiTheme="majorBidi" w:hAnsiTheme="majorBidi" w:cstheme="majorBidi"/>
          <w:i/>
          <w:iCs/>
          <w:sz w:val="24"/>
          <w:szCs w:val="24"/>
        </w:rPr>
        <w:tab/>
      </w:r>
      <w:r w:rsidRPr="00CC5DC4">
        <w:rPr>
          <w:rFonts w:asciiTheme="majorBidi" w:hAnsiTheme="majorBidi" w:cstheme="majorBidi"/>
          <w:i/>
          <w:iCs/>
          <w:sz w:val="24"/>
          <w:szCs w:val="24"/>
        </w:rPr>
        <w:t xml:space="preserve">tua </w:t>
      </w:r>
      <w:r>
        <w:rPr>
          <w:rFonts w:asciiTheme="majorBidi" w:hAnsiTheme="majorBidi" w:cstheme="majorBidi"/>
          <w:i/>
          <w:iCs/>
          <w:sz w:val="24"/>
          <w:szCs w:val="24"/>
        </w:rPr>
        <w:tab/>
      </w:r>
      <w:r w:rsidRPr="00CC5DC4">
        <w:rPr>
          <w:rFonts w:asciiTheme="majorBidi" w:hAnsiTheme="majorBidi" w:cstheme="majorBidi"/>
          <w:i/>
          <w:iCs/>
          <w:sz w:val="24"/>
          <w:szCs w:val="24"/>
        </w:rPr>
        <w:t xml:space="preserve">pada mata </w:t>
      </w:r>
      <w:r>
        <w:rPr>
          <w:rFonts w:asciiTheme="majorBidi" w:hAnsiTheme="majorBidi" w:cstheme="majorBidi"/>
          <w:i/>
          <w:iCs/>
          <w:sz w:val="24"/>
          <w:szCs w:val="24"/>
        </w:rPr>
        <w:tab/>
        <w:t xml:space="preserve">  </w:t>
      </w:r>
      <w:r w:rsidRPr="00CC5DC4">
        <w:rPr>
          <w:rFonts w:asciiTheme="majorBidi" w:hAnsiTheme="majorBidi" w:cstheme="majorBidi"/>
          <w:i/>
          <w:iCs/>
          <w:sz w:val="24"/>
          <w:szCs w:val="24"/>
        </w:rPr>
        <w:t xml:space="preserve">pelajaran </w:t>
      </w:r>
      <w:r>
        <w:rPr>
          <w:rFonts w:asciiTheme="majorBidi" w:hAnsiTheme="majorBidi" w:cstheme="majorBidi"/>
          <w:i/>
          <w:iCs/>
          <w:sz w:val="24"/>
          <w:szCs w:val="24"/>
        </w:rPr>
        <w:tab/>
      </w:r>
      <w:r w:rsidRPr="00CC5DC4">
        <w:rPr>
          <w:rFonts w:asciiTheme="majorBidi" w:hAnsiTheme="majorBidi" w:cstheme="majorBidi"/>
          <w:i/>
          <w:iCs/>
          <w:sz w:val="24"/>
          <w:szCs w:val="24"/>
        </w:rPr>
        <w:t xml:space="preserve">sejarah kelas X SMA AL-Khautsar </w:t>
      </w:r>
      <w:r>
        <w:rPr>
          <w:rFonts w:asciiTheme="majorBidi" w:hAnsiTheme="majorBidi" w:cstheme="majorBidi"/>
          <w:i/>
          <w:iCs/>
          <w:sz w:val="24"/>
          <w:szCs w:val="24"/>
        </w:rPr>
        <w:tab/>
      </w:r>
      <w:r w:rsidRPr="00CC5DC4">
        <w:rPr>
          <w:rFonts w:asciiTheme="majorBidi" w:hAnsiTheme="majorBidi" w:cstheme="majorBidi"/>
          <w:i/>
          <w:iCs/>
          <w:sz w:val="24"/>
          <w:szCs w:val="24"/>
        </w:rPr>
        <w:t xml:space="preserve">Bandar </w:t>
      </w:r>
      <w:r>
        <w:rPr>
          <w:rFonts w:asciiTheme="majorBidi" w:hAnsiTheme="majorBidi" w:cstheme="majorBidi"/>
          <w:i/>
          <w:iCs/>
          <w:sz w:val="24"/>
          <w:szCs w:val="24"/>
        </w:rPr>
        <w:tab/>
      </w:r>
      <w:r w:rsidRPr="00CC5DC4">
        <w:rPr>
          <w:rFonts w:asciiTheme="majorBidi" w:hAnsiTheme="majorBidi" w:cstheme="majorBidi"/>
          <w:i/>
          <w:iCs/>
          <w:sz w:val="24"/>
          <w:szCs w:val="24"/>
        </w:rPr>
        <w:t xml:space="preserve">Lampung Tahun  </w:t>
      </w:r>
      <w:r>
        <w:rPr>
          <w:rFonts w:asciiTheme="majorBidi" w:hAnsiTheme="majorBidi" w:cstheme="majorBidi"/>
          <w:i/>
          <w:iCs/>
          <w:sz w:val="24"/>
          <w:szCs w:val="24"/>
        </w:rPr>
        <w:tab/>
        <w:t>2015/2016,</w:t>
      </w:r>
      <w:r w:rsidRPr="00CC5DC4">
        <w:rPr>
          <w:rFonts w:asciiTheme="majorBidi" w:hAnsiTheme="majorBidi" w:cstheme="majorBidi"/>
          <w:i/>
          <w:iCs/>
          <w:sz w:val="24"/>
          <w:szCs w:val="24"/>
        </w:rPr>
        <w:t xml:space="preserve"> </w:t>
      </w:r>
      <w:r w:rsidRPr="00CC5DC4">
        <w:rPr>
          <w:rFonts w:asciiTheme="majorBidi" w:hAnsiTheme="majorBidi" w:cstheme="majorBidi"/>
          <w:sz w:val="24"/>
          <w:szCs w:val="24"/>
        </w:rPr>
        <w:t>Skripsi</w:t>
      </w:r>
      <w:r>
        <w:rPr>
          <w:rFonts w:asciiTheme="majorBidi" w:hAnsiTheme="majorBidi" w:cstheme="majorBidi"/>
          <w:sz w:val="24"/>
          <w:szCs w:val="24"/>
        </w:rPr>
        <w:t xml:space="preserve">: UNILA, </w:t>
      </w:r>
      <w:r w:rsidRPr="00CC5DC4">
        <w:rPr>
          <w:rFonts w:asciiTheme="majorBidi" w:hAnsiTheme="majorBidi" w:cstheme="majorBidi"/>
          <w:sz w:val="24"/>
          <w:szCs w:val="24"/>
        </w:rPr>
        <w:t>2017</w:t>
      </w:r>
      <w:r>
        <w:rPr>
          <w:rFonts w:asciiTheme="majorBidi" w:hAnsiTheme="majorBidi" w:cstheme="majorBidi"/>
          <w:sz w:val="24"/>
          <w:szCs w:val="24"/>
        </w:rPr>
        <w:t>.</w:t>
      </w:r>
    </w:p>
    <w:p w:rsidR="00B430CC" w:rsidRPr="00B074CF" w:rsidRDefault="00B430CC" w:rsidP="009C5543">
      <w:pPr>
        <w:pStyle w:val="FootnoteText"/>
        <w:spacing w:before="100" w:beforeAutospacing="1" w:after="100" w:afterAutospacing="1"/>
        <w:contextualSpacing/>
        <w:jc w:val="both"/>
        <w:rPr>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 xml:space="preserve">Tim penulis, </w:t>
      </w:r>
      <w:r w:rsidRPr="009D1B9C">
        <w:rPr>
          <w:rFonts w:asciiTheme="majorBidi" w:hAnsiTheme="majorBidi" w:cstheme="majorBidi"/>
          <w:i/>
          <w:iCs/>
          <w:sz w:val="24"/>
          <w:szCs w:val="24"/>
        </w:rPr>
        <w:t xml:space="preserve"> </w:t>
      </w:r>
      <w:r w:rsidR="00EC188F">
        <w:rPr>
          <w:rFonts w:asciiTheme="majorBidi" w:hAnsiTheme="majorBidi" w:cstheme="majorBidi"/>
          <w:i/>
          <w:iCs/>
          <w:sz w:val="24"/>
          <w:szCs w:val="24"/>
        </w:rPr>
        <w:t>Al-Qura’an</w:t>
      </w:r>
      <w:r w:rsidRPr="009D1B9C">
        <w:rPr>
          <w:rFonts w:asciiTheme="majorBidi" w:hAnsiTheme="majorBidi" w:cstheme="majorBidi"/>
          <w:i/>
          <w:iCs/>
          <w:sz w:val="24"/>
          <w:szCs w:val="24"/>
        </w:rPr>
        <w:t xml:space="preserve"> Terjemah</w:t>
      </w:r>
      <w:r>
        <w:rPr>
          <w:rFonts w:asciiTheme="majorBidi" w:hAnsiTheme="majorBidi" w:cstheme="majorBidi"/>
          <w:sz w:val="24"/>
          <w:szCs w:val="24"/>
        </w:rPr>
        <w:t xml:space="preserve">, Bandung: CV.  Dipunigoro, </w:t>
      </w:r>
      <w:r w:rsidRPr="009D1B9C">
        <w:rPr>
          <w:rFonts w:asciiTheme="majorBidi" w:hAnsiTheme="majorBidi" w:cstheme="majorBidi"/>
          <w:sz w:val="24"/>
          <w:szCs w:val="24"/>
        </w:rPr>
        <w:t>2015.</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 xml:space="preserve">Hatta Abdul Malik, </w:t>
      </w:r>
      <w:r w:rsidRPr="009D1B9C">
        <w:rPr>
          <w:rFonts w:asciiTheme="majorBidi" w:hAnsiTheme="majorBidi" w:cstheme="majorBidi"/>
          <w:sz w:val="24"/>
          <w:szCs w:val="24"/>
        </w:rPr>
        <w:t xml:space="preserve">Pemberdayaan Taman Pendidikan </w:t>
      </w:r>
      <w:r w:rsidR="00EC188F">
        <w:rPr>
          <w:rFonts w:asciiTheme="majorBidi" w:hAnsiTheme="majorBidi" w:cstheme="majorBidi"/>
          <w:sz w:val="24"/>
          <w:szCs w:val="24"/>
        </w:rPr>
        <w:t>Al-Qura’an</w:t>
      </w:r>
      <w:r w:rsidRPr="009D1B9C">
        <w:rPr>
          <w:rFonts w:asciiTheme="majorBidi" w:hAnsiTheme="majorBidi" w:cstheme="majorBidi"/>
          <w:sz w:val="24"/>
          <w:szCs w:val="24"/>
        </w:rPr>
        <w:t xml:space="preserve"> </w:t>
      </w:r>
      <w:r>
        <w:rPr>
          <w:rFonts w:asciiTheme="majorBidi" w:hAnsiTheme="majorBidi" w:cstheme="majorBidi"/>
          <w:sz w:val="24"/>
          <w:szCs w:val="24"/>
        </w:rPr>
        <w:t xml:space="preserve"> </w:t>
      </w:r>
      <w:r w:rsidRPr="009D1B9C">
        <w:rPr>
          <w:rFonts w:asciiTheme="majorBidi" w:hAnsiTheme="majorBidi" w:cstheme="majorBidi"/>
          <w:sz w:val="24"/>
          <w:szCs w:val="24"/>
        </w:rPr>
        <w:t>Alhusna</w:t>
      </w:r>
      <w:r>
        <w:rPr>
          <w:rFonts w:asciiTheme="majorBidi" w:hAnsiTheme="majorBidi" w:cstheme="majorBidi"/>
          <w:sz w:val="24"/>
          <w:szCs w:val="24"/>
        </w:rPr>
        <w:t xml:space="preserve">   </w:t>
      </w:r>
      <w:r w:rsidRPr="009D1B9C">
        <w:rPr>
          <w:rFonts w:asciiTheme="majorBidi" w:hAnsiTheme="majorBidi" w:cstheme="majorBidi"/>
          <w:sz w:val="24"/>
          <w:szCs w:val="24"/>
        </w:rPr>
        <w:t xml:space="preserve"> </w:t>
      </w:r>
      <w:r>
        <w:rPr>
          <w:rFonts w:asciiTheme="majorBidi" w:hAnsiTheme="majorBidi" w:cstheme="majorBidi"/>
          <w:sz w:val="24"/>
          <w:szCs w:val="24"/>
        </w:rPr>
        <w:tab/>
      </w:r>
      <w:r w:rsidRPr="009D1B9C">
        <w:rPr>
          <w:rFonts w:asciiTheme="majorBidi" w:hAnsiTheme="majorBidi" w:cstheme="majorBidi"/>
          <w:sz w:val="24"/>
          <w:szCs w:val="24"/>
        </w:rPr>
        <w:t xml:space="preserve">Pasadena </w:t>
      </w:r>
      <w:r>
        <w:rPr>
          <w:rFonts w:asciiTheme="majorBidi" w:hAnsiTheme="majorBidi" w:cstheme="majorBidi"/>
          <w:sz w:val="24"/>
          <w:szCs w:val="24"/>
        </w:rPr>
        <w:t>Semarang,</w:t>
      </w:r>
      <w:r w:rsidRPr="009D1B9C">
        <w:rPr>
          <w:rFonts w:asciiTheme="majorBidi" w:hAnsiTheme="majorBidi" w:cstheme="majorBidi"/>
          <w:sz w:val="24"/>
          <w:szCs w:val="24"/>
        </w:rPr>
        <w:t xml:space="preserve"> </w:t>
      </w:r>
      <w:r w:rsidRPr="009D1B9C">
        <w:rPr>
          <w:rFonts w:asciiTheme="majorBidi" w:hAnsiTheme="majorBidi" w:cstheme="majorBidi"/>
          <w:i/>
          <w:iCs/>
          <w:sz w:val="24"/>
          <w:szCs w:val="24"/>
        </w:rPr>
        <w:t xml:space="preserve">Jurnal IAIN Walisongo Semarang, </w:t>
      </w:r>
      <w:r>
        <w:rPr>
          <w:rFonts w:asciiTheme="majorBidi" w:hAnsiTheme="majorBidi" w:cstheme="majorBidi"/>
          <w:sz w:val="24"/>
          <w:szCs w:val="24"/>
        </w:rPr>
        <w:t>Vol.</w:t>
      </w:r>
      <w:r w:rsidRPr="009D1B9C">
        <w:rPr>
          <w:rFonts w:asciiTheme="majorBidi" w:hAnsiTheme="majorBidi" w:cstheme="majorBidi"/>
          <w:sz w:val="24"/>
          <w:szCs w:val="24"/>
        </w:rPr>
        <w:t xml:space="preserve"> 13</w:t>
      </w:r>
      <w:r>
        <w:rPr>
          <w:rFonts w:asciiTheme="majorBidi" w:hAnsiTheme="majorBidi" w:cstheme="majorBidi"/>
          <w:sz w:val="24"/>
          <w:szCs w:val="24"/>
        </w:rPr>
        <w:t>,</w:t>
      </w:r>
      <w:r w:rsidRPr="009D1B9C">
        <w:rPr>
          <w:rFonts w:asciiTheme="majorBidi" w:hAnsiTheme="majorBidi" w:cstheme="majorBidi"/>
          <w:sz w:val="24"/>
          <w:szCs w:val="24"/>
        </w:rPr>
        <w:t xml:space="preserve"> </w:t>
      </w:r>
      <w:r>
        <w:rPr>
          <w:rFonts w:asciiTheme="majorBidi" w:hAnsiTheme="majorBidi" w:cstheme="majorBidi"/>
          <w:sz w:val="24"/>
          <w:szCs w:val="24"/>
        </w:rPr>
        <w:t xml:space="preserve">No.2, </w:t>
      </w:r>
      <w:r>
        <w:rPr>
          <w:rFonts w:asciiTheme="majorBidi" w:hAnsiTheme="majorBidi" w:cstheme="majorBidi"/>
          <w:sz w:val="24"/>
          <w:szCs w:val="24"/>
        </w:rPr>
        <w:tab/>
        <w:t xml:space="preserve">Juni </w:t>
      </w:r>
      <w:r>
        <w:rPr>
          <w:rFonts w:asciiTheme="majorBidi" w:hAnsiTheme="majorBidi" w:cstheme="majorBidi"/>
          <w:sz w:val="24"/>
          <w:szCs w:val="24"/>
        </w:rPr>
        <w:tab/>
      </w:r>
      <w:r w:rsidRPr="009D1B9C">
        <w:rPr>
          <w:rFonts w:asciiTheme="majorBidi" w:hAnsiTheme="majorBidi" w:cstheme="majorBidi"/>
          <w:sz w:val="24"/>
          <w:szCs w:val="24"/>
        </w:rPr>
        <w:t>2013</w:t>
      </w:r>
      <w:r>
        <w:rPr>
          <w:rFonts w:asciiTheme="majorBidi" w:hAnsiTheme="majorBidi" w:cstheme="majorBidi"/>
          <w:sz w:val="24"/>
          <w:szCs w:val="24"/>
        </w:rPr>
        <w:t>.</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Ibrahim Bapadal,</w:t>
      </w:r>
      <w:r w:rsidRPr="009D1B9C">
        <w:rPr>
          <w:rFonts w:asciiTheme="majorBidi" w:hAnsiTheme="majorBidi" w:cstheme="majorBidi"/>
          <w:sz w:val="24"/>
          <w:szCs w:val="24"/>
        </w:rPr>
        <w:t xml:space="preserve"> </w:t>
      </w:r>
      <w:r w:rsidRPr="009D1B9C">
        <w:rPr>
          <w:rFonts w:asciiTheme="majorBidi" w:hAnsiTheme="majorBidi" w:cstheme="majorBidi"/>
          <w:i/>
          <w:iCs/>
          <w:sz w:val="24"/>
          <w:szCs w:val="24"/>
        </w:rPr>
        <w:t xml:space="preserve">Panduan Teknis Pembelajaran Tematik Terpadu Dengan </w:t>
      </w:r>
      <w:r>
        <w:rPr>
          <w:rFonts w:asciiTheme="majorBidi" w:hAnsiTheme="majorBidi" w:cstheme="majorBidi"/>
          <w:i/>
          <w:iCs/>
          <w:sz w:val="24"/>
          <w:szCs w:val="24"/>
        </w:rPr>
        <w:tab/>
      </w:r>
      <w:r w:rsidRPr="009D1B9C">
        <w:rPr>
          <w:rFonts w:asciiTheme="majorBidi" w:hAnsiTheme="majorBidi" w:cstheme="majorBidi"/>
          <w:i/>
          <w:iCs/>
          <w:sz w:val="24"/>
          <w:szCs w:val="24"/>
        </w:rPr>
        <w:t>Pendekatan Saintifik Di Sekolah Dasa</w:t>
      </w:r>
      <w:r>
        <w:rPr>
          <w:rFonts w:asciiTheme="majorBidi" w:hAnsiTheme="majorBidi" w:cstheme="majorBidi"/>
          <w:sz w:val="24"/>
          <w:szCs w:val="24"/>
        </w:rPr>
        <w:t xml:space="preserve">r, </w:t>
      </w:r>
      <w:r w:rsidRPr="009D1B9C">
        <w:rPr>
          <w:rFonts w:asciiTheme="majorBidi" w:hAnsiTheme="majorBidi" w:cstheme="majorBidi"/>
          <w:sz w:val="24"/>
          <w:szCs w:val="24"/>
        </w:rPr>
        <w:t xml:space="preserve">Kementrian Pendidikan Dan </w:t>
      </w:r>
      <w:r>
        <w:rPr>
          <w:rFonts w:asciiTheme="majorBidi" w:hAnsiTheme="majorBidi" w:cstheme="majorBidi"/>
          <w:sz w:val="24"/>
          <w:szCs w:val="24"/>
        </w:rPr>
        <w:tab/>
      </w:r>
      <w:r w:rsidRPr="009D1B9C">
        <w:rPr>
          <w:rFonts w:asciiTheme="majorBidi" w:hAnsiTheme="majorBidi" w:cstheme="majorBidi"/>
          <w:sz w:val="24"/>
          <w:szCs w:val="24"/>
        </w:rPr>
        <w:t xml:space="preserve">Kebudayaan Derektorat Jendral Pendidikan Dasarderektorat Pembinaan </w:t>
      </w:r>
      <w:r>
        <w:rPr>
          <w:rFonts w:asciiTheme="majorBidi" w:hAnsiTheme="majorBidi" w:cstheme="majorBidi"/>
          <w:sz w:val="24"/>
          <w:szCs w:val="24"/>
        </w:rPr>
        <w:tab/>
      </w:r>
      <w:r w:rsidRPr="009D1B9C">
        <w:rPr>
          <w:rFonts w:asciiTheme="majorBidi" w:hAnsiTheme="majorBidi" w:cstheme="majorBidi"/>
          <w:sz w:val="24"/>
          <w:szCs w:val="24"/>
        </w:rPr>
        <w:t>Sekolah Dasar Tahun</w:t>
      </w:r>
      <w:r>
        <w:rPr>
          <w:rFonts w:asciiTheme="majorBidi" w:hAnsiTheme="majorBidi" w:cstheme="majorBidi"/>
          <w:sz w:val="24"/>
          <w:szCs w:val="24"/>
        </w:rPr>
        <w:t>,</w:t>
      </w:r>
      <w:r w:rsidRPr="009D1B9C">
        <w:rPr>
          <w:rFonts w:asciiTheme="majorBidi" w:hAnsiTheme="majorBidi" w:cstheme="majorBidi"/>
          <w:sz w:val="24"/>
          <w:szCs w:val="24"/>
        </w:rPr>
        <w:t xml:space="preserve"> 2013</w:t>
      </w:r>
      <w:r>
        <w:rPr>
          <w:rFonts w:asciiTheme="majorBidi" w:hAnsiTheme="majorBidi" w:cstheme="majorBidi"/>
          <w:sz w:val="24"/>
          <w:szCs w:val="24"/>
        </w:rPr>
        <w:t>.</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Lukmanul Hakim, Upaya Meningkatkan Keaktivan d</w:t>
      </w:r>
      <w:r w:rsidRPr="00753350">
        <w:rPr>
          <w:rFonts w:asciiTheme="majorBidi" w:hAnsiTheme="majorBidi" w:cstheme="majorBidi"/>
          <w:sz w:val="24"/>
          <w:szCs w:val="24"/>
        </w:rPr>
        <w:t xml:space="preserve">an Hasil </w:t>
      </w:r>
      <w:r>
        <w:rPr>
          <w:rFonts w:asciiTheme="majorBidi" w:hAnsiTheme="majorBidi" w:cstheme="majorBidi"/>
          <w:sz w:val="24"/>
          <w:szCs w:val="24"/>
        </w:rPr>
        <w:tab/>
        <w:t>Belajar</w:t>
      </w:r>
      <w:r w:rsidRPr="00753350">
        <w:rPr>
          <w:rFonts w:asciiTheme="majorBidi" w:hAnsiTheme="majorBidi" w:cstheme="majorBidi"/>
          <w:sz w:val="24"/>
          <w:szCs w:val="24"/>
        </w:rPr>
        <w:t>Otomotif Menggunakan Mo</w:t>
      </w:r>
      <w:r>
        <w:rPr>
          <w:rFonts w:asciiTheme="majorBidi" w:hAnsiTheme="majorBidi" w:cstheme="majorBidi"/>
          <w:sz w:val="24"/>
          <w:szCs w:val="24"/>
        </w:rPr>
        <w:t>del Pembelajaran Problem Posing,</w:t>
      </w:r>
      <w:r w:rsidRPr="00753350">
        <w:rPr>
          <w:rFonts w:asciiTheme="majorBidi" w:hAnsiTheme="majorBidi" w:cstheme="majorBidi"/>
          <w:sz w:val="24"/>
          <w:szCs w:val="24"/>
        </w:rPr>
        <w:t xml:space="preserve"> </w:t>
      </w:r>
      <w:r>
        <w:rPr>
          <w:rFonts w:asciiTheme="majorBidi" w:hAnsiTheme="majorBidi" w:cstheme="majorBidi"/>
          <w:sz w:val="24"/>
          <w:szCs w:val="24"/>
        </w:rPr>
        <w:tab/>
      </w:r>
      <w:r>
        <w:rPr>
          <w:rFonts w:asciiTheme="majorBidi" w:hAnsiTheme="majorBidi" w:cstheme="majorBidi"/>
          <w:i/>
          <w:iCs/>
          <w:sz w:val="24"/>
          <w:szCs w:val="24"/>
        </w:rPr>
        <w:t xml:space="preserve">Jurnal </w:t>
      </w:r>
      <w:r w:rsidRPr="00753350">
        <w:rPr>
          <w:rFonts w:asciiTheme="majorBidi" w:hAnsiTheme="majorBidi" w:cstheme="majorBidi"/>
          <w:i/>
          <w:iCs/>
          <w:sz w:val="24"/>
          <w:szCs w:val="24"/>
        </w:rPr>
        <w:t xml:space="preserve">Pendidikan </w:t>
      </w:r>
      <w:r>
        <w:rPr>
          <w:rFonts w:asciiTheme="majorBidi" w:hAnsiTheme="majorBidi" w:cstheme="majorBidi"/>
          <w:i/>
          <w:iCs/>
          <w:sz w:val="24"/>
          <w:szCs w:val="24"/>
        </w:rPr>
        <w:tab/>
      </w:r>
      <w:r w:rsidRPr="00753350">
        <w:rPr>
          <w:rFonts w:asciiTheme="majorBidi" w:hAnsiTheme="majorBidi" w:cstheme="majorBidi"/>
          <w:i/>
          <w:iCs/>
          <w:sz w:val="24"/>
          <w:szCs w:val="24"/>
        </w:rPr>
        <w:t>Teknik Otomotif</w:t>
      </w:r>
      <w:r>
        <w:rPr>
          <w:rFonts w:asciiTheme="majorBidi" w:hAnsiTheme="majorBidi" w:cstheme="majorBidi"/>
          <w:sz w:val="24"/>
          <w:szCs w:val="24"/>
        </w:rPr>
        <w:t xml:space="preserve">, </w:t>
      </w:r>
      <w:r w:rsidRPr="00753350">
        <w:rPr>
          <w:rFonts w:asciiTheme="majorBidi" w:hAnsiTheme="majorBidi" w:cstheme="majorBidi"/>
          <w:sz w:val="24"/>
          <w:szCs w:val="24"/>
        </w:rPr>
        <w:t xml:space="preserve"> Vol. 5</w:t>
      </w:r>
      <w:r>
        <w:rPr>
          <w:rFonts w:asciiTheme="majorBidi" w:hAnsiTheme="majorBidi" w:cstheme="majorBidi"/>
          <w:sz w:val="24"/>
          <w:szCs w:val="24"/>
        </w:rPr>
        <w:t>,</w:t>
      </w:r>
      <w:r w:rsidRPr="00753350">
        <w:rPr>
          <w:rFonts w:asciiTheme="majorBidi" w:hAnsiTheme="majorBidi" w:cstheme="majorBidi"/>
          <w:sz w:val="24"/>
          <w:szCs w:val="24"/>
        </w:rPr>
        <w:t xml:space="preserve"> No</w:t>
      </w:r>
      <w:r>
        <w:rPr>
          <w:rFonts w:asciiTheme="majorBidi" w:hAnsiTheme="majorBidi" w:cstheme="majorBidi"/>
          <w:sz w:val="24"/>
          <w:szCs w:val="24"/>
        </w:rPr>
        <w:t xml:space="preserve">.2, </w:t>
      </w:r>
      <w:r w:rsidRPr="00753350">
        <w:rPr>
          <w:rFonts w:asciiTheme="majorBidi" w:hAnsiTheme="majorBidi" w:cstheme="majorBidi"/>
          <w:sz w:val="24"/>
          <w:szCs w:val="24"/>
        </w:rPr>
        <w:t xml:space="preserve">Januari </w:t>
      </w:r>
      <w:r>
        <w:rPr>
          <w:rFonts w:asciiTheme="majorBidi" w:hAnsiTheme="majorBidi" w:cstheme="majorBidi"/>
          <w:sz w:val="24"/>
          <w:szCs w:val="24"/>
        </w:rPr>
        <w:t>2015.</w:t>
      </w:r>
    </w:p>
    <w:p w:rsidR="00B430CC" w:rsidRPr="00BA79E7"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 xml:space="preserve">Ma’rifatun Naskihah, </w:t>
      </w:r>
      <w:r w:rsidRPr="00997AB4">
        <w:rPr>
          <w:rFonts w:asciiTheme="majorBidi" w:hAnsiTheme="majorBidi" w:cstheme="majorBidi"/>
          <w:sz w:val="24"/>
          <w:szCs w:val="24"/>
        </w:rPr>
        <w:t xml:space="preserve">Peran  </w:t>
      </w:r>
      <w:r w:rsidRPr="00997AB4">
        <w:rPr>
          <w:rFonts w:asciiTheme="majorBidi" w:hAnsiTheme="majorBidi" w:cstheme="majorBidi"/>
          <w:i/>
          <w:iCs/>
          <w:sz w:val="24"/>
          <w:szCs w:val="24"/>
        </w:rPr>
        <w:t>Soft Skill</w:t>
      </w:r>
      <w:r w:rsidRPr="00997AB4">
        <w:rPr>
          <w:rFonts w:asciiTheme="majorBidi" w:hAnsiTheme="majorBidi" w:cstheme="majorBidi"/>
          <w:sz w:val="24"/>
          <w:szCs w:val="24"/>
        </w:rPr>
        <w:t xml:space="preserve"> Dalam Menumbuhkan Kharakter Anak </w:t>
      </w:r>
      <w:r>
        <w:rPr>
          <w:rFonts w:asciiTheme="majorBidi" w:hAnsiTheme="majorBidi" w:cstheme="majorBidi"/>
          <w:sz w:val="24"/>
          <w:szCs w:val="24"/>
          <w:lang w:val="en-US"/>
        </w:rPr>
        <w:tab/>
      </w:r>
      <w:r w:rsidR="009C5543">
        <w:rPr>
          <w:rFonts w:asciiTheme="majorBidi" w:hAnsiTheme="majorBidi" w:cstheme="majorBidi"/>
          <w:sz w:val="24"/>
          <w:szCs w:val="24"/>
        </w:rPr>
        <w:t>TPQ</w:t>
      </w:r>
      <w:r>
        <w:rPr>
          <w:rFonts w:asciiTheme="majorBidi" w:hAnsiTheme="majorBidi" w:cstheme="majorBidi"/>
          <w:sz w:val="24"/>
          <w:szCs w:val="24"/>
        </w:rPr>
        <w:t>,</w:t>
      </w:r>
      <w:r w:rsidRPr="00997AB4">
        <w:rPr>
          <w:rFonts w:asciiTheme="majorBidi" w:hAnsiTheme="majorBidi" w:cstheme="majorBidi"/>
          <w:sz w:val="24"/>
          <w:szCs w:val="24"/>
        </w:rPr>
        <w:t xml:space="preserve"> </w:t>
      </w:r>
      <w:r w:rsidRPr="00997AB4">
        <w:rPr>
          <w:rFonts w:asciiTheme="majorBidi" w:hAnsiTheme="majorBidi" w:cstheme="majorBidi"/>
          <w:i/>
          <w:iCs/>
          <w:sz w:val="24"/>
          <w:szCs w:val="24"/>
        </w:rPr>
        <w:t>Jurnal</w:t>
      </w:r>
      <w:r>
        <w:rPr>
          <w:rFonts w:asciiTheme="majorBidi" w:hAnsiTheme="majorBidi" w:cstheme="majorBidi"/>
          <w:i/>
          <w:iCs/>
          <w:sz w:val="24"/>
          <w:szCs w:val="24"/>
        </w:rPr>
        <w:t xml:space="preserve"> </w:t>
      </w:r>
      <w:r w:rsidRPr="00997AB4">
        <w:rPr>
          <w:rFonts w:asciiTheme="majorBidi" w:hAnsiTheme="majorBidi" w:cstheme="majorBidi"/>
          <w:i/>
          <w:iCs/>
          <w:sz w:val="24"/>
          <w:szCs w:val="24"/>
        </w:rPr>
        <w:t>Tadris</w:t>
      </w:r>
      <w:r>
        <w:rPr>
          <w:rFonts w:asciiTheme="majorBidi" w:hAnsiTheme="majorBidi" w:cstheme="majorBidi"/>
          <w:sz w:val="24"/>
          <w:szCs w:val="24"/>
        </w:rPr>
        <w:t>, Vol. 1,</w:t>
      </w:r>
      <w:r w:rsidRPr="00997AB4">
        <w:rPr>
          <w:rFonts w:asciiTheme="majorBidi" w:hAnsiTheme="majorBidi" w:cstheme="majorBidi"/>
          <w:sz w:val="24"/>
          <w:szCs w:val="24"/>
        </w:rPr>
        <w:t xml:space="preserve"> No</w:t>
      </w:r>
      <w:r>
        <w:rPr>
          <w:rFonts w:asciiTheme="majorBidi" w:hAnsiTheme="majorBidi" w:cstheme="majorBidi"/>
          <w:sz w:val="24"/>
          <w:szCs w:val="24"/>
        </w:rPr>
        <w:t>mor.</w:t>
      </w:r>
      <w:r w:rsidRPr="00997AB4">
        <w:rPr>
          <w:rFonts w:asciiTheme="majorBidi" w:hAnsiTheme="majorBidi" w:cstheme="majorBidi"/>
          <w:sz w:val="24"/>
          <w:szCs w:val="24"/>
        </w:rPr>
        <w:t>1</w:t>
      </w:r>
      <w:r>
        <w:rPr>
          <w:rFonts w:asciiTheme="majorBidi" w:hAnsiTheme="majorBidi" w:cstheme="majorBidi"/>
          <w:sz w:val="24"/>
          <w:szCs w:val="24"/>
        </w:rPr>
        <w:t xml:space="preserve">, </w:t>
      </w:r>
      <w:r w:rsidRPr="00997AB4">
        <w:rPr>
          <w:rFonts w:asciiTheme="majorBidi" w:hAnsiTheme="majorBidi" w:cstheme="majorBidi"/>
          <w:sz w:val="24"/>
          <w:szCs w:val="24"/>
        </w:rPr>
        <w:t xml:space="preserve">Juni </w:t>
      </w:r>
      <w:r>
        <w:rPr>
          <w:rFonts w:asciiTheme="majorBidi" w:hAnsiTheme="majorBidi" w:cstheme="majorBidi"/>
          <w:sz w:val="24"/>
          <w:szCs w:val="24"/>
        </w:rPr>
        <w:tab/>
      </w:r>
      <w:r w:rsidRPr="00997AB4">
        <w:rPr>
          <w:rFonts w:asciiTheme="majorBidi" w:hAnsiTheme="majorBidi" w:cstheme="majorBidi"/>
          <w:sz w:val="24"/>
          <w:szCs w:val="24"/>
        </w:rPr>
        <w:t>2016</w:t>
      </w:r>
      <w:r w:rsidRPr="00B24D23">
        <w:rPr>
          <w:rFonts w:asciiTheme="majorBidi" w:hAnsiTheme="majorBidi" w:cstheme="majorBidi"/>
          <w:sz w:val="24"/>
          <w:szCs w:val="24"/>
        </w:rPr>
        <w:t>.</w:t>
      </w:r>
    </w:p>
    <w:p w:rsidR="00B430CC" w:rsidRPr="00B074CF" w:rsidRDefault="00B430CC" w:rsidP="009C5543">
      <w:pPr>
        <w:pStyle w:val="FootnoteText"/>
        <w:spacing w:before="100" w:beforeAutospacing="1" w:after="100" w:afterAutospacing="1"/>
        <w:contextualSpacing/>
        <w:jc w:val="both"/>
        <w:rPr>
          <w:sz w:val="24"/>
          <w:szCs w:val="24"/>
        </w:rPr>
      </w:pPr>
      <w:r w:rsidRPr="00CC5DC4">
        <w:rPr>
          <w:rFonts w:asciiTheme="majorBidi" w:hAnsiTheme="majorBidi" w:cstheme="majorBidi"/>
          <w:sz w:val="24"/>
          <w:szCs w:val="24"/>
        </w:rPr>
        <w:t xml:space="preserve">Mudlofir, </w:t>
      </w:r>
      <w:r w:rsidRPr="00CC5DC4">
        <w:rPr>
          <w:rFonts w:asciiTheme="majorBidi" w:hAnsiTheme="majorBidi" w:cstheme="majorBidi"/>
          <w:i/>
          <w:iCs/>
          <w:sz w:val="24"/>
          <w:szCs w:val="24"/>
        </w:rPr>
        <w:t xml:space="preserve">Studi komparatif hasil belajar PAI materi pokok baca tulis Alqur’an </w:t>
      </w:r>
      <w:r>
        <w:rPr>
          <w:rFonts w:asciiTheme="majorBidi" w:hAnsiTheme="majorBidi" w:cstheme="majorBidi"/>
          <w:i/>
          <w:iCs/>
          <w:sz w:val="24"/>
          <w:szCs w:val="24"/>
        </w:rPr>
        <w:tab/>
      </w:r>
      <w:r w:rsidRPr="00CC5DC4">
        <w:rPr>
          <w:rFonts w:asciiTheme="majorBidi" w:hAnsiTheme="majorBidi" w:cstheme="majorBidi"/>
          <w:i/>
          <w:iCs/>
          <w:sz w:val="24"/>
          <w:szCs w:val="24"/>
        </w:rPr>
        <w:t xml:space="preserve">antara </w:t>
      </w:r>
      <w:r>
        <w:rPr>
          <w:rFonts w:asciiTheme="majorBidi" w:hAnsiTheme="majorBidi" w:cstheme="majorBidi"/>
          <w:i/>
          <w:iCs/>
          <w:sz w:val="24"/>
          <w:szCs w:val="24"/>
        </w:rPr>
        <w:t>peserta didik</w:t>
      </w:r>
      <w:r w:rsidRPr="00CC5DC4">
        <w:rPr>
          <w:rFonts w:asciiTheme="majorBidi" w:hAnsiTheme="majorBidi" w:cstheme="majorBidi"/>
          <w:i/>
          <w:iCs/>
          <w:sz w:val="24"/>
          <w:szCs w:val="24"/>
        </w:rPr>
        <w:t xml:space="preserve"> yang berlatar belakang MDA dengan sswa yang tidak </w:t>
      </w:r>
      <w:r>
        <w:rPr>
          <w:rFonts w:asciiTheme="majorBidi" w:hAnsiTheme="majorBidi" w:cstheme="majorBidi"/>
          <w:i/>
          <w:iCs/>
          <w:sz w:val="24"/>
          <w:szCs w:val="24"/>
        </w:rPr>
        <w:tab/>
      </w:r>
      <w:r w:rsidRPr="00CC5DC4">
        <w:rPr>
          <w:rFonts w:asciiTheme="majorBidi" w:hAnsiTheme="majorBidi" w:cstheme="majorBidi"/>
          <w:i/>
          <w:iCs/>
          <w:sz w:val="24"/>
          <w:szCs w:val="24"/>
        </w:rPr>
        <w:t xml:space="preserve">berlatar belakang MDA studi pada </w:t>
      </w:r>
      <w:r>
        <w:rPr>
          <w:rFonts w:asciiTheme="majorBidi" w:hAnsiTheme="majorBidi" w:cstheme="majorBidi"/>
          <w:i/>
          <w:iCs/>
          <w:sz w:val="24"/>
          <w:szCs w:val="24"/>
        </w:rPr>
        <w:t>peserta didik</w:t>
      </w:r>
      <w:r w:rsidRPr="00CC5DC4">
        <w:rPr>
          <w:rFonts w:asciiTheme="majorBidi" w:hAnsiTheme="majorBidi" w:cstheme="majorBidi"/>
          <w:i/>
          <w:iCs/>
          <w:sz w:val="24"/>
          <w:szCs w:val="24"/>
        </w:rPr>
        <w:t xml:space="preserve"> kelas V SDN 01 Gebang </w:t>
      </w:r>
      <w:r>
        <w:rPr>
          <w:rFonts w:asciiTheme="majorBidi" w:hAnsiTheme="majorBidi" w:cstheme="majorBidi"/>
          <w:i/>
          <w:iCs/>
          <w:sz w:val="24"/>
          <w:szCs w:val="24"/>
        </w:rPr>
        <w:tab/>
      </w:r>
      <w:r w:rsidRPr="00CC5DC4">
        <w:rPr>
          <w:rFonts w:asciiTheme="majorBidi" w:hAnsiTheme="majorBidi" w:cstheme="majorBidi"/>
          <w:i/>
          <w:iCs/>
          <w:sz w:val="24"/>
          <w:szCs w:val="24"/>
        </w:rPr>
        <w:t xml:space="preserve">Kemuh </w:t>
      </w:r>
      <w:r>
        <w:rPr>
          <w:rFonts w:asciiTheme="majorBidi" w:hAnsiTheme="majorBidi" w:cstheme="majorBidi"/>
          <w:i/>
          <w:iCs/>
          <w:sz w:val="24"/>
          <w:szCs w:val="24"/>
        </w:rPr>
        <w:t xml:space="preserve">Kendal tahun 2010/2011, </w:t>
      </w:r>
      <w:r w:rsidRPr="00CC5DC4">
        <w:rPr>
          <w:rFonts w:asciiTheme="majorBidi" w:hAnsiTheme="majorBidi" w:cstheme="majorBidi"/>
          <w:i/>
          <w:iCs/>
          <w:sz w:val="24"/>
          <w:szCs w:val="24"/>
        </w:rPr>
        <w:t xml:space="preserve"> </w:t>
      </w:r>
      <w:r w:rsidRPr="00CC5DC4">
        <w:rPr>
          <w:rFonts w:asciiTheme="majorBidi" w:hAnsiTheme="majorBidi" w:cstheme="majorBidi"/>
          <w:sz w:val="24"/>
          <w:szCs w:val="24"/>
        </w:rPr>
        <w:t>Skripsi</w:t>
      </w:r>
      <w:r>
        <w:rPr>
          <w:rFonts w:asciiTheme="majorBidi" w:hAnsiTheme="majorBidi" w:cstheme="majorBidi"/>
          <w:sz w:val="24"/>
          <w:szCs w:val="24"/>
        </w:rPr>
        <w:t>: UIN Wali Songo,</w:t>
      </w:r>
      <w:r w:rsidRPr="00CC5DC4">
        <w:rPr>
          <w:rFonts w:asciiTheme="majorBidi" w:hAnsiTheme="majorBidi" w:cstheme="majorBidi"/>
          <w:sz w:val="24"/>
          <w:szCs w:val="24"/>
        </w:rPr>
        <w:t xml:space="preserve"> 2010.</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ab/>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sidRPr="009D1B9C">
        <w:rPr>
          <w:rFonts w:asciiTheme="majorBidi" w:hAnsiTheme="majorBidi" w:cstheme="majorBidi"/>
          <w:sz w:val="24"/>
          <w:szCs w:val="24"/>
        </w:rPr>
        <w:t xml:space="preserve">Purniadi Putra dan Idawati, Telaah Kurikulum dalam mata pelajaran Alqur’an </w:t>
      </w:r>
      <w:r>
        <w:rPr>
          <w:rFonts w:asciiTheme="majorBidi" w:hAnsiTheme="majorBidi" w:cstheme="majorBidi"/>
          <w:sz w:val="24"/>
          <w:szCs w:val="24"/>
        </w:rPr>
        <w:tab/>
      </w:r>
      <w:r w:rsidR="00A30C93">
        <w:rPr>
          <w:rFonts w:asciiTheme="majorBidi" w:hAnsiTheme="majorBidi" w:cstheme="majorBidi"/>
          <w:sz w:val="24"/>
          <w:szCs w:val="24"/>
        </w:rPr>
        <w:t>Hadist</w:t>
      </w:r>
      <w:r>
        <w:rPr>
          <w:rFonts w:asciiTheme="majorBidi" w:hAnsiTheme="majorBidi" w:cstheme="majorBidi"/>
          <w:sz w:val="24"/>
          <w:szCs w:val="24"/>
        </w:rPr>
        <w:t>t di Madrasah Ibtidaiyah,</w:t>
      </w:r>
      <w:r w:rsidRPr="009D1B9C">
        <w:rPr>
          <w:rFonts w:asciiTheme="majorBidi" w:hAnsiTheme="majorBidi" w:cstheme="majorBidi"/>
          <w:sz w:val="24"/>
          <w:szCs w:val="24"/>
        </w:rPr>
        <w:t xml:space="preserve"> </w:t>
      </w:r>
      <w:r w:rsidRPr="009D1B9C">
        <w:rPr>
          <w:rFonts w:asciiTheme="majorBidi" w:hAnsiTheme="majorBidi" w:cstheme="majorBidi"/>
          <w:i/>
          <w:iCs/>
          <w:sz w:val="24"/>
          <w:szCs w:val="24"/>
        </w:rPr>
        <w:t>Jurnal Ilmiah</w:t>
      </w:r>
      <w:r>
        <w:rPr>
          <w:rFonts w:asciiTheme="majorBidi" w:hAnsiTheme="majorBidi" w:cstheme="majorBidi"/>
          <w:i/>
          <w:iCs/>
          <w:sz w:val="24"/>
          <w:szCs w:val="24"/>
        </w:rPr>
        <w:t xml:space="preserve"> </w:t>
      </w:r>
      <w:r w:rsidRPr="009D1B9C">
        <w:rPr>
          <w:rFonts w:asciiTheme="majorBidi" w:hAnsiTheme="majorBidi" w:cstheme="majorBidi"/>
          <w:i/>
          <w:iCs/>
          <w:sz w:val="24"/>
          <w:szCs w:val="24"/>
        </w:rPr>
        <w:t>PGMI,</w:t>
      </w:r>
      <w:r>
        <w:rPr>
          <w:rFonts w:asciiTheme="majorBidi" w:hAnsiTheme="majorBidi" w:cstheme="majorBidi"/>
          <w:sz w:val="24"/>
          <w:szCs w:val="24"/>
        </w:rPr>
        <w:t xml:space="preserve"> Vol. 3, Nomor.2, </w:t>
      </w:r>
      <w:r>
        <w:rPr>
          <w:rFonts w:asciiTheme="majorBidi" w:hAnsiTheme="majorBidi" w:cstheme="majorBidi"/>
          <w:sz w:val="24"/>
          <w:szCs w:val="24"/>
        </w:rPr>
        <w:tab/>
        <w:t>Desember 2017.</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Riduwan,</w:t>
      </w:r>
      <w:r w:rsidRPr="009D1B9C">
        <w:rPr>
          <w:rFonts w:asciiTheme="majorBidi" w:hAnsiTheme="majorBidi" w:cstheme="majorBidi"/>
          <w:sz w:val="24"/>
          <w:szCs w:val="24"/>
        </w:rPr>
        <w:t xml:space="preserve"> </w:t>
      </w:r>
      <w:r w:rsidRPr="009D1B9C">
        <w:rPr>
          <w:rFonts w:asciiTheme="majorBidi" w:hAnsiTheme="majorBidi" w:cstheme="majorBidi"/>
          <w:i/>
          <w:iCs/>
          <w:sz w:val="24"/>
          <w:szCs w:val="24"/>
        </w:rPr>
        <w:t>Belajar Mudah Penelitian</w:t>
      </w:r>
      <w:r>
        <w:rPr>
          <w:rFonts w:asciiTheme="majorBidi" w:hAnsiTheme="majorBidi" w:cstheme="majorBidi"/>
          <w:sz w:val="24"/>
          <w:szCs w:val="24"/>
        </w:rPr>
        <w:t>, Bandung: Alfabeta,</w:t>
      </w:r>
      <w:r w:rsidRPr="009D1B9C">
        <w:rPr>
          <w:rFonts w:asciiTheme="majorBidi" w:hAnsiTheme="majorBidi" w:cstheme="majorBidi"/>
          <w:sz w:val="24"/>
          <w:szCs w:val="24"/>
        </w:rPr>
        <w:t xml:space="preserve"> 2013</w:t>
      </w:r>
      <w:r>
        <w:rPr>
          <w:rFonts w:asciiTheme="majorBidi" w:hAnsiTheme="majorBidi" w:cstheme="majorBidi"/>
          <w:sz w:val="24"/>
          <w:szCs w:val="24"/>
        </w:rPr>
        <w:t>.</w:t>
      </w:r>
      <w:r w:rsidRPr="009D1B9C">
        <w:rPr>
          <w:rFonts w:asciiTheme="majorBidi" w:hAnsiTheme="majorBidi" w:cstheme="majorBidi"/>
          <w:sz w:val="24"/>
          <w:szCs w:val="24"/>
        </w:rPr>
        <w:t xml:space="preserve"> </w:t>
      </w:r>
    </w:p>
    <w:p w:rsidR="00B430CC" w:rsidRPr="009D1B9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sidRPr="009D1B9C">
        <w:rPr>
          <w:rFonts w:asciiTheme="majorBidi" w:hAnsiTheme="majorBidi" w:cstheme="majorBidi"/>
          <w:sz w:val="24"/>
          <w:szCs w:val="24"/>
        </w:rPr>
        <w:t xml:space="preserve">Salmah Fa’atin, Pembelajaran </w:t>
      </w:r>
      <w:r w:rsidR="00EC188F">
        <w:rPr>
          <w:rFonts w:asciiTheme="majorBidi" w:hAnsiTheme="majorBidi" w:cstheme="majorBidi"/>
          <w:sz w:val="24"/>
          <w:szCs w:val="24"/>
        </w:rPr>
        <w:t>Al-Qura’an</w:t>
      </w:r>
      <w:r w:rsidRPr="009D1B9C">
        <w:rPr>
          <w:rFonts w:asciiTheme="majorBidi" w:hAnsiTheme="majorBidi" w:cstheme="majorBidi"/>
          <w:sz w:val="24"/>
          <w:szCs w:val="24"/>
        </w:rPr>
        <w:t xml:space="preserve"> </w:t>
      </w:r>
      <w:r w:rsidR="00A30C93">
        <w:rPr>
          <w:rFonts w:asciiTheme="majorBidi" w:hAnsiTheme="majorBidi" w:cstheme="majorBidi"/>
          <w:sz w:val="24"/>
          <w:szCs w:val="24"/>
        </w:rPr>
        <w:t>Hadist</w:t>
      </w:r>
      <w:r>
        <w:rPr>
          <w:rFonts w:asciiTheme="majorBidi" w:hAnsiTheme="majorBidi" w:cstheme="majorBidi"/>
          <w:sz w:val="24"/>
          <w:szCs w:val="24"/>
        </w:rPr>
        <w:t>t</w:t>
      </w:r>
      <w:r w:rsidRPr="009D1B9C">
        <w:rPr>
          <w:rFonts w:asciiTheme="majorBidi" w:hAnsiTheme="majorBidi" w:cstheme="majorBidi"/>
          <w:sz w:val="24"/>
          <w:szCs w:val="24"/>
        </w:rPr>
        <w:t xml:space="preserve"> Di Madrsah Ibtidaiyah dengan </w:t>
      </w:r>
      <w:r>
        <w:rPr>
          <w:rFonts w:asciiTheme="majorBidi" w:hAnsiTheme="majorBidi" w:cstheme="majorBidi"/>
          <w:sz w:val="24"/>
          <w:szCs w:val="24"/>
        </w:rPr>
        <w:tab/>
      </w:r>
      <w:r w:rsidRPr="009D1B9C">
        <w:rPr>
          <w:rFonts w:asciiTheme="majorBidi" w:hAnsiTheme="majorBidi" w:cstheme="majorBidi"/>
          <w:sz w:val="24"/>
          <w:szCs w:val="24"/>
        </w:rPr>
        <w:t>pendekatan integratif Multi disipliner</w:t>
      </w:r>
      <w:r>
        <w:rPr>
          <w:rFonts w:asciiTheme="majorBidi" w:hAnsiTheme="majorBidi" w:cstheme="majorBidi"/>
          <w:sz w:val="24"/>
          <w:szCs w:val="24"/>
        </w:rPr>
        <w:t>,</w:t>
      </w:r>
      <w:r w:rsidRPr="009D1B9C">
        <w:rPr>
          <w:rFonts w:asciiTheme="majorBidi" w:hAnsiTheme="majorBidi" w:cstheme="majorBidi"/>
          <w:sz w:val="24"/>
          <w:szCs w:val="24"/>
        </w:rPr>
        <w:t xml:space="preserve">  </w:t>
      </w:r>
      <w:r w:rsidRPr="009D1B9C">
        <w:rPr>
          <w:rFonts w:asciiTheme="majorBidi" w:hAnsiTheme="majorBidi" w:cstheme="majorBidi"/>
          <w:i/>
          <w:iCs/>
          <w:sz w:val="24"/>
          <w:szCs w:val="24"/>
        </w:rPr>
        <w:t xml:space="preserve">Jurnal Stain Kudus, </w:t>
      </w:r>
      <w:r>
        <w:rPr>
          <w:rFonts w:asciiTheme="majorBidi" w:hAnsiTheme="majorBidi" w:cstheme="majorBidi"/>
          <w:sz w:val="24"/>
          <w:szCs w:val="24"/>
        </w:rPr>
        <w:t xml:space="preserve"> Vol. 5, </w:t>
      </w:r>
      <w:r>
        <w:rPr>
          <w:rFonts w:asciiTheme="majorBidi" w:hAnsiTheme="majorBidi" w:cstheme="majorBidi"/>
          <w:sz w:val="24"/>
          <w:szCs w:val="24"/>
        </w:rPr>
        <w:tab/>
        <w:t xml:space="preserve">No.2, </w:t>
      </w:r>
      <w:r w:rsidRPr="009D1B9C">
        <w:rPr>
          <w:rFonts w:asciiTheme="majorBidi" w:hAnsiTheme="majorBidi" w:cstheme="majorBidi"/>
          <w:sz w:val="24"/>
          <w:szCs w:val="24"/>
        </w:rPr>
        <w:t>Juli-Desember 2017</w:t>
      </w:r>
      <w:r>
        <w:rPr>
          <w:rFonts w:asciiTheme="majorBidi" w:hAnsiTheme="majorBidi" w:cstheme="majorBidi"/>
          <w:sz w:val="24"/>
          <w:szCs w:val="24"/>
        </w:rPr>
        <w:t>.</w:t>
      </w:r>
      <w:r w:rsidRPr="009D1B9C">
        <w:rPr>
          <w:rFonts w:asciiTheme="majorBidi" w:hAnsiTheme="majorBidi" w:cstheme="majorBidi"/>
          <w:sz w:val="24"/>
          <w:szCs w:val="24"/>
        </w:rPr>
        <w:t xml:space="preserve"> </w:t>
      </w:r>
    </w:p>
    <w:p w:rsidR="00B430CC" w:rsidRPr="00143E09"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Pr="00143E09"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Siti Fariza.</w:t>
      </w:r>
      <w:r w:rsidRPr="00143E09">
        <w:rPr>
          <w:rFonts w:asciiTheme="majorBidi" w:hAnsiTheme="majorBidi" w:cstheme="majorBidi"/>
          <w:sz w:val="24"/>
          <w:szCs w:val="24"/>
        </w:rPr>
        <w:t xml:space="preserve"> </w:t>
      </w:r>
      <w:r>
        <w:rPr>
          <w:rFonts w:asciiTheme="majorBidi" w:hAnsiTheme="majorBidi" w:cstheme="majorBidi"/>
          <w:i/>
          <w:iCs/>
          <w:sz w:val="24"/>
          <w:szCs w:val="24"/>
        </w:rPr>
        <w:t xml:space="preserve">Pengaruh taman Pendidikan </w:t>
      </w:r>
      <w:r w:rsidR="00EC188F">
        <w:rPr>
          <w:rFonts w:asciiTheme="majorBidi" w:hAnsiTheme="majorBidi" w:cstheme="majorBidi"/>
          <w:i/>
          <w:iCs/>
          <w:sz w:val="24"/>
          <w:szCs w:val="24"/>
        </w:rPr>
        <w:t>Al-Qura’an</w:t>
      </w:r>
      <w:r w:rsidRPr="00143E09">
        <w:rPr>
          <w:rFonts w:asciiTheme="majorBidi" w:hAnsiTheme="majorBidi" w:cstheme="majorBidi"/>
          <w:i/>
          <w:iCs/>
          <w:sz w:val="24"/>
          <w:szCs w:val="24"/>
        </w:rPr>
        <w:t xml:space="preserve"> (TPQ) Terhadap Hasil Belajar </w:t>
      </w:r>
      <w:r>
        <w:rPr>
          <w:rFonts w:asciiTheme="majorBidi" w:hAnsiTheme="majorBidi" w:cstheme="majorBidi"/>
          <w:i/>
          <w:iCs/>
          <w:sz w:val="24"/>
          <w:szCs w:val="24"/>
        </w:rPr>
        <w:tab/>
      </w:r>
      <w:r w:rsidRPr="00143E09">
        <w:rPr>
          <w:rFonts w:asciiTheme="majorBidi" w:hAnsiTheme="majorBidi" w:cstheme="majorBidi"/>
          <w:i/>
          <w:iCs/>
          <w:sz w:val="24"/>
          <w:szCs w:val="24"/>
        </w:rPr>
        <w:t xml:space="preserve">Pendidikan </w:t>
      </w:r>
      <w:r w:rsidRPr="00143E09">
        <w:rPr>
          <w:rFonts w:asciiTheme="majorBidi" w:hAnsiTheme="majorBidi" w:cstheme="majorBidi"/>
          <w:i/>
          <w:iCs/>
          <w:sz w:val="24"/>
          <w:szCs w:val="24"/>
        </w:rPr>
        <w:tab/>
        <w:t xml:space="preserve">Agama </w:t>
      </w:r>
      <w:r>
        <w:rPr>
          <w:rFonts w:asciiTheme="majorBidi" w:hAnsiTheme="majorBidi" w:cstheme="majorBidi"/>
          <w:i/>
          <w:iCs/>
          <w:sz w:val="24"/>
          <w:szCs w:val="24"/>
        </w:rPr>
        <w:t xml:space="preserve"> </w:t>
      </w:r>
      <w:r w:rsidRPr="00143E09">
        <w:rPr>
          <w:rFonts w:asciiTheme="majorBidi" w:hAnsiTheme="majorBidi" w:cstheme="majorBidi"/>
          <w:i/>
          <w:iCs/>
          <w:sz w:val="24"/>
          <w:szCs w:val="24"/>
        </w:rPr>
        <w:t xml:space="preserve">Islam (PAI) di SDN 04 Pagi Jakarta Timur. </w:t>
      </w:r>
      <w:r>
        <w:rPr>
          <w:rFonts w:asciiTheme="majorBidi" w:hAnsiTheme="majorBidi" w:cstheme="majorBidi"/>
          <w:i/>
          <w:iCs/>
          <w:sz w:val="24"/>
          <w:szCs w:val="24"/>
        </w:rPr>
        <w:tab/>
      </w:r>
      <w:r w:rsidRPr="00143E09">
        <w:rPr>
          <w:rFonts w:asciiTheme="majorBidi" w:hAnsiTheme="majorBidi" w:cstheme="majorBidi"/>
          <w:sz w:val="24"/>
          <w:szCs w:val="24"/>
        </w:rPr>
        <w:t>Skpripsi</w:t>
      </w:r>
      <w:r>
        <w:rPr>
          <w:rFonts w:asciiTheme="majorBidi" w:hAnsiTheme="majorBidi" w:cstheme="majorBidi"/>
          <w:sz w:val="24"/>
          <w:szCs w:val="24"/>
        </w:rPr>
        <w:t xml:space="preserve">: </w:t>
      </w:r>
      <w:r w:rsidRPr="00143E09">
        <w:rPr>
          <w:rFonts w:asciiTheme="majorBidi" w:hAnsiTheme="majorBidi" w:cstheme="majorBidi"/>
          <w:sz w:val="24"/>
          <w:szCs w:val="24"/>
        </w:rPr>
        <w:t>UIN Syarif Hidaya</w:t>
      </w:r>
      <w:r>
        <w:rPr>
          <w:rFonts w:asciiTheme="majorBidi" w:hAnsiTheme="majorBidi" w:cstheme="majorBidi"/>
          <w:sz w:val="24"/>
          <w:szCs w:val="24"/>
        </w:rPr>
        <w:t xml:space="preserve">tullah, </w:t>
      </w:r>
      <w:r w:rsidRPr="00143E09">
        <w:rPr>
          <w:rFonts w:asciiTheme="majorBidi" w:hAnsiTheme="majorBidi" w:cstheme="majorBidi"/>
          <w:sz w:val="24"/>
          <w:szCs w:val="24"/>
        </w:rPr>
        <w:t>2008.</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Sudarwan Danim,</w:t>
      </w:r>
      <w:r w:rsidRPr="009D1B9C">
        <w:rPr>
          <w:rFonts w:asciiTheme="majorBidi" w:hAnsiTheme="majorBidi" w:cstheme="majorBidi"/>
          <w:sz w:val="24"/>
          <w:szCs w:val="24"/>
        </w:rPr>
        <w:t xml:space="preserve"> </w:t>
      </w:r>
      <w:r w:rsidRPr="009D1B9C">
        <w:rPr>
          <w:rFonts w:asciiTheme="majorBidi" w:hAnsiTheme="majorBidi" w:cstheme="majorBidi"/>
          <w:i/>
          <w:iCs/>
          <w:sz w:val="24"/>
          <w:szCs w:val="24"/>
        </w:rPr>
        <w:t>Pengantar Kependidikan</w:t>
      </w:r>
      <w:r>
        <w:rPr>
          <w:rFonts w:asciiTheme="majorBidi" w:hAnsiTheme="majorBidi" w:cstheme="majorBidi"/>
          <w:sz w:val="24"/>
          <w:szCs w:val="24"/>
        </w:rPr>
        <w:t>, Bandung: Alfabeta,</w:t>
      </w:r>
      <w:r w:rsidRPr="009D1B9C">
        <w:rPr>
          <w:rFonts w:asciiTheme="majorBidi" w:hAnsiTheme="majorBidi" w:cstheme="majorBidi"/>
          <w:sz w:val="24"/>
          <w:szCs w:val="24"/>
        </w:rPr>
        <w:t xml:space="preserve"> 2013</w:t>
      </w:r>
      <w:r>
        <w:rPr>
          <w:rFonts w:asciiTheme="majorBidi" w:hAnsiTheme="majorBidi" w:cstheme="majorBidi"/>
          <w:sz w:val="24"/>
          <w:szCs w:val="24"/>
        </w:rPr>
        <w:t>.</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Sugiyono,</w:t>
      </w:r>
      <w:r w:rsidRPr="00BD58D7">
        <w:rPr>
          <w:rFonts w:asciiTheme="majorBidi" w:hAnsiTheme="majorBidi" w:cstheme="majorBidi"/>
          <w:sz w:val="24"/>
          <w:szCs w:val="24"/>
        </w:rPr>
        <w:t xml:space="preserve"> </w:t>
      </w:r>
      <w:r w:rsidRPr="00BD58D7">
        <w:rPr>
          <w:rFonts w:asciiTheme="majorBidi" w:hAnsiTheme="majorBidi" w:cstheme="majorBidi"/>
          <w:i/>
          <w:iCs/>
          <w:sz w:val="24"/>
          <w:szCs w:val="24"/>
        </w:rPr>
        <w:t>Metode Penelitian Pendidikan</w:t>
      </w:r>
      <w:r>
        <w:rPr>
          <w:rFonts w:asciiTheme="majorBidi" w:hAnsiTheme="majorBidi" w:cstheme="majorBidi"/>
          <w:sz w:val="24"/>
          <w:szCs w:val="24"/>
        </w:rPr>
        <w:t>, Bandung</w:t>
      </w:r>
      <w:r w:rsidRPr="00BD58D7">
        <w:rPr>
          <w:rFonts w:asciiTheme="majorBidi" w:hAnsiTheme="majorBidi" w:cstheme="majorBidi"/>
          <w:sz w:val="24"/>
          <w:szCs w:val="24"/>
        </w:rPr>
        <w:t>: Alfabeta</w:t>
      </w:r>
      <w:r>
        <w:rPr>
          <w:rFonts w:asciiTheme="majorBidi" w:hAnsiTheme="majorBidi" w:cstheme="majorBidi"/>
          <w:sz w:val="24"/>
          <w:szCs w:val="24"/>
        </w:rPr>
        <w:t>,</w:t>
      </w:r>
      <w:r w:rsidRPr="00BD58D7">
        <w:rPr>
          <w:rFonts w:asciiTheme="majorBidi" w:hAnsiTheme="majorBidi" w:cstheme="majorBidi"/>
          <w:sz w:val="24"/>
          <w:szCs w:val="24"/>
        </w:rPr>
        <w:t xml:space="preserve"> 2013.</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Suharsimi arikonto,</w:t>
      </w:r>
      <w:r w:rsidRPr="00BD58D7">
        <w:rPr>
          <w:rFonts w:asciiTheme="majorBidi" w:hAnsiTheme="majorBidi" w:cstheme="majorBidi"/>
          <w:sz w:val="24"/>
          <w:szCs w:val="24"/>
        </w:rPr>
        <w:t xml:space="preserve"> </w:t>
      </w:r>
      <w:r>
        <w:rPr>
          <w:rFonts w:asciiTheme="majorBidi" w:hAnsiTheme="majorBidi" w:cstheme="majorBidi"/>
          <w:i/>
          <w:iCs/>
          <w:sz w:val="24"/>
          <w:szCs w:val="24"/>
        </w:rPr>
        <w:t>Dasar –Dasar Evaluasi Pendidikan</w:t>
      </w:r>
      <w:r>
        <w:rPr>
          <w:rFonts w:asciiTheme="majorBidi" w:hAnsiTheme="majorBidi" w:cstheme="majorBidi"/>
          <w:sz w:val="24"/>
          <w:szCs w:val="24"/>
        </w:rPr>
        <w:t>,</w:t>
      </w:r>
      <w:r w:rsidRPr="00BD58D7">
        <w:rPr>
          <w:rFonts w:asciiTheme="majorBidi" w:hAnsiTheme="majorBidi" w:cstheme="majorBidi"/>
          <w:sz w:val="24"/>
          <w:szCs w:val="24"/>
        </w:rPr>
        <w:t xml:space="preserve"> Jakarta: </w:t>
      </w:r>
      <w:r>
        <w:rPr>
          <w:rFonts w:asciiTheme="majorBidi" w:hAnsiTheme="majorBidi" w:cstheme="majorBidi"/>
          <w:sz w:val="24"/>
          <w:szCs w:val="24"/>
        </w:rPr>
        <w:t>PT Bumi `</w:t>
      </w:r>
      <w:r>
        <w:rPr>
          <w:rFonts w:asciiTheme="majorBidi" w:hAnsiTheme="majorBidi" w:cstheme="majorBidi"/>
          <w:sz w:val="24"/>
          <w:szCs w:val="24"/>
        </w:rPr>
        <w:tab/>
        <w:t>Aksara,</w:t>
      </w:r>
      <w:r>
        <w:rPr>
          <w:rFonts w:asciiTheme="majorBidi" w:hAnsiTheme="majorBidi" w:cstheme="majorBidi"/>
          <w:sz w:val="24"/>
          <w:szCs w:val="24"/>
        </w:rPr>
        <w:tab/>
        <w:t>2012</w:t>
      </w:r>
      <w:r w:rsidRPr="00BD58D7">
        <w:rPr>
          <w:rFonts w:asciiTheme="majorBidi" w:hAnsiTheme="majorBidi" w:cstheme="majorBidi"/>
          <w:sz w:val="24"/>
          <w:szCs w:val="24"/>
        </w:rPr>
        <w:t>.</w:t>
      </w:r>
    </w:p>
    <w:p w:rsidR="00B430CC" w:rsidRPr="00B074CF"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sidRPr="00997AB4">
        <w:rPr>
          <w:rFonts w:asciiTheme="majorBidi" w:hAnsiTheme="majorBidi" w:cstheme="majorBidi"/>
          <w:sz w:val="24"/>
          <w:szCs w:val="24"/>
        </w:rPr>
        <w:t>S</w:t>
      </w:r>
      <w:r w:rsidRPr="00997AB4">
        <w:rPr>
          <w:rFonts w:asciiTheme="majorBidi" w:hAnsiTheme="majorBidi" w:cstheme="majorBidi"/>
          <w:sz w:val="24"/>
          <w:szCs w:val="24"/>
          <w:lang w:val="en-US"/>
        </w:rPr>
        <w:t>yo</w:t>
      </w:r>
      <w:r>
        <w:rPr>
          <w:rFonts w:asciiTheme="majorBidi" w:hAnsiTheme="majorBidi" w:cstheme="majorBidi"/>
          <w:sz w:val="24"/>
          <w:szCs w:val="24"/>
        </w:rPr>
        <w:t xml:space="preserve">fnidah Ifrianti, </w:t>
      </w:r>
      <w:r w:rsidRPr="00997AB4">
        <w:rPr>
          <w:rFonts w:asciiTheme="majorBidi" w:hAnsiTheme="majorBidi" w:cstheme="majorBidi"/>
          <w:sz w:val="24"/>
          <w:szCs w:val="24"/>
        </w:rPr>
        <w:t xml:space="preserve">Peningkatan Motivasi Belajar PAI Melalui Metode </w:t>
      </w:r>
      <w:r>
        <w:rPr>
          <w:rFonts w:asciiTheme="majorBidi" w:hAnsiTheme="majorBidi" w:cstheme="majorBidi"/>
          <w:sz w:val="24"/>
          <w:szCs w:val="24"/>
          <w:lang w:val="en-US"/>
        </w:rPr>
        <w:tab/>
      </w:r>
      <w:r w:rsidRPr="00997AB4">
        <w:rPr>
          <w:rFonts w:asciiTheme="majorBidi" w:hAnsiTheme="majorBidi" w:cstheme="majorBidi"/>
          <w:sz w:val="24"/>
          <w:szCs w:val="24"/>
        </w:rPr>
        <w:t xml:space="preserve">Pembelajaran Pai </w:t>
      </w:r>
      <w:r w:rsidRPr="00997AB4">
        <w:rPr>
          <w:rFonts w:asciiTheme="majorBidi" w:hAnsiTheme="majorBidi" w:cstheme="majorBidi"/>
          <w:i/>
          <w:iCs/>
          <w:sz w:val="24"/>
          <w:szCs w:val="24"/>
        </w:rPr>
        <w:t>Question Studen Have</w:t>
      </w:r>
      <w:r w:rsidRPr="00997AB4">
        <w:rPr>
          <w:rFonts w:asciiTheme="majorBidi" w:hAnsiTheme="majorBidi" w:cstheme="majorBidi"/>
          <w:sz w:val="24"/>
          <w:szCs w:val="24"/>
        </w:rPr>
        <w:t xml:space="preserve"> Pada Peserta Didik Kelas IV </w:t>
      </w:r>
      <w:r>
        <w:rPr>
          <w:rFonts w:asciiTheme="majorBidi" w:hAnsiTheme="majorBidi" w:cstheme="majorBidi"/>
          <w:sz w:val="24"/>
          <w:szCs w:val="24"/>
          <w:lang w:val="en-US"/>
        </w:rPr>
        <w:tab/>
      </w:r>
      <w:r w:rsidRPr="00997AB4">
        <w:rPr>
          <w:rFonts w:asciiTheme="majorBidi" w:hAnsiTheme="majorBidi" w:cstheme="majorBidi"/>
          <w:sz w:val="24"/>
          <w:szCs w:val="24"/>
        </w:rPr>
        <w:t xml:space="preserve">SDN I Haji Mena Kecamatan Natar Kabupaten Lampung Selatan Tahun </w:t>
      </w:r>
      <w:r>
        <w:rPr>
          <w:rFonts w:asciiTheme="majorBidi" w:hAnsiTheme="majorBidi" w:cstheme="majorBidi"/>
          <w:sz w:val="24"/>
          <w:szCs w:val="24"/>
          <w:lang w:val="en-US"/>
        </w:rPr>
        <w:tab/>
      </w:r>
      <w:r>
        <w:rPr>
          <w:rFonts w:asciiTheme="majorBidi" w:hAnsiTheme="majorBidi" w:cstheme="majorBidi"/>
          <w:sz w:val="24"/>
          <w:szCs w:val="24"/>
        </w:rPr>
        <w:t>Pelajaran 2015/2016,</w:t>
      </w:r>
      <w:r w:rsidRPr="00997AB4">
        <w:rPr>
          <w:rFonts w:asciiTheme="majorBidi" w:hAnsiTheme="majorBidi" w:cstheme="majorBidi"/>
          <w:sz w:val="24"/>
          <w:szCs w:val="24"/>
        </w:rPr>
        <w:t xml:space="preserve">  </w:t>
      </w:r>
      <w:r w:rsidRPr="00997AB4">
        <w:rPr>
          <w:rFonts w:asciiTheme="majorBidi" w:hAnsiTheme="majorBidi" w:cstheme="majorBidi"/>
          <w:i/>
          <w:iCs/>
          <w:sz w:val="24"/>
          <w:szCs w:val="24"/>
        </w:rPr>
        <w:t xml:space="preserve">Trampil Jurnal Pendidikan Dan Pembelajaran </w:t>
      </w:r>
      <w:r>
        <w:rPr>
          <w:rFonts w:asciiTheme="majorBidi" w:hAnsiTheme="majorBidi" w:cstheme="majorBidi"/>
          <w:i/>
          <w:iCs/>
          <w:sz w:val="24"/>
          <w:szCs w:val="24"/>
          <w:lang w:val="en-US"/>
        </w:rPr>
        <w:tab/>
      </w:r>
      <w:r w:rsidRPr="00997AB4">
        <w:rPr>
          <w:rFonts w:asciiTheme="majorBidi" w:hAnsiTheme="majorBidi" w:cstheme="majorBidi"/>
          <w:i/>
          <w:iCs/>
          <w:sz w:val="24"/>
          <w:szCs w:val="24"/>
        </w:rPr>
        <w:t>Dasar</w:t>
      </w:r>
      <w:r>
        <w:rPr>
          <w:rFonts w:asciiTheme="majorBidi" w:hAnsiTheme="majorBidi" w:cstheme="majorBidi"/>
          <w:sz w:val="24"/>
          <w:szCs w:val="24"/>
        </w:rPr>
        <w:t>, Vol. 3, No.1,</w:t>
      </w:r>
      <w:r w:rsidRPr="00997AB4">
        <w:rPr>
          <w:rFonts w:asciiTheme="majorBidi" w:hAnsiTheme="majorBidi" w:cstheme="majorBidi"/>
          <w:sz w:val="24"/>
          <w:szCs w:val="24"/>
        </w:rPr>
        <w:t xml:space="preserve"> Juni 2016</w:t>
      </w:r>
      <w:r w:rsidRPr="00997AB4">
        <w:rPr>
          <w:rFonts w:asciiTheme="majorBidi" w:hAnsiTheme="majorBidi" w:cstheme="majorBidi"/>
          <w:sz w:val="24"/>
          <w:szCs w:val="24"/>
          <w:lang w:val="en-US"/>
        </w:rPr>
        <w:t>.</w:t>
      </w:r>
      <w:r w:rsidRPr="00997AB4">
        <w:rPr>
          <w:rFonts w:asciiTheme="majorBidi" w:hAnsiTheme="majorBidi" w:cstheme="majorBidi"/>
          <w:sz w:val="24"/>
          <w:szCs w:val="24"/>
        </w:rPr>
        <w:t xml:space="preserve"> </w:t>
      </w:r>
    </w:p>
    <w:p w:rsidR="00B430CC" w:rsidRPr="00B074CF"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sidRPr="00997AB4">
        <w:rPr>
          <w:rFonts w:asciiTheme="majorBidi" w:hAnsiTheme="majorBidi" w:cstheme="majorBidi"/>
          <w:sz w:val="24"/>
          <w:szCs w:val="24"/>
        </w:rPr>
        <w:t>Ulfai</w:t>
      </w:r>
      <w:r>
        <w:rPr>
          <w:rFonts w:asciiTheme="majorBidi" w:hAnsiTheme="majorBidi" w:cstheme="majorBidi"/>
          <w:sz w:val="24"/>
          <w:szCs w:val="24"/>
        </w:rPr>
        <w:t xml:space="preserve">rah, Jamaludin, Septiwiharti.  </w:t>
      </w:r>
      <w:r w:rsidRPr="00997AB4">
        <w:rPr>
          <w:rFonts w:asciiTheme="majorBidi" w:hAnsiTheme="majorBidi" w:cstheme="majorBidi"/>
          <w:sz w:val="24"/>
          <w:szCs w:val="24"/>
        </w:rPr>
        <w:t xml:space="preserve">Meningkatkan Aktivitas Belajar Pada </w:t>
      </w:r>
      <w:r>
        <w:rPr>
          <w:rFonts w:asciiTheme="majorBidi" w:hAnsiTheme="majorBidi" w:cstheme="majorBidi"/>
          <w:sz w:val="24"/>
          <w:szCs w:val="24"/>
        </w:rPr>
        <w:t xml:space="preserve">peserta </w:t>
      </w:r>
      <w:r>
        <w:rPr>
          <w:rFonts w:asciiTheme="majorBidi" w:hAnsiTheme="majorBidi" w:cstheme="majorBidi"/>
          <w:sz w:val="24"/>
          <w:szCs w:val="24"/>
        </w:rPr>
        <w:tab/>
        <w:t>didik</w:t>
      </w:r>
      <w:r w:rsidRPr="00997AB4">
        <w:rPr>
          <w:rFonts w:asciiTheme="majorBidi" w:hAnsiTheme="majorBidi" w:cstheme="majorBidi"/>
          <w:sz w:val="24"/>
          <w:szCs w:val="24"/>
        </w:rPr>
        <w:t xml:space="preserve"> </w:t>
      </w:r>
      <w:r>
        <w:rPr>
          <w:rFonts w:asciiTheme="majorBidi" w:hAnsiTheme="majorBidi" w:cstheme="majorBidi"/>
          <w:sz w:val="24"/>
          <w:szCs w:val="24"/>
          <w:lang w:val="en-US"/>
        </w:rPr>
        <w:tab/>
      </w:r>
      <w:r w:rsidRPr="00997AB4">
        <w:rPr>
          <w:rFonts w:asciiTheme="majorBidi" w:hAnsiTheme="majorBidi" w:cstheme="majorBidi"/>
          <w:sz w:val="24"/>
          <w:szCs w:val="24"/>
        </w:rPr>
        <w:t xml:space="preserve">Kelas III Di SD Inpres Merantale  Dalam Pembelajaran PKN </w:t>
      </w:r>
      <w:r>
        <w:rPr>
          <w:rFonts w:asciiTheme="majorBidi" w:hAnsiTheme="majorBidi" w:cstheme="majorBidi"/>
          <w:sz w:val="24"/>
          <w:szCs w:val="24"/>
        </w:rPr>
        <w:tab/>
      </w:r>
      <w:r w:rsidRPr="00997AB4">
        <w:rPr>
          <w:rFonts w:asciiTheme="majorBidi" w:hAnsiTheme="majorBidi" w:cstheme="majorBidi"/>
          <w:sz w:val="24"/>
          <w:szCs w:val="24"/>
        </w:rPr>
        <w:t xml:space="preserve">Melalui </w:t>
      </w:r>
      <w:r>
        <w:rPr>
          <w:rFonts w:asciiTheme="majorBidi" w:hAnsiTheme="majorBidi" w:cstheme="majorBidi"/>
          <w:sz w:val="24"/>
          <w:szCs w:val="24"/>
          <w:lang w:val="en-US"/>
        </w:rPr>
        <w:tab/>
      </w:r>
      <w:r w:rsidRPr="00997AB4">
        <w:rPr>
          <w:rFonts w:asciiTheme="majorBidi" w:hAnsiTheme="majorBidi" w:cstheme="majorBidi"/>
          <w:sz w:val="24"/>
          <w:szCs w:val="24"/>
        </w:rPr>
        <w:t>Penerapan Metode Pembelajaran</w:t>
      </w:r>
      <w:r w:rsidRPr="00997AB4">
        <w:rPr>
          <w:rFonts w:asciiTheme="majorBidi" w:hAnsiTheme="majorBidi" w:cstheme="majorBidi"/>
          <w:i/>
          <w:iCs/>
          <w:sz w:val="24"/>
          <w:szCs w:val="24"/>
        </w:rPr>
        <w:t xml:space="preserve"> Roll Playing</w:t>
      </w:r>
      <w:r>
        <w:rPr>
          <w:rFonts w:asciiTheme="majorBidi" w:hAnsiTheme="majorBidi" w:cstheme="majorBidi"/>
          <w:sz w:val="24"/>
          <w:szCs w:val="24"/>
        </w:rPr>
        <w:t>,</w:t>
      </w:r>
      <w:r w:rsidRPr="00997AB4">
        <w:rPr>
          <w:rFonts w:asciiTheme="majorBidi" w:hAnsiTheme="majorBidi" w:cstheme="majorBidi"/>
          <w:sz w:val="24"/>
          <w:szCs w:val="24"/>
        </w:rPr>
        <w:t xml:space="preserve"> </w:t>
      </w:r>
      <w:r w:rsidRPr="00997AB4">
        <w:rPr>
          <w:rFonts w:asciiTheme="majorBidi" w:hAnsiTheme="majorBidi" w:cstheme="majorBidi"/>
          <w:i/>
          <w:iCs/>
          <w:sz w:val="24"/>
          <w:szCs w:val="24"/>
        </w:rPr>
        <w:t xml:space="preserve">Jurnal </w:t>
      </w:r>
      <w:r>
        <w:rPr>
          <w:rFonts w:asciiTheme="majorBidi" w:hAnsiTheme="majorBidi" w:cstheme="majorBidi"/>
          <w:i/>
          <w:iCs/>
          <w:sz w:val="24"/>
          <w:szCs w:val="24"/>
        </w:rPr>
        <w:tab/>
      </w:r>
      <w:r w:rsidRPr="00997AB4">
        <w:rPr>
          <w:rFonts w:asciiTheme="majorBidi" w:hAnsiTheme="majorBidi" w:cstheme="majorBidi"/>
          <w:i/>
          <w:iCs/>
          <w:sz w:val="24"/>
          <w:szCs w:val="24"/>
        </w:rPr>
        <w:t>Kreatif  Taduloko</w:t>
      </w:r>
      <w:r>
        <w:rPr>
          <w:rFonts w:asciiTheme="majorBidi" w:hAnsiTheme="majorBidi" w:cstheme="majorBidi"/>
          <w:sz w:val="24"/>
          <w:szCs w:val="24"/>
        </w:rPr>
        <w:t>,</w:t>
      </w:r>
      <w:r>
        <w:rPr>
          <w:rFonts w:asciiTheme="majorBidi" w:hAnsiTheme="majorBidi" w:cstheme="majorBidi"/>
          <w:sz w:val="24"/>
          <w:szCs w:val="24"/>
          <w:lang w:val="en-US"/>
        </w:rPr>
        <w:tab/>
      </w:r>
      <w:r w:rsidRPr="00997AB4">
        <w:rPr>
          <w:rFonts w:asciiTheme="majorBidi" w:hAnsiTheme="majorBidi" w:cstheme="majorBidi"/>
          <w:sz w:val="24"/>
          <w:szCs w:val="24"/>
        </w:rPr>
        <w:t>Vol</w:t>
      </w:r>
      <w:r>
        <w:rPr>
          <w:rFonts w:asciiTheme="majorBidi" w:hAnsiTheme="majorBidi" w:cstheme="majorBidi"/>
          <w:sz w:val="24"/>
          <w:szCs w:val="24"/>
        </w:rPr>
        <w:t>.</w:t>
      </w:r>
      <w:r w:rsidRPr="00997AB4">
        <w:rPr>
          <w:rFonts w:asciiTheme="majorBidi" w:hAnsiTheme="majorBidi" w:cstheme="majorBidi"/>
          <w:sz w:val="24"/>
          <w:szCs w:val="24"/>
        </w:rPr>
        <w:t xml:space="preserve"> 3</w:t>
      </w:r>
      <w:r>
        <w:rPr>
          <w:rFonts w:asciiTheme="majorBidi" w:hAnsiTheme="majorBidi" w:cstheme="majorBidi"/>
          <w:sz w:val="24"/>
          <w:szCs w:val="24"/>
        </w:rPr>
        <w:t>,</w:t>
      </w:r>
      <w:r w:rsidRPr="00997AB4">
        <w:rPr>
          <w:rFonts w:asciiTheme="majorBidi" w:hAnsiTheme="majorBidi" w:cstheme="majorBidi"/>
          <w:sz w:val="24"/>
          <w:szCs w:val="24"/>
        </w:rPr>
        <w:t xml:space="preserve"> No</w:t>
      </w:r>
      <w:r>
        <w:rPr>
          <w:rFonts w:asciiTheme="majorBidi" w:hAnsiTheme="majorBidi" w:cstheme="majorBidi"/>
          <w:sz w:val="24"/>
          <w:szCs w:val="24"/>
        </w:rPr>
        <w:t>.</w:t>
      </w:r>
      <w:r w:rsidRPr="00997AB4">
        <w:rPr>
          <w:rFonts w:asciiTheme="majorBidi" w:hAnsiTheme="majorBidi" w:cstheme="majorBidi"/>
          <w:sz w:val="24"/>
          <w:szCs w:val="24"/>
        </w:rPr>
        <w:t xml:space="preserve"> 3</w:t>
      </w:r>
      <w:r>
        <w:rPr>
          <w:rFonts w:asciiTheme="majorBidi" w:hAnsiTheme="majorBidi" w:cstheme="majorBidi"/>
          <w:sz w:val="24"/>
          <w:szCs w:val="24"/>
        </w:rPr>
        <w:t>, Desember</w:t>
      </w:r>
      <w:r w:rsidRPr="00997AB4">
        <w:rPr>
          <w:rFonts w:asciiTheme="majorBidi" w:hAnsiTheme="majorBidi" w:cstheme="majorBidi"/>
          <w:sz w:val="24"/>
          <w:szCs w:val="24"/>
        </w:rPr>
        <w:t xml:space="preserve"> 2014</w:t>
      </w:r>
      <w:r w:rsidRPr="00997AB4">
        <w:rPr>
          <w:rFonts w:asciiTheme="majorBidi" w:hAnsiTheme="majorBidi" w:cstheme="majorBidi"/>
          <w:sz w:val="24"/>
          <w:szCs w:val="24"/>
          <w:lang w:val="en-US"/>
        </w:rPr>
        <w:t>.</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Pr="00EB5613"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Undang – undang No 20 Tahun 2003 Tentang Sistem Pendidikan.</w:t>
      </w:r>
    </w:p>
    <w:p w:rsidR="00B430CC" w:rsidRPr="007656FE"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Pr="007656FE"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Pr>
          <w:rFonts w:asciiTheme="majorBidi" w:hAnsiTheme="majorBidi" w:cstheme="majorBidi"/>
          <w:sz w:val="24"/>
          <w:szCs w:val="24"/>
        </w:rPr>
        <w:t xml:space="preserve">Unggul Priyadi, </w:t>
      </w:r>
      <w:r w:rsidRPr="009D1B9C">
        <w:rPr>
          <w:rFonts w:asciiTheme="majorBidi" w:hAnsiTheme="majorBidi" w:cstheme="majorBidi"/>
          <w:sz w:val="24"/>
          <w:szCs w:val="24"/>
        </w:rPr>
        <w:t xml:space="preserve"> Peningkatan Mutu </w:t>
      </w:r>
      <w:r w:rsidRPr="009D1B9C">
        <w:rPr>
          <w:rFonts w:asciiTheme="majorBidi" w:hAnsiTheme="majorBidi" w:cstheme="majorBidi"/>
          <w:sz w:val="24"/>
          <w:szCs w:val="24"/>
        </w:rPr>
        <w:tab/>
        <w:t>Pembelajaran Taman Pendidikan</w:t>
      </w:r>
      <w:r>
        <w:rPr>
          <w:rFonts w:asciiTheme="majorBidi" w:hAnsiTheme="majorBidi" w:cstheme="majorBidi"/>
          <w:sz w:val="24"/>
          <w:szCs w:val="24"/>
        </w:rPr>
        <w:t xml:space="preserve"> </w:t>
      </w:r>
      <w:r w:rsidR="00EC188F">
        <w:rPr>
          <w:rFonts w:asciiTheme="majorBidi" w:hAnsiTheme="majorBidi" w:cstheme="majorBidi"/>
          <w:sz w:val="24"/>
          <w:szCs w:val="24"/>
        </w:rPr>
        <w:t>Al-Qura’an</w:t>
      </w:r>
      <w:r w:rsidRPr="009D1B9C">
        <w:rPr>
          <w:rFonts w:asciiTheme="majorBidi" w:hAnsiTheme="majorBidi" w:cstheme="majorBidi"/>
          <w:sz w:val="24"/>
          <w:szCs w:val="24"/>
        </w:rPr>
        <w:t xml:space="preserve"> </w:t>
      </w:r>
      <w:r>
        <w:rPr>
          <w:rFonts w:asciiTheme="majorBidi" w:hAnsiTheme="majorBidi" w:cstheme="majorBidi"/>
          <w:sz w:val="24"/>
          <w:szCs w:val="24"/>
        </w:rPr>
        <w:tab/>
      </w:r>
      <w:r w:rsidRPr="009D1B9C">
        <w:rPr>
          <w:rFonts w:asciiTheme="majorBidi" w:hAnsiTheme="majorBidi" w:cstheme="majorBidi"/>
          <w:sz w:val="24"/>
          <w:szCs w:val="24"/>
        </w:rPr>
        <w:t xml:space="preserve">Dengan Pembuatan Kurikulum </w:t>
      </w:r>
      <w:r w:rsidRPr="009D1B9C">
        <w:rPr>
          <w:rFonts w:asciiTheme="majorBidi" w:hAnsiTheme="majorBidi" w:cstheme="majorBidi"/>
          <w:sz w:val="24"/>
          <w:szCs w:val="24"/>
        </w:rPr>
        <w:tab/>
      </w:r>
      <w:r w:rsidR="009C5543">
        <w:rPr>
          <w:rFonts w:asciiTheme="majorBidi" w:hAnsiTheme="majorBidi" w:cstheme="majorBidi"/>
          <w:sz w:val="24"/>
          <w:szCs w:val="24"/>
        </w:rPr>
        <w:t>TPQ</w:t>
      </w:r>
      <w:r>
        <w:rPr>
          <w:rFonts w:asciiTheme="majorBidi" w:hAnsiTheme="majorBidi" w:cstheme="majorBidi"/>
          <w:sz w:val="24"/>
          <w:szCs w:val="24"/>
        </w:rPr>
        <w:t>,</w:t>
      </w:r>
      <w:r w:rsidRPr="009D1B9C">
        <w:rPr>
          <w:rFonts w:asciiTheme="majorBidi" w:hAnsiTheme="majorBidi" w:cstheme="majorBidi"/>
          <w:i/>
          <w:iCs/>
          <w:sz w:val="24"/>
          <w:szCs w:val="24"/>
        </w:rPr>
        <w:t xml:space="preserve"> Jurnal Inovasi dan </w:t>
      </w:r>
      <w:r>
        <w:rPr>
          <w:rFonts w:asciiTheme="majorBidi" w:hAnsiTheme="majorBidi" w:cstheme="majorBidi"/>
          <w:i/>
          <w:iCs/>
          <w:sz w:val="24"/>
          <w:szCs w:val="24"/>
        </w:rPr>
        <w:tab/>
        <w:t>Kewirausahaan,</w:t>
      </w:r>
      <w:r w:rsidRPr="009D1B9C">
        <w:rPr>
          <w:rFonts w:asciiTheme="majorBidi" w:hAnsiTheme="majorBidi" w:cstheme="majorBidi"/>
          <w:i/>
          <w:iCs/>
          <w:sz w:val="24"/>
          <w:szCs w:val="24"/>
        </w:rPr>
        <w:t xml:space="preserve"> </w:t>
      </w:r>
      <w:r w:rsidRPr="009D1B9C">
        <w:rPr>
          <w:rFonts w:asciiTheme="majorBidi" w:hAnsiTheme="majorBidi" w:cstheme="majorBidi"/>
          <w:sz w:val="24"/>
          <w:szCs w:val="24"/>
        </w:rPr>
        <w:t>Vol</w:t>
      </w:r>
      <w:r>
        <w:rPr>
          <w:rFonts w:asciiTheme="majorBidi" w:hAnsiTheme="majorBidi" w:cstheme="majorBidi"/>
          <w:sz w:val="24"/>
          <w:szCs w:val="24"/>
        </w:rPr>
        <w:t xml:space="preserve">. </w:t>
      </w:r>
      <w:r w:rsidRPr="009D1B9C">
        <w:rPr>
          <w:rFonts w:asciiTheme="majorBidi" w:hAnsiTheme="majorBidi" w:cstheme="majorBidi"/>
          <w:sz w:val="24"/>
          <w:szCs w:val="24"/>
        </w:rPr>
        <w:t>2</w:t>
      </w:r>
      <w:r>
        <w:rPr>
          <w:rFonts w:asciiTheme="majorBidi" w:hAnsiTheme="majorBidi" w:cstheme="majorBidi"/>
          <w:sz w:val="24"/>
          <w:szCs w:val="24"/>
        </w:rPr>
        <w:t>,</w:t>
      </w:r>
      <w:r w:rsidRPr="009D1B9C">
        <w:rPr>
          <w:rFonts w:asciiTheme="majorBidi" w:hAnsiTheme="majorBidi" w:cstheme="majorBidi"/>
          <w:sz w:val="24"/>
          <w:szCs w:val="24"/>
        </w:rPr>
        <w:t xml:space="preserve"> No</w:t>
      </w:r>
      <w:r>
        <w:rPr>
          <w:rFonts w:asciiTheme="majorBidi" w:hAnsiTheme="majorBidi" w:cstheme="majorBidi"/>
          <w:sz w:val="24"/>
          <w:szCs w:val="24"/>
        </w:rPr>
        <w:t>.</w:t>
      </w:r>
      <w:r w:rsidRPr="009D1B9C">
        <w:rPr>
          <w:rFonts w:asciiTheme="majorBidi" w:hAnsiTheme="majorBidi" w:cstheme="majorBidi"/>
          <w:sz w:val="24"/>
          <w:szCs w:val="24"/>
        </w:rPr>
        <w:t>3, September 20</w:t>
      </w:r>
      <w:r>
        <w:rPr>
          <w:rFonts w:asciiTheme="majorBidi" w:hAnsiTheme="majorBidi" w:cstheme="majorBidi"/>
          <w:sz w:val="24"/>
          <w:szCs w:val="24"/>
        </w:rPr>
        <w:t>13.</w:t>
      </w:r>
      <w:r w:rsidRPr="009D1B9C">
        <w:rPr>
          <w:rFonts w:asciiTheme="majorBidi" w:hAnsiTheme="majorBidi" w:cstheme="majorBidi"/>
          <w:sz w:val="24"/>
          <w:szCs w:val="24"/>
        </w:rPr>
        <w:t xml:space="preserve"> </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rPr>
      </w:pPr>
    </w:p>
    <w:p w:rsidR="00B430CC" w:rsidRPr="00997AB4" w:rsidRDefault="00B430CC" w:rsidP="009C5543">
      <w:pPr>
        <w:pStyle w:val="FootnoteText"/>
        <w:spacing w:before="100" w:beforeAutospacing="1" w:after="100" w:afterAutospacing="1"/>
        <w:contextualSpacing/>
        <w:jc w:val="both"/>
        <w:rPr>
          <w:rFonts w:asciiTheme="majorBidi" w:hAnsiTheme="majorBidi" w:cstheme="majorBidi"/>
          <w:sz w:val="24"/>
          <w:szCs w:val="24"/>
          <w:lang w:val="en-US"/>
        </w:rPr>
      </w:pPr>
      <w:r>
        <w:rPr>
          <w:rFonts w:asciiTheme="majorBidi" w:hAnsiTheme="majorBidi" w:cstheme="majorBidi"/>
          <w:sz w:val="24"/>
          <w:szCs w:val="24"/>
        </w:rPr>
        <w:t>Usman,</w:t>
      </w:r>
      <w:r w:rsidRPr="009D1B9C">
        <w:rPr>
          <w:rFonts w:asciiTheme="majorBidi" w:hAnsiTheme="majorBidi" w:cstheme="majorBidi"/>
          <w:sz w:val="24"/>
          <w:szCs w:val="24"/>
        </w:rPr>
        <w:t xml:space="preserve"> Implemetasi Kebijakan Kementrian Agama Terhadap Penyelenggaraan </w:t>
      </w:r>
      <w:r>
        <w:rPr>
          <w:rFonts w:asciiTheme="majorBidi" w:hAnsiTheme="majorBidi" w:cstheme="majorBidi"/>
          <w:sz w:val="24"/>
          <w:szCs w:val="24"/>
        </w:rPr>
        <w:tab/>
        <w:t xml:space="preserve">Taman Pendidikan </w:t>
      </w:r>
      <w:r w:rsidR="00EC188F">
        <w:rPr>
          <w:rFonts w:asciiTheme="majorBidi" w:hAnsiTheme="majorBidi" w:cstheme="majorBidi"/>
          <w:sz w:val="24"/>
          <w:szCs w:val="24"/>
        </w:rPr>
        <w:t>Al-Qura’an</w:t>
      </w:r>
      <w:r w:rsidRPr="009D1B9C">
        <w:rPr>
          <w:rFonts w:asciiTheme="majorBidi" w:hAnsiTheme="majorBidi" w:cstheme="majorBidi"/>
          <w:sz w:val="24"/>
          <w:szCs w:val="24"/>
        </w:rPr>
        <w:t xml:space="preserve"> Pasuruan</w:t>
      </w:r>
      <w:r>
        <w:rPr>
          <w:rFonts w:asciiTheme="majorBidi" w:hAnsiTheme="majorBidi" w:cstheme="majorBidi"/>
          <w:sz w:val="24"/>
          <w:szCs w:val="24"/>
        </w:rPr>
        <w:t>,</w:t>
      </w:r>
      <w:r w:rsidRPr="009D1B9C">
        <w:rPr>
          <w:rFonts w:asciiTheme="majorBidi" w:hAnsiTheme="majorBidi" w:cstheme="majorBidi"/>
          <w:i/>
          <w:iCs/>
          <w:sz w:val="24"/>
          <w:szCs w:val="24"/>
        </w:rPr>
        <w:t xml:space="preserve"> Jurnal Pendidikan Islam</w:t>
      </w:r>
      <w:r>
        <w:rPr>
          <w:rFonts w:asciiTheme="majorBidi" w:hAnsiTheme="majorBidi" w:cstheme="majorBidi"/>
          <w:sz w:val="24"/>
          <w:szCs w:val="24"/>
        </w:rPr>
        <w:t>,</w:t>
      </w:r>
      <w:r w:rsidRPr="009D1B9C">
        <w:rPr>
          <w:rFonts w:asciiTheme="majorBidi" w:hAnsiTheme="majorBidi" w:cstheme="majorBidi"/>
          <w:sz w:val="24"/>
          <w:szCs w:val="24"/>
        </w:rPr>
        <w:t xml:space="preserve"> Vol</w:t>
      </w:r>
      <w:r>
        <w:rPr>
          <w:rFonts w:asciiTheme="majorBidi" w:hAnsiTheme="majorBidi" w:cstheme="majorBidi"/>
          <w:sz w:val="24"/>
          <w:szCs w:val="24"/>
        </w:rPr>
        <w:t xml:space="preserve">. </w:t>
      </w:r>
      <w:r w:rsidRPr="009D1B9C">
        <w:rPr>
          <w:rFonts w:asciiTheme="majorBidi" w:hAnsiTheme="majorBidi" w:cstheme="majorBidi"/>
          <w:sz w:val="24"/>
          <w:szCs w:val="24"/>
        </w:rPr>
        <w:t xml:space="preserve">1 </w:t>
      </w:r>
      <w:r>
        <w:rPr>
          <w:rFonts w:asciiTheme="majorBidi" w:hAnsiTheme="majorBidi" w:cstheme="majorBidi"/>
          <w:sz w:val="24"/>
          <w:szCs w:val="24"/>
        </w:rPr>
        <w:tab/>
        <w:t xml:space="preserve">No1, </w:t>
      </w:r>
      <w:r w:rsidRPr="009D1B9C">
        <w:rPr>
          <w:rFonts w:asciiTheme="majorBidi" w:hAnsiTheme="majorBidi" w:cstheme="majorBidi"/>
          <w:sz w:val="24"/>
          <w:szCs w:val="24"/>
        </w:rPr>
        <w:t>September  2015</w:t>
      </w:r>
      <w:r>
        <w:rPr>
          <w:rFonts w:asciiTheme="majorBidi" w:hAnsiTheme="majorBidi" w:cstheme="majorBidi"/>
          <w:sz w:val="24"/>
          <w:szCs w:val="24"/>
          <w:lang w:val="en-US"/>
        </w:rPr>
        <w:t>.</w:t>
      </w:r>
    </w:p>
    <w:p w:rsidR="00B430CC" w:rsidRDefault="00B430CC" w:rsidP="009C5543">
      <w:pPr>
        <w:pStyle w:val="FootnoteText"/>
        <w:spacing w:before="100" w:beforeAutospacing="1" w:after="100" w:afterAutospacing="1"/>
        <w:contextualSpacing/>
        <w:jc w:val="both"/>
        <w:rPr>
          <w:rFonts w:asciiTheme="majorBidi" w:hAnsiTheme="majorBidi" w:cstheme="majorBidi"/>
          <w:sz w:val="24"/>
          <w:szCs w:val="24"/>
          <w:lang w:val="en-US"/>
        </w:rPr>
      </w:pPr>
    </w:p>
    <w:p w:rsidR="00B430CC" w:rsidRPr="009A74B2" w:rsidRDefault="00B430CC" w:rsidP="009C5543">
      <w:pPr>
        <w:pStyle w:val="FootnoteText"/>
        <w:spacing w:before="100" w:beforeAutospacing="1" w:after="100" w:afterAutospacing="1"/>
        <w:contextualSpacing/>
        <w:jc w:val="both"/>
        <w:rPr>
          <w:rFonts w:asciiTheme="majorBidi" w:hAnsiTheme="majorBidi" w:cstheme="majorBidi"/>
          <w:sz w:val="24"/>
          <w:szCs w:val="24"/>
        </w:rPr>
      </w:pPr>
      <w:r w:rsidRPr="00997AB4">
        <w:rPr>
          <w:rFonts w:asciiTheme="majorBidi" w:hAnsiTheme="majorBidi" w:cstheme="majorBidi"/>
          <w:sz w:val="24"/>
          <w:szCs w:val="24"/>
        </w:rPr>
        <w:t xml:space="preserve">Zinal Arifin, </w:t>
      </w:r>
      <w:r w:rsidRPr="00997AB4">
        <w:rPr>
          <w:rFonts w:asciiTheme="majorBidi" w:hAnsiTheme="majorBidi" w:cstheme="majorBidi"/>
          <w:i/>
          <w:iCs/>
          <w:sz w:val="24"/>
          <w:szCs w:val="24"/>
        </w:rPr>
        <w:t>Evaluasi Pembelajaran</w:t>
      </w:r>
      <w:r>
        <w:rPr>
          <w:rFonts w:asciiTheme="majorBidi" w:hAnsiTheme="majorBidi" w:cstheme="majorBidi"/>
          <w:sz w:val="24"/>
          <w:szCs w:val="24"/>
        </w:rPr>
        <w:t>, Bandung: PT Remaja Rosdakarya,</w:t>
      </w:r>
      <w:r w:rsidRPr="00997AB4">
        <w:rPr>
          <w:rFonts w:asciiTheme="majorBidi" w:hAnsiTheme="majorBidi" w:cstheme="majorBidi"/>
          <w:sz w:val="24"/>
          <w:szCs w:val="24"/>
        </w:rPr>
        <w:t xml:space="preserve"> 2013</w:t>
      </w:r>
      <w:r>
        <w:rPr>
          <w:rFonts w:asciiTheme="majorBidi" w:hAnsiTheme="majorBidi" w:cstheme="majorBidi"/>
          <w:sz w:val="24"/>
          <w:szCs w:val="24"/>
          <w:lang w:val="en-US"/>
        </w:rPr>
        <w:t>.</w:t>
      </w:r>
    </w:p>
    <w:p w:rsidR="00B430CC" w:rsidRDefault="00B430CC" w:rsidP="009C5543"/>
    <w:p w:rsidR="00B430CC" w:rsidRDefault="00B430CC" w:rsidP="009C5543"/>
    <w:sectPr w:rsidR="00B430CC" w:rsidSect="00EF3A21">
      <w:headerReference w:type="default" r:id="rId14"/>
      <w:footerReference w:type="default" r:id="rId15"/>
      <w:pgSz w:w="12240" w:h="15840" w:code="1"/>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2F0" w:rsidRDefault="00B112F0" w:rsidP="00EF3A21">
      <w:pPr>
        <w:spacing w:after="0" w:line="240" w:lineRule="auto"/>
      </w:pPr>
      <w:r>
        <w:separator/>
      </w:r>
    </w:p>
  </w:endnote>
  <w:endnote w:type="continuationSeparator" w:id="0">
    <w:p w:rsidR="00B112F0" w:rsidRDefault="00B112F0" w:rsidP="00EF3A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 New Roman,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1369"/>
      <w:docPartObj>
        <w:docPartGallery w:val="Page Numbers (Bottom of Page)"/>
        <w:docPartUnique/>
      </w:docPartObj>
    </w:sdtPr>
    <w:sdtContent>
      <w:p w:rsidR="00B112F0" w:rsidRDefault="00B112F0" w:rsidP="00AE5405">
        <w:pPr>
          <w:pStyle w:val="Footer"/>
          <w:jc w:val="right"/>
        </w:pPr>
      </w:p>
    </w:sdtContent>
  </w:sdt>
  <w:p w:rsidR="00B112F0" w:rsidRDefault="00B112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2F0" w:rsidRDefault="00B112F0" w:rsidP="00EF3A21">
      <w:pPr>
        <w:spacing w:after="0" w:line="240" w:lineRule="auto"/>
      </w:pPr>
      <w:r>
        <w:separator/>
      </w:r>
    </w:p>
  </w:footnote>
  <w:footnote w:type="continuationSeparator" w:id="0">
    <w:p w:rsidR="00B112F0" w:rsidRDefault="00B112F0" w:rsidP="00EF3A21">
      <w:pPr>
        <w:spacing w:after="0" w:line="240" w:lineRule="auto"/>
      </w:pPr>
      <w:r>
        <w:continuationSeparator/>
      </w:r>
    </w:p>
  </w:footnote>
  <w:footnote w:id="1">
    <w:p w:rsidR="00B112F0" w:rsidRPr="00EE1950" w:rsidRDefault="00B112F0" w:rsidP="00EF3A21">
      <w:pPr>
        <w:pStyle w:val="FootnoteText"/>
        <w:spacing w:before="100" w:beforeAutospacing="1" w:after="100" w:afterAutospacing="1"/>
        <w:contextualSpacing/>
        <w:jc w:val="both"/>
        <w:rPr>
          <w:rFonts w:asciiTheme="majorBidi" w:hAnsiTheme="majorBidi" w:cstheme="majorBidi"/>
        </w:rPr>
      </w:pPr>
      <w:r w:rsidRPr="00EE1950">
        <w:rPr>
          <w:rFonts w:asciiTheme="majorBidi" w:hAnsiTheme="majorBidi" w:cstheme="majorBidi"/>
          <w:lang w:val="en-US"/>
        </w:rPr>
        <w:tab/>
      </w:r>
      <w:r w:rsidRPr="00EE1950">
        <w:rPr>
          <w:rStyle w:val="FootnoteReference"/>
          <w:rFonts w:asciiTheme="majorBidi" w:hAnsiTheme="majorBidi" w:cstheme="majorBidi"/>
        </w:rPr>
        <w:footnoteRef/>
      </w:r>
      <w:r>
        <w:rPr>
          <w:rFonts w:asciiTheme="majorBidi" w:hAnsiTheme="majorBidi" w:cstheme="majorBidi"/>
        </w:rPr>
        <w:t xml:space="preserve"> Hatta Abdul Malik.</w:t>
      </w:r>
      <w:r w:rsidRPr="00EE1950">
        <w:rPr>
          <w:rFonts w:asciiTheme="majorBidi" w:hAnsiTheme="majorBidi" w:cstheme="majorBidi"/>
        </w:rPr>
        <w:t xml:space="preserve"> “Pemberdayaan Taman Pendidikan </w:t>
      </w:r>
      <w:r>
        <w:rPr>
          <w:rFonts w:asciiTheme="majorBidi" w:hAnsiTheme="majorBidi" w:cstheme="majorBidi"/>
        </w:rPr>
        <w:t xml:space="preserve">Al-Qura’an Alhusna Pasadena Semarang”. </w:t>
      </w:r>
      <w:r w:rsidRPr="00EE1950">
        <w:rPr>
          <w:rFonts w:asciiTheme="majorBidi" w:hAnsiTheme="majorBidi" w:cstheme="majorBidi"/>
        </w:rPr>
        <w:t xml:space="preserve"> </w:t>
      </w:r>
      <w:r w:rsidRPr="00EE1950">
        <w:rPr>
          <w:rFonts w:asciiTheme="majorBidi" w:hAnsiTheme="majorBidi" w:cstheme="majorBidi"/>
          <w:i/>
          <w:iCs/>
        </w:rPr>
        <w:t xml:space="preserve">Jurnal IAIN Walisongo Semarang, </w:t>
      </w:r>
      <w:r>
        <w:rPr>
          <w:rFonts w:asciiTheme="majorBidi" w:hAnsiTheme="majorBidi" w:cstheme="majorBidi"/>
        </w:rPr>
        <w:t>Vol. 13 N</w:t>
      </w:r>
      <w:r w:rsidRPr="00EE1950">
        <w:rPr>
          <w:rFonts w:asciiTheme="majorBidi" w:hAnsiTheme="majorBidi" w:cstheme="majorBidi"/>
        </w:rPr>
        <w:t>o. 2</w:t>
      </w:r>
      <w:r>
        <w:rPr>
          <w:rFonts w:asciiTheme="majorBidi" w:hAnsiTheme="majorBidi" w:cstheme="majorBidi"/>
        </w:rPr>
        <w:t xml:space="preserve"> (2013).</w:t>
      </w:r>
      <w:r w:rsidRPr="00EE1950">
        <w:rPr>
          <w:rFonts w:asciiTheme="majorBidi" w:hAnsiTheme="majorBidi" w:cstheme="majorBidi"/>
        </w:rPr>
        <w:t xml:space="preserve"> h. 389. </w:t>
      </w:r>
    </w:p>
  </w:footnote>
  <w:footnote w:id="2">
    <w:p w:rsidR="00B112F0" w:rsidRPr="00EE1950" w:rsidRDefault="00B112F0" w:rsidP="00EF3A21">
      <w:pPr>
        <w:pStyle w:val="FootnoteText"/>
        <w:spacing w:before="100" w:beforeAutospacing="1" w:after="100" w:afterAutospacing="1"/>
        <w:contextualSpacing/>
        <w:jc w:val="both"/>
        <w:rPr>
          <w:rFonts w:asciiTheme="majorBidi" w:hAnsiTheme="majorBidi" w:cstheme="majorBidi"/>
        </w:rPr>
      </w:pPr>
      <w:r w:rsidRPr="00EE1950">
        <w:rPr>
          <w:rFonts w:asciiTheme="majorBidi" w:hAnsiTheme="majorBidi" w:cstheme="majorBidi"/>
          <w:lang w:val="en-US"/>
        </w:rPr>
        <w:tab/>
      </w:r>
      <w:r w:rsidRPr="00EE1950">
        <w:rPr>
          <w:rStyle w:val="FootnoteReference"/>
          <w:rFonts w:asciiTheme="majorBidi" w:hAnsiTheme="majorBidi" w:cstheme="majorBidi"/>
        </w:rPr>
        <w:footnoteRef/>
      </w:r>
      <w:r w:rsidRPr="00EE1950">
        <w:rPr>
          <w:rFonts w:asciiTheme="majorBidi" w:hAnsiTheme="majorBidi" w:cstheme="majorBidi"/>
        </w:rPr>
        <w:t xml:space="preserve"> Departemen Agama RI</w:t>
      </w:r>
      <w:r w:rsidRPr="00EE1950">
        <w:rPr>
          <w:rFonts w:asciiTheme="majorBidi" w:hAnsiTheme="majorBidi" w:cstheme="majorBidi"/>
          <w:i/>
          <w:iCs/>
        </w:rPr>
        <w:t>, Alqur’an Terjemah</w:t>
      </w:r>
      <w:r w:rsidRPr="00EE1950">
        <w:rPr>
          <w:rFonts w:asciiTheme="majorBidi" w:hAnsiTheme="majorBidi" w:cstheme="majorBidi"/>
        </w:rPr>
        <w:t>, (Bandung: CV.  Diponigoro), h  2.   2015.</w:t>
      </w:r>
    </w:p>
  </w:footnote>
  <w:footnote w:id="3">
    <w:p w:rsidR="00B112F0" w:rsidRPr="00EE1950" w:rsidRDefault="00B112F0" w:rsidP="00EF3A21">
      <w:pPr>
        <w:pStyle w:val="FootnoteText"/>
        <w:spacing w:before="100" w:beforeAutospacing="1" w:after="100" w:afterAutospacing="1"/>
        <w:contextualSpacing/>
        <w:jc w:val="both"/>
        <w:rPr>
          <w:rFonts w:asciiTheme="majorBidi" w:hAnsiTheme="majorBidi" w:cstheme="majorBidi"/>
        </w:rPr>
      </w:pPr>
      <w:r w:rsidRPr="00EE1950">
        <w:rPr>
          <w:rFonts w:asciiTheme="majorBidi" w:hAnsiTheme="majorBidi" w:cstheme="majorBidi"/>
          <w:lang w:val="en-US"/>
        </w:rPr>
        <w:tab/>
      </w:r>
      <w:r w:rsidRPr="00EE1950">
        <w:rPr>
          <w:rStyle w:val="FootnoteReference"/>
          <w:rFonts w:asciiTheme="majorBidi" w:hAnsiTheme="majorBidi" w:cstheme="majorBidi"/>
        </w:rPr>
        <w:footnoteRef/>
      </w:r>
      <w:r w:rsidRPr="00EE1950">
        <w:rPr>
          <w:rFonts w:asciiTheme="majorBidi" w:hAnsiTheme="majorBidi" w:cstheme="majorBidi"/>
        </w:rPr>
        <w:t xml:space="preserve"> Unggul Priyadi, Syarif </w:t>
      </w:r>
      <w:r>
        <w:rPr>
          <w:rFonts w:asciiTheme="majorBidi" w:hAnsiTheme="majorBidi" w:cstheme="majorBidi"/>
        </w:rPr>
        <w:t xml:space="preserve"> Nur Hidayat,. “</w:t>
      </w:r>
      <w:r w:rsidRPr="00EE1950">
        <w:rPr>
          <w:rFonts w:asciiTheme="majorBidi" w:hAnsiTheme="majorBidi" w:cstheme="majorBidi"/>
        </w:rPr>
        <w:t>Aprillia Ilamawati, Peningkatan Mutu Pembelajaran Taman Pendidikan</w:t>
      </w:r>
      <w:r>
        <w:rPr>
          <w:rFonts w:asciiTheme="majorBidi" w:hAnsiTheme="majorBidi" w:cstheme="majorBidi"/>
        </w:rPr>
        <w:t>Al-Qura’an</w:t>
      </w:r>
      <w:r w:rsidRPr="00EE1950">
        <w:rPr>
          <w:rFonts w:asciiTheme="majorBidi" w:hAnsiTheme="majorBidi" w:cstheme="majorBidi"/>
        </w:rPr>
        <w:t xml:space="preserve"> Dengan Pembuatan Kurikulum </w:t>
      </w:r>
      <w:r w:rsidRPr="00EE1950">
        <w:rPr>
          <w:rFonts w:asciiTheme="majorBidi" w:hAnsiTheme="majorBidi" w:cstheme="majorBidi"/>
        </w:rPr>
        <w:tab/>
      </w:r>
      <w:r>
        <w:rPr>
          <w:rFonts w:asciiTheme="majorBidi" w:hAnsiTheme="majorBidi" w:cstheme="majorBidi"/>
        </w:rPr>
        <w:t>TPQ”</w:t>
      </w:r>
      <w:r>
        <w:rPr>
          <w:rFonts w:asciiTheme="majorBidi" w:hAnsiTheme="majorBidi" w:cstheme="majorBidi"/>
          <w:i/>
          <w:iCs/>
        </w:rPr>
        <w:t>.</w:t>
      </w:r>
      <w:r w:rsidRPr="00EE1950">
        <w:rPr>
          <w:rFonts w:asciiTheme="majorBidi" w:hAnsiTheme="majorBidi" w:cstheme="majorBidi"/>
          <w:i/>
          <w:iCs/>
        </w:rPr>
        <w:t xml:space="preserve"> Jurnal Inovasi dan Kewirausahaan, </w:t>
      </w:r>
      <w:r>
        <w:rPr>
          <w:rFonts w:asciiTheme="majorBidi" w:hAnsiTheme="majorBidi" w:cstheme="majorBidi"/>
        </w:rPr>
        <w:t xml:space="preserve">Vol. 2 No. 3 ( September 2013). </w:t>
      </w:r>
      <w:r w:rsidRPr="00EE1950">
        <w:rPr>
          <w:rFonts w:asciiTheme="majorBidi" w:hAnsiTheme="majorBidi" w:cstheme="majorBidi"/>
        </w:rPr>
        <w:t>h. 207.</w:t>
      </w:r>
    </w:p>
  </w:footnote>
  <w:footnote w:id="4">
    <w:p w:rsidR="00B112F0" w:rsidRPr="00EE1950" w:rsidRDefault="00B112F0" w:rsidP="00EF3A21">
      <w:pPr>
        <w:pStyle w:val="FootnoteText"/>
        <w:spacing w:before="100" w:beforeAutospacing="1" w:after="100" w:afterAutospacing="1"/>
        <w:contextualSpacing/>
        <w:jc w:val="both"/>
        <w:rPr>
          <w:rFonts w:asciiTheme="majorBidi" w:hAnsiTheme="majorBidi" w:cstheme="majorBidi"/>
        </w:rPr>
      </w:pPr>
      <w:r w:rsidRPr="00EE1950">
        <w:rPr>
          <w:rFonts w:asciiTheme="majorBidi" w:hAnsiTheme="majorBidi" w:cstheme="majorBidi"/>
          <w:lang w:val="en-US"/>
        </w:rPr>
        <w:tab/>
      </w:r>
      <w:r w:rsidRPr="00EE1950">
        <w:rPr>
          <w:rStyle w:val="FootnoteReference"/>
          <w:rFonts w:asciiTheme="majorBidi" w:hAnsiTheme="majorBidi" w:cstheme="majorBidi"/>
        </w:rPr>
        <w:footnoteRef/>
      </w:r>
      <w:r w:rsidRPr="00EE1950">
        <w:rPr>
          <w:rFonts w:asciiTheme="majorBidi" w:hAnsiTheme="majorBidi" w:cstheme="majorBidi"/>
        </w:rPr>
        <w:t xml:space="preserve"> Sudarwan Danim, </w:t>
      </w:r>
      <w:r w:rsidRPr="00EE1950">
        <w:rPr>
          <w:rFonts w:asciiTheme="majorBidi" w:hAnsiTheme="majorBidi" w:cstheme="majorBidi"/>
          <w:i/>
          <w:iCs/>
        </w:rPr>
        <w:t>Pengantar Kependidikan</w:t>
      </w:r>
      <w:r w:rsidRPr="00EE1950">
        <w:rPr>
          <w:rFonts w:asciiTheme="majorBidi" w:hAnsiTheme="majorBidi" w:cstheme="majorBidi"/>
        </w:rPr>
        <w:t>, (Bandung: Alfabeta, 2013), h. 44.</w:t>
      </w:r>
    </w:p>
  </w:footnote>
  <w:footnote w:id="5">
    <w:p w:rsidR="00B112F0" w:rsidRPr="00EE1950" w:rsidRDefault="00B112F0" w:rsidP="00EF3A21">
      <w:pPr>
        <w:pStyle w:val="FootnoteText"/>
        <w:spacing w:before="100" w:beforeAutospacing="1" w:after="100" w:afterAutospacing="1"/>
        <w:contextualSpacing/>
        <w:jc w:val="both"/>
        <w:rPr>
          <w:rFonts w:asciiTheme="majorBidi" w:hAnsiTheme="majorBidi" w:cstheme="majorBidi"/>
        </w:rPr>
      </w:pPr>
      <w:r w:rsidRPr="00EE1950">
        <w:rPr>
          <w:rFonts w:asciiTheme="majorBidi" w:hAnsiTheme="majorBidi" w:cstheme="majorBidi"/>
        </w:rPr>
        <w:tab/>
      </w:r>
      <w:r w:rsidRPr="00EE1950">
        <w:rPr>
          <w:rStyle w:val="FootnoteReference"/>
          <w:rFonts w:asciiTheme="majorBidi" w:hAnsiTheme="majorBidi" w:cstheme="majorBidi"/>
        </w:rPr>
        <w:footnoteRef/>
      </w:r>
      <w:r w:rsidRPr="00EE1950">
        <w:rPr>
          <w:rFonts w:asciiTheme="majorBidi" w:hAnsiTheme="majorBidi" w:cstheme="majorBidi"/>
        </w:rPr>
        <w:t xml:space="preserve"> Observasi, tanggal</w:t>
      </w:r>
      <w:r>
        <w:rPr>
          <w:rFonts w:asciiTheme="majorBidi" w:hAnsiTheme="majorBidi" w:cstheme="majorBidi"/>
        </w:rPr>
        <w:t xml:space="preserve"> </w:t>
      </w:r>
      <w:r w:rsidRPr="00EE1950">
        <w:rPr>
          <w:rFonts w:asciiTheme="majorBidi" w:hAnsiTheme="majorBidi" w:cstheme="majorBidi"/>
        </w:rPr>
        <w:t>24</w:t>
      </w:r>
      <w:r>
        <w:rPr>
          <w:rFonts w:asciiTheme="majorBidi" w:hAnsiTheme="majorBidi" w:cstheme="majorBidi"/>
        </w:rPr>
        <w:t xml:space="preserve"> O</w:t>
      </w:r>
      <w:r w:rsidRPr="00EE1950">
        <w:rPr>
          <w:rFonts w:asciiTheme="majorBidi" w:hAnsiTheme="majorBidi" w:cstheme="majorBidi"/>
        </w:rPr>
        <w:t xml:space="preserve">ktuber 2017. </w:t>
      </w:r>
    </w:p>
  </w:footnote>
  <w:footnote w:id="6">
    <w:p w:rsidR="00B112F0" w:rsidRPr="00EE1950" w:rsidRDefault="00B112F0" w:rsidP="00EF3A21">
      <w:pPr>
        <w:pStyle w:val="FootnoteText"/>
        <w:spacing w:before="100" w:beforeAutospacing="1" w:after="100" w:afterAutospacing="1"/>
        <w:contextualSpacing/>
        <w:jc w:val="both"/>
        <w:rPr>
          <w:rFonts w:asciiTheme="majorBidi" w:hAnsiTheme="majorBidi" w:cstheme="majorBidi"/>
        </w:rPr>
      </w:pPr>
      <w:r w:rsidRPr="00EE1950">
        <w:rPr>
          <w:rFonts w:asciiTheme="majorBidi" w:hAnsiTheme="majorBidi" w:cstheme="majorBidi"/>
          <w:lang w:val="en-US"/>
        </w:rPr>
        <w:tab/>
      </w:r>
      <w:r w:rsidRPr="00EE1950">
        <w:rPr>
          <w:rStyle w:val="FootnoteReference"/>
          <w:rFonts w:asciiTheme="majorBidi" w:hAnsiTheme="majorBidi" w:cstheme="majorBidi"/>
        </w:rPr>
        <w:footnoteRef/>
      </w:r>
      <w:r w:rsidRPr="00EE1950">
        <w:rPr>
          <w:rFonts w:asciiTheme="majorBidi" w:hAnsiTheme="majorBidi" w:cstheme="majorBidi"/>
        </w:rPr>
        <w:t xml:space="preserve">  Ali Modlofir. </w:t>
      </w:r>
      <w:r w:rsidRPr="00EE1950">
        <w:rPr>
          <w:rFonts w:asciiTheme="majorBidi" w:hAnsiTheme="majorBidi" w:cstheme="majorBidi"/>
          <w:i/>
          <w:iCs/>
        </w:rPr>
        <w:t>Aplikasi Pengembangan Kurikulum Tingkat Satuan Pendidikan Dan Bahan Aj</w:t>
      </w:r>
      <w:r>
        <w:rPr>
          <w:rFonts w:asciiTheme="majorBidi" w:hAnsiTheme="majorBidi" w:cstheme="majorBidi"/>
          <w:i/>
          <w:iCs/>
        </w:rPr>
        <w:t xml:space="preserve">ar Dalam Pendidikan Agama Islam </w:t>
      </w:r>
      <w:r w:rsidRPr="00EE1950">
        <w:rPr>
          <w:rFonts w:asciiTheme="majorBidi" w:hAnsiTheme="majorBidi" w:cstheme="majorBidi"/>
        </w:rPr>
        <w:t>(Ja</w:t>
      </w:r>
      <w:r>
        <w:rPr>
          <w:rFonts w:asciiTheme="majorBidi" w:hAnsiTheme="majorBidi" w:cstheme="majorBidi"/>
        </w:rPr>
        <w:t>karta: PT Raja Grafindo Persada. 2012). h.</w:t>
      </w:r>
      <w:r w:rsidRPr="00EE1950">
        <w:rPr>
          <w:rFonts w:asciiTheme="majorBidi" w:hAnsiTheme="majorBidi" w:cstheme="majorBidi"/>
        </w:rPr>
        <w:t xml:space="preserve"> 47</w:t>
      </w:r>
    </w:p>
  </w:footnote>
  <w:footnote w:id="7">
    <w:p w:rsidR="00B112F0" w:rsidRPr="00EE1950" w:rsidRDefault="00B112F0" w:rsidP="00EF3A21">
      <w:pPr>
        <w:pStyle w:val="FootnoteText"/>
        <w:spacing w:before="100" w:beforeAutospacing="1" w:after="100" w:afterAutospacing="1"/>
        <w:contextualSpacing/>
        <w:jc w:val="both"/>
        <w:rPr>
          <w:rFonts w:asciiTheme="majorBidi" w:hAnsiTheme="majorBidi" w:cstheme="majorBidi"/>
        </w:rPr>
      </w:pPr>
      <w:r w:rsidRPr="00EE1950">
        <w:rPr>
          <w:rFonts w:asciiTheme="majorBidi" w:hAnsiTheme="majorBidi" w:cstheme="majorBidi"/>
          <w:lang w:val="en-US"/>
        </w:rPr>
        <w:tab/>
      </w:r>
      <w:r w:rsidRPr="00EE1950">
        <w:rPr>
          <w:rStyle w:val="FootnoteReference"/>
          <w:rFonts w:asciiTheme="majorBidi" w:hAnsiTheme="majorBidi" w:cstheme="majorBidi"/>
        </w:rPr>
        <w:footnoteRef/>
      </w:r>
      <w:r>
        <w:rPr>
          <w:rFonts w:asciiTheme="majorBidi" w:hAnsiTheme="majorBidi" w:cstheme="majorBidi"/>
        </w:rPr>
        <w:t xml:space="preserve"> Achamad Luthfi .</w:t>
      </w:r>
      <w:r w:rsidRPr="00EE1950">
        <w:rPr>
          <w:rFonts w:asciiTheme="majorBidi" w:hAnsiTheme="majorBidi" w:cstheme="majorBidi"/>
        </w:rPr>
        <w:t xml:space="preserve"> </w:t>
      </w:r>
      <w:r>
        <w:rPr>
          <w:rFonts w:asciiTheme="majorBidi" w:hAnsiTheme="majorBidi" w:cstheme="majorBidi"/>
          <w:i/>
          <w:iCs/>
        </w:rPr>
        <w:t>Pembelajaran Alqur’an Hadist</w:t>
      </w:r>
      <w:r w:rsidRPr="00EE1950">
        <w:rPr>
          <w:rFonts w:asciiTheme="majorBidi" w:hAnsiTheme="majorBidi" w:cstheme="majorBidi"/>
        </w:rPr>
        <w:t xml:space="preserve">  (Derektorat Jenderal Pendidikan Isl</w:t>
      </w:r>
      <w:r>
        <w:rPr>
          <w:rFonts w:asciiTheme="majorBidi" w:hAnsiTheme="majorBidi" w:cstheme="majorBidi"/>
        </w:rPr>
        <w:t xml:space="preserve">am Kementrian Agama RI, Jakarta. 2012). </w:t>
      </w:r>
      <w:r w:rsidRPr="00EE1950">
        <w:rPr>
          <w:rFonts w:asciiTheme="majorBidi" w:hAnsiTheme="majorBidi" w:cstheme="majorBidi"/>
        </w:rPr>
        <w:t xml:space="preserve"> h. 62. </w:t>
      </w:r>
    </w:p>
  </w:footnote>
  <w:footnote w:id="8">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Pr>
          <w:rFonts w:asciiTheme="majorBidi" w:hAnsiTheme="majorBidi" w:cstheme="majorBidi"/>
        </w:rPr>
        <w:t>Usman, “</w:t>
      </w:r>
      <w:r w:rsidRPr="00EE1950">
        <w:rPr>
          <w:rFonts w:asciiTheme="majorBidi" w:hAnsiTheme="majorBidi" w:cstheme="majorBidi"/>
        </w:rPr>
        <w:t>Implemetasi Kebijakan Kementrian Agama Terhadap Penyelenggaraan Taman Pendidikan Alqur’an Pasuruan</w:t>
      </w:r>
      <w:r>
        <w:rPr>
          <w:rFonts w:asciiTheme="majorBidi" w:hAnsiTheme="majorBidi" w:cstheme="majorBidi"/>
        </w:rPr>
        <w:t xml:space="preserve">”. </w:t>
      </w:r>
      <w:r w:rsidRPr="00EE1950">
        <w:rPr>
          <w:rFonts w:asciiTheme="majorBidi" w:hAnsiTheme="majorBidi" w:cstheme="majorBidi"/>
          <w:i/>
          <w:iCs/>
        </w:rPr>
        <w:t xml:space="preserve"> Jurnal Pendidikan Islam</w:t>
      </w:r>
      <w:r>
        <w:rPr>
          <w:rFonts w:asciiTheme="majorBidi" w:hAnsiTheme="majorBidi" w:cstheme="majorBidi"/>
        </w:rPr>
        <w:t>,</w:t>
      </w:r>
      <w:r w:rsidRPr="00EE1950">
        <w:rPr>
          <w:rFonts w:asciiTheme="majorBidi" w:hAnsiTheme="majorBidi" w:cstheme="majorBidi"/>
        </w:rPr>
        <w:t xml:space="preserve">  Vol. 1 No. 1 (September  2015), h. 65-66</w:t>
      </w:r>
      <w:r>
        <w:rPr>
          <w:rFonts w:asciiTheme="majorBidi" w:hAnsiTheme="majorBidi" w:cstheme="majorBidi"/>
        </w:rPr>
        <w:t>.</w:t>
      </w:r>
    </w:p>
  </w:footnote>
  <w:footnote w:id="9">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Pr>
          <w:rFonts w:asciiTheme="majorBidi" w:hAnsiTheme="majorBidi" w:cstheme="majorBidi"/>
        </w:rPr>
        <w:t xml:space="preserve">Ma’rifatun Nashihah, </w:t>
      </w:r>
      <w:r w:rsidRPr="00EE1950">
        <w:rPr>
          <w:rFonts w:asciiTheme="majorBidi" w:hAnsiTheme="majorBidi" w:cstheme="majorBidi"/>
        </w:rPr>
        <w:t xml:space="preserve">“Peran  </w:t>
      </w:r>
      <w:r w:rsidRPr="00EE1950">
        <w:rPr>
          <w:rFonts w:asciiTheme="majorBidi" w:hAnsiTheme="majorBidi" w:cstheme="majorBidi"/>
          <w:i/>
          <w:iCs/>
        </w:rPr>
        <w:t>Soft Skill</w:t>
      </w:r>
      <w:r w:rsidRPr="00EE1950">
        <w:rPr>
          <w:rFonts w:asciiTheme="majorBidi" w:hAnsiTheme="majorBidi" w:cstheme="majorBidi"/>
        </w:rPr>
        <w:t xml:space="preserve"> Dalam </w:t>
      </w:r>
      <w:r>
        <w:rPr>
          <w:rFonts w:asciiTheme="majorBidi" w:hAnsiTheme="majorBidi" w:cstheme="majorBidi"/>
        </w:rPr>
        <w:t xml:space="preserve">Menumbuhkan Kharakter Anak TPQ“.  </w:t>
      </w:r>
      <w:r w:rsidRPr="00EE1950">
        <w:rPr>
          <w:rFonts w:asciiTheme="majorBidi" w:hAnsiTheme="majorBidi" w:cstheme="majorBidi"/>
          <w:i/>
          <w:iCs/>
        </w:rPr>
        <w:t>Jurnal</w:t>
      </w:r>
      <w:r w:rsidRPr="006E3637">
        <w:rPr>
          <w:rFonts w:asciiTheme="majorBidi" w:hAnsiTheme="majorBidi" w:cstheme="majorBidi"/>
          <w:i/>
          <w:iCs/>
        </w:rPr>
        <w:t xml:space="preserve"> </w:t>
      </w:r>
      <w:r w:rsidRPr="00EE1950">
        <w:rPr>
          <w:rFonts w:asciiTheme="majorBidi" w:hAnsiTheme="majorBidi" w:cstheme="majorBidi"/>
          <w:i/>
          <w:iCs/>
        </w:rPr>
        <w:t xml:space="preserve">Tadris </w:t>
      </w:r>
      <w:r>
        <w:rPr>
          <w:rFonts w:asciiTheme="majorBidi" w:hAnsiTheme="majorBidi" w:cstheme="majorBidi"/>
        </w:rPr>
        <w:t>Vol. 1</w:t>
      </w:r>
      <w:r w:rsidRPr="00EE1950">
        <w:rPr>
          <w:rFonts w:asciiTheme="majorBidi" w:hAnsiTheme="majorBidi" w:cstheme="majorBidi"/>
        </w:rPr>
        <w:t xml:space="preserve"> No</w:t>
      </w:r>
      <w:r>
        <w:rPr>
          <w:rFonts w:asciiTheme="majorBidi" w:hAnsiTheme="majorBidi" w:cstheme="majorBidi"/>
        </w:rPr>
        <w:t>.</w:t>
      </w:r>
      <w:r w:rsidRPr="00EE1950">
        <w:rPr>
          <w:rFonts w:asciiTheme="majorBidi" w:hAnsiTheme="majorBidi" w:cstheme="majorBidi"/>
        </w:rPr>
        <w:t xml:space="preserve"> 1 (Juni 2016), h. 35.</w:t>
      </w:r>
    </w:p>
  </w:footnote>
  <w:footnote w:id="10">
    <w:p w:rsidR="00B112F0" w:rsidRDefault="00B112F0" w:rsidP="00B430CC">
      <w:pPr>
        <w:pStyle w:val="FootnoteText"/>
      </w:pPr>
      <w:r>
        <w:tab/>
      </w:r>
      <w:r>
        <w:rPr>
          <w:rStyle w:val="FootnoteReference"/>
        </w:rPr>
        <w:footnoteRef/>
      </w:r>
      <w:r>
        <w:t xml:space="preserve"> </w:t>
      </w:r>
      <w:r w:rsidRPr="00EE1950">
        <w:rPr>
          <w:rFonts w:asciiTheme="majorBidi" w:hAnsiTheme="majorBidi" w:cstheme="majorBidi"/>
        </w:rPr>
        <w:t>Departemen Agama RI</w:t>
      </w:r>
      <w:r w:rsidRPr="00EE1950">
        <w:rPr>
          <w:rFonts w:asciiTheme="majorBidi" w:hAnsiTheme="majorBidi" w:cstheme="majorBidi"/>
          <w:i/>
          <w:iCs/>
        </w:rPr>
        <w:t>, Alqur’an Terjemah</w:t>
      </w:r>
      <w:r w:rsidRPr="00EE1950">
        <w:rPr>
          <w:rFonts w:asciiTheme="majorBidi" w:hAnsiTheme="majorBidi" w:cstheme="majorBidi"/>
        </w:rPr>
        <w:t xml:space="preserve">, </w:t>
      </w:r>
      <w:r>
        <w:rPr>
          <w:rFonts w:asciiTheme="majorBidi" w:hAnsiTheme="majorBidi" w:cstheme="majorBidi"/>
        </w:rPr>
        <w:t>(Bandung: CV.  Diponigoro), h  329</w:t>
      </w:r>
      <w:r w:rsidRPr="00EE1950">
        <w:rPr>
          <w:rFonts w:asciiTheme="majorBidi" w:hAnsiTheme="majorBidi" w:cstheme="majorBidi"/>
        </w:rPr>
        <w:t>.   2015</w:t>
      </w:r>
    </w:p>
  </w:footnote>
  <w:footnote w:id="11">
    <w:p w:rsidR="00B112F0" w:rsidRDefault="00B112F0" w:rsidP="00B430CC">
      <w:pPr>
        <w:pStyle w:val="FootnoteText"/>
      </w:pPr>
      <w:r>
        <w:rPr>
          <w:rStyle w:val="FootnoteReference"/>
        </w:rPr>
        <w:footnoteRef/>
      </w:r>
      <w:r>
        <w:t xml:space="preserve"> </w:t>
      </w:r>
      <w:r w:rsidRPr="00EE1950">
        <w:rPr>
          <w:rFonts w:asciiTheme="majorBidi" w:hAnsiTheme="majorBidi" w:cstheme="majorBidi"/>
        </w:rPr>
        <w:t>Departemen Agama RI</w:t>
      </w:r>
      <w:r w:rsidRPr="00EE1950">
        <w:rPr>
          <w:rFonts w:asciiTheme="majorBidi" w:hAnsiTheme="majorBidi" w:cstheme="majorBidi"/>
          <w:i/>
          <w:iCs/>
        </w:rPr>
        <w:t>, Alqur’an Terjemah</w:t>
      </w:r>
      <w:r w:rsidRPr="00EE1950">
        <w:rPr>
          <w:rFonts w:asciiTheme="majorBidi" w:hAnsiTheme="majorBidi" w:cstheme="majorBidi"/>
        </w:rPr>
        <w:t>, (Bandung: CV.  Diponigoro), h  2.   2015</w:t>
      </w:r>
    </w:p>
  </w:footnote>
  <w:footnote w:id="12">
    <w:p w:rsidR="00B112F0" w:rsidRPr="00EE1950" w:rsidRDefault="00B112F0" w:rsidP="00B26C44">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Pr>
          <w:rFonts w:asciiTheme="majorBidi" w:hAnsiTheme="majorBidi" w:cstheme="majorBidi"/>
        </w:rPr>
        <w:t>Aliwar,</w:t>
      </w:r>
      <w:r w:rsidRPr="00EE1950">
        <w:rPr>
          <w:rFonts w:asciiTheme="majorBidi" w:hAnsiTheme="majorBidi" w:cstheme="majorBidi"/>
        </w:rPr>
        <w:t xml:space="preserve"> “Penguatan Baca Tulis Alqu’an dan Menejmen Pengelolaan Organisi (</w:t>
      </w:r>
      <w:r>
        <w:rPr>
          <w:rFonts w:asciiTheme="majorBidi" w:hAnsiTheme="majorBidi" w:cstheme="majorBidi"/>
        </w:rPr>
        <w:t>TPQ)”.</w:t>
      </w:r>
      <w:r w:rsidRPr="00EE1950">
        <w:rPr>
          <w:rFonts w:asciiTheme="majorBidi" w:hAnsiTheme="majorBidi" w:cstheme="majorBidi"/>
        </w:rPr>
        <w:t xml:space="preserve"> </w:t>
      </w:r>
      <w:r w:rsidRPr="00EE1950">
        <w:rPr>
          <w:rFonts w:asciiTheme="majorBidi" w:hAnsiTheme="majorBidi" w:cstheme="majorBidi"/>
          <w:i/>
          <w:iCs/>
        </w:rPr>
        <w:t>Jurna Al ta’dib</w:t>
      </w:r>
      <w:r>
        <w:rPr>
          <w:rFonts w:asciiTheme="majorBidi" w:hAnsiTheme="majorBidi" w:cstheme="majorBidi"/>
        </w:rPr>
        <w:t>,</w:t>
      </w:r>
      <w:r w:rsidRPr="00EE1950">
        <w:rPr>
          <w:rFonts w:asciiTheme="majorBidi" w:hAnsiTheme="majorBidi" w:cstheme="majorBidi"/>
        </w:rPr>
        <w:t xml:space="preserve"> Vol.</w:t>
      </w:r>
      <w:r>
        <w:rPr>
          <w:rFonts w:asciiTheme="majorBidi" w:hAnsiTheme="majorBidi" w:cstheme="majorBidi"/>
        </w:rPr>
        <w:t xml:space="preserve"> </w:t>
      </w:r>
      <w:r w:rsidRPr="00EE1950">
        <w:rPr>
          <w:rFonts w:asciiTheme="majorBidi" w:hAnsiTheme="majorBidi" w:cstheme="majorBidi"/>
        </w:rPr>
        <w:t>9 No. 1 (Januari-juni Tahun 2016), h. 25</w:t>
      </w:r>
      <w:r>
        <w:rPr>
          <w:rFonts w:asciiTheme="majorBidi" w:hAnsiTheme="majorBidi" w:cstheme="majorBidi"/>
        </w:rPr>
        <w:t>.</w:t>
      </w:r>
    </w:p>
  </w:footnote>
  <w:footnote w:id="13">
    <w:p w:rsidR="00B112F0" w:rsidRPr="005A18ED" w:rsidRDefault="00B112F0" w:rsidP="00B430CC">
      <w:pPr>
        <w:pStyle w:val="FootnoteText"/>
        <w:jc w:val="both"/>
      </w:pPr>
      <w:r>
        <w:tab/>
      </w:r>
      <w:r w:rsidRPr="005A18ED">
        <w:rPr>
          <w:rStyle w:val="FootnoteReference"/>
        </w:rPr>
        <w:footnoteRef/>
      </w:r>
      <w:r w:rsidRPr="005A18ED">
        <w:t xml:space="preserve"> </w:t>
      </w:r>
      <w:r w:rsidRPr="005A18ED">
        <w:rPr>
          <w:rFonts w:ascii="Times New Roman" w:eastAsia="Times New Roman" w:hAnsi="Times New Roman" w:cs="Times New Roman"/>
          <w:lang w:eastAsia="id-ID"/>
        </w:rPr>
        <w:t>HR al-Hakim, dan dishahïhkan Syaikh al-Albani dalam Shahïh al-Jami’ ash-Shaghïr, no. 2937</w:t>
      </w:r>
    </w:p>
  </w:footnote>
  <w:footnote w:id="14">
    <w:p w:rsidR="00B112F0" w:rsidRPr="00EE1950" w:rsidRDefault="00B112F0" w:rsidP="00B430CC">
      <w:pPr>
        <w:pStyle w:val="FootnoteText"/>
        <w:ind w:firstLine="567"/>
        <w:jc w:val="both"/>
        <w:rPr>
          <w:rFonts w:asciiTheme="majorBidi" w:hAnsiTheme="majorBidi" w:cstheme="majorBidi"/>
        </w:rPr>
      </w:pPr>
      <w:r w:rsidRPr="00EE1950">
        <w:rPr>
          <w:rStyle w:val="FootnoteReference"/>
          <w:rFonts w:asciiTheme="majorBidi" w:hAnsiTheme="majorBidi" w:cstheme="majorBidi"/>
        </w:rPr>
        <w:footnoteRef/>
      </w:r>
      <w:r w:rsidRPr="00EE1950">
        <w:rPr>
          <w:rFonts w:asciiTheme="majorBidi" w:hAnsiTheme="majorBidi" w:cstheme="majorBidi"/>
        </w:rPr>
        <w:t xml:space="preserve">Undang-Undang </w:t>
      </w:r>
      <w:r>
        <w:rPr>
          <w:rFonts w:asciiTheme="majorBidi" w:hAnsiTheme="majorBidi" w:cstheme="majorBidi"/>
        </w:rPr>
        <w:t xml:space="preserve"> </w:t>
      </w:r>
      <w:r w:rsidRPr="00EE1950">
        <w:rPr>
          <w:rFonts w:asciiTheme="majorBidi" w:hAnsiTheme="majorBidi" w:cstheme="majorBidi"/>
        </w:rPr>
        <w:t xml:space="preserve">No 20 Tahun </w:t>
      </w:r>
      <w:r>
        <w:rPr>
          <w:rFonts w:asciiTheme="majorBidi" w:hAnsiTheme="majorBidi" w:cstheme="majorBidi"/>
        </w:rPr>
        <w:t xml:space="preserve"> </w:t>
      </w:r>
      <w:r w:rsidRPr="00EE1950">
        <w:rPr>
          <w:rFonts w:asciiTheme="majorBidi" w:hAnsiTheme="majorBidi" w:cstheme="majorBidi"/>
        </w:rPr>
        <w:t>2003 Tentang Sistem Pendidikan Non Formal</w:t>
      </w:r>
      <w:r>
        <w:rPr>
          <w:rFonts w:asciiTheme="majorBidi" w:hAnsiTheme="majorBidi" w:cstheme="majorBidi"/>
        </w:rPr>
        <w:t>, pasal 26</w:t>
      </w:r>
    </w:p>
  </w:footnote>
  <w:footnote w:id="15">
    <w:p w:rsidR="00B112F0" w:rsidRPr="00EE1950" w:rsidRDefault="00B112F0" w:rsidP="00B430CC">
      <w:pPr>
        <w:pStyle w:val="FootnoteText"/>
        <w:ind w:firstLine="567"/>
        <w:jc w:val="both"/>
        <w:rPr>
          <w:rFonts w:asciiTheme="majorBidi" w:hAnsiTheme="majorBidi" w:cstheme="majorBidi"/>
        </w:rPr>
      </w:pPr>
      <w:r w:rsidRPr="00EE1950">
        <w:rPr>
          <w:rStyle w:val="FootnoteReference"/>
          <w:rFonts w:asciiTheme="majorBidi" w:hAnsiTheme="majorBidi" w:cstheme="majorBidi"/>
        </w:rPr>
        <w:footnoteRef/>
      </w:r>
      <w:r w:rsidRPr="00EE1950">
        <w:rPr>
          <w:rFonts w:asciiTheme="majorBidi" w:hAnsiTheme="majorBidi" w:cstheme="majorBidi"/>
        </w:rPr>
        <w:t>Balai Litbang Agama Jakarta</w:t>
      </w:r>
      <w:r>
        <w:rPr>
          <w:rFonts w:asciiTheme="majorBidi" w:hAnsiTheme="majorBidi" w:cstheme="majorBidi"/>
          <w:i/>
          <w:iCs/>
        </w:rPr>
        <w:t>,</w:t>
      </w:r>
      <w:r w:rsidRPr="00EE1950">
        <w:rPr>
          <w:rFonts w:asciiTheme="majorBidi" w:hAnsiTheme="majorBidi" w:cstheme="majorBidi"/>
          <w:i/>
          <w:iCs/>
        </w:rPr>
        <w:t xml:space="preserve"> Memb</w:t>
      </w:r>
      <w:r>
        <w:rPr>
          <w:rFonts w:asciiTheme="majorBidi" w:hAnsiTheme="majorBidi" w:cstheme="majorBidi"/>
          <w:i/>
          <w:iCs/>
        </w:rPr>
        <w:t>umikan Peradaban Tahfiz Al Qura</w:t>
      </w:r>
      <w:r w:rsidRPr="00EE1950">
        <w:rPr>
          <w:rFonts w:asciiTheme="majorBidi" w:hAnsiTheme="majorBidi" w:cstheme="majorBidi"/>
          <w:i/>
          <w:iCs/>
        </w:rPr>
        <w:t>an</w:t>
      </w:r>
      <w:r w:rsidRPr="00EE1950">
        <w:rPr>
          <w:rFonts w:asciiTheme="majorBidi" w:hAnsiTheme="majorBidi" w:cstheme="majorBidi"/>
        </w:rPr>
        <w:t xml:space="preserve"> (</w:t>
      </w:r>
      <w:r>
        <w:rPr>
          <w:rFonts w:asciiTheme="majorBidi" w:hAnsiTheme="majorBidi" w:cstheme="majorBidi"/>
        </w:rPr>
        <w:t>Jakarta:</w:t>
      </w:r>
      <w:r w:rsidRPr="00EE1950">
        <w:rPr>
          <w:rFonts w:asciiTheme="majorBidi" w:hAnsiTheme="majorBidi" w:cstheme="majorBidi"/>
        </w:rPr>
        <w:t xml:space="preserve"> Kementrian Agama Balai Penelitian Dan Peng</w:t>
      </w:r>
      <w:r>
        <w:rPr>
          <w:rFonts w:asciiTheme="majorBidi" w:hAnsiTheme="majorBidi" w:cstheme="majorBidi"/>
        </w:rPr>
        <w:t>embangan Agama, 2015), h</w:t>
      </w:r>
      <w:r w:rsidRPr="00EE1950">
        <w:rPr>
          <w:rFonts w:asciiTheme="majorBidi" w:hAnsiTheme="majorBidi" w:cstheme="majorBidi"/>
        </w:rPr>
        <w:t>. 9</w:t>
      </w:r>
      <w:r>
        <w:rPr>
          <w:rFonts w:asciiTheme="majorBidi" w:hAnsiTheme="majorBidi" w:cstheme="majorBidi"/>
        </w:rPr>
        <w:t>.</w:t>
      </w:r>
      <w:r w:rsidRPr="00EE1950">
        <w:rPr>
          <w:rFonts w:asciiTheme="majorBidi" w:hAnsiTheme="majorBidi" w:cstheme="majorBidi"/>
        </w:rPr>
        <w:t xml:space="preserve"> </w:t>
      </w:r>
    </w:p>
  </w:footnote>
  <w:footnote w:id="16">
    <w:p w:rsidR="00B112F0" w:rsidRDefault="00B112F0" w:rsidP="00B430CC">
      <w:pPr>
        <w:pStyle w:val="FootnoteText"/>
      </w:pPr>
      <w:r>
        <w:rPr>
          <w:rStyle w:val="FootnoteReference"/>
        </w:rPr>
        <w:footnoteRef/>
      </w:r>
      <w:r>
        <w:t xml:space="preserve"> </w:t>
      </w:r>
      <w:r w:rsidRPr="00EE1950">
        <w:rPr>
          <w:rFonts w:asciiTheme="majorBidi" w:hAnsiTheme="majorBidi" w:cstheme="majorBidi"/>
        </w:rPr>
        <w:t>Departemen Agama RI</w:t>
      </w:r>
      <w:r w:rsidRPr="00EE1950">
        <w:rPr>
          <w:rFonts w:asciiTheme="majorBidi" w:hAnsiTheme="majorBidi" w:cstheme="majorBidi"/>
          <w:i/>
          <w:iCs/>
        </w:rPr>
        <w:t>, Alqur’an Terjemah</w:t>
      </w:r>
      <w:r w:rsidRPr="00EE1950">
        <w:rPr>
          <w:rFonts w:asciiTheme="majorBidi" w:hAnsiTheme="majorBidi" w:cstheme="majorBidi"/>
        </w:rPr>
        <w:t xml:space="preserve">, </w:t>
      </w:r>
      <w:r>
        <w:rPr>
          <w:rFonts w:asciiTheme="majorBidi" w:hAnsiTheme="majorBidi" w:cstheme="majorBidi"/>
        </w:rPr>
        <w:t>(Bandung: CV.  Diponigoro), h  51</w:t>
      </w:r>
      <w:r w:rsidRPr="00EE1950">
        <w:rPr>
          <w:rFonts w:asciiTheme="majorBidi" w:hAnsiTheme="majorBidi" w:cstheme="majorBidi"/>
        </w:rPr>
        <w:t>.   2015</w:t>
      </w:r>
      <w:r>
        <w:rPr>
          <w:rFonts w:asciiTheme="majorBidi" w:hAnsiTheme="majorBidi" w:cstheme="majorBidi"/>
        </w:rPr>
        <w:t>.</w:t>
      </w:r>
    </w:p>
  </w:footnote>
  <w:footnote w:id="17">
    <w:p w:rsidR="00B112F0" w:rsidRDefault="00B112F0" w:rsidP="00B430CC">
      <w:pPr>
        <w:pStyle w:val="FootnoteText"/>
      </w:pPr>
      <w:r>
        <w:tab/>
      </w:r>
      <w:r w:rsidRPr="00EE1950">
        <w:rPr>
          <w:rStyle w:val="FootnoteReference"/>
          <w:rFonts w:asciiTheme="majorBidi" w:hAnsiTheme="majorBidi" w:cstheme="majorBidi"/>
        </w:rPr>
        <w:footnoteRef/>
      </w:r>
      <w:r>
        <w:rPr>
          <w:rFonts w:asciiTheme="majorBidi" w:hAnsiTheme="majorBidi" w:cstheme="majorBidi"/>
        </w:rPr>
        <w:t>Ahmad Susanto,</w:t>
      </w:r>
      <w:r w:rsidRPr="00EE1950">
        <w:rPr>
          <w:rFonts w:asciiTheme="majorBidi" w:hAnsiTheme="majorBidi" w:cstheme="majorBidi"/>
        </w:rPr>
        <w:t xml:space="preserve"> </w:t>
      </w:r>
      <w:r w:rsidRPr="00EE1950">
        <w:rPr>
          <w:rFonts w:asciiTheme="majorBidi" w:hAnsiTheme="majorBidi" w:cstheme="majorBidi"/>
          <w:i/>
          <w:iCs/>
        </w:rPr>
        <w:t>Teori Belajar Dan Pembelajaran Di Sekolah Dasar</w:t>
      </w:r>
      <w:r>
        <w:rPr>
          <w:rFonts w:asciiTheme="majorBidi" w:hAnsiTheme="majorBidi" w:cstheme="majorBidi"/>
        </w:rPr>
        <w:t xml:space="preserve">  </w:t>
      </w:r>
      <w:r w:rsidRPr="00EE1950">
        <w:rPr>
          <w:rFonts w:asciiTheme="majorBidi" w:hAnsiTheme="majorBidi" w:cstheme="majorBidi"/>
        </w:rPr>
        <w:t xml:space="preserve">(Jakarta: Prenadamedia Group, 2013), </w:t>
      </w:r>
      <w:r w:rsidRPr="00EE1950">
        <w:rPr>
          <w:rFonts w:asciiTheme="majorBidi" w:hAnsiTheme="majorBidi" w:cstheme="majorBidi"/>
          <w:lang w:val="en-US"/>
        </w:rPr>
        <w:t>h</w:t>
      </w:r>
      <w:r w:rsidRPr="00EE1950">
        <w:rPr>
          <w:rFonts w:asciiTheme="majorBidi" w:hAnsiTheme="majorBidi" w:cstheme="majorBidi"/>
        </w:rPr>
        <w:t>. 5</w:t>
      </w:r>
      <w:r>
        <w:rPr>
          <w:rFonts w:asciiTheme="majorBidi" w:hAnsiTheme="majorBidi" w:cstheme="majorBidi"/>
        </w:rPr>
        <w:t>.</w:t>
      </w:r>
    </w:p>
  </w:footnote>
  <w:footnote w:id="18">
    <w:p w:rsidR="00B112F0" w:rsidRDefault="00B112F0" w:rsidP="00B430CC">
      <w:pPr>
        <w:pStyle w:val="FootnoteText"/>
      </w:pPr>
      <w:r>
        <w:rPr>
          <w:rStyle w:val="FootnoteReference"/>
        </w:rPr>
        <w:footnoteRef/>
      </w:r>
      <w:r>
        <w:t xml:space="preserve"> </w:t>
      </w:r>
      <w:r w:rsidRPr="002F484B">
        <w:rPr>
          <w:rFonts w:asciiTheme="majorBidi" w:hAnsiTheme="majorBidi" w:cstheme="majorBidi"/>
          <w:i/>
          <w:iCs/>
        </w:rPr>
        <w:t>Ibid . h. 3</w:t>
      </w:r>
      <w:r>
        <w:rPr>
          <w:rFonts w:asciiTheme="majorBidi" w:hAnsiTheme="majorBidi" w:cstheme="majorBidi"/>
          <w:i/>
          <w:iCs/>
        </w:rPr>
        <w:t>.</w:t>
      </w:r>
    </w:p>
  </w:footnote>
  <w:footnote w:id="19">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Pr>
          <w:rFonts w:asciiTheme="majorBidi" w:hAnsiTheme="majorBidi" w:cstheme="majorBidi"/>
        </w:rPr>
        <w:t>M. Ngalim Porwanto,</w:t>
      </w:r>
      <w:r w:rsidRPr="00EE1950">
        <w:rPr>
          <w:rFonts w:asciiTheme="majorBidi" w:hAnsiTheme="majorBidi" w:cstheme="majorBidi"/>
        </w:rPr>
        <w:t xml:space="preserve"> </w:t>
      </w:r>
      <w:r w:rsidRPr="00EE1950">
        <w:rPr>
          <w:rFonts w:asciiTheme="majorBidi" w:hAnsiTheme="majorBidi" w:cstheme="majorBidi"/>
          <w:i/>
          <w:iCs/>
        </w:rPr>
        <w:t>Evaluasi Pengajaran</w:t>
      </w:r>
      <w:r>
        <w:rPr>
          <w:rFonts w:asciiTheme="majorBidi" w:hAnsiTheme="majorBidi" w:cstheme="majorBidi"/>
        </w:rPr>
        <w:t xml:space="preserve">  (</w:t>
      </w:r>
      <w:r w:rsidRPr="00EE1950">
        <w:rPr>
          <w:rFonts w:asciiTheme="majorBidi" w:hAnsiTheme="majorBidi" w:cstheme="majorBidi"/>
        </w:rPr>
        <w:t xml:space="preserve">Bandung: PT. Remaja Rosdakarya, 2013), </w:t>
      </w:r>
      <w:r w:rsidRPr="00EE1950">
        <w:rPr>
          <w:rFonts w:asciiTheme="majorBidi" w:hAnsiTheme="majorBidi" w:cstheme="majorBidi"/>
          <w:lang w:val="en-US"/>
        </w:rPr>
        <w:t>h</w:t>
      </w:r>
      <w:r w:rsidRPr="00EE1950">
        <w:rPr>
          <w:rFonts w:asciiTheme="majorBidi" w:hAnsiTheme="majorBidi" w:cstheme="majorBidi"/>
        </w:rPr>
        <w:t xml:space="preserve">. 5. </w:t>
      </w:r>
    </w:p>
  </w:footnote>
  <w:footnote w:id="20">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sidRPr="00C377C2">
        <w:rPr>
          <w:rFonts w:asciiTheme="majorBidi" w:hAnsiTheme="majorBidi" w:cstheme="majorBidi"/>
          <w:i/>
          <w:iCs/>
        </w:rPr>
        <w:t>Ibid</w:t>
      </w:r>
      <w:r w:rsidRPr="00EE1950">
        <w:rPr>
          <w:rFonts w:asciiTheme="majorBidi" w:hAnsiTheme="majorBidi" w:cstheme="majorBidi"/>
        </w:rPr>
        <w:t xml:space="preserve">. </w:t>
      </w:r>
      <w:r w:rsidRPr="00EE1950">
        <w:rPr>
          <w:rFonts w:asciiTheme="majorBidi" w:hAnsiTheme="majorBidi" w:cstheme="majorBidi"/>
          <w:lang w:val="en-US"/>
        </w:rPr>
        <w:t>h</w:t>
      </w:r>
      <w:r>
        <w:rPr>
          <w:rFonts w:asciiTheme="majorBidi" w:hAnsiTheme="majorBidi" w:cstheme="majorBidi"/>
        </w:rPr>
        <w:t xml:space="preserve">. </w:t>
      </w:r>
      <w:r w:rsidRPr="00EE1950">
        <w:rPr>
          <w:rFonts w:asciiTheme="majorBidi" w:hAnsiTheme="majorBidi" w:cstheme="majorBidi"/>
        </w:rPr>
        <w:t>12-18</w:t>
      </w:r>
    </w:p>
  </w:footnote>
  <w:footnote w:id="21">
    <w:p w:rsidR="00B112F0" w:rsidRPr="00EE1950" w:rsidRDefault="00B112F0" w:rsidP="00D56EB3">
      <w:pPr>
        <w:pStyle w:val="FootnoteText"/>
        <w:spacing w:before="100" w:beforeAutospacing="1" w:after="100" w:afterAutospacing="1"/>
        <w:ind w:firstLine="567"/>
        <w:contextualSpacing/>
        <w:jc w:val="both"/>
        <w:rPr>
          <w:rFonts w:asciiTheme="majorBidi" w:hAnsiTheme="majorBidi" w:cstheme="majorBidi"/>
          <w:lang w:val="en-US"/>
        </w:rPr>
      </w:pPr>
      <w:r w:rsidRPr="00EE1950">
        <w:rPr>
          <w:rStyle w:val="FootnoteReference"/>
          <w:rFonts w:asciiTheme="majorBidi" w:hAnsiTheme="majorBidi" w:cstheme="majorBidi"/>
        </w:rPr>
        <w:footnoteRef/>
      </w:r>
      <w:r w:rsidRPr="00EE1950">
        <w:rPr>
          <w:rFonts w:asciiTheme="majorBidi" w:hAnsiTheme="majorBidi" w:cstheme="majorBidi"/>
        </w:rPr>
        <w:t xml:space="preserve">Sofnidah Ifrianti, “Peningkatan Motivasi Belajar PAI Melalui Metode Pembelajaran PAI </w:t>
      </w:r>
      <w:r w:rsidRPr="00EE1950">
        <w:rPr>
          <w:rFonts w:asciiTheme="majorBidi" w:hAnsiTheme="majorBidi" w:cstheme="majorBidi"/>
          <w:i/>
          <w:iCs/>
        </w:rPr>
        <w:t>Question Studen Have</w:t>
      </w:r>
      <w:r w:rsidRPr="00EE1950">
        <w:rPr>
          <w:rFonts w:asciiTheme="majorBidi" w:hAnsiTheme="majorBidi" w:cstheme="majorBidi"/>
        </w:rPr>
        <w:t xml:space="preserve"> </w:t>
      </w:r>
      <w:r>
        <w:rPr>
          <w:rFonts w:asciiTheme="majorBidi" w:hAnsiTheme="majorBidi" w:cstheme="majorBidi"/>
        </w:rPr>
        <w:t xml:space="preserve"> </w:t>
      </w:r>
      <w:r w:rsidRPr="00EE1950">
        <w:rPr>
          <w:rFonts w:asciiTheme="majorBidi" w:hAnsiTheme="majorBidi" w:cstheme="majorBidi"/>
        </w:rPr>
        <w:t>Pada Peserta Didik Kelas IV SDN I Haji Mena Kecamatan Natar Kabupaten Lampung Selatan Tahun Pelajaran 2015/2016</w:t>
      </w:r>
      <w:r>
        <w:rPr>
          <w:rFonts w:asciiTheme="majorBidi" w:hAnsiTheme="majorBidi" w:cstheme="majorBidi"/>
        </w:rPr>
        <w:t>”.</w:t>
      </w:r>
      <w:r w:rsidRPr="00EE1950">
        <w:rPr>
          <w:rFonts w:asciiTheme="majorBidi" w:hAnsiTheme="majorBidi" w:cstheme="majorBidi"/>
        </w:rPr>
        <w:t xml:space="preserve">  </w:t>
      </w:r>
      <w:r w:rsidRPr="00EE1950">
        <w:rPr>
          <w:rFonts w:asciiTheme="majorBidi" w:hAnsiTheme="majorBidi" w:cstheme="majorBidi"/>
          <w:i/>
          <w:iCs/>
        </w:rPr>
        <w:t>Jurnal Trampil Pendidikan Dan Pembelajaran Dasar</w:t>
      </w:r>
      <w:r>
        <w:rPr>
          <w:rFonts w:asciiTheme="majorBidi" w:hAnsiTheme="majorBidi" w:cstheme="majorBidi"/>
        </w:rPr>
        <w:t xml:space="preserve">, Vol. 3 No. 1. </w:t>
      </w:r>
      <w:r w:rsidRPr="00EE1950">
        <w:rPr>
          <w:rFonts w:asciiTheme="majorBidi" w:hAnsiTheme="majorBidi" w:cstheme="majorBidi"/>
        </w:rPr>
        <w:t xml:space="preserve"> (Juni 2016), </w:t>
      </w:r>
      <w:r w:rsidRPr="00EE1950">
        <w:rPr>
          <w:rFonts w:asciiTheme="majorBidi" w:hAnsiTheme="majorBidi" w:cstheme="majorBidi"/>
          <w:lang w:val="en-US"/>
        </w:rPr>
        <w:t>h</w:t>
      </w:r>
      <w:r w:rsidRPr="00EE1950">
        <w:rPr>
          <w:rFonts w:asciiTheme="majorBidi" w:hAnsiTheme="majorBidi" w:cstheme="majorBidi"/>
        </w:rPr>
        <w:t xml:space="preserve">. 8. </w:t>
      </w:r>
    </w:p>
  </w:footnote>
  <w:footnote w:id="22">
    <w:p w:rsidR="00B112F0" w:rsidRPr="00EE1950" w:rsidRDefault="00B112F0" w:rsidP="00D56EB3">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Pr>
          <w:rFonts w:asciiTheme="majorBidi" w:hAnsiTheme="majorBidi" w:cstheme="majorBidi"/>
        </w:rPr>
        <w:t>Achamad Luthfi</w:t>
      </w:r>
      <w:r w:rsidRPr="00EE1950">
        <w:rPr>
          <w:rFonts w:asciiTheme="majorBidi" w:hAnsiTheme="majorBidi" w:cstheme="majorBidi"/>
        </w:rPr>
        <w:t xml:space="preserve">, </w:t>
      </w:r>
      <w:r w:rsidRPr="00EE1950">
        <w:rPr>
          <w:rFonts w:asciiTheme="majorBidi" w:hAnsiTheme="majorBidi" w:cstheme="majorBidi"/>
          <w:i/>
          <w:iCs/>
        </w:rPr>
        <w:t xml:space="preserve">Pembelajaran Alqur’an </w:t>
      </w:r>
      <w:r>
        <w:rPr>
          <w:rFonts w:asciiTheme="majorBidi" w:hAnsiTheme="majorBidi" w:cstheme="majorBidi"/>
          <w:i/>
          <w:iCs/>
        </w:rPr>
        <w:t>Hadist</w:t>
      </w:r>
      <w:r w:rsidRPr="00EE1950">
        <w:rPr>
          <w:rFonts w:asciiTheme="majorBidi" w:hAnsiTheme="majorBidi" w:cstheme="majorBidi"/>
        </w:rPr>
        <w:t xml:space="preserve">  (Jakarta</w:t>
      </w:r>
      <w:r>
        <w:rPr>
          <w:rFonts w:asciiTheme="majorBidi" w:hAnsiTheme="majorBidi" w:cstheme="majorBidi"/>
        </w:rPr>
        <w:t>:</w:t>
      </w:r>
      <w:r w:rsidRPr="00EE1950">
        <w:rPr>
          <w:rFonts w:asciiTheme="majorBidi" w:hAnsiTheme="majorBidi" w:cstheme="majorBidi"/>
        </w:rPr>
        <w:t xml:space="preserve"> Derektorat Jenderal Pendidikan Islam Kementrian Agama RI, , 2012), </w:t>
      </w:r>
      <w:r w:rsidRPr="00EE1950">
        <w:rPr>
          <w:rFonts w:asciiTheme="majorBidi" w:hAnsiTheme="majorBidi" w:cstheme="majorBidi"/>
          <w:lang w:val="en-US"/>
        </w:rPr>
        <w:t>h</w:t>
      </w:r>
      <w:r w:rsidRPr="00EE1950">
        <w:rPr>
          <w:rFonts w:asciiTheme="majorBidi" w:hAnsiTheme="majorBidi" w:cstheme="majorBidi"/>
        </w:rPr>
        <w:t>. 3</w:t>
      </w:r>
      <w:r>
        <w:rPr>
          <w:rFonts w:asciiTheme="majorBidi" w:hAnsiTheme="majorBidi" w:cstheme="majorBidi"/>
        </w:rPr>
        <w:t>.</w:t>
      </w:r>
    </w:p>
  </w:footnote>
  <w:footnote w:id="23">
    <w:p w:rsidR="00B112F0" w:rsidRPr="00EE1950" w:rsidRDefault="00B112F0" w:rsidP="00B26C44">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Pr>
          <w:rFonts w:asciiTheme="majorBidi" w:hAnsiTheme="majorBidi" w:cstheme="majorBidi"/>
        </w:rPr>
        <w:t>Ali Modlofir,</w:t>
      </w:r>
      <w:r w:rsidRPr="00EE1950">
        <w:rPr>
          <w:rFonts w:asciiTheme="majorBidi" w:hAnsiTheme="majorBidi" w:cstheme="majorBidi"/>
        </w:rPr>
        <w:t xml:space="preserve"> </w:t>
      </w:r>
      <w:r w:rsidRPr="00EE1950">
        <w:rPr>
          <w:rFonts w:asciiTheme="majorBidi" w:hAnsiTheme="majorBidi" w:cstheme="majorBidi"/>
          <w:i/>
          <w:iCs/>
        </w:rPr>
        <w:t>Aplikasi Pengembangan Kurikulum Tingkat Satuan Pendidikan Dan Bahan Aj</w:t>
      </w:r>
      <w:r>
        <w:rPr>
          <w:rFonts w:asciiTheme="majorBidi" w:hAnsiTheme="majorBidi" w:cstheme="majorBidi"/>
          <w:i/>
          <w:iCs/>
        </w:rPr>
        <w:t xml:space="preserve">ar Dalam Pendidikan Agama Islam </w:t>
      </w:r>
      <w:r w:rsidRPr="00EE1950">
        <w:rPr>
          <w:rFonts w:asciiTheme="majorBidi" w:hAnsiTheme="majorBidi" w:cstheme="majorBidi"/>
        </w:rPr>
        <w:t xml:space="preserve">(Jakarta: PT Raja Grafindo Persada, 2012), </w:t>
      </w:r>
      <w:r w:rsidRPr="00EE1950">
        <w:rPr>
          <w:rFonts w:asciiTheme="majorBidi" w:hAnsiTheme="majorBidi" w:cstheme="majorBidi"/>
          <w:lang w:val="en-US"/>
        </w:rPr>
        <w:t>h</w:t>
      </w:r>
      <w:r>
        <w:rPr>
          <w:rFonts w:asciiTheme="majorBidi" w:hAnsiTheme="majorBidi" w:cstheme="majorBidi"/>
        </w:rPr>
        <w:t>.</w:t>
      </w:r>
      <w:r w:rsidRPr="00EE1950">
        <w:rPr>
          <w:rFonts w:asciiTheme="majorBidi" w:hAnsiTheme="majorBidi" w:cstheme="majorBidi"/>
        </w:rPr>
        <w:t xml:space="preserve"> 46</w:t>
      </w:r>
      <w:r>
        <w:rPr>
          <w:rFonts w:asciiTheme="majorBidi" w:hAnsiTheme="majorBidi" w:cstheme="majorBidi"/>
        </w:rPr>
        <w:t>.</w:t>
      </w:r>
    </w:p>
  </w:footnote>
  <w:footnote w:id="24">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sidRPr="00C377C2">
        <w:rPr>
          <w:rFonts w:asciiTheme="majorBidi" w:hAnsiTheme="majorBidi" w:cstheme="majorBidi"/>
          <w:i/>
          <w:iCs/>
        </w:rPr>
        <w:t>Ibid</w:t>
      </w:r>
      <w:r>
        <w:rPr>
          <w:rFonts w:asciiTheme="majorBidi" w:hAnsiTheme="majorBidi" w:cstheme="majorBidi"/>
        </w:rPr>
        <w:t>. h</w:t>
      </w:r>
      <w:r w:rsidRPr="00EE1950">
        <w:rPr>
          <w:rFonts w:asciiTheme="majorBidi" w:hAnsiTheme="majorBidi" w:cstheme="majorBidi"/>
        </w:rPr>
        <w:t>. 62</w:t>
      </w:r>
    </w:p>
  </w:footnote>
  <w:footnote w:id="25">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sidRPr="00EE1950">
        <w:rPr>
          <w:rFonts w:asciiTheme="majorBidi" w:hAnsiTheme="majorBidi" w:cstheme="majorBidi"/>
        </w:rPr>
        <w:t xml:space="preserve">Purniadi Putra dan Idawati, </w:t>
      </w:r>
      <w:r>
        <w:rPr>
          <w:rFonts w:asciiTheme="majorBidi" w:hAnsiTheme="majorBidi" w:cstheme="majorBidi"/>
        </w:rPr>
        <w:t>“</w:t>
      </w:r>
      <w:r w:rsidRPr="00EE1950">
        <w:rPr>
          <w:rFonts w:asciiTheme="majorBidi" w:hAnsiTheme="majorBidi" w:cstheme="majorBidi"/>
        </w:rPr>
        <w:t xml:space="preserve">Telaah Kurikulum dalam mata pelajaran Alqur’an </w:t>
      </w:r>
      <w:r>
        <w:rPr>
          <w:rFonts w:asciiTheme="majorBidi" w:hAnsiTheme="majorBidi" w:cstheme="majorBidi"/>
        </w:rPr>
        <w:t>Hadist</w:t>
      </w:r>
      <w:r w:rsidRPr="00EE1950">
        <w:rPr>
          <w:rFonts w:asciiTheme="majorBidi" w:hAnsiTheme="majorBidi" w:cstheme="majorBidi"/>
        </w:rPr>
        <w:t xml:space="preserve"> di Madrasah Ibtidaiyah</w:t>
      </w:r>
      <w:r>
        <w:rPr>
          <w:rFonts w:asciiTheme="majorBidi" w:hAnsiTheme="majorBidi" w:cstheme="majorBidi"/>
        </w:rPr>
        <w:t>”.</w:t>
      </w:r>
      <w:r w:rsidRPr="00EE1950">
        <w:rPr>
          <w:rFonts w:asciiTheme="majorBidi" w:hAnsiTheme="majorBidi" w:cstheme="majorBidi"/>
        </w:rPr>
        <w:t xml:space="preserve"> </w:t>
      </w:r>
      <w:r w:rsidRPr="00EE1950">
        <w:rPr>
          <w:rFonts w:asciiTheme="majorBidi" w:hAnsiTheme="majorBidi" w:cstheme="majorBidi"/>
          <w:i/>
          <w:iCs/>
        </w:rPr>
        <w:t>Jurnal Ilmiah</w:t>
      </w:r>
      <w:r>
        <w:rPr>
          <w:rFonts w:asciiTheme="majorBidi" w:hAnsiTheme="majorBidi" w:cstheme="majorBidi"/>
          <w:i/>
          <w:iCs/>
        </w:rPr>
        <w:t xml:space="preserve"> </w:t>
      </w:r>
      <w:r w:rsidRPr="00EE1950">
        <w:rPr>
          <w:rFonts w:asciiTheme="majorBidi" w:hAnsiTheme="majorBidi" w:cstheme="majorBidi"/>
          <w:i/>
          <w:iCs/>
        </w:rPr>
        <w:t>PGMI,</w:t>
      </w:r>
      <w:r>
        <w:rPr>
          <w:rFonts w:asciiTheme="majorBidi" w:hAnsiTheme="majorBidi" w:cstheme="majorBidi"/>
        </w:rPr>
        <w:t xml:space="preserve"> Vol. 3 No. 2</w:t>
      </w:r>
      <w:r w:rsidRPr="00EE1950">
        <w:rPr>
          <w:rFonts w:asciiTheme="majorBidi" w:hAnsiTheme="majorBidi" w:cstheme="majorBidi"/>
        </w:rPr>
        <w:t xml:space="preserve"> (Desember 2017), h. 110</w:t>
      </w:r>
      <w:r>
        <w:rPr>
          <w:rFonts w:asciiTheme="majorBidi" w:hAnsiTheme="majorBidi" w:cstheme="majorBidi"/>
        </w:rPr>
        <w:t>.</w:t>
      </w:r>
    </w:p>
  </w:footnote>
  <w:footnote w:id="26">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sidRPr="00EE1950">
        <w:rPr>
          <w:rFonts w:asciiTheme="majorBidi" w:hAnsiTheme="majorBidi" w:cstheme="majorBidi"/>
        </w:rPr>
        <w:t xml:space="preserve">Salmah Fa’atin, </w:t>
      </w:r>
      <w:r>
        <w:rPr>
          <w:rFonts w:asciiTheme="majorBidi" w:hAnsiTheme="majorBidi" w:cstheme="majorBidi"/>
        </w:rPr>
        <w:t>“</w:t>
      </w:r>
      <w:r w:rsidRPr="00EE1950">
        <w:rPr>
          <w:rFonts w:asciiTheme="majorBidi" w:hAnsiTheme="majorBidi" w:cstheme="majorBidi"/>
        </w:rPr>
        <w:t xml:space="preserve">Pembelajaran </w:t>
      </w:r>
      <w:r>
        <w:rPr>
          <w:rFonts w:asciiTheme="majorBidi" w:hAnsiTheme="majorBidi" w:cstheme="majorBidi"/>
        </w:rPr>
        <w:t>Al-Qura’an</w:t>
      </w:r>
      <w:r w:rsidRPr="00EE1950">
        <w:rPr>
          <w:rFonts w:asciiTheme="majorBidi" w:hAnsiTheme="majorBidi" w:cstheme="majorBidi"/>
        </w:rPr>
        <w:t xml:space="preserve"> </w:t>
      </w:r>
      <w:r>
        <w:rPr>
          <w:rFonts w:asciiTheme="majorBidi" w:hAnsiTheme="majorBidi" w:cstheme="majorBidi"/>
        </w:rPr>
        <w:t>Hadist</w:t>
      </w:r>
      <w:r w:rsidRPr="00EE1950">
        <w:rPr>
          <w:rFonts w:asciiTheme="majorBidi" w:hAnsiTheme="majorBidi" w:cstheme="majorBidi"/>
        </w:rPr>
        <w:t xml:space="preserve"> Di Madrsah Ibtidaiyah dengan pendekatan integratif Multi disipliner</w:t>
      </w:r>
      <w:r>
        <w:rPr>
          <w:rFonts w:asciiTheme="majorBidi" w:hAnsiTheme="majorBidi" w:cstheme="majorBidi"/>
        </w:rPr>
        <w:t>”.</w:t>
      </w:r>
      <w:r w:rsidRPr="00EE1950">
        <w:rPr>
          <w:rFonts w:asciiTheme="majorBidi" w:hAnsiTheme="majorBidi" w:cstheme="majorBidi"/>
        </w:rPr>
        <w:t xml:space="preserve">  </w:t>
      </w:r>
      <w:r w:rsidRPr="00EE1950">
        <w:rPr>
          <w:rFonts w:asciiTheme="majorBidi" w:hAnsiTheme="majorBidi" w:cstheme="majorBidi"/>
          <w:i/>
          <w:iCs/>
        </w:rPr>
        <w:t xml:space="preserve">Jurnal STAIN Kudus, </w:t>
      </w:r>
      <w:r>
        <w:rPr>
          <w:rFonts w:asciiTheme="majorBidi" w:hAnsiTheme="majorBidi" w:cstheme="majorBidi"/>
        </w:rPr>
        <w:t xml:space="preserve"> Vol. 5 N</w:t>
      </w:r>
      <w:r w:rsidRPr="00EE1950">
        <w:rPr>
          <w:rFonts w:asciiTheme="majorBidi" w:hAnsiTheme="majorBidi" w:cstheme="majorBidi"/>
        </w:rPr>
        <w:t xml:space="preserve">o. 2 (Juli-Desember 2017), h. 397. </w:t>
      </w:r>
    </w:p>
  </w:footnote>
  <w:footnote w:id="27">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sidRPr="00EE1950">
        <w:rPr>
          <w:rFonts w:asciiTheme="majorBidi" w:hAnsiTheme="majorBidi" w:cstheme="majorBidi"/>
        </w:rPr>
        <w:t xml:space="preserve">Ibrahim Bapadal, </w:t>
      </w:r>
      <w:r w:rsidRPr="00EE1950">
        <w:rPr>
          <w:rFonts w:asciiTheme="majorBidi" w:hAnsiTheme="majorBidi" w:cstheme="majorBidi"/>
          <w:i/>
          <w:iCs/>
        </w:rPr>
        <w:t>Panduan Teknis Pembelajaran Tematik Terpadu Dengan Pendekatan Saintifik Di Sekolah Dasa</w:t>
      </w:r>
      <w:r>
        <w:rPr>
          <w:rFonts w:asciiTheme="majorBidi" w:hAnsiTheme="majorBidi" w:cstheme="majorBidi"/>
        </w:rPr>
        <w:t xml:space="preserve">r </w:t>
      </w:r>
      <w:r w:rsidRPr="00EE1950">
        <w:rPr>
          <w:rFonts w:asciiTheme="majorBidi" w:hAnsiTheme="majorBidi" w:cstheme="majorBidi"/>
        </w:rPr>
        <w:t>(Kementrian Pendidikan Dan Kebudayaan Derektorat Jendral Pendidikan Dasar</w:t>
      </w:r>
      <w:r>
        <w:rPr>
          <w:rFonts w:asciiTheme="majorBidi" w:hAnsiTheme="majorBidi" w:cstheme="majorBidi"/>
        </w:rPr>
        <w:t xml:space="preserve"> </w:t>
      </w:r>
      <w:r w:rsidRPr="00EE1950">
        <w:rPr>
          <w:rFonts w:asciiTheme="majorBidi" w:hAnsiTheme="majorBidi" w:cstheme="majorBidi"/>
        </w:rPr>
        <w:t>derektor</w:t>
      </w:r>
      <w:r>
        <w:rPr>
          <w:rFonts w:asciiTheme="majorBidi" w:hAnsiTheme="majorBidi" w:cstheme="majorBidi"/>
        </w:rPr>
        <w:t xml:space="preserve">at Pembinaan Sekolah Dasar, </w:t>
      </w:r>
      <w:r w:rsidRPr="00EE1950">
        <w:rPr>
          <w:rFonts w:asciiTheme="majorBidi" w:hAnsiTheme="majorBidi" w:cstheme="majorBidi"/>
        </w:rPr>
        <w:t xml:space="preserve"> 2013), </w:t>
      </w:r>
      <w:r w:rsidRPr="00215EC5">
        <w:rPr>
          <w:rFonts w:asciiTheme="majorBidi" w:hAnsiTheme="majorBidi" w:cstheme="majorBidi"/>
        </w:rPr>
        <w:t>h</w:t>
      </w:r>
      <w:r w:rsidRPr="00EE1950">
        <w:rPr>
          <w:rFonts w:asciiTheme="majorBidi" w:hAnsiTheme="majorBidi" w:cstheme="majorBidi"/>
        </w:rPr>
        <w:t>. 8</w:t>
      </w:r>
      <w:r>
        <w:rPr>
          <w:rFonts w:asciiTheme="majorBidi" w:hAnsiTheme="majorBidi" w:cstheme="majorBidi"/>
        </w:rPr>
        <w:t>.</w:t>
      </w:r>
    </w:p>
  </w:footnote>
  <w:footnote w:id="28">
    <w:p w:rsidR="00B112F0" w:rsidRPr="00E60142" w:rsidRDefault="00B112F0">
      <w:pPr>
        <w:pStyle w:val="FootnoteText"/>
        <w:rPr>
          <w:rFonts w:asciiTheme="majorBidi" w:hAnsiTheme="majorBidi" w:cstheme="majorBidi"/>
        </w:rPr>
      </w:pPr>
      <w:r>
        <w:tab/>
      </w:r>
      <w:r w:rsidRPr="00E60142">
        <w:rPr>
          <w:rStyle w:val="FootnoteReference"/>
          <w:rFonts w:asciiTheme="majorBidi" w:hAnsiTheme="majorBidi" w:cstheme="majorBidi"/>
        </w:rPr>
        <w:footnoteRef/>
      </w:r>
      <w:r w:rsidRPr="00E60142">
        <w:rPr>
          <w:rFonts w:asciiTheme="majorBidi" w:hAnsiTheme="majorBidi" w:cstheme="majorBidi"/>
        </w:rPr>
        <w:t xml:space="preserve"> </w:t>
      </w:r>
      <w:r>
        <w:rPr>
          <w:rFonts w:asciiTheme="majorBidi" w:hAnsiTheme="majorBidi" w:cstheme="majorBidi"/>
        </w:rPr>
        <w:t>Prof. Dr. Azhar Arsyad,M.A. Media Pembelajaran, (PT. Raja Grafindo Persada, Jakarta: 2015) h. 8</w:t>
      </w:r>
    </w:p>
  </w:footnote>
  <w:footnote w:id="29">
    <w:p w:rsidR="00B112F0" w:rsidRPr="00E60142" w:rsidRDefault="00B112F0">
      <w:pPr>
        <w:pStyle w:val="FootnoteText"/>
        <w:rPr>
          <w:rFonts w:asciiTheme="majorBidi" w:hAnsiTheme="majorBidi" w:cstheme="majorBidi"/>
        </w:rPr>
      </w:pPr>
      <w:r w:rsidRPr="00E60142">
        <w:rPr>
          <w:rStyle w:val="FootnoteReference"/>
          <w:rFonts w:asciiTheme="majorBidi" w:hAnsiTheme="majorBidi" w:cstheme="majorBidi"/>
        </w:rPr>
        <w:footnoteRef/>
      </w:r>
      <w:r w:rsidRPr="00E60142">
        <w:rPr>
          <w:rFonts w:asciiTheme="majorBidi" w:hAnsiTheme="majorBidi" w:cstheme="majorBidi"/>
        </w:rPr>
        <w:t xml:space="preserve"> Ibid. h. 2</w:t>
      </w:r>
    </w:p>
  </w:footnote>
  <w:footnote w:id="30">
    <w:p w:rsidR="00B112F0" w:rsidRPr="00EE1950" w:rsidRDefault="00B112F0" w:rsidP="00B430CC">
      <w:pPr>
        <w:pStyle w:val="FootnoteText"/>
        <w:ind w:firstLine="567"/>
        <w:jc w:val="both"/>
        <w:rPr>
          <w:rFonts w:asciiTheme="majorBidi" w:hAnsiTheme="majorBidi" w:cstheme="majorBidi"/>
        </w:rPr>
      </w:pPr>
      <w:r w:rsidRPr="00EE1950">
        <w:rPr>
          <w:rStyle w:val="FootnoteReference"/>
          <w:rFonts w:asciiTheme="majorBidi" w:hAnsiTheme="majorBidi" w:cstheme="majorBidi"/>
        </w:rPr>
        <w:footnoteRef/>
      </w:r>
      <w:r w:rsidRPr="00EE1950">
        <w:rPr>
          <w:rFonts w:asciiTheme="majorBidi" w:hAnsiTheme="majorBidi" w:cstheme="majorBidi"/>
        </w:rPr>
        <w:t>Bahtiar Afwan</w:t>
      </w:r>
      <w:r>
        <w:rPr>
          <w:rFonts w:asciiTheme="majorBidi" w:hAnsiTheme="majorBidi" w:cstheme="majorBidi"/>
        </w:rPr>
        <w:t>, ”</w:t>
      </w:r>
      <w:r w:rsidRPr="00EE1950">
        <w:rPr>
          <w:rFonts w:asciiTheme="majorBidi" w:hAnsiTheme="majorBidi" w:cstheme="majorBidi"/>
        </w:rPr>
        <w:t xml:space="preserve"> </w:t>
      </w:r>
      <w:r w:rsidRPr="00EE1950">
        <w:rPr>
          <w:rFonts w:asciiTheme="majorBidi" w:hAnsiTheme="majorBidi" w:cstheme="majorBidi"/>
          <w:i/>
          <w:iCs/>
        </w:rPr>
        <w:t>Perbandingan Hasil Belaja</w:t>
      </w:r>
      <w:r>
        <w:rPr>
          <w:rFonts w:asciiTheme="majorBidi" w:hAnsiTheme="majorBidi" w:cstheme="majorBidi"/>
          <w:i/>
          <w:iCs/>
        </w:rPr>
        <w:t xml:space="preserve">r antara peserta didik </w:t>
      </w:r>
      <w:r w:rsidRPr="00EE1950">
        <w:rPr>
          <w:rFonts w:asciiTheme="majorBidi" w:hAnsiTheme="majorBidi" w:cstheme="majorBidi"/>
          <w:i/>
          <w:iCs/>
        </w:rPr>
        <w:t>yang tinggal di</w:t>
      </w:r>
      <w:r>
        <w:rPr>
          <w:rFonts w:asciiTheme="majorBidi" w:hAnsiTheme="majorBidi" w:cstheme="majorBidi"/>
          <w:i/>
          <w:iCs/>
        </w:rPr>
        <w:t xml:space="preserve"> asrama dengan peserta didik </w:t>
      </w:r>
      <w:r w:rsidRPr="00EE1950">
        <w:rPr>
          <w:rFonts w:asciiTheme="majorBidi" w:hAnsiTheme="majorBidi" w:cstheme="majorBidi"/>
          <w:i/>
          <w:iCs/>
        </w:rPr>
        <w:t xml:space="preserve"> yang tinggal di</w:t>
      </w:r>
      <w:r>
        <w:rPr>
          <w:rFonts w:asciiTheme="majorBidi" w:hAnsiTheme="majorBidi" w:cstheme="majorBidi"/>
          <w:i/>
          <w:iCs/>
        </w:rPr>
        <w:t xml:space="preserve"> </w:t>
      </w:r>
      <w:r w:rsidRPr="00EE1950">
        <w:rPr>
          <w:rFonts w:asciiTheme="majorBidi" w:hAnsiTheme="majorBidi" w:cstheme="majorBidi"/>
          <w:i/>
          <w:iCs/>
        </w:rPr>
        <w:t>rumah orang tua pada mata pelajaran sejarah kelas X SMA AL-Khautsar Bandar Lampung Tahun  2015/2016</w:t>
      </w:r>
      <w:r>
        <w:rPr>
          <w:rFonts w:asciiTheme="majorBidi" w:hAnsiTheme="majorBidi" w:cstheme="majorBidi"/>
          <w:i/>
          <w:iCs/>
        </w:rPr>
        <w:t>”</w:t>
      </w:r>
      <w:r w:rsidRPr="00EE1950">
        <w:rPr>
          <w:rFonts w:asciiTheme="majorBidi" w:hAnsiTheme="majorBidi" w:cstheme="majorBidi"/>
          <w:i/>
          <w:iCs/>
        </w:rPr>
        <w:t xml:space="preserve">. </w:t>
      </w:r>
      <w:r>
        <w:rPr>
          <w:rFonts w:asciiTheme="majorBidi" w:hAnsiTheme="majorBidi" w:cstheme="majorBidi"/>
        </w:rPr>
        <w:t>(Skripsi, UNILA,</w:t>
      </w:r>
      <w:r w:rsidRPr="00EE1950">
        <w:rPr>
          <w:rFonts w:asciiTheme="majorBidi" w:hAnsiTheme="majorBidi" w:cstheme="majorBidi"/>
        </w:rPr>
        <w:t xml:space="preserve"> 2017</w:t>
      </w:r>
      <w:r>
        <w:rPr>
          <w:rFonts w:asciiTheme="majorBidi" w:hAnsiTheme="majorBidi" w:cstheme="majorBidi"/>
        </w:rPr>
        <w:t>).</w:t>
      </w:r>
    </w:p>
  </w:footnote>
  <w:footnote w:id="31">
    <w:p w:rsidR="00B112F0" w:rsidRPr="00EE1950" w:rsidRDefault="00B112F0" w:rsidP="00B430CC">
      <w:pPr>
        <w:pStyle w:val="FootnoteText"/>
        <w:ind w:firstLine="567"/>
        <w:jc w:val="both"/>
        <w:rPr>
          <w:rFonts w:asciiTheme="majorBidi" w:hAnsiTheme="majorBidi" w:cstheme="majorBidi"/>
        </w:rPr>
      </w:pPr>
      <w:r w:rsidRPr="00EE1950">
        <w:rPr>
          <w:rStyle w:val="FootnoteReference"/>
          <w:rFonts w:asciiTheme="majorBidi" w:hAnsiTheme="majorBidi" w:cstheme="majorBidi"/>
        </w:rPr>
        <w:footnoteRef/>
      </w:r>
      <w:r w:rsidRPr="00EE1950">
        <w:rPr>
          <w:rFonts w:asciiTheme="majorBidi" w:hAnsiTheme="majorBidi" w:cstheme="majorBidi"/>
        </w:rPr>
        <w:t xml:space="preserve"> Mudlofir, </w:t>
      </w:r>
      <w:r>
        <w:rPr>
          <w:rFonts w:asciiTheme="majorBidi" w:hAnsiTheme="majorBidi" w:cstheme="majorBidi"/>
        </w:rPr>
        <w:t>“</w:t>
      </w:r>
      <w:r w:rsidRPr="00EE1950">
        <w:rPr>
          <w:rFonts w:asciiTheme="majorBidi" w:hAnsiTheme="majorBidi" w:cstheme="majorBidi"/>
          <w:i/>
          <w:iCs/>
        </w:rPr>
        <w:t xml:space="preserve">Studi komparatif hasil belajar PAI materi pokok </w:t>
      </w:r>
      <w:r>
        <w:rPr>
          <w:rFonts w:asciiTheme="majorBidi" w:hAnsiTheme="majorBidi" w:cstheme="majorBidi"/>
          <w:i/>
          <w:iCs/>
        </w:rPr>
        <w:t>baca tulis Alqur’an antara peserta didik</w:t>
      </w:r>
      <w:r w:rsidRPr="00EE1950">
        <w:rPr>
          <w:rFonts w:asciiTheme="majorBidi" w:hAnsiTheme="majorBidi" w:cstheme="majorBidi"/>
          <w:i/>
          <w:iCs/>
        </w:rPr>
        <w:t xml:space="preserve"> yang berlatar belakang MDA dengan sswa yang tidak berlatar belakang MDA studi pada </w:t>
      </w:r>
      <w:r>
        <w:rPr>
          <w:rFonts w:asciiTheme="majorBidi" w:hAnsiTheme="majorBidi" w:cstheme="majorBidi"/>
          <w:i/>
          <w:iCs/>
        </w:rPr>
        <w:t>peserta didik</w:t>
      </w:r>
      <w:r w:rsidRPr="00EE1950">
        <w:rPr>
          <w:rFonts w:asciiTheme="majorBidi" w:hAnsiTheme="majorBidi" w:cstheme="majorBidi"/>
          <w:i/>
          <w:iCs/>
        </w:rPr>
        <w:t xml:space="preserve"> kelas V SDN 01 Gebang Kemuh Kendal tahun 2010/2011</w:t>
      </w:r>
      <w:r>
        <w:rPr>
          <w:rFonts w:asciiTheme="majorBidi" w:hAnsiTheme="majorBidi" w:cstheme="majorBidi"/>
          <w:i/>
          <w:iCs/>
        </w:rPr>
        <w:t>”</w:t>
      </w:r>
      <w:r w:rsidRPr="00EE1950">
        <w:rPr>
          <w:rFonts w:asciiTheme="majorBidi" w:hAnsiTheme="majorBidi" w:cstheme="majorBidi"/>
          <w:i/>
          <w:iCs/>
        </w:rPr>
        <w:t xml:space="preserve">. </w:t>
      </w:r>
      <w:r>
        <w:rPr>
          <w:rFonts w:asciiTheme="majorBidi" w:hAnsiTheme="majorBidi" w:cstheme="majorBidi"/>
        </w:rPr>
        <w:t>(</w:t>
      </w:r>
      <w:r w:rsidRPr="00EE1950">
        <w:rPr>
          <w:rFonts w:asciiTheme="majorBidi" w:hAnsiTheme="majorBidi" w:cstheme="majorBidi"/>
        </w:rPr>
        <w:t>Skripsi</w:t>
      </w:r>
      <w:r w:rsidRPr="00EE1950">
        <w:rPr>
          <w:rFonts w:asciiTheme="majorBidi" w:hAnsiTheme="majorBidi" w:cstheme="majorBidi"/>
          <w:i/>
          <w:iCs/>
        </w:rPr>
        <w:t>,</w:t>
      </w:r>
      <w:r>
        <w:rPr>
          <w:rFonts w:asciiTheme="majorBidi" w:hAnsiTheme="majorBidi" w:cstheme="majorBidi"/>
        </w:rPr>
        <w:t xml:space="preserve"> </w:t>
      </w:r>
      <w:r w:rsidRPr="00EE1950">
        <w:rPr>
          <w:rFonts w:asciiTheme="majorBidi" w:hAnsiTheme="majorBidi" w:cstheme="majorBidi"/>
        </w:rPr>
        <w:t>UIN Wali Songo</w:t>
      </w:r>
      <w:r>
        <w:rPr>
          <w:rFonts w:asciiTheme="majorBidi" w:hAnsiTheme="majorBidi" w:cstheme="majorBidi"/>
        </w:rPr>
        <w:t xml:space="preserve">, </w:t>
      </w:r>
      <w:r w:rsidRPr="00EE1950">
        <w:rPr>
          <w:rFonts w:asciiTheme="majorBidi" w:hAnsiTheme="majorBidi" w:cstheme="majorBidi"/>
        </w:rPr>
        <w:t>2010</w:t>
      </w:r>
      <w:r>
        <w:rPr>
          <w:rFonts w:asciiTheme="majorBidi" w:hAnsiTheme="majorBidi" w:cstheme="majorBidi"/>
        </w:rPr>
        <w:t>)</w:t>
      </w:r>
    </w:p>
  </w:footnote>
  <w:footnote w:id="32">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sidRPr="00EE1950">
        <w:rPr>
          <w:rFonts w:asciiTheme="majorBidi" w:hAnsiTheme="majorBidi" w:cstheme="majorBidi"/>
        </w:rPr>
        <w:t xml:space="preserve">Riduwan, </w:t>
      </w:r>
      <w:r w:rsidRPr="00EE1950">
        <w:rPr>
          <w:rFonts w:asciiTheme="majorBidi" w:hAnsiTheme="majorBidi" w:cstheme="majorBidi"/>
          <w:i/>
          <w:iCs/>
        </w:rPr>
        <w:t>Belajar Mudah Penelitian</w:t>
      </w:r>
      <w:r w:rsidRPr="00EE1950">
        <w:rPr>
          <w:rFonts w:asciiTheme="majorBidi" w:hAnsiTheme="majorBidi" w:cstheme="majorBidi"/>
        </w:rPr>
        <w:t xml:space="preserve"> (Bandung : Alfabeta, 2013), </w:t>
      </w:r>
      <w:r w:rsidRPr="00EE1950">
        <w:rPr>
          <w:rFonts w:asciiTheme="majorBidi" w:hAnsiTheme="majorBidi" w:cstheme="majorBidi"/>
          <w:lang w:val="en-US"/>
        </w:rPr>
        <w:t>h</w:t>
      </w:r>
      <w:r w:rsidRPr="00EE1950">
        <w:rPr>
          <w:rFonts w:asciiTheme="majorBidi" w:hAnsiTheme="majorBidi" w:cstheme="majorBidi"/>
        </w:rPr>
        <w:t>. 37</w:t>
      </w:r>
      <w:r>
        <w:rPr>
          <w:rFonts w:asciiTheme="majorBidi" w:hAnsiTheme="majorBidi" w:cstheme="majorBidi"/>
        </w:rPr>
        <w:t>.</w:t>
      </w:r>
      <w:r w:rsidRPr="00EE1950">
        <w:rPr>
          <w:rFonts w:asciiTheme="majorBidi" w:hAnsiTheme="majorBidi" w:cstheme="majorBidi"/>
        </w:rPr>
        <w:t xml:space="preserve"> </w:t>
      </w:r>
    </w:p>
  </w:footnote>
  <w:footnote w:id="33">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Pr>
          <w:rFonts w:asciiTheme="majorBidi" w:hAnsiTheme="majorBidi" w:cstheme="majorBidi"/>
        </w:rPr>
        <w:t xml:space="preserve"> Sugiyono,</w:t>
      </w:r>
      <w:r w:rsidRPr="00EE1950">
        <w:rPr>
          <w:rFonts w:asciiTheme="majorBidi" w:hAnsiTheme="majorBidi" w:cstheme="majorBidi"/>
        </w:rPr>
        <w:t xml:space="preserve"> </w:t>
      </w:r>
      <w:r w:rsidRPr="00EE1950">
        <w:rPr>
          <w:rFonts w:asciiTheme="majorBidi" w:hAnsiTheme="majorBidi" w:cstheme="majorBidi"/>
          <w:i/>
          <w:iCs/>
        </w:rPr>
        <w:t>Metode Penelitian Pendidikan</w:t>
      </w:r>
      <w:r w:rsidRPr="00EE1950">
        <w:rPr>
          <w:rFonts w:asciiTheme="majorBidi" w:hAnsiTheme="majorBidi" w:cstheme="majorBidi"/>
        </w:rPr>
        <w:t xml:space="preserve"> (Bandung : Alfabeta</w:t>
      </w:r>
      <w:r>
        <w:rPr>
          <w:rFonts w:asciiTheme="majorBidi" w:hAnsiTheme="majorBidi" w:cstheme="majorBidi"/>
        </w:rPr>
        <w:t>,</w:t>
      </w:r>
      <w:r w:rsidRPr="00EE1950">
        <w:rPr>
          <w:rFonts w:asciiTheme="majorBidi" w:hAnsiTheme="majorBidi" w:cstheme="majorBidi"/>
        </w:rPr>
        <w:t xml:space="preserve"> 2013), </w:t>
      </w:r>
      <w:r w:rsidRPr="00EE1950">
        <w:rPr>
          <w:rFonts w:asciiTheme="majorBidi" w:hAnsiTheme="majorBidi" w:cstheme="majorBidi"/>
          <w:lang w:val="en-US"/>
        </w:rPr>
        <w:t>h</w:t>
      </w:r>
      <w:r>
        <w:rPr>
          <w:rFonts w:asciiTheme="majorBidi" w:hAnsiTheme="majorBidi" w:cstheme="majorBidi"/>
        </w:rPr>
        <w:t>.</w:t>
      </w:r>
      <w:r w:rsidRPr="00EE1950">
        <w:rPr>
          <w:rFonts w:asciiTheme="majorBidi" w:hAnsiTheme="majorBidi" w:cstheme="majorBidi"/>
        </w:rPr>
        <w:t xml:space="preserve"> 117</w:t>
      </w:r>
      <w:r>
        <w:rPr>
          <w:rFonts w:asciiTheme="majorBidi" w:hAnsiTheme="majorBidi" w:cstheme="majorBidi"/>
        </w:rPr>
        <w:t>.</w:t>
      </w:r>
    </w:p>
  </w:footnote>
  <w:footnote w:id="34">
    <w:p w:rsidR="00B112F0" w:rsidRPr="00EE1950" w:rsidRDefault="00B112F0" w:rsidP="00B430CC">
      <w:pPr>
        <w:pStyle w:val="FootnoteText"/>
        <w:spacing w:before="100" w:beforeAutospacing="1" w:after="100" w:afterAutospacing="1"/>
        <w:ind w:firstLine="567"/>
        <w:contextualSpacing/>
        <w:jc w:val="both"/>
        <w:rPr>
          <w:rFonts w:asciiTheme="majorBidi" w:hAnsiTheme="majorBidi" w:cstheme="majorBidi"/>
        </w:rPr>
      </w:pPr>
      <w:r w:rsidRPr="00EE1950">
        <w:rPr>
          <w:rStyle w:val="FootnoteReference"/>
          <w:rFonts w:asciiTheme="majorBidi" w:hAnsiTheme="majorBidi" w:cstheme="majorBidi"/>
        </w:rPr>
        <w:footnoteRef/>
      </w:r>
      <w:r w:rsidRPr="00F3655A">
        <w:rPr>
          <w:rFonts w:asciiTheme="majorBidi" w:hAnsiTheme="majorBidi" w:cstheme="majorBidi"/>
          <w:i/>
          <w:iCs/>
        </w:rPr>
        <w:t>Ibid</w:t>
      </w:r>
      <w:r w:rsidRPr="00EE1950">
        <w:rPr>
          <w:rFonts w:asciiTheme="majorBidi" w:hAnsiTheme="majorBidi" w:cstheme="majorBidi"/>
        </w:rPr>
        <w:t xml:space="preserve">. </w:t>
      </w:r>
      <w:r w:rsidRPr="00EE1950">
        <w:rPr>
          <w:rFonts w:asciiTheme="majorBidi" w:hAnsiTheme="majorBidi" w:cstheme="majorBidi"/>
          <w:lang w:val="en-US"/>
        </w:rPr>
        <w:t>h</w:t>
      </w:r>
      <w:r w:rsidRPr="00EE1950">
        <w:rPr>
          <w:rFonts w:asciiTheme="majorBidi" w:hAnsiTheme="majorBidi" w:cstheme="majorBidi"/>
        </w:rPr>
        <w:t>.124</w:t>
      </w:r>
    </w:p>
  </w:footnote>
  <w:footnote w:id="35">
    <w:p w:rsidR="00B112F0" w:rsidRPr="00EE1950" w:rsidRDefault="00B112F0" w:rsidP="00B430CC">
      <w:pPr>
        <w:pStyle w:val="FootnoteText"/>
        <w:ind w:firstLine="567"/>
        <w:jc w:val="both"/>
        <w:rPr>
          <w:rFonts w:asciiTheme="majorBidi" w:hAnsiTheme="majorBidi" w:cstheme="majorBidi"/>
        </w:rPr>
      </w:pPr>
      <w:r w:rsidRPr="00EE1950">
        <w:rPr>
          <w:rStyle w:val="FootnoteReference"/>
          <w:rFonts w:asciiTheme="majorBidi" w:hAnsiTheme="majorBidi" w:cstheme="majorBidi"/>
        </w:rPr>
        <w:footnoteRef/>
      </w:r>
      <w:r w:rsidRPr="00F3655A">
        <w:rPr>
          <w:rFonts w:asciiTheme="majorBidi" w:hAnsiTheme="majorBidi" w:cstheme="majorBidi"/>
          <w:i/>
          <w:iCs/>
        </w:rPr>
        <w:t>Ibid.</w:t>
      </w:r>
      <w:r w:rsidRPr="00EE1950">
        <w:rPr>
          <w:rFonts w:asciiTheme="majorBidi" w:hAnsiTheme="majorBidi" w:cstheme="majorBidi"/>
        </w:rPr>
        <w:t xml:space="preserve"> h. 240</w:t>
      </w:r>
    </w:p>
  </w:footnote>
  <w:footnote w:id="36">
    <w:p w:rsidR="00B112F0" w:rsidRPr="00EE1950" w:rsidRDefault="00B112F0" w:rsidP="00B430CC">
      <w:pPr>
        <w:pStyle w:val="FootnoteText"/>
        <w:ind w:firstLine="567"/>
        <w:jc w:val="both"/>
        <w:rPr>
          <w:rFonts w:asciiTheme="majorBidi" w:hAnsiTheme="majorBidi" w:cstheme="majorBidi"/>
        </w:rPr>
      </w:pPr>
      <w:r w:rsidRPr="00EE1950">
        <w:rPr>
          <w:rStyle w:val="FootnoteReference"/>
          <w:rFonts w:asciiTheme="majorBidi" w:hAnsiTheme="majorBidi" w:cstheme="majorBidi"/>
        </w:rPr>
        <w:footnoteRef/>
      </w:r>
      <w:r>
        <w:rPr>
          <w:rFonts w:asciiTheme="majorBidi" w:hAnsiTheme="majorBidi" w:cstheme="majorBidi"/>
        </w:rPr>
        <w:t xml:space="preserve">Suharsimi Arikonto, </w:t>
      </w:r>
      <w:r w:rsidRPr="00EE1950">
        <w:rPr>
          <w:rFonts w:asciiTheme="majorBidi" w:hAnsiTheme="majorBidi" w:cstheme="majorBidi"/>
        </w:rPr>
        <w:t xml:space="preserve"> </w:t>
      </w:r>
      <w:r w:rsidRPr="00EE1950">
        <w:rPr>
          <w:rFonts w:asciiTheme="majorBidi" w:hAnsiTheme="majorBidi" w:cstheme="majorBidi"/>
          <w:i/>
          <w:iCs/>
        </w:rPr>
        <w:t>Dasar-Dasar Evaluasi Pendidikan</w:t>
      </w:r>
      <w:r>
        <w:rPr>
          <w:rFonts w:asciiTheme="majorBidi" w:hAnsiTheme="majorBidi" w:cstheme="majorBidi"/>
        </w:rPr>
        <w:t xml:space="preserve">  </w:t>
      </w:r>
      <w:r w:rsidRPr="00EE1950">
        <w:rPr>
          <w:rFonts w:asciiTheme="majorBidi" w:hAnsiTheme="majorBidi" w:cstheme="majorBidi"/>
        </w:rPr>
        <w:t xml:space="preserve">( Jakata : PT </w:t>
      </w:r>
      <w:r>
        <w:rPr>
          <w:rFonts w:asciiTheme="majorBidi" w:hAnsiTheme="majorBidi" w:cstheme="majorBidi"/>
        </w:rPr>
        <w:t>Bumi Aksara,  2012). h.</w:t>
      </w:r>
      <w:r w:rsidRPr="00EE1950">
        <w:rPr>
          <w:rFonts w:asciiTheme="majorBidi" w:hAnsiTheme="majorBidi" w:cstheme="majorBidi"/>
        </w:rPr>
        <w:t xml:space="preserve"> 44</w:t>
      </w:r>
      <w:r>
        <w:rPr>
          <w:rFonts w:asciiTheme="majorBidi" w:hAnsiTheme="majorBidi" w:cstheme="majorBidi"/>
        </w:rPr>
        <w:t>.</w:t>
      </w:r>
    </w:p>
  </w:footnote>
  <w:footnote w:id="37">
    <w:p w:rsidR="00B112F0" w:rsidRPr="00EE1950" w:rsidRDefault="00B112F0" w:rsidP="00B430CC">
      <w:pPr>
        <w:pStyle w:val="FootnoteText"/>
        <w:ind w:firstLine="567"/>
        <w:jc w:val="both"/>
        <w:rPr>
          <w:rFonts w:asciiTheme="majorBidi" w:hAnsiTheme="majorBidi" w:cstheme="majorBidi"/>
        </w:rPr>
      </w:pPr>
      <w:r w:rsidRPr="00EE1950">
        <w:rPr>
          <w:rStyle w:val="FootnoteReference"/>
          <w:rFonts w:asciiTheme="majorBidi" w:hAnsiTheme="majorBidi" w:cstheme="majorBidi"/>
        </w:rPr>
        <w:footnoteRef/>
      </w:r>
      <w:r w:rsidRPr="0028159C">
        <w:rPr>
          <w:rFonts w:asciiTheme="majorBidi" w:hAnsiTheme="majorBidi" w:cstheme="majorBidi"/>
          <w:i/>
          <w:iCs/>
        </w:rPr>
        <w:t>Ibid</w:t>
      </w:r>
      <w:r w:rsidRPr="00EE1950">
        <w:rPr>
          <w:rFonts w:asciiTheme="majorBidi" w:hAnsiTheme="majorBidi" w:cstheme="majorBidi"/>
        </w:rPr>
        <w:t>. h 44</w:t>
      </w:r>
    </w:p>
  </w:footnote>
  <w:footnote w:id="38">
    <w:p w:rsidR="00B112F0" w:rsidRDefault="00B112F0" w:rsidP="00B430CC">
      <w:pPr>
        <w:pStyle w:val="FootnoteText"/>
        <w:ind w:firstLine="567"/>
        <w:jc w:val="both"/>
      </w:pPr>
      <w:r>
        <w:rPr>
          <w:rStyle w:val="FootnoteReference"/>
        </w:rPr>
        <w:footnoteRef/>
      </w:r>
      <w:r w:rsidRPr="00EE1950">
        <w:rPr>
          <w:rFonts w:asciiTheme="majorBidi" w:hAnsiTheme="majorBidi" w:cstheme="majorBidi"/>
        </w:rPr>
        <w:t xml:space="preserve">Balai Litbang Agama </w:t>
      </w:r>
      <w:r>
        <w:rPr>
          <w:rFonts w:asciiTheme="majorBidi" w:hAnsiTheme="majorBidi" w:cstheme="majorBidi"/>
        </w:rPr>
        <w:t xml:space="preserve"> </w:t>
      </w:r>
      <w:r w:rsidRPr="00EE1950">
        <w:rPr>
          <w:rFonts w:asciiTheme="majorBidi" w:hAnsiTheme="majorBidi" w:cstheme="majorBidi"/>
        </w:rPr>
        <w:t>Jakarta</w:t>
      </w:r>
      <w:r>
        <w:rPr>
          <w:rFonts w:asciiTheme="majorBidi" w:hAnsiTheme="majorBidi" w:cstheme="majorBidi"/>
          <w:i/>
          <w:iCs/>
        </w:rPr>
        <w:t>,</w:t>
      </w:r>
      <w:r w:rsidRPr="00EE1950">
        <w:rPr>
          <w:rFonts w:asciiTheme="majorBidi" w:hAnsiTheme="majorBidi" w:cstheme="majorBidi"/>
          <w:i/>
          <w:iCs/>
        </w:rPr>
        <w:t xml:space="preserve"> Membumikan Peradaban Tahfiz Al Qura’an</w:t>
      </w:r>
      <w:r w:rsidRPr="00EE1950">
        <w:rPr>
          <w:rFonts w:asciiTheme="majorBidi" w:hAnsiTheme="majorBidi" w:cstheme="majorBidi"/>
        </w:rPr>
        <w:t xml:space="preserve"> (</w:t>
      </w:r>
      <w:r>
        <w:rPr>
          <w:rFonts w:asciiTheme="majorBidi" w:hAnsiTheme="majorBidi" w:cstheme="majorBidi"/>
        </w:rPr>
        <w:t>Jakarta:</w:t>
      </w:r>
      <w:r w:rsidRPr="00EE1950">
        <w:rPr>
          <w:rFonts w:asciiTheme="majorBidi" w:hAnsiTheme="majorBidi" w:cstheme="majorBidi"/>
        </w:rPr>
        <w:t xml:space="preserve"> Kementrian Agama Balai Penelitian Dan Peng</w:t>
      </w:r>
      <w:r>
        <w:rPr>
          <w:rFonts w:asciiTheme="majorBidi" w:hAnsiTheme="majorBidi" w:cstheme="majorBidi"/>
        </w:rPr>
        <w:t>embangan Agama Jakarta, 2015). h</w:t>
      </w:r>
      <w:r w:rsidRPr="00EE1950">
        <w:rPr>
          <w:rFonts w:asciiTheme="majorBidi" w:hAnsiTheme="majorBidi" w:cstheme="majorBidi"/>
        </w:rPr>
        <w:t>.</w:t>
      </w:r>
      <w:r>
        <w:rPr>
          <w:rFonts w:asciiTheme="majorBidi" w:hAnsiTheme="majorBidi" w:cstheme="majorBidi"/>
        </w:rPr>
        <w:t>19-20.</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01371"/>
      <w:docPartObj>
        <w:docPartGallery w:val="Page Numbers (Top of Page)"/>
        <w:docPartUnique/>
      </w:docPartObj>
    </w:sdtPr>
    <w:sdtContent>
      <w:p w:rsidR="00B112F0" w:rsidRDefault="00B112F0" w:rsidP="00AE5405">
        <w:pPr>
          <w:pStyle w:val="Header"/>
          <w:jc w:val="right"/>
        </w:pPr>
        <w:fldSimple w:instr=" PAGE   \* MERGEFORMAT ">
          <w:r w:rsidR="00F430B1">
            <w:rPr>
              <w:noProof/>
            </w:rPr>
            <w:t>1</w:t>
          </w:r>
        </w:fldSimple>
      </w:p>
    </w:sdtContent>
  </w:sdt>
  <w:p w:rsidR="00B112F0" w:rsidRDefault="00B11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3156"/>
    <w:multiLevelType w:val="hybridMultilevel"/>
    <w:tmpl w:val="8B408F38"/>
    <w:lvl w:ilvl="0" w:tplc="04210019">
      <w:start w:val="1"/>
      <w:numFmt w:val="lowerLetter"/>
      <w:lvlText w:val="%1."/>
      <w:lvlJc w:val="left"/>
      <w:pPr>
        <w:ind w:left="36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
    <w:nsid w:val="0DD716C2"/>
    <w:multiLevelType w:val="hybridMultilevel"/>
    <w:tmpl w:val="CBC4D9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A473C4"/>
    <w:multiLevelType w:val="hybridMultilevel"/>
    <w:tmpl w:val="FC3878E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nsid w:val="1A0E35C3"/>
    <w:multiLevelType w:val="hybridMultilevel"/>
    <w:tmpl w:val="D0F27C94"/>
    <w:lvl w:ilvl="0" w:tplc="04210019">
      <w:start w:val="1"/>
      <w:numFmt w:val="lowerLetter"/>
      <w:lvlText w:val="%1."/>
      <w:lvlJc w:val="left"/>
      <w:pPr>
        <w:ind w:left="1429" w:hanging="360"/>
      </w:pPr>
    </w:lvl>
    <w:lvl w:ilvl="1" w:tplc="95AEC1E8">
      <w:start w:val="1"/>
      <w:numFmt w:val="decimal"/>
      <w:lvlText w:val="%2."/>
      <w:lvlJc w:val="left"/>
      <w:pPr>
        <w:ind w:left="2149" w:hanging="360"/>
      </w:pPr>
      <w:rPr>
        <w:rFonts w:hint="default"/>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4">
    <w:nsid w:val="1B1527AB"/>
    <w:multiLevelType w:val="hybridMultilevel"/>
    <w:tmpl w:val="08807696"/>
    <w:lvl w:ilvl="0" w:tplc="0421000F">
      <w:start w:val="1"/>
      <w:numFmt w:val="decimal"/>
      <w:lvlText w:val="%1."/>
      <w:lvlJc w:val="left"/>
      <w:pPr>
        <w:ind w:left="831" w:hanging="360"/>
      </w:pPr>
    </w:lvl>
    <w:lvl w:ilvl="1" w:tplc="04210019" w:tentative="1">
      <w:start w:val="1"/>
      <w:numFmt w:val="lowerLetter"/>
      <w:lvlText w:val="%2."/>
      <w:lvlJc w:val="left"/>
      <w:pPr>
        <w:ind w:left="1551" w:hanging="360"/>
      </w:pPr>
    </w:lvl>
    <w:lvl w:ilvl="2" w:tplc="0421001B" w:tentative="1">
      <w:start w:val="1"/>
      <w:numFmt w:val="lowerRoman"/>
      <w:lvlText w:val="%3."/>
      <w:lvlJc w:val="right"/>
      <w:pPr>
        <w:ind w:left="2271" w:hanging="180"/>
      </w:pPr>
    </w:lvl>
    <w:lvl w:ilvl="3" w:tplc="0421000F" w:tentative="1">
      <w:start w:val="1"/>
      <w:numFmt w:val="decimal"/>
      <w:lvlText w:val="%4."/>
      <w:lvlJc w:val="left"/>
      <w:pPr>
        <w:ind w:left="2991" w:hanging="360"/>
      </w:pPr>
    </w:lvl>
    <w:lvl w:ilvl="4" w:tplc="04210019" w:tentative="1">
      <w:start w:val="1"/>
      <w:numFmt w:val="lowerLetter"/>
      <w:lvlText w:val="%5."/>
      <w:lvlJc w:val="left"/>
      <w:pPr>
        <w:ind w:left="3711" w:hanging="360"/>
      </w:pPr>
    </w:lvl>
    <w:lvl w:ilvl="5" w:tplc="0421001B" w:tentative="1">
      <w:start w:val="1"/>
      <w:numFmt w:val="lowerRoman"/>
      <w:lvlText w:val="%6."/>
      <w:lvlJc w:val="right"/>
      <w:pPr>
        <w:ind w:left="4431" w:hanging="180"/>
      </w:pPr>
    </w:lvl>
    <w:lvl w:ilvl="6" w:tplc="0421000F" w:tentative="1">
      <w:start w:val="1"/>
      <w:numFmt w:val="decimal"/>
      <w:lvlText w:val="%7."/>
      <w:lvlJc w:val="left"/>
      <w:pPr>
        <w:ind w:left="5151" w:hanging="360"/>
      </w:pPr>
    </w:lvl>
    <w:lvl w:ilvl="7" w:tplc="04210019" w:tentative="1">
      <w:start w:val="1"/>
      <w:numFmt w:val="lowerLetter"/>
      <w:lvlText w:val="%8."/>
      <w:lvlJc w:val="left"/>
      <w:pPr>
        <w:ind w:left="5871" w:hanging="360"/>
      </w:pPr>
    </w:lvl>
    <w:lvl w:ilvl="8" w:tplc="0421001B" w:tentative="1">
      <w:start w:val="1"/>
      <w:numFmt w:val="lowerRoman"/>
      <w:lvlText w:val="%9."/>
      <w:lvlJc w:val="right"/>
      <w:pPr>
        <w:ind w:left="6591" w:hanging="180"/>
      </w:pPr>
    </w:lvl>
  </w:abstractNum>
  <w:abstractNum w:abstractNumId="5">
    <w:nsid w:val="1BB115DF"/>
    <w:multiLevelType w:val="hybridMultilevel"/>
    <w:tmpl w:val="12049332"/>
    <w:lvl w:ilvl="0" w:tplc="B226E8E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3150AC3"/>
    <w:multiLevelType w:val="hybridMultilevel"/>
    <w:tmpl w:val="B3F4410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3D8446B"/>
    <w:multiLevelType w:val="hybridMultilevel"/>
    <w:tmpl w:val="E214CCFE"/>
    <w:lvl w:ilvl="0" w:tplc="04210019">
      <w:start w:val="1"/>
      <w:numFmt w:val="lowerLetter"/>
      <w:lvlText w:val="%1."/>
      <w:lvlJc w:val="left"/>
      <w:pPr>
        <w:ind w:left="2149" w:hanging="360"/>
      </w:pPr>
    </w:lvl>
    <w:lvl w:ilvl="1" w:tplc="04210019" w:tentative="1">
      <w:start w:val="1"/>
      <w:numFmt w:val="lowerLetter"/>
      <w:lvlText w:val="%2."/>
      <w:lvlJc w:val="left"/>
      <w:pPr>
        <w:ind w:left="2869" w:hanging="360"/>
      </w:pPr>
    </w:lvl>
    <w:lvl w:ilvl="2" w:tplc="0421001B" w:tentative="1">
      <w:start w:val="1"/>
      <w:numFmt w:val="lowerRoman"/>
      <w:lvlText w:val="%3."/>
      <w:lvlJc w:val="right"/>
      <w:pPr>
        <w:ind w:left="3589" w:hanging="180"/>
      </w:pPr>
    </w:lvl>
    <w:lvl w:ilvl="3" w:tplc="0421000F" w:tentative="1">
      <w:start w:val="1"/>
      <w:numFmt w:val="decimal"/>
      <w:lvlText w:val="%4."/>
      <w:lvlJc w:val="left"/>
      <w:pPr>
        <w:ind w:left="4309" w:hanging="360"/>
      </w:pPr>
    </w:lvl>
    <w:lvl w:ilvl="4" w:tplc="04210019" w:tentative="1">
      <w:start w:val="1"/>
      <w:numFmt w:val="lowerLetter"/>
      <w:lvlText w:val="%5."/>
      <w:lvlJc w:val="left"/>
      <w:pPr>
        <w:ind w:left="5029" w:hanging="360"/>
      </w:pPr>
    </w:lvl>
    <w:lvl w:ilvl="5" w:tplc="0421001B" w:tentative="1">
      <w:start w:val="1"/>
      <w:numFmt w:val="lowerRoman"/>
      <w:lvlText w:val="%6."/>
      <w:lvlJc w:val="right"/>
      <w:pPr>
        <w:ind w:left="5749" w:hanging="180"/>
      </w:pPr>
    </w:lvl>
    <w:lvl w:ilvl="6" w:tplc="0421000F" w:tentative="1">
      <w:start w:val="1"/>
      <w:numFmt w:val="decimal"/>
      <w:lvlText w:val="%7."/>
      <w:lvlJc w:val="left"/>
      <w:pPr>
        <w:ind w:left="6469" w:hanging="360"/>
      </w:pPr>
    </w:lvl>
    <w:lvl w:ilvl="7" w:tplc="04210019" w:tentative="1">
      <w:start w:val="1"/>
      <w:numFmt w:val="lowerLetter"/>
      <w:lvlText w:val="%8."/>
      <w:lvlJc w:val="left"/>
      <w:pPr>
        <w:ind w:left="7189" w:hanging="360"/>
      </w:pPr>
    </w:lvl>
    <w:lvl w:ilvl="8" w:tplc="0421001B" w:tentative="1">
      <w:start w:val="1"/>
      <w:numFmt w:val="lowerRoman"/>
      <w:lvlText w:val="%9."/>
      <w:lvlJc w:val="right"/>
      <w:pPr>
        <w:ind w:left="7909" w:hanging="180"/>
      </w:pPr>
    </w:lvl>
  </w:abstractNum>
  <w:abstractNum w:abstractNumId="8">
    <w:nsid w:val="25317B55"/>
    <w:multiLevelType w:val="hybridMultilevel"/>
    <w:tmpl w:val="77AC5FD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263D3EDF"/>
    <w:multiLevelType w:val="hybridMultilevel"/>
    <w:tmpl w:val="5B182CAC"/>
    <w:lvl w:ilvl="0" w:tplc="04210019">
      <w:start w:val="1"/>
      <w:numFmt w:val="lowerLetter"/>
      <w:lvlText w:val="%1."/>
      <w:lvlJc w:val="left"/>
      <w:pPr>
        <w:ind w:left="1513" w:hanging="360"/>
      </w:pPr>
    </w:lvl>
    <w:lvl w:ilvl="1" w:tplc="04210019" w:tentative="1">
      <w:start w:val="1"/>
      <w:numFmt w:val="lowerLetter"/>
      <w:lvlText w:val="%2."/>
      <w:lvlJc w:val="left"/>
      <w:pPr>
        <w:ind w:left="2233" w:hanging="360"/>
      </w:pPr>
    </w:lvl>
    <w:lvl w:ilvl="2" w:tplc="0421001B" w:tentative="1">
      <w:start w:val="1"/>
      <w:numFmt w:val="lowerRoman"/>
      <w:lvlText w:val="%3."/>
      <w:lvlJc w:val="right"/>
      <w:pPr>
        <w:ind w:left="2953" w:hanging="180"/>
      </w:pPr>
    </w:lvl>
    <w:lvl w:ilvl="3" w:tplc="0421000F" w:tentative="1">
      <w:start w:val="1"/>
      <w:numFmt w:val="decimal"/>
      <w:lvlText w:val="%4."/>
      <w:lvlJc w:val="left"/>
      <w:pPr>
        <w:ind w:left="3673" w:hanging="360"/>
      </w:pPr>
    </w:lvl>
    <w:lvl w:ilvl="4" w:tplc="04210019" w:tentative="1">
      <w:start w:val="1"/>
      <w:numFmt w:val="lowerLetter"/>
      <w:lvlText w:val="%5."/>
      <w:lvlJc w:val="left"/>
      <w:pPr>
        <w:ind w:left="4393" w:hanging="360"/>
      </w:pPr>
    </w:lvl>
    <w:lvl w:ilvl="5" w:tplc="0421001B" w:tentative="1">
      <w:start w:val="1"/>
      <w:numFmt w:val="lowerRoman"/>
      <w:lvlText w:val="%6."/>
      <w:lvlJc w:val="right"/>
      <w:pPr>
        <w:ind w:left="5113" w:hanging="180"/>
      </w:pPr>
    </w:lvl>
    <w:lvl w:ilvl="6" w:tplc="0421000F" w:tentative="1">
      <w:start w:val="1"/>
      <w:numFmt w:val="decimal"/>
      <w:lvlText w:val="%7."/>
      <w:lvlJc w:val="left"/>
      <w:pPr>
        <w:ind w:left="5833" w:hanging="360"/>
      </w:pPr>
    </w:lvl>
    <w:lvl w:ilvl="7" w:tplc="04210019" w:tentative="1">
      <w:start w:val="1"/>
      <w:numFmt w:val="lowerLetter"/>
      <w:lvlText w:val="%8."/>
      <w:lvlJc w:val="left"/>
      <w:pPr>
        <w:ind w:left="6553" w:hanging="360"/>
      </w:pPr>
    </w:lvl>
    <w:lvl w:ilvl="8" w:tplc="0421001B" w:tentative="1">
      <w:start w:val="1"/>
      <w:numFmt w:val="lowerRoman"/>
      <w:lvlText w:val="%9."/>
      <w:lvlJc w:val="right"/>
      <w:pPr>
        <w:ind w:left="7273" w:hanging="180"/>
      </w:pPr>
    </w:lvl>
  </w:abstractNum>
  <w:abstractNum w:abstractNumId="10">
    <w:nsid w:val="26DD2B88"/>
    <w:multiLevelType w:val="hybridMultilevel"/>
    <w:tmpl w:val="7C0C63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9BA5B19"/>
    <w:multiLevelType w:val="hybridMultilevel"/>
    <w:tmpl w:val="1814FDD0"/>
    <w:lvl w:ilvl="0" w:tplc="CC86AB7C">
      <w:start w:val="1"/>
      <w:numFmt w:val="decimal"/>
      <w:lvlText w:val="%1."/>
      <w:lvlJc w:val="left"/>
      <w:pPr>
        <w:ind w:left="360" w:hanging="360"/>
      </w:pPr>
      <w:rPr>
        <w:b w:val="0"/>
        <w:bCs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nsid w:val="3CF23F92"/>
    <w:multiLevelType w:val="hybridMultilevel"/>
    <w:tmpl w:val="FD16F6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D022885"/>
    <w:multiLevelType w:val="hybridMultilevel"/>
    <w:tmpl w:val="665C6CCE"/>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EFB56CE"/>
    <w:multiLevelType w:val="hybridMultilevel"/>
    <w:tmpl w:val="944A5DB6"/>
    <w:lvl w:ilvl="0" w:tplc="A69ACB9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F986E1E"/>
    <w:multiLevelType w:val="hybridMultilevel"/>
    <w:tmpl w:val="1C44AFE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449D7D4B"/>
    <w:multiLevelType w:val="hybridMultilevel"/>
    <w:tmpl w:val="18C233F6"/>
    <w:lvl w:ilvl="0" w:tplc="CC86AB7C">
      <w:start w:val="1"/>
      <w:numFmt w:val="decimal"/>
      <w:lvlText w:val="%1."/>
      <w:lvlJc w:val="left"/>
      <w:pPr>
        <w:ind w:left="108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5D00188"/>
    <w:multiLevelType w:val="hybridMultilevel"/>
    <w:tmpl w:val="0D6C51E2"/>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8">
    <w:nsid w:val="4E085CDA"/>
    <w:multiLevelType w:val="hybridMultilevel"/>
    <w:tmpl w:val="BDDC15E6"/>
    <w:lvl w:ilvl="0" w:tplc="04210017">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4EAB2C85"/>
    <w:multiLevelType w:val="hybridMultilevel"/>
    <w:tmpl w:val="5672C07A"/>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0">
    <w:nsid w:val="522B1394"/>
    <w:multiLevelType w:val="hybridMultilevel"/>
    <w:tmpl w:val="7FF434E0"/>
    <w:lvl w:ilvl="0" w:tplc="0421000F">
      <w:start w:val="1"/>
      <w:numFmt w:val="decimal"/>
      <w:lvlText w:val="%1."/>
      <w:lvlJc w:val="left"/>
      <w:pPr>
        <w:ind w:left="720" w:hanging="360"/>
      </w:pPr>
    </w:lvl>
    <w:lvl w:ilvl="1" w:tplc="0421000F">
      <w:start w:val="1"/>
      <w:numFmt w:val="decimal"/>
      <w:lvlText w:val="%2."/>
      <w:lvlJc w:val="left"/>
      <w:pPr>
        <w:ind w:left="928"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837CAD"/>
    <w:multiLevelType w:val="hybridMultilevel"/>
    <w:tmpl w:val="72DCF62A"/>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2">
    <w:nsid w:val="57AB74E6"/>
    <w:multiLevelType w:val="hybridMultilevel"/>
    <w:tmpl w:val="EBE4097E"/>
    <w:lvl w:ilvl="0" w:tplc="04210011">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3">
    <w:nsid w:val="5CCC36C2"/>
    <w:multiLevelType w:val="hybridMultilevel"/>
    <w:tmpl w:val="4BDCAA52"/>
    <w:lvl w:ilvl="0" w:tplc="04210019">
      <w:start w:val="1"/>
      <w:numFmt w:val="lowerLetter"/>
      <w:lvlText w:val="%1."/>
      <w:lvlJc w:val="left"/>
      <w:pPr>
        <w:ind w:left="360" w:hanging="360"/>
      </w:pPr>
    </w:lvl>
    <w:lvl w:ilvl="1" w:tplc="A7782104">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5B65645"/>
    <w:multiLevelType w:val="hybridMultilevel"/>
    <w:tmpl w:val="14F0806C"/>
    <w:lvl w:ilvl="0" w:tplc="04210017">
      <w:start w:val="1"/>
      <w:numFmt w:val="lowerLetter"/>
      <w:lvlText w:val="%1)"/>
      <w:lvlJc w:val="left"/>
      <w:pPr>
        <w:ind w:left="1570" w:hanging="360"/>
      </w:pPr>
    </w:lvl>
    <w:lvl w:ilvl="1" w:tplc="04210019" w:tentative="1">
      <w:start w:val="1"/>
      <w:numFmt w:val="lowerLetter"/>
      <w:lvlText w:val="%2."/>
      <w:lvlJc w:val="left"/>
      <w:pPr>
        <w:ind w:left="2290" w:hanging="360"/>
      </w:pPr>
    </w:lvl>
    <w:lvl w:ilvl="2" w:tplc="0421001B" w:tentative="1">
      <w:start w:val="1"/>
      <w:numFmt w:val="lowerRoman"/>
      <w:lvlText w:val="%3."/>
      <w:lvlJc w:val="right"/>
      <w:pPr>
        <w:ind w:left="3010" w:hanging="180"/>
      </w:pPr>
    </w:lvl>
    <w:lvl w:ilvl="3" w:tplc="0421000F" w:tentative="1">
      <w:start w:val="1"/>
      <w:numFmt w:val="decimal"/>
      <w:lvlText w:val="%4."/>
      <w:lvlJc w:val="left"/>
      <w:pPr>
        <w:ind w:left="3730" w:hanging="360"/>
      </w:pPr>
    </w:lvl>
    <w:lvl w:ilvl="4" w:tplc="04210019" w:tentative="1">
      <w:start w:val="1"/>
      <w:numFmt w:val="lowerLetter"/>
      <w:lvlText w:val="%5."/>
      <w:lvlJc w:val="left"/>
      <w:pPr>
        <w:ind w:left="4450" w:hanging="360"/>
      </w:pPr>
    </w:lvl>
    <w:lvl w:ilvl="5" w:tplc="0421001B" w:tentative="1">
      <w:start w:val="1"/>
      <w:numFmt w:val="lowerRoman"/>
      <w:lvlText w:val="%6."/>
      <w:lvlJc w:val="right"/>
      <w:pPr>
        <w:ind w:left="5170" w:hanging="180"/>
      </w:pPr>
    </w:lvl>
    <w:lvl w:ilvl="6" w:tplc="0421000F" w:tentative="1">
      <w:start w:val="1"/>
      <w:numFmt w:val="decimal"/>
      <w:lvlText w:val="%7."/>
      <w:lvlJc w:val="left"/>
      <w:pPr>
        <w:ind w:left="5890" w:hanging="360"/>
      </w:pPr>
    </w:lvl>
    <w:lvl w:ilvl="7" w:tplc="04210019" w:tentative="1">
      <w:start w:val="1"/>
      <w:numFmt w:val="lowerLetter"/>
      <w:lvlText w:val="%8."/>
      <w:lvlJc w:val="left"/>
      <w:pPr>
        <w:ind w:left="6610" w:hanging="360"/>
      </w:pPr>
    </w:lvl>
    <w:lvl w:ilvl="8" w:tplc="0421001B" w:tentative="1">
      <w:start w:val="1"/>
      <w:numFmt w:val="lowerRoman"/>
      <w:lvlText w:val="%9."/>
      <w:lvlJc w:val="right"/>
      <w:pPr>
        <w:ind w:left="7330" w:hanging="180"/>
      </w:pPr>
    </w:lvl>
  </w:abstractNum>
  <w:abstractNum w:abstractNumId="25">
    <w:nsid w:val="6B7A770C"/>
    <w:multiLevelType w:val="hybridMultilevel"/>
    <w:tmpl w:val="BB8EAC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85B1586"/>
    <w:multiLevelType w:val="hybridMultilevel"/>
    <w:tmpl w:val="BCC0AC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9F620C4"/>
    <w:multiLevelType w:val="hybridMultilevel"/>
    <w:tmpl w:val="730049BA"/>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8">
    <w:nsid w:val="7B9727A9"/>
    <w:multiLevelType w:val="hybridMultilevel"/>
    <w:tmpl w:val="B87AAD62"/>
    <w:lvl w:ilvl="0" w:tplc="019C34A6">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CEA7FC8"/>
    <w:multiLevelType w:val="hybridMultilevel"/>
    <w:tmpl w:val="D11C980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6"/>
  </w:num>
  <w:num w:numId="2">
    <w:abstractNumId w:val="4"/>
  </w:num>
  <w:num w:numId="3">
    <w:abstractNumId w:val="28"/>
  </w:num>
  <w:num w:numId="4">
    <w:abstractNumId w:val="3"/>
  </w:num>
  <w:num w:numId="5">
    <w:abstractNumId w:val="17"/>
  </w:num>
  <w:num w:numId="6">
    <w:abstractNumId w:val="5"/>
  </w:num>
  <w:num w:numId="7">
    <w:abstractNumId w:val="14"/>
  </w:num>
  <w:num w:numId="8">
    <w:abstractNumId w:val="0"/>
  </w:num>
  <w:num w:numId="9">
    <w:abstractNumId w:val="21"/>
  </w:num>
  <w:num w:numId="10">
    <w:abstractNumId w:val="29"/>
  </w:num>
  <w:num w:numId="11">
    <w:abstractNumId w:val="9"/>
  </w:num>
  <w:num w:numId="12">
    <w:abstractNumId w:val="2"/>
  </w:num>
  <w:num w:numId="13">
    <w:abstractNumId w:val="7"/>
  </w:num>
  <w:num w:numId="14">
    <w:abstractNumId w:val="23"/>
  </w:num>
  <w:num w:numId="15">
    <w:abstractNumId w:val="12"/>
  </w:num>
  <w:num w:numId="16">
    <w:abstractNumId w:val="19"/>
  </w:num>
  <w:num w:numId="17">
    <w:abstractNumId w:val="18"/>
  </w:num>
  <w:num w:numId="18">
    <w:abstractNumId w:val="13"/>
  </w:num>
  <w:num w:numId="19">
    <w:abstractNumId w:val="24"/>
  </w:num>
  <w:num w:numId="20">
    <w:abstractNumId w:val="1"/>
  </w:num>
  <w:num w:numId="21">
    <w:abstractNumId w:val="11"/>
  </w:num>
  <w:num w:numId="22">
    <w:abstractNumId w:val="25"/>
  </w:num>
  <w:num w:numId="23">
    <w:abstractNumId w:val="20"/>
  </w:num>
  <w:num w:numId="24">
    <w:abstractNumId w:val="10"/>
  </w:num>
  <w:num w:numId="25">
    <w:abstractNumId w:val="26"/>
  </w:num>
  <w:num w:numId="26">
    <w:abstractNumId w:val="8"/>
  </w:num>
  <w:num w:numId="27">
    <w:abstractNumId w:val="6"/>
  </w:num>
  <w:num w:numId="28">
    <w:abstractNumId w:val="27"/>
  </w:num>
  <w:num w:numId="29">
    <w:abstractNumId w:val="15"/>
  </w:num>
  <w:num w:numId="3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EF3A21"/>
    <w:rsid w:val="000016D6"/>
    <w:rsid w:val="00004B5B"/>
    <w:rsid w:val="0000704B"/>
    <w:rsid w:val="00021123"/>
    <w:rsid w:val="00021E14"/>
    <w:rsid w:val="00022BF9"/>
    <w:rsid w:val="00024BC7"/>
    <w:rsid w:val="0003074F"/>
    <w:rsid w:val="00030DB4"/>
    <w:rsid w:val="0003451C"/>
    <w:rsid w:val="00044457"/>
    <w:rsid w:val="000444A9"/>
    <w:rsid w:val="00046939"/>
    <w:rsid w:val="000473A3"/>
    <w:rsid w:val="000517D3"/>
    <w:rsid w:val="00051B4A"/>
    <w:rsid w:val="00054D37"/>
    <w:rsid w:val="0006312B"/>
    <w:rsid w:val="000632D0"/>
    <w:rsid w:val="00065198"/>
    <w:rsid w:val="000654F0"/>
    <w:rsid w:val="00066B10"/>
    <w:rsid w:val="00067304"/>
    <w:rsid w:val="00070B7A"/>
    <w:rsid w:val="000723CB"/>
    <w:rsid w:val="00073CD9"/>
    <w:rsid w:val="00080A79"/>
    <w:rsid w:val="00080B9F"/>
    <w:rsid w:val="00083987"/>
    <w:rsid w:val="00083E0B"/>
    <w:rsid w:val="00084468"/>
    <w:rsid w:val="0009052C"/>
    <w:rsid w:val="000973F6"/>
    <w:rsid w:val="000A48AF"/>
    <w:rsid w:val="000A4EF1"/>
    <w:rsid w:val="000A722E"/>
    <w:rsid w:val="000B1CFF"/>
    <w:rsid w:val="000B398C"/>
    <w:rsid w:val="000B44E9"/>
    <w:rsid w:val="000C1628"/>
    <w:rsid w:val="000C3AAA"/>
    <w:rsid w:val="000C6344"/>
    <w:rsid w:val="000C66BB"/>
    <w:rsid w:val="000D2AE1"/>
    <w:rsid w:val="000D396C"/>
    <w:rsid w:val="000D4E8B"/>
    <w:rsid w:val="000D6A38"/>
    <w:rsid w:val="000D7D2A"/>
    <w:rsid w:val="000E2BE9"/>
    <w:rsid w:val="000F14A3"/>
    <w:rsid w:val="0010036B"/>
    <w:rsid w:val="0010397C"/>
    <w:rsid w:val="00104952"/>
    <w:rsid w:val="00113606"/>
    <w:rsid w:val="001217D6"/>
    <w:rsid w:val="0012280C"/>
    <w:rsid w:val="0012680A"/>
    <w:rsid w:val="001307B0"/>
    <w:rsid w:val="0013193F"/>
    <w:rsid w:val="00133A38"/>
    <w:rsid w:val="0013769C"/>
    <w:rsid w:val="00140771"/>
    <w:rsid w:val="00141502"/>
    <w:rsid w:val="00141E1B"/>
    <w:rsid w:val="001504D5"/>
    <w:rsid w:val="0015147E"/>
    <w:rsid w:val="00160A8E"/>
    <w:rsid w:val="00161C39"/>
    <w:rsid w:val="0016638D"/>
    <w:rsid w:val="00166848"/>
    <w:rsid w:val="0017462F"/>
    <w:rsid w:val="001775E7"/>
    <w:rsid w:val="00180D85"/>
    <w:rsid w:val="00182182"/>
    <w:rsid w:val="00183382"/>
    <w:rsid w:val="00186A2F"/>
    <w:rsid w:val="00194DD3"/>
    <w:rsid w:val="001A437B"/>
    <w:rsid w:val="001A777D"/>
    <w:rsid w:val="001B025A"/>
    <w:rsid w:val="001B4EA9"/>
    <w:rsid w:val="001B54FA"/>
    <w:rsid w:val="001B736E"/>
    <w:rsid w:val="001C06AB"/>
    <w:rsid w:val="001C6A1D"/>
    <w:rsid w:val="001C7866"/>
    <w:rsid w:val="001D21B7"/>
    <w:rsid w:val="001D5978"/>
    <w:rsid w:val="001E44D2"/>
    <w:rsid w:val="001F2B2F"/>
    <w:rsid w:val="0020019D"/>
    <w:rsid w:val="00200A47"/>
    <w:rsid w:val="00204E73"/>
    <w:rsid w:val="00206D37"/>
    <w:rsid w:val="00207204"/>
    <w:rsid w:val="00207699"/>
    <w:rsid w:val="002079AF"/>
    <w:rsid w:val="002103A0"/>
    <w:rsid w:val="00211A2A"/>
    <w:rsid w:val="0022002B"/>
    <w:rsid w:val="00220BD1"/>
    <w:rsid w:val="00221993"/>
    <w:rsid w:val="00221E76"/>
    <w:rsid w:val="00222575"/>
    <w:rsid w:val="002265D9"/>
    <w:rsid w:val="002333FB"/>
    <w:rsid w:val="00235140"/>
    <w:rsid w:val="00241E3B"/>
    <w:rsid w:val="00243611"/>
    <w:rsid w:val="00246AA2"/>
    <w:rsid w:val="00246C8C"/>
    <w:rsid w:val="0024789A"/>
    <w:rsid w:val="002511BC"/>
    <w:rsid w:val="00253D95"/>
    <w:rsid w:val="00260724"/>
    <w:rsid w:val="00262766"/>
    <w:rsid w:val="0027038D"/>
    <w:rsid w:val="0027243C"/>
    <w:rsid w:val="00273DE2"/>
    <w:rsid w:val="00275119"/>
    <w:rsid w:val="00275B41"/>
    <w:rsid w:val="00287849"/>
    <w:rsid w:val="002917AA"/>
    <w:rsid w:val="002A0207"/>
    <w:rsid w:val="002A1BE6"/>
    <w:rsid w:val="002A2D88"/>
    <w:rsid w:val="002A4F0A"/>
    <w:rsid w:val="002A5CFF"/>
    <w:rsid w:val="002A6261"/>
    <w:rsid w:val="002B2302"/>
    <w:rsid w:val="002B28ED"/>
    <w:rsid w:val="002B31E2"/>
    <w:rsid w:val="002B6E08"/>
    <w:rsid w:val="002B723C"/>
    <w:rsid w:val="002C0C35"/>
    <w:rsid w:val="002C1B36"/>
    <w:rsid w:val="002C2146"/>
    <w:rsid w:val="002C421C"/>
    <w:rsid w:val="002C5FF7"/>
    <w:rsid w:val="002D4913"/>
    <w:rsid w:val="002E7475"/>
    <w:rsid w:val="002F2127"/>
    <w:rsid w:val="00312FEC"/>
    <w:rsid w:val="003274E9"/>
    <w:rsid w:val="00331729"/>
    <w:rsid w:val="003319BC"/>
    <w:rsid w:val="003329A3"/>
    <w:rsid w:val="00335756"/>
    <w:rsid w:val="00340055"/>
    <w:rsid w:val="00357E04"/>
    <w:rsid w:val="003600A5"/>
    <w:rsid w:val="00362D55"/>
    <w:rsid w:val="003717E5"/>
    <w:rsid w:val="00375432"/>
    <w:rsid w:val="003756D8"/>
    <w:rsid w:val="00376880"/>
    <w:rsid w:val="003768D6"/>
    <w:rsid w:val="003770DA"/>
    <w:rsid w:val="00390558"/>
    <w:rsid w:val="0039471D"/>
    <w:rsid w:val="003977B7"/>
    <w:rsid w:val="003A3224"/>
    <w:rsid w:val="003A693D"/>
    <w:rsid w:val="003A6A66"/>
    <w:rsid w:val="003B2D7A"/>
    <w:rsid w:val="003B5B78"/>
    <w:rsid w:val="003C1788"/>
    <w:rsid w:val="003C6949"/>
    <w:rsid w:val="003D79E4"/>
    <w:rsid w:val="003E1331"/>
    <w:rsid w:val="003E66D7"/>
    <w:rsid w:val="003F0042"/>
    <w:rsid w:val="003F3D5A"/>
    <w:rsid w:val="003F7ABD"/>
    <w:rsid w:val="004021A3"/>
    <w:rsid w:val="00403326"/>
    <w:rsid w:val="0040397B"/>
    <w:rsid w:val="00404BC4"/>
    <w:rsid w:val="00406075"/>
    <w:rsid w:val="00411F48"/>
    <w:rsid w:val="00413D6D"/>
    <w:rsid w:val="00413FEB"/>
    <w:rsid w:val="00414B6B"/>
    <w:rsid w:val="00420F09"/>
    <w:rsid w:val="00422D1C"/>
    <w:rsid w:val="004244C6"/>
    <w:rsid w:val="0042519C"/>
    <w:rsid w:val="00425401"/>
    <w:rsid w:val="00431A38"/>
    <w:rsid w:val="004326C9"/>
    <w:rsid w:val="0043655A"/>
    <w:rsid w:val="00444FA6"/>
    <w:rsid w:val="00445BB2"/>
    <w:rsid w:val="00455EF9"/>
    <w:rsid w:val="00460FED"/>
    <w:rsid w:val="00464CD3"/>
    <w:rsid w:val="00476AC2"/>
    <w:rsid w:val="00484A34"/>
    <w:rsid w:val="00486746"/>
    <w:rsid w:val="004933B9"/>
    <w:rsid w:val="0049792D"/>
    <w:rsid w:val="004A3EFC"/>
    <w:rsid w:val="004A7FBC"/>
    <w:rsid w:val="004B116B"/>
    <w:rsid w:val="004E0888"/>
    <w:rsid w:val="004E4729"/>
    <w:rsid w:val="004E523E"/>
    <w:rsid w:val="004E741D"/>
    <w:rsid w:val="004F70FA"/>
    <w:rsid w:val="0050577F"/>
    <w:rsid w:val="00507280"/>
    <w:rsid w:val="00516EC3"/>
    <w:rsid w:val="00516EEA"/>
    <w:rsid w:val="00520B5D"/>
    <w:rsid w:val="00531052"/>
    <w:rsid w:val="00532B10"/>
    <w:rsid w:val="0053712F"/>
    <w:rsid w:val="00541E61"/>
    <w:rsid w:val="00543974"/>
    <w:rsid w:val="0054733E"/>
    <w:rsid w:val="005537A1"/>
    <w:rsid w:val="0055540B"/>
    <w:rsid w:val="00561B47"/>
    <w:rsid w:val="00561C29"/>
    <w:rsid w:val="00561EB8"/>
    <w:rsid w:val="0057312B"/>
    <w:rsid w:val="0058094F"/>
    <w:rsid w:val="005827F1"/>
    <w:rsid w:val="005828A5"/>
    <w:rsid w:val="005938AA"/>
    <w:rsid w:val="00595EDA"/>
    <w:rsid w:val="005971AC"/>
    <w:rsid w:val="005A56CB"/>
    <w:rsid w:val="005B178C"/>
    <w:rsid w:val="005D0FBE"/>
    <w:rsid w:val="005D34FC"/>
    <w:rsid w:val="005D3706"/>
    <w:rsid w:val="005D7075"/>
    <w:rsid w:val="005E1D83"/>
    <w:rsid w:val="005E2B74"/>
    <w:rsid w:val="005E2CB9"/>
    <w:rsid w:val="005E542C"/>
    <w:rsid w:val="005F2AFE"/>
    <w:rsid w:val="005F4E10"/>
    <w:rsid w:val="00601B39"/>
    <w:rsid w:val="0060266A"/>
    <w:rsid w:val="00603BA1"/>
    <w:rsid w:val="006069A4"/>
    <w:rsid w:val="006073C4"/>
    <w:rsid w:val="00607C0C"/>
    <w:rsid w:val="00610FEC"/>
    <w:rsid w:val="006160EF"/>
    <w:rsid w:val="006201D1"/>
    <w:rsid w:val="00623ADB"/>
    <w:rsid w:val="00625636"/>
    <w:rsid w:val="006302B7"/>
    <w:rsid w:val="0063333C"/>
    <w:rsid w:val="006333F9"/>
    <w:rsid w:val="0064211C"/>
    <w:rsid w:val="0065564F"/>
    <w:rsid w:val="006623D1"/>
    <w:rsid w:val="00662ACF"/>
    <w:rsid w:val="00672CFE"/>
    <w:rsid w:val="006736B6"/>
    <w:rsid w:val="0067585F"/>
    <w:rsid w:val="00681E9B"/>
    <w:rsid w:val="006822A7"/>
    <w:rsid w:val="00683DAC"/>
    <w:rsid w:val="0069428B"/>
    <w:rsid w:val="006A378C"/>
    <w:rsid w:val="006B36A1"/>
    <w:rsid w:val="006C4885"/>
    <w:rsid w:val="006C7757"/>
    <w:rsid w:val="006D31A1"/>
    <w:rsid w:val="006D5A40"/>
    <w:rsid w:val="006E3A58"/>
    <w:rsid w:val="006F0A05"/>
    <w:rsid w:val="006F1FA8"/>
    <w:rsid w:val="006F4C88"/>
    <w:rsid w:val="006F6900"/>
    <w:rsid w:val="0070108A"/>
    <w:rsid w:val="0070233D"/>
    <w:rsid w:val="00702569"/>
    <w:rsid w:val="00702C86"/>
    <w:rsid w:val="00702FB9"/>
    <w:rsid w:val="00710984"/>
    <w:rsid w:val="007133E3"/>
    <w:rsid w:val="007254EB"/>
    <w:rsid w:val="00726753"/>
    <w:rsid w:val="007376BD"/>
    <w:rsid w:val="007452DD"/>
    <w:rsid w:val="00750E29"/>
    <w:rsid w:val="0075608B"/>
    <w:rsid w:val="00760645"/>
    <w:rsid w:val="00761D08"/>
    <w:rsid w:val="00763974"/>
    <w:rsid w:val="007702B4"/>
    <w:rsid w:val="007712A2"/>
    <w:rsid w:val="007772CB"/>
    <w:rsid w:val="0079184F"/>
    <w:rsid w:val="00797968"/>
    <w:rsid w:val="007A3301"/>
    <w:rsid w:val="007A448C"/>
    <w:rsid w:val="007B129E"/>
    <w:rsid w:val="007B5F59"/>
    <w:rsid w:val="007B7205"/>
    <w:rsid w:val="007C29B3"/>
    <w:rsid w:val="007C5F4B"/>
    <w:rsid w:val="007D1C31"/>
    <w:rsid w:val="007D586C"/>
    <w:rsid w:val="007F0780"/>
    <w:rsid w:val="007F511A"/>
    <w:rsid w:val="007F5A36"/>
    <w:rsid w:val="007F6023"/>
    <w:rsid w:val="00801AA7"/>
    <w:rsid w:val="0080431B"/>
    <w:rsid w:val="008044C5"/>
    <w:rsid w:val="00816B5A"/>
    <w:rsid w:val="00820759"/>
    <w:rsid w:val="00822B35"/>
    <w:rsid w:val="00822E83"/>
    <w:rsid w:val="0082726D"/>
    <w:rsid w:val="00827A73"/>
    <w:rsid w:val="0083452F"/>
    <w:rsid w:val="00835E0C"/>
    <w:rsid w:val="00842046"/>
    <w:rsid w:val="00842BE6"/>
    <w:rsid w:val="008434AE"/>
    <w:rsid w:val="00845FBE"/>
    <w:rsid w:val="008478F1"/>
    <w:rsid w:val="00851BCE"/>
    <w:rsid w:val="008536E6"/>
    <w:rsid w:val="00860E4A"/>
    <w:rsid w:val="00864337"/>
    <w:rsid w:val="008660F5"/>
    <w:rsid w:val="008670E7"/>
    <w:rsid w:val="00870A47"/>
    <w:rsid w:val="00873569"/>
    <w:rsid w:val="00873953"/>
    <w:rsid w:val="00873CBB"/>
    <w:rsid w:val="00873E3E"/>
    <w:rsid w:val="00885AA3"/>
    <w:rsid w:val="008A2A62"/>
    <w:rsid w:val="008A72D5"/>
    <w:rsid w:val="008A76B5"/>
    <w:rsid w:val="008B0938"/>
    <w:rsid w:val="008B438F"/>
    <w:rsid w:val="008B5AE5"/>
    <w:rsid w:val="008C4E79"/>
    <w:rsid w:val="008C61BF"/>
    <w:rsid w:val="008C65A2"/>
    <w:rsid w:val="008D351A"/>
    <w:rsid w:val="008E34DE"/>
    <w:rsid w:val="008E5350"/>
    <w:rsid w:val="008F00B1"/>
    <w:rsid w:val="008F2749"/>
    <w:rsid w:val="00901370"/>
    <w:rsid w:val="00905D4C"/>
    <w:rsid w:val="009165B7"/>
    <w:rsid w:val="00917752"/>
    <w:rsid w:val="009263D7"/>
    <w:rsid w:val="00927581"/>
    <w:rsid w:val="0093234E"/>
    <w:rsid w:val="0093572A"/>
    <w:rsid w:val="009429C1"/>
    <w:rsid w:val="00943D0A"/>
    <w:rsid w:val="0094609D"/>
    <w:rsid w:val="00946496"/>
    <w:rsid w:val="009468C1"/>
    <w:rsid w:val="009514C0"/>
    <w:rsid w:val="009556F7"/>
    <w:rsid w:val="0095757E"/>
    <w:rsid w:val="009612B5"/>
    <w:rsid w:val="00961EDD"/>
    <w:rsid w:val="00962327"/>
    <w:rsid w:val="00962989"/>
    <w:rsid w:val="0097121D"/>
    <w:rsid w:val="009811CE"/>
    <w:rsid w:val="0098181D"/>
    <w:rsid w:val="00991F33"/>
    <w:rsid w:val="00992416"/>
    <w:rsid w:val="00996FCF"/>
    <w:rsid w:val="009A4047"/>
    <w:rsid w:val="009A5712"/>
    <w:rsid w:val="009A5CCD"/>
    <w:rsid w:val="009B79D7"/>
    <w:rsid w:val="009C5543"/>
    <w:rsid w:val="009C5C20"/>
    <w:rsid w:val="009C7C3B"/>
    <w:rsid w:val="009D531E"/>
    <w:rsid w:val="009F5E1C"/>
    <w:rsid w:val="00A02E03"/>
    <w:rsid w:val="00A03FC7"/>
    <w:rsid w:val="00A044D6"/>
    <w:rsid w:val="00A055FC"/>
    <w:rsid w:val="00A07175"/>
    <w:rsid w:val="00A26321"/>
    <w:rsid w:val="00A2772B"/>
    <w:rsid w:val="00A30C93"/>
    <w:rsid w:val="00A31422"/>
    <w:rsid w:val="00A40521"/>
    <w:rsid w:val="00A40A63"/>
    <w:rsid w:val="00A41995"/>
    <w:rsid w:val="00A43FF8"/>
    <w:rsid w:val="00A52092"/>
    <w:rsid w:val="00A525B7"/>
    <w:rsid w:val="00A60066"/>
    <w:rsid w:val="00A64EFB"/>
    <w:rsid w:val="00A65A72"/>
    <w:rsid w:val="00A667FB"/>
    <w:rsid w:val="00A67F3D"/>
    <w:rsid w:val="00A7066F"/>
    <w:rsid w:val="00A72719"/>
    <w:rsid w:val="00A76F6D"/>
    <w:rsid w:val="00A851D0"/>
    <w:rsid w:val="00A85665"/>
    <w:rsid w:val="00A85AA9"/>
    <w:rsid w:val="00A86B80"/>
    <w:rsid w:val="00A9359C"/>
    <w:rsid w:val="00A94730"/>
    <w:rsid w:val="00A95538"/>
    <w:rsid w:val="00AA01E7"/>
    <w:rsid w:val="00AA0A5A"/>
    <w:rsid w:val="00AA315D"/>
    <w:rsid w:val="00AA4278"/>
    <w:rsid w:val="00AA64E2"/>
    <w:rsid w:val="00AB0F93"/>
    <w:rsid w:val="00AB3566"/>
    <w:rsid w:val="00AB59A2"/>
    <w:rsid w:val="00AC465E"/>
    <w:rsid w:val="00AD28F5"/>
    <w:rsid w:val="00AD51CE"/>
    <w:rsid w:val="00AD57D3"/>
    <w:rsid w:val="00AD6F7E"/>
    <w:rsid w:val="00AE06F3"/>
    <w:rsid w:val="00AE1919"/>
    <w:rsid w:val="00AE3662"/>
    <w:rsid w:val="00AE5405"/>
    <w:rsid w:val="00AF6BB9"/>
    <w:rsid w:val="00AF714B"/>
    <w:rsid w:val="00B0653F"/>
    <w:rsid w:val="00B07282"/>
    <w:rsid w:val="00B112F0"/>
    <w:rsid w:val="00B12E95"/>
    <w:rsid w:val="00B147C3"/>
    <w:rsid w:val="00B14916"/>
    <w:rsid w:val="00B151C6"/>
    <w:rsid w:val="00B16C2D"/>
    <w:rsid w:val="00B23A86"/>
    <w:rsid w:val="00B24280"/>
    <w:rsid w:val="00B26C44"/>
    <w:rsid w:val="00B33356"/>
    <w:rsid w:val="00B34D1A"/>
    <w:rsid w:val="00B40898"/>
    <w:rsid w:val="00B430CC"/>
    <w:rsid w:val="00B43AC5"/>
    <w:rsid w:val="00B44752"/>
    <w:rsid w:val="00B455FE"/>
    <w:rsid w:val="00B4596C"/>
    <w:rsid w:val="00B47E1F"/>
    <w:rsid w:val="00B51493"/>
    <w:rsid w:val="00B53EDB"/>
    <w:rsid w:val="00B571F9"/>
    <w:rsid w:val="00B57914"/>
    <w:rsid w:val="00B70D97"/>
    <w:rsid w:val="00B81DBB"/>
    <w:rsid w:val="00B82F5A"/>
    <w:rsid w:val="00B863FC"/>
    <w:rsid w:val="00B9035E"/>
    <w:rsid w:val="00B949D5"/>
    <w:rsid w:val="00B956BC"/>
    <w:rsid w:val="00B969D4"/>
    <w:rsid w:val="00B96AC0"/>
    <w:rsid w:val="00B97B30"/>
    <w:rsid w:val="00BA7B1E"/>
    <w:rsid w:val="00BB099C"/>
    <w:rsid w:val="00BB633C"/>
    <w:rsid w:val="00BB6C08"/>
    <w:rsid w:val="00BC5421"/>
    <w:rsid w:val="00BC649A"/>
    <w:rsid w:val="00BC6F38"/>
    <w:rsid w:val="00BD0352"/>
    <w:rsid w:val="00BD3C5C"/>
    <w:rsid w:val="00BD65E4"/>
    <w:rsid w:val="00BE0A22"/>
    <w:rsid w:val="00BE3612"/>
    <w:rsid w:val="00BE4243"/>
    <w:rsid w:val="00BE4F13"/>
    <w:rsid w:val="00BF1486"/>
    <w:rsid w:val="00BF17A1"/>
    <w:rsid w:val="00BF1BEF"/>
    <w:rsid w:val="00BF3BBF"/>
    <w:rsid w:val="00BF7203"/>
    <w:rsid w:val="00C06EB6"/>
    <w:rsid w:val="00C118BC"/>
    <w:rsid w:val="00C11B76"/>
    <w:rsid w:val="00C12C89"/>
    <w:rsid w:val="00C15F48"/>
    <w:rsid w:val="00C163A0"/>
    <w:rsid w:val="00C2078E"/>
    <w:rsid w:val="00C20D0F"/>
    <w:rsid w:val="00C23173"/>
    <w:rsid w:val="00C24DCA"/>
    <w:rsid w:val="00C30AE0"/>
    <w:rsid w:val="00C3145A"/>
    <w:rsid w:val="00C31A0D"/>
    <w:rsid w:val="00C3331E"/>
    <w:rsid w:val="00C341C3"/>
    <w:rsid w:val="00C353AC"/>
    <w:rsid w:val="00C427DD"/>
    <w:rsid w:val="00C45A60"/>
    <w:rsid w:val="00C53502"/>
    <w:rsid w:val="00C61076"/>
    <w:rsid w:val="00C61644"/>
    <w:rsid w:val="00C64330"/>
    <w:rsid w:val="00C65A0A"/>
    <w:rsid w:val="00C73EA9"/>
    <w:rsid w:val="00C82D55"/>
    <w:rsid w:val="00C8796E"/>
    <w:rsid w:val="00C87FE9"/>
    <w:rsid w:val="00C908C2"/>
    <w:rsid w:val="00C9317C"/>
    <w:rsid w:val="00C9551E"/>
    <w:rsid w:val="00CA2661"/>
    <w:rsid w:val="00CA4C03"/>
    <w:rsid w:val="00CA776A"/>
    <w:rsid w:val="00CB0D5C"/>
    <w:rsid w:val="00CB1DDB"/>
    <w:rsid w:val="00CB7FD4"/>
    <w:rsid w:val="00CC08A1"/>
    <w:rsid w:val="00CC23EB"/>
    <w:rsid w:val="00CC50E0"/>
    <w:rsid w:val="00CC744B"/>
    <w:rsid w:val="00CC7608"/>
    <w:rsid w:val="00CD02B6"/>
    <w:rsid w:val="00CD203A"/>
    <w:rsid w:val="00CD36C0"/>
    <w:rsid w:val="00CD536E"/>
    <w:rsid w:val="00CE2DDB"/>
    <w:rsid w:val="00CE6A47"/>
    <w:rsid w:val="00CE6FB8"/>
    <w:rsid w:val="00CF1529"/>
    <w:rsid w:val="00CF2A7D"/>
    <w:rsid w:val="00CF6BAD"/>
    <w:rsid w:val="00D0078C"/>
    <w:rsid w:val="00D06091"/>
    <w:rsid w:val="00D07C05"/>
    <w:rsid w:val="00D12F4E"/>
    <w:rsid w:val="00D15072"/>
    <w:rsid w:val="00D2023E"/>
    <w:rsid w:val="00D362CF"/>
    <w:rsid w:val="00D416C4"/>
    <w:rsid w:val="00D4541B"/>
    <w:rsid w:val="00D525F7"/>
    <w:rsid w:val="00D552F7"/>
    <w:rsid w:val="00D5633A"/>
    <w:rsid w:val="00D56EB3"/>
    <w:rsid w:val="00D61036"/>
    <w:rsid w:val="00D6753B"/>
    <w:rsid w:val="00D726FD"/>
    <w:rsid w:val="00D75A57"/>
    <w:rsid w:val="00D77B44"/>
    <w:rsid w:val="00D80E46"/>
    <w:rsid w:val="00D82F89"/>
    <w:rsid w:val="00D84FF4"/>
    <w:rsid w:val="00DA33F1"/>
    <w:rsid w:val="00DA6E7E"/>
    <w:rsid w:val="00DC0958"/>
    <w:rsid w:val="00DC31EF"/>
    <w:rsid w:val="00DD1DDD"/>
    <w:rsid w:val="00DE2CD0"/>
    <w:rsid w:val="00DE71E1"/>
    <w:rsid w:val="00DF50CE"/>
    <w:rsid w:val="00E00175"/>
    <w:rsid w:val="00E05E76"/>
    <w:rsid w:val="00E07775"/>
    <w:rsid w:val="00E10A47"/>
    <w:rsid w:val="00E11669"/>
    <w:rsid w:val="00E11A8C"/>
    <w:rsid w:val="00E12B53"/>
    <w:rsid w:val="00E14308"/>
    <w:rsid w:val="00E1561B"/>
    <w:rsid w:val="00E20F85"/>
    <w:rsid w:val="00E2699F"/>
    <w:rsid w:val="00E30038"/>
    <w:rsid w:val="00E30959"/>
    <w:rsid w:val="00E30A0D"/>
    <w:rsid w:val="00E35333"/>
    <w:rsid w:val="00E37838"/>
    <w:rsid w:val="00E54504"/>
    <w:rsid w:val="00E55DDB"/>
    <w:rsid w:val="00E60142"/>
    <w:rsid w:val="00E6225E"/>
    <w:rsid w:val="00E63AF7"/>
    <w:rsid w:val="00E70D5F"/>
    <w:rsid w:val="00E70E4A"/>
    <w:rsid w:val="00E71810"/>
    <w:rsid w:val="00E72B46"/>
    <w:rsid w:val="00E831EA"/>
    <w:rsid w:val="00E937AB"/>
    <w:rsid w:val="00EA0374"/>
    <w:rsid w:val="00EA30ED"/>
    <w:rsid w:val="00EA7A2C"/>
    <w:rsid w:val="00EB39A0"/>
    <w:rsid w:val="00EB3F67"/>
    <w:rsid w:val="00EB6958"/>
    <w:rsid w:val="00EC188F"/>
    <w:rsid w:val="00EC1A54"/>
    <w:rsid w:val="00EC386C"/>
    <w:rsid w:val="00ED4FA7"/>
    <w:rsid w:val="00ED7160"/>
    <w:rsid w:val="00EE1ABD"/>
    <w:rsid w:val="00EE708A"/>
    <w:rsid w:val="00EF1824"/>
    <w:rsid w:val="00EF3A21"/>
    <w:rsid w:val="00EF6317"/>
    <w:rsid w:val="00EF7B1D"/>
    <w:rsid w:val="00F048B5"/>
    <w:rsid w:val="00F04FA9"/>
    <w:rsid w:val="00F07153"/>
    <w:rsid w:val="00F108B4"/>
    <w:rsid w:val="00F13A02"/>
    <w:rsid w:val="00F335F5"/>
    <w:rsid w:val="00F37F1F"/>
    <w:rsid w:val="00F430B1"/>
    <w:rsid w:val="00F52752"/>
    <w:rsid w:val="00F55098"/>
    <w:rsid w:val="00F55244"/>
    <w:rsid w:val="00F567D9"/>
    <w:rsid w:val="00F577CA"/>
    <w:rsid w:val="00F64BC0"/>
    <w:rsid w:val="00F71477"/>
    <w:rsid w:val="00F71C9C"/>
    <w:rsid w:val="00F75EC7"/>
    <w:rsid w:val="00F8247C"/>
    <w:rsid w:val="00FA0C6B"/>
    <w:rsid w:val="00FA21DD"/>
    <w:rsid w:val="00FA2B43"/>
    <w:rsid w:val="00FA66D4"/>
    <w:rsid w:val="00FB0C02"/>
    <w:rsid w:val="00FB1B50"/>
    <w:rsid w:val="00FB38A2"/>
    <w:rsid w:val="00FB3E17"/>
    <w:rsid w:val="00FB4216"/>
    <w:rsid w:val="00FB5309"/>
    <w:rsid w:val="00FB654B"/>
    <w:rsid w:val="00FB6B8C"/>
    <w:rsid w:val="00FB7A08"/>
    <w:rsid w:val="00FC1213"/>
    <w:rsid w:val="00FC2D0A"/>
    <w:rsid w:val="00FC3F65"/>
    <w:rsid w:val="00FD22AC"/>
    <w:rsid w:val="00FE3787"/>
    <w:rsid w:val="00FE71ED"/>
    <w:rsid w:val="00FF2F33"/>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rules v:ext="edit">
        <o:r id="V:Rule29" type="connector" idref="#_x0000_s1028"/>
        <o:r id="V:Rule30" type="connector" idref="#_x0000_s1037"/>
        <o:r id="V:Rule31" type="connector" idref="#_x0000_s1048"/>
        <o:r id="V:Rule32" type="connector" idref="#_x0000_s1029"/>
        <o:r id="V:Rule33" type="connector" idref="#_x0000_s1044"/>
        <o:r id="V:Rule34" type="connector" idref="#_x0000_s1040"/>
        <o:r id="V:Rule35" type="connector" idref="#_x0000_s1031"/>
        <o:r id="V:Rule36" type="connector" idref="#_x0000_s1052"/>
        <o:r id="V:Rule37" type="connector" idref="#_x0000_s1035"/>
        <o:r id="V:Rule38" type="connector" idref="#_x0000_s1038"/>
        <o:r id="V:Rule39" type="connector" idref="#_x0000_s1034"/>
        <o:r id="V:Rule40" type="connector" idref="#_x0000_s1054"/>
        <o:r id="V:Rule41" type="connector" idref="#_x0000_s1050"/>
        <o:r id="V:Rule42" type="connector" idref="#_x0000_s1049"/>
        <o:r id="V:Rule43" type="connector" idref="#_x0000_s1043"/>
        <o:r id="V:Rule44" type="connector" idref="#_x0000_s1053"/>
        <o:r id="V:Rule45" type="connector" idref="#_x0000_s1047"/>
        <o:r id="V:Rule46" type="connector" idref="#_x0000_s1051"/>
        <o:r id="V:Rule47" type="connector" idref="#_x0000_s1039"/>
        <o:r id="V:Rule48" type="connector" idref="#_x0000_s1045"/>
        <o:r id="V:Rule49" type="connector" idref="#_x0000_s1032"/>
        <o:r id="V:Rule50" type="connector" idref="#_x0000_s1030"/>
        <o:r id="V:Rule51" type="connector" idref="#_x0000_s1042"/>
        <o:r id="V:Rule52" type="connector" idref="#_x0000_s1027"/>
        <o:r id="V:Rule53" type="connector" idref="#_x0000_s1046"/>
        <o:r id="V:Rule54" type="connector" idref="#_x0000_s1036"/>
        <o:r id="V:Rule55" type="connector" idref="#_x0000_s1033"/>
        <o:r id="V:Rule5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3A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F3A21"/>
    <w:pPr>
      <w:spacing w:after="0" w:line="240" w:lineRule="auto"/>
    </w:pPr>
    <w:rPr>
      <w:sz w:val="20"/>
      <w:szCs w:val="20"/>
    </w:rPr>
  </w:style>
  <w:style w:type="character" w:customStyle="1" w:styleId="FootnoteTextChar">
    <w:name w:val="Footnote Text Char"/>
    <w:basedOn w:val="DefaultParagraphFont"/>
    <w:link w:val="FootnoteText"/>
    <w:uiPriority w:val="99"/>
    <w:rsid w:val="00EF3A21"/>
    <w:rPr>
      <w:sz w:val="20"/>
      <w:szCs w:val="20"/>
    </w:rPr>
  </w:style>
  <w:style w:type="character" w:styleId="FootnoteReference">
    <w:name w:val="footnote reference"/>
    <w:basedOn w:val="DefaultParagraphFont"/>
    <w:uiPriority w:val="99"/>
    <w:semiHidden/>
    <w:unhideWhenUsed/>
    <w:rsid w:val="00EF3A21"/>
    <w:rPr>
      <w:vertAlign w:val="superscript"/>
    </w:rPr>
  </w:style>
  <w:style w:type="paragraph" w:styleId="ListParagraph">
    <w:name w:val="List Paragraph"/>
    <w:basedOn w:val="Normal"/>
    <w:uiPriority w:val="34"/>
    <w:qFormat/>
    <w:rsid w:val="00EF3A21"/>
    <w:pPr>
      <w:ind w:left="720"/>
      <w:contextualSpacing/>
    </w:pPr>
  </w:style>
  <w:style w:type="paragraph" w:customStyle="1" w:styleId="Default">
    <w:name w:val="Default"/>
    <w:rsid w:val="00EF3A21"/>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430CC"/>
    <w:rPr>
      <w:color w:val="0000FF"/>
      <w:u w:val="single"/>
    </w:rPr>
  </w:style>
  <w:style w:type="paragraph" w:styleId="Header">
    <w:name w:val="header"/>
    <w:basedOn w:val="Normal"/>
    <w:link w:val="HeaderChar"/>
    <w:uiPriority w:val="99"/>
    <w:unhideWhenUsed/>
    <w:rsid w:val="00B430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30CC"/>
  </w:style>
  <w:style w:type="character" w:customStyle="1" w:styleId="FooterChar">
    <w:name w:val="Footer Char"/>
    <w:basedOn w:val="DefaultParagraphFont"/>
    <w:link w:val="Footer"/>
    <w:uiPriority w:val="99"/>
    <w:rsid w:val="00B430CC"/>
  </w:style>
  <w:style w:type="paragraph" w:styleId="Footer">
    <w:name w:val="footer"/>
    <w:basedOn w:val="Normal"/>
    <w:link w:val="FooterChar"/>
    <w:uiPriority w:val="99"/>
    <w:unhideWhenUsed/>
    <w:rsid w:val="00B430CC"/>
    <w:pPr>
      <w:tabs>
        <w:tab w:val="center" w:pos="4513"/>
        <w:tab w:val="right" w:pos="9026"/>
      </w:tabs>
      <w:spacing w:after="0" w:line="240" w:lineRule="auto"/>
    </w:pPr>
  </w:style>
  <w:style w:type="character" w:customStyle="1" w:styleId="FooterChar1">
    <w:name w:val="Footer Char1"/>
    <w:basedOn w:val="DefaultParagraphFont"/>
    <w:link w:val="Footer"/>
    <w:uiPriority w:val="99"/>
    <w:semiHidden/>
    <w:rsid w:val="00B430CC"/>
  </w:style>
  <w:style w:type="paragraph" w:styleId="BalloonText">
    <w:name w:val="Balloon Text"/>
    <w:basedOn w:val="Normal"/>
    <w:link w:val="BalloonTextChar"/>
    <w:uiPriority w:val="99"/>
    <w:semiHidden/>
    <w:unhideWhenUsed/>
    <w:rsid w:val="00B430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30C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8AA5-4D98-4C81-9357-CD689058A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Pages>74</Pages>
  <Words>13286</Words>
  <Characters>75732</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Zikri awalin</dc:creator>
  <cp:lastModifiedBy>Zikri awalin</cp:lastModifiedBy>
  <cp:revision>8</cp:revision>
  <cp:lastPrinted>2019-05-24T02:13:00Z</cp:lastPrinted>
  <dcterms:created xsi:type="dcterms:W3CDTF">2019-04-27T18:02:00Z</dcterms:created>
  <dcterms:modified xsi:type="dcterms:W3CDTF">2019-05-27T05:02:00Z</dcterms:modified>
</cp:coreProperties>
</file>