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3A" w:rsidRPr="00D61EC9" w:rsidRDefault="0080289B" w:rsidP="005065C8">
      <w:pPr>
        <w:pStyle w:val="ListParagraph"/>
        <w:jc w:val="center"/>
        <w:rPr>
          <w:b/>
        </w:rPr>
      </w:pPr>
      <w:r>
        <w:rPr>
          <w:b/>
          <w:noProof/>
        </w:rPr>
        <w:pict>
          <v:rect id="Rectangle 48" o:spid="_x0000_s1026" style="position:absolute;left:0;text-align:left;margin-left:359.85pt;margin-top:-105.95pt;width:6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" strokecolor="white [3212]"/>
        </w:pict>
      </w:r>
      <w:r w:rsidR="0092663A" w:rsidRPr="00D61EC9">
        <w:rPr>
          <w:b/>
        </w:rPr>
        <w:t>BAB II</w:t>
      </w:r>
    </w:p>
    <w:p w:rsidR="0092663A" w:rsidRPr="00D61EC9" w:rsidRDefault="0092663A" w:rsidP="0092663A">
      <w:pPr>
        <w:pStyle w:val="ListParagraph"/>
        <w:jc w:val="center"/>
        <w:rPr>
          <w:b/>
        </w:rPr>
      </w:pPr>
      <w:r w:rsidRPr="00D61EC9">
        <w:rPr>
          <w:b/>
        </w:rPr>
        <w:t>KAJIAN TEORITIK</w:t>
      </w:r>
    </w:p>
    <w:p w:rsidR="0092663A" w:rsidRPr="00D61EC9" w:rsidRDefault="0092663A" w:rsidP="0092663A">
      <w:pPr>
        <w:pStyle w:val="ListParagraph"/>
        <w:spacing w:line="240" w:lineRule="auto"/>
        <w:jc w:val="center"/>
        <w:rPr>
          <w:b/>
        </w:rPr>
      </w:pPr>
    </w:p>
    <w:p w:rsidR="0092663A" w:rsidRPr="00D61EC9" w:rsidRDefault="0092663A" w:rsidP="0092663A">
      <w:pPr>
        <w:pStyle w:val="ListParagraph"/>
        <w:spacing w:line="240" w:lineRule="auto"/>
        <w:jc w:val="center"/>
        <w:rPr>
          <w:b/>
        </w:rPr>
      </w:pPr>
    </w:p>
    <w:p w:rsidR="0092663A" w:rsidRPr="00D61EC9" w:rsidRDefault="0092663A" w:rsidP="0092663A">
      <w:pPr>
        <w:pStyle w:val="ListParagraph"/>
        <w:numPr>
          <w:ilvl w:val="0"/>
          <w:numId w:val="3"/>
        </w:numPr>
        <w:rPr>
          <w:b/>
        </w:rPr>
      </w:pPr>
      <w:r w:rsidRPr="00D61EC9">
        <w:rPr>
          <w:b/>
        </w:rPr>
        <w:t>Manajemen Pembiayaan</w:t>
      </w:r>
    </w:p>
    <w:p w:rsidR="0092663A" w:rsidRPr="00D61EC9" w:rsidRDefault="0092663A" w:rsidP="0092663A">
      <w:pPr>
        <w:pStyle w:val="ListParagraph"/>
        <w:numPr>
          <w:ilvl w:val="0"/>
          <w:numId w:val="20"/>
        </w:numPr>
        <w:rPr>
          <w:b/>
        </w:rPr>
      </w:pPr>
      <w:r w:rsidRPr="00D61EC9">
        <w:rPr>
          <w:b/>
        </w:rPr>
        <w:t>Konsep Manajemen</w:t>
      </w:r>
    </w:p>
    <w:p w:rsidR="0092663A" w:rsidRPr="00D61EC9" w:rsidRDefault="0092663A" w:rsidP="0092663A">
      <w:pPr>
        <w:pStyle w:val="ListParagraph"/>
        <w:numPr>
          <w:ilvl w:val="0"/>
          <w:numId w:val="48"/>
        </w:numPr>
        <w:rPr>
          <w:b/>
        </w:rPr>
      </w:pPr>
      <w:r w:rsidRPr="00D61EC9">
        <w:rPr>
          <w:b/>
        </w:rPr>
        <w:t>Pengertian Konsep Manajemen</w:t>
      </w:r>
    </w:p>
    <w:p w:rsidR="0092663A" w:rsidRPr="00D61EC9" w:rsidRDefault="0092663A" w:rsidP="00597630">
      <w:pPr>
        <w:pStyle w:val="ListParagraph"/>
        <w:spacing w:line="480" w:lineRule="auto"/>
        <w:ind w:left="720" w:firstLine="720"/>
        <w:rPr>
          <w:i/>
          <w:iCs/>
          <w:sz w:val="23"/>
          <w:szCs w:val="23"/>
        </w:rPr>
      </w:pPr>
      <w:r w:rsidRPr="00D61EC9">
        <w:t xml:space="preserve">Beberapa ahli </w:t>
      </w:r>
      <w:r w:rsidR="003676BF" w:rsidRPr="00D61EC9">
        <w:rPr>
          <w:lang w:val="id-ID"/>
        </w:rPr>
        <w:t>mandang secara</w:t>
      </w:r>
      <w:r w:rsidR="003676BF" w:rsidRPr="00D61EC9">
        <w:t xml:space="preserve"> </w:t>
      </w:r>
      <w:r w:rsidRPr="00D61EC9">
        <w:t xml:space="preserve">berbeda </w:t>
      </w:r>
      <w:r w:rsidR="003676BF" w:rsidRPr="00D61EC9">
        <w:rPr>
          <w:lang w:val="id-ID"/>
        </w:rPr>
        <w:t>mengenai</w:t>
      </w:r>
      <w:r w:rsidRPr="00D61EC9">
        <w:t xml:space="preserve"> batasan Manajemen, </w:t>
      </w:r>
      <w:r w:rsidR="003676BF" w:rsidRPr="00D61EC9">
        <w:rPr>
          <w:lang w:val="id-ID"/>
        </w:rPr>
        <w:t>karenanya</w:t>
      </w:r>
      <w:r w:rsidRPr="00D61EC9">
        <w:t xml:space="preserve"> cukup sulit memberikan pengertian universal sehingga makna</w:t>
      </w:r>
      <w:r w:rsidR="003676BF" w:rsidRPr="00D61EC9">
        <w:rPr>
          <w:lang w:val="id-ID"/>
        </w:rPr>
        <w:t>nya</w:t>
      </w:r>
      <w:r w:rsidRPr="00D61EC9">
        <w:t xml:space="preserve"> </w:t>
      </w:r>
      <w:r w:rsidR="003676BF" w:rsidRPr="00D61EC9">
        <w:rPr>
          <w:lang w:val="id-ID"/>
        </w:rPr>
        <w:t>mudah</w:t>
      </w:r>
      <w:r w:rsidRPr="00D61EC9">
        <w:t xml:space="preserve"> diterima setiap orang. </w:t>
      </w:r>
      <w:r w:rsidRPr="00D61EC9">
        <w:rPr>
          <w:shd w:val="clear" w:color="auto" w:fill="FFFFFF"/>
        </w:rPr>
        <w:t>Manajemen dalam bahasa Inggris adalah “</w:t>
      </w:r>
      <w:r w:rsidRPr="00D61EC9">
        <w:rPr>
          <w:i/>
          <w:iCs/>
          <w:sz w:val="23"/>
          <w:szCs w:val="23"/>
        </w:rPr>
        <w:t>to manage</w:t>
      </w:r>
      <w:r w:rsidR="003676BF" w:rsidRPr="00D61EC9">
        <w:rPr>
          <w:shd w:val="clear" w:color="auto" w:fill="FFFFFF"/>
        </w:rPr>
        <w:t>”</w:t>
      </w:r>
      <w:r w:rsidR="003676BF" w:rsidRPr="00D61EC9">
        <w:rPr>
          <w:shd w:val="clear" w:color="auto" w:fill="FFFFFF"/>
          <w:lang w:val="id-ID"/>
        </w:rPr>
        <w:t>.</w:t>
      </w:r>
      <w:r w:rsidRPr="00D61EC9">
        <w:rPr>
          <w:shd w:val="clear" w:color="auto" w:fill="FFFFFF"/>
        </w:rPr>
        <w:t xml:space="preserve"> </w:t>
      </w:r>
      <w:r w:rsidR="003676BF" w:rsidRPr="00D61EC9">
        <w:rPr>
          <w:shd w:val="clear" w:color="auto" w:fill="FFFFFF"/>
          <w:lang w:val="id-ID"/>
        </w:rPr>
        <w:t>Dalam pengertian</w:t>
      </w:r>
      <w:r w:rsidRPr="00D61EC9">
        <w:rPr>
          <w:shd w:val="clear" w:color="auto" w:fill="FFFFFF"/>
        </w:rPr>
        <w:t xml:space="preserve"> um</w:t>
      </w:r>
      <w:r w:rsidR="003676BF" w:rsidRPr="00D61EC9">
        <w:rPr>
          <w:shd w:val="clear" w:color="auto" w:fill="FFFFFF"/>
        </w:rPr>
        <w:t xml:space="preserve">um manajemen </w:t>
      </w:r>
      <w:r w:rsidR="003676BF" w:rsidRPr="00D61EC9">
        <w:rPr>
          <w:shd w:val="clear" w:color="auto" w:fill="FFFFFF"/>
          <w:lang w:val="id-ID"/>
        </w:rPr>
        <w:t>yaitu</w:t>
      </w:r>
      <w:r w:rsidR="003676BF" w:rsidRPr="00D61EC9">
        <w:rPr>
          <w:shd w:val="clear" w:color="auto" w:fill="FFFFFF"/>
        </w:rPr>
        <w:t> mengelola</w:t>
      </w:r>
      <w:r w:rsidR="003676BF" w:rsidRPr="00D61EC9">
        <w:rPr>
          <w:shd w:val="clear" w:color="auto" w:fill="FFFFFF"/>
          <w:lang w:val="id-ID"/>
        </w:rPr>
        <w:t xml:space="preserve">, dan dalam artian </w:t>
      </w:r>
      <w:r w:rsidR="003676BF" w:rsidRPr="00D61EC9">
        <w:rPr>
          <w:shd w:val="clear" w:color="auto" w:fill="FFFFFF"/>
        </w:rPr>
        <w:t>khusus</w:t>
      </w:r>
      <w:r w:rsidRPr="00D61EC9">
        <w:rPr>
          <w:shd w:val="clear" w:color="auto" w:fill="FFFFFF"/>
        </w:rPr>
        <w:t xml:space="preserve"> manajemen </w:t>
      </w:r>
      <w:r w:rsidR="003676BF" w:rsidRPr="00D61EC9">
        <w:rPr>
          <w:shd w:val="clear" w:color="auto" w:fill="FFFFFF"/>
          <w:lang w:val="id-ID"/>
        </w:rPr>
        <w:t>digunakan</w:t>
      </w:r>
      <w:r w:rsidRPr="00D61EC9">
        <w:rPr>
          <w:shd w:val="clear" w:color="auto" w:fill="FFFFFF"/>
        </w:rPr>
        <w:t xml:space="preserve">  dalam kegiatan memimpin yang disebut pimpinan atau manajer, </w:t>
      </w:r>
      <w:r w:rsidRPr="00D61EC9">
        <w:rPr>
          <w:sz w:val="23"/>
          <w:szCs w:val="23"/>
        </w:rPr>
        <w:t xml:space="preserve">yang </w:t>
      </w:r>
      <w:r w:rsidR="003676BF" w:rsidRPr="00D61EC9">
        <w:rPr>
          <w:sz w:val="23"/>
          <w:szCs w:val="23"/>
          <w:lang w:val="id-ID"/>
        </w:rPr>
        <w:t xml:space="preserve">dikelola yaitu segala </w:t>
      </w:r>
      <w:r w:rsidRPr="00D61EC9">
        <w:rPr>
          <w:sz w:val="23"/>
          <w:szCs w:val="23"/>
        </w:rPr>
        <w:t xml:space="preserve">unsur manajemen </w:t>
      </w:r>
      <w:r w:rsidR="003676BF" w:rsidRPr="00D61EC9">
        <w:rPr>
          <w:sz w:val="23"/>
          <w:szCs w:val="23"/>
          <w:lang w:val="id-ID"/>
        </w:rPr>
        <w:t>diantaranya</w:t>
      </w:r>
      <w:r w:rsidRPr="00D61EC9">
        <w:rPr>
          <w:sz w:val="23"/>
          <w:szCs w:val="23"/>
        </w:rPr>
        <w:t xml:space="preserve"> </w:t>
      </w:r>
      <w:r w:rsidRPr="00D61EC9">
        <w:rPr>
          <w:i/>
          <w:iCs/>
          <w:sz w:val="23"/>
          <w:szCs w:val="23"/>
        </w:rPr>
        <w:t xml:space="preserve">men, </w:t>
      </w:r>
      <w:r w:rsidR="00597630" w:rsidRPr="00D61EC9">
        <w:rPr>
          <w:i/>
          <w:iCs/>
          <w:sz w:val="23"/>
          <w:szCs w:val="23"/>
        </w:rPr>
        <w:t xml:space="preserve">machines, </w:t>
      </w:r>
      <w:r w:rsidRPr="00D61EC9">
        <w:rPr>
          <w:i/>
          <w:iCs/>
          <w:sz w:val="23"/>
          <w:szCs w:val="23"/>
        </w:rPr>
        <w:t xml:space="preserve">money, </w:t>
      </w:r>
      <w:r w:rsidR="00597630" w:rsidRPr="00D61EC9">
        <w:rPr>
          <w:i/>
          <w:iCs/>
          <w:sz w:val="23"/>
          <w:szCs w:val="23"/>
        </w:rPr>
        <w:t xml:space="preserve">material, </w:t>
      </w:r>
      <w:r w:rsidRPr="00D61EC9">
        <w:rPr>
          <w:i/>
          <w:iCs/>
          <w:sz w:val="23"/>
          <w:szCs w:val="23"/>
        </w:rPr>
        <w:t xml:space="preserve">methods, dan market. </w:t>
      </w:r>
    </w:p>
    <w:p w:rsidR="00FE281D" w:rsidRDefault="0080289B" w:rsidP="001E36E9">
      <w:pPr>
        <w:pStyle w:val="ListParagraph"/>
        <w:spacing w:line="480" w:lineRule="auto"/>
        <w:ind w:left="720" w:firstLine="720"/>
        <w:rPr>
          <w:lang w:val="id-ID"/>
        </w:rPr>
      </w:pPr>
      <w:r>
        <w:rPr>
          <w:noProof/>
        </w:rPr>
        <w:pict>
          <v:rect id="Rectangle 49" o:spid="_x0000_s1127" style="position:absolute;left:0;text-align:left;margin-left:193.4pt;margin-top:299.75pt;width:45pt;height:39.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" stroked="f">
            <v:textbox style="mso-next-textbox:#Rectangle 49">
              <w:txbxContent>
                <w:p w:rsidR="00914CFC" w:rsidRPr="007B735D" w:rsidRDefault="00914CFC" w:rsidP="0092663A">
                  <w:pPr>
                    <w:rPr>
                      <w:rFonts w:ascii="Times New Roman" w:hAnsi="Times New Roman" w:cs="Times New Roman"/>
                      <w:sz w:val="24"/>
                      <w:szCs w:val="24"/>
                    </w:rPr>
                  </w:pPr>
                  <w:r>
                    <w:rPr>
                      <w:rFonts w:ascii="Times New Roman" w:hAnsi="Times New Roman" w:cs="Times New Roman"/>
                      <w:sz w:val="24"/>
                      <w:szCs w:val="24"/>
                    </w:rPr>
                    <w:t>41</w:t>
                  </w:r>
                </w:p>
              </w:txbxContent>
            </v:textbox>
          </v:rect>
        </w:pict>
      </w:r>
      <w:r w:rsidR="00597630" w:rsidRPr="00D61EC9">
        <w:rPr>
          <w:sz w:val="23"/>
          <w:szCs w:val="23"/>
          <w:lang w:val="id-ID"/>
        </w:rPr>
        <w:t>Manajemen itu adalah suatu upaya yang dijalankan dalam rangka pencapaian tujuan dengan menjalankan koordinasi terhadap kegiatan orang-orang lain.</w:t>
      </w:r>
      <w:r w:rsidR="0092663A" w:rsidRPr="00D61EC9">
        <w:rPr>
          <w:rStyle w:val="FootnoteReference"/>
          <w:shd w:val="clear" w:color="auto" w:fill="FFFFFF"/>
        </w:rPr>
        <w:footnoteReference w:id="1"/>
      </w:r>
      <w:r w:rsidR="00597630" w:rsidRPr="00D61EC9">
        <w:rPr>
          <w:sz w:val="23"/>
          <w:szCs w:val="23"/>
          <w:lang w:val="id-ID"/>
        </w:rPr>
        <w:t xml:space="preserve"> </w:t>
      </w:r>
      <w:r w:rsidR="0092663A" w:rsidRPr="00D61EC9">
        <w:rPr>
          <w:lang w:val="id-ID"/>
        </w:rPr>
        <w:t xml:space="preserve">Manajemen </w:t>
      </w:r>
      <w:r w:rsidR="00597630" w:rsidRPr="00D61EC9">
        <w:rPr>
          <w:lang w:val="id-ID"/>
        </w:rPr>
        <w:t>yaitu</w:t>
      </w:r>
      <w:r w:rsidR="0092663A" w:rsidRPr="00D61EC9">
        <w:rPr>
          <w:lang w:val="id-ID"/>
        </w:rPr>
        <w:t xml:space="preserve"> </w:t>
      </w:r>
      <w:r w:rsidR="00597630" w:rsidRPr="00D61EC9">
        <w:rPr>
          <w:lang w:val="id-ID"/>
        </w:rPr>
        <w:t>aktivitas</w:t>
      </w:r>
      <w:r w:rsidR="0092663A" w:rsidRPr="00D61EC9">
        <w:rPr>
          <w:lang w:val="id-ID"/>
        </w:rPr>
        <w:t xml:space="preserve"> yang </w:t>
      </w:r>
      <w:r w:rsidR="00597630" w:rsidRPr="00D61EC9">
        <w:rPr>
          <w:lang w:val="id-ID"/>
        </w:rPr>
        <w:t>dijalankan</w:t>
      </w:r>
      <w:r w:rsidR="0092663A" w:rsidRPr="00D61EC9">
        <w:rPr>
          <w:lang w:val="id-ID"/>
        </w:rPr>
        <w:t xml:space="preserve"> </w:t>
      </w:r>
      <w:r w:rsidR="00597630" w:rsidRPr="00D61EC9">
        <w:rPr>
          <w:lang w:val="id-ID"/>
        </w:rPr>
        <w:t xml:space="preserve">bagi </w:t>
      </w:r>
      <w:r w:rsidR="0092663A" w:rsidRPr="00D61EC9">
        <w:rPr>
          <w:lang w:val="id-ID"/>
        </w:rPr>
        <w:t xml:space="preserve">tiap manajer </w:t>
      </w:r>
      <w:r w:rsidR="00597630" w:rsidRPr="00D61EC9">
        <w:rPr>
          <w:lang w:val="id-ID"/>
        </w:rPr>
        <w:t>guna</w:t>
      </w:r>
      <w:r w:rsidR="0092663A" w:rsidRPr="00D61EC9">
        <w:rPr>
          <w:lang w:val="id-ID"/>
        </w:rPr>
        <w:t xml:space="preserve"> memenej </w:t>
      </w:r>
      <w:r w:rsidR="00597630" w:rsidRPr="00D61EC9">
        <w:rPr>
          <w:lang w:val="id-ID"/>
        </w:rPr>
        <w:t>perusahaan, organisasi, ataupun lembaga</w:t>
      </w:r>
      <w:r w:rsidR="0092663A" w:rsidRPr="00D61EC9">
        <w:rPr>
          <w:lang w:val="id-ID"/>
        </w:rPr>
        <w:t>.</w:t>
      </w:r>
      <w:r w:rsidR="0092663A" w:rsidRPr="00D61EC9">
        <w:rPr>
          <w:rStyle w:val="FootnoteReference"/>
        </w:rPr>
        <w:footnoteReference w:id="2"/>
      </w:r>
      <w:r w:rsidR="0092663A" w:rsidRPr="00D61EC9">
        <w:rPr>
          <w:lang w:val="id-ID"/>
        </w:rPr>
        <w:t xml:space="preserve"> </w:t>
      </w:r>
    </w:p>
    <w:p w:rsidR="0092663A" w:rsidRPr="00D61EC9" w:rsidRDefault="00597630" w:rsidP="001E36E9">
      <w:pPr>
        <w:pStyle w:val="ListParagraph"/>
        <w:spacing w:line="480" w:lineRule="auto"/>
        <w:ind w:left="720" w:firstLine="720"/>
        <w:rPr>
          <w:sz w:val="23"/>
          <w:szCs w:val="23"/>
          <w:lang w:val="id-ID"/>
        </w:rPr>
      </w:pPr>
      <w:r w:rsidRPr="00D61EC9">
        <w:rPr>
          <w:lang w:val="id-ID"/>
        </w:rPr>
        <w:t xml:space="preserve">Dan </w:t>
      </w:r>
      <w:r w:rsidR="0092663A" w:rsidRPr="00D61EC9">
        <w:t xml:space="preserve">manajemen pendidikan Islam </w:t>
      </w:r>
      <w:r w:rsidRPr="00D61EC9">
        <w:rPr>
          <w:lang w:val="id-ID"/>
        </w:rPr>
        <w:t>yaitu</w:t>
      </w:r>
      <w:r w:rsidR="0092663A" w:rsidRPr="00D61EC9">
        <w:t xml:space="preserve"> aktivitas </w:t>
      </w:r>
      <w:r w:rsidRPr="00D61EC9">
        <w:rPr>
          <w:lang w:val="id-ID"/>
        </w:rPr>
        <w:t>guna</w:t>
      </w:r>
      <w:r w:rsidR="0092663A" w:rsidRPr="00D61EC9">
        <w:t xml:space="preserve"> </w:t>
      </w:r>
      <w:r w:rsidRPr="00D61EC9">
        <w:rPr>
          <w:lang w:val="id-ID"/>
        </w:rPr>
        <w:t>menjalankan serta</w:t>
      </w:r>
      <w:r w:rsidR="0092663A" w:rsidRPr="00D61EC9">
        <w:t xml:space="preserve"> </w:t>
      </w:r>
      <w:r w:rsidRPr="00D61EC9">
        <w:rPr>
          <w:lang w:val="id-ID"/>
        </w:rPr>
        <w:t>mengkombinasikan</w:t>
      </w:r>
      <w:r w:rsidR="0092663A" w:rsidRPr="00D61EC9">
        <w:t xml:space="preserve"> </w:t>
      </w:r>
      <w:r w:rsidRPr="00D61EC9">
        <w:rPr>
          <w:lang w:val="id-ID"/>
        </w:rPr>
        <w:t>semua</w:t>
      </w:r>
      <w:r w:rsidR="0092663A" w:rsidRPr="00D61EC9">
        <w:t xml:space="preserve"> sumber daya pendidikan </w:t>
      </w:r>
      <w:r w:rsidRPr="00D61EC9">
        <w:rPr>
          <w:lang w:val="id-ID"/>
        </w:rPr>
        <w:t>guna</w:t>
      </w:r>
      <w:r w:rsidR="0092663A" w:rsidRPr="00D61EC9">
        <w:t xml:space="preserve"> </w:t>
      </w:r>
      <w:r w:rsidRPr="00D61EC9">
        <w:rPr>
          <w:lang w:val="id-ID"/>
        </w:rPr>
        <w:t>meraih</w:t>
      </w:r>
      <w:r w:rsidR="0092663A" w:rsidRPr="00D61EC9">
        <w:t xml:space="preserve"> tujuan pendidikan Islam yang telah ditetapkan </w:t>
      </w:r>
      <w:r w:rsidR="0092663A" w:rsidRPr="00D61EC9">
        <w:lastRenderedPageBreak/>
        <w:t>sebelumnya.</w:t>
      </w:r>
      <w:r w:rsidR="0092663A" w:rsidRPr="00D61EC9">
        <w:rPr>
          <w:rStyle w:val="FootnoteReference"/>
        </w:rPr>
        <w:footnoteReference w:id="3"/>
      </w:r>
      <w:r w:rsidR="0092663A" w:rsidRPr="00D61EC9">
        <w:t xml:space="preserve">Selanjutnya Harold Koontz and Cyril O’Donnel menyimpulkan bahwa manajemen </w:t>
      </w:r>
      <w:r w:rsidR="001E36E9" w:rsidRPr="00D61EC9">
        <w:rPr>
          <w:lang w:val="id-ID"/>
        </w:rPr>
        <w:t>yaitu</w:t>
      </w:r>
      <w:r w:rsidR="0092663A" w:rsidRPr="00D61EC9">
        <w:t xml:space="preserve"> usaha </w:t>
      </w:r>
      <w:r w:rsidR="001E36E9" w:rsidRPr="00D61EC9">
        <w:rPr>
          <w:lang w:val="id-ID"/>
        </w:rPr>
        <w:t xml:space="preserve">meraiuh </w:t>
      </w:r>
      <w:r w:rsidR="0092663A" w:rsidRPr="00D61EC9">
        <w:t xml:space="preserve">tujuan tertentu </w:t>
      </w:r>
      <w:r w:rsidR="001E36E9" w:rsidRPr="00D61EC9">
        <w:rPr>
          <w:lang w:val="id-ID"/>
        </w:rPr>
        <w:t>via aktifitas</w:t>
      </w:r>
      <w:r w:rsidR="0092663A" w:rsidRPr="00D61EC9">
        <w:t xml:space="preserve"> orang lain. </w:t>
      </w:r>
      <w:r w:rsidR="001E36E9" w:rsidRPr="00D61EC9">
        <w:rPr>
          <w:lang w:val="id-ID"/>
        </w:rPr>
        <w:t>Maka dari itu</w:t>
      </w:r>
      <w:r w:rsidR="0092663A" w:rsidRPr="00D61EC9">
        <w:t xml:space="preserve"> manajer </w:t>
      </w:r>
      <w:r w:rsidR="001E36E9" w:rsidRPr="00D61EC9">
        <w:rPr>
          <w:lang w:val="id-ID"/>
        </w:rPr>
        <w:t>melaksanakan</w:t>
      </w:r>
      <w:r w:rsidR="0092663A" w:rsidRPr="00D61EC9">
        <w:t xml:space="preserve"> koordinasi atas </w:t>
      </w:r>
      <w:r w:rsidR="001E36E9" w:rsidRPr="00D61EC9">
        <w:rPr>
          <w:lang w:val="id-ID"/>
        </w:rPr>
        <w:t>aktifitas-aktifitas</w:t>
      </w:r>
      <w:r w:rsidR="0092663A" w:rsidRPr="00D61EC9">
        <w:t xml:space="preserve"> orang lain </w:t>
      </w:r>
      <w:r w:rsidR="001E36E9" w:rsidRPr="00D61EC9">
        <w:rPr>
          <w:lang w:val="id-ID"/>
        </w:rPr>
        <w:t>diantaranya;</w:t>
      </w:r>
      <w:r w:rsidR="0092663A" w:rsidRPr="00D61EC9">
        <w:t xml:space="preserve"> </w:t>
      </w:r>
      <w:r w:rsidR="001E36E9" w:rsidRPr="00D61EC9">
        <w:rPr>
          <w:lang w:val="id-ID"/>
        </w:rPr>
        <w:t>perancangan</w:t>
      </w:r>
      <w:r w:rsidR="0092663A" w:rsidRPr="00D61EC9">
        <w:t xml:space="preserve">, pengorganisasian, </w:t>
      </w:r>
      <w:r w:rsidR="001E36E9" w:rsidRPr="00D61EC9">
        <w:rPr>
          <w:lang w:val="id-ID"/>
        </w:rPr>
        <w:t>stafing</w:t>
      </w:r>
      <w:r w:rsidR="0092663A" w:rsidRPr="00D61EC9">
        <w:t xml:space="preserve">, </w:t>
      </w:r>
      <w:r w:rsidR="001E36E9" w:rsidRPr="00D61EC9">
        <w:t xml:space="preserve">pengendalian </w:t>
      </w:r>
      <w:r w:rsidR="001E36E9" w:rsidRPr="00D61EC9">
        <w:rPr>
          <w:lang w:val="id-ID"/>
        </w:rPr>
        <w:t xml:space="preserve">serta </w:t>
      </w:r>
      <w:r w:rsidR="0092663A" w:rsidRPr="00D61EC9">
        <w:t>pengarahan.</w:t>
      </w:r>
      <w:r w:rsidR="0092663A" w:rsidRPr="00D61EC9">
        <w:rPr>
          <w:rStyle w:val="FootnoteReference"/>
        </w:rPr>
        <w:footnoteReference w:id="4"/>
      </w:r>
    </w:p>
    <w:p w:rsidR="0092663A" w:rsidRPr="00D61EC9" w:rsidRDefault="001E36E9" w:rsidP="001630BB">
      <w:pPr>
        <w:pStyle w:val="ListParagraph"/>
        <w:spacing w:line="480" w:lineRule="auto"/>
        <w:ind w:left="720" w:firstLine="720"/>
      </w:pPr>
      <w:r w:rsidRPr="00D61EC9">
        <w:rPr>
          <w:lang w:val="id-ID"/>
        </w:rPr>
        <w:t>Sesuai dengan</w:t>
      </w:r>
      <w:r w:rsidR="0092663A" w:rsidRPr="00D61EC9">
        <w:t xml:space="preserve"> pengertian-pengertian manajemen </w:t>
      </w:r>
      <w:r w:rsidRPr="00D61EC9">
        <w:rPr>
          <w:lang w:val="id-ID"/>
        </w:rPr>
        <w:t>ini</w:t>
      </w:r>
      <w:r w:rsidR="0092663A" w:rsidRPr="00D61EC9">
        <w:t xml:space="preserve">, </w:t>
      </w:r>
      <w:r w:rsidRPr="00D61EC9">
        <w:rPr>
          <w:lang w:val="id-ID"/>
        </w:rPr>
        <w:t>bisa</w:t>
      </w:r>
      <w:r w:rsidR="0092663A" w:rsidRPr="00D61EC9">
        <w:t xml:space="preserve"> di</w:t>
      </w:r>
      <w:r w:rsidRPr="00D61EC9">
        <w:rPr>
          <w:lang w:val="id-ID"/>
        </w:rPr>
        <w:t xml:space="preserve">ambil </w:t>
      </w:r>
      <w:r w:rsidRPr="00D61EC9">
        <w:t>simpul</w:t>
      </w:r>
      <w:r w:rsidR="0092663A" w:rsidRPr="00D61EC9">
        <w:t xml:space="preserve">an bahwa manajemen </w:t>
      </w:r>
      <w:r w:rsidRPr="00D61EC9">
        <w:rPr>
          <w:lang w:val="id-ID"/>
        </w:rPr>
        <w:t>yaitu</w:t>
      </w:r>
      <w:r w:rsidR="0092663A" w:rsidRPr="00D61EC9">
        <w:t xml:space="preserve"> </w:t>
      </w:r>
      <w:r w:rsidRPr="00D61EC9">
        <w:rPr>
          <w:lang w:val="id-ID"/>
        </w:rPr>
        <w:t>prosedur</w:t>
      </w:r>
      <w:r w:rsidR="0092663A" w:rsidRPr="00D61EC9">
        <w:t xml:space="preserve"> </w:t>
      </w:r>
      <w:r w:rsidRPr="00D61EC9">
        <w:rPr>
          <w:lang w:val="id-ID"/>
        </w:rPr>
        <w:t>meliputi beberapa</w:t>
      </w:r>
      <w:r w:rsidRPr="00D61EC9">
        <w:t xml:space="preserve"> tahap</w:t>
      </w:r>
      <w:r w:rsidRPr="00D61EC9">
        <w:rPr>
          <w:lang w:val="id-ID"/>
        </w:rPr>
        <w:t xml:space="preserve"> yaitu</w:t>
      </w:r>
      <w:r w:rsidR="0092663A" w:rsidRPr="00D61EC9">
        <w:t xml:space="preserve"> perencanaan, pengorganisasian, </w:t>
      </w:r>
      <w:r w:rsidRPr="00D61EC9">
        <w:t>pengendalian</w:t>
      </w:r>
      <w:r w:rsidRPr="00D61EC9">
        <w:rPr>
          <w:lang w:val="id-ID"/>
        </w:rPr>
        <w:t xml:space="preserve"> serta</w:t>
      </w:r>
      <w:r w:rsidRPr="00D61EC9">
        <w:t xml:space="preserve"> </w:t>
      </w:r>
      <w:r w:rsidR="0092663A" w:rsidRPr="00D61EC9">
        <w:t xml:space="preserve">pengarahan yang </w:t>
      </w:r>
      <w:r w:rsidRPr="00D61EC9">
        <w:rPr>
          <w:lang w:val="id-ID"/>
        </w:rPr>
        <w:t>dijalankan</w:t>
      </w:r>
      <w:r w:rsidR="0092663A" w:rsidRPr="00D61EC9">
        <w:t xml:space="preserve"> </w:t>
      </w:r>
      <w:r w:rsidRPr="00D61EC9">
        <w:rPr>
          <w:lang w:val="id-ID"/>
        </w:rPr>
        <w:t>agar penetapan serta pencapaian tujuan</w:t>
      </w:r>
      <w:r w:rsidR="0092663A" w:rsidRPr="00D61EC9">
        <w:t xml:space="preserve"> </w:t>
      </w:r>
      <w:r w:rsidR="001630BB" w:rsidRPr="00D61EC9">
        <w:rPr>
          <w:lang w:val="id-ID"/>
        </w:rPr>
        <w:t>yang ditetapkan dapat berjalan</w:t>
      </w:r>
      <w:r w:rsidR="0092663A" w:rsidRPr="00D61EC9">
        <w:t xml:space="preserve"> secara efektif dan efisien</w:t>
      </w:r>
      <w:r w:rsidR="001630BB" w:rsidRPr="00D61EC9">
        <w:t xml:space="preserve"> </w:t>
      </w:r>
      <w:r w:rsidR="001630BB" w:rsidRPr="00D61EC9">
        <w:rPr>
          <w:lang w:val="id-ID"/>
        </w:rPr>
        <w:t>denganmendayagunakan</w:t>
      </w:r>
      <w:r w:rsidR="001630BB" w:rsidRPr="00D61EC9">
        <w:t xml:space="preserve"> </w:t>
      </w:r>
      <w:r w:rsidR="001630BB" w:rsidRPr="00D61EC9">
        <w:rPr>
          <w:lang w:val="id-ID"/>
        </w:rPr>
        <w:t>SDM</w:t>
      </w:r>
      <w:r w:rsidR="0092663A" w:rsidRPr="00D61EC9">
        <w:t>.</w:t>
      </w:r>
    </w:p>
    <w:p w:rsidR="0092663A" w:rsidRDefault="0092663A" w:rsidP="0092663A">
      <w:pPr>
        <w:pStyle w:val="ListParagraph"/>
        <w:spacing w:line="480" w:lineRule="auto"/>
        <w:ind w:left="720" w:firstLine="720"/>
      </w:pPr>
      <w:r w:rsidRPr="00D61EC9">
        <w:t xml:space="preserve">Manajemen juga terdapat dalam ayat suci Al-Quran seperti pada firman Allah SWT </w:t>
      </w:r>
      <w:r w:rsidR="002322F0" w:rsidRPr="002322F0">
        <w:t>QS.</w:t>
      </w:r>
      <w:r w:rsidR="002322F0">
        <w:rPr>
          <w:lang w:val="id-ID"/>
        </w:rPr>
        <w:t xml:space="preserve"> </w:t>
      </w:r>
      <w:r w:rsidR="002322F0" w:rsidRPr="002322F0">
        <w:t>As-Sajdah</w:t>
      </w:r>
      <w:r w:rsidR="002322F0" w:rsidRPr="002322F0">
        <w:rPr>
          <w:lang w:val="id-ID"/>
        </w:rPr>
        <w:t xml:space="preserve"> ayat</w:t>
      </w:r>
      <w:r w:rsidR="002322F0" w:rsidRPr="002322F0">
        <w:t xml:space="preserve"> 7</w:t>
      </w:r>
      <w:r w:rsidR="002322F0">
        <w:rPr>
          <w:i/>
          <w:iCs/>
          <w:lang w:val="id-ID"/>
        </w:rPr>
        <w:t xml:space="preserve"> </w:t>
      </w:r>
      <w:r w:rsidRPr="00D61EC9">
        <w:t xml:space="preserve">berikut: </w:t>
      </w:r>
    </w:p>
    <w:p w:rsidR="002322F0" w:rsidRDefault="002322F0" w:rsidP="00817450">
      <w:pPr>
        <w:bidi/>
        <w:spacing w:after="0" w:line="240" w:lineRule="auto"/>
        <w:ind w:left="707" w:right="709"/>
        <w:jc w:val="both"/>
        <w:rPr>
          <w:rFonts w:ascii="KFGQPC Uthmanic Script HAFS" w:hAnsi="KFGQPC Uthmanic Script HAFS" w:cs="KFGQPC Uthmanic Script HAFS"/>
          <w:sz w:val="36"/>
          <w:szCs w:val="36"/>
          <w:rtl/>
        </w:rPr>
      </w:pP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w:t>
      </w:r>
      <w:r w:rsidRPr="00817450">
        <w:rPr>
          <w:rFonts w:ascii="KFGQPC Uthmanic Script HAFS" w:hAnsi="KFGQPC Uthmanic Script HAFS" w:cs="KFGQPC Uthmanic Script HAFS"/>
          <w:sz w:val="32"/>
          <w:szCs w:val="32"/>
          <w:rtl/>
        </w:rPr>
        <w:t xml:space="preserve"> أَحۡسَنَ كُلَّ شَيۡءٍ خَلَقَهُ</w:t>
      </w:r>
      <w:r w:rsidRPr="00817450">
        <w:rPr>
          <w:rFonts w:ascii="KFGQPC Uthmanic Script HAFS" w:hAnsi="KFGQPC Uthmanic Script HAFS" w:cs="KFGQPC Uthmanic Script HAFS" w:hint="cs"/>
          <w:sz w:val="32"/>
          <w:szCs w:val="32"/>
          <w:rtl/>
        </w:rPr>
        <w:t>ۥۖ</w:t>
      </w:r>
      <w:r w:rsidRPr="00817450">
        <w:rPr>
          <w:rFonts w:ascii="KFGQPC Uthmanic Script HAFS" w:hAnsi="KFGQPC Uthmanic Script HAFS" w:cs="KFGQPC Uthmanic Script HAFS"/>
          <w:sz w:val="32"/>
          <w:szCs w:val="32"/>
          <w:rtl/>
        </w:rPr>
        <w:t xml:space="preserve"> وَبَدَأَ خَلۡقَ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لۡإِنسَٰنِ</w:t>
      </w:r>
      <w:r w:rsidRPr="00817450">
        <w:rPr>
          <w:rFonts w:ascii="KFGQPC Uthmanic Script HAFS" w:hAnsi="KFGQPC Uthmanic Script HAFS" w:cs="KFGQPC Uthmanic Script HAFS"/>
          <w:sz w:val="32"/>
          <w:szCs w:val="32"/>
          <w:rtl/>
        </w:rPr>
        <w:t xml:space="preserve"> مِن طِينٖ ٧</w:t>
      </w:r>
      <w:r>
        <w:rPr>
          <w:rFonts w:ascii="KFGQPC Uthmanic Script HAFS" w:hAnsi="KFGQPC Uthmanic Script HAFS" w:cs="KFGQPC Uthmanic Script HAFS"/>
          <w:sz w:val="36"/>
          <w:szCs w:val="36"/>
          <w:rtl/>
        </w:rPr>
        <w:t xml:space="preserve"> </w:t>
      </w:r>
    </w:p>
    <w:p w:rsidR="004C0274" w:rsidRDefault="004C0274" w:rsidP="004C0274">
      <w:pPr>
        <w:spacing w:after="0" w:line="240" w:lineRule="auto"/>
        <w:ind w:left="709" w:right="707"/>
        <w:jc w:val="both"/>
        <w:rPr>
          <w:rFonts w:ascii="Times New Roman" w:eastAsia="Times New Roman" w:hAnsi="Times New Roman" w:cs="Times New Roman"/>
          <w:i/>
          <w:iCs/>
          <w:sz w:val="24"/>
          <w:szCs w:val="24"/>
        </w:rPr>
      </w:pPr>
    </w:p>
    <w:p w:rsidR="002322F0" w:rsidRPr="004C0274" w:rsidRDefault="002322F0" w:rsidP="004C0274">
      <w:pPr>
        <w:spacing w:after="0" w:line="240" w:lineRule="auto"/>
        <w:ind w:left="709" w:right="707"/>
        <w:jc w:val="both"/>
        <w:rPr>
          <w:rFonts w:ascii="Times New Roman" w:eastAsia="Times New Roman" w:hAnsi="Times New Roman" w:cs="Times New Roman"/>
          <w:i/>
          <w:iCs/>
          <w:sz w:val="24"/>
          <w:szCs w:val="24"/>
        </w:rPr>
      </w:pPr>
      <w:r w:rsidRPr="004C0274">
        <w:rPr>
          <w:rFonts w:ascii="Times New Roman" w:eastAsia="Times New Roman" w:hAnsi="Times New Roman" w:cs="Times New Roman"/>
          <w:sz w:val="24"/>
          <w:szCs w:val="24"/>
        </w:rPr>
        <w:t>Artinya</w:t>
      </w:r>
      <w:r w:rsidRPr="004C0274">
        <w:rPr>
          <w:rFonts w:ascii="Times New Roman" w:eastAsia="Times New Roman" w:hAnsi="Times New Roman" w:cs="Times New Roman"/>
          <w:i/>
          <w:iCs/>
          <w:sz w:val="24"/>
          <w:szCs w:val="24"/>
        </w:rPr>
        <w:t>: “Yang membuat segala sesuatu yang Dia ciptakan sebaik-baiknya dan Yang memulai penciptaan manusia dari tanah.”</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5"/>
      </w:r>
    </w:p>
    <w:p w:rsidR="002322F0" w:rsidRPr="002322F0" w:rsidRDefault="002322F0" w:rsidP="002322F0">
      <w:pPr>
        <w:pStyle w:val="ListParagraph"/>
        <w:spacing w:line="480" w:lineRule="auto"/>
        <w:ind w:left="720" w:firstLine="720"/>
        <w:rPr>
          <w:rFonts w:ascii="Arial" w:hAnsi="Arial" w:cs="Arial"/>
        </w:rPr>
      </w:pPr>
    </w:p>
    <w:p w:rsidR="0092663A" w:rsidRPr="00D61EC9" w:rsidRDefault="0092663A" w:rsidP="001F7EBC">
      <w:pPr>
        <w:spacing w:after="0" w:line="480" w:lineRule="auto"/>
        <w:ind w:left="360" w:firstLine="720"/>
        <w:jc w:val="both"/>
        <w:rPr>
          <w:rFonts w:ascii="Times New Roman" w:hAnsi="Times New Roman" w:cs="Times New Roman"/>
          <w:sz w:val="24"/>
          <w:szCs w:val="24"/>
          <w:lang w:val="id-ID"/>
        </w:rPr>
      </w:pPr>
      <w:r w:rsidRPr="00D61EC9">
        <w:rPr>
          <w:rFonts w:ascii="Times New Roman" w:hAnsi="Times New Roman" w:cs="Times New Roman"/>
          <w:sz w:val="24"/>
          <w:szCs w:val="24"/>
        </w:rPr>
        <w:t xml:space="preserve">Berdasarkan ayat </w:t>
      </w:r>
      <w:r w:rsidR="001630BB" w:rsidRPr="00D61EC9">
        <w:rPr>
          <w:rFonts w:ascii="Times New Roman" w:hAnsi="Times New Roman" w:cs="Times New Roman"/>
          <w:sz w:val="24"/>
          <w:szCs w:val="24"/>
          <w:lang w:val="id-ID"/>
        </w:rPr>
        <w:t>tersebut terdapat</w:t>
      </w:r>
      <w:r w:rsidRPr="00D61EC9">
        <w:rPr>
          <w:rFonts w:ascii="Times New Roman" w:hAnsi="Times New Roman" w:cs="Times New Roman"/>
          <w:sz w:val="24"/>
          <w:szCs w:val="24"/>
        </w:rPr>
        <w:t xml:space="preserve"> </w:t>
      </w:r>
      <w:r w:rsidR="001630BB" w:rsidRPr="00D61EC9">
        <w:rPr>
          <w:rFonts w:ascii="Times New Roman" w:hAnsi="Times New Roman" w:cs="Times New Roman"/>
          <w:sz w:val="24"/>
          <w:szCs w:val="24"/>
        </w:rPr>
        <w:t xml:space="preserve">kandungan </w:t>
      </w:r>
      <w:r w:rsidR="001630BB" w:rsidRPr="00D61EC9">
        <w:rPr>
          <w:rFonts w:ascii="Times New Roman" w:hAnsi="Times New Roman" w:cs="Times New Roman"/>
          <w:sz w:val="24"/>
          <w:szCs w:val="24"/>
          <w:lang w:val="id-ID"/>
        </w:rPr>
        <w:t>yang bisa</w:t>
      </w:r>
      <w:r w:rsidRPr="00D61EC9">
        <w:rPr>
          <w:rFonts w:ascii="Times New Roman" w:hAnsi="Times New Roman" w:cs="Times New Roman"/>
          <w:sz w:val="24"/>
          <w:szCs w:val="24"/>
        </w:rPr>
        <w:t xml:space="preserve"> kita ketahui bahwa Allah</w:t>
      </w:r>
      <w:r w:rsidR="001630BB"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rPr>
        <w:t xml:space="preserve">SWT </w:t>
      </w:r>
      <w:r w:rsidR="001630BB" w:rsidRPr="00D61EC9">
        <w:rPr>
          <w:rFonts w:ascii="Times New Roman" w:hAnsi="Times New Roman" w:cs="Times New Roman"/>
          <w:sz w:val="24"/>
          <w:szCs w:val="24"/>
          <w:lang w:val="id-ID"/>
        </w:rPr>
        <w:t>merupakan</w:t>
      </w:r>
      <w:r w:rsidRPr="00D61EC9">
        <w:rPr>
          <w:rFonts w:ascii="Times New Roman" w:hAnsi="Times New Roman" w:cs="Times New Roman"/>
          <w:sz w:val="24"/>
          <w:szCs w:val="24"/>
        </w:rPr>
        <w:t xml:space="preserve"> pengatu</w:t>
      </w:r>
      <w:r w:rsidR="001630BB" w:rsidRPr="00D61EC9">
        <w:rPr>
          <w:rFonts w:ascii="Times New Roman" w:hAnsi="Times New Roman" w:cs="Times New Roman"/>
          <w:sz w:val="24"/>
          <w:szCs w:val="24"/>
        </w:rPr>
        <w:t xml:space="preserve">r alam (Al Mudabbir/Manager). </w:t>
      </w:r>
      <w:r w:rsidR="001630BB" w:rsidRPr="00D61EC9">
        <w:rPr>
          <w:rFonts w:ascii="Times New Roman" w:hAnsi="Times New Roman" w:cs="Times New Roman"/>
          <w:sz w:val="24"/>
          <w:szCs w:val="24"/>
          <w:lang w:val="id-ID"/>
        </w:rPr>
        <w:t>T</w:t>
      </w:r>
      <w:r w:rsidRPr="00D61EC9">
        <w:rPr>
          <w:rFonts w:ascii="Times New Roman" w:hAnsi="Times New Roman" w:cs="Times New Roman"/>
          <w:sz w:val="24"/>
          <w:szCs w:val="24"/>
        </w:rPr>
        <w:t xml:space="preserve">eraturan alam ini </w:t>
      </w:r>
      <w:r w:rsidR="001630BB" w:rsidRPr="00D61EC9">
        <w:rPr>
          <w:rFonts w:ascii="Times New Roman" w:hAnsi="Times New Roman" w:cs="Times New Roman"/>
          <w:sz w:val="24"/>
          <w:szCs w:val="24"/>
          <w:lang w:val="id-ID"/>
        </w:rPr>
        <w:t>adalah</w:t>
      </w:r>
      <w:r w:rsidRPr="00D61EC9">
        <w:rPr>
          <w:rFonts w:ascii="Times New Roman" w:hAnsi="Times New Roman" w:cs="Times New Roman"/>
          <w:sz w:val="24"/>
          <w:szCs w:val="24"/>
        </w:rPr>
        <w:t xml:space="preserve"> </w:t>
      </w:r>
      <w:r w:rsidR="001630BB" w:rsidRPr="00D61EC9">
        <w:rPr>
          <w:rFonts w:ascii="Times New Roman" w:hAnsi="Times New Roman" w:cs="Times New Roman"/>
          <w:sz w:val="24"/>
          <w:szCs w:val="24"/>
          <w:lang w:val="id-ID"/>
        </w:rPr>
        <w:t>fakta keagungan</w:t>
      </w:r>
      <w:r w:rsidRPr="00D61EC9">
        <w:rPr>
          <w:rFonts w:ascii="Times New Roman" w:hAnsi="Times New Roman" w:cs="Times New Roman"/>
          <w:sz w:val="24"/>
          <w:szCs w:val="24"/>
        </w:rPr>
        <w:t xml:space="preserve"> Allah SWT </w:t>
      </w:r>
      <w:r w:rsidR="001630BB" w:rsidRPr="00D61EC9">
        <w:rPr>
          <w:rFonts w:ascii="Times New Roman" w:hAnsi="Times New Roman" w:cs="Times New Roman"/>
          <w:sz w:val="24"/>
          <w:szCs w:val="24"/>
          <w:lang w:val="id-ID"/>
        </w:rPr>
        <w:t>mengatur</w:t>
      </w:r>
      <w:r w:rsidRPr="00D61EC9">
        <w:rPr>
          <w:rFonts w:ascii="Times New Roman" w:hAnsi="Times New Roman" w:cs="Times New Roman"/>
          <w:sz w:val="24"/>
          <w:szCs w:val="24"/>
        </w:rPr>
        <w:t xml:space="preserve"> alam </w:t>
      </w:r>
      <w:r w:rsidR="001630BB" w:rsidRPr="00D61EC9">
        <w:rPr>
          <w:rFonts w:ascii="Times New Roman" w:hAnsi="Times New Roman" w:cs="Times New Roman"/>
          <w:sz w:val="24"/>
          <w:szCs w:val="24"/>
          <w:lang w:val="id-ID"/>
        </w:rPr>
        <w:t>itu</w:t>
      </w:r>
      <w:r w:rsidR="00D869E8"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lang w:val="id-ID"/>
        </w:rPr>
        <w:t>Kerap kali m</w:t>
      </w:r>
      <w:r w:rsidRPr="00D61EC9">
        <w:rPr>
          <w:rFonts w:ascii="Times New Roman" w:hAnsi="Times New Roman" w:cs="Times New Roman"/>
          <w:sz w:val="24"/>
          <w:szCs w:val="24"/>
        </w:rPr>
        <w:t xml:space="preserve">anajemen </w:t>
      </w:r>
      <w:r w:rsidR="00D869E8" w:rsidRPr="00D61EC9">
        <w:rPr>
          <w:rFonts w:ascii="Times New Roman" w:hAnsi="Times New Roman" w:cs="Times New Roman"/>
          <w:sz w:val="24"/>
          <w:szCs w:val="24"/>
          <w:lang w:val="id-ID"/>
        </w:rPr>
        <w:t>dimaknai</w:t>
      </w:r>
      <w:r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lang w:val="id-ID"/>
        </w:rPr>
        <w:t>dengan</w:t>
      </w:r>
      <w:r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rPr>
        <w:t>kiat, profesi</w:t>
      </w:r>
      <w:r w:rsidRPr="00D61EC9">
        <w:rPr>
          <w:rFonts w:ascii="Times New Roman" w:hAnsi="Times New Roman" w:cs="Times New Roman"/>
          <w:sz w:val="24"/>
          <w:szCs w:val="24"/>
        </w:rPr>
        <w:t>, dan</w:t>
      </w:r>
      <w:r w:rsidR="00D869E8" w:rsidRPr="00D61EC9">
        <w:rPr>
          <w:rFonts w:ascii="Times New Roman" w:hAnsi="Times New Roman" w:cs="Times New Roman"/>
          <w:sz w:val="24"/>
          <w:szCs w:val="24"/>
        </w:rPr>
        <w:t xml:space="preserve"> ilmu</w:t>
      </w:r>
      <w:r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rPr>
        <w:t xml:space="preserve">Follet </w:t>
      </w:r>
      <w:r w:rsidR="00D869E8" w:rsidRPr="00D61EC9">
        <w:rPr>
          <w:rFonts w:ascii="Times New Roman" w:hAnsi="Times New Roman" w:cs="Times New Roman"/>
          <w:sz w:val="24"/>
          <w:szCs w:val="24"/>
          <w:lang w:val="id-ID"/>
        </w:rPr>
        <w:t>menyebut</w:t>
      </w:r>
      <w:r w:rsidR="00D869E8"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lang w:val="id-ID"/>
        </w:rPr>
        <w:t>dengan</w:t>
      </w:r>
      <w:r w:rsidR="00D869E8" w:rsidRPr="00D61EC9">
        <w:rPr>
          <w:rFonts w:ascii="Times New Roman" w:hAnsi="Times New Roman" w:cs="Times New Roman"/>
          <w:sz w:val="24"/>
          <w:szCs w:val="24"/>
        </w:rPr>
        <w:t xml:space="preserve"> kiat </w:t>
      </w:r>
      <w:r w:rsidR="00D869E8" w:rsidRPr="00D61EC9">
        <w:rPr>
          <w:rFonts w:ascii="Times New Roman" w:hAnsi="Times New Roman" w:cs="Times New Roman"/>
          <w:sz w:val="24"/>
          <w:szCs w:val="24"/>
          <w:lang w:val="id-ID"/>
        </w:rPr>
        <w:t>disebabkan</w:t>
      </w:r>
      <w:r w:rsidR="00D869E8" w:rsidRPr="00D61EC9">
        <w:rPr>
          <w:rFonts w:ascii="Times New Roman" w:hAnsi="Times New Roman" w:cs="Times New Roman"/>
          <w:sz w:val="24"/>
          <w:szCs w:val="24"/>
        </w:rPr>
        <w:t xml:space="preserve"> manajemen </w:t>
      </w:r>
      <w:r w:rsidR="00D869E8" w:rsidRPr="00D61EC9">
        <w:rPr>
          <w:rFonts w:ascii="Times New Roman" w:hAnsi="Times New Roman" w:cs="Times New Roman"/>
          <w:sz w:val="24"/>
          <w:szCs w:val="24"/>
          <w:lang w:val="id-ID"/>
        </w:rPr>
        <w:t>meraih targetnya</w:t>
      </w:r>
      <w:r w:rsidR="00D869E8"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lang w:val="id-ID"/>
        </w:rPr>
        <w:t>dengan</w:t>
      </w:r>
      <w:r w:rsidR="00D869E8"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lang w:val="id-ID"/>
        </w:rPr>
        <w:lastRenderedPageBreak/>
        <w:t xml:space="preserve">berbagai </w:t>
      </w:r>
      <w:r w:rsidR="00D869E8" w:rsidRPr="00D61EC9">
        <w:rPr>
          <w:rFonts w:ascii="Times New Roman" w:hAnsi="Times New Roman" w:cs="Times New Roman"/>
          <w:sz w:val="24"/>
          <w:szCs w:val="24"/>
        </w:rPr>
        <w:t xml:space="preserve">cara </w:t>
      </w:r>
      <w:r w:rsidR="00D869E8" w:rsidRPr="00D61EC9">
        <w:rPr>
          <w:rFonts w:ascii="Times New Roman" w:hAnsi="Times New Roman" w:cs="Times New Roman"/>
          <w:sz w:val="24"/>
          <w:szCs w:val="24"/>
          <w:lang w:val="id-ID"/>
        </w:rPr>
        <w:t>dalam</w:t>
      </w:r>
      <w:r w:rsidR="00D869E8" w:rsidRPr="00D61EC9">
        <w:rPr>
          <w:rFonts w:ascii="Times New Roman" w:hAnsi="Times New Roman" w:cs="Times New Roman"/>
          <w:sz w:val="24"/>
          <w:szCs w:val="24"/>
        </w:rPr>
        <w:t xml:space="preserve"> </w:t>
      </w:r>
      <w:r w:rsidR="00D869E8" w:rsidRPr="00D61EC9">
        <w:rPr>
          <w:rFonts w:ascii="Times New Roman" w:hAnsi="Times New Roman" w:cs="Times New Roman"/>
          <w:sz w:val="24"/>
          <w:szCs w:val="24"/>
          <w:lang w:val="id-ID"/>
        </w:rPr>
        <w:t>memenej</w:t>
      </w:r>
      <w:r w:rsidR="00D869E8" w:rsidRPr="00D61EC9">
        <w:rPr>
          <w:rFonts w:ascii="Times New Roman" w:hAnsi="Times New Roman" w:cs="Times New Roman"/>
          <w:sz w:val="24"/>
          <w:szCs w:val="24"/>
        </w:rPr>
        <w:t xml:space="preserve"> orang lain </w:t>
      </w:r>
      <w:r w:rsidR="00D869E8" w:rsidRPr="00D61EC9">
        <w:rPr>
          <w:rFonts w:ascii="Times New Roman" w:hAnsi="Times New Roman" w:cs="Times New Roman"/>
          <w:sz w:val="24"/>
          <w:szCs w:val="24"/>
          <w:lang w:val="id-ID"/>
        </w:rPr>
        <w:t>dalam melaksanakan</w:t>
      </w:r>
      <w:r w:rsidR="00D869E8" w:rsidRPr="00D61EC9">
        <w:rPr>
          <w:rFonts w:ascii="Times New Roman" w:hAnsi="Times New Roman" w:cs="Times New Roman"/>
          <w:sz w:val="24"/>
          <w:szCs w:val="24"/>
        </w:rPr>
        <w:t xml:space="preserve"> tugas</w:t>
      </w:r>
      <w:r w:rsidR="00D869E8" w:rsidRPr="00D61EC9">
        <w:rPr>
          <w:rFonts w:ascii="Times New Roman" w:hAnsi="Times New Roman" w:cs="Times New Roman"/>
          <w:sz w:val="24"/>
          <w:szCs w:val="24"/>
          <w:lang w:val="id-ID"/>
        </w:rPr>
        <w:t xml:space="preserve">. </w:t>
      </w:r>
      <w:r w:rsidR="001F7EBC" w:rsidRPr="00D61EC9">
        <w:rPr>
          <w:rFonts w:ascii="Times New Roman" w:hAnsi="Times New Roman" w:cs="Times New Roman"/>
          <w:sz w:val="24"/>
          <w:szCs w:val="24"/>
          <w:lang w:val="id-ID"/>
        </w:rPr>
        <w:t>Disebut dengan</w:t>
      </w:r>
      <w:r w:rsidR="00D869E8" w:rsidRPr="00D61EC9">
        <w:rPr>
          <w:rFonts w:ascii="Times New Roman" w:hAnsi="Times New Roman" w:cs="Times New Roman"/>
          <w:sz w:val="24"/>
          <w:szCs w:val="24"/>
          <w:lang w:val="id-ID"/>
        </w:rPr>
        <w:t xml:space="preserve"> profesi </w:t>
      </w:r>
      <w:r w:rsidR="001F7EBC" w:rsidRPr="00D61EC9">
        <w:rPr>
          <w:rFonts w:ascii="Times New Roman" w:hAnsi="Times New Roman" w:cs="Times New Roman"/>
          <w:sz w:val="24"/>
          <w:szCs w:val="24"/>
          <w:lang w:val="id-ID"/>
        </w:rPr>
        <w:t>disebabkan</w:t>
      </w:r>
      <w:r w:rsidR="00D869E8" w:rsidRPr="00D61EC9">
        <w:rPr>
          <w:rFonts w:ascii="Times New Roman" w:hAnsi="Times New Roman" w:cs="Times New Roman"/>
          <w:sz w:val="24"/>
          <w:szCs w:val="24"/>
          <w:lang w:val="id-ID"/>
        </w:rPr>
        <w:t xml:space="preserve"> manajemen </w:t>
      </w:r>
      <w:r w:rsidR="001F7EBC" w:rsidRPr="00D61EC9">
        <w:rPr>
          <w:rFonts w:ascii="Times New Roman" w:hAnsi="Times New Roman" w:cs="Times New Roman"/>
          <w:sz w:val="24"/>
          <w:szCs w:val="24"/>
          <w:lang w:val="id-ID"/>
        </w:rPr>
        <w:t>dilaksanakan dengan berlandaskan</w:t>
      </w:r>
      <w:r w:rsidR="00D869E8" w:rsidRPr="00D61EC9">
        <w:rPr>
          <w:rFonts w:ascii="Times New Roman" w:hAnsi="Times New Roman" w:cs="Times New Roman"/>
          <w:sz w:val="24"/>
          <w:szCs w:val="24"/>
          <w:lang w:val="id-ID"/>
        </w:rPr>
        <w:t xml:space="preserve"> </w:t>
      </w:r>
      <w:r w:rsidR="001F7EBC" w:rsidRPr="00D61EC9">
        <w:rPr>
          <w:rFonts w:ascii="Times New Roman" w:hAnsi="Times New Roman" w:cs="Times New Roman"/>
          <w:sz w:val="24"/>
          <w:szCs w:val="24"/>
          <w:lang w:val="id-ID"/>
        </w:rPr>
        <w:t>adanya</w:t>
      </w:r>
      <w:r w:rsidR="00D869E8" w:rsidRPr="00D61EC9">
        <w:rPr>
          <w:rFonts w:ascii="Times New Roman" w:hAnsi="Times New Roman" w:cs="Times New Roman"/>
          <w:sz w:val="24"/>
          <w:szCs w:val="24"/>
          <w:lang w:val="id-ID"/>
        </w:rPr>
        <w:t xml:space="preserve"> keahlian </w:t>
      </w:r>
      <w:r w:rsidR="001F7EBC" w:rsidRPr="00D61EC9">
        <w:rPr>
          <w:rFonts w:ascii="Times New Roman" w:hAnsi="Times New Roman" w:cs="Times New Roman"/>
          <w:sz w:val="24"/>
          <w:szCs w:val="24"/>
          <w:lang w:val="id-ID"/>
        </w:rPr>
        <w:t>yang spesifik</w:t>
      </w:r>
      <w:r w:rsidR="00D869E8" w:rsidRPr="00D61EC9">
        <w:rPr>
          <w:rFonts w:ascii="Times New Roman" w:hAnsi="Times New Roman" w:cs="Times New Roman"/>
          <w:sz w:val="24"/>
          <w:szCs w:val="24"/>
          <w:lang w:val="id-ID"/>
        </w:rPr>
        <w:t xml:space="preserve"> untuk </w:t>
      </w:r>
      <w:r w:rsidR="001F7EBC" w:rsidRPr="00D61EC9">
        <w:rPr>
          <w:rFonts w:ascii="Times New Roman" w:hAnsi="Times New Roman" w:cs="Times New Roman"/>
          <w:sz w:val="24"/>
          <w:szCs w:val="24"/>
          <w:lang w:val="id-ID"/>
        </w:rPr>
        <w:t>meraih</w:t>
      </w:r>
      <w:r w:rsidR="00D869E8" w:rsidRPr="00D61EC9">
        <w:rPr>
          <w:rFonts w:ascii="Times New Roman" w:hAnsi="Times New Roman" w:cs="Times New Roman"/>
          <w:sz w:val="24"/>
          <w:szCs w:val="24"/>
          <w:lang w:val="id-ID"/>
        </w:rPr>
        <w:t xml:space="preserve"> </w:t>
      </w:r>
      <w:r w:rsidR="001F7EBC" w:rsidRPr="00D61EC9">
        <w:rPr>
          <w:rFonts w:ascii="Times New Roman" w:hAnsi="Times New Roman" w:cs="Times New Roman"/>
          <w:sz w:val="24"/>
          <w:szCs w:val="24"/>
          <w:lang w:val="id-ID"/>
        </w:rPr>
        <w:t>performa</w:t>
      </w:r>
      <w:r w:rsidR="00D869E8" w:rsidRPr="00D61EC9">
        <w:rPr>
          <w:rFonts w:ascii="Times New Roman" w:hAnsi="Times New Roman" w:cs="Times New Roman"/>
          <w:sz w:val="24"/>
          <w:szCs w:val="24"/>
          <w:lang w:val="id-ID"/>
        </w:rPr>
        <w:t xml:space="preserve"> manajer</w:t>
      </w:r>
      <w:r w:rsidR="001F7EBC" w:rsidRPr="00D61EC9">
        <w:rPr>
          <w:rFonts w:ascii="Times New Roman" w:hAnsi="Times New Roman" w:cs="Times New Roman"/>
          <w:sz w:val="24"/>
          <w:szCs w:val="24"/>
          <w:lang w:val="id-ID"/>
        </w:rPr>
        <w:t>, serta</w:t>
      </w:r>
      <w:r w:rsidR="00D869E8" w:rsidRPr="00D61EC9">
        <w:rPr>
          <w:rFonts w:ascii="Times New Roman" w:hAnsi="Times New Roman" w:cs="Times New Roman"/>
          <w:sz w:val="24"/>
          <w:szCs w:val="24"/>
          <w:lang w:val="id-ID"/>
        </w:rPr>
        <w:t xml:space="preserve"> </w:t>
      </w:r>
      <w:r w:rsidR="001F7EBC" w:rsidRPr="00D61EC9">
        <w:rPr>
          <w:rFonts w:ascii="Times New Roman" w:hAnsi="Times New Roman" w:cs="Times New Roman"/>
          <w:sz w:val="24"/>
          <w:szCs w:val="24"/>
          <w:lang w:val="id-ID"/>
        </w:rPr>
        <w:t xml:space="preserve">kode etik yang menuntun </w:t>
      </w:r>
      <w:r w:rsidR="00D869E8" w:rsidRPr="00D61EC9">
        <w:rPr>
          <w:rFonts w:ascii="Times New Roman" w:hAnsi="Times New Roman" w:cs="Times New Roman"/>
          <w:sz w:val="24"/>
          <w:szCs w:val="24"/>
          <w:lang w:val="id-ID"/>
        </w:rPr>
        <w:t xml:space="preserve">para profesional. </w:t>
      </w:r>
      <w:r w:rsidR="001F7EBC" w:rsidRPr="00D61EC9">
        <w:rPr>
          <w:rFonts w:ascii="Times New Roman" w:hAnsi="Times New Roman" w:cs="Times New Roman"/>
          <w:sz w:val="24"/>
          <w:szCs w:val="24"/>
          <w:lang w:val="id-ID"/>
        </w:rPr>
        <w:t>Luther Gulick menyebut dengan</w:t>
      </w:r>
      <w:r w:rsidRPr="00D61EC9">
        <w:rPr>
          <w:rFonts w:ascii="Times New Roman" w:hAnsi="Times New Roman" w:cs="Times New Roman"/>
          <w:sz w:val="24"/>
          <w:szCs w:val="24"/>
          <w:lang w:val="id-ID"/>
        </w:rPr>
        <w:t xml:space="preserve"> ilmu </w:t>
      </w:r>
      <w:r w:rsidR="001F7EBC" w:rsidRPr="00D61EC9">
        <w:rPr>
          <w:rFonts w:ascii="Times New Roman" w:hAnsi="Times New Roman" w:cs="Times New Roman"/>
          <w:sz w:val="24"/>
          <w:szCs w:val="24"/>
          <w:lang w:val="id-ID"/>
        </w:rPr>
        <w:t>disebabkan</w:t>
      </w:r>
      <w:r w:rsidRPr="00D61EC9">
        <w:rPr>
          <w:rFonts w:ascii="Times New Roman" w:hAnsi="Times New Roman" w:cs="Times New Roman"/>
          <w:sz w:val="24"/>
          <w:szCs w:val="24"/>
          <w:lang w:val="id-ID"/>
        </w:rPr>
        <w:t xml:space="preserve"> manajemen </w:t>
      </w:r>
      <w:r w:rsidR="001F7EBC" w:rsidRPr="00D61EC9">
        <w:rPr>
          <w:rFonts w:ascii="Times New Roman" w:hAnsi="Times New Roman" w:cs="Times New Roman"/>
          <w:sz w:val="24"/>
          <w:szCs w:val="24"/>
          <w:lang w:val="id-ID"/>
        </w:rPr>
        <w:t>dianggap</w:t>
      </w:r>
      <w:r w:rsidRPr="00D61EC9">
        <w:rPr>
          <w:rFonts w:ascii="Times New Roman" w:hAnsi="Times New Roman" w:cs="Times New Roman"/>
          <w:sz w:val="24"/>
          <w:szCs w:val="24"/>
          <w:lang w:val="id-ID"/>
        </w:rPr>
        <w:t xml:space="preserve"> sebagai </w:t>
      </w:r>
      <w:r w:rsidR="001F7EBC" w:rsidRPr="00D61EC9">
        <w:rPr>
          <w:rFonts w:ascii="Times New Roman" w:hAnsi="Times New Roman" w:cs="Times New Roman"/>
          <w:sz w:val="24"/>
          <w:szCs w:val="24"/>
          <w:lang w:val="id-ID"/>
        </w:rPr>
        <w:t>aspek</w:t>
      </w:r>
      <w:r w:rsidRPr="00D61EC9">
        <w:rPr>
          <w:rFonts w:ascii="Times New Roman" w:hAnsi="Times New Roman" w:cs="Times New Roman"/>
          <w:sz w:val="24"/>
          <w:szCs w:val="24"/>
          <w:lang w:val="id-ID"/>
        </w:rPr>
        <w:t xml:space="preserve"> pengetahuan </w:t>
      </w:r>
      <w:r w:rsidR="001F7EBC" w:rsidRPr="00D61EC9">
        <w:rPr>
          <w:rFonts w:ascii="Times New Roman" w:hAnsi="Times New Roman" w:cs="Times New Roman"/>
          <w:sz w:val="24"/>
          <w:szCs w:val="24"/>
          <w:lang w:val="id-ID"/>
        </w:rPr>
        <w:t xml:space="preserve">sistematik </w:t>
      </w:r>
      <w:r w:rsidRPr="00D61EC9">
        <w:rPr>
          <w:rFonts w:ascii="Times New Roman" w:hAnsi="Times New Roman" w:cs="Times New Roman"/>
          <w:sz w:val="24"/>
          <w:szCs w:val="24"/>
          <w:lang w:val="id-ID"/>
        </w:rPr>
        <w:t xml:space="preserve">yang </w:t>
      </w:r>
      <w:r w:rsidR="001F7EBC" w:rsidRPr="00D61EC9">
        <w:rPr>
          <w:rFonts w:ascii="Times New Roman" w:hAnsi="Times New Roman" w:cs="Times New Roman"/>
          <w:sz w:val="24"/>
          <w:szCs w:val="24"/>
          <w:lang w:val="id-ID"/>
        </w:rPr>
        <w:t>berupaya menginterpretasikan bagaimana dan kenapa seseorang bekerja</w:t>
      </w:r>
      <w:r w:rsidRPr="00D61EC9">
        <w:rPr>
          <w:rFonts w:ascii="Times New Roman" w:hAnsi="Times New Roman" w:cs="Times New Roman"/>
          <w:sz w:val="24"/>
          <w:szCs w:val="24"/>
          <w:lang w:val="id-ID"/>
        </w:rPr>
        <w:t>.</w:t>
      </w:r>
      <w:r w:rsidRPr="00D61EC9">
        <w:rPr>
          <w:rStyle w:val="FootnoteReference"/>
          <w:rFonts w:ascii="Times New Roman" w:hAnsi="Times New Roman" w:cs="Times New Roman"/>
          <w:sz w:val="24"/>
          <w:szCs w:val="24"/>
        </w:rPr>
        <w:footnoteReference w:id="6"/>
      </w:r>
    </w:p>
    <w:p w:rsidR="0092663A" w:rsidRPr="00D61EC9" w:rsidRDefault="00020F6D" w:rsidP="00163413">
      <w:pPr>
        <w:pStyle w:val="ListParagraph"/>
        <w:spacing w:line="480" w:lineRule="auto"/>
        <w:ind w:left="360" w:firstLine="720"/>
      </w:pPr>
      <w:r w:rsidRPr="00D61EC9">
        <w:rPr>
          <w:rFonts w:eastAsia="Times New Roman"/>
          <w:lang w:val="id-ID"/>
        </w:rPr>
        <w:t xml:space="preserve">Artian </w:t>
      </w:r>
      <w:r w:rsidRPr="00D61EC9">
        <w:rPr>
          <w:rFonts w:eastAsia="Times New Roman"/>
        </w:rPr>
        <w:t xml:space="preserve">luas </w:t>
      </w:r>
      <w:r w:rsidRPr="00D61EC9">
        <w:rPr>
          <w:rFonts w:eastAsia="Times New Roman"/>
          <w:lang w:val="id-ID"/>
        </w:rPr>
        <w:t>menunjukkan m</w:t>
      </w:r>
      <w:r w:rsidR="0092663A" w:rsidRPr="00D61EC9">
        <w:rPr>
          <w:rFonts w:eastAsia="Times New Roman"/>
        </w:rPr>
        <w:t xml:space="preserve">anajemen adalah </w:t>
      </w:r>
      <w:r w:rsidRPr="00D61EC9">
        <w:rPr>
          <w:rFonts w:eastAsia="Times New Roman"/>
          <w:lang w:val="id-ID"/>
        </w:rPr>
        <w:t>perancangan</w:t>
      </w:r>
      <w:r w:rsidR="0092663A" w:rsidRPr="00D61EC9">
        <w:rPr>
          <w:rFonts w:eastAsia="Times New Roman"/>
        </w:rPr>
        <w:t xml:space="preserve">, pengorganisasian, </w:t>
      </w:r>
      <w:r w:rsidRPr="00D61EC9">
        <w:rPr>
          <w:rFonts w:eastAsia="Times New Roman"/>
        </w:rPr>
        <w:t xml:space="preserve">pengendalian </w:t>
      </w:r>
      <w:r w:rsidRPr="00D61EC9">
        <w:rPr>
          <w:rFonts w:eastAsia="Times New Roman"/>
          <w:lang w:val="id-ID"/>
        </w:rPr>
        <w:t xml:space="preserve">serta </w:t>
      </w:r>
      <w:r w:rsidR="0092663A" w:rsidRPr="00D61EC9">
        <w:rPr>
          <w:rFonts w:eastAsia="Times New Roman"/>
        </w:rPr>
        <w:t>pengarahan</w:t>
      </w:r>
      <w:r w:rsidRPr="00D61EC9">
        <w:rPr>
          <w:rFonts w:eastAsia="Times New Roman"/>
          <w:lang w:val="id-ID"/>
        </w:rPr>
        <w:t xml:space="preserve"> terhadap</w:t>
      </w:r>
      <w:r w:rsidR="0092663A" w:rsidRPr="00D61EC9">
        <w:rPr>
          <w:rFonts w:eastAsia="Times New Roman"/>
        </w:rPr>
        <w:t xml:space="preserve"> sumber daya organisasi </w:t>
      </w:r>
      <w:r w:rsidRPr="00D61EC9">
        <w:rPr>
          <w:rFonts w:eastAsia="Times New Roman"/>
          <w:lang w:val="id-ID"/>
        </w:rPr>
        <w:t>guna meraih</w:t>
      </w:r>
      <w:r w:rsidR="0092663A" w:rsidRPr="00D61EC9">
        <w:rPr>
          <w:rFonts w:eastAsia="Times New Roman"/>
        </w:rPr>
        <w:t xml:space="preserve"> </w:t>
      </w:r>
      <w:r w:rsidRPr="00D61EC9">
        <w:rPr>
          <w:rFonts w:eastAsia="Times New Roman"/>
          <w:lang w:val="id-ID"/>
        </w:rPr>
        <w:t>target dengan</w:t>
      </w:r>
      <w:r w:rsidR="0092663A" w:rsidRPr="00D61EC9">
        <w:rPr>
          <w:rFonts w:eastAsia="Times New Roman"/>
        </w:rPr>
        <w:t xml:space="preserve"> efektif dan efisien. </w:t>
      </w:r>
      <w:r w:rsidR="00813B1C" w:rsidRPr="00D61EC9">
        <w:rPr>
          <w:rFonts w:eastAsia="Times New Roman"/>
          <w:lang w:val="id-ID"/>
        </w:rPr>
        <w:t>Artian sempit menunjukkan m</w:t>
      </w:r>
      <w:r w:rsidR="0092663A" w:rsidRPr="00D61EC9">
        <w:rPr>
          <w:rFonts w:eastAsia="Times New Roman"/>
        </w:rPr>
        <w:t xml:space="preserve">anajemen pendidikan </w:t>
      </w:r>
      <w:r w:rsidR="00813B1C" w:rsidRPr="00D61EC9">
        <w:rPr>
          <w:rFonts w:eastAsia="Times New Roman"/>
          <w:lang w:val="id-ID"/>
        </w:rPr>
        <w:t>yaitu</w:t>
      </w:r>
      <w:r w:rsidR="0092663A" w:rsidRPr="00D61EC9">
        <w:rPr>
          <w:rFonts w:eastAsia="Times New Roman"/>
        </w:rPr>
        <w:t xml:space="preserve"> manajemen </w:t>
      </w:r>
      <w:r w:rsidR="00813B1C" w:rsidRPr="00D61EC9">
        <w:rPr>
          <w:rFonts w:eastAsia="Times New Roman"/>
        </w:rPr>
        <w:t>madrasah</w:t>
      </w:r>
      <w:r w:rsidR="00813B1C" w:rsidRPr="00D61EC9">
        <w:rPr>
          <w:rFonts w:eastAsia="Times New Roman"/>
          <w:lang w:val="id-ID"/>
        </w:rPr>
        <w:t>/</w:t>
      </w:r>
      <w:r w:rsidR="00813B1C" w:rsidRPr="00D61EC9">
        <w:rPr>
          <w:rFonts w:eastAsia="Times New Roman"/>
        </w:rPr>
        <w:t xml:space="preserve">sekolah </w:t>
      </w:r>
      <w:r w:rsidR="0092663A" w:rsidRPr="00D61EC9">
        <w:rPr>
          <w:rFonts w:eastAsia="Times New Roman"/>
        </w:rPr>
        <w:t xml:space="preserve">yang </w:t>
      </w:r>
      <w:r w:rsidR="00813B1C" w:rsidRPr="00D61EC9">
        <w:rPr>
          <w:rFonts w:eastAsia="Times New Roman"/>
          <w:lang w:val="id-ID"/>
        </w:rPr>
        <w:t>terdiri dari</w:t>
      </w:r>
      <w:r w:rsidR="0092663A" w:rsidRPr="00D61EC9">
        <w:rPr>
          <w:rFonts w:eastAsia="Times New Roman"/>
        </w:rPr>
        <w:t xml:space="preserve"> perencanaan </w:t>
      </w:r>
      <w:r w:rsidR="00813B1C" w:rsidRPr="00D61EC9">
        <w:rPr>
          <w:rFonts w:eastAsia="Times New Roman"/>
          <w:lang w:val="id-ID"/>
        </w:rPr>
        <w:t>program</w:t>
      </w:r>
      <w:r w:rsidR="0092663A" w:rsidRPr="00D61EC9">
        <w:rPr>
          <w:rFonts w:eastAsia="Times New Roman"/>
        </w:rPr>
        <w:t xml:space="preserve"> </w:t>
      </w:r>
      <w:r w:rsidR="00813B1C" w:rsidRPr="00D61EC9">
        <w:rPr>
          <w:rFonts w:eastAsia="Times New Roman"/>
        </w:rPr>
        <w:t>madrasah</w:t>
      </w:r>
      <w:r w:rsidR="00813B1C" w:rsidRPr="00D61EC9">
        <w:rPr>
          <w:rFonts w:eastAsia="Times New Roman"/>
          <w:lang w:val="id-ID"/>
        </w:rPr>
        <w:t>/</w:t>
      </w:r>
      <w:r w:rsidR="00813B1C" w:rsidRPr="00D61EC9">
        <w:rPr>
          <w:rFonts w:eastAsia="Times New Roman"/>
        </w:rPr>
        <w:t>sekolah</w:t>
      </w:r>
      <w:r w:rsidR="00813B1C" w:rsidRPr="00D61EC9">
        <w:rPr>
          <w:rFonts w:eastAsia="Times New Roman"/>
          <w:lang w:val="id-ID"/>
        </w:rPr>
        <w:t>,</w:t>
      </w:r>
      <w:r w:rsidR="00813B1C" w:rsidRPr="00D61EC9">
        <w:rPr>
          <w:rFonts w:eastAsia="Times New Roman"/>
        </w:rPr>
        <w:t xml:space="preserve"> </w:t>
      </w:r>
      <w:r w:rsidR="00813B1C" w:rsidRPr="00D61EC9">
        <w:rPr>
          <w:rFonts w:eastAsia="Times New Roman"/>
          <w:lang w:val="id-ID"/>
        </w:rPr>
        <w:t>realisasi</w:t>
      </w:r>
      <w:r w:rsidR="0092663A" w:rsidRPr="00D61EC9">
        <w:rPr>
          <w:rFonts w:eastAsia="Times New Roman"/>
        </w:rPr>
        <w:t xml:space="preserve"> program </w:t>
      </w:r>
      <w:r w:rsidR="00813B1C" w:rsidRPr="00D61EC9">
        <w:rPr>
          <w:rFonts w:eastAsia="Times New Roman"/>
          <w:lang w:val="id-ID"/>
        </w:rPr>
        <w:t>tersebut,</w:t>
      </w:r>
      <w:r w:rsidR="0092663A" w:rsidRPr="00D61EC9">
        <w:rPr>
          <w:rFonts w:eastAsia="Times New Roman"/>
        </w:rPr>
        <w:t xml:space="preserve"> kepemimpinan kepala </w:t>
      </w:r>
      <w:r w:rsidR="00813B1C" w:rsidRPr="00D61EC9">
        <w:rPr>
          <w:rFonts w:eastAsia="Times New Roman"/>
        </w:rPr>
        <w:t>madrasah</w:t>
      </w:r>
      <w:r w:rsidR="00813B1C" w:rsidRPr="00D61EC9">
        <w:rPr>
          <w:rFonts w:eastAsia="Times New Roman"/>
          <w:lang w:val="id-ID"/>
        </w:rPr>
        <w:t>/</w:t>
      </w:r>
      <w:r w:rsidR="00813B1C" w:rsidRPr="00D61EC9">
        <w:rPr>
          <w:rFonts w:eastAsia="Times New Roman"/>
        </w:rPr>
        <w:t>sekolah</w:t>
      </w:r>
      <w:r w:rsidR="00910DF0" w:rsidRPr="00D61EC9">
        <w:rPr>
          <w:rFonts w:eastAsia="Times New Roman"/>
          <w:lang w:val="id-ID"/>
        </w:rPr>
        <w:t>,</w:t>
      </w:r>
      <w:r w:rsidR="00813B1C" w:rsidRPr="00D61EC9">
        <w:rPr>
          <w:rFonts w:eastAsia="Times New Roman"/>
        </w:rPr>
        <w:t xml:space="preserve"> </w:t>
      </w:r>
      <w:r w:rsidR="00910DF0" w:rsidRPr="00D61EC9">
        <w:rPr>
          <w:rFonts w:eastAsia="Times New Roman"/>
          <w:lang w:val="id-ID"/>
        </w:rPr>
        <w:t>kontrol</w:t>
      </w:r>
      <w:r w:rsidR="0092663A" w:rsidRPr="00D61EC9">
        <w:rPr>
          <w:rFonts w:eastAsia="Times New Roman"/>
        </w:rPr>
        <w:t xml:space="preserve"> </w:t>
      </w:r>
      <w:r w:rsidR="00910DF0" w:rsidRPr="00D61EC9">
        <w:rPr>
          <w:rFonts w:eastAsia="Times New Roman"/>
          <w:lang w:val="id-ID"/>
        </w:rPr>
        <w:t>serta</w:t>
      </w:r>
      <w:r w:rsidR="0092663A" w:rsidRPr="00D61EC9">
        <w:rPr>
          <w:rFonts w:eastAsia="Times New Roman"/>
        </w:rPr>
        <w:t xml:space="preserve"> evaluasi </w:t>
      </w:r>
      <w:r w:rsidR="00910DF0" w:rsidRPr="00D61EC9">
        <w:rPr>
          <w:rFonts w:eastAsia="Times New Roman"/>
          <w:lang w:val="id-ID"/>
        </w:rPr>
        <w:t>berikut</w:t>
      </w:r>
      <w:r w:rsidR="0092663A" w:rsidRPr="00D61EC9">
        <w:rPr>
          <w:rFonts w:eastAsia="Times New Roman"/>
        </w:rPr>
        <w:t xml:space="preserve"> </w:t>
      </w:r>
      <w:r w:rsidR="00910DF0" w:rsidRPr="00D61EC9">
        <w:rPr>
          <w:rFonts w:eastAsia="Times New Roman"/>
          <w:lang w:val="id-ID"/>
        </w:rPr>
        <w:t>stuktur</w:t>
      </w:r>
      <w:r w:rsidR="0092663A" w:rsidRPr="00D61EC9">
        <w:rPr>
          <w:rFonts w:eastAsia="Times New Roman"/>
        </w:rPr>
        <w:t xml:space="preserve"> informasi </w:t>
      </w:r>
      <w:r w:rsidR="00813B1C" w:rsidRPr="00D61EC9">
        <w:rPr>
          <w:rFonts w:eastAsia="Times New Roman"/>
        </w:rPr>
        <w:t>madrasah</w:t>
      </w:r>
      <w:r w:rsidR="00813B1C" w:rsidRPr="00D61EC9">
        <w:rPr>
          <w:rFonts w:eastAsia="Times New Roman"/>
          <w:lang w:val="id-ID"/>
        </w:rPr>
        <w:t>/</w:t>
      </w:r>
      <w:r w:rsidR="00813B1C" w:rsidRPr="00D61EC9">
        <w:rPr>
          <w:rFonts w:eastAsia="Times New Roman"/>
        </w:rPr>
        <w:t>sekolah</w:t>
      </w:r>
      <w:r w:rsidR="0092663A" w:rsidRPr="00D61EC9">
        <w:rPr>
          <w:rFonts w:eastAsia="Times New Roman"/>
        </w:rPr>
        <w:t xml:space="preserve">. Manajemen pendidikan </w:t>
      </w:r>
      <w:r w:rsidR="00910DF0" w:rsidRPr="00D61EC9">
        <w:rPr>
          <w:rFonts w:eastAsia="Times New Roman"/>
          <w:lang w:val="id-ID"/>
        </w:rPr>
        <w:t>bisa diartikan</w:t>
      </w:r>
      <w:r w:rsidR="0092663A" w:rsidRPr="00D61EC9">
        <w:rPr>
          <w:rFonts w:eastAsia="Times New Roman"/>
        </w:rPr>
        <w:t xml:space="preserve"> </w:t>
      </w:r>
      <w:r w:rsidR="00910DF0" w:rsidRPr="00D61EC9">
        <w:rPr>
          <w:rFonts w:eastAsia="Times New Roman"/>
        </w:rPr>
        <w:t xml:space="preserve">ilmu </w:t>
      </w:r>
      <w:r w:rsidR="0092663A" w:rsidRPr="00D61EC9">
        <w:rPr>
          <w:rFonts w:eastAsia="Times New Roman"/>
        </w:rPr>
        <w:t xml:space="preserve">dan </w:t>
      </w:r>
      <w:r w:rsidR="00910DF0" w:rsidRPr="00D61EC9">
        <w:rPr>
          <w:rFonts w:eastAsia="Times New Roman"/>
        </w:rPr>
        <w:t xml:space="preserve">seni </w:t>
      </w:r>
      <w:r w:rsidR="00910DF0" w:rsidRPr="00D61EC9">
        <w:rPr>
          <w:rFonts w:eastAsia="Times New Roman"/>
          <w:lang w:val="id-ID"/>
        </w:rPr>
        <w:t>pengaturan</w:t>
      </w:r>
      <w:r w:rsidR="0092663A" w:rsidRPr="00D61EC9">
        <w:rPr>
          <w:rFonts w:eastAsia="Times New Roman"/>
        </w:rPr>
        <w:t xml:space="preserve"> sumber daya pendidikan </w:t>
      </w:r>
      <w:r w:rsidR="00910DF0" w:rsidRPr="00D61EC9">
        <w:rPr>
          <w:rFonts w:eastAsia="Times New Roman"/>
          <w:lang w:val="id-ID"/>
        </w:rPr>
        <w:t>dalam rangka</w:t>
      </w:r>
      <w:r w:rsidR="0092663A" w:rsidRPr="00D61EC9">
        <w:rPr>
          <w:rFonts w:eastAsia="Times New Roman"/>
        </w:rPr>
        <w:t xml:space="preserve"> </w:t>
      </w:r>
      <w:r w:rsidR="00910DF0" w:rsidRPr="00D61EC9">
        <w:rPr>
          <w:rFonts w:eastAsia="Times New Roman"/>
          <w:lang w:val="id-ID"/>
        </w:rPr>
        <w:t>menghasilkan</w:t>
      </w:r>
      <w:r w:rsidR="0092663A" w:rsidRPr="00D61EC9">
        <w:rPr>
          <w:rFonts w:eastAsia="Times New Roman"/>
        </w:rPr>
        <w:t xml:space="preserve"> </w:t>
      </w:r>
      <w:r w:rsidR="00910DF0" w:rsidRPr="00D61EC9">
        <w:rPr>
          <w:rFonts w:eastAsia="Times New Roman"/>
          <w:lang w:val="id-ID"/>
        </w:rPr>
        <w:t>situasi</w:t>
      </w:r>
      <w:r w:rsidR="0092663A" w:rsidRPr="00D61EC9">
        <w:rPr>
          <w:rFonts w:eastAsia="Times New Roman"/>
        </w:rPr>
        <w:t xml:space="preserve"> belajar </w:t>
      </w:r>
      <w:r w:rsidR="00910DF0" w:rsidRPr="00D61EC9">
        <w:rPr>
          <w:rFonts w:eastAsia="Times New Roman"/>
          <w:lang w:val="id-ID"/>
        </w:rPr>
        <w:t>serta</w:t>
      </w:r>
      <w:r w:rsidR="0092663A" w:rsidRPr="00D61EC9">
        <w:rPr>
          <w:rFonts w:eastAsia="Times New Roman"/>
        </w:rPr>
        <w:t xml:space="preserve"> </w:t>
      </w:r>
      <w:r w:rsidR="00910DF0" w:rsidRPr="00D61EC9">
        <w:rPr>
          <w:rFonts w:eastAsia="Times New Roman"/>
          <w:lang w:val="id-ID"/>
        </w:rPr>
        <w:t>aktifitas</w:t>
      </w:r>
      <w:r w:rsidR="0092663A" w:rsidRPr="00D61EC9">
        <w:rPr>
          <w:rFonts w:eastAsia="Times New Roman"/>
        </w:rPr>
        <w:t xml:space="preserve"> pembelajaran </w:t>
      </w:r>
      <w:r w:rsidR="00910DF0" w:rsidRPr="00D61EC9">
        <w:rPr>
          <w:rFonts w:eastAsia="Times New Roman"/>
          <w:lang w:val="id-ID"/>
        </w:rPr>
        <w:t>sehingga dengan aktif</w:t>
      </w:r>
      <w:r w:rsidR="0092663A" w:rsidRPr="00D61EC9">
        <w:rPr>
          <w:rFonts w:eastAsia="Times New Roman"/>
        </w:rPr>
        <w:t xml:space="preserve"> peserta didik </w:t>
      </w:r>
      <w:r w:rsidR="00910DF0" w:rsidRPr="00D61EC9">
        <w:rPr>
          <w:rFonts w:eastAsia="Times New Roman"/>
          <w:lang w:val="id-ID"/>
        </w:rPr>
        <w:t>akan meningkatkan</w:t>
      </w:r>
      <w:r w:rsidR="00910DF0" w:rsidRPr="00D61EC9">
        <w:rPr>
          <w:rFonts w:eastAsia="Times New Roman"/>
        </w:rPr>
        <w:t xml:space="preserve"> potensi</w:t>
      </w:r>
      <w:r w:rsidR="00910DF0" w:rsidRPr="00D61EC9">
        <w:rPr>
          <w:rFonts w:eastAsia="Times New Roman"/>
          <w:lang w:val="id-ID"/>
        </w:rPr>
        <w:t>nya</w:t>
      </w:r>
      <w:r w:rsidR="0092663A" w:rsidRPr="00D61EC9">
        <w:rPr>
          <w:rFonts w:eastAsia="Times New Roman"/>
        </w:rPr>
        <w:t xml:space="preserve"> </w:t>
      </w:r>
      <w:r w:rsidR="00910DF0" w:rsidRPr="00D61EC9">
        <w:rPr>
          <w:rFonts w:eastAsia="Times New Roman"/>
          <w:lang w:val="id-ID"/>
        </w:rPr>
        <w:t>agar</w:t>
      </w:r>
      <w:r w:rsidR="0092663A" w:rsidRPr="00D61EC9">
        <w:rPr>
          <w:rFonts w:eastAsia="Times New Roman"/>
        </w:rPr>
        <w:t xml:space="preserve"> </w:t>
      </w:r>
      <w:r w:rsidR="00910DF0" w:rsidRPr="00D61EC9">
        <w:rPr>
          <w:rFonts w:eastAsia="Times New Roman"/>
          <w:lang w:val="id-ID"/>
        </w:rPr>
        <w:t>mempunyai</w:t>
      </w:r>
      <w:r w:rsidR="0092663A" w:rsidRPr="00D61EC9">
        <w:rPr>
          <w:rFonts w:eastAsia="Times New Roman"/>
        </w:rPr>
        <w:t xml:space="preserve"> </w:t>
      </w:r>
      <w:r w:rsidR="00910DF0" w:rsidRPr="00D61EC9">
        <w:rPr>
          <w:rFonts w:eastAsia="Times New Roman"/>
          <w:lang w:val="id-ID"/>
        </w:rPr>
        <w:t>kemampuan</w:t>
      </w:r>
      <w:r w:rsidR="00910DF0" w:rsidRPr="00D61EC9">
        <w:rPr>
          <w:rFonts w:eastAsia="Times New Roman"/>
        </w:rPr>
        <w:t xml:space="preserve"> spiritu</w:t>
      </w:r>
      <w:r w:rsidR="00910DF0" w:rsidRPr="00D61EC9">
        <w:rPr>
          <w:rFonts w:eastAsia="Times New Roman"/>
          <w:lang w:val="id-ID"/>
        </w:rPr>
        <w:t>i</w:t>
      </w:r>
      <w:r w:rsidR="00910DF0" w:rsidRPr="00D61EC9">
        <w:rPr>
          <w:rFonts w:eastAsia="Times New Roman"/>
        </w:rPr>
        <w:t xml:space="preserve">l keagamaan, </w:t>
      </w:r>
      <w:r w:rsidR="00910DF0" w:rsidRPr="00D61EC9">
        <w:rPr>
          <w:rFonts w:eastAsia="Times New Roman"/>
          <w:lang w:val="id-ID"/>
        </w:rPr>
        <w:t>ken</w:t>
      </w:r>
      <w:r w:rsidR="00910DF0" w:rsidRPr="00D61EC9">
        <w:rPr>
          <w:rFonts w:eastAsia="Times New Roman"/>
        </w:rPr>
        <w:t>dali</w:t>
      </w:r>
      <w:r w:rsidR="0092663A" w:rsidRPr="00D61EC9">
        <w:rPr>
          <w:rFonts w:eastAsia="Times New Roman"/>
        </w:rPr>
        <w:t xml:space="preserve"> diri, </w:t>
      </w:r>
      <w:r w:rsidR="00163413" w:rsidRPr="00D61EC9">
        <w:rPr>
          <w:rFonts w:eastAsia="Times New Roman"/>
          <w:lang w:val="id-ID"/>
        </w:rPr>
        <w:t>intelektualitas, personalitas</w:t>
      </w:r>
      <w:r w:rsidR="0092663A" w:rsidRPr="00D61EC9">
        <w:rPr>
          <w:rFonts w:eastAsia="Times New Roman"/>
        </w:rPr>
        <w:t xml:space="preserve">, akhlak </w:t>
      </w:r>
      <w:r w:rsidR="00163413" w:rsidRPr="00D61EC9">
        <w:rPr>
          <w:rFonts w:eastAsia="Times New Roman"/>
          <w:lang w:val="id-ID"/>
        </w:rPr>
        <w:t>baik</w:t>
      </w:r>
      <w:r w:rsidR="0092663A" w:rsidRPr="00D61EC9">
        <w:rPr>
          <w:rFonts w:eastAsia="Times New Roman"/>
        </w:rPr>
        <w:t xml:space="preserve">, </w:t>
      </w:r>
      <w:r w:rsidR="00163413" w:rsidRPr="00D61EC9">
        <w:rPr>
          <w:rFonts w:eastAsia="Times New Roman"/>
          <w:lang w:val="id-ID"/>
        </w:rPr>
        <w:t>dan</w:t>
      </w:r>
      <w:r w:rsidR="0092663A" w:rsidRPr="00D61EC9">
        <w:rPr>
          <w:rFonts w:eastAsia="Times New Roman"/>
        </w:rPr>
        <w:t xml:space="preserve"> keterampilan</w:t>
      </w:r>
      <w:r w:rsidR="00163413" w:rsidRPr="00D61EC9">
        <w:rPr>
          <w:rFonts w:eastAsia="Times New Roman"/>
          <w:lang w:val="id-ID"/>
        </w:rPr>
        <w:t>nya sehingga berguna bagi</w:t>
      </w:r>
      <w:r w:rsidR="0092663A" w:rsidRPr="00D61EC9">
        <w:rPr>
          <w:rFonts w:eastAsia="Times New Roman"/>
        </w:rPr>
        <w:t xml:space="preserve"> masyarakat</w:t>
      </w:r>
      <w:r w:rsidR="00163413" w:rsidRPr="00D61EC9">
        <w:rPr>
          <w:rFonts w:eastAsia="Times New Roman"/>
          <w:lang w:val="id-ID"/>
        </w:rPr>
        <w:t xml:space="preserve"> dan</w:t>
      </w:r>
      <w:r w:rsidR="0092663A" w:rsidRPr="00D61EC9">
        <w:rPr>
          <w:rFonts w:eastAsia="Times New Roman"/>
        </w:rPr>
        <w:t xml:space="preserve"> bangsa.</w:t>
      </w:r>
      <w:r w:rsidR="0092663A" w:rsidRPr="00D61EC9">
        <w:rPr>
          <w:rStyle w:val="FootnoteReference"/>
          <w:rFonts w:eastAsia="Times New Roman"/>
        </w:rPr>
        <w:footnoteReference w:id="7"/>
      </w:r>
    </w:p>
    <w:p w:rsidR="0092663A" w:rsidRPr="00D61EC9" w:rsidRDefault="00163413" w:rsidP="00163413">
      <w:pPr>
        <w:pStyle w:val="ListParagraph"/>
        <w:spacing w:line="480" w:lineRule="auto"/>
        <w:ind w:left="360" w:firstLine="720"/>
      </w:pPr>
      <w:r w:rsidRPr="00D61EC9">
        <w:rPr>
          <w:lang w:val="id-ID"/>
        </w:rPr>
        <w:t>Adapun</w:t>
      </w:r>
      <w:r w:rsidR="0092663A" w:rsidRPr="00D61EC9">
        <w:t xml:space="preserve"> </w:t>
      </w:r>
      <w:r w:rsidRPr="00D61EC9">
        <w:rPr>
          <w:lang w:val="id-ID"/>
        </w:rPr>
        <w:t>pemahaman</w:t>
      </w:r>
      <w:r w:rsidR="0092663A" w:rsidRPr="00D61EC9">
        <w:t xml:space="preserve"> di atas, </w:t>
      </w:r>
      <w:r w:rsidRPr="00D61EC9">
        <w:rPr>
          <w:lang w:val="id-ID"/>
        </w:rPr>
        <w:t>bisa</w:t>
      </w:r>
      <w:r w:rsidR="0092663A" w:rsidRPr="00D61EC9">
        <w:t xml:space="preserve"> </w:t>
      </w:r>
      <w:r w:rsidRPr="00D61EC9">
        <w:rPr>
          <w:lang w:val="id-ID"/>
        </w:rPr>
        <w:t>diketahui</w:t>
      </w:r>
      <w:r w:rsidR="0092663A" w:rsidRPr="00D61EC9">
        <w:t xml:space="preserve"> konsep manajemen </w:t>
      </w:r>
      <w:r w:rsidRPr="00D61EC9">
        <w:rPr>
          <w:lang w:val="id-ID"/>
        </w:rPr>
        <w:t>memiliki</w:t>
      </w:r>
      <w:r w:rsidR="0092663A" w:rsidRPr="00D61EC9">
        <w:t xml:space="preserve"> konotasi luas</w:t>
      </w:r>
      <w:r w:rsidRPr="00D61EC9">
        <w:rPr>
          <w:lang w:val="id-ID"/>
        </w:rPr>
        <w:t xml:space="preserve"> diantaranya</w:t>
      </w:r>
      <w:r w:rsidR="0092663A" w:rsidRPr="00D61EC9">
        <w:t>:</w:t>
      </w:r>
    </w:p>
    <w:p w:rsidR="0092663A" w:rsidRPr="00D61EC9" w:rsidRDefault="001026CE" w:rsidP="001026CE">
      <w:pPr>
        <w:pStyle w:val="ListParagraph"/>
        <w:numPr>
          <w:ilvl w:val="0"/>
          <w:numId w:val="27"/>
        </w:numPr>
        <w:spacing w:after="200" w:line="480" w:lineRule="auto"/>
      </w:pPr>
      <w:r w:rsidRPr="00D61EC9">
        <w:rPr>
          <w:lang w:val="id-ID"/>
        </w:rPr>
        <w:lastRenderedPageBreak/>
        <w:t>M</w:t>
      </w:r>
      <w:r w:rsidR="00163413" w:rsidRPr="00D61EC9">
        <w:rPr>
          <w:lang w:val="id-ID"/>
        </w:rPr>
        <w:t>emiliki</w:t>
      </w:r>
      <w:r w:rsidR="0092663A" w:rsidRPr="00D61EC9">
        <w:t xml:space="preserve"> </w:t>
      </w:r>
      <w:r w:rsidRPr="00D61EC9">
        <w:rPr>
          <w:lang w:val="id-ID"/>
        </w:rPr>
        <w:t>artian</w:t>
      </w:r>
      <w:r w:rsidR="0092663A" w:rsidRPr="00D61EC9">
        <w:t xml:space="preserve"> sama </w:t>
      </w:r>
      <w:r w:rsidRPr="00D61EC9">
        <w:rPr>
          <w:lang w:val="id-ID"/>
        </w:rPr>
        <w:t>terhadap</w:t>
      </w:r>
      <w:r w:rsidR="0092663A" w:rsidRPr="00D61EC9">
        <w:t xml:space="preserve"> administrasi yang </w:t>
      </w:r>
      <w:r w:rsidRPr="00D61EC9">
        <w:rPr>
          <w:lang w:val="id-ID"/>
        </w:rPr>
        <w:t>berupaya</w:t>
      </w:r>
      <w:r w:rsidR="0092663A" w:rsidRPr="00D61EC9">
        <w:t xml:space="preserve"> </w:t>
      </w:r>
      <w:r w:rsidRPr="00D61EC9">
        <w:rPr>
          <w:lang w:val="id-ID"/>
        </w:rPr>
        <w:t>memberikan pengaruh</w:t>
      </w:r>
      <w:r w:rsidR="0092663A" w:rsidRPr="00D61EC9">
        <w:t xml:space="preserve"> </w:t>
      </w:r>
      <w:r w:rsidRPr="00D61EC9">
        <w:rPr>
          <w:lang w:val="id-ID"/>
        </w:rPr>
        <w:t>serta</w:t>
      </w:r>
      <w:r w:rsidR="0092663A" w:rsidRPr="00D61EC9">
        <w:t xml:space="preserve"> </w:t>
      </w:r>
      <w:r w:rsidRPr="00D61EC9">
        <w:rPr>
          <w:lang w:val="id-ID"/>
        </w:rPr>
        <w:t>instruksi kepada sese</w:t>
      </w:r>
      <w:r w:rsidR="0092663A" w:rsidRPr="00D61EC9">
        <w:t xml:space="preserve">orang </w:t>
      </w:r>
      <w:r w:rsidRPr="00D61EC9">
        <w:rPr>
          <w:lang w:val="id-ID"/>
        </w:rPr>
        <w:t>untuk</w:t>
      </w:r>
      <w:r w:rsidR="0092663A" w:rsidRPr="00D61EC9">
        <w:t xml:space="preserve"> </w:t>
      </w:r>
      <w:r w:rsidRPr="00D61EC9">
        <w:t xml:space="preserve">produktif </w:t>
      </w:r>
      <w:r w:rsidRPr="00D61EC9">
        <w:rPr>
          <w:lang w:val="id-ID"/>
        </w:rPr>
        <w:t xml:space="preserve">dalam </w:t>
      </w:r>
      <w:r w:rsidR="0092663A" w:rsidRPr="00D61EC9">
        <w:t>bekerja;</w:t>
      </w:r>
    </w:p>
    <w:p w:rsidR="0092663A" w:rsidRPr="00D61EC9" w:rsidRDefault="001026CE" w:rsidP="001026CE">
      <w:pPr>
        <w:pStyle w:val="ListParagraph"/>
        <w:numPr>
          <w:ilvl w:val="0"/>
          <w:numId w:val="27"/>
        </w:numPr>
        <w:spacing w:after="200" w:line="480" w:lineRule="auto"/>
      </w:pPr>
      <w:r w:rsidRPr="00D61EC9">
        <w:rPr>
          <w:lang w:val="id-ID"/>
        </w:rPr>
        <w:t>Secara terpadu mendayagunakan</w:t>
      </w:r>
      <w:r w:rsidRPr="00D61EC9">
        <w:t xml:space="preserve"> manusai, materi</w:t>
      </w:r>
      <w:r w:rsidR="0092663A" w:rsidRPr="00D61EC9">
        <w:t xml:space="preserve">, </w:t>
      </w:r>
      <w:r w:rsidRPr="00D61EC9">
        <w:rPr>
          <w:lang w:val="id-ID"/>
        </w:rPr>
        <w:t>biaya</w:t>
      </w:r>
      <w:r w:rsidR="0092663A" w:rsidRPr="00D61EC9">
        <w:t xml:space="preserve">, </w:t>
      </w:r>
      <w:r w:rsidRPr="00D61EC9">
        <w:rPr>
          <w:lang w:val="id-ID"/>
        </w:rPr>
        <w:t>cara</w:t>
      </w:r>
      <w:r w:rsidR="0092663A" w:rsidRPr="00D61EC9">
        <w:t xml:space="preserve"> </w:t>
      </w:r>
      <w:r w:rsidRPr="00D61EC9">
        <w:rPr>
          <w:lang w:val="id-ID"/>
        </w:rPr>
        <w:t>agar</w:t>
      </w:r>
      <w:r w:rsidR="0092663A" w:rsidRPr="00D61EC9">
        <w:t xml:space="preserve"> </w:t>
      </w:r>
      <w:r w:rsidRPr="00D61EC9">
        <w:rPr>
          <w:lang w:val="id-ID"/>
        </w:rPr>
        <w:t>dapat meraih target</w:t>
      </w:r>
      <w:r w:rsidR="0092663A" w:rsidRPr="00D61EC9">
        <w:t xml:space="preserve"> institusional;</w:t>
      </w:r>
    </w:p>
    <w:p w:rsidR="0092663A" w:rsidRPr="00D61EC9" w:rsidRDefault="001026CE" w:rsidP="001026CE">
      <w:pPr>
        <w:pStyle w:val="ListParagraph"/>
        <w:numPr>
          <w:ilvl w:val="0"/>
          <w:numId w:val="27"/>
        </w:numPr>
        <w:spacing w:after="200" w:line="480" w:lineRule="auto"/>
      </w:pPr>
      <w:r w:rsidRPr="00D61EC9">
        <w:rPr>
          <w:lang w:val="id-ID"/>
        </w:rPr>
        <w:t>Menggapai target</w:t>
      </w:r>
      <w:r w:rsidR="0092663A" w:rsidRPr="00D61EC9">
        <w:t xml:space="preserve"> melalui orang lain.</w:t>
      </w:r>
      <w:r w:rsidR="0092663A" w:rsidRPr="00D61EC9">
        <w:rPr>
          <w:rStyle w:val="FootnoteReference"/>
        </w:rPr>
        <w:footnoteReference w:id="8"/>
      </w:r>
    </w:p>
    <w:p w:rsidR="005065C8" w:rsidRPr="00D61EC9" w:rsidRDefault="005065C8" w:rsidP="005065C8">
      <w:pPr>
        <w:pStyle w:val="ListParagraph"/>
        <w:spacing w:after="200" w:line="480" w:lineRule="auto"/>
        <w:ind w:left="1080"/>
      </w:pPr>
    </w:p>
    <w:p w:rsidR="0092663A" w:rsidRPr="00D61EC9" w:rsidRDefault="0092663A" w:rsidP="0092663A">
      <w:pPr>
        <w:pStyle w:val="ListParagraph"/>
        <w:numPr>
          <w:ilvl w:val="0"/>
          <w:numId w:val="48"/>
        </w:numPr>
        <w:spacing w:line="480" w:lineRule="auto"/>
        <w:rPr>
          <w:b/>
        </w:rPr>
      </w:pPr>
      <w:r w:rsidRPr="00D61EC9">
        <w:rPr>
          <w:b/>
        </w:rPr>
        <w:t>Prinsip-Prinsip Manajemen</w:t>
      </w:r>
    </w:p>
    <w:p w:rsidR="0092663A" w:rsidRPr="00D61EC9" w:rsidRDefault="001026CE" w:rsidP="00914CFC">
      <w:pPr>
        <w:pStyle w:val="ListParagraph"/>
        <w:spacing w:line="480" w:lineRule="auto"/>
        <w:ind w:left="360" w:firstLine="720"/>
      </w:pPr>
      <w:r w:rsidRPr="00D61EC9">
        <w:rPr>
          <w:lang w:val="id-ID"/>
        </w:rPr>
        <w:t>P</w:t>
      </w:r>
      <w:r w:rsidRPr="00D61EC9">
        <w:t xml:space="preserve">raktik manajemen </w:t>
      </w:r>
      <w:r w:rsidRPr="00D61EC9">
        <w:rPr>
          <w:lang w:val="id-ID"/>
        </w:rPr>
        <w:t xml:space="preserve">memiliki berbagai </w:t>
      </w:r>
      <w:r w:rsidR="0092663A" w:rsidRPr="00D61EC9">
        <w:t xml:space="preserve">prinsip dasar </w:t>
      </w:r>
      <w:r w:rsidRPr="00D61EC9">
        <w:rPr>
          <w:lang w:val="id-ID"/>
        </w:rPr>
        <w:t>penting</w:t>
      </w:r>
      <w:r w:rsidRPr="00D61EC9">
        <w:t xml:space="preserve"> </w:t>
      </w:r>
      <w:r w:rsidRPr="00D61EC9">
        <w:rPr>
          <w:lang w:val="id-ID"/>
        </w:rPr>
        <w:t>diantaranya</w:t>
      </w:r>
      <w:r w:rsidR="0092663A" w:rsidRPr="00D61EC9">
        <w:t xml:space="preserve">: </w:t>
      </w:r>
      <w:r w:rsidRPr="00D61EC9">
        <w:rPr>
          <w:lang w:val="id-ID"/>
        </w:rPr>
        <w:t>(</w:t>
      </w:r>
      <w:r w:rsidR="0092663A" w:rsidRPr="00D61EC9">
        <w:t xml:space="preserve">1) </w:t>
      </w:r>
      <w:r w:rsidRPr="00D61EC9">
        <w:rPr>
          <w:lang w:val="id-ID"/>
        </w:rPr>
        <w:t>menetapkan</w:t>
      </w:r>
      <w:r w:rsidR="0092663A" w:rsidRPr="00D61EC9">
        <w:t xml:space="preserve"> </w:t>
      </w:r>
      <w:r w:rsidRPr="00D61EC9">
        <w:rPr>
          <w:lang w:val="id-ID"/>
        </w:rPr>
        <w:t>metode</w:t>
      </w:r>
      <w:r w:rsidR="0092663A" w:rsidRPr="00D61EC9">
        <w:t xml:space="preserve"> </w:t>
      </w:r>
      <w:r w:rsidRPr="00D61EC9">
        <w:rPr>
          <w:lang w:val="id-ID"/>
        </w:rPr>
        <w:t>be</w:t>
      </w:r>
      <w:r w:rsidR="0092663A" w:rsidRPr="00D61EC9">
        <w:t xml:space="preserve">kerja; </w:t>
      </w:r>
      <w:r w:rsidRPr="00D61EC9">
        <w:rPr>
          <w:lang w:val="id-ID"/>
        </w:rPr>
        <w:t>(</w:t>
      </w:r>
      <w:r w:rsidR="0092663A" w:rsidRPr="00D61EC9">
        <w:t xml:space="preserve">2) </w:t>
      </w:r>
      <w:r w:rsidRPr="00D61EC9">
        <w:rPr>
          <w:lang w:val="id-ID"/>
        </w:rPr>
        <w:t>seleksi</w:t>
      </w:r>
      <w:r w:rsidR="0092663A" w:rsidRPr="00D61EC9">
        <w:t xml:space="preserve"> pekerja </w:t>
      </w:r>
      <w:r w:rsidRPr="00D61EC9">
        <w:rPr>
          <w:lang w:val="id-ID"/>
        </w:rPr>
        <w:t>serta</w:t>
      </w:r>
      <w:r w:rsidR="0092663A" w:rsidRPr="00D61EC9">
        <w:t xml:space="preserve"> pengembangan </w:t>
      </w:r>
      <w:r w:rsidR="007B6A93" w:rsidRPr="00D61EC9">
        <w:rPr>
          <w:lang w:val="id-ID"/>
        </w:rPr>
        <w:t>spesialisasi</w:t>
      </w:r>
      <w:r w:rsidR="0092663A" w:rsidRPr="00D61EC9">
        <w:t xml:space="preserve">; </w:t>
      </w:r>
      <w:r w:rsidRPr="00D61EC9">
        <w:rPr>
          <w:lang w:val="id-ID"/>
        </w:rPr>
        <w:t>(</w:t>
      </w:r>
      <w:r w:rsidR="0092663A" w:rsidRPr="00D61EC9">
        <w:t xml:space="preserve">3) </w:t>
      </w:r>
      <w:r w:rsidR="007B6A93" w:rsidRPr="00D61EC9">
        <w:rPr>
          <w:lang w:val="id-ID"/>
        </w:rPr>
        <w:t>seleksi</w:t>
      </w:r>
      <w:r w:rsidR="0092663A" w:rsidRPr="00D61EC9">
        <w:t xml:space="preserve"> </w:t>
      </w:r>
      <w:r w:rsidR="007B6A93" w:rsidRPr="00D61EC9">
        <w:rPr>
          <w:lang w:val="id-ID"/>
        </w:rPr>
        <w:t>metode</w:t>
      </w:r>
      <w:r w:rsidR="0092663A" w:rsidRPr="00D61EC9">
        <w:t xml:space="preserve"> kerja; </w:t>
      </w:r>
      <w:r w:rsidRPr="00D61EC9">
        <w:rPr>
          <w:lang w:val="id-ID"/>
        </w:rPr>
        <w:t>(</w:t>
      </w:r>
      <w:r w:rsidR="0092663A" w:rsidRPr="00D61EC9">
        <w:t xml:space="preserve">4) </w:t>
      </w:r>
      <w:r w:rsidR="007B6A93" w:rsidRPr="00D61EC9">
        <w:rPr>
          <w:lang w:val="id-ID"/>
        </w:rPr>
        <w:t>benetapkan</w:t>
      </w:r>
      <w:r w:rsidR="007B6A93" w:rsidRPr="00D61EC9">
        <w:t xml:space="preserve"> batas</w:t>
      </w:r>
      <w:r w:rsidR="007B6A93" w:rsidRPr="00D61EC9">
        <w:rPr>
          <w:lang w:val="id-ID"/>
        </w:rPr>
        <w:t>an</w:t>
      </w:r>
      <w:r w:rsidR="0092663A" w:rsidRPr="00D61EC9">
        <w:t xml:space="preserve"> </w:t>
      </w:r>
      <w:r w:rsidR="007B6A93" w:rsidRPr="00D61EC9">
        <w:rPr>
          <w:lang w:val="id-ID"/>
        </w:rPr>
        <w:t>peran/fungsi</w:t>
      </w:r>
      <w:r w:rsidR="0092663A" w:rsidRPr="00D61EC9">
        <w:t xml:space="preserve">; </w:t>
      </w:r>
      <w:r w:rsidRPr="00D61EC9">
        <w:rPr>
          <w:lang w:val="id-ID"/>
        </w:rPr>
        <w:t>(</w:t>
      </w:r>
      <w:r w:rsidR="0092663A" w:rsidRPr="00D61EC9">
        <w:t>5) membuat</w:t>
      </w:r>
      <w:r w:rsidR="007B6A93" w:rsidRPr="00D61EC9">
        <w:rPr>
          <w:lang w:val="id-ID"/>
        </w:rPr>
        <w:t xml:space="preserve"> serta menyiapkan</w:t>
      </w:r>
      <w:r w:rsidR="0092663A" w:rsidRPr="00D61EC9">
        <w:t xml:space="preserve"> </w:t>
      </w:r>
      <w:r w:rsidR="007B6A93" w:rsidRPr="00D61EC9">
        <w:rPr>
          <w:lang w:val="id-ID"/>
        </w:rPr>
        <w:t>pengkhususan</w:t>
      </w:r>
      <w:r w:rsidR="0092663A" w:rsidRPr="00D61EC9">
        <w:t xml:space="preserve"> tugas; </w:t>
      </w:r>
      <w:r w:rsidRPr="00D61EC9">
        <w:rPr>
          <w:lang w:val="id-ID"/>
        </w:rPr>
        <w:t>(</w:t>
      </w:r>
      <w:r w:rsidR="0092663A" w:rsidRPr="00D61EC9">
        <w:t xml:space="preserve">6) </w:t>
      </w:r>
      <w:r w:rsidR="007B6A93" w:rsidRPr="00D61EC9">
        <w:rPr>
          <w:lang w:val="id-ID"/>
        </w:rPr>
        <w:t>melaksanakan</w:t>
      </w:r>
      <w:r w:rsidR="0092663A" w:rsidRPr="00D61EC9">
        <w:t xml:space="preserve"> </w:t>
      </w:r>
      <w:r w:rsidR="007B6A93" w:rsidRPr="00D61EC9">
        <w:rPr>
          <w:lang w:val="id-ID"/>
        </w:rPr>
        <w:t>edukasi</w:t>
      </w:r>
      <w:r w:rsidR="0092663A" w:rsidRPr="00D61EC9">
        <w:t xml:space="preserve"> </w:t>
      </w:r>
      <w:r w:rsidR="007B6A93" w:rsidRPr="00D61EC9">
        <w:rPr>
          <w:lang w:val="id-ID"/>
        </w:rPr>
        <w:t>serta</w:t>
      </w:r>
      <w:r w:rsidR="0092663A" w:rsidRPr="00D61EC9">
        <w:t xml:space="preserve"> </w:t>
      </w:r>
      <w:r w:rsidR="007B6A93" w:rsidRPr="00D61EC9">
        <w:rPr>
          <w:lang w:val="id-ID"/>
        </w:rPr>
        <w:t>pe</w:t>
      </w:r>
      <w:r w:rsidR="0092663A" w:rsidRPr="00D61EC9">
        <w:t xml:space="preserve">latihan; </w:t>
      </w:r>
      <w:r w:rsidRPr="00D61EC9">
        <w:rPr>
          <w:lang w:val="id-ID"/>
        </w:rPr>
        <w:t>(</w:t>
      </w:r>
      <w:r w:rsidR="0092663A" w:rsidRPr="00D61EC9">
        <w:t xml:space="preserve">7) </w:t>
      </w:r>
      <w:r w:rsidR="007B6A93" w:rsidRPr="00D61EC9">
        <w:rPr>
          <w:lang w:val="id-ID"/>
        </w:rPr>
        <w:t>menetapkan struktur</w:t>
      </w:r>
      <w:r w:rsidR="0092663A" w:rsidRPr="00D61EC9">
        <w:t xml:space="preserve"> </w:t>
      </w:r>
      <w:r w:rsidR="007B6A93" w:rsidRPr="00D61EC9">
        <w:rPr>
          <w:lang w:val="id-ID"/>
        </w:rPr>
        <w:t>serta</w:t>
      </w:r>
      <w:r w:rsidR="0092663A" w:rsidRPr="00D61EC9">
        <w:t xml:space="preserve"> </w:t>
      </w:r>
      <w:r w:rsidR="007B6A93" w:rsidRPr="00D61EC9">
        <w:rPr>
          <w:lang w:val="id-ID"/>
        </w:rPr>
        <w:t>kadar</w:t>
      </w:r>
      <w:r w:rsidR="0092663A" w:rsidRPr="00D61EC9">
        <w:t xml:space="preserve"> </w:t>
      </w:r>
      <w:r w:rsidR="007B6A93" w:rsidRPr="00D61EC9">
        <w:rPr>
          <w:lang w:val="id-ID"/>
        </w:rPr>
        <w:t>upah</w:t>
      </w:r>
      <w:r w:rsidR="0092663A" w:rsidRPr="00D61EC9">
        <w:t xml:space="preserve">. </w:t>
      </w:r>
      <w:r w:rsidR="007B6A93" w:rsidRPr="00D61EC9">
        <w:rPr>
          <w:lang w:val="id-ID"/>
        </w:rPr>
        <w:t>Kesemuanya ditujukan dalam peningkatan</w:t>
      </w:r>
      <w:r w:rsidR="0092663A" w:rsidRPr="00D61EC9">
        <w:t xml:space="preserve"> </w:t>
      </w:r>
      <w:r w:rsidR="007B6A93" w:rsidRPr="00D61EC9">
        <w:t>produktivitas</w:t>
      </w:r>
      <w:r w:rsidR="007B6A93" w:rsidRPr="00D61EC9">
        <w:rPr>
          <w:lang w:val="id-ID"/>
        </w:rPr>
        <w:t>,</w:t>
      </w:r>
      <w:r w:rsidR="007B6A93" w:rsidRPr="00D61EC9">
        <w:t xml:space="preserve"> </w:t>
      </w:r>
      <w:r w:rsidR="007B6A93" w:rsidRPr="00D61EC9">
        <w:rPr>
          <w:lang w:val="id-ID"/>
        </w:rPr>
        <w:t>keefisienan serta keefektifan</w:t>
      </w:r>
      <w:r w:rsidR="0092663A" w:rsidRPr="00D61EC9">
        <w:t xml:space="preserve"> kerja.</w:t>
      </w:r>
      <w:r w:rsidR="007B6A93" w:rsidRPr="00D61EC9">
        <w:t xml:space="preserve"> Fayol </w:t>
      </w:r>
      <w:r w:rsidR="007B6A93" w:rsidRPr="00D61EC9">
        <w:rPr>
          <w:lang w:val="id-ID"/>
        </w:rPr>
        <w:t>mengungkapkan</w:t>
      </w:r>
      <w:r w:rsidR="007B6A93" w:rsidRPr="00D61EC9">
        <w:t xml:space="preserve"> prinsip</w:t>
      </w:r>
      <w:r w:rsidR="007B6A93" w:rsidRPr="00D61EC9">
        <w:rPr>
          <w:lang w:val="id-ID"/>
        </w:rPr>
        <w:t xml:space="preserve"> dasar terkait manajemen</w:t>
      </w:r>
      <w:r w:rsidR="0092663A" w:rsidRPr="00D61EC9">
        <w:t xml:space="preserve"> </w:t>
      </w:r>
      <w:r w:rsidR="007B6A93" w:rsidRPr="00D61EC9">
        <w:rPr>
          <w:lang w:val="id-ID"/>
        </w:rPr>
        <w:t>diantaranya</w:t>
      </w:r>
      <w:r w:rsidR="0092663A" w:rsidRPr="00D61EC9">
        <w:t xml:space="preserve">: pembagian </w:t>
      </w:r>
      <w:r w:rsidR="007B6A93" w:rsidRPr="00D61EC9">
        <w:rPr>
          <w:lang w:val="id-ID"/>
        </w:rPr>
        <w:t>tugas</w:t>
      </w:r>
      <w:r w:rsidR="0092663A" w:rsidRPr="00D61EC9">
        <w:t>, wewenang dan tanggung jawab</w:t>
      </w:r>
      <w:r w:rsidR="007B6A93" w:rsidRPr="00D61EC9">
        <w:rPr>
          <w:lang w:val="id-ID"/>
        </w:rPr>
        <w:t xml:space="preserve"> yang jelas</w:t>
      </w:r>
      <w:r w:rsidR="0092663A" w:rsidRPr="00D61EC9">
        <w:t xml:space="preserve">, </w:t>
      </w:r>
      <w:r w:rsidR="007B6A93" w:rsidRPr="00D61EC9">
        <w:rPr>
          <w:lang w:val="id-ID"/>
        </w:rPr>
        <w:t>ketertiban</w:t>
      </w:r>
      <w:r w:rsidR="0092663A" w:rsidRPr="00D61EC9">
        <w:t xml:space="preserve">, kesatuan </w:t>
      </w:r>
      <w:r w:rsidR="007B6A93" w:rsidRPr="00D61EC9">
        <w:rPr>
          <w:lang w:val="id-ID"/>
        </w:rPr>
        <w:t xml:space="preserve">instruksi dan </w:t>
      </w:r>
      <w:r w:rsidR="0092663A" w:rsidRPr="00D61EC9">
        <w:t xml:space="preserve">arah, </w:t>
      </w:r>
      <w:r w:rsidR="007B6A93" w:rsidRPr="00D61EC9">
        <w:t>daripada kepentingan pribadi</w:t>
      </w:r>
      <w:r w:rsidR="007B6A93" w:rsidRPr="00D61EC9">
        <w:rPr>
          <w:lang w:val="id-ID"/>
        </w:rPr>
        <w:t xml:space="preserve"> prioritas diperuntukan bagi</w:t>
      </w:r>
      <w:r w:rsidR="0092663A" w:rsidRPr="00D61EC9">
        <w:t xml:space="preserve"> kepentingan umum/organisasi, pemberian kontra prestas</w:t>
      </w:r>
      <w:r w:rsidR="007B6A93" w:rsidRPr="00D61EC9">
        <w:t>i, sentralisasi, rantai skalar</w:t>
      </w:r>
      <w:r w:rsidR="0092663A" w:rsidRPr="00D61EC9">
        <w:t>, pemerataan, stabilitas dalam menjabat, inisiatif, dan semangat kelompok.</w:t>
      </w:r>
      <w:r w:rsidR="0092663A" w:rsidRPr="00D61EC9">
        <w:rPr>
          <w:rStyle w:val="FootnoteReference"/>
        </w:rPr>
        <w:footnoteReference w:id="9"/>
      </w:r>
    </w:p>
    <w:p w:rsidR="0092663A" w:rsidRDefault="0092663A" w:rsidP="0092663A">
      <w:pPr>
        <w:pStyle w:val="ListParagraph"/>
        <w:spacing w:line="480" w:lineRule="auto"/>
        <w:ind w:left="360" w:firstLine="720"/>
      </w:pPr>
    </w:p>
    <w:p w:rsidR="00FE281D" w:rsidRPr="00D61EC9" w:rsidRDefault="00FE281D" w:rsidP="0092663A">
      <w:pPr>
        <w:pStyle w:val="ListParagraph"/>
        <w:spacing w:line="480" w:lineRule="auto"/>
        <w:ind w:left="360" w:firstLine="720"/>
      </w:pPr>
    </w:p>
    <w:p w:rsidR="0092663A" w:rsidRPr="00D61EC9" w:rsidRDefault="0092663A" w:rsidP="0092663A">
      <w:pPr>
        <w:pStyle w:val="ListParagraph"/>
        <w:numPr>
          <w:ilvl w:val="0"/>
          <w:numId w:val="48"/>
        </w:numPr>
        <w:spacing w:line="480" w:lineRule="auto"/>
        <w:rPr>
          <w:b/>
        </w:rPr>
      </w:pPr>
      <w:r w:rsidRPr="00D61EC9">
        <w:rPr>
          <w:b/>
        </w:rPr>
        <w:lastRenderedPageBreak/>
        <w:t>Fungsi Manajemen</w:t>
      </w:r>
    </w:p>
    <w:p w:rsidR="0092663A" w:rsidRPr="00D61EC9" w:rsidRDefault="00FE4F9E" w:rsidP="009939B4">
      <w:pPr>
        <w:pStyle w:val="ListParagraph"/>
        <w:spacing w:line="480" w:lineRule="auto"/>
        <w:ind w:left="360" w:firstLine="720"/>
      </w:pPr>
      <w:r w:rsidRPr="00D61EC9">
        <w:rPr>
          <w:lang w:val="id-ID"/>
        </w:rPr>
        <w:t>F</w:t>
      </w:r>
      <w:r w:rsidR="0092663A" w:rsidRPr="00D61EC9">
        <w:t xml:space="preserve">ungsi manajemen </w:t>
      </w:r>
      <w:r w:rsidRPr="00D61EC9">
        <w:rPr>
          <w:lang w:val="id-ID"/>
        </w:rPr>
        <w:t xml:space="preserve">menurut </w:t>
      </w:r>
      <w:r w:rsidRPr="00D61EC9">
        <w:t>James St</w:t>
      </w:r>
      <w:r w:rsidRPr="00D61EC9">
        <w:rPr>
          <w:lang w:val="id-ID"/>
        </w:rPr>
        <w:t>o</w:t>
      </w:r>
      <w:r w:rsidRPr="00D61EC9">
        <w:t>ner</w:t>
      </w:r>
      <w:r w:rsidRPr="00D61EC9">
        <w:rPr>
          <w:lang w:val="id-ID"/>
        </w:rPr>
        <w:t xml:space="preserve"> adalah</w:t>
      </w:r>
      <w:r w:rsidR="0092663A" w:rsidRPr="00D61EC9">
        <w:t xml:space="preserve"> </w:t>
      </w:r>
      <w:r w:rsidRPr="00D61EC9">
        <w:rPr>
          <w:i/>
        </w:rPr>
        <w:t xml:space="preserve">organizing, leading, </w:t>
      </w:r>
      <w:r w:rsidR="0092663A" w:rsidRPr="00D61EC9">
        <w:rPr>
          <w:i/>
        </w:rPr>
        <w:t>planning, dan controlling</w:t>
      </w:r>
      <w:r w:rsidRPr="00D61EC9">
        <w:rPr>
          <w:lang w:val="id-ID"/>
        </w:rPr>
        <w:t xml:space="preserve"> yaitu; </w:t>
      </w:r>
      <w:r w:rsidR="0092663A" w:rsidRPr="00D61EC9">
        <w:t xml:space="preserve">1) </w:t>
      </w:r>
      <w:r w:rsidRPr="00D61EC9">
        <w:rPr>
          <w:lang w:val="id-ID"/>
        </w:rPr>
        <w:t>Merancang</w:t>
      </w:r>
      <w:r w:rsidR="0092663A" w:rsidRPr="00D61EC9">
        <w:t xml:space="preserve"> (</w:t>
      </w:r>
      <w:r w:rsidR="0092663A" w:rsidRPr="00D61EC9">
        <w:rPr>
          <w:i/>
        </w:rPr>
        <w:t>Planning</w:t>
      </w:r>
      <w:r w:rsidR="0092663A" w:rsidRPr="00D61EC9">
        <w:t xml:space="preserve">) </w:t>
      </w:r>
      <w:r w:rsidRPr="00D61EC9">
        <w:rPr>
          <w:lang w:val="id-ID"/>
        </w:rPr>
        <w:t>menentukan</w:t>
      </w:r>
      <w:r w:rsidR="0092663A" w:rsidRPr="00D61EC9">
        <w:t xml:space="preserve"> </w:t>
      </w:r>
      <w:r w:rsidRPr="00D61EC9">
        <w:rPr>
          <w:lang w:val="id-ID"/>
        </w:rPr>
        <w:t>target</w:t>
      </w:r>
      <w:r w:rsidR="0092663A" w:rsidRPr="00D61EC9">
        <w:t xml:space="preserve"> organisasi</w:t>
      </w:r>
      <w:r w:rsidRPr="00D61EC9">
        <w:rPr>
          <w:lang w:val="id-ID"/>
        </w:rPr>
        <w:t xml:space="preserve"> serta</w:t>
      </w:r>
      <w:r w:rsidR="0092663A" w:rsidRPr="00D61EC9">
        <w:t xml:space="preserve"> </w:t>
      </w:r>
      <w:r w:rsidRPr="00D61EC9">
        <w:rPr>
          <w:lang w:val="id-ID"/>
        </w:rPr>
        <w:t>merumuskan</w:t>
      </w:r>
      <w:r w:rsidRPr="00D61EC9">
        <w:t xml:space="preserve"> strategi, kebijak</w:t>
      </w:r>
      <w:r w:rsidR="0092663A" w:rsidRPr="00D61EC9">
        <w:t xml:space="preserve">an, </w:t>
      </w:r>
      <w:r w:rsidRPr="00D61EC9">
        <w:rPr>
          <w:lang w:val="id-ID"/>
        </w:rPr>
        <w:t>kegiatan</w:t>
      </w:r>
      <w:r w:rsidR="0092663A" w:rsidRPr="00D61EC9">
        <w:t xml:space="preserve">, </w:t>
      </w:r>
      <w:r w:rsidRPr="00D61EC9">
        <w:rPr>
          <w:lang w:val="id-ID"/>
        </w:rPr>
        <w:t>dll</w:t>
      </w:r>
      <w:r w:rsidR="0092663A" w:rsidRPr="00D61EC9">
        <w:t>. 2) Pengorganisasian (</w:t>
      </w:r>
      <w:r w:rsidR="0092663A" w:rsidRPr="00D61EC9">
        <w:rPr>
          <w:i/>
        </w:rPr>
        <w:t>Organizing</w:t>
      </w:r>
      <w:r w:rsidR="0092663A" w:rsidRPr="00D61EC9">
        <w:t xml:space="preserve">) </w:t>
      </w:r>
      <w:r w:rsidRPr="00D61EC9">
        <w:rPr>
          <w:lang w:val="id-ID"/>
        </w:rPr>
        <w:t>penetapan</w:t>
      </w:r>
      <w:r w:rsidR="0092663A" w:rsidRPr="00D61EC9">
        <w:t xml:space="preserve"> sumber daya </w:t>
      </w:r>
      <w:r w:rsidRPr="00D61EC9">
        <w:rPr>
          <w:lang w:val="id-ID"/>
        </w:rPr>
        <w:t>erta</w:t>
      </w:r>
      <w:r w:rsidR="0092663A" w:rsidRPr="00D61EC9">
        <w:t xml:space="preserve"> </w:t>
      </w:r>
      <w:r w:rsidRPr="00D61EC9">
        <w:rPr>
          <w:lang w:val="id-ID"/>
        </w:rPr>
        <w:t>aktifitas</w:t>
      </w:r>
      <w:r w:rsidR="0092663A" w:rsidRPr="00D61EC9">
        <w:t xml:space="preserve"> yang </w:t>
      </w:r>
      <w:r w:rsidRPr="00D61EC9">
        <w:rPr>
          <w:lang w:val="id-ID"/>
        </w:rPr>
        <w:t>diperlukan</w:t>
      </w:r>
      <w:r w:rsidR="0092663A" w:rsidRPr="00D61EC9">
        <w:t xml:space="preserve">, </w:t>
      </w:r>
      <w:r w:rsidRPr="00D61EC9">
        <w:rPr>
          <w:lang w:val="id-ID"/>
        </w:rPr>
        <w:t>merumuskan</w:t>
      </w:r>
      <w:r w:rsidR="0092663A" w:rsidRPr="00D61EC9">
        <w:t xml:space="preserve"> </w:t>
      </w:r>
      <w:r w:rsidRPr="00D61EC9">
        <w:rPr>
          <w:lang w:val="id-ID"/>
        </w:rPr>
        <w:t>pengelompokan</w:t>
      </w:r>
      <w:r w:rsidR="0092663A" w:rsidRPr="00D61EC9">
        <w:t xml:space="preserve"> kerja, </w:t>
      </w:r>
      <w:r w:rsidRPr="00D61EC9">
        <w:rPr>
          <w:lang w:val="id-ID"/>
        </w:rPr>
        <w:t>pemberian tugas,</w:t>
      </w:r>
      <w:r w:rsidR="0092663A" w:rsidRPr="00D61EC9">
        <w:t xml:space="preserve"> </w:t>
      </w:r>
      <w:r w:rsidRPr="00D61EC9">
        <w:rPr>
          <w:lang w:val="id-ID"/>
        </w:rPr>
        <w:t>otoritas dan</w:t>
      </w:r>
      <w:r w:rsidR="0092663A" w:rsidRPr="00D61EC9">
        <w:t xml:space="preserve"> tanggungjawab</w:t>
      </w:r>
      <w:r w:rsidRPr="00D61EC9">
        <w:rPr>
          <w:lang w:val="id-ID"/>
        </w:rPr>
        <w:t>nya</w:t>
      </w:r>
      <w:r w:rsidR="0092663A" w:rsidRPr="00D61EC9">
        <w:t xml:space="preserve"> serta </w:t>
      </w:r>
      <w:r w:rsidRPr="00D61EC9">
        <w:rPr>
          <w:lang w:val="id-ID"/>
        </w:rPr>
        <w:t>sinkronisasi</w:t>
      </w:r>
      <w:r w:rsidR="0092663A" w:rsidRPr="00D61EC9">
        <w:t>. 3) Pengarahan (</w:t>
      </w:r>
      <w:r w:rsidR="0092663A" w:rsidRPr="00D61EC9">
        <w:rPr>
          <w:i/>
        </w:rPr>
        <w:t>Actuating</w:t>
      </w:r>
      <w:r w:rsidR="0092663A" w:rsidRPr="00D61EC9">
        <w:t xml:space="preserve">) </w:t>
      </w:r>
      <w:r w:rsidRPr="00D61EC9">
        <w:rPr>
          <w:lang w:val="id-ID"/>
        </w:rPr>
        <w:t>dorongan</w:t>
      </w:r>
      <w:r w:rsidR="0092663A" w:rsidRPr="00D61EC9">
        <w:t xml:space="preserve">, komunikasi </w:t>
      </w:r>
      <w:r w:rsidRPr="00D61EC9">
        <w:rPr>
          <w:lang w:val="id-ID"/>
        </w:rPr>
        <w:t>leadership guna</w:t>
      </w:r>
      <w:r w:rsidR="0092663A" w:rsidRPr="00D61EC9">
        <w:t xml:space="preserve"> </w:t>
      </w:r>
      <w:r w:rsidRPr="00D61EC9">
        <w:rPr>
          <w:lang w:val="id-ID"/>
        </w:rPr>
        <w:t>memberikan arahan pada</w:t>
      </w:r>
      <w:r w:rsidR="0092663A" w:rsidRPr="00D61EC9">
        <w:t xml:space="preserve"> </w:t>
      </w:r>
      <w:r w:rsidRPr="00D61EC9">
        <w:rPr>
          <w:lang w:val="id-ID"/>
        </w:rPr>
        <w:t>pegawai</w:t>
      </w:r>
      <w:r w:rsidR="0092663A" w:rsidRPr="00D61EC9">
        <w:t xml:space="preserve"> </w:t>
      </w:r>
      <w:r w:rsidRPr="00D61EC9">
        <w:rPr>
          <w:lang w:val="id-ID"/>
        </w:rPr>
        <w:t>untuk bekerja</w:t>
      </w:r>
      <w:r w:rsidR="0092663A" w:rsidRPr="00D61EC9">
        <w:t xml:space="preserve"> </w:t>
      </w:r>
      <w:r w:rsidRPr="00D61EC9">
        <w:rPr>
          <w:lang w:val="id-ID"/>
        </w:rPr>
        <w:t>sesuai tugasnya</w:t>
      </w:r>
      <w:r w:rsidR="0092663A" w:rsidRPr="00D61EC9">
        <w:t>. 4) Pengawasan (</w:t>
      </w:r>
      <w:r w:rsidR="0092663A" w:rsidRPr="00D61EC9">
        <w:rPr>
          <w:i/>
        </w:rPr>
        <w:t>Controlling</w:t>
      </w:r>
      <w:r w:rsidR="0092663A" w:rsidRPr="00D61EC9">
        <w:t xml:space="preserve">) Penetapan </w:t>
      </w:r>
      <w:r w:rsidRPr="00D61EC9">
        <w:rPr>
          <w:lang w:val="id-ID"/>
        </w:rPr>
        <w:t>tolok ukur</w:t>
      </w:r>
      <w:r w:rsidR="0092663A" w:rsidRPr="00D61EC9">
        <w:t xml:space="preserve">, </w:t>
      </w:r>
      <w:r w:rsidRPr="00D61EC9">
        <w:rPr>
          <w:lang w:val="id-ID"/>
        </w:rPr>
        <w:t>skala</w:t>
      </w:r>
      <w:r w:rsidR="0092663A" w:rsidRPr="00D61EC9">
        <w:t xml:space="preserve"> pelaksanaan, </w:t>
      </w:r>
      <w:r w:rsidRPr="00D61EC9">
        <w:rPr>
          <w:lang w:val="id-ID"/>
        </w:rPr>
        <w:t>serta</w:t>
      </w:r>
      <w:r w:rsidR="0092663A" w:rsidRPr="00D61EC9">
        <w:t xml:space="preserve"> </w:t>
      </w:r>
      <w:r w:rsidRPr="00D61EC9">
        <w:rPr>
          <w:lang w:val="id-ID"/>
        </w:rPr>
        <w:t>penetapan</w:t>
      </w:r>
      <w:r w:rsidR="0092663A" w:rsidRPr="00D61EC9">
        <w:t xml:space="preserve"> </w:t>
      </w:r>
      <w:r w:rsidRPr="00D61EC9">
        <w:rPr>
          <w:lang w:val="id-ID"/>
        </w:rPr>
        <w:t>aktifitas</w:t>
      </w:r>
      <w:r w:rsidR="0092663A" w:rsidRPr="00D61EC9">
        <w:t xml:space="preserve"> korektif.</w:t>
      </w:r>
      <w:r w:rsidR="0092663A" w:rsidRPr="00D61EC9">
        <w:rPr>
          <w:rStyle w:val="FootnoteReference"/>
        </w:rPr>
        <w:footnoteReference w:id="10"/>
      </w:r>
      <w:r w:rsidR="0092663A" w:rsidRPr="00D61EC9">
        <w:t xml:space="preserve"> </w:t>
      </w:r>
      <w:r w:rsidRPr="00D61EC9">
        <w:rPr>
          <w:lang w:val="id-ID"/>
        </w:rPr>
        <w:t>Term</w:t>
      </w:r>
      <w:r w:rsidR="0092663A" w:rsidRPr="00D61EC9">
        <w:t xml:space="preserve"> manajemen </w:t>
      </w:r>
      <w:r w:rsidR="009939B4" w:rsidRPr="00D61EC9">
        <w:rPr>
          <w:lang w:val="id-ID"/>
        </w:rPr>
        <w:t>sesungguhnya</w:t>
      </w:r>
      <w:r w:rsidR="0092663A" w:rsidRPr="00D61EC9">
        <w:t xml:space="preserve"> </w:t>
      </w:r>
      <w:r w:rsidR="009939B4" w:rsidRPr="00D61EC9">
        <w:rPr>
          <w:lang w:val="id-ID"/>
        </w:rPr>
        <w:t>merujuk pada jalannya</w:t>
      </w:r>
      <w:r w:rsidR="0092663A" w:rsidRPr="00D61EC9">
        <w:t xml:space="preserve"> </w:t>
      </w:r>
      <w:r w:rsidR="009939B4" w:rsidRPr="00D61EC9">
        <w:rPr>
          <w:lang w:val="id-ID"/>
        </w:rPr>
        <w:t>kegiatan</w:t>
      </w:r>
      <w:r w:rsidR="0092663A" w:rsidRPr="00D61EC9">
        <w:t xml:space="preserve"> yang diselesaikan </w:t>
      </w:r>
      <w:r w:rsidR="009939B4" w:rsidRPr="00D61EC9">
        <w:rPr>
          <w:lang w:val="id-ID"/>
        </w:rPr>
        <w:t>dengan</w:t>
      </w:r>
      <w:r w:rsidR="0092663A" w:rsidRPr="00D61EC9">
        <w:t xml:space="preserve"> efisien </w:t>
      </w:r>
      <w:r w:rsidR="009939B4" w:rsidRPr="00D61EC9">
        <w:rPr>
          <w:lang w:val="id-ID"/>
        </w:rPr>
        <w:t>serta men</w:t>
      </w:r>
      <w:r w:rsidR="0092663A" w:rsidRPr="00D61EC9">
        <w:t>dayaguna</w:t>
      </w:r>
      <w:r w:rsidR="009939B4" w:rsidRPr="00D61EC9">
        <w:rPr>
          <w:lang w:val="id-ID"/>
        </w:rPr>
        <w:t>k</w:t>
      </w:r>
      <w:r w:rsidR="0092663A" w:rsidRPr="00D61EC9">
        <w:t>an orang lain.</w:t>
      </w:r>
      <w:r w:rsidR="0092663A" w:rsidRPr="00D61EC9">
        <w:rPr>
          <w:rStyle w:val="FootnoteReference"/>
        </w:rPr>
        <w:footnoteReference w:id="11"/>
      </w:r>
    </w:p>
    <w:p w:rsidR="0092663A" w:rsidRPr="00D61EC9" w:rsidRDefault="0092663A" w:rsidP="0092663A">
      <w:pPr>
        <w:pStyle w:val="ListParagraph"/>
        <w:spacing w:line="480" w:lineRule="auto"/>
        <w:ind w:left="360" w:firstLine="720"/>
      </w:pPr>
      <w:r w:rsidRPr="00D61EC9">
        <w:t>Sejalan dengan pendapat di atas, fungsi-fungsi manajemen  meliputi; perencanaa (</w:t>
      </w:r>
      <w:r w:rsidRPr="00D61EC9">
        <w:rPr>
          <w:i/>
          <w:iCs/>
        </w:rPr>
        <w:t>planning</w:t>
      </w:r>
      <w:r w:rsidRPr="00D61EC9">
        <w:t>), pelaksanaan (</w:t>
      </w:r>
      <w:r w:rsidRPr="00D61EC9">
        <w:rPr>
          <w:i/>
          <w:iCs/>
        </w:rPr>
        <w:t>actuating</w:t>
      </w:r>
      <w:r w:rsidRPr="00D61EC9">
        <w:t>), penataausahaan (</w:t>
      </w:r>
      <w:r w:rsidRPr="00D61EC9">
        <w:rPr>
          <w:i/>
          <w:iCs/>
        </w:rPr>
        <w:t>organizing</w:t>
      </w:r>
      <w:r w:rsidRPr="00D61EC9">
        <w:t>), pengawasan (</w:t>
      </w:r>
      <w:r w:rsidRPr="00D61EC9">
        <w:rPr>
          <w:i/>
          <w:iCs/>
        </w:rPr>
        <w:t>controlling</w:t>
      </w:r>
      <w:r w:rsidRPr="00D61EC9">
        <w:t>), pertanggungjawaban (</w:t>
      </w:r>
      <w:r w:rsidRPr="00D61EC9">
        <w:rPr>
          <w:i/>
          <w:iCs/>
        </w:rPr>
        <w:t>reporting</w:t>
      </w:r>
      <w:r w:rsidRPr="00D61EC9">
        <w:t>) apabila kesemua fungsi itu dapat dijalani dengan baik dan sesuai dengan apa yang seharusnya maka dipastikan biaya pendidikan yang didapat, digunakan, dan dikeluarkan akan termanaj dengan baik.</w:t>
      </w:r>
      <w:r w:rsidRPr="00D61EC9">
        <w:rPr>
          <w:rStyle w:val="FootnoteReference"/>
        </w:rPr>
        <w:footnoteReference w:id="12"/>
      </w:r>
    </w:p>
    <w:p w:rsidR="009939B4" w:rsidRPr="00D61EC9" w:rsidRDefault="0092663A" w:rsidP="009939B4">
      <w:pPr>
        <w:pStyle w:val="ListParagraph"/>
        <w:spacing w:line="480" w:lineRule="auto"/>
        <w:ind w:left="360" w:firstLine="720"/>
        <w:rPr>
          <w:noProof/>
        </w:rPr>
      </w:pPr>
      <w:r w:rsidRPr="00D61EC9">
        <w:lastRenderedPageBreak/>
        <w:t>Berikut digambarkan siklus kegiatan manajemen sebagaimana dikemukakan oleh Segiovanni.</w:t>
      </w:r>
      <w:r w:rsidRPr="00D61EC9">
        <w:rPr>
          <w:rStyle w:val="FootnoteReference"/>
        </w:rPr>
        <w:footnoteReference w:id="13"/>
      </w:r>
    </w:p>
    <w:p w:rsidR="009939B4" w:rsidRPr="00D61EC9" w:rsidRDefault="009939B4" w:rsidP="009939B4">
      <w:pPr>
        <w:pStyle w:val="ListParagraph"/>
        <w:spacing w:line="480" w:lineRule="auto"/>
        <w:jc w:val="center"/>
        <w:rPr>
          <w:noProof/>
        </w:rPr>
      </w:pPr>
      <w:r w:rsidRPr="00D61EC9">
        <w:rPr>
          <w:noProof/>
        </w:rPr>
        <w:drawing>
          <wp:inline distT="0" distB="0" distL="0" distR="0" wp14:anchorId="25391E0F" wp14:editId="659A25C0">
            <wp:extent cx="4480810" cy="2613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946" t="23868" r="18358" b="17302"/>
                    <a:stretch/>
                  </pic:blipFill>
                  <pic:spPr bwMode="auto">
                    <a:xfrm>
                      <a:off x="0" y="0"/>
                      <a:ext cx="4535156" cy="2645506"/>
                    </a:xfrm>
                    <a:prstGeom prst="rect">
                      <a:avLst/>
                    </a:prstGeom>
                    <a:ln>
                      <a:noFill/>
                    </a:ln>
                    <a:extLst>
                      <a:ext uri="{53640926-AAD7-44D8-BBD7-CCE9431645EC}">
                        <a14:shadowObscured xmlns:a14="http://schemas.microsoft.com/office/drawing/2010/main"/>
                      </a:ext>
                    </a:extLst>
                  </pic:spPr>
                </pic:pic>
              </a:graphicData>
            </a:graphic>
          </wp:inline>
        </w:drawing>
      </w:r>
    </w:p>
    <w:p w:rsidR="0092663A" w:rsidRPr="00D61EC9" w:rsidRDefault="0092663A" w:rsidP="009939B4">
      <w:pPr>
        <w:pStyle w:val="ListParagraph"/>
        <w:spacing w:line="480" w:lineRule="auto"/>
        <w:ind w:left="360" w:firstLine="720"/>
        <w:rPr>
          <w:shd w:val="clear" w:color="auto" w:fill="FFFFFF"/>
        </w:rPr>
      </w:pPr>
      <w:r w:rsidRPr="00D61EC9">
        <w:rPr>
          <w:shd w:val="clear" w:color="auto" w:fill="FFFFFF"/>
        </w:rPr>
        <w:t>Berdasarkan beberapa pendapat</w:t>
      </w:r>
      <w:r w:rsidR="009939B4" w:rsidRPr="00D61EC9">
        <w:rPr>
          <w:shd w:val="clear" w:color="auto" w:fill="FFFFFF"/>
        </w:rPr>
        <w:t xml:space="preserve"> yang telah diuraikan manajemen diartikan sebagai suatu</w:t>
      </w:r>
      <w:r w:rsidR="009939B4" w:rsidRPr="00D61EC9">
        <w:rPr>
          <w:shd w:val="clear" w:color="auto" w:fill="FFFFFF"/>
          <w:lang w:val="id-ID"/>
        </w:rPr>
        <w:t xml:space="preserve"> </w:t>
      </w:r>
      <w:r w:rsidR="009939B4" w:rsidRPr="00D61EC9">
        <w:rPr>
          <w:shd w:val="clear" w:color="auto" w:fill="FFFFFF"/>
        </w:rPr>
        <w:t> </w:t>
      </w:r>
      <w:r w:rsidR="009939B4" w:rsidRPr="00D61EC9">
        <w:rPr>
          <w:shd w:val="clear" w:color="auto" w:fill="FFFFFF"/>
          <w:lang w:val="id-ID"/>
        </w:rPr>
        <w:t xml:space="preserve">runtutan </w:t>
      </w:r>
      <w:r w:rsidR="009939B4" w:rsidRPr="00D61EC9">
        <w:rPr>
          <w:shd w:val="clear" w:color="auto" w:fill="FFFFFF"/>
        </w:rPr>
        <w:t> </w:t>
      </w:r>
      <w:r w:rsidRPr="00D61EC9">
        <w:rPr>
          <w:shd w:val="clear" w:color="auto" w:fill="FFFFFF"/>
        </w:rPr>
        <w:t xml:space="preserve">proses </w:t>
      </w:r>
      <w:r w:rsidR="009939B4" w:rsidRPr="00D61EC9">
        <w:rPr>
          <w:shd w:val="clear" w:color="auto" w:fill="FFFFFF"/>
          <w:lang w:val="id-ID"/>
        </w:rPr>
        <w:t>terdiri dari</w:t>
      </w:r>
      <w:r w:rsidRPr="00D61EC9">
        <w:rPr>
          <w:shd w:val="clear" w:color="auto" w:fill="FFFFFF"/>
        </w:rPr>
        <w:t xml:space="preserve"> </w:t>
      </w:r>
      <w:r w:rsidR="009939B4" w:rsidRPr="00D61EC9">
        <w:rPr>
          <w:shd w:val="clear" w:color="auto" w:fill="FFFFFF"/>
          <w:lang w:val="id-ID"/>
        </w:rPr>
        <w:t>aktifitas</w:t>
      </w:r>
      <w:r w:rsidRPr="00D61EC9">
        <w:rPr>
          <w:shd w:val="clear" w:color="auto" w:fill="FFFFFF"/>
        </w:rPr>
        <w:t xml:space="preserve"> </w:t>
      </w:r>
      <w:r w:rsidR="009939B4" w:rsidRPr="00D61EC9">
        <w:rPr>
          <w:shd w:val="clear" w:color="auto" w:fill="FFFFFF"/>
          <w:lang w:val="id-ID"/>
        </w:rPr>
        <w:t>perancangan</w:t>
      </w:r>
      <w:r w:rsidRPr="00D61EC9">
        <w:rPr>
          <w:shd w:val="clear" w:color="auto" w:fill="FFFFFF"/>
        </w:rPr>
        <w:t xml:space="preserve">, pengorganisasian, pelaksanaan, pengawasan, </w:t>
      </w:r>
      <w:r w:rsidR="009939B4" w:rsidRPr="00D61EC9">
        <w:rPr>
          <w:shd w:val="clear" w:color="auto" w:fill="FFFFFF"/>
        </w:rPr>
        <w:t xml:space="preserve">pengendalian </w:t>
      </w:r>
      <w:r w:rsidRPr="00D61EC9">
        <w:rPr>
          <w:shd w:val="clear" w:color="auto" w:fill="FFFFFF"/>
        </w:rPr>
        <w:t xml:space="preserve">dan </w:t>
      </w:r>
      <w:r w:rsidR="009939B4" w:rsidRPr="00D61EC9">
        <w:rPr>
          <w:shd w:val="clear" w:color="auto" w:fill="FFFFFF"/>
        </w:rPr>
        <w:t xml:space="preserve">evaluasi </w:t>
      </w:r>
      <w:r w:rsidRPr="00D61EC9">
        <w:rPr>
          <w:shd w:val="clear" w:color="auto" w:fill="FFFFFF"/>
        </w:rPr>
        <w:t xml:space="preserve">dalam  </w:t>
      </w:r>
      <w:r w:rsidR="009939B4" w:rsidRPr="00D61EC9">
        <w:rPr>
          <w:shd w:val="clear" w:color="auto" w:fill="FFFFFF"/>
          <w:lang w:val="id-ID"/>
        </w:rPr>
        <w:t>mendayagunakan</w:t>
      </w:r>
      <w:r w:rsidR="009939B4" w:rsidRPr="00D61EC9">
        <w:rPr>
          <w:shd w:val="clear" w:color="auto" w:fill="FFFFFF"/>
        </w:rPr>
        <w:t xml:space="preserve"> sumber daya organisasi</w:t>
      </w:r>
      <w:r w:rsidRPr="00D61EC9">
        <w:rPr>
          <w:shd w:val="clear" w:color="auto" w:fill="FFFFFF"/>
        </w:rPr>
        <w:t>.</w:t>
      </w:r>
    </w:p>
    <w:p w:rsidR="0092663A" w:rsidRPr="00D61EC9" w:rsidRDefault="0092663A" w:rsidP="0092663A">
      <w:pPr>
        <w:pStyle w:val="ListParagraph"/>
        <w:numPr>
          <w:ilvl w:val="0"/>
          <w:numId w:val="20"/>
        </w:numPr>
        <w:spacing w:line="480" w:lineRule="auto"/>
        <w:rPr>
          <w:b/>
        </w:rPr>
      </w:pPr>
      <w:r w:rsidRPr="00D61EC9">
        <w:rPr>
          <w:b/>
        </w:rPr>
        <w:t>Konsep Pembiayaan</w:t>
      </w:r>
    </w:p>
    <w:p w:rsidR="0092663A" w:rsidRPr="00D61EC9" w:rsidRDefault="0092663A" w:rsidP="0092663A">
      <w:pPr>
        <w:pStyle w:val="ListParagraph"/>
        <w:numPr>
          <w:ilvl w:val="0"/>
          <w:numId w:val="22"/>
        </w:numPr>
        <w:spacing w:before="240" w:line="480" w:lineRule="auto"/>
        <w:ind w:left="1110"/>
        <w:rPr>
          <w:b/>
        </w:rPr>
      </w:pPr>
      <w:r w:rsidRPr="00D61EC9">
        <w:rPr>
          <w:b/>
        </w:rPr>
        <w:t>Pengertian Pembiayaan</w:t>
      </w:r>
    </w:p>
    <w:p w:rsidR="0092663A" w:rsidRPr="00D61EC9" w:rsidRDefault="0092663A" w:rsidP="008848D2">
      <w:pPr>
        <w:pStyle w:val="ListParagraph"/>
        <w:spacing w:before="240" w:line="480" w:lineRule="auto"/>
        <w:ind w:left="720" w:firstLine="720"/>
        <w:rPr>
          <w:b/>
        </w:rPr>
      </w:pPr>
      <w:r w:rsidRPr="00D61EC9">
        <w:t xml:space="preserve">Biaya pendidikan adalah satu </w:t>
      </w:r>
      <w:r w:rsidR="004D5E73" w:rsidRPr="00D61EC9">
        <w:rPr>
          <w:lang w:val="id-ID"/>
        </w:rPr>
        <w:t xml:space="preserve">dari </w:t>
      </w:r>
      <w:r w:rsidRPr="00D61EC9">
        <w:t xml:space="preserve">bagian komponen </w:t>
      </w:r>
      <w:r w:rsidR="004D5E73" w:rsidRPr="00D61EC9">
        <w:rPr>
          <w:lang w:val="id-ID"/>
        </w:rPr>
        <w:t>input</w:t>
      </w:r>
      <w:r w:rsidRPr="00D61EC9">
        <w:t xml:space="preserve"> yang </w:t>
      </w:r>
      <w:r w:rsidR="004D5E73" w:rsidRPr="00D61EC9">
        <w:rPr>
          <w:lang w:val="id-ID"/>
        </w:rPr>
        <w:t>begitu berarti</w:t>
      </w:r>
      <w:r w:rsidRPr="00D61EC9">
        <w:t xml:space="preserve"> </w:t>
      </w:r>
      <w:r w:rsidR="004D5E73" w:rsidRPr="00D61EC9">
        <w:rPr>
          <w:lang w:val="id-ID"/>
        </w:rPr>
        <w:t>pada</w:t>
      </w:r>
      <w:r w:rsidR="004D5E73" w:rsidRPr="00D61EC9">
        <w:t xml:space="preserve"> pe</w:t>
      </w:r>
      <w:r w:rsidRPr="00D61EC9">
        <w:t xml:space="preserve">yelenggaraan pendidikan </w:t>
      </w:r>
      <w:r w:rsidR="004D5E73" w:rsidRPr="00D61EC9">
        <w:rPr>
          <w:lang w:val="id-ID"/>
        </w:rPr>
        <w:t>pada lembaga</w:t>
      </w:r>
      <w:r w:rsidRPr="00D61EC9">
        <w:t xml:space="preserve">. </w:t>
      </w:r>
      <w:r w:rsidR="004D5E73" w:rsidRPr="00D61EC9">
        <w:rPr>
          <w:lang w:val="id-ID"/>
        </w:rPr>
        <w:t xml:space="preserve">Untuk meraih suatu target </w:t>
      </w:r>
      <w:r w:rsidRPr="00D61EC9">
        <w:t>pendidikan</w:t>
      </w:r>
      <w:r w:rsidR="004D5E73" w:rsidRPr="00D61EC9">
        <w:rPr>
          <w:lang w:val="id-ID"/>
        </w:rPr>
        <w:t>,</w:t>
      </w:r>
      <w:r w:rsidRPr="00D61EC9">
        <w:t xml:space="preserve"> biaya pendidikan </w:t>
      </w:r>
      <w:r w:rsidR="004D5E73" w:rsidRPr="00D61EC9">
        <w:rPr>
          <w:lang w:val="id-ID"/>
        </w:rPr>
        <w:t>mempunyai posisi penentu</w:t>
      </w:r>
      <w:r w:rsidRPr="00D61EC9">
        <w:t xml:space="preserve">. </w:t>
      </w:r>
      <w:r w:rsidR="004D5E73" w:rsidRPr="00D61EC9">
        <w:rPr>
          <w:lang w:val="id-ID"/>
        </w:rPr>
        <w:t xml:space="preserve">Dalam </w:t>
      </w:r>
      <w:r w:rsidR="004D5E73" w:rsidRPr="00D61EC9">
        <w:t xml:space="preserve">pendidikan </w:t>
      </w:r>
      <w:r w:rsidR="004D5E73" w:rsidRPr="00D61EC9">
        <w:rPr>
          <w:lang w:val="id-ID"/>
        </w:rPr>
        <w:t>b</w:t>
      </w:r>
      <w:r w:rsidRPr="00D61EC9">
        <w:t xml:space="preserve">iaya </w:t>
      </w:r>
      <w:r w:rsidR="004D5E73" w:rsidRPr="00D61EC9">
        <w:rPr>
          <w:lang w:val="id-ID"/>
        </w:rPr>
        <w:t>itu terdiri dari;</w:t>
      </w:r>
      <w:r w:rsidRPr="00D61EC9">
        <w:t xml:space="preserve"> </w:t>
      </w:r>
      <w:r w:rsidR="004D5E73" w:rsidRPr="00D61EC9">
        <w:rPr>
          <w:lang w:val="id-ID"/>
        </w:rPr>
        <w:t>(1) B</w:t>
      </w:r>
      <w:r w:rsidRPr="00D61EC9">
        <w:t>iaya langsung (</w:t>
      </w:r>
      <w:r w:rsidRPr="00D61EC9">
        <w:rPr>
          <w:i/>
        </w:rPr>
        <w:t>direct cost</w:t>
      </w:r>
      <w:r w:rsidR="004D5E73" w:rsidRPr="00D61EC9">
        <w:t>)</w:t>
      </w:r>
      <w:r w:rsidR="004D5E73" w:rsidRPr="00D61EC9">
        <w:rPr>
          <w:lang w:val="id-ID"/>
        </w:rPr>
        <w:t>, meliputi berbagai b</w:t>
      </w:r>
      <w:r w:rsidR="004D5E73" w:rsidRPr="00D61EC9">
        <w:t xml:space="preserve">iaya yang </w:t>
      </w:r>
      <w:r w:rsidR="008848D2" w:rsidRPr="00D61EC9">
        <w:rPr>
          <w:lang w:val="id-ID"/>
        </w:rPr>
        <w:t>digunakan pada kepentingan</w:t>
      </w:r>
      <w:r w:rsidR="004D5E73" w:rsidRPr="00D61EC9">
        <w:t xml:space="preserve"> </w:t>
      </w:r>
      <w:r w:rsidR="008848D2" w:rsidRPr="00D61EC9">
        <w:rPr>
          <w:lang w:val="id-ID"/>
        </w:rPr>
        <w:t>di</w:t>
      </w:r>
      <w:r w:rsidR="004D5E73" w:rsidRPr="00D61EC9">
        <w:t>laksana</w:t>
      </w:r>
      <w:r w:rsidR="008848D2" w:rsidRPr="00D61EC9">
        <w:rPr>
          <w:lang w:val="id-ID"/>
        </w:rPr>
        <w:t>k</w:t>
      </w:r>
      <w:r w:rsidR="004D5E73" w:rsidRPr="00D61EC9">
        <w:t>an</w:t>
      </w:r>
      <w:r w:rsidR="008848D2" w:rsidRPr="00D61EC9">
        <w:rPr>
          <w:lang w:val="id-ID"/>
        </w:rPr>
        <w:t>nya</w:t>
      </w:r>
      <w:r w:rsidR="004D5E73" w:rsidRPr="00D61EC9">
        <w:t xml:space="preserve"> pengajaran </w:t>
      </w:r>
      <w:r w:rsidR="008848D2" w:rsidRPr="00D61EC9">
        <w:rPr>
          <w:lang w:val="id-ID"/>
        </w:rPr>
        <w:t xml:space="preserve">erta berbagai </w:t>
      </w:r>
      <w:r w:rsidR="004D5E73" w:rsidRPr="00D61EC9">
        <w:t xml:space="preserve">kegiatan belajar </w:t>
      </w:r>
      <w:r w:rsidR="008848D2" w:rsidRPr="00D61EC9">
        <w:rPr>
          <w:lang w:val="id-ID"/>
        </w:rPr>
        <w:t>murid</w:t>
      </w:r>
      <w:r w:rsidR="004D5E73" w:rsidRPr="00D61EC9">
        <w:t xml:space="preserve"> </w:t>
      </w:r>
      <w:r w:rsidR="008848D2" w:rsidRPr="00D61EC9">
        <w:rPr>
          <w:lang w:val="id-ID"/>
        </w:rPr>
        <w:t xml:space="preserve">seperti </w:t>
      </w:r>
      <w:r w:rsidR="008848D2" w:rsidRPr="00D61EC9">
        <w:rPr>
          <w:lang w:val="id-ID"/>
        </w:rPr>
        <w:lastRenderedPageBreak/>
        <w:t>halnya</w:t>
      </w:r>
      <w:r w:rsidR="004D5E73" w:rsidRPr="00D61EC9">
        <w:t xml:space="preserve"> </w:t>
      </w:r>
      <w:r w:rsidR="008848D2" w:rsidRPr="00D61EC9">
        <w:rPr>
          <w:lang w:val="id-ID"/>
        </w:rPr>
        <w:t>belanja sarana dan</w:t>
      </w:r>
      <w:r w:rsidR="004D5E73" w:rsidRPr="00D61EC9">
        <w:t xml:space="preserve"> </w:t>
      </w:r>
      <w:r w:rsidR="008848D2" w:rsidRPr="00D61EC9">
        <w:rPr>
          <w:lang w:val="id-ID"/>
        </w:rPr>
        <w:t xml:space="preserve">peralatan </w:t>
      </w:r>
      <w:r w:rsidR="004D5E73" w:rsidRPr="00D61EC9">
        <w:t xml:space="preserve">pembelajaran, </w:t>
      </w:r>
      <w:r w:rsidR="008848D2" w:rsidRPr="00D61EC9">
        <w:t>gaji guru,</w:t>
      </w:r>
      <w:r w:rsidR="008848D2" w:rsidRPr="00D61EC9">
        <w:rPr>
          <w:lang w:val="id-ID"/>
        </w:rPr>
        <w:t xml:space="preserve"> </w:t>
      </w:r>
      <w:r w:rsidR="004D5E73" w:rsidRPr="00D61EC9">
        <w:t xml:space="preserve">biaya transportasi, baik yang dikeluarkan oleh </w:t>
      </w:r>
      <w:r w:rsidR="008848D2" w:rsidRPr="00D61EC9">
        <w:rPr>
          <w:lang w:val="id-ID"/>
        </w:rPr>
        <w:t xml:space="preserve">wali murid/orang tua, </w:t>
      </w:r>
      <w:r w:rsidR="008848D2" w:rsidRPr="00D61EC9">
        <w:t>siswa</w:t>
      </w:r>
      <w:r w:rsidR="008848D2" w:rsidRPr="00D61EC9">
        <w:rPr>
          <w:lang w:val="id-ID"/>
        </w:rPr>
        <w:t xml:space="preserve">, ataupun </w:t>
      </w:r>
      <w:r w:rsidR="008848D2" w:rsidRPr="00D61EC9">
        <w:t>pemerintah</w:t>
      </w:r>
      <w:r w:rsidR="008848D2" w:rsidRPr="00D61EC9">
        <w:rPr>
          <w:lang w:val="id-ID"/>
        </w:rPr>
        <w:t>. (2) Biaya</w:t>
      </w:r>
      <w:r w:rsidRPr="00D61EC9">
        <w:t xml:space="preserve"> </w:t>
      </w:r>
      <w:r w:rsidR="004D5E73" w:rsidRPr="00D61EC9">
        <w:rPr>
          <w:lang w:val="id-ID"/>
        </w:rPr>
        <w:t>tak</w:t>
      </w:r>
      <w:r w:rsidRPr="00D61EC9">
        <w:t xml:space="preserve"> langsung (</w:t>
      </w:r>
      <w:r w:rsidRPr="00D61EC9">
        <w:rPr>
          <w:i/>
        </w:rPr>
        <w:t>indirect cost</w:t>
      </w:r>
      <w:r w:rsidR="008848D2" w:rsidRPr="00D61EC9">
        <w:t>)</w:t>
      </w:r>
      <w:r w:rsidR="008848D2" w:rsidRPr="00D61EC9">
        <w:rPr>
          <w:lang w:val="id-ID"/>
        </w:rPr>
        <w:t xml:space="preserve"> berbentuk</w:t>
      </w:r>
      <w:r w:rsidRPr="00D61EC9">
        <w:t xml:space="preserve"> </w:t>
      </w:r>
      <w:r w:rsidR="008848D2" w:rsidRPr="00D61EC9">
        <w:rPr>
          <w:lang w:val="id-ID"/>
        </w:rPr>
        <w:t>penghasilan</w:t>
      </w:r>
      <w:r w:rsidRPr="00D61EC9">
        <w:t xml:space="preserve"> hilang (</w:t>
      </w:r>
      <w:r w:rsidRPr="00D61EC9">
        <w:rPr>
          <w:i/>
        </w:rPr>
        <w:t>earning forgone</w:t>
      </w:r>
      <w:r w:rsidRPr="00D61EC9">
        <w:t xml:space="preserve">) </w:t>
      </w:r>
      <w:r w:rsidR="008848D2" w:rsidRPr="00D61EC9">
        <w:rPr>
          <w:lang w:val="id-ID"/>
        </w:rPr>
        <w:t>berupa</w:t>
      </w:r>
      <w:r w:rsidRPr="00D61EC9">
        <w:t xml:space="preserve"> </w:t>
      </w:r>
      <w:r w:rsidR="008848D2" w:rsidRPr="00D61EC9">
        <w:rPr>
          <w:lang w:val="id-ID"/>
        </w:rPr>
        <w:t>kemungkinan biaya</w:t>
      </w:r>
      <w:r w:rsidRPr="00D61EC9">
        <w:t xml:space="preserve"> (</w:t>
      </w:r>
      <w:r w:rsidRPr="00D61EC9">
        <w:rPr>
          <w:i/>
        </w:rPr>
        <w:t>opportunity cost)</w:t>
      </w:r>
      <w:r w:rsidRPr="00D61EC9">
        <w:t xml:space="preserve"> yang dikorbankan siswa selama belajar.</w:t>
      </w:r>
    </w:p>
    <w:p w:rsidR="0092663A" w:rsidRPr="00D61EC9" w:rsidRDefault="0092663A" w:rsidP="005B0B70">
      <w:pPr>
        <w:shd w:val="clear" w:color="auto" w:fill="FFFFFF"/>
        <w:spacing w:after="0" w:line="480" w:lineRule="auto"/>
        <w:ind w:left="720" w:firstLine="720"/>
        <w:jc w:val="both"/>
        <w:rPr>
          <w:rFonts w:ascii="Times New Roman" w:hAnsi="Times New Roman" w:cs="Times New Roman"/>
          <w:sz w:val="24"/>
          <w:szCs w:val="24"/>
          <w:shd w:val="clear" w:color="auto" w:fill="FFFFFF"/>
        </w:rPr>
      </w:pPr>
      <w:r w:rsidRPr="00D61EC9">
        <w:rPr>
          <w:rFonts w:ascii="Times New Roman" w:hAnsi="Times New Roman" w:cs="Times New Roman"/>
          <w:sz w:val="24"/>
          <w:szCs w:val="24"/>
          <w:shd w:val="clear" w:color="auto" w:fill="FFFFFF"/>
        </w:rPr>
        <w:t xml:space="preserve">Pembiayaan merupakan </w:t>
      </w:r>
      <w:r w:rsidR="001A3C28" w:rsidRPr="00D61EC9">
        <w:rPr>
          <w:rFonts w:ascii="Times New Roman" w:hAnsi="Times New Roman" w:cs="Times New Roman"/>
          <w:sz w:val="24"/>
          <w:szCs w:val="24"/>
          <w:shd w:val="clear" w:color="auto" w:fill="FFFFFF"/>
          <w:lang w:val="id-ID"/>
        </w:rPr>
        <w:t>satu dari</w:t>
      </w:r>
      <w:r w:rsidRPr="00D61EC9">
        <w:rPr>
          <w:rFonts w:ascii="Times New Roman" w:hAnsi="Times New Roman" w:cs="Times New Roman"/>
          <w:sz w:val="24"/>
          <w:szCs w:val="24"/>
          <w:shd w:val="clear" w:color="auto" w:fill="FFFFFF"/>
        </w:rPr>
        <w:t xml:space="preserve"> sumber daya yang </w:t>
      </w:r>
      <w:r w:rsidR="001A3C28" w:rsidRPr="00D61EC9">
        <w:rPr>
          <w:rFonts w:ascii="Times New Roman" w:hAnsi="Times New Roman" w:cs="Times New Roman"/>
          <w:sz w:val="24"/>
          <w:szCs w:val="24"/>
          <w:shd w:val="clear" w:color="auto" w:fill="FFFFFF"/>
          <w:lang w:val="id-ID"/>
        </w:rPr>
        <w:t>mendukung keefisienan serta keefektifan</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pada</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saat mengelola</w:t>
      </w:r>
      <w:r w:rsidRPr="00D61EC9">
        <w:rPr>
          <w:rFonts w:ascii="Times New Roman" w:hAnsi="Times New Roman" w:cs="Times New Roman"/>
          <w:sz w:val="24"/>
          <w:szCs w:val="24"/>
          <w:shd w:val="clear" w:color="auto" w:fill="FFFFFF"/>
        </w:rPr>
        <w:t xml:space="preserve"> pendidikan</w:t>
      </w:r>
      <w:r w:rsidR="001A3C28" w:rsidRPr="00D61EC9">
        <w:rPr>
          <w:rFonts w:ascii="Times New Roman" w:hAnsi="Times New Roman" w:cs="Times New Roman"/>
          <w:sz w:val="24"/>
          <w:szCs w:val="24"/>
          <w:shd w:val="clear" w:color="auto" w:fill="FFFFFF"/>
        </w:rPr>
        <w:t xml:space="preserve"> secara langsung</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Sekolah dituntut untuk mempu mengelola yaitu merancang</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merealisasikan</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menilai</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dan</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membuat pertanggugjawaban</w:t>
      </w:r>
      <w:r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tata kelola</w:t>
      </w:r>
      <w:r w:rsidRPr="00D61EC9">
        <w:rPr>
          <w:rFonts w:ascii="Times New Roman" w:hAnsi="Times New Roman" w:cs="Times New Roman"/>
          <w:sz w:val="24"/>
          <w:szCs w:val="24"/>
          <w:shd w:val="clear" w:color="auto" w:fill="FFFFFF"/>
        </w:rPr>
        <w:t xml:space="preserve"> data </w:t>
      </w:r>
      <w:r w:rsidR="001A3C28" w:rsidRPr="00D61EC9">
        <w:rPr>
          <w:rFonts w:ascii="Times New Roman" w:hAnsi="Times New Roman" w:cs="Times New Roman"/>
          <w:sz w:val="24"/>
          <w:szCs w:val="24"/>
          <w:shd w:val="clear" w:color="auto" w:fill="FFFFFF"/>
          <w:lang w:val="id-ID"/>
        </w:rPr>
        <w:t>dengan adanya</w:t>
      </w:r>
      <w:r w:rsidRPr="00D61EC9">
        <w:rPr>
          <w:rFonts w:ascii="Times New Roman" w:hAnsi="Times New Roman" w:cs="Times New Roman"/>
          <w:sz w:val="24"/>
          <w:szCs w:val="24"/>
          <w:shd w:val="clear" w:color="auto" w:fill="FFFFFF"/>
        </w:rPr>
        <w:t xml:space="preserve"> transparan</w:t>
      </w:r>
      <w:r w:rsidR="001A3C28" w:rsidRPr="00D61EC9">
        <w:rPr>
          <w:rFonts w:ascii="Times New Roman" w:hAnsi="Times New Roman" w:cs="Times New Roman"/>
          <w:sz w:val="24"/>
          <w:szCs w:val="24"/>
          <w:shd w:val="clear" w:color="auto" w:fill="FFFFFF"/>
          <w:lang w:val="id-ID"/>
        </w:rPr>
        <w:t>si bagi</w:t>
      </w:r>
      <w:r w:rsidRPr="00D61EC9">
        <w:rPr>
          <w:rFonts w:ascii="Times New Roman" w:hAnsi="Times New Roman" w:cs="Times New Roman"/>
          <w:sz w:val="24"/>
          <w:szCs w:val="24"/>
          <w:shd w:val="clear" w:color="auto" w:fill="FFFFFF"/>
        </w:rPr>
        <w:t xml:space="preserve"> pemerintah</w:t>
      </w:r>
      <w:r w:rsidR="001A3C28" w:rsidRPr="00D61EC9">
        <w:rPr>
          <w:rFonts w:ascii="Times New Roman" w:hAnsi="Times New Roman" w:cs="Times New Roman"/>
          <w:sz w:val="24"/>
          <w:szCs w:val="24"/>
          <w:shd w:val="clear" w:color="auto" w:fill="FFFFFF"/>
        </w:rPr>
        <w:t xml:space="preserve"> </w:t>
      </w:r>
      <w:r w:rsidR="001A3C28" w:rsidRPr="00D61EC9">
        <w:rPr>
          <w:rFonts w:ascii="Times New Roman" w:hAnsi="Times New Roman" w:cs="Times New Roman"/>
          <w:sz w:val="24"/>
          <w:szCs w:val="24"/>
          <w:shd w:val="clear" w:color="auto" w:fill="FFFFFF"/>
          <w:lang w:val="id-ID"/>
        </w:rPr>
        <w:t xml:space="preserve">serta </w:t>
      </w:r>
      <w:r w:rsidR="001A3C28" w:rsidRPr="00D61EC9">
        <w:rPr>
          <w:rFonts w:ascii="Times New Roman" w:hAnsi="Times New Roman" w:cs="Times New Roman"/>
          <w:sz w:val="24"/>
          <w:szCs w:val="24"/>
          <w:shd w:val="clear" w:color="auto" w:fill="FFFFFF"/>
        </w:rPr>
        <w:t>masyarakat</w:t>
      </w:r>
      <w:r w:rsidRPr="00D61EC9">
        <w:rPr>
          <w:rFonts w:ascii="Times New Roman" w:hAnsi="Times New Roman" w:cs="Times New Roman"/>
          <w:sz w:val="24"/>
          <w:szCs w:val="24"/>
          <w:shd w:val="clear" w:color="auto" w:fill="FFFFFF"/>
        </w:rPr>
        <w:t xml:space="preserve">. </w:t>
      </w:r>
      <w:r w:rsidRPr="00D61EC9">
        <w:rPr>
          <w:rFonts w:ascii="Times New Roman" w:hAnsi="Times New Roman" w:cs="Times New Roman"/>
          <w:sz w:val="24"/>
          <w:szCs w:val="24"/>
        </w:rPr>
        <w:t xml:space="preserve">Strategi pembiayaan </w:t>
      </w:r>
      <w:r w:rsidR="001A3C28" w:rsidRPr="00D61EC9">
        <w:rPr>
          <w:rFonts w:ascii="Times New Roman" w:hAnsi="Times New Roman" w:cs="Times New Roman"/>
          <w:sz w:val="24"/>
          <w:szCs w:val="24"/>
          <w:lang w:val="id-ID"/>
        </w:rPr>
        <w:t>terdiri dari</w:t>
      </w:r>
      <w:r w:rsidRPr="00D61EC9">
        <w:rPr>
          <w:rFonts w:ascii="Times New Roman" w:hAnsi="Times New Roman" w:cs="Times New Roman"/>
          <w:sz w:val="24"/>
          <w:szCs w:val="24"/>
        </w:rPr>
        <w:t xml:space="preserve"> strategi </w:t>
      </w:r>
      <w:r w:rsidR="005B0B70" w:rsidRPr="00D61EC9">
        <w:rPr>
          <w:rFonts w:ascii="Times New Roman" w:hAnsi="Times New Roman" w:cs="Times New Roman"/>
          <w:sz w:val="24"/>
          <w:szCs w:val="24"/>
          <w:lang w:val="id-ID"/>
        </w:rPr>
        <w:t>rancangan</w:t>
      </w:r>
      <w:r w:rsidRPr="00D61EC9">
        <w:rPr>
          <w:rFonts w:ascii="Times New Roman" w:hAnsi="Times New Roman" w:cs="Times New Roman"/>
          <w:sz w:val="24"/>
          <w:szCs w:val="24"/>
        </w:rPr>
        <w:t xml:space="preserve">, pelaksanaan, </w:t>
      </w:r>
      <w:r w:rsidR="005B0B70" w:rsidRPr="00D61EC9">
        <w:rPr>
          <w:rFonts w:ascii="Times New Roman" w:hAnsi="Times New Roman" w:cs="Times New Roman"/>
          <w:sz w:val="24"/>
          <w:szCs w:val="24"/>
          <w:lang w:val="id-ID"/>
        </w:rPr>
        <w:t>penilaian</w:t>
      </w:r>
      <w:r w:rsidRPr="00D61EC9">
        <w:rPr>
          <w:rFonts w:ascii="Times New Roman" w:hAnsi="Times New Roman" w:cs="Times New Roman"/>
          <w:sz w:val="24"/>
          <w:szCs w:val="24"/>
        </w:rPr>
        <w:t xml:space="preserve">, dan </w:t>
      </w:r>
      <w:r w:rsidR="005B0B70" w:rsidRPr="00D61EC9">
        <w:rPr>
          <w:rFonts w:ascii="Times New Roman" w:hAnsi="Times New Roman" w:cs="Times New Roman"/>
          <w:sz w:val="24"/>
          <w:szCs w:val="24"/>
          <w:lang w:val="id-ID"/>
        </w:rPr>
        <w:t>feed back</w:t>
      </w:r>
      <w:r w:rsidRPr="00D61EC9">
        <w:rPr>
          <w:rFonts w:ascii="Times New Roman" w:hAnsi="Times New Roman" w:cs="Times New Roman"/>
          <w:sz w:val="24"/>
          <w:szCs w:val="24"/>
        </w:rPr>
        <w:t>.</w:t>
      </w:r>
      <w:r w:rsidRPr="00D61EC9">
        <w:rPr>
          <w:rStyle w:val="FootnoteReference"/>
          <w:rFonts w:ascii="Times New Roman" w:hAnsi="Times New Roman" w:cs="Times New Roman"/>
          <w:sz w:val="24"/>
          <w:szCs w:val="24"/>
        </w:rPr>
        <w:footnoteReference w:id="14"/>
      </w:r>
    </w:p>
    <w:p w:rsidR="0092663A" w:rsidRPr="00D61EC9" w:rsidRDefault="0030086C" w:rsidP="00717ADB">
      <w:pPr>
        <w:shd w:val="clear" w:color="auto" w:fill="FFFFFF"/>
        <w:spacing w:after="0" w:line="480" w:lineRule="auto"/>
        <w:ind w:left="720" w:firstLine="720"/>
        <w:jc w:val="both"/>
        <w:rPr>
          <w:rFonts w:ascii="Times New Roman" w:hAnsi="Times New Roman" w:cs="Times New Roman"/>
          <w:sz w:val="24"/>
          <w:szCs w:val="24"/>
          <w:shd w:val="clear" w:color="auto" w:fill="FFFFFF"/>
        </w:rPr>
      </w:pPr>
      <w:r w:rsidRPr="00D61EC9">
        <w:rPr>
          <w:rFonts w:ascii="Times New Roman" w:eastAsia="Times New Roman" w:hAnsi="Times New Roman" w:cs="Times New Roman"/>
          <w:sz w:val="24"/>
          <w:szCs w:val="24"/>
          <w:lang w:val="id-ID"/>
        </w:rPr>
        <w:t>M</w:t>
      </w:r>
      <w:r w:rsidR="0092663A" w:rsidRPr="00D61EC9">
        <w:rPr>
          <w:rFonts w:ascii="Times New Roman" w:eastAsia="Times New Roman" w:hAnsi="Times New Roman" w:cs="Times New Roman"/>
          <w:sz w:val="24"/>
          <w:szCs w:val="24"/>
        </w:rPr>
        <w:t xml:space="preserve">anajemen keuangan </w:t>
      </w:r>
      <w:r w:rsidRPr="00D61EC9">
        <w:rPr>
          <w:rFonts w:ascii="Times New Roman" w:eastAsia="Times New Roman" w:hAnsi="Times New Roman" w:cs="Times New Roman"/>
          <w:sz w:val="24"/>
          <w:szCs w:val="24"/>
          <w:lang w:val="id-ID"/>
        </w:rPr>
        <w:t>merupakan</w:t>
      </w:r>
      <w:r w:rsidR="0092663A" w:rsidRPr="00D61EC9">
        <w:rPr>
          <w:rFonts w:ascii="Times New Roman" w:eastAsia="Times New Roman" w:hAnsi="Times New Roman" w:cs="Times New Roman"/>
          <w:sz w:val="24"/>
          <w:szCs w:val="24"/>
        </w:rPr>
        <w:t xml:space="preserve"> suatu </w:t>
      </w:r>
      <w:r w:rsidRPr="00D61EC9">
        <w:rPr>
          <w:rFonts w:ascii="Times New Roman" w:eastAsia="Times New Roman" w:hAnsi="Times New Roman" w:cs="Times New Roman"/>
          <w:sz w:val="24"/>
          <w:szCs w:val="24"/>
          <w:lang w:val="id-ID"/>
        </w:rPr>
        <w:t>rangkaian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aktifitas</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mengelola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pendanaan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melalui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pendayagunaan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potensi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seseorang</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Aktifitas itu</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diawali dengan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rancangan</w:t>
      </w:r>
      <w:r w:rsidR="0092663A" w:rsidRPr="00D61EC9">
        <w:rPr>
          <w:rFonts w:ascii="Times New Roman" w:eastAsia="Times New Roman" w:hAnsi="Times New Roman" w:cs="Times New Roman"/>
          <w:sz w:val="24"/>
          <w:szCs w:val="24"/>
        </w:rPr>
        <w:t xml:space="preserve"> anggaran </w:t>
      </w:r>
      <w:r w:rsidRPr="00D61EC9">
        <w:rPr>
          <w:rFonts w:ascii="Times New Roman" w:eastAsia="Times New Roman" w:hAnsi="Times New Roman" w:cs="Times New Roman"/>
          <w:sz w:val="24"/>
          <w:szCs w:val="24"/>
          <w:lang w:val="id-ID"/>
        </w:rPr>
        <w:t>hingga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mengontrol</w:t>
      </w:r>
      <w:r w:rsidR="0092663A" w:rsidRPr="00D61EC9">
        <w:rPr>
          <w:rFonts w:ascii="Times New Roman" w:eastAsia="Times New Roman" w:hAnsi="Times New Roman" w:cs="Times New Roman"/>
          <w:sz w:val="24"/>
          <w:szCs w:val="24"/>
        </w:rPr>
        <w:t xml:space="preserve"> dan </w:t>
      </w:r>
      <w:r w:rsidRPr="00D61EC9">
        <w:rPr>
          <w:rFonts w:ascii="Times New Roman" w:eastAsia="Times New Roman" w:hAnsi="Times New Roman" w:cs="Times New Roman"/>
          <w:sz w:val="24"/>
          <w:szCs w:val="24"/>
          <w:lang w:val="id-ID"/>
        </w:rPr>
        <w:t>mempertanggungjawabkan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pembiayaan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Hasil dari jalannya p</w:t>
      </w:r>
      <w:r w:rsidR="0092663A" w:rsidRPr="00D61EC9">
        <w:rPr>
          <w:rFonts w:ascii="Times New Roman" w:eastAsia="Times New Roman" w:hAnsi="Times New Roman" w:cs="Times New Roman"/>
          <w:sz w:val="24"/>
          <w:szCs w:val="24"/>
        </w:rPr>
        <w:t xml:space="preserve">endidikan sekolah </w:t>
      </w:r>
      <w:r w:rsidRPr="00D61EC9">
        <w:rPr>
          <w:rFonts w:ascii="Times New Roman" w:eastAsia="Times New Roman" w:hAnsi="Times New Roman" w:cs="Times New Roman"/>
          <w:sz w:val="24"/>
          <w:szCs w:val="24"/>
          <w:lang w:val="id-ID"/>
        </w:rPr>
        <w:t xml:space="preserve">bisa diketahui </w:t>
      </w:r>
      <w:r w:rsidR="0092663A" w:rsidRPr="00D61EC9">
        <w:rPr>
          <w:rFonts w:ascii="Times New Roman" w:eastAsia="Times New Roman" w:hAnsi="Times New Roman" w:cs="Times New Roman"/>
          <w:sz w:val="24"/>
          <w:szCs w:val="24"/>
        </w:rPr>
        <w:t xml:space="preserve">di </w:t>
      </w:r>
      <w:r w:rsidR="00717ADB" w:rsidRPr="00D61EC9">
        <w:rPr>
          <w:rFonts w:ascii="Times New Roman" w:eastAsia="Times New Roman" w:hAnsi="Times New Roman" w:cs="Times New Roman"/>
          <w:sz w:val="24"/>
          <w:szCs w:val="24"/>
          <w:lang w:val="id-ID"/>
        </w:rPr>
        <w:t>waktu mendatang</w:t>
      </w:r>
      <w:r w:rsidR="0092663A" w:rsidRPr="00D61EC9">
        <w:rPr>
          <w:rFonts w:ascii="Times New Roman" w:eastAsia="Times New Roman" w:hAnsi="Times New Roman" w:cs="Times New Roman"/>
          <w:sz w:val="24"/>
          <w:szCs w:val="24"/>
        </w:rPr>
        <w:t xml:space="preserve"> perlu </w:t>
      </w:r>
      <w:r w:rsidR="00717ADB" w:rsidRPr="00D61EC9">
        <w:rPr>
          <w:rFonts w:ascii="Times New Roman" w:eastAsia="Times New Roman" w:hAnsi="Times New Roman" w:cs="Times New Roman"/>
          <w:sz w:val="24"/>
          <w:szCs w:val="24"/>
          <w:lang w:val="id-ID"/>
        </w:rPr>
        <w:t>memperoleh</w:t>
      </w:r>
      <w:r w:rsidR="0092663A"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pendanaan</w:t>
      </w:r>
      <w:r w:rsidR="0092663A"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mencukupi</w:t>
      </w:r>
      <w:r w:rsidR="0092663A" w:rsidRPr="00D61EC9">
        <w:rPr>
          <w:rFonts w:ascii="Times New Roman" w:eastAsia="Times New Roman" w:hAnsi="Times New Roman" w:cs="Times New Roman"/>
          <w:sz w:val="24"/>
          <w:szCs w:val="24"/>
        </w:rPr>
        <w:t xml:space="preserve"> yang sesuai dengan TAP MPR</w:t>
      </w:r>
      <w:r w:rsidR="00717ADB" w:rsidRPr="00D61EC9">
        <w:rPr>
          <w:rFonts w:ascii="Times New Roman" w:eastAsia="Times New Roman" w:hAnsi="Times New Roman" w:cs="Times New Roman"/>
          <w:sz w:val="24"/>
          <w:szCs w:val="24"/>
          <w:lang w:val="id-ID"/>
        </w:rPr>
        <w:t>,</w:t>
      </w:r>
      <w:r w:rsidR="0092663A"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dimana dijelaskan</w:t>
      </w:r>
      <w:r w:rsidR="0092663A" w:rsidRPr="00D61EC9">
        <w:rPr>
          <w:rFonts w:ascii="Times New Roman" w:eastAsia="Times New Roman" w:hAnsi="Times New Roman" w:cs="Times New Roman"/>
          <w:sz w:val="24"/>
          <w:szCs w:val="24"/>
        </w:rPr>
        <w:t xml:space="preserve"> bahwa pendidikan </w:t>
      </w:r>
      <w:r w:rsidR="00717ADB" w:rsidRPr="00D61EC9">
        <w:rPr>
          <w:rFonts w:ascii="Times New Roman" w:eastAsia="Times New Roman" w:hAnsi="Times New Roman" w:cs="Times New Roman"/>
          <w:sz w:val="24"/>
          <w:szCs w:val="24"/>
          <w:lang w:val="id-ID"/>
        </w:rPr>
        <w:t>itu</w:t>
      </w:r>
      <w:r w:rsidR="00717ADB" w:rsidRPr="00D61EC9">
        <w:rPr>
          <w:rFonts w:ascii="Times New Roman" w:eastAsia="Times New Roman" w:hAnsi="Times New Roman" w:cs="Times New Roman"/>
          <w:sz w:val="24"/>
          <w:szCs w:val="24"/>
        </w:rPr>
        <w:t xml:space="preserve"> tanggung</w:t>
      </w:r>
      <w:r w:rsidR="0092663A" w:rsidRPr="00D61EC9">
        <w:rPr>
          <w:rFonts w:ascii="Times New Roman" w:eastAsia="Times New Roman" w:hAnsi="Times New Roman" w:cs="Times New Roman"/>
          <w:sz w:val="24"/>
          <w:szCs w:val="24"/>
        </w:rPr>
        <w:t xml:space="preserve">jawab pemerintah masyarakat </w:t>
      </w:r>
      <w:r w:rsidR="00717ADB"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keluarga.</w:t>
      </w:r>
      <w:r w:rsidR="0092663A" w:rsidRPr="00D61EC9">
        <w:rPr>
          <w:rStyle w:val="FootnoteReference"/>
          <w:rFonts w:ascii="Times New Roman" w:eastAsia="Times New Roman" w:hAnsi="Times New Roman" w:cs="Times New Roman"/>
          <w:sz w:val="24"/>
          <w:szCs w:val="24"/>
        </w:rPr>
        <w:footnoteReference w:id="15"/>
      </w:r>
    </w:p>
    <w:p w:rsidR="0092663A" w:rsidRPr="00D61EC9" w:rsidRDefault="0092663A" w:rsidP="00717ADB">
      <w:pPr>
        <w:shd w:val="clear" w:color="auto" w:fill="FFFFFF"/>
        <w:spacing w:after="0" w:line="480" w:lineRule="auto"/>
        <w:ind w:left="720" w:firstLine="720"/>
        <w:jc w:val="both"/>
        <w:rPr>
          <w:rFonts w:ascii="Times New Roman" w:hAnsi="Times New Roman" w:cs="Times New Roman"/>
          <w:sz w:val="24"/>
          <w:szCs w:val="24"/>
          <w:shd w:val="clear" w:color="auto" w:fill="FFFFFF"/>
        </w:rPr>
      </w:pPr>
      <w:r w:rsidRPr="00D61EC9">
        <w:rPr>
          <w:rFonts w:ascii="Times New Roman" w:eastAsia="Times New Roman" w:hAnsi="Times New Roman" w:cs="Times New Roman"/>
          <w:sz w:val="24"/>
          <w:szCs w:val="24"/>
        </w:rPr>
        <w:t xml:space="preserve">Sumber </w:t>
      </w:r>
      <w:r w:rsidR="00717ADB" w:rsidRPr="00D61EC9">
        <w:rPr>
          <w:rFonts w:ascii="Times New Roman" w:eastAsia="Times New Roman" w:hAnsi="Times New Roman" w:cs="Times New Roman"/>
          <w:sz w:val="24"/>
          <w:szCs w:val="24"/>
          <w:lang w:val="id-ID"/>
        </w:rPr>
        <w:t>pembiayaan</w:t>
      </w:r>
      <w:r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oleh</w:t>
      </w:r>
      <w:r w:rsidRPr="00D61EC9">
        <w:rPr>
          <w:rFonts w:ascii="Times New Roman" w:eastAsia="Times New Roman" w:hAnsi="Times New Roman" w:cs="Times New Roman"/>
          <w:sz w:val="24"/>
          <w:szCs w:val="24"/>
        </w:rPr>
        <w:t xml:space="preserve"> pemerintah yaitu, </w:t>
      </w:r>
      <w:r w:rsidR="00717ADB" w:rsidRPr="00D61EC9">
        <w:rPr>
          <w:rFonts w:ascii="Times New Roman" w:eastAsia="Times New Roman" w:hAnsi="Times New Roman" w:cs="Times New Roman"/>
          <w:sz w:val="24"/>
          <w:szCs w:val="24"/>
        </w:rPr>
        <w:t xml:space="preserve">untuk </w:t>
      </w:r>
      <w:r w:rsidR="00717ADB" w:rsidRPr="00D61EC9">
        <w:rPr>
          <w:rFonts w:ascii="Times New Roman" w:eastAsia="Times New Roman" w:hAnsi="Times New Roman" w:cs="Times New Roman"/>
          <w:sz w:val="24"/>
          <w:szCs w:val="24"/>
          <w:lang w:val="id-ID"/>
        </w:rPr>
        <w:t>kepentingan</w:t>
      </w:r>
      <w:r w:rsidR="00717ADB" w:rsidRPr="00D61EC9">
        <w:rPr>
          <w:rFonts w:ascii="Times New Roman" w:eastAsia="Times New Roman" w:hAnsi="Times New Roman" w:cs="Times New Roman"/>
          <w:sz w:val="24"/>
          <w:szCs w:val="24"/>
        </w:rPr>
        <w:t xml:space="preserve"> pendidikan </w:t>
      </w:r>
      <w:r w:rsidRPr="00D61EC9">
        <w:rPr>
          <w:rFonts w:ascii="Times New Roman" w:eastAsia="Times New Roman" w:hAnsi="Times New Roman" w:cs="Times New Roman"/>
          <w:sz w:val="24"/>
          <w:szCs w:val="24"/>
        </w:rPr>
        <w:t xml:space="preserve">pemerintah pusat </w:t>
      </w:r>
      <w:r w:rsidR="00717ADB" w:rsidRPr="00D61EC9">
        <w:rPr>
          <w:rFonts w:ascii="Times New Roman" w:eastAsia="Times New Roman" w:hAnsi="Times New Roman" w:cs="Times New Roman"/>
          <w:sz w:val="24"/>
          <w:szCs w:val="24"/>
          <w:lang w:val="id-ID"/>
        </w:rPr>
        <w:t>memberikan</w:t>
      </w:r>
      <w:r w:rsidRPr="00D61EC9">
        <w:rPr>
          <w:rFonts w:ascii="Times New Roman" w:eastAsia="Times New Roman" w:hAnsi="Times New Roman" w:cs="Times New Roman"/>
          <w:sz w:val="24"/>
          <w:szCs w:val="24"/>
        </w:rPr>
        <w:t xml:space="preserve"> sebagian </w:t>
      </w:r>
      <w:r w:rsidR="00717ADB" w:rsidRPr="00D61EC9">
        <w:rPr>
          <w:rFonts w:ascii="Times New Roman" w:eastAsia="Times New Roman" w:hAnsi="Times New Roman" w:cs="Times New Roman"/>
          <w:sz w:val="24"/>
          <w:szCs w:val="24"/>
          <w:lang w:val="id-ID"/>
        </w:rPr>
        <w:t>pemasukan</w:t>
      </w:r>
      <w:r w:rsidRPr="00D61EC9">
        <w:rPr>
          <w:rFonts w:ascii="Times New Roman" w:eastAsia="Times New Roman" w:hAnsi="Times New Roman" w:cs="Times New Roman"/>
          <w:sz w:val="24"/>
          <w:szCs w:val="24"/>
        </w:rPr>
        <w:t xml:space="preserve"> negara, </w:t>
      </w:r>
      <w:r w:rsidR="00717ADB" w:rsidRPr="00D61EC9">
        <w:rPr>
          <w:rFonts w:ascii="Times New Roman" w:eastAsia="Times New Roman" w:hAnsi="Times New Roman" w:cs="Times New Roman"/>
          <w:sz w:val="24"/>
          <w:szCs w:val="24"/>
          <w:lang w:val="id-ID"/>
        </w:rPr>
        <w:t>disamping</w:t>
      </w:r>
      <w:r w:rsidRPr="00D61EC9">
        <w:rPr>
          <w:rFonts w:ascii="Times New Roman" w:eastAsia="Times New Roman" w:hAnsi="Times New Roman" w:cs="Times New Roman"/>
          <w:sz w:val="24"/>
          <w:szCs w:val="24"/>
        </w:rPr>
        <w:t xml:space="preserve"> itu </w:t>
      </w:r>
      <w:r w:rsidR="00717ADB" w:rsidRPr="00D61EC9">
        <w:rPr>
          <w:rFonts w:ascii="Times New Roman" w:eastAsia="Times New Roman" w:hAnsi="Times New Roman" w:cs="Times New Roman"/>
          <w:sz w:val="24"/>
          <w:szCs w:val="24"/>
          <w:lang w:val="id-ID"/>
        </w:rPr>
        <w:t>Pemda</w:t>
      </w:r>
      <w:r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 xml:space="preserve">memberikan </w:t>
      </w:r>
      <w:r w:rsidRPr="00D61EC9">
        <w:rPr>
          <w:rFonts w:ascii="Times New Roman" w:eastAsia="Times New Roman" w:hAnsi="Times New Roman" w:cs="Times New Roman"/>
          <w:sz w:val="24"/>
          <w:szCs w:val="24"/>
        </w:rPr>
        <w:t xml:space="preserve">juga sebagian </w:t>
      </w:r>
      <w:r w:rsidR="00717ADB" w:rsidRPr="00D61EC9">
        <w:rPr>
          <w:rFonts w:ascii="Times New Roman" w:eastAsia="Times New Roman" w:hAnsi="Times New Roman" w:cs="Times New Roman"/>
          <w:sz w:val="24"/>
          <w:szCs w:val="24"/>
          <w:lang w:val="id-ID"/>
        </w:rPr>
        <w:t xml:space="preserve">pemasukannya untuk </w:t>
      </w:r>
      <w:r w:rsidR="00717ADB" w:rsidRPr="00D61EC9">
        <w:rPr>
          <w:rFonts w:ascii="Times New Roman" w:eastAsia="Times New Roman" w:hAnsi="Times New Roman" w:cs="Times New Roman"/>
          <w:sz w:val="24"/>
          <w:szCs w:val="24"/>
          <w:lang w:val="id-ID"/>
        </w:rPr>
        <w:lastRenderedPageBreak/>
        <w:t>kepentingan pendidikan</w:t>
      </w:r>
      <w:r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yang</w:t>
      </w:r>
      <w:r w:rsidRPr="00D61EC9">
        <w:rPr>
          <w:rFonts w:ascii="Times New Roman" w:eastAsia="Times New Roman" w:hAnsi="Times New Roman" w:cs="Times New Roman"/>
          <w:sz w:val="24"/>
          <w:szCs w:val="24"/>
        </w:rPr>
        <w:t xml:space="preserve"> berasal dari </w:t>
      </w:r>
      <w:r w:rsidR="00717ADB" w:rsidRPr="00D61EC9">
        <w:rPr>
          <w:rFonts w:ascii="Times New Roman" w:eastAsia="Times New Roman" w:hAnsi="Times New Roman" w:cs="Times New Roman"/>
          <w:sz w:val="24"/>
          <w:szCs w:val="24"/>
          <w:lang w:val="id-ID"/>
        </w:rPr>
        <w:t xml:space="preserve">pemasukan daerah itu sendiri maupun </w:t>
      </w:r>
      <w:r w:rsidRPr="00D61EC9">
        <w:rPr>
          <w:rFonts w:ascii="Times New Roman" w:eastAsia="Times New Roman" w:hAnsi="Times New Roman" w:cs="Times New Roman"/>
          <w:sz w:val="24"/>
          <w:szCs w:val="24"/>
        </w:rPr>
        <w:t>subsidi</w:t>
      </w:r>
      <w:r w:rsidR="00717ADB" w:rsidRPr="00D61EC9">
        <w:rPr>
          <w:rFonts w:ascii="Times New Roman" w:eastAsia="Times New Roman" w:hAnsi="Times New Roman" w:cs="Times New Roman"/>
          <w:sz w:val="24"/>
          <w:szCs w:val="24"/>
          <w:lang w:val="id-ID"/>
        </w:rPr>
        <w:t xml:space="preserve"> oleh</w:t>
      </w:r>
      <w:r w:rsidRPr="00D61EC9">
        <w:rPr>
          <w:rFonts w:ascii="Times New Roman" w:eastAsia="Times New Roman" w:hAnsi="Times New Roman" w:cs="Times New Roman"/>
          <w:sz w:val="24"/>
          <w:szCs w:val="24"/>
        </w:rPr>
        <w:t xml:space="preserve"> pemerintah pusat. </w:t>
      </w:r>
      <w:r w:rsidR="00717ADB" w:rsidRPr="00D61EC9">
        <w:rPr>
          <w:rFonts w:ascii="Times New Roman" w:eastAsia="Times New Roman" w:hAnsi="Times New Roman" w:cs="Times New Roman"/>
          <w:sz w:val="24"/>
          <w:szCs w:val="24"/>
          <w:lang w:val="id-ID"/>
        </w:rPr>
        <w:t>Dana</w:t>
      </w:r>
      <w:r w:rsidRPr="00D61EC9">
        <w:rPr>
          <w:rFonts w:ascii="Times New Roman" w:eastAsia="Times New Roman" w:hAnsi="Times New Roman" w:cs="Times New Roman"/>
          <w:sz w:val="24"/>
          <w:szCs w:val="24"/>
        </w:rPr>
        <w:t xml:space="preserve"> pembangunan </w:t>
      </w:r>
      <w:r w:rsidR="00717ADB" w:rsidRPr="00D61EC9">
        <w:rPr>
          <w:rFonts w:ascii="Times New Roman" w:eastAsia="Times New Roman" w:hAnsi="Times New Roman" w:cs="Times New Roman"/>
          <w:sz w:val="24"/>
          <w:szCs w:val="24"/>
          <w:lang w:val="id-ID"/>
        </w:rPr>
        <w:t>via</w:t>
      </w:r>
      <w:r w:rsidRPr="00D61EC9">
        <w:rPr>
          <w:rFonts w:ascii="Times New Roman" w:eastAsia="Times New Roman" w:hAnsi="Times New Roman" w:cs="Times New Roman"/>
          <w:sz w:val="24"/>
          <w:szCs w:val="24"/>
        </w:rPr>
        <w:t xml:space="preserve"> dp </w:t>
      </w:r>
      <w:r w:rsidR="00717ADB" w:rsidRPr="00D61EC9">
        <w:rPr>
          <w:rFonts w:ascii="Times New Roman" w:eastAsia="Times New Roman" w:hAnsi="Times New Roman" w:cs="Times New Roman"/>
          <w:sz w:val="24"/>
          <w:szCs w:val="24"/>
          <w:lang w:val="id-ID"/>
        </w:rPr>
        <w:t>guna</w:t>
      </w:r>
      <w:r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lang w:val="id-ID"/>
        </w:rPr>
        <w:t>merehab</w:t>
      </w:r>
      <w:r w:rsidRPr="00D61EC9">
        <w:rPr>
          <w:rFonts w:ascii="Times New Roman" w:eastAsia="Times New Roman" w:hAnsi="Times New Roman" w:cs="Times New Roman"/>
          <w:sz w:val="24"/>
          <w:szCs w:val="24"/>
        </w:rPr>
        <w:t xml:space="preserve"> gedung</w:t>
      </w:r>
      <w:r w:rsidR="00717ADB" w:rsidRPr="00D61EC9">
        <w:rPr>
          <w:rFonts w:ascii="Times New Roman" w:eastAsia="Times New Roman" w:hAnsi="Times New Roman" w:cs="Times New Roman"/>
          <w:sz w:val="24"/>
          <w:szCs w:val="24"/>
          <w:lang w:val="id-ID"/>
        </w:rPr>
        <w:t>,</w:t>
      </w:r>
      <w:r w:rsidRPr="00D61EC9">
        <w:rPr>
          <w:rFonts w:ascii="Times New Roman" w:eastAsia="Times New Roman" w:hAnsi="Times New Roman" w:cs="Times New Roman"/>
          <w:sz w:val="24"/>
          <w:szCs w:val="24"/>
        </w:rPr>
        <w:t xml:space="preserve"> alat</w:t>
      </w:r>
      <w:r w:rsidR="00717ADB" w:rsidRPr="00D61EC9">
        <w:rPr>
          <w:rFonts w:ascii="Times New Roman" w:eastAsia="Times New Roman" w:hAnsi="Times New Roman" w:cs="Times New Roman"/>
          <w:sz w:val="24"/>
          <w:szCs w:val="24"/>
          <w:lang w:val="id-ID"/>
        </w:rPr>
        <w:t>-alat</w:t>
      </w:r>
      <w:r w:rsidRPr="00D61EC9">
        <w:rPr>
          <w:rFonts w:ascii="Times New Roman" w:eastAsia="Times New Roman" w:hAnsi="Times New Roman" w:cs="Times New Roman"/>
          <w:sz w:val="24"/>
          <w:szCs w:val="24"/>
        </w:rPr>
        <w:t xml:space="preserve"> laboratorium </w:t>
      </w:r>
      <w:r w:rsidR="00717ADB" w:rsidRPr="00D61EC9">
        <w:rPr>
          <w:rFonts w:ascii="Times New Roman" w:eastAsia="Times New Roman" w:hAnsi="Times New Roman" w:cs="Times New Roman"/>
          <w:sz w:val="24"/>
          <w:szCs w:val="24"/>
          <w:lang w:val="id-ID"/>
        </w:rPr>
        <w:t xml:space="preserve">dan </w:t>
      </w:r>
      <w:r w:rsidRPr="00D61EC9">
        <w:rPr>
          <w:rFonts w:ascii="Times New Roman" w:eastAsia="Times New Roman" w:hAnsi="Times New Roman" w:cs="Times New Roman"/>
          <w:sz w:val="24"/>
          <w:szCs w:val="24"/>
        </w:rPr>
        <w:t>workshop</w:t>
      </w:r>
      <w:r w:rsidR="00717ADB" w:rsidRPr="00D61EC9">
        <w:rPr>
          <w:rFonts w:ascii="Times New Roman" w:eastAsia="Times New Roman" w:hAnsi="Times New Roman" w:cs="Times New Roman"/>
          <w:sz w:val="24"/>
          <w:szCs w:val="24"/>
          <w:lang w:val="id-ID"/>
        </w:rPr>
        <w:t>,</w:t>
      </w:r>
      <w:r w:rsidRPr="00D61EC9">
        <w:rPr>
          <w:rFonts w:ascii="Times New Roman" w:eastAsia="Times New Roman" w:hAnsi="Times New Roman" w:cs="Times New Roman"/>
          <w:sz w:val="24"/>
          <w:szCs w:val="24"/>
        </w:rPr>
        <w:t xml:space="preserve"> buku</w:t>
      </w:r>
      <w:r w:rsidR="00717ADB" w:rsidRPr="00D61EC9">
        <w:rPr>
          <w:rFonts w:ascii="Times New Roman" w:eastAsia="Times New Roman" w:hAnsi="Times New Roman" w:cs="Times New Roman"/>
          <w:sz w:val="24"/>
          <w:szCs w:val="24"/>
          <w:lang w:val="id-ID"/>
        </w:rPr>
        <w:t>,</w:t>
      </w:r>
      <w:r w:rsidRPr="00D61EC9">
        <w:rPr>
          <w:rFonts w:ascii="Times New Roman" w:eastAsia="Times New Roman" w:hAnsi="Times New Roman" w:cs="Times New Roman"/>
          <w:sz w:val="24"/>
          <w:szCs w:val="24"/>
        </w:rPr>
        <w:t xml:space="preserve"> </w:t>
      </w:r>
      <w:r w:rsidR="00717ADB" w:rsidRPr="00D61EC9">
        <w:rPr>
          <w:rFonts w:ascii="Times New Roman" w:eastAsia="Times New Roman" w:hAnsi="Times New Roman" w:cs="Times New Roman"/>
          <w:sz w:val="24"/>
          <w:szCs w:val="24"/>
        </w:rPr>
        <w:t xml:space="preserve">inovasi pendidikan dan </w:t>
      </w:r>
      <w:r w:rsidR="00717ADB" w:rsidRPr="00D61EC9">
        <w:rPr>
          <w:rFonts w:ascii="Times New Roman" w:eastAsia="Times New Roman" w:hAnsi="Times New Roman" w:cs="Times New Roman"/>
          <w:sz w:val="24"/>
          <w:szCs w:val="24"/>
          <w:lang w:val="id-ID"/>
        </w:rPr>
        <w:t xml:space="preserve">lain </w:t>
      </w:r>
      <w:r w:rsidR="00717ADB" w:rsidRPr="00D61EC9">
        <w:rPr>
          <w:rFonts w:ascii="Times New Roman" w:eastAsia="Times New Roman" w:hAnsi="Times New Roman" w:cs="Times New Roman"/>
          <w:sz w:val="24"/>
          <w:szCs w:val="24"/>
        </w:rPr>
        <w:t>sebagainya</w:t>
      </w:r>
      <w:r w:rsidRPr="00D61EC9">
        <w:rPr>
          <w:rFonts w:ascii="Times New Roman" w:eastAsia="Times New Roman" w:hAnsi="Times New Roman" w:cs="Times New Roman"/>
          <w:sz w:val="24"/>
          <w:szCs w:val="24"/>
        </w:rPr>
        <w:t>.</w:t>
      </w:r>
      <w:r w:rsidRPr="00D61EC9">
        <w:rPr>
          <w:rStyle w:val="FootnoteReference"/>
          <w:rFonts w:ascii="Times New Roman" w:eastAsia="Times New Roman" w:hAnsi="Times New Roman" w:cs="Times New Roman"/>
          <w:sz w:val="24"/>
          <w:szCs w:val="24"/>
        </w:rPr>
        <w:footnoteReference w:id="16"/>
      </w:r>
    </w:p>
    <w:p w:rsidR="0092663A" w:rsidRPr="00D61EC9" w:rsidRDefault="00717ADB" w:rsidP="00F74797">
      <w:pPr>
        <w:shd w:val="clear" w:color="auto" w:fill="FFFFFF"/>
        <w:spacing w:after="0" w:line="480" w:lineRule="auto"/>
        <w:ind w:left="720" w:firstLine="720"/>
        <w:jc w:val="both"/>
        <w:rPr>
          <w:rFonts w:ascii="Times New Roman" w:hAnsi="Times New Roman" w:cs="Times New Roman"/>
          <w:sz w:val="24"/>
          <w:szCs w:val="24"/>
          <w:shd w:val="clear" w:color="auto" w:fill="FFFFFF"/>
        </w:rPr>
      </w:pPr>
      <w:r w:rsidRPr="00D61EC9">
        <w:rPr>
          <w:rFonts w:ascii="Times New Roman" w:eastAsia="Times New Roman" w:hAnsi="Times New Roman" w:cs="Times New Roman"/>
          <w:sz w:val="24"/>
          <w:szCs w:val="24"/>
          <w:lang w:val="id-ID"/>
        </w:rPr>
        <w:t xml:space="preserve">Hasil dari perolehan dana </w:t>
      </w:r>
      <w:r w:rsidR="0092663A" w:rsidRPr="00D61EC9">
        <w:rPr>
          <w:rFonts w:ascii="Times New Roman" w:eastAsia="Times New Roman" w:hAnsi="Times New Roman" w:cs="Times New Roman"/>
          <w:sz w:val="24"/>
          <w:szCs w:val="24"/>
        </w:rPr>
        <w:t>dari orang tua</w:t>
      </w:r>
      <w:r w:rsidRPr="00D61EC9">
        <w:rPr>
          <w:rFonts w:ascii="Times New Roman" w:eastAsia="Times New Roman" w:hAnsi="Times New Roman" w:cs="Times New Roman"/>
          <w:sz w:val="24"/>
          <w:szCs w:val="24"/>
          <w:lang w:val="id-ID"/>
        </w:rPr>
        <w:t>/wali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seperti</w:t>
      </w:r>
      <w:r w:rsidRPr="00D61EC9">
        <w:rPr>
          <w:rFonts w:ascii="Times New Roman" w:eastAsia="Times New Roman" w:hAnsi="Times New Roman" w:cs="Times New Roman"/>
          <w:sz w:val="24"/>
          <w:szCs w:val="24"/>
        </w:rPr>
        <w:t xml:space="preserve"> SPP</w:t>
      </w:r>
      <w:r w:rsidRPr="00D61EC9">
        <w:rPr>
          <w:rFonts w:ascii="Times New Roman" w:eastAsia="Times New Roman" w:hAnsi="Times New Roman" w:cs="Times New Roman"/>
          <w:sz w:val="24"/>
          <w:szCs w:val="24"/>
          <w:lang w:val="id-ID"/>
        </w:rPr>
        <w:t xml:space="preserve"> </w:t>
      </w:r>
      <w:r w:rsidR="0092663A" w:rsidRPr="00D61EC9">
        <w:rPr>
          <w:rFonts w:ascii="Times New Roman" w:eastAsia="Times New Roman" w:hAnsi="Times New Roman" w:cs="Times New Roman"/>
          <w:sz w:val="24"/>
          <w:szCs w:val="24"/>
        </w:rPr>
        <w:t xml:space="preserve">dialokasikan </w:t>
      </w:r>
      <w:r w:rsidRPr="00D61EC9">
        <w:rPr>
          <w:rFonts w:ascii="Times New Roman" w:eastAsia="Times New Roman" w:hAnsi="Times New Roman" w:cs="Times New Roman"/>
          <w:sz w:val="24"/>
          <w:szCs w:val="24"/>
          <w:lang w:val="id-ID"/>
        </w:rPr>
        <w:t>guna</w:t>
      </w:r>
      <w:r w:rsidR="0092663A" w:rsidRPr="00D61EC9">
        <w:rPr>
          <w:rFonts w:ascii="Times New Roman" w:eastAsia="Times New Roman" w:hAnsi="Times New Roman" w:cs="Times New Roman"/>
          <w:sz w:val="24"/>
          <w:szCs w:val="24"/>
        </w:rPr>
        <w:t xml:space="preserve"> </w:t>
      </w:r>
      <w:r w:rsidR="00F96C17" w:rsidRPr="00D61EC9">
        <w:rPr>
          <w:rFonts w:ascii="Times New Roman" w:eastAsia="Times New Roman" w:hAnsi="Times New Roman" w:cs="Times New Roman"/>
          <w:sz w:val="24"/>
          <w:szCs w:val="24"/>
          <w:lang w:val="id-ID"/>
        </w:rPr>
        <w:t>menyokong</w:t>
      </w:r>
      <w:r w:rsidR="0092663A" w:rsidRPr="00D61EC9">
        <w:rPr>
          <w:rFonts w:ascii="Times New Roman" w:eastAsia="Times New Roman" w:hAnsi="Times New Roman" w:cs="Times New Roman"/>
          <w:sz w:val="24"/>
          <w:szCs w:val="24"/>
        </w:rPr>
        <w:t xml:space="preserve"> kegiatan </w:t>
      </w:r>
      <w:r w:rsidR="00F74797" w:rsidRPr="00D61EC9">
        <w:rPr>
          <w:rFonts w:ascii="Times New Roman" w:eastAsia="Times New Roman" w:hAnsi="Times New Roman" w:cs="Times New Roman"/>
          <w:sz w:val="24"/>
          <w:szCs w:val="24"/>
          <w:lang w:val="id-ID"/>
        </w:rPr>
        <w:t>seperti</w:t>
      </w:r>
      <w:r w:rsidR="0092663A" w:rsidRPr="00D61EC9">
        <w:rPr>
          <w:rFonts w:ascii="Times New Roman" w:eastAsia="Times New Roman" w:hAnsi="Times New Roman" w:cs="Times New Roman"/>
          <w:sz w:val="24"/>
          <w:szCs w:val="24"/>
        </w:rPr>
        <w:t xml:space="preserve"> pelaksanaan </w:t>
      </w:r>
      <w:r w:rsidR="00F74797" w:rsidRPr="00D61EC9">
        <w:rPr>
          <w:rFonts w:ascii="Times New Roman" w:eastAsia="Times New Roman" w:hAnsi="Times New Roman" w:cs="Times New Roman"/>
          <w:sz w:val="24"/>
          <w:szCs w:val="24"/>
          <w:lang w:val="id-ID"/>
        </w:rPr>
        <w:t>pembelajaran,</w:t>
      </w:r>
      <w:r w:rsidR="0092663A" w:rsidRPr="00D61EC9">
        <w:rPr>
          <w:rFonts w:ascii="Times New Roman" w:eastAsia="Times New Roman" w:hAnsi="Times New Roman" w:cs="Times New Roman"/>
          <w:sz w:val="24"/>
          <w:szCs w:val="24"/>
        </w:rPr>
        <w:t xml:space="preserve"> </w:t>
      </w:r>
      <w:r w:rsidR="00F74797" w:rsidRPr="00D61EC9">
        <w:rPr>
          <w:rFonts w:ascii="Times New Roman" w:eastAsia="Times New Roman" w:hAnsi="Times New Roman" w:cs="Times New Roman"/>
          <w:sz w:val="24"/>
          <w:szCs w:val="24"/>
        </w:rPr>
        <w:t>STTB</w:t>
      </w:r>
      <w:r w:rsidR="00F74797" w:rsidRPr="00D61EC9">
        <w:rPr>
          <w:rFonts w:ascii="Times New Roman" w:eastAsia="Times New Roman" w:hAnsi="Times New Roman" w:cs="Times New Roman"/>
          <w:sz w:val="24"/>
          <w:szCs w:val="24"/>
          <w:lang w:val="id-ID"/>
        </w:rPr>
        <w:t>, menggelar</w:t>
      </w:r>
      <w:r w:rsidR="0092663A" w:rsidRPr="00D61EC9">
        <w:rPr>
          <w:rFonts w:ascii="Times New Roman" w:eastAsia="Times New Roman" w:hAnsi="Times New Roman" w:cs="Times New Roman"/>
          <w:sz w:val="24"/>
          <w:szCs w:val="24"/>
        </w:rPr>
        <w:t xml:space="preserve"> rapat, </w:t>
      </w:r>
      <w:r w:rsidR="00F74797" w:rsidRPr="00D61EC9">
        <w:rPr>
          <w:rFonts w:ascii="Times New Roman" w:eastAsia="Times New Roman" w:hAnsi="Times New Roman" w:cs="Times New Roman"/>
          <w:sz w:val="24"/>
          <w:szCs w:val="24"/>
        </w:rPr>
        <w:t>perbaikan sarana kegiatan siswa</w:t>
      </w:r>
      <w:r w:rsidR="00F74797" w:rsidRPr="00D61EC9">
        <w:rPr>
          <w:rFonts w:ascii="Times New Roman" w:eastAsia="Times New Roman" w:hAnsi="Times New Roman" w:cs="Times New Roman"/>
          <w:sz w:val="24"/>
          <w:szCs w:val="24"/>
          <w:lang w:val="id-ID"/>
        </w:rPr>
        <w:t>,</w:t>
      </w:r>
      <w:r w:rsidR="00F74797" w:rsidRPr="00D61EC9">
        <w:rPr>
          <w:rFonts w:ascii="Times New Roman" w:eastAsia="Times New Roman" w:hAnsi="Times New Roman" w:cs="Times New Roman"/>
          <w:sz w:val="24"/>
          <w:szCs w:val="24"/>
        </w:rPr>
        <w:t xml:space="preserve"> </w:t>
      </w:r>
      <w:r w:rsidR="0092663A" w:rsidRPr="00D61EC9">
        <w:rPr>
          <w:rFonts w:ascii="Times New Roman" w:eastAsia="Times New Roman" w:hAnsi="Times New Roman" w:cs="Times New Roman"/>
          <w:sz w:val="24"/>
          <w:szCs w:val="24"/>
        </w:rPr>
        <w:t>kesejahteraan pegawai</w:t>
      </w:r>
      <w:r w:rsidR="00F74797" w:rsidRPr="00D61EC9">
        <w:rPr>
          <w:rFonts w:ascii="Times New Roman" w:eastAsia="Times New Roman" w:hAnsi="Times New Roman" w:cs="Times New Roman"/>
          <w:sz w:val="24"/>
          <w:szCs w:val="24"/>
          <w:lang w:val="id-ID"/>
        </w:rPr>
        <w:t>,</w:t>
      </w:r>
      <w:r w:rsidR="0092663A" w:rsidRPr="00D61EC9">
        <w:rPr>
          <w:rFonts w:ascii="Times New Roman" w:eastAsia="Times New Roman" w:hAnsi="Times New Roman" w:cs="Times New Roman"/>
          <w:sz w:val="24"/>
          <w:szCs w:val="24"/>
        </w:rPr>
        <w:t xml:space="preserve"> supervisi dan </w:t>
      </w:r>
      <w:r w:rsidR="00F74797" w:rsidRPr="00D61EC9">
        <w:rPr>
          <w:rFonts w:ascii="Times New Roman" w:eastAsia="Times New Roman" w:hAnsi="Times New Roman" w:cs="Times New Roman"/>
          <w:sz w:val="24"/>
          <w:szCs w:val="24"/>
          <w:lang w:val="id-ID"/>
        </w:rPr>
        <w:t>pengelolaan</w:t>
      </w:r>
      <w:r w:rsidR="0092663A" w:rsidRPr="00D61EC9">
        <w:rPr>
          <w:rFonts w:ascii="Times New Roman" w:eastAsia="Times New Roman" w:hAnsi="Times New Roman" w:cs="Times New Roman"/>
          <w:sz w:val="24"/>
          <w:szCs w:val="24"/>
        </w:rPr>
        <w:t>.</w:t>
      </w:r>
    </w:p>
    <w:p w:rsidR="0092663A" w:rsidRPr="00D61EC9" w:rsidRDefault="0092663A" w:rsidP="0092663A">
      <w:pPr>
        <w:shd w:val="clear" w:color="auto" w:fill="FFFFFF"/>
        <w:spacing w:after="0" w:line="480" w:lineRule="auto"/>
        <w:ind w:left="720" w:firstLine="720"/>
        <w:jc w:val="both"/>
        <w:rPr>
          <w:rFonts w:ascii="Times New Roman" w:hAnsi="Times New Roman" w:cs="Times New Roman"/>
          <w:sz w:val="24"/>
          <w:szCs w:val="24"/>
          <w:shd w:val="clear" w:color="auto" w:fill="FFFFFF"/>
        </w:rPr>
      </w:pPr>
      <w:r w:rsidRPr="00D61EC9">
        <w:rPr>
          <w:rFonts w:ascii="Times New Roman" w:eastAsia="Times New Roman" w:hAnsi="Times New Roman" w:cs="Times New Roman"/>
          <w:sz w:val="24"/>
          <w:szCs w:val="24"/>
        </w:rPr>
        <w:t>Download dari sumber masyarakat baik sekolah negeri maupun swasta bantuan keuangan juga diperoleh dari tokoh-tokoh masyarakat dan alumni, bahkan untuk keseragaman perwujutan bantuan untuk pembinaan pendidikan dan pengajaran di berbagai tingkatan dan jenis sekolah negeri didasarkan pada instruksi bersama.</w:t>
      </w:r>
    </w:p>
    <w:p w:rsidR="0092663A" w:rsidRPr="00D61EC9" w:rsidRDefault="00F74797" w:rsidP="00B640DE">
      <w:pPr>
        <w:shd w:val="clear" w:color="auto" w:fill="FFFFFF"/>
        <w:spacing w:after="0" w:line="480" w:lineRule="auto"/>
        <w:ind w:left="720" w:firstLine="720"/>
        <w:jc w:val="both"/>
        <w:rPr>
          <w:rFonts w:ascii="Times New Roman" w:hAnsi="Times New Roman" w:cs="Times New Roman"/>
          <w:sz w:val="24"/>
          <w:szCs w:val="24"/>
          <w:shd w:val="clear" w:color="auto" w:fill="FFFFFF"/>
          <w:lang w:val="id-ID"/>
        </w:rPr>
      </w:pPr>
      <w:r w:rsidRPr="00D61EC9">
        <w:rPr>
          <w:rFonts w:ascii="Times New Roman" w:eastAsia="Times New Roman" w:hAnsi="Times New Roman" w:cs="Times New Roman"/>
          <w:sz w:val="24"/>
          <w:szCs w:val="24"/>
          <w:lang w:val="id-ID"/>
        </w:rPr>
        <w:t xml:space="preserve">Menggunakan </w:t>
      </w:r>
      <w:r w:rsidR="0092663A" w:rsidRPr="00D61EC9">
        <w:rPr>
          <w:rFonts w:ascii="Times New Roman" w:eastAsia="Times New Roman" w:hAnsi="Times New Roman" w:cs="Times New Roman"/>
          <w:sz w:val="24"/>
          <w:szCs w:val="24"/>
        </w:rPr>
        <w:t xml:space="preserve">anggaran dan </w:t>
      </w:r>
      <w:r w:rsidRPr="00D61EC9">
        <w:rPr>
          <w:rFonts w:ascii="Times New Roman" w:eastAsia="Times New Roman" w:hAnsi="Times New Roman" w:cs="Times New Roman"/>
          <w:sz w:val="24"/>
          <w:szCs w:val="24"/>
          <w:lang w:val="id-ID"/>
        </w:rPr>
        <w:t xml:space="preserve">biaya seyogyanya berpegang </w:t>
      </w:r>
      <w:r w:rsidR="0092663A" w:rsidRPr="00D61EC9">
        <w:rPr>
          <w:rFonts w:ascii="Times New Roman" w:eastAsia="Times New Roman" w:hAnsi="Times New Roman" w:cs="Times New Roman"/>
          <w:sz w:val="24"/>
          <w:szCs w:val="24"/>
        </w:rPr>
        <w:t xml:space="preserve">pada </w:t>
      </w:r>
      <w:r w:rsidR="00B26C5D" w:rsidRPr="00D61EC9">
        <w:rPr>
          <w:rFonts w:ascii="Times New Roman" w:eastAsia="Times New Roman" w:hAnsi="Times New Roman" w:cs="Times New Roman"/>
          <w:sz w:val="24"/>
          <w:szCs w:val="24"/>
          <w:lang w:val="id-ID"/>
        </w:rPr>
        <w:t>asas</w:t>
      </w:r>
      <w:r w:rsidR="0092663A" w:rsidRPr="00D61EC9">
        <w:rPr>
          <w:rFonts w:ascii="Times New Roman" w:eastAsia="Times New Roman" w:hAnsi="Times New Roman" w:cs="Times New Roman"/>
          <w:sz w:val="24"/>
          <w:szCs w:val="24"/>
        </w:rPr>
        <w:t xml:space="preserve"> hemat, tidak </w:t>
      </w:r>
      <w:r w:rsidRPr="00D61EC9">
        <w:rPr>
          <w:rFonts w:ascii="Times New Roman" w:eastAsia="Times New Roman" w:hAnsi="Times New Roman" w:cs="Times New Roman"/>
          <w:sz w:val="24"/>
          <w:szCs w:val="24"/>
          <w:lang w:val="id-ID"/>
        </w:rPr>
        <w:t>berlebih-lebihan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tepat guna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w:t>
      </w:r>
      <w:r w:rsidR="00B26C5D" w:rsidRPr="00D61EC9">
        <w:rPr>
          <w:rFonts w:ascii="Times New Roman" w:eastAsia="Times New Roman" w:hAnsi="Times New Roman" w:cs="Times New Roman"/>
          <w:sz w:val="24"/>
          <w:szCs w:val="24"/>
          <w:lang w:val="id-ID"/>
        </w:rPr>
        <w:t>relevansi terhadap</w:t>
      </w:r>
      <w:r w:rsidR="0092663A" w:rsidRPr="00D61EC9">
        <w:rPr>
          <w:rFonts w:ascii="Times New Roman" w:eastAsia="Times New Roman" w:hAnsi="Times New Roman" w:cs="Times New Roman"/>
          <w:sz w:val="24"/>
          <w:szCs w:val="24"/>
        </w:rPr>
        <w:t xml:space="preserve"> kebutuhan teknis </w:t>
      </w:r>
      <w:r w:rsidR="00B26C5D" w:rsidRPr="00D61EC9">
        <w:rPr>
          <w:rFonts w:ascii="Times New Roman" w:eastAsia="Times New Roman" w:hAnsi="Times New Roman" w:cs="Times New Roman"/>
          <w:sz w:val="24"/>
          <w:szCs w:val="24"/>
          <w:lang w:val="id-ID"/>
        </w:rPr>
        <w:t>yang telah menjadi</w:t>
      </w:r>
      <w:r w:rsidR="0092663A" w:rsidRPr="00D61EC9">
        <w:rPr>
          <w:rFonts w:ascii="Times New Roman" w:eastAsia="Times New Roman" w:hAnsi="Times New Roman" w:cs="Times New Roman"/>
          <w:sz w:val="24"/>
          <w:szCs w:val="24"/>
        </w:rPr>
        <w:t xml:space="preserve"> </w:t>
      </w:r>
      <w:r w:rsidR="00B26C5D" w:rsidRPr="00D61EC9">
        <w:rPr>
          <w:rFonts w:ascii="Times New Roman" w:eastAsia="Times New Roman" w:hAnsi="Times New Roman" w:cs="Times New Roman"/>
          <w:sz w:val="24"/>
          <w:szCs w:val="24"/>
          <w:lang w:val="id-ID"/>
        </w:rPr>
        <w:t>syarat</w:t>
      </w:r>
      <w:r w:rsidR="0092663A" w:rsidRPr="00D61EC9">
        <w:rPr>
          <w:rFonts w:ascii="Times New Roman" w:eastAsia="Times New Roman" w:hAnsi="Times New Roman" w:cs="Times New Roman"/>
          <w:sz w:val="24"/>
          <w:szCs w:val="24"/>
        </w:rPr>
        <w:t xml:space="preserve">, </w:t>
      </w:r>
      <w:r w:rsidR="00B26C5D" w:rsidRPr="00D61EC9">
        <w:rPr>
          <w:rFonts w:ascii="Times New Roman" w:eastAsia="Times New Roman" w:hAnsi="Times New Roman" w:cs="Times New Roman"/>
          <w:sz w:val="24"/>
          <w:szCs w:val="24"/>
          <w:lang w:val="id-ID"/>
        </w:rPr>
        <w:t>terencana</w:t>
      </w:r>
      <w:r w:rsidR="0092663A" w:rsidRPr="00D61EC9">
        <w:rPr>
          <w:rFonts w:ascii="Times New Roman" w:eastAsia="Times New Roman" w:hAnsi="Times New Roman" w:cs="Times New Roman"/>
          <w:sz w:val="24"/>
          <w:szCs w:val="24"/>
        </w:rPr>
        <w:t xml:space="preserve"> dan </w:t>
      </w:r>
      <w:r w:rsidR="00AE52FC" w:rsidRPr="00D61EC9">
        <w:rPr>
          <w:rFonts w:ascii="Times New Roman" w:eastAsia="Times New Roman" w:hAnsi="Times New Roman" w:cs="Times New Roman"/>
          <w:sz w:val="24"/>
          <w:szCs w:val="24"/>
          <w:lang w:val="id-ID"/>
        </w:rPr>
        <w:t>teratur</w:t>
      </w:r>
      <w:r w:rsidR="0092663A" w:rsidRPr="00D61EC9">
        <w:rPr>
          <w:rFonts w:ascii="Times New Roman" w:eastAsia="Times New Roman" w:hAnsi="Times New Roman" w:cs="Times New Roman"/>
          <w:sz w:val="24"/>
          <w:szCs w:val="24"/>
        </w:rPr>
        <w:t xml:space="preserve"> </w:t>
      </w:r>
      <w:r w:rsidR="00AE52FC" w:rsidRPr="00D61EC9">
        <w:rPr>
          <w:rFonts w:ascii="Times New Roman" w:eastAsia="Times New Roman" w:hAnsi="Times New Roman" w:cs="Times New Roman"/>
          <w:sz w:val="24"/>
          <w:szCs w:val="24"/>
          <w:lang w:val="id-ID"/>
        </w:rPr>
        <w:t>sebagaimana dalam</w:t>
      </w:r>
      <w:r w:rsidR="0092663A" w:rsidRPr="00D61EC9">
        <w:rPr>
          <w:rFonts w:ascii="Times New Roman" w:eastAsia="Times New Roman" w:hAnsi="Times New Roman" w:cs="Times New Roman"/>
          <w:sz w:val="24"/>
          <w:szCs w:val="24"/>
        </w:rPr>
        <w:t xml:space="preserve"> rencana, program </w:t>
      </w:r>
      <w:r w:rsidR="00AE52FC"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w:t>
      </w:r>
      <w:r w:rsidR="00AE52FC" w:rsidRPr="00D61EC9">
        <w:rPr>
          <w:rFonts w:ascii="Times New Roman" w:eastAsia="Times New Roman" w:hAnsi="Times New Roman" w:cs="Times New Roman"/>
          <w:sz w:val="24"/>
          <w:szCs w:val="24"/>
          <w:lang w:val="id-ID"/>
        </w:rPr>
        <w:t>kewajiban</w:t>
      </w:r>
      <w:r w:rsidR="0092663A" w:rsidRPr="00D61EC9">
        <w:rPr>
          <w:rFonts w:ascii="Times New Roman" w:eastAsia="Times New Roman" w:hAnsi="Times New Roman" w:cs="Times New Roman"/>
          <w:sz w:val="24"/>
          <w:szCs w:val="24"/>
        </w:rPr>
        <w:t xml:space="preserve"> </w:t>
      </w:r>
      <w:r w:rsidR="00AE52FC" w:rsidRPr="00D61EC9">
        <w:rPr>
          <w:rFonts w:ascii="Times New Roman" w:eastAsia="Times New Roman" w:hAnsi="Times New Roman" w:cs="Times New Roman"/>
          <w:sz w:val="24"/>
          <w:szCs w:val="24"/>
          <w:lang w:val="id-ID"/>
        </w:rPr>
        <w:t>dalam menggunakan</w:t>
      </w:r>
      <w:r w:rsidR="0092663A" w:rsidRPr="00D61EC9">
        <w:rPr>
          <w:rFonts w:ascii="Times New Roman" w:eastAsia="Times New Roman" w:hAnsi="Times New Roman" w:cs="Times New Roman"/>
          <w:sz w:val="24"/>
          <w:szCs w:val="24"/>
        </w:rPr>
        <w:t xml:space="preserve"> </w:t>
      </w:r>
      <w:r w:rsidR="00AE52FC" w:rsidRPr="00D61EC9">
        <w:rPr>
          <w:rFonts w:ascii="Times New Roman" w:eastAsia="Times New Roman" w:hAnsi="Times New Roman" w:cs="Times New Roman"/>
          <w:sz w:val="24"/>
          <w:szCs w:val="24"/>
          <w:lang w:val="id-ID"/>
        </w:rPr>
        <w:t>potensi/pr</w:t>
      </w:r>
      <w:r w:rsidR="00AE52FC" w:rsidRPr="00D61EC9">
        <w:rPr>
          <w:rFonts w:ascii="Times New Roman" w:eastAsia="Times New Roman" w:hAnsi="Times New Roman" w:cs="Times New Roman"/>
          <w:sz w:val="24"/>
          <w:szCs w:val="24"/>
        </w:rPr>
        <w:t>oduk</w:t>
      </w:r>
      <w:r w:rsidR="0092663A" w:rsidRPr="00D61EC9">
        <w:rPr>
          <w:rFonts w:ascii="Times New Roman" w:eastAsia="Times New Roman" w:hAnsi="Times New Roman" w:cs="Times New Roman"/>
          <w:sz w:val="24"/>
          <w:szCs w:val="24"/>
        </w:rPr>
        <w:t xml:space="preserve"> dalam negeri </w:t>
      </w:r>
      <w:r w:rsidR="00AE52FC" w:rsidRPr="00D61EC9">
        <w:rPr>
          <w:rFonts w:ascii="Times New Roman" w:eastAsia="Times New Roman" w:hAnsi="Times New Roman" w:cs="Times New Roman"/>
          <w:sz w:val="24"/>
          <w:szCs w:val="24"/>
          <w:lang w:val="id-ID"/>
        </w:rPr>
        <w:t>selama</w:t>
      </w:r>
      <w:r w:rsidR="0092663A" w:rsidRPr="00D61EC9">
        <w:rPr>
          <w:rFonts w:ascii="Times New Roman" w:eastAsia="Times New Roman" w:hAnsi="Times New Roman" w:cs="Times New Roman"/>
          <w:sz w:val="24"/>
          <w:szCs w:val="24"/>
        </w:rPr>
        <w:t xml:space="preserve"> </w:t>
      </w:r>
      <w:r w:rsidR="00AE52FC" w:rsidRPr="00D61EC9">
        <w:rPr>
          <w:rFonts w:ascii="Times New Roman" w:eastAsia="Times New Roman" w:hAnsi="Times New Roman" w:cs="Times New Roman"/>
          <w:sz w:val="24"/>
          <w:szCs w:val="24"/>
          <w:lang w:val="id-ID"/>
        </w:rPr>
        <w:t>mungkin untuk dilaksanakan</w:t>
      </w:r>
      <w:r w:rsidR="0092663A" w:rsidRPr="00D61EC9">
        <w:rPr>
          <w:rFonts w:ascii="Times New Roman" w:eastAsia="Times New Roman" w:hAnsi="Times New Roman" w:cs="Times New Roman"/>
          <w:sz w:val="24"/>
          <w:szCs w:val="24"/>
        </w:rPr>
        <w:t xml:space="preserve">. Dalam </w:t>
      </w:r>
      <w:r w:rsidR="00AE52FC" w:rsidRPr="00D61EC9">
        <w:rPr>
          <w:rFonts w:ascii="Times New Roman" w:eastAsia="Times New Roman" w:hAnsi="Times New Roman" w:cs="Times New Roman"/>
          <w:sz w:val="24"/>
          <w:szCs w:val="24"/>
          <w:lang w:val="id-ID"/>
        </w:rPr>
        <w:t>merumuskan</w:t>
      </w:r>
      <w:r w:rsidR="0092663A" w:rsidRPr="00D61EC9">
        <w:rPr>
          <w:rFonts w:ascii="Times New Roman" w:eastAsia="Times New Roman" w:hAnsi="Times New Roman" w:cs="Times New Roman"/>
          <w:sz w:val="24"/>
          <w:szCs w:val="24"/>
        </w:rPr>
        <w:t xml:space="preserve"> anggaran </w:t>
      </w:r>
      <w:r w:rsidR="00AE52FC" w:rsidRPr="00D61EC9">
        <w:rPr>
          <w:rFonts w:ascii="Times New Roman" w:eastAsia="Times New Roman" w:hAnsi="Times New Roman" w:cs="Times New Roman"/>
          <w:sz w:val="24"/>
          <w:szCs w:val="24"/>
          <w:lang w:val="id-ID"/>
        </w:rPr>
        <w:t>harus mengindahkan</w:t>
      </w:r>
      <w:r w:rsidR="0092663A" w:rsidRPr="00D61EC9">
        <w:rPr>
          <w:rFonts w:ascii="Times New Roman" w:eastAsia="Times New Roman" w:hAnsi="Times New Roman" w:cs="Times New Roman"/>
          <w:sz w:val="24"/>
          <w:szCs w:val="24"/>
        </w:rPr>
        <w:t xml:space="preserve"> </w:t>
      </w:r>
      <w:r w:rsidR="00AE52FC" w:rsidRPr="00D61EC9">
        <w:rPr>
          <w:rFonts w:ascii="Times New Roman" w:eastAsia="Times New Roman" w:hAnsi="Times New Roman" w:cs="Times New Roman"/>
          <w:sz w:val="24"/>
          <w:szCs w:val="24"/>
          <w:lang w:val="id-ID"/>
        </w:rPr>
        <w:t>predisposisi</w:t>
      </w:r>
      <w:r w:rsidR="0092663A" w:rsidRPr="00D61EC9">
        <w:rPr>
          <w:rFonts w:ascii="Times New Roman" w:eastAsia="Times New Roman" w:hAnsi="Times New Roman" w:cs="Times New Roman"/>
          <w:sz w:val="24"/>
          <w:szCs w:val="24"/>
        </w:rPr>
        <w:t xml:space="preserve"> yang </w:t>
      </w:r>
      <w:r w:rsidR="00AE52FC" w:rsidRPr="00D61EC9">
        <w:rPr>
          <w:rFonts w:ascii="Times New Roman" w:eastAsia="Times New Roman" w:hAnsi="Times New Roman" w:cs="Times New Roman"/>
          <w:sz w:val="24"/>
          <w:szCs w:val="24"/>
          <w:lang w:val="id-ID"/>
        </w:rPr>
        <w:t xml:space="preserve">bisa </w:t>
      </w:r>
      <w:r w:rsidR="00B640DE" w:rsidRPr="00D61EC9">
        <w:rPr>
          <w:rFonts w:ascii="Times New Roman" w:eastAsia="Times New Roman" w:hAnsi="Times New Roman" w:cs="Times New Roman"/>
          <w:sz w:val="24"/>
          <w:szCs w:val="24"/>
          <w:lang w:val="id-ID"/>
        </w:rPr>
        <w:t>mungkin saja</w:t>
      </w:r>
      <w:r w:rsidR="0092663A" w:rsidRPr="00D61EC9">
        <w:rPr>
          <w:rFonts w:ascii="Times New Roman" w:eastAsia="Times New Roman" w:hAnsi="Times New Roman" w:cs="Times New Roman"/>
          <w:sz w:val="24"/>
          <w:szCs w:val="24"/>
        </w:rPr>
        <w:t xml:space="preserve"> terjadi </w:t>
      </w:r>
      <w:r w:rsidR="00B640DE" w:rsidRPr="00D61EC9">
        <w:rPr>
          <w:rFonts w:ascii="Times New Roman" w:eastAsia="Times New Roman" w:hAnsi="Times New Roman" w:cs="Times New Roman"/>
          <w:sz w:val="24"/>
          <w:szCs w:val="24"/>
          <w:lang w:val="id-ID"/>
        </w:rPr>
        <w:t>di waktu akan datang</w:t>
      </w:r>
      <w:r w:rsidR="0092663A"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semisal</w:t>
      </w:r>
      <w:r w:rsidR="0092663A"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rPr>
        <w:t xml:space="preserve">kenaikan </w:t>
      </w:r>
      <w:r w:rsidR="00B640DE" w:rsidRPr="00D61EC9">
        <w:rPr>
          <w:rFonts w:ascii="Times New Roman" w:eastAsia="Times New Roman" w:hAnsi="Times New Roman" w:cs="Times New Roman"/>
          <w:sz w:val="24"/>
          <w:szCs w:val="24"/>
          <w:lang w:val="id-ID"/>
        </w:rPr>
        <w:t>imbalan/gaji dan</w:t>
      </w:r>
      <w:r w:rsidR="00B640DE" w:rsidRPr="00D61EC9">
        <w:rPr>
          <w:rFonts w:ascii="Times New Roman" w:eastAsia="Times New Roman" w:hAnsi="Times New Roman" w:cs="Times New Roman"/>
          <w:sz w:val="24"/>
          <w:szCs w:val="24"/>
        </w:rPr>
        <w:t xml:space="preserve"> laju inflasi</w:t>
      </w:r>
      <w:r w:rsidR="0092663A"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Disamping itu</w:t>
      </w:r>
      <w:r w:rsidR="0092663A" w:rsidRPr="00D61EC9">
        <w:rPr>
          <w:rFonts w:ascii="Times New Roman" w:eastAsia="Times New Roman" w:hAnsi="Times New Roman" w:cs="Times New Roman"/>
          <w:sz w:val="24"/>
          <w:szCs w:val="24"/>
        </w:rPr>
        <w:t xml:space="preserve"> perlu </w:t>
      </w:r>
      <w:r w:rsidR="00B640DE" w:rsidRPr="00D61EC9">
        <w:rPr>
          <w:rFonts w:ascii="Times New Roman" w:eastAsia="Times New Roman" w:hAnsi="Times New Roman" w:cs="Times New Roman"/>
          <w:sz w:val="24"/>
          <w:szCs w:val="24"/>
          <w:lang w:val="id-ID"/>
        </w:rPr>
        <w:t>memperhatikan</w:t>
      </w:r>
      <w:r w:rsidR="0092663A"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adanya kemungkinan akan</w:t>
      </w:r>
      <w:r w:rsidR="0092663A"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adanya</w:t>
      </w:r>
      <w:r w:rsidR="0092663A"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kebijakan yang berubah.</w:t>
      </w:r>
    </w:p>
    <w:p w:rsidR="0092663A" w:rsidRPr="00914CFC" w:rsidRDefault="0092663A" w:rsidP="00914CFC">
      <w:pPr>
        <w:shd w:val="clear" w:color="auto" w:fill="FFFFFF"/>
        <w:spacing w:after="0" w:line="480" w:lineRule="auto"/>
        <w:ind w:left="720" w:firstLine="720"/>
        <w:jc w:val="both"/>
        <w:rPr>
          <w:rFonts w:ascii="Times New Roman" w:hAnsi="Times New Roman" w:cs="Times New Roman"/>
          <w:sz w:val="24"/>
          <w:szCs w:val="24"/>
          <w:shd w:val="clear" w:color="auto" w:fill="FFFFFF"/>
        </w:rPr>
      </w:pPr>
      <w:r w:rsidRPr="00D61EC9">
        <w:rPr>
          <w:rFonts w:ascii="Times New Roman" w:eastAsia="Times New Roman" w:hAnsi="Times New Roman" w:cs="Times New Roman"/>
          <w:sz w:val="24"/>
          <w:szCs w:val="24"/>
        </w:rPr>
        <w:lastRenderedPageBreak/>
        <w:t xml:space="preserve">Komponen </w:t>
      </w:r>
      <w:r w:rsidR="00B640DE" w:rsidRPr="00D61EC9">
        <w:rPr>
          <w:rFonts w:ascii="Times New Roman" w:eastAsia="Times New Roman" w:hAnsi="Times New Roman" w:cs="Times New Roman"/>
          <w:sz w:val="24"/>
          <w:szCs w:val="24"/>
          <w:lang w:val="id-ID"/>
        </w:rPr>
        <w:t>pokok pada</w:t>
      </w:r>
      <w:r w:rsidRPr="00D61EC9">
        <w:rPr>
          <w:rFonts w:ascii="Times New Roman" w:eastAsia="Times New Roman" w:hAnsi="Times New Roman" w:cs="Times New Roman"/>
          <w:sz w:val="24"/>
          <w:szCs w:val="24"/>
        </w:rPr>
        <w:t xml:space="preserve"> manajemen keuangan </w:t>
      </w:r>
      <w:r w:rsidR="00B640DE" w:rsidRPr="00D61EC9">
        <w:rPr>
          <w:rFonts w:ascii="Times New Roman" w:eastAsia="Times New Roman" w:hAnsi="Times New Roman" w:cs="Times New Roman"/>
          <w:sz w:val="24"/>
          <w:szCs w:val="24"/>
          <w:lang w:val="id-ID"/>
        </w:rPr>
        <w:t>diantaranya</w:t>
      </w:r>
      <w:r w:rsidRPr="00D61EC9">
        <w:rPr>
          <w:rFonts w:ascii="Times New Roman" w:eastAsia="Times New Roman" w:hAnsi="Times New Roman" w:cs="Times New Roman"/>
          <w:sz w:val="24"/>
          <w:szCs w:val="24"/>
        </w:rPr>
        <w:t>:</w:t>
      </w:r>
      <w:r w:rsidRPr="00D61EC9">
        <w:rPr>
          <w:rFonts w:ascii="Times New Roman" w:hAnsi="Times New Roman" w:cs="Times New Roman"/>
          <w:sz w:val="24"/>
          <w:szCs w:val="24"/>
          <w:shd w:val="clear" w:color="auto" w:fill="FFFFFF"/>
        </w:rPr>
        <w:t xml:space="preserve"> </w:t>
      </w:r>
      <w:r w:rsidR="00B640DE" w:rsidRPr="00D61EC9">
        <w:rPr>
          <w:rFonts w:ascii="Times New Roman" w:hAnsi="Times New Roman" w:cs="Times New Roman"/>
          <w:sz w:val="24"/>
          <w:szCs w:val="24"/>
          <w:shd w:val="clear" w:color="auto" w:fill="FFFFFF"/>
          <w:lang w:val="id-ID"/>
        </w:rPr>
        <w:t>(</w:t>
      </w:r>
      <w:r w:rsidRPr="00D61EC9">
        <w:rPr>
          <w:rFonts w:ascii="Times New Roman" w:hAnsi="Times New Roman" w:cs="Times New Roman"/>
          <w:sz w:val="24"/>
          <w:szCs w:val="24"/>
          <w:shd w:val="clear" w:color="auto" w:fill="FFFFFF"/>
        </w:rPr>
        <w:t>1)</w:t>
      </w:r>
      <w:r w:rsidR="00B640DE" w:rsidRPr="00D61EC9">
        <w:rPr>
          <w:rFonts w:ascii="Times New Roman" w:hAnsi="Times New Roman" w:cs="Times New Roman"/>
          <w:sz w:val="24"/>
          <w:szCs w:val="24"/>
          <w:shd w:val="clear" w:color="auto" w:fill="FFFFFF"/>
          <w:lang w:val="id-ID"/>
        </w:rPr>
        <w:t xml:space="preserve"> </w:t>
      </w:r>
      <w:r w:rsidR="00B640DE" w:rsidRPr="00D61EC9">
        <w:rPr>
          <w:rFonts w:ascii="Times New Roman" w:eastAsia="Times New Roman" w:hAnsi="Times New Roman" w:cs="Times New Roman"/>
          <w:sz w:val="24"/>
          <w:szCs w:val="24"/>
          <w:lang w:val="id-ID"/>
        </w:rPr>
        <w:t>Metode</w:t>
      </w:r>
      <w:r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peng</w:t>
      </w:r>
      <w:r w:rsidRPr="00D61EC9">
        <w:rPr>
          <w:rFonts w:ascii="Times New Roman" w:eastAsia="Times New Roman" w:hAnsi="Times New Roman" w:cs="Times New Roman"/>
          <w:sz w:val="24"/>
          <w:szCs w:val="24"/>
        </w:rPr>
        <w:t>anggaran</w:t>
      </w:r>
      <w:r w:rsidRPr="00D61EC9">
        <w:rPr>
          <w:rFonts w:ascii="Times New Roman" w:hAnsi="Times New Roman" w:cs="Times New Roman"/>
          <w:sz w:val="24"/>
          <w:szCs w:val="24"/>
          <w:shd w:val="clear" w:color="auto" w:fill="FFFFFF"/>
        </w:rPr>
        <w:t xml:space="preserve">; </w:t>
      </w:r>
      <w:r w:rsidR="00B640DE" w:rsidRPr="00D61EC9">
        <w:rPr>
          <w:rFonts w:ascii="Times New Roman" w:hAnsi="Times New Roman" w:cs="Times New Roman"/>
          <w:sz w:val="24"/>
          <w:szCs w:val="24"/>
          <w:shd w:val="clear" w:color="auto" w:fill="FFFFFF"/>
          <w:lang w:val="id-ID"/>
        </w:rPr>
        <w:t>(</w:t>
      </w:r>
      <w:r w:rsidRPr="00D61EC9">
        <w:rPr>
          <w:rFonts w:ascii="Times New Roman" w:hAnsi="Times New Roman" w:cs="Times New Roman"/>
          <w:sz w:val="24"/>
          <w:szCs w:val="24"/>
          <w:shd w:val="clear" w:color="auto" w:fill="FFFFFF"/>
        </w:rPr>
        <w:t xml:space="preserve">2) </w:t>
      </w:r>
      <w:r w:rsidR="00B640DE" w:rsidRPr="00D61EC9">
        <w:rPr>
          <w:rFonts w:ascii="Times New Roman" w:eastAsia="Times New Roman" w:hAnsi="Times New Roman" w:cs="Times New Roman"/>
          <w:sz w:val="24"/>
          <w:szCs w:val="24"/>
        </w:rPr>
        <w:t xml:space="preserve">Pembelajaran pergudangan </w:t>
      </w:r>
      <w:r w:rsidR="00B640DE" w:rsidRPr="00D61EC9">
        <w:rPr>
          <w:rFonts w:ascii="Times New Roman" w:eastAsia="Times New Roman" w:hAnsi="Times New Roman" w:cs="Times New Roman"/>
          <w:sz w:val="24"/>
          <w:szCs w:val="24"/>
          <w:lang w:val="id-ID"/>
        </w:rPr>
        <w:t>serta</w:t>
      </w:r>
      <w:r w:rsidR="00B640DE" w:rsidRPr="00D61EC9">
        <w:rPr>
          <w:rFonts w:ascii="Times New Roman" w:eastAsia="Times New Roman" w:hAnsi="Times New Roman" w:cs="Times New Roman"/>
          <w:sz w:val="24"/>
          <w:szCs w:val="24"/>
        </w:rPr>
        <w:t xml:space="preserve"> </w:t>
      </w:r>
      <w:r w:rsidR="00B640DE" w:rsidRPr="00D61EC9">
        <w:rPr>
          <w:rFonts w:ascii="Times New Roman" w:eastAsia="Times New Roman" w:hAnsi="Times New Roman" w:cs="Times New Roman"/>
          <w:sz w:val="24"/>
          <w:szCs w:val="24"/>
          <w:lang w:val="id-ID"/>
        </w:rPr>
        <w:t>Metode</w:t>
      </w:r>
      <w:r w:rsidR="00B640DE" w:rsidRPr="00D61EC9">
        <w:rPr>
          <w:rFonts w:ascii="Times New Roman" w:eastAsia="Times New Roman" w:hAnsi="Times New Roman" w:cs="Times New Roman"/>
          <w:sz w:val="24"/>
          <w:szCs w:val="24"/>
        </w:rPr>
        <w:t xml:space="preserve"> pendistribusian</w:t>
      </w:r>
      <w:r w:rsidR="00B640DE" w:rsidRPr="00D61EC9">
        <w:rPr>
          <w:rFonts w:ascii="Times New Roman" w:hAnsi="Times New Roman" w:cs="Times New Roman"/>
          <w:sz w:val="24"/>
          <w:szCs w:val="24"/>
          <w:shd w:val="clear" w:color="auto" w:fill="FFFFFF"/>
        </w:rPr>
        <w:t>;</w:t>
      </w:r>
      <w:r w:rsidRPr="00D61EC9">
        <w:rPr>
          <w:rFonts w:ascii="Times New Roman" w:hAnsi="Times New Roman" w:cs="Times New Roman"/>
          <w:sz w:val="24"/>
          <w:szCs w:val="24"/>
          <w:shd w:val="clear" w:color="auto" w:fill="FFFFFF"/>
        </w:rPr>
        <w:t xml:space="preserve"> </w:t>
      </w:r>
      <w:r w:rsidR="00B640DE" w:rsidRPr="00D61EC9">
        <w:rPr>
          <w:rFonts w:ascii="Times New Roman" w:hAnsi="Times New Roman" w:cs="Times New Roman"/>
          <w:sz w:val="24"/>
          <w:szCs w:val="24"/>
          <w:shd w:val="clear" w:color="auto" w:fill="FFFFFF"/>
          <w:lang w:val="id-ID"/>
        </w:rPr>
        <w:t>(</w:t>
      </w:r>
      <w:r w:rsidRPr="00D61EC9">
        <w:rPr>
          <w:rFonts w:ascii="Times New Roman" w:hAnsi="Times New Roman" w:cs="Times New Roman"/>
          <w:sz w:val="24"/>
          <w:szCs w:val="24"/>
          <w:shd w:val="clear" w:color="auto" w:fill="FFFFFF"/>
        </w:rPr>
        <w:t xml:space="preserve">3) </w:t>
      </w:r>
      <w:r w:rsidR="00B640DE" w:rsidRPr="00D61EC9">
        <w:rPr>
          <w:rFonts w:ascii="Times New Roman" w:eastAsia="Times New Roman" w:hAnsi="Times New Roman" w:cs="Times New Roman"/>
          <w:sz w:val="24"/>
          <w:szCs w:val="24"/>
          <w:lang w:val="id-ID"/>
        </w:rPr>
        <w:t>Metode</w:t>
      </w:r>
      <w:r w:rsidR="00B640DE" w:rsidRPr="00D61EC9">
        <w:rPr>
          <w:rFonts w:ascii="Times New Roman" w:eastAsia="Times New Roman" w:hAnsi="Times New Roman" w:cs="Times New Roman"/>
          <w:sz w:val="24"/>
          <w:szCs w:val="24"/>
        </w:rPr>
        <w:t xml:space="preserve"> akutansi keuangan;</w:t>
      </w:r>
      <w:r w:rsidR="00B640DE" w:rsidRPr="00D61EC9">
        <w:rPr>
          <w:rFonts w:ascii="Times New Roman" w:hAnsi="Times New Roman" w:cs="Times New Roman"/>
          <w:sz w:val="24"/>
          <w:szCs w:val="24"/>
          <w:shd w:val="clear" w:color="auto" w:fill="FFFFFF"/>
        </w:rPr>
        <w:t xml:space="preserve"> </w:t>
      </w:r>
      <w:r w:rsidR="00B640DE" w:rsidRPr="00D61EC9">
        <w:rPr>
          <w:rFonts w:ascii="Times New Roman" w:hAnsi="Times New Roman" w:cs="Times New Roman"/>
          <w:sz w:val="24"/>
          <w:szCs w:val="24"/>
          <w:shd w:val="clear" w:color="auto" w:fill="FFFFFF"/>
          <w:lang w:val="id-ID"/>
        </w:rPr>
        <w:t>(</w:t>
      </w:r>
      <w:r w:rsidRPr="00D61EC9">
        <w:rPr>
          <w:rFonts w:ascii="Times New Roman" w:hAnsi="Times New Roman" w:cs="Times New Roman"/>
          <w:sz w:val="24"/>
          <w:szCs w:val="24"/>
          <w:shd w:val="clear" w:color="auto" w:fill="FFFFFF"/>
        </w:rPr>
        <w:t xml:space="preserve">4) </w:t>
      </w:r>
      <w:r w:rsidR="00645854" w:rsidRPr="00D61EC9">
        <w:rPr>
          <w:rFonts w:ascii="Times New Roman" w:eastAsia="Times New Roman" w:hAnsi="Times New Roman" w:cs="Times New Roman"/>
          <w:sz w:val="24"/>
          <w:szCs w:val="24"/>
          <w:lang w:val="id-ID"/>
        </w:rPr>
        <w:t>Metode</w:t>
      </w:r>
      <w:r w:rsidR="00B640DE" w:rsidRPr="00D61EC9">
        <w:rPr>
          <w:rFonts w:ascii="Times New Roman" w:eastAsia="Times New Roman" w:hAnsi="Times New Roman" w:cs="Times New Roman"/>
          <w:sz w:val="24"/>
          <w:szCs w:val="24"/>
        </w:rPr>
        <w:t xml:space="preserve"> invest</w:t>
      </w:r>
      <w:r w:rsidRPr="00D61EC9">
        <w:rPr>
          <w:rFonts w:ascii="Times New Roman" w:hAnsi="Times New Roman" w:cs="Times New Roman"/>
          <w:sz w:val="24"/>
          <w:szCs w:val="24"/>
          <w:shd w:val="clear" w:color="auto" w:fill="FFFFFF"/>
        </w:rPr>
        <w:t xml:space="preserve">; </w:t>
      </w:r>
      <w:r w:rsidR="00B640DE" w:rsidRPr="00D61EC9">
        <w:rPr>
          <w:rFonts w:ascii="Times New Roman" w:hAnsi="Times New Roman" w:cs="Times New Roman"/>
          <w:sz w:val="24"/>
          <w:szCs w:val="24"/>
          <w:shd w:val="clear" w:color="auto" w:fill="FFFFFF"/>
          <w:lang w:val="id-ID"/>
        </w:rPr>
        <w:t>(</w:t>
      </w:r>
      <w:r w:rsidRPr="00D61EC9">
        <w:rPr>
          <w:rFonts w:ascii="Times New Roman" w:hAnsi="Times New Roman" w:cs="Times New Roman"/>
          <w:sz w:val="24"/>
          <w:szCs w:val="24"/>
          <w:shd w:val="clear" w:color="auto" w:fill="FFFFFF"/>
        </w:rPr>
        <w:t xml:space="preserve">5) </w:t>
      </w:r>
      <w:r w:rsidR="00645854" w:rsidRPr="00D61EC9">
        <w:rPr>
          <w:rFonts w:ascii="Times New Roman" w:eastAsia="Times New Roman" w:hAnsi="Times New Roman" w:cs="Times New Roman"/>
          <w:sz w:val="24"/>
          <w:szCs w:val="24"/>
          <w:lang w:val="id-ID"/>
        </w:rPr>
        <w:t>Metode</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pengecekan</w:t>
      </w:r>
      <w:r w:rsidRPr="00D61EC9">
        <w:rPr>
          <w:rFonts w:ascii="Times New Roman" w:eastAsia="Times New Roman" w:hAnsi="Times New Roman" w:cs="Times New Roman"/>
          <w:sz w:val="24"/>
          <w:szCs w:val="24"/>
        </w:rPr>
        <w:t>.</w:t>
      </w:r>
      <w:r w:rsidR="00B640DE" w:rsidRPr="00D61EC9">
        <w:rPr>
          <w:rFonts w:ascii="Times New Roman" w:eastAsia="Times New Roman" w:hAnsi="Times New Roman" w:cs="Times New Roman"/>
          <w:sz w:val="24"/>
          <w:szCs w:val="24"/>
          <w:lang w:val="id-ID"/>
        </w:rPr>
        <w:t xml:space="preserve"> </w:t>
      </w:r>
      <w:r w:rsidR="00645854" w:rsidRPr="00D61EC9">
        <w:rPr>
          <w:rFonts w:ascii="Times New Roman" w:eastAsia="Times New Roman" w:hAnsi="Times New Roman" w:cs="Times New Roman"/>
          <w:sz w:val="24"/>
          <w:szCs w:val="24"/>
          <w:lang w:val="id-ID"/>
        </w:rPr>
        <w:t>Pada realisasinya</w:t>
      </w:r>
      <w:r w:rsidRPr="00D61EC9">
        <w:rPr>
          <w:rFonts w:ascii="Times New Roman" w:eastAsia="Times New Roman" w:hAnsi="Times New Roman" w:cs="Times New Roman"/>
          <w:sz w:val="24"/>
          <w:szCs w:val="24"/>
        </w:rPr>
        <w:t xml:space="preserve">, manajemen keuangan ini </w:t>
      </w:r>
      <w:r w:rsidR="00645854" w:rsidRPr="00D61EC9">
        <w:rPr>
          <w:rFonts w:ascii="Times New Roman" w:eastAsia="Times New Roman" w:hAnsi="Times New Roman" w:cs="Times New Roman"/>
          <w:sz w:val="24"/>
          <w:szCs w:val="24"/>
          <w:lang w:val="id-ID"/>
        </w:rPr>
        <w:t>menggunakan</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prinsip</w:t>
      </w:r>
      <w:r w:rsidRPr="00D61EC9">
        <w:rPr>
          <w:rFonts w:ascii="Times New Roman" w:eastAsia="Times New Roman" w:hAnsi="Times New Roman" w:cs="Times New Roman"/>
          <w:sz w:val="24"/>
          <w:szCs w:val="24"/>
        </w:rPr>
        <w:t xml:space="preserve"> pemisahan </w:t>
      </w:r>
      <w:r w:rsidR="00645854" w:rsidRPr="00D61EC9">
        <w:rPr>
          <w:rFonts w:ascii="Times New Roman" w:eastAsia="Times New Roman" w:hAnsi="Times New Roman" w:cs="Times New Roman"/>
          <w:sz w:val="24"/>
          <w:szCs w:val="24"/>
          <w:lang w:val="id-ID"/>
        </w:rPr>
        <w:t>peran</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di</w:t>
      </w:r>
      <w:r w:rsidRPr="00D61EC9">
        <w:rPr>
          <w:rFonts w:ascii="Times New Roman" w:eastAsia="Times New Roman" w:hAnsi="Times New Roman" w:cs="Times New Roman"/>
          <w:sz w:val="24"/>
          <w:szCs w:val="24"/>
        </w:rPr>
        <w:t xml:space="preserve">antara fungsi otorisator, ordonator, </w:t>
      </w:r>
      <w:r w:rsidR="00645854" w:rsidRPr="00D61EC9">
        <w:rPr>
          <w:rFonts w:ascii="Times New Roman" w:eastAsia="Times New Roman" w:hAnsi="Times New Roman" w:cs="Times New Roman"/>
          <w:sz w:val="24"/>
          <w:szCs w:val="24"/>
          <w:lang w:val="id-ID"/>
        </w:rPr>
        <w:t>erta</w:t>
      </w:r>
      <w:r w:rsidRPr="00D61EC9">
        <w:rPr>
          <w:rFonts w:ascii="Times New Roman" w:eastAsia="Times New Roman" w:hAnsi="Times New Roman" w:cs="Times New Roman"/>
          <w:sz w:val="24"/>
          <w:szCs w:val="24"/>
        </w:rPr>
        <w:t xml:space="preserve"> bendaharawan. Otorisator </w:t>
      </w:r>
      <w:r w:rsidR="00645854" w:rsidRPr="00D61EC9">
        <w:rPr>
          <w:rFonts w:ascii="Times New Roman" w:eastAsia="Times New Roman" w:hAnsi="Times New Roman" w:cs="Times New Roman"/>
          <w:sz w:val="24"/>
          <w:szCs w:val="24"/>
          <w:lang w:val="id-ID"/>
        </w:rPr>
        <w:t>merupakan</w:t>
      </w:r>
      <w:r w:rsidRPr="00D61EC9">
        <w:rPr>
          <w:rFonts w:ascii="Times New Roman" w:eastAsia="Times New Roman" w:hAnsi="Times New Roman" w:cs="Times New Roman"/>
          <w:sz w:val="24"/>
          <w:szCs w:val="24"/>
        </w:rPr>
        <w:t xml:space="preserve"> pejabat </w:t>
      </w:r>
      <w:r w:rsidR="00645854" w:rsidRPr="00D61EC9">
        <w:rPr>
          <w:rFonts w:ascii="Times New Roman" w:eastAsia="Times New Roman" w:hAnsi="Times New Roman" w:cs="Times New Roman"/>
          <w:sz w:val="24"/>
          <w:szCs w:val="24"/>
          <w:lang w:val="id-ID"/>
        </w:rPr>
        <w:t>ber</w:t>
      </w:r>
      <w:r w:rsidRPr="00D61EC9">
        <w:rPr>
          <w:rFonts w:ascii="Times New Roman" w:eastAsia="Times New Roman" w:hAnsi="Times New Roman" w:cs="Times New Roman"/>
          <w:sz w:val="24"/>
          <w:szCs w:val="24"/>
        </w:rPr>
        <w:t xml:space="preserve">kewenangan </w:t>
      </w:r>
      <w:r w:rsidR="00645854" w:rsidRPr="00D61EC9">
        <w:rPr>
          <w:rFonts w:ascii="Times New Roman" w:eastAsia="Times New Roman" w:hAnsi="Times New Roman" w:cs="Times New Roman"/>
          <w:sz w:val="24"/>
          <w:szCs w:val="24"/>
          <w:lang w:val="id-ID"/>
        </w:rPr>
        <w:t>memutuskan</w:t>
      </w:r>
      <w:r w:rsidRPr="00D61EC9">
        <w:rPr>
          <w:rFonts w:ascii="Times New Roman" w:eastAsia="Times New Roman" w:hAnsi="Times New Roman" w:cs="Times New Roman"/>
          <w:sz w:val="24"/>
          <w:szCs w:val="24"/>
        </w:rPr>
        <w:t xml:space="preserve"> tindakan yang </w:t>
      </w:r>
      <w:r w:rsidR="00645854" w:rsidRPr="00D61EC9">
        <w:rPr>
          <w:rFonts w:ascii="Times New Roman" w:eastAsia="Times New Roman" w:hAnsi="Times New Roman" w:cs="Times New Roman"/>
          <w:sz w:val="24"/>
          <w:szCs w:val="24"/>
          <w:lang w:val="id-ID"/>
        </w:rPr>
        <w:t>berakibat pada</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pemasukan</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serta</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pembelanjaan</w:t>
      </w:r>
      <w:r w:rsidRPr="00D61EC9">
        <w:rPr>
          <w:rFonts w:ascii="Times New Roman" w:eastAsia="Times New Roman" w:hAnsi="Times New Roman" w:cs="Times New Roman"/>
          <w:sz w:val="24"/>
          <w:szCs w:val="24"/>
        </w:rPr>
        <w:t xml:space="preserve"> anggaran. Ordonator </w:t>
      </w:r>
      <w:r w:rsidR="00645854" w:rsidRPr="00D61EC9">
        <w:rPr>
          <w:rFonts w:ascii="Times New Roman" w:eastAsia="Times New Roman" w:hAnsi="Times New Roman" w:cs="Times New Roman"/>
          <w:sz w:val="24"/>
          <w:szCs w:val="24"/>
          <w:lang w:val="id-ID"/>
        </w:rPr>
        <w:t>merupakan</w:t>
      </w:r>
      <w:r w:rsidRPr="00D61EC9">
        <w:rPr>
          <w:rFonts w:ascii="Times New Roman" w:eastAsia="Times New Roman" w:hAnsi="Times New Roman" w:cs="Times New Roman"/>
          <w:sz w:val="24"/>
          <w:szCs w:val="24"/>
        </w:rPr>
        <w:t xml:space="preserve"> pejabat </w:t>
      </w:r>
      <w:r w:rsidR="00645854" w:rsidRPr="00D61EC9">
        <w:rPr>
          <w:rFonts w:ascii="Times New Roman" w:eastAsia="Times New Roman" w:hAnsi="Times New Roman" w:cs="Times New Roman"/>
          <w:sz w:val="24"/>
          <w:szCs w:val="24"/>
          <w:lang w:val="id-ID"/>
        </w:rPr>
        <w:t>berkewenangan melaksanakan</w:t>
      </w:r>
      <w:r w:rsidRPr="00D61EC9">
        <w:rPr>
          <w:rFonts w:ascii="Times New Roman" w:eastAsia="Times New Roman" w:hAnsi="Times New Roman" w:cs="Times New Roman"/>
          <w:sz w:val="24"/>
          <w:szCs w:val="24"/>
        </w:rPr>
        <w:t xml:space="preserve"> pengujian dan </w:t>
      </w:r>
      <w:r w:rsidR="00645854" w:rsidRPr="00D61EC9">
        <w:rPr>
          <w:rFonts w:ascii="Times New Roman" w:eastAsia="Times New Roman" w:hAnsi="Times New Roman" w:cs="Times New Roman"/>
          <w:sz w:val="24"/>
          <w:szCs w:val="24"/>
          <w:lang w:val="id-ID"/>
        </w:rPr>
        <w:t>memberi instruksi</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pembiayaan</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setiap</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kegiatan</w:t>
      </w:r>
      <w:r w:rsidRPr="00D61EC9">
        <w:rPr>
          <w:rFonts w:ascii="Times New Roman" w:eastAsia="Times New Roman" w:hAnsi="Times New Roman" w:cs="Times New Roman"/>
          <w:sz w:val="24"/>
          <w:szCs w:val="24"/>
        </w:rPr>
        <w:t xml:space="preserve"> yang </w:t>
      </w:r>
      <w:r w:rsidR="00645854" w:rsidRPr="00D61EC9">
        <w:rPr>
          <w:rFonts w:ascii="Times New Roman" w:eastAsia="Times New Roman" w:hAnsi="Times New Roman" w:cs="Times New Roman"/>
          <w:sz w:val="24"/>
          <w:szCs w:val="24"/>
          <w:lang w:val="id-ID"/>
        </w:rPr>
        <w:t>dijalankan</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dengan dasar</w:t>
      </w:r>
      <w:r w:rsidRPr="00D61EC9">
        <w:rPr>
          <w:rFonts w:ascii="Times New Roman" w:eastAsia="Times New Roman" w:hAnsi="Times New Roman" w:cs="Times New Roman"/>
          <w:sz w:val="24"/>
          <w:szCs w:val="24"/>
        </w:rPr>
        <w:t xml:space="preserve"> otorisasi yang </w:t>
      </w:r>
      <w:r w:rsidR="00645854" w:rsidRPr="00D61EC9">
        <w:rPr>
          <w:rFonts w:ascii="Times New Roman" w:eastAsia="Times New Roman" w:hAnsi="Times New Roman" w:cs="Times New Roman"/>
          <w:sz w:val="24"/>
          <w:szCs w:val="24"/>
          <w:lang w:val="id-ID"/>
        </w:rPr>
        <w:t>ditentukan sebelumnya</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B</w:t>
      </w:r>
      <w:r w:rsidRPr="00D61EC9">
        <w:rPr>
          <w:rFonts w:ascii="Times New Roman" w:eastAsia="Times New Roman" w:hAnsi="Times New Roman" w:cs="Times New Roman"/>
          <w:sz w:val="24"/>
          <w:szCs w:val="24"/>
        </w:rPr>
        <w:t xml:space="preserve">endaharawan </w:t>
      </w:r>
      <w:r w:rsidR="00645854" w:rsidRPr="00D61EC9">
        <w:rPr>
          <w:rFonts w:ascii="Times New Roman" w:eastAsia="Times New Roman" w:hAnsi="Times New Roman" w:cs="Times New Roman"/>
          <w:sz w:val="24"/>
          <w:szCs w:val="24"/>
          <w:lang w:val="id-ID"/>
        </w:rPr>
        <w:t>merupakan</w:t>
      </w:r>
      <w:r w:rsidRPr="00D61EC9">
        <w:rPr>
          <w:rFonts w:ascii="Times New Roman" w:eastAsia="Times New Roman" w:hAnsi="Times New Roman" w:cs="Times New Roman"/>
          <w:sz w:val="24"/>
          <w:szCs w:val="24"/>
        </w:rPr>
        <w:t xml:space="preserve"> pejabat </w:t>
      </w:r>
      <w:r w:rsidR="00645854" w:rsidRPr="00D61EC9">
        <w:rPr>
          <w:rFonts w:ascii="Times New Roman" w:eastAsia="Times New Roman" w:hAnsi="Times New Roman" w:cs="Times New Roman"/>
          <w:sz w:val="24"/>
          <w:szCs w:val="24"/>
          <w:lang w:val="id-ID"/>
        </w:rPr>
        <w:t>berke</w:t>
      </w:r>
      <w:r w:rsidRPr="00D61EC9">
        <w:rPr>
          <w:rFonts w:ascii="Times New Roman" w:eastAsia="Times New Roman" w:hAnsi="Times New Roman" w:cs="Times New Roman"/>
          <w:sz w:val="24"/>
          <w:szCs w:val="24"/>
        </w:rPr>
        <w:t>berwenang</w:t>
      </w:r>
      <w:r w:rsidR="00645854" w:rsidRPr="00D61EC9">
        <w:rPr>
          <w:rFonts w:ascii="Times New Roman" w:eastAsia="Times New Roman" w:hAnsi="Times New Roman" w:cs="Times New Roman"/>
          <w:sz w:val="24"/>
          <w:szCs w:val="24"/>
          <w:lang w:val="id-ID"/>
        </w:rPr>
        <w:t>an</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melaksanakan</w:t>
      </w:r>
      <w:r w:rsidRPr="00D61EC9">
        <w:rPr>
          <w:rFonts w:ascii="Times New Roman" w:eastAsia="Times New Roman" w:hAnsi="Times New Roman" w:cs="Times New Roman"/>
          <w:sz w:val="24"/>
          <w:szCs w:val="24"/>
        </w:rPr>
        <w:t xml:space="preserve"> penerimaan, penyimpanan </w:t>
      </w:r>
      <w:r w:rsidR="00645854" w:rsidRPr="00D61EC9">
        <w:rPr>
          <w:rFonts w:ascii="Times New Roman" w:eastAsia="Times New Roman" w:hAnsi="Times New Roman" w:cs="Times New Roman"/>
          <w:sz w:val="24"/>
          <w:szCs w:val="24"/>
          <w:lang w:val="id-ID"/>
        </w:rPr>
        <w:t>serta</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keluarnya</w:t>
      </w:r>
      <w:r w:rsidRPr="00D61EC9">
        <w:rPr>
          <w:rFonts w:ascii="Times New Roman" w:eastAsia="Times New Roman" w:hAnsi="Times New Roman" w:cs="Times New Roman"/>
          <w:sz w:val="24"/>
          <w:szCs w:val="24"/>
        </w:rPr>
        <w:t xml:space="preserve"> </w:t>
      </w:r>
      <w:r w:rsidR="00645854" w:rsidRPr="00D61EC9">
        <w:rPr>
          <w:rFonts w:ascii="Times New Roman" w:eastAsia="Times New Roman" w:hAnsi="Times New Roman" w:cs="Times New Roman"/>
          <w:sz w:val="24"/>
          <w:szCs w:val="24"/>
          <w:lang w:val="id-ID"/>
        </w:rPr>
        <w:t>dana</w:t>
      </w:r>
      <w:r w:rsidRPr="00D61EC9">
        <w:rPr>
          <w:rFonts w:ascii="Times New Roman" w:eastAsia="Times New Roman" w:hAnsi="Times New Roman" w:cs="Times New Roman"/>
          <w:sz w:val="24"/>
          <w:szCs w:val="24"/>
        </w:rPr>
        <w:t xml:space="preserve"> atau </w:t>
      </w:r>
      <w:r w:rsidR="00645854" w:rsidRPr="00D61EC9">
        <w:rPr>
          <w:rFonts w:ascii="Times New Roman" w:eastAsia="Times New Roman" w:hAnsi="Times New Roman" w:cs="Times New Roman"/>
          <w:sz w:val="24"/>
          <w:szCs w:val="24"/>
          <w:lang w:val="id-ID"/>
        </w:rPr>
        <w:t xml:space="preserve">berbagai </w:t>
      </w:r>
      <w:r w:rsidRPr="00D61EC9">
        <w:rPr>
          <w:rFonts w:ascii="Times New Roman" w:eastAsia="Times New Roman" w:hAnsi="Times New Roman" w:cs="Times New Roman"/>
          <w:sz w:val="24"/>
          <w:szCs w:val="24"/>
        </w:rPr>
        <w:t xml:space="preserve">surat </w:t>
      </w:r>
      <w:r w:rsidR="00645854" w:rsidRPr="00D61EC9">
        <w:rPr>
          <w:rFonts w:ascii="Times New Roman" w:eastAsia="Times New Roman" w:hAnsi="Times New Roman" w:cs="Times New Roman"/>
          <w:sz w:val="24"/>
          <w:szCs w:val="24"/>
          <w:lang w:val="id-ID"/>
        </w:rPr>
        <w:t>bernilai</w:t>
      </w:r>
      <w:r w:rsidRPr="00D61EC9">
        <w:rPr>
          <w:rFonts w:ascii="Times New Roman" w:eastAsia="Times New Roman" w:hAnsi="Times New Roman" w:cs="Times New Roman"/>
          <w:sz w:val="24"/>
          <w:szCs w:val="24"/>
        </w:rPr>
        <w:t xml:space="preserve"> lainnya </w:t>
      </w:r>
      <w:r w:rsidR="00645854" w:rsidRPr="00D61EC9">
        <w:rPr>
          <w:rFonts w:ascii="Times New Roman" w:eastAsia="Times New Roman" w:hAnsi="Times New Roman" w:cs="Times New Roman"/>
          <w:sz w:val="24"/>
          <w:szCs w:val="24"/>
          <w:lang w:val="id-ID"/>
        </w:rPr>
        <w:t>dan harus</w:t>
      </w:r>
      <w:r w:rsidRPr="00D61EC9">
        <w:rPr>
          <w:rFonts w:ascii="Times New Roman" w:eastAsia="Times New Roman" w:hAnsi="Times New Roman" w:cs="Times New Roman"/>
          <w:sz w:val="24"/>
          <w:szCs w:val="24"/>
        </w:rPr>
        <w:t xml:space="preserve"> membuat perhitungan d</w:t>
      </w:r>
      <w:r w:rsidR="00645854" w:rsidRPr="00D61EC9">
        <w:rPr>
          <w:rFonts w:ascii="Times New Roman" w:eastAsia="Times New Roman" w:hAnsi="Times New Roman" w:cs="Times New Roman"/>
          <w:sz w:val="24"/>
          <w:szCs w:val="24"/>
          <w:lang w:val="id-ID"/>
        </w:rPr>
        <w:t>erta</w:t>
      </w:r>
      <w:r w:rsidRPr="00D61EC9">
        <w:rPr>
          <w:rFonts w:ascii="Times New Roman" w:eastAsia="Times New Roman" w:hAnsi="Times New Roman" w:cs="Times New Roman"/>
          <w:sz w:val="24"/>
          <w:szCs w:val="24"/>
        </w:rPr>
        <w:t>an pertanggungjawaban</w:t>
      </w:r>
      <w:r w:rsidR="00645854" w:rsidRPr="00D61EC9">
        <w:rPr>
          <w:rFonts w:ascii="Times New Roman" w:eastAsia="Times New Roman" w:hAnsi="Times New Roman" w:cs="Times New Roman"/>
          <w:sz w:val="24"/>
          <w:szCs w:val="24"/>
          <w:lang w:val="id-ID"/>
        </w:rPr>
        <w:t>nya</w:t>
      </w:r>
      <w:r w:rsidRPr="00D61EC9">
        <w:rPr>
          <w:rFonts w:ascii="Times New Roman" w:eastAsia="Times New Roman" w:hAnsi="Times New Roman" w:cs="Times New Roman"/>
          <w:sz w:val="24"/>
          <w:szCs w:val="24"/>
        </w:rPr>
        <w:t>.</w:t>
      </w:r>
      <w:r w:rsidRPr="00D61EC9">
        <w:rPr>
          <w:rStyle w:val="FootnoteReference"/>
          <w:rFonts w:ascii="Times New Roman" w:eastAsia="Times New Roman" w:hAnsi="Times New Roman" w:cs="Times New Roman"/>
          <w:sz w:val="24"/>
          <w:szCs w:val="24"/>
        </w:rPr>
        <w:footnoteReference w:id="17"/>
      </w:r>
    </w:p>
    <w:p w:rsidR="0092663A" w:rsidRPr="00D61EC9" w:rsidRDefault="0092663A" w:rsidP="0092663A">
      <w:pPr>
        <w:pStyle w:val="ListParagraph"/>
        <w:numPr>
          <w:ilvl w:val="0"/>
          <w:numId w:val="22"/>
        </w:numPr>
        <w:spacing w:line="480" w:lineRule="auto"/>
        <w:ind w:left="1134" w:hanging="425"/>
        <w:rPr>
          <w:b/>
        </w:rPr>
      </w:pPr>
      <w:r w:rsidRPr="00D61EC9">
        <w:rPr>
          <w:b/>
        </w:rPr>
        <w:t>Konsep Dasar Pembiayaan Pendidikan</w:t>
      </w:r>
    </w:p>
    <w:p w:rsidR="0092663A" w:rsidRPr="00D61EC9" w:rsidRDefault="0092663A" w:rsidP="004B31D8">
      <w:pPr>
        <w:tabs>
          <w:tab w:val="left" w:pos="1418"/>
        </w:tabs>
        <w:spacing w:after="0" w:line="480" w:lineRule="auto"/>
        <w:ind w:left="774"/>
        <w:jc w:val="both"/>
        <w:rPr>
          <w:rFonts w:ascii="Times New Roman" w:hAnsi="Times New Roman" w:cs="Times New Roman"/>
          <w:sz w:val="24"/>
          <w:szCs w:val="24"/>
          <w:shd w:val="clear" w:color="auto" w:fill="FFFFFF"/>
        </w:rPr>
      </w:pPr>
      <w:r w:rsidRPr="00D61EC9">
        <w:rPr>
          <w:rFonts w:ascii="Times New Roman" w:hAnsi="Times New Roman" w:cs="Times New Roman"/>
          <w:sz w:val="24"/>
          <w:szCs w:val="24"/>
          <w:shd w:val="clear" w:color="auto" w:fill="FFFFFF"/>
        </w:rPr>
        <w:tab/>
      </w:r>
      <w:r w:rsidR="00F6237F" w:rsidRPr="00D61EC9">
        <w:rPr>
          <w:rFonts w:ascii="Times New Roman" w:hAnsi="Times New Roman" w:cs="Times New Roman"/>
          <w:sz w:val="24"/>
          <w:szCs w:val="24"/>
          <w:shd w:val="clear" w:color="auto" w:fill="FFFFFF"/>
          <w:lang w:val="id-ID"/>
        </w:rPr>
        <w:t>SDM merupakan aspek yang urgen pada</w:t>
      </w:r>
      <w:r w:rsidRPr="00D61EC9">
        <w:rPr>
          <w:rFonts w:ascii="Times New Roman" w:hAnsi="Times New Roman" w:cs="Times New Roman"/>
          <w:sz w:val="24"/>
          <w:szCs w:val="24"/>
          <w:shd w:val="clear" w:color="auto" w:fill="FFFFFF"/>
        </w:rPr>
        <w:t xml:space="preserve"> peningkatan pembangunan Negara, sehingga suatu negara perlu investasi di bidang pendidikan. Investasi </w:t>
      </w:r>
      <w:r w:rsidR="00F6237F" w:rsidRPr="00D61EC9">
        <w:rPr>
          <w:rFonts w:ascii="Times New Roman" w:hAnsi="Times New Roman" w:cs="Times New Roman"/>
          <w:sz w:val="24"/>
          <w:szCs w:val="24"/>
          <w:shd w:val="clear" w:color="auto" w:fill="FFFFFF"/>
          <w:lang w:val="id-ID"/>
        </w:rPr>
        <w:t>itu</w:t>
      </w:r>
      <w:r w:rsidR="00F6237F" w:rsidRPr="00D61EC9">
        <w:rPr>
          <w:rFonts w:ascii="Times New Roman" w:hAnsi="Times New Roman" w:cs="Times New Roman"/>
          <w:sz w:val="24"/>
          <w:szCs w:val="24"/>
          <w:shd w:val="clear" w:color="auto" w:fill="FFFFFF"/>
        </w:rPr>
        <w:t xml:space="preserve"> dinyatakan dengan </w:t>
      </w:r>
      <w:r w:rsidR="00F6237F" w:rsidRPr="00D61EC9">
        <w:rPr>
          <w:rFonts w:ascii="Times New Roman" w:hAnsi="Times New Roman" w:cs="Times New Roman"/>
          <w:sz w:val="24"/>
          <w:szCs w:val="24"/>
          <w:shd w:val="clear" w:color="auto" w:fill="FFFFFF"/>
          <w:lang w:val="id-ID"/>
        </w:rPr>
        <w:t>pe</w:t>
      </w:r>
      <w:r w:rsidR="00F6237F" w:rsidRPr="00D61EC9">
        <w:rPr>
          <w:rFonts w:ascii="Times New Roman" w:hAnsi="Times New Roman" w:cs="Times New Roman"/>
          <w:sz w:val="24"/>
          <w:szCs w:val="24"/>
          <w:shd w:val="clear" w:color="auto" w:fill="FFFFFF"/>
        </w:rPr>
        <w:t>nyelenggara</w:t>
      </w:r>
      <w:r w:rsidRPr="00D61EC9">
        <w:rPr>
          <w:rFonts w:ascii="Times New Roman" w:hAnsi="Times New Roman" w:cs="Times New Roman"/>
          <w:sz w:val="24"/>
          <w:szCs w:val="24"/>
          <w:shd w:val="clear" w:color="auto" w:fill="FFFFFF"/>
        </w:rPr>
        <w:t xml:space="preserve">an pendidikan formal </w:t>
      </w:r>
      <w:r w:rsidR="00F6237F" w:rsidRPr="00D61EC9">
        <w:rPr>
          <w:rFonts w:ascii="Times New Roman" w:hAnsi="Times New Roman" w:cs="Times New Roman"/>
          <w:sz w:val="24"/>
          <w:szCs w:val="24"/>
          <w:shd w:val="clear" w:color="auto" w:fill="FFFFFF"/>
          <w:lang w:val="id-ID"/>
        </w:rPr>
        <w:t>atu pun</w:t>
      </w:r>
      <w:r w:rsidRPr="00D61EC9">
        <w:rPr>
          <w:rFonts w:ascii="Times New Roman" w:hAnsi="Times New Roman" w:cs="Times New Roman"/>
          <w:sz w:val="24"/>
          <w:szCs w:val="24"/>
          <w:shd w:val="clear" w:color="auto" w:fill="FFFFFF"/>
        </w:rPr>
        <w:t xml:space="preserve"> nonformal. Guna </w:t>
      </w:r>
      <w:r w:rsidR="00F6237F" w:rsidRPr="00D61EC9">
        <w:rPr>
          <w:rFonts w:ascii="Times New Roman" w:hAnsi="Times New Roman" w:cs="Times New Roman"/>
          <w:sz w:val="24"/>
          <w:szCs w:val="24"/>
          <w:shd w:val="clear" w:color="auto" w:fill="FFFFFF"/>
          <w:lang w:val="id-ID"/>
        </w:rPr>
        <w:t>memperoleh SDM bermutu</w:t>
      </w:r>
      <w:r w:rsidRPr="00D61EC9">
        <w:rPr>
          <w:rFonts w:ascii="Times New Roman" w:hAnsi="Times New Roman" w:cs="Times New Roman"/>
          <w:sz w:val="24"/>
          <w:szCs w:val="24"/>
          <w:shd w:val="clear" w:color="auto" w:fill="FFFFFF"/>
        </w:rPr>
        <w:t xml:space="preserve"> maka </w:t>
      </w:r>
      <w:r w:rsidR="00F6237F" w:rsidRPr="00D61EC9">
        <w:rPr>
          <w:rFonts w:ascii="Times New Roman" w:hAnsi="Times New Roman" w:cs="Times New Roman"/>
          <w:sz w:val="24"/>
          <w:szCs w:val="24"/>
          <w:shd w:val="clear" w:color="auto" w:fill="FFFFFF"/>
          <w:lang w:val="id-ID"/>
        </w:rPr>
        <w:t>dibutuhkan juga</w:t>
      </w:r>
      <w:r w:rsidRPr="00D61EC9">
        <w:rPr>
          <w:rFonts w:ascii="Times New Roman" w:hAnsi="Times New Roman" w:cs="Times New Roman"/>
          <w:sz w:val="24"/>
          <w:szCs w:val="24"/>
          <w:shd w:val="clear" w:color="auto" w:fill="FFFFFF"/>
        </w:rPr>
        <w:t xml:space="preserve"> pendidikan yang </w:t>
      </w:r>
      <w:r w:rsidR="00F6237F" w:rsidRPr="00D61EC9">
        <w:rPr>
          <w:rFonts w:ascii="Times New Roman" w:hAnsi="Times New Roman" w:cs="Times New Roman"/>
          <w:sz w:val="24"/>
          <w:szCs w:val="24"/>
          <w:shd w:val="clear" w:color="auto" w:fill="FFFFFF"/>
          <w:lang w:val="id-ID"/>
        </w:rPr>
        <w:t>dapat menunjang</w:t>
      </w:r>
      <w:r w:rsidRPr="00D61EC9">
        <w:rPr>
          <w:rFonts w:ascii="Times New Roman" w:hAnsi="Times New Roman" w:cs="Times New Roman"/>
          <w:sz w:val="24"/>
          <w:szCs w:val="24"/>
          <w:shd w:val="clear" w:color="auto" w:fill="FFFFFF"/>
        </w:rPr>
        <w:t xml:space="preserve">. </w:t>
      </w:r>
      <w:r w:rsidR="00F6237F" w:rsidRPr="00D61EC9">
        <w:rPr>
          <w:rFonts w:ascii="Times New Roman" w:hAnsi="Times New Roman" w:cs="Times New Roman"/>
          <w:sz w:val="24"/>
          <w:szCs w:val="24"/>
          <w:shd w:val="clear" w:color="auto" w:fill="FFFFFF"/>
          <w:lang w:val="id-ID"/>
        </w:rPr>
        <w:t>Maka dari</w:t>
      </w:r>
      <w:r w:rsidR="00F6237F" w:rsidRPr="00D61EC9">
        <w:rPr>
          <w:rFonts w:ascii="Times New Roman" w:hAnsi="Times New Roman" w:cs="Times New Roman"/>
          <w:sz w:val="24"/>
          <w:szCs w:val="24"/>
          <w:shd w:val="clear" w:color="auto" w:fill="FFFFFF"/>
        </w:rPr>
        <w:t xml:space="preserve"> itu</w:t>
      </w:r>
      <w:r w:rsidR="00F6237F" w:rsidRPr="00D61EC9">
        <w:rPr>
          <w:rFonts w:ascii="Times New Roman" w:hAnsi="Times New Roman" w:cs="Times New Roman"/>
          <w:sz w:val="24"/>
          <w:szCs w:val="24"/>
          <w:shd w:val="clear" w:color="auto" w:fill="FFFFFF"/>
          <w:lang w:val="id-ID"/>
        </w:rPr>
        <w:t xml:space="preserve"> </w:t>
      </w:r>
      <w:r w:rsidRPr="00D61EC9">
        <w:rPr>
          <w:rFonts w:ascii="Times New Roman" w:hAnsi="Times New Roman" w:cs="Times New Roman"/>
          <w:sz w:val="24"/>
          <w:szCs w:val="24"/>
          <w:shd w:val="clear" w:color="auto" w:fill="FFFFFF"/>
        </w:rPr>
        <w:t xml:space="preserve">anggaran </w:t>
      </w:r>
      <w:r w:rsidR="00F6237F" w:rsidRPr="00D61EC9">
        <w:rPr>
          <w:rFonts w:ascii="Times New Roman" w:hAnsi="Times New Roman" w:cs="Times New Roman"/>
          <w:sz w:val="24"/>
          <w:szCs w:val="24"/>
          <w:shd w:val="clear" w:color="auto" w:fill="FFFFFF"/>
          <w:lang w:val="id-ID"/>
        </w:rPr>
        <w:t>/</w:t>
      </w:r>
      <w:r w:rsidRPr="00D61EC9">
        <w:rPr>
          <w:rFonts w:ascii="Times New Roman" w:hAnsi="Times New Roman" w:cs="Times New Roman"/>
          <w:sz w:val="24"/>
          <w:szCs w:val="24"/>
          <w:shd w:val="clear" w:color="auto" w:fill="FFFFFF"/>
        </w:rPr>
        <w:t xml:space="preserve"> pembiayaan </w:t>
      </w:r>
      <w:r w:rsidR="00F6237F" w:rsidRPr="00D61EC9">
        <w:rPr>
          <w:rFonts w:ascii="Times New Roman" w:hAnsi="Times New Roman" w:cs="Times New Roman"/>
          <w:sz w:val="24"/>
          <w:szCs w:val="24"/>
          <w:shd w:val="clear" w:color="auto" w:fill="FFFFFF"/>
          <w:lang w:val="id-ID"/>
        </w:rPr>
        <w:t>bagi</w:t>
      </w:r>
      <w:r w:rsidRPr="00D61EC9">
        <w:rPr>
          <w:rFonts w:ascii="Times New Roman" w:hAnsi="Times New Roman" w:cs="Times New Roman"/>
          <w:sz w:val="24"/>
          <w:szCs w:val="24"/>
          <w:shd w:val="clear" w:color="auto" w:fill="FFFFFF"/>
        </w:rPr>
        <w:t xml:space="preserve"> pendidikan </w:t>
      </w:r>
      <w:r w:rsidR="00F6237F" w:rsidRPr="00D61EC9">
        <w:rPr>
          <w:rFonts w:ascii="Times New Roman" w:hAnsi="Times New Roman" w:cs="Times New Roman"/>
          <w:sz w:val="24"/>
          <w:szCs w:val="24"/>
          <w:shd w:val="clear" w:color="auto" w:fill="FFFFFF"/>
          <w:lang w:val="id-ID"/>
        </w:rPr>
        <w:t xml:space="preserve">begitu dibutuhkan sebab </w:t>
      </w:r>
      <w:r w:rsidR="004B31D8" w:rsidRPr="00D61EC9">
        <w:rPr>
          <w:rFonts w:ascii="Times New Roman" w:hAnsi="Times New Roman" w:cs="Times New Roman"/>
          <w:sz w:val="24"/>
          <w:szCs w:val="24"/>
          <w:shd w:val="clear" w:color="auto" w:fill="FFFFFF"/>
          <w:lang w:val="id-ID"/>
        </w:rPr>
        <w:t xml:space="preserve">hal </w:t>
      </w:r>
      <w:r w:rsidR="004B31D8" w:rsidRPr="00D61EC9">
        <w:rPr>
          <w:rFonts w:ascii="Times New Roman" w:hAnsi="Times New Roman" w:cs="Times New Roman"/>
          <w:sz w:val="24"/>
          <w:szCs w:val="24"/>
          <w:shd w:val="clear" w:color="auto" w:fill="FFFFFF"/>
          <w:lang w:val="id-ID"/>
        </w:rPr>
        <w:lastRenderedPageBreak/>
        <w:t>tersebut</w:t>
      </w:r>
      <w:r w:rsidRPr="00D61EC9">
        <w:rPr>
          <w:rFonts w:ascii="Times New Roman" w:hAnsi="Times New Roman" w:cs="Times New Roman"/>
          <w:sz w:val="24"/>
          <w:szCs w:val="24"/>
          <w:shd w:val="clear" w:color="auto" w:fill="FFFFFF"/>
        </w:rPr>
        <w:t xml:space="preserve"> </w:t>
      </w:r>
      <w:r w:rsidR="004B31D8" w:rsidRPr="00D61EC9">
        <w:rPr>
          <w:rFonts w:ascii="Times New Roman" w:hAnsi="Times New Roman" w:cs="Times New Roman"/>
          <w:sz w:val="24"/>
          <w:szCs w:val="24"/>
          <w:shd w:val="clear" w:color="auto" w:fill="FFFFFF"/>
          <w:lang w:val="id-ID"/>
        </w:rPr>
        <w:t xml:space="preserve">adalah </w:t>
      </w:r>
      <w:r w:rsidRPr="00D61EC9">
        <w:rPr>
          <w:rFonts w:ascii="Times New Roman" w:hAnsi="Times New Roman" w:cs="Times New Roman"/>
          <w:sz w:val="24"/>
          <w:szCs w:val="24"/>
          <w:shd w:val="clear" w:color="auto" w:fill="FFFFFF"/>
        </w:rPr>
        <w:t xml:space="preserve">satu </w:t>
      </w:r>
      <w:r w:rsidR="004B31D8" w:rsidRPr="00D61EC9">
        <w:rPr>
          <w:rFonts w:ascii="Times New Roman" w:hAnsi="Times New Roman" w:cs="Times New Roman"/>
          <w:sz w:val="24"/>
          <w:szCs w:val="24"/>
          <w:shd w:val="clear" w:color="auto" w:fill="FFFFFF"/>
          <w:lang w:val="id-ID"/>
        </w:rPr>
        <w:t>dari faktor-</w:t>
      </w:r>
      <w:r w:rsidRPr="00D61EC9">
        <w:rPr>
          <w:rFonts w:ascii="Times New Roman" w:hAnsi="Times New Roman" w:cs="Times New Roman"/>
          <w:sz w:val="24"/>
          <w:szCs w:val="24"/>
          <w:shd w:val="clear" w:color="auto" w:fill="FFFFFF"/>
        </w:rPr>
        <w:t xml:space="preserve">faktor </w:t>
      </w:r>
      <w:r w:rsidR="004B31D8" w:rsidRPr="00D61EC9">
        <w:rPr>
          <w:rFonts w:ascii="Times New Roman" w:hAnsi="Times New Roman" w:cs="Times New Roman"/>
          <w:sz w:val="24"/>
          <w:szCs w:val="24"/>
          <w:shd w:val="clear" w:color="auto" w:fill="FFFFFF"/>
          <w:lang w:val="id-ID"/>
        </w:rPr>
        <w:t>krusial</w:t>
      </w:r>
      <w:r w:rsidRPr="00D61EC9">
        <w:rPr>
          <w:rFonts w:ascii="Times New Roman" w:hAnsi="Times New Roman" w:cs="Times New Roman"/>
          <w:sz w:val="24"/>
          <w:szCs w:val="24"/>
          <w:shd w:val="clear" w:color="auto" w:fill="FFFFFF"/>
        </w:rPr>
        <w:t xml:space="preserve"> </w:t>
      </w:r>
      <w:r w:rsidR="004B31D8" w:rsidRPr="00D61EC9">
        <w:rPr>
          <w:rFonts w:ascii="Times New Roman" w:hAnsi="Times New Roman" w:cs="Times New Roman"/>
          <w:sz w:val="24"/>
          <w:szCs w:val="24"/>
          <w:shd w:val="clear" w:color="auto" w:fill="FFFFFF"/>
          <w:lang w:val="id-ID"/>
        </w:rPr>
        <w:t>dalam mendukung</w:t>
      </w:r>
      <w:r w:rsidRPr="00D61EC9">
        <w:rPr>
          <w:rFonts w:ascii="Times New Roman" w:hAnsi="Times New Roman" w:cs="Times New Roman"/>
          <w:sz w:val="24"/>
          <w:szCs w:val="24"/>
          <w:shd w:val="clear" w:color="auto" w:fill="FFFFFF"/>
        </w:rPr>
        <w:t xml:space="preserve"> </w:t>
      </w:r>
      <w:r w:rsidR="004B31D8" w:rsidRPr="00D61EC9">
        <w:rPr>
          <w:rFonts w:ascii="Times New Roman" w:hAnsi="Times New Roman" w:cs="Times New Roman"/>
          <w:sz w:val="24"/>
          <w:szCs w:val="24"/>
          <w:shd w:val="clear" w:color="auto" w:fill="FFFFFF"/>
          <w:lang w:val="id-ID"/>
        </w:rPr>
        <w:t>setiap</w:t>
      </w:r>
      <w:r w:rsidRPr="00D61EC9">
        <w:rPr>
          <w:rFonts w:ascii="Times New Roman" w:hAnsi="Times New Roman" w:cs="Times New Roman"/>
          <w:sz w:val="24"/>
          <w:szCs w:val="24"/>
          <w:shd w:val="clear" w:color="auto" w:fill="FFFFFF"/>
        </w:rPr>
        <w:t xml:space="preserve"> </w:t>
      </w:r>
      <w:r w:rsidR="004B31D8" w:rsidRPr="00D61EC9">
        <w:rPr>
          <w:rFonts w:ascii="Times New Roman" w:hAnsi="Times New Roman" w:cs="Times New Roman"/>
          <w:sz w:val="24"/>
          <w:szCs w:val="24"/>
          <w:shd w:val="clear" w:color="auto" w:fill="FFFFFF"/>
          <w:lang w:val="id-ID"/>
        </w:rPr>
        <w:t>jalannya</w:t>
      </w:r>
      <w:r w:rsidRPr="00D61EC9">
        <w:rPr>
          <w:rFonts w:ascii="Times New Roman" w:hAnsi="Times New Roman" w:cs="Times New Roman"/>
          <w:sz w:val="24"/>
          <w:szCs w:val="24"/>
          <w:shd w:val="clear" w:color="auto" w:fill="FFFFFF"/>
        </w:rPr>
        <w:t xml:space="preserve"> pendidikan.</w:t>
      </w:r>
    </w:p>
    <w:p w:rsidR="0092663A" w:rsidRPr="00D61EC9" w:rsidRDefault="0092663A" w:rsidP="0092663A">
      <w:pPr>
        <w:tabs>
          <w:tab w:val="left" w:pos="1418"/>
        </w:tabs>
        <w:spacing w:after="0" w:line="480" w:lineRule="auto"/>
        <w:ind w:left="774"/>
        <w:jc w:val="both"/>
        <w:rPr>
          <w:rFonts w:ascii="Times New Roman" w:hAnsi="Times New Roman" w:cs="Times New Roman"/>
          <w:sz w:val="24"/>
          <w:szCs w:val="24"/>
        </w:rPr>
      </w:pPr>
      <w:r w:rsidRPr="00D61EC9">
        <w:rPr>
          <w:rFonts w:ascii="Times New Roman" w:hAnsi="Times New Roman" w:cs="Times New Roman"/>
          <w:sz w:val="24"/>
          <w:szCs w:val="24"/>
          <w:shd w:val="clear" w:color="auto" w:fill="FFFFFF"/>
        </w:rPr>
        <w:tab/>
      </w:r>
      <w:r w:rsidRPr="00D61EC9">
        <w:rPr>
          <w:rFonts w:ascii="Times New Roman" w:hAnsi="Times New Roman" w:cs="Times New Roman"/>
          <w:sz w:val="24"/>
          <w:szCs w:val="24"/>
        </w:rPr>
        <w:t>Biaya merupakan salah satu unsur yang sangat penting dalam penyelenggaraan pendidikan. Penentuan biaya akan mempengaruhi tingkat efisiensi dan aktivitas dan kegiatan di dalam suatu organisasi.</w:t>
      </w:r>
      <w:r w:rsidRPr="00D61EC9">
        <w:rPr>
          <w:rStyle w:val="FootnoteReference"/>
          <w:rFonts w:ascii="Times New Roman" w:hAnsi="Times New Roman" w:cs="Times New Roman"/>
          <w:sz w:val="24"/>
          <w:szCs w:val="24"/>
        </w:rPr>
        <w:footnoteReference w:id="18"/>
      </w:r>
      <w:r w:rsidRPr="00D61EC9">
        <w:rPr>
          <w:rFonts w:ascii="Times New Roman" w:hAnsi="Times New Roman" w:cs="Times New Roman"/>
          <w:sz w:val="24"/>
          <w:szCs w:val="24"/>
        </w:rPr>
        <w:t xml:space="preserve"> Biaya dalam pendidikan meliputi biaya langsung </w:t>
      </w:r>
      <w:r w:rsidRPr="00D61EC9">
        <w:rPr>
          <w:rFonts w:ascii="Times New Roman" w:hAnsi="Times New Roman" w:cs="Times New Roman"/>
          <w:i/>
          <w:sz w:val="24"/>
          <w:szCs w:val="24"/>
        </w:rPr>
        <w:t>(direct cost)</w:t>
      </w:r>
      <w:r w:rsidRPr="00D61EC9">
        <w:rPr>
          <w:rFonts w:ascii="Times New Roman" w:hAnsi="Times New Roman" w:cs="Times New Roman"/>
          <w:sz w:val="24"/>
          <w:szCs w:val="24"/>
        </w:rPr>
        <w:t xml:space="preserve"> dan biaya tidak langsung </w:t>
      </w:r>
      <w:r w:rsidRPr="00D61EC9">
        <w:rPr>
          <w:rFonts w:ascii="Times New Roman" w:hAnsi="Times New Roman" w:cs="Times New Roman"/>
          <w:i/>
          <w:sz w:val="24"/>
          <w:szCs w:val="24"/>
        </w:rPr>
        <w:t>(indirect cost)</w:t>
      </w:r>
      <w:r w:rsidRPr="00D61EC9">
        <w:rPr>
          <w:rFonts w:ascii="Times New Roman" w:hAnsi="Times New Roman" w:cs="Times New Roman"/>
          <w:sz w:val="24"/>
          <w:szCs w:val="24"/>
        </w:rPr>
        <w:t>. Biaya langsung terdiri dari biaya-biaya yang dikeluarkan untuk pelaksanaan pengajaran dan kegiatan belajar siswa berupa pembelian alat-alat pelajaran, sarana belajar, biaya transpotasi, gaji guru, baik yang dikeluarkan oleh pemerintah, orang tua, maupun siswa sendiri. Sedangkan biaya tidak langsung yang berupa keuntungan yang hilang (</w:t>
      </w:r>
      <w:r w:rsidRPr="00D61EC9">
        <w:rPr>
          <w:rFonts w:ascii="Times New Roman" w:hAnsi="Times New Roman" w:cs="Times New Roman"/>
          <w:i/>
          <w:sz w:val="24"/>
          <w:szCs w:val="24"/>
        </w:rPr>
        <w:t>earning forgone</w:t>
      </w:r>
      <w:r w:rsidRPr="00D61EC9">
        <w:rPr>
          <w:rFonts w:ascii="Times New Roman" w:hAnsi="Times New Roman" w:cs="Times New Roman"/>
          <w:sz w:val="24"/>
          <w:szCs w:val="24"/>
        </w:rPr>
        <w:t>) dalam bentuk biaya kesempatan yang hilang (</w:t>
      </w:r>
      <w:r w:rsidRPr="00D61EC9">
        <w:rPr>
          <w:rFonts w:ascii="Times New Roman" w:hAnsi="Times New Roman" w:cs="Times New Roman"/>
          <w:i/>
          <w:sz w:val="24"/>
          <w:szCs w:val="24"/>
        </w:rPr>
        <w:t>opportunity cost</w:t>
      </w:r>
      <w:r w:rsidRPr="00D61EC9">
        <w:rPr>
          <w:rFonts w:ascii="Times New Roman" w:hAnsi="Times New Roman" w:cs="Times New Roman"/>
          <w:sz w:val="24"/>
          <w:szCs w:val="24"/>
        </w:rPr>
        <w:t>) yang dikorbankan oleh siswa selama belajar.</w:t>
      </w:r>
      <w:r w:rsidRPr="00D61EC9">
        <w:rPr>
          <w:rStyle w:val="FootnoteReference"/>
          <w:rFonts w:ascii="Times New Roman" w:hAnsi="Times New Roman" w:cs="Times New Roman"/>
          <w:sz w:val="24"/>
          <w:szCs w:val="24"/>
        </w:rPr>
        <w:footnoteReference w:id="19"/>
      </w:r>
    </w:p>
    <w:p w:rsidR="0092663A" w:rsidRDefault="0092663A" w:rsidP="004B31D8">
      <w:pPr>
        <w:tabs>
          <w:tab w:val="left" w:pos="1418"/>
        </w:tabs>
        <w:spacing w:after="0" w:line="480" w:lineRule="auto"/>
        <w:ind w:left="774"/>
        <w:jc w:val="both"/>
        <w:rPr>
          <w:rFonts w:ascii="Times New Roman" w:hAnsi="Times New Roman" w:cs="Times New Roman"/>
          <w:sz w:val="24"/>
          <w:szCs w:val="24"/>
        </w:rPr>
      </w:pPr>
      <w:r w:rsidRPr="00D61EC9">
        <w:rPr>
          <w:rFonts w:ascii="Times New Roman" w:hAnsi="Times New Roman" w:cs="Times New Roman"/>
          <w:sz w:val="24"/>
          <w:szCs w:val="24"/>
        </w:rPr>
        <w:tab/>
      </w:r>
      <w:r w:rsidR="004B31D8" w:rsidRPr="00D61EC9">
        <w:rPr>
          <w:rFonts w:ascii="Times New Roman" w:hAnsi="Times New Roman" w:cs="Times New Roman"/>
          <w:sz w:val="24"/>
          <w:szCs w:val="24"/>
          <w:lang w:val="id-ID"/>
        </w:rPr>
        <w:t>P</w:t>
      </w:r>
      <w:r w:rsidR="004B31D8" w:rsidRPr="00D61EC9">
        <w:rPr>
          <w:rFonts w:ascii="Times New Roman" w:hAnsi="Times New Roman" w:cs="Times New Roman"/>
          <w:sz w:val="24"/>
          <w:szCs w:val="24"/>
        </w:rPr>
        <w:t xml:space="preserve">ada dasarnya </w:t>
      </w:r>
      <w:r w:rsidR="004B31D8" w:rsidRPr="00D61EC9">
        <w:rPr>
          <w:rFonts w:ascii="Times New Roman" w:hAnsi="Times New Roman" w:cs="Times New Roman"/>
          <w:sz w:val="24"/>
          <w:szCs w:val="24"/>
          <w:lang w:val="id-ID"/>
        </w:rPr>
        <w:t>p</w:t>
      </w:r>
      <w:r w:rsidRPr="00D61EC9">
        <w:rPr>
          <w:rFonts w:ascii="Times New Roman" w:hAnsi="Times New Roman" w:cs="Times New Roman"/>
          <w:sz w:val="24"/>
          <w:szCs w:val="24"/>
        </w:rPr>
        <w:t xml:space="preserve">embiayaan pendidikan </w:t>
      </w:r>
      <w:r w:rsidR="004B31D8" w:rsidRPr="00D61EC9">
        <w:rPr>
          <w:rFonts w:ascii="Times New Roman" w:hAnsi="Times New Roman" w:cs="Times New Roman"/>
          <w:sz w:val="24"/>
          <w:szCs w:val="24"/>
          <w:lang w:val="id-ID"/>
        </w:rPr>
        <w:t>adalah</w:t>
      </w:r>
      <w:r w:rsidRPr="00D61EC9">
        <w:rPr>
          <w:rFonts w:ascii="Times New Roman" w:hAnsi="Times New Roman" w:cs="Times New Roman"/>
          <w:sz w:val="24"/>
          <w:szCs w:val="24"/>
        </w:rPr>
        <w:t xml:space="preserve"> proses </w:t>
      </w:r>
      <w:r w:rsidR="004B31D8" w:rsidRPr="00D61EC9">
        <w:rPr>
          <w:rFonts w:ascii="Times New Roman" w:hAnsi="Times New Roman" w:cs="Times New Roman"/>
          <w:sz w:val="24"/>
          <w:szCs w:val="24"/>
          <w:lang w:val="id-ID"/>
        </w:rPr>
        <w:t>peruntukan kuota</w:t>
      </w:r>
      <w:r w:rsidRPr="00D61EC9">
        <w:rPr>
          <w:rFonts w:ascii="Times New Roman" w:hAnsi="Times New Roman" w:cs="Times New Roman"/>
          <w:sz w:val="24"/>
          <w:szCs w:val="24"/>
        </w:rPr>
        <w:t xml:space="preserve"> </w:t>
      </w:r>
      <w:r w:rsidR="004B31D8" w:rsidRPr="00D61EC9">
        <w:rPr>
          <w:rFonts w:ascii="Times New Roman" w:hAnsi="Times New Roman" w:cs="Times New Roman"/>
          <w:sz w:val="24"/>
          <w:szCs w:val="24"/>
          <w:lang w:val="id-ID"/>
        </w:rPr>
        <w:t xml:space="preserve">berbagai </w:t>
      </w:r>
      <w:r w:rsidRPr="00D61EC9">
        <w:rPr>
          <w:rFonts w:ascii="Times New Roman" w:hAnsi="Times New Roman" w:cs="Times New Roman"/>
          <w:sz w:val="24"/>
          <w:szCs w:val="24"/>
        </w:rPr>
        <w:t xml:space="preserve">sumber </w:t>
      </w:r>
      <w:r w:rsidR="004B31D8" w:rsidRPr="00D61EC9">
        <w:rPr>
          <w:rFonts w:ascii="Times New Roman" w:hAnsi="Times New Roman" w:cs="Times New Roman"/>
          <w:sz w:val="24"/>
          <w:szCs w:val="24"/>
          <w:lang w:val="id-ID"/>
        </w:rPr>
        <w:t>di setiap program atau</w:t>
      </w:r>
      <w:r w:rsidRPr="00D61EC9">
        <w:rPr>
          <w:rFonts w:ascii="Times New Roman" w:hAnsi="Times New Roman" w:cs="Times New Roman"/>
          <w:sz w:val="24"/>
          <w:szCs w:val="24"/>
        </w:rPr>
        <w:t xml:space="preserve"> </w:t>
      </w:r>
      <w:r w:rsidR="004B31D8" w:rsidRPr="00D61EC9">
        <w:rPr>
          <w:rFonts w:ascii="Times New Roman" w:hAnsi="Times New Roman" w:cs="Times New Roman"/>
          <w:sz w:val="24"/>
          <w:szCs w:val="24"/>
        </w:rPr>
        <w:t xml:space="preserve">pelaksanaan </w:t>
      </w:r>
      <w:r w:rsidRPr="00D61EC9">
        <w:rPr>
          <w:rFonts w:ascii="Times New Roman" w:hAnsi="Times New Roman" w:cs="Times New Roman"/>
          <w:sz w:val="24"/>
          <w:szCs w:val="24"/>
        </w:rPr>
        <w:t xml:space="preserve">kegiatan pendidikan atau </w:t>
      </w:r>
      <w:r w:rsidR="004B31D8" w:rsidRPr="00D61EC9">
        <w:rPr>
          <w:rFonts w:ascii="Times New Roman" w:hAnsi="Times New Roman" w:cs="Times New Roman"/>
          <w:sz w:val="24"/>
          <w:szCs w:val="24"/>
          <w:lang w:val="id-ID"/>
        </w:rPr>
        <w:t>pada kegiatan</w:t>
      </w:r>
      <w:r w:rsidRPr="00D61EC9">
        <w:rPr>
          <w:rFonts w:ascii="Times New Roman" w:hAnsi="Times New Roman" w:cs="Times New Roman"/>
          <w:sz w:val="24"/>
          <w:szCs w:val="24"/>
        </w:rPr>
        <w:t xml:space="preserve"> belajar mengajar di </w:t>
      </w:r>
      <w:r w:rsidR="004B31D8" w:rsidRPr="00D61EC9">
        <w:rPr>
          <w:rFonts w:ascii="Times New Roman" w:hAnsi="Times New Roman" w:cs="Times New Roman"/>
          <w:sz w:val="24"/>
          <w:szCs w:val="24"/>
          <w:lang w:val="id-ID"/>
        </w:rPr>
        <w:t>sekolah</w:t>
      </w:r>
      <w:r w:rsidRPr="00D61EC9">
        <w:rPr>
          <w:rFonts w:ascii="Times New Roman" w:hAnsi="Times New Roman" w:cs="Times New Roman"/>
          <w:sz w:val="24"/>
          <w:szCs w:val="24"/>
        </w:rPr>
        <w:t xml:space="preserve">. </w:t>
      </w:r>
      <w:r w:rsidR="004B31D8" w:rsidRPr="00D61EC9">
        <w:rPr>
          <w:rFonts w:ascii="Times New Roman" w:hAnsi="Times New Roman" w:cs="Times New Roman"/>
          <w:sz w:val="24"/>
          <w:szCs w:val="24"/>
          <w:lang w:val="id-ID"/>
        </w:rPr>
        <w:t>Perihal terkait</w:t>
      </w:r>
      <w:r w:rsidRPr="00D61EC9">
        <w:rPr>
          <w:rFonts w:ascii="Times New Roman" w:hAnsi="Times New Roman" w:cs="Times New Roman"/>
          <w:sz w:val="24"/>
          <w:szCs w:val="24"/>
        </w:rPr>
        <w:t xml:space="preserve"> pembiayaan pendidikan </w:t>
      </w:r>
      <w:r w:rsidR="004B31D8" w:rsidRPr="00D61EC9">
        <w:rPr>
          <w:rFonts w:ascii="Times New Roman" w:hAnsi="Times New Roman" w:cs="Times New Roman"/>
          <w:sz w:val="24"/>
          <w:szCs w:val="24"/>
          <w:lang w:val="id-ID"/>
        </w:rPr>
        <w:t>diantaranya</w:t>
      </w:r>
      <w:r w:rsidRPr="00D61EC9">
        <w:rPr>
          <w:rFonts w:ascii="Times New Roman" w:hAnsi="Times New Roman" w:cs="Times New Roman"/>
          <w:sz w:val="24"/>
          <w:szCs w:val="24"/>
        </w:rPr>
        <w:t xml:space="preserve"> </w:t>
      </w:r>
      <w:r w:rsidR="004B31D8" w:rsidRPr="00D61EC9">
        <w:rPr>
          <w:rFonts w:ascii="Times New Roman" w:hAnsi="Times New Roman" w:cs="Times New Roman"/>
          <w:sz w:val="24"/>
          <w:szCs w:val="24"/>
          <w:lang w:val="id-ID"/>
        </w:rPr>
        <w:t>rancangan</w:t>
      </w:r>
      <w:r w:rsidRPr="00D61EC9">
        <w:rPr>
          <w:rFonts w:ascii="Times New Roman" w:hAnsi="Times New Roman" w:cs="Times New Roman"/>
          <w:sz w:val="24"/>
          <w:szCs w:val="24"/>
        </w:rPr>
        <w:t xml:space="preserve"> anggaran, </w:t>
      </w:r>
      <w:r w:rsidR="004B31D8" w:rsidRPr="00D61EC9">
        <w:rPr>
          <w:rFonts w:ascii="Times New Roman" w:hAnsi="Times New Roman" w:cs="Times New Roman"/>
          <w:sz w:val="24"/>
          <w:szCs w:val="24"/>
          <w:lang w:val="id-ID"/>
        </w:rPr>
        <w:t>pendanaan</w:t>
      </w:r>
      <w:r w:rsidRPr="00D61EC9">
        <w:rPr>
          <w:rFonts w:ascii="Times New Roman" w:hAnsi="Times New Roman" w:cs="Times New Roman"/>
          <w:sz w:val="24"/>
          <w:szCs w:val="24"/>
        </w:rPr>
        <w:t xml:space="preserve"> pendidikan, </w:t>
      </w:r>
      <w:r w:rsidR="004B31D8" w:rsidRPr="00D61EC9">
        <w:rPr>
          <w:rFonts w:ascii="Times New Roman" w:hAnsi="Times New Roman" w:cs="Times New Roman"/>
          <w:sz w:val="24"/>
          <w:szCs w:val="24"/>
          <w:lang w:val="id-ID"/>
        </w:rPr>
        <w:t>realisasi</w:t>
      </w:r>
      <w:r w:rsidR="004B31D8" w:rsidRPr="00D61EC9">
        <w:rPr>
          <w:rFonts w:ascii="Times New Roman" w:hAnsi="Times New Roman" w:cs="Times New Roman"/>
          <w:sz w:val="24"/>
          <w:szCs w:val="24"/>
        </w:rPr>
        <w:t xml:space="preserve"> anggaran pendidikan, akutansi, pertanggungjawaban</w:t>
      </w:r>
      <w:r w:rsidR="004B31D8" w:rsidRPr="00D61EC9">
        <w:rPr>
          <w:rFonts w:ascii="Times New Roman" w:hAnsi="Times New Roman" w:cs="Times New Roman"/>
          <w:sz w:val="24"/>
          <w:szCs w:val="24"/>
          <w:lang w:val="id-ID"/>
        </w:rPr>
        <w:t>, pengecekan serta kontrol</w:t>
      </w:r>
      <w:r w:rsidRPr="00D61EC9">
        <w:rPr>
          <w:rFonts w:ascii="Times New Roman" w:hAnsi="Times New Roman" w:cs="Times New Roman"/>
          <w:sz w:val="24"/>
          <w:szCs w:val="24"/>
        </w:rPr>
        <w:t xml:space="preserve"> anggran pendidikan.</w:t>
      </w:r>
      <w:r w:rsidRPr="00D61EC9">
        <w:rPr>
          <w:rStyle w:val="FootnoteReference"/>
          <w:rFonts w:ascii="Times New Roman" w:hAnsi="Times New Roman" w:cs="Times New Roman"/>
          <w:sz w:val="24"/>
          <w:szCs w:val="24"/>
        </w:rPr>
        <w:footnoteReference w:id="20"/>
      </w:r>
    </w:p>
    <w:p w:rsidR="00FE281D" w:rsidRDefault="00FE281D" w:rsidP="004B31D8">
      <w:pPr>
        <w:tabs>
          <w:tab w:val="left" w:pos="1418"/>
        </w:tabs>
        <w:spacing w:after="0" w:line="480" w:lineRule="auto"/>
        <w:ind w:left="774"/>
        <w:jc w:val="both"/>
        <w:rPr>
          <w:rFonts w:ascii="Times New Roman" w:hAnsi="Times New Roman" w:cs="Times New Roman"/>
          <w:sz w:val="24"/>
          <w:szCs w:val="24"/>
        </w:rPr>
      </w:pPr>
    </w:p>
    <w:p w:rsidR="00FE281D" w:rsidRPr="00D61EC9" w:rsidRDefault="00FE281D" w:rsidP="004B31D8">
      <w:pPr>
        <w:tabs>
          <w:tab w:val="left" w:pos="1418"/>
        </w:tabs>
        <w:spacing w:after="0" w:line="480" w:lineRule="auto"/>
        <w:ind w:left="774"/>
        <w:jc w:val="both"/>
        <w:rPr>
          <w:rFonts w:ascii="Times New Roman" w:hAnsi="Times New Roman" w:cs="Times New Roman"/>
          <w:sz w:val="24"/>
          <w:szCs w:val="24"/>
        </w:rPr>
      </w:pPr>
    </w:p>
    <w:p w:rsidR="0092663A" w:rsidRPr="00D61EC9" w:rsidRDefault="0092663A" w:rsidP="0092663A">
      <w:pPr>
        <w:pStyle w:val="NormalWeb"/>
        <w:numPr>
          <w:ilvl w:val="0"/>
          <w:numId w:val="22"/>
        </w:numPr>
        <w:shd w:val="clear" w:color="auto" w:fill="FFFFFF"/>
        <w:spacing w:before="0" w:beforeAutospacing="0" w:after="0" w:afterAutospacing="0" w:line="480" w:lineRule="auto"/>
        <w:ind w:left="993" w:hanging="284"/>
        <w:jc w:val="both"/>
        <w:textAlignment w:val="baseline"/>
      </w:pPr>
      <w:r w:rsidRPr="00D61EC9">
        <w:rPr>
          <w:b/>
          <w:bCs/>
        </w:rPr>
        <w:lastRenderedPageBreak/>
        <w:t>Standar Manajemen Pembiayaan</w:t>
      </w:r>
    </w:p>
    <w:p w:rsidR="0092663A" w:rsidRPr="00D61EC9" w:rsidRDefault="0092663A" w:rsidP="0092663A">
      <w:pPr>
        <w:numPr>
          <w:ilvl w:val="0"/>
          <w:numId w:val="40"/>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Masyarakat sebagai sumber pembiayaan pendidikan</w:t>
      </w:r>
    </w:p>
    <w:p w:rsidR="0092663A" w:rsidRPr="00D61EC9" w:rsidRDefault="00535EE1" w:rsidP="00B0752E">
      <w:pPr>
        <w:spacing w:after="0" w:line="480" w:lineRule="auto"/>
        <w:ind w:left="993" w:firstLine="720"/>
        <w:jc w:val="both"/>
        <w:rPr>
          <w:rFonts w:ascii="Times New Roman" w:eastAsia="Times New Roman" w:hAnsi="Times New Roman" w:cs="Times New Roman"/>
          <w:sz w:val="24"/>
          <w:szCs w:val="24"/>
          <w:lang w:val="id-ID"/>
        </w:rPr>
      </w:pPr>
      <w:r w:rsidRPr="00D61EC9">
        <w:rPr>
          <w:rFonts w:ascii="Times New Roman" w:eastAsia="Times New Roman" w:hAnsi="Times New Roman" w:cs="Times New Roman"/>
          <w:sz w:val="24"/>
          <w:szCs w:val="24"/>
          <w:lang w:val="id-ID"/>
        </w:rPr>
        <w:t>M</w:t>
      </w:r>
      <w:r w:rsidR="0092663A" w:rsidRPr="00D61EC9">
        <w:rPr>
          <w:rFonts w:ascii="Times New Roman" w:eastAsia="Times New Roman" w:hAnsi="Times New Roman" w:cs="Times New Roman"/>
          <w:sz w:val="24"/>
          <w:szCs w:val="24"/>
        </w:rPr>
        <w:t xml:space="preserve">asyarakat </w:t>
      </w:r>
      <w:r w:rsidR="00B0752E" w:rsidRPr="00D61EC9">
        <w:rPr>
          <w:rFonts w:ascii="Times New Roman" w:eastAsia="Times New Roman" w:hAnsi="Times New Roman" w:cs="Times New Roman"/>
          <w:sz w:val="24"/>
          <w:szCs w:val="24"/>
          <w:lang w:val="id-ID"/>
        </w:rPr>
        <w:t>berperan sebagai</w:t>
      </w:r>
      <w:r w:rsidR="0092663A" w:rsidRPr="00D61EC9">
        <w:rPr>
          <w:rFonts w:ascii="Times New Roman" w:eastAsia="Times New Roman" w:hAnsi="Times New Roman" w:cs="Times New Roman"/>
          <w:sz w:val="24"/>
          <w:szCs w:val="24"/>
        </w:rPr>
        <w:t xml:space="preserve"> salah satu sumber </w:t>
      </w:r>
      <w:r w:rsidR="00B0752E" w:rsidRPr="00D61EC9">
        <w:rPr>
          <w:rFonts w:ascii="Times New Roman" w:eastAsia="Times New Roman" w:hAnsi="Times New Roman" w:cs="Times New Roman"/>
          <w:sz w:val="24"/>
          <w:szCs w:val="24"/>
          <w:lang w:val="id-ID"/>
        </w:rPr>
        <w:t>pemasukan</w:t>
      </w:r>
      <w:r w:rsidR="0092663A" w:rsidRPr="00D61EC9">
        <w:rPr>
          <w:rFonts w:ascii="Times New Roman" w:eastAsia="Times New Roman" w:hAnsi="Times New Roman" w:cs="Times New Roman"/>
          <w:sz w:val="24"/>
          <w:szCs w:val="24"/>
        </w:rPr>
        <w:t xml:space="preserve"> atau pembiayaan </w:t>
      </w:r>
      <w:r w:rsidR="00B0752E" w:rsidRPr="00D61EC9">
        <w:rPr>
          <w:rFonts w:ascii="Times New Roman" w:eastAsia="Times New Roman" w:hAnsi="Times New Roman" w:cs="Times New Roman"/>
          <w:sz w:val="24"/>
          <w:szCs w:val="24"/>
          <w:lang w:val="id-ID"/>
        </w:rPr>
        <w:t>lembaga</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sz w:val="24"/>
          <w:szCs w:val="24"/>
          <w:lang w:val="id-ID"/>
        </w:rPr>
        <w:t>Sesuai</w:t>
      </w:r>
      <w:r w:rsidR="0092663A" w:rsidRPr="00D61EC9">
        <w:rPr>
          <w:rFonts w:ascii="Times New Roman" w:eastAsia="Times New Roman" w:hAnsi="Times New Roman" w:cs="Times New Roman"/>
          <w:sz w:val="24"/>
          <w:szCs w:val="24"/>
        </w:rPr>
        <w:t xml:space="preserve"> pedoman rencana, </w:t>
      </w:r>
      <w:r w:rsidR="00B0752E" w:rsidRPr="00D61EC9">
        <w:rPr>
          <w:rFonts w:ascii="Times New Roman" w:eastAsia="Times New Roman" w:hAnsi="Times New Roman" w:cs="Times New Roman"/>
          <w:sz w:val="24"/>
          <w:szCs w:val="24"/>
          <w:lang w:val="id-ID"/>
        </w:rPr>
        <w:t>mem</w:t>
      </w:r>
      <w:r w:rsidR="0092663A" w:rsidRPr="00D61EC9">
        <w:rPr>
          <w:rFonts w:ascii="Times New Roman" w:eastAsia="Times New Roman" w:hAnsi="Times New Roman" w:cs="Times New Roman"/>
          <w:sz w:val="24"/>
          <w:szCs w:val="24"/>
        </w:rPr>
        <w:t xml:space="preserve">program </w:t>
      </w:r>
      <w:r w:rsidR="00B0752E"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sz w:val="24"/>
          <w:szCs w:val="24"/>
          <w:lang w:val="id-ID"/>
        </w:rPr>
        <w:t>menyusun anggaran</w:t>
      </w:r>
      <w:r w:rsidR="0092663A" w:rsidRPr="00D61EC9">
        <w:rPr>
          <w:rFonts w:ascii="Times New Roman" w:eastAsia="Times New Roman" w:hAnsi="Times New Roman" w:cs="Times New Roman"/>
          <w:sz w:val="24"/>
          <w:szCs w:val="24"/>
        </w:rPr>
        <w:t xml:space="preserve">, sumber </w:t>
      </w:r>
      <w:r w:rsidR="00B0752E" w:rsidRPr="00D61EC9">
        <w:rPr>
          <w:rFonts w:ascii="Times New Roman" w:eastAsia="Times New Roman" w:hAnsi="Times New Roman" w:cs="Times New Roman"/>
          <w:sz w:val="24"/>
          <w:szCs w:val="24"/>
          <w:lang w:val="id-ID"/>
        </w:rPr>
        <w:t>biaya</w:t>
      </w:r>
      <w:r w:rsidR="0092663A" w:rsidRPr="00D61EC9">
        <w:rPr>
          <w:rFonts w:ascii="Times New Roman" w:eastAsia="Times New Roman" w:hAnsi="Times New Roman" w:cs="Times New Roman"/>
          <w:sz w:val="24"/>
          <w:szCs w:val="24"/>
        </w:rPr>
        <w:t xml:space="preserve"> pendidikan yang </w:t>
      </w:r>
      <w:r w:rsidR="00B0752E" w:rsidRPr="00D61EC9">
        <w:rPr>
          <w:rFonts w:ascii="Times New Roman" w:eastAsia="Times New Roman" w:hAnsi="Times New Roman" w:cs="Times New Roman"/>
          <w:sz w:val="24"/>
          <w:szCs w:val="24"/>
          <w:lang w:val="id-ID"/>
        </w:rPr>
        <w:t>bisa</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sz w:val="24"/>
          <w:szCs w:val="24"/>
          <w:lang w:val="id-ID"/>
        </w:rPr>
        <w:t>ditingkatkanpada</w:t>
      </w:r>
      <w:r w:rsidR="0092663A" w:rsidRPr="00D61EC9">
        <w:rPr>
          <w:rFonts w:ascii="Times New Roman" w:eastAsia="Times New Roman" w:hAnsi="Times New Roman" w:cs="Times New Roman"/>
          <w:sz w:val="24"/>
          <w:szCs w:val="24"/>
        </w:rPr>
        <w:t xml:space="preserve"> anggaran </w:t>
      </w:r>
      <w:r w:rsidR="00B0752E" w:rsidRPr="00D61EC9">
        <w:rPr>
          <w:rFonts w:ascii="Times New Roman" w:eastAsia="Times New Roman" w:hAnsi="Times New Roman" w:cs="Times New Roman"/>
          <w:sz w:val="24"/>
          <w:szCs w:val="24"/>
          <w:lang w:val="id-ID"/>
        </w:rPr>
        <w:t>pengeluaran</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sz w:val="24"/>
          <w:szCs w:val="24"/>
          <w:lang w:val="id-ID"/>
        </w:rPr>
        <w:t>lembaga</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sz w:val="24"/>
          <w:szCs w:val="24"/>
          <w:lang w:val="id-ID"/>
        </w:rPr>
        <w:t>diantaranya yaitu;</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sz w:val="24"/>
          <w:szCs w:val="24"/>
        </w:rPr>
        <w:t xml:space="preserve">anggaran pembangunan, </w:t>
      </w:r>
      <w:r w:rsidR="0092663A" w:rsidRPr="00D61EC9">
        <w:rPr>
          <w:rFonts w:ascii="Times New Roman" w:eastAsia="Times New Roman" w:hAnsi="Times New Roman" w:cs="Times New Roman"/>
          <w:sz w:val="24"/>
          <w:szCs w:val="24"/>
        </w:rPr>
        <w:t xml:space="preserve">anggaran rutin, dana </w:t>
      </w:r>
      <w:r w:rsidR="00B0752E" w:rsidRPr="00D61EC9">
        <w:rPr>
          <w:rFonts w:ascii="Times New Roman" w:eastAsia="Times New Roman" w:hAnsi="Times New Roman" w:cs="Times New Roman"/>
          <w:sz w:val="24"/>
          <w:szCs w:val="24"/>
          <w:lang w:val="id-ID"/>
        </w:rPr>
        <w:t>pembantu</w:t>
      </w:r>
      <w:r w:rsidR="00B0752E" w:rsidRPr="00D61EC9">
        <w:rPr>
          <w:rFonts w:ascii="Times New Roman" w:eastAsia="Times New Roman" w:hAnsi="Times New Roman" w:cs="Times New Roman"/>
          <w:sz w:val="24"/>
          <w:szCs w:val="24"/>
        </w:rPr>
        <w:t xml:space="preserve"> pendidikan</w:t>
      </w:r>
      <w:r w:rsidR="0092663A" w:rsidRPr="00D61EC9">
        <w:rPr>
          <w:rFonts w:ascii="Times New Roman" w:eastAsia="Times New Roman" w:hAnsi="Times New Roman" w:cs="Times New Roman"/>
          <w:sz w:val="24"/>
          <w:szCs w:val="24"/>
        </w:rPr>
        <w:t>, donatur dan lain</w:t>
      </w:r>
      <w:r w:rsidR="00B0752E" w:rsidRPr="00D61EC9">
        <w:rPr>
          <w:rFonts w:ascii="Times New Roman" w:eastAsia="Times New Roman" w:hAnsi="Times New Roman" w:cs="Times New Roman"/>
          <w:sz w:val="24"/>
          <w:szCs w:val="24"/>
          <w:lang w:val="id-ID"/>
        </w:rPr>
        <w:t>nya</w:t>
      </w:r>
      <w:r w:rsidR="0092663A" w:rsidRPr="00D61EC9">
        <w:rPr>
          <w:rFonts w:ascii="Times New Roman" w:eastAsia="Times New Roman" w:hAnsi="Times New Roman" w:cs="Times New Roman"/>
          <w:sz w:val="24"/>
          <w:szCs w:val="24"/>
        </w:rPr>
        <w:t xml:space="preserve"> yang </w:t>
      </w:r>
      <w:r w:rsidR="00B0752E" w:rsidRPr="00D61EC9">
        <w:rPr>
          <w:rFonts w:ascii="Times New Roman" w:eastAsia="Times New Roman" w:hAnsi="Times New Roman" w:cs="Times New Roman"/>
          <w:sz w:val="24"/>
          <w:szCs w:val="24"/>
          <w:lang w:val="id-ID"/>
        </w:rPr>
        <w:t>pandang</w:t>
      </w:r>
      <w:r w:rsidR="0092663A" w:rsidRPr="00D61EC9">
        <w:rPr>
          <w:rFonts w:ascii="Times New Roman" w:eastAsia="Times New Roman" w:hAnsi="Times New Roman" w:cs="Times New Roman"/>
          <w:sz w:val="24"/>
          <w:szCs w:val="24"/>
        </w:rPr>
        <w:t xml:space="preserve"> sah </w:t>
      </w:r>
      <w:r w:rsidR="00B0752E" w:rsidRPr="00D61EC9">
        <w:rPr>
          <w:rFonts w:ascii="Times New Roman" w:eastAsia="Times New Roman" w:hAnsi="Times New Roman" w:cs="Times New Roman"/>
          <w:sz w:val="24"/>
          <w:szCs w:val="24"/>
          <w:lang w:val="id-ID"/>
        </w:rPr>
        <w:t>bagi setiap</w:t>
      </w:r>
      <w:r w:rsidR="0092663A" w:rsidRPr="00D61EC9">
        <w:rPr>
          <w:rFonts w:ascii="Times New Roman" w:eastAsia="Times New Roman" w:hAnsi="Times New Roman" w:cs="Times New Roman"/>
          <w:sz w:val="24"/>
          <w:szCs w:val="24"/>
        </w:rPr>
        <w:t xml:space="preserve"> pihak. </w:t>
      </w:r>
      <w:r w:rsidR="00B0752E" w:rsidRPr="00D61EC9">
        <w:rPr>
          <w:rFonts w:ascii="Times New Roman" w:eastAsia="Times New Roman" w:hAnsi="Times New Roman" w:cs="Times New Roman"/>
          <w:sz w:val="24"/>
          <w:szCs w:val="24"/>
          <w:lang w:val="id-ID"/>
        </w:rPr>
        <w:t xml:space="preserve">Esensinya, </w:t>
      </w:r>
      <w:r w:rsidR="00B0752E" w:rsidRPr="00D61EC9">
        <w:rPr>
          <w:rFonts w:ascii="Times New Roman" w:eastAsia="Times New Roman" w:hAnsi="Times New Roman" w:cs="Times New Roman"/>
          <w:sz w:val="24"/>
          <w:szCs w:val="24"/>
        </w:rPr>
        <w:t xml:space="preserve">secara garis besar </w:t>
      </w:r>
      <w:r w:rsidR="0092663A" w:rsidRPr="00D61EC9">
        <w:rPr>
          <w:rFonts w:ascii="Times New Roman" w:eastAsia="Times New Roman" w:hAnsi="Times New Roman" w:cs="Times New Roman"/>
          <w:sz w:val="24"/>
          <w:szCs w:val="24"/>
        </w:rPr>
        <w:t xml:space="preserve">sumber </w:t>
      </w:r>
      <w:r w:rsidR="00B0752E" w:rsidRPr="00D61EC9">
        <w:rPr>
          <w:rFonts w:ascii="Times New Roman" w:eastAsia="Times New Roman" w:hAnsi="Times New Roman" w:cs="Times New Roman"/>
          <w:sz w:val="24"/>
          <w:szCs w:val="24"/>
          <w:lang w:val="id-ID"/>
        </w:rPr>
        <w:t>pemasukan dana di lembaga</w:t>
      </w:r>
      <w:r w:rsidR="0092663A" w:rsidRPr="00D61EC9">
        <w:rPr>
          <w:rFonts w:ascii="Times New Roman" w:eastAsia="Times New Roman" w:hAnsi="Times New Roman" w:cs="Times New Roman"/>
          <w:sz w:val="24"/>
          <w:szCs w:val="24"/>
        </w:rPr>
        <w:t xml:space="preserve"> dapat </w:t>
      </w:r>
      <w:r w:rsidR="00B0752E" w:rsidRPr="00D61EC9">
        <w:rPr>
          <w:rFonts w:ascii="Times New Roman" w:eastAsia="Times New Roman" w:hAnsi="Times New Roman" w:cs="Times New Roman"/>
          <w:sz w:val="24"/>
          <w:szCs w:val="24"/>
          <w:lang w:val="id-ID"/>
        </w:rPr>
        <w:t>kategorikan</w:t>
      </w:r>
      <w:r w:rsidR="0092663A" w:rsidRPr="00D61EC9">
        <w:rPr>
          <w:rFonts w:ascii="Times New Roman" w:eastAsia="Times New Roman" w:hAnsi="Times New Roman" w:cs="Times New Roman"/>
          <w:sz w:val="24"/>
          <w:szCs w:val="24"/>
        </w:rPr>
        <w:t xml:space="preserve">: </w:t>
      </w:r>
      <w:r w:rsidR="00B0752E" w:rsidRPr="00D61EC9">
        <w:rPr>
          <w:rFonts w:ascii="Times New Roman" w:eastAsia="Times New Roman" w:hAnsi="Times New Roman" w:cs="Times New Roman"/>
          <w:iCs/>
          <w:sz w:val="24"/>
          <w:szCs w:val="24"/>
          <w:lang w:val="id-ID"/>
        </w:rPr>
        <w:t>(1)</w:t>
      </w:r>
      <w:r w:rsidR="0092663A" w:rsidRPr="00D61EC9">
        <w:rPr>
          <w:rFonts w:ascii="Times New Roman" w:eastAsia="Times New Roman" w:hAnsi="Times New Roman" w:cs="Times New Roman"/>
          <w:iCs/>
          <w:sz w:val="24"/>
          <w:szCs w:val="24"/>
        </w:rPr>
        <w:t>,</w:t>
      </w:r>
      <w:r w:rsidR="0092663A" w:rsidRPr="00D61EC9">
        <w:rPr>
          <w:rFonts w:ascii="Times New Roman" w:eastAsia="Times New Roman" w:hAnsi="Times New Roman" w:cs="Times New Roman"/>
          <w:sz w:val="24"/>
          <w:szCs w:val="24"/>
        </w:rPr>
        <w:t xml:space="preserve"> Pemerintah; </w:t>
      </w:r>
      <w:r w:rsidR="00B0752E" w:rsidRPr="00D61EC9">
        <w:rPr>
          <w:rFonts w:ascii="Times New Roman" w:eastAsia="Times New Roman" w:hAnsi="Times New Roman" w:cs="Times New Roman"/>
          <w:iCs/>
          <w:sz w:val="24"/>
          <w:szCs w:val="24"/>
          <w:lang w:val="id-ID"/>
        </w:rPr>
        <w:t>(2)</w:t>
      </w:r>
      <w:r w:rsidR="00B0752E" w:rsidRPr="00D61EC9">
        <w:rPr>
          <w:rFonts w:ascii="Times New Roman" w:eastAsia="Times New Roman" w:hAnsi="Times New Roman" w:cs="Times New Roman"/>
          <w:iCs/>
          <w:sz w:val="24"/>
          <w:szCs w:val="24"/>
        </w:rPr>
        <w:t>,</w:t>
      </w:r>
      <w:r w:rsidR="00B0752E" w:rsidRPr="00D61EC9">
        <w:rPr>
          <w:rFonts w:ascii="Times New Roman" w:eastAsia="Times New Roman" w:hAnsi="Times New Roman" w:cs="Times New Roman"/>
          <w:sz w:val="24"/>
          <w:szCs w:val="24"/>
        </w:rPr>
        <w:t xml:space="preserve"> </w:t>
      </w:r>
      <w:r w:rsidR="0092663A" w:rsidRPr="00D61EC9">
        <w:rPr>
          <w:rFonts w:ascii="Times New Roman" w:eastAsia="Times New Roman" w:hAnsi="Times New Roman" w:cs="Times New Roman"/>
          <w:sz w:val="24"/>
          <w:szCs w:val="24"/>
        </w:rPr>
        <w:t xml:space="preserve">Orang tua; </w:t>
      </w:r>
      <w:r w:rsidR="00B0752E" w:rsidRPr="00D61EC9">
        <w:rPr>
          <w:rFonts w:ascii="Times New Roman" w:eastAsia="Times New Roman" w:hAnsi="Times New Roman" w:cs="Times New Roman"/>
          <w:iCs/>
          <w:sz w:val="24"/>
          <w:szCs w:val="24"/>
          <w:lang w:val="id-ID"/>
        </w:rPr>
        <w:t>(3)</w:t>
      </w:r>
      <w:r w:rsidR="00B0752E" w:rsidRPr="00D61EC9">
        <w:rPr>
          <w:rFonts w:ascii="Times New Roman" w:eastAsia="Times New Roman" w:hAnsi="Times New Roman" w:cs="Times New Roman"/>
          <w:iCs/>
          <w:sz w:val="24"/>
          <w:szCs w:val="24"/>
        </w:rPr>
        <w:t>,</w:t>
      </w:r>
      <w:r w:rsidR="00B0752E" w:rsidRPr="00D61EC9">
        <w:rPr>
          <w:rFonts w:ascii="Times New Roman" w:eastAsia="Times New Roman" w:hAnsi="Times New Roman" w:cs="Times New Roman"/>
          <w:sz w:val="24"/>
          <w:szCs w:val="24"/>
        </w:rPr>
        <w:t xml:space="preserve"> </w:t>
      </w:r>
      <w:r w:rsidR="0092663A" w:rsidRPr="00D61EC9">
        <w:rPr>
          <w:rFonts w:ascii="Times New Roman" w:eastAsia="Times New Roman" w:hAnsi="Times New Roman" w:cs="Times New Roman"/>
          <w:sz w:val="24"/>
          <w:szCs w:val="24"/>
        </w:rPr>
        <w:t xml:space="preserve">Masyarakat </w:t>
      </w:r>
      <w:r w:rsidR="00B0752E" w:rsidRPr="00D61EC9">
        <w:rPr>
          <w:rFonts w:ascii="Times New Roman" w:eastAsia="Times New Roman" w:hAnsi="Times New Roman" w:cs="Times New Roman"/>
          <w:sz w:val="24"/>
          <w:szCs w:val="24"/>
          <w:lang w:val="id-ID"/>
        </w:rPr>
        <w:t>bersifat</w:t>
      </w:r>
      <w:r w:rsidR="0092663A" w:rsidRPr="00D61EC9">
        <w:rPr>
          <w:rFonts w:ascii="Times New Roman" w:eastAsia="Times New Roman" w:hAnsi="Times New Roman" w:cs="Times New Roman"/>
          <w:sz w:val="24"/>
          <w:szCs w:val="24"/>
        </w:rPr>
        <w:t xml:space="preserve"> mengikat </w:t>
      </w:r>
      <w:r w:rsidR="00B0752E" w:rsidRPr="00D61EC9">
        <w:rPr>
          <w:rFonts w:ascii="Times New Roman" w:eastAsia="Times New Roman" w:hAnsi="Times New Roman" w:cs="Times New Roman"/>
          <w:sz w:val="24"/>
          <w:szCs w:val="24"/>
          <w:lang w:val="id-ID"/>
        </w:rPr>
        <w:t>ataupun</w:t>
      </w:r>
      <w:r w:rsidR="0092663A" w:rsidRPr="00D61EC9">
        <w:rPr>
          <w:rFonts w:ascii="Times New Roman" w:eastAsia="Times New Roman" w:hAnsi="Times New Roman" w:cs="Times New Roman"/>
          <w:sz w:val="24"/>
          <w:szCs w:val="24"/>
        </w:rPr>
        <w:t xml:space="preserve"> tidak</w:t>
      </w:r>
      <w:r w:rsidR="00B0752E" w:rsidRPr="00D61EC9">
        <w:rPr>
          <w:rFonts w:ascii="Times New Roman" w:eastAsia="Times New Roman" w:hAnsi="Times New Roman" w:cs="Times New Roman"/>
          <w:sz w:val="24"/>
          <w:szCs w:val="24"/>
          <w:lang w:val="id-ID"/>
        </w:rPr>
        <w:t>.</w:t>
      </w:r>
    </w:p>
    <w:p w:rsidR="0092663A" w:rsidRPr="00D61EC9" w:rsidRDefault="00535EE1" w:rsidP="00535EE1">
      <w:pPr>
        <w:pStyle w:val="ListParagraph"/>
        <w:numPr>
          <w:ilvl w:val="0"/>
          <w:numId w:val="40"/>
        </w:numPr>
        <w:spacing w:line="480" w:lineRule="auto"/>
        <w:rPr>
          <w:rFonts w:eastAsia="Times New Roman"/>
        </w:rPr>
      </w:pPr>
      <w:r w:rsidRPr="00D61EC9">
        <w:rPr>
          <w:rFonts w:eastAsia="Times New Roman"/>
          <w:lang w:val="id-ID"/>
        </w:rPr>
        <w:t xml:space="preserve">Kontribusi </w:t>
      </w:r>
      <w:r w:rsidR="0092663A" w:rsidRPr="00D61EC9">
        <w:rPr>
          <w:rFonts w:eastAsia="Times New Roman"/>
        </w:rPr>
        <w:t>masyarakat dalam pendidikan dan pembiayaannya</w:t>
      </w:r>
    </w:p>
    <w:p w:rsidR="0092663A" w:rsidRPr="00D61EC9" w:rsidRDefault="00535EE1" w:rsidP="00F525E1">
      <w:pPr>
        <w:spacing w:after="0" w:line="480" w:lineRule="auto"/>
        <w:ind w:left="993" w:firstLine="720"/>
        <w:jc w:val="both"/>
        <w:rPr>
          <w:rFonts w:ascii="Times New Roman" w:eastAsia="Times New Roman" w:hAnsi="Times New Roman" w:cs="Times New Roman"/>
          <w:sz w:val="24"/>
          <w:szCs w:val="24"/>
          <w:lang w:val="id-ID"/>
        </w:rPr>
      </w:pPr>
      <w:r w:rsidRPr="00D61EC9">
        <w:rPr>
          <w:rFonts w:ascii="Times New Roman" w:eastAsia="Times New Roman" w:hAnsi="Times New Roman" w:cs="Times New Roman"/>
          <w:sz w:val="24"/>
          <w:szCs w:val="24"/>
          <w:lang w:val="id-ID"/>
        </w:rPr>
        <w:t>Ikatan</w:t>
      </w:r>
      <w:r w:rsidR="0092663A" w:rsidRPr="00D61EC9">
        <w:rPr>
          <w:rFonts w:ascii="Times New Roman" w:eastAsia="Times New Roman" w:hAnsi="Times New Roman" w:cs="Times New Roman"/>
          <w:sz w:val="24"/>
          <w:szCs w:val="24"/>
        </w:rPr>
        <w:t xml:space="preserve"> antara </w:t>
      </w:r>
      <w:r w:rsidRPr="00D61EC9">
        <w:rPr>
          <w:rFonts w:ascii="Times New Roman" w:eastAsia="Times New Roman" w:hAnsi="Times New Roman" w:cs="Times New Roman"/>
          <w:sz w:val="24"/>
          <w:szCs w:val="24"/>
        </w:rPr>
        <w:t xml:space="preserve">masyarakat </w:t>
      </w:r>
      <w:r w:rsidR="0092663A" w:rsidRPr="00D61EC9">
        <w:rPr>
          <w:rFonts w:ascii="Times New Roman" w:eastAsia="Times New Roman" w:hAnsi="Times New Roman" w:cs="Times New Roman"/>
          <w:sz w:val="24"/>
          <w:szCs w:val="24"/>
        </w:rPr>
        <w:t xml:space="preserve">dan </w:t>
      </w:r>
      <w:r w:rsidRPr="00D61EC9">
        <w:rPr>
          <w:rFonts w:ascii="Times New Roman" w:eastAsia="Times New Roman" w:hAnsi="Times New Roman" w:cs="Times New Roman"/>
          <w:sz w:val="24"/>
          <w:szCs w:val="24"/>
        </w:rPr>
        <w:t xml:space="preserve">sekolah </w:t>
      </w:r>
      <w:r w:rsidRPr="00D61EC9">
        <w:rPr>
          <w:rFonts w:ascii="Times New Roman" w:eastAsia="Times New Roman" w:hAnsi="Times New Roman" w:cs="Times New Roman"/>
          <w:sz w:val="24"/>
          <w:szCs w:val="24"/>
          <w:lang w:val="id-ID"/>
        </w:rPr>
        <w:t>merupakan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suatu</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reaksi</w:t>
      </w:r>
      <w:r w:rsidR="0092663A" w:rsidRPr="00D61EC9">
        <w:rPr>
          <w:rFonts w:ascii="Times New Roman" w:eastAsia="Times New Roman" w:hAnsi="Times New Roman" w:cs="Times New Roman"/>
          <w:sz w:val="24"/>
          <w:szCs w:val="24"/>
        </w:rPr>
        <w:t xml:space="preserve"> komunikasi antara </w:t>
      </w:r>
      <w:r w:rsidRPr="00D61EC9">
        <w:rPr>
          <w:rFonts w:ascii="Times New Roman" w:eastAsia="Times New Roman" w:hAnsi="Times New Roman" w:cs="Times New Roman"/>
          <w:sz w:val="24"/>
          <w:szCs w:val="24"/>
          <w:lang w:val="id-ID"/>
        </w:rPr>
        <w:t>keduanya</w:t>
      </w:r>
      <w:r w:rsidR="0092663A" w:rsidRPr="00D61EC9">
        <w:rPr>
          <w:rFonts w:ascii="Times New Roman" w:eastAsia="Times New Roman" w:hAnsi="Times New Roman" w:cs="Times New Roman"/>
          <w:sz w:val="24"/>
          <w:szCs w:val="24"/>
        </w:rPr>
        <w:t xml:space="preserve"> yang </w:t>
      </w:r>
      <w:r w:rsidRPr="00D61EC9">
        <w:rPr>
          <w:rFonts w:ascii="Times New Roman" w:eastAsia="Times New Roman" w:hAnsi="Times New Roman" w:cs="Times New Roman"/>
          <w:sz w:val="24"/>
          <w:szCs w:val="24"/>
          <w:lang w:val="id-ID"/>
        </w:rPr>
        <w:t>bermaksud</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untuk berupaya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menjadikan sekolah lebih maju</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Maka dari itu</w:t>
      </w:r>
      <w:r w:rsidRPr="00D61EC9">
        <w:rPr>
          <w:rFonts w:ascii="Times New Roman" w:eastAsia="Times New Roman" w:hAnsi="Times New Roman" w:cs="Times New Roman"/>
          <w:sz w:val="24"/>
          <w:szCs w:val="24"/>
        </w:rPr>
        <w:t xml:space="preserve"> sekolah memberi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peluang bagi</w:t>
      </w:r>
      <w:r w:rsidR="0092663A" w:rsidRPr="00D61EC9">
        <w:rPr>
          <w:rFonts w:ascii="Times New Roman" w:eastAsia="Times New Roman" w:hAnsi="Times New Roman" w:cs="Times New Roman"/>
          <w:sz w:val="24"/>
          <w:szCs w:val="24"/>
        </w:rPr>
        <w:t xml:space="preserve"> masyarakat </w:t>
      </w:r>
      <w:r w:rsidRPr="00D61EC9">
        <w:rPr>
          <w:rFonts w:ascii="Times New Roman" w:eastAsia="Times New Roman" w:hAnsi="Times New Roman" w:cs="Times New Roman"/>
          <w:sz w:val="24"/>
          <w:szCs w:val="24"/>
          <w:lang w:val="id-ID"/>
        </w:rPr>
        <w:t>guna dapat</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berpartisipasi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pada</w:t>
      </w:r>
      <w:r w:rsidR="0092663A" w:rsidRPr="00D61EC9">
        <w:rPr>
          <w:rFonts w:ascii="Times New Roman" w:eastAsia="Times New Roman" w:hAnsi="Times New Roman" w:cs="Times New Roman"/>
          <w:sz w:val="24"/>
          <w:szCs w:val="24"/>
        </w:rPr>
        <w:t xml:space="preserve"> pendidikan.</w:t>
      </w:r>
      <w:r w:rsidRPr="00D61EC9">
        <w:rPr>
          <w:rFonts w:ascii="Times New Roman" w:eastAsia="Times New Roman" w:hAnsi="Times New Roman" w:cs="Times New Roman"/>
          <w:sz w:val="24"/>
          <w:szCs w:val="24"/>
          <w:lang w:val="id-ID"/>
        </w:rPr>
        <w:t xml:space="preserve"> </w:t>
      </w:r>
      <w:r w:rsidR="0092663A" w:rsidRPr="00D61EC9">
        <w:rPr>
          <w:rFonts w:ascii="Times New Roman" w:eastAsia="Times New Roman" w:hAnsi="Times New Roman" w:cs="Times New Roman"/>
          <w:sz w:val="24"/>
          <w:szCs w:val="24"/>
        </w:rPr>
        <w:t xml:space="preserve">Dasar hukum pendidikan </w:t>
      </w:r>
      <w:r w:rsidRPr="00D61EC9">
        <w:rPr>
          <w:rFonts w:ascii="Times New Roman" w:eastAsia="Times New Roman" w:hAnsi="Times New Roman" w:cs="Times New Roman"/>
          <w:sz w:val="24"/>
          <w:szCs w:val="24"/>
          <w:lang w:val="id-ID"/>
        </w:rPr>
        <w:t>tertera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pada</w:t>
      </w:r>
      <w:r w:rsidR="0092663A" w:rsidRPr="00D61EC9">
        <w:rPr>
          <w:rFonts w:ascii="Times New Roman" w:eastAsia="Times New Roman" w:hAnsi="Times New Roman" w:cs="Times New Roman"/>
          <w:sz w:val="24"/>
          <w:szCs w:val="24"/>
        </w:rPr>
        <w:t xml:space="preserve"> pasal 54 </w:t>
      </w:r>
      <w:r w:rsidRPr="00D61EC9">
        <w:rPr>
          <w:rFonts w:ascii="Times New Roman" w:eastAsia="Times New Roman" w:hAnsi="Times New Roman" w:cs="Times New Roman"/>
          <w:sz w:val="24"/>
          <w:szCs w:val="24"/>
          <w:lang w:val="id-ID"/>
        </w:rPr>
        <w:t>UU S</w:t>
      </w:r>
      <w:r w:rsidR="0092663A" w:rsidRPr="00D61EC9">
        <w:rPr>
          <w:rFonts w:ascii="Times New Roman" w:eastAsia="Times New Roman" w:hAnsi="Times New Roman" w:cs="Times New Roman"/>
          <w:sz w:val="24"/>
          <w:szCs w:val="24"/>
        </w:rPr>
        <w:t xml:space="preserve">isdiknas. </w:t>
      </w:r>
      <w:r w:rsidRPr="00D61EC9">
        <w:rPr>
          <w:rFonts w:ascii="Times New Roman" w:eastAsia="Times New Roman" w:hAnsi="Times New Roman" w:cs="Times New Roman"/>
          <w:sz w:val="24"/>
          <w:szCs w:val="24"/>
          <w:lang w:val="id-ID"/>
        </w:rPr>
        <w:t xml:space="preserve">Partisipasi </w:t>
      </w:r>
      <w:r w:rsidR="0092663A" w:rsidRPr="00D61EC9">
        <w:rPr>
          <w:rFonts w:ascii="Times New Roman" w:eastAsia="Times New Roman" w:hAnsi="Times New Roman" w:cs="Times New Roman"/>
          <w:sz w:val="24"/>
          <w:szCs w:val="24"/>
        </w:rPr>
        <w:t xml:space="preserve">masyarakat </w:t>
      </w:r>
      <w:r w:rsidRPr="00D61EC9">
        <w:rPr>
          <w:rFonts w:ascii="Times New Roman" w:eastAsia="Times New Roman" w:hAnsi="Times New Roman" w:cs="Times New Roman"/>
          <w:sz w:val="24"/>
          <w:szCs w:val="24"/>
          <w:lang w:val="id-ID"/>
        </w:rPr>
        <w:t>pada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pengembangan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kualitas</w:t>
      </w:r>
      <w:r w:rsidRPr="00D61EC9">
        <w:rPr>
          <w:rFonts w:ascii="Times New Roman" w:eastAsia="Times New Roman" w:hAnsi="Times New Roman" w:cs="Times New Roman"/>
          <w:sz w:val="24"/>
          <w:szCs w:val="24"/>
        </w:rPr>
        <w:t xml:space="preserve"> pelayanan pendidikan</w:t>
      </w:r>
      <w:r w:rsidRPr="00D61EC9">
        <w:rPr>
          <w:rFonts w:ascii="Times New Roman" w:eastAsia="Times New Roman" w:hAnsi="Times New Roman" w:cs="Times New Roman"/>
          <w:sz w:val="24"/>
          <w:szCs w:val="24"/>
          <w:lang w:val="id-ID"/>
        </w:rPr>
        <w:t>, diantaranya perancangan, pengeceka serta</w:t>
      </w:r>
      <w:r w:rsidRPr="00D61EC9">
        <w:rPr>
          <w:rFonts w:ascii="Times New Roman" w:eastAsia="Times New Roman" w:hAnsi="Times New Roman" w:cs="Times New Roman"/>
          <w:sz w:val="24"/>
          <w:szCs w:val="24"/>
        </w:rPr>
        <w:t xml:space="preserve"> evaluasi </w:t>
      </w:r>
      <w:r w:rsidR="00F525E1" w:rsidRPr="00D61EC9">
        <w:rPr>
          <w:rFonts w:ascii="Times New Roman" w:eastAsia="Times New Roman" w:hAnsi="Times New Roman" w:cs="Times New Roman"/>
          <w:sz w:val="24"/>
          <w:szCs w:val="24"/>
          <w:lang w:val="id-ID"/>
        </w:rPr>
        <w:t>kegiatan</w:t>
      </w:r>
      <w:r w:rsidRPr="00D61EC9">
        <w:rPr>
          <w:rFonts w:ascii="Times New Roman" w:eastAsia="Times New Roman" w:hAnsi="Times New Roman" w:cs="Times New Roman"/>
          <w:sz w:val="24"/>
          <w:szCs w:val="24"/>
        </w:rPr>
        <w:t xml:space="preserve"> pendidikan.</w:t>
      </w:r>
    </w:p>
    <w:p w:rsidR="0092663A" w:rsidRPr="00D61EC9" w:rsidRDefault="00F525E1" w:rsidP="0092663A">
      <w:pPr>
        <w:spacing w:after="0" w:line="480" w:lineRule="auto"/>
        <w:ind w:left="993"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Terkait</w:t>
      </w:r>
      <w:r w:rsidR="0092663A" w:rsidRPr="00D61EC9">
        <w:rPr>
          <w:rFonts w:ascii="Times New Roman" w:eastAsia="Times New Roman" w:hAnsi="Times New Roman" w:cs="Times New Roman"/>
          <w:sz w:val="24"/>
          <w:szCs w:val="24"/>
        </w:rPr>
        <w:t xml:space="preserve"> sistem pendidikan yang demokratis memberikan ruang yang lebih besar kepada masyarakat dan penyelenggara pendidikan untuk berpartisipasi dengan lebih nyata. Masyarakat bukan lagi hanya menjadi subjek yang pasif akan tetapi menjadi subjek aktif dalam </w:t>
      </w:r>
      <w:r w:rsidR="0092663A" w:rsidRPr="00D61EC9">
        <w:rPr>
          <w:rFonts w:ascii="Times New Roman" w:eastAsia="Times New Roman" w:hAnsi="Times New Roman" w:cs="Times New Roman"/>
          <w:sz w:val="24"/>
          <w:szCs w:val="24"/>
        </w:rPr>
        <w:lastRenderedPageBreak/>
        <w:t>keseluruhan sistem pendidikan dengan ikut menentukan arah dan kebijakan, merumuskan strategis, sasaran, dan tujuan pendidikan serta ikut terlibat aktif dalam pelaksanaannya. Strategi dasar yang ditempuh dalam pendidikan adalah dengan melalui peningkatan kapasitas dan kualitas lembaga pendidikan, sebab pada prinsipnya lembaga pendidikan merupakan jantung dan ujung tombak penyelenggaraan pendidikan. Lembaga pendidikan harus menjadi wadah yang menyenangkan bagi peserta didik, sehingga mereka merasa nyaman yang berdampak pada prestasi belajarnya dan juga berpengaruh terhadap mutu alumni.</w:t>
      </w:r>
    </w:p>
    <w:p w:rsidR="0092663A" w:rsidRPr="00D61EC9" w:rsidRDefault="00F525E1" w:rsidP="00F525E1">
      <w:pPr>
        <w:spacing w:after="0" w:line="480" w:lineRule="auto"/>
        <w:ind w:left="993"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P</w:t>
      </w:r>
      <w:r w:rsidR="0092663A" w:rsidRPr="00D61EC9">
        <w:rPr>
          <w:rFonts w:ascii="Times New Roman" w:eastAsia="Times New Roman" w:hAnsi="Times New Roman" w:cs="Times New Roman"/>
          <w:sz w:val="24"/>
          <w:szCs w:val="24"/>
        </w:rPr>
        <w:t xml:space="preserve">embiayaan </w:t>
      </w:r>
      <w:r w:rsidRPr="00D61EC9">
        <w:rPr>
          <w:rFonts w:ascii="Times New Roman" w:eastAsia="Times New Roman" w:hAnsi="Times New Roman" w:cs="Times New Roman"/>
          <w:sz w:val="24"/>
          <w:szCs w:val="24"/>
          <w:lang w:val="id-ID"/>
        </w:rPr>
        <w:t>di setiap program</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keikutsertaan</w:t>
      </w:r>
      <w:r w:rsidR="0092663A" w:rsidRPr="00D61EC9">
        <w:rPr>
          <w:rFonts w:ascii="Times New Roman" w:eastAsia="Times New Roman" w:hAnsi="Times New Roman" w:cs="Times New Roman"/>
          <w:sz w:val="24"/>
          <w:szCs w:val="24"/>
        </w:rPr>
        <w:t xml:space="preserve"> masyarakat </w:t>
      </w:r>
      <w:r w:rsidRPr="00D61EC9">
        <w:rPr>
          <w:rFonts w:ascii="Times New Roman" w:eastAsia="Times New Roman" w:hAnsi="Times New Roman" w:cs="Times New Roman"/>
          <w:sz w:val="24"/>
          <w:szCs w:val="24"/>
          <w:lang w:val="id-ID"/>
        </w:rPr>
        <w:t>diantaranya</w:t>
      </w:r>
      <w:r w:rsidR="0092663A" w:rsidRPr="00D61EC9">
        <w:rPr>
          <w:rFonts w:ascii="Times New Roman" w:eastAsia="Times New Roman" w:hAnsi="Times New Roman" w:cs="Times New Roman"/>
          <w:sz w:val="24"/>
          <w:szCs w:val="24"/>
        </w:rPr>
        <w:t xml:space="preserve">: perencanaan, </w:t>
      </w:r>
      <w:r w:rsidRPr="00D61EC9">
        <w:rPr>
          <w:rFonts w:ascii="Times New Roman" w:eastAsia="Times New Roman" w:hAnsi="Times New Roman" w:cs="Times New Roman"/>
          <w:sz w:val="24"/>
          <w:szCs w:val="24"/>
          <w:lang w:val="id-ID"/>
        </w:rPr>
        <w:t>kontrol</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evaluasi </w:t>
      </w:r>
      <w:r w:rsidRPr="00D61EC9">
        <w:rPr>
          <w:rFonts w:ascii="Times New Roman" w:eastAsia="Times New Roman" w:hAnsi="Times New Roman" w:cs="Times New Roman"/>
          <w:sz w:val="24"/>
          <w:szCs w:val="24"/>
          <w:lang w:val="id-ID"/>
        </w:rPr>
        <w:t>kegiatan</w:t>
      </w:r>
      <w:r w:rsidR="0092663A" w:rsidRPr="00D61EC9">
        <w:rPr>
          <w:rFonts w:ascii="Times New Roman" w:eastAsia="Times New Roman" w:hAnsi="Times New Roman" w:cs="Times New Roman"/>
          <w:sz w:val="24"/>
          <w:szCs w:val="24"/>
        </w:rPr>
        <w:t xml:space="preserve"> pendidikan tersebut, </w:t>
      </w:r>
      <w:r w:rsidRPr="00D61EC9">
        <w:rPr>
          <w:rFonts w:ascii="Times New Roman" w:eastAsia="Times New Roman" w:hAnsi="Times New Roman" w:cs="Times New Roman"/>
          <w:sz w:val="24"/>
          <w:szCs w:val="24"/>
          <w:lang w:val="id-ID"/>
        </w:rPr>
        <w:t>yakni</w:t>
      </w:r>
      <w:r w:rsidR="0092663A" w:rsidRPr="00D61EC9">
        <w:rPr>
          <w:rFonts w:ascii="Times New Roman" w:eastAsia="Times New Roman" w:hAnsi="Times New Roman" w:cs="Times New Roman"/>
          <w:sz w:val="24"/>
          <w:szCs w:val="24"/>
        </w:rPr>
        <w:t xml:space="preserve"> disinergikan </w:t>
      </w:r>
      <w:r w:rsidRPr="00D61EC9">
        <w:rPr>
          <w:rFonts w:ascii="Times New Roman" w:eastAsia="Times New Roman" w:hAnsi="Times New Roman" w:cs="Times New Roman"/>
          <w:sz w:val="24"/>
          <w:szCs w:val="24"/>
          <w:lang w:val="id-ID"/>
        </w:rPr>
        <w:t>terhadap</w:t>
      </w:r>
      <w:r w:rsidR="0092663A" w:rsidRPr="00D61EC9">
        <w:rPr>
          <w:rFonts w:ascii="Times New Roman" w:eastAsia="Times New Roman" w:hAnsi="Times New Roman" w:cs="Times New Roman"/>
          <w:sz w:val="24"/>
          <w:szCs w:val="24"/>
        </w:rPr>
        <w:t xml:space="preserve"> anggaran belanja dalam RAPBS </w:t>
      </w:r>
      <w:r w:rsidRPr="00D61EC9">
        <w:rPr>
          <w:rFonts w:ascii="Times New Roman" w:eastAsia="Times New Roman" w:hAnsi="Times New Roman" w:cs="Times New Roman"/>
          <w:sz w:val="24"/>
          <w:szCs w:val="24"/>
          <w:lang w:val="id-ID"/>
        </w:rPr>
        <w:t>sekolah jikalau secara langsing</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berkenaan</w:t>
      </w:r>
      <w:r w:rsidRPr="00D61EC9">
        <w:rPr>
          <w:rFonts w:ascii="Times New Roman" w:eastAsia="Times New Roman" w:hAnsi="Times New Roman" w:cs="Times New Roman"/>
          <w:sz w:val="24"/>
          <w:szCs w:val="24"/>
        </w:rPr>
        <w:t xml:space="preserve"> </w:t>
      </w:r>
      <w:r w:rsidR="0092663A" w:rsidRPr="00D61EC9">
        <w:rPr>
          <w:rFonts w:ascii="Times New Roman" w:eastAsia="Times New Roman" w:hAnsi="Times New Roman" w:cs="Times New Roman"/>
          <w:sz w:val="24"/>
          <w:szCs w:val="24"/>
        </w:rPr>
        <w:t xml:space="preserve">dengan program </w:t>
      </w:r>
      <w:r w:rsidRPr="00D61EC9">
        <w:rPr>
          <w:rFonts w:ascii="Times New Roman" w:eastAsia="Times New Roman" w:hAnsi="Times New Roman" w:cs="Times New Roman"/>
          <w:sz w:val="24"/>
          <w:szCs w:val="24"/>
          <w:lang w:val="id-ID"/>
        </w:rPr>
        <w:t>sekolah</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Akan tetapi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program</w:t>
      </w:r>
      <w:r w:rsidR="0092663A" w:rsidRPr="00D61EC9">
        <w:rPr>
          <w:rFonts w:ascii="Times New Roman" w:eastAsia="Times New Roman" w:hAnsi="Times New Roman" w:cs="Times New Roman"/>
          <w:sz w:val="24"/>
          <w:szCs w:val="24"/>
        </w:rPr>
        <w:t xml:space="preserve"> yang </w:t>
      </w:r>
      <w:r w:rsidRPr="00D61EC9">
        <w:rPr>
          <w:rFonts w:ascii="Times New Roman" w:eastAsia="Times New Roman" w:hAnsi="Times New Roman" w:cs="Times New Roman"/>
          <w:sz w:val="24"/>
          <w:szCs w:val="24"/>
          <w:lang w:val="id-ID"/>
        </w:rPr>
        <w:t>berupa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kegiatan</w:t>
      </w:r>
      <w:r w:rsidRPr="00D61EC9">
        <w:rPr>
          <w:rFonts w:ascii="Times New Roman" w:eastAsia="Times New Roman" w:hAnsi="Times New Roman" w:cs="Times New Roman"/>
          <w:sz w:val="24"/>
          <w:szCs w:val="24"/>
        </w:rPr>
        <w:t xml:space="preserve"> masyarakat</w:t>
      </w:r>
      <w:r w:rsidRPr="00D61EC9">
        <w:rPr>
          <w:rFonts w:ascii="Times New Roman" w:eastAsia="Times New Roman" w:hAnsi="Times New Roman" w:cs="Times New Roman"/>
          <w:sz w:val="24"/>
          <w:szCs w:val="24"/>
          <w:lang w:val="id-ID"/>
        </w:rPr>
        <w:t>/</w:t>
      </w:r>
      <w:r w:rsidRPr="00D61EC9">
        <w:rPr>
          <w:rFonts w:ascii="Times New Roman" w:eastAsia="Times New Roman" w:hAnsi="Times New Roman" w:cs="Times New Roman"/>
          <w:sz w:val="24"/>
          <w:szCs w:val="24"/>
        </w:rPr>
        <w:t>dewan pendidikan</w:t>
      </w:r>
      <w:r w:rsidRPr="00D61EC9">
        <w:rPr>
          <w:rFonts w:ascii="Times New Roman" w:eastAsia="Times New Roman" w:hAnsi="Times New Roman" w:cs="Times New Roman"/>
          <w:sz w:val="24"/>
          <w:szCs w:val="24"/>
          <w:lang w:val="id-ID"/>
        </w:rPr>
        <w:t>/</w:t>
      </w:r>
      <w:r w:rsidR="0092663A" w:rsidRPr="00D61EC9">
        <w:rPr>
          <w:rFonts w:ascii="Times New Roman" w:eastAsia="Times New Roman" w:hAnsi="Times New Roman" w:cs="Times New Roman"/>
          <w:sz w:val="24"/>
          <w:szCs w:val="24"/>
        </w:rPr>
        <w:t xml:space="preserve">komite sekolah </w:t>
      </w:r>
      <w:r w:rsidRPr="00D61EC9">
        <w:rPr>
          <w:rFonts w:ascii="Times New Roman" w:eastAsia="Times New Roman" w:hAnsi="Times New Roman" w:cs="Times New Roman"/>
          <w:sz w:val="24"/>
          <w:szCs w:val="24"/>
        </w:rPr>
        <w:t xml:space="preserve">dalam rangka kepentingan pendidikan </w:t>
      </w:r>
      <w:r w:rsidR="0092663A" w:rsidRPr="00D61EC9">
        <w:rPr>
          <w:rFonts w:ascii="Times New Roman" w:eastAsia="Times New Roman" w:hAnsi="Times New Roman" w:cs="Times New Roman"/>
          <w:sz w:val="24"/>
          <w:szCs w:val="24"/>
        </w:rPr>
        <w:t xml:space="preserve">secara tidak langsung </w:t>
      </w:r>
      <w:r w:rsidRPr="00D61EC9">
        <w:rPr>
          <w:rFonts w:ascii="Times New Roman" w:eastAsia="Times New Roman" w:hAnsi="Times New Roman" w:cs="Times New Roman"/>
          <w:sz w:val="24"/>
          <w:szCs w:val="24"/>
          <w:lang w:val="id-ID"/>
        </w:rPr>
        <w:t>bermaksud</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membagi kuota pada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rPr>
        <w:t>anggaran</w:t>
      </w:r>
      <w:r w:rsidRPr="00D61EC9">
        <w:rPr>
          <w:rFonts w:ascii="Times New Roman" w:eastAsia="Times New Roman" w:hAnsi="Times New Roman" w:cs="Times New Roman"/>
          <w:sz w:val="24"/>
          <w:szCs w:val="24"/>
          <w:lang w:val="id-ID"/>
        </w:rPr>
        <w:t xml:space="preserve"> </w:t>
      </w:r>
      <w:r w:rsidRPr="00D61EC9">
        <w:rPr>
          <w:rFonts w:ascii="Times New Roman" w:eastAsia="Times New Roman" w:hAnsi="Times New Roman" w:cs="Times New Roman"/>
          <w:sz w:val="24"/>
          <w:szCs w:val="24"/>
        </w:rPr>
        <w:t>diluar RAPBS</w:t>
      </w:r>
      <w:r w:rsidRPr="00D61EC9">
        <w:rPr>
          <w:rFonts w:ascii="Times New Roman" w:eastAsia="Times New Roman" w:hAnsi="Times New Roman" w:cs="Times New Roman"/>
          <w:sz w:val="24"/>
          <w:szCs w:val="24"/>
          <w:lang w:val="id-ID"/>
        </w:rPr>
        <w:t>, dimana dananya dapat diperoleh dari masyarakat secara langsung</w:t>
      </w:r>
      <w:r w:rsidR="0092663A" w:rsidRPr="00D61EC9">
        <w:rPr>
          <w:rFonts w:ascii="Times New Roman" w:eastAsia="Times New Roman" w:hAnsi="Times New Roman" w:cs="Times New Roman"/>
          <w:sz w:val="24"/>
          <w:szCs w:val="24"/>
        </w:rPr>
        <w:t>.</w:t>
      </w:r>
    </w:p>
    <w:p w:rsidR="0092663A" w:rsidRPr="00D61EC9" w:rsidRDefault="0092663A" w:rsidP="0092663A">
      <w:pPr>
        <w:pStyle w:val="ListParagraph"/>
        <w:numPr>
          <w:ilvl w:val="0"/>
          <w:numId w:val="40"/>
        </w:numPr>
        <w:spacing w:line="480" w:lineRule="auto"/>
        <w:rPr>
          <w:rFonts w:eastAsia="Times New Roman"/>
        </w:rPr>
      </w:pPr>
      <w:r w:rsidRPr="00D61EC9">
        <w:rPr>
          <w:rFonts w:eastAsia="Times New Roman"/>
        </w:rPr>
        <w:t>Peran humas standar pembiayaannya</w:t>
      </w:r>
    </w:p>
    <w:p w:rsidR="0092663A" w:rsidRPr="00D61EC9" w:rsidRDefault="00DC2FD5" w:rsidP="002C4A5F">
      <w:pPr>
        <w:pStyle w:val="ListParagraph"/>
        <w:spacing w:line="480" w:lineRule="auto"/>
        <w:ind w:left="993" w:firstLine="720"/>
        <w:rPr>
          <w:rFonts w:eastAsia="Times New Roman"/>
        </w:rPr>
      </w:pPr>
      <w:r w:rsidRPr="00D61EC9">
        <w:rPr>
          <w:rFonts w:eastAsia="Times New Roman"/>
          <w:lang w:val="id-ID"/>
        </w:rPr>
        <w:t>Dew</w:t>
      </w:r>
      <w:r w:rsidRPr="00D61EC9">
        <w:rPr>
          <w:rFonts w:eastAsia="Times New Roman"/>
        </w:rPr>
        <w:t>asa ini</w:t>
      </w:r>
      <w:r w:rsidRPr="00D61EC9">
        <w:rPr>
          <w:rFonts w:eastAsia="Times New Roman"/>
          <w:lang w:val="id-ID"/>
        </w:rPr>
        <w:t xml:space="preserve"> </w:t>
      </w:r>
      <w:r w:rsidR="0092663A" w:rsidRPr="00D61EC9">
        <w:rPr>
          <w:rFonts w:eastAsia="Times New Roman"/>
        </w:rPr>
        <w:t xml:space="preserve">humas dalam </w:t>
      </w:r>
      <w:r w:rsidRPr="00D61EC9">
        <w:rPr>
          <w:rFonts w:eastAsia="Times New Roman"/>
          <w:lang w:val="id-ID"/>
        </w:rPr>
        <w:t>di setiap sekolah</w:t>
      </w:r>
      <w:r w:rsidR="0092663A" w:rsidRPr="00D61EC9">
        <w:rPr>
          <w:rFonts w:eastAsia="Times New Roman"/>
        </w:rPr>
        <w:t xml:space="preserve"> </w:t>
      </w:r>
      <w:r w:rsidRPr="00D61EC9">
        <w:rPr>
          <w:rFonts w:eastAsia="Times New Roman"/>
          <w:lang w:val="id-ID"/>
        </w:rPr>
        <w:t>sangatlah terbatas</w:t>
      </w:r>
      <w:r w:rsidR="0092663A" w:rsidRPr="00D61EC9">
        <w:rPr>
          <w:rFonts w:eastAsia="Times New Roman"/>
        </w:rPr>
        <w:t xml:space="preserve"> </w:t>
      </w:r>
      <w:r w:rsidRPr="00D61EC9">
        <w:rPr>
          <w:rFonts w:eastAsia="Times New Roman"/>
          <w:lang w:val="id-ID"/>
        </w:rPr>
        <w:t>untuk diperankan</w:t>
      </w:r>
      <w:r w:rsidR="0092663A" w:rsidRPr="00D61EC9">
        <w:rPr>
          <w:rFonts w:eastAsia="Times New Roman"/>
        </w:rPr>
        <w:t xml:space="preserve">. </w:t>
      </w:r>
      <w:r w:rsidRPr="00D61EC9">
        <w:rPr>
          <w:rFonts w:eastAsia="Times New Roman"/>
          <w:lang w:val="id-ID"/>
        </w:rPr>
        <w:t>Perihal ini disebabkan</w:t>
      </w:r>
      <w:r w:rsidR="0092663A" w:rsidRPr="00D61EC9">
        <w:rPr>
          <w:rFonts w:eastAsia="Times New Roman"/>
        </w:rPr>
        <w:t xml:space="preserve"> </w:t>
      </w:r>
      <w:r w:rsidRPr="00D61EC9">
        <w:rPr>
          <w:rFonts w:eastAsia="Times New Roman"/>
          <w:lang w:val="id-ID"/>
        </w:rPr>
        <w:t>minimnya wawasan serta</w:t>
      </w:r>
      <w:r w:rsidRPr="00D61EC9">
        <w:rPr>
          <w:rFonts w:eastAsia="Times New Roman"/>
        </w:rPr>
        <w:t xml:space="preserve"> info</w:t>
      </w:r>
      <w:r w:rsidRPr="00D61EC9">
        <w:rPr>
          <w:rFonts w:eastAsia="Times New Roman"/>
          <w:lang w:val="id-ID"/>
        </w:rPr>
        <w:t xml:space="preserve"> </w:t>
      </w:r>
      <w:r w:rsidR="0092663A" w:rsidRPr="00D61EC9">
        <w:rPr>
          <w:rFonts w:eastAsia="Times New Roman"/>
        </w:rPr>
        <w:t xml:space="preserve">yang </w:t>
      </w:r>
      <w:r w:rsidRPr="00D61EC9">
        <w:rPr>
          <w:rFonts w:eastAsia="Times New Roman"/>
          <w:lang w:val="id-ID"/>
        </w:rPr>
        <w:t>punya</w:t>
      </w:r>
      <w:r w:rsidR="0092663A" w:rsidRPr="00D61EC9">
        <w:rPr>
          <w:rFonts w:eastAsia="Times New Roman"/>
        </w:rPr>
        <w:t xml:space="preserve"> oleh </w:t>
      </w:r>
      <w:r w:rsidRPr="00D61EC9">
        <w:rPr>
          <w:rFonts w:eastAsia="Times New Roman"/>
          <w:lang w:val="id-ID"/>
        </w:rPr>
        <w:t>manajer/pengelola/</w:t>
      </w:r>
      <w:r w:rsidR="0092663A" w:rsidRPr="00D61EC9">
        <w:rPr>
          <w:rFonts w:eastAsia="Times New Roman"/>
        </w:rPr>
        <w:t xml:space="preserve">pelaksana </w:t>
      </w:r>
      <w:r w:rsidRPr="00D61EC9">
        <w:rPr>
          <w:rFonts w:eastAsia="Times New Roman"/>
          <w:lang w:val="id-ID"/>
        </w:rPr>
        <w:t>lembaga pendidikan itu.</w:t>
      </w:r>
      <w:r w:rsidR="0092663A" w:rsidRPr="00D61EC9">
        <w:rPr>
          <w:rFonts w:eastAsia="Times New Roman"/>
        </w:rPr>
        <w:t xml:space="preserve"> </w:t>
      </w:r>
      <w:r w:rsidRPr="00D61EC9">
        <w:rPr>
          <w:rFonts w:eastAsia="Times New Roman"/>
          <w:lang w:val="id-ID"/>
        </w:rPr>
        <w:lastRenderedPageBreak/>
        <w:t xml:space="preserve">Terlebih pada lembaga pendidikan dalam payung </w:t>
      </w:r>
      <w:r w:rsidR="0092663A" w:rsidRPr="00D61EC9">
        <w:rPr>
          <w:rFonts w:eastAsia="Times New Roman"/>
        </w:rPr>
        <w:t xml:space="preserve">pemerintah dari SD </w:t>
      </w:r>
      <w:r w:rsidRPr="00D61EC9">
        <w:rPr>
          <w:rFonts w:eastAsia="Times New Roman"/>
          <w:lang w:val="id-ID"/>
        </w:rPr>
        <w:t>s.d.</w:t>
      </w:r>
      <w:r w:rsidR="0092663A" w:rsidRPr="00D61EC9">
        <w:rPr>
          <w:rFonts w:eastAsia="Times New Roman"/>
        </w:rPr>
        <w:t xml:space="preserve"> SMA. </w:t>
      </w:r>
      <w:r w:rsidRPr="00D61EC9">
        <w:rPr>
          <w:rFonts w:eastAsia="Times New Roman"/>
          <w:lang w:val="id-ID"/>
        </w:rPr>
        <w:t>Terkecuali pada tingkat perguruan tinggi telah ada karyawan tersendiri</w:t>
      </w:r>
      <w:r w:rsidR="0092663A" w:rsidRPr="00D61EC9">
        <w:rPr>
          <w:rFonts w:eastAsia="Times New Roman"/>
        </w:rPr>
        <w:t xml:space="preserve"> </w:t>
      </w:r>
      <w:r w:rsidRPr="00D61EC9">
        <w:rPr>
          <w:rFonts w:eastAsia="Times New Roman"/>
          <w:lang w:val="id-ID"/>
        </w:rPr>
        <w:t>yang mengatur</w:t>
      </w:r>
      <w:r w:rsidR="0092663A" w:rsidRPr="00D61EC9">
        <w:rPr>
          <w:rFonts w:eastAsia="Times New Roman"/>
        </w:rPr>
        <w:t xml:space="preserve"> humas atau </w:t>
      </w:r>
      <w:r w:rsidRPr="00D61EC9">
        <w:rPr>
          <w:rFonts w:eastAsia="Times New Roman"/>
          <w:lang w:val="id-ID"/>
        </w:rPr>
        <w:t xml:space="preserve">disebut </w:t>
      </w:r>
      <w:r w:rsidR="0092663A" w:rsidRPr="00D61EC9">
        <w:rPr>
          <w:rFonts w:eastAsia="Times New Roman"/>
        </w:rPr>
        <w:t xml:space="preserve">PR. </w:t>
      </w:r>
      <w:r w:rsidRPr="00D61EC9">
        <w:rPr>
          <w:rFonts w:eastAsia="Times New Roman"/>
          <w:lang w:val="id-ID"/>
        </w:rPr>
        <w:t>Sebenarnya pada</w:t>
      </w:r>
      <w:r w:rsidR="0092663A" w:rsidRPr="00D61EC9">
        <w:rPr>
          <w:rFonts w:eastAsia="Times New Roman"/>
        </w:rPr>
        <w:t xml:space="preserve"> </w:t>
      </w:r>
      <w:r w:rsidRPr="00D61EC9">
        <w:rPr>
          <w:rFonts w:eastAsia="Times New Roman"/>
          <w:lang w:val="id-ID"/>
        </w:rPr>
        <w:t>sekolah</w:t>
      </w:r>
      <w:r w:rsidR="0092663A" w:rsidRPr="00D61EC9">
        <w:rPr>
          <w:rFonts w:eastAsia="Times New Roman"/>
        </w:rPr>
        <w:t xml:space="preserve"> swasta atau </w:t>
      </w:r>
      <w:r w:rsidRPr="00D61EC9">
        <w:rPr>
          <w:rFonts w:eastAsia="Times New Roman"/>
          <w:lang w:val="id-ID"/>
        </w:rPr>
        <w:t>dalam payung suatu</w:t>
      </w:r>
      <w:r w:rsidR="0092663A" w:rsidRPr="00D61EC9">
        <w:rPr>
          <w:rFonts w:eastAsia="Times New Roman"/>
        </w:rPr>
        <w:t xml:space="preserve"> yayasan mulai </w:t>
      </w:r>
      <w:r w:rsidRPr="00D61EC9">
        <w:rPr>
          <w:rFonts w:eastAsia="Times New Roman"/>
          <w:lang w:val="id-ID"/>
        </w:rPr>
        <w:t>memanfaatkan humas dalam kegiatannya namun pelaksanaannya sering kali tidak maksimal.</w:t>
      </w:r>
      <w:r w:rsidR="0092663A" w:rsidRPr="00D61EC9">
        <w:rPr>
          <w:rFonts w:eastAsia="Times New Roman"/>
        </w:rPr>
        <w:t xml:space="preserve"> </w:t>
      </w:r>
      <w:r w:rsidRPr="00D61EC9">
        <w:rPr>
          <w:rFonts w:eastAsia="Times New Roman"/>
          <w:lang w:val="id-ID"/>
        </w:rPr>
        <w:t xml:space="preserve">Terkait </w:t>
      </w:r>
      <w:r w:rsidR="0092663A" w:rsidRPr="00D61EC9">
        <w:rPr>
          <w:rFonts w:eastAsia="Times New Roman"/>
        </w:rPr>
        <w:t xml:space="preserve">pembiayaannya, </w:t>
      </w:r>
      <w:r w:rsidRPr="00D61EC9">
        <w:rPr>
          <w:rFonts w:eastAsia="Times New Roman"/>
          <w:lang w:val="id-ID"/>
        </w:rPr>
        <w:t xml:space="preserve">perihal ini adalah termasuk </w:t>
      </w:r>
      <w:r w:rsidR="0092663A" w:rsidRPr="00D61EC9">
        <w:rPr>
          <w:rFonts w:eastAsia="Times New Roman"/>
        </w:rPr>
        <w:t xml:space="preserve">struktur </w:t>
      </w:r>
      <w:r w:rsidRPr="00D61EC9">
        <w:rPr>
          <w:rFonts w:eastAsia="Times New Roman"/>
          <w:lang w:val="id-ID"/>
        </w:rPr>
        <w:t>pada lembaga</w:t>
      </w:r>
      <w:r w:rsidR="0092663A" w:rsidRPr="00D61EC9">
        <w:rPr>
          <w:rFonts w:eastAsia="Times New Roman"/>
        </w:rPr>
        <w:t xml:space="preserve"> pendidikan</w:t>
      </w:r>
      <w:r w:rsidRPr="00D61EC9">
        <w:rPr>
          <w:rFonts w:eastAsia="Times New Roman"/>
          <w:lang w:val="id-ID"/>
        </w:rPr>
        <w:t xml:space="preserve">, sehingga </w:t>
      </w:r>
      <w:r w:rsidR="002C4A5F" w:rsidRPr="00D61EC9">
        <w:rPr>
          <w:rFonts w:eastAsia="Times New Roman"/>
          <w:lang w:val="id-ID"/>
        </w:rPr>
        <w:t xml:space="preserve">harus dapar bersinergi terhadap </w:t>
      </w:r>
      <w:r w:rsidR="0092663A" w:rsidRPr="00D61EC9">
        <w:rPr>
          <w:rFonts w:eastAsia="Times New Roman"/>
        </w:rPr>
        <w:t>kebutuhan.</w:t>
      </w:r>
      <w:r w:rsidR="0092663A" w:rsidRPr="00D61EC9">
        <w:rPr>
          <w:rStyle w:val="FootnoteReference"/>
          <w:rFonts w:eastAsia="Times New Roman"/>
        </w:rPr>
        <w:footnoteReference w:id="21"/>
      </w:r>
    </w:p>
    <w:p w:rsidR="006907D8" w:rsidRPr="00D61EC9" w:rsidRDefault="0092663A" w:rsidP="006907D8">
      <w:pPr>
        <w:pStyle w:val="ListParagraph"/>
        <w:spacing w:line="480" w:lineRule="auto"/>
        <w:ind w:left="993" w:firstLine="720"/>
      </w:pPr>
      <w:r w:rsidRPr="00D61EC9">
        <w:t>Penentuan biaya dikelompokkan menjadi 8 komponen, yaitu sebagai berikut:</w:t>
      </w:r>
    </w:p>
    <w:p w:rsidR="0092663A" w:rsidRPr="00D61EC9" w:rsidRDefault="006907D8" w:rsidP="006907D8">
      <w:pPr>
        <w:spacing w:line="480" w:lineRule="auto"/>
        <w:jc w:val="both"/>
        <w:rPr>
          <w:rFonts w:ascii="Times New Roman" w:hAnsi="Times New Roman" w:cs="Times New Roman"/>
          <w:sz w:val="24"/>
          <w:szCs w:val="24"/>
        </w:rPr>
      </w:pPr>
      <w:r w:rsidRPr="00D61EC9">
        <w:rPr>
          <w:noProof/>
        </w:rPr>
        <w:drawing>
          <wp:inline distT="0" distB="0" distL="0" distR="0" wp14:anchorId="34712513" wp14:editId="7D826898">
            <wp:extent cx="5286186" cy="2260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696" t="23495" r="17268" b="33122"/>
                    <a:stretch/>
                  </pic:blipFill>
                  <pic:spPr bwMode="auto">
                    <a:xfrm>
                      <a:off x="0" y="0"/>
                      <a:ext cx="5334373" cy="2281001"/>
                    </a:xfrm>
                    <a:prstGeom prst="rect">
                      <a:avLst/>
                    </a:prstGeom>
                    <a:ln>
                      <a:noFill/>
                    </a:ln>
                    <a:extLst>
                      <a:ext uri="{53640926-AAD7-44D8-BBD7-CCE9431645EC}">
                        <a14:shadowObscured xmlns:a14="http://schemas.microsoft.com/office/drawing/2010/main"/>
                      </a:ext>
                    </a:extLst>
                  </pic:spPr>
                </pic:pic>
              </a:graphicData>
            </a:graphic>
          </wp:inline>
        </w:drawing>
      </w:r>
    </w:p>
    <w:p w:rsidR="0092663A" w:rsidRPr="00D61EC9" w:rsidRDefault="0092663A" w:rsidP="008B55AB">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Kebutuhan total biaya satuan </w:t>
      </w:r>
      <w:r w:rsidR="006907D8" w:rsidRPr="00D61EC9">
        <w:rPr>
          <w:rFonts w:ascii="Times New Roman" w:hAnsi="Times New Roman" w:cs="Times New Roman"/>
          <w:sz w:val="24"/>
          <w:szCs w:val="24"/>
          <w:lang w:val="id-ID"/>
        </w:rPr>
        <w:t>pendidikan</w:t>
      </w:r>
      <w:r w:rsidRPr="00D61EC9">
        <w:rPr>
          <w:rFonts w:ascii="Times New Roman" w:hAnsi="Times New Roman" w:cs="Times New Roman"/>
          <w:sz w:val="24"/>
          <w:szCs w:val="24"/>
        </w:rPr>
        <w:t xml:space="preserve"> </w:t>
      </w:r>
      <w:r w:rsidR="006907D8" w:rsidRPr="00D61EC9">
        <w:rPr>
          <w:rFonts w:ascii="Times New Roman" w:hAnsi="Times New Roman" w:cs="Times New Roman"/>
          <w:sz w:val="24"/>
          <w:szCs w:val="24"/>
          <w:lang w:val="id-ID"/>
        </w:rPr>
        <w:t>meliputi</w:t>
      </w:r>
      <w:r w:rsidRPr="00D61EC9">
        <w:rPr>
          <w:rFonts w:ascii="Times New Roman" w:hAnsi="Times New Roman" w:cs="Times New Roman"/>
          <w:sz w:val="24"/>
          <w:szCs w:val="24"/>
        </w:rPr>
        <w:t xml:space="preserve"> 8 </w:t>
      </w:r>
      <w:r w:rsidR="006907D8" w:rsidRPr="00D61EC9">
        <w:rPr>
          <w:rFonts w:ascii="Times New Roman" w:hAnsi="Times New Roman" w:cs="Times New Roman"/>
          <w:sz w:val="24"/>
          <w:szCs w:val="24"/>
          <w:lang w:val="id-ID"/>
        </w:rPr>
        <w:t xml:space="preserve">kategori </w:t>
      </w:r>
      <w:r w:rsidRPr="00D61EC9">
        <w:rPr>
          <w:rFonts w:ascii="Times New Roman" w:hAnsi="Times New Roman" w:cs="Times New Roman"/>
          <w:sz w:val="24"/>
          <w:szCs w:val="24"/>
        </w:rPr>
        <w:t>komponen biaya</w:t>
      </w:r>
      <w:r w:rsidR="006907D8" w:rsidRPr="00D61EC9">
        <w:rPr>
          <w:rFonts w:ascii="Times New Roman" w:hAnsi="Times New Roman" w:cs="Times New Roman"/>
          <w:sz w:val="24"/>
          <w:szCs w:val="24"/>
          <w:lang w:val="id-ID"/>
        </w:rPr>
        <w:t xml:space="preserve"> meliputi; </w:t>
      </w:r>
      <w:r w:rsidRPr="00D61EC9">
        <w:rPr>
          <w:rFonts w:ascii="Times New Roman" w:hAnsi="Times New Roman" w:cs="Times New Roman"/>
          <w:sz w:val="24"/>
          <w:szCs w:val="24"/>
        </w:rPr>
        <w:t xml:space="preserve">gaji guru </w:t>
      </w:r>
      <w:r w:rsidR="006907D8" w:rsidRPr="00D61EC9">
        <w:rPr>
          <w:rFonts w:ascii="Times New Roman" w:hAnsi="Times New Roman" w:cs="Times New Roman"/>
          <w:sz w:val="24"/>
          <w:szCs w:val="24"/>
          <w:lang w:val="id-ID"/>
        </w:rPr>
        <w:t>serta</w:t>
      </w:r>
      <w:r w:rsidRPr="00D61EC9">
        <w:rPr>
          <w:rFonts w:ascii="Times New Roman" w:hAnsi="Times New Roman" w:cs="Times New Roman"/>
          <w:sz w:val="24"/>
          <w:szCs w:val="24"/>
        </w:rPr>
        <w:t xml:space="preserve"> non gaji guru, komponen</w:t>
      </w:r>
      <w:r w:rsidR="006907D8" w:rsidRPr="00D61EC9">
        <w:rPr>
          <w:rFonts w:ascii="Times New Roman" w:hAnsi="Times New Roman" w:cs="Times New Roman"/>
          <w:sz w:val="24"/>
          <w:szCs w:val="24"/>
          <w:lang w:val="id-ID"/>
        </w:rPr>
        <w:t xml:space="preserve"> biaya</w:t>
      </w:r>
      <w:r w:rsidRPr="00D61EC9">
        <w:rPr>
          <w:rFonts w:ascii="Times New Roman" w:hAnsi="Times New Roman" w:cs="Times New Roman"/>
          <w:sz w:val="24"/>
          <w:szCs w:val="24"/>
        </w:rPr>
        <w:t xml:space="preserve"> gaji </w:t>
      </w:r>
      <w:r w:rsidR="006907D8" w:rsidRPr="00D61EC9">
        <w:rPr>
          <w:rFonts w:ascii="Times New Roman" w:hAnsi="Times New Roman" w:cs="Times New Roman"/>
          <w:sz w:val="24"/>
          <w:szCs w:val="24"/>
          <w:lang w:val="id-ID"/>
        </w:rPr>
        <w:t>yaitu</w:t>
      </w:r>
      <w:r w:rsidRPr="00D61EC9">
        <w:rPr>
          <w:rFonts w:ascii="Times New Roman" w:hAnsi="Times New Roman" w:cs="Times New Roman"/>
          <w:sz w:val="24"/>
          <w:szCs w:val="24"/>
        </w:rPr>
        <w:t xml:space="preserve"> gaji </w:t>
      </w:r>
      <w:r w:rsidR="006907D8" w:rsidRPr="00D61EC9">
        <w:rPr>
          <w:rFonts w:ascii="Times New Roman" w:hAnsi="Times New Roman" w:cs="Times New Roman"/>
          <w:sz w:val="24"/>
          <w:szCs w:val="24"/>
          <w:lang w:val="id-ID"/>
        </w:rPr>
        <w:t>serta</w:t>
      </w:r>
      <w:r w:rsidRPr="00D61EC9">
        <w:rPr>
          <w:rFonts w:ascii="Times New Roman" w:hAnsi="Times New Roman" w:cs="Times New Roman"/>
          <w:sz w:val="24"/>
          <w:szCs w:val="24"/>
        </w:rPr>
        <w:t xml:space="preserve"> tunjangan </w:t>
      </w:r>
      <w:r w:rsidR="006907D8" w:rsidRPr="00D61EC9">
        <w:rPr>
          <w:rFonts w:ascii="Times New Roman" w:hAnsi="Times New Roman" w:cs="Times New Roman"/>
          <w:sz w:val="24"/>
          <w:szCs w:val="24"/>
          <w:lang w:val="id-ID"/>
        </w:rPr>
        <w:t>karyawan</w:t>
      </w:r>
      <w:r w:rsidRPr="00D61EC9">
        <w:rPr>
          <w:rFonts w:ascii="Times New Roman" w:hAnsi="Times New Roman" w:cs="Times New Roman"/>
          <w:sz w:val="24"/>
          <w:szCs w:val="24"/>
        </w:rPr>
        <w:t xml:space="preserve"> </w:t>
      </w:r>
      <w:r w:rsidR="006907D8" w:rsidRPr="00D61EC9">
        <w:rPr>
          <w:rFonts w:ascii="Times New Roman" w:hAnsi="Times New Roman" w:cs="Times New Roman"/>
          <w:sz w:val="24"/>
          <w:szCs w:val="24"/>
          <w:lang w:val="id-ID"/>
        </w:rPr>
        <w:t>lembaga</w:t>
      </w:r>
      <w:r w:rsidRPr="00D61EC9">
        <w:rPr>
          <w:rFonts w:ascii="Times New Roman" w:hAnsi="Times New Roman" w:cs="Times New Roman"/>
          <w:sz w:val="24"/>
          <w:szCs w:val="24"/>
        </w:rPr>
        <w:t>, kompone</w:t>
      </w:r>
      <w:r w:rsidR="006907D8" w:rsidRPr="00D61EC9">
        <w:rPr>
          <w:rFonts w:ascii="Times New Roman" w:hAnsi="Times New Roman" w:cs="Times New Roman"/>
          <w:sz w:val="24"/>
          <w:szCs w:val="24"/>
        </w:rPr>
        <w:t>n biaya non</w:t>
      </w:r>
      <w:r w:rsidR="006907D8" w:rsidRPr="00D61EC9">
        <w:rPr>
          <w:rFonts w:ascii="Times New Roman" w:hAnsi="Times New Roman" w:cs="Times New Roman"/>
          <w:sz w:val="24"/>
          <w:szCs w:val="24"/>
          <w:lang w:val="id-ID"/>
        </w:rPr>
        <w:t>-</w:t>
      </w:r>
      <w:r w:rsidRPr="00D61EC9">
        <w:rPr>
          <w:rFonts w:ascii="Times New Roman" w:hAnsi="Times New Roman" w:cs="Times New Roman"/>
          <w:sz w:val="24"/>
          <w:szCs w:val="24"/>
        </w:rPr>
        <w:t xml:space="preserve">gaji guru </w:t>
      </w:r>
      <w:r w:rsidR="006907D8" w:rsidRPr="00D61EC9">
        <w:rPr>
          <w:rFonts w:ascii="Times New Roman" w:hAnsi="Times New Roman" w:cs="Times New Roman"/>
          <w:sz w:val="24"/>
          <w:szCs w:val="24"/>
          <w:lang w:val="id-ID"/>
        </w:rPr>
        <w:t>meliputi</w:t>
      </w:r>
      <w:r w:rsidRPr="00D61EC9">
        <w:rPr>
          <w:rFonts w:ascii="Times New Roman" w:hAnsi="Times New Roman" w:cs="Times New Roman"/>
          <w:sz w:val="24"/>
          <w:szCs w:val="24"/>
        </w:rPr>
        <w:t xml:space="preserve"> manajemen </w:t>
      </w:r>
      <w:r w:rsidR="006907D8" w:rsidRPr="00D61EC9">
        <w:rPr>
          <w:rFonts w:ascii="Times New Roman" w:hAnsi="Times New Roman" w:cs="Times New Roman"/>
          <w:sz w:val="24"/>
          <w:szCs w:val="24"/>
          <w:lang w:val="id-ID"/>
        </w:rPr>
        <w:t>lembaga</w:t>
      </w:r>
      <w:r w:rsidRPr="00D61EC9">
        <w:rPr>
          <w:rFonts w:ascii="Times New Roman" w:hAnsi="Times New Roman" w:cs="Times New Roman"/>
          <w:sz w:val="24"/>
          <w:szCs w:val="24"/>
        </w:rPr>
        <w:t xml:space="preserve">, </w:t>
      </w:r>
      <w:r w:rsidR="006907D8" w:rsidRPr="00D61EC9">
        <w:rPr>
          <w:rFonts w:ascii="Times New Roman" w:hAnsi="Times New Roman" w:cs="Times New Roman"/>
          <w:sz w:val="24"/>
          <w:szCs w:val="24"/>
        </w:rPr>
        <w:t xml:space="preserve">bahan ajar, </w:t>
      </w:r>
      <w:r w:rsidR="008B55AB" w:rsidRPr="00D61EC9">
        <w:rPr>
          <w:rFonts w:ascii="Times New Roman" w:hAnsi="Times New Roman" w:cs="Times New Roman"/>
          <w:sz w:val="24"/>
          <w:szCs w:val="24"/>
          <w:lang w:val="id-ID"/>
        </w:rPr>
        <w:t>sarana</w:t>
      </w:r>
      <w:r w:rsidRPr="00D61EC9">
        <w:rPr>
          <w:rFonts w:ascii="Times New Roman" w:hAnsi="Times New Roman" w:cs="Times New Roman"/>
          <w:sz w:val="24"/>
          <w:szCs w:val="24"/>
        </w:rPr>
        <w:t xml:space="preserve"> belajar, </w:t>
      </w:r>
      <w:r w:rsidR="008B55AB" w:rsidRPr="00D61EC9">
        <w:rPr>
          <w:rFonts w:ascii="Times New Roman" w:hAnsi="Times New Roman" w:cs="Times New Roman"/>
          <w:sz w:val="24"/>
          <w:szCs w:val="24"/>
          <w:lang w:val="id-ID"/>
        </w:rPr>
        <w:t>p</w:t>
      </w:r>
      <w:r w:rsidRPr="00D61EC9">
        <w:rPr>
          <w:rFonts w:ascii="Times New Roman" w:hAnsi="Times New Roman" w:cs="Times New Roman"/>
          <w:sz w:val="24"/>
          <w:szCs w:val="24"/>
        </w:rPr>
        <w:t>erbaikan</w:t>
      </w:r>
      <w:r w:rsidR="008B55AB" w:rsidRPr="00D61EC9">
        <w:rPr>
          <w:rFonts w:ascii="Times New Roman" w:hAnsi="Times New Roman" w:cs="Times New Roman"/>
          <w:sz w:val="24"/>
          <w:szCs w:val="24"/>
          <w:lang w:val="id-ID"/>
        </w:rPr>
        <w:t xml:space="preserve"> serta perawatan</w:t>
      </w:r>
      <w:r w:rsidRPr="00D61EC9">
        <w:rPr>
          <w:rFonts w:ascii="Times New Roman" w:hAnsi="Times New Roman" w:cs="Times New Roman"/>
          <w:sz w:val="24"/>
          <w:szCs w:val="24"/>
        </w:rPr>
        <w:t xml:space="preserve">, penunjang </w:t>
      </w:r>
      <w:r w:rsidR="008B55AB" w:rsidRPr="00D61EC9">
        <w:rPr>
          <w:rFonts w:ascii="Times New Roman" w:hAnsi="Times New Roman" w:cs="Times New Roman"/>
          <w:sz w:val="24"/>
          <w:szCs w:val="24"/>
        </w:rPr>
        <w:t xml:space="preserve">jasa </w:t>
      </w:r>
      <w:r w:rsidR="008B55AB" w:rsidRPr="00D61EC9">
        <w:rPr>
          <w:rFonts w:ascii="Times New Roman" w:hAnsi="Times New Roman" w:cs="Times New Roman"/>
          <w:sz w:val="24"/>
          <w:szCs w:val="24"/>
          <w:lang w:val="id-ID"/>
        </w:rPr>
        <w:t xml:space="preserve">dan </w:t>
      </w:r>
      <w:r w:rsidRPr="00D61EC9">
        <w:rPr>
          <w:rFonts w:ascii="Times New Roman" w:hAnsi="Times New Roman" w:cs="Times New Roman"/>
          <w:sz w:val="24"/>
          <w:szCs w:val="24"/>
        </w:rPr>
        <w:t xml:space="preserve">daya, </w:t>
      </w:r>
      <w:r w:rsidR="008B55AB" w:rsidRPr="00D61EC9">
        <w:rPr>
          <w:rFonts w:ascii="Times New Roman" w:hAnsi="Times New Roman" w:cs="Times New Roman"/>
          <w:sz w:val="24"/>
          <w:szCs w:val="24"/>
          <w:lang w:val="id-ID"/>
        </w:rPr>
        <w:t xml:space="preserve">berbagai </w:t>
      </w:r>
      <w:r w:rsidR="008B55AB" w:rsidRPr="00D61EC9">
        <w:rPr>
          <w:rFonts w:ascii="Times New Roman" w:hAnsi="Times New Roman" w:cs="Times New Roman"/>
          <w:sz w:val="24"/>
          <w:szCs w:val="24"/>
        </w:rPr>
        <w:lastRenderedPageBreak/>
        <w:t>ujian</w:t>
      </w:r>
      <w:r w:rsidR="008B55AB" w:rsidRPr="00D61EC9">
        <w:rPr>
          <w:rFonts w:ascii="Times New Roman" w:hAnsi="Times New Roman" w:cs="Times New Roman"/>
          <w:sz w:val="24"/>
          <w:szCs w:val="24"/>
          <w:lang w:val="id-ID"/>
        </w:rPr>
        <w:t>/evaluasi di lembaga</w:t>
      </w:r>
      <w:r w:rsidRPr="00D61EC9">
        <w:rPr>
          <w:rFonts w:ascii="Times New Roman" w:hAnsi="Times New Roman" w:cs="Times New Roman"/>
          <w:sz w:val="24"/>
          <w:szCs w:val="24"/>
        </w:rPr>
        <w:t xml:space="preserve">. </w:t>
      </w:r>
      <w:r w:rsidR="008B55AB" w:rsidRPr="00D61EC9">
        <w:rPr>
          <w:rFonts w:ascii="Times New Roman" w:hAnsi="Times New Roman" w:cs="Times New Roman"/>
          <w:sz w:val="24"/>
          <w:szCs w:val="24"/>
          <w:lang w:val="id-ID"/>
        </w:rPr>
        <w:t>Kategori</w:t>
      </w:r>
      <w:r w:rsidRPr="00D61EC9">
        <w:rPr>
          <w:rFonts w:ascii="Times New Roman" w:hAnsi="Times New Roman" w:cs="Times New Roman"/>
          <w:sz w:val="24"/>
          <w:szCs w:val="24"/>
        </w:rPr>
        <w:t xml:space="preserve"> komponen biaya </w:t>
      </w:r>
      <w:r w:rsidR="008B55AB" w:rsidRPr="00D61EC9">
        <w:rPr>
          <w:rFonts w:ascii="Times New Roman" w:hAnsi="Times New Roman" w:cs="Times New Roman"/>
          <w:sz w:val="24"/>
          <w:szCs w:val="24"/>
          <w:lang w:val="id-ID"/>
        </w:rPr>
        <w:t>ini</w:t>
      </w:r>
      <w:r w:rsidRPr="00D61EC9">
        <w:rPr>
          <w:rFonts w:ascii="Times New Roman" w:hAnsi="Times New Roman" w:cs="Times New Roman"/>
          <w:sz w:val="24"/>
          <w:szCs w:val="24"/>
        </w:rPr>
        <w:t xml:space="preserve"> </w:t>
      </w:r>
      <w:r w:rsidR="008B55AB" w:rsidRPr="00D61EC9">
        <w:rPr>
          <w:rFonts w:ascii="Times New Roman" w:hAnsi="Times New Roman" w:cs="Times New Roman"/>
          <w:sz w:val="24"/>
          <w:szCs w:val="24"/>
          <w:lang w:val="id-ID"/>
        </w:rPr>
        <w:t>merupakan komponen minimal yang harus dilaksanakan</w:t>
      </w:r>
      <w:r w:rsidRPr="00D61EC9">
        <w:rPr>
          <w:rFonts w:ascii="Times New Roman" w:hAnsi="Times New Roman" w:cs="Times New Roman"/>
          <w:sz w:val="24"/>
          <w:szCs w:val="24"/>
        </w:rPr>
        <w:t>.</w:t>
      </w:r>
      <w:r w:rsidRPr="00D61EC9">
        <w:rPr>
          <w:rStyle w:val="FootnoteReference"/>
          <w:rFonts w:ascii="Times New Roman" w:hAnsi="Times New Roman" w:cs="Times New Roman"/>
          <w:sz w:val="24"/>
          <w:szCs w:val="24"/>
        </w:rPr>
        <w:footnoteReference w:id="22"/>
      </w:r>
    </w:p>
    <w:p w:rsidR="0092663A" w:rsidRPr="00D61EC9" w:rsidRDefault="0092663A" w:rsidP="0092663A">
      <w:pPr>
        <w:pStyle w:val="NormalWeb"/>
        <w:numPr>
          <w:ilvl w:val="0"/>
          <w:numId w:val="22"/>
        </w:numPr>
        <w:shd w:val="clear" w:color="auto" w:fill="FFFFFF"/>
        <w:spacing w:before="0" w:beforeAutospacing="0" w:after="0" w:afterAutospacing="0" w:line="480" w:lineRule="auto"/>
        <w:ind w:left="993" w:hanging="284"/>
        <w:jc w:val="both"/>
        <w:textAlignment w:val="baseline"/>
      </w:pPr>
      <w:r w:rsidRPr="00D61EC9">
        <w:rPr>
          <w:rStyle w:val="Strong"/>
          <w:bdr w:val="none" w:sz="0" w:space="0" w:color="auto" w:frame="1"/>
        </w:rPr>
        <w:t>Prinsip-Prinsip Pembiayaan Pendidikan</w:t>
      </w:r>
    </w:p>
    <w:p w:rsidR="0092663A" w:rsidRPr="00D61EC9" w:rsidRDefault="0092663A" w:rsidP="0092663A">
      <w:pPr>
        <w:pStyle w:val="NormalWeb"/>
        <w:shd w:val="clear" w:color="auto" w:fill="FFFFFF"/>
        <w:spacing w:before="0" w:beforeAutospacing="0" w:after="0" w:afterAutospacing="0" w:line="480" w:lineRule="auto"/>
        <w:ind w:left="709" w:firstLine="720"/>
        <w:jc w:val="both"/>
        <w:textAlignment w:val="baseline"/>
      </w:pPr>
      <w:r w:rsidRPr="00D61EC9">
        <w:t>Pembiayaaan di sekolah harus memperhatikan prinsip-prinsip pembiayaan. Menurt Undang-undang No 20 Tahun 2003 pasal 48 menyatakan bahwa pengelolaan dana pendidikan berdasarkan pada prinsip keadilan, efisiensi, transparansi, dan akuntabilitas publik. Berikut ini bahasan masing-masing prinsip tersebut, yaitu transparansi, akuntabilitas, efektivitas, dan efisiensi. Kemampuan pembiayaan merupakan salah satu faktor kunci keberhasilan praktek-praktek penyelengaraan sekolah, baik yang dikelola secara konvensional maupun berbasis manajemen berbasis sekolah (MBS).</w:t>
      </w:r>
    </w:p>
    <w:p w:rsidR="002322F0" w:rsidRDefault="0092663A" w:rsidP="002322F0">
      <w:pPr>
        <w:pStyle w:val="NormalWeb"/>
        <w:shd w:val="clear" w:color="auto" w:fill="FFFFFF"/>
        <w:spacing w:before="0" w:beforeAutospacing="0" w:after="0" w:afterAutospacing="0" w:line="480" w:lineRule="auto"/>
        <w:ind w:left="709" w:firstLine="720"/>
        <w:jc w:val="both"/>
        <w:textAlignment w:val="baseline"/>
        <w:rPr>
          <w:sz w:val="28"/>
          <w:szCs w:val="28"/>
        </w:rPr>
      </w:pPr>
      <w:r w:rsidRPr="00D61EC9">
        <w:t>Pembiayaan pendidikan pada prinsipnya juga terdapat dalam ayat suci Al-Quran seperti pada firman Allah surat Al Mujadallah ayat 11-13:</w:t>
      </w:r>
    </w:p>
    <w:p w:rsidR="002322F0" w:rsidRPr="00910C18" w:rsidRDefault="002322F0" w:rsidP="002322F0">
      <w:pPr>
        <w:bidi/>
        <w:spacing w:after="0" w:line="240" w:lineRule="auto"/>
        <w:ind w:left="707" w:right="709"/>
        <w:jc w:val="both"/>
        <w:rPr>
          <w:rFonts w:ascii="KFGQPC Uthmanic Script HAFS" w:hAnsi="KFGQPC Uthmanic Script HAFS" w:cs="KFGQPC Uthmanic Script HAFS"/>
          <w:sz w:val="32"/>
          <w:szCs w:val="32"/>
          <w:rtl/>
        </w:rPr>
      </w:pPr>
      <w:r w:rsidRPr="00910C18">
        <w:rPr>
          <w:rFonts w:ascii="KFGQPC Uthmanic Script HAFS" w:hAnsi="KFGQPC Uthmanic Script HAFS" w:cs="KFGQPC Uthmanic Script HAFS" w:hint="eastAsia"/>
          <w:sz w:val="32"/>
          <w:szCs w:val="32"/>
          <w:rtl/>
        </w:rPr>
        <w:t>يَٰٓأَيُّهَا</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إِذَا قِيلَ لَكُمۡ تَفَسَّحُواْ فِي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لۡمَجَٰلِسِ</w:t>
      </w:r>
      <w:r w:rsidRPr="00910C18">
        <w:rPr>
          <w:rFonts w:ascii="KFGQPC Uthmanic Script HAFS" w:hAnsi="KFGQPC Uthmanic Script HAFS" w:cs="KFGQPC Uthmanic Script HAFS"/>
          <w:sz w:val="32"/>
          <w:szCs w:val="32"/>
          <w:rtl/>
        </w:rPr>
        <w:t xml:space="preserve"> فَ</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فۡسَحُواْ</w:t>
      </w:r>
      <w:r w:rsidRPr="00910C18">
        <w:rPr>
          <w:rFonts w:ascii="KFGQPC Uthmanic Script HAFS" w:hAnsi="KFGQPC Uthmanic Script HAFS" w:cs="KFGQPC Uthmanic Script HAFS"/>
          <w:sz w:val="32"/>
          <w:szCs w:val="32"/>
          <w:rtl/>
        </w:rPr>
        <w:t xml:space="preserve"> يَفۡسَحِ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لَكُمۡۖ وَإِذَا قِيلَ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نشُزُواْ</w:t>
      </w:r>
      <w:r w:rsidRPr="00910C18">
        <w:rPr>
          <w:rFonts w:ascii="KFGQPC Uthmanic Script HAFS" w:hAnsi="KFGQPC Uthmanic Script HAFS" w:cs="KFGQPC Uthmanic Script HAFS"/>
          <w:sz w:val="32"/>
          <w:szCs w:val="32"/>
          <w:rtl/>
        </w:rPr>
        <w:t xml:space="preserve"> فَ</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نشُزُواْ</w:t>
      </w:r>
      <w:r w:rsidRPr="00910C18">
        <w:rPr>
          <w:rFonts w:ascii="KFGQPC Uthmanic Script HAFS" w:hAnsi="KFGQPC Uthmanic Script HAFS" w:cs="KFGQPC Uthmanic Script HAFS"/>
          <w:sz w:val="32"/>
          <w:szCs w:val="32"/>
          <w:rtl/>
        </w:rPr>
        <w:t xml:space="preserve"> يَرۡفَعِ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مِنكُمۡ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أُوتُواْ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لۡعِلۡمَ</w:t>
      </w:r>
      <w:r w:rsidRPr="00910C18">
        <w:rPr>
          <w:rFonts w:ascii="KFGQPC Uthmanic Script HAFS" w:hAnsi="KFGQPC Uthmanic Script HAFS" w:cs="KFGQPC Uthmanic Script HAFS"/>
          <w:sz w:val="32"/>
          <w:szCs w:val="32"/>
          <w:rtl/>
        </w:rPr>
        <w:t xml:space="preserve"> دَرَجَٰتٖۚ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بِمَا تَعۡمَلُونَ خَبِيرٞ ١١ </w:t>
      </w:r>
      <w:r w:rsidRPr="00910C18">
        <w:rPr>
          <w:rFonts w:ascii="KFGQPC Uthmanic Script HAFS" w:hAnsi="KFGQPC Uthmanic Script HAFS" w:cs="KFGQPC Uthmanic Script HAFS" w:hint="eastAsia"/>
          <w:sz w:val="32"/>
          <w:szCs w:val="32"/>
          <w:rtl/>
        </w:rPr>
        <w:t>يَٰٓأَيُّهَا</w:t>
      </w:r>
      <w:r w:rsidRPr="00910C18">
        <w:rPr>
          <w:rFonts w:ascii="KFGQPC Uthmanic Script HAFS" w:hAnsi="KFGQPC Uthmanic Script HAFS" w:cs="KFGQPC Uthmanic Script HAFS"/>
          <w:sz w:val="32"/>
          <w:szCs w:val="32"/>
          <w:rtl/>
        </w:rPr>
        <w:t xml:space="preserve">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لَّذِينَ</w:t>
      </w:r>
      <w:r w:rsidRPr="00910C18">
        <w:rPr>
          <w:rFonts w:ascii="KFGQPC Uthmanic Script HAFS" w:hAnsi="KFGQPC Uthmanic Script HAFS" w:cs="KFGQPC Uthmanic Script HAFS"/>
          <w:sz w:val="32"/>
          <w:szCs w:val="32"/>
          <w:rtl/>
        </w:rPr>
        <w:t xml:space="preserve"> ءَامَنُوٓاْ إِذَا نَٰجَيۡتُمُ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لرَّسُولَ</w:t>
      </w:r>
      <w:r w:rsidRPr="00910C18">
        <w:rPr>
          <w:rFonts w:ascii="KFGQPC Uthmanic Script HAFS" w:hAnsi="KFGQPC Uthmanic Script HAFS" w:cs="KFGQPC Uthmanic Script HAFS"/>
          <w:sz w:val="32"/>
          <w:szCs w:val="32"/>
          <w:rtl/>
        </w:rPr>
        <w:t xml:space="preserve"> فَقَدِّمُواْ بَيۡنَ يَدَيۡ نَجۡوَىٰكُمۡ صَدَقَةٗۚ ذَٰلِكَ خَيۡرٞ لَّكُمۡ وَأَطۡهَرُۚ فَإِن لَّمۡ تَجِدُواْ فَإِنَّ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غَفُورٞ رَّحِيمٌ ١٢ </w:t>
      </w:r>
      <w:r w:rsidRPr="00910C18">
        <w:rPr>
          <w:rFonts w:ascii="KFGQPC Uthmanic Script HAFS" w:hAnsi="KFGQPC Uthmanic Script HAFS" w:cs="KFGQPC Uthmanic Script HAFS" w:hint="eastAsia"/>
          <w:sz w:val="32"/>
          <w:szCs w:val="32"/>
          <w:rtl/>
        </w:rPr>
        <w:t>ءَأَشۡفَقۡتُمۡ</w:t>
      </w:r>
      <w:r w:rsidRPr="00910C18">
        <w:rPr>
          <w:rFonts w:ascii="KFGQPC Uthmanic Script HAFS" w:hAnsi="KFGQPC Uthmanic Script HAFS" w:cs="KFGQPC Uthmanic Script HAFS"/>
          <w:sz w:val="32"/>
          <w:szCs w:val="32"/>
          <w:rtl/>
        </w:rPr>
        <w:t xml:space="preserve"> أَن تُقَدِّمُواْ بَيۡنَ يَدَيۡ نَجۡوَىٰكُمۡ صَدَقَٰتٖۚ فَإِذۡ لَمۡ تَفۡعَلُواْ وَتَابَ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عَلَيۡكُمۡ فَأَقِيمُواْ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لصَّلَوٰةَ</w:t>
      </w:r>
      <w:r w:rsidRPr="00910C18">
        <w:rPr>
          <w:rFonts w:ascii="KFGQPC Uthmanic Script HAFS" w:hAnsi="KFGQPC Uthmanic Script HAFS" w:cs="KFGQPC Uthmanic Script HAFS"/>
          <w:sz w:val="32"/>
          <w:szCs w:val="32"/>
          <w:rtl/>
        </w:rPr>
        <w:t xml:space="preserve"> وَءَاتُواْ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لزَّكَوٰةَ</w:t>
      </w:r>
      <w:r w:rsidRPr="00910C18">
        <w:rPr>
          <w:rFonts w:ascii="KFGQPC Uthmanic Script HAFS" w:hAnsi="KFGQPC Uthmanic Script HAFS" w:cs="KFGQPC Uthmanic Script HAFS"/>
          <w:sz w:val="32"/>
          <w:szCs w:val="32"/>
          <w:rtl/>
        </w:rPr>
        <w:t xml:space="preserve"> وَأَطِيعُواْ </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وَرَسُولَهُ</w:t>
      </w:r>
      <w:r w:rsidRPr="00910C18">
        <w:rPr>
          <w:rFonts w:ascii="KFGQPC Uthmanic Script HAFS" w:hAnsi="KFGQPC Uthmanic Script HAFS" w:cs="KFGQPC Uthmanic Script HAFS" w:hint="cs"/>
          <w:sz w:val="32"/>
          <w:szCs w:val="32"/>
          <w:rtl/>
        </w:rPr>
        <w:t>ۥۚ</w:t>
      </w:r>
      <w:r w:rsidRPr="00910C18">
        <w:rPr>
          <w:rFonts w:ascii="KFGQPC Uthmanic Script HAFS" w:hAnsi="KFGQPC Uthmanic Script HAFS" w:cs="KFGQPC Uthmanic Script HAFS"/>
          <w:sz w:val="32"/>
          <w:szCs w:val="32"/>
          <w:rtl/>
        </w:rPr>
        <w:t xml:space="preserve"> وَ</w:t>
      </w:r>
      <w:r w:rsidRPr="00910C18">
        <w:rPr>
          <w:rFonts w:ascii="KFGQPC Uthmanic Script HAFS" w:hAnsi="KFGQPC Uthmanic Script HAFS" w:cs="KFGQPC Uthmanic Script HAFS" w:hint="cs"/>
          <w:sz w:val="32"/>
          <w:szCs w:val="32"/>
          <w:rtl/>
        </w:rPr>
        <w:t>ٱ</w:t>
      </w:r>
      <w:r w:rsidRPr="00910C18">
        <w:rPr>
          <w:rFonts w:ascii="KFGQPC Uthmanic Script HAFS" w:hAnsi="KFGQPC Uthmanic Script HAFS" w:cs="KFGQPC Uthmanic Script HAFS" w:hint="eastAsia"/>
          <w:sz w:val="32"/>
          <w:szCs w:val="32"/>
          <w:rtl/>
        </w:rPr>
        <w:t>للَّهُ</w:t>
      </w:r>
      <w:r w:rsidRPr="00910C18">
        <w:rPr>
          <w:rFonts w:ascii="KFGQPC Uthmanic Script HAFS" w:hAnsi="KFGQPC Uthmanic Script HAFS" w:cs="KFGQPC Uthmanic Script HAFS"/>
          <w:sz w:val="32"/>
          <w:szCs w:val="32"/>
          <w:rtl/>
        </w:rPr>
        <w:t xml:space="preserve"> خَبِيرُۢ بِمَا تَعۡمَلُونَ ١٣ </w:t>
      </w:r>
    </w:p>
    <w:p w:rsidR="008B55AB" w:rsidRPr="002322F0" w:rsidRDefault="002322F0" w:rsidP="002322F0">
      <w:pPr>
        <w:spacing w:after="0" w:line="240" w:lineRule="auto"/>
        <w:ind w:left="709" w:right="707"/>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lang w:val="id-ID"/>
        </w:rPr>
        <w:lastRenderedPageBreak/>
        <w:t xml:space="preserve">Artinya: </w:t>
      </w:r>
      <w:r w:rsidRPr="00910C18">
        <w:rPr>
          <w:rFonts w:ascii="Times New Roman" w:eastAsia="Times New Roman" w:hAnsi="Times New Roman" w:cs="Times New Roman"/>
          <w:i/>
          <w:iCs/>
          <w:sz w:val="24"/>
          <w:szCs w:val="24"/>
          <w:lang w:val="id-ID"/>
        </w:rPr>
        <w:t>“11. Hai orang-orang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 12. Hai orang-orang beriman, apabila kamu mengadakan pembicaraan khusus dengan Rasul hendaklah kamu mengeluarkan sedekah (kepada orang miskin) sebelum pembicaraan itu. Yang demikian itu lebih baik bagimu dan lebih bersih; jika kamu tidak memperoleh (yang akan disedekahkan) maka sesungguhnya Allah Maha Pengampun lagi Maha Penyayang, 13. Apakah kamu takut akan (menjadi miskin) karena kamu memberikan sedekah sebelum mengadakan pembicaraan dengan Rasul? Maka jika kamu tiada memperbuatnya dan Allah telah memberi taubat kepadamu maka dirikanlah shalat, tunaikanlah zakat, taatlah kepada Allah dan Rasul-Nya; dan Allah Maha Mengetahui apa yang kamu kerjakan.”</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23"/>
      </w:r>
      <w:r w:rsidRPr="002322F0">
        <w:rPr>
          <w:lang w:val="id-ID"/>
        </w:rPr>
        <w:t xml:space="preserve"> </w:t>
      </w:r>
    </w:p>
    <w:p w:rsidR="002322F0" w:rsidRDefault="002322F0" w:rsidP="0042209A">
      <w:pPr>
        <w:pStyle w:val="NormalWeb"/>
        <w:shd w:val="clear" w:color="auto" w:fill="FFFFFF"/>
        <w:spacing w:before="0" w:beforeAutospacing="0" w:after="0" w:afterAutospacing="0" w:line="480" w:lineRule="auto"/>
        <w:ind w:left="709" w:firstLine="709"/>
        <w:jc w:val="both"/>
        <w:textAlignment w:val="baseline"/>
        <w:rPr>
          <w:lang w:val="id-ID"/>
        </w:rPr>
      </w:pPr>
    </w:p>
    <w:p w:rsidR="0092663A" w:rsidRPr="00D61EC9" w:rsidRDefault="0092663A" w:rsidP="0042209A">
      <w:pPr>
        <w:pStyle w:val="NormalWeb"/>
        <w:shd w:val="clear" w:color="auto" w:fill="FFFFFF"/>
        <w:spacing w:before="0" w:beforeAutospacing="0" w:after="0" w:afterAutospacing="0" w:line="480" w:lineRule="auto"/>
        <w:ind w:left="709" w:firstLine="709"/>
        <w:jc w:val="both"/>
        <w:textAlignment w:val="baseline"/>
      </w:pPr>
      <w:r w:rsidRPr="002322F0">
        <w:rPr>
          <w:lang w:val="id-ID"/>
        </w:rPr>
        <w:t xml:space="preserve">Berdasarkan ayat tersebut mengingatkan kepada manusia bahwa: kita harus berlapang-lapanglah dalam majlis, Allah </w:t>
      </w:r>
      <w:r w:rsidR="008B55AB" w:rsidRPr="00D61EC9">
        <w:rPr>
          <w:lang w:val="id-ID"/>
        </w:rPr>
        <w:t>menaikkan derajad</w:t>
      </w:r>
      <w:r w:rsidRPr="002322F0">
        <w:rPr>
          <w:lang w:val="id-ID"/>
        </w:rPr>
        <w:t xml:space="preserve"> </w:t>
      </w:r>
      <w:r w:rsidR="008B55AB" w:rsidRPr="00D61EC9">
        <w:rPr>
          <w:lang w:val="id-ID"/>
        </w:rPr>
        <w:t xml:space="preserve">setiap </w:t>
      </w:r>
      <w:r w:rsidRPr="002322F0">
        <w:rPr>
          <w:lang w:val="id-ID"/>
        </w:rPr>
        <w:t>ora</w:t>
      </w:r>
      <w:r w:rsidR="008B55AB" w:rsidRPr="002322F0">
        <w:rPr>
          <w:lang w:val="id-ID"/>
        </w:rPr>
        <w:t>ng</w:t>
      </w:r>
      <w:r w:rsidRPr="002322F0">
        <w:rPr>
          <w:lang w:val="id-ID"/>
        </w:rPr>
        <w:t xml:space="preserve"> yang beriman </w:t>
      </w:r>
      <w:r w:rsidR="008B55AB" w:rsidRPr="00D61EC9">
        <w:rPr>
          <w:lang w:val="id-ID"/>
        </w:rPr>
        <w:t xml:space="preserve">serta setiap </w:t>
      </w:r>
      <w:r w:rsidRPr="002322F0">
        <w:rPr>
          <w:lang w:val="id-ID"/>
        </w:rPr>
        <w:t>orang yang diberi</w:t>
      </w:r>
      <w:r w:rsidR="0042209A" w:rsidRPr="00D61EC9">
        <w:rPr>
          <w:lang w:val="id-ID"/>
        </w:rPr>
        <w:t>kan</w:t>
      </w:r>
      <w:r w:rsidRPr="002322F0">
        <w:rPr>
          <w:lang w:val="id-ID"/>
        </w:rPr>
        <w:t xml:space="preserve"> ilmu pengetahuan beberapa derajat. </w:t>
      </w:r>
      <w:r w:rsidR="007B2148" w:rsidRPr="00D61EC9">
        <w:rPr>
          <w:lang w:val="id-ID"/>
        </w:rPr>
        <w:t>K</w:t>
      </w:r>
      <w:r w:rsidRPr="00D61EC9">
        <w:t xml:space="preserve">ita </w:t>
      </w:r>
      <w:r w:rsidR="007B2148" w:rsidRPr="00D61EC9">
        <w:rPr>
          <w:lang w:val="id-ID"/>
        </w:rPr>
        <w:t>dianjurkan men</w:t>
      </w:r>
      <w:r w:rsidRPr="00D61EC9">
        <w:t>sedekah</w:t>
      </w:r>
      <w:r w:rsidR="007B2148" w:rsidRPr="00D61EC9">
        <w:rPr>
          <w:lang w:val="id-ID"/>
        </w:rPr>
        <w:t>kan harta ke</w:t>
      </w:r>
      <w:r w:rsidRPr="00D61EC9">
        <w:t xml:space="preserve">pada </w:t>
      </w:r>
      <w:r w:rsidR="007B2148" w:rsidRPr="00D61EC9">
        <w:rPr>
          <w:lang w:val="id-ID"/>
        </w:rPr>
        <w:t>fakir miskin</w:t>
      </w:r>
      <w:r w:rsidRPr="00D61EC9">
        <w:t xml:space="preserve"> dan </w:t>
      </w:r>
      <w:r w:rsidR="007B2148" w:rsidRPr="00D61EC9">
        <w:rPr>
          <w:lang w:val="id-ID"/>
        </w:rPr>
        <w:t>melaksanakan</w:t>
      </w:r>
      <w:r w:rsidRPr="00D61EC9">
        <w:t xml:space="preserve"> shalat, </w:t>
      </w:r>
      <w:r w:rsidR="007B2148" w:rsidRPr="00D61EC9">
        <w:rPr>
          <w:lang w:val="id-ID"/>
        </w:rPr>
        <w:t>membayar</w:t>
      </w:r>
      <w:r w:rsidRPr="00D61EC9">
        <w:t xml:space="preserve"> zakat, </w:t>
      </w:r>
      <w:r w:rsidR="008B55AB" w:rsidRPr="00D61EC9">
        <w:rPr>
          <w:lang w:val="id-ID"/>
        </w:rPr>
        <w:t xml:space="preserve">serta </w:t>
      </w:r>
      <w:r w:rsidR="008B55AB" w:rsidRPr="00D61EC9">
        <w:t>taat</w:t>
      </w:r>
      <w:r w:rsidR="008B55AB" w:rsidRPr="00D61EC9">
        <w:rPr>
          <w:lang w:val="id-ID"/>
        </w:rPr>
        <w:t xml:space="preserve"> pada</w:t>
      </w:r>
      <w:r w:rsidR="008B55AB" w:rsidRPr="00D61EC9">
        <w:t xml:space="preserve"> Allah dan Rasul</w:t>
      </w:r>
      <w:r w:rsidR="008B55AB" w:rsidRPr="00D61EC9">
        <w:rPr>
          <w:lang w:val="id-ID"/>
        </w:rPr>
        <w:t>ullah</w:t>
      </w:r>
      <w:r w:rsidR="008B55AB" w:rsidRPr="00D61EC9">
        <w:t xml:space="preserve">. Allah Maha </w:t>
      </w:r>
      <w:r w:rsidR="008B55AB" w:rsidRPr="00D61EC9">
        <w:rPr>
          <w:lang w:val="id-ID"/>
        </w:rPr>
        <w:t>M</w:t>
      </w:r>
      <w:r w:rsidRPr="00D61EC9">
        <w:t xml:space="preserve">engetahui </w:t>
      </w:r>
      <w:r w:rsidR="008B55AB" w:rsidRPr="00D61EC9">
        <w:rPr>
          <w:lang w:val="id-ID"/>
        </w:rPr>
        <w:t>setiap</w:t>
      </w:r>
      <w:r w:rsidRPr="00D61EC9">
        <w:t xml:space="preserve"> yang dikerjakan</w:t>
      </w:r>
    </w:p>
    <w:p w:rsidR="008B55AB" w:rsidRPr="00D61EC9" w:rsidRDefault="008B55AB" w:rsidP="0092663A">
      <w:pPr>
        <w:pStyle w:val="NormalWeb"/>
        <w:shd w:val="clear" w:color="auto" w:fill="FFFFFF"/>
        <w:spacing w:before="0" w:beforeAutospacing="0" w:after="0" w:afterAutospacing="0" w:line="480" w:lineRule="auto"/>
        <w:ind w:left="709" w:firstLine="720"/>
        <w:jc w:val="both"/>
        <w:textAlignment w:val="baseline"/>
        <w:rPr>
          <w:rStyle w:val="Strong"/>
          <w:bdr w:val="none" w:sz="0" w:space="0" w:color="auto" w:frame="1"/>
        </w:rPr>
      </w:pPr>
    </w:p>
    <w:p w:rsidR="0092663A" w:rsidRPr="00D61EC9" w:rsidRDefault="0092663A" w:rsidP="0092663A">
      <w:pPr>
        <w:pStyle w:val="NormalWeb"/>
        <w:shd w:val="clear" w:color="auto" w:fill="FFFFFF"/>
        <w:spacing w:before="0" w:beforeAutospacing="0" w:after="0" w:afterAutospacing="0" w:line="480" w:lineRule="auto"/>
        <w:ind w:left="709" w:firstLine="720"/>
        <w:jc w:val="both"/>
        <w:textAlignment w:val="baseline"/>
        <w:rPr>
          <w:b/>
          <w:sz w:val="20"/>
        </w:rPr>
      </w:pPr>
      <w:r w:rsidRPr="00D61EC9">
        <w:rPr>
          <w:rStyle w:val="Strong"/>
          <w:bdr w:val="none" w:sz="0" w:space="0" w:color="auto" w:frame="1"/>
        </w:rPr>
        <w:t>Adapun prinsip-prinsip pembiayaan pendidikan diuraikan sebagai berikut:</w:t>
      </w:r>
    </w:p>
    <w:p w:rsidR="0092663A" w:rsidRPr="00D61EC9" w:rsidRDefault="0092663A" w:rsidP="0092663A">
      <w:pPr>
        <w:pStyle w:val="NormalWeb"/>
        <w:shd w:val="clear" w:color="auto" w:fill="FFFFFF"/>
        <w:spacing w:before="0" w:beforeAutospacing="0" w:after="0" w:afterAutospacing="0" w:line="480" w:lineRule="auto"/>
        <w:ind w:left="709"/>
        <w:jc w:val="both"/>
        <w:textAlignment w:val="baseline"/>
      </w:pPr>
      <w:r w:rsidRPr="00D61EC9">
        <w:rPr>
          <w:rStyle w:val="Strong"/>
          <w:bdr w:val="none" w:sz="0" w:space="0" w:color="auto" w:frame="1"/>
        </w:rPr>
        <w:t>1) Transparansi</w:t>
      </w:r>
    </w:p>
    <w:p w:rsidR="0092663A" w:rsidRPr="00D61EC9" w:rsidRDefault="0092663A" w:rsidP="001B0217">
      <w:pPr>
        <w:pStyle w:val="NormalWeb"/>
        <w:shd w:val="clear" w:color="auto" w:fill="FFFFFF"/>
        <w:spacing w:before="0" w:beforeAutospacing="0" w:after="0" w:afterAutospacing="0" w:line="480" w:lineRule="auto"/>
        <w:ind w:left="709" w:firstLine="720"/>
        <w:jc w:val="both"/>
        <w:textAlignment w:val="baseline"/>
      </w:pPr>
      <w:r w:rsidRPr="00D61EC9">
        <w:t>Transparan</w:t>
      </w:r>
      <w:r w:rsidR="008B55AB" w:rsidRPr="00D61EC9">
        <w:rPr>
          <w:lang w:val="id-ID"/>
        </w:rPr>
        <w:t>si</w:t>
      </w:r>
      <w:r w:rsidRPr="00D61EC9">
        <w:t xml:space="preserve"> </w:t>
      </w:r>
      <w:r w:rsidR="008B55AB" w:rsidRPr="00D61EC9">
        <w:rPr>
          <w:lang w:val="id-ID"/>
        </w:rPr>
        <w:t>merupakan</w:t>
      </w:r>
      <w:r w:rsidRPr="00D61EC9">
        <w:t xml:space="preserve"> keterbukaan. </w:t>
      </w:r>
      <w:r w:rsidR="008B55AB" w:rsidRPr="00D61EC9">
        <w:rPr>
          <w:lang w:val="id-ID"/>
        </w:rPr>
        <w:t>Kaitannya dengan</w:t>
      </w:r>
      <w:r w:rsidRPr="00D61EC9">
        <w:t xml:space="preserve"> manajemen </w:t>
      </w:r>
      <w:r w:rsidR="008B55AB" w:rsidRPr="00D61EC9">
        <w:rPr>
          <w:lang w:val="id-ID"/>
        </w:rPr>
        <w:t>yaitu</w:t>
      </w:r>
      <w:r w:rsidRPr="00D61EC9">
        <w:t xml:space="preserve"> </w:t>
      </w:r>
      <w:r w:rsidR="008B55AB" w:rsidRPr="00D61EC9">
        <w:rPr>
          <w:lang w:val="id-ID"/>
        </w:rPr>
        <w:t>terbuka pada pengelolaan setiap</w:t>
      </w:r>
      <w:r w:rsidRPr="00D61EC9">
        <w:t xml:space="preserve"> kegiatan. </w:t>
      </w:r>
      <w:r w:rsidR="008E0ED4" w:rsidRPr="00D61EC9">
        <w:rPr>
          <w:lang w:val="id-ID"/>
        </w:rPr>
        <w:t xml:space="preserve">Pada </w:t>
      </w:r>
      <w:r w:rsidRPr="00D61EC9">
        <w:t xml:space="preserve">lembaga </w:t>
      </w:r>
      <w:r w:rsidRPr="00D61EC9">
        <w:lastRenderedPageBreak/>
        <w:t xml:space="preserve">pendidikan, </w:t>
      </w:r>
      <w:r w:rsidR="008E0ED4" w:rsidRPr="00D61EC9">
        <w:rPr>
          <w:lang w:val="id-ID"/>
        </w:rPr>
        <w:t xml:space="preserve">transparansi </w:t>
      </w:r>
      <w:r w:rsidRPr="00D61EC9">
        <w:t xml:space="preserve">manajemen keuangan </w:t>
      </w:r>
      <w:r w:rsidR="008E0ED4" w:rsidRPr="00D61EC9">
        <w:rPr>
          <w:lang w:val="id-ID"/>
        </w:rPr>
        <w:t>yaitu</w:t>
      </w:r>
      <w:r w:rsidRPr="00D61EC9">
        <w:t xml:space="preserve"> </w:t>
      </w:r>
      <w:r w:rsidR="008E0ED4" w:rsidRPr="00D61EC9">
        <w:rPr>
          <w:lang w:val="id-ID"/>
        </w:rPr>
        <w:t>terdapatnya</w:t>
      </w:r>
      <w:r w:rsidRPr="00D61EC9">
        <w:t xml:space="preserve"> keterbukaan dalam </w:t>
      </w:r>
      <w:r w:rsidR="008E0ED4" w:rsidRPr="00D61EC9">
        <w:rPr>
          <w:lang w:val="id-ID"/>
        </w:rPr>
        <w:t>mengelola</w:t>
      </w:r>
      <w:r w:rsidRPr="00D61EC9">
        <w:t xml:space="preserve"> </w:t>
      </w:r>
      <w:r w:rsidR="008E0ED4" w:rsidRPr="00D61EC9">
        <w:rPr>
          <w:lang w:val="id-ID"/>
        </w:rPr>
        <w:t>pendanaan</w:t>
      </w:r>
      <w:r w:rsidRPr="00D61EC9">
        <w:t xml:space="preserve"> lembaga </w:t>
      </w:r>
      <w:r w:rsidR="008E0ED4" w:rsidRPr="00D61EC9">
        <w:rPr>
          <w:lang w:val="id-ID"/>
        </w:rPr>
        <w:t>itu</w:t>
      </w:r>
      <w:r w:rsidRPr="00D61EC9">
        <w:t xml:space="preserve">, </w:t>
      </w:r>
      <w:r w:rsidR="008E0ED4" w:rsidRPr="00D61EC9">
        <w:rPr>
          <w:lang w:val="id-ID"/>
        </w:rPr>
        <w:t xml:space="preserve">diantaranya </w:t>
      </w:r>
      <w:r w:rsidRPr="00D61EC9">
        <w:t>terbu</w:t>
      </w:r>
      <w:r w:rsidR="008E0ED4" w:rsidRPr="00D61EC9">
        <w:t>ka</w:t>
      </w:r>
      <w:r w:rsidR="008E0ED4" w:rsidRPr="00D61EC9">
        <w:rPr>
          <w:lang w:val="id-ID"/>
        </w:rPr>
        <w:t xml:space="preserve"> dalam hal</w:t>
      </w:r>
      <w:r w:rsidRPr="00D61EC9">
        <w:t xml:space="preserve"> sumber </w:t>
      </w:r>
      <w:r w:rsidR="008E0ED4" w:rsidRPr="00D61EC9">
        <w:rPr>
          <w:lang w:val="id-ID"/>
        </w:rPr>
        <w:t>serta</w:t>
      </w:r>
      <w:r w:rsidR="008E0ED4" w:rsidRPr="00D61EC9">
        <w:t xml:space="preserve"> jumlah</w:t>
      </w:r>
      <w:r w:rsidR="008E0ED4" w:rsidRPr="00D61EC9">
        <w:rPr>
          <w:lang w:val="id-ID"/>
        </w:rPr>
        <w:t xml:space="preserve"> keuangan</w:t>
      </w:r>
      <w:r w:rsidRPr="00D61EC9">
        <w:t xml:space="preserve">, rincian </w:t>
      </w:r>
      <w:r w:rsidR="008E0ED4" w:rsidRPr="00D61EC9">
        <w:rPr>
          <w:lang w:val="id-ID"/>
        </w:rPr>
        <w:t>pemakaiannya</w:t>
      </w:r>
      <w:r w:rsidRPr="00D61EC9">
        <w:t xml:space="preserve">, dan </w:t>
      </w:r>
      <w:r w:rsidR="008E0ED4" w:rsidRPr="00D61EC9">
        <w:rPr>
          <w:lang w:val="id-ID"/>
        </w:rPr>
        <w:t xml:space="preserve">adanya tanggung jawab yang </w:t>
      </w:r>
      <w:r w:rsidRPr="00D61EC9">
        <w:t xml:space="preserve">jelas </w:t>
      </w:r>
      <w:r w:rsidR="008E0ED4" w:rsidRPr="00D61EC9">
        <w:rPr>
          <w:lang w:val="id-ID"/>
        </w:rPr>
        <w:t xml:space="preserve">agar berbagai </w:t>
      </w:r>
      <w:r w:rsidR="008E0ED4" w:rsidRPr="00D61EC9">
        <w:t>pihak yang berkepentingan</w:t>
      </w:r>
      <w:r w:rsidR="008E0ED4" w:rsidRPr="00D61EC9">
        <w:rPr>
          <w:lang w:val="id-ID"/>
        </w:rPr>
        <w:t xml:space="preserve"> dapat dengan mudah</w:t>
      </w:r>
      <w:r w:rsidR="008E0ED4" w:rsidRPr="00D61EC9">
        <w:t xml:space="preserve"> mengetahui</w:t>
      </w:r>
      <w:r w:rsidRPr="00D61EC9">
        <w:t xml:space="preserve">. </w:t>
      </w:r>
      <w:r w:rsidR="008E0ED4" w:rsidRPr="00D61EC9">
        <w:rPr>
          <w:lang w:val="id-ID"/>
        </w:rPr>
        <w:t>Guna</w:t>
      </w:r>
      <w:r w:rsidR="008E0ED4" w:rsidRPr="00D61EC9">
        <w:t xml:space="preserve"> </w:t>
      </w:r>
      <w:r w:rsidR="008E0ED4" w:rsidRPr="00D61EC9">
        <w:rPr>
          <w:lang w:val="id-ID"/>
        </w:rPr>
        <w:t>menambah</w:t>
      </w:r>
      <w:r w:rsidR="008E0ED4" w:rsidRPr="00D61EC9">
        <w:t xml:space="preserve"> dukungan orangtua</w:t>
      </w:r>
      <w:r w:rsidR="008E0ED4" w:rsidRPr="00D61EC9">
        <w:rPr>
          <w:lang w:val="id-ID"/>
        </w:rPr>
        <w:t>/wali</w:t>
      </w:r>
      <w:r w:rsidR="008E0ED4" w:rsidRPr="00D61EC9">
        <w:t xml:space="preserve">, pemerintah </w:t>
      </w:r>
      <w:r w:rsidR="008E0ED4" w:rsidRPr="00D61EC9">
        <w:rPr>
          <w:lang w:val="id-ID"/>
        </w:rPr>
        <w:t xml:space="preserve">serta </w:t>
      </w:r>
      <w:r w:rsidR="008E0ED4" w:rsidRPr="00D61EC9">
        <w:t>masyarakat</w:t>
      </w:r>
      <w:r w:rsidR="008E0ED4" w:rsidRPr="00D61EC9">
        <w:rPr>
          <w:lang w:val="id-ID"/>
        </w:rPr>
        <w:t>, adanya t</w:t>
      </w:r>
      <w:r w:rsidRPr="00D61EC9">
        <w:t xml:space="preserve">ransparansi </w:t>
      </w:r>
      <w:r w:rsidR="008E0ED4" w:rsidRPr="00D61EC9">
        <w:rPr>
          <w:lang w:val="id-ID"/>
        </w:rPr>
        <w:t>pembiayaan begitu dibutuhkan</w:t>
      </w:r>
      <w:r w:rsidRPr="00D61EC9">
        <w:t xml:space="preserve"> </w:t>
      </w:r>
      <w:r w:rsidR="008E0ED4" w:rsidRPr="00D61EC9">
        <w:rPr>
          <w:lang w:val="id-ID"/>
        </w:rPr>
        <w:t>pada</w:t>
      </w:r>
      <w:r w:rsidRPr="00D61EC9">
        <w:t xml:space="preserve"> penyelenggaraan </w:t>
      </w:r>
      <w:r w:rsidR="008E0ED4" w:rsidRPr="00D61EC9">
        <w:rPr>
          <w:lang w:val="id-ID"/>
        </w:rPr>
        <w:t>setiap</w:t>
      </w:r>
      <w:r w:rsidRPr="00D61EC9">
        <w:t xml:space="preserve"> </w:t>
      </w:r>
      <w:r w:rsidR="008E0ED4" w:rsidRPr="00D61EC9">
        <w:rPr>
          <w:lang w:val="id-ID"/>
        </w:rPr>
        <w:t>kegiatan</w:t>
      </w:r>
      <w:r w:rsidRPr="00D61EC9">
        <w:t xml:space="preserve"> pendidikan di </w:t>
      </w:r>
      <w:r w:rsidR="008E0ED4" w:rsidRPr="00D61EC9">
        <w:rPr>
          <w:lang w:val="id-ID"/>
        </w:rPr>
        <w:t>lembaga</w:t>
      </w:r>
      <w:r w:rsidRPr="00D61EC9">
        <w:t xml:space="preserve">. </w:t>
      </w:r>
      <w:r w:rsidR="008E0ED4" w:rsidRPr="00D61EC9">
        <w:rPr>
          <w:lang w:val="id-ID"/>
        </w:rPr>
        <w:t>Selain itu</w:t>
      </w:r>
      <w:r w:rsidRPr="00D61EC9">
        <w:t xml:space="preserve"> transparansi </w:t>
      </w:r>
      <w:r w:rsidR="008E0ED4" w:rsidRPr="00D61EC9">
        <w:rPr>
          <w:lang w:val="id-ID"/>
        </w:rPr>
        <w:t>bisa</w:t>
      </w:r>
      <w:r w:rsidRPr="00D61EC9">
        <w:t xml:space="preserve"> </w:t>
      </w:r>
      <w:r w:rsidR="008E0ED4" w:rsidRPr="00D61EC9">
        <w:rPr>
          <w:lang w:val="id-ID"/>
        </w:rPr>
        <w:t>meningkatkan</w:t>
      </w:r>
      <w:r w:rsidRPr="00D61EC9">
        <w:t xml:space="preserve"> </w:t>
      </w:r>
      <w:r w:rsidR="008E0ED4" w:rsidRPr="00D61EC9">
        <w:rPr>
          <w:lang w:val="id-ID"/>
        </w:rPr>
        <w:t>rasa saling percaya antara</w:t>
      </w:r>
      <w:r w:rsidRPr="00D61EC9">
        <w:t xml:space="preserve"> </w:t>
      </w:r>
      <w:r w:rsidR="008E0ED4" w:rsidRPr="00D61EC9">
        <w:t xml:space="preserve">masyarakat, </w:t>
      </w:r>
      <w:r w:rsidRPr="00D61EC9">
        <w:t xml:space="preserve">pemerintah, orang tua </w:t>
      </w:r>
      <w:r w:rsidR="008E0ED4" w:rsidRPr="00D61EC9">
        <w:rPr>
          <w:lang w:val="id-ID"/>
        </w:rPr>
        <w:t>murid</w:t>
      </w:r>
      <w:r w:rsidRPr="00D61EC9">
        <w:t xml:space="preserve"> </w:t>
      </w:r>
      <w:r w:rsidR="008E0ED4" w:rsidRPr="00D61EC9">
        <w:rPr>
          <w:lang w:val="id-ID"/>
        </w:rPr>
        <w:t>serta</w:t>
      </w:r>
      <w:r w:rsidRPr="00D61EC9">
        <w:t xml:space="preserve"> warga sekolah </w:t>
      </w:r>
      <w:r w:rsidR="001B0217" w:rsidRPr="00D61EC9">
        <w:rPr>
          <w:lang w:val="id-ID"/>
        </w:rPr>
        <w:t>menggunakan</w:t>
      </w:r>
      <w:r w:rsidRPr="00D61EC9">
        <w:t xml:space="preserve"> </w:t>
      </w:r>
      <w:r w:rsidR="008E0ED4" w:rsidRPr="00D61EC9">
        <w:t xml:space="preserve">informasi </w:t>
      </w:r>
      <w:r w:rsidR="008E0ED4" w:rsidRPr="00D61EC9">
        <w:rPr>
          <w:lang w:val="id-ID"/>
        </w:rPr>
        <w:t xml:space="preserve">yang tersedia </w:t>
      </w:r>
      <w:r w:rsidRPr="00D61EC9">
        <w:t xml:space="preserve">dan </w:t>
      </w:r>
      <w:r w:rsidR="008E0ED4" w:rsidRPr="00D61EC9">
        <w:rPr>
          <w:lang w:val="id-ID"/>
        </w:rPr>
        <w:t>memastikan</w:t>
      </w:r>
      <w:r w:rsidR="001B0217" w:rsidRPr="00D61EC9">
        <w:rPr>
          <w:lang w:val="id-ID"/>
        </w:rPr>
        <w:t xml:space="preserve"> perolehan informasi tersebut mudah didapat</w:t>
      </w:r>
      <w:r w:rsidRPr="00D61EC9">
        <w:t xml:space="preserve"> </w:t>
      </w:r>
      <w:r w:rsidR="001B0217" w:rsidRPr="00D61EC9">
        <w:rPr>
          <w:lang w:val="id-ID"/>
        </w:rPr>
        <w:t xml:space="preserve">secara </w:t>
      </w:r>
      <w:r w:rsidR="001B0217" w:rsidRPr="00D61EC9">
        <w:t>memadai</w:t>
      </w:r>
      <w:r w:rsidR="001B0217" w:rsidRPr="00D61EC9">
        <w:rPr>
          <w:lang w:val="id-ID"/>
        </w:rPr>
        <w:t xml:space="preserve"> dan tepat</w:t>
      </w:r>
      <w:r w:rsidRPr="00D61EC9">
        <w:t>.</w:t>
      </w:r>
    </w:p>
    <w:p w:rsidR="0092663A" w:rsidRDefault="0092663A" w:rsidP="001B0217">
      <w:pPr>
        <w:pStyle w:val="NormalWeb"/>
        <w:shd w:val="clear" w:color="auto" w:fill="FFFFFF"/>
        <w:spacing w:before="0" w:beforeAutospacing="0" w:after="0" w:afterAutospacing="0" w:line="480" w:lineRule="auto"/>
        <w:ind w:left="709" w:firstLine="720"/>
        <w:jc w:val="both"/>
        <w:textAlignment w:val="baseline"/>
      </w:pPr>
      <w:r w:rsidRPr="00D61EC9">
        <w:t xml:space="preserve">Al-Qur’an </w:t>
      </w:r>
      <w:r w:rsidR="001B0217" w:rsidRPr="00D61EC9">
        <w:rPr>
          <w:lang w:val="id-ID"/>
        </w:rPr>
        <w:t>menjelaskan kepada</w:t>
      </w:r>
      <w:r w:rsidRPr="00D61EC9">
        <w:t xml:space="preserve"> kaum muslin untuk </w:t>
      </w:r>
      <w:r w:rsidR="001B0217" w:rsidRPr="00D61EC9">
        <w:rPr>
          <w:lang w:val="id-ID"/>
        </w:rPr>
        <w:t>menerapkan transparansi dan bersikap adil dan jujur, dimana adil dan jujur adalah kunci adanya transparansi</w:t>
      </w:r>
      <w:r w:rsidRPr="00D61EC9">
        <w:t>. QS An-Nisa ayat 58 sebagai berikut:</w:t>
      </w:r>
    </w:p>
    <w:p w:rsidR="002322F0" w:rsidRDefault="002322F0" w:rsidP="00817450">
      <w:pPr>
        <w:bidi/>
        <w:spacing w:after="0" w:line="240" w:lineRule="auto"/>
        <w:ind w:left="707" w:right="709"/>
        <w:jc w:val="both"/>
        <w:rPr>
          <w:rFonts w:ascii="KFGQPC Uthmanic Script HAFS" w:hAnsi="KFGQPC Uthmanic Script HAFS" w:cs="KFGQPC Uthmanic Script HAFS"/>
          <w:sz w:val="36"/>
          <w:szCs w:val="36"/>
          <w:rtl/>
        </w:rPr>
      </w:pPr>
      <w:r w:rsidRPr="00817450">
        <w:rPr>
          <w:rFonts w:ascii="KFGQPC Uthmanic Script HAFS" w:hAnsi="KFGQPC Uthmanic Script HAFS" w:cs="KFGQPC Uthmanic Script HAFS"/>
          <w:sz w:val="32"/>
          <w:szCs w:val="32"/>
          <w:rtl/>
        </w:rPr>
        <w:t xml:space="preserve">۞إِنَّ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يَأۡمُرُكُمۡ أَن تُؤَدُّواْ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لۡأَمَٰنَٰتِ</w:t>
      </w:r>
      <w:r w:rsidRPr="00817450">
        <w:rPr>
          <w:rFonts w:ascii="KFGQPC Uthmanic Script HAFS" w:hAnsi="KFGQPC Uthmanic Script HAFS" w:cs="KFGQPC Uthmanic Script HAFS"/>
          <w:sz w:val="32"/>
          <w:szCs w:val="32"/>
          <w:rtl/>
        </w:rPr>
        <w:t xml:space="preserve"> إِلَىٰٓ أَهۡلِهَا وَإِذَا حَكَمۡتُم بَيۡنَ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لنَّاسِ</w:t>
      </w:r>
      <w:r w:rsidRPr="00817450">
        <w:rPr>
          <w:rFonts w:ascii="KFGQPC Uthmanic Script HAFS" w:hAnsi="KFGQPC Uthmanic Script HAFS" w:cs="KFGQPC Uthmanic Script HAFS"/>
          <w:sz w:val="32"/>
          <w:szCs w:val="32"/>
          <w:rtl/>
        </w:rPr>
        <w:t xml:space="preserve"> أَن تَحۡكُمُواْ بِ</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لۡعَدۡلِۚ</w:t>
      </w:r>
      <w:r w:rsidRPr="00817450">
        <w:rPr>
          <w:rFonts w:ascii="KFGQPC Uthmanic Script HAFS" w:hAnsi="KFGQPC Uthmanic Script HAFS" w:cs="KFGQPC Uthmanic Script HAFS"/>
          <w:sz w:val="32"/>
          <w:szCs w:val="32"/>
          <w:rtl/>
        </w:rPr>
        <w:t xml:space="preserve"> 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نِعِمَّا يَعِظُكُم بِهِ</w:t>
      </w:r>
      <w:r w:rsidRPr="00817450">
        <w:rPr>
          <w:rFonts w:ascii="KFGQPC Uthmanic Script HAFS" w:hAnsi="KFGQPC Uthmanic Script HAFS" w:cs="KFGQPC Uthmanic Script HAFS" w:hint="cs"/>
          <w:sz w:val="32"/>
          <w:szCs w:val="32"/>
          <w:rtl/>
        </w:rPr>
        <w:t>ۦٓۗ</w:t>
      </w:r>
      <w:r w:rsidRPr="00817450">
        <w:rPr>
          <w:rFonts w:ascii="KFGQPC Uthmanic Script HAFS" w:hAnsi="KFGQPC Uthmanic Script HAFS" w:cs="KFGQPC Uthmanic Script HAFS"/>
          <w:sz w:val="32"/>
          <w:szCs w:val="32"/>
          <w:rtl/>
        </w:rPr>
        <w:t xml:space="preserve"> 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كَانَ سَمِيعَۢا بَصِيرٗا</w:t>
      </w:r>
      <w:r>
        <w:rPr>
          <w:rFonts w:ascii="KFGQPC Uthmanic Script HAFS" w:hAnsi="KFGQPC Uthmanic Script HAFS" w:cs="KFGQPC Uthmanic Script HAFS"/>
          <w:sz w:val="36"/>
          <w:szCs w:val="36"/>
          <w:rtl/>
        </w:rPr>
        <w:t xml:space="preserve"> ٥٨ </w:t>
      </w:r>
    </w:p>
    <w:p w:rsidR="002322F0" w:rsidRPr="004C0274" w:rsidRDefault="002322F0" w:rsidP="004C0274">
      <w:pPr>
        <w:spacing w:after="0" w:line="240" w:lineRule="auto"/>
        <w:ind w:left="709" w:right="707"/>
        <w:jc w:val="both"/>
        <w:rPr>
          <w:rFonts w:ascii="Times New Roman" w:eastAsia="Times New Roman" w:hAnsi="Times New Roman" w:cs="Times New Roman"/>
          <w:i/>
          <w:iCs/>
          <w:sz w:val="24"/>
          <w:szCs w:val="24"/>
        </w:rPr>
      </w:pPr>
      <w:r w:rsidRPr="004C0274">
        <w:rPr>
          <w:rFonts w:ascii="Times New Roman" w:eastAsia="Times New Roman" w:hAnsi="Times New Roman" w:cs="Times New Roman"/>
          <w:sz w:val="24"/>
          <w:szCs w:val="24"/>
        </w:rPr>
        <w:t>Artinya</w:t>
      </w:r>
      <w:r w:rsidRPr="004C0274">
        <w:rPr>
          <w:rFonts w:ascii="Times New Roman" w:eastAsia="Times New Roman" w:hAnsi="Times New Roman" w:cs="Times New Roman"/>
          <w:i/>
          <w:iCs/>
          <w:sz w:val="24"/>
          <w:szCs w:val="24"/>
        </w:rPr>
        <w:t>: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24"/>
      </w:r>
    </w:p>
    <w:p w:rsidR="002322F0" w:rsidRPr="002322F0" w:rsidRDefault="002322F0" w:rsidP="002322F0">
      <w:pPr>
        <w:pStyle w:val="NormalWeb"/>
        <w:shd w:val="clear" w:color="auto" w:fill="FFFFFF"/>
        <w:spacing w:before="0" w:beforeAutospacing="0" w:after="0" w:afterAutospacing="0" w:line="480" w:lineRule="auto"/>
        <w:ind w:left="709" w:firstLine="720"/>
        <w:jc w:val="both"/>
        <w:textAlignment w:val="baseline"/>
        <w:rPr>
          <w:rFonts w:ascii="Arial" w:hAnsi="Arial" w:cs="Arial"/>
          <w:szCs w:val="28"/>
        </w:rPr>
      </w:pPr>
    </w:p>
    <w:p w:rsidR="0092663A" w:rsidRPr="00D61EC9" w:rsidRDefault="0092663A" w:rsidP="007B2148">
      <w:pPr>
        <w:pStyle w:val="NormalWeb"/>
        <w:shd w:val="clear" w:color="auto" w:fill="FFFFFF"/>
        <w:spacing w:before="0" w:beforeAutospacing="0" w:after="0" w:afterAutospacing="0" w:line="480" w:lineRule="auto"/>
        <w:ind w:left="709" w:firstLine="720"/>
        <w:jc w:val="both"/>
        <w:textAlignment w:val="baseline"/>
      </w:pPr>
      <w:r w:rsidRPr="00D61EC9">
        <w:lastRenderedPageBreak/>
        <w:t xml:space="preserve">Berdasarkan ayat tersebut di atas Allah memerintahkan kepada manusia untuk </w:t>
      </w:r>
      <w:r w:rsidR="001B0217" w:rsidRPr="00D61EC9">
        <w:rPr>
          <w:lang w:val="id-ID"/>
        </w:rPr>
        <w:t>menerapkan sikap</w:t>
      </w:r>
      <w:r w:rsidRPr="00D61EC9">
        <w:t xml:space="preserve"> adil, dan bersikap transparan terhadap keuangan yang dikelola karena Allah maha mendengar dan maha melihat. </w:t>
      </w:r>
      <w:r w:rsidR="007B2148" w:rsidRPr="00D61EC9">
        <w:rPr>
          <w:lang w:val="id-ID"/>
        </w:rPr>
        <w:t>Informasi-</w:t>
      </w:r>
      <w:r w:rsidRPr="00D61EC9">
        <w:t xml:space="preserve">informasi </w:t>
      </w:r>
      <w:r w:rsidR="007B2148" w:rsidRPr="00D61EC9">
        <w:rPr>
          <w:lang w:val="id-ID"/>
        </w:rPr>
        <w:t>pembiayaan</w:t>
      </w:r>
      <w:r w:rsidRPr="00D61EC9">
        <w:t xml:space="preserve"> yang </w:t>
      </w:r>
      <w:r w:rsidR="007B2148" w:rsidRPr="00D61EC9">
        <w:rPr>
          <w:lang w:val="id-ID"/>
        </w:rPr>
        <w:t>dapat</w:t>
      </w:r>
      <w:r w:rsidRPr="00D61EC9">
        <w:t xml:space="preserve"> diketahui </w:t>
      </w:r>
      <w:r w:rsidR="007B2148" w:rsidRPr="00D61EC9">
        <w:rPr>
          <w:lang w:val="id-ID"/>
        </w:rPr>
        <w:t>bagi setiap</w:t>
      </w:r>
      <w:r w:rsidRPr="00D61EC9">
        <w:t xml:space="preserve"> warga sekolah </w:t>
      </w:r>
      <w:r w:rsidR="007B2148" w:rsidRPr="00D61EC9">
        <w:rPr>
          <w:lang w:val="id-ID"/>
        </w:rPr>
        <w:t>serta</w:t>
      </w:r>
      <w:r w:rsidRPr="00D61EC9">
        <w:t xml:space="preserve"> orang tua </w:t>
      </w:r>
      <w:r w:rsidR="007B2148" w:rsidRPr="00D61EC9">
        <w:rPr>
          <w:lang w:val="id-ID"/>
        </w:rPr>
        <w:t>murid seperti</w:t>
      </w:r>
      <w:r w:rsidRPr="00D61EC9">
        <w:t xml:space="preserve"> </w:t>
      </w:r>
      <w:r w:rsidR="007B2148" w:rsidRPr="00D61EC9">
        <w:rPr>
          <w:lang w:val="id-ID"/>
        </w:rPr>
        <w:t>perencanaan peng</w:t>
      </w:r>
      <w:r w:rsidRPr="00D61EC9">
        <w:t xml:space="preserve">anggaran </w:t>
      </w:r>
      <w:r w:rsidR="007B2148" w:rsidRPr="00D61EC9">
        <w:rPr>
          <w:lang w:val="id-ID"/>
        </w:rPr>
        <w:t>pemasukan</w:t>
      </w:r>
      <w:r w:rsidRPr="00D61EC9">
        <w:t xml:space="preserve"> dan </w:t>
      </w:r>
      <w:r w:rsidR="007B2148" w:rsidRPr="00D61EC9">
        <w:rPr>
          <w:lang w:val="id-ID"/>
        </w:rPr>
        <w:t>pengeluaran</w:t>
      </w:r>
      <w:r w:rsidR="007B2148" w:rsidRPr="00D61EC9">
        <w:t xml:space="preserve"> sekolah </w:t>
      </w:r>
      <w:r w:rsidR="007B2148" w:rsidRPr="00D61EC9">
        <w:rPr>
          <w:lang w:val="id-ID"/>
        </w:rPr>
        <w:t xml:space="preserve">atau </w:t>
      </w:r>
      <w:r w:rsidRPr="00D61EC9">
        <w:t xml:space="preserve">RAPBS </w:t>
      </w:r>
      <w:r w:rsidR="007B2148" w:rsidRPr="00D61EC9">
        <w:rPr>
          <w:lang w:val="id-ID"/>
        </w:rPr>
        <w:t xml:space="preserve">dapat di pajang pada tempat khusus informasi, </w:t>
      </w:r>
      <w:r w:rsidR="007B2148" w:rsidRPr="00D61EC9">
        <w:t>ruang guru</w:t>
      </w:r>
      <w:r w:rsidR="007B2148" w:rsidRPr="00D61EC9">
        <w:rPr>
          <w:lang w:val="id-ID"/>
        </w:rPr>
        <w:t xml:space="preserve"> ataupun ruang TU agar</w:t>
      </w:r>
      <w:r w:rsidRPr="00D61EC9">
        <w:t xml:space="preserve"> </w:t>
      </w:r>
      <w:r w:rsidR="007B2148" w:rsidRPr="00D61EC9">
        <w:rPr>
          <w:lang w:val="id-ID"/>
        </w:rPr>
        <w:t xml:space="preserve">informasi yang dibutuhkan mudah diperoleh. </w:t>
      </w:r>
      <w:r w:rsidRPr="00D61EC9">
        <w:rPr>
          <w:lang w:val="id-ID"/>
        </w:rPr>
        <w:t xml:space="preserve">Orang tua </w:t>
      </w:r>
      <w:r w:rsidR="007B2148" w:rsidRPr="00D61EC9">
        <w:rPr>
          <w:lang w:val="id-ID"/>
        </w:rPr>
        <w:t>murid</w:t>
      </w:r>
      <w:r w:rsidRPr="00D61EC9">
        <w:rPr>
          <w:lang w:val="id-ID"/>
        </w:rPr>
        <w:t xml:space="preserve"> </w:t>
      </w:r>
      <w:r w:rsidR="007B2148" w:rsidRPr="00D61EC9">
        <w:rPr>
          <w:lang w:val="id-ID"/>
        </w:rPr>
        <w:t>dapat</w:t>
      </w:r>
      <w:r w:rsidRPr="00D61EC9">
        <w:rPr>
          <w:lang w:val="id-ID"/>
        </w:rPr>
        <w:t xml:space="preserve"> </w:t>
      </w:r>
      <w:r w:rsidR="007B2148" w:rsidRPr="00D61EC9">
        <w:rPr>
          <w:lang w:val="id-ID"/>
        </w:rPr>
        <w:t>melihat besaran penerimaan sekolah dari orang tua murid serta bagaimana penggunaannya. I</w:t>
      </w:r>
      <w:r w:rsidRPr="00D61EC9">
        <w:t xml:space="preserve">nformasi </w:t>
      </w:r>
      <w:r w:rsidR="007B2148" w:rsidRPr="00D61EC9">
        <w:rPr>
          <w:lang w:val="id-ID"/>
        </w:rPr>
        <w:t>yang didapat orang tua murid tersebut dapat meningkatkan kepercayaan pada lembaga.</w:t>
      </w:r>
    </w:p>
    <w:p w:rsidR="0092663A" w:rsidRPr="00D61EC9" w:rsidRDefault="0092663A" w:rsidP="0092663A">
      <w:pPr>
        <w:pStyle w:val="NormalWeb"/>
        <w:shd w:val="clear" w:color="auto" w:fill="FFFFFF"/>
        <w:spacing w:before="0" w:beforeAutospacing="0" w:after="0" w:afterAutospacing="0" w:line="480" w:lineRule="auto"/>
        <w:ind w:left="709"/>
        <w:jc w:val="both"/>
        <w:textAlignment w:val="baseline"/>
      </w:pPr>
      <w:r w:rsidRPr="00D61EC9">
        <w:rPr>
          <w:rStyle w:val="Strong"/>
          <w:bdr w:val="none" w:sz="0" w:space="0" w:color="auto" w:frame="1"/>
        </w:rPr>
        <w:t>2)  Akuntabilitas</w:t>
      </w:r>
    </w:p>
    <w:p w:rsidR="0092663A" w:rsidRPr="00D61EC9" w:rsidRDefault="0092663A" w:rsidP="00A97403">
      <w:pPr>
        <w:pStyle w:val="NormalWeb"/>
        <w:shd w:val="clear" w:color="auto" w:fill="FFFFFF"/>
        <w:spacing w:before="0" w:beforeAutospacing="0" w:after="0" w:afterAutospacing="0" w:line="480" w:lineRule="auto"/>
        <w:ind w:left="709" w:firstLine="720"/>
        <w:jc w:val="both"/>
        <w:textAlignment w:val="baseline"/>
        <w:rPr>
          <w:spacing w:val="5"/>
          <w:shd w:val="clear" w:color="auto" w:fill="FFFFFF"/>
          <w:lang w:val="id-ID"/>
        </w:rPr>
      </w:pPr>
      <w:r w:rsidRPr="00D61EC9">
        <w:t>Akuntabilitas</w:t>
      </w:r>
      <w:r w:rsidR="0042209A" w:rsidRPr="00D61EC9">
        <w:rPr>
          <w:lang w:val="id-ID"/>
        </w:rPr>
        <w:t xml:space="preserve"> pada</w:t>
      </w:r>
      <w:r w:rsidRPr="00D61EC9">
        <w:t xml:space="preserve"> manajemen pembiayaan </w:t>
      </w:r>
      <w:r w:rsidR="0042209A" w:rsidRPr="00D61EC9">
        <w:rPr>
          <w:lang w:val="id-ID"/>
        </w:rPr>
        <w:t>yaitu</w:t>
      </w:r>
      <w:r w:rsidRPr="00D61EC9">
        <w:t xml:space="preserve"> </w:t>
      </w:r>
      <w:r w:rsidR="0042209A" w:rsidRPr="00D61EC9">
        <w:rPr>
          <w:lang w:val="id-ID"/>
        </w:rPr>
        <w:t>pendayaguaan</w:t>
      </w:r>
      <w:r w:rsidRPr="00D61EC9">
        <w:t xml:space="preserve"> anggaran </w:t>
      </w:r>
      <w:r w:rsidR="0042209A" w:rsidRPr="00D61EC9">
        <w:rPr>
          <w:lang w:val="id-ID"/>
        </w:rPr>
        <w:t>biaya</w:t>
      </w:r>
      <w:r w:rsidRPr="00D61EC9">
        <w:t xml:space="preserve"> sekolah </w:t>
      </w:r>
      <w:r w:rsidR="0042209A" w:rsidRPr="00D61EC9">
        <w:rPr>
          <w:lang w:val="id-ID"/>
        </w:rPr>
        <w:t>bisa</w:t>
      </w:r>
      <w:r w:rsidRPr="00D61EC9">
        <w:t xml:space="preserve"> di</w:t>
      </w:r>
      <w:r w:rsidR="0042209A" w:rsidRPr="00D61EC9">
        <w:rPr>
          <w:lang w:val="id-ID"/>
        </w:rPr>
        <w:t xml:space="preserve">laksanakan </w:t>
      </w:r>
      <w:r w:rsidR="0042209A" w:rsidRPr="00D61EC9">
        <w:t>pertanggungjawab</w:t>
      </w:r>
      <w:r w:rsidRPr="00D61EC9">
        <w:t xml:space="preserve">an </w:t>
      </w:r>
      <w:r w:rsidR="0042209A" w:rsidRPr="00D61EC9">
        <w:rPr>
          <w:lang w:val="id-ID"/>
        </w:rPr>
        <w:t>sebagaimana</w:t>
      </w:r>
      <w:r w:rsidRPr="00D61EC9">
        <w:t xml:space="preserve"> </w:t>
      </w:r>
      <w:r w:rsidR="0042209A" w:rsidRPr="00D61EC9">
        <w:rPr>
          <w:lang w:val="id-ID"/>
        </w:rPr>
        <w:t>rancangan yang ditentukan</w:t>
      </w:r>
      <w:r w:rsidRPr="00D61EC9">
        <w:t xml:space="preserve">. </w:t>
      </w:r>
      <w:r w:rsidR="0042209A" w:rsidRPr="00D61EC9">
        <w:rPr>
          <w:lang w:val="id-ID"/>
        </w:rPr>
        <w:t>Lembaga</w:t>
      </w:r>
      <w:r w:rsidR="0042209A" w:rsidRPr="00D61EC9">
        <w:t xml:space="preserve"> sekolah </w:t>
      </w:r>
      <w:r w:rsidR="0042209A" w:rsidRPr="00D61EC9">
        <w:rPr>
          <w:lang w:val="id-ID"/>
        </w:rPr>
        <w:t>menggunakan</w:t>
      </w:r>
      <w:r w:rsidR="0042209A" w:rsidRPr="00D61EC9">
        <w:t xml:space="preserve"> anggaran </w:t>
      </w:r>
      <w:r w:rsidR="0042209A" w:rsidRPr="00D61EC9">
        <w:rPr>
          <w:lang w:val="id-ID"/>
        </w:rPr>
        <w:t>biaya dengan</w:t>
      </w:r>
      <w:r w:rsidR="0042209A" w:rsidRPr="00D61EC9">
        <w:t xml:space="preserve"> tanggung jawab</w:t>
      </w:r>
      <w:r w:rsidR="0042209A" w:rsidRPr="00D61EC9">
        <w:rPr>
          <w:lang w:val="id-ID"/>
        </w:rPr>
        <w:t xml:space="preserve"> </w:t>
      </w:r>
      <w:r w:rsidR="0042209A" w:rsidRPr="00D61EC9">
        <w:t xml:space="preserve">penuh </w:t>
      </w:r>
      <w:r w:rsidR="0042209A" w:rsidRPr="00D61EC9">
        <w:rPr>
          <w:lang w:val="id-ID"/>
        </w:rPr>
        <w:t>sesuai dengan</w:t>
      </w:r>
      <w:r w:rsidRPr="00D61EC9">
        <w:t xml:space="preserve"> </w:t>
      </w:r>
      <w:r w:rsidR="0042209A" w:rsidRPr="00D61EC9">
        <w:rPr>
          <w:lang w:val="id-ID"/>
        </w:rPr>
        <w:t>rancangan</w:t>
      </w:r>
      <w:r w:rsidRPr="00D61EC9">
        <w:t xml:space="preserve"> yang </w:t>
      </w:r>
      <w:r w:rsidR="0042209A" w:rsidRPr="00D61EC9">
        <w:rPr>
          <w:lang w:val="id-ID"/>
        </w:rPr>
        <w:t>ditentukan</w:t>
      </w:r>
      <w:r w:rsidRPr="00D61EC9">
        <w:t xml:space="preserve"> </w:t>
      </w:r>
      <w:r w:rsidR="0042209A" w:rsidRPr="00D61EC9">
        <w:rPr>
          <w:lang w:val="id-ID"/>
        </w:rPr>
        <w:t>serta</w:t>
      </w:r>
      <w:r w:rsidRPr="00D61EC9">
        <w:t xml:space="preserve"> </w:t>
      </w:r>
      <w:r w:rsidR="0042209A" w:rsidRPr="00D61EC9">
        <w:rPr>
          <w:lang w:val="id-ID"/>
        </w:rPr>
        <w:t>aturan</w:t>
      </w:r>
      <w:r w:rsidRPr="00D61EC9">
        <w:t xml:space="preserve"> </w:t>
      </w:r>
      <w:r w:rsidR="0042209A" w:rsidRPr="00D61EC9">
        <w:t>berlaku</w:t>
      </w:r>
      <w:r w:rsidRPr="00D61EC9">
        <w:t xml:space="preserve">. Pertanggungjawaban </w:t>
      </w:r>
      <w:r w:rsidR="0042209A" w:rsidRPr="00D61EC9">
        <w:rPr>
          <w:lang w:val="id-ID"/>
        </w:rPr>
        <w:t>tersebut bisa dilaksanakan terhadap setiap</w:t>
      </w:r>
      <w:r w:rsidRPr="00D61EC9">
        <w:t xml:space="preserve"> </w:t>
      </w:r>
      <w:r w:rsidR="0042209A" w:rsidRPr="00D61EC9">
        <w:rPr>
          <w:i/>
        </w:rPr>
        <w:t>stakeholder</w:t>
      </w:r>
      <w:r w:rsidRPr="00D61EC9">
        <w:rPr>
          <w:i/>
        </w:rPr>
        <w:t xml:space="preserve"> </w:t>
      </w:r>
      <w:r w:rsidR="0042209A" w:rsidRPr="00D61EC9">
        <w:rPr>
          <w:lang w:val="id-ID"/>
        </w:rPr>
        <w:t>semisal</w:t>
      </w:r>
      <w:r w:rsidRPr="00D61EC9">
        <w:t xml:space="preserve"> </w:t>
      </w:r>
      <w:r w:rsidR="0042209A" w:rsidRPr="00D61EC9">
        <w:rPr>
          <w:lang w:val="id-ID"/>
        </w:rPr>
        <w:t>karyawan</w:t>
      </w:r>
      <w:r w:rsidRPr="00D61EC9">
        <w:t xml:space="preserve"> </w:t>
      </w:r>
      <w:r w:rsidR="0042209A" w:rsidRPr="00D61EC9">
        <w:rPr>
          <w:lang w:val="id-ID"/>
        </w:rPr>
        <w:t>lembaga</w:t>
      </w:r>
      <w:r w:rsidRPr="00D61EC9">
        <w:t>, orang tua</w:t>
      </w:r>
      <w:r w:rsidR="0042209A" w:rsidRPr="00D61EC9">
        <w:rPr>
          <w:lang w:val="id-ID"/>
        </w:rPr>
        <w:t>/wali</w:t>
      </w:r>
      <w:r w:rsidRPr="00D61EC9">
        <w:t xml:space="preserve">, </w:t>
      </w:r>
      <w:r w:rsidR="0042209A" w:rsidRPr="00D61EC9">
        <w:t xml:space="preserve">pemerintah </w:t>
      </w:r>
      <w:r w:rsidR="0042209A" w:rsidRPr="00D61EC9">
        <w:rPr>
          <w:lang w:val="id-ID"/>
        </w:rPr>
        <w:t xml:space="preserve">serta </w:t>
      </w:r>
      <w:r w:rsidRPr="00D61EC9">
        <w:t xml:space="preserve">masyarakat. </w:t>
      </w:r>
      <w:r w:rsidR="0042209A" w:rsidRPr="00D61EC9">
        <w:rPr>
          <w:lang w:val="id-ID"/>
        </w:rPr>
        <w:t>terdapat</w:t>
      </w:r>
      <w:r w:rsidRPr="00D61EC9">
        <w:t xml:space="preserve"> tiga </w:t>
      </w:r>
      <w:r w:rsidR="0042209A" w:rsidRPr="00D61EC9">
        <w:rPr>
          <w:lang w:val="id-ID"/>
        </w:rPr>
        <w:t>substansi</w:t>
      </w:r>
      <w:r w:rsidRPr="00D61EC9">
        <w:t xml:space="preserve"> yang </w:t>
      </w:r>
      <w:r w:rsidR="0042209A" w:rsidRPr="00D61EC9">
        <w:rPr>
          <w:lang w:val="id-ID"/>
        </w:rPr>
        <w:t>berperan sebagai</w:t>
      </w:r>
      <w:r w:rsidRPr="00D61EC9">
        <w:t xml:space="preserve"> prasyarat akuntabilitas</w:t>
      </w:r>
      <w:r w:rsidR="0042209A" w:rsidRPr="00D61EC9">
        <w:rPr>
          <w:lang w:val="id-ID"/>
        </w:rPr>
        <w:t xml:space="preserve"> dapat terlaksana, diantaranya</w:t>
      </w:r>
      <w:r w:rsidRPr="00D61EC9">
        <w:t xml:space="preserve"> </w:t>
      </w:r>
      <w:r w:rsidR="0042209A" w:rsidRPr="00D61EC9">
        <w:rPr>
          <w:lang w:val="id-ID"/>
        </w:rPr>
        <w:t>terdapat</w:t>
      </w:r>
      <w:r w:rsidRPr="00D61EC9">
        <w:rPr>
          <w:rStyle w:val="apple-converted-space"/>
        </w:rPr>
        <w:t> </w:t>
      </w:r>
      <w:r w:rsidR="0042209A" w:rsidRPr="00D61EC9">
        <w:rPr>
          <w:rStyle w:val="Strong"/>
          <w:bdr w:val="none" w:sz="0" w:space="0" w:color="auto" w:frame="1"/>
        </w:rPr>
        <w:t xml:space="preserve">standar kerja, </w:t>
      </w:r>
      <w:r w:rsidR="0042209A" w:rsidRPr="00D61EC9">
        <w:rPr>
          <w:rStyle w:val="Strong"/>
          <w:bdr w:val="none" w:sz="0" w:space="0" w:color="auto" w:frame="1"/>
          <w:lang w:val="id-ID"/>
        </w:rPr>
        <w:t>keterbukaan</w:t>
      </w:r>
      <w:r w:rsidRPr="00D61EC9">
        <w:rPr>
          <w:rStyle w:val="apple-converted-space"/>
          <w:b/>
        </w:rPr>
        <w:t>,</w:t>
      </w:r>
      <w:r w:rsidRPr="00D61EC9">
        <w:rPr>
          <w:rStyle w:val="Strong"/>
          <w:bdr w:val="none" w:sz="0" w:space="0" w:color="auto" w:frame="1"/>
        </w:rPr>
        <w:t xml:space="preserve"> </w:t>
      </w:r>
      <w:r w:rsidR="0042209A" w:rsidRPr="00D61EC9">
        <w:rPr>
          <w:rStyle w:val="Strong"/>
          <w:bdr w:val="none" w:sz="0" w:space="0" w:color="auto" w:frame="1"/>
          <w:lang w:val="id-ID"/>
        </w:rPr>
        <w:t>dan keikutsertaan</w:t>
      </w:r>
      <w:r w:rsidRPr="00D61EC9">
        <w:rPr>
          <w:rStyle w:val="apple-converted-space"/>
          <w:b/>
          <w:bCs/>
          <w:bdr w:val="none" w:sz="0" w:space="0" w:color="auto" w:frame="1"/>
        </w:rPr>
        <w:t>.</w:t>
      </w:r>
      <w:r w:rsidR="0042209A" w:rsidRPr="00D61EC9">
        <w:rPr>
          <w:rStyle w:val="apple-converted-space"/>
          <w:b/>
          <w:bCs/>
          <w:bdr w:val="none" w:sz="0" w:space="0" w:color="auto" w:frame="1"/>
          <w:lang w:val="id-ID"/>
        </w:rPr>
        <w:t xml:space="preserve"> </w:t>
      </w:r>
      <w:r w:rsidRPr="00D61EC9">
        <w:rPr>
          <w:spacing w:val="5"/>
          <w:shd w:val="clear" w:color="auto" w:fill="FFFFFF"/>
          <w:lang w:val="id-ID"/>
        </w:rPr>
        <w:t xml:space="preserve">Akuntabilitas </w:t>
      </w:r>
      <w:r w:rsidR="0042209A" w:rsidRPr="00D61EC9">
        <w:rPr>
          <w:spacing w:val="5"/>
          <w:shd w:val="clear" w:color="auto" w:fill="FFFFFF"/>
          <w:lang w:val="id-ID"/>
        </w:rPr>
        <w:t>adalah</w:t>
      </w:r>
      <w:r w:rsidRPr="00D61EC9">
        <w:rPr>
          <w:spacing w:val="5"/>
          <w:shd w:val="clear" w:color="auto" w:fill="FFFFFF"/>
          <w:lang w:val="id-ID"/>
        </w:rPr>
        <w:t xml:space="preserve"> </w:t>
      </w:r>
      <w:r w:rsidR="00A97403" w:rsidRPr="00D61EC9">
        <w:rPr>
          <w:spacing w:val="5"/>
          <w:shd w:val="clear" w:color="auto" w:fill="FFFFFF"/>
          <w:lang w:val="id-ID"/>
        </w:rPr>
        <w:t>pengembangan</w:t>
      </w:r>
      <w:r w:rsidRPr="00D61EC9">
        <w:rPr>
          <w:spacing w:val="5"/>
          <w:shd w:val="clear" w:color="auto" w:fill="FFFFFF"/>
          <w:lang w:val="id-ID"/>
        </w:rPr>
        <w:t xml:space="preserve"> dari </w:t>
      </w:r>
      <w:r w:rsidR="00A97403" w:rsidRPr="00D61EC9">
        <w:rPr>
          <w:spacing w:val="5"/>
          <w:shd w:val="clear" w:color="auto" w:fill="FFFFFF"/>
          <w:lang w:val="id-ID"/>
        </w:rPr>
        <w:t>sikap tanggung</w:t>
      </w:r>
      <w:r w:rsidRPr="00D61EC9">
        <w:rPr>
          <w:spacing w:val="5"/>
          <w:shd w:val="clear" w:color="auto" w:fill="FFFFFF"/>
          <w:lang w:val="id-ID"/>
        </w:rPr>
        <w:t xml:space="preserve">jawab, </w:t>
      </w:r>
      <w:r w:rsidR="00A97403" w:rsidRPr="00D61EC9">
        <w:rPr>
          <w:spacing w:val="5"/>
          <w:shd w:val="clear" w:color="auto" w:fill="FFFFFF"/>
          <w:lang w:val="id-ID"/>
        </w:rPr>
        <w:t>perihal yang lebih bermutu</w:t>
      </w:r>
      <w:r w:rsidRPr="00D61EC9">
        <w:rPr>
          <w:spacing w:val="5"/>
          <w:shd w:val="clear" w:color="auto" w:fill="FFFFFF"/>
          <w:lang w:val="id-ID"/>
        </w:rPr>
        <w:t xml:space="preserve"> dari </w:t>
      </w:r>
      <w:r w:rsidR="00A97403" w:rsidRPr="00D61EC9">
        <w:rPr>
          <w:spacing w:val="5"/>
          <w:shd w:val="clear" w:color="auto" w:fill="FFFFFF"/>
          <w:lang w:val="id-ID"/>
        </w:rPr>
        <w:t>pada tanggung</w:t>
      </w:r>
      <w:r w:rsidRPr="00D61EC9">
        <w:rPr>
          <w:spacing w:val="5"/>
          <w:shd w:val="clear" w:color="auto" w:fill="FFFFFF"/>
          <w:lang w:val="id-ID"/>
        </w:rPr>
        <w:t xml:space="preserve">jawab, </w:t>
      </w:r>
      <w:r w:rsidR="00A97403" w:rsidRPr="00D61EC9">
        <w:rPr>
          <w:spacing w:val="5"/>
          <w:shd w:val="clear" w:color="auto" w:fill="FFFFFF"/>
          <w:lang w:val="id-ID"/>
        </w:rPr>
        <w:t>karenanya</w:t>
      </w:r>
      <w:r w:rsidRPr="00D61EC9">
        <w:rPr>
          <w:spacing w:val="5"/>
          <w:shd w:val="clear" w:color="auto" w:fill="FFFFFF"/>
          <w:lang w:val="id-ID"/>
        </w:rPr>
        <w:t xml:space="preserve"> </w:t>
      </w:r>
      <w:r w:rsidR="00A97403" w:rsidRPr="00D61EC9">
        <w:rPr>
          <w:spacing w:val="5"/>
          <w:shd w:val="clear" w:color="auto" w:fill="FFFFFF"/>
          <w:lang w:val="id-ID"/>
        </w:rPr>
        <w:t xml:space="preserve">dapat memberikan </w:t>
      </w:r>
      <w:r w:rsidR="00A97403" w:rsidRPr="00D61EC9">
        <w:rPr>
          <w:spacing w:val="5"/>
          <w:shd w:val="clear" w:color="auto" w:fill="FFFFFF"/>
          <w:lang w:val="id-ID"/>
        </w:rPr>
        <w:lastRenderedPageBreak/>
        <w:t>kepuasan</w:t>
      </w:r>
      <w:r w:rsidRPr="00D61EC9">
        <w:rPr>
          <w:spacing w:val="5"/>
          <w:shd w:val="clear" w:color="auto" w:fill="FFFFFF"/>
          <w:lang w:val="id-ID"/>
        </w:rPr>
        <w:t xml:space="preserve"> seluruh </w:t>
      </w:r>
      <w:r w:rsidRPr="00D61EC9">
        <w:rPr>
          <w:i/>
          <w:spacing w:val="5"/>
          <w:shd w:val="clear" w:color="auto" w:fill="FFFFFF"/>
          <w:lang w:val="id-ID"/>
        </w:rPr>
        <w:t>stakeholder</w:t>
      </w:r>
      <w:r w:rsidRPr="00D61EC9">
        <w:rPr>
          <w:spacing w:val="5"/>
          <w:shd w:val="clear" w:color="auto" w:fill="FFFFFF"/>
          <w:lang w:val="id-ID"/>
        </w:rPr>
        <w:t xml:space="preserve">. </w:t>
      </w:r>
      <w:r w:rsidR="00A97403" w:rsidRPr="00D61EC9">
        <w:rPr>
          <w:spacing w:val="5"/>
          <w:shd w:val="clear" w:color="auto" w:fill="FFFFFF"/>
          <w:lang w:val="id-ID"/>
        </w:rPr>
        <w:t>Disamping</w:t>
      </w:r>
      <w:r w:rsidRPr="00D61EC9">
        <w:rPr>
          <w:spacing w:val="5"/>
          <w:shd w:val="clear" w:color="auto" w:fill="FFFFFF"/>
          <w:lang w:val="id-ID"/>
        </w:rPr>
        <w:t xml:space="preserve"> itu akuntabilitas </w:t>
      </w:r>
      <w:r w:rsidR="00A97403" w:rsidRPr="00D61EC9">
        <w:rPr>
          <w:spacing w:val="5"/>
          <w:shd w:val="clear" w:color="auto" w:fill="FFFFFF"/>
          <w:lang w:val="id-ID"/>
        </w:rPr>
        <w:t>merupakan</w:t>
      </w:r>
      <w:r w:rsidRPr="00D61EC9">
        <w:rPr>
          <w:spacing w:val="5"/>
          <w:shd w:val="clear" w:color="auto" w:fill="FFFFFF"/>
          <w:lang w:val="id-ID"/>
        </w:rPr>
        <w:t xml:space="preserve"> </w:t>
      </w:r>
      <w:r w:rsidR="00A97403" w:rsidRPr="00D61EC9">
        <w:rPr>
          <w:spacing w:val="5"/>
          <w:shd w:val="clear" w:color="auto" w:fill="FFFFFF"/>
          <w:lang w:val="id-ID"/>
        </w:rPr>
        <w:t xml:space="preserve">situasi </w:t>
      </w:r>
      <w:r w:rsidRPr="00D61EC9">
        <w:rPr>
          <w:spacing w:val="5"/>
          <w:shd w:val="clear" w:color="auto" w:fill="FFFFFF"/>
          <w:lang w:val="id-ID"/>
        </w:rPr>
        <w:t xml:space="preserve">seorang yang </w:t>
      </w:r>
      <w:r w:rsidR="00A97403" w:rsidRPr="00D61EC9">
        <w:rPr>
          <w:spacing w:val="5"/>
          <w:shd w:val="clear" w:color="auto" w:fill="FFFFFF"/>
          <w:lang w:val="id-ID"/>
        </w:rPr>
        <w:t>menjadi penilaian</w:t>
      </w:r>
      <w:r w:rsidRPr="00D61EC9">
        <w:rPr>
          <w:spacing w:val="5"/>
          <w:shd w:val="clear" w:color="auto" w:fill="FFFFFF"/>
          <w:lang w:val="id-ID"/>
        </w:rPr>
        <w:t xml:space="preserve"> orang lain </w:t>
      </w:r>
      <w:r w:rsidR="00A97403" w:rsidRPr="00D61EC9">
        <w:rPr>
          <w:spacing w:val="5"/>
          <w:shd w:val="clear" w:color="auto" w:fill="FFFFFF"/>
          <w:lang w:val="id-ID"/>
        </w:rPr>
        <w:t>sebab</w:t>
      </w:r>
      <w:r w:rsidRPr="00D61EC9">
        <w:rPr>
          <w:spacing w:val="5"/>
          <w:shd w:val="clear" w:color="auto" w:fill="FFFFFF"/>
          <w:lang w:val="id-ID"/>
        </w:rPr>
        <w:t xml:space="preserve"> </w:t>
      </w:r>
      <w:r w:rsidR="00A97403" w:rsidRPr="00D61EC9">
        <w:rPr>
          <w:spacing w:val="5"/>
          <w:shd w:val="clear" w:color="auto" w:fill="FFFFFF"/>
          <w:lang w:val="id-ID"/>
        </w:rPr>
        <w:t>mutu</w:t>
      </w:r>
      <w:r w:rsidRPr="00D61EC9">
        <w:rPr>
          <w:spacing w:val="5"/>
          <w:shd w:val="clear" w:color="auto" w:fill="FFFFFF"/>
          <w:lang w:val="id-ID"/>
        </w:rPr>
        <w:t xml:space="preserve"> </w:t>
      </w:r>
      <w:r w:rsidR="00A97403" w:rsidRPr="00D61EC9">
        <w:rPr>
          <w:spacing w:val="5"/>
          <w:shd w:val="clear" w:color="auto" w:fill="FFFFFF"/>
          <w:lang w:val="id-ID"/>
        </w:rPr>
        <w:t>kerjanya dalam mempertanggungjawabkan tugas yang terselesaikan</w:t>
      </w:r>
      <w:r w:rsidRPr="00D61EC9">
        <w:rPr>
          <w:spacing w:val="5"/>
          <w:shd w:val="clear" w:color="auto" w:fill="FFFFFF"/>
          <w:lang w:val="id-ID"/>
        </w:rPr>
        <w:t>.</w:t>
      </w:r>
    </w:p>
    <w:p w:rsidR="0092663A" w:rsidRPr="00D61EC9" w:rsidRDefault="0092663A" w:rsidP="0092663A">
      <w:pPr>
        <w:pStyle w:val="NormalWeb"/>
        <w:shd w:val="clear" w:color="auto" w:fill="FFFFFF"/>
        <w:spacing w:before="0" w:beforeAutospacing="0" w:after="0" w:afterAutospacing="0" w:line="480" w:lineRule="auto"/>
        <w:ind w:left="709" w:firstLine="720"/>
        <w:jc w:val="both"/>
        <w:textAlignment w:val="baseline"/>
      </w:pPr>
      <w:r w:rsidRPr="00D61EC9">
        <w:t>Sementara itu asosiasi peneliti pendidikan amerika (American Educational Research Associatiation dalam Murphy dan Louis (1999:467-471) merumuskan 6 jenis akuntabilitas, yaitu: bureaucratic, legal, professional, political, moral, dan market. Rumusan lain tentang jenis akuntabilitas ini dikemukaan oleh Neave (1987:72): ”...</w:t>
      </w:r>
      <w:r w:rsidRPr="00D61EC9">
        <w:rPr>
          <w:i/>
        </w:rPr>
        <w:t>the Issue of accountability in education may be seen us originating from rather wider political expression of concern which hitherto has been limited those infolved with the technical managerial and administrative aspect of education”</w:t>
      </w:r>
      <w:r w:rsidRPr="00D61EC9">
        <w:t>. Jadi, akuntabilitas yang dapat kita perhatikan adalah akuntabilitas keberhasilan, profesional, sistem, birokratis, legal (hukum), profesional, politik, moral, pasar, dan akuntabilitas teknis, manajerial, admistratif. Uraian terperinci dari masing-masing rumusan akan dijelaskan dibawah ini:</w:t>
      </w:r>
    </w:p>
    <w:p w:rsidR="0092663A" w:rsidRPr="00D61EC9" w:rsidRDefault="0092663A" w:rsidP="0092663A">
      <w:pPr>
        <w:pStyle w:val="ListParagraph"/>
        <w:numPr>
          <w:ilvl w:val="0"/>
          <w:numId w:val="49"/>
        </w:numPr>
        <w:spacing w:after="200" w:line="480" w:lineRule="auto"/>
      </w:pPr>
      <w:r w:rsidRPr="00D61EC9">
        <w:t>Akuntabilitas Keberhasilan</w:t>
      </w:r>
    </w:p>
    <w:p w:rsidR="0092663A" w:rsidRPr="00D61EC9" w:rsidRDefault="0092663A" w:rsidP="0092663A">
      <w:pPr>
        <w:pStyle w:val="ListParagraph"/>
        <w:numPr>
          <w:ilvl w:val="0"/>
          <w:numId w:val="49"/>
        </w:numPr>
        <w:spacing w:after="200" w:line="480" w:lineRule="auto"/>
      </w:pPr>
      <w:r w:rsidRPr="00D61EC9">
        <w:t>Akuntabilitas Profesional (Professional Accountability)</w:t>
      </w:r>
    </w:p>
    <w:p w:rsidR="0092663A" w:rsidRPr="00D61EC9" w:rsidRDefault="0092663A" w:rsidP="0092663A">
      <w:pPr>
        <w:pStyle w:val="ListParagraph"/>
        <w:numPr>
          <w:ilvl w:val="0"/>
          <w:numId w:val="49"/>
        </w:numPr>
        <w:spacing w:after="200" w:line="480" w:lineRule="auto"/>
      </w:pPr>
      <w:r w:rsidRPr="00D61EC9">
        <w:t>Akuntabilitas Sistem (System Accountability)</w:t>
      </w:r>
    </w:p>
    <w:p w:rsidR="0092663A" w:rsidRPr="00D61EC9" w:rsidRDefault="0092663A" w:rsidP="0092663A">
      <w:pPr>
        <w:pStyle w:val="ListParagraph"/>
        <w:numPr>
          <w:ilvl w:val="0"/>
          <w:numId w:val="49"/>
        </w:numPr>
        <w:spacing w:after="200" w:line="480" w:lineRule="auto"/>
      </w:pPr>
      <w:r w:rsidRPr="00D61EC9">
        <w:t>Akuntabilitas Birokrasi (BureaucraticAccountability)</w:t>
      </w:r>
    </w:p>
    <w:p w:rsidR="0092663A" w:rsidRPr="00D61EC9" w:rsidRDefault="0092663A" w:rsidP="0092663A">
      <w:pPr>
        <w:pStyle w:val="ListParagraph"/>
        <w:numPr>
          <w:ilvl w:val="0"/>
          <w:numId w:val="49"/>
        </w:numPr>
        <w:spacing w:after="200" w:line="480" w:lineRule="auto"/>
      </w:pPr>
      <w:r w:rsidRPr="00D61EC9">
        <w:t>Akuntabilitas Hukum (Legal Accountability)</w:t>
      </w:r>
    </w:p>
    <w:p w:rsidR="0092663A" w:rsidRPr="00D61EC9" w:rsidRDefault="0092663A" w:rsidP="0092663A">
      <w:pPr>
        <w:pStyle w:val="ListParagraph"/>
        <w:numPr>
          <w:ilvl w:val="0"/>
          <w:numId w:val="49"/>
        </w:numPr>
        <w:spacing w:after="200" w:line="480" w:lineRule="auto"/>
      </w:pPr>
      <w:r w:rsidRPr="00D61EC9">
        <w:t>Akuntabilitas Profesional (Professional Accountability)</w:t>
      </w:r>
    </w:p>
    <w:p w:rsidR="0092663A" w:rsidRPr="00D61EC9" w:rsidRDefault="0092663A" w:rsidP="0092663A">
      <w:pPr>
        <w:pStyle w:val="ListParagraph"/>
        <w:numPr>
          <w:ilvl w:val="0"/>
          <w:numId w:val="49"/>
        </w:numPr>
        <w:spacing w:after="200" w:line="480" w:lineRule="auto"/>
      </w:pPr>
      <w:r w:rsidRPr="00D61EC9">
        <w:t>Akuntabilitas Politik (Political Accountability)</w:t>
      </w:r>
    </w:p>
    <w:p w:rsidR="0092663A" w:rsidRPr="00D61EC9" w:rsidRDefault="0092663A" w:rsidP="0092663A">
      <w:pPr>
        <w:pStyle w:val="ListParagraph"/>
        <w:numPr>
          <w:ilvl w:val="0"/>
          <w:numId w:val="49"/>
        </w:numPr>
        <w:spacing w:after="200" w:line="480" w:lineRule="auto"/>
      </w:pPr>
      <w:r w:rsidRPr="00D61EC9">
        <w:lastRenderedPageBreak/>
        <w:t>Akuntabilitas Moral (Moral Accountability)</w:t>
      </w:r>
    </w:p>
    <w:p w:rsidR="0092663A" w:rsidRPr="00D61EC9" w:rsidRDefault="0092663A" w:rsidP="0092663A">
      <w:pPr>
        <w:pStyle w:val="ListParagraph"/>
        <w:numPr>
          <w:ilvl w:val="0"/>
          <w:numId w:val="49"/>
        </w:numPr>
        <w:spacing w:line="480" w:lineRule="auto"/>
        <w:rPr>
          <w:rStyle w:val="apple-converted-space"/>
        </w:rPr>
      </w:pPr>
      <w:r w:rsidRPr="00D61EC9">
        <w:t>Akuntabilitas Pasar (Market Accountability)</w:t>
      </w:r>
      <w:r w:rsidRPr="00D61EC9">
        <w:rPr>
          <w:rStyle w:val="FootnoteReference"/>
        </w:rPr>
        <w:footnoteReference w:id="25"/>
      </w:r>
    </w:p>
    <w:p w:rsidR="0092663A" w:rsidRPr="00D61EC9" w:rsidRDefault="0098612A" w:rsidP="0098612A">
      <w:pPr>
        <w:pStyle w:val="NormalWeb"/>
        <w:shd w:val="clear" w:color="auto" w:fill="FFFFFF"/>
        <w:spacing w:before="0" w:beforeAutospacing="0" w:after="0" w:afterAutospacing="0" w:line="480" w:lineRule="auto"/>
        <w:ind w:left="709" w:firstLine="720"/>
        <w:jc w:val="both"/>
        <w:textAlignment w:val="baseline"/>
        <w:rPr>
          <w:shd w:val="clear" w:color="auto" w:fill="FFFFFF"/>
        </w:rPr>
      </w:pPr>
      <w:r w:rsidRPr="00D61EC9">
        <w:rPr>
          <w:shd w:val="clear" w:color="auto" w:fill="FFFFFF"/>
          <w:lang w:val="id-ID"/>
        </w:rPr>
        <w:t>Untuk mencapai tujuan lembaga yang diinginkan dan direncanakan maka lembaga memerlukan manajer yang berkapasitas tinggi sehingga bisa membuat rancangan terbaik, mengorganisasi</w:t>
      </w:r>
      <w:r w:rsidR="0092663A" w:rsidRPr="00D61EC9">
        <w:rPr>
          <w:shd w:val="clear" w:color="auto" w:fill="FFFFFF"/>
        </w:rPr>
        <w:t xml:space="preserve">, </w:t>
      </w:r>
      <w:r w:rsidRPr="00D61EC9">
        <w:rPr>
          <w:shd w:val="clear" w:color="auto" w:fill="FFFFFF"/>
          <w:lang w:val="id-ID"/>
        </w:rPr>
        <w:t>mengerahkan</w:t>
      </w:r>
      <w:r w:rsidRPr="00D61EC9">
        <w:rPr>
          <w:shd w:val="clear" w:color="auto" w:fill="FFFFFF"/>
        </w:rPr>
        <w:t>,</w:t>
      </w:r>
      <w:r w:rsidRPr="00D61EC9">
        <w:rPr>
          <w:shd w:val="clear" w:color="auto" w:fill="FFFFFF"/>
          <w:lang w:val="id-ID"/>
        </w:rPr>
        <w:t xml:space="preserve"> mengawasi dan</w:t>
      </w:r>
      <w:r w:rsidR="0092663A" w:rsidRPr="00D61EC9">
        <w:rPr>
          <w:shd w:val="clear" w:color="auto" w:fill="FFFFFF"/>
        </w:rPr>
        <w:t xml:space="preserve"> </w:t>
      </w:r>
      <w:r w:rsidRPr="00D61EC9">
        <w:rPr>
          <w:shd w:val="clear" w:color="auto" w:fill="FFFFFF"/>
          <w:lang w:val="id-ID"/>
        </w:rPr>
        <w:t>dapat melihat adanya</w:t>
      </w:r>
      <w:r w:rsidR="0092663A" w:rsidRPr="00D61EC9">
        <w:rPr>
          <w:shd w:val="clear" w:color="auto" w:fill="FFFFFF"/>
        </w:rPr>
        <w:t xml:space="preserve"> kekuatan</w:t>
      </w:r>
      <w:r w:rsidRPr="00D61EC9">
        <w:rPr>
          <w:shd w:val="clear" w:color="auto" w:fill="FFFFFF"/>
          <w:lang w:val="id-ID"/>
        </w:rPr>
        <w:t>,</w:t>
      </w:r>
      <w:r w:rsidR="0092663A" w:rsidRPr="00D61EC9">
        <w:rPr>
          <w:shd w:val="clear" w:color="auto" w:fill="FFFFFF"/>
        </w:rPr>
        <w:t xml:space="preserve"> </w:t>
      </w:r>
      <w:r w:rsidRPr="00D61EC9">
        <w:rPr>
          <w:shd w:val="clear" w:color="auto" w:fill="FFFFFF"/>
        </w:rPr>
        <w:t>kelemahan</w:t>
      </w:r>
      <w:r w:rsidRPr="00D61EC9">
        <w:rPr>
          <w:shd w:val="clear" w:color="auto" w:fill="FFFFFF"/>
          <w:lang w:val="id-ID"/>
        </w:rPr>
        <w:t>,</w:t>
      </w:r>
      <w:r w:rsidRPr="00D61EC9">
        <w:rPr>
          <w:shd w:val="clear" w:color="auto" w:fill="FFFFFF"/>
        </w:rPr>
        <w:t xml:space="preserve"> kesempatan </w:t>
      </w:r>
      <w:r w:rsidRPr="00D61EC9">
        <w:rPr>
          <w:shd w:val="clear" w:color="auto" w:fill="FFFFFF"/>
          <w:lang w:val="id-ID"/>
        </w:rPr>
        <w:t xml:space="preserve">dan </w:t>
      </w:r>
      <w:r w:rsidRPr="00D61EC9">
        <w:rPr>
          <w:shd w:val="clear" w:color="auto" w:fill="FFFFFF"/>
        </w:rPr>
        <w:t>ancaman (strength</w:t>
      </w:r>
      <w:r w:rsidRPr="00D61EC9">
        <w:rPr>
          <w:shd w:val="clear" w:color="auto" w:fill="FFFFFF"/>
          <w:lang w:val="id-ID"/>
        </w:rPr>
        <w:t xml:space="preserve">, </w:t>
      </w:r>
      <w:r w:rsidRPr="00D61EC9">
        <w:rPr>
          <w:shd w:val="clear" w:color="auto" w:fill="FFFFFF"/>
        </w:rPr>
        <w:t>weakness</w:t>
      </w:r>
      <w:r w:rsidRPr="00D61EC9">
        <w:rPr>
          <w:shd w:val="clear" w:color="auto" w:fill="FFFFFF"/>
          <w:lang w:val="id-ID"/>
        </w:rPr>
        <w:t xml:space="preserve">, </w:t>
      </w:r>
      <w:r w:rsidRPr="00D61EC9">
        <w:rPr>
          <w:shd w:val="clear" w:color="auto" w:fill="FFFFFF"/>
        </w:rPr>
        <w:t>opportunity</w:t>
      </w:r>
      <w:r w:rsidRPr="00D61EC9">
        <w:rPr>
          <w:shd w:val="clear" w:color="auto" w:fill="FFFFFF"/>
          <w:lang w:val="id-ID"/>
        </w:rPr>
        <w:t xml:space="preserve"> </w:t>
      </w:r>
      <w:r w:rsidR="0092663A" w:rsidRPr="00D61EC9">
        <w:rPr>
          <w:shd w:val="clear" w:color="auto" w:fill="FFFFFF"/>
        </w:rPr>
        <w:t xml:space="preserve">dan threat), </w:t>
      </w:r>
      <w:r w:rsidRPr="00D61EC9">
        <w:rPr>
          <w:shd w:val="clear" w:color="auto" w:fill="FFFFFF"/>
          <w:lang w:val="id-ID"/>
        </w:rPr>
        <w:t>karenanya</w:t>
      </w:r>
      <w:r w:rsidR="0092663A" w:rsidRPr="00D61EC9">
        <w:rPr>
          <w:shd w:val="clear" w:color="auto" w:fill="FFFFFF"/>
        </w:rPr>
        <w:t xml:space="preserve"> </w:t>
      </w:r>
      <w:r w:rsidRPr="00D61EC9">
        <w:rPr>
          <w:shd w:val="clear" w:color="auto" w:fill="FFFFFF"/>
          <w:lang w:val="id-ID"/>
        </w:rPr>
        <w:t>seseorang yang menjadi pengelola lemba</w:t>
      </w:r>
      <w:r w:rsidR="0092663A" w:rsidRPr="00D61EC9">
        <w:rPr>
          <w:shd w:val="clear" w:color="auto" w:fill="FFFFFF"/>
        </w:rPr>
        <w:t xml:space="preserve">ga pendidikan Islam </w:t>
      </w:r>
      <w:r w:rsidRPr="00D61EC9">
        <w:rPr>
          <w:shd w:val="clear" w:color="auto" w:fill="FFFFFF"/>
          <w:lang w:val="id-ID"/>
        </w:rPr>
        <w:t>haruslah seperti yang dijelaskan dalam</w:t>
      </w:r>
      <w:r w:rsidRPr="00D61EC9">
        <w:rPr>
          <w:shd w:val="clear" w:color="auto" w:fill="FFFFFF"/>
        </w:rPr>
        <w:t xml:space="preserve"> </w:t>
      </w:r>
      <w:r w:rsidRPr="00D61EC9">
        <w:rPr>
          <w:shd w:val="clear" w:color="auto" w:fill="FFFFFF"/>
          <w:lang w:val="id-ID"/>
        </w:rPr>
        <w:t>A</w:t>
      </w:r>
      <w:r w:rsidRPr="00D61EC9">
        <w:rPr>
          <w:shd w:val="clear" w:color="auto" w:fill="FFFFFF"/>
        </w:rPr>
        <w:t>l-Qur’an</w:t>
      </w:r>
      <w:r w:rsidRPr="00D61EC9">
        <w:rPr>
          <w:shd w:val="clear" w:color="auto" w:fill="FFFFFF"/>
          <w:lang w:val="id-ID"/>
        </w:rPr>
        <w:t xml:space="preserve"> </w:t>
      </w:r>
      <w:r w:rsidR="0092663A" w:rsidRPr="00D61EC9">
        <w:t xml:space="preserve">sebagai berikut: </w:t>
      </w:r>
      <w:r w:rsidRPr="00D61EC9">
        <w:rPr>
          <w:lang w:val="id-ID"/>
        </w:rPr>
        <w:t>wawasan</w:t>
      </w:r>
      <w:r w:rsidR="0092663A" w:rsidRPr="00D61EC9">
        <w:t xml:space="preserve"> luas, </w:t>
      </w:r>
      <w:r w:rsidRPr="00D61EC9">
        <w:rPr>
          <w:lang w:val="id-ID"/>
        </w:rPr>
        <w:t xml:space="preserve">sabar, </w:t>
      </w:r>
      <w:r w:rsidR="0092663A" w:rsidRPr="00D61EC9">
        <w:t xml:space="preserve">kreatif, </w:t>
      </w:r>
      <w:r w:rsidRPr="00D61EC9">
        <w:rPr>
          <w:lang w:val="id-ID"/>
        </w:rPr>
        <w:t xml:space="preserve">responsif, </w:t>
      </w:r>
      <w:r w:rsidR="0092663A" w:rsidRPr="00D61EC9">
        <w:t xml:space="preserve">inisiatifdan </w:t>
      </w:r>
      <w:r w:rsidRPr="00D61EC9">
        <w:rPr>
          <w:lang w:val="id-ID"/>
        </w:rPr>
        <w:t>cekatan</w:t>
      </w:r>
      <w:r w:rsidR="0092663A" w:rsidRPr="00D61EC9">
        <w:t>. Hal ini sesuai dengan QS.  Al-Mujadalah ayat 11:</w:t>
      </w:r>
    </w:p>
    <w:p w:rsidR="0092663A" w:rsidRDefault="002322F0" w:rsidP="00817450">
      <w:pPr>
        <w:bidi/>
        <w:spacing w:after="0" w:line="240" w:lineRule="auto"/>
        <w:ind w:left="707" w:right="709"/>
        <w:jc w:val="both"/>
        <w:rPr>
          <w:rFonts w:ascii="KFGQPC Uthmanic Script HAFS" w:hAnsi="KFGQPC Uthmanic Script HAFS" w:cs="KFGQPC Uthmanic Script HAFS"/>
          <w:sz w:val="36"/>
          <w:szCs w:val="36"/>
          <w:rtl/>
        </w:rPr>
      </w:pPr>
      <w:r w:rsidRPr="00817450">
        <w:rPr>
          <w:rFonts w:ascii="KFGQPC Uthmanic Script HAFS" w:hAnsi="KFGQPC Uthmanic Script HAFS" w:cs="KFGQPC Uthmanic Script HAFS" w:hint="eastAsia"/>
          <w:sz w:val="32"/>
          <w:szCs w:val="32"/>
          <w:rtl/>
        </w:rPr>
        <w:t>يَٰٓأَيُّهَا</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ءَامَنُوٓاْ إِذَا قِيلَ لَكُمۡ تَفَسَّحُواْ فِي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لۡمَجَٰلِسِ</w:t>
      </w:r>
      <w:r w:rsidRPr="00817450">
        <w:rPr>
          <w:rFonts w:ascii="KFGQPC Uthmanic Script HAFS" w:hAnsi="KFGQPC Uthmanic Script HAFS" w:cs="KFGQPC Uthmanic Script HAFS"/>
          <w:sz w:val="32"/>
          <w:szCs w:val="32"/>
          <w:rtl/>
        </w:rPr>
        <w:t xml:space="preserve"> فَ</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فۡسَحُواْ</w:t>
      </w:r>
      <w:r w:rsidRPr="00817450">
        <w:rPr>
          <w:rFonts w:ascii="KFGQPC Uthmanic Script HAFS" w:hAnsi="KFGQPC Uthmanic Script HAFS" w:cs="KFGQPC Uthmanic Script HAFS"/>
          <w:sz w:val="32"/>
          <w:szCs w:val="32"/>
          <w:rtl/>
        </w:rPr>
        <w:t xml:space="preserve"> يَفۡسَحِ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لَكُمۡۖ وَإِذَا قِيلَ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نشُزُواْ</w:t>
      </w:r>
      <w:r w:rsidRPr="00817450">
        <w:rPr>
          <w:rFonts w:ascii="KFGQPC Uthmanic Script HAFS" w:hAnsi="KFGQPC Uthmanic Script HAFS" w:cs="KFGQPC Uthmanic Script HAFS"/>
          <w:sz w:val="32"/>
          <w:szCs w:val="32"/>
          <w:rtl/>
        </w:rPr>
        <w:t xml:space="preserve"> فَ</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نشُزُواْ</w:t>
      </w:r>
      <w:r w:rsidRPr="00817450">
        <w:rPr>
          <w:rFonts w:ascii="KFGQPC Uthmanic Script HAFS" w:hAnsi="KFGQPC Uthmanic Script HAFS" w:cs="KFGQPC Uthmanic Script HAFS"/>
          <w:sz w:val="32"/>
          <w:szCs w:val="32"/>
          <w:rtl/>
        </w:rPr>
        <w:t xml:space="preserve"> يَرۡفَعِ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ءَامَنُواْ مِنكُمۡ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أُوتُواْ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لۡعِلۡمَ</w:t>
      </w:r>
      <w:r w:rsidRPr="00817450">
        <w:rPr>
          <w:rFonts w:ascii="KFGQPC Uthmanic Script HAFS" w:hAnsi="KFGQPC Uthmanic Script HAFS" w:cs="KFGQPC Uthmanic Script HAFS"/>
          <w:sz w:val="32"/>
          <w:szCs w:val="32"/>
          <w:rtl/>
        </w:rPr>
        <w:t xml:space="preserve"> دَرَجَٰتٖۚ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بِمَا تَعۡمَلُونَ خَبِيرٞ ١١</w:t>
      </w:r>
      <w:r>
        <w:rPr>
          <w:rFonts w:ascii="KFGQPC Uthmanic Script HAFS" w:hAnsi="KFGQPC Uthmanic Script HAFS" w:cs="KFGQPC Uthmanic Script HAFS"/>
          <w:sz w:val="36"/>
          <w:szCs w:val="36"/>
          <w:rtl/>
        </w:rPr>
        <w:t xml:space="preserve"> </w:t>
      </w:r>
    </w:p>
    <w:p w:rsidR="00FE281D" w:rsidRDefault="00FE281D" w:rsidP="004C0274">
      <w:pPr>
        <w:spacing w:after="0" w:line="240" w:lineRule="auto"/>
        <w:ind w:left="709" w:right="707"/>
        <w:jc w:val="both"/>
        <w:rPr>
          <w:rFonts w:ascii="Times New Roman" w:eastAsia="Times New Roman" w:hAnsi="Times New Roman" w:cs="Times New Roman"/>
          <w:sz w:val="24"/>
          <w:szCs w:val="24"/>
        </w:rPr>
      </w:pPr>
    </w:p>
    <w:p w:rsidR="002322F0" w:rsidRPr="002322F0" w:rsidRDefault="002322F0" w:rsidP="004C0274">
      <w:pPr>
        <w:spacing w:after="0" w:line="240" w:lineRule="auto"/>
        <w:ind w:left="709" w:right="707"/>
        <w:jc w:val="both"/>
        <w:rPr>
          <w:rFonts w:ascii="Arial" w:eastAsia="Times New Roman" w:hAnsi="Arial" w:cs="Arial"/>
          <w:sz w:val="24"/>
          <w:szCs w:val="24"/>
          <w:lang w:val="id-ID"/>
        </w:rPr>
      </w:pPr>
      <w:r w:rsidRPr="004C0274">
        <w:rPr>
          <w:rFonts w:ascii="Times New Roman" w:eastAsia="Times New Roman" w:hAnsi="Times New Roman" w:cs="Times New Roman"/>
          <w:sz w:val="24"/>
          <w:szCs w:val="24"/>
        </w:rPr>
        <w:t>Artinya</w:t>
      </w:r>
      <w:r w:rsidRPr="004C0274">
        <w:rPr>
          <w:rFonts w:ascii="Times New Roman" w:eastAsia="Times New Roman" w:hAnsi="Times New Roman" w:cs="Times New Roman"/>
          <w:i/>
          <w:iCs/>
          <w:sz w:val="24"/>
          <w:szCs w:val="24"/>
        </w:rPr>
        <w:t>: “Hai orang-orang beriman apabila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26"/>
      </w:r>
    </w:p>
    <w:p w:rsidR="002322F0" w:rsidRPr="002322F0" w:rsidRDefault="002322F0" w:rsidP="002322F0">
      <w:pPr>
        <w:shd w:val="clear" w:color="auto" w:fill="FFFFFF"/>
        <w:spacing w:after="0" w:line="240" w:lineRule="auto"/>
        <w:ind w:left="709" w:firstLine="709"/>
        <w:jc w:val="both"/>
        <w:rPr>
          <w:rFonts w:ascii="Arial" w:eastAsia="Times New Roman" w:hAnsi="Arial" w:cs="Arial"/>
          <w:sz w:val="24"/>
          <w:szCs w:val="24"/>
        </w:rPr>
      </w:pPr>
    </w:p>
    <w:p w:rsidR="0092663A" w:rsidRDefault="0092663A" w:rsidP="004C79B7">
      <w:pPr>
        <w:shd w:val="clear" w:color="auto" w:fill="FFFFFF"/>
        <w:spacing w:after="0" w:line="480" w:lineRule="auto"/>
        <w:jc w:val="both"/>
        <w:rPr>
          <w:rFonts w:ascii="Times New Roman" w:eastAsia="Times New Roman" w:hAnsi="Times New Roman" w:cs="Times New Roman"/>
          <w:sz w:val="24"/>
          <w:szCs w:val="24"/>
        </w:rPr>
      </w:pPr>
    </w:p>
    <w:p w:rsidR="00FE281D" w:rsidRDefault="00FE281D" w:rsidP="004C79B7">
      <w:pPr>
        <w:shd w:val="clear" w:color="auto" w:fill="FFFFFF"/>
        <w:spacing w:after="0" w:line="480" w:lineRule="auto"/>
        <w:jc w:val="both"/>
        <w:rPr>
          <w:rFonts w:ascii="Times New Roman" w:eastAsia="Times New Roman" w:hAnsi="Times New Roman" w:cs="Times New Roman"/>
          <w:sz w:val="24"/>
          <w:szCs w:val="24"/>
        </w:rPr>
      </w:pPr>
    </w:p>
    <w:p w:rsidR="00FE281D" w:rsidRPr="00D61EC9" w:rsidRDefault="00FE281D" w:rsidP="004C79B7">
      <w:pPr>
        <w:shd w:val="clear" w:color="auto" w:fill="FFFFFF"/>
        <w:spacing w:after="0" w:line="480" w:lineRule="auto"/>
        <w:jc w:val="both"/>
        <w:rPr>
          <w:rFonts w:ascii="Times New Roman" w:eastAsia="Times New Roman" w:hAnsi="Times New Roman" w:cs="Times New Roman"/>
          <w:sz w:val="24"/>
          <w:szCs w:val="24"/>
        </w:rPr>
      </w:pPr>
    </w:p>
    <w:p w:rsidR="0092663A" w:rsidRPr="00D61EC9" w:rsidRDefault="0092663A" w:rsidP="0092663A">
      <w:pPr>
        <w:pStyle w:val="NormalWeb"/>
        <w:shd w:val="clear" w:color="auto" w:fill="FFFFFF"/>
        <w:spacing w:before="0" w:beforeAutospacing="0" w:after="0" w:afterAutospacing="0" w:line="480" w:lineRule="auto"/>
        <w:ind w:left="709"/>
        <w:jc w:val="both"/>
        <w:textAlignment w:val="baseline"/>
      </w:pPr>
      <w:r w:rsidRPr="00D61EC9">
        <w:rPr>
          <w:rStyle w:val="Strong"/>
          <w:bdr w:val="none" w:sz="0" w:space="0" w:color="auto" w:frame="1"/>
        </w:rPr>
        <w:lastRenderedPageBreak/>
        <w:t>3)  Efektivitas dan Efisien</w:t>
      </w:r>
    </w:p>
    <w:p w:rsidR="0092663A" w:rsidRPr="00D61EC9" w:rsidRDefault="005E0B75" w:rsidP="00C14EE5">
      <w:pPr>
        <w:pStyle w:val="NormalWeb"/>
        <w:shd w:val="clear" w:color="auto" w:fill="FFFFFF"/>
        <w:spacing w:before="0" w:beforeAutospacing="0" w:after="0" w:afterAutospacing="0" w:line="480" w:lineRule="auto"/>
        <w:ind w:left="709" w:firstLine="720"/>
        <w:jc w:val="both"/>
        <w:textAlignment w:val="baseline"/>
      </w:pPr>
      <w:r w:rsidRPr="00D61EC9">
        <w:rPr>
          <w:lang w:val="id-ID"/>
        </w:rPr>
        <w:t>S</w:t>
      </w:r>
      <w:r w:rsidRPr="00D61EC9">
        <w:t xml:space="preserve">ebagian besar </w:t>
      </w:r>
      <w:r w:rsidRPr="00D61EC9">
        <w:rPr>
          <w:lang w:val="id-ID"/>
        </w:rPr>
        <w:t>p</w:t>
      </w:r>
      <w:r w:rsidR="0092663A" w:rsidRPr="00D61EC9">
        <w:t xml:space="preserve">erencanan </w:t>
      </w:r>
      <w:r w:rsidRPr="00D61EC9">
        <w:rPr>
          <w:lang w:val="id-ID"/>
        </w:rPr>
        <w:t>pendanaan</w:t>
      </w:r>
      <w:r w:rsidR="0092663A" w:rsidRPr="00D61EC9">
        <w:t xml:space="preserve"> </w:t>
      </w:r>
      <w:r w:rsidRPr="00D61EC9">
        <w:rPr>
          <w:lang w:val="id-ID"/>
        </w:rPr>
        <w:t>pada</w:t>
      </w:r>
      <w:r w:rsidR="0092663A" w:rsidRPr="00D61EC9">
        <w:t xml:space="preserve"> sekolah </w:t>
      </w:r>
      <w:r w:rsidRPr="00D61EC9">
        <w:rPr>
          <w:lang w:val="id-ID"/>
        </w:rPr>
        <w:t>include</w:t>
      </w:r>
      <w:r w:rsidR="0092663A" w:rsidRPr="00D61EC9">
        <w:t xml:space="preserve"> dalam </w:t>
      </w:r>
      <w:r w:rsidRPr="00D61EC9">
        <w:rPr>
          <w:lang w:val="id-ID"/>
        </w:rPr>
        <w:t>rumusan</w:t>
      </w:r>
      <w:r w:rsidR="0092663A" w:rsidRPr="00D61EC9">
        <w:t xml:space="preserve"> RAPBS yang </w:t>
      </w:r>
      <w:r w:rsidRPr="00D61EC9">
        <w:rPr>
          <w:lang w:val="id-ID"/>
        </w:rPr>
        <w:t>dirancang</w:t>
      </w:r>
      <w:r w:rsidR="0092663A" w:rsidRPr="00D61EC9">
        <w:t xml:space="preserve"> </w:t>
      </w:r>
      <w:r w:rsidRPr="00D61EC9">
        <w:rPr>
          <w:lang w:val="id-ID"/>
        </w:rPr>
        <w:t>denganefisien serta</w:t>
      </w:r>
      <w:r w:rsidR="0092663A" w:rsidRPr="00D61EC9">
        <w:t xml:space="preserve"> efektif.</w:t>
      </w:r>
      <w:r w:rsidR="0092663A" w:rsidRPr="00D61EC9">
        <w:rPr>
          <w:rStyle w:val="FootnoteReference"/>
        </w:rPr>
        <w:footnoteReference w:id="27"/>
      </w:r>
      <w:r w:rsidR="0092663A" w:rsidRPr="00D61EC9">
        <w:t xml:space="preserve"> Selanjutnya, susilawaty menekankan bahwa RAPBS yang telah disusun dan dilaksanakan dapat </w:t>
      </w:r>
      <w:r w:rsidRPr="00D61EC9">
        <w:rPr>
          <w:lang w:val="id-ID"/>
        </w:rPr>
        <w:t>diletakkan di</w:t>
      </w:r>
      <w:r w:rsidR="0092663A" w:rsidRPr="00D61EC9">
        <w:t xml:space="preserve"> </w:t>
      </w:r>
      <w:r w:rsidRPr="00D61EC9">
        <w:rPr>
          <w:lang w:val="id-ID"/>
        </w:rPr>
        <w:t>tempat strategis agar</w:t>
      </w:r>
      <w:r w:rsidR="0092663A" w:rsidRPr="00D61EC9">
        <w:t xml:space="preserve"> orang tua </w:t>
      </w:r>
      <w:r w:rsidRPr="00D61EC9">
        <w:rPr>
          <w:lang w:val="id-ID"/>
        </w:rPr>
        <w:t>murid</w:t>
      </w:r>
      <w:r w:rsidR="0092663A" w:rsidRPr="00D61EC9">
        <w:t xml:space="preserve"> </w:t>
      </w:r>
      <w:r w:rsidRPr="00D61EC9">
        <w:rPr>
          <w:lang w:val="id-ID"/>
        </w:rPr>
        <w:t>dapat melihat</w:t>
      </w:r>
      <w:r w:rsidR="0092663A" w:rsidRPr="00D61EC9">
        <w:t xml:space="preserve"> </w:t>
      </w:r>
      <w:r w:rsidRPr="00D61EC9">
        <w:rPr>
          <w:lang w:val="id-ID"/>
        </w:rPr>
        <w:t>perolehan biaya berikut penggunaannya</w:t>
      </w:r>
      <w:r w:rsidR="0092663A" w:rsidRPr="00D61EC9">
        <w:t xml:space="preserve">, </w:t>
      </w:r>
      <w:r w:rsidRPr="00D61EC9">
        <w:rPr>
          <w:lang w:val="id-ID"/>
        </w:rPr>
        <w:t>hal tersebut bertujuan</w:t>
      </w:r>
      <w:r w:rsidR="0092663A" w:rsidRPr="00D61EC9">
        <w:t xml:space="preserve"> </w:t>
      </w:r>
      <w:r w:rsidRPr="00D61EC9">
        <w:rPr>
          <w:lang w:val="id-ID"/>
        </w:rPr>
        <w:t>bagi setiap yang</w:t>
      </w:r>
      <w:r w:rsidR="0092663A" w:rsidRPr="00D61EC9">
        <w:t xml:space="preserve"> membutuhkan </w:t>
      </w:r>
      <w:r w:rsidRPr="00D61EC9">
        <w:rPr>
          <w:lang w:val="id-ID"/>
        </w:rPr>
        <w:t>info tersebut bisa</w:t>
      </w:r>
      <w:r w:rsidR="0092663A" w:rsidRPr="00D61EC9">
        <w:t xml:space="preserve"> mendapatkannya</w:t>
      </w:r>
      <w:r w:rsidRPr="00D61EC9">
        <w:rPr>
          <w:lang w:val="id-ID"/>
        </w:rPr>
        <w:t xml:space="preserve"> dengan mudah</w:t>
      </w:r>
      <w:r w:rsidR="0092663A" w:rsidRPr="00D61EC9">
        <w:t xml:space="preserve"> </w:t>
      </w:r>
      <w:r w:rsidRPr="00D61EC9">
        <w:rPr>
          <w:lang w:val="id-ID"/>
        </w:rPr>
        <w:t>termasuk bagi orang tua murid agar dapat meningkatkan kepercayaan pada lembaga</w:t>
      </w:r>
      <w:r w:rsidR="0092663A" w:rsidRPr="00D61EC9">
        <w:t>.</w:t>
      </w:r>
      <w:r w:rsidR="0092663A" w:rsidRPr="00D61EC9">
        <w:rPr>
          <w:rStyle w:val="FootnoteReference"/>
        </w:rPr>
        <w:footnoteReference w:id="28"/>
      </w:r>
      <w:r w:rsidR="0092663A" w:rsidRPr="00D61EC9">
        <w:t xml:space="preserve"> Berdasarkan pendapat tersebut </w:t>
      </w:r>
      <w:r w:rsidRPr="00D61EC9">
        <w:rPr>
          <w:lang w:val="id-ID"/>
        </w:rPr>
        <w:t xml:space="preserve">kerapkali </w:t>
      </w:r>
      <w:r w:rsidR="0092663A" w:rsidRPr="00D61EC9">
        <w:t xml:space="preserve">efektif </w:t>
      </w:r>
      <w:r w:rsidRPr="00D61EC9">
        <w:rPr>
          <w:lang w:val="id-ID"/>
        </w:rPr>
        <w:t>diterjemahkan</w:t>
      </w:r>
      <w:r w:rsidR="0092663A" w:rsidRPr="00D61EC9">
        <w:t xml:space="preserve"> </w:t>
      </w:r>
      <w:r w:rsidRPr="00D61EC9">
        <w:rPr>
          <w:lang w:val="id-ID"/>
        </w:rPr>
        <w:t>dengan</w:t>
      </w:r>
      <w:r w:rsidR="0092663A" w:rsidRPr="00D61EC9">
        <w:t xml:space="preserve"> </w:t>
      </w:r>
      <w:r w:rsidRPr="00D61EC9">
        <w:rPr>
          <w:lang w:val="id-ID"/>
        </w:rPr>
        <w:t>tercapainya</w:t>
      </w:r>
      <w:r w:rsidR="0092663A" w:rsidRPr="00D61EC9">
        <w:t xml:space="preserve"> </w:t>
      </w:r>
      <w:r w:rsidRPr="00D61EC9">
        <w:rPr>
          <w:lang w:val="id-ID"/>
        </w:rPr>
        <w:t>target</w:t>
      </w:r>
      <w:r w:rsidR="0092663A" w:rsidRPr="00D61EC9">
        <w:t xml:space="preserve"> yang telah </w:t>
      </w:r>
      <w:r w:rsidRPr="00D61EC9">
        <w:rPr>
          <w:lang w:val="id-ID"/>
        </w:rPr>
        <w:t>rumuskan</w:t>
      </w:r>
      <w:r w:rsidR="0092663A" w:rsidRPr="00D61EC9">
        <w:t>,</w:t>
      </w:r>
      <w:r w:rsidRPr="00D61EC9">
        <w:rPr>
          <w:lang w:val="id-ID"/>
        </w:rPr>
        <w:t xml:space="preserve"> namun</w:t>
      </w:r>
      <w:r w:rsidRPr="00D61EC9">
        <w:t xml:space="preserve"> efekti</w:t>
      </w:r>
      <w:r w:rsidRPr="00D61EC9">
        <w:rPr>
          <w:lang w:val="id-ID"/>
        </w:rPr>
        <w:t>f itu</w:t>
      </w:r>
      <w:r w:rsidR="0092663A" w:rsidRPr="00D61EC9">
        <w:t xml:space="preserve"> lebih </w:t>
      </w:r>
      <w:r w:rsidRPr="00D61EC9">
        <w:rPr>
          <w:lang w:val="id-ID"/>
        </w:rPr>
        <w:t xml:space="preserve">berfokus pada </w:t>
      </w:r>
      <w:r w:rsidR="0092663A" w:rsidRPr="00D61EC9">
        <w:t>kualita</w:t>
      </w:r>
      <w:r w:rsidRPr="00D61EC9">
        <w:rPr>
          <w:lang w:val="id-ID"/>
        </w:rPr>
        <w:t xml:space="preserve">s </w:t>
      </w:r>
      <w:r w:rsidR="0092663A" w:rsidRPr="00D61EC9">
        <w:rPr>
          <w:rStyle w:val="Emphasis"/>
          <w:bdr w:val="none" w:sz="0" w:space="0" w:color="auto" w:frame="1"/>
        </w:rPr>
        <w:t>outcomes</w:t>
      </w:r>
      <w:r w:rsidR="0092663A" w:rsidRPr="00D61EC9">
        <w:t xml:space="preserve">. Manajemen pembiayaan </w:t>
      </w:r>
      <w:r w:rsidRPr="00D61EC9">
        <w:rPr>
          <w:lang w:val="id-ID"/>
        </w:rPr>
        <w:t>disebut</w:t>
      </w:r>
      <w:r w:rsidR="0092663A" w:rsidRPr="00D61EC9">
        <w:t xml:space="preserve"> </w:t>
      </w:r>
      <w:r w:rsidR="00C14EE5" w:rsidRPr="00D61EC9">
        <w:rPr>
          <w:lang w:val="id-ID"/>
        </w:rPr>
        <w:t>mencukupi adanya</w:t>
      </w:r>
      <w:r w:rsidR="0092663A" w:rsidRPr="00D61EC9">
        <w:t xml:space="preserve"> </w:t>
      </w:r>
      <w:r w:rsidR="00C14EE5" w:rsidRPr="00D61EC9">
        <w:rPr>
          <w:lang w:val="id-ID"/>
        </w:rPr>
        <w:t>asas</w:t>
      </w:r>
      <w:r w:rsidR="0092663A" w:rsidRPr="00D61EC9">
        <w:t xml:space="preserve"> efektivitas jika </w:t>
      </w:r>
      <w:r w:rsidR="00C14EE5" w:rsidRPr="00D61EC9">
        <w:rPr>
          <w:lang w:val="id-ID"/>
        </w:rPr>
        <w:t>program yang dijalankan</w:t>
      </w:r>
      <w:r w:rsidR="0092663A" w:rsidRPr="00D61EC9">
        <w:t xml:space="preserve"> </w:t>
      </w:r>
      <w:r w:rsidR="00C14EE5" w:rsidRPr="00D61EC9">
        <w:rPr>
          <w:lang w:val="id-ID"/>
        </w:rPr>
        <w:t>bisa mengelola</w:t>
      </w:r>
      <w:r w:rsidR="0092663A" w:rsidRPr="00D61EC9">
        <w:t xml:space="preserve"> keuangan untuk </w:t>
      </w:r>
      <w:r w:rsidR="00C14EE5" w:rsidRPr="00D61EC9">
        <w:rPr>
          <w:lang w:val="id-ID"/>
        </w:rPr>
        <w:t>mendanai</w:t>
      </w:r>
      <w:r w:rsidR="0092663A" w:rsidRPr="00D61EC9">
        <w:t xml:space="preserve"> </w:t>
      </w:r>
      <w:r w:rsidR="00C14EE5" w:rsidRPr="00D61EC9">
        <w:rPr>
          <w:lang w:val="id-ID"/>
        </w:rPr>
        <w:t>kegiatan yang dilaksanakan untuk</w:t>
      </w:r>
      <w:r w:rsidR="0092663A" w:rsidRPr="00D61EC9">
        <w:t xml:space="preserve"> </w:t>
      </w:r>
      <w:r w:rsidR="00C14EE5" w:rsidRPr="00D61EC9">
        <w:rPr>
          <w:lang w:val="id-ID"/>
        </w:rPr>
        <w:t>meraih</w:t>
      </w:r>
      <w:r w:rsidR="0092663A" w:rsidRPr="00D61EC9">
        <w:t xml:space="preserve"> tujuan lembaga </w:t>
      </w:r>
      <w:r w:rsidR="00C14EE5" w:rsidRPr="00D61EC9">
        <w:rPr>
          <w:lang w:val="id-ID"/>
        </w:rPr>
        <w:t>tertentu</w:t>
      </w:r>
      <w:r w:rsidR="0092663A" w:rsidRPr="00D61EC9">
        <w:t xml:space="preserve"> dan </w:t>
      </w:r>
      <w:r w:rsidR="00C14EE5" w:rsidRPr="00D61EC9">
        <w:rPr>
          <w:lang w:val="id-ID"/>
        </w:rPr>
        <w:t>kualitas</w:t>
      </w:r>
      <w:r w:rsidR="0092663A" w:rsidRPr="00D61EC9">
        <w:rPr>
          <w:rStyle w:val="apple-converted-space"/>
        </w:rPr>
        <w:t> </w:t>
      </w:r>
      <w:r w:rsidR="0092663A" w:rsidRPr="00D61EC9">
        <w:rPr>
          <w:rStyle w:val="Emphasis"/>
          <w:bdr w:val="none" w:sz="0" w:space="0" w:color="auto" w:frame="1"/>
        </w:rPr>
        <w:t>outcomes</w:t>
      </w:r>
      <w:r w:rsidR="0092663A" w:rsidRPr="00D61EC9">
        <w:t xml:space="preserve"> </w:t>
      </w:r>
      <w:r w:rsidR="00C14EE5" w:rsidRPr="00D61EC9">
        <w:rPr>
          <w:lang w:val="id-ID"/>
        </w:rPr>
        <w:t>relevan</w:t>
      </w:r>
      <w:r w:rsidR="00C14EE5" w:rsidRPr="00D61EC9">
        <w:t xml:space="preserve"> </w:t>
      </w:r>
      <w:r w:rsidR="00C14EE5" w:rsidRPr="00D61EC9">
        <w:rPr>
          <w:lang w:val="id-ID"/>
        </w:rPr>
        <w:t>terhadap</w:t>
      </w:r>
      <w:r w:rsidR="00C14EE5" w:rsidRPr="00D61EC9">
        <w:t xml:space="preserve"> </w:t>
      </w:r>
      <w:r w:rsidR="00C14EE5" w:rsidRPr="00D61EC9">
        <w:rPr>
          <w:lang w:val="id-ID"/>
        </w:rPr>
        <w:t>rancangan</w:t>
      </w:r>
      <w:r w:rsidR="00C14EE5" w:rsidRPr="00D61EC9">
        <w:t xml:space="preserve"> yang telah </w:t>
      </w:r>
      <w:r w:rsidR="00C14EE5" w:rsidRPr="00D61EC9">
        <w:rPr>
          <w:lang w:val="id-ID"/>
        </w:rPr>
        <w:t>ditentukan</w:t>
      </w:r>
      <w:r w:rsidR="00C14EE5" w:rsidRPr="00D61EC9">
        <w:t xml:space="preserve"> </w:t>
      </w:r>
      <w:r w:rsidR="0092663A" w:rsidRPr="00D61EC9">
        <w:t xml:space="preserve">secara </w:t>
      </w:r>
      <w:r w:rsidR="00C14EE5" w:rsidRPr="00D61EC9">
        <w:rPr>
          <w:lang w:val="id-ID"/>
        </w:rPr>
        <w:t>menyeluruh</w:t>
      </w:r>
      <w:r w:rsidR="0092663A" w:rsidRPr="00D61EC9">
        <w:t xml:space="preserve">. </w:t>
      </w:r>
    </w:p>
    <w:p w:rsidR="0092663A" w:rsidRDefault="0092663A" w:rsidP="0092663A">
      <w:pPr>
        <w:pStyle w:val="NormalWeb"/>
        <w:shd w:val="clear" w:color="auto" w:fill="FFFFFF"/>
        <w:spacing w:before="0" w:beforeAutospacing="0" w:after="0" w:afterAutospacing="0" w:line="480" w:lineRule="auto"/>
        <w:ind w:left="709" w:firstLine="720"/>
        <w:jc w:val="both"/>
        <w:textAlignment w:val="baseline"/>
      </w:pPr>
      <w:r w:rsidRPr="00D61EC9">
        <w:t>Ayat-ayat al-Qur’an yang dapat dijadikan acuan kedua hal tersebut adalah QS Surat al-Kahfi ayat 103-104 yaitu tentang efektif:</w:t>
      </w:r>
    </w:p>
    <w:p w:rsidR="002322F0" w:rsidRPr="00817450" w:rsidRDefault="002322F0" w:rsidP="00817450">
      <w:pPr>
        <w:bidi/>
        <w:spacing w:after="0" w:line="240" w:lineRule="auto"/>
        <w:ind w:left="707" w:right="709"/>
        <w:jc w:val="both"/>
        <w:rPr>
          <w:rFonts w:ascii="KFGQPC Uthmanic Script HAFS" w:hAnsi="KFGQPC Uthmanic Script HAFS" w:cs="KFGQPC Uthmanic Script HAFS"/>
          <w:sz w:val="32"/>
          <w:szCs w:val="32"/>
          <w:rtl/>
        </w:rPr>
      </w:pPr>
      <w:r w:rsidRPr="00817450">
        <w:rPr>
          <w:rFonts w:ascii="KFGQPC Uthmanic Script HAFS" w:hAnsi="KFGQPC Uthmanic Script HAFS" w:cs="KFGQPC Uthmanic Script HAFS" w:hint="eastAsia"/>
          <w:sz w:val="32"/>
          <w:szCs w:val="32"/>
          <w:rtl/>
        </w:rPr>
        <w:t>قُلۡ</w:t>
      </w:r>
      <w:r w:rsidRPr="00817450">
        <w:rPr>
          <w:rFonts w:ascii="KFGQPC Uthmanic Script HAFS" w:hAnsi="KFGQPC Uthmanic Script HAFS" w:cs="KFGQPC Uthmanic Script HAFS"/>
          <w:sz w:val="32"/>
          <w:szCs w:val="32"/>
          <w:rtl/>
        </w:rPr>
        <w:t xml:space="preserve"> هَلۡ نُنَبِّئُكُم بِ</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لۡأَخۡسَرِينَ</w:t>
      </w:r>
      <w:r w:rsidRPr="00817450">
        <w:rPr>
          <w:rFonts w:ascii="KFGQPC Uthmanic Script HAFS" w:hAnsi="KFGQPC Uthmanic Script HAFS" w:cs="KFGQPC Uthmanic Script HAFS"/>
          <w:sz w:val="32"/>
          <w:szCs w:val="32"/>
          <w:rtl/>
        </w:rPr>
        <w:t xml:space="preserve"> أَعۡمَٰلًا ١٠٣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ضَلَّ سَعۡيُهُمۡ فِي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لۡحَيَوٰةِ</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لدُّنۡيَا</w:t>
      </w:r>
      <w:r w:rsidRPr="00817450">
        <w:rPr>
          <w:rFonts w:ascii="KFGQPC Uthmanic Script HAFS" w:hAnsi="KFGQPC Uthmanic Script HAFS" w:cs="KFGQPC Uthmanic Script HAFS"/>
          <w:sz w:val="32"/>
          <w:szCs w:val="32"/>
          <w:rtl/>
        </w:rPr>
        <w:t xml:space="preserve"> وَهُمۡ يَحۡسَبُونَ أَنَّهُمۡ يُحۡسِنُونَ صُنۡعًا ١٠٤ </w:t>
      </w:r>
    </w:p>
    <w:p w:rsidR="00FE281D" w:rsidRDefault="00FE281D" w:rsidP="004C0274">
      <w:pPr>
        <w:spacing w:after="0" w:line="240" w:lineRule="auto"/>
        <w:ind w:left="709" w:right="707"/>
        <w:jc w:val="both"/>
        <w:rPr>
          <w:rFonts w:ascii="Times New Roman" w:eastAsia="Times New Roman" w:hAnsi="Times New Roman" w:cs="Times New Roman"/>
          <w:i/>
          <w:iCs/>
          <w:sz w:val="24"/>
          <w:szCs w:val="24"/>
          <w:lang w:val="id-ID"/>
        </w:rPr>
      </w:pPr>
    </w:p>
    <w:p w:rsidR="002322F0" w:rsidRPr="004C0274" w:rsidRDefault="004C0274" w:rsidP="004C0274">
      <w:pPr>
        <w:spacing w:after="0" w:line="240" w:lineRule="auto"/>
        <w:ind w:left="709" w:right="707"/>
        <w:jc w:val="both"/>
        <w:rPr>
          <w:rFonts w:ascii="Times New Roman" w:eastAsia="Times New Roman" w:hAnsi="Times New Roman" w:cs="Times New Roman"/>
          <w:i/>
          <w:iCs/>
          <w:sz w:val="24"/>
          <w:szCs w:val="24"/>
        </w:rPr>
      </w:pPr>
      <w:r w:rsidRPr="00FE281D">
        <w:rPr>
          <w:rFonts w:ascii="Times New Roman" w:eastAsia="Times New Roman" w:hAnsi="Times New Roman" w:cs="Times New Roman"/>
          <w:sz w:val="24"/>
          <w:szCs w:val="24"/>
          <w:lang w:val="id-ID"/>
        </w:rPr>
        <w:lastRenderedPageBreak/>
        <w:t>Artinya</w:t>
      </w:r>
      <w:r>
        <w:rPr>
          <w:rFonts w:ascii="Times New Roman" w:eastAsia="Times New Roman" w:hAnsi="Times New Roman" w:cs="Times New Roman"/>
          <w:i/>
          <w:iCs/>
          <w:sz w:val="24"/>
          <w:szCs w:val="24"/>
          <w:lang w:val="id-ID"/>
        </w:rPr>
        <w:t>: “</w:t>
      </w:r>
      <w:r w:rsidR="002322F0" w:rsidRPr="004C0274">
        <w:rPr>
          <w:rFonts w:ascii="Times New Roman" w:eastAsia="Times New Roman" w:hAnsi="Times New Roman" w:cs="Times New Roman"/>
          <w:i/>
          <w:iCs/>
          <w:sz w:val="24"/>
          <w:szCs w:val="24"/>
        </w:rPr>
        <w:t>Katakanlah: "Apakah akan Kami beritahukan kepadamu tentang orang-orang yang paling merugi perbuatannya?</w:t>
      </w:r>
    </w:p>
    <w:p w:rsidR="002322F0" w:rsidRPr="00914CFC" w:rsidRDefault="002322F0" w:rsidP="00914CFC">
      <w:pPr>
        <w:spacing w:after="0" w:line="240" w:lineRule="auto"/>
        <w:ind w:left="709" w:right="707"/>
        <w:jc w:val="both"/>
        <w:rPr>
          <w:rFonts w:ascii="Times New Roman" w:eastAsia="Times New Roman" w:hAnsi="Times New Roman" w:cs="Times New Roman"/>
          <w:i/>
          <w:iCs/>
          <w:sz w:val="24"/>
          <w:szCs w:val="24"/>
          <w:lang w:val="id-ID"/>
        </w:rPr>
      </w:pPr>
      <w:r w:rsidRPr="004C0274">
        <w:rPr>
          <w:rFonts w:ascii="Times New Roman" w:eastAsia="Times New Roman" w:hAnsi="Times New Roman" w:cs="Times New Roman"/>
          <w:i/>
          <w:iCs/>
          <w:sz w:val="24"/>
          <w:szCs w:val="24"/>
        </w:rPr>
        <w:t>104. Yaitu orang-orang yang telah sia-sia perbuatannya dalam kehidupan dunia ini, sedangkan mereka menyangka bahwa mereka berbuat sebaik-baiknya</w:t>
      </w:r>
      <w:r w:rsidR="004C0274">
        <w:rPr>
          <w:rFonts w:ascii="Times New Roman" w:eastAsia="Times New Roman" w:hAnsi="Times New Roman" w:cs="Times New Roman"/>
          <w:i/>
          <w:iCs/>
          <w:sz w:val="24"/>
          <w:szCs w:val="24"/>
          <w:lang w:val="id-ID"/>
        </w:rPr>
        <w: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29"/>
      </w:r>
    </w:p>
    <w:p w:rsidR="0092663A" w:rsidRDefault="0092663A" w:rsidP="0092663A">
      <w:pPr>
        <w:shd w:val="clear" w:color="auto" w:fill="FFFFFF"/>
        <w:spacing w:before="100" w:beforeAutospacing="1" w:after="100" w:afterAutospacing="1" w:line="480" w:lineRule="auto"/>
        <w:ind w:left="18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Ayat-ayat al-Qur’an selanjutnya yang dapat dijadikan acuan adalah Surat Al-Isra, ayat 26-27 yaitu tentang efisien:</w:t>
      </w:r>
    </w:p>
    <w:p w:rsidR="002322F0" w:rsidRPr="00817450" w:rsidRDefault="002322F0" w:rsidP="00817450">
      <w:pPr>
        <w:bidi/>
        <w:spacing w:after="0" w:line="240" w:lineRule="auto"/>
        <w:ind w:left="707" w:right="709"/>
        <w:jc w:val="both"/>
        <w:rPr>
          <w:rFonts w:ascii="KFGQPC Uthmanic Script HAFS" w:hAnsi="KFGQPC Uthmanic Script HAFS" w:cs="KFGQPC Uthmanic Script HAFS"/>
          <w:sz w:val="32"/>
          <w:szCs w:val="32"/>
          <w:rtl/>
        </w:rPr>
      </w:pPr>
      <w:r w:rsidRPr="00817450">
        <w:rPr>
          <w:rFonts w:ascii="KFGQPC Uthmanic Script HAFS" w:hAnsi="KFGQPC Uthmanic Script HAFS" w:cs="KFGQPC Uthmanic Script HAFS" w:hint="eastAsia"/>
          <w:sz w:val="32"/>
          <w:szCs w:val="32"/>
          <w:rtl/>
        </w:rPr>
        <w:t>وَءَاتِ</w:t>
      </w:r>
      <w:r w:rsidRPr="00817450">
        <w:rPr>
          <w:rFonts w:ascii="KFGQPC Uthmanic Script HAFS" w:hAnsi="KFGQPC Uthmanic Script HAFS" w:cs="KFGQPC Uthmanic Script HAFS"/>
          <w:sz w:val="32"/>
          <w:szCs w:val="32"/>
          <w:rtl/>
        </w:rPr>
        <w:t xml:space="preserve"> ذَا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لۡقُرۡبَىٰ</w:t>
      </w:r>
      <w:r w:rsidRPr="00817450">
        <w:rPr>
          <w:rFonts w:ascii="KFGQPC Uthmanic Script HAFS" w:hAnsi="KFGQPC Uthmanic Script HAFS" w:cs="KFGQPC Uthmanic Script HAFS"/>
          <w:sz w:val="32"/>
          <w:szCs w:val="32"/>
          <w:rtl/>
        </w:rPr>
        <w:t xml:space="preserve"> حَقَّهُ</w:t>
      </w:r>
      <w:r w:rsidRPr="00817450">
        <w:rPr>
          <w:rFonts w:ascii="KFGQPC Uthmanic Script HAFS" w:hAnsi="KFGQPC Uthmanic Script HAFS" w:cs="KFGQPC Uthmanic Script HAFS" w:hint="cs"/>
          <w:sz w:val="32"/>
          <w:szCs w:val="32"/>
          <w:rtl/>
        </w:rPr>
        <w:t>ۥ</w:t>
      </w:r>
      <w:r w:rsidRPr="00817450">
        <w:rPr>
          <w:rFonts w:ascii="KFGQPC Uthmanic Script HAFS" w:hAnsi="KFGQPC Uthmanic Script HAFS" w:cs="KFGQPC Uthmanic Script HAFS"/>
          <w:sz w:val="32"/>
          <w:szCs w:val="32"/>
          <w:rtl/>
        </w:rPr>
        <w:t xml:space="preserve">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لۡمِسۡكِينَ</w:t>
      </w:r>
      <w:r w:rsidRPr="00817450">
        <w:rPr>
          <w:rFonts w:ascii="KFGQPC Uthmanic Script HAFS" w:hAnsi="KFGQPC Uthmanic Script HAFS" w:cs="KFGQPC Uthmanic Script HAFS"/>
          <w:sz w:val="32"/>
          <w:szCs w:val="32"/>
          <w:rtl/>
        </w:rPr>
        <w:t xml:space="preserve">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بۡنَ</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لسَّبِيلِ</w:t>
      </w:r>
      <w:r w:rsidRPr="00817450">
        <w:rPr>
          <w:rFonts w:ascii="KFGQPC Uthmanic Script HAFS" w:hAnsi="KFGQPC Uthmanic Script HAFS" w:cs="KFGQPC Uthmanic Script HAFS"/>
          <w:sz w:val="32"/>
          <w:szCs w:val="32"/>
          <w:rtl/>
        </w:rPr>
        <w:t xml:space="preserve"> وَلَا تُبَذِّرۡ تَبۡذِيرًا ٢٦ </w:t>
      </w:r>
      <w:r w:rsidRPr="00817450">
        <w:rPr>
          <w:rFonts w:ascii="KFGQPC Uthmanic Script HAFS" w:hAnsi="KFGQPC Uthmanic Script HAFS" w:cs="KFGQPC Uthmanic Script HAFS" w:hint="eastAsia"/>
          <w:sz w:val="32"/>
          <w:szCs w:val="32"/>
          <w:rtl/>
        </w:rPr>
        <w:t>إِنَّ</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لۡمُبَذِّرِينَ</w:t>
      </w:r>
      <w:r w:rsidRPr="00817450">
        <w:rPr>
          <w:rFonts w:ascii="KFGQPC Uthmanic Script HAFS" w:hAnsi="KFGQPC Uthmanic Script HAFS" w:cs="KFGQPC Uthmanic Script HAFS"/>
          <w:sz w:val="32"/>
          <w:szCs w:val="32"/>
          <w:rtl/>
        </w:rPr>
        <w:t xml:space="preserve"> كَانُوٓاْ إِخۡوَٰنَ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لشَّيَٰطِينِۖ</w:t>
      </w:r>
      <w:r w:rsidRPr="00817450">
        <w:rPr>
          <w:rFonts w:ascii="KFGQPC Uthmanic Script HAFS" w:hAnsi="KFGQPC Uthmanic Script HAFS" w:cs="KFGQPC Uthmanic Script HAFS"/>
          <w:sz w:val="32"/>
          <w:szCs w:val="32"/>
          <w:rtl/>
        </w:rPr>
        <w:t xml:space="preserve"> وَكَانَ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لشَّيۡطَٰنُ</w:t>
      </w:r>
      <w:r w:rsidRPr="00817450">
        <w:rPr>
          <w:rFonts w:ascii="KFGQPC Uthmanic Script HAFS" w:hAnsi="KFGQPC Uthmanic Script HAFS" w:cs="KFGQPC Uthmanic Script HAFS"/>
          <w:sz w:val="32"/>
          <w:szCs w:val="32"/>
          <w:rtl/>
        </w:rPr>
        <w:t xml:space="preserve"> لِرَبِّهِ</w:t>
      </w:r>
      <w:r w:rsidRPr="00817450">
        <w:rPr>
          <w:rFonts w:ascii="KFGQPC Uthmanic Script HAFS" w:hAnsi="KFGQPC Uthmanic Script HAFS" w:cs="KFGQPC Uthmanic Script HAFS" w:hint="cs"/>
          <w:sz w:val="32"/>
          <w:szCs w:val="32"/>
          <w:rtl/>
        </w:rPr>
        <w:t>ۦ</w:t>
      </w:r>
      <w:r w:rsidRPr="00817450">
        <w:rPr>
          <w:rFonts w:ascii="KFGQPC Uthmanic Script HAFS" w:hAnsi="KFGQPC Uthmanic Script HAFS" w:cs="KFGQPC Uthmanic Script HAFS"/>
          <w:sz w:val="32"/>
          <w:szCs w:val="32"/>
          <w:rtl/>
        </w:rPr>
        <w:t xml:space="preserve"> كَفُورٗا ٢٧ </w:t>
      </w:r>
    </w:p>
    <w:p w:rsidR="004C0274" w:rsidRDefault="004C0274" w:rsidP="004C0274">
      <w:pPr>
        <w:spacing w:after="0" w:line="240" w:lineRule="auto"/>
        <w:ind w:left="709" w:right="707"/>
        <w:jc w:val="both"/>
        <w:rPr>
          <w:rFonts w:ascii="Times New Roman" w:eastAsia="Times New Roman" w:hAnsi="Times New Roman" w:cs="Times New Roman"/>
          <w:sz w:val="24"/>
          <w:szCs w:val="24"/>
          <w:lang w:val="id-ID"/>
        </w:rPr>
      </w:pPr>
    </w:p>
    <w:p w:rsidR="002322F0" w:rsidRPr="004C0274" w:rsidRDefault="004C0274" w:rsidP="004C0274">
      <w:pPr>
        <w:spacing w:after="0" w:line="240" w:lineRule="auto"/>
        <w:ind w:left="709" w:right="707"/>
        <w:jc w:val="both"/>
        <w:rPr>
          <w:rFonts w:ascii="Times New Roman" w:eastAsia="Times New Roman" w:hAnsi="Times New Roman" w:cs="Times New Roman"/>
          <w:i/>
          <w:iCs/>
          <w:sz w:val="24"/>
          <w:szCs w:val="24"/>
          <w:lang w:val="id-ID"/>
        </w:rPr>
      </w:pPr>
      <w:r w:rsidRPr="004C0274">
        <w:rPr>
          <w:rFonts w:ascii="Times New Roman" w:eastAsia="Times New Roman" w:hAnsi="Times New Roman" w:cs="Times New Roman"/>
          <w:sz w:val="24"/>
          <w:szCs w:val="24"/>
          <w:lang w:val="id-ID"/>
        </w:rPr>
        <w:t>Artinya</w:t>
      </w:r>
      <w:r>
        <w:rPr>
          <w:rFonts w:ascii="Times New Roman" w:eastAsia="Times New Roman" w:hAnsi="Times New Roman" w:cs="Times New Roman"/>
          <w:i/>
          <w:iCs/>
          <w:sz w:val="24"/>
          <w:szCs w:val="24"/>
          <w:lang w:val="id-ID"/>
        </w:rPr>
        <w:t>: “26</w:t>
      </w:r>
      <w:r w:rsidR="002322F0" w:rsidRPr="004C0274">
        <w:rPr>
          <w:rFonts w:ascii="Times New Roman" w:eastAsia="Times New Roman" w:hAnsi="Times New Roman" w:cs="Times New Roman"/>
          <w:i/>
          <w:iCs/>
          <w:sz w:val="24"/>
          <w:szCs w:val="24"/>
        </w:rPr>
        <w:t>. Dan berikanlah kepada keluarga-keluarga yang dekat akan haknya, kepada orang miskin dan orang yang dalam perjalanan dan janganlah kamu menghambur-hamburkan (hartamu) secara boros</w:t>
      </w:r>
      <w:r>
        <w:rPr>
          <w:rFonts w:ascii="Times New Roman" w:eastAsia="Times New Roman" w:hAnsi="Times New Roman" w:cs="Times New Roman"/>
          <w:i/>
          <w:iCs/>
          <w:sz w:val="24"/>
          <w:szCs w:val="24"/>
          <w:lang w:val="id-ID"/>
        </w:rPr>
        <w:t xml:space="preserve">, </w:t>
      </w:r>
      <w:r w:rsidR="002322F0" w:rsidRPr="004C0274">
        <w:rPr>
          <w:rFonts w:ascii="Times New Roman" w:eastAsia="Times New Roman" w:hAnsi="Times New Roman" w:cs="Times New Roman"/>
          <w:i/>
          <w:iCs/>
          <w:sz w:val="24"/>
          <w:szCs w:val="24"/>
        </w:rPr>
        <w:t>27. Sesungguhnya pemboros-pemboros itu adalah saudara-saudara syaitan dan syaitan itu adalah sangat ingkar kepada Tuhannya</w:t>
      </w:r>
      <w:r>
        <w:rPr>
          <w:rFonts w:ascii="Times New Roman" w:eastAsia="Times New Roman" w:hAnsi="Times New Roman" w:cs="Times New Roman"/>
          <w:i/>
          <w:iCs/>
          <w:sz w:val="24"/>
          <w:szCs w:val="24"/>
          <w:lang w:val="id-ID"/>
        </w:rPr>
        <w: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30"/>
      </w:r>
    </w:p>
    <w:p w:rsidR="004C0274" w:rsidRDefault="004C0274" w:rsidP="001F0CB7">
      <w:pPr>
        <w:pStyle w:val="NormalWeb"/>
        <w:shd w:val="clear" w:color="auto" w:fill="FFFFFF"/>
        <w:spacing w:before="0" w:beforeAutospacing="0" w:after="0" w:afterAutospacing="0" w:line="480" w:lineRule="auto"/>
        <w:ind w:left="709" w:firstLine="720"/>
        <w:jc w:val="both"/>
        <w:textAlignment w:val="baseline"/>
        <w:rPr>
          <w:lang w:val="id-ID"/>
        </w:rPr>
      </w:pPr>
    </w:p>
    <w:p w:rsidR="0092663A" w:rsidRPr="00D61EC9" w:rsidRDefault="0092663A" w:rsidP="001F0CB7">
      <w:pPr>
        <w:pStyle w:val="NormalWeb"/>
        <w:shd w:val="clear" w:color="auto" w:fill="FFFFFF"/>
        <w:spacing w:before="0" w:beforeAutospacing="0" w:after="0" w:afterAutospacing="0" w:line="480" w:lineRule="auto"/>
        <w:ind w:left="709" w:firstLine="720"/>
        <w:jc w:val="both"/>
        <w:textAlignment w:val="baseline"/>
      </w:pPr>
      <w:r w:rsidRPr="00D61EC9">
        <w:t xml:space="preserve">Berdasar ayat-ayat di atas memberikan petunjuk kepada manusia untuk senantiasa efisien terhadap pengeluaran. </w:t>
      </w:r>
      <w:r w:rsidR="00C14EE5" w:rsidRPr="00D61EC9">
        <w:rPr>
          <w:lang w:val="id-ID"/>
        </w:rPr>
        <w:t>Keefisienan berkenaan dengan</w:t>
      </w:r>
      <w:r w:rsidRPr="00D61EC9">
        <w:t xml:space="preserve"> </w:t>
      </w:r>
      <w:r w:rsidR="00C14EE5" w:rsidRPr="00D61EC9">
        <w:rPr>
          <w:lang w:val="id-ID"/>
        </w:rPr>
        <w:t>besaran</w:t>
      </w:r>
      <w:r w:rsidRPr="00D61EC9">
        <w:t xml:space="preserve"> hasil suatu </w:t>
      </w:r>
      <w:r w:rsidR="00C14EE5" w:rsidRPr="00D61EC9">
        <w:rPr>
          <w:lang w:val="id-ID"/>
        </w:rPr>
        <w:t>program</w:t>
      </w:r>
      <w:r w:rsidRPr="00D61EC9">
        <w:t>.</w:t>
      </w:r>
      <w:r w:rsidRPr="00D61EC9">
        <w:rPr>
          <w:rStyle w:val="apple-converted-space"/>
        </w:rPr>
        <w:t> </w:t>
      </w:r>
      <w:r w:rsidRPr="00D61EC9">
        <w:t xml:space="preserve"> </w:t>
      </w:r>
      <w:r w:rsidR="00C14EE5" w:rsidRPr="00D61EC9">
        <w:rPr>
          <w:lang w:val="id-ID"/>
        </w:rPr>
        <w:t>keefisienan</w:t>
      </w:r>
      <w:r w:rsidRPr="00D61EC9">
        <w:t xml:space="preserve"> merupakan </w:t>
      </w:r>
      <w:r w:rsidR="00C14EE5" w:rsidRPr="00D61EC9">
        <w:rPr>
          <w:lang w:val="id-ID"/>
        </w:rPr>
        <w:t>parameter</w:t>
      </w:r>
      <w:r w:rsidRPr="00D61EC9">
        <w:t xml:space="preserve"> terbaik antara masukan </w:t>
      </w:r>
      <w:r w:rsidR="00C14EE5" w:rsidRPr="00D61EC9">
        <w:t>dan keluaran (input</w:t>
      </w:r>
      <w:r w:rsidR="00C14EE5" w:rsidRPr="00D61EC9">
        <w:rPr>
          <w:lang w:val="id-ID"/>
        </w:rPr>
        <w:t xml:space="preserve"> dan </w:t>
      </w:r>
      <w:r w:rsidRPr="00D61EC9">
        <w:t xml:space="preserve">out put) atau antara </w:t>
      </w:r>
      <w:r w:rsidR="00C14EE5" w:rsidRPr="00D61EC9">
        <w:rPr>
          <w:lang w:val="id-ID"/>
        </w:rPr>
        <w:t>energi</w:t>
      </w:r>
      <w:r w:rsidRPr="00D61EC9">
        <w:t xml:space="preserve"> dan </w:t>
      </w:r>
      <w:r w:rsidR="00C14EE5" w:rsidRPr="00D61EC9">
        <w:rPr>
          <w:lang w:val="id-ID"/>
        </w:rPr>
        <w:t>produk</w:t>
      </w:r>
      <w:r w:rsidRPr="00D61EC9">
        <w:t xml:space="preserve">. </w:t>
      </w:r>
      <w:r w:rsidR="00C14EE5" w:rsidRPr="00D61EC9">
        <w:rPr>
          <w:lang w:val="id-ID"/>
        </w:rPr>
        <w:t>Sepemikiran dengan</w:t>
      </w:r>
      <w:r w:rsidRPr="00D61EC9">
        <w:t xml:space="preserve"> Fattah bahwa dalam </w:t>
      </w:r>
      <w:r w:rsidR="00C14EE5" w:rsidRPr="00D61EC9">
        <w:rPr>
          <w:lang w:val="id-ID"/>
        </w:rPr>
        <w:t>perumusan</w:t>
      </w:r>
      <w:r w:rsidRPr="00D61EC9">
        <w:t xml:space="preserve"> anggaran adalah </w:t>
      </w:r>
      <w:r w:rsidR="00C14EE5" w:rsidRPr="00D61EC9">
        <w:rPr>
          <w:lang w:val="id-ID"/>
        </w:rPr>
        <w:t xml:space="preserve">dengan cara apa biaya dapat dimanfaatkan </w:t>
      </w:r>
      <w:r w:rsidR="001F0CB7" w:rsidRPr="00D61EC9">
        <w:rPr>
          <w:lang w:val="id-ID"/>
        </w:rPr>
        <w:t>dengan</w:t>
      </w:r>
      <w:r w:rsidRPr="00D61EC9">
        <w:t xml:space="preserve"> efisien, </w:t>
      </w:r>
      <w:r w:rsidR="001F0CB7" w:rsidRPr="00D61EC9">
        <w:rPr>
          <w:lang w:val="id-ID"/>
        </w:rPr>
        <w:t>membuat alokasi dengan seksama</w:t>
      </w:r>
      <w:r w:rsidRPr="00D61EC9">
        <w:t xml:space="preserve">, </w:t>
      </w:r>
      <w:r w:rsidR="001F0CB7" w:rsidRPr="00D61EC9">
        <w:rPr>
          <w:lang w:val="id-ID"/>
        </w:rPr>
        <w:t>relevasi terhadap</w:t>
      </w:r>
      <w:r w:rsidRPr="00D61EC9">
        <w:t xml:space="preserve"> </w:t>
      </w:r>
      <w:r w:rsidR="001F0CB7" w:rsidRPr="00D61EC9">
        <w:rPr>
          <w:lang w:val="id-ID"/>
        </w:rPr>
        <w:t>rasio</w:t>
      </w:r>
      <w:r w:rsidRPr="00D61EC9">
        <w:t xml:space="preserve"> prioritas.</w:t>
      </w:r>
      <w:r w:rsidRPr="00D61EC9">
        <w:rPr>
          <w:rStyle w:val="FootnoteReference"/>
        </w:rPr>
        <w:footnoteReference w:id="31"/>
      </w:r>
      <w:r w:rsidRPr="00D61EC9">
        <w:t xml:space="preserve"> </w:t>
      </w:r>
      <w:r w:rsidR="001F0CB7" w:rsidRPr="00D61EC9">
        <w:rPr>
          <w:lang w:val="id-ID"/>
        </w:rPr>
        <w:t xml:space="preserve">Karenanya pada </w:t>
      </w:r>
      <w:r w:rsidRPr="00D61EC9">
        <w:t xml:space="preserve">dalam </w:t>
      </w:r>
      <w:r w:rsidR="001F0CB7" w:rsidRPr="00D61EC9">
        <w:rPr>
          <w:lang w:val="id-ID"/>
        </w:rPr>
        <w:t>proses</w:t>
      </w:r>
      <w:r w:rsidRPr="00D61EC9">
        <w:t xml:space="preserve"> </w:t>
      </w:r>
      <w:r w:rsidR="001F0CB7" w:rsidRPr="00D61EC9">
        <w:rPr>
          <w:lang w:val="id-ID"/>
        </w:rPr>
        <w:t>merumuskan</w:t>
      </w:r>
      <w:r w:rsidRPr="00D61EC9">
        <w:t xml:space="preserve"> anggaran </w:t>
      </w:r>
      <w:r w:rsidR="001F0CB7" w:rsidRPr="00D61EC9">
        <w:rPr>
          <w:lang w:val="id-ID"/>
        </w:rPr>
        <w:t>membutuhkan</w:t>
      </w:r>
      <w:r w:rsidRPr="00D61EC9">
        <w:t xml:space="preserve"> </w:t>
      </w:r>
      <w:r w:rsidR="001F0CB7" w:rsidRPr="00D61EC9">
        <w:rPr>
          <w:lang w:val="id-ID"/>
        </w:rPr>
        <w:t>berbagai langkah sistematis</w:t>
      </w:r>
      <w:r w:rsidRPr="00D61EC9">
        <w:t xml:space="preserve"> </w:t>
      </w:r>
      <w:r w:rsidR="001F0CB7" w:rsidRPr="00D61EC9">
        <w:rPr>
          <w:lang w:val="id-ID"/>
        </w:rPr>
        <w:t>serta relevan dengan peraturan berlaku. Yaitu u</w:t>
      </w:r>
      <w:r w:rsidRPr="00D61EC9">
        <w:t>ndang</w:t>
      </w:r>
      <w:r w:rsidR="001F0CB7" w:rsidRPr="00D61EC9">
        <w:rPr>
          <w:lang w:val="id-ID"/>
        </w:rPr>
        <w:t xml:space="preserve"> </w:t>
      </w:r>
      <w:r w:rsidRPr="00D61EC9">
        <w:t xml:space="preserve">undang No. 20 Tahun 2003 pasal 48 bahwa pengelolaan dana pendidikan </w:t>
      </w:r>
      <w:r w:rsidRPr="00D61EC9">
        <w:lastRenderedPageBreak/>
        <w:t>berdasarkan pada prinsip keadilan, efisiensi, transparansi, dan akuntabilitas publik.</w:t>
      </w:r>
      <w:r w:rsidRPr="00D61EC9">
        <w:rPr>
          <w:rStyle w:val="FootnoteReference"/>
        </w:rPr>
        <w:footnoteReference w:id="32"/>
      </w:r>
    </w:p>
    <w:p w:rsidR="0092663A" w:rsidRPr="00D61EC9" w:rsidRDefault="0092663A" w:rsidP="00A44EAE">
      <w:pPr>
        <w:pStyle w:val="NormalWeb"/>
        <w:shd w:val="clear" w:color="auto" w:fill="FFFFFF"/>
        <w:spacing w:before="0" w:beforeAutospacing="0" w:after="0" w:afterAutospacing="0" w:line="480" w:lineRule="auto"/>
        <w:ind w:left="709" w:firstLine="720"/>
        <w:jc w:val="both"/>
        <w:textAlignment w:val="baseline"/>
      </w:pPr>
      <w:r w:rsidRPr="00D61EC9">
        <w:t xml:space="preserve">Strategi </w:t>
      </w:r>
      <w:r w:rsidR="001F0CB7" w:rsidRPr="00D61EC9">
        <w:rPr>
          <w:lang w:val="id-ID"/>
        </w:rPr>
        <w:t>dalam mengatur</w:t>
      </w:r>
      <w:r w:rsidRPr="00D61EC9">
        <w:t xml:space="preserve"> </w:t>
      </w:r>
      <w:r w:rsidR="001F0CB7" w:rsidRPr="00D61EC9">
        <w:rPr>
          <w:lang w:val="id-ID"/>
        </w:rPr>
        <w:t>pembiayaan</w:t>
      </w:r>
      <w:r w:rsidRPr="00D61EC9">
        <w:t xml:space="preserve"> menuntut untuk </w:t>
      </w:r>
      <w:r w:rsidR="001F0CB7" w:rsidRPr="00D61EC9">
        <w:rPr>
          <w:lang w:val="id-ID"/>
        </w:rPr>
        <w:t>bisa</w:t>
      </w:r>
      <w:r w:rsidRPr="00D61EC9">
        <w:t xml:space="preserve"> </w:t>
      </w:r>
      <w:r w:rsidR="001F0CB7" w:rsidRPr="00D61EC9">
        <w:rPr>
          <w:lang w:val="id-ID"/>
        </w:rPr>
        <w:t>menjaga</w:t>
      </w:r>
      <w:r w:rsidRPr="00D61EC9">
        <w:t xml:space="preserve"> </w:t>
      </w:r>
      <w:r w:rsidR="001F0CB7" w:rsidRPr="00D61EC9">
        <w:rPr>
          <w:lang w:val="id-ID"/>
        </w:rPr>
        <w:t>pemasukan yang didapat</w:t>
      </w:r>
      <w:r w:rsidRPr="00D61EC9">
        <w:t xml:space="preserve"> dan </w:t>
      </w:r>
      <w:r w:rsidR="001F0CB7" w:rsidRPr="00D61EC9">
        <w:rPr>
          <w:lang w:val="id-ID"/>
        </w:rPr>
        <w:t xml:space="preserve">memanfaatkannya </w:t>
      </w:r>
      <w:r w:rsidRPr="00D61EC9">
        <w:t xml:space="preserve">untuk </w:t>
      </w:r>
      <w:r w:rsidR="001F0CB7" w:rsidRPr="00D61EC9">
        <w:rPr>
          <w:lang w:val="id-ID"/>
        </w:rPr>
        <w:t>mendanai kegiatan</w:t>
      </w:r>
      <w:r w:rsidRPr="00D61EC9">
        <w:t xml:space="preserve"> secara ekomomis, </w:t>
      </w:r>
      <w:r w:rsidR="001F0CB7" w:rsidRPr="00D61EC9">
        <w:t>efektif</w:t>
      </w:r>
      <w:r w:rsidR="001F0CB7" w:rsidRPr="00D61EC9">
        <w:rPr>
          <w:lang w:val="id-ID"/>
        </w:rPr>
        <w:t xml:space="preserve">, </w:t>
      </w:r>
      <w:r w:rsidR="001F0CB7" w:rsidRPr="00D61EC9">
        <w:t>efisien</w:t>
      </w:r>
      <w:r w:rsidR="001F0CB7" w:rsidRPr="00D61EC9">
        <w:rPr>
          <w:lang w:val="id-ID"/>
        </w:rPr>
        <w:t>, dan</w:t>
      </w:r>
      <w:r w:rsidRPr="00D61EC9">
        <w:t xml:space="preserve"> </w:t>
      </w:r>
      <w:r w:rsidR="00384B04" w:rsidRPr="00D61EC9">
        <w:rPr>
          <w:lang w:val="id-ID"/>
        </w:rPr>
        <w:t>mewujudkan</w:t>
      </w:r>
      <w:r w:rsidRPr="00D61EC9">
        <w:t xml:space="preserve"> akuntabilitas </w:t>
      </w:r>
      <w:r w:rsidR="00384B04" w:rsidRPr="00D61EC9">
        <w:rPr>
          <w:lang w:val="id-ID"/>
        </w:rPr>
        <w:t>pembiayaan bermutu</w:t>
      </w:r>
      <w:r w:rsidRPr="00D61EC9">
        <w:t xml:space="preserve">. </w:t>
      </w:r>
      <w:r w:rsidR="00384B04" w:rsidRPr="00D61EC9">
        <w:rPr>
          <w:lang w:val="id-ID"/>
        </w:rPr>
        <w:t>Pengaturan</w:t>
      </w:r>
      <w:r w:rsidRPr="00D61EC9">
        <w:t xml:space="preserve"> keuangan </w:t>
      </w:r>
      <w:r w:rsidR="00384B04" w:rsidRPr="00D61EC9">
        <w:rPr>
          <w:lang w:val="id-ID"/>
        </w:rPr>
        <w:t>berkenaan dengan setiap kegiatan pendapatan dan pengeluaran biaya berikut penggunaan</w:t>
      </w:r>
      <w:r w:rsidRPr="00D61EC9">
        <w:t xml:space="preserve"> surplus dari hasil </w:t>
      </w:r>
      <w:r w:rsidR="00384B04" w:rsidRPr="00D61EC9">
        <w:rPr>
          <w:lang w:val="id-ID"/>
        </w:rPr>
        <w:t>manajemen biaya itu</w:t>
      </w:r>
      <w:r w:rsidRPr="00D61EC9">
        <w:t xml:space="preserve">. </w:t>
      </w:r>
      <w:r w:rsidR="00A44EAE" w:rsidRPr="00D61EC9">
        <w:rPr>
          <w:lang w:val="id-ID"/>
        </w:rPr>
        <w:t>Pembiayaan adalah</w:t>
      </w:r>
      <w:r w:rsidRPr="00D61EC9">
        <w:t xml:space="preserve"> satu </w:t>
      </w:r>
      <w:r w:rsidR="00A44EAE" w:rsidRPr="00D61EC9">
        <w:rPr>
          <w:lang w:val="id-ID"/>
        </w:rPr>
        <w:t xml:space="preserve">dari </w:t>
      </w:r>
      <w:r w:rsidRPr="00D61EC9">
        <w:t xml:space="preserve">sumber daya yang </w:t>
      </w:r>
      <w:r w:rsidR="00A44EAE" w:rsidRPr="00D61EC9">
        <w:rPr>
          <w:lang w:val="id-ID"/>
        </w:rPr>
        <w:t xml:space="preserve">menunjang kefisienan dan keefektifan tata kelola pendidikan </w:t>
      </w:r>
      <w:r w:rsidRPr="00D61EC9">
        <w:t xml:space="preserve">secara langsung. </w:t>
      </w:r>
      <w:r w:rsidR="00A44EAE" w:rsidRPr="00D61EC9">
        <w:rPr>
          <w:lang w:val="id-ID"/>
        </w:rPr>
        <w:t>Dan lembaga dituntut agar mampu</w:t>
      </w:r>
      <w:r w:rsidRPr="00D61EC9">
        <w:t xml:space="preserve"> merencanakan, </w:t>
      </w:r>
      <w:r w:rsidR="00A44EAE" w:rsidRPr="00D61EC9">
        <w:rPr>
          <w:lang w:val="id-ID"/>
        </w:rPr>
        <w:t>merealisasikan</w:t>
      </w:r>
      <w:r w:rsidRPr="00D61EC9">
        <w:t xml:space="preserve"> dan </w:t>
      </w:r>
      <w:r w:rsidR="00A44EAE" w:rsidRPr="00D61EC9">
        <w:rPr>
          <w:lang w:val="id-ID"/>
        </w:rPr>
        <w:t>menilai</w:t>
      </w:r>
      <w:r w:rsidRPr="00D61EC9">
        <w:t xml:space="preserve"> </w:t>
      </w:r>
      <w:r w:rsidR="00A44EAE" w:rsidRPr="00D61EC9">
        <w:rPr>
          <w:lang w:val="id-ID"/>
        </w:rPr>
        <w:t>berikut pertanggungjawabannya</w:t>
      </w:r>
      <w:r w:rsidRPr="00D61EC9">
        <w:t xml:space="preserve"> </w:t>
      </w:r>
      <w:r w:rsidR="00A44EAE" w:rsidRPr="00D61EC9">
        <w:rPr>
          <w:lang w:val="id-ID"/>
        </w:rPr>
        <w:t>kepada pemerintak serta masyarakat dengan terbuka</w:t>
      </w:r>
      <w:r w:rsidRPr="00D61EC9">
        <w:t>.</w:t>
      </w:r>
      <w:r w:rsidRPr="00D61EC9">
        <w:rPr>
          <w:rStyle w:val="FootnoteReference"/>
        </w:rPr>
        <w:footnoteReference w:id="33"/>
      </w:r>
    </w:p>
    <w:p w:rsidR="0092663A" w:rsidRPr="00D61EC9" w:rsidRDefault="00A44EAE" w:rsidP="00D6119C">
      <w:pPr>
        <w:pStyle w:val="NormalWeb"/>
        <w:shd w:val="clear" w:color="auto" w:fill="FFFFFF"/>
        <w:spacing w:before="0" w:beforeAutospacing="0" w:after="0" w:afterAutospacing="0" w:line="480" w:lineRule="auto"/>
        <w:ind w:left="709" w:firstLine="720"/>
        <w:jc w:val="both"/>
        <w:textAlignment w:val="baseline"/>
      </w:pPr>
      <w:r w:rsidRPr="00D61EC9">
        <w:rPr>
          <w:lang w:val="id-ID"/>
        </w:rPr>
        <w:t>Dalam memastikan</w:t>
      </w:r>
      <w:r w:rsidR="0092663A" w:rsidRPr="00D61EC9">
        <w:t xml:space="preserve"> menjamin </w:t>
      </w:r>
      <w:r w:rsidRPr="00D61EC9">
        <w:rPr>
          <w:lang w:val="id-ID"/>
        </w:rPr>
        <w:t>ketercapaian</w:t>
      </w:r>
      <w:r w:rsidR="0092663A" w:rsidRPr="00D61EC9">
        <w:t xml:space="preserve"> </w:t>
      </w:r>
      <w:r w:rsidRPr="00D61EC9">
        <w:rPr>
          <w:lang w:val="id-ID"/>
        </w:rPr>
        <w:t>upaya,</w:t>
      </w:r>
      <w:r w:rsidR="0092663A" w:rsidRPr="00D61EC9">
        <w:t xml:space="preserve"> maka </w:t>
      </w:r>
      <w:r w:rsidRPr="00D61EC9">
        <w:rPr>
          <w:lang w:val="id-ID"/>
        </w:rPr>
        <w:t xml:space="preserve">pelaksanaan </w:t>
      </w:r>
      <w:r w:rsidRPr="00D61EC9">
        <w:t xml:space="preserve">manajemen </w:t>
      </w:r>
      <w:r w:rsidR="00D6119C" w:rsidRPr="00D61EC9">
        <w:rPr>
          <w:lang w:val="id-ID"/>
        </w:rPr>
        <w:t>s</w:t>
      </w:r>
      <w:r w:rsidRPr="00D61EC9">
        <w:rPr>
          <w:lang w:val="id-ID"/>
        </w:rPr>
        <w:t>eyogyanya berlandaskan pada</w:t>
      </w:r>
      <w:r w:rsidR="0092663A" w:rsidRPr="00D61EC9">
        <w:t xml:space="preserve"> </w:t>
      </w:r>
      <w:r w:rsidRPr="00D61EC9">
        <w:rPr>
          <w:lang w:val="id-ID"/>
        </w:rPr>
        <w:t xml:space="preserve">berbagai </w:t>
      </w:r>
      <w:r w:rsidR="0092663A" w:rsidRPr="00D61EC9">
        <w:t>prinsip manajemen</w:t>
      </w:r>
      <w:r w:rsidR="00D6119C" w:rsidRPr="00D61EC9">
        <w:rPr>
          <w:lang w:val="id-ID"/>
        </w:rPr>
        <w:t xml:space="preserve"> </w:t>
      </w:r>
      <w:r w:rsidR="0092663A" w:rsidRPr="00D61EC9">
        <w:t xml:space="preserve">yang </w:t>
      </w:r>
      <w:r w:rsidR="00D6119C" w:rsidRPr="00D61EC9">
        <w:rPr>
          <w:lang w:val="id-ID"/>
        </w:rPr>
        <w:t>bisa</w:t>
      </w:r>
      <w:r w:rsidR="0092663A" w:rsidRPr="00D61EC9">
        <w:t xml:space="preserve"> </w:t>
      </w:r>
      <w:r w:rsidR="00D6119C" w:rsidRPr="00D61EC9">
        <w:rPr>
          <w:lang w:val="id-ID"/>
        </w:rPr>
        <w:t>dipahami</w:t>
      </w:r>
      <w:r w:rsidR="0092663A" w:rsidRPr="00D61EC9">
        <w:t xml:space="preserve"> oleh seorang </w:t>
      </w:r>
      <w:r w:rsidR="00D6119C" w:rsidRPr="00D61EC9">
        <w:rPr>
          <w:lang w:val="id-ID"/>
        </w:rPr>
        <w:t>pengelola</w:t>
      </w:r>
      <w:r w:rsidR="0092663A" w:rsidRPr="00D61EC9">
        <w:t xml:space="preserve"> </w:t>
      </w:r>
      <w:r w:rsidR="00D6119C" w:rsidRPr="00D61EC9">
        <w:rPr>
          <w:lang w:val="id-ID"/>
        </w:rPr>
        <w:t>meliputi</w:t>
      </w:r>
      <w:r w:rsidR="0092663A" w:rsidRPr="00D61EC9">
        <w:t>:</w:t>
      </w:r>
    </w:p>
    <w:p w:rsidR="0092663A" w:rsidRPr="00D61EC9" w:rsidRDefault="0092663A" w:rsidP="00D6119C">
      <w:pPr>
        <w:numPr>
          <w:ilvl w:val="0"/>
          <w:numId w:val="45"/>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prinsip </w:t>
      </w:r>
      <w:r w:rsidR="00D6119C" w:rsidRPr="00D61EC9">
        <w:rPr>
          <w:rFonts w:ascii="Times New Roman" w:eastAsia="Times New Roman" w:hAnsi="Times New Roman" w:cs="Times New Roman"/>
          <w:sz w:val="24"/>
          <w:szCs w:val="24"/>
          <w:lang w:val="id-ID"/>
        </w:rPr>
        <w:t>alokasi</w:t>
      </w:r>
      <w:r w:rsidRPr="00D61EC9">
        <w:rPr>
          <w:rFonts w:ascii="Times New Roman" w:eastAsia="Times New Roman" w:hAnsi="Times New Roman" w:cs="Times New Roman"/>
          <w:sz w:val="24"/>
          <w:szCs w:val="24"/>
        </w:rPr>
        <w:t xml:space="preserve"> kerja </w:t>
      </w:r>
    </w:p>
    <w:p w:rsidR="0092663A" w:rsidRPr="00D61EC9" w:rsidRDefault="0092663A" w:rsidP="00D6119C">
      <w:pPr>
        <w:numPr>
          <w:ilvl w:val="0"/>
          <w:numId w:val="45"/>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prinsip </w:t>
      </w:r>
      <w:r w:rsidR="00D6119C" w:rsidRPr="00D61EC9">
        <w:rPr>
          <w:rFonts w:ascii="Times New Roman" w:eastAsia="Times New Roman" w:hAnsi="Times New Roman" w:cs="Times New Roman"/>
          <w:sz w:val="24"/>
          <w:szCs w:val="24"/>
          <w:lang w:val="id-ID"/>
        </w:rPr>
        <w:t>otoritas serta</w:t>
      </w:r>
      <w:r w:rsidRPr="00D61EC9">
        <w:rPr>
          <w:rFonts w:ascii="Times New Roman" w:eastAsia="Times New Roman" w:hAnsi="Times New Roman" w:cs="Times New Roman"/>
          <w:sz w:val="24"/>
          <w:szCs w:val="24"/>
        </w:rPr>
        <w:t xml:space="preserve"> </w:t>
      </w:r>
      <w:r w:rsidR="00D6119C" w:rsidRPr="00D61EC9">
        <w:rPr>
          <w:rFonts w:ascii="Times New Roman" w:eastAsia="Times New Roman" w:hAnsi="Times New Roman" w:cs="Times New Roman"/>
          <w:sz w:val="24"/>
          <w:szCs w:val="24"/>
        </w:rPr>
        <w:t>tanggungjawab</w:t>
      </w:r>
      <w:r w:rsidR="00D6119C" w:rsidRPr="00D61EC9">
        <w:rPr>
          <w:rFonts w:ascii="Times New Roman" w:eastAsia="Times New Roman" w:hAnsi="Times New Roman" w:cs="Times New Roman"/>
          <w:sz w:val="24"/>
          <w:szCs w:val="24"/>
          <w:lang w:val="id-ID"/>
        </w:rPr>
        <w:t>nya</w:t>
      </w:r>
    </w:p>
    <w:p w:rsidR="0092663A" w:rsidRPr="00D61EC9" w:rsidRDefault="0092663A" w:rsidP="00D6119C">
      <w:pPr>
        <w:numPr>
          <w:ilvl w:val="0"/>
          <w:numId w:val="45"/>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prinsip </w:t>
      </w:r>
      <w:r w:rsidR="00D6119C" w:rsidRPr="00D61EC9">
        <w:rPr>
          <w:rFonts w:ascii="Times New Roman" w:eastAsia="Times New Roman" w:hAnsi="Times New Roman" w:cs="Times New Roman"/>
          <w:sz w:val="24"/>
          <w:szCs w:val="24"/>
          <w:lang w:val="id-ID"/>
        </w:rPr>
        <w:t>teratur</w:t>
      </w:r>
      <w:r w:rsidRPr="00D61EC9">
        <w:rPr>
          <w:rFonts w:ascii="Times New Roman" w:eastAsia="Times New Roman" w:hAnsi="Times New Roman" w:cs="Times New Roman"/>
          <w:sz w:val="24"/>
          <w:szCs w:val="24"/>
        </w:rPr>
        <w:t xml:space="preserve"> dan </w:t>
      </w:r>
      <w:r w:rsidR="00D6119C" w:rsidRPr="00D61EC9">
        <w:rPr>
          <w:rFonts w:ascii="Times New Roman" w:eastAsia="Times New Roman" w:hAnsi="Times New Roman" w:cs="Times New Roman"/>
          <w:sz w:val="24"/>
          <w:szCs w:val="24"/>
          <w:lang w:val="id-ID"/>
        </w:rPr>
        <w:t>patuh</w:t>
      </w:r>
      <w:r w:rsidRPr="00D61EC9">
        <w:rPr>
          <w:rFonts w:ascii="Times New Roman" w:eastAsia="Times New Roman" w:hAnsi="Times New Roman" w:cs="Times New Roman"/>
          <w:sz w:val="24"/>
          <w:szCs w:val="24"/>
        </w:rPr>
        <w:t xml:space="preserve"> </w:t>
      </w:r>
    </w:p>
    <w:p w:rsidR="0092663A" w:rsidRPr="00D61EC9" w:rsidRDefault="0092663A" w:rsidP="00D6119C">
      <w:pPr>
        <w:numPr>
          <w:ilvl w:val="0"/>
          <w:numId w:val="45"/>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prinsip </w:t>
      </w:r>
      <w:r w:rsidR="00D6119C" w:rsidRPr="00D61EC9">
        <w:rPr>
          <w:rFonts w:ascii="Times New Roman" w:eastAsia="Times New Roman" w:hAnsi="Times New Roman" w:cs="Times New Roman"/>
          <w:sz w:val="24"/>
          <w:szCs w:val="24"/>
          <w:lang w:val="id-ID"/>
        </w:rPr>
        <w:t>instruksi kesatuan</w:t>
      </w:r>
      <w:r w:rsidRPr="00D61EC9">
        <w:rPr>
          <w:rFonts w:ascii="Times New Roman" w:eastAsia="Times New Roman" w:hAnsi="Times New Roman" w:cs="Times New Roman"/>
          <w:sz w:val="24"/>
          <w:szCs w:val="24"/>
        </w:rPr>
        <w:t xml:space="preserve"> </w:t>
      </w:r>
    </w:p>
    <w:p w:rsidR="0092663A" w:rsidRPr="00D61EC9" w:rsidRDefault="0092663A" w:rsidP="00D6119C">
      <w:pPr>
        <w:numPr>
          <w:ilvl w:val="0"/>
          <w:numId w:val="45"/>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prinsip </w:t>
      </w:r>
      <w:r w:rsidR="00D6119C" w:rsidRPr="00D61EC9">
        <w:rPr>
          <w:rFonts w:ascii="Times New Roman" w:eastAsia="Times New Roman" w:hAnsi="Times New Roman" w:cs="Times New Roman"/>
          <w:sz w:val="24"/>
          <w:szCs w:val="24"/>
          <w:lang w:val="id-ID"/>
        </w:rPr>
        <w:t>motivasi</w:t>
      </w:r>
    </w:p>
    <w:p w:rsidR="0092663A" w:rsidRPr="00D61EC9" w:rsidRDefault="0092663A" w:rsidP="00D6119C">
      <w:pPr>
        <w:numPr>
          <w:ilvl w:val="0"/>
          <w:numId w:val="45"/>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prinsip </w:t>
      </w:r>
      <w:r w:rsidR="00D6119C" w:rsidRPr="00D61EC9">
        <w:rPr>
          <w:rFonts w:ascii="Times New Roman" w:eastAsia="Times New Roman" w:hAnsi="Times New Roman" w:cs="Times New Roman"/>
          <w:sz w:val="24"/>
          <w:szCs w:val="24"/>
          <w:lang w:val="id-ID"/>
        </w:rPr>
        <w:t>kebenaran</w:t>
      </w:r>
      <w:r w:rsidRPr="00D61EC9">
        <w:rPr>
          <w:rFonts w:ascii="Times New Roman" w:eastAsia="Times New Roman" w:hAnsi="Times New Roman" w:cs="Times New Roman"/>
          <w:sz w:val="24"/>
          <w:szCs w:val="24"/>
        </w:rPr>
        <w:t xml:space="preserve"> dan </w:t>
      </w:r>
      <w:r w:rsidR="00D6119C" w:rsidRPr="00D61EC9">
        <w:rPr>
          <w:rFonts w:ascii="Times New Roman" w:eastAsia="Times New Roman" w:hAnsi="Times New Roman" w:cs="Times New Roman"/>
          <w:sz w:val="24"/>
          <w:szCs w:val="24"/>
          <w:lang w:val="id-ID"/>
        </w:rPr>
        <w:t>keseimbangan</w:t>
      </w:r>
      <w:r w:rsidRPr="00D61EC9">
        <w:rPr>
          <w:rFonts w:ascii="Times New Roman" w:eastAsia="Times New Roman" w:hAnsi="Times New Roman" w:cs="Times New Roman"/>
          <w:sz w:val="24"/>
          <w:szCs w:val="24"/>
        </w:rPr>
        <w:t xml:space="preserve">. </w:t>
      </w:r>
      <w:r w:rsidRPr="00D61EC9">
        <w:rPr>
          <w:rStyle w:val="FootnoteReference"/>
          <w:rFonts w:ascii="Times New Roman" w:eastAsia="Times New Roman" w:hAnsi="Times New Roman" w:cs="Times New Roman"/>
          <w:sz w:val="24"/>
          <w:szCs w:val="24"/>
        </w:rPr>
        <w:footnoteReference w:id="34"/>
      </w:r>
    </w:p>
    <w:p w:rsidR="0092663A" w:rsidRPr="00D61EC9" w:rsidRDefault="0092663A" w:rsidP="0092663A">
      <w:pPr>
        <w:pStyle w:val="ListParagraph"/>
        <w:numPr>
          <w:ilvl w:val="0"/>
          <w:numId w:val="22"/>
        </w:numPr>
        <w:spacing w:line="480" w:lineRule="auto"/>
        <w:ind w:left="1134" w:hanging="425"/>
        <w:rPr>
          <w:b/>
          <w:shd w:val="clear" w:color="auto" w:fill="FFFFFF"/>
        </w:rPr>
      </w:pPr>
      <w:r w:rsidRPr="00D61EC9">
        <w:rPr>
          <w:b/>
          <w:shd w:val="clear" w:color="auto" w:fill="FFFFFF"/>
        </w:rPr>
        <w:lastRenderedPageBreak/>
        <w:t>Jenis-jenis Pembiayaan Pendidikan</w:t>
      </w:r>
    </w:p>
    <w:p w:rsidR="0092663A" w:rsidRPr="00D61EC9" w:rsidRDefault="0092663A" w:rsidP="0092663A">
      <w:pPr>
        <w:pStyle w:val="ListParagraph"/>
        <w:numPr>
          <w:ilvl w:val="0"/>
          <w:numId w:val="6"/>
        </w:numPr>
        <w:spacing w:after="200" w:line="480" w:lineRule="auto"/>
        <w:ind w:left="1341" w:hanging="141"/>
      </w:pPr>
      <w:r w:rsidRPr="00D61EC9">
        <w:t>Biaya Uang Versus Biaya Oportunitas</w:t>
      </w:r>
    </w:p>
    <w:p w:rsidR="0092663A" w:rsidRPr="00D61EC9" w:rsidRDefault="0092663A" w:rsidP="009349E5">
      <w:pPr>
        <w:pStyle w:val="ListParagraph"/>
        <w:spacing w:line="480" w:lineRule="auto"/>
        <w:ind w:left="1341" w:firstLine="567"/>
        <w:rPr>
          <w:i/>
        </w:rPr>
      </w:pPr>
      <w:r w:rsidRPr="00D61EC9">
        <w:t xml:space="preserve">Unit dari pendidikan </w:t>
      </w:r>
      <w:r w:rsidR="00D6119C" w:rsidRPr="00D61EC9">
        <w:rPr>
          <w:lang w:val="id-ID"/>
        </w:rPr>
        <w:t>bisa</w:t>
      </w:r>
      <w:r w:rsidRPr="00D61EC9">
        <w:t xml:space="preserve"> </w:t>
      </w:r>
      <w:r w:rsidR="00D6119C" w:rsidRPr="00D61EC9">
        <w:rPr>
          <w:lang w:val="id-ID"/>
        </w:rPr>
        <w:t>dihitung</w:t>
      </w:r>
      <w:r w:rsidRPr="00D61EC9">
        <w:t xml:space="preserve"> </w:t>
      </w:r>
      <w:r w:rsidR="00D6119C" w:rsidRPr="00D61EC9">
        <w:rPr>
          <w:lang w:val="id-ID"/>
        </w:rPr>
        <w:t>dalam</w:t>
      </w:r>
      <w:r w:rsidRPr="00D61EC9">
        <w:t xml:space="preserve"> bentuk </w:t>
      </w:r>
      <w:r w:rsidR="00D6119C" w:rsidRPr="00D61EC9">
        <w:rPr>
          <w:lang w:val="id-ID"/>
        </w:rPr>
        <w:t>biaya</w:t>
      </w:r>
      <w:r w:rsidRPr="00D61EC9">
        <w:t xml:space="preserve">, dan </w:t>
      </w:r>
      <w:r w:rsidR="00D6119C" w:rsidRPr="00D61EC9">
        <w:rPr>
          <w:lang w:val="id-ID"/>
        </w:rPr>
        <w:t>bisa pula dihitung</w:t>
      </w:r>
      <w:r w:rsidRPr="00D61EC9">
        <w:t xml:space="preserve"> dari </w:t>
      </w:r>
      <w:r w:rsidR="00D6119C" w:rsidRPr="00D61EC9">
        <w:rPr>
          <w:lang w:val="id-ID"/>
        </w:rPr>
        <w:t>semua</w:t>
      </w:r>
      <w:r w:rsidR="00D6119C" w:rsidRPr="00D61EC9">
        <w:t xml:space="preserve"> sumber</w:t>
      </w:r>
      <w:r w:rsidRPr="00D61EC9">
        <w:t xml:space="preserve">daya </w:t>
      </w:r>
      <w:r w:rsidR="00D6119C" w:rsidRPr="00D61EC9">
        <w:rPr>
          <w:lang w:val="id-ID"/>
        </w:rPr>
        <w:t>nyata</w:t>
      </w:r>
      <w:r w:rsidRPr="00D61EC9">
        <w:t xml:space="preserve"> yang </w:t>
      </w:r>
      <w:r w:rsidR="00D6119C" w:rsidRPr="00D61EC9">
        <w:rPr>
          <w:lang w:val="id-ID"/>
        </w:rPr>
        <w:t>dipakai</w:t>
      </w:r>
      <w:r w:rsidRPr="00D61EC9">
        <w:t xml:space="preserve"> </w:t>
      </w:r>
      <w:r w:rsidR="00D6119C" w:rsidRPr="00D61EC9">
        <w:rPr>
          <w:lang w:val="id-ID"/>
        </w:rPr>
        <w:t>selama</w:t>
      </w:r>
      <w:r w:rsidRPr="00D61EC9">
        <w:t xml:space="preserve"> proses pendidikan (guru/dosen, </w:t>
      </w:r>
      <w:r w:rsidR="009349E5" w:rsidRPr="00D61EC9">
        <w:t>waktu</w:t>
      </w:r>
      <w:r w:rsidR="009349E5" w:rsidRPr="00D61EC9">
        <w:rPr>
          <w:lang w:val="id-ID"/>
        </w:rPr>
        <w:t xml:space="preserve"> </w:t>
      </w:r>
      <w:r w:rsidR="009349E5" w:rsidRPr="00D61EC9">
        <w:t>siswa</w:t>
      </w:r>
      <w:r w:rsidR="009349E5" w:rsidRPr="00D61EC9">
        <w:rPr>
          <w:lang w:val="id-ID"/>
        </w:rPr>
        <w:t xml:space="preserve"> dan karyawan</w:t>
      </w:r>
      <w:r w:rsidRPr="00D61EC9">
        <w:t xml:space="preserve">, buku, </w:t>
      </w:r>
      <w:r w:rsidR="009349E5" w:rsidRPr="00D61EC9">
        <w:t>peralatan, materi</w:t>
      </w:r>
      <w:r w:rsidRPr="00D61EC9">
        <w:t xml:space="preserve">, </w:t>
      </w:r>
      <w:r w:rsidR="009349E5" w:rsidRPr="00D61EC9">
        <w:rPr>
          <w:lang w:val="id-ID"/>
        </w:rPr>
        <w:t>bangunan</w:t>
      </w:r>
      <w:r w:rsidRPr="00D61EC9">
        <w:t xml:space="preserve">). </w:t>
      </w:r>
      <w:r w:rsidR="009349E5" w:rsidRPr="00D61EC9">
        <w:rPr>
          <w:lang w:val="id-ID"/>
        </w:rPr>
        <w:t>Walaupun</w:t>
      </w:r>
      <w:r w:rsidRPr="00D61EC9">
        <w:t xml:space="preserve"> tidak </w:t>
      </w:r>
      <w:r w:rsidR="009349E5" w:rsidRPr="00D61EC9">
        <w:rPr>
          <w:lang w:val="id-ID"/>
        </w:rPr>
        <w:t>bisa</w:t>
      </w:r>
      <w:r w:rsidRPr="00D61EC9">
        <w:t xml:space="preserve"> </w:t>
      </w:r>
      <w:r w:rsidR="009349E5" w:rsidRPr="00D61EC9">
        <w:rPr>
          <w:lang w:val="id-ID"/>
        </w:rPr>
        <w:t>dihitung</w:t>
      </w:r>
      <w:r w:rsidRPr="00D61EC9">
        <w:t xml:space="preserve"> langsung </w:t>
      </w:r>
      <w:r w:rsidR="009349E5" w:rsidRPr="00D61EC9">
        <w:rPr>
          <w:lang w:val="id-ID"/>
        </w:rPr>
        <w:t>berupa</w:t>
      </w:r>
      <w:r w:rsidRPr="00D61EC9">
        <w:t xml:space="preserve"> uang, </w:t>
      </w:r>
      <w:r w:rsidR="009349E5" w:rsidRPr="00D61EC9">
        <w:rPr>
          <w:lang w:val="id-ID"/>
        </w:rPr>
        <w:t xml:space="preserve">namun </w:t>
      </w:r>
      <w:r w:rsidR="009349E5" w:rsidRPr="00D61EC9">
        <w:t>sumber</w:t>
      </w:r>
      <w:r w:rsidRPr="00D61EC9">
        <w:t xml:space="preserve">daya </w:t>
      </w:r>
      <w:r w:rsidR="009349E5" w:rsidRPr="00D61EC9">
        <w:rPr>
          <w:lang w:val="id-ID"/>
        </w:rPr>
        <w:t>tersebut</w:t>
      </w:r>
      <w:r w:rsidRPr="00D61EC9">
        <w:t xml:space="preserve"> </w:t>
      </w:r>
      <w:r w:rsidR="009349E5" w:rsidRPr="00D61EC9">
        <w:rPr>
          <w:lang w:val="id-ID"/>
        </w:rPr>
        <w:t>mempunyai</w:t>
      </w:r>
      <w:r w:rsidRPr="00D61EC9">
        <w:t xml:space="preserve"> nilai </w:t>
      </w:r>
      <w:r w:rsidR="009349E5" w:rsidRPr="00D61EC9">
        <w:rPr>
          <w:lang w:val="id-ID"/>
        </w:rPr>
        <w:t xml:space="preserve">sebab bisa dipakai pada aspek lain, karena itu disebut dengan </w:t>
      </w:r>
      <w:r w:rsidRPr="00D61EC9">
        <w:rPr>
          <w:i/>
        </w:rPr>
        <w:t>opportunity costs.</w:t>
      </w:r>
    </w:p>
    <w:p w:rsidR="0092663A" w:rsidRPr="00D61EC9" w:rsidRDefault="0092663A" w:rsidP="0092663A">
      <w:pPr>
        <w:pStyle w:val="ListParagraph"/>
        <w:numPr>
          <w:ilvl w:val="0"/>
          <w:numId w:val="6"/>
        </w:numPr>
        <w:spacing w:after="200" w:line="480" w:lineRule="auto"/>
        <w:ind w:left="1715" w:hanging="425"/>
      </w:pPr>
      <w:r w:rsidRPr="00D61EC9">
        <w:t>Biaya Modal Versus Biaya Operasional/Rutin</w:t>
      </w:r>
    </w:p>
    <w:p w:rsidR="0092663A" w:rsidRDefault="0092663A" w:rsidP="00E74D58">
      <w:pPr>
        <w:pStyle w:val="ListParagraph"/>
        <w:spacing w:line="480" w:lineRule="auto"/>
        <w:ind w:left="1301" w:firstLine="567"/>
        <w:rPr>
          <w:i/>
        </w:rPr>
      </w:pPr>
      <w:r w:rsidRPr="00D61EC9">
        <w:t xml:space="preserve">Biaya operasional mengikuti </w:t>
      </w:r>
      <w:r w:rsidR="009349E5" w:rsidRPr="00D61EC9">
        <w:rPr>
          <w:lang w:val="id-ID"/>
        </w:rPr>
        <w:t>seluruh pembelanjaan</w:t>
      </w:r>
      <w:r w:rsidRPr="00D61EC9">
        <w:t xml:space="preserve"> pada </w:t>
      </w:r>
      <w:r w:rsidR="009349E5" w:rsidRPr="00D61EC9">
        <w:rPr>
          <w:lang w:val="id-ID"/>
        </w:rPr>
        <w:t xml:space="preserve">berbagai </w:t>
      </w:r>
      <w:r w:rsidRPr="00D61EC9">
        <w:t xml:space="preserve">barang </w:t>
      </w:r>
      <w:r w:rsidR="009349E5" w:rsidRPr="00D61EC9">
        <w:rPr>
          <w:lang w:val="id-ID"/>
        </w:rPr>
        <w:t>yang cepat habis konsumsi</w:t>
      </w:r>
      <w:r w:rsidRPr="00D61EC9">
        <w:t xml:space="preserve">, </w:t>
      </w:r>
      <w:r w:rsidR="009349E5" w:rsidRPr="00D61EC9">
        <w:rPr>
          <w:lang w:val="id-ID"/>
        </w:rPr>
        <w:t>contohnya</w:t>
      </w:r>
      <w:r w:rsidRPr="00D61EC9">
        <w:t xml:space="preserve"> </w:t>
      </w:r>
      <w:r w:rsidR="009349E5" w:rsidRPr="00D61EC9">
        <w:rPr>
          <w:lang w:val="id-ID"/>
        </w:rPr>
        <w:t>alat tulis,</w:t>
      </w:r>
      <w:r w:rsidRPr="00D61EC9">
        <w:rPr>
          <w:i/>
        </w:rPr>
        <w:t xml:space="preserve"> </w:t>
      </w:r>
      <w:r w:rsidR="009349E5" w:rsidRPr="00D61EC9">
        <w:t>bahan bakar</w:t>
      </w:r>
      <w:r w:rsidR="009349E5" w:rsidRPr="00D61EC9">
        <w:rPr>
          <w:lang w:val="id-ID"/>
        </w:rPr>
        <w:t xml:space="preserve"> serta berbagai </w:t>
      </w:r>
      <w:r w:rsidR="009349E5" w:rsidRPr="00D61EC9">
        <w:t>jasa lain</w:t>
      </w:r>
      <w:r w:rsidRPr="00D61EC9">
        <w:t xml:space="preserve"> yang </w:t>
      </w:r>
      <w:r w:rsidR="009349E5" w:rsidRPr="00D61EC9">
        <w:rPr>
          <w:lang w:val="id-ID"/>
        </w:rPr>
        <w:t>bisa</w:t>
      </w:r>
      <w:r w:rsidRPr="00D61EC9">
        <w:t xml:space="preserve"> </w:t>
      </w:r>
      <w:r w:rsidR="009349E5" w:rsidRPr="00D61EC9">
        <w:rPr>
          <w:lang w:val="id-ID"/>
        </w:rPr>
        <w:t>menimbulkan</w:t>
      </w:r>
      <w:r w:rsidRPr="00D61EC9">
        <w:t xml:space="preserve"> </w:t>
      </w:r>
      <w:r w:rsidR="009349E5" w:rsidRPr="00D61EC9">
        <w:rPr>
          <w:i/>
          <w:lang w:val="id-ID"/>
        </w:rPr>
        <w:t>manfaat</w:t>
      </w:r>
      <w:r w:rsidRPr="00D61EC9">
        <w:rPr>
          <w:i/>
        </w:rPr>
        <w:t xml:space="preserve"> </w:t>
      </w:r>
      <w:r w:rsidR="009349E5" w:rsidRPr="00D61EC9">
        <w:rPr>
          <w:lang w:val="id-ID"/>
        </w:rPr>
        <w:t>pada</w:t>
      </w:r>
      <w:r w:rsidRPr="00D61EC9">
        <w:t xml:space="preserve"> jangka </w:t>
      </w:r>
      <w:r w:rsidR="009349E5" w:rsidRPr="00D61EC9">
        <w:t xml:space="preserve">pendek atau </w:t>
      </w:r>
      <w:r w:rsidRPr="00D61EC9">
        <w:t xml:space="preserve">menengah. </w:t>
      </w:r>
      <w:r w:rsidRPr="00D61EC9">
        <w:rPr>
          <w:i/>
        </w:rPr>
        <w:t>Capital Costs</w:t>
      </w:r>
      <w:r w:rsidRPr="00D61EC9">
        <w:t xml:space="preserve"> </w:t>
      </w:r>
      <w:r w:rsidR="009349E5" w:rsidRPr="00D61EC9">
        <w:rPr>
          <w:lang w:val="id-ID"/>
        </w:rPr>
        <w:t xml:space="preserve">(modal) </w:t>
      </w:r>
      <w:r w:rsidRPr="00D61EC9">
        <w:t xml:space="preserve">atau </w:t>
      </w:r>
      <w:r w:rsidRPr="00D61EC9">
        <w:rPr>
          <w:i/>
        </w:rPr>
        <w:t xml:space="preserve">expenditure </w:t>
      </w:r>
      <w:r w:rsidR="009349E5" w:rsidRPr="00D61EC9">
        <w:rPr>
          <w:iCs/>
          <w:lang w:val="id-ID"/>
        </w:rPr>
        <w:t xml:space="preserve">(pengeluaran) </w:t>
      </w:r>
      <w:r w:rsidR="009349E5" w:rsidRPr="00D61EC9">
        <w:rPr>
          <w:lang w:val="id-ID"/>
        </w:rPr>
        <w:t>terdiri dari</w:t>
      </w:r>
      <w:r w:rsidRPr="00D61EC9">
        <w:t xml:space="preserve"> </w:t>
      </w:r>
      <w:r w:rsidR="009349E5" w:rsidRPr="00D61EC9">
        <w:rPr>
          <w:lang w:val="id-ID"/>
        </w:rPr>
        <w:t>pembelanjaan</w:t>
      </w:r>
      <w:r w:rsidRPr="00D61EC9">
        <w:t xml:space="preserve"> </w:t>
      </w:r>
      <w:r w:rsidR="009349E5" w:rsidRPr="00D61EC9">
        <w:rPr>
          <w:iCs/>
          <w:lang w:val="id-ID"/>
        </w:rPr>
        <w:t>aset tahan lama (</w:t>
      </w:r>
      <w:r w:rsidR="009349E5" w:rsidRPr="00D61EC9">
        <w:rPr>
          <w:i/>
          <w:lang w:val="id-ID"/>
        </w:rPr>
        <w:t>durable asset</w:t>
      </w:r>
      <w:r w:rsidR="009349E5" w:rsidRPr="00D61EC9">
        <w:rPr>
          <w:iCs/>
          <w:lang w:val="id-ID"/>
        </w:rPr>
        <w:t>)</w:t>
      </w:r>
      <w:r w:rsidRPr="00D61EC9">
        <w:rPr>
          <w:i/>
        </w:rPr>
        <w:t xml:space="preserve"> </w:t>
      </w:r>
      <w:r w:rsidR="009349E5" w:rsidRPr="00D61EC9">
        <w:rPr>
          <w:lang w:val="id-ID"/>
        </w:rPr>
        <w:t>contoknya</w:t>
      </w:r>
      <w:r w:rsidRPr="00D61EC9">
        <w:t xml:space="preserve"> gedung </w:t>
      </w:r>
      <w:r w:rsidR="00E74D58" w:rsidRPr="00D61EC9">
        <w:rPr>
          <w:lang w:val="id-ID"/>
        </w:rPr>
        <w:t xml:space="preserve">dan </w:t>
      </w:r>
      <w:r w:rsidR="009349E5" w:rsidRPr="00D61EC9">
        <w:rPr>
          <w:lang w:val="id-ID"/>
        </w:rPr>
        <w:t>sarana</w:t>
      </w:r>
      <w:r w:rsidRPr="00D61EC9">
        <w:t xml:space="preserve"> yang</w:t>
      </w:r>
      <w:r w:rsidR="00E74D58" w:rsidRPr="00D61EC9">
        <w:rPr>
          <w:lang w:val="id-ID"/>
        </w:rPr>
        <w:t xml:space="preserve"> dalam jangka panjang</w:t>
      </w:r>
      <w:r w:rsidRPr="00D61EC9">
        <w:t xml:space="preserve"> </w:t>
      </w:r>
      <w:r w:rsidR="00E74D58" w:rsidRPr="00D61EC9">
        <w:rPr>
          <w:lang w:val="id-ID"/>
        </w:rPr>
        <w:t>bisa</w:t>
      </w:r>
      <w:r w:rsidRPr="00D61EC9">
        <w:t xml:space="preserve"> </w:t>
      </w:r>
      <w:r w:rsidR="00E74D58" w:rsidRPr="00D61EC9">
        <w:rPr>
          <w:lang w:val="id-ID"/>
        </w:rPr>
        <w:t>menghasilkan</w:t>
      </w:r>
      <w:r w:rsidR="00E74D58" w:rsidRPr="00D61EC9">
        <w:t xml:space="preserve"> keuntungan</w:t>
      </w:r>
      <w:r w:rsidRPr="00D61EC9">
        <w:t xml:space="preserve">. </w:t>
      </w:r>
      <w:r w:rsidR="00E74D58" w:rsidRPr="00D61EC9">
        <w:rPr>
          <w:lang w:val="id-ID"/>
        </w:rPr>
        <w:t xml:space="preserve">Pembelanjaan berbagai </w:t>
      </w:r>
      <w:r w:rsidRPr="00D61EC9">
        <w:t xml:space="preserve">barang </w:t>
      </w:r>
      <w:r w:rsidRPr="00D61EC9">
        <w:rPr>
          <w:i/>
        </w:rPr>
        <w:t xml:space="preserve">captal/modal </w:t>
      </w:r>
      <w:r w:rsidR="00E74D58" w:rsidRPr="00D61EC9">
        <w:rPr>
          <w:lang w:val="id-ID"/>
        </w:rPr>
        <w:t>tersebut</w:t>
      </w:r>
      <w:r w:rsidRPr="00D61EC9">
        <w:t xml:space="preserve"> </w:t>
      </w:r>
      <w:r w:rsidR="00E74D58" w:rsidRPr="00D61EC9">
        <w:rPr>
          <w:lang w:val="id-ID"/>
        </w:rPr>
        <w:t>bisa disebut dengan</w:t>
      </w:r>
      <w:r w:rsidRPr="00D61EC9">
        <w:t xml:space="preserve"> investasi. Baik </w:t>
      </w:r>
      <w:r w:rsidRPr="00D61EC9">
        <w:rPr>
          <w:i/>
        </w:rPr>
        <w:t xml:space="preserve">current </w:t>
      </w:r>
      <w:r w:rsidR="00E74D58" w:rsidRPr="00D61EC9">
        <w:rPr>
          <w:lang w:val="id-ID"/>
        </w:rPr>
        <w:t>atau</w:t>
      </w:r>
      <w:r w:rsidRPr="00D61EC9">
        <w:t xml:space="preserve"> </w:t>
      </w:r>
      <w:r w:rsidRPr="00D61EC9">
        <w:rPr>
          <w:i/>
        </w:rPr>
        <w:t xml:space="preserve">capitula expenditure </w:t>
      </w:r>
      <w:r w:rsidR="00E74D58" w:rsidRPr="00D61EC9">
        <w:rPr>
          <w:lang w:val="id-ID"/>
        </w:rPr>
        <w:t>bisa dihitung</w:t>
      </w:r>
      <w:r w:rsidRPr="00D61EC9">
        <w:t xml:space="preserve"> secara </w:t>
      </w:r>
      <w:r w:rsidR="00E74D58" w:rsidRPr="00D61EC9">
        <w:rPr>
          <w:i/>
        </w:rPr>
        <w:t xml:space="preserve">current prices </w:t>
      </w:r>
      <w:r w:rsidRPr="00D61EC9">
        <w:t xml:space="preserve">atau </w:t>
      </w:r>
      <w:r w:rsidR="00E74D58" w:rsidRPr="00D61EC9">
        <w:rPr>
          <w:i/>
        </w:rPr>
        <w:t xml:space="preserve">actual </w:t>
      </w:r>
      <w:r w:rsidRPr="00D61EC9">
        <w:t xml:space="preserve">atau dalam </w:t>
      </w:r>
      <w:r w:rsidR="00E74D58" w:rsidRPr="00D61EC9">
        <w:rPr>
          <w:lang w:val="id-ID"/>
        </w:rPr>
        <w:t>taraf</w:t>
      </w:r>
      <w:r w:rsidRPr="00D61EC9">
        <w:t xml:space="preserve"> harga konstan/</w:t>
      </w:r>
      <w:r w:rsidRPr="00D61EC9">
        <w:rPr>
          <w:i/>
        </w:rPr>
        <w:t>constant purchasing power.</w:t>
      </w:r>
    </w:p>
    <w:p w:rsidR="00FE281D" w:rsidRDefault="00FE281D" w:rsidP="00E74D58">
      <w:pPr>
        <w:pStyle w:val="ListParagraph"/>
        <w:spacing w:line="480" w:lineRule="auto"/>
        <w:ind w:left="1301" w:firstLine="567"/>
        <w:rPr>
          <w:i/>
        </w:rPr>
      </w:pPr>
    </w:p>
    <w:p w:rsidR="00FE281D" w:rsidRPr="00D61EC9" w:rsidRDefault="00FE281D" w:rsidP="00E74D58">
      <w:pPr>
        <w:pStyle w:val="ListParagraph"/>
        <w:spacing w:line="480" w:lineRule="auto"/>
        <w:ind w:left="1301" w:firstLine="567"/>
      </w:pPr>
    </w:p>
    <w:p w:rsidR="0092663A" w:rsidRPr="00D61EC9" w:rsidRDefault="0092663A" w:rsidP="0092663A">
      <w:pPr>
        <w:pStyle w:val="ListParagraph"/>
        <w:numPr>
          <w:ilvl w:val="0"/>
          <w:numId w:val="6"/>
        </w:numPr>
        <w:spacing w:after="200" w:line="480" w:lineRule="auto"/>
        <w:ind w:left="1715" w:hanging="425"/>
      </w:pPr>
      <w:r w:rsidRPr="00D61EC9">
        <w:lastRenderedPageBreak/>
        <w:t>Biaya rata-rata (AC) dan Biaya Marginal (MC)</w:t>
      </w:r>
    </w:p>
    <w:p w:rsidR="0092663A" w:rsidRPr="00D61EC9" w:rsidRDefault="0092663A" w:rsidP="00771436">
      <w:pPr>
        <w:pStyle w:val="ListParagraph"/>
        <w:spacing w:line="480" w:lineRule="auto"/>
        <w:ind w:left="1301" w:firstLine="567"/>
      </w:pPr>
      <w:r w:rsidRPr="00D61EC9">
        <w:t xml:space="preserve">Analisis biaya </w:t>
      </w:r>
      <w:r w:rsidR="00771436" w:rsidRPr="00D61EC9">
        <w:rPr>
          <w:lang w:val="id-ID"/>
        </w:rPr>
        <w:t>berkenaan dengan keseluruhan</w:t>
      </w:r>
      <w:r w:rsidRPr="00D61EC9">
        <w:t xml:space="preserve"> biaya pendidikan atau dengan </w:t>
      </w:r>
      <w:r w:rsidR="00771436" w:rsidRPr="00D61EC9">
        <w:t>biaya per sisiwa</w:t>
      </w:r>
      <w:r w:rsidR="00771436" w:rsidRPr="00D61EC9">
        <w:rPr>
          <w:lang w:val="id-ID"/>
        </w:rPr>
        <w:t xml:space="preserve"> (</w:t>
      </w:r>
      <w:r w:rsidR="00771436" w:rsidRPr="00D61EC9">
        <w:rPr>
          <w:i/>
          <w:iCs/>
          <w:lang w:val="id-ID"/>
        </w:rPr>
        <w:t>unit cost</w:t>
      </w:r>
      <w:r w:rsidR="00771436" w:rsidRPr="00D61EC9">
        <w:rPr>
          <w:lang w:val="id-ID"/>
        </w:rPr>
        <w:t>)</w:t>
      </w:r>
      <w:r w:rsidRPr="00D61EC9">
        <w:t xml:space="preserve">. </w:t>
      </w:r>
      <w:r w:rsidR="00771436" w:rsidRPr="00D61EC9">
        <w:rPr>
          <w:lang w:val="id-ID"/>
        </w:rPr>
        <w:t>terdapat</w:t>
      </w:r>
      <w:r w:rsidRPr="00D61EC9">
        <w:t xml:space="preserve"> dua cara </w:t>
      </w:r>
      <w:r w:rsidR="00771436" w:rsidRPr="00D61EC9">
        <w:rPr>
          <w:lang w:val="id-ID"/>
        </w:rPr>
        <w:t>dalam mengukur</w:t>
      </w:r>
      <w:r w:rsidRPr="00D61EC9">
        <w:t xml:space="preserve"> </w:t>
      </w:r>
      <w:r w:rsidR="00771436" w:rsidRPr="00D61EC9">
        <w:rPr>
          <w:i/>
        </w:rPr>
        <w:t>unit cost</w:t>
      </w:r>
      <w:r w:rsidRPr="00D61EC9">
        <w:t>:</w:t>
      </w:r>
    </w:p>
    <w:p w:rsidR="0092663A" w:rsidRPr="00D61EC9" w:rsidRDefault="00771436" w:rsidP="00771436">
      <w:pPr>
        <w:pStyle w:val="ListParagraph"/>
        <w:numPr>
          <w:ilvl w:val="0"/>
          <w:numId w:val="7"/>
        </w:numPr>
        <w:spacing w:after="200" w:line="480" w:lineRule="auto"/>
        <w:ind w:left="1985" w:hanging="284"/>
      </w:pPr>
      <w:r w:rsidRPr="00D61EC9">
        <w:t>Biaya rata-rata per siswa</w:t>
      </w:r>
      <w:r w:rsidRPr="00D61EC9">
        <w:rPr>
          <w:lang w:val="id-ID"/>
        </w:rPr>
        <w:t xml:space="preserve"> adalah</w:t>
      </w:r>
      <w:r w:rsidR="0092663A" w:rsidRPr="00D61EC9">
        <w:t xml:space="preserve"> biaya </w:t>
      </w:r>
      <w:r w:rsidRPr="00D61EC9">
        <w:rPr>
          <w:lang w:val="id-ID"/>
        </w:rPr>
        <w:t>kesemuanya</w:t>
      </w:r>
      <w:r w:rsidR="0092663A" w:rsidRPr="00D61EC9">
        <w:t xml:space="preserve"> dibagi jumlah </w:t>
      </w:r>
      <w:r w:rsidRPr="00D61EC9">
        <w:rPr>
          <w:lang w:val="id-ID"/>
        </w:rPr>
        <w:t>murid</w:t>
      </w:r>
      <w:r w:rsidR="0092663A" w:rsidRPr="00D61EC9">
        <w:t xml:space="preserve"> yang mendaftar di </w:t>
      </w:r>
      <w:r w:rsidRPr="00D61EC9">
        <w:t>sekolah</w:t>
      </w:r>
      <w:r w:rsidRPr="00D61EC9">
        <w:rPr>
          <w:lang w:val="id-ID"/>
        </w:rPr>
        <w:t xml:space="preserve"> atau level tertentu</w:t>
      </w:r>
      <w:r w:rsidR="0092663A" w:rsidRPr="00D61EC9">
        <w:t>;</w:t>
      </w:r>
    </w:p>
    <w:p w:rsidR="0092663A" w:rsidRPr="00D61EC9" w:rsidRDefault="0092663A" w:rsidP="00771436">
      <w:pPr>
        <w:pStyle w:val="ListParagraph"/>
        <w:numPr>
          <w:ilvl w:val="0"/>
          <w:numId w:val="7"/>
        </w:numPr>
        <w:spacing w:after="200" w:line="480" w:lineRule="auto"/>
        <w:ind w:left="1985" w:hanging="284"/>
      </w:pPr>
      <w:r w:rsidRPr="00D61EC9">
        <w:t xml:space="preserve">Biaya rata-rata per lulusan </w:t>
      </w:r>
      <w:r w:rsidR="00771436" w:rsidRPr="00D61EC9">
        <w:rPr>
          <w:lang w:val="id-ID"/>
        </w:rPr>
        <w:t>yaitu</w:t>
      </w:r>
      <w:r w:rsidRPr="00D61EC9">
        <w:t xml:space="preserve"> biaya </w:t>
      </w:r>
      <w:r w:rsidR="00771436" w:rsidRPr="00D61EC9">
        <w:rPr>
          <w:lang w:val="id-ID"/>
        </w:rPr>
        <w:t>kesemuanya</w:t>
      </w:r>
      <w:r w:rsidRPr="00D61EC9">
        <w:t xml:space="preserve"> dibagi jumlah </w:t>
      </w:r>
      <w:r w:rsidR="00771436" w:rsidRPr="00D61EC9">
        <w:rPr>
          <w:lang w:val="id-ID"/>
        </w:rPr>
        <w:t>murid yang lulus</w:t>
      </w:r>
      <w:r w:rsidRPr="00D61EC9">
        <w:t>.</w:t>
      </w:r>
      <w:r w:rsidRPr="00D61EC9">
        <w:rPr>
          <w:rStyle w:val="FootnoteReference"/>
        </w:rPr>
        <w:footnoteReference w:id="35"/>
      </w:r>
    </w:p>
    <w:p w:rsidR="0092663A" w:rsidRPr="00D61EC9" w:rsidRDefault="00771436" w:rsidP="005B175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Kategori</w:t>
      </w:r>
      <w:r w:rsidR="0092663A" w:rsidRPr="00D61EC9">
        <w:rPr>
          <w:rFonts w:ascii="Times New Roman" w:hAnsi="Times New Roman" w:cs="Times New Roman"/>
          <w:sz w:val="24"/>
          <w:szCs w:val="24"/>
        </w:rPr>
        <w:t xml:space="preserve"> biaya pendidikan </w:t>
      </w:r>
      <w:r w:rsidRPr="00D61EC9">
        <w:rPr>
          <w:rFonts w:ascii="Times New Roman" w:hAnsi="Times New Roman" w:cs="Times New Roman"/>
          <w:sz w:val="24"/>
          <w:szCs w:val="24"/>
          <w:lang w:val="id-ID"/>
        </w:rPr>
        <w:t>dibagi menjadi</w:t>
      </w:r>
      <w:r w:rsidR="005B175A" w:rsidRPr="00D61EC9">
        <w:rPr>
          <w:rFonts w:ascii="Times New Roman" w:hAnsi="Times New Roman" w:cs="Times New Roman"/>
          <w:sz w:val="24"/>
          <w:szCs w:val="24"/>
          <w:lang w:val="id-ID"/>
        </w:rPr>
        <w:t xml:space="preserve"> 6 sebagai berikut:</w:t>
      </w:r>
    </w:p>
    <w:p w:rsidR="0092663A" w:rsidRPr="00D61EC9" w:rsidRDefault="0092663A" w:rsidP="0092663A">
      <w:pPr>
        <w:pStyle w:val="ListParagraph"/>
        <w:numPr>
          <w:ilvl w:val="1"/>
          <w:numId w:val="5"/>
        </w:numPr>
        <w:spacing w:line="480" w:lineRule="auto"/>
        <w:ind w:left="1146" w:hanging="426"/>
      </w:pPr>
      <w:r w:rsidRPr="00D61EC9">
        <w:t>Biaya langsung (</w:t>
      </w:r>
      <w:r w:rsidRPr="00D61EC9">
        <w:rPr>
          <w:i/>
        </w:rPr>
        <w:t>Direct Cost</w:t>
      </w:r>
      <w:r w:rsidRPr="00D61EC9">
        <w:t>)</w:t>
      </w:r>
    </w:p>
    <w:p w:rsidR="0092663A" w:rsidRPr="00D61EC9" w:rsidRDefault="005B175A" w:rsidP="005B175A">
      <w:pPr>
        <w:pStyle w:val="ListParagraph"/>
        <w:spacing w:line="480" w:lineRule="auto"/>
        <w:ind w:left="1146" w:firstLine="720"/>
      </w:pPr>
      <w:r w:rsidRPr="00D61EC9">
        <w:rPr>
          <w:lang w:val="id-ID"/>
        </w:rPr>
        <w:t>Adalah</w:t>
      </w:r>
      <w:r w:rsidR="0092663A" w:rsidRPr="00D61EC9">
        <w:t xml:space="preserve"> biaya </w:t>
      </w:r>
      <w:r w:rsidRPr="00D61EC9">
        <w:t xml:space="preserve">yang </w:t>
      </w:r>
      <w:r w:rsidRPr="00D61EC9">
        <w:rPr>
          <w:lang w:val="id-ID"/>
        </w:rPr>
        <w:t>dibelanjakan</w:t>
      </w:r>
      <w:r w:rsidRPr="00D61EC9">
        <w:t xml:space="preserve"> oleh sekolah</w:t>
      </w:r>
      <w:r w:rsidRPr="00D61EC9">
        <w:rPr>
          <w:lang w:val="id-ID"/>
        </w:rPr>
        <w:t>, murid</w:t>
      </w:r>
      <w:r w:rsidRPr="00D61EC9">
        <w:t xml:space="preserve"> atau </w:t>
      </w:r>
      <w:r w:rsidRPr="00D61EC9">
        <w:rPr>
          <w:lang w:val="id-ID"/>
        </w:rPr>
        <w:t>wali murid</w:t>
      </w:r>
      <w:r w:rsidRPr="00D61EC9">
        <w:t xml:space="preserve"> </w:t>
      </w:r>
      <w:r w:rsidRPr="00D61EC9">
        <w:rPr>
          <w:lang w:val="id-ID"/>
        </w:rPr>
        <w:t xml:space="preserve">dalam </w:t>
      </w:r>
      <w:r w:rsidR="0092663A" w:rsidRPr="00D61EC9">
        <w:t xml:space="preserve">penyelenggaraan pendidikan. Biaya langsung </w:t>
      </w:r>
      <w:r w:rsidRPr="00D61EC9">
        <w:rPr>
          <w:lang w:val="id-ID"/>
        </w:rPr>
        <w:t>tersebut</w:t>
      </w:r>
      <w:r w:rsidR="0092663A" w:rsidRPr="00D61EC9">
        <w:t xml:space="preserve"> </w:t>
      </w:r>
      <w:r w:rsidRPr="00D61EC9">
        <w:rPr>
          <w:lang w:val="id-ID"/>
        </w:rPr>
        <w:t>atas sepengetahuan</w:t>
      </w:r>
      <w:r w:rsidR="0092663A" w:rsidRPr="00D61EC9">
        <w:t xml:space="preserve"> para wajib pajak </w:t>
      </w:r>
      <w:r w:rsidRPr="00D61EC9">
        <w:rPr>
          <w:lang w:val="id-ID"/>
        </w:rPr>
        <w:t>serta</w:t>
      </w:r>
      <w:r w:rsidR="0092663A" w:rsidRPr="00D61EC9">
        <w:t xml:space="preserve"> data </w:t>
      </w:r>
      <w:r w:rsidRPr="00D61EC9">
        <w:rPr>
          <w:lang w:val="id-ID"/>
        </w:rPr>
        <w:t xml:space="preserve">tersedia </w:t>
      </w:r>
      <w:r w:rsidRPr="00D61EC9">
        <w:t>di sekolah</w:t>
      </w:r>
      <w:r w:rsidR="0092663A" w:rsidRPr="00D61EC9">
        <w:t xml:space="preserve"> </w:t>
      </w:r>
      <w:r w:rsidRPr="00D61EC9">
        <w:rPr>
          <w:lang w:val="id-ID"/>
        </w:rPr>
        <w:t>sehingga</w:t>
      </w:r>
      <w:r w:rsidRPr="00D61EC9">
        <w:t xml:space="preserve"> lebih mudah dihitung</w:t>
      </w:r>
      <w:r w:rsidR="0092663A" w:rsidRPr="00D61EC9">
        <w:t>.</w:t>
      </w:r>
    </w:p>
    <w:p w:rsidR="0092663A" w:rsidRPr="00D61EC9" w:rsidRDefault="0092663A" w:rsidP="0092663A">
      <w:pPr>
        <w:pStyle w:val="ListParagraph"/>
        <w:numPr>
          <w:ilvl w:val="1"/>
          <w:numId w:val="5"/>
        </w:numPr>
        <w:spacing w:after="200" w:line="480" w:lineRule="auto"/>
        <w:ind w:left="1146" w:hanging="426"/>
      </w:pPr>
      <w:r w:rsidRPr="00D61EC9">
        <w:t>Biaya tidak langsung (</w:t>
      </w:r>
      <w:r w:rsidRPr="00D61EC9">
        <w:rPr>
          <w:i/>
        </w:rPr>
        <w:t>Indirect Cost</w:t>
      </w:r>
      <w:r w:rsidRPr="00D61EC9">
        <w:t>)</w:t>
      </w:r>
    </w:p>
    <w:p w:rsidR="005065C8" w:rsidRPr="00D61EC9" w:rsidRDefault="005B175A" w:rsidP="004C0274">
      <w:pPr>
        <w:pStyle w:val="ListParagraph"/>
        <w:spacing w:line="480" w:lineRule="auto"/>
        <w:ind w:left="1146" w:firstLine="567"/>
      </w:pPr>
      <w:r w:rsidRPr="00D61EC9">
        <w:rPr>
          <w:lang w:val="id-ID"/>
        </w:rPr>
        <w:t>Berupa</w:t>
      </w:r>
      <w:r w:rsidR="0092663A" w:rsidRPr="00D61EC9">
        <w:t xml:space="preserve"> biaya hidup yang </w:t>
      </w:r>
      <w:r w:rsidRPr="00D61EC9">
        <w:rPr>
          <w:lang w:val="id-ID"/>
        </w:rPr>
        <w:t>dibelanjakan untuk kepentingan sekolah</w:t>
      </w:r>
      <w:r w:rsidR="0092663A" w:rsidRPr="00D61EC9">
        <w:t xml:space="preserve"> oleh </w:t>
      </w:r>
      <w:r w:rsidRPr="00D61EC9">
        <w:rPr>
          <w:lang w:val="id-ID"/>
        </w:rPr>
        <w:t>wali murid</w:t>
      </w:r>
      <w:r w:rsidR="0092663A" w:rsidRPr="00D61EC9">
        <w:t xml:space="preserve"> atau </w:t>
      </w:r>
      <w:r w:rsidRPr="00D61EC9">
        <w:rPr>
          <w:lang w:val="id-ID"/>
        </w:rPr>
        <w:t>murid,</w:t>
      </w:r>
      <w:r w:rsidR="0092663A" w:rsidRPr="00D61EC9">
        <w:t xml:space="preserve"> biaya </w:t>
      </w:r>
      <w:r w:rsidR="00495594" w:rsidRPr="00D61EC9">
        <w:rPr>
          <w:lang w:val="id-ID"/>
        </w:rPr>
        <w:t>tersebut dibelanjakan</w:t>
      </w:r>
      <w:r w:rsidR="0092663A" w:rsidRPr="00D61EC9">
        <w:t xml:space="preserve"> tidak langsung </w:t>
      </w:r>
      <w:r w:rsidR="00495594" w:rsidRPr="00D61EC9">
        <w:rPr>
          <w:lang w:val="id-ID"/>
        </w:rPr>
        <w:t>dipakai oleh</w:t>
      </w:r>
      <w:r w:rsidR="0092663A" w:rsidRPr="00D61EC9">
        <w:t xml:space="preserve"> </w:t>
      </w:r>
      <w:r w:rsidR="00495594" w:rsidRPr="00D61EC9">
        <w:rPr>
          <w:lang w:val="id-ID"/>
        </w:rPr>
        <w:t>sekolah</w:t>
      </w:r>
      <w:r w:rsidR="0092663A" w:rsidRPr="00D61EC9">
        <w:t xml:space="preserve">, </w:t>
      </w:r>
      <w:r w:rsidR="00495594" w:rsidRPr="00D61EC9">
        <w:rPr>
          <w:lang w:val="id-ID"/>
        </w:rPr>
        <w:t>namun dikeluarkan</w:t>
      </w:r>
      <w:r w:rsidR="0092663A" w:rsidRPr="00D61EC9">
        <w:t xml:space="preserve"> oleh anak atau orang yang menanggug biaya </w:t>
      </w:r>
      <w:r w:rsidR="00495594" w:rsidRPr="00D61EC9">
        <w:rPr>
          <w:lang w:val="id-ID"/>
        </w:rPr>
        <w:t>murid</w:t>
      </w:r>
      <w:r w:rsidR="0092663A" w:rsidRPr="00D61EC9">
        <w:t xml:space="preserve"> yang </w:t>
      </w:r>
      <w:r w:rsidR="00495594" w:rsidRPr="00D61EC9">
        <w:rPr>
          <w:lang w:val="id-ID"/>
        </w:rPr>
        <w:t>ikut</w:t>
      </w:r>
      <w:r w:rsidR="0092663A" w:rsidRPr="00D61EC9">
        <w:t xml:space="preserve"> pendidikan. </w:t>
      </w:r>
    </w:p>
    <w:p w:rsidR="0092663A" w:rsidRPr="00D61EC9" w:rsidRDefault="0092663A" w:rsidP="0092663A">
      <w:pPr>
        <w:pStyle w:val="ListParagraph"/>
        <w:numPr>
          <w:ilvl w:val="1"/>
          <w:numId w:val="5"/>
        </w:numPr>
        <w:spacing w:after="200" w:line="480" w:lineRule="auto"/>
        <w:ind w:left="1146" w:hanging="426"/>
        <w:rPr>
          <w:i/>
        </w:rPr>
      </w:pPr>
      <w:r w:rsidRPr="00D61EC9">
        <w:rPr>
          <w:i/>
        </w:rPr>
        <w:t>Private Cost</w:t>
      </w:r>
    </w:p>
    <w:p w:rsidR="0092663A" w:rsidRPr="00D61EC9" w:rsidRDefault="00495594" w:rsidP="00495594">
      <w:pPr>
        <w:pStyle w:val="ListParagraph"/>
        <w:spacing w:line="480" w:lineRule="auto"/>
        <w:ind w:left="1146" w:firstLine="567"/>
      </w:pPr>
      <w:r w:rsidRPr="00D61EC9">
        <w:rPr>
          <w:iCs/>
          <w:lang w:val="id-ID"/>
        </w:rPr>
        <w:t>Adalah</w:t>
      </w:r>
      <w:r w:rsidR="0092663A" w:rsidRPr="00D61EC9">
        <w:t xml:space="preserve"> </w:t>
      </w:r>
      <w:r w:rsidRPr="00D61EC9">
        <w:rPr>
          <w:lang w:val="id-ID"/>
        </w:rPr>
        <w:t>semua</w:t>
      </w:r>
      <w:r w:rsidR="0092663A" w:rsidRPr="00D61EC9">
        <w:t xml:space="preserve"> bia</w:t>
      </w:r>
      <w:r w:rsidRPr="00D61EC9">
        <w:t xml:space="preserve">ya yang dikeluarkan </w:t>
      </w:r>
      <w:r w:rsidRPr="00D61EC9">
        <w:rPr>
          <w:lang w:val="id-ID"/>
        </w:rPr>
        <w:t xml:space="preserve">orang tua/wali murid </w:t>
      </w:r>
      <w:r w:rsidR="0092663A" w:rsidRPr="00D61EC9">
        <w:t xml:space="preserve">untuk </w:t>
      </w:r>
      <w:r w:rsidRPr="00D61EC9">
        <w:rPr>
          <w:lang w:val="id-ID"/>
        </w:rPr>
        <w:t>kesuksesan</w:t>
      </w:r>
      <w:r w:rsidRPr="00D61EC9">
        <w:t xml:space="preserve"> belaja</w:t>
      </w:r>
      <w:r w:rsidRPr="00D61EC9">
        <w:rPr>
          <w:lang w:val="id-ID"/>
        </w:rPr>
        <w:t>r anak</w:t>
      </w:r>
      <w:r w:rsidR="0092663A" w:rsidRPr="00D61EC9">
        <w:t xml:space="preserve">. </w:t>
      </w:r>
      <w:r w:rsidRPr="00D61EC9">
        <w:rPr>
          <w:lang w:val="id-ID"/>
        </w:rPr>
        <w:t xml:space="preserve">Seperti halnya orang tua mengluarkan </w:t>
      </w:r>
      <w:r w:rsidRPr="00D61EC9">
        <w:rPr>
          <w:lang w:val="id-ID"/>
        </w:rPr>
        <w:lastRenderedPageBreak/>
        <w:t>uang untuk biaya bimbel/</w:t>
      </w:r>
      <w:r w:rsidR="0092663A" w:rsidRPr="00D61EC9">
        <w:t xml:space="preserve">les private </w:t>
      </w:r>
      <w:r w:rsidRPr="00D61EC9">
        <w:rPr>
          <w:lang w:val="id-ID"/>
        </w:rPr>
        <w:t>yang bertujuan agar</w:t>
      </w:r>
      <w:r w:rsidRPr="00D61EC9">
        <w:t xml:space="preserve"> anak</w:t>
      </w:r>
      <w:r w:rsidRPr="00D61EC9">
        <w:rPr>
          <w:lang w:val="id-ID"/>
        </w:rPr>
        <w:t xml:space="preserve"> tersebut</w:t>
      </w:r>
      <w:r w:rsidR="0092663A" w:rsidRPr="00D61EC9">
        <w:t xml:space="preserve"> </w:t>
      </w:r>
      <w:r w:rsidRPr="00D61EC9">
        <w:rPr>
          <w:lang w:val="id-ID"/>
        </w:rPr>
        <w:t>lebih unggul dalam mapel/keahlian tertentu, contoh mapel bagasa inggris, komputer, matematika.</w:t>
      </w:r>
    </w:p>
    <w:p w:rsidR="0092663A" w:rsidRPr="00D61EC9" w:rsidRDefault="0092663A" w:rsidP="0092663A">
      <w:pPr>
        <w:pStyle w:val="ListParagraph"/>
        <w:numPr>
          <w:ilvl w:val="1"/>
          <w:numId w:val="5"/>
        </w:numPr>
        <w:spacing w:after="200" w:line="480" w:lineRule="auto"/>
        <w:ind w:left="1146" w:hanging="426"/>
        <w:rPr>
          <w:i/>
        </w:rPr>
      </w:pPr>
      <w:r w:rsidRPr="00D61EC9">
        <w:rPr>
          <w:i/>
        </w:rPr>
        <w:t>Social Cost</w:t>
      </w:r>
    </w:p>
    <w:p w:rsidR="0092663A" w:rsidRPr="00D61EC9" w:rsidRDefault="00D338CD" w:rsidP="00D338CD">
      <w:pPr>
        <w:pStyle w:val="ListParagraph"/>
        <w:spacing w:line="480" w:lineRule="auto"/>
        <w:ind w:left="1146" w:firstLine="567"/>
      </w:pPr>
      <w:r w:rsidRPr="00D61EC9">
        <w:rPr>
          <w:lang w:val="id-ID"/>
        </w:rPr>
        <w:t>Adalah</w:t>
      </w:r>
      <w:r w:rsidR="0092663A" w:rsidRPr="00D61EC9">
        <w:t xml:space="preserve"> biaya yang </w:t>
      </w:r>
      <w:r w:rsidRPr="00D61EC9">
        <w:rPr>
          <w:lang w:val="id-ID"/>
        </w:rPr>
        <w:t>dibelanjakan</w:t>
      </w:r>
      <w:r w:rsidR="0092663A" w:rsidRPr="00D61EC9">
        <w:t xml:space="preserve"> </w:t>
      </w:r>
      <w:r w:rsidRPr="00D61EC9">
        <w:t xml:space="preserve">masyarakat, </w:t>
      </w:r>
      <w:r w:rsidRPr="00D61EC9">
        <w:rPr>
          <w:lang w:val="id-ID"/>
        </w:rPr>
        <w:t xml:space="preserve">atas nama </w:t>
      </w:r>
      <w:r w:rsidR="0092663A" w:rsidRPr="00D61EC9">
        <w:t xml:space="preserve">perorangan </w:t>
      </w:r>
      <w:r w:rsidRPr="00D61EC9">
        <w:rPr>
          <w:lang w:val="id-ID"/>
        </w:rPr>
        <w:t>ataupun kelompok guna mendanai semua kebutuhan</w:t>
      </w:r>
      <w:r w:rsidR="0092663A" w:rsidRPr="00D61EC9">
        <w:t xml:space="preserve"> </w:t>
      </w:r>
      <w:r w:rsidRPr="00D61EC9">
        <w:rPr>
          <w:lang w:val="id-ID"/>
        </w:rPr>
        <w:t>pembelajaran</w:t>
      </w:r>
      <w:r w:rsidR="0092663A" w:rsidRPr="00D61EC9">
        <w:t xml:space="preserve">. Biaya </w:t>
      </w:r>
      <w:r w:rsidRPr="00D61EC9">
        <w:rPr>
          <w:lang w:val="id-ID"/>
        </w:rPr>
        <w:t>tersebut</w:t>
      </w:r>
      <w:r w:rsidR="0092663A" w:rsidRPr="00D61EC9">
        <w:t xml:space="preserve"> </w:t>
      </w:r>
      <w:r w:rsidRPr="00D61EC9">
        <w:rPr>
          <w:lang w:val="id-ID"/>
        </w:rPr>
        <w:t>diberikan oleh</w:t>
      </w:r>
      <w:r w:rsidR="0092663A" w:rsidRPr="00D61EC9">
        <w:t xml:space="preserve"> masyarakat </w:t>
      </w:r>
      <w:r w:rsidRPr="00D61EC9">
        <w:rPr>
          <w:lang w:val="id-ID"/>
        </w:rPr>
        <w:t xml:space="preserve">pada </w:t>
      </w:r>
      <w:r w:rsidRPr="00D61EC9">
        <w:t>penyelengaraan pendidikan</w:t>
      </w:r>
      <w:r w:rsidRPr="00D61EC9">
        <w:rPr>
          <w:lang w:val="id-ID"/>
        </w:rPr>
        <w:t xml:space="preserve"> sebagai bentuk keikutsertaan</w:t>
      </w:r>
      <w:r w:rsidR="0092663A" w:rsidRPr="00D61EC9">
        <w:t xml:space="preserve">, </w:t>
      </w:r>
      <w:r w:rsidRPr="00D61EC9">
        <w:rPr>
          <w:lang w:val="id-ID"/>
        </w:rPr>
        <w:t>sebab</w:t>
      </w:r>
      <w:r w:rsidR="0092663A" w:rsidRPr="00D61EC9">
        <w:t xml:space="preserve"> </w:t>
      </w:r>
      <w:r w:rsidRPr="00D61EC9">
        <w:rPr>
          <w:lang w:val="id-ID"/>
        </w:rPr>
        <w:t xml:space="preserve">selain </w:t>
      </w:r>
      <w:r w:rsidRPr="00D61EC9">
        <w:t>tanggungan pemerintah</w:t>
      </w:r>
      <w:r w:rsidRPr="00D61EC9">
        <w:rPr>
          <w:lang w:val="id-ID"/>
        </w:rPr>
        <w:t xml:space="preserve"> dan orang tua/wali,</w:t>
      </w:r>
      <w:r w:rsidRPr="00D61EC9">
        <w:t xml:space="preserve"> </w:t>
      </w:r>
      <w:r w:rsidR="0092663A" w:rsidRPr="00D61EC9">
        <w:t xml:space="preserve">pendidikan juga </w:t>
      </w:r>
      <w:r w:rsidRPr="00D61EC9">
        <w:rPr>
          <w:lang w:val="id-ID"/>
        </w:rPr>
        <w:t>merupakan</w:t>
      </w:r>
      <w:r w:rsidRPr="00D61EC9">
        <w:t xml:space="preserve"> tanggung</w:t>
      </w:r>
      <w:r w:rsidR="0092663A" w:rsidRPr="00D61EC9">
        <w:t xml:space="preserve">jawab </w:t>
      </w:r>
      <w:r w:rsidRPr="00D61EC9">
        <w:rPr>
          <w:lang w:val="id-ID"/>
        </w:rPr>
        <w:t>yang beriringan antara</w:t>
      </w:r>
      <w:r w:rsidR="0092663A" w:rsidRPr="00D61EC9">
        <w:t xml:space="preserve"> pemerintah, orang</w:t>
      </w:r>
      <w:r w:rsidRPr="00D61EC9">
        <w:rPr>
          <w:lang w:val="id-ID"/>
        </w:rPr>
        <w:t xml:space="preserve"> </w:t>
      </w:r>
      <w:r w:rsidR="0092663A" w:rsidRPr="00D61EC9">
        <w:t>tua</w:t>
      </w:r>
      <w:r w:rsidRPr="00D61EC9">
        <w:rPr>
          <w:lang w:val="id-ID"/>
        </w:rPr>
        <w:t>/wali</w:t>
      </w:r>
      <w:r w:rsidR="0092663A" w:rsidRPr="00D61EC9">
        <w:t xml:space="preserve"> dan masyarakat.</w:t>
      </w:r>
    </w:p>
    <w:p w:rsidR="0092663A" w:rsidRPr="00D61EC9" w:rsidRDefault="0092663A" w:rsidP="0092663A">
      <w:pPr>
        <w:pStyle w:val="ListParagraph"/>
        <w:numPr>
          <w:ilvl w:val="1"/>
          <w:numId w:val="5"/>
        </w:numPr>
        <w:spacing w:after="200" w:line="480" w:lineRule="auto"/>
        <w:ind w:left="1146" w:hanging="426"/>
        <w:rPr>
          <w:i/>
        </w:rPr>
      </w:pPr>
      <w:r w:rsidRPr="00D61EC9">
        <w:rPr>
          <w:i/>
        </w:rPr>
        <w:t>Monetary Cost</w:t>
      </w:r>
    </w:p>
    <w:p w:rsidR="0092663A" w:rsidRPr="00D61EC9" w:rsidRDefault="0092663A" w:rsidP="006139BD">
      <w:pPr>
        <w:pStyle w:val="ListParagraph"/>
        <w:spacing w:line="480" w:lineRule="auto"/>
        <w:ind w:left="1146" w:firstLine="567"/>
      </w:pPr>
      <w:r w:rsidRPr="00D61EC9">
        <w:rPr>
          <w:i/>
        </w:rPr>
        <w:t>Monetary cost,</w:t>
      </w:r>
      <w:r w:rsidRPr="00D61EC9">
        <w:t xml:space="preserve"> </w:t>
      </w:r>
      <w:r w:rsidR="00D338CD" w:rsidRPr="00D61EC9">
        <w:rPr>
          <w:lang w:val="id-ID"/>
        </w:rPr>
        <w:t>disamping</w:t>
      </w:r>
      <w:r w:rsidRPr="00D61EC9">
        <w:t xml:space="preserve"> pengeluaran </w:t>
      </w:r>
      <w:r w:rsidR="006139BD" w:rsidRPr="00D61EC9">
        <w:rPr>
          <w:lang w:val="id-ID"/>
        </w:rPr>
        <w:t>berupa</w:t>
      </w:r>
      <w:r w:rsidRPr="00D61EC9">
        <w:t xml:space="preserve"> uang, </w:t>
      </w:r>
      <w:r w:rsidR="006139BD" w:rsidRPr="00D61EC9">
        <w:rPr>
          <w:lang w:val="id-ID"/>
        </w:rPr>
        <w:t>terdapat pula</w:t>
      </w:r>
      <w:r w:rsidRPr="00D61EC9">
        <w:t xml:space="preserve"> biaya yang dikeluarkan </w:t>
      </w:r>
      <w:r w:rsidR="006139BD" w:rsidRPr="00D61EC9">
        <w:rPr>
          <w:lang w:val="id-ID"/>
        </w:rPr>
        <w:t>berupa</w:t>
      </w:r>
      <w:r w:rsidRPr="00D61EC9">
        <w:t xml:space="preserve"> </w:t>
      </w:r>
      <w:r w:rsidR="006139BD" w:rsidRPr="00D61EC9">
        <w:t xml:space="preserve">tenaga, </w:t>
      </w:r>
      <w:r w:rsidRPr="00D61EC9">
        <w:t xml:space="preserve">jasa, dan waktu, biaya </w:t>
      </w:r>
      <w:r w:rsidR="006139BD" w:rsidRPr="00D61EC9">
        <w:rPr>
          <w:lang w:val="id-ID"/>
        </w:rPr>
        <w:t>seperti</w:t>
      </w:r>
      <w:r w:rsidRPr="00D61EC9">
        <w:t xml:space="preserve"> ini </w:t>
      </w:r>
      <w:r w:rsidR="006139BD" w:rsidRPr="00D61EC9">
        <w:rPr>
          <w:lang w:val="id-ID"/>
        </w:rPr>
        <w:t>bisa</w:t>
      </w:r>
      <w:r w:rsidRPr="00D61EC9">
        <w:t xml:space="preserve"> </w:t>
      </w:r>
      <w:r w:rsidR="006139BD" w:rsidRPr="00D61EC9">
        <w:rPr>
          <w:lang w:val="id-ID"/>
        </w:rPr>
        <w:t>dinilai</w:t>
      </w:r>
      <w:r w:rsidRPr="00D61EC9">
        <w:t xml:space="preserve"> </w:t>
      </w:r>
      <w:r w:rsidR="006139BD" w:rsidRPr="00D61EC9">
        <w:rPr>
          <w:lang w:val="id-ID"/>
        </w:rPr>
        <w:t>serta</w:t>
      </w:r>
      <w:r w:rsidRPr="00D61EC9">
        <w:t xml:space="preserve"> </w:t>
      </w:r>
      <w:r w:rsidR="006139BD" w:rsidRPr="00D61EC9">
        <w:rPr>
          <w:lang w:val="id-ID"/>
        </w:rPr>
        <w:t>disamakan dengan</w:t>
      </w:r>
      <w:r w:rsidR="006139BD" w:rsidRPr="00D61EC9">
        <w:t xml:space="preserve"> nilai uang.</w:t>
      </w:r>
    </w:p>
    <w:p w:rsidR="0092663A" w:rsidRPr="00D61EC9" w:rsidRDefault="0092663A" w:rsidP="0092663A">
      <w:pPr>
        <w:pStyle w:val="ListParagraph"/>
        <w:numPr>
          <w:ilvl w:val="1"/>
          <w:numId w:val="5"/>
        </w:numPr>
        <w:spacing w:after="200" w:line="480" w:lineRule="auto"/>
        <w:ind w:left="1146" w:hanging="426"/>
        <w:rPr>
          <w:i/>
        </w:rPr>
      </w:pPr>
      <w:r w:rsidRPr="00D61EC9">
        <w:t xml:space="preserve">Biaya Belajar </w:t>
      </w:r>
    </w:p>
    <w:p w:rsidR="0092663A" w:rsidRPr="00D61EC9" w:rsidRDefault="0092663A" w:rsidP="006139BD">
      <w:pPr>
        <w:pStyle w:val="ListParagraph"/>
        <w:spacing w:line="480" w:lineRule="auto"/>
        <w:ind w:left="1146" w:firstLine="567"/>
      </w:pPr>
      <w:r w:rsidRPr="00D61EC9">
        <w:t xml:space="preserve">Biaya </w:t>
      </w:r>
      <w:r w:rsidR="006139BD" w:rsidRPr="00D61EC9">
        <w:rPr>
          <w:lang w:val="id-ID"/>
        </w:rPr>
        <w:t>pendidikan</w:t>
      </w:r>
      <w:r w:rsidRPr="00D61EC9">
        <w:t xml:space="preserve"> yang </w:t>
      </w:r>
      <w:r w:rsidR="006139BD" w:rsidRPr="00D61EC9">
        <w:rPr>
          <w:lang w:val="id-ID"/>
        </w:rPr>
        <w:t>ditanggung</w:t>
      </w:r>
      <w:r w:rsidRPr="00D61EC9">
        <w:t xml:space="preserve"> oleh </w:t>
      </w:r>
      <w:r w:rsidR="006139BD" w:rsidRPr="00D61EC9">
        <w:rPr>
          <w:lang w:val="id-ID"/>
        </w:rPr>
        <w:t>murid</w:t>
      </w:r>
      <w:r w:rsidRPr="00D61EC9">
        <w:t xml:space="preserve"> </w:t>
      </w:r>
      <w:r w:rsidR="006139BD" w:rsidRPr="00D61EC9">
        <w:rPr>
          <w:lang w:val="id-ID"/>
        </w:rPr>
        <w:t>pada tiap-tiap jenjang</w:t>
      </w:r>
      <w:r w:rsidRPr="00D61EC9">
        <w:t xml:space="preserve"> pendidikan tidak selalu </w:t>
      </w:r>
      <w:r w:rsidR="006139BD" w:rsidRPr="00D61EC9">
        <w:rPr>
          <w:lang w:val="id-ID"/>
        </w:rPr>
        <w:t>sama jumlahnya,</w:t>
      </w:r>
      <w:r w:rsidRPr="00D61EC9">
        <w:t xml:space="preserve"> </w:t>
      </w:r>
      <w:r w:rsidR="006139BD" w:rsidRPr="00D61EC9">
        <w:rPr>
          <w:lang w:val="id-ID"/>
        </w:rPr>
        <w:t>namun disesuaikan dengan</w:t>
      </w:r>
      <w:r w:rsidRPr="00D61EC9">
        <w:t xml:space="preserve"> jenis pendidikan </w:t>
      </w:r>
      <w:r w:rsidR="006139BD" w:rsidRPr="00D61EC9">
        <w:rPr>
          <w:lang w:val="id-ID"/>
        </w:rPr>
        <w:t>contohnya</w:t>
      </w:r>
      <w:r w:rsidRPr="00D61EC9">
        <w:t xml:space="preserve"> </w:t>
      </w:r>
      <w:r w:rsidR="006139BD" w:rsidRPr="00D61EC9">
        <w:rPr>
          <w:lang w:val="id-ID"/>
        </w:rPr>
        <w:t>PAUD</w:t>
      </w:r>
      <w:r w:rsidRPr="00D61EC9">
        <w:t>/TK, SD/MI, SPM/MTs, SMA/SMK, biasanya meliputi:</w:t>
      </w:r>
    </w:p>
    <w:p w:rsidR="0092663A" w:rsidRPr="00D61EC9" w:rsidRDefault="0092663A" w:rsidP="006139BD">
      <w:pPr>
        <w:pStyle w:val="ListParagraph"/>
        <w:numPr>
          <w:ilvl w:val="0"/>
          <w:numId w:val="21"/>
        </w:numPr>
        <w:spacing w:after="200" w:line="480" w:lineRule="auto"/>
      </w:pPr>
      <w:r w:rsidRPr="00D61EC9">
        <w:t xml:space="preserve">Iuran </w:t>
      </w:r>
      <w:r w:rsidR="006139BD" w:rsidRPr="00D61EC9">
        <w:rPr>
          <w:lang w:val="id-ID"/>
        </w:rPr>
        <w:t>murid</w:t>
      </w:r>
    </w:p>
    <w:p w:rsidR="0092663A" w:rsidRPr="00D61EC9" w:rsidRDefault="006139BD" w:rsidP="006139BD">
      <w:pPr>
        <w:pStyle w:val="ListParagraph"/>
        <w:numPr>
          <w:ilvl w:val="0"/>
          <w:numId w:val="21"/>
        </w:numPr>
        <w:spacing w:after="200" w:line="480" w:lineRule="auto"/>
      </w:pPr>
      <w:r w:rsidRPr="00D61EC9">
        <w:t>Biaya SKS</w:t>
      </w:r>
      <w:r w:rsidR="0092663A" w:rsidRPr="00D61EC9">
        <w:t xml:space="preserve"> persemester intra dan ekstra</w:t>
      </w:r>
    </w:p>
    <w:p w:rsidR="0092663A" w:rsidRPr="00D61EC9" w:rsidRDefault="0092663A" w:rsidP="006139BD">
      <w:pPr>
        <w:pStyle w:val="ListParagraph"/>
        <w:numPr>
          <w:ilvl w:val="0"/>
          <w:numId w:val="21"/>
        </w:numPr>
        <w:spacing w:after="200" w:line="480" w:lineRule="auto"/>
      </w:pPr>
      <w:r w:rsidRPr="00D61EC9">
        <w:t xml:space="preserve">Biaya peralatan, </w:t>
      </w:r>
      <w:r w:rsidR="006139BD" w:rsidRPr="00D61EC9">
        <w:rPr>
          <w:lang w:val="id-ID"/>
        </w:rPr>
        <w:t>contoh</w:t>
      </w:r>
      <w:r w:rsidRPr="00D61EC9">
        <w:t xml:space="preserve"> buku dan ATK</w:t>
      </w:r>
    </w:p>
    <w:p w:rsidR="0092663A" w:rsidRPr="00D61EC9" w:rsidRDefault="0092663A" w:rsidP="006139BD">
      <w:pPr>
        <w:pStyle w:val="ListParagraph"/>
        <w:numPr>
          <w:ilvl w:val="0"/>
          <w:numId w:val="21"/>
        </w:numPr>
        <w:spacing w:after="200" w:line="480" w:lineRule="auto"/>
      </w:pPr>
      <w:r w:rsidRPr="00D61EC9">
        <w:lastRenderedPageBreak/>
        <w:t xml:space="preserve">Pengeluaran </w:t>
      </w:r>
      <w:r w:rsidR="006139BD" w:rsidRPr="00D61EC9">
        <w:rPr>
          <w:lang w:val="id-ID"/>
        </w:rPr>
        <w:t>personal</w:t>
      </w:r>
    </w:p>
    <w:p w:rsidR="0092663A" w:rsidRPr="00D61EC9" w:rsidRDefault="0092663A" w:rsidP="006139BD">
      <w:pPr>
        <w:pStyle w:val="ListParagraph"/>
        <w:numPr>
          <w:ilvl w:val="0"/>
          <w:numId w:val="21"/>
        </w:numPr>
        <w:spacing w:after="200"/>
      </w:pPr>
      <w:r w:rsidRPr="00D61EC9">
        <w:t xml:space="preserve">Biaya yang hilang atau pendapatan yang </w:t>
      </w:r>
      <w:r w:rsidR="006139BD" w:rsidRPr="00D61EC9">
        <w:rPr>
          <w:lang w:val="id-ID"/>
        </w:rPr>
        <w:t>mungkin</w:t>
      </w:r>
      <w:r w:rsidRPr="00D61EC9">
        <w:t xml:space="preserve"> diperoleh bila tidak sekolah</w:t>
      </w:r>
    </w:p>
    <w:p w:rsidR="0092663A" w:rsidRPr="00D61EC9" w:rsidRDefault="0092663A" w:rsidP="006139BD">
      <w:pPr>
        <w:pStyle w:val="ListParagraph"/>
        <w:numPr>
          <w:ilvl w:val="0"/>
          <w:numId w:val="21"/>
        </w:numPr>
        <w:spacing w:after="200" w:line="480" w:lineRule="auto"/>
      </w:pPr>
      <w:r w:rsidRPr="00D61EC9">
        <w:t xml:space="preserve">Bunga kumulatif tahunan (Deflasi) </w:t>
      </w:r>
      <w:r w:rsidR="006139BD" w:rsidRPr="00D61EC9">
        <w:rPr>
          <w:lang w:val="id-ID"/>
        </w:rPr>
        <w:t>rata-rata</w:t>
      </w:r>
      <w:r w:rsidRPr="00D61EC9">
        <w:t xml:space="preserve"> 4% </w:t>
      </w:r>
      <w:r w:rsidR="006139BD" w:rsidRPr="00D61EC9">
        <w:rPr>
          <w:lang w:val="id-ID"/>
        </w:rPr>
        <w:t>bagi</w:t>
      </w:r>
      <w:r w:rsidRPr="00D61EC9">
        <w:t xml:space="preserve"> jumlah </w:t>
      </w:r>
      <w:r w:rsidR="006139BD" w:rsidRPr="00D61EC9">
        <w:rPr>
          <w:lang w:val="id-ID"/>
        </w:rPr>
        <w:t>setiap</w:t>
      </w:r>
      <w:r w:rsidRPr="00D61EC9">
        <w:t xml:space="preserve"> pengeluaran.</w:t>
      </w:r>
      <w:r w:rsidRPr="00D61EC9">
        <w:rPr>
          <w:rStyle w:val="FootnoteReference"/>
        </w:rPr>
        <w:footnoteReference w:id="36"/>
      </w:r>
    </w:p>
    <w:p w:rsidR="0092663A" w:rsidRPr="00D61EC9" w:rsidRDefault="0092663A" w:rsidP="0092663A">
      <w:pPr>
        <w:pStyle w:val="ListParagraph"/>
        <w:numPr>
          <w:ilvl w:val="0"/>
          <w:numId w:val="22"/>
        </w:numPr>
        <w:spacing w:line="480" w:lineRule="auto"/>
        <w:ind w:left="1134" w:hanging="425"/>
      </w:pPr>
      <w:r w:rsidRPr="00D61EC9">
        <w:rPr>
          <w:rFonts w:eastAsia="Times New Roman"/>
          <w:b/>
          <w:bCs/>
        </w:rPr>
        <w:t>Proses pengelolaan pembiayaan di sekolah</w:t>
      </w:r>
    </w:p>
    <w:p w:rsidR="0092663A" w:rsidRPr="00D61EC9" w:rsidRDefault="0092663A" w:rsidP="008334D5">
      <w:pPr>
        <w:pStyle w:val="ListParagraph"/>
        <w:spacing w:line="480" w:lineRule="auto"/>
        <w:ind w:left="720" w:firstLine="720"/>
        <w:rPr>
          <w:rFonts w:eastAsia="Times New Roman"/>
        </w:rPr>
      </w:pPr>
      <w:r w:rsidRPr="00D61EC9">
        <w:rPr>
          <w:rFonts w:eastAsia="Times New Roman"/>
        </w:rPr>
        <w:t xml:space="preserve">Komponen </w:t>
      </w:r>
      <w:r w:rsidR="0061407D" w:rsidRPr="00D61EC9">
        <w:rPr>
          <w:rFonts w:eastAsia="Times New Roman"/>
          <w:lang w:val="id-ID"/>
        </w:rPr>
        <w:t>pembiayaan dalam</w:t>
      </w:r>
      <w:r w:rsidRPr="00D61EC9">
        <w:rPr>
          <w:rFonts w:eastAsia="Times New Roman"/>
        </w:rPr>
        <w:t xml:space="preserve"> </w:t>
      </w:r>
      <w:r w:rsidR="0061407D" w:rsidRPr="00D61EC9">
        <w:rPr>
          <w:rFonts w:eastAsia="Times New Roman"/>
          <w:lang w:val="id-ID"/>
        </w:rPr>
        <w:t xml:space="preserve">lembaga </w:t>
      </w:r>
      <w:r w:rsidRPr="00D61EC9">
        <w:rPr>
          <w:rFonts w:eastAsia="Times New Roman"/>
        </w:rPr>
        <w:t xml:space="preserve">sekolah </w:t>
      </w:r>
      <w:r w:rsidR="0061407D" w:rsidRPr="00D61EC9">
        <w:rPr>
          <w:rFonts w:eastAsia="Times New Roman"/>
          <w:lang w:val="id-ID"/>
        </w:rPr>
        <w:t>adalah</w:t>
      </w:r>
      <w:r w:rsidRPr="00D61EC9">
        <w:rPr>
          <w:rFonts w:eastAsia="Times New Roman"/>
        </w:rPr>
        <w:t xml:space="preserve"> </w:t>
      </w:r>
      <w:r w:rsidR="0061407D" w:rsidRPr="00D61EC9">
        <w:rPr>
          <w:rFonts w:eastAsia="Times New Roman"/>
          <w:lang w:val="id-ID"/>
        </w:rPr>
        <w:t>faktor produksi beriringan dengan komponen lain-lainnya</w:t>
      </w:r>
      <w:r w:rsidRPr="00D61EC9">
        <w:rPr>
          <w:rFonts w:eastAsia="Times New Roman"/>
        </w:rPr>
        <w:t xml:space="preserve"> yang </w:t>
      </w:r>
      <w:r w:rsidR="0061407D" w:rsidRPr="00D61EC9">
        <w:rPr>
          <w:rFonts w:eastAsia="Times New Roman"/>
          <w:lang w:val="id-ID"/>
        </w:rPr>
        <w:t>menjedi penentu</w:t>
      </w:r>
      <w:r w:rsidRPr="00D61EC9">
        <w:rPr>
          <w:rFonts w:eastAsia="Times New Roman"/>
        </w:rPr>
        <w:t xml:space="preserve"> </w:t>
      </w:r>
      <w:r w:rsidR="008334D5" w:rsidRPr="00D61EC9">
        <w:rPr>
          <w:rFonts w:eastAsia="Times New Roman"/>
          <w:lang w:val="id-ID"/>
        </w:rPr>
        <w:t>terealisasinya</w:t>
      </w:r>
      <w:r w:rsidRPr="00D61EC9">
        <w:rPr>
          <w:rFonts w:eastAsia="Times New Roman"/>
        </w:rPr>
        <w:t xml:space="preserve"> </w:t>
      </w:r>
      <w:r w:rsidR="008334D5" w:rsidRPr="00D61EC9">
        <w:rPr>
          <w:rFonts w:eastAsia="Times New Roman"/>
          <w:lang w:val="id-ID"/>
        </w:rPr>
        <w:t>program pem</w:t>
      </w:r>
      <w:r w:rsidRPr="00D61EC9">
        <w:rPr>
          <w:rFonts w:eastAsia="Times New Roman"/>
        </w:rPr>
        <w:t>belajar</w:t>
      </w:r>
      <w:r w:rsidR="008334D5" w:rsidRPr="00D61EC9">
        <w:rPr>
          <w:rFonts w:eastAsia="Times New Roman"/>
          <w:lang w:val="id-ID"/>
        </w:rPr>
        <w:t>an dan</w:t>
      </w:r>
      <w:r w:rsidRPr="00D61EC9">
        <w:rPr>
          <w:rFonts w:eastAsia="Times New Roman"/>
        </w:rPr>
        <w:t xml:space="preserve"> mengajar. </w:t>
      </w:r>
      <w:r w:rsidR="008334D5" w:rsidRPr="00D61EC9">
        <w:rPr>
          <w:rFonts w:eastAsia="Times New Roman"/>
          <w:lang w:val="id-ID"/>
        </w:rPr>
        <w:t>Dapat dipahami bahwa sluruh program</w:t>
      </w:r>
      <w:r w:rsidRPr="00D61EC9">
        <w:rPr>
          <w:rFonts w:eastAsia="Times New Roman"/>
        </w:rPr>
        <w:t xml:space="preserve"> </w:t>
      </w:r>
      <w:r w:rsidR="008334D5" w:rsidRPr="00D61EC9">
        <w:rPr>
          <w:rFonts w:eastAsia="Times New Roman"/>
        </w:rPr>
        <w:t xml:space="preserve">sekolah </w:t>
      </w:r>
      <w:r w:rsidRPr="00D61EC9">
        <w:rPr>
          <w:rFonts w:eastAsia="Times New Roman"/>
        </w:rPr>
        <w:t xml:space="preserve">yang </w:t>
      </w:r>
      <w:r w:rsidR="008334D5" w:rsidRPr="00D61EC9">
        <w:rPr>
          <w:rFonts w:eastAsia="Times New Roman"/>
          <w:lang w:val="id-ID"/>
        </w:rPr>
        <w:t>dijalankan</w:t>
      </w:r>
      <w:r w:rsidRPr="00D61EC9">
        <w:rPr>
          <w:rFonts w:eastAsia="Times New Roman"/>
        </w:rPr>
        <w:t xml:space="preserve"> </w:t>
      </w:r>
      <w:r w:rsidR="008334D5" w:rsidRPr="00D61EC9">
        <w:rPr>
          <w:rFonts w:eastAsia="Times New Roman"/>
          <w:lang w:val="id-ID"/>
        </w:rPr>
        <w:t>membutuhkan pem</w:t>
      </w:r>
      <w:r w:rsidRPr="00D61EC9">
        <w:rPr>
          <w:rFonts w:eastAsia="Times New Roman"/>
        </w:rPr>
        <w:t>biaya</w:t>
      </w:r>
      <w:r w:rsidR="008334D5" w:rsidRPr="00D61EC9">
        <w:rPr>
          <w:rFonts w:eastAsia="Times New Roman"/>
          <w:lang w:val="id-ID"/>
        </w:rPr>
        <w:t>n</w:t>
      </w:r>
      <w:r w:rsidRPr="00D61EC9">
        <w:rPr>
          <w:rFonts w:eastAsia="Times New Roman"/>
        </w:rPr>
        <w:t>.</w:t>
      </w:r>
      <w:r w:rsidRPr="00D61EC9">
        <w:rPr>
          <w:rStyle w:val="FootnoteReference"/>
          <w:rFonts w:eastAsia="Times New Roman"/>
        </w:rPr>
        <w:footnoteReference w:id="37"/>
      </w:r>
    </w:p>
    <w:p w:rsidR="0092663A" w:rsidRPr="00D61EC9" w:rsidRDefault="008334D5" w:rsidP="008C4F5C">
      <w:pPr>
        <w:pStyle w:val="ListParagraph"/>
        <w:spacing w:line="480" w:lineRule="auto"/>
        <w:ind w:left="720" w:firstLine="720"/>
        <w:rPr>
          <w:rFonts w:eastAsia="Times New Roman"/>
        </w:rPr>
      </w:pPr>
      <w:r w:rsidRPr="00D61EC9">
        <w:rPr>
          <w:rFonts w:eastAsia="Times New Roman"/>
          <w:lang w:val="id-ID"/>
        </w:rPr>
        <w:t>Pada</w:t>
      </w:r>
      <w:r w:rsidR="0092663A" w:rsidRPr="00D61EC9">
        <w:rPr>
          <w:rFonts w:eastAsia="Times New Roman"/>
        </w:rPr>
        <w:t xml:space="preserve"> tatanan </w:t>
      </w:r>
      <w:r w:rsidRPr="00D61EC9">
        <w:rPr>
          <w:rFonts w:eastAsia="Times New Roman"/>
          <w:lang w:val="id-ID"/>
        </w:rPr>
        <w:t>penyelenggaraan</w:t>
      </w:r>
      <w:r w:rsidR="0092663A" w:rsidRPr="00D61EC9">
        <w:rPr>
          <w:rFonts w:eastAsia="Times New Roman"/>
        </w:rPr>
        <w:t xml:space="preserve"> </w:t>
      </w:r>
      <w:r w:rsidRPr="00D61EC9">
        <w:rPr>
          <w:rFonts w:eastAsia="Times New Roman"/>
          <w:lang w:val="id-ID"/>
        </w:rPr>
        <w:t>metode</w:t>
      </w:r>
      <w:r w:rsidR="0092663A" w:rsidRPr="00D61EC9">
        <w:rPr>
          <w:rFonts w:eastAsia="Times New Roman"/>
        </w:rPr>
        <w:t xml:space="preserve"> </w:t>
      </w:r>
      <w:r w:rsidRPr="00D61EC9">
        <w:rPr>
          <w:rFonts w:eastAsia="Times New Roman"/>
          <w:lang w:val="id-ID"/>
        </w:rPr>
        <w:t>mengelola</w:t>
      </w:r>
      <w:r w:rsidR="0092663A" w:rsidRPr="00D61EC9">
        <w:rPr>
          <w:rFonts w:eastAsia="Times New Roman"/>
        </w:rPr>
        <w:t xml:space="preserve"> </w:t>
      </w:r>
      <w:r w:rsidRPr="00D61EC9">
        <w:rPr>
          <w:rFonts w:eastAsia="Times New Roman"/>
          <w:lang w:val="id-ID"/>
        </w:rPr>
        <w:t>mobilitas</w:t>
      </w:r>
      <w:r w:rsidR="0092663A" w:rsidRPr="00D61EC9">
        <w:rPr>
          <w:rFonts w:eastAsia="Times New Roman"/>
        </w:rPr>
        <w:t xml:space="preserve"> </w:t>
      </w:r>
      <w:r w:rsidRPr="00D61EC9">
        <w:rPr>
          <w:rFonts w:eastAsia="Times New Roman"/>
          <w:lang w:val="id-ID"/>
        </w:rPr>
        <w:t>biaya</w:t>
      </w:r>
      <w:r w:rsidR="0092663A" w:rsidRPr="00D61EC9">
        <w:rPr>
          <w:rFonts w:eastAsia="Times New Roman"/>
        </w:rPr>
        <w:t xml:space="preserve"> yang </w:t>
      </w:r>
      <w:r w:rsidRPr="00D61EC9">
        <w:rPr>
          <w:rFonts w:eastAsia="Times New Roman"/>
          <w:lang w:val="id-ID"/>
        </w:rPr>
        <w:t>dikeluarkan</w:t>
      </w:r>
      <w:r w:rsidR="0092663A" w:rsidRPr="00D61EC9">
        <w:rPr>
          <w:rFonts w:eastAsia="Times New Roman"/>
        </w:rPr>
        <w:t xml:space="preserve"> mulai dari </w:t>
      </w:r>
      <w:r w:rsidRPr="00D61EC9">
        <w:rPr>
          <w:rFonts w:eastAsia="Times New Roman"/>
          <w:lang w:val="id-ID"/>
        </w:rPr>
        <w:t>merencana</w:t>
      </w:r>
      <w:r w:rsidR="0092663A" w:rsidRPr="00D61EC9">
        <w:rPr>
          <w:rFonts w:eastAsia="Times New Roman"/>
        </w:rPr>
        <w:t xml:space="preserve">, </w:t>
      </w:r>
      <w:r w:rsidRPr="00D61EC9">
        <w:rPr>
          <w:rFonts w:eastAsia="Times New Roman"/>
          <w:lang w:val="id-ID"/>
        </w:rPr>
        <w:t>mengorganisasi</w:t>
      </w:r>
      <w:r w:rsidR="0092663A" w:rsidRPr="00D61EC9">
        <w:rPr>
          <w:rFonts w:eastAsia="Times New Roman"/>
        </w:rPr>
        <w:t xml:space="preserve">, </w:t>
      </w:r>
      <w:r w:rsidRPr="00D61EC9">
        <w:rPr>
          <w:rFonts w:eastAsia="Times New Roman"/>
          <w:lang w:val="id-ID"/>
        </w:rPr>
        <w:t>melaksanakan</w:t>
      </w:r>
      <w:r w:rsidR="0092663A" w:rsidRPr="00D61EC9">
        <w:rPr>
          <w:rFonts w:eastAsia="Times New Roman"/>
        </w:rPr>
        <w:t xml:space="preserve"> </w:t>
      </w:r>
      <w:r w:rsidRPr="00D61EC9">
        <w:rPr>
          <w:rFonts w:eastAsia="Times New Roman"/>
          <w:lang w:val="id-ID"/>
        </w:rPr>
        <w:t>mengontrol</w:t>
      </w:r>
      <w:r w:rsidR="0092663A" w:rsidRPr="00D61EC9">
        <w:rPr>
          <w:rFonts w:eastAsia="Times New Roman"/>
        </w:rPr>
        <w:t xml:space="preserve"> </w:t>
      </w:r>
      <w:r w:rsidRPr="00D61EC9">
        <w:rPr>
          <w:rFonts w:eastAsia="Times New Roman"/>
          <w:lang w:val="id-ID"/>
        </w:rPr>
        <w:t>hingga</w:t>
      </w:r>
      <w:r w:rsidR="0092663A" w:rsidRPr="00D61EC9">
        <w:rPr>
          <w:rFonts w:eastAsia="Times New Roman"/>
        </w:rPr>
        <w:t xml:space="preserve"> </w:t>
      </w:r>
      <w:r w:rsidRPr="00D61EC9">
        <w:rPr>
          <w:rFonts w:eastAsia="Times New Roman"/>
          <w:i/>
          <w:iCs/>
          <w:lang w:val="id-ID"/>
        </w:rPr>
        <w:t>feed back</w:t>
      </w:r>
      <w:r w:rsidR="0092663A" w:rsidRPr="00D61EC9">
        <w:rPr>
          <w:rFonts w:eastAsia="Times New Roman"/>
        </w:rPr>
        <w:t xml:space="preserve">. </w:t>
      </w:r>
      <w:r w:rsidR="00D443EE" w:rsidRPr="00D61EC9">
        <w:rPr>
          <w:rFonts w:eastAsia="Times New Roman"/>
          <w:lang w:val="id-ID"/>
        </w:rPr>
        <w:t>P</w:t>
      </w:r>
      <w:r w:rsidR="0092663A" w:rsidRPr="00D61EC9">
        <w:rPr>
          <w:rFonts w:eastAsia="Times New Roman"/>
        </w:rPr>
        <w:t xml:space="preserve">erencanaan </w:t>
      </w:r>
      <w:r w:rsidR="00D443EE" w:rsidRPr="00D61EC9">
        <w:rPr>
          <w:rFonts w:eastAsia="Times New Roman"/>
          <w:lang w:val="id-ID"/>
        </w:rPr>
        <w:t>merumuskan bagaimana, apa tujuannya</w:t>
      </w:r>
      <w:r w:rsidR="0092663A" w:rsidRPr="00D61EC9">
        <w:rPr>
          <w:rFonts w:eastAsia="Times New Roman"/>
        </w:rPr>
        <w:t xml:space="preserve">, </w:t>
      </w:r>
      <w:r w:rsidR="00D443EE" w:rsidRPr="00D61EC9">
        <w:rPr>
          <w:rFonts w:eastAsia="Times New Roman"/>
        </w:rPr>
        <w:t>kapan</w:t>
      </w:r>
      <w:r w:rsidR="00D443EE" w:rsidRPr="00D61EC9">
        <w:rPr>
          <w:rFonts w:eastAsia="Times New Roman"/>
          <w:lang w:val="id-ID"/>
        </w:rPr>
        <w:t>, se</w:t>
      </w:r>
      <w:r w:rsidR="0092663A" w:rsidRPr="00D61EC9">
        <w:rPr>
          <w:rFonts w:eastAsia="Times New Roman"/>
        </w:rPr>
        <w:t xml:space="preserve">berapa lama </w:t>
      </w:r>
      <w:r w:rsidR="00D443EE" w:rsidRPr="00D61EC9">
        <w:rPr>
          <w:rFonts w:eastAsia="Times New Roman"/>
          <w:lang w:val="id-ID"/>
        </w:rPr>
        <w:t xml:space="preserve">dan </w:t>
      </w:r>
      <w:r w:rsidR="00D443EE" w:rsidRPr="00D61EC9">
        <w:rPr>
          <w:rFonts w:eastAsia="Times New Roman"/>
        </w:rPr>
        <w:t>dimana</w:t>
      </w:r>
      <w:r w:rsidR="00D443EE" w:rsidRPr="00D61EC9">
        <w:rPr>
          <w:rFonts w:eastAsia="Times New Roman"/>
          <w:lang w:val="id-ID"/>
        </w:rPr>
        <w:t xml:space="preserve"> </w:t>
      </w:r>
      <w:r w:rsidR="0092663A" w:rsidRPr="00D61EC9">
        <w:rPr>
          <w:rFonts w:eastAsia="Times New Roman"/>
        </w:rPr>
        <w:t xml:space="preserve">akan </w:t>
      </w:r>
      <w:r w:rsidR="00D443EE" w:rsidRPr="00D61EC9">
        <w:rPr>
          <w:rFonts w:eastAsia="Times New Roman"/>
          <w:lang w:val="id-ID"/>
        </w:rPr>
        <w:t>selenggarakan</w:t>
      </w:r>
      <w:r w:rsidR="0092663A" w:rsidRPr="00D61EC9">
        <w:rPr>
          <w:rFonts w:eastAsia="Times New Roman"/>
        </w:rPr>
        <w:t xml:space="preserve">. Kegiatan pengorganisasian menentukan bagaimana aturan dan tata kerjanya. </w:t>
      </w:r>
      <w:r w:rsidR="00D443EE" w:rsidRPr="00D61EC9">
        <w:rPr>
          <w:rFonts w:eastAsia="Times New Roman"/>
          <w:lang w:val="id-ID"/>
        </w:rPr>
        <w:t>P</w:t>
      </w:r>
      <w:r w:rsidR="0092663A" w:rsidRPr="00D61EC9">
        <w:rPr>
          <w:rFonts w:eastAsia="Times New Roman"/>
        </w:rPr>
        <w:t xml:space="preserve">elaksanaan </w:t>
      </w:r>
      <w:r w:rsidR="00D443EE" w:rsidRPr="00D61EC9">
        <w:rPr>
          <w:rFonts w:eastAsia="Times New Roman"/>
          <w:lang w:val="id-ID"/>
        </w:rPr>
        <w:t xml:space="preserve">meliputi </w:t>
      </w:r>
      <w:r w:rsidR="00D443EE" w:rsidRPr="00D61EC9">
        <w:rPr>
          <w:rFonts w:eastAsia="Times New Roman"/>
        </w:rPr>
        <w:t>siapa yang</w:t>
      </w:r>
      <w:r w:rsidR="00D443EE" w:rsidRPr="00D61EC9">
        <w:rPr>
          <w:rFonts w:eastAsia="Times New Roman"/>
          <w:lang w:val="id-ID"/>
        </w:rPr>
        <w:t xml:space="preserve"> ikut serta</w:t>
      </w:r>
      <w:r w:rsidR="0092663A" w:rsidRPr="00D61EC9">
        <w:rPr>
          <w:rFonts w:eastAsia="Times New Roman"/>
        </w:rPr>
        <w:t xml:space="preserve">, apa </w:t>
      </w:r>
      <w:r w:rsidR="00D443EE" w:rsidRPr="00D61EC9">
        <w:rPr>
          <w:rFonts w:eastAsia="Times New Roman"/>
          <w:lang w:val="id-ID"/>
        </w:rPr>
        <w:t>perannya</w:t>
      </w:r>
      <w:r w:rsidR="0092663A" w:rsidRPr="00D61EC9">
        <w:rPr>
          <w:rFonts w:eastAsia="Times New Roman"/>
        </w:rPr>
        <w:t xml:space="preserve">, dan </w:t>
      </w:r>
      <w:r w:rsidR="00D443EE" w:rsidRPr="00D61EC9">
        <w:rPr>
          <w:rFonts w:eastAsia="Times New Roman"/>
          <w:lang w:val="id-ID"/>
        </w:rPr>
        <w:t>apa dan bagaimana memper</w:t>
      </w:r>
      <w:r w:rsidR="00D443EE" w:rsidRPr="00D61EC9">
        <w:rPr>
          <w:rFonts w:eastAsia="Times New Roman"/>
        </w:rPr>
        <w:t>tanggung</w:t>
      </w:r>
      <w:r w:rsidR="0092663A" w:rsidRPr="00D61EC9">
        <w:rPr>
          <w:rFonts w:eastAsia="Times New Roman"/>
        </w:rPr>
        <w:t>jawab</w:t>
      </w:r>
      <w:r w:rsidR="00D443EE" w:rsidRPr="00D61EC9">
        <w:rPr>
          <w:rFonts w:eastAsia="Times New Roman"/>
          <w:lang w:val="id-ID"/>
        </w:rPr>
        <w:t>kannya</w:t>
      </w:r>
      <w:r w:rsidR="0092663A" w:rsidRPr="00D61EC9">
        <w:rPr>
          <w:rFonts w:eastAsia="Times New Roman"/>
        </w:rPr>
        <w:t xml:space="preserve">. </w:t>
      </w:r>
      <w:r w:rsidR="00D443EE" w:rsidRPr="00D61EC9">
        <w:rPr>
          <w:rFonts w:eastAsia="Times New Roman"/>
          <w:lang w:val="id-ID"/>
        </w:rPr>
        <w:t>P</w:t>
      </w:r>
      <w:r w:rsidR="0092663A" w:rsidRPr="00D61EC9">
        <w:rPr>
          <w:rFonts w:eastAsia="Times New Roman"/>
        </w:rPr>
        <w:t xml:space="preserve">engawasan dan </w:t>
      </w:r>
      <w:r w:rsidR="00D443EE" w:rsidRPr="00D61EC9">
        <w:rPr>
          <w:rFonts w:eastAsia="Times New Roman"/>
          <w:lang w:val="id-ID"/>
        </w:rPr>
        <w:t>pengecekan</w:t>
      </w:r>
      <w:r w:rsidR="0092663A" w:rsidRPr="00D61EC9">
        <w:rPr>
          <w:rFonts w:eastAsia="Times New Roman"/>
        </w:rPr>
        <w:t xml:space="preserve"> </w:t>
      </w:r>
      <w:r w:rsidR="00D443EE" w:rsidRPr="00D61EC9">
        <w:rPr>
          <w:rFonts w:eastAsia="Times New Roman"/>
          <w:lang w:val="id-ID"/>
        </w:rPr>
        <w:t>mengurus</w:t>
      </w:r>
      <w:r w:rsidR="00D443EE" w:rsidRPr="00D61EC9">
        <w:rPr>
          <w:rFonts w:eastAsia="Times New Roman"/>
        </w:rPr>
        <w:t xml:space="preserve"> kriteria</w:t>
      </w:r>
      <w:r w:rsidR="0092663A" w:rsidRPr="00D61EC9">
        <w:rPr>
          <w:rFonts w:eastAsia="Times New Roman"/>
        </w:rPr>
        <w:t xml:space="preserve">, </w:t>
      </w:r>
      <w:r w:rsidR="00D443EE" w:rsidRPr="00D61EC9">
        <w:rPr>
          <w:rFonts w:eastAsia="Times New Roman"/>
          <w:lang w:val="id-ID"/>
        </w:rPr>
        <w:t>metode pelaksanaan serta pelakunya</w:t>
      </w:r>
      <w:r w:rsidR="0092663A" w:rsidRPr="00D61EC9">
        <w:rPr>
          <w:rFonts w:eastAsia="Times New Roman"/>
        </w:rPr>
        <w:t xml:space="preserve">. </w:t>
      </w:r>
      <w:r w:rsidR="00D443EE" w:rsidRPr="00D61EC9">
        <w:rPr>
          <w:rFonts w:eastAsia="Times New Roman"/>
          <w:lang w:val="id-ID"/>
        </w:rPr>
        <w:t>U</w:t>
      </w:r>
      <w:r w:rsidR="0092663A" w:rsidRPr="00D61EC9">
        <w:rPr>
          <w:rFonts w:eastAsia="Times New Roman"/>
        </w:rPr>
        <w:t xml:space="preserve">mpan balik </w:t>
      </w:r>
      <w:r w:rsidR="00D443EE" w:rsidRPr="00D61EC9">
        <w:rPr>
          <w:rFonts w:eastAsia="Times New Roman"/>
          <w:lang w:val="id-ID"/>
        </w:rPr>
        <w:t>meringkas</w:t>
      </w:r>
      <w:r w:rsidR="0092663A" w:rsidRPr="00D61EC9">
        <w:rPr>
          <w:rFonts w:eastAsia="Times New Roman"/>
        </w:rPr>
        <w:t xml:space="preserve"> </w:t>
      </w:r>
      <w:r w:rsidR="00D443EE" w:rsidRPr="00D61EC9">
        <w:rPr>
          <w:rFonts w:eastAsia="Times New Roman"/>
          <w:lang w:val="id-ID"/>
        </w:rPr>
        <w:t>berikut</w:t>
      </w:r>
      <w:r w:rsidR="0092663A" w:rsidRPr="00D61EC9">
        <w:rPr>
          <w:rFonts w:eastAsia="Times New Roman"/>
        </w:rPr>
        <w:t xml:space="preserve"> saran </w:t>
      </w:r>
      <w:r w:rsidR="008C4F5C" w:rsidRPr="00D61EC9">
        <w:rPr>
          <w:rFonts w:eastAsia="Times New Roman"/>
          <w:lang w:val="id-ID"/>
        </w:rPr>
        <w:t>kontinuitas</w:t>
      </w:r>
      <w:r w:rsidR="0092663A" w:rsidRPr="00D61EC9">
        <w:rPr>
          <w:rFonts w:eastAsia="Times New Roman"/>
        </w:rPr>
        <w:t xml:space="preserve"> </w:t>
      </w:r>
      <w:r w:rsidR="008C4F5C" w:rsidRPr="00D61EC9">
        <w:rPr>
          <w:rFonts w:eastAsia="Times New Roman"/>
          <w:lang w:val="id-ID"/>
        </w:rPr>
        <w:t>dijalankannya</w:t>
      </w:r>
      <w:r w:rsidR="008C4F5C" w:rsidRPr="00D61EC9">
        <w:rPr>
          <w:rFonts w:eastAsia="Times New Roman"/>
        </w:rPr>
        <w:t xml:space="preserve"> M</w:t>
      </w:r>
      <w:r w:rsidR="008C4F5C" w:rsidRPr="00D61EC9">
        <w:rPr>
          <w:rFonts w:eastAsia="Times New Roman"/>
          <w:lang w:val="id-ID"/>
        </w:rPr>
        <w:t>e</w:t>
      </w:r>
      <w:r w:rsidR="008C4F5C" w:rsidRPr="00D61EC9">
        <w:rPr>
          <w:rFonts w:eastAsia="Times New Roman"/>
        </w:rPr>
        <w:t>n</w:t>
      </w:r>
      <w:r w:rsidR="008C4F5C" w:rsidRPr="00D61EC9">
        <w:rPr>
          <w:rFonts w:eastAsia="Times New Roman"/>
          <w:lang w:val="id-ID"/>
        </w:rPr>
        <w:t>e</w:t>
      </w:r>
      <w:r w:rsidR="0092663A" w:rsidRPr="00D61EC9">
        <w:rPr>
          <w:rFonts w:eastAsia="Times New Roman"/>
        </w:rPr>
        <w:t>jemen Operasional Sekolah.</w:t>
      </w:r>
      <w:r w:rsidR="0092663A" w:rsidRPr="00D61EC9">
        <w:rPr>
          <w:rStyle w:val="FootnoteReference"/>
          <w:rFonts w:eastAsia="Times New Roman"/>
        </w:rPr>
        <w:footnoteReference w:id="38"/>
      </w:r>
    </w:p>
    <w:p w:rsidR="0092663A" w:rsidRPr="00D61EC9" w:rsidRDefault="008C4F5C" w:rsidP="008C4F5C">
      <w:pPr>
        <w:pStyle w:val="ListParagraph"/>
        <w:spacing w:line="480" w:lineRule="auto"/>
        <w:ind w:left="720" w:firstLine="720"/>
        <w:rPr>
          <w:rFonts w:eastAsia="Times New Roman"/>
        </w:rPr>
      </w:pPr>
      <w:r w:rsidRPr="00D61EC9">
        <w:rPr>
          <w:rFonts w:eastAsia="Times New Roman"/>
          <w:lang w:val="id-ID"/>
        </w:rPr>
        <w:lastRenderedPageBreak/>
        <w:t>Tahap awal pada penetapan</w:t>
      </w:r>
      <w:r w:rsidR="0092663A" w:rsidRPr="00D61EC9">
        <w:rPr>
          <w:rFonts w:eastAsia="Times New Roman"/>
        </w:rPr>
        <w:t xml:space="preserve"> rencana </w:t>
      </w:r>
      <w:r w:rsidRPr="00D61EC9">
        <w:rPr>
          <w:rFonts w:eastAsia="Times New Roman"/>
          <w:lang w:val="id-ID"/>
        </w:rPr>
        <w:t>pembelanjaan</w:t>
      </w:r>
      <w:r w:rsidR="0092663A" w:rsidRPr="00D61EC9">
        <w:rPr>
          <w:rFonts w:eastAsia="Times New Roman"/>
        </w:rPr>
        <w:t xml:space="preserve"> </w:t>
      </w:r>
      <w:r w:rsidRPr="00D61EC9">
        <w:rPr>
          <w:rFonts w:eastAsia="Times New Roman"/>
          <w:lang w:val="id-ID"/>
        </w:rPr>
        <w:t>dana</w:t>
      </w:r>
      <w:r w:rsidR="0092663A" w:rsidRPr="00D61EC9">
        <w:rPr>
          <w:rFonts w:eastAsia="Times New Roman"/>
        </w:rPr>
        <w:t xml:space="preserve"> </w:t>
      </w:r>
      <w:r w:rsidRPr="00D61EC9">
        <w:rPr>
          <w:rFonts w:eastAsia="Times New Roman"/>
          <w:lang w:val="id-ID"/>
        </w:rPr>
        <w:t>yaitu</w:t>
      </w:r>
      <w:r w:rsidR="0092663A" w:rsidRPr="00D61EC9">
        <w:rPr>
          <w:rFonts w:eastAsia="Times New Roman"/>
        </w:rPr>
        <w:t xml:space="preserve"> </w:t>
      </w:r>
      <w:r w:rsidRPr="00D61EC9">
        <w:rPr>
          <w:rFonts w:eastAsia="Times New Roman"/>
          <w:lang w:val="id-ID"/>
        </w:rPr>
        <w:t>melakukan ananilisis terhadap</w:t>
      </w:r>
      <w:r w:rsidR="0092663A" w:rsidRPr="00D61EC9">
        <w:rPr>
          <w:rFonts w:eastAsia="Times New Roman"/>
        </w:rPr>
        <w:t xml:space="preserve"> </w:t>
      </w:r>
      <w:r w:rsidRPr="00D61EC9">
        <w:rPr>
          <w:rFonts w:eastAsia="Times New Roman"/>
          <w:lang w:val="id-ID"/>
        </w:rPr>
        <w:t>aspek-</w:t>
      </w:r>
      <w:r w:rsidR="0092663A" w:rsidRPr="00D61EC9">
        <w:rPr>
          <w:rFonts w:eastAsia="Times New Roman"/>
        </w:rPr>
        <w:t xml:space="preserve">aspek </w:t>
      </w:r>
      <w:r w:rsidRPr="00D61EC9">
        <w:rPr>
          <w:rFonts w:eastAsia="Times New Roman"/>
          <w:lang w:val="id-ID"/>
        </w:rPr>
        <w:t>yang erat kaitannya</w:t>
      </w:r>
      <w:r w:rsidR="0092663A" w:rsidRPr="00D61EC9">
        <w:rPr>
          <w:rFonts w:eastAsia="Times New Roman"/>
        </w:rPr>
        <w:t xml:space="preserve"> dengan </w:t>
      </w:r>
      <w:r w:rsidRPr="00D61EC9">
        <w:rPr>
          <w:rFonts w:eastAsia="Times New Roman"/>
          <w:lang w:val="id-ID"/>
        </w:rPr>
        <w:t>sistem</w:t>
      </w:r>
      <w:r w:rsidR="0092663A" w:rsidRPr="00D61EC9">
        <w:rPr>
          <w:rFonts w:eastAsia="Times New Roman"/>
        </w:rPr>
        <w:t xml:space="preserve"> perencanaan anggaran, </w:t>
      </w:r>
      <w:r w:rsidRPr="00D61EC9">
        <w:rPr>
          <w:rFonts w:eastAsia="Times New Roman"/>
          <w:lang w:val="id-ID"/>
        </w:rPr>
        <w:t>dengan berlandaskan</w:t>
      </w:r>
      <w:r w:rsidR="0092663A" w:rsidRPr="00D61EC9">
        <w:rPr>
          <w:rFonts w:eastAsia="Times New Roman"/>
        </w:rPr>
        <w:t xml:space="preserve"> </w:t>
      </w:r>
      <w:r w:rsidRPr="00D61EC9">
        <w:rPr>
          <w:rFonts w:eastAsia="Times New Roman"/>
          <w:lang w:val="id-ID"/>
        </w:rPr>
        <w:t>estimasi</w:t>
      </w:r>
      <w:r w:rsidR="0092663A" w:rsidRPr="00D61EC9">
        <w:rPr>
          <w:rFonts w:eastAsia="Times New Roman"/>
        </w:rPr>
        <w:t xml:space="preserve"> </w:t>
      </w:r>
      <w:r w:rsidRPr="00D61EC9">
        <w:rPr>
          <w:rFonts w:eastAsia="Times New Roman"/>
          <w:lang w:val="id-ID"/>
        </w:rPr>
        <w:t>keadaan</w:t>
      </w:r>
      <w:r w:rsidR="0092663A" w:rsidRPr="00D61EC9">
        <w:rPr>
          <w:rFonts w:eastAsia="Times New Roman"/>
        </w:rPr>
        <w:t xml:space="preserve"> keuangan, </w:t>
      </w:r>
      <w:r w:rsidR="0092663A" w:rsidRPr="00D61EC9">
        <w:rPr>
          <w:rFonts w:eastAsia="Times New Roman"/>
          <w:i/>
          <w:iCs/>
        </w:rPr>
        <w:t>line of busines,</w:t>
      </w:r>
      <w:r w:rsidR="0092663A" w:rsidRPr="00D61EC9">
        <w:rPr>
          <w:rFonts w:eastAsia="Times New Roman"/>
        </w:rPr>
        <w:t xml:space="preserve"> </w:t>
      </w:r>
      <w:r w:rsidRPr="00D61EC9">
        <w:rPr>
          <w:rFonts w:eastAsia="Times New Roman"/>
          <w:lang w:val="id-ID"/>
        </w:rPr>
        <w:t>kondisi</w:t>
      </w:r>
      <w:r w:rsidR="0092663A" w:rsidRPr="00D61EC9">
        <w:rPr>
          <w:rFonts w:eastAsia="Times New Roman"/>
        </w:rPr>
        <w:t xml:space="preserve"> konsumen organisasi pengelola </w:t>
      </w:r>
      <w:r w:rsidRPr="00D61EC9">
        <w:rPr>
          <w:rFonts w:eastAsia="Times New Roman"/>
          <w:lang w:val="id-ID"/>
        </w:rPr>
        <w:t>serta kemampuan</w:t>
      </w:r>
      <w:r w:rsidR="0092663A" w:rsidRPr="00D61EC9">
        <w:rPr>
          <w:rFonts w:eastAsia="Times New Roman"/>
        </w:rPr>
        <w:t xml:space="preserve"> para </w:t>
      </w:r>
      <w:r w:rsidRPr="00D61EC9">
        <w:rPr>
          <w:rFonts w:eastAsia="Times New Roman"/>
          <w:lang w:val="id-ID"/>
        </w:rPr>
        <w:t>petingginya</w:t>
      </w:r>
      <w:r w:rsidR="0092663A" w:rsidRPr="00D61EC9">
        <w:rPr>
          <w:rFonts w:eastAsia="Times New Roman"/>
        </w:rPr>
        <w:t>.</w:t>
      </w:r>
    </w:p>
    <w:p w:rsidR="0092663A" w:rsidRPr="00D61EC9" w:rsidRDefault="008C4F5C" w:rsidP="0023768A">
      <w:pPr>
        <w:pStyle w:val="ListParagraph"/>
        <w:spacing w:line="480" w:lineRule="auto"/>
        <w:ind w:left="720" w:firstLine="720"/>
        <w:rPr>
          <w:rFonts w:eastAsia="Times New Roman"/>
        </w:rPr>
      </w:pPr>
      <w:r w:rsidRPr="00D61EC9">
        <w:rPr>
          <w:rFonts w:eastAsia="Times New Roman"/>
          <w:lang w:val="id-ID"/>
        </w:rPr>
        <w:t>Sistem</w:t>
      </w:r>
      <w:r w:rsidR="0092663A" w:rsidRPr="00D61EC9">
        <w:rPr>
          <w:rFonts w:eastAsia="Times New Roman"/>
        </w:rPr>
        <w:t xml:space="preserve"> </w:t>
      </w:r>
      <w:r w:rsidRPr="00D61EC9">
        <w:rPr>
          <w:rFonts w:eastAsia="Times New Roman"/>
          <w:lang w:val="id-ID"/>
        </w:rPr>
        <w:t>pengaturan</w:t>
      </w:r>
      <w:r w:rsidR="0092663A" w:rsidRPr="00D61EC9">
        <w:rPr>
          <w:rFonts w:eastAsia="Times New Roman"/>
        </w:rPr>
        <w:t xml:space="preserve"> keuangan sekolah </w:t>
      </w:r>
      <w:r w:rsidRPr="00D61EC9">
        <w:rPr>
          <w:rFonts w:eastAsia="Times New Roman"/>
          <w:lang w:val="id-ID"/>
        </w:rPr>
        <w:t>yaitu</w:t>
      </w:r>
      <w:r w:rsidR="0092663A" w:rsidRPr="00D61EC9">
        <w:rPr>
          <w:rFonts w:eastAsia="Times New Roman"/>
        </w:rPr>
        <w:t>:</w:t>
      </w:r>
      <w:r w:rsidRPr="00D61EC9">
        <w:rPr>
          <w:rFonts w:eastAsia="Times New Roman"/>
          <w:lang w:val="id-ID"/>
        </w:rPr>
        <w:t xml:space="preserve"> perumusan</w:t>
      </w:r>
      <w:r w:rsidR="0092663A" w:rsidRPr="00D61EC9">
        <w:rPr>
          <w:rFonts w:eastAsia="Times New Roman"/>
        </w:rPr>
        <w:t xml:space="preserve"> anggaran, strategi </w:t>
      </w:r>
      <w:r w:rsidRPr="00D61EC9">
        <w:rPr>
          <w:rFonts w:eastAsia="Times New Roman"/>
          <w:lang w:val="id-ID"/>
        </w:rPr>
        <w:t>melacak</w:t>
      </w:r>
      <w:r w:rsidR="0092663A" w:rsidRPr="00D61EC9">
        <w:rPr>
          <w:rFonts w:eastAsia="Times New Roman"/>
        </w:rPr>
        <w:t xml:space="preserve"> sumber </w:t>
      </w:r>
      <w:r w:rsidRPr="00D61EC9">
        <w:rPr>
          <w:rFonts w:eastAsia="Times New Roman"/>
          <w:lang w:val="id-ID"/>
        </w:rPr>
        <w:t>biaya</w:t>
      </w:r>
      <w:r w:rsidR="0092663A" w:rsidRPr="00D61EC9">
        <w:rPr>
          <w:rFonts w:eastAsia="Times New Roman"/>
        </w:rPr>
        <w:t xml:space="preserve">, </w:t>
      </w:r>
      <w:r w:rsidRPr="00D61EC9">
        <w:rPr>
          <w:rFonts w:eastAsia="Times New Roman"/>
          <w:lang w:val="id-ID"/>
        </w:rPr>
        <w:t>pemanfaatan</w:t>
      </w:r>
      <w:r w:rsidR="0092663A" w:rsidRPr="00D61EC9">
        <w:rPr>
          <w:rFonts w:eastAsia="Times New Roman"/>
        </w:rPr>
        <w:t xml:space="preserve"> keuangan, </w:t>
      </w:r>
      <w:r w:rsidRPr="00D61EC9">
        <w:rPr>
          <w:rFonts w:eastAsia="Times New Roman"/>
          <w:lang w:val="id-ID"/>
        </w:rPr>
        <w:t>kontrol</w:t>
      </w:r>
      <w:r w:rsidR="0092663A" w:rsidRPr="00D61EC9">
        <w:rPr>
          <w:rFonts w:eastAsia="Times New Roman"/>
        </w:rPr>
        <w:t xml:space="preserve"> dan evaluasi </w:t>
      </w:r>
      <w:r w:rsidRPr="00D61EC9">
        <w:rPr>
          <w:rFonts w:eastAsia="Times New Roman"/>
          <w:lang w:val="id-ID"/>
        </w:rPr>
        <w:t xml:space="preserve">terhadap </w:t>
      </w:r>
      <w:r w:rsidR="0092663A" w:rsidRPr="00D61EC9">
        <w:rPr>
          <w:rFonts w:eastAsia="Times New Roman"/>
        </w:rPr>
        <w:t>anggaran, pertanggung</w:t>
      </w:r>
      <w:r w:rsidRPr="00D61EC9">
        <w:rPr>
          <w:rFonts w:eastAsia="Times New Roman"/>
          <w:lang w:val="id-ID"/>
        </w:rPr>
        <w:t xml:space="preserve"> </w:t>
      </w:r>
      <w:r w:rsidR="0092663A" w:rsidRPr="00D61EC9">
        <w:rPr>
          <w:rFonts w:eastAsia="Times New Roman"/>
        </w:rPr>
        <w:t>jawaban</w:t>
      </w:r>
      <w:r w:rsidRPr="00D61EC9">
        <w:rPr>
          <w:rFonts w:eastAsia="Times New Roman"/>
          <w:lang w:val="id-ID"/>
        </w:rPr>
        <w:t>nya</w:t>
      </w:r>
      <w:r w:rsidR="0092663A" w:rsidRPr="00D61EC9">
        <w:rPr>
          <w:rFonts w:eastAsia="Times New Roman"/>
        </w:rPr>
        <w:t xml:space="preserve">. </w:t>
      </w:r>
      <w:r w:rsidRPr="00D61EC9">
        <w:rPr>
          <w:rFonts w:eastAsia="Times New Roman"/>
          <w:lang w:val="id-ID"/>
        </w:rPr>
        <w:t>Pendapatan</w:t>
      </w:r>
      <w:r w:rsidR="0092663A" w:rsidRPr="00D61EC9">
        <w:rPr>
          <w:rFonts w:eastAsia="Times New Roman"/>
        </w:rPr>
        <w:t xml:space="preserve"> dan </w:t>
      </w:r>
      <w:r w:rsidRPr="00D61EC9">
        <w:rPr>
          <w:rFonts w:eastAsia="Times New Roman"/>
          <w:lang w:val="id-ID"/>
        </w:rPr>
        <w:t>pembelanjaan</w:t>
      </w:r>
      <w:r w:rsidR="0092663A" w:rsidRPr="00D61EC9">
        <w:rPr>
          <w:rFonts w:eastAsia="Times New Roman"/>
        </w:rPr>
        <w:t xml:space="preserve"> keuangan sekolah </w:t>
      </w:r>
      <w:r w:rsidRPr="00D61EC9">
        <w:rPr>
          <w:rFonts w:eastAsia="Times New Roman"/>
          <w:lang w:val="id-ID"/>
        </w:rPr>
        <w:t>dikelola</w:t>
      </w:r>
      <w:r w:rsidR="0092663A" w:rsidRPr="00D61EC9">
        <w:rPr>
          <w:rFonts w:eastAsia="Times New Roman"/>
        </w:rPr>
        <w:t xml:space="preserve"> dalam </w:t>
      </w:r>
      <w:r w:rsidRPr="00D61EC9">
        <w:rPr>
          <w:rFonts w:eastAsia="Times New Roman"/>
          <w:lang w:val="id-ID"/>
        </w:rPr>
        <w:t>perencanaan</w:t>
      </w:r>
      <w:r w:rsidR="0092663A" w:rsidRPr="00D61EC9">
        <w:rPr>
          <w:rFonts w:eastAsia="Times New Roman"/>
        </w:rPr>
        <w:t xml:space="preserve"> anggaran </w:t>
      </w:r>
      <w:r w:rsidRPr="00D61EC9">
        <w:rPr>
          <w:rFonts w:eastAsia="Times New Roman"/>
          <w:lang w:val="id-ID"/>
        </w:rPr>
        <w:t>pemasukan</w:t>
      </w:r>
      <w:r w:rsidR="0092663A" w:rsidRPr="00D61EC9">
        <w:rPr>
          <w:rFonts w:eastAsia="Times New Roman"/>
        </w:rPr>
        <w:t xml:space="preserve"> dan </w:t>
      </w:r>
      <w:r w:rsidRPr="00D61EC9">
        <w:rPr>
          <w:rFonts w:eastAsia="Times New Roman"/>
          <w:lang w:val="id-ID"/>
        </w:rPr>
        <w:t>pengeluaran</w:t>
      </w:r>
      <w:r w:rsidRPr="00D61EC9">
        <w:rPr>
          <w:rFonts w:eastAsia="Times New Roman"/>
        </w:rPr>
        <w:t xml:space="preserve"> sekolah</w:t>
      </w:r>
      <w:r w:rsidRPr="00D61EC9">
        <w:rPr>
          <w:rFonts w:eastAsia="Times New Roman"/>
          <w:lang w:val="id-ID"/>
        </w:rPr>
        <w:t>/</w:t>
      </w:r>
      <w:r w:rsidRPr="00D61EC9">
        <w:rPr>
          <w:rFonts w:eastAsia="Times New Roman"/>
        </w:rPr>
        <w:t>RAPBS</w:t>
      </w:r>
      <w:r w:rsidR="0092663A" w:rsidRPr="00D61EC9">
        <w:rPr>
          <w:rFonts w:eastAsia="Times New Roman"/>
        </w:rPr>
        <w:t xml:space="preserve">. </w:t>
      </w:r>
      <w:r w:rsidRPr="00D61EC9">
        <w:rPr>
          <w:rFonts w:eastAsia="Times New Roman"/>
          <w:lang w:val="id-ID"/>
        </w:rPr>
        <w:t>terdapat</w:t>
      </w:r>
      <w:r w:rsidR="0092663A" w:rsidRPr="00D61EC9">
        <w:rPr>
          <w:rFonts w:eastAsia="Times New Roman"/>
        </w:rPr>
        <w:t xml:space="preserve"> </w:t>
      </w:r>
      <w:r w:rsidRPr="00D61EC9">
        <w:rPr>
          <w:rFonts w:eastAsia="Times New Roman"/>
          <w:lang w:val="id-ID"/>
        </w:rPr>
        <w:t>peri</w:t>
      </w:r>
      <w:r w:rsidR="0092663A" w:rsidRPr="00D61EC9">
        <w:rPr>
          <w:rFonts w:eastAsia="Times New Roman"/>
        </w:rPr>
        <w:t xml:space="preserve">hal yang </w:t>
      </w:r>
      <w:r w:rsidRPr="00D61EC9">
        <w:rPr>
          <w:rFonts w:eastAsia="Times New Roman"/>
          <w:lang w:val="id-ID"/>
        </w:rPr>
        <w:t>berkaitan</w:t>
      </w:r>
      <w:r w:rsidR="0092663A" w:rsidRPr="00D61EC9">
        <w:rPr>
          <w:rFonts w:eastAsia="Times New Roman"/>
        </w:rPr>
        <w:t xml:space="preserve"> dengan </w:t>
      </w:r>
      <w:r w:rsidRPr="00D61EC9">
        <w:rPr>
          <w:rFonts w:eastAsia="Times New Roman"/>
          <w:lang w:val="id-ID"/>
        </w:rPr>
        <w:t>perumusan</w:t>
      </w:r>
      <w:r w:rsidR="0092663A" w:rsidRPr="00D61EC9">
        <w:rPr>
          <w:rFonts w:eastAsia="Times New Roman"/>
        </w:rPr>
        <w:t xml:space="preserve"> RAPBS </w:t>
      </w:r>
      <w:r w:rsidRPr="00D61EC9">
        <w:rPr>
          <w:rFonts w:eastAsia="Times New Roman"/>
          <w:lang w:val="id-ID"/>
        </w:rPr>
        <w:t>yaitu</w:t>
      </w:r>
      <w:r w:rsidR="0092663A" w:rsidRPr="00D61EC9">
        <w:rPr>
          <w:rFonts w:eastAsia="Times New Roman"/>
        </w:rPr>
        <w:t xml:space="preserve">: </w:t>
      </w:r>
      <w:r w:rsidRPr="00D61EC9">
        <w:rPr>
          <w:rFonts w:eastAsia="Times New Roman"/>
          <w:lang w:val="id-ID"/>
        </w:rPr>
        <w:t>pendapatan</w:t>
      </w:r>
      <w:r w:rsidR="0092663A" w:rsidRPr="00D61EC9">
        <w:rPr>
          <w:rFonts w:eastAsia="Times New Roman"/>
        </w:rPr>
        <w:t xml:space="preserve">, </w:t>
      </w:r>
      <w:r w:rsidR="0023768A" w:rsidRPr="00D61EC9">
        <w:rPr>
          <w:rFonts w:eastAsia="Times New Roman"/>
          <w:lang w:val="id-ID"/>
        </w:rPr>
        <w:t>pemakaian</w:t>
      </w:r>
      <w:r w:rsidR="0092663A" w:rsidRPr="00D61EC9">
        <w:rPr>
          <w:rFonts w:eastAsia="Times New Roman"/>
        </w:rPr>
        <w:t>, pertanggung</w:t>
      </w:r>
      <w:r w:rsidR="0023768A" w:rsidRPr="00D61EC9">
        <w:rPr>
          <w:rFonts w:eastAsia="Times New Roman"/>
          <w:lang w:val="id-ID"/>
        </w:rPr>
        <w:t xml:space="preserve"> </w:t>
      </w:r>
      <w:r w:rsidR="0092663A" w:rsidRPr="00D61EC9">
        <w:rPr>
          <w:rFonts w:eastAsia="Times New Roman"/>
        </w:rPr>
        <w:t>jawaban.</w:t>
      </w:r>
      <w:r w:rsidR="0092663A" w:rsidRPr="00D61EC9">
        <w:rPr>
          <w:rStyle w:val="FootnoteReference"/>
          <w:rFonts w:eastAsia="Times New Roman"/>
        </w:rPr>
        <w:footnoteReference w:id="39"/>
      </w:r>
    </w:p>
    <w:p w:rsidR="0092663A" w:rsidRPr="00D61EC9" w:rsidRDefault="0092663A" w:rsidP="0092663A">
      <w:pPr>
        <w:pStyle w:val="ListParagraph"/>
        <w:numPr>
          <w:ilvl w:val="0"/>
          <w:numId w:val="22"/>
        </w:numPr>
        <w:spacing w:line="480" w:lineRule="auto"/>
        <w:ind w:left="1134" w:hanging="425"/>
        <w:rPr>
          <w:b/>
        </w:rPr>
      </w:pPr>
      <w:r w:rsidRPr="00D61EC9">
        <w:rPr>
          <w:b/>
        </w:rPr>
        <w:t>Bentuk-Bentuk Desain Anggaran</w:t>
      </w:r>
    </w:p>
    <w:p w:rsidR="005065C8" w:rsidRPr="004C0274" w:rsidRDefault="0092663A" w:rsidP="004C0274">
      <w:pPr>
        <w:shd w:val="clear" w:color="auto" w:fill="FFFFFF"/>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Anggaran </w:t>
      </w:r>
      <w:r w:rsidR="0023768A" w:rsidRPr="00D61EC9">
        <w:rPr>
          <w:rFonts w:ascii="Times New Roman" w:hAnsi="Times New Roman" w:cs="Times New Roman"/>
          <w:sz w:val="24"/>
          <w:szCs w:val="24"/>
          <w:lang w:val="id-ID"/>
        </w:rPr>
        <w:t>memiliki</w:t>
      </w:r>
      <w:r w:rsidRPr="00D61EC9">
        <w:rPr>
          <w:rFonts w:ascii="Times New Roman" w:hAnsi="Times New Roman" w:cs="Times New Roman"/>
          <w:sz w:val="24"/>
          <w:szCs w:val="24"/>
        </w:rPr>
        <w:t xml:space="preserve"> fungsi </w:t>
      </w:r>
      <w:r w:rsidR="0023768A" w:rsidRPr="00D61EC9">
        <w:rPr>
          <w:rFonts w:ascii="Times New Roman" w:hAnsi="Times New Roman" w:cs="Times New Roman"/>
          <w:sz w:val="24"/>
          <w:szCs w:val="24"/>
          <w:lang w:val="id-ID"/>
        </w:rPr>
        <w:t xml:space="preserve">dalam </w:t>
      </w:r>
      <w:r w:rsidRPr="00D61EC9">
        <w:rPr>
          <w:rFonts w:ascii="Times New Roman" w:hAnsi="Times New Roman" w:cs="Times New Roman"/>
          <w:sz w:val="24"/>
          <w:szCs w:val="24"/>
        </w:rPr>
        <w:t xml:space="preserve">manajemen, </w:t>
      </w:r>
      <w:r w:rsidR="0023768A" w:rsidRPr="00D61EC9">
        <w:rPr>
          <w:rFonts w:ascii="Times New Roman" w:hAnsi="Times New Roman" w:cs="Times New Roman"/>
          <w:sz w:val="24"/>
          <w:szCs w:val="24"/>
          <w:lang w:val="id-ID"/>
        </w:rPr>
        <w:t xml:space="preserve">yaitu </w:t>
      </w:r>
      <w:r w:rsidRPr="00D61EC9">
        <w:rPr>
          <w:rFonts w:ascii="Times New Roman" w:hAnsi="Times New Roman" w:cs="Times New Roman"/>
          <w:sz w:val="24"/>
          <w:szCs w:val="24"/>
        </w:rPr>
        <w:t xml:space="preserve">perencanaan </w:t>
      </w:r>
      <w:r w:rsidR="0023768A" w:rsidRPr="00D61EC9">
        <w:rPr>
          <w:rFonts w:ascii="Times New Roman" w:hAnsi="Times New Roman" w:cs="Times New Roman"/>
          <w:sz w:val="24"/>
          <w:szCs w:val="24"/>
          <w:lang w:val="id-ID"/>
        </w:rPr>
        <w:t>ataupun</w:t>
      </w:r>
      <w:r w:rsidRPr="00D61EC9">
        <w:rPr>
          <w:rFonts w:ascii="Times New Roman" w:hAnsi="Times New Roman" w:cs="Times New Roman"/>
          <w:sz w:val="24"/>
          <w:szCs w:val="24"/>
        </w:rPr>
        <w:t xml:space="preserve"> pengawasan. </w:t>
      </w:r>
      <w:r w:rsidR="0023768A" w:rsidRPr="00D61EC9">
        <w:rPr>
          <w:rFonts w:ascii="Times New Roman" w:hAnsi="Times New Roman" w:cs="Times New Roman"/>
          <w:sz w:val="24"/>
          <w:szCs w:val="24"/>
          <w:lang w:val="id-ID"/>
        </w:rPr>
        <w:t>Maka dari itu</w:t>
      </w:r>
      <w:r w:rsidRPr="00D61EC9">
        <w:rPr>
          <w:rFonts w:ascii="Times New Roman" w:hAnsi="Times New Roman" w:cs="Times New Roman"/>
          <w:sz w:val="24"/>
          <w:szCs w:val="24"/>
        </w:rPr>
        <w:t xml:space="preserve">, </w:t>
      </w:r>
      <w:r w:rsidR="0023768A" w:rsidRPr="00D61EC9">
        <w:rPr>
          <w:rFonts w:ascii="Times New Roman" w:hAnsi="Times New Roman" w:cs="Times New Roman"/>
          <w:sz w:val="24"/>
          <w:szCs w:val="24"/>
          <w:lang w:val="id-ID"/>
        </w:rPr>
        <w:t>ketentuan</w:t>
      </w:r>
      <w:r w:rsidRPr="00D61EC9">
        <w:rPr>
          <w:rFonts w:ascii="Times New Roman" w:hAnsi="Times New Roman" w:cs="Times New Roman"/>
          <w:sz w:val="24"/>
          <w:szCs w:val="24"/>
        </w:rPr>
        <w:t xml:space="preserve"> </w:t>
      </w:r>
      <w:r w:rsidR="0023768A" w:rsidRPr="00D61EC9">
        <w:rPr>
          <w:rFonts w:ascii="Times New Roman" w:hAnsi="Times New Roman" w:cs="Times New Roman"/>
          <w:sz w:val="24"/>
          <w:szCs w:val="24"/>
          <w:lang w:val="id-ID"/>
        </w:rPr>
        <w:t>pola</w:t>
      </w:r>
      <w:r w:rsidRPr="00D61EC9">
        <w:rPr>
          <w:rFonts w:ascii="Times New Roman" w:hAnsi="Times New Roman" w:cs="Times New Roman"/>
          <w:sz w:val="24"/>
          <w:szCs w:val="24"/>
        </w:rPr>
        <w:t xml:space="preserve"> anggaran </w:t>
      </w:r>
      <w:r w:rsidR="0023768A" w:rsidRPr="00D61EC9">
        <w:rPr>
          <w:rFonts w:ascii="Times New Roman" w:hAnsi="Times New Roman" w:cs="Times New Roman"/>
          <w:sz w:val="24"/>
          <w:szCs w:val="24"/>
          <w:lang w:val="id-ID"/>
        </w:rPr>
        <w:t>adalah</w:t>
      </w:r>
      <w:r w:rsidRPr="00D61EC9">
        <w:rPr>
          <w:rFonts w:ascii="Times New Roman" w:hAnsi="Times New Roman" w:cs="Times New Roman"/>
          <w:sz w:val="24"/>
          <w:szCs w:val="24"/>
        </w:rPr>
        <w:t xml:space="preserve"> </w:t>
      </w:r>
      <w:r w:rsidR="0023768A" w:rsidRPr="00D61EC9">
        <w:rPr>
          <w:rFonts w:ascii="Times New Roman" w:hAnsi="Times New Roman" w:cs="Times New Roman"/>
          <w:sz w:val="24"/>
          <w:szCs w:val="24"/>
          <w:lang w:val="id-ID"/>
        </w:rPr>
        <w:t>begitu berpengaruh</w:t>
      </w:r>
      <w:r w:rsidRPr="00D61EC9">
        <w:rPr>
          <w:rFonts w:ascii="Times New Roman" w:hAnsi="Times New Roman" w:cs="Times New Roman"/>
          <w:sz w:val="24"/>
          <w:szCs w:val="24"/>
        </w:rPr>
        <w:t xml:space="preserve">. </w:t>
      </w:r>
      <w:r w:rsidR="0023768A" w:rsidRPr="00D61EC9">
        <w:rPr>
          <w:rFonts w:ascii="Times New Roman" w:hAnsi="Times New Roman" w:cs="Times New Roman"/>
          <w:sz w:val="24"/>
          <w:szCs w:val="24"/>
          <w:lang w:val="id-ID"/>
        </w:rPr>
        <w:t>Karena bukan</w:t>
      </w:r>
      <w:r w:rsidRPr="00D61EC9">
        <w:rPr>
          <w:rFonts w:ascii="Times New Roman" w:hAnsi="Times New Roman" w:cs="Times New Roman"/>
          <w:sz w:val="24"/>
          <w:szCs w:val="24"/>
        </w:rPr>
        <w:t xml:space="preserve"> </w:t>
      </w:r>
      <w:r w:rsidR="0023768A" w:rsidRPr="00D61EC9">
        <w:rPr>
          <w:rFonts w:ascii="Times New Roman" w:hAnsi="Times New Roman" w:cs="Times New Roman"/>
          <w:sz w:val="24"/>
          <w:szCs w:val="24"/>
          <w:lang w:val="id-ID"/>
        </w:rPr>
        <w:t>seluruh</w:t>
      </w:r>
      <w:r w:rsidRPr="00D61EC9">
        <w:rPr>
          <w:rFonts w:ascii="Times New Roman" w:hAnsi="Times New Roman" w:cs="Times New Roman"/>
          <w:sz w:val="24"/>
          <w:szCs w:val="24"/>
        </w:rPr>
        <w:t xml:space="preserve"> anggaran </w:t>
      </w:r>
      <w:r w:rsidR="0023768A" w:rsidRPr="00D61EC9">
        <w:rPr>
          <w:rFonts w:ascii="Times New Roman" w:hAnsi="Times New Roman" w:cs="Times New Roman"/>
          <w:sz w:val="24"/>
          <w:szCs w:val="24"/>
          <w:lang w:val="id-ID"/>
        </w:rPr>
        <w:t>disusun</w:t>
      </w:r>
      <w:r w:rsidRPr="00D61EC9">
        <w:rPr>
          <w:rFonts w:ascii="Times New Roman" w:hAnsi="Times New Roman" w:cs="Times New Roman"/>
          <w:sz w:val="24"/>
          <w:szCs w:val="24"/>
        </w:rPr>
        <w:t xml:space="preserve"> untuk </w:t>
      </w:r>
      <w:r w:rsidR="0023768A" w:rsidRPr="00D61EC9">
        <w:rPr>
          <w:rFonts w:ascii="Times New Roman" w:hAnsi="Times New Roman" w:cs="Times New Roman"/>
          <w:sz w:val="24"/>
          <w:szCs w:val="24"/>
          <w:lang w:val="id-ID"/>
        </w:rPr>
        <w:t>menjalankan</w:t>
      </w:r>
      <w:r w:rsidRPr="00D61EC9">
        <w:rPr>
          <w:rFonts w:ascii="Times New Roman" w:hAnsi="Times New Roman" w:cs="Times New Roman"/>
          <w:sz w:val="24"/>
          <w:szCs w:val="24"/>
        </w:rPr>
        <w:t xml:space="preserve"> fungsi manajemen. </w:t>
      </w:r>
    </w:p>
    <w:p w:rsidR="0092663A" w:rsidRPr="00D61EC9" w:rsidRDefault="0023768A" w:rsidP="0023768A">
      <w:pPr>
        <w:shd w:val="clear" w:color="auto" w:fill="FFFFFF"/>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Ada</w:t>
      </w:r>
      <w:r w:rsidR="0092663A" w:rsidRPr="00D61EC9">
        <w:rPr>
          <w:rFonts w:ascii="Times New Roman" w:hAnsi="Times New Roman" w:cs="Times New Roman"/>
          <w:sz w:val="24"/>
          <w:szCs w:val="24"/>
        </w:rPr>
        <w:t xml:space="preserve"> empat </w:t>
      </w:r>
      <w:r w:rsidRPr="00D61EC9">
        <w:rPr>
          <w:rFonts w:ascii="Times New Roman" w:hAnsi="Times New Roman" w:cs="Times New Roman"/>
          <w:sz w:val="24"/>
          <w:szCs w:val="24"/>
          <w:lang w:val="id-ID"/>
        </w:rPr>
        <w:t>pola</w:t>
      </w:r>
      <w:r w:rsidR="0092663A" w:rsidRPr="00D61EC9">
        <w:rPr>
          <w:rFonts w:ascii="Times New Roman" w:hAnsi="Times New Roman" w:cs="Times New Roman"/>
          <w:sz w:val="24"/>
          <w:szCs w:val="24"/>
        </w:rPr>
        <w:t xml:space="preserve"> anggaran yang </w:t>
      </w:r>
      <w:r w:rsidRPr="00D61EC9">
        <w:rPr>
          <w:rFonts w:ascii="Times New Roman" w:hAnsi="Times New Roman" w:cs="Times New Roman"/>
          <w:sz w:val="24"/>
          <w:szCs w:val="24"/>
          <w:lang w:val="id-ID"/>
        </w:rPr>
        <w:t>diikuti</w:t>
      </w:r>
      <w:r w:rsidR="0092663A" w:rsidRPr="00D61EC9">
        <w:rPr>
          <w:rFonts w:ascii="Times New Roman" w:hAnsi="Times New Roman" w:cs="Times New Roman"/>
          <w:sz w:val="24"/>
          <w:szCs w:val="24"/>
        </w:rPr>
        <w:t xml:space="preserve"> sekolah</w:t>
      </w:r>
      <w:r w:rsidRPr="00D61EC9">
        <w:rPr>
          <w:rFonts w:ascii="Times New Roman" w:hAnsi="Times New Roman" w:cs="Times New Roman"/>
          <w:sz w:val="24"/>
          <w:szCs w:val="24"/>
          <w:lang w:val="id-ID"/>
        </w:rPr>
        <w:t>, diantaranya</w:t>
      </w:r>
      <w:r w:rsidR="0092663A" w:rsidRPr="00D61EC9">
        <w:rPr>
          <w:rFonts w:ascii="Times New Roman" w:hAnsi="Times New Roman" w:cs="Times New Roman"/>
          <w:sz w:val="24"/>
          <w:szCs w:val="24"/>
        </w:rPr>
        <w:t xml:space="preserve">: </w:t>
      </w:r>
    </w:p>
    <w:p w:rsidR="0092663A" w:rsidRPr="00D61EC9" w:rsidRDefault="0092663A" w:rsidP="0092663A">
      <w:pPr>
        <w:pStyle w:val="ListParagraph"/>
        <w:numPr>
          <w:ilvl w:val="0"/>
          <w:numId w:val="24"/>
        </w:numPr>
        <w:spacing w:after="200" w:line="480" w:lineRule="auto"/>
      </w:pPr>
      <w:r w:rsidRPr="00D61EC9">
        <w:t>Anggaran Butir Per Butir (</w:t>
      </w:r>
      <w:r w:rsidRPr="00D61EC9">
        <w:rPr>
          <w:i/>
        </w:rPr>
        <w:t>Line Item Budget</w:t>
      </w:r>
      <w:r w:rsidRPr="00D61EC9">
        <w:t>)</w:t>
      </w:r>
    </w:p>
    <w:p w:rsidR="0092663A" w:rsidRPr="00D61EC9" w:rsidRDefault="0023768A" w:rsidP="00FA724B">
      <w:pPr>
        <w:pStyle w:val="ListParagraph"/>
        <w:spacing w:after="200" w:line="480" w:lineRule="auto"/>
        <w:ind w:left="1080" w:firstLine="720"/>
      </w:pPr>
      <w:r w:rsidRPr="00D61EC9">
        <w:rPr>
          <w:lang w:val="id-ID"/>
        </w:rPr>
        <w:t>M</w:t>
      </w:r>
      <w:r w:rsidR="0092663A" w:rsidRPr="00D61EC9">
        <w:t xml:space="preserve">erupakan </w:t>
      </w:r>
      <w:r w:rsidRPr="00D61EC9">
        <w:rPr>
          <w:lang w:val="id-ID"/>
        </w:rPr>
        <w:t>pola</w:t>
      </w:r>
      <w:r w:rsidR="0092663A" w:rsidRPr="00D61EC9">
        <w:t xml:space="preserve"> anggaran </w:t>
      </w:r>
      <w:r w:rsidRPr="00D61EC9">
        <w:rPr>
          <w:lang w:val="id-ID"/>
        </w:rPr>
        <w:t>tersederhana</w:t>
      </w:r>
      <w:r w:rsidR="0092663A" w:rsidRPr="00D61EC9">
        <w:t xml:space="preserve"> dan </w:t>
      </w:r>
      <w:r w:rsidRPr="00D61EC9">
        <w:rPr>
          <w:lang w:val="id-ID"/>
        </w:rPr>
        <w:t>sering</w:t>
      </w:r>
      <w:r w:rsidR="0092663A" w:rsidRPr="00D61EC9">
        <w:t xml:space="preserve"> </w:t>
      </w:r>
      <w:r w:rsidRPr="00D61EC9">
        <w:rPr>
          <w:lang w:val="id-ID"/>
        </w:rPr>
        <w:t>dilaksanakan</w:t>
      </w:r>
      <w:r w:rsidR="0092663A" w:rsidRPr="00D61EC9">
        <w:t xml:space="preserve">. </w:t>
      </w:r>
      <w:r w:rsidRPr="00D61EC9">
        <w:rPr>
          <w:lang w:val="id-ID"/>
        </w:rPr>
        <w:t>Pada pola</w:t>
      </w:r>
      <w:r w:rsidR="0092663A" w:rsidRPr="00D61EC9">
        <w:t xml:space="preserve"> ini, </w:t>
      </w:r>
      <w:r w:rsidRPr="00D61EC9">
        <w:rPr>
          <w:lang w:val="id-ID"/>
        </w:rPr>
        <w:t>semua</w:t>
      </w:r>
      <w:r w:rsidR="0092663A" w:rsidRPr="00D61EC9">
        <w:t xml:space="preserve"> </w:t>
      </w:r>
      <w:r w:rsidRPr="00D61EC9">
        <w:rPr>
          <w:lang w:val="id-ID"/>
        </w:rPr>
        <w:t>pembelanjaan</w:t>
      </w:r>
      <w:r w:rsidR="0092663A" w:rsidRPr="00D61EC9">
        <w:t xml:space="preserve"> </w:t>
      </w:r>
      <w:r w:rsidRPr="00D61EC9">
        <w:rPr>
          <w:lang w:val="id-ID"/>
        </w:rPr>
        <w:t>dikategorikan</w:t>
      </w:r>
      <w:r w:rsidR="0092663A" w:rsidRPr="00D61EC9">
        <w:t xml:space="preserve"> </w:t>
      </w:r>
      <w:r w:rsidRPr="00D61EC9">
        <w:rPr>
          <w:lang w:val="id-ID"/>
        </w:rPr>
        <w:t>seperti</w:t>
      </w:r>
      <w:r w:rsidR="0092663A" w:rsidRPr="00D61EC9">
        <w:t xml:space="preserve"> </w:t>
      </w:r>
      <w:r w:rsidRPr="00D61EC9">
        <w:lastRenderedPageBreak/>
        <w:t>upah</w:t>
      </w:r>
      <w:r w:rsidRPr="00D61EC9">
        <w:rPr>
          <w:lang w:val="id-ID"/>
        </w:rPr>
        <w:t xml:space="preserve">, </w:t>
      </w:r>
      <w:r w:rsidRPr="00D61EC9">
        <w:t>gaji</w:t>
      </w:r>
      <w:r w:rsidRPr="00D61EC9">
        <w:rPr>
          <w:lang w:val="id-ID"/>
        </w:rPr>
        <w:t xml:space="preserve"> dan </w:t>
      </w:r>
      <w:r w:rsidR="0092663A" w:rsidRPr="00D61EC9">
        <w:t xml:space="preserve">honor </w:t>
      </w:r>
      <w:r w:rsidR="00FA724B" w:rsidRPr="00D61EC9">
        <w:rPr>
          <w:lang w:val="id-ID"/>
        </w:rPr>
        <w:t>dalam</w:t>
      </w:r>
      <w:r w:rsidR="0092663A" w:rsidRPr="00D61EC9">
        <w:t xml:space="preserve"> satu </w:t>
      </w:r>
      <w:r w:rsidR="00FA724B" w:rsidRPr="00D61EC9">
        <w:rPr>
          <w:lang w:val="id-ID"/>
        </w:rPr>
        <w:t>kelompok/n</w:t>
      </w:r>
      <w:r w:rsidR="00FA724B" w:rsidRPr="00D61EC9">
        <w:t>omor</w:t>
      </w:r>
      <w:r w:rsidR="00FA724B" w:rsidRPr="00D61EC9">
        <w:rPr>
          <w:lang w:val="id-ID"/>
        </w:rPr>
        <w:t>/</w:t>
      </w:r>
      <w:r w:rsidR="0092663A" w:rsidRPr="00D61EC9">
        <w:t xml:space="preserve">butir, dan </w:t>
      </w:r>
      <w:r w:rsidR="00FA724B" w:rsidRPr="00D61EC9">
        <w:t xml:space="preserve">sarana, </w:t>
      </w:r>
      <w:r w:rsidR="0092663A" w:rsidRPr="00D61EC9">
        <w:t xml:space="preserve">perlengkapan, material </w:t>
      </w:r>
      <w:r w:rsidR="00FA724B" w:rsidRPr="00D61EC9">
        <w:rPr>
          <w:lang w:val="id-ID"/>
        </w:rPr>
        <w:t>dalam satu</w:t>
      </w:r>
      <w:r w:rsidR="0092663A" w:rsidRPr="00D61EC9">
        <w:t xml:space="preserve"> </w:t>
      </w:r>
      <w:r w:rsidR="00FA724B" w:rsidRPr="00D61EC9">
        <w:rPr>
          <w:lang w:val="id-ID"/>
        </w:rPr>
        <w:t>kelompok/n</w:t>
      </w:r>
      <w:r w:rsidR="00FA724B" w:rsidRPr="00D61EC9">
        <w:t>omor</w:t>
      </w:r>
      <w:r w:rsidR="00FA724B" w:rsidRPr="00D61EC9">
        <w:rPr>
          <w:lang w:val="id-ID"/>
        </w:rPr>
        <w:t>/</w:t>
      </w:r>
      <w:r w:rsidR="0092663A" w:rsidRPr="00D61EC9">
        <w:t>butir tersendiri.</w:t>
      </w:r>
    </w:p>
    <w:p w:rsidR="0092663A" w:rsidRPr="00D61EC9" w:rsidRDefault="0092663A" w:rsidP="0092663A">
      <w:pPr>
        <w:pStyle w:val="ListParagraph"/>
        <w:numPr>
          <w:ilvl w:val="0"/>
          <w:numId w:val="24"/>
        </w:numPr>
        <w:spacing w:after="200" w:line="480" w:lineRule="auto"/>
      </w:pPr>
      <w:r w:rsidRPr="00D61EC9">
        <w:t>Anggaran Program (</w:t>
      </w:r>
      <w:r w:rsidRPr="00D61EC9">
        <w:rPr>
          <w:i/>
        </w:rPr>
        <w:t>Program Budget System</w:t>
      </w:r>
      <w:r w:rsidRPr="00D61EC9">
        <w:t>)</w:t>
      </w:r>
    </w:p>
    <w:p w:rsidR="0092663A" w:rsidRPr="00D61EC9" w:rsidRDefault="00FA724B" w:rsidP="00FA724B">
      <w:pPr>
        <w:pStyle w:val="ListParagraph"/>
        <w:spacing w:after="200" w:line="480" w:lineRule="auto"/>
        <w:ind w:left="1080" w:firstLine="720"/>
      </w:pPr>
      <w:r w:rsidRPr="00D61EC9">
        <w:rPr>
          <w:lang w:val="id-ID"/>
        </w:rPr>
        <w:t>Pola</w:t>
      </w:r>
      <w:r w:rsidR="0092663A" w:rsidRPr="00D61EC9">
        <w:t xml:space="preserve"> ini </w:t>
      </w:r>
      <w:r w:rsidRPr="00D61EC9">
        <w:rPr>
          <w:lang w:val="id-ID"/>
        </w:rPr>
        <w:t>disusun</w:t>
      </w:r>
      <w:r w:rsidR="0092663A" w:rsidRPr="00D61EC9">
        <w:t xml:space="preserve"> untuk </w:t>
      </w:r>
      <w:r w:rsidRPr="00D61EC9">
        <w:rPr>
          <w:lang w:val="id-ID"/>
        </w:rPr>
        <w:t>dapat mengenali</w:t>
      </w:r>
      <w:r w:rsidR="0092663A" w:rsidRPr="00D61EC9">
        <w:t xml:space="preserve"> biaya </w:t>
      </w:r>
      <w:r w:rsidRPr="00D61EC9">
        <w:rPr>
          <w:lang w:val="id-ID"/>
        </w:rPr>
        <w:t>tiap</w:t>
      </w:r>
      <w:r w:rsidR="0092663A" w:rsidRPr="00D61EC9">
        <w:t xml:space="preserve"> </w:t>
      </w:r>
      <w:r w:rsidRPr="00D61EC9">
        <w:rPr>
          <w:lang w:val="id-ID"/>
        </w:rPr>
        <w:t>kegiatan</w:t>
      </w:r>
      <w:r w:rsidR="0092663A" w:rsidRPr="00D61EC9">
        <w:t xml:space="preserve">. </w:t>
      </w:r>
      <w:r w:rsidRPr="00D61EC9">
        <w:rPr>
          <w:lang w:val="id-ID"/>
        </w:rPr>
        <w:t xml:space="preserve">Menghitung </w:t>
      </w:r>
      <w:r w:rsidR="0092663A" w:rsidRPr="00D61EC9">
        <w:t xml:space="preserve">anggaran biaya per butir berdasarkan jenis butir (item) yang akan dibeli, </w:t>
      </w:r>
      <w:r w:rsidRPr="00D61EC9">
        <w:rPr>
          <w:lang w:val="id-ID"/>
        </w:rPr>
        <w:t>dan</w:t>
      </w:r>
      <w:r w:rsidR="0092663A" w:rsidRPr="00D61EC9">
        <w:t xml:space="preserve"> pada anggaran program biaya dihitung </w:t>
      </w:r>
      <w:r w:rsidRPr="00D61EC9">
        <w:rPr>
          <w:lang w:val="id-ID"/>
        </w:rPr>
        <w:t>sesuai dengan</w:t>
      </w:r>
      <w:r w:rsidR="0092663A" w:rsidRPr="00D61EC9">
        <w:t xml:space="preserve"> jenis program.</w:t>
      </w:r>
    </w:p>
    <w:p w:rsidR="0092663A" w:rsidRPr="00D61EC9" w:rsidRDefault="0092663A" w:rsidP="0092663A">
      <w:pPr>
        <w:pStyle w:val="ListParagraph"/>
        <w:numPr>
          <w:ilvl w:val="0"/>
          <w:numId w:val="24"/>
        </w:numPr>
        <w:spacing w:after="200" w:line="480" w:lineRule="auto"/>
      </w:pPr>
      <w:r w:rsidRPr="00D61EC9">
        <w:t>Anggaran Berdasarkan Hasil (</w:t>
      </w:r>
      <w:r w:rsidRPr="00D61EC9">
        <w:rPr>
          <w:i/>
        </w:rPr>
        <w:t>Performance Budget</w:t>
      </w:r>
      <w:r w:rsidRPr="00D61EC9">
        <w:t>)</w:t>
      </w:r>
    </w:p>
    <w:p w:rsidR="0092663A" w:rsidRPr="00D61EC9" w:rsidRDefault="003602FB" w:rsidP="003602FB">
      <w:pPr>
        <w:pStyle w:val="ListParagraph"/>
        <w:spacing w:after="200" w:line="480" w:lineRule="auto"/>
        <w:ind w:left="1080" w:firstLine="720"/>
      </w:pPr>
      <w:r w:rsidRPr="00D61EC9">
        <w:rPr>
          <w:lang w:val="id-ID"/>
        </w:rPr>
        <w:t xml:space="preserve">Pola </w:t>
      </w:r>
      <w:r w:rsidR="0092663A" w:rsidRPr="00D61EC9">
        <w:t xml:space="preserve">anggaran ini </w:t>
      </w:r>
      <w:r w:rsidRPr="00D61EC9">
        <w:rPr>
          <w:lang w:val="id-ID"/>
        </w:rPr>
        <w:t>menegaskan</w:t>
      </w:r>
      <w:r w:rsidRPr="00D61EC9">
        <w:t xml:space="preserve"> hasil</w:t>
      </w:r>
      <w:r w:rsidRPr="00D61EC9">
        <w:rPr>
          <w:lang w:val="id-ID"/>
        </w:rPr>
        <w:t xml:space="preserve">, </w:t>
      </w:r>
      <w:r w:rsidR="0092663A" w:rsidRPr="00D61EC9">
        <w:t xml:space="preserve">bukan pada keterperincian dari </w:t>
      </w:r>
      <w:r w:rsidRPr="00D61EC9">
        <w:t>aloka</w:t>
      </w:r>
      <w:r w:rsidR="0092663A" w:rsidRPr="00D61EC9">
        <w:t>si anggaran.</w:t>
      </w:r>
    </w:p>
    <w:p w:rsidR="0092663A" w:rsidRPr="00D61EC9" w:rsidRDefault="0092663A" w:rsidP="0092663A">
      <w:pPr>
        <w:pStyle w:val="ListParagraph"/>
        <w:numPr>
          <w:ilvl w:val="0"/>
          <w:numId w:val="24"/>
        </w:numPr>
        <w:spacing w:after="200" w:line="480" w:lineRule="auto"/>
      </w:pPr>
      <w:r w:rsidRPr="00D61EC9">
        <w:t>Sistem Per</w:t>
      </w:r>
      <w:r w:rsidR="003602FB" w:rsidRPr="00D61EC9">
        <w:t>encanaan</w:t>
      </w:r>
      <w:r w:rsidRPr="00D61EC9">
        <w:t xml:space="preserve"> Penyusunan Program dan Penganggaran (</w:t>
      </w:r>
      <w:r w:rsidRPr="00D61EC9">
        <w:rPr>
          <w:i/>
        </w:rPr>
        <w:t>PlaningProgramming Budgeting System</w:t>
      </w:r>
      <w:r w:rsidRPr="00D61EC9">
        <w:t>/PPBS atau SP4)</w:t>
      </w:r>
    </w:p>
    <w:p w:rsidR="0092663A" w:rsidRPr="00D61EC9" w:rsidRDefault="0092663A" w:rsidP="003602FB">
      <w:pPr>
        <w:pStyle w:val="ListParagraph"/>
        <w:spacing w:line="480" w:lineRule="auto"/>
        <w:ind w:left="1080" w:firstLine="720"/>
      </w:pPr>
      <w:r w:rsidRPr="00D61EC9">
        <w:t xml:space="preserve">PPBS </w:t>
      </w:r>
      <w:r w:rsidR="003602FB" w:rsidRPr="00D61EC9">
        <w:rPr>
          <w:lang w:val="id-ID"/>
        </w:rPr>
        <w:t>adalah</w:t>
      </w:r>
      <w:r w:rsidRPr="00D61EC9">
        <w:t xml:space="preserve"> </w:t>
      </w:r>
      <w:r w:rsidR="003602FB" w:rsidRPr="00D61EC9">
        <w:rPr>
          <w:lang w:val="id-ID"/>
        </w:rPr>
        <w:t>sistematika</w:t>
      </w:r>
      <w:r w:rsidRPr="00D61EC9">
        <w:t xml:space="preserve"> kerja </w:t>
      </w:r>
      <w:r w:rsidR="003602FB" w:rsidRPr="00D61EC9">
        <w:rPr>
          <w:lang w:val="id-ID"/>
        </w:rPr>
        <w:t>pada</w:t>
      </w:r>
      <w:r w:rsidRPr="00D61EC9">
        <w:t xml:space="preserve"> perencanaan </w:t>
      </w:r>
      <w:r w:rsidR="003602FB" w:rsidRPr="00D61EC9">
        <w:rPr>
          <w:lang w:val="id-ID"/>
        </w:rPr>
        <w:t>melalui cara</w:t>
      </w:r>
      <w:r w:rsidR="003602FB" w:rsidRPr="00D61EC9">
        <w:t xml:space="preserve"> mengorganisassikan info</w:t>
      </w:r>
      <w:r w:rsidRPr="00D61EC9">
        <w:t xml:space="preserve"> </w:t>
      </w:r>
      <w:r w:rsidR="003602FB" w:rsidRPr="00D61EC9">
        <w:rPr>
          <w:lang w:val="id-ID"/>
        </w:rPr>
        <w:t>serta</w:t>
      </w:r>
      <w:r w:rsidRPr="00D61EC9">
        <w:t xml:space="preserve"> </w:t>
      </w:r>
      <w:r w:rsidR="003602FB" w:rsidRPr="00D61EC9">
        <w:rPr>
          <w:lang w:val="id-ID"/>
        </w:rPr>
        <w:t>melakukan analisis</w:t>
      </w:r>
      <w:r w:rsidRPr="00D61EC9">
        <w:t xml:space="preserve"> </w:t>
      </w:r>
      <w:r w:rsidR="003602FB" w:rsidRPr="00D61EC9">
        <w:rPr>
          <w:lang w:val="id-ID"/>
        </w:rPr>
        <w:t>tersistem</w:t>
      </w:r>
      <w:r w:rsidRPr="00D61EC9">
        <w:t>.</w:t>
      </w:r>
      <w:r w:rsidRPr="00D61EC9">
        <w:rPr>
          <w:rStyle w:val="FootnoteReference"/>
        </w:rPr>
        <w:footnoteReference w:id="40"/>
      </w:r>
    </w:p>
    <w:p w:rsidR="0092663A" w:rsidRPr="00D61EC9" w:rsidRDefault="0092663A" w:rsidP="0092663A">
      <w:pPr>
        <w:pStyle w:val="ListParagraph"/>
        <w:numPr>
          <w:ilvl w:val="0"/>
          <w:numId w:val="22"/>
        </w:numPr>
        <w:spacing w:line="480" w:lineRule="auto"/>
        <w:ind w:left="1134" w:hanging="425"/>
        <w:rPr>
          <w:b/>
        </w:rPr>
      </w:pPr>
      <w:r w:rsidRPr="00D61EC9">
        <w:rPr>
          <w:b/>
        </w:rPr>
        <w:t>Tujuan Analisis Biaya</w:t>
      </w:r>
    </w:p>
    <w:p w:rsidR="0092663A" w:rsidRPr="00D61EC9" w:rsidRDefault="003602FB" w:rsidP="00896D58">
      <w:pPr>
        <w:pStyle w:val="ListParagraph"/>
        <w:numPr>
          <w:ilvl w:val="0"/>
          <w:numId w:val="12"/>
        </w:numPr>
        <w:spacing w:after="200" w:line="480" w:lineRule="auto"/>
        <w:ind w:left="1713" w:hanging="426"/>
        <w:rPr>
          <w:b/>
        </w:rPr>
      </w:pPr>
      <w:r w:rsidRPr="00D61EC9">
        <w:rPr>
          <w:lang w:val="id-ID"/>
        </w:rPr>
        <w:t>Dalam</w:t>
      </w:r>
      <w:r w:rsidR="0092663A" w:rsidRPr="00D61EC9">
        <w:t xml:space="preserve"> satuan </w:t>
      </w:r>
      <w:r w:rsidRPr="00D61EC9">
        <w:rPr>
          <w:lang w:val="id-ID"/>
        </w:rPr>
        <w:t>jenjang</w:t>
      </w:r>
      <w:r w:rsidR="0092663A" w:rsidRPr="00D61EC9">
        <w:t xml:space="preserve">, data biaya </w:t>
      </w:r>
      <w:r w:rsidRPr="00D61EC9">
        <w:rPr>
          <w:lang w:val="id-ID"/>
        </w:rPr>
        <w:t>begitu</w:t>
      </w:r>
      <w:r w:rsidR="0092663A" w:rsidRPr="00D61EC9">
        <w:t xml:space="preserve"> deskriptif. </w:t>
      </w:r>
      <w:r w:rsidRPr="00D61EC9">
        <w:rPr>
          <w:lang w:val="id-ID"/>
        </w:rPr>
        <w:t>Pembaruan</w:t>
      </w:r>
      <w:r w:rsidR="0092663A" w:rsidRPr="00D61EC9">
        <w:t xml:space="preserve"> </w:t>
      </w:r>
      <w:r w:rsidRPr="00D61EC9">
        <w:rPr>
          <w:lang w:val="id-ID"/>
        </w:rPr>
        <w:t>tentang</w:t>
      </w:r>
      <w:r w:rsidR="0092663A" w:rsidRPr="00D61EC9">
        <w:t xml:space="preserve"> biaya </w:t>
      </w:r>
      <w:r w:rsidRPr="00D61EC9">
        <w:rPr>
          <w:lang w:val="id-ID"/>
        </w:rPr>
        <w:t>gedung</w:t>
      </w:r>
      <w:r w:rsidR="0092663A" w:rsidRPr="00D61EC9">
        <w:t xml:space="preserve"> </w:t>
      </w:r>
      <w:r w:rsidRPr="00D61EC9">
        <w:rPr>
          <w:lang w:val="id-ID"/>
        </w:rPr>
        <w:t>serta</w:t>
      </w:r>
      <w:r w:rsidR="0092663A" w:rsidRPr="00D61EC9">
        <w:t xml:space="preserve"> operasional </w:t>
      </w:r>
      <w:r w:rsidRPr="00D61EC9">
        <w:rPr>
          <w:lang w:val="id-ID"/>
        </w:rPr>
        <w:t>lembaga</w:t>
      </w:r>
      <w:r w:rsidR="0092663A" w:rsidRPr="00D61EC9">
        <w:t xml:space="preserve">, </w:t>
      </w:r>
      <w:r w:rsidRPr="00D61EC9">
        <w:rPr>
          <w:lang w:val="id-ID"/>
        </w:rPr>
        <w:t>menyuguhkan</w:t>
      </w:r>
      <w:r w:rsidR="0092663A" w:rsidRPr="00D61EC9">
        <w:t xml:space="preserve"> pembelajaran </w:t>
      </w:r>
      <w:r w:rsidR="00896D58" w:rsidRPr="00D61EC9">
        <w:rPr>
          <w:lang w:val="id-ID"/>
        </w:rPr>
        <w:t>dan</w:t>
      </w:r>
      <w:r w:rsidR="0092663A" w:rsidRPr="00D61EC9">
        <w:t xml:space="preserve"> pelatihan khusus </w:t>
      </w:r>
      <w:r w:rsidR="00896D58" w:rsidRPr="00D61EC9">
        <w:rPr>
          <w:lang w:val="id-ID"/>
        </w:rPr>
        <w:t>adalah</w:t>
      </w:r>
      <w:r w:rsidR="0092663A" w:rsidRPr="00D61EC9">
        <w:t xml:space="preserve"> </w:t>
      </w:r>
      <w:r w:rsidR="00896D58" w:rsidRPr="00D61EC9">
        <w:rPr>
          <w:lang w:val="id-ID"/>
        </w:rPr>
        <w:t>peri</w:t>
      </w:r>
      <w:r w:rsidR="0092663A" w:rsidRPr="00D61EC9">
        <w:t xml:space="preserve">hal </w:t>
      </w:r>
      <w:r w:rsidR="00896D58" w:rsidRPr="00D61EC9">
        <w:rPr>
          <w:lang w:val="id-ID"/>
        </w:rPr>
        <w:t>utgen.</w:t>
      </w:r>
    </w:p>
    <w:p w:rsidR="00896D58" w:rsidRPr="00D61EC9" w:rsidRDefault="00896D58" w:rsidP="00A03DCB">
      <w:pPr>
        <w:pStyle w:val="ListParagraph"/>
        <w:numPr>
          <w:ilvl w:val="0"/>
          <w:numId w:val="12"/>
        </w:numPr>
        <w:spacing w:after="200" w:line="480" w:lineRule="auto"/>
        <w:ind w:left="1713" w:hanging="426"/>
        <w:rPr>
          <w:b/>
        </w:rPr>
      </w:pPr>
      <w:r w:rsidRPr="00D61EC9">
        <w:rPr>
          <w:lang w:val="id-ID"/>
        </w:rPr>
        <w:t xml:space="preserve">Mengungkapkan alternatif sumber-sumber daya lain yang mungkin dipergunakan. </w:t>
      </w:r>
    </w:p>
    <w:p w:rsidR="0092663A" w:rsidRPr="00D61EC9" w:rsidRDefault="0092663A" w:rsidP="00896D58">
      <w:pPr>
        <w:pStyle w:val="ListParagraph"/>
        <w:numPr>
          <w:ilvl w:val="0"/>
          <w:numId w:val="12"/>
        </w:numPr>
        <w:spacing w:after="200" w:line="480" w:lineRule="auto"/>
        <w:ind w:left="1713" w:hanging="426"/>
        <w:rPr>
          <w:b/>
        </w:rPr>
      </w:pPr>
      <w:r w:rsidRPr="00D61EC9">
        <w:t xml:space="preserve">Analisis </w:t>
      </w:r>
      <w:r w:rsidR="00896D58" w:rsidRPr="00D61EC9">
        <w:rPr>
          <w:lang w:val="id-ID"/>
        </w:rPr>
        <w:t>mendalam</w:t>
      </w:r>
      <w:r w:rsidRPr="00D61EC9">
        <w:t xml:space="preserve"> </w:t>
      </w:r>
      <w:r w:rsidR="00896D58" w:rsidRPr="00D61EC9">
        <w:rPr>
          <w:lang w:val="id-ID"/>
        </w:rPr>
        <w:t>pada data</w:t>
      </w:r>
      <w:r w:rsidRPr="00D61EC9">
        <w:t xml:space="preserve"> laporan </w:t>
      </w:r>
      <w:r w:rsidR="00896D58" w:rsidRPr="00D61EC9">
        <w:rPr>
          <w:lang w:val="id-ID"/>
        </w:rPr>
        <w:t>pembiayaan</w:t>
      </w:r>
      <w:r w:rsidRPr="00D61EC9">
        <w:t xml:space="preserve"> </w:t>
      </w:r>
      <w:r w:rsidR="00896D58" w:rsidRPr="00D61EC9">
        <w:rPr>
          <w:lang w:val="id-ID"/>
        </w:rPr>
        <w:t>bisa digunakan</w:t>
      </w:r>
      <w:r w:rsidRPr="00D61EC9">
        <w:t xml:space="preserve"> </w:t>
      </w:r>
      <w:r w:rsidR="00896D58" w:rsidRPr="00D61EC9">
        <w:rPr>
          <w:lang w:val="id-ID"/>
        </w:rPr>
        <w:t>untuk</w:t>
      </w:r>
      <w:r w:rsidRPr="00D61EC9">
        <w:t xml:space="preserve"> </w:t>
      </w:r>
      <w:r w:rsidR="00896D58" w:rsidRPr="00D61EC9">
        <w:rPr>
          <w:lang w:val="id-ID"/>
        </w:rPr>
        <w:t>fasilitas</w:t>
      </w:r>
      <w:r w:rsidRPr="00D61EC9">
        <w:t xml:space="preserve"> </w:t>
      </w:r>
      <w:r w:rsidR="00896D58" w:rsidRPr="00D61EC9">
        <w:rPr>
          <w:lang w:val="id-ID"/>
        </w:rPr>
        <w:t>pengontrolan</w:t>
      </w:r>
      <w:r w:rsidRPr="00D61EC9">
        <w:t xml:space="preserve"> atas operasional internal </w:t>
      </w:r>
      <w:r w:rsidR="00896D58" w:rsidRPr="00D61EC9">
        <w:rPr>
          <w:lang w:val="id-ID"/>
        </w:rPr>
        <w:lastRenderedPageBreak/>
        <w:t>praktik</w:t>
      </w:r>
      <w:r w:rsidRPr="00D61EC9">
        <w:t xml:space="preserve"> pendidikan.</w:t>
      </w:r>
      <w:r w:rsidR="00896D58" w:rsidRPr="00D61EC9">
        <w:rPr>
          <w:lang w:val="id-ID"/>
        </w:rPr>
        <w:t xml:space="preserve"> Pengawasan itu</w:t>
      </w:r>
      <w:r w:rsidRPr="00D61EC9">
        <w:t xml:space="preserve"> </w:t>
      </w:r>
      <w:r w:rsidR="00896D58" w:rsidRPr="00D61EC9">
        <w:rPr>
          <w:lang w:val="id-ID"/>
        </w:rPr>
        <w:t>dibutuhkan untuk memastikan</w:t>
      </w:r>
      <w:r w:rsidRPr="00D61EC9">
        <w:t xml:space="preserve"> </w:t>
      </w:r>
      <w:r w:rsidR="00896D58" w:rsidRPr="00D61EC9">
        <w:rPr>
          <w:lang w:val="id-ID"/>
        </w:rPr>
        <w:t>pemanfaatan</w:t>
      </w:r>
      <w:r w:rsidRPr="00D61EC9">
        <w:t xml:space="preserve"> </w:t>
      </w:r>
      <w:r w:rsidR="00896D58" w:rsidRPr="00D61EC9">
        <w:rPr>
          <w:lang w:val="id-ID"/>
        </w:rPr>
        <w:t>biaya</w:t>
      </w:r>
      <w:r w:rsidRPr="00D61EC9">
        <w:t xml:space="preserve"> </w:t>
      </w:r>
      <w:r w:rsidR="00896D58" w:rsidRPr="00D61EC9">
        <w:rPr>
          <w:lang w:val="id-ID"/>
        </w:rPr>
        <w:t>secara benar dan</w:t>
      </w:r>
      <w:r w:rsidR="00896D58" w:rsidRPr="00D61EC9">
        <w:t xml:space="preserve"> bija</w:t>
      </w:r>
      <w:r w:rsidR="00896D58" w:rsidRPr="00D61EC9">
        <w:rPr>
          <w:lang w:val="id-ID"/>
        </w:rPr>
        <w:t>sana</w:t>
      </w:r>
      <w:r w:rsidRPr="00D61EC9">
        <w:t>.</w:t>
      </w:r>
    </w:p>
    <w:p w:rsidR="0092663A" w:rsidRPr="00D61EC9" w:rsidRDefault="0092663A" w:rsidP="000A1BE8">
      <w:pPr>
        <w:pStyle w:val="ListParagraph"/>
        <w:spacing w:line="480" w:lineRule="auto"/>
        <w:ind w:left="720" w:firstLine="720"/>
      </w:pPr>
      <w:r w:rsidRPr="00D61EC9">
        <w:t xml:space="preserve">Akhirnya, unit data biaya meberikan sebuah </w:t>
      </w:r>
      <w:r w:rsidR="000A1BE8" w:rsidRPr="00D61EC9">
        <w:rPr>
          <w:lang w:val="id-ID"/>
        </w:rPr>
        <w:t>masukan</w:t>
      </w:r>
      <w:r w:rsidRPr="00D61EC9">
        <w:t xml:space="preserve"> </w:t>
      </w:r>
      <w:r w:rsidR="000A1BE8" w:rsidRPr="00D61EC9">
        <w:rPr>
          <w:lang w:val="id-ID"/>
        </w:rPr>
        <w:t>yang berarti</w:t>
      </w:r>
      <w:r w:rsidRPr="00D61EC9">
        <w:t xml:space="preserve"> </w:t>
      </w:r>
      <w:r w:rsidR="000A1BE8" w:rsidRPr="00D61EC9">
        <w:rPr>
          <w:lang w:val="id-ID"/>
        </w:rPr>
        <w:t>bagi</w:t>
      </w:r>
      <w:r w:rsidRPr="00D61EC9">
        <w:t xml:space="preserve"> </w:t>
      </w:r>
      <w:r w:rsidR="000A1BE8" w:rsidRPr="00D61EC9">
        <w:rPr>
          <w:lang w:val="id-ID"/>
        </w:rPr>
        <w:t>riset tertentu</w:t>
      </w:r>
      <w:r w:rsidRPr="00D61EC9">
        <w:t xml:space="preserve">. Riset operasional yang </w:t>
      </w:r>
      <w:r w:rsidR="000A1BE8" w:rsidRPr="00D61EC9">
        <w:rPr>
          <w:lang w:val="id-ID"/>
        </w:rPr>
        <w:t>dipandang</w:t>
      </w:r>
      <w:r w:rsidRPr="00D61EC9">
        <w:t xml:space="preserve"> sebagai studi menajemen ilmiah, mensyarakat </w:t>
      </w:r>
      <w:r w:rsidR="000A1BE8" w:rsidRPr="00D61EC9">
        <w:rPr>
          <w:lang w:val="id-ID"/>
        </w:rPr>
        <w:t>terdapatnya</w:t>
      </w:r>
      <w:r w:rsidR="000A1BE8" w:rsidRPr="00D61EC9">
        <w:t xml:space="preserve"> data</w:t>
      </w:r>
      <w:r w:rsidR="000A1BE8" w:rsidRPr="00D61EC9">
        <w:rPr>
          <w:lang w:val="id-ID"/>
        </w:rPr>
        <w:t>-</w:t>
      </w:r>
      <w:r w:rsidRPr="00D61EC9">
        <w:t>biaya.</w:t>
      </w:r>
      <w:r w:rsidRPr="00D61EC9">
        <w:rPr>
          <w:rStyle w:val="FootnoteReference"/>
        </w:rPr>
        <w:footnoteReference w:id="41"/>
      </w:r>
    </w:p>
    <w:p w:rsidR="0092663A" w:rsidRPr="00D61EC9" w:rsidRDefault="0092663A" w:rsidP="0092663A">
      <w:pPr>
        <w:pStyle w:val="NormalWeb"/>
        <w:shd w:val="clear" w:color="auto" w:fill="FFFFFF"/>
        <w:spacing w:before="0" w:beforeAutospacing="0" w:after="0" w:afterAutospacing="0"/>
        <w:ind w:left="284" w:firstLine="720"/>
        <w:jc w:val="both"/>
        <w:textAlignment w:val="baseline"/>
      </w:pPr>
    </w:p>
    <w:p w:rsidR="0092663A" w:rsidRPr="00D61EC9" w:rsidRDefault="0092663A" w:rsidP="0092663A">
      <w:pPr>
        <w:pStyle w:val="ListParagraph"/>
        <w:numPr>
          <w:ilvl w:val="0"/>
          <w:numId w:val="20"/>
        </w:numPr>
        <w:spacing w:line="480" w:lineRule="auto"/>
        <w:rPr>
          <w:b/>
        </w:rPr>
      </w:pPr>
      <w:r w:rsidRPr="00D61EC9">
        <w:rPr>
          <w:b/>
        </w:rPr>
        <w:t>Konsep Manajemen Pendidikan</w:t>
      </w:r>
    </w:p>
    <w:p w:rsidR="0092663A" w:rsidRPr="00D61EC9" w:rsidRDefault="0092663A" w:rsidP="00A03DCB">
      <w:pPr>
        <w:pStyle w:val="ListParagraph"/>
        <w:spacing w:line="480" w:lineRule="auto"/>
        <w:ind w:left="360" w:firstLine="720"/>
      </w:pPr>
      <w:r w:rsidRPr="00D61EC9">
        <w:t xml:space="preserve">Konsep manajemen pendidikan </w:t>
      </w:r>
      <w:r w:rsidR="000A1BE8" w:rsidRPr="00D61EC9">
        <w:rPr>
          <w:lang w:val="id-ID"/>
        </w:rPr>
        <w:t>adalah peri</w:t>
      </w:r>
      <w:r w:rsidRPr="00D61EC9">
        <w:t xml:space="preserve">hal yang </w:t>
      </w:r>
      <w:r w:rsidR="000A1BE8" w:rsidRPr="00D61EC9">
        <w:rPr>
          <w:lang w:val="id-ID"/>
        </w:rPr>
        <w:t>begitu esensial</w:t>
      </w:r>
      <w:r w:rsidRPr="00D61EC9">
        <w:t xml:space="preserve"> dalam menjaga mutu pendidikan, setelah pengertian manajemen pembiayaan diketahui, pembahasan berikutnya adalah mengenai pendidikan </w:t>
      </w:r>
      <w:r w:rsidR="000A1BE8" w:rsidRPr="00D61EC9">
        <w:rPr>
          <w:lang w:val="id-ID"/>
        </w:rPr>
        <w:t>terkait</w:t>
      </w:r>
      <w:r w:rsidRPr="00D61EC9">
        <w:t xml:space="preserve"> manajemen pendidikan </w:t>
      </w:r>
      <w:r w:rsidR="000A1BE8" w:rsidRPr="00D61EC9">
        <w:rPr>
          <w:lang w:val="id-ID"/>
        </w:rPr>
        <w:t>yang menjadi suatu</w:t>
      </w:r>
      <w:r w:rsidRPr="00D61EC9">
        <w:t xml:space="preserve"> lembaga yang </w:t>
      </w:r>
      <w:r w:rsidR="000A1BE8" w:rsidRPr="00D61EC9">
        <w:rPr>
          <w:lang w:val="id-ID"/>
        </w:rPr>
        <w:t>berkiprah pada</w:t>
      </w:r>
      <w:r w:rsidRPr="00D61EC9">
        <w:t xml:space="preserve"> </w:t>
      </w:r>
      <w:r w:rsidR="000A1BE8" w:rsidRPr="00D61EC9">
        <w:rPr>
          <w:lang w:val="id-ID"/>
        </w:rPr>
        <w:t>sistem</w:t>
      </w:r>
      <w:r w:rsidRPr="00D61EC9">
        <w:t xml:space="preserve"> </w:t>
      </w:r>
      <w:r w:rsidR="000A1BE8" w:rsidRPr="00D61EC9">
        <w:rPr>
          <w:lang w:val="id-ID"/>
        </w:rPr>
        <w:t>pengajaran</w:t>
      </w:r>
      <w:r w:rsidRPr="00D61EC9">
        <w:t xml:space="preserve">, </w:t>
      </w:r>
      <w:r w:rsidR="00A03DCB" w:rsidRPr="00D61EC9">
        <w:rPr>
          <w:lang w:val="id-ID"/>
        </w:rPr>
        <w:t>aktifitas</w:t>
      </w:r>
      <w:r w:rsidRPr="00D61EC9">
        <w:t xml:space="preserve"> </w:t>
      </w:r>
      <w:r w:rsidR="00A03DCB" w:rsidRPr="00D61EC9">
        <w:rPr>
          <w:lang w:val="id-ID"/>
        </w:rPr>
        <w:t>penyaluran</w:t>
      </w:r>
      <w:r w:rsidRPr="00D61EC9">
        <w:t xml:space="preserve"> ilmu pengetahuan </w:t>
      </w:r>
      <w:r w:rsidR="00A03DCB" w:rsidRPr="00D61EC9">
        <w:rPr>
          <w:lang w:val="id-ID"/>
        </w:rPr>
        <w:t>serta</w:t>
      </w:r>
      <w:r w:rsidRPr="00D61EC9">
        <w:t xml:space="preserve"> </w:t>
      </w:r>
      <w:r w:rsidR="00A03DCB" w:rsidRPr="00D61EC9">
        <w:rPr>
          <w:lang w:val="id-ID"/>
        </w:rPr>
        <w:t>karakter</w:t>
      </w:r>
      <w:r w:rsidRPr="00D61EC9">
        <w:t xml:space="preserve"> dari pendidik </w:t>
      </w:r>
      <w:r w:rsidR="00A03DCB" w:rsidRPr="00D61EC9">
        <w:rPr>
          <w:lang w:val="id-ID"/>
        </w:rPr>
        <w:t>terhadap peserta didik</w:t>
      </w:r>
      <w:r w:rsidRPr="00D61EC9">
        <w:t>.</w:t>
      </w:r>
    </w:p>
    <w:p w:rsidR="0092663A" w:rsidRPr="00D61EC9" w:rsidRDefault="0092663A" w:rsidP="0092663A">
      <w:pPr>
        <w:pStyle w:val="ListParagraph"/>
        <w:numPr>
          <w:ilvl w:val="1"/>
          <w:numId w:val="22"/>
        </w:numPr>
        <w:spacing w:line="480" w:lineRule="auto"/>
        <w:ind w:left="851" w:hanging="425"/>
        <w:rPr>
          <w:b/>
        </w:rPr>
      </w:pPr>
      <w:r w:rsidRPr="00D61EC9">
        <w:rPr>
          <w:b/>
        </w:rPr>
        <w:t>Pengertian Pendidikan</w:t>
      </w:r>
    </w:p>
    <w:p w:rsidR="0092663A" w:rsidRPr="00D61EC9" w:rsidRDefault="0092663A" w:rsidP="00A03DCB">
      <w:pPr>
        <w:pStyle w:val="ListParagraph"/>
        <w:spacing w:line="480" w:lineRule="auto"/>
        <w:ind w:left="360" w:firstLine="720"/>
      </w:pPr>
      <w:r w:rsidRPr="00D61EC9">
        <w:t xml:space="preserve">Pembahasan berikutnya adalah pengertian tentang pendidikan. </w:t>
      </w:r>
      <w:r w:rsidR="00A03DCB" w:rsidRPr="00D61EC9">
        <w:rPr>
          <w:lang w:val="id-ID"/>
        </w:rPr>
        <w:t>Terdapat</w:t>
      </w:r>
      <w:r w:rsidRPr="00D61EC9">
        <w:t xml:space="preserve"> definisi</w:t>
      </w:r>
      <w:r w:rsidR="00A03DCB" w:rsidRPr="00D61EC9">
        <w:rPr>
          <w:lang w:val="id-ID"/>
        </w:rPr>
        <w:t xml:space="preserve"> yang tidak sedikit mengenai</w:t>
      </w:r>
      <w:r w:rsidR="00A03DCB" w:rsidRPr="00D61EC9">
        <w:t xml:space="preserve"> pendidikan</w:t>
      </w:r>
      <w:r w:rsidRPr="00D61EC9">
        <w:t xml:space="preserve"> oleh </w:t>
      </w:r>
      <w:r w:rsidR="00A03DCB" w:rsidRPr="00D61EC9">
        <w:rPr>
          <w:lang w:val="id-ID"/>
        </w:rPr>
        <w:t>ahli-</w:t>
      </w:r>
      <w:r w:rsidRPr="00D61EC9">
        <w:t>ahli</w:t>
      </w:r>
      <w:r w:rsidR="00A03DCB" w:rsidRPr="00D61EC9">
        <w:rPr>
          <w:lang w:val="id-ID"/>
        </w:rPr>
        <w:t xml:space="preserve"> diantaranya</w:t>
      </w:r>
      <w:r w:rsidRPr="00D61EC9">
        <w:t>:</w:t>
      </w:r>
    </w:p>
    <w:p w:rsidR="0092663A" w:rsidRPr="00D61EC9" w:rsidRDefault="0092663A" w:rsidP="00A03DCB">
      <w:pPr>
        <w:pStyle w:val="ListParagraph"/>
        <w:spacing w:line="480" w:lineRule="auto"/>
        <w:ind w:left="360" w:firstLine="720"/>
      </w:pPr>
      <w:r w:rsidRPr="00D61EC9">
        <w:t xml:space="preserve">Pendidikan sari segi </w:t>
      </w:r>
      <w:r w:rsidR="00A03DCB" w:rsidRPr="00D61EC9">
        <w:rPr>
          <w:lang w:val="id-ID"/>
        </w:rPr>
        <w:t>term-nya</w:t>
      </w:r>
      <w:r w:rsidRPr="00D61EC9">
        <w:t xml:space="preserve"> </w:t>
      </w:r>
      <w:r w:rsidR="00A03DCB" w:rsidRPr="00D61EC9">
        <w:rPr>
          <w:lang w:val="id-ID"/>
        </w:rPr>
        <w:t>diambil</w:t>
      </w:r>
      <w:r w:rsidRPr="00D61EC9">
        <w:t xml:space="preserve"> dari kata </w:t>
      </w:r>
      <w:r w:rsidR="00A03DCB" w:rsidRPr="00D61EC9">
        <w:rPr>
          <w:lang w:val="id-ID"/>
        </w:rPr>
        <w:t>awal</w:t>
      </w:r>
      <w:r w:rsidRPr="00D61EC9">
        <w:t xml:space="preserve"> didik, </w:t>
      </w:r>
      <w:r w:rsidR="00A03DCB" w:rsidRPr="00D61EC9">
        <w:rPr>
          <w:lang w:val="id-ID"/>
        </w:rPr>
        <w:t>kemudian</w:t>
      </w:r>
      <w:r w:rsidRPr="00D61EC9">
        <w:t xml:space="preserve"> </w:t>
      </w:r>
      <w:r w:rsidR="00A03DCB" w:rsidRPr="00D61EC9">
        <w:rPr>
          <w:lang w:val="id-ID"/>
        </w:rPr>
        <w:t>mendapat imbukan</w:t>
      </w:r>
      <w:r w:rsidRPr="00D61EC9">
        <w:t xml:space="preserve"> </w:t>
      </w:r>
      <w:r w:rsidRPr="00D61EC9">
        <w:rPr>
          <w:i/>
        </w:rPr>
        <w:t>men,</w:t>
      </w:r>
      <w:r w:rsidRPr="00D61EC9">
        <w:t xml:space="preserve"> </w:t>
      </w:r>
      <w:r w:rsidR="00A03DCB" w:rsidRPr="00D61EC9">
        <w:rPr>
          <w:lang w:val="id-ID"/>
        </w:rPr>
        <w:t>sehingga jadi</w:t>
      </w:r>
      <w:r w:rsidRPr="00D61EC9">
        <w:t xml:space="preserve"> </w:t>
      </w:r>
      <w:r w:rsidRPr="00D61EC9">
        <w:rPr>
          <w:i/>
        </w:rPr>
        <w:t>mendidik</w:t>
      </w:r>
      <w:r w:rsidRPr="00D61EC9">
        <w:t xml:space="preserve">, </w:t>
      </w:r>
      <w:r w:rsidR="00A03DCB" w:rsidRPr="00D61EC9">
        <w:rPr>
          <w:lang w:val="id-ID"/>
        </w:rPr>
        <w:t>yang bermakna</w:t>
      </w:r>
      <w:r w:rsidRPr="00D61EC9">
        <w:t xml:space="preserve"> </w:t>
      </w:r>
      <w:r w:rsidR="00A03DCB" w:rsidRPr="00D61EC9">
        <w:rPr>
          <w:lang w:val="id-ID"/>
        </w:rPr>
        <w:t xml:space="preserve">menjaga serta </w:t>
      </w:r>
      <w:r w:rsidR="00A03DCB" w:rsidRPr="00D61EC9">
        <w:t>memberi ajaran</w:t>
      </w:r>
      <w:r w:rsidRPr="00D61EC9">
        <w:t xml:space="preserve">. </w:t>
      </w:r>
      <w:r w:rsidR="00A03DCB" w:rsidRPr="00D61EC9">
        <w:rPr>
          <w:lang w:val="id-ID"/>
        </w:rPr>
        <w:t>Disamping itu, p</w:t>
      </w:r>
      <w:r w:rsidRPr="00D61EC9">
        <w:t xml:space="preserve">endidikan </w:t>
      </w:r>
      <w:r w:rsidR="00A03DCB" w:rsidRPr="00D61EC9">
        <w:rPr>
          <w:lang w:val="id-ID"/>
        </w:rPr>
        <w:t>selaku</w:t>
      </w:r>
      <w:r w:rsidRPr="00D61EC9">
        <w:t xml:space="preserve"> kata benda </w:t>
      </w:r>
      <w:r w:rsidR="00A03DCB" w:rsidRPr="00D61EC9">
        <w:rPr>
          <w:lang w:val="id-ID"/>
        </w:rPr>
        <w:t>yaitu</w:t>
      </w:r>
      <w:r w:rsidRPr="00D61EC9">
        <w:t xml:space="preserve"> </w:t>
      </w:r>
      <w:r w:rsidR="00A03DCB" w:rsidRPr="00D61EC9">
        <w:rPr>
          <w:lang w:val="id-ID"/>
        </w:rPr>
        <w:t>kegiatan</w:t>
      </w:r>
      <w:r w:rsidRPr="00D61EC9">
        <w:t xml:space="preserve"> </w:t>
      </w:r>
      <w:r w:rsidR="00A03DCB" w:rsidRPr="00D61EC9">
        <w:rPr>
          <w:lang w:val="id-ID"/>
        </w:rPr>
        <w:t>merubah</w:t>
      </w:r>
      <w:r w:rsidRPr="00D61EC9">
        <w:t xml:space="preserve"> sikap </w:t>
      </w:r>
      <w:r w:rsidR="00A03DCB" w:rsidRPr="00D61EC9">
        <w:rPr>
          <w:lang w:val="id-ID"/>
        </w:rPr>
        <w:t>serta</w:t>
      </w:r>
      <w:r w:rsidRPr="00D61EC9">
        <w:t xml:space="preserve"> </w:t>
      </w:r>
      <w:r w:rsidR="00A03DCB" w:rsidRPr="00D61EC9">
        <w:rPr>
          <w:lang w:val="id-ID"/>
        </w:rPr>
        <w:t>perangai</w:t>
      </w:r>
      <w:r w:rsidRPr="00D61EC9">
        <w:t xml:space="preserve"> </w:t>
      </w:r>
      <w:r w:rsidR="00A03DCB" w:rsidRPr="00D61EC9">
        <w:rPr>
          <w:lang w:val="id-ID"/>
        </w:rPr>
        <w:t>orang</w:t>
      </w:r>
      <w:r w:rsidRPr="00D61EC9">
        <w:t xml:space="preserve"> atau </w:t>
      </w:r>
      <w:r w:rsidR="00A03DCB" w:rsidRPr="00D61EC9">
        <w:rPr>
          <w:lang w:val="id-ID"/>
        </w:rPr>
        <w:t>kumpulan</w:t>
      </w:r>
      <w:r w:rsidRPr="00D61EC9">
        <w:t xml:space="preserve"> orang </w:t>
      </w:r>
      <w:r w:rsidR="00A03DCB" w:rsidRPr="00D61EC9">
        <w:rPr>
          <w:lang w:val="id-ID"/>
        </w:rPr>
        <w:t>dengan tujuan</w:t>
      </w:r>
      <w:r w:rsidRPr="00D61EC9">
        <w:t xml:space="preserve"> mendewasakan </w:t>
      </w:r>
      <w:r w:rsidR="00A03DCB" w:rsidRPr="00D61EC9">
        <w:rPr>
          <w:lang w:val="id-ID"/>
        </w:rPr>
        <w:t>orang tersebut</w:t>
      </w:r>
      <w:r w:rsidRPr="00D61EC9">
        <w:t xml:space="preserve"> </w:t>
      </w:r>
      <w:r w:rsidR="00A03DCB" w:rsidRPr="00D61EC9">
        <w:rPr>
          <w:lang w:val="id-ID"/>
        </w:rPr>
        <w:t>dengan usaha</w:t>
      </w:r>
      <w:r w:rsidRPr="00D61EC9">
        <w:t xml:space="preserve"> </w:t>
      </w:r>
      <w:r w:rsidR="00A03DCB" w:rsidRPr="00D61EC9">
        <w:rPr>
          <w:lang w:val="id-ID"/>
        </w:rPr>
        <w:t>edukasi</w:t>
      </w:r>
      <w:r w:rsidRPr="00D61EC9">
        <w:t xml:space="preserve"> dan </w:t>
      </w:r>
      <w:r w:rsidR="00A03DCB" w:rsidRPr="00D61EC9">
        <w:rPr>
          <w:lang w:val="id-ID"/>
        </w:rPr>
        <w:t>bimbingan</w:t>
      </w:r>
      <w:r w:rsidRPr="00D61EC9">
        <w:t>.</w:t>
      </w:r>
    </w:p>
    <w:p w:rsidR="0092663A" w:rsidRPr="00D61EC9" w:rsidRDefault="0092663A" w:rsidP="0092663A">
      <w:pPr>
        <w:pStyle w:val="ListParagraph"/>
        <w:spacing w:line="240" w:lineRule="auto"/>
        <w:ind w:left="360" w:firstLine="720"/>
      </w:pPr>
      <w:r w:rsidRPr="00D61EC9">
        <w:lastRenderedPageBreak/>
        <w:t>Rechay dalam bukunya</w:t>
      </w:r>
      <w:r w:rsidRPr="00D61EC9">
        <w:rPr>
          <w:i/>
        </w:rPr>
        <w:t>, planing for teaching</w:t>
      </w:r>
      <w:r w:rsidRPr="00D61EC9">
        <w:t xml:space="preserve">, </w:t>
      </w:r>
      <w:r w:rsidRPr="00D61EC9">
        <w:rPr>
          <w:i/>
        </w:rPr>
        <w:t>an introduction</w:t>
      </w:r>
      <w:r w:rsidRPr="00D61EC9">
        <w:t>, menjelaskan pengertian pendidikan sebagai berikut, “</w:t>
      </w:r>
      <w:r w:rsidRPr="00D61EC9">
        <w:rPr>
          <w:i/>
        </w:rPr>
        <w:t>the term education</w:t>
      </w:r>
      <w:r w:rsidRPr="00D61EC9">
        <w:t xml:space="preserve">” refers </w:t>
      </w:r>
      <w:r w:rsidRPr="00D61EC9">
        <w:rPr>
          <w:i/>
        </w:rPr>
        <w:t>to the broad function of preserving and improving the life of the group through brining new members into its shared concern. Education is trus a far broader social activity by which communities continue to exist. In complex communities, this function is specializer and institutionalizer in formal education, but there is always the education outside the school with which the formal process in related.</w:t>
      </w:r>
      <w:r w:rsidRPr="00D61EC9">
        <w:t xml:space="preserve">” </w:t>
      </w:r>
    </w:p>
    <w:p w:rsidR="0092663A" w:rsidRPr="00D61EC9" w:rsidRDefault="0092663A" w:rsidP="0092663A">
      <w:pPr>
        <w:pStyle w:val="ListParagraph"/>
        <w:spacing w:line="480" w:lineRule="auto"/>
        <w:ind w:left="360" w:firstLine="720"/>
      </w:pPr>
    </w:p>
    <w:p w:rsidR="0092663A" w:rsidRPr="00D61EC9" w:rsidRDefault="00E4290D" w:rsidP="00F7130E">
      <w:pPr>
        <w:pStyle w:val="ListParagraph"/>
        <w:spacing w:line="480" w:lineRule="auto"/>
        <w:ind w:left="360" w:firstLine="720"/>
      </w:pPr>
      <w:r w:rsidRPr="00D61EC9">
        <w:rPr>
          <w:lang w:val="id-ID"/>
        </w:rPr>
        <w:t>P</w:t>
      </w:r>
      <w:r w:rsidR="0092663A" w:rsidRPr="00D61EC9">
        <w:t xml:space="preserve">endidikan </w:t>
      </w:r>
      <w:r w:rsidRPr="00D61EC9">
        <w:rPr>
          <w:lang w:val="id-ID"/>
        </w:rPr>
        <w:t>dalam istilahnya berkaitan</w:t>
      </w:r>
      <w:r w:rsidR="0092663A" w:rsidRPr="00D61EC9">
        <w:t xml:space="preserve"> dengan </w:t>
      </w:r>
      <w:r w:rsidRPr="00D61EC9">
        <w:rPr>
          <w:lang w:val="id-ID"/>
        </w:rPr>
        <w:t>peran</w:t>
      </w:r>
      <w:r w:rsidR="0092663A" w:rsidRPr="00D61EC9">
        <w:t xml:space="preserve"> </w:t>
      </w:r>
      <w:r w:rsidRPr="00D61EC9">
        <w:rPr>
          <w:lang w:val="id-ID"/>
        </w:rPr>
        <w:t>yang lebih besar</w:t>
      </w:r>
      <w:r w:rsidR="0092663A" w:rsidRPr="00D61EC9">
        <w:t xml:space="preserve"> dari </w:t>
      </w:r>
      <w:r w:rsidRPr="00D61EC9">
        <w:rPr>
          <w:lang w:val="id-ID"/>
        </w:rPr>
        <w:t>pada penjagaan</w:t>
      </w:r>
      <w:r w:rsidR="0092663A" w:rsidRPr="00D61EC9">
        <w:t xml:space="preserve"> dan </w:t>
      </w:r>
      <w:r w:rsidRPr="00D61EC9">
        <w:rPr>
          <w:lang w:val="id-ID"/>
        </w:rPr>
        <w:t>pengajaran</w:t>
      </w:r>
      <w:r w:rsidR="0092663A" w:rsidRPr="00D61EC9">
        <w:t xml:space="preserve"> kehidupan masyarakat, </w:t>
      </w:r>
      <w:r w:rsidRPr="00D61EC9">
        <w:rPr>
          <w:lang w:val="id-ID"/>
        </w:rPr>
        <w:t>terlebih</w:t>
      </w:r>
      <w:r w:rsidR="0092663A" w:rsidRPr="00D61EC9">
        <w:t xml:space="preserve"> </w:t>
      </w:r>
      <w:r w:rsidRPr="00D61EC9">
        <w:rPr>
          <w:lang w:val="id-ID"/>
        </w:rPr>
        <w:t>agar dapat</w:t>
      </w:r>
      <w:r w:rsidR="0092663A" w:rsidRPr="00D61EC9">
        <w:t xml:space="preserve"> memperkenalkan</w:t>
      </w:r>
      <w:r w:rsidRPr="00D61EC9">
        <w:rPr>
          <w:lang w:val="id-ID"/>
        </w:rPr>
        <w:t xml:space="preserve"> kepada</w:t>
      </w:r>
      <w:r w:rsidR="0092663A" w:rsidRPr="00D61EC9">
        <w:t xml:space="preserve"> </w:t>
      </w:r>
      <w:r w:rsidRPr="00D61EC9">
        <w:rPr>
          <w:lang w:val="id-ID"/>
        </w:rPr>
        <w:t xml:space="preserve">generasi muda bagaimana </w:t>
      </w:r>
      <w:r w:rsidR="00F7130E" w:rsidRPr="00D61EC9">
        <w:rPr>
          <w:lang w:val="id-ID"/>
        </w:rPr>
        <w:t>dalam berperan dalam masyarakat tersebut dan mempertangungjawabkan perannya.</w:t>
      </w:r>
      <w:r w:rsidR="0092663A" w:rsidRPr="00D61EC9">
        <w:t xml:space="preserve"> </w:t>
      </w:r>
      <w:r w:rsidR="00F7130E" w:rsidRPr="00D61EC9">
        <w:rPr>
          <w:lang w:val="id-ID"/>
        </w:rPr>
        <w:t>Karenanya</w:t>
      </w:r>
      <w:r w:rsidR="0092663A" w:rsidRPr="00D61EC9">
        <w:t xml:space="preserve"> proses pendidikan </w:t>
      </w:r>
      <w:r w:rsidR="00F7130E" w:rsidRPr="00D61EC9">
        <w:rPr>
          <w:lang w:val="id-ID"/>
        </w:rPr>
        <w:t>memiliki peran lebih besar selain</w:t>
      </w:r>
      <w:r w:rsidR="0092663A" w:rsidRPr="00D61EC9">
        <w:t xml:space="preserve"> </w:t>
      </w:r>
      <w:r w:rsidR="00F7130E" w:rsidRPr="00D61EC9">
        <w:rPr>
          <w:lang w:val="id-ID"/>
        </w:rPr>
        <w:t>kegiatan PBM</w:t>
      </w:r>
      <w:r w:rsidR="0092663A" w:rsidRPr="00D61EC9">
        <w:t xml:space="preserve"> </w:t>
      </w:r>
      <w:r w:rsidR="00F7130E" w:rsidRPr="00D61EC9">
        <w:rPr>
          <w:lang w:val="id-ID"/>
        </w:rPr>
        <w:t xml:space="preserve">yang dilaksanakan di </w:t>
      </w:r>
      <w:r w:rsidR="0092663A" w:rsidRPr="00D61EC9">
        <w:t>sekolah</w:t>
      </w:r>
    </w:p>
    <w:p w:rsidR="0092663A" w:rsidRPr="00D61EC9" w:rsidRDefault="0092663A" w:rsidP="004B5BEC">
      <w:pPr>
        <w:pStyle w:val="ListParagraph"/>
        <w:spacing w:line="480" w:lineRule="auto"/>
        <w:ind w:left="360" w:firstLine="720"/>
      </w:pPr>
      <w:r w:rsidRPr="00D61EC9">
        <w:t xml:space="preserve">Pendidikan </w:t>
      </w:r>
      <w:r w:rsidR="00F7130E" w:rsidRPr="00D61EC9">
        <w:rPr>
          <w:lang w:val="id-ID"/>
        </w:rPr>
        <w:t>yaitu</w:t>
      </w:r>
      <w:r w:rsidRPr="00D61EC9">
        <w:t xml:space="preserve"> suatu </w:t>
      </w:r>
      <w:r w:rsidR="00F7130E" w:rsidRPr="00D61EC9">
        <w:rPr>
          <w:lang w:val="id-ID"/>
        </w:rPr>
        <w:t>kegiatan di m</w:t>
      </w:r>
      <w:r w:rsidRPr="00D61EC9">
        <w:t xml:space="preserve">asyarakat yang </w:t>
      </w:r>
      <w:r w:rsidR="00F7130E" w:rsidRPr="00D61EC9">
        <w:rPr>
          <w:lang w:val="id-ID"/>
        </w:rPr>
        <w:t>memiliki peran</w:t>
      </w:r>
      <w:r w:rsidRPr="00D61EC9">
        <w:t xml:space="preserve"> </w:t>
      </w:r>
      <w:r w:rsidR="004B5BEC" w:rsidRPr="00D61EC9">
        <w:rPr>
          <w:lang w:val="id-ID"/>
        </w:rPr>
        <w:t>merubah</w:t>
      </w:r>
      <w:r w:rsidRPr="00D61EC9">
        <w:t xml:space="preserve"> </w:t>
      </w:r>
      <w:r w:rsidR="004B5BEC" w:rsidRPr="00D61EC9">
        <w:rPr>
          <w:lang w:val="id-ID"/>
        </w:rPr>
        <w:t>kondisi</w:t>
      </w:r>
      <w:r w:rsidRPr="00D61EC9">
        <w:t xml:space="preserve"> masyarakat </w:t>
      </w:r>
      <w:r w:rsidR="004B5BEC" w:rsidRPr="00D61EC9">
        <w:rPr>
          <w:lang w:val="id-ID"/>
        </w:rPr>
        <w:t>kepada</w:t>
      </w:r>
      <w:r w:rsidRPr="00D61EC9">
        <w:t xml:space="preserve"> </w:t>
      </w:r>
      <w:r w:rsidR="004B5BEC" w:rsidRPr="00D61EC9">
        <w:rPr>
          <w:lang w:val="id-ID"/>
        </w:rPr>
        <w:t>kondisi</w:t>
      </w:r>
      <w:r w:rsidRPr="00D61EC9">
        <w:t xml:space="preserve"> yang </w:t>
      </w:r>
      <w:r w:rsidR="004B5BEC" w:rsidRPr="00D61EC9">
        <w:rPr>
          <w:lang w:val="id-ID"/>
        </w:rPr>
        <w:t xml:space="preserve">jauh </w:t>
      </w:r>
      <w:r w:rsidRPr="00D61EC9">
        <w:t xml:space="preserve">lebih baik. </w:t>
      </w:r>
      <w:r w:rsidR="004B5BEC" w:rsidRPr="00D61EC9">
        <w:rPr>
          <w:lang w:val="id-ID"/>
        </w:rPr>
        <w:t>Terdapat hubungan</w:t>
      </w:r>
      <w:r w:rsidRPr="00D61EC9">
        <w:t xml:space="preserve"> </w:t>
      </w:r>
      <w:r w:rsidR="004B5BEC" w:rsidRPr="00D61EC9">
        <w:rPr>
          <w:lang w:val="id-ID"/>
        </w:rPr>
        <w:t xml:space="preserve">antara </w:t>
      </w:r>
      <w:r w:rsidRPr="00D61EC9">
        <w:t xml:space="preserve">pendidikan </w:t>
      </w:r>
      <w:r w:rsidR="004B5BEC" w:rsidRPr="00D61EC9">
        <w:rPr>
          <w:lang w:val="id-ID"/>
        </w:rPr>
        <w:t>dan</w:t>
      </w:r>
      <w:r w:rsidRPr="00D61EC9">
        <w:t xml:space="preserve"> </w:t>
      </w:r>
      <w:r w:rsidR="004B5BEC" w:rsidRPr="00D61EC9">
        <w:rPr>
          <w:lang w:val="id-ID"/>
        </w:rPr>
        <w:t>kondisi</w:t>
      </w:r>
      <w:r w:rsidRPr="00D61EC9">
        <w:t xml:space="preserve"> masyarakat. </w:t>
      </w:r>
      <w:r w:rsidR="004B5BEC" w:rsidRPr="00D61EC9">
        <w:rPr>
          <w:lang w:val="id-ID"/>
        </w:rPr>
        <w:t>Dalam p</w:t>
      </w:r>
      <w:r w:rsidRPr="00D61EC9">
        <w:t xml:space="preserve">endidikan </w:t>
      </w:r>
      <w:r w:rsidR="004B5BEC" w:rsidRPr="00D61EC9">
        <w:rPr>
          <w:lang w:val="id-ID"/>
        </w:rPr>
        <w:t>memiliki</w:t>
      </w:r>
      <w:r w:rsidRPr="00D61EC9">
        <w:t xml:space="preserve"> </w:t>
      </w:r>
      <w:r w:rsidR="004B5BEC" w:rsidRPr="00D61EC9">
        <w:rPr>
          <w:lang w:val="id-ID"/>
        </w:rPr>
        <w:t>sistem</w:t>
      </w:r>
      <w:r w:rsidRPr="00D61EC9">
        <w:t xml:space="preserve"> </w:t>
      </w:r>
      <w:r w:rsidR="004B5BEC" w:rsidRPr="00D61EC9">
        <w:t xml:space="preserve">institusionalisasi </w:t>
      </w:r>
      <w:r w:rsidR="004B5BEC" w:rsidRPr="00D61EC9">
        <w:rPr>
          <w:lang w:val="id-ID"/>
        </w:rPr>
        <w:t>serta</w:t>
      </w:r>
      <w:r w:rsidRPr="00D61EC9">
        <w:t xml:space="preserve"> </w:t>
      </w:r>
      <w:r w:rsidR="004B5BEC" w:rsidRPr="00D61EC9">
        <w:t xml:space="preserve">spesialisasi </w:t>
      </w:r>
      <w:r w:rsidR="004B5BEC" w:rsidRPr="00D61EC9">
        <w:rPr>
          <w:lang w:val="id-ID"/>
        </w:rPr>
        <w:t>berdasarkan</w:t>
      </w:r>
      <w:r w:rsidRPr="00D61EC9">
        <w:t xml:space="preserve"> kebutuhan masyarakat </w:t>
      </w:r>
      <w:r w:rsidR="004B5BEC" w:rsidRPr="00D61EC9">
        <w:rPr>
          <w:lang w:val="id-ID"/>
        </w:rPr>
        <w:t>yang modern dan berkembang</w:t>
      </w:r>
      <w:r w:rsidRPr="00D61EC9">
        <w:t xml:space="preserve">. </w:t>
      </w:r>
      <w:r w:rsidR="004B5BEC" w:rsidRPr="00D61EC9">
        <w:rPr>
          <w:lang w:val="id-ID"/>
        </w:rPr>
        <w:t>S</w:t>
      </w:r>
      <w:r w:rsidR="004B5BEC" w:rsidRPr="00D61EC9">
        <w:t xml:space="preserve">ecara unvirsal </w:t>
      </w:r>
      <w:r w:rsidR="004B5BEC" w:rsidRPr="00D61EC9">
        <w:rPr>
          <w:lang w:val="id-ID"/>
        </w:rPr>
        <w:t>p</w:t>
      </w:r>
      <w:r w:rsidRPr="00D61EC9">
        <w:t xml:space="preserve">roses pendidikan </w:t>
      </w:r>
      <w:r w:rsidR="004B5BEC" w:rsidRPr="00D61EC9">
        <w:rPr>
          <w:lang w:val="id-ID"/>
        </w:rPr>
        <w:t xml:space="preserve">di sekolah </w:t>
      </w:r>
      <w:r w:rsidRPr="00D61EC9">
        <w:t xml:space="preserve">tidak bisa </w:t>
      </w:r>
      <w:r w:rsidR="004B5BEC" w:rsidRPr="00D61EC9">
        <w:rPr>
          <w:lang w:val="id-ID"/>
        </w:rPr>
        <w:t>dijauhkan</w:t>
      </w:r>
      <w:r w:rsidRPr="00D61EC9">
        <w:t xml:space="preserve"> dari </w:t>
      </w:r>
      <w:r w:rsidR="004B5BEC" w:rsidRPr="00D61EC9">
        <w:t xml:space="preserve">informasi </w:t>
      </w:r>
      <w:r w:rsidRPr="00D61EC9">
        <w:t xml:space="preserve">yang berlangsung di luar sekolah. </w:t>
      </w:r>
      <w:r w:rsidR="004B5BEC" w:rsidRPr="00D61EC9">
        <w:rPr>
          <w:lang w:val="id-ID"/>
        </w:rPr>
        <w:t>Maka dari itu,</w:t>
      </w:r>
      <w:r w:rsidRPr="00D61EC9">
        <w:t xml:space="preserve"> </w:t>
      </w:r>
      <w:r w:rsidR="004B5BEC" w:rsidRPr="00D61EC9">
        <w:rPr>
          <w:lang w:val="id-ID"/>
        </w:rPr>
        <w:t xml:space="preserve">ada hubungan </w:t>
      </w:r>
      <w:r w:rsidR="004B5BEC" w:rsidRPr="00D61EC9">
        <w:t>sangat signifikan</w:t>
      </w:r>
      <w:r w:rsidR="004B5BEC" w:rsidRPr="00D61EC9">
        <w:rPr>
          <w:lang w:val="id-ID"/>
        </w:rPr>
        <w:t xml:space="preserve"> antara keluarga, masyarakat serta</w:t>
      </w:r>
      <w:r w:rsidRPr="00D61EC9">
        <w:t xml:space="preserve"> lingkungan.</w:t>
      </w:r>
    </w:p>
    <w:p w:rsidR="0092663A" w:rsidRPr="00D61EC9" w:rsidRDefault="0092663A" w:rsidP="00811059">
      <w:pPr>
        <w:pStyle w:val="ListParagraph"/>
        <w:spacing w:line="480" w:lineRule="auto"/>
        <w:ind w:left="360" w:firstLine="720"/>
      </w:pPr>
      <w:r w:rsidRPr="00D61EC9">
        <w:t xml:space="preserve">Istilah lain pendidikan </w:t>
      </w:r>
      <w:r w:rsidR="004B5BEC" w:rsidRPr="00D61EC9">
        <w:rPr>
          <w:lang w:val="id-ID"/>
        </w:rPr>
        <w:t>yaitu</w:t>
      </w:r>
      <w:r w:rsidRPr="00D61EC9">
        <w:t xml:space="preserve"> </w:t>
      </w:r>
      <w:r w:rsidRPr="00D61EC9">
        <w:rPr>
          <w:i/>
        </w:rPr>
        <w:t>ta’lim</w:t>
      </w:r>
      <w:r w:rsidRPr="00D61EC9">
        <w:t xml:space="preserve"> </w:t>
      </w:r>
      <w:r w:rsidR="004B5BEC" w:rsidRPr="00D61EC9">
        <w:rPr>
          <w:lang w:val="id-ID"/>
        </w:rPr>
        <w:t>diambil</w:t>
      </w:r>
      <w:r w:rsidRPr="00D61EC9">
        <w:t xml:space="preserve"> dari </w:t>
      </w:r>
      <w:r w:rsidRPr="00D61EC9">
        <w:rPr>
          <w:i/>
        </w:rPr>
        <w:t>‘allama</w:t>
      </w:r>
      <w:r w:rsidRPr="00D61EC9">
        <w:t xml:space="preserve"> </w:t>
      </w:r>
      <w:r w:rsidR="004B5BEC" w:rsidRPr="00D61EC9">
        <w:rPr>
          <w:lang w:val="id-ID"/>
        </w:rPr>
        <w:t>artinya</w:t>
      </w:r>
      <w:r w:rsidRPr="00D61EC9">
        <w:t xml:space="preserve"> </w:t>
      </w:r>
      <w:r w:rsidR="004B5BEC" w:rsidRPr="00D61EC9">
        <w:rPr>
          <w:lang w:val="id-ID"/>
        </w:rPr>
        <w:t>aktifitas</w:t>
      </w:r>
      <w:r w:rsidRPr="00D61EC9">
        <w:t xml:space="preserve"> </w:t>
      </w:r>
      <w:r w:rsidR="004B5BEC" w:rsidRPr="00D61EC9">
        <w:rPr>
          <w:lang w:val="id-ID"/>
        </w:rPr>
        <w:t>perpindahan</w:t>
      </w:r>
      <w:r w:rsidRPr="00D61EC9">
        <w:t xml:space="preserve"> ilmu pengetahuan </w:t>
      </w:r>
      <w:r w:rsidR="004B5BEC" w:rsidRPr="00D61EC9">
        <w:rPr>
          <w:lang w:val="id-ID"/>
        </w:rPr>
        <w:t>kepada</w:t>
      </w:r>
      <w:r w:rsidRPr="00D61EC9">
        <w:t xml:space="preserve"> </w:t>
      </w:r>
      <w:r w:rsidR="004B5BEC" w:rsidRPr="00D61EC9">
        <w:t>individu</w:t>
      </w:r>
      <w:r w:rsidRPr="00D61EC9">
        <w:t xml:space="preserve"> tanpa </w:t>
      </w:r>
      <w:r w:rsidR="004B5BEC" w:rsidRPr="00D61EC9">
        <w:rPr>
          <w:lang w:val="id-ID"/>
        </w:rPr>
        <w:t>terdapat</w:t>
      </w:r>
      <w:r w:rsidRPr="00D61EC9">
        <w:t xml:space="preserve"> </w:t>
      </w:r>
      <w:r w:rsidR="00811059" w:rsidRPr="00D61EC9">
        <w:rPr>
          <w:lang w:val="id-ID"/>
        </w:rPr>
        <w:t>sekat</w:t>
      </w:r>
      <w:r w:rsidRPr="00D61EC9">
        <w:t xml:space="preserve"> </w:t>
      </w:r>
      <w:r w:rsidR="00811059" w:rsidRPr="00D61EC9">
        <w:rPr>
          <w:lang w:val="id-ID"/>
        </w:rPr>
        <w:t>serta</w:t>
      </w:r>
      <w:r w:rsidRPr="00D61EC9">
        <w:t xml:space="preserve"> </w:t>
      </w:r>
      <w:r w:rsidR="00811059" w:rsidRPr="00D61EC9">
        <w:rPr>
          <w:lang w:val="id-ID"/>
        </w:rPr>
        <w:t>syarat</w:t>
      </w:r>
      <w:r w:rsidRPr="00D61EC9">
        <w:t xml:space="preserve"> (al-baqarah ayat 31) kata </w:t>
      </w:r>
      <w:r w:rsidRPr="00D61EC9">
        <w:rPr>
          <w:i/>
        </w:rPr>
        <w:t>ta’lim</w:t>
      </w:r>
      <w:r w:rsidRPr="00D61EC9">
        <w:t xml:space="preserve"> </w:t>
      </w:r>
      <w:r w:rsidR="00811059" w:rsidRPr="00D61EC9">
        <w:rPr>
          <w:lang w:val="id-ID"/>
        </w:rPr>
        <w:t>adalah</w:t>
      </w:r>
      <w:r w:rsidRPr="00D61EC9">
        <w:t xml:space="preserve"> </w:t>
      </w:r>
      <w:r w:rsidR="00811059" w:rsidRPr="00D61EC9">
        <w:rPr>
          <w:lang w:val="id-ID"/>
        </w:rPr>
        <w:t>prosedur</w:t>
      </w:r>
      <w:r w:rsidRPr="00D61EC9">
        <w:t xml:space="preserve"> </w:t>
      </w:r>
      <w:r w:rsidR="00811059" w:rsidRPr="00D61EC9">
        <w:rPr>
          <w:lang w:val="id-ID"/>
        </w:rPr>
        <w:t>mengajarkan</w:t>
      </w:r>
      <w:r w:rsidRPr="00D61EC9">
        <w:t xml:space="preserve"> tanpa </w:t>
      </w:r>
      <w:r w:rsidR="00811059" w:rsidRPr="00D61EC9">
        <w:rPr>
          <w:lang w:val="id-ID"/>
        </w:rPr>
        <w:t>terdapatnya</w:t>
      </w:r>
      <w:r w:rsidRPr="00D61EC9">
        <w:t xml:space="preserve"> pengenalan mendasar. </w:t>
      </w:r>
      <w:r w:rsidR="00811059" w:rsidRPr="00D61EC9">
        <w:rPr>
          <w:lang w:val="id-ID"/>
        </w:rPr>
        <w:t>Term</w:t>
      </w:r>
      <w:r w:rsidRPr="00D61EC9">
        <w:t xml:space="preserve"> </w:t>
      </w:r>
      <w:r w:rsidRPr="00D61EC9">
        <w:rPr>
          <w:i/>
        </w:rPr>
        <w:t>ta’lim</w:t>
      </w:r>
      <w:r w:rsidRPr="00D61EC9">
        <w:t xml:space="preserve"> </w:t>
      </w:r>
      <w:r w:rsidR="00811059" w:rsidRPr="00D61EC9">
        <w:rPr>
          <w:lang w:val="id-ID"/>
        </w:rPr>
        <w:t>sama</w:t>
      </w:r>
      <w:r w:rsidRPr="00D61EC9">
        <w:t xml:space="preserve"> dengan </w:t>
      </w:r>
      <w:r w:rsidR="00811059" w:rsidRPr="00D61EC9">
        <w:rPr>
          <w:lang w:val="id-ID"/>
        </w:rPr>
        <w:t>term</w:t>
      </w:r>
      <w:r w:rsidRPr="00D61EC9">
        <w:t xml:space="preserve"> </w:t>
      </w:r>
      <w:r w:rsidRPr="00D61EC9">
        <w:rPr>
          <w:i/>
        </w:rPr>
        <w:lastRenderedPageBreak/>
        <w:t>tarbiyah</w:t>
      </w:r>
      <w:r w:rsidRPr="00D61EC9">
        <w:t xml:space="preserve"> maka </w:t>
      </w:r>
      <w:r w:rsidRPr="00D61EC9">
        <w:rPr>
          <w:i/>
        </w:rPr>
        <w:t>ta’lim</w:t>
      </w:r>
      <w:r w:rsidRPr="00D61EC9">
        <w:t xml:space="preserve"> </w:t>
      </w:r>
      <w:r w:rsidR="00811059" w:rsidRPr="00D61EC9">
        <w:rPr>
          <w:lang w:val="id-ID"/>
        </w:rPr>
        <w:t>memiliki arti</w:t>
      </w:r>
      <w:r w:rsidRPr="00D61EC9">
        <w:t xml:space="preserve"> pengenalan tempat </w:t>
      </w:r>
      <w:r w:rsidR="00811059" w:rsidRPr="00D61EC9">
        <w:rPr>
          <w:lang w:val="id-ID"/>
        </w:rPr>
        <w:t>setiap</w:t>
      </w:r>
      <w:r w:rsidRPr="00D61EC9">
        <w:t xml:space="preserve"> sesuatu, sehingga </w:t>
      </w:r>
      <w:r w:rsidR="00811059" w:rsidRPr="00D61EC9">
        <w:rPr>
          <w:lang w:val="id-ID"/>
        </w:rPr>
        <w:t>artinya</w:t>
      </w:r>
      <w:r w:rsidRPr="00D61EC9">
        <w:t xml:space="preserve"> menjadi lebih </w:t>
      </w:r>
      <w:r w:rsidR="00811059" w:rsidRPr="00D61EC9">
        <w:rPr>
          <w:lang w:val="id-ID"/>
        </w:rPr>
        <w:t>umum</w:t>
      </w:r>
      <w:r w:rsidRPr="00D61EC9">
        <w:t xml:space="preserve"> daripada </w:t>
      </w:r>
      <w:r w:rsidR="00811059" w:rsidRPr="00D61EC9">
        <w:rPr>
          <w:lang w:val="id-ID"/>
        </w:rPr>
        <w:t>term</w:t>
      </w:r>
      <w:r w:rsidRPr="00D61EC9">
        <w:t xml:space="preserve"> </w:t>
      </w:r>
      <w:r w:rsidRPr="00D61EC9">
        <w:rPr>
          <w:i/>
        </w:rPr>
        <w:t>tarbiyah</w:t>
      </w:r>
      <w:r w:rsidRPr="00D61EC9">
        <w:t xml:space="preserve"> </w:t>
      </w:r>
      <w:r w:rsidR="00811059" w:rsidRPr="00D61EC9">
        <w:rPr>
          <w:lang w:val="id-ID"/>
        </w:rPr>
        <w:t>karena</w:t>
      </w:r>
      <w:r w:rsidRPr="00D61EC9">
        <w:t xml:space="preserve"> </w:t>
      </w:r>
      <w:r w:rsidRPr="00D61EC9">
        <w:rPr>
          <w:i/>
        </w:rPr>
        <w:t>tarbiyah</w:t>
      </w:r>
      <w:r w:rsidRPr="00D61EC9">
        <w:t xml:space="preserve"> </w:t>
      </w:r>
      <w:r w:rsidR="00811059" w:rsidRPr="00D61EC9">
        <w:t xml:space="preserve">hanya </w:t>
      </w:r>
      <w:r w:rsidR="00811059" w:rsidRPr="00D61EC9">
        <w:rPr>
          <w:lang w:val="id-ID"/>
        </w:rPr>
        <w:t>merujuk</w:t>
      </w:r>
      <w:r w:rsidR="00811059" w:rsidRPr="00D61EC9">
        <w:t xml:space="preserve"> </w:t>
      </w:r>
      <w:r w:rsidR="00811059" w:rsidRPr="00D61EC9">
        <w:rPr>
          <w:lang w:val="id-ID"/>
        </w:rPr>
        <w:t>ke</w:t>
      </w:r>
      <w:r w:rsidR="00811059" w:rsidRPr="00D61EC9">
        <w:t xml:space="preserve">pada </w:t>
      </w:r>
      <w:r w:rsidR="00811059" w:rsidRPr="00D61EC9">
        <w:rPr>
          <w:lang w:val="id-ID"/>
        </w:rPr>
        <w:t>keadaan</w:t>
      </w:r>
      <w:r w:rsidR="00811059" w:rsidRPr="00D61EC9">
        <w:t xml:space="preserve"> eksternal </w:t>
      </w:r>
      <w:r w:rsidR="00811059" w:rsidRPr="00D61EC9">
        <w:rPr>
          <w:lang w:val="id-ID"/>
        </w:rPr>
        <w:t>bukan</w:t>
      </w:r>
      <w:r w:rsidRPr="00D61EC9">
        <w:t xml:space="preserve"> </w:t>
      </w:r>
      <w:r w:rsidR="00811059" w:rsidRPr="00D61EC9">
        <w:rPr>
          <w:lang w:val="id-ID"/>
        </w:rPr>
        <w:t>mencakup</w:t>
      </w:r>
      <w:r w:rsidRPr="00D61EC9">
        <w:t xml:space="preserve"> </w:t>
      </w:r>
      <w:r w:rsidR="00811059" w:rsidRPr="00D61EC9">
        <w:rPr>
          <w:lang w:val="id-ID"/>
        </w:rPr>
        <w:t>sisi</w:t>
      </w:r>
      <w:r w:rsidRPr="00D61EC9">
        <w:t xml:space="preserve"> pengetahuan.</w:t>
      </w:r>
      <w:r w:rsidRPr="00D61EC9">
        <w:rPr>
          <w:rStyle w:val="FootnoteReference"/>
        </w:rPr>
        <w:footnoteReference w:id="42"/>
      </w:r>
    </w:p>
    <w:p w:rsidR="0092663A" w:rsidRPr="00D61EC9" w:rsidRDefault="0092663A" w:rsidP="00932197">
      <w:pPr>
        <w:pStyle w:val="ListParagraph"/>
        <w:spacing w:line="480" w:lineRule="auto"/>
        <w:ind w:left="360" w:firstLine="720"/>
      </w:pPr>
      <w:r w:rsidRPr="00D61EC9">
        <w:t xml:space="preserve">Pendidikan </w:t>
      </w:r>
      <w:r w:rsidR="00811059" w:rsidRPr="00D61EC9">
        <w:rPr>
          <w:lang w:val="id-ID"/>
        </w:rPr>
        <w:t>memiliki</w:t>
      </w:r>
      <w:r w:rsidRPr="00D61EC9">
        <w:t xml:space="preserve"> </w:t>
      </w:r>
      <w:r w:rsidR="00811059" w:rsidRPr="00D61EC9">
        <w:rPr>
          <w:lang w:val="id-ID"/>
        </w:rPr>
        <w:t>fungsi</w:t>
      </w:r>
      <w:r w:rsidRPr="00D61EC9">
        <w:t xml:space="preserve"> </w:t>
      </w:r>
      <w:r w:rsidR="00811059" w:rsidRPr="00D61EC9">
        <w:rPr>
          <w:lang w:val="id-ID"/>
        </w:rPr>
        <w:t>yang urgen</w:t>
      </w:r>
      <w:r w:rsidRPr="00D61EC9">
        <w:t xml:space="preserve"> </w:t>
      </w:r>
      <w:r w:rsidR="00811059" w:rsidRPr="00D61EC9">
        <w:rPr>
          <w:lang w:val="id-ID"/>
        </w:rPr>
        <w:t xml:space="preserve">guna meningkatkan </w:t>
      </w:r>
      <w:r w:rsidRPr="00D61EC9">
        <w:t xml:space="preserve">kualitas </w:t>
      </w:r>
      <w:r w:rsidR="00811059" w:rsidRPr="00D61EC9">
        <w:rPr>
          <w:lang w:val="id-ID"/>
        </w:rPr>
        <w:t>SDM</w:t>
      </w:r>
      <w:r w:rsidR="00811059" w:rsidRPr="00D61EC9">
        <w:t xml:space="preserve">. Pendiddikan </w:t>
      </w:r>
      <w:r w:rsidR="00811059" w:rsidRPr="00D61EC9">
        <w:rPr>
          <w:lang w:val="id-ID"/>
        </w:rPr>
        <w:t>memberikan pengaruh</w:t>
      </w:r>
      <w:r w:rsidRPr="00D61EC9">
        <w:t xml:space="preserve"> penuh</w:t>
      </w:r>
      <w:r w:rsidR="00811059" w:rsidRPr="00D61EC9">
        <w:rPr>
          <w:lang w:val="id-ID"/>
        </w:rPr>
        <w:t xml:space="preserve"> terhadap</w:t>
      </w:r>
      <w:r w:rsidRPr="00D61EC9">
        <w:t xml:space="preserve"> </w:t>
      </w:r>
      <w:r w:rsidR="00811059" w:rsidRPr="00D61EC9">
        <w:rPr>
          <w:lang w:val="id-ID"/>
        </w:rPr>
        <w:t>perkembangan</w:t>
      </w:r>
      <w:r w:rsidRPr="00D61EC9">
        <w:t xml:space="preserve"> ekonomi bangsa. </w:t>
      </w:r>
      <w:r w:rsidR="00811059" w:rsidRPr="00D61EC9">
        <w:rPr>
          <w:lang w:val="id-ID"/>
        </w:rPr>
        <w:t xml:space="preserve">Pengaruh tersebut terletak pada </w:t>
      </w:r>
      <w:r w:rsidR="00811059" w:rsidRPr="00D61EC9">
        <w:t>fertilitas masyarakat</w:t>
      </w:r>
      <w:r w:rsidR="00811059" w:rsidRPr="00D61EC9">
        <w:rPr>
          <w:lang w:val="id-ID"/>
        </w:rPr>
        <w:t xml:space="preserve">, bukan pada </w:t>
      </w:r>
      <w:r w:rsidR="00811059" w:rsidRPr="00D61EC9">
        <w:t>produktivitas</w:t>
      </w:r>
      <w:r w:rsidRPr="00D61EC9">
        <w:t xml:space="preserve">. Pendidikan </w:t>
      </w:r>
      <w:r w:rsidR="00811059" w:rsidRPr="00D61EC9">
        <w:rPr>
          <w:lang w:val="id-ID"/>
        </w:rPr>
        <w:t>membuat</w:t>
      </w:r>
      <w:r w:rsidRPr="00D61EC9">
        <w:t xml:space="preserve"> </w:t>
      </w:r>
      <w:r w:rsidR="00811059" w:rsidRPr="00D61EC9">
        <w:rPr>
          <w:lang w:val="id-ID"/>
        </w:rPr>
        <w:t>SDM menjadi</w:t>
      </w:r>
      <w:r w:rsidRPr="00D61EC9">
        <w:t xml:space="preserve"> lebih cepat </w:t>
      </w:r>
      <w:r w:rsidR="00932197" w:rsidRPr="00D61EC9">
        <w:rPr>
          <w:lang w:val="id-ID"/>
        </w:rPr>
        <w:t>memahami</w:t>
      </w:r>
      <w:r w:rsidRPr="00D61EC9">
        <w:t xml:space="preserve"> dan </w:t>
      </w:r>
      <w:r w:rsidR="00932197" w:rsidRPr="00D61EC9">
        <w:rPr>
          <w:lang w:val="id-ID"/>
        </w:rPr>
        <w:t>mempersiapkan diri</w:t>
      </w:r>
      <w:r w:rsidRPr="00D61EC9">
        <w:t xml:space="preserve"> </w:t>
      </w:r>
      <w:r w:rsidR="00932197" w:rsidRPr="00D61EC9">
        <w:rPr>
          <w:lang w:val="id-ID"/>
        </w:rPr>
        <w:t>menyongsong</w:t>
      </w:r>
      <w:r w:rsidRPr="00D61EC9">
        <w:t xml:space="preserve"> </w:t>
      </w:r>
      <w:r w:rsidR="00932197" w:rsidRPr="00D61EC9">
        <w:rPr>
          <w:lang w:val="id-ID"/>
        </w:rPr>
        <w:t xml:space="preserve">transformasi </w:t>
      </w:r>
      <w:r w:rsidRPr="00D61EC9">
        <w:t xml:space="preserve">lingkungan kerja. </w:t>
      </w:r>
      <w:r w:rsidR="00932197" w:rsidRPr="00D61EC9">
        <w:rPr>
          <w:lang w:val="id-ID"/>
        </w:rPr>
        <w:t>Maka dari itu,</w:t>
      </w:r>
      <w:r w:rsidRPr="00D61EC9">
        <w:t xml:space="preserve"> </w:t>
      </w:r>
      <w:r w:rsidR="00932197" w:rsidRPr="00D61EC9">
        <w:rPr>
          <w:lang w:val="id-ID"/>
        </w:rPr>
        <w:t>bukanlah keanehan jika</w:t>
      </w:r>
      <w:r w:rsidRPr="00D61EC9">
        <w:t xml:space="preserve"> negara yang </w:t>
      </w:r>
      <w:r w:rsidR="00932197" w:rsidRPr="00D61EC9">
        <w:rPr>
          <w:lang w:val="id-ID"/>
        </w:rPr>
        <w:t>ber</w:t>
      </w:r>
      <w:r w:rsidRPr="00D61EC9">
        <w:t xml:space="preserve">penduduk </w:t>
      </w:r>
      <w:r w:rsidR="00932197" w:rsidRPr="00D61EC9">
        <w:rPr>
          <w:lang w:val="id-ID"/>
        </w:rPr>
        <w:t>yang</w:t>
      </w:r>
      <w:r w:rsidRPr="00D61EC9">
        <w:t xml:space="preserve"> </w:t>
      </w:r>
      <w:r w:rsidR="00932197" w:rsidRPr="00D61EC9">
        <w:rPr>
          <w:lang w:val="id-ID"/>
        </w:rPr>
        <w:t>ber</w:t>
      </w:r>
      <w:r w:rsidRPr="00D61EC9">
        <w:t xml:space="preserve">pendidikan </w:t>
      </w:r>
      <w:r w:rsidR="00932197" w:rsidRPr="00D61EC9">
        <w:rPr>
          <w:lang w:val="id-ID"/>
        </w:rPr>
        <w:t>lebih</w:t>
      </w:r>
      <w:r w:rsidRPr="00D61EC9">
        <w:t xml:space="preserve"> tinggi akan </w:t>
      </w:r>
      <w:r w:rsidR="00932197" w:rsidRPr="00D61EC9">
        <w:rPr>
          <w:lang w:val="id-ID"/>
        </w:rPr>
        <w:t>dapat memiliki</w:t>
      </w:r>
      <w:r w:rsidRPr="00D61EC9">
        <w:t xml:space="preserve"> </w:t>
      </w:r>
      <w:r w:rsidR="00932197" w:rsidRPr="00D61EC9">
        <w:rPr>
          <w:lang w:val="id-ID"/>
        </w:rPr>
        <w:t>perkembangan</w:t>
      </w:r>
      <w:r w:rsidRPr="00D61EC9">
        <w:t xml:space="preserve"> ekonomi yang </w:t>
      </w:r>
      <w:r w:rsidR="00932197" w:rsidRPr="00D61EC9">
        <w:rPr>
          <w:lang w:val="id-ID"/>
        </w:rPr>
        <w:t>meningkat pula</w:t>
      </w:r>
      <w:r w:rsidRPr="00D61EC9">
        <w:t>.</w:t>
      </w:r>
      <w:r w:rsidRPr="00D61EC9">
        <w:rPr>
          <w:rStyle w:val="FootnoteReference"/>
        </w:rPr>
        <w:footnoteReference w:id="43"/>
      </w:r>
    </w:p>
    <w:p w:rsidR="0092663A" w:rsidRPr="00D61EC9" w:rsidRDefault="0092663A" w:rsidP="0092663A">
      <w:pPr>
        <w:pStyle w:val="ListParagraph"/>
        <w:numPr>
          <w:ilvl w:val="1"/>
          <w:numId w:val="22"/>
        </w:numPr>
        <w:spacing w:line="480" w:lineRule="auto"/>
        <w:ind w:left="851" w:hanging="425"/>
        <w:rPr>
          <w:b/>
        </w:rPr>
      </w:pPr>
      <w:r w:rsidRPr="00D61EC9">
        <w:rPr>
          <w:b/>
        </w:rPr>
        <w:t>Fungsi Manajemen Pendidikan</w:t>
      </w:r>
    </w:p>
    <w:p w:rsidR="0092663A" w:rsidRPr="00D61EC9" w:rsidRDefault="002E41BB" w:rsidP="002E41BB">
      <w:pPr>
        <w:pStyle w:val="ListParagraph"/>
        <w:spacing w:line="480" w:lineRule="auto"/>
        <w:ind w:left="720" w:firstLine="720"/>
      </w:pPr>
      <w:r w:rsidRPr="00D61EC9">
        <w:rPr>
          <w:lang w:val="id-ID"/>
        </w:rPr>
        <w:t>Pada</w:t>
      </w:r>
      <w:r w:rsidRPr="00D61EC9">
        <w:t xml:space="preserve"> </w:t>
      </w:r>
      <w:r w:rsidRPr="00D61EC9">
        <w:rPr>
          <w:lang w:val="id-ID"/>
        </w:rPr>
        <w:t xml:space="preserve">keberlangsungan </w:t>
      </w:r>
      <w:r w:rsidRPr="00D61EC9">
        <w:t xml:space="preserve">proses pendidikan </w:t>
      </w:r>
      <w:r w:rsidRPr="00D61EC9">
        <w:rPr>
          <w:lang w:val="id-ID"/>
        </w:rPr>
        <w:t>terdapat f</w:t>
      </w:r>
      <w:r w:rsidRPr="00D61EC9">
        <w:t>ungsi</w:t>
      </w:r>
      <w:r w:rsidR="0092663A" w:rsidRPr="00D61EC9">
        <w:t xml:space="preserve"> manajerial </w:t>
      </w:r>
      <w:r w:rsidRPr="00D61EC9">
        <w:rPr>
          <w:lang w:val="id-ID"/>
        </w:rPr>
        <w:t>diantaranya</w:t>
      </w:r>
      <w:r w:rsidR="0092663A" w:rsidRPr="00D61EC9">
        <w:t>:</w:t>
      </w:r>
    </w:p>
    <w:p w:rsidR="0092663A" w:rsidRPr="00D61EC9" w:rsidRDefault="0092663A" w:rsidP="002E41BB">
      <w:pPr>
        <w:pStyle w:val="ListParagraph"/>
        <w:numPr>
          <w:ilvl w:val="0"/>
          <w:numId w:val="25"/>
        </w:numPr>
        <w:spacing w:after="200" w:line="480" w:lineRule="auto"/>
        <w:ind w:left="1080"/>
      </w:pPr>
      <w:r w:rsidRPr="00D61EC9">
        <w:t xml:space="preserve">Fungsi edukatif, </w:t>
      </w:r>
      <w:r w:rsidR="002E41BB" w:rsidRPr="00D61EC9">
        <w:rPr>
          <w:lang w:val="id-ID"/>
        </w:rPr>
        <w:t>yaitu</w:t>
      </w:r>
      <w:r w:rsidRPr="00D61EC9">
        <w:t xml:space="preserve"> </w:t>
      </w:r>
      <w:r w:rsidR="002E41BB" w:rsidRPr="00D61EC9">
        <w:rPr>
          <w:lang w:val="id-ID"/>
        </w:rPr>
        <w:t>pengajaran yang bermaksud menyampaikan ilmu</w:t>
      </w:r>
      <w:r w:rsidRPr="00D61EC9">
        <w:t xml:space="preserve"> pengetahuan </w:t>
      </w:r>
      <w:r w:rsidR="002E41BB" w:rsidRPr="00D61EC9">
        <w:rPr>
          <w:lang w:val="id-ID"/>
        </w:rPr>
        <w:t>bagi</w:t>
      </w:r>
      <w:r w:rsidRPr="00D61EC9">
        <w:t xml:space="preserve"> anak didik </w:t>
      </w:r>
      <w:r w:rsidR="002E41BB" w:rsidRPr="00D61EC9">
        <w:rPr>
          <w:lang w:val="id-ID"/>
        </w:rPr>
        <w:t>sehingga</w:t>
      </w:r>
      <w:r w:rsidRPr="00D61EC9">
        <w:t xml:space="preserve"> </w:t>
      </w:r>
      <w:r w:rsidR="002E41BB" w:rsidRPr="00D61EC9">
        <w:t>kebodohan</w:t>
      </w:r>
      <w:r w:rsidR="002E41BB" w:rsidRPr="00D61EC9">
        <w:rPr>
          <w:lang w:val="id-ID"/>
        </w:rPr>
        <w:t xml:space="preserve"> terhindarkan</w:t>
      </w:r>
      <w:r w:rsidRPr="00D61EC9">
        <w:t>.</w:t>
      </w:r>
    </w:p>
    <w:p w:rsidR="0092663A" w:rsidRPr="00D61EC9" w:rsidRDefault="0092663A" w:rsidP="007D71E1">
      <w:pPr>
        <w:pStyle w:val="ListParagraph"/>
        <w:numPr>
          <w:ilvl w:val="0"/>
          <w:numId w:val="25"/>
        </w:numPr>
        <w:spacing w:after="200" w:line="480" w:lineRule="auto"/>
        <w:ind w:left="1080"/>
      </w:pPr>
      <w:r w:rsidRPr="00D61EC9">
        <w:t>Fungsi pengembangan</w:t>
      </w:r>
      <w:r w:rsidR="007D71E1" w:rsidRPr="00D61EC9">
        <w:rPr>
          <w:lang w:val="id-ID"/>
        </w:rPr>
        <w:t>,</w:t>
      </w:r>
      <w:r w:rsidRPr="00D61EC9">
        <w:t xml:space="preserve"> berpikir</w:t>
      </w:r>
      <w:r w:rsidR="007D71E1" w:rsidRPr="00D61EC9">
        <w:rPr>
          <w:lang w:val="id-ID"/>
        </w:rPr>
        <w:t xml:space="preserve"> dewasa</w:t>
      </w:r>
      <w:r w:rsidRPr="00D61EC9">
        <w:t xml:space="preserve"> </w:t>
      </w:r>
      <w:r w:rsidR="007D71E1" w:rsidRPr="00D61EC9">
        <w:rPr>
          <w:lang w:val="id-ID"/>
        </w:rPr>
        <w:t>dengan</w:t>
      </w:r>
      <w:r w:rsidRPr="00D61EC9">
        <w:t xml:space="preserve"> </w:t>
      </w:r>
      <w:r w:rsidR="007D71E1" w:rsidRPr="00D61EC9">
        <w:rPr>
          <w:lang w:val="id-ID"/>
        </w:rPr>
        <w:t>adanya perpindahan</w:t>
      </w:r>
      <w:r w:rsidRPr="00D61EC9">
        <w:t xml:space="preserve"> ilmu pengetahuan.</w:t>
      </w:r>
    </w:p>
    <w:p w:rsidR="0092663A" w:rsidRPr="00D61EC9" w:rsidRDefault="0092663A" w:rsidP="007D71E1">
      <w:pPr>
        <w:pStyle w:val="ListParagraph"/>
        <w:numPr>
          <w:ilvl w:val="0"/>
          <w:numId w:val="25"/>
        </w:numPr>
        <w:spacing w:after="200" w:line="480" w:lineRule="auto"/>
        <w:ind w:left="1080"/>
      </w:pPr>
      <w:r w:rsidRPr="00D61EC9">
        <w:t xml:space="preserve">Fungsi </w:t>
      </w:r>
      <w:r w:rsidR="007D71E1" w:rsidRPr="00D61EC9">
        <w:rPr>
          <w:lang w:val="id-ID"/>
        </w:rPr>
        <w:t>keyakinan</w:t>
      </w:r>
      <w:r w:rsidRPr="00D61EC9">
        <w:t xml:space="preserve"> </w:t>
      </w:r>
      <w:r w:rsidR="007D71E1" w:rsidRPr="00D61EC9">
        <w:rPr>
          <w:lang w:val="id-ID"/>
        </w:rPr>
        <w:t>pada</w:t>
      </w:r>
      <w:r w:rsidRPr="00D61EC9">
        <w:t xml:space="preserve"> </w:t>
      </w:r>
      <w:r w:rsidR="007D71E1" w:rsidRPr="00D61EC9">
        <w:rPr>
          <w:lang w:val="id-ID"/>
        </w:rPr>
        <w:t>sesuatu yang benar</w:t>
      </w:r>
      <w:r w:rsidRPr="00D61EC9">
        <w:t xml:space="preserve"> </w:t>
      </w:r>
      <w:r w:rsidR="007D71E1" w:rsidRPr="00D61EC9">
        <w:rPr>
          <w:lang w:val="id-ID"/>
        </w:rPr>
        <w:t>melalui</w:t>
      </w:r>
      <w:r w:rsidRPr="00D61EC9">
        <w:t xml:space="preserve"> </w:t>
      </w:r>
      <w:r w:rsidR="007D71E1" w:rsidRPr="00D61EC9">
        <w:rPr>
          <w:lang w:val="id-ID"/>
        </w:rPr>
        <w:t>pengetahuan</w:t>
      </w:r>
      <w:r w:rsidR="007D71E1" w:rsidRPr="00D61EC9">
        <w:t xml:space="preserve"> ilmiah</w:t>
      </w:r>
      <w:r w:rsidR="007D71E1" w:rsidRPr="00D61EC9">
        <w:rPr>
          <w:lang w:val="id-ID"/>
        </w:rPr>
        <w:t>.</w:t>
      </w:r>
    </w:p>
    <w:p w:rsidR="0092663A" w:rsidRPr="00D61EC9" w:rsidRDefault="0092663A" w:rsidP="00DA6ED1">
      <w:pPr>
        <w:pStyle w:val="ListParagraph"/>
        <w:numPr>
          <w:ilvl w:val="0"/>
          <w:numId w:val="25"/>
        </w:numPr>
        <w:spacing w:line="480" w:lineRule="auto"/>
        <w:ind w:left="1080"/>
      </w:pPr>
      <w:r w:rsidRPr="00D61EC9">
        <w:t xml:space="preserve">Fungsi religius, </w:t>
      </w:r>
      <w:r w:rsidR="00DA6ED1" w:rsidRPr="00D61EC9">
        <w:rPr>
          <w:lang w:val="id-ID"/>
        </w:rPr>
        <w:t>merupakan</w:t>
      </w:r>
      <w:r w:rsidRPr="00D61EC9">
        <w:t xml:space="preserve"> </w:t>
      </w:r>
      <w:r w:rsidR="00DA6ED1" w:rsidRPr="00D61EC9">
        <w:rPr>
          <w:lang w:val="id-ID"/>
        </w:rPr>
        <w:t>sisi</w:t>
      </w:r>
      <w:r w:rsidRPr="00D61EC9">
        <w:t xml:space="preserve"> pengabdian </w:t>
      </w:r>
      <w:r w:rsidR="00DA6ED1" w:rsidRPr="00D61EC9">
        <w:rPr>
          <w:lang w:val="id-ID"/>
        </w:rPr>
        <w:t xml:space="preserve">sebagai seorang </w:t>
      </w:r>
      <w:r w:rsidRPr="00D61EC9">
        <w:t xml:space="preserve">hamba </w:t>
      </w:r>
      <w:r w:rsidR="00DA6ED1" w:rsidRPr="00D61EC9">
        <w:rPr>
          <w:lang w:val="id-ID"/>
        </w:rPr>
        <w:t>terhadap</w:t>
      </w:r>
      <w:r w:rsidRPr="00D61EC9">
        <w:t xml:space="preserve"> </w:t>
      </w:r>
      <w:r w:rsidR="00DA6ED1" w:rsidRPr="00D61EC9">
        <w:rPr>
          <w:lang w:val="id-ID"/>
        </w:rPr>
        <w:t>Tuhan</w:t>
      </w:r>
      <w:r w:rsidRPr="00D61EC9">
        <w:t xml:space="preserve"> </w:t>
      </w:r>
      <w:r w:rsidR="00DA6ED1" w:rsidRPr="00D61EC9">
        <w:rPr>
          <w:lang w:val="id-ID"/>
        </w:rPr>
        <w:t xml:space="preserve">memberikan anugrah </w:t>
      </w:r>
      <w:r w:rsidR="00DA6ED1" w:rsidRPr="00D61EC9">
        <w:t>kepada manusia</w:t>
      </w:r>
      <w:r w:rsidR="00DA6ED1" w:rsidRPr="00D61EC9">
        <w:rPr>
          <w:lang w:val="id-ID"/>
        </w:rPr>
        <w:t xml:space="preserve"> berupa</w:t>
      </w:r>
      <w:r w:rsidRPr="00D61EC9">
        <w:t xml:space="preserve"> </w:t>
      </w:r>
      <w:r w:rsidR="00DA6ED1" w:rsidRPr="00D61EC9">
        <w:rPr>
          <w:lang w:val="id-ID"/>
        </w:rPr>
        <w:lastRenderedPageBreak/>
        <w:t>sempurnanya</w:t>
      </w:r>
      <w:r w:rsidRPr="00D61EC9">
        <w:t xml:space="preserve"> jasmani </w:t>
      </w:r>
      <w:r w:rsidR="00DA6ED1" w:rsidRPr="00D61EC9">
        <w:rPr>
          <w:lang w:val="id-ID"/>
        </w:rPr>
        <w:t>serta</w:t>
      </w:r>
      <w:r w:rsidRPr="00D61EC9">
        <w:t xml:space="preserve"> rohani. </w:t>
      </w:r>
      <w:r w:rsidR="00DA6ED1" w:rsidRPr="00D61EC9">
        <w:rPr>
          <w:lang w:val="id-ID"/>
        </w:rPr>
        <w:t>Agama yang mengatur peran</w:t>
      </w:r>
      <w:r w:rsidRPr="00D61EC9">
        <w:t xml:space="preserve">, </w:t>
      </w:r>
      <w:r w:rsidR="00DA6ED1" w:rsidRPr="00D61EC9">
        <w:rPr>
          <w:lang w:val="id-ID"/>
        </w:rPr>
        <w:t>dimana</w:t>
      </w:r>
      <w:r w:rsidRPr="00D61EC9">
        <w:t xml:space="preserve"> </w:t>
      </w:r>
      <w:r w:rsidR="00DA6ED1" w:rsidRPr="00D61EC9">
        <w:rPr>
          <w:lang w:val="id-ID"/>
        </w:rPr>
        <w:t>semua</w:t>
      </w:r>
      <w:r w:rsidRPr="00D61EC9">
        <w:t xml:space="preserve"> agama </w:t>
      </w:r>
      <w:r w:rsidR="00DA6ED1" w:rsidRPr="00D61EC9">
        <w:rPr>
          <w:lang w:val="id-ID"/>
        </w:rPr>
        <w:t>mengharuskan</w:t>
      </w:r>
      <w:r w:rsidRPr="00D61EC9">
        <w:t xml:space="preserve"> </w:t>
      </w:r>
      <w:r w:rsidR="00DA6ED1" w:rsidRPr="00D61EC9">
        <w:t xml:space="preserve">untuk </w:t>
      </w:r>
      <w:r w:rsidR="00DA6ED1" w:rsidRPr="00D61EC9">
        <w:rPr>
          <w:lang w:val="id-ID"/>
        </w:rPr>
        <w:t>menuntut</w:t>
      </w:r>
      <w:r w:rsidR="00DA6ED1" w:rsidRPr="00D61EC9">
        <w:t xml:space="preserve"> ilmu </w:t>
      </w:r>
      <w:r w:rsidR="00DA6ED1" w:rsidRPr="00D61EC9">
        <w:rPr>
          <w:lang w:val="id-ID"/>
        </w:rPr>
        <w:t>serta</w:t>
      </w:r>
      <w:r w:rsidR="00DA6ED1" w:rsidRPr="00D61EC9">
        <w:t xml:space="preserve"> </w:t>
      </w:r>
      <w:r w:rsidR="00DA6ED1" w:rsidRPr="00D61EC9">
        <w:rPr>
          <w:lang w:val="id-ID"/>
        </w:rPr>
        <w:t>melepaskan</w:t>
      </w:r>
      <w:r w:rsidR="00DA6ED1" w:rsidRPr="00D61EC9">
        <w:t xml:space="preserve"> diri </w:t>
      </w:r>
      <w:r w:rsidR="00DA6ED1" w:rsidRPr="00D61EC9">
        <w:rPr>
          <w:lang w:val="id-ID"/>
        </w:rPr>
        <w:t>dari sifat b</w:t>
      </w:r>
      <w:r w:rsidR="00DA6ED1" w:rsidRPr="00D61EC9">
        <w:t>odoh</w:t>
      </w:r>
      <w:r w:rsidR="00DA6ED1" w:rsidRPr="00D61EC9">
        <w:rPr>
          <w:lang w:val="id-ID"/>
        </w:rPr>
        <w:t xml:space="preserve"> bagi</w:t>
      </w:r>
      <w:r w:rsidR="00DA6ED1" w:rsidRPr="00D61EC9">
        <w:t xml:space="preserve"> umat</w:t>
      </w:r>
      <w:r w:rsidRPr="00D61EC9">
        <w:t>.</w:t>
      </w:r>
      <w:r w:rsidRPr="00D61EC9">
        <w:rPr>
          <w:rStyle w:val="FootnoteReference"/>
        </w:rPr>
        <w:footnoteReference w:id="44"/>
      </w:r>
    </w:p>
    <w:p w:rsidR="0092663A" w:rsidRPr="00D61EC9" w:rsidRDefault="00893CF2" w:rsidP="00893CF2">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Esensi</w:t>
      </w:r>
      <w:r w:rsidR="0092663A" w:rsidRPr="00D61EC9">
        <w:rPr>
          <w:rFonts w:ascii="Times New Roman" w:hAnsi="Times New Roman" w:cs="Times New Roman"/>
          <w:sz w:val="24"/>
          <w:szCs w:val="24"/>
        </w:rPr>
        <w:t xml:space="preserve"> manajemen pendidikan </w:t>
      </w:r>
      <w:r w:rsidRPr="00D61EC9">
        <w:rPr>
          <w:rFonts w:ascii="Times New Roman" w:hAnsi="Times New Roman" w:cs="Times New Roman"/>
          <w:sz w:val="24"/>
          <w:szCs w:val="24"/>
          <w:lang w:val="id-ID"/>
        </w:rPr>
        <w:t>terdapat</w:t>
      </w:r>
      <w:r w:rsidR="0092663A" w:rsidRPr="00D61EC9">
        <w:rPr>
          <w:rFonts w:ascii="Times New Roman" w:hAnsi="Times New Roman" w:cs="Times New Roman"/>
          <w:sz w:val="24"/>
          <w:szCs w:val="24"/>
        </w:rPr>
        <w:t xml:space="preserve"> pada pengelolan </w:t>
      </w:r>
      <w:r w:rsidRPr="00D61EC9">
        <w:rPr>
          <w:rFonts w:ascii="Times New Roman" w:hAnsi="Times New Roman" w:cs="Times New Roman"/>
          <w:sz w:val="24"/>
          <w:szCs w:val="24"/>
          <w:lang w:val="id-ID"/>
        </w:rPr>
        <w:t xml:space="preserve">sistem </w:t>
      </w:r>
      <w:r w:rsidRPr="00D61EC9">
        <w:rPr>
          <w:rFonts w:ascii="Times New Roman" w:hAnsi="Times New Roman" w:cs="Times New Roman"/>
          <w:sz w:val="24"/>
          <w:szCs w:val="24"/>
        </w:rPr>
        <w:t>kependidikan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Maka dari</w:t>
      </w:r>
      <w:r w:rsidR="0092663A" w:rsidRPr="00D61EC9">
        <w:rPr>
          <w:rFonts w:ascii="Times New Roman" w:hAnsi="Times New Roman" w:cs="Times New Roman"/>
          <w:sz w:val="24"/>
          <w:szCs w:val="24"/>
        </w:rPr>
        <w:t xml:space="preserve"> itu, </w:t>
      </w:r>
      <w:r w:rsidRPr="00D61EC9">
        <w:rPr>
          <w:rFonts w:ascii="Times New Roman" w:hAnsi="Times New Roman" w:cs="Times New Roman"/>
          <w:sz w:val="24"/>
          <w:szCs w:val="24"/>
          <w:lang w:val="id-ID"/>
        </w:rPr>
        <w:t>dan yang</w:t>
      </w:r>
      <w:r w:rsidR="0092663A" w:rsidRPr="00D61EC9">
        <w:rPr>
          <w:rFonts w:ascii="Times New Roman" w:hAnsi="Times New Roman" w:cs="Times New Roman"/>
          <w:sz w:val="24"/>
          <w:szCs w:val="24"/>
        </w:rPr>
        <w:t xml:space="preserve"> harus dikelola </w:t>
      </w:r>
      <w:r w:rsidRPr="00D61EC9">
        <w:rPr>
          <w:rFonts w:ascii="Times New Roman" w:hAnsi="Times New Roman" w:cs="Times New Roman"/>
          <w:sz w:val="24"/>
          <w:szCs w:val="24"/>
          <w:lang w:val="id-ID"/>
        </w:rPr>
        <w:t>meliputi</w:t>
      </w:r>
      <w:r w:rsidR="0092663A" w:rsidRPr="00D61EC9">
        <w:rPr>
          <w:rFonts w:ascii="Times New Roman" w:hAnsi="Times New Roman" w:cs="Times New Roman"/>
          <w:sz w:val="24"/>
          <w:szCs w:val="24"/>
        </w:rPr>
        <w:t>;</w:t>
      </w:r>
    </w:p>
    <w:p w:rsidR="0092663A" w:rsidRPr="00D61EC9" w:rsidRDefault="0092663A" w:rsidP="00893CF2">
      <w:pPr>
        <w:pStyle w:val="ListParagraph"/>
        <w:numPr>
          <w:ilvl w:val="0"/>
          <w:numId w:val="26"/>
        </w:numPr>
        <w:spacing w:after="200" w:line="480" w:lineRule="auto"/>
        <w:ind w:left="1080"/>
      </w:pPr>
      <w:r w:rsidRPr="00D61EC9">
        <w:t xml:space="preserve">Kinerja </w:t>
      </w:r>
      <w:r w:rsidR="00893CF2" w:rsidRPr="00D61EC9">
        <w:rPr>
          <w:lang w:val="id-ID"/>
        </w:rPr>
        <w:t>karyawan</w:t>
      </w:r>
      <w:r w:rsidRPr="00D61EC9">
        <w:t>;</w:t>
      </w:r>
    </w:p>
    <w:p w:rsidR="0092663A" w:rsidRPr="00D61EC9" w:rsidRDefault="0092663A" w:rsidP="00893CF2">
      <w:pPr>
        <w:pStyle w:val="ListParagraph"/>
        <w:numPr>
          <w:ilvl w:val="0"/>
          <w:numId w:val="26"/>
        </w:numPr>
        <w:spacing w:after="200" w:line="480" w:lineRule="auto"/>
        <w:ind w:left="1080"/>
      </w:pPr>
      <w:r w:rsidRPr="00D61EC9">
        <w:t xml:space="preserve">Pengadministrasian </w:t>
      </w:r>
      <w:r w:rsidR="00893CF2" w:rsidRPr="00D61EC9">
        <w:rPr>
          <w:lang w:val="id-ID"/>
        </w:rPr>
        <w:t>program</w:t>
      </w:r>
      <w:r w:rsidRPr="00D61EC9">
        <w:t>;</w:t>
      </w:r>
    </w:p>
    <w:p w:rsidR="0092663A" w:rsidRPr="00D61EC9" w:rsidRDefault="00893CF2" w:rsidP="00893CF2">
      <w:pPr>
        <w:pStyle w:val="ListParagraph"/>
        <w:numPr>
          <w:ilvl w:val="0"/>
          <w:numId w:val="26"/>
        </w:numPr>
        <w:spacing w:after="200" w:line="480" w:lineRule="auto"/>
        <w:ind w:left="1080"/>
      </w:pPr>
      <w:r w:rsidRPr="00D61EC9">
        <w:rPr>
          <w:lang w:val="id-ID"/>
        </w:rPr>
        <w:t>Tugas dan kewajiban</w:t>
      </w:r>
      <w:r w:rsidR="0092663A" w:rsidRPr="00D61EC9">
        <w:t xml:space="preserve"> </w:t>
      </w:r>
      <w:r w:rsidRPr="00D61EC9">
        <w:t>pendidik</w:t>
      </w:r>
      <w:r w:rsidR="0092663A" w:rsidRPr="00D61EC9">
        <w:t>;</w:t>
      </w:r>
    </w:p>
    <w:p w:rsidR="0092663A" w:rsidRPr="00D61EC9" w:rsidRDefault="00893CF2" w:rsidP="00893CF2">
      <w:pPr>
        <w:pStyle w:val="ListParagraph"/>
        <w:numPr>
          <w:ilvl w:val="0"/>
          <w:numId w:val="26"/>
        </w:numPr>
        <w:spacing w:after="200" w:line="480" w:lineRule="auto"/>
        <w:ind w:left="1080"/>
      </w:pPr>
      <w:r w:rsidRPr="00D61EC9">
        <w:rPr>
          <w:lang w:val="id-ID"/>
        </w:rPr>
        <w:t>K</w:t>
      </w:r>
      <w:r w:rsidR="0092663A" w:rsidRPr="00D61EC9">
        <w:t>onsep dan tujuan pendidikan</w:t>
      </w:r>
      <w:r w:rsidRPr="00D61EC9">
        <w:t xml:space="preserve"> </w:t>
      </w:r>
      <w:r w:rsidRPr="00D61EC9">
        <w:rPr>
          <w:lang w:val="id-ID"/>
        </w:rPr>
        <w:t>berupa k</w:t>
      </w:r>
      <w:r w:rsidRPr="00D61EC9">
        <w:t>urikulum</w:t>
      </w:r>
      <w:r w:rsidR="0092663A" w:rsidRPr="00D61EC9">
        <w:t>;</w:t>
      </w:r>
    </w:p>
    <w:p w:rsidR="0092663A" w:rsidRPr="00D61EC9" w:rsidRDefault="00893CF2" w:rsidP="00893CF2">
      <w:pPr>
        <w:pStyle w:val="ListParagraph"/>
        <w:numPr>
          <w:ilvl w:val="0"/>
          <w:numId w:val="26"/>
        </w:numPr>
        <w:spacing w:after="200" w:line="480" w:lineRule="auto"/>
        <w:ind w:left="1080"/>
      </w:pPr>
      <w:r w:rsidRPr="00D61EC9">
        <w:rPr>
          <w:lang w:val="id-ID"/>
        </w:rPr>
        <w:t>Prosedur serta metode</w:t>
      </w:r>
      <w:r w:rsidR="0092663A" w:rsidRPr="00D61EC9">
        <w:t xml:space="preserve"> pembelajaran;</w:t>
      </w:r>
    </w:p>
    <w:p w:rsidR="0092663A" w:rsidRPr="00D61EC9" w:rsidRDefault="0092663A" w:rsidP="0092663A">
      <w:pPr>
        <w:pStyle w:val="ListParagraph"/>
        <w:numPr>
          <w:ilvl w:val="0"/>
          <w:numId w:val="26"/>
        </w:numPr>
        <w:spacing w:after="200" w:line="480" w:lineRule="auto"/>
        <w:ind w:left="1080"/>
      </w:pPr>
      <w:r w:rsidRPr="00D61EC9">
        <w:t>Pengawasan dan supervisi pendidikan;</w:t>
      </w:r>
    </w:p>
    <w:p w:rsidR="0092663A" w:rsidRPr="00D61EC9" w:rsidRDefault="0092663A" w:rsidP="00893CF2">
      <w:pPr>
        <w:pStyle w:val="ListParagraph"/>
        <w:numPr>
          <w:ilvl w:val="0"/>
          <w:numId w:val="26"/>
        </w:numPr>
        <w:spacing w:after="200" w:line="480" w:lineRule="auto"/>
        <w:ind w:left="1080"/>
      </w:pPr>
      <w:r w:rsidRPr="00D61EC9">
        <w:t>Evaluasi</w:t>
      </w:r>
      <w:r w:rsidR="00893CF2" w:rsidRPr="00D61EC9">
        <w:t>;</w:t>
      </w:r>
    </w:p>
    <w:p w:rsidR="0092663A" w:rsidRPr="00D61EC9" w:rsidRDefault="00893CF2" w:rsidP="00893CF2">
      <w:pPr>
        <w:pStyle w:val="ListParagraph"/>
        <w:numPr>
          <w:ilvl w:val="0"/>
          <w:numId w:val="26"/>
        </w:numPr>
        <w:spacing w:line="480" w:lineRule="auto"/>
        <w:ind w:left="1080"/>
      </w:pPr>
      <w:r w:rsidRPr="00D61EC9">
        <w:rPr>
          <w:lang w:val="id-ID"/>
        </w:rPr>
        <w:t>Aktifitas p</w:t>
      </w:r>
      <w:r w:rsidR="0092663A" w:rsidRPr="00D61EC9">
        <w:t xml:space="preserve">embiayaan pendidikan </w:t>
      </w:r>
      <w:r w:rsidRPr="00D61EC9">
        <w:rPr>
          <w:lang w:val="id-ID"/>
        </w:rPr>
        <w:t>pada aspek srpras,</w:t>
      </w:r>
      <w:r w:rsidRPr="00D61EC9">
        <w:t xml:space="preserve"> fasilitas, alat-alat</w:t>
      </w:r>
      <w:r w:rsidRPr="00D61EC9">
        <w:rPr>
          <w:lang w:val="id-ID"/>
        </w:rPr>
        <w:t xml:space="preserve"> </w:t>
      </w:r>
      <w:r w:rsidR="0092663A" w:rsidRPr="00D61EC9">
        <w:t>pendidikan.</w:t>
      </w:r>
      <w:r w:rsidR="0092663A" w:rsidRPr="00D61EC9">
        <w:rPr>
          <w:rStyle w:val="FootnoteReference"/>
        </w:rPr>
        <w:footnoteReference w:id="45"/>
      </w:r>
    </w:p>
    <w:p w:rsidR="0092663A" w:rsidRPr="00D61EC9"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Dalam pengertian manajemen pendidikan sebagai proses pengelolaan dan pembinaan terhadap kelembagaan pendidikan, tersirat pula mengenai tugas-tugas para pendidik, yaitu;</w:t>
      </w:r>
    </w:p>
    <w:p w:rsidR="0092663A" w:rsidRPr="00D61EC9" w:rsidRDefault="0092663A" w:rsidP="0092663A">
      <w:pPr>
        <w:pStyle w:val="ListParagraph"/>
        <w:numPr>
          <w:ilvl w:val="0"/>
          <w:numId w:val="28"/>
        </w:numPr>
        <w:spacing w:after="200" w:line="480" w:lineRule="auto"/>
        <w:ind w:left="1080"/>
      </w:pPr>
      <w:r w:rsidRPr="00D61EC9">
        <w:t>Pengelolaan dalam arti pembimbingan;</w:t>
      </w:r>
    </w:p>
    <w:p w:rsidR="0092663A" w:rsidRPr="00D61EC9" w:rsidRDefault="0092663A" w:rsidP="0092663A">
      <w:pPr>
        <w:pStyle w:val="ListParagraph"/>
        <w:numPr>
          <w:ilvl w:val="0"/>
          <w:numId w:val="28"/>
        </w:numPr>
        <w:spacing w:after="200" w:line="480" w:lineRule="auto"/>
        <w:ind w:left="1080"/>
      </w:pPr>
      <w:r w:rsidRPr="00D61EC9">
        <w:t>Pengelolaan dalam arti menciptakan situasi untuk pendidikan yang bertujuan;</w:t>
      </w:r>
    </w:p>
    <w:p w:rsidR="0092663A" w:rsidRPr="00D61EC9" w:rsidRDefault="0092663A" w:rsidP="0092663A">
      <w:pPr>
        <w:pStyle w:val="ListParagraph"/>
        <w:numPr>
          <w:ilvl w:val="0"/>
          <w:numId w:val="28"/>
        </w:numPr>
        <w:spacing w:after="200" w:line="480" w:lineRule="auto"/>
        <w:ind w:left="1080"/>
      </w:pPr>
      <w:r w:rsidRPr="00D61EC9">
        <w:t>Pengelolaan dalam arti pengembagan kecerdasan pribadi para pendidik dan proses transmisi ilmu pengetahuan;</w:t>
      </w:r>
    </w:p>
    <w:p w:rsidR="0092663A" w:rsidRPr="00D61EC9" w:rsidRDefault="0092663A" w:rsidP="0092663A">
      <w:pPr>
        <w:pStyle w:val="ListParagraph"/>
        <w:numPr>
          <w:ilvl w:val="0"/>
          <w:numId w:val="28"/>
        </w:numPr>
        <w:spacing w:after="200" w:line="480" w:lineRule="auto"/>
        <w:ind w:left="1080"/>
      </w:pPr>
      <w:r w:rsidRPr="00D61EC9">
        <w:lastRenderedPageBreak/>
        <w:t>Pengelolaan dalam arti peningkatan dan memajukan lembaga pendidikan melalui kerja sama semua civitas akademik;</w:t>
      </w:r>
    </w:p>
    <w:p w:rsidR="0092663A" w:rsidRPr="00D61EC9" w:rsidRDefault="0092663A" w:rsidP="0092663A">
      <w:pPr>
        <w:pStyle w:val="ListParagraph"/>
        <w:numPr>
          <w:ilvl w:val="0"/>
          <w:numId w:val="28"/>
        </w:numPr>
        <w:spacing w:after="200" w:line="480" w:lineRule="auto"/>
        <w:ind w:left="1080"/>
      </w:pPr>
      <w:r w:rsidRPr="00D61EC9">
        <w:t>Pengelolaan dalam arti pengembagan dan pemahaman mendasar terhadap bakat dan minat anak didik ilmu pengetahuan; dan</w:t>
      </w:r>
    </w:p>
    <w:p w:rsidR="0092663A" w:rsidRPr="00D61EC9" w:rsidRDefault="0092663A" w:rsidP="0092663A">
      <w:pPr>
        <w:pStyle w:val="ListParagraph"/>
        <w:numPr>
          <w:ilvl w:val="0"/>
          <w:numId w:val="28"/>
        </w:numPr>
        <w:spacing w:line="480" w:lineRule="auto"/>
        <w:ind w:left="1080"/>
      </w:pPr>
      <w:r w:rsidRPr="00D61EC9">
        <w:t>Pengelolaan dalam arti penyulurkan dan pengembangan profesionalitas anak didik dalam kehidupan di masyarakat.</w:t>
      </w:r>
      <w:r w:rsidRPr="00D61EC9">
        <w:rPr>
          <w:rStyle w:val="FootnoteReference"/>
        </w:rPr>
        <w:footnoteReference w:id="46"/>
      </w:r>
    </w:p>
    <w:p w:rsidR="0092663A" w:rsidRPr="00D61EC9" w:rsidRDefault="000F130C" w:rsidP="000F130C">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 xml:space="preserve">Terdapat </w:t>
      </w:r>
      <w:r w:rsidRPr="00D61EC9">
        <w:rPr>
          <w:rFonts w:ascii="Times New Roman" w:hAnsi="Times New Roman" w:cs="Times New Roman"/>
          <w:sz w:val="24"/>
          <w:szCs w:val="24"/>
        </w:rPr>
        <w:t>proses sinergis</w:t>
      </w:r>
      <w:r w:rsidRPr="00D61EC9">
        <w:rPr>
          <w:rFonts w:ascii="Times New Roman" w:hAnsi="Times New Roman" w:cs="Times New Roman"/>
          <w:sz w:val="24"/>
          <w:szCs w:val="24"/>
          <w:lang w:val="id-ID"/>
        </w:rPr>
        <w:t xml:space="preserve"> pada</w:t>
      </w:r>
      <w:r w:rsidR="0092663A" w:rsidRPr="00D61EC9">
        <w:rPr>
          <w:rFonts w:ascii="Times New Roman" w:hAnsi="Times New Roman" w:cs="Times New Roman"/>
          <w:sz w:val="24"/>
          <w:szCs w:val="24"/>
        </w:rPr>
        <w:t xml:space="preserve"> manajemen pendidikan </w:t>
      </w:r>
      <w:r w:rsidRPr="00D61EC9">
        <w:rPr>
          <w:rFonts w:ascii="Times New Roman" w:hAnsi="Times New Roman" w:cs="Times New Roman"/>
          <w:sz w:val="24"/>
          <w:szCs w:val="24"/>
          <w:lang w:val="id-ID"/>
        </w:rPr>
        <w:t>meliputi</w:t>
      </w:r>
      <w:r w:rsidR="0092663A" w:rsidRPr="00D61EC9">
        <w:rPr>
          <w:rFonts w:ascii="Times New Roman" w:hAnsi="Times New Roman" w:cs="Times New Roman"/>
          <w:sz w:val="24"/>
          <w:szCs w:val="24"/>
        </w:rPr>
        <w:t>:</w:t>
      </w:r>
    </w:p>
    <w:p w:rsidR="0092663A" w:rsidRPr="00D61EC9" w:rsidRDefault="0092663A" w:rsidP="00D346AD">
      <w:pPr>
        <w:pStyle w:val="ListParagraph"/>
        <w:numPr>
          <w:ilvl w:val="0"/>
          <w:numId w:val="29"/>
        </w:numPr>
        <w:spacing w:after="200" w:line="480" w:lineRule="auto"/>
        <w:ind w:left="1080"/>
      </w:pPr>
      <w:r w:rsidRPr="00D61EC9">
        <w:t xml:space="preserve">Proses pengarahan dan </w:t>
      </w:r>
      <w:r w:rsidR="000F130C" w:rsidRPr="00D61EC9">
        <w:rPr>
          <w:lang w:val="id-ID"/>
        </w:rPr>
        <w:t>konsolidasi</w:t>
      </w:r>
      <w:r w:rsidRPr="00D61EC9">
        <w:t xml:space="preserve"> segala sesuatu, </w:t>
      </w:r>
      <w:r w:rsidR="00D346AD" w:rsidRPr="00D61EC9">
        <w:rPr>
          <w:lang w:val="id-ID"/>
        </w:rPr>
        <w:t>secara</w:t>
      </w:r>
      <w:r w:rsidRPr="00D61EC9">
        <w:t xml:space="preserve"> </w:t>
      </w:r>
      <w:r w:rsidR="00D346AD" w:rsidRPr="00D61EC9">
        <w:t>materiil</w:t>
      </w:r>
      <w:r w:rsidR="00D346AD" w:rsidRPr="00D61EC9">
        <w:rPr>
          <w:lang w:val="id-ID"/>
        </w:rPr>
        <w:t>, p</w:t>
      </w:r>
      <w:r w:rsidRPr="00D61EC9">
        <w:t>ersonal, spiritu</w:t>
      </w:r>
      <w:r w:rsidR="00D346AD" w:rsidRPr="00D61EC9">
        <w:rPr>
          <w:lang w:val="id-ID"/>
        </w:rPr>
        <w:t>i</w:t>
      </w:r>
      <w:r w:rsidR="00D346AD" w:rsidRPr="00D61EC9">
        <w:t>l</w:t>
      </w:r>
      <w:r w:rsidRPr="00D61EC9">
        <w:t xml:space="preserve"> dan yang </w:t>
      </w:r>
      <w:r w:rsidR="00D346AD" w:rsidRPr="00D61EC9">
        <w:rPr>
          <w:lang w:val="id-ID"/>
        </w:rPr>
        <w:t>berkaitan</w:t>
      </w:r>
      <w:r w:rsidRPr="00D61EC9">
        <w:t xml:space="preserve"> dengan </w:t>
      </w:r>
      <w:r w:rsidR="00D346AD" w:rsidRPr="00D61EC9">
        <w:rPr>
          <w:lang w:val="id-ID"/>
        </w:rPr>
        <w:t>bagaimana mewujudkan</w:t>
      </w:r>
      <w:r w:rsidRPr="00D61EC9">
        <w:t xml:space="preserve"> tujuan pendidikan.</w:t>
      </w:r>
    </w:p>
    <w:p w:rsidR="0092663A" w:rsidRPr="00D61EC9" w:rsidRDefault="0092663A" w:rsidP="00D346AD">
      <w:pPr>
        <w:pStyle w:val="ListParagraph"/>
        <w:numPr>
          <w:ilvl w:val="0"/>
          <w:numId w:val="29"/>
        </w:numPr>
        <w:spacing w:after="200" w:line="480" w:lineRule="auto"/>
        <w:ind w:left="1080"/>
      </w:pPr>
      <w:r w:rsidRPr="00D61EC9">
        <w:t xml:space="preserve">Proses </w:t>
      </w:r>
      <w:r w:rsidR="00D346AD" w:rsidRPr="00D61EC9">
        <w:rPr>
          <w:lang w:val="id-ID"/>
        </w:rPr>
        <w:t>kesemua</w:t>
      </w:r>
      <w:r w:rsidRPr="00D61EC9">
        <w:t xml:space="preserve"> pelaksanaan </w:t>
      </w:r>
      <w:r w:rsidR="00D346AD" w:rsidRPr="00D61EC9">
        <w:rPr>
          <w:lang w:val="id-ID"/>
        </w:rPr>
        <w:t>program</w:t>
      </w:r>
      <w:r w:rsidRPr="00D61EC9">
        <w:t xml:space="preserve"> </w:t>
      </w:r>
      <w:r w:rsidR="00D346AD" w:rsidRPr="00D61EC9">
        <w:rPr>
          <w:lang w:val="id-ID"/>
        </w:rPr>
        <w:t>pada</w:t>
      </w:r>
      <w:r w:rsidRPr="00D61EC9">
        <w:t xml:space="preserve"> bidang pendidikan, </w:t>
      </w:r>
      <w:r w:rsidR="00D346AD" w:rsidRPr="00D61EC9">
        <w:rPr>
          <w:lang w:val="id-ID"/>
        </w:rPr>
        <w:t>diantaranya</w:t>
      </w:r>
      <w:r w:rsidRPr="00D61EC9">
        <w:t xml:space="preserve"> </w:t>
      </w:r>
      <w:r w:rsidR="00D346AD" w:rsidRPr="00D61EC9">
        <w:rPr>
          <w:lang w:val="id-ID"/>
        </w:rPr>
        <w:t>perumusan</w:t>
      </w:r>
      <w:r w:rsidRPr="00D61EC9">
        <w:t xml:space="preserve">, pengorganisasian, pengarahan, pengoordinasian, </w:t>
      </w:r>
      <w:r w:rsidR="00D346AD" w:rsidRPr="00D61EC9">
        <w:rPr>
          <w:lang w:val="id-ID"/>
        </w:rPr>
        <w:t>pengontrolan</w:t>
      </w:r>
      <w:r w:rsidRPr="00D61EC9">
        <w:t xml:space="preserve">, </w:t>
      </w:r>
      <w:r w:rsidR="00D346AD" w:rsidRPr="00D61EC9">
        <w:rPr>
          <w:lang w:val="id-ID"/>
        </w:rPr>
        <w:t>pendanaan</w:t>
      </w:r>
      <w:r w:rsidRPr="00D61EC9">
        <w:t xml:space="preserve">, dan pelaporan </w:t>
      </w:r>
      <w:r w:rsidR="00D346AD" w:rsidRPr="00D61EC9">
        <w:rPr>
          <w:lang w:val="id-ID"/>
        </w:rPr>
        <w:t>melalui pemanfaatan sarana</w:t>
      </w:r>
      <w:r w:rsidRPr="00D61EC9">
        <w:t xml:space="preserve"> yang </w:t>
      </w:r>
      <w:r w:rsidR="00D346AD" w:rsidRPr="00D61EC9">
        <w:rPr>
          <w:lang w:val="id-ID"/>
        </w:rPr>
        <w:t>ada</w:t>
      </w:r>
      <w:r w:rsidRPr="00D61EC9">
        <w:t xml:space="preserve">, </w:t>
      </w:r>
      <w:r w:rsidR="00D346AD" w:rsidRPr="00D61EC9">
        <w:rPr>
          <w:lang w:val="id-ID"/>
        </w:rPr>
        <w:t>secara</w:t>
      </w:r>
      <w:r w:rsidRPr="00D61EC9">
        <w:t xml:space="preserve"> </w:t>
      </w:r>
      <w:r w:rsidR="00D346AD" w:rsidRPr="00D61EC9">
        <w:t>materii</w:t>
      </w:r>
      <w:r w:rsidR="00D346AD" w:rsidRPr="00D61EC9">
        <w:rPr>
          <w:lang w:val="id-ID"/>
        </w:rPr>
        <w:t>l</w:t>
      </w:r>
      <w:r w:rsidR="00D346AD" w:rsidRPr="00D61EC9">
        <w:t xml:space="preserve">, </w:t>
      </w:r>
      <w:r w:rsidRPr="00D61EC9">
        <w:t xml:space="preserve">personal, </w:t>
      </w:r>
      <w:r w:rsidR="00D346AD" w:rsidRPr="00D61EC9">
        <w:rPr>
          <w:lang w:val="id-ID"/>
        </w:rPr>
        <w:t>ataupun</w:t>
      </w:r>
      <w:r w:rsidR="00D346AD" w:rsidRPr="00D61EC9">
        <w:t xml:space="preserve"> spiritu</w:t>
      </w:r>
      <w:r w:rsidR="00D346AD" w:rsidRPr="00D61EC9">
        <w:rPr>
          <w:lang w:val="id-ID"/>
        </w:rPr>
        <w:t>i</w:t>
      </w:r>
      <w:r w:rsidRPr="00D61EC9">
        <w:t xml:space="preserve">l atau </w:t>
      </w:r>
      <w:r w:rsidR="00D346AD" w:rsidRPr="00D61EC9">
        <w:rPr>
          <w:lang w:val="id-ID"/>
        </w:rPr>
        <w:t>mewujudkan</w:t>
      </w:r>
      <w:r w:rsidRPr="00D61EC9">
        <w:t xml:space="preserve"> </w:t>
      </w:r>
      <w:r w:rsidR="00D346AD" w:rsidRPr="00D61EC9">
        <w:rPr>
          <w:lang w:val="id-ID"/>
        </w:rPr>
        <w:t>target</w:t>
      </w:r>
      <w:r w:rsidRPr="00D61EC9">
        <w:t xml:space="preserve"> pendidikan </w:t>
      </w:r>
      <w:r w:rsidR="00D346AD" w:rsidRPr="00D61EC9">
        <w:rPr>
          <w:lang w:val="id-ID"/>
        </w:rPr>
        <w:t>dengan</w:t>
      </w:r>
      <w:r w:rsidRPr="00D61EC9">
        <w:t xml:space="preserve"> </w:t>
      </w:r>
      <w:r w:rsidR="00D346AD" w:rsidRPr="00D61EC9">
        <w:t xml:space="preserve">efisien </w:t>
      </w:r>
      <w:r w:rsidR="00D346AD" w:rsidRPr="00D61EC9">
        <w:rPr>
          <w:lang w:val="id-ID"/>
        </w:rPr>
        <w:t xml:space="preserve">dan </w:t>
      </w:r>
      <w:r w:rsidRPr="00D61EC9">
        <w:t>efektif.</w:t>
      </w:r>
    </w:p>
    <w:p w:rsidR="0092663A" w:rsidRPr="00D61EC9" w:rsidRDefault="0092663A" w:rsidP="00D36A34">
      <w:pPr>
        <w:pStyle w:val="ListParagraph"/>
        <w:numPr>
          <w:ilvl w:val="0"/>
          <w:numId w:val="29"/>
        </w:numPr>
        <w:spacing w:after="200" w:line="480" w:lineRule="auto"/>
        <w:ind w:left="1080"/>
      </w:pPr>
      <w:r w:rsidRPr="00D61EC9">
        <w:t xml:space="preserve">Proses bekerja </w:t>
      </w:r>
      <w:r w:rsidR="00D346AD" w:rsidRPr="00D61EC9">
        <w:rPr>
          <w:lang w:val="id-ID"/>
        </w:rPr>
        <w:t>bersama</w:t>
      </w:r>
      <w:r w:rsidR="00D346AD" w:rsidRPr="00D61EC9">
        <w:t xml:space="preserve"> orang</w:t>
      </w:r>
      <w:r w:rsidR="00D346AD" w:rsidRPr="00D61EC9">
        <w:rPr>
          <w:lang w:val="id-ID"/>
        </w:rPr>
        <w:t xml:space="preserve"> lain</w:t>
      </w:r>
      <w:r w:rsidRPr="00D61EC9">
        <w:t xml:space="preserve">, </w:t>
      </w:r>
      <w:r w:rsidR="00D346AD" w:rsidRPr="00D61EC9">
        <w:rPr>
          <w:lang w:val="id-ID"/>
        </w:rPr>
        <w:t>guna</w:t>
      </w:r>
      <w:r w:rsidRPr="00D61EC9">
        <w:t xml:space="preserve"> </w:t>
      </w:r>
      <w:r w:rsidR="00D346AD" w:rsidRPr="00D61EC9">
        <w:rPr>
          <w:lang w:val="id-ID"/>
        </w:rPr>
        <w:t>berupaya</w:t>
      </w:r>
      <w:r w:rsidRPr="00D61EC9">
        <w:t xml:space="preserve"> </w:t>
      </w:r>
      <w:r w:rsidR="00D346AD" w:rsidRPr="00D61EC9">
        <w:rPr>
          <w:lang w:val="id-ID"/>
        </w:rPr>
        <w:t>mewujudkan</w:t>
      </w:r>
      <w:r w:rsidRPr="00D61EC9">
        <w:t xml:space="preserve"> </w:t>
      </w:r>
      <w:r w:rsidR="00D346AD" w:rsidRPr="00D61EC9">
        <w:rPr>
          <w:lang w:val="id-ID"/>
        </w:rPr>
        <w:t>target</w:t>
      </w:r>
      <w:r w:rsidRPr="00D61EC9">
        <w:t xml:space="preserve"> </w:t>
      </w:r>
      <w:r w:rsidR="00D346AD" w:rsidRPr="00D61EC9">
        <w:t>efektif</w:t>
      </w:r>
      <w:r w:rsidR="00D346AD" w:rsidRPr="00D61EC9">
        <w:rPr>
          <w:lang w:val="id-ID"/>
        </w:rPr>
        <w:t>nya</w:t>
      </w:r>
      <w:r w:rsidR="00D346AD" w:rsidRPr="00D61EC9">
        <w:t xml:space="preserve"> </w:t>
      </w:r>
      <w:r w:rsidRPr="00D61EC9">
        <w:t xml:space="preserve">pendidikan, </w:t>
      </w:r>
      <w:r w:rsidR="00D346AD" w:rsidRPr="00D61EC9">
        <w:rPr>
          <w:lang w:val="id-ID"/>
        </w:rPr>
        <w:t>maksudnya</w:t>
      </w:r>
      <w:r w:rsidRPr="00D61EC9">
        <w:t xml:space="preserve"> </w:t>
      </w:r>
      <w:r w:rsidR="00D346AD" w:rsidRPr="00D61EC9">
        <w:rPr>
          <w:lang w:val="id-ID"/>
        </w:rPr>
        <w:t>mencanangkan</w:t>
      </w:r>
      <w:r w:rsidRPr="00D61EC9">
        <w:t xml:space="preserve"> hasil yang </w:t>
      </w:r>
      <w:r w:rsidR="00D346AD" w:rsidRPr="00D61EC9">
        <w:rPr>
          <w:lang w:val="id-ID"/>
        </w:rPr>
        <w:t>tepat</w:t>
      </w:r>
      <w:r w:rsidRPr="00D61EC9">
        <w:t xml:space="preserve"> dan </w:t>
      </w:r>
      <w:r w:rsidR="00D346AD" w:rsidRPr="00D61EC9">
        <w:rPr>
          <w:lang w:val="id-ID"/>
        </w:rPr>
        <w:t>baik</w:t>
      </w:r>
      <w:r w:rsidRPr="00D61EC9">
        <w:t xml:space="preserve">, </w:t>
      </w:r>
      <w:r w:rsidR="00D346AD" w:rsidRPr="00D61EC9">
        <w:rPr>
          <w:lang w:val="id-ID"/>
        </w:rPr>
        <w:t>sebagaimana</w:t>
      </w:r>
      <w:r w:rsidRPr="00D61EC9">
        <w:t xml:space="preserve"> yang telah </w:t>
      </w:r>
      <w:r w:rsidR="00D36A34" w:rsidRPr="00D61EC9">
        <w:rPr>
          <w:lang w:val="id-ID"/>
        </w:rPr>
        <w:t>ditetapkan</w:t>
      </w:r>
      <w:r w:rsidRPr="00D61EC9">
        <w:t>.</w:t>
      </w:r>
    </w:p>
    <w:p w:rsidR="0092663A" w:rsidRPr="00D61EC9" w:rsidRDefault="0092663A" w:rsidP="00D36A34">
      <w:pPr>
        <w:pStyle w:val="ListParagraph"/>
        <w:numPr>
          <w:ilvl w:val="0"/>
          <w:numId w:val="29"/>
        </w:numPr>
        <w:spacing w:after="200" w:line="480" w:lineRule="auto"/>
        <w:ind w:left="1080"/>
      </w:pPr>
      <w:r w:rsidRPr="00D61EC9">
        <w:t xml:space="preserve">Proses </w:t>
      </w:r>
      <w:r w:rsidR="00D36A34" w:rsidRPr="00D61EC9">
        <w:rPr>
          <w:lang w:val="id-ID"/>
        </w:rPr>
        <w:t xml:space="preserve">pelaksanaan </w:t>
      </w:r>
      <w:r w:rsidRPr="00D61EC9">
        <w:t xml:space="preserve">kepemimpinan </w:t>
      </w:r>
      <w:r w:rsidR="00D36A34" w:rsidRPr="00D61EC9">
        <w:rPr>
          <w:lang w:val="id-ID"/>
        </w:rPr>
        <w:t>guna</w:t>
      </w:r>
      <w:r w:rsidRPr="00D61EC9">
        <w:t xml:space="preserve"> mewujudkan </w:t>
      </w:r>
      <w:r w:rsidR="00D36A34" w:rsidRPr="00D61EC9">
        <w:rPr>
          <w:lang w:val="id-ID"/>
        </w:rPr>
        <w:t>keefektifan kegiatan</w:t>
      </w:r>
      <w:r w:rsidRPr="00D61EC9">
        <w:t xml:space="preserve"> kerja sama </w:t>
      </w:r>
      <w:r w:rsidR="00D36A34" w:rsidRPr="00D61EC9">
        <w:rPr>
          <w:lang w:val="id-ID"/>
        </w:rPr>
        <w:t>dalam rangka</w:t>
      </w:r>
      <w:r w:rsidRPr="00D61EC9">
        <w:t xml:space="preserve"> </w:t>
      </w:r>
      <w:r w:rsidR="00D36A34" w:rsidRPr="00D61EC9">
        <w:rPr>
          <w:lang w:val="id-ID"/>
        </w:rPr>
        <w:t>terwujudnya</w:t>
      </w:r>
      <w:r w:rsidRPr="00D61EC9">
        <w:t xml:space="preserve"> </w:t>
      </w:r>
      <w:r w:rsidR="00D36A34" w:rsidRPr="00D61EC9">
        <w:rPr>
          <w:lang w:val="id-ID"/>
        </w:rPr>
        <w:t>target</w:t>
      </w:r>
      <w:r w:rsidRPr="00D61EC9">
        <w:t xml:space="preserve"> pendidikan.</w:t>
      </w:r>
    </w:p>
    <w:p w:rsidR="0092663A" w:rsidRPr="00D61EC9" w:rsidRDefault="0092663A" w:rsidP="00D36A34">
      <w:pPr>
        <w:pStyle w:val="ListParagraph"/>
        <w:numPr>
          <w:ilvl w:val="0"/>
          <w:numId w:val="29"/>
        </w:numPr>
        <w:spacing w:after="200" w:line="480" w:lineRule="auto"/>
        <w:ind w:left="1080"/>
      </w:pPr>
      <w:r w:rsidRPr="00D61EC9">
        <w:t xml:space="preserve">Proses pelaksanaan </w:t>
      </w:r>
      <w:r w:rsidR="00D36A34" w:rsidRPr="00D61EC9">
        <w:rPr>
          <w:lang w:val="id-ID"/>
        </w:rPr>
        <w:t>seluruh</w:t>
      </w:r>
      <w:r w:rsidRPr="00D61EC9">
        <w:t xml:space="preserve"> </w:t>
      </w:r>
      <w:r w:rsidR="00D36A34" w:rsidRPr="00D61EC9">
        <w:rPr>
          <w:lang w:val="id-ID"/>
        </w:rPr>
        <w:t>program</w:t>
      </w:r>
      <w:r w:rsidRPr="00D61EC9">
        <w:t xml:space="preserve"> sekolah </w:t>
      </w:r>
      <w:r w:rsidR="00D36A34" w:rsidRPr="00D61EC9">
        <w:rPr>
          <w:lang w:val="id-ID"/>
        </w:rPr>
        <w:t xml:space="preserve">mulai </w:t>
      </w:r>
      <w:r w:rsidRPr="00D61EC9">
        <w:t xml:space="preserve">dari </w:t>
      </w:r>
      <w:r w:rsidR="00D36A34" w:rsidRPr="00D61EC9">
        <w:rPr>
          <w:lang w:val="id-ID"/>
        </w:rPr>
        <w:t>berbagai upaya</w:t>
      </w:r>
      <w:r w:rsidRPr="00D61EC9">
        <w:t xml:space="preserve"> besar </w:t>
      </w:r>
      <w:r w:rsidR="00D36A34" w:rsidRPr="00D61EC9">
        <w:rPr>
          <w:lang w:val="id-ID"/>
        </w:rPr>
        <w:t>semisal</w:t>
      </w:r>
      <w:r w:rsidRPr="00D61EC9">
        <w:t xml:space="preserve"> </w:t>
      </w:r>
      <w:r w:rsidR="00D36A34" w:rsidRPr="00D61EC9">
        <w:rPr>
          <w:lang w:val="id-ID"/>
        </w:rPr>
        <w:t>penyusunan</w:t>
      </w:r>
      <w:r w:rsidRPr="00D61EC9">
        <w:t xml:space="preserve"> kurikulum, </w:t>
      </w:r>
      <w:r w:rsidR="00D36A34" w:rsidRPr="00D61EC9">
        <w:t xml:space="preserve">konsultasi, </w:t>
      </w:r>
      <w:r w:rsidRPr="00D61EC9">
        <w:t xml:space="preserve">koordinasi, </w:t>
      </w:r>
      <w:r w:rsidR="00D36A34" w:rsidRPr="00D61EC9">
        <w:rPr>
          <w:lang w:val="id-ID"/>
        </w:rPr>
        <w:lastRenderedPageBreak/>
        <w:t>kesesuaian</w:t>
      </w:r>
      <w:r w:rsidRPr="00D61EC9">
        <w:t xml:space="preserve">, </w:t>
      </w:r>
      <w:r w:rsidR="00D36A34" w:rsidRPr="00D61EC9">
        <w:rPr>
          <w:lang w:val="id-ID"/>
        </w:rPr>
        <w:t>mengawasi</w:t>
      </w:r>
      <w:r w:rsidRPr="00D61EC9">
        <w:t xml:space="preserve">, dan </w:t>
      </w:r>
      <w:r w:rsidR="00D36A34" w:rsidRPr="00D61EC9">
        <w:rPr>
          <w:lang w:val="id-ID"/>
        </w:rPr>
        <w:t>sebagainya</w:t>
      </w:r>
      <w:r w:rsidRPr="00D61EC9">
        <w:t xml:space="preserve"> </w:t>
      </w:r>
      <w:r w:rsidR="00D36A34" w:rsidRPr="00D61EC9">
        <w:rPr>
          <w:lang w:val="id-ID"/>
        </w:rPr>
        <w:t>hingga</w:t>
      </w:r>
      <w:r w:rsidRPr="00D61EC9">
        <w:t xml:space="preserve"> pada </w:t>
      </w:r>
      <w:r w:rsidR="00D36A34" w:rsidRPr="00D61EC9">
        <w:rPr>
          <w:lang w:val="id-ID"/>
        </w:rPr>
        <w:t>berbagai upaya</w:t>
      </w:r>
      <w:r w:rsidRPr="00D61EC9">
        <w:t xml:space="preserve"> </w:t>
      </w:r>
      <w:r w:rsidR="00D36A34" w:rsidRPr="00D61EC9">
        <w:t>sederhana</w:t>
      </w:r>
      <w:r w:rsidR="00D36A34" w:rsidRPr="00D61EC9">
        <w:rPr>
          <w:lang w:val="id-ID"/>
        </w:rPr>
        <w:t>/</w:t>
      </w:r>
      <w:r w:rsidRPr="00D61EC9">
        <w:t xml:space="preserve">kecil </w:t>
      </w:r>
      <w:r w:rsidR="00D36A34" w:rsidRPr="00D61EC9">
        <w:rPr>
          <w:lang w:val="id-ID"/>
        </w:rPr>
        <w:t>semisal</w:t>
      </w:r>
      <w:r w:rsidRPr="00D61EC9">
        <w:t xml:space="preserve"> </w:t>
      </w:r>
      <w:r w:rsidR="00D36A34" w:rsidRPr="00D61EC9">
        <w:rPr>
          <w:lang w:val="id-ID"/>
        </w:rPr>
        <w:t>mengawasi</w:t>
      </w:r>
      <w:r w:rsidRPr="00D61EC9">
        <w:t xml:space="preserve"> sekolah, menyapu halamaan, dan </w:t>
      </w:r>
      <w:r w:rsidR="00D36A34" w:rsidRPr="00D61EC9">
        <w:rPr>
          <w:lang w:val="id-ID"/>
        </w:rPr>
        <w:t>lain-lain</w:t>
      </w:r>
      <w:r w:rsidRPr="00D61EC9">
        <w:t>.</w:t>
      </w:r>
    </w:p>
    <w:p w:rsidR="0092663A" w:rsidRPr="00D61EC9" w:rsidRDefault="0092663A" w:rsidP="00D36A34">
      <w:pPr>
        <w:pStyle w:val="ListParagraph"/>
        <w:numPr>
          <w:ilvl w:val="0"/>
          <w:numId w:val="29"/>
        </w:numPr>
        <w:spacing w:after="200" w:line="480" w:lineRule="auto"/>
        <w:ind w:left="1080"/>
      </w:pPr>
      <w:r w:rsidRPr="00D61EC9">
        <w:t>Proses supervisi pendidikan</w:t>
      </w:r>
    </w:p>
    <w:p w:rsidR="0092663A" w:rsidRPr="00D61EC9" w:rsidRDefault="0092663A" w:rsidP="00D36A34">
      <w:pPr>
        <w:pStyle w:val="ListParagraph"/>
        <w:numPr>
          <w:ilvl w:val="0"/>
          <w:numId w:val="29"/>
        </w:numPr>
        <w:spacing w:after="200" w:line="480" w:lineRule="auto"/>
        <w:ind w:left="1080"/>
      </w:pPr>
      <w:r w:rsidRPr="00D61EC9">
        <w:t>Proses pengawasan kinerja kependidikan.</w:t>
      </w:r>
      <w:r w:rsidRPr="00D61EC9">
        <w:rPr>
          <w:rStyle w:val="FootnoteReference"/>
        </w:rPr>
        <w:footnoteReference w:id="47"/>
      </w:r>
    </w:p>
    <w:p w:rsidR="0092663A" w:rsidRPr="00D61EC9"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Selanjutnya, Keberhasilan suatu lembaga pendidikan berhubungan dengan manajemen yang diterapkan, sebagai pemaknaan yang universial dari seni dan ilmu dalam melaksanakan fungsi perencanaan, pengendalian, pengawasan, personalia, dan profesionalitas. Dengan demikian, makna manajemen pendidikan adalah proses yang terus-menerus yang dilakukan oleh organisasi pendidikan melalui fugsionalisasi unsur-unsur manajemen tersebut, yang di dalamnya terdapat upaya saling memengaruhi, saling mengarahkan, dan saling mengawasi sehingga seluruh aktivitas dan kinerja organisasi pendidikan dapat tercapai sesuai dengan tujuan.</w:t>
      </w:r>
      <w:r w:rsidRPr="00D61EC9">
        <w:rPr>
          <w:rStyle w:val="FootnoteReference"/>
          <w:rFonts w:ascii="Times New Roman" w:hAnsi="Times New Roman" w:cs="Times New Roman"/>
          <w:sz w:val="24"/>
          <w:szCs w:val="24"/>
        </w:rPr>
        <w:footnoteReference w:id="48"/>
      </w:r>
    </w:p>
    <w:p w:rsidR="0092663A" w:rsidRPr="00D61EC9" w:rsidRDefault="0092663A" w:rsidP="0092663A">
      <w:pPr>
        <w:spacing w:after="0" w:line="480" w:lineRule="auto"/>
        <w:ind w:left="720" w:firstLine="720"/>
        <w:jc w:val="both"/>
        <w:rPr>
          <w:rFonts w:ascii="Times New Roman" w:hAnsi="Times New Roman" w:cs="Times New Roman"/>
          <w:sz w:val="24"/>
          <w:szCs w:val="24"/>
          <w:lang w:val="id-ID"/>
        </w:rPr>
      </w:pPr>
      <w:r w:rsidRPr="00D61EC9">
        <w:rPr>
          <w:rFonts w:ascii="Times New Roman" w:hAnsi="Times New Roman" w:cs="Times New Roman"/>
          <w:sz w:val="24"/>
          <w:szCs w:val="24"/>
        </w:rPr>
        <w:t>Tugas dan kewajiban pimpinan dalam lembaga pendidikan secara manajerial dapat dikelompok</w:t>
      </w:r>
      <w:r w:rsidR="00615609" w:rsidRPr="00D61EC9">
        <w:rPr>
          <w:rFonts w:ascii="Times New Roman" w:hAnsi="Times New Roman" w:cs="Times New Roman"/>
          <w:sz w:val="24"/>
          <w:szCs w:val="24"/>
        </w:rPr>
        <w:t>kan dalam tujuh kategori, yaitu</w:t>
      </w:r>
      <w:r w:rsidR="00615609" w:rsidRPr="00D61EC9">
        <w:rPr>
          <w:rFonts w:ascii="Times New Roman" w:hAnsi="Times New Roman" w:cs="Times New Roman"/>
          <w:sz w:val="24"/>
          <w:szCs w:val="24"/>
          <w:lang w:val="id-ID"/>
        </w:rPr>
        <w:t xml:space="preserve"> mengelola;</w:t>
      </w:r>
    </w:p>
    <w:p w:rsidR="0092663A" w:rsidRPr="00D61EC9" w:rsidRDefault="00615609" w:rsidP="00615609">
      <w:pPr>
        <w:pStyle w:val="ListParagraph"/>
        <w:numPr>
          <w:ilvl w:val="0"/>
          <w:numId w:val="31"/>
        </w:numPr>
        <w:spacing w:after="200" w:line="480" w:lineRule="auto"/>
      </w:pPr>
      <w:r w:rsidRPr="00D61EC9">
        <w:rPr>
          <w:lang w:val="id-ID"/>
        </w:rPr>
        <w:t>Semua</w:t>
      </w:r>
      <w:r w:rsidR="0092663A" w:rsidRPr="00D61EC9">
        <w:t xml:space="preserve"> </w:t>
      </w:r>
      <w:r w:rsidRPr="00D61EC9">
        <w:rPr>
          <w:lang w:val="id-ID"/>
        </w:rPr>
        <w:t>aktifitas</w:t>
      </w:r>
      <w:r w:rsidR="0092663A" w:rsidRPr="00D61EC9">
        <w:t xml:space="preserve"> pendidikan;</w:t>
      </w:r>
    </w:p>
    <w:p w:rsidR="0092663A" w:rsidRPr="00D61EC9" w:rsidRDefault="00615609" w:rsidP="00615609">
      <w:pPr>
        <w:pStyle w:val="ListParagraph"/>
        <w:numPr>
          <w:ilvl w:val="0"/>
          <w:numId w:val="31"/>
        </w:numPr>
        <w:spacing w:after="200" w:line="480" w:lineRule="auto"/>
      </w:pPr>
      <w:r w:rsidRPr="00D61EC9">
        <w:rPr>
          <w:lang w:val="id-ID"/>
        </w:rPr>
        <w:t>Aktivitas</w:t>
      </w:r>
      <w:r w:rsidR="0092663A" w:rsidRPr="00D61EC9">
        <w:t xml:space="preserve"> </w:t>
      </w:r>
      <w:r w:rsidRPr="00D61EC9">
        <w:rPr>
          <w:lang w:val="id-ID"/>
        </w:rPr>
        <w:t>peserta</w:t>
      </w:r>
      <w:r w:rsidR="0092663A" w:rsidRPr="00D61EC9">
        <w:t xml:space="preserve"> didik;</w:t>
      </w:r>
    </w:p>
    <w:p w:rsidR="0092663A" w:rsidRPr="00D61EC9" w:rsidRDefault="00615609" w:rsidP="0092663A">
      <w:pPr>
        <w:pStyle w:val="ListParagraph"/>
        <w:numPr>
          <w:ilvl w:val="0"/>
          <w:numId w:val="31"/>
        </w:numPr>
        <w:spacing w:after="200" w:line="480" w:lineRule="auto"/>
      </w:pPr>
      <w:r w:rsidRPr="00D61EC9">
        <w:rPr>
          <w:lang w:val="id-ID"/>
        </w:rPr>
        <w:t>P</w:t>
      </w:r>
      <w:r w:rsidRPr="00D61EC9">
        <w:t>ersonal lembaga pendidikan</w:t>
      </w:r>
      <w:r w:rsidR="0092663A" w:rsidRPr="00D61EC9">
        <w:t>;</w:t>
      </w:r>
    </w:p>
    <w:p w:rsidR="0092663A" w:rsidRPr="00D61EC9" w:rsidRDefault="00615609" w:rsidP="0092663A">
      <w:pPr>
        <w:pStyle w:val="ListParagraph"/>
        <w:numPr>
          <w:ilvl w:val="0"/>
          <w:numId w:val="31"/>
        </w:numPr>
        <w:spacing w:after="200" w:line="480" w:lineRule="auto"/>
      </w:pPr>
      <w:r w:rsidRPr="00D61EC9">
        <w:rPr>
          <w:lang w:val="id-ID"/>
        </w:rPr>
        <w:t>P</w:t>
      </w:r>
      <w:r w:rsidR="0092663A" w:rsidRPr="00D61EC9">
        <w:t>engadminstrasian dan perkantoran lembaga pendidikan;</w:t>
      </w:r>
    </w:p>
    <w:p w:rsidR="0092663A" w:rsidRPr="00D61EC9" w:rsidRDefault="00615609" w:rsidP="00615609">
      <w:pPr>
        <w:pStyle w:val="ListParagraph"/>
        <w:numPr>
          <w:ilvl w:val="0"/>
          <w:numId w:val="31"/>
        </w:numPr>
        <w:spacing w:after="200" w:line="480" w:lineRule="auto"/>
      </w:pPr>
      <w:r w:rsidRPr="00D61EC9">
        <w:rPr>
          <w:lang w:val="id-ID"/>
        </w:rPr>
        <w:t>Perbendaharaan</w:t>
      </w:r>
      <w:r w:rsidR="0092663A" w:rsidRPr="00D61EC9">
        <w:t xml:space="preserve"> </w:t>
      </w:r>
      <w:r w:rsidRPr="00D61EC9">
        <w:rPr>
          <w:lang w:val="id-ID"/>
        </w:rPr>
        <w:t>sekolah</w:t>
      </w:r>
      <w:r w:rsidR="0092663A" w:rsidRPr="00D61EC9">
        <w:t>;</w:t>
      </w:r>
    </w:p>
    <w:p w:rsidR="0092663A" w:rsidRPr="00D61EC9" w:rsidRDefault="00615609" w:rsidP="00615609">
      <w:pPr>
        <w:pStyle w:val="ListParagraph"/>
        <w:numPr>
          <w:ilvl w:val="0"/>
          <w:numId w:val="31"/>
        </w:numPr>
        <w:spacing w:after="200" w:line="480" w:lineRule="auto"/>
      </w:pPr>
      <w:r w:rsidRPr="00D61EC9">
        <w:rPr>
          <w:lang w:val="id-ID"/>
        </w:rPr>
        <w:t>P</w:t>
      </w:r>
      <w:r w:rsidR="0092663A" w:rsidRPr="00D61EC9">
        <w:t>el</w:t>
      </w:r>
      <w:r w:rsidRPr="00D61EC9">
        <w:t>ayanan bantuan kependidikan;</w:t>
      </w:r>
    </w:p>
    <w:p w:rsidR="0092663A" w:rsidRPr="00D61EC9" w:rsidRDefault="00615609" w:rsidP="00615609">
      <w:pPr>
        <w:pStyle w:val="ListParagraph"/>
        <w:numPr>
          <w:ilvl w:val="0"/>
          <w:numId w:val="31"/>
        </w:numPr>
        <w:spacing w:after="200" w:line="480" w:lineRule="auto"/>
      </w:pPr>
      <w:r w:rsidRPr="00D61EC9">
        <w:rPr>
          <w:lang w:val="id-ID"/>
        </w:rPr>
        <w:lastRenderedPageBreak/>
        <w:t>Relasi</w:t>
      </w:r>
      <w:r w:rsidR="0092663A" w:rsidRPr="00D61EC9">
        <w:t xml:space="preserve"> lembaga pendidikan </w:t>
      </w:r>
      <w:r w:rsidRPr="00D61EC9">
        <w:rPr>
          <w:lang w:val="id-ID"/>
        </w:rPr>
        <w:t>terhadap</w:t>
      </w:r>
      <w:r w:rsidR="0092663A" w:rsidRPr="00D61EC9">
        <w:t xml:space="preserve"> lingkungan masayarakat.</w:t>
      </w:r>
      <w:r w:rsidR="0092663A" w:rsidRPr="00D61EC9">
        <w:rPr>
          <w:rStyle w:val="FootnoteReference"/>
        </w:rPr>
        <w:footnoteReference w:id="49"/>
      </w:r>
    </w:p>
    <w:p w:rsidR="0092663A" w:rsidRPr="00D61EC9" w:rsidRDefault="0092663A" w:rsidP="00615609">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Pembahasan manajemen pendidikan </w:t>
      </w:r>
      <w:r w:rsidR="00615609" w:rsidRPr="00D61EC9">
        <w:rPr>
          <w:rFonts w:ascii="Times New Roman" w:hAnsi="Times New Roman" w:cs="Times New Roman"/>
          <w:sz w:val="24"/>
          <w:szCs w:val="24"/>
          <w:lang w:val="id-ID"/>
        </w:rPr>
        <w:t>berkenaan</w:t>
      </w:r>
      <w:r w:rsidRPr="00D61EC9">
        <w:rPr>
          <w:rFonts w:ascii="Times New Roman" w:hAnsi="Times New Roman" w:cs="Times New Roman"/>
          <w:sz w:val="24"/>
          <w:szCs w:val="24"/>
        </w:rPr>
        <w:t xml:space="preserve"> dengan </w:t>
      </w:r>
      <w:r w:rsidR="00615609" w:rsidRPr="00D61EC9">
        <w:rPr>
          <w:rFonts w:ascii="Times New Roman" w:hAnsi="Times New Roman" w:cs="Times New Roman"/>
          <w:sz w:val="24"/>
          <w:szCs w:val="24"/>
          <w:lang w:val="id-ID"/>
        </w:rPr>
        <w:t>perihal</w:t>
      </w:r>
      <w:r w:rsidRPr="00D61EC9">
        <w:rPr>
          <w:rFonts w:ascii="Times New Roman" w:hAnsi="Times New Roman" w:cs="Times New Roman"/>
          <w:sz w:val="24"/>
          <w:szCs w:val="24"/>
        </w:rPr>
        <w:t xml:space="preserve"> berikut:</w:t>
      </w:r>
    </w:p>
    <w:p w:rsidR="0092663A" w:rsidRPr="00D61EC9" w:rsidRDefault="0092663A" w:rsidP="0092663A">
      <w:pPr>
        <w:pStyle w:val="ListParagraph"/>
        <w:numPr>
          <w:ilvl w:val="0"/>
          <w:numId w:val="30"/>
        </w:numPr>
        <w:spacing w:after="200" w:line="480" w:lineRule="auto"/>
        <w:ind w:left="1080"/>
      </w:pPr>
      <w:r w:rsidRPr="00D61EC9">
        <w:t>Manajemen tentang tujuan pendidikan</w:t>
      </w:r>
    </w:p>
    <w:p w:rsidR="0092663A" w:rsidRPr="00D61EC9" w:rsidRDefault="0092663A" w:rsidP="0092663A">
      <w:pPr>
        <w:pStyle w:val="ListParagraph"/>
        <w:numPr>
          <w:ilvl w:val="0"/>
          <w:numId w:val="30"/>
        </w:numPr>
        <w:spacing w:after="200" w:line="480" w:lineRule="auto"/>
        <w:ind w:left="1080"/>
      </w:pPr>
      <w:r w:rsidRPr="00D61EC9">
        <w:t>Manajemen tentanga terpaduan antara ilmu dan seni dalam mengelola pendidikan</w:t>
      </w:r>
    </w:p>
    <w:p w:rsidR="0092663A" w:rsidRPr="00D61EC9" w:rsidRDefault="0092663A" w:rsidP="0092663A">
      <w:pPr>
        <w:pStyle w:val="ListParagraph"/>
        <w:numPr>
          <w:ilvl w:val="0"/>
          <w:numId w:val="30"/>
        </w:numPr>
        <w:spacing w:after="200" w:line="480" w:lineRule="auto"/>
        <w:ind w:left="1080"/>
      </w:pPr>
      <w:r w:rsidRPr="00D61EC9">
        <w:t>Manajemen sebagai proses yang sistematis, koordinatif, koopratif, integratif, dan taan azas manfaat.</w:t>
      </w:r>
    </w:p>
    <w:p w:rsidR="0092663A" w:rsidRPr="00D61EC9" w:rsidRDefault="0092663A" w:rsidP="0092663A">
      <w:pPr>
        <w:pStyle w:val="ListParagraph"/>
        <w:numPr>
          <w:ilvl w:val="0"/>
          <w:numId w:val="30"/>
        </w:numPr>
        <w:spacing w:after="200" w:line="480" w:lineRule="auto"/>
        <w:ind w:left="1080"/>
      </w:pPr>
      <w:r w:rsidRPr="00D61EC9">
        <w:t>Manajemen pengorganisasian kependidikan.</w:t>
      </w:r>
    </w:p>
    <w:p w:rsidR="0092663A" w:rsidRPr="00D61EC9" w:rsidRDefault="0092663A" w:rsidP="0092663A">
      <w:pPr>
        <w:pStyle w:val="ListParagraph"/>
        <w:numPr>
          <w:ilvl w:val="0"/>
          <w:numId w:val="30"/>
        </w:numPr>
        <w:spacing w:after="200" w:line="480" w:lineRule="auto"/>
        <w:ind w:left="1080"/>
      </w:pPr>
      <w:r w:rsidRPr="00D61EC9">
        <w:t>Manajemen dalam arti pelaksanaan fungsi-fungsinya secara konkret dalam aktivitas pendidikan.</w:t>
      </w:r>
    </w:p>
    <w:p w:rsidR="0092663A" w:rsidRPr="00D61EC9" w:rsidRDefault="0092663A" w:rsidP="0092663A">
      <w:pPr>
        <w:pStyle w:val="ListParagraph"/>
        <w:numPr>
          <w:ilvl w:val="0"/>
          <w:numId w:val="30"/>
        </w:numPr>
        <w:spacing w:after="200" w:line="480" w:lineRule="auto"/>
        <w:ind w:left="1080"/>
      </w:pPr>
      <w:r w:rsidRPr="00D61EC9">
        <w:t>Manajemen sebagai alat, metode, dan strategi untuk mencapai tujuan pendidikan.</w:t>
      </w:r>
      <w:r w:rsidRPr="00D61EC9">
        <w:rPr>
          <w:rStyle w:val="FootnoteReference"/>
        </w:rPr>
        <w:footnoteReference w:id="50"/>
      </w:r>
    </w:p>
    <w:p w:rsidR="00615609" w:rsidRDefault="00615609" w:rsidP="005065C8">
      <w:pPr>
        <w:pStyle w:val="ListParagraph"/>
        <w:spacing w:after="200" w:line="480" w:lineRule="auto"/>
        <w:ind w:left="720" w:firstLine="720"/>
      </w:pPr>
      <w:r w:rsidRPr="00D61EC9">
        <w:rPr>
          <w:lang w:val="id-ID"/>
        </w:rPr>
        <w:t xml:space="preserve">Dari </w:t>
      </w:r>
      <w:r w:rsidR="0092663A" w:rsidRPr="00D61EC9">
        <w:t xml:space="preserve">berbagai </w:t>
      </w:r>
      <w:r w:rsidRPr="00D61EC9">
        <w:rPr>
          <w:lang w:val="id-ID"/>
        </w:rPr>
        <w:t>uraian mengenai arti dan peran</w:t>
      </w:r>
      <w:r w:rsidR="0092663A" w:rsidRPr="00D61EC9">
        <w:t xml:space="preserve"> studi manajemen pendidikan di atas, ruang lingkup manajemen pendidikan</w:t>
      </w:r>
      <w:r w:rsidRPr="00D61EC9">
        <w:t xml:space="preserve"> dapat diklasifikasi</w:t>
      </w:r>
      <w:r w:rsidRPr="00D61EC9">
        <w:rPr>
          <w:lang w:val="id-ID"/>
        </w:rPr>
        <w:t>kan</w:t>
      </w:r>
      <w:r w:rsidR="0092663A" w:rsidRPr="00D61EC9">
        <w:t xml:space="preserve">, terutama </w:t>
      </w:r>
      <w:r w:rsidRPr="00D61EC9">
        <w:rPr>
          <w:lang w:val="id-ID"/>
        </w:rPr>
        <w:t>pada</w:t>
      </w:r>
      <w:r w:rsidR="0092663A" w:rsidRPr="00D61EC9">
        <w:t xml:space="preserve"> </w:t>
      </w:r>
      <w:r w:rsidRPr="00D61EC9">
        <w:rPr>
          <w:lang w:val="id-ID"/>
        </w:rPr>
        <w:t xml:space="preserve">berbagai </w:t>
      </w:r>
      <w:r w:rsidR="0092663A" w:rsidRPr="00D61EC9">
        <w:t xml:space="preserve">unsur yang </w:t>
      </w:r>
      <w:r w:rsidRPr="00D61EC9">
        <w:rPr>
          <w:lang w:val="id-ID"/>
        </w:rPr>
        <w:t>wajib</w:t>
      </w:r>
      <w:r w:rsidR="0092663A" w:rsidRPr="00D61EC9">
        <w:t xml:space="preserve"> ada </w:t>
      </w:r>
      <w:r w:rsidRPr="00D61EC9">
        <w:rPr>
          <w:lang w:val="id-ID"/>
        </w:rPr>
        <w:t>pada</w:t>
      </w:r>
      <w:r w:rsidR="0092663A" w:rsidRPr="00D61EC9">
        <w:t xml:space="preserve"> manajemen pendidikan</w:t>
      </w:r>
      <w:r w:rsidRPr="00D61EC9">
        <w:rPr>
          <w:lang w:val="id-ID"/>
        </w:rPr>
        <w:t xml:space="preserve"> merupakan</w:t>
      </w:r>
      <w:r w:rsidR="0092663A" w:rsidRPr="00D61EC9">
        <w:t xml:space="preserve"> ilmu, manajemen pendidikan </w:t>
      </w:r>
      <w:r w:rsidRPr="00D61EC9">
        <w:rPr>
          <w:lang w:val="id-ID"/>
        </w:rPr>
        <w:t>mempunyai</w:t>
      </w:r>
      <w:r w:rsidR="0092663A" w:rsidRPr="00D61EC9">
        <w:t xml:space="preserve"> kerangka pikir </w:t>
      </w:r>
      <w:r w:rsidRPr="00D61EC9">
        <w:rPr>
          <w:lang w:val="id-ID"/>
        </w:rPr>
        <w:t xml:space="preserve">dan dasar </w:t>
      </w:r>
      <w:r w:rsidR="0092663A" w:rsidRPr="00D61EC9">
        <w:t xml:space="preserve">yang </w:t>
      </w:r>
      <w:r w:rsidRPr="00D61EC9">
        <w:rPr>
          <w:lang w:val="id-ID"/>
        </w:rPr>
        <w:t>telah</w:t>
      </w:r>
      <w:r w:rsidR="0092663A" w:rsidRPr="00D61EC9">
        <w:t xml:space="preserve"> teruji, </w:t>
      </w:r>
      <w:r w:rsidRPr="00D61EC9">
        <w:rPr>
          <w:lang w:val="id-ID"/>
        </w:rPr>
        <w:t>terlebih</w:t>
      </w:r>
      <w:r w:rsidR="0092663A" w:rsidRPr="00D61EC9">
        <w:t xml:space="preserve"> </w:t>
      </w:r>
      <w:r w:rsidRPr="00D61EC9">
        <w:rPr>
          <w:lang w:val="id-ID"/>
        </w:rPr>
        <w:t>berkenaan</w:t>
      </w:r>
      <w:r w:rsidRPr="00D61EC9">
        <w:t xml:space="preserve"> dengan teori kepemimpinan, </w:t>
      </w:r>
      <w:r w:rsidRPr="00D61EC9">
        <w:rPr>
          <w:lang w:val="id-ID"/>
        </w:rPr>
        <w:t>SDM</w:t>
      </w:r>
      <w:r w:rsidR="0092663A" w:rsidRPr="00D61EC9">
        <w:t>, perilaku organisasi.</w:t>
      </w:r>
      <w:r w:rsidR="0092663A" w:rsidRPr="00D61EC9">
        <w:rPr>
          <w:rStyle w:val="FootnoteReference"/>
        </w:rPr>
        <w:footnoteReference w:id="51"/>
      </w:r>
    </w:p>
    <w:p w:rsidR="00FE281D" w:rsidRDefault="00FE281D" w:rsidP="005065C8">
      <w:pPr>
        <w:pStyle w:val="ListParagraph"/>
        <w:spacing w:after="200" w:line="480" w:lineRule="auto"/>
        <w:ind w:left="720" w:firstLine="720"/>
      </w:pPr>
    </w:p>
    <w:p w:rsidR="00FE281D" w:rsidRPr="00D61EC9" w:rsidRDefault="00FE281D" w:rsidP="005065C8">
      <w:pPr>
        <w:pStyle w:val="ListParagraph"/>
        <w:spacing w:after="200" w:line="480" w:lineRule="auto"/>
        <w:ind w:left="720" w:firstLine="720"/>
        <w:rPr>
          <w:lang w:val="id-ID"/>
        </w:rPr>
      </w:pPr>
    </w:p>
    <w:p w:rsidR="0092663A" w:rsidRPr="00D61EC9" w:rsidRDefault="0092663A" w:rsidP="0092663A">
      <w:pPr>
        <w:pStyle w:val="ListParagraph"/>
        <w:numPr>
          <w:ilvl w:val="0"/>
          <w:numId w:val="20"/>
        </w:numPr>
        <w:rPr>
          <w:b/>
        </w:rPr>
      </w:pPr>
      <w:r w:rsidRPr="00D61EC9">
        <w:rPr>
          <w:b/>
        </w:rPr>
        <w:lastRenderedPageBreak/>
        <w:t>Konsep Manajemen Pendidikan Islam</w:t>
      </w:r>
    </w:p>
    <w:p w:rsidR="0092663A" w:rsidRPr="00D61EC9" w:rsidRDefault="0092663A" w:rsidP="0092663A">
      <w:pPr>
        <w:pStyle w:val="ListParagraph"/>
        <w:spacing w:line="480" w:lineRule="auto"/>
        <w:ind w:left="720" w:firstLine="720"/>
        <w:rPr>
          <w:rStyle w:val="apple-converted-space"/>
          <w:shd w:val="clear" w:color="auto" w:fill="FFFFFF"/>
        </w:rPr>
      </w:pPr>
      <w:r w:rsidRPr="00D61EC9">
        <w:rPr>
          <w:shd w:val="clear" w:color="auto" w:fill="FFFFFF"/>
        </w:rPr>
        <w:t>Pendidikan Agama Islam dengan berbagai jalur, jenjang, dan bentuk yang ada seperti pada jalur pendidikan formal ada jenjang pendidikan dasar yang berbentuk Madrasah Ibtidaiyah (MI) dan Madrasah Tsanawiyah (MTs), jenjang pendidikan menengah ada yang berbentuk Madrasah Alyah (MA) dan Madrasah Aliyah Kejuruan (MAK), dan pada jenjang pendidikan tinggi terdapat begitu banyak Perguruan Tinggi Agama Islam (PTAI) dengan berbagai bentuknya ada yang berbentuk Akademi, Sekolah Tinggi, Institut, dan Universitas.</w:t>
      </w:r>
      <w:r w:rsidRPr="00D61EC9">
        <w:rPr>
          <w:rStyle w:val="apple-converted-space"/>
          <w:shd w:val="clear" w:color="auto" w:fill="FFFFFF"/>
        </w:rPr>
        <w:t> </w:t>
      </w:r>
    </w:p>
    <w:p w:rsidR="0092663A" w:rsidRPr="00D61EC9" w:rsidRDefault="0092663A" w:rsidP="0092663A">
      <w:pPr>
        <w:pStyle w:val="ListParagraph"/>
        <w:numPr>
          <w:ilvl w:val="1"/>
          <w:numId w:val="13"/>
        </w:numPr>
        <w:spacing w:line="480" w:lineRule="auto"/>
        <w:ind w:left="1134" w:hanging="425"/>
        <w:rPr>
          <w:rStyle w:val="apple-converted-space"/>
          <w:shd w:val="clear" w:color="auto" w:fill="FFFFFF"/>
        </w:rPr>
      </w:pPr>
      <w:r w:rsidRPr="00D61EC9">
        <w:rPr>
          <w:rStyle w:val="apple-converted-space"/>
          <w:b/>
          <w:shd w:val="clear" w:color="auto" w:fill="FFFFFF"/>
        </w:rPr>
        <w:t>Pengertian Manajemen Pendidikan Islam</w:t>
      </w:r>
    </w:p>
    <w:p w:rsidR="0092663A" w:rsidRPr="00D61EC9" w:rsidRDefault="00615609" w:rsidP="006F4F11">
      <w:pPr>
        <w:pStyle w:val="ListParagraph"/>
        <w:spacing w:line="480" w:lineRule="auto"/>
        <w:ind w:left="720" w:firstLine="720"/>
        <w:rPr>
          <w:rStyle w:val="apple-converted-space"/>
          <w:b/>
        </w:rPr>
      </w:pPr>
      <w:r w:rsidRPr="00D61EC9">
        <w:rPr>
          <w:lang w:val="id-ID"/>
        </w:rPr>
        <w:t>Dari berbagai</w:t>
      </w:r>
      <w:r w:rsidR="0092663A" w:rsidRPr="00D61EC9">
        <w:t xml:space="preserve"> </w:t>
      </w:r>
      <w:r w:rsidR="006F4F11" w:rsidRPr="00D61EC9">
        <w:rPr>
          <w:lang w:val="id-ID"/>
        </w:rPr>
        <w:t xml:space="preserve">pendapat </w:t>
      </w:r>
      <w:r w:rsidR="0092663A" w:rsidRPr="00D61EC9">
        <w:t xml:space="preserve">yang </w:t>
      </w:r>
      <w:r w:rsidR="006F4F11" w:rsidRPr="00D61EC9">
        <w:rPr>
          <w:lang w:val="id-ID"/>
        </w:rPr>
        <w:t>sampaikan</w:t>
      </w:r>
      <w:r w:rsidR="0092663A" w:rsidRPr="00D61EC9">
        <w:t xml:space="preserve"> oleh para ahli </w:t>
      </w:r>
      <w:r w:rsidR="006F4F11" w:rsidRPr="00D61EC9">
        <w:rPr>
          <w:lang w:val="id-ID"/>
        </w:rPr>
        <w:t>tentang</w:t>
      </w:r>
      <w:r w:rsidR="0092663A" w:rsidRPr="00D61EC9">
        <w:t xml:space="preserve"> pendidikan Islam, </w:t>
      </w:r>
      <w:r w:rsidR="006F4F11" w:rsidRPr="00D61EC9">
        <w:rPr>
          <w:lang w:val="id-ID"/>
        </w:rPr>
        <w:t>dapat disimpulkan menjadi dua pokok</w:t>
      </w:r>
      <w:r w:rsidR="0092663A" w:rsidRPr="00D61EC9">
        <w:rPr>
          <w:rStyle w:val="apple-converted-space"/>
        </w:rPr>
        <w:t>:</w:t>
      </w:r>
    </w:p>
    <w:p w:rsidR="0092663A" w:rsidRPr="00D61EC9" w:rsidRDefault="0092663A" w:rsidP="0092663A">
      <w:pPr>
        <w:pStyle w:val="NormalWeb"/>
        <w:numPr>
          <w:ilvl w:val="1"/>
          <w:numId w:val="1"/>
        </w:numPr>
        <w:spacing w:before="0" w:beforeAutospacing="0" w:after="0" w:afterAutospacing="0" w:line="480" w:lineRule="auto"/>
        <w:ind w:left="1134" w:hanging="425"/>
        <w:jc w:val="both"/>
        <w:textAlignment w:val="baseline"/>
      </w:pPr>
      <w:r w:rsidRPr="00D61EC9">
        <w:t>Pendidikan Islam merupakan aktivitas pendidikan yang diselenggarakan atau didirikan dengan hasrat dan niat untuk mengejawantakan ajaran dan nilai-nilai Islam.</w:t>
      </w:r>
    </w:p>
    <w:p w:rsidR="0092663A" w:rsidRPr="00D61EC9" w:rsidRDefault="0092663A" w:rsidP="00851805">
      <w:pPr>
        <w:pStyle w:val="NormalWeb"/>
        <w:numPr>
          <w:ilvl w:val="1"/>
          <w:numId w:val="1"/>
        </w:numPr>
        <w:spacing w:before="0" w:beforeAutospacing="0" w:after="0" w:afterAutospacing="0" w:line="480" w:lineRule="auto"/>
        <w:ind w:left="1134" w:hanging="425"/>
        <w:jc w:val="both"/>
        <w:textAlignment w:val="baseline"/>
        <w:rPr>
          <w:i/>
          <w:iCs/>
          <w:bdr w:val="none" w:sz="0" w:space="0" w:color="auto" w:frame="1"/>
        </w:rPr>
      </w:pPr>
      <w:r w:rsidRPr="00D61EC9">
        <w:t xml:space="preserve">Pendidikan Islam </w:t>
      </w:r>
      <w:r w:rsidR="006F4F11" w:rsidRPr="00D61EC9">
        <w:rPr>
          <w:lang w:val="id-ID"/>
        </w:rPr>
        <w:t>merupakan</w:t>
      </w:r>
      <w:r w:rsidRPr="00D61EC9">
        <w:t xml:space="preserve"> sitem yang </w:t>
      </w:r>
      <w:r w:rsidR="006F4F11" w:rsidRPr="00D61EC9">
        <w:rPr>
          <w:lang w:val="id-ID"/>
        </w:rPr>
        <w:t>dijiwai, dikembangkan, disuport</w:t>
      </w:r>
      <w:r w:rsidRPr="00D61EC9">
        <w:t xml:space="preserve"> oleh nilai</w:t>
      </w:r>
      <w:r w:rsidR="006F4F11" w:rsidRPr="00D61EC9">
        <w:rPr>
          <w:lang w:val="id-ID"/>
        </w:rPr>
        <w:t xml:space="preserve"> ajaran dalam</w:t>
      </w:r>
      <w:r w:rsidRPr="00D61EC9">
        <w:t xml:space="preserve"> Islam</w:t>
      </w:r>
      <w:r w:rsidR="006F4F11" w:rsidRPr="00D61EC9">
        <w:rPr>
          <w:lang w:val="id-ID"/>
        </w:rPr>
        <w:t xml:space="preserve"> mencakup</w:t>
      </w:r>
      <w:r w:rsidRPr="00D61EC9">
        <w:t xml:space="preserve"> (1) pendidik/guru/dosen/kepala</w:t>
      </w:r>
      <w:r w:rsidR="006F4F11" w:rsidRPr="00D61EC9">
        <w:rPr>
          <w:lang w:val="id-ID"/>
        </w:rPr>
        <w:t>/tenaga kependidikan</w:t>
      </w:r>
      <w:r w:rsidRPr="00D61EC9">
        <w:t xml:space="preserve"> madrasah atau perguruan tinggi </w:t>
      </w:r>
      <w:r w:rsidR="006F4F11" w:rsidRPr="00D61EC9">
        <w:rPr>
          <w:lang w:val="id-ID"/>
        </w:rPr>
        <w:t>beserta</w:t>
      </w:r>
      <w:r w:rsidRPr="00D61EC9">
        <w:t xml:space="preserve"> </w:t>
      </w:r>
      <w:r w:rsidR="006F4F11" w:rsidRPr="00D61EC9">
        <w:rPr>
          <w:lang w:val="id-ID"/>
        </w:rPr>
        <w:t xml:space="preserve">berbagai </w:t>
      </w:r>
      <w:r w:rsidRPr="00D61EC9">
        <w:t xml:space="preserve">komponen pendidikan </w:t>
      </w:r>
      <w:r w:rsidR="006F4F11" w:rsidRPr="00D61EC9">
        <w:rPr>
          <w:lang w:val="id-ID"/>
        </w:rPr>
        <w:t>se</w:t>
      </w:r>
      <w:r w:rsidRPr="00D61EC9">
        <w:t xml:space="preserve">lainnya, </w:t>
      </w:r>
      <w:r w:rsidR="006F4F11" w:rsidRPr="00D61EC9">
        <w:rPr>
          <w:lang w:val="id-ID"/>
        </w:rPr>
        <w:t>semisal</w:t>
      </w:r>
      <w:r w:rsidRPr="00D61EC9">
        <w:t xml:space="preserve"> </w:t>
      </w:r>
      <w:r w:rsidR="00851805" w:rsidRPr="00D61EC9">
        <w:t xml:space="preserve">metode, bahan ajar, </w:t>
      </w:r>
      <w:r w:rsidRPr="00D61EC9">
        <w:t xml:space="preserve">tujuan, </w:t>
      </w:r>
      <w:r w:rsidR="00851805" w:rsidRPr="00D61EC9">
        <w:t>media</w:t>
      </w:r>
      <w:r w:rsidR="00851805" w:rsidRPr="00D61EC9">
        <w:rPr>
          <w:lang w:val="id-ID"/>
        </w:rPr>
        <w:t xml:space="preserve">, </w:t>
      </w:r>
      <w:r w:rsidRPr="00D61EC9">
        <w:t xml:space="preserve">sumber belajar, dan lain-lain </w:t>
      </w:r>
      <w:r w:rsidR="00851805" w:rsidRPr="00D61EC9">
        <w:rPr>
          <w:lang w:val="id-ID"/>
        </w:rPr>
        <w:t>yang</w:t>
      </w:r>
      <w:r w:rsidRPr="00D61EC9">
        <w:t xml:space="preserve"> berciri </w:t>
      </w:r>
      <w:r w:rsidR="00851805" w:rsidRPr="00D61EC9">
        <w:rPr>
          <w:lang w:val="id-ID"/>
        </w:rPr>
        <w:t>atau bersumber dari ajaran</w:t>
      </w:r>
      <w:r w:rsidRPr="00D61EC9">
        <w:t xml:space="preserve"> Islam.</w:t>
      </w:r>
      <w:r w:rsidRPr="00D61EC9">
        <w:rPr>
          <w:rStyle w:val="FootnoteReference"/>
        </w:rPr>
        <w:footnoteReference w:id="52"/>
      </w:r>
    </w:p>
    <w:p w:rsidR="0092663A" w:rsidRPr="00D61EC9" w:rsidRDefault="0092663A" w:rsidP="00851805">
      <w:pPr>
        <w:pStyle w:val="NormalWeb"/>
        <w:spacing w:before="0" w:beforeAutospacing="0" w:after="0" w:afterAutospacing="0" w:line="480" w:lineRule="auto"/>
        <w:ind w:left="720" w:firstLine="720"/>
        <w:jc w:val="both"/>
        <w:textAlignment w:val="baseline"/>
      </w:pPr>
      <w:r w:rsidRPr="00D61EC9">
        <w:lastRenderedPageBreak/>
        <w:t xml:space="preserve">Manajamen pendidikan Islam </w:t>
      </w:r>
      <w:r w:rsidR="00851805" w:rsidRPr="00D61EC9">
        <w:rPr>
          <w:lang w:val="id-ID"/>
        </w:rPr>
        <w:t>mempunyai</w:t>
      </w:r>
      <w:r w:rsidRPr="00D61EC9">
        <w:t xml:space="preserve"> objek bahasan yang </w:t>
      </w:r>
      <w:r w:rsidR="00851805" w:rsidRPr="00D61EC9">
        <w:rPr>
          <w:lang w:val="id-ID"/>
        </w:rPr>
        <w:t>sangat bermacam-macam</w:t>
      </w:r>
      <w:r w:rsidRPr="00D61EC9">
        <w:t xml:space="preserve">. </w:t>
      </w:r>
      <w:r w:rsidR="00851805" w:rsidRPr="00D61EC9">
        <w:rPr>
          <w:lang w:val="id-ID"/>
        </w:rPr>
        <w:t>Obyek-obyek tersebut</w:t>
      </w:r>
      <w:r w:rsidRPr="00D61EC9">
        <w:t xml:space="preserve"> </w:t>
      </w:r>
      <w:r w:rsidR="00851805" w:rsidRPr="00D61EC9">
        <w:rPr>
          <w:lang w:val="id-ID"/>
        </w:rPr>
        <w:t>bisa digunakan</w:t>
      </w:r>
      <w:r w:rsidRPr="00D61EC9">
        <w:t xml:space="preserve"> </w:t>
      </w:r>
      <w:r w:rsidR="00851805" w:rsidRPr="00D61EC9">
        <w:rPr>
          <w:lang w:val="id-ID"/>
        </w:rPr>
        <w:t>sebagai hal yang</w:t>
      </w:r>
      <w:r w:rsidRPr="00D61EC9">
        <w:t xml:space="preserve"> diintegrasikan </w:t>
      </w:r>
      <w:r w:rsidR="00851805" w:rsidRPr="00D61EC9">
        <w:rPr>
          <w:lang w:val="id-ID"/>
        </w:rPr>
        <w:t>sehingga dapat</w:t>
      </w:r>
      <w:r w:rsidRPr="00D61EC9">
        <w:t xml:space="preserve"> </w:t>
      </w:r>
      <w:r w:rsidR="00851805" w:rsidRPr="00D61EC9">
        <w:rPr>
          <w:lang w:val="id-ID"/>
        </w:rPr>
        <w:t>menciptakan</w:t>
      </w:r>
      <w:r w:rsidRPr="00D61EC9">
        <w:t xml:space="preserve"> manajemen pendidikan </w:t>
      </w:r>
      <w:r w:rsidR="00851805" w:rsidRPr="00D61EC9">
        <w:rPr>
          <w:lang w:val="id-ID"/>
        </w:rPr>
        <w:t>berkarakter</w:t>
      </w:r>
      <w:r w:rsidRPr="00D61EC9">
        <w:t xml:space="preserve"> Islam</w:t>
      </w:r>
      <w:r w:rsidR="00851805" w:rsidRPr="00D61EC9">
        <w:rPr>
          <w:lang w:val="id-ID"/>
        </w:rPr>
        <w:t>i</w:t>
      </w:r>
      <w:r w:rsidRPr="00D61EC9">
        <w:t>.</w:t>
      </w:r>
      <w:r w:rsidR="00851805" w:rsidRPr="00D61EC9">
        <w:rPr>
          <w:rStyle w:val="FootnoteReference"/>
        </w:rPr>
        <w:t xml:space="preserve"> </w:t>
      </w:r>
      <w:r w:rsidR="00851805" w:rsidRPr="00D61EC9">
        <w:rPr>
          <w:rStyle w:val="FootnoteReference"/>
        </w:rPr>
        <w:footnoteReference w:id="53"/>
      </w:r>
      <w:r w:rsidR="00851805" w:rsidRPr="00D61EC9">
        <w:rPr>
          <w:lang w:val="id-ID"/>
        </w:rPr>
        <w:t xml:space="preserve"> </w:t>
      </w:r>
      <w:r w:rsidRPr="00D61EC9">
        <w:t>Istilah Islam dapat dimaknai sebagai Islam wahyu atau Islam budaya. Islam wahyu meliputi Al-Quran, dan hadits-hadits Nabi, baik hadits Nabawi maupun Qudsi. Sementara Islam budaya meliputi ungkapan sahabat Nabi, pemahaman ulam, pemahaman cendekiawan Muslim dan budaya umat Islam. Kata</w:t>
      </w:r>
      <w:r w:rsidRPr="00D61EC9">
        <w:rPr>
          <w:rStyle w:val="apple-converted-space"/>
        </w:rPr>
        <w:t> </w:t>
      </w:r>
      <w:r w:rsidRPr="00D61EC9">
        <w:rPr>
          <w:rStyle w:val="Emphasis"/>
          <w:bdr w:val="none" w:sz="0" w:space="0" w:color="auto" w:frame="1"/>
        </w:rPr>
        <w:t>Islam</w:t>
      </w:r>
      <w:r w:rsidRPr="00D61EC9">
        <w:rPr>
          <w:rStyle w:val="apple-converted-space"/>
          <w:i/>
          <w:iCs/>
          <w:bdr w:val="none" w:sz="0" w:space="0" w:color="auto" w:frame="1"/>
        </w:rPr>
        <w:t> </w:t>
      </w:r>
      <w:r w:rsidRPr="00D61EC9">
        <w:t>yang menjadi identitas manajemen pendidikan ini dimaksudkan dapat mencakup makna keduanya, yakni Islam wahyu dan Islam budaya.Oleh karena itu, pembahasan manajemen pendidikan Islam senantiasa melibatkan wahyu dan budaya kaum muslimin, ditambah kaidah-kaidah manajemen pendidikan secara umum.</w:t>
      </w:r>
    </w:p>
    <w:p w:rsidR="0092663A" w:rsidRPr="00D61EC9" w:rsidRDefault="003655B7" w:rsidP="003655B7">
      <w:pPr>
        <w:pStyle w:val="NormalWeb"/>
        <w:spacing w:before="0" w:beforeAutospacing="0" w:after="0" w:afterAutospacing="0" w:line="480" w:lineRule="auto"/>
        <w:ind w:left="720" w:firstLine="720"/>
        <w:jc w:val="both"/>
        <w:textAlignment w:val="baseline"/>
      </w:pPr>
      <w:r w:rsidRPr="00D61EC9">
        <w:rPr>
          <w:lang w:val="id-ID"/>
        </w:rPr>
        <w:t>Terdapat 3 landasan</w:t>
      </w:r>
      <w:r w:rsidR="0092663A" w:rsidRPr="00D61EC9">
        <w:t xml:space="preserve"> manajemen pendidikan Islam secara garis b</w:t>
      </w:r>
      <w:r w:rsidR="00851805" w:rsidRPr="00D61EC9">
        <w:t xml:space="preserve">esar </w:t>
      </w:r>
      <w:r w:rsidRPr="00D61EC9">
        <w:rPr>
          <w:lang w:val="id-ID"/>
        </w:rPr>
        <w:t>diantaranya</w:t>
      </w:r>
      <w:r w:rsidR="00851805" w:rsidRPr="00D61EC9">
        <w:t>: Al-Qur</w:t>
      </w:r>
      <w:r w:rsidR="00851805" w:rsidRPr="00D61EC9">
        <w:rPr>
          <w:lang w:val="id-ID"/>
        </w:rPr>
        <w:t>’</w:t>
      </w:r>
      <w:r w:rsidR="0092663A" w:rsidRPr="00D61EC9">
        <w:t>an, As-Sunnah dan Atsaar serta perundang-undangan yang berlaku di Indonesia.</w:t>
      </w:r>
      <w:r w:rsidR="0092663A" w:rsidRPr="00D61EC9">
        <w:rPr>
          <w:rStyle w:val="FootnoteReference"/>
        </w:rPr>
        <w:footnoteReference w:id="54"/>
      </w:r>
    </w:p>
    <w:p w:rsidR="0092663A" w:rsidRPr="00D61EC9" w:rsidRDefault="00817450" w:rsidP="0092663A">
      <w:pPr>
        <w:pStyle w:val="NormalWeb"/>
        <w:numPr>
          <w:ilvl w:val="0"/>
          <w:numId w:val="23"/>
        </w:numPr>
        <w:spacing w:before="0" w:beforeAutospacing="0" w:after="0" w:afterAutospacing="0" w:line="480" w:lineRule="auto"/>
        <w:jc w:val="both"/>
        <w:textAlignment w:val="baseline"/>
      </w:pPr>
      <w:r>
        <w:t>Al-Qur</w:t>
      </w:r>
      <w:r>
        <w:rPr>
          <w:lang w:val="id-ID"/>
        </w:rPr>
        <w:t>’</w:t>
      </w:r>
      <w:r w:rsidR="0092663A" w:rsidRPr="00D61EC9">
        <w:t xml:space="preserve">an </w:t>
      </w:r>
    </w:p>
    <w:p w:rsidR="002322F0" w:rsidRDefault="0092663A" w:rsidP="002322F0">
      <w:pPr>
        <w:pStyle w:val="NormalWeb"/>
        <w:spacing w:before="0" w:beforeAutospacing="0" w:after="0" w:afterAutospacing="0" w:line="480" w:lineRule="auto"/>
        <w:ind w:left="1080"/>
        <w:jc w:val="both"/>
        <w:textAlignment w:val="baseline"/>
        <w:rPr>
          <w:sz w:val="28"/>
          <w:szCs w:val="28"/>
        </w:rPr>
      </w:pPr>
      <w:r w:rsidRPr="00D61EC9">
        <w:t>Banyak ayat-ayat Al-Qur‟an yang bisa menjadi dasar tentang manajemen pendidikan Islam. Ayat-ayat tersebut bisa dipahami setelah diadakan penelahaan secara mendalam. Di antara ayat-ayat Al-Qur‟an yang dapat dijadikan dasar manajemen pendidikan Islam adalah QS. At-Taubah: 122 sebagai berikut:</w:t>
      </w:r>
    </w:p>
    <w:p w:rsidR="002322F0" w:rsidRDefault="002322F0" w:rsidP="00914CFC">
      <w:pPr>
        <w:bidi/>
        <w:spacing w:after="0" w:line="240" w:lineRule="auto"/>
        <w:ind w:left="707" w:right="993"/>
        <w:jc w:val="both"/>
        <w:rPr>
          <w:rFonts w:ascii="KFGQPC Uthmanic Script HAFS" w:hAnsi="KFGQPC Uthmanic Script HAFS" w:cs="KFGQPC Uthmanic Script HAFS"/>
          <w:sz w:val="36"/>
          <w:szCs w:val="36"/>
          <w:rtl/>
        </w:rPr>
      </w:pPr>
      <w:r w:rsidRPr="00817450">
        <w:rPr>
          <w:rFonts w:ascii="KFGQPC Uthmanic Script HAFS" w:hAnsi="KFGQPC Uthmanic Script HAFS" w:cs="KFGQPC Uthmanic Script HAFS"/>
          <w:sz w:val="32"/>
          <w:szCs w:val="32"/>
          <w:rtl/>
        </w:rPr>
        <w:lastRenderedPageBreak/>
        <w:t xml:space="preserve">۞وَمَا كَانَ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لۡمُؤۡمِنُونَ</w:t>
      </w:r>
      <w:r w:rsidRPr="00817450">
        <w:rPr>
          <w:rFonts w:ascii="KFGQPC Uthmanic Script HAFS" w:hAnsi="KFGQPC Uthmanic Script HAFS" w:cs="KFGQPC Uthmanic Script HAFS"/>
          <w:sz w:val="32"/>
          <w:szCs w:val="32"/>
          <w:rtl/>
        </w:rPr>
        <w:t xml:space="preserve"> لِيَنفِرُواْ كَآفَّةٗۚ فَلَوۡلَا نَفَرَ مِن كُلِّ فِرۡقَةٖ مِّنۡهُمۡ طَآئِفَةٞ لِّيَتَفَقَّهُواْ فِي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لدِّينِ</w:t>
      </w:r>
      <w:r w:rsidRPr="00817450">
        <w:rPr>
          <w:rFonts w:ascii="KFGQPC Uthmanic Script HAFS" w:hAnsi="KFGQPC Uthmanic Script HAFS" w:cs="KFGQPC Uthmanic Script HAFS"/>
          <w:sz w:val="32"/>
          <w:szCs w:val="32"/>
          <w:rtl/>
        </w:rPr>
        <w:t xml:space="preserve"> وَلِيُنذِرُواْ قَوۡمَهُمۡ إِذَا رَجَعُوٓاْ إِلَيۡهِمۡ لَعَلَّهُمۡ يَحۡذَرُونَ ١٢٢</w:t>
      </w:r>
      <w:r>
        <w:rPr>
          <w:rFonts w:ascii="KFGQPC Uthmanic Script HAFS" w:hAnsi="KFGQPC Uthmanic Script HAFS" w:cs="KFGQPC Uthmanic Script HAFS"/>
          <w:sz w:val="36"/>
          <w:szCs w:val="36"/>
          <w:rtl/>
        </w:rPr>
        <w:t xml:space="preserve"> </w:t>
      </w:r>
    </w:p>
    <w:p w:rsidR="004C0274" w:rsidRDefault="004C0274" w:rsidP="004C0274">
      <w:pPr>
        <w:spacing w:after="0" w:line="240" w:lineRule="auto"/>
        <w:ind w:left="709" w:right="707"/>
        <w:jc w:val="both"/>
        <w:rPr>
          <w:rFonts w:ascii="Times New Roman" w:eastAsia="Times New Roman" w:hAnsi="Times New Roman" w:cs="Times New Roman"/>
          <w:sz w:val="24"/>
          <w:szCs w:val="24"/>
        </w:rPr>
      </w:pPr>
    </w:p>
    <w:p w:rsidR="002322F0" w:rsidRPr="004C0274" w:rsidRDefault="004C0274" w:rsidP="00914CFC">
      <w:pPr>
        <w:spacing w:after="0" w:line="240" w:lineRule="auto"/>
        <w:ind w:left="993" w:right="707"/>
        <w:jc w:val="both"/>
        <w:rPr>
          <w:rFonts w:ascii="Times New Roman" w:eastAsia="Times New Roman" w:hAnsi="Times New Roman" w:cs="Times New Roman"/>
          <w:i/>
          <w:iCs/>
          <w:sz w:val="24"/>
          <w:szCs w:val="24"/>
        </w:rPr>
      </w:pPr>
      <w:r w:rsidRPr="004C0274">
        <w:rPr>
          <w:rFonts w:ascii="Times New Roman" w:eastAsia="Times New Roman" w:hAnsi="Times New Roman" w:cs="Times New Roman"/>
          <w:sz w:val="24"/>
          <w:szCs w:val="24"/>
        </w:rPr>
        <w:t>Artinya</w:t>
      </w:r>
      <w:r w:rsidRPr="004C0274">
        <w:rPr>
          <w:rFonts w:ascii="Times New Roman" w:eastAsia="Times New Roman" w:hAnsi="Times New Roman" w:cs="Times New Roman"/>
          <w:i/>
          <w:iCs/>
          <w:sz w:val="24"/>
          <w:szCs w:val="24"/>
        </w:rPr>
        <w:t>: “</w:t>
      </w:r>
      <w:r w:rsidR="002322F0" w:rsidRPr="004C0274">
        <w:rPr>
          <w:rFonts w:ascii="Times New Roman" w:eastAsia="Times New Roman" w:hAnsi="Times New Roman" w:cs="Times New Roman"/>
          <w:i/>
          <w:iCs/>
          <w:sz w:val="24"/>
          <w:szCs w:val="24"/>
        </w:rPr>
        <w:t>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r w:rsidRPr="004C0274">
        <w:rPr>
          <w:rFonts w:ascii="Times New Roman" w:eastAsia="Times New Roman" w:hAnsi="Times New Roman" w:cs="Times New Roman"/>
          <w:i/>
          <w:iCs/>
          <w:sz w:val="24"/>
          <w:szCs w:val="24"/>
        </w:rPr>
        <w: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55"/>
      </w:r>
    </w:p>
    <w:p w:rsidR="002322F0" w:rsidRPr="002322F0" w:rsidRDefault="002322F0" w:rsidP="002322F0">
      <w:pPr>
        <w:pStyle w:val="NormalWeb"/>
        <w:spacing w:before="0" w:beforeAutospacing="0" w:after="0" w:afterAutospacing="0" w:line="480" w:lineRule="auto"/>
        <w:ind w:left="1080"/>
        <w:jc w:val="both"/>
        <w:textAlignment w:val="baseline"/>
        <w:rPr>
          <w:rFonts w:ascii="Arial" w:hAnsi="Arial" w:cs="Arial"/>
          <w:szCs w:val="28"/>
        </w:rPr>
      </w:pPr>
    </w:p>
    <w:p w:rsidR="0092663A" w:rsidRPr="00D61EC9" w:rsidRDefault="0092663A" w:rsidP="002322F0">
      <w:pPr>
        <w:pStyle w:val="NormalWeb"/>
        <w:spacing w:before="0" w:beforeAutospacing="0" w:after="0" w:afterAutospacing="0" w:line="480" w:lineRule="auto"/>
        <w:ind w:left="1080"/>
        <w:jc w:val="both"/>
        <w:textAlignment w:val="baseline"/>
      </w:pPr>
      <w:r w:rsidRPr="00D61EC9">
        <w:t>Berdasarkan ayat tersebut Allah memerintahkan bagi mukminin itu tidak pergi semuanya (ke medan perang). Bagi tiap-tiap golongan di antara mereka beberapa orang untuk memperdalam pengetahuan mereka tentang agama dan untuk memberi peringatan kepada kaumnya apabila mereka telah kembali kepadanya, supaya mereka itu dapat menjaga dirinya. Dalam hal ini sebagian golongan dari tersebut adalah menempuh penddikan untuk memperoleh pengetahuan.</w:t>
      </w:r>
    </w:p>
    <w:p w:rsidR="0092663A" w:rsidRPr="00D61EC9" w:rsidRDefault="0092663A" w:rsidP="0092663A">
      <w:pPr>
        <w:pStyle w:val="NormalWeb"/>
        <w:numPr>
          <w:ilvl w:val="0"/>
          <w:numId w:val="23"/>
        </w:numPr>
        <w:spacing w:before="0" w:beforeAutospacing="0" w:after="0" w:afterAutospacing="0" w:line="480" w:lineRule="auto"/>
        <w:jc w:val="both"/>
        <w:textAlignment w:val="baseline"/>
      </w:pPr>
      <w:r w:rsidRPr="00D61EC9">
        <w:t>As-Sunnah dan Atsar</w:t>
      </w:r>
    </w:p>
    <w:p w:rsidR="0092663A" w:rsidRPr="00D61EC9" w:rsidRDefault="0092663A" w:rsidP="0092663A">
      <w:pPr>
        <w:pStyle w:val="NormalWeb"/>
        <w:spacing w:before="0" w:beforeAutospacing="0" w:after="0" w:afterAutospacing="0" w:line="480" w:lineRule="auto"/>
        <w:ind w:left="720" w:firstLine="720"/>
        <w:jc w:val="both"/>
        <w:textAlignment w:val="baseline"/>
      </w:pPr>
      <w:r w:rsidRPr="00D61EC9">
        <w:t>Rasulullah SAW bersabda: “Barang siapa yang menyembunyikan ilmunya maka Allah akan mengekangnya dengan kekang berapi” ( HR. Ibnu Majah). Dan beliau juga bersabda: “Sesungguhnya Allah sangat mencintai orang yang jika melakukan sesuatu pekerjaan, dilakukan secara itqon (tepat, terarah, jelas dan tuntas)” (HR. Abu Qosim Sulaiman AtThabrani,)</w:t>
      </w:r>
    </w:p>
    <w:p w:rsidR="0092663A" w:rsidRPr="00D61EC9" w:rsidRDefault="0092663A" w:rsidP="0092663A">
      <w:pPr>
        <w:pStyle w:val="NormalWeb"/>
        <w:numPr>
          <w:ilvl w:val="0"/>
          <w:numId w:val="23"/>
        </w:numPr>
        <w:spacing w:before="0" w:beforeAutospacing="0" w:after="0" w:afterAutospacing="0" w:line="480" w:lineRule="auto"/>
        <w:jc w:val="both"/>
        <w:textAlignment w:val="baseline"/>
      </w:pPr>
      <w:r w:rsidRPr="00D61EC9">
        <w:lastRenderedPageBreak/>
        <w:t xml:space="preserve">Perundang-undangan yang Berlaku di Indonesia </w:t>
      </w:r>
    </w:p>
    <w:p w:rsidR="005065C8" w:rsidRPr="00D61EC9" w:rsidRDefault="0092663A" w:rsidP="002322F0">
      <w:pPr>
        <w:pStyle w:val="NormalWeb"/>
        <w:spacing w:before="0" w:beforeAutospacing="0" w:after="0" w:afterAutospacing="0" w:line="480" w:lineRule="auto"/>
        <w:ind w:left="720" w:firstLine="720"/>
        <w:jc w:val="both"/>
        <w:textAlignment w:val="baseline"/>
      </w:pPr>
      <w:r w:rsidRPr="00D61EC9">
        <w:t>Dalam UU No. 20 Tahun 2003 tentang Sistem Pendidikan Nasional disebutkan dalam Pasal 30 ayat 1 bahwa: “Pendidikan keagamaan diselenggarakan oleh pemerintah dan/atau kelompok masyarakat dari pemeluk agama, sesuai dengan peraturan perundangundangan”. Disebutkan pula dalam Pasal 30 ayat 2 bahwa “Pendidikan keagamaan berfungsi menyiapkan peserta didik menjadi anggota masyarakat yang memahami dan mengamalkan nilai-nilai ajaran agamanya dan/atau menjadi ahli ilmu agama” (UU sisdiknas Nomor 20 Tahun 2003)</w:t>
      </w:r>
      <w:r w:rsidRPr="00D61EC9">
        <w:rPr>
          <w:rStyle w:val="FootnoteReference"/>
        </w:rPr>
        <w:footnoteReference w:id="56"/>
      </w:r>
    </w:p>
    <w:p w:rsidR="005065C8" w:rsidRPr="00D61EC9" w:rsidRDefault="005065C8" w:rsidP="0092663A">
      <w:pPr>
        <w:pStyle w:val="NormalWeb"/>
        <w:spacing w:before="0" w:beforeAutospacing="0" w:after="0" w:afterAutospacing="0" w:line="480" w:lineRule="auto"/>
        <w:ind w:left="720" w:firstLine="720"/>
        <w:jc w:val="both"/>
        <w:textAlignment w:val="baseline"/>
        <w:rPr>
          <w:b/>
        </w:rPr>
      </w:pPr>
    </w:p>
    <w:p w:rsidR="0092663A" w:rsidRPr="00D61EC9" w:rsidRDefault="0092663A" w:rsidP="0092663A">
      <w:pPr>
        <w:pStyle w:val="NormalWeb"/>
        <w:numPr>
          <w:ilvl w:val="1"/>
          <w:numId w:val="13"/>
        </w:numPr>
        <w:spacing w:before="0" w:beforeAutospacing="0" w:after="0" w:afterAutospacing="0" w:line="480" w:lineRule="auto"/>
        <w:ind w:left="993" w:hanging="426"/>
        <w:jc w:val="both"/>
        <w:textAlignment w:val="baseline"/>
        <w:rPr>
          <w:b/>
        </w:rPr>
      </w:pPr>
      <w:r w:rsidRPr="00D61EC9">
        <w:rPr>
          <w:b/>
        </w:rPr>
        <w:t>Karakteristik Manajemen Pendidikan Islam</w:t>
      </w:r>
    </w:p>
    <w:p w:rsidR="0092663A" w:rsidRPr="00D61EC9" w:rsidRDefault="003655B7" w:rsidP="00DE2D5E">
      <w:pPr>
        <w:pStyle w:val="NormalWeb"/>
        <w:spacing w:before="0" w:beforeAutospacing="0" w:after="0" w:afterAutospacing="0" w:line="480" w:lineRule="auto"/>
        <w:ind w:left="720" w:firstLine="720"/>
        <w:jc w:val="both"/>
        <w:textAlignment w:val="baseline"/>
      </w:pPr>
      <w:r w:rsidRPr="00D61EC9">
        <w:rPr>
          <w:lang w:val="id-ID"/>
        </w:rPr>
        <w:t>S</w:t>
      </w:r>
      <w:r w:rsidRPr="00D61EC9">
        <w:t>ebagai identitasnya</w:t>
      </w:r>
      <w:r w:rsidRPr="00D61EC9">
        <w:rPr>
          <w:lang w:val="id-ID"/>
        </w:rPr>
        <w:t xml:space="preserve"> terdapat sejumlan karekteristik yang dimiliki m</w:t>
      </w:r>
      <w:r w:rsidR="0092663A" w:rsidRPr="00D61EC9">
        <w:t xml:space="preserve">anajemen pendidikan Islam. Mujamil </w:t>
      </w:r>
      <w:r w:rsidRPr="00D61EC9">
        <w:rPr>
          <w:lang w:val="id-ID"/>
        </w:rPr>
        <w:t>menerangkan</w:t>
      </w:r>
      <w:r w:rsidR="0092663A" w:rsidRPr="00D61EC9">
        <w:t xml:space="preserve"> </w:t>
      </w:r>
      <w:r w:rsidRPr="00D61EC9">
        <w:rPr>
          <w:lang w:val="id-ID"/>
        </w:rPr>
        <w:t>karakteristik</w:t>
      </w:r>
      <w:r w:rsidR="0092663A" w:rsidRPr="00D61EC9">
        <w:t xml:space="preserve"> tersebut </w:t>
      </w:r>
      <w:r w:rsidRPr="00D61EC9">
        <w:rPr>
          <w:lang w:val="id-ID"/>
        </w:rPr>
        <w:t>diantaranya</w:t>
      </w:r>
      <w:r w:rsidR="0092663A" w:rsidRPr="00D61EC9">
        <w:t xml:space="preserve">: 1. </w:t>
      </w:r>
      <w:r w:rsidRPr="00D61EC9">
        <w:rPr>
          <w:lang w:val="id-ID"/>
        </w:rPr>
        <w:t>berlandaskan</w:t>
      </w:r>
      <w:r w:rsidR="0092663A" w:rsidRPr="00D61EC9">
        <w:t xml:space="preserve"> </w:t>
      </w:r>
      <w:r w:rsidRPr="00D61EC9">
        <w:t>Al-Qur</w:t>
      </w:r>
      <w:r w:rsidRPr="00D61EC9">
        <w:rPr>
          <w:lang w:val="id-ID"/>
        </w:rPr>
        <w:t>’</w:t>
      </w:r>
      <w:r w:rsidR="0092663A" w:rsidRPr="00D61EC9">
        <w:t xml:space="preserve">an dan Hadis 2. </w:t>
      </w:r>
      <w:r w:rsidR="00DE2D5E" w:rsidRPr="00D61EC9">
        <w:rPr>
          <w:lang w:val="id-ID"/>
        </w:rPr>
        <w:t>MPI</w:t>
      </w:r>
      <w:r w:rsidR="0092663A" w:rsidRPr="00D61EC9">
        <w:t xml:space="preserve"> </w:t>
      </w:r>
      <w:r w:rsidRPr="00D61EC9">
        <w:rPr>
          <w:lang w:val="id-ID"/>
        </w:rPr>
        <w:t xml:space="preserve">ditopang oleh </w:t>
      </w:r>
      <w:r w:rsidR="0092663A" w:rsidRPr="00D61EC9">
        <w:t xml:space="preserve">empat sandaran, yaitu: teologis, </w:t>
      </w:r>
      <w:r w:rsidR="00DE2D5E" w:rsidRPr="00D61EC9">
        <w:t>teoritis</w:t>
      </w:r>
      <w:r w:rsidR="00DE2D5E" w:rsidRPr="00D61EC9">
        <w:rPr>
          <w:lang w:val="id-ID"/>
        </w:rPr>
        <w:t>,</w:t>
      </w:r>
      <w:r w:rsidR="00DE2D5E" w:rsidRPr="00D61EC9">
        <w:t xml:space="preserve"> </w:t>
      </w:r>
      <w:r w:rsidR="0092663A" w:rsidRPr="00D61EC9">
        <w:t xml:space="preserve">rasional, </w:t>
      </w:r>
      <w:r w:rsidR="00DE2D5E" w:rsidRPr="00D61EC9">
        <w:t>dan empiris</w:t>
      </w:r>
      <w:r w:rsidR="00DE2D5E" w:rsidRPr="00D61EC9">
        <w:rPr>
          <w:lang w:val="id-ID"/>
        </w:rPr>
        <w:t>.</w:t>
      </w:r>
      <w:r w:rsidR="0092663A" w:rsidRPr="00D61EC9">
        <w:t xml:space="preserve"> 3. </w:t>
      </w:r>
      <w:r w:rsidR="00DE2D5E" w:rsidRPr="00D61EC9">
        <w:rPr>
          <w:lang w:val="id-ID"/>
        </w:rPr>
        <w:t>MPI</w:t>
      </w:r>
      <w:r w:rsidR="0092663A" w:rsidRPr="00D61EC9">
        <w:t xml:space="preserve"> </w:t>
      </w:r>
      <w:r w:rsidR="00DE2D5E" w:rsidRPr="00D61EC9">
        <w:rPr>
          <w:lang w:val="id-ID"/>
        </w:rPr>
        <w:t>berciri</w:t>
      </w:r>
      <w:r w:rsidR="0092663A" w:rsidRPr="00D61EC9">
        <w:t xml:space="preserve"> theoantroposentris (berpusat pada Tuhan dan manusia) 4. </w:t>
      </w:r>
      <w:r w:rsidR="00DE2D5E" w:rsidRPr="00D61EC9">
        <w:rPr>
          <w:lang w:val="id-ID"/>
        </w:rPr>
        <w:t>MPI</w:t>
      </w:r>
      <w:r w:rsidR="0092663A" w:rsidRPr="00D61EC9">
        <w:t xml:space="preserve"> mengembangkan </w:t>
      </w:r>
      <w:r w:rsidR="00DE2D5E" w:rsidRPr="00D61EC9">
        <w:rPr>
          <w:lang w:val="id-ID"/>
        </w:rPr>
        <w:t>tujuan</w:t>
      </w:r>
      <w:r w:rsidR="0092663A" w:rsidRPr="00D61EC9">
        <w:t xml:space="preserve"> emansipatoris (membebaskan semua pelaku pendidikan dari keterpasungan) 5. </w:t>
      </w:r>
      <w:r w:rsidR="00DE2D5E" w:rsidRPr="00D61EC9">
        <w:rPr>
          <w:lang w:val="id-ID"/>
        </w:rPr>
        <w:t>MPI</w:t>
      </w:r>
      <w:r w:rsidR="0092663A" w:rsidRPr="00D61EC9">
        <w:t xml:space="preserve"> </w:t>
      </w:r>
      <w:r w:rsidR="00DE2D5E" w:rsidRPr="00D61EC9">
        <w:rPr>
          <w:lang w:val="id-ID"/>
        </w:rPr>
        <w:t>dilaksanakan</w:t>
      </w:r>
      <w:r w:rsidR="0092663A" w:rsidRPr="00D61EC9">
        <w:t xml:space="preserve"> </w:t>
      </w:r>
      <w:r w:rsidR="00DE2D5E" w:rsidRPr="00D61EC9">
        <w:rPr>
          <w:lang w:val="id-ID"/>
        </w:rPr>
        <w:t>dengan</w:t>
      </w:r>
      <w:r w:rsidR="0092663A" w:rsidRPr="00D61EC9">
        <w:t xml:space="preserve"> </w:t>
      </w:r>
      <w:r w:rsidR="00DE2D5E" w:rsidRPr="00D61EC9">
        <w:rPr>
          <w:lang w:val="id-ID"/>
        </w:rPr>
        <w:t>prosedur</w:t>
      </w:r>
      <w:r w:rsidR="0092663A" w:rsidRPr="00D61EC9">
        <w:t xml:space="preserve"> transformative, 6. </w:t>
      </w:r>
      <w:r w:rsidR="00DE2D5E" w:rsidRPr="00D61EC9">
        <w:rPr>
          <w:lang w:val="id-ID"/>
        </w:rPr>
        <w:t>MPI</w:t>
      </w:r>
      <w:r w:rsidR="0092663A" w:rsidRPr="00D61EC9">
        <w:t xml:space="preserve"> </w:t>
      </w:r>
      <w:r w:rsidR="00DE2D5E" w:rsidRPr="00D61EC9">
        <w:rPr>
          <w:lang w:val="id-ID"/>
        </w:rPr>
        <w:t>mengedepankan</w:t>
      </w:r>
      <w:r w:rsidR="0092663A" w:rsidRPr="00D61EC9">
        <w:t xml:space="preserve"> </w:t>
      </w:r>
      <w:r w:rsidR="00DE2D5E" w:rsidRPr="00D61EC9">
        <w:rPr>
          <w:lang w:val="id-ID"/>
        </w:rPr>
        <w:t>aktifitas</w:t>
      </w:r>
      <w:r w:rsidR="0092663A" w:rsidRPr="00D61EC9">
        <w:t xml:space="preserve"> </w:t>
      </w:r>
      <w:r w:rsidR="00DE2D5E" w:rsidRPr="00D61EC9">
        <w:rPr>
          <w:lang w:val="id-ID"/>
        </w:rPr>
        <w:t>kontruksi</w:t>
      </w:r>
      <w:r w:rsidR="0092663A" w:rsidRPr="00D61EC9">
        <w:t xml:space="preserve"> kepribadian </w:t>
      </w:r>
      <w:r w:rsidR="0092663A" w:rsidRPr="00D61EC9">
        <w:lastRenderedPageBreak/>
        <w:t xml:space="preserve">muslim 7. </w:t>
      </w:r>
      <w:r w:rsidR="00DE2D5E" w:rsidRPr="00D61EC9">
        <w:rPr>
          <w:lang w:val="id-ID"/>
        </w:rPr>
        <w:t>Kesuksesan</w:t>
      </w:r>
      <w:r w:rsidR="0092663A" w:rsidRPr="00D61EC9">
        <w:t xml:space="preserve"> yang ingin </w:t>
      </w:r>
      <w:r w:rsidR="00DE2D5E" w:rsidRPr="00D61EC9">
        <w:rPr>
          <w:lang w:val="id-ID"/>
        </w:rPr>
        <w:t>dicapai</w:t>
      </w:r>
      <w:r w:rsidR="0092663A" w:rsidRPr="00D61EC9">
        <w:t xml:space="preserve"> oleh </w:t>
      </w:r>
      <w:r w:rsidR="00DE2D5E" w:rsidRPr="00D61EC9">
        <w:rPr>
          <w:lang w:val="id-ID"/>
        </w:rPr>
        <w:t>MPI</w:t>
      </w:r>
      <w:r w:rsidR="0092663A" w:rsidRPr="00D61EC9">
        <w:t xml:space="preserve"> </w:t>
      </w:r>
      <w:r w:rsidR="00DE2D5E" w:rsidRPr="00D61EC9">
        <w:rPr>
          <w:lang w:val="id-ID"/>
        </w:rPr>
        <w:t>merupakan</w:t>
      </w:r>
      <w:r w:rsidR="0092663A" w:rsidRPr="00D61EC9">
        <w:t xml:space="preserve"> </w:t>
      </w:r>
      <w:r w:rsidR="00DE2D5E" w:rsidRPr="00D61EC9">
        <w:rPr>
          <w:lang w:val="id-ID"/>
        </w:rPr>
        <w:t>penyatuan</w:t>
      </w:r>
      <w:r w:rsidR="0092663A" w:rsidRPr="00D61EC9">
        <w:t xml:space="preserve"> </w:t>
      </w:r>
      <w:r w:rsidR="00DE2D5E" w:rsidRPr="00D61EC9">
        <w:t>iman</w:t>
      </w:r>
      <w:r w:rsidR="0092663A" w:rsidRPr="00D61EC9">
        <w:t xml:space="preserve">, </w:t>
      </w:r>
      <w:r w:rsidR="00DE2D5E" w:rsidRPr="00D61EC9">
        <w:t xml:space="preserve">amal, </w:t>
      </w:r>
      <w:r w:rsidR="0092663A" w:rsidRPr="00D61EC9">
        <w:t xml:space="preserve">intelektual, </w:t>
      </w:r>
      <w:r w:rsidR="00DE2D5E" w:rsidRPr="00D61EC9">
        <w:t>akhlak</w:t>
      </w:r>
      <w:r w:rsidR="0092663A" w:rsidRPr="00D61EC9">
        <w:t>, dan</w:t>
      </w:r>
      <w:r w:rsidR="00DE2D5E" w:rsidRPr="00D61EC9">
        <w:t xml:space="preserve"> ketrampilan</w:t>
      </w:r>
      <w:r w:rsidR="0092663A" w:rsidRPr="00D61EC9">
        <w:t>.</w:t>
      </w:r>
      <w:r w:rsidR="0092663A" w:rsidRPr="00D61EC9">
        <w:rPr>
          <w:rStyle w:val="FootnoteReference"/>
        </w:rPr>
        <w:footnoteReference w:id="57"/>
      </w:r>
    </w:p>
    <w:p w:rsidR="0092663A" w:rsidRPr="00D61EC9" w:rsidRDefault="0092663A" w:rsidP="002B2FD9">
      <w:pPr>
        <w:pStyle w:val="NormalWeb"/>
        <w:spacing w:before="0" w:beforeAutospacing="0" w:after="0" w:afterAutospacing="0" w:line="480" w:lineRule="auto"/>
        <w:ind w:left="720" w:firstLine="720"/>
        <w:jc w:val="both"/>
        <w:textAlignment w:val="baseline"/>
      </w:pPr>
      <w:r w:rsidRPr="00D61EC9">
        <w:t>Manajemen pendidikan Islam memiliki prinsip</w:t>
      </w:r>
      <w:r w:rsidR="002B2FD9" w:rsidRPr="00D61EC9">
        <w:rPr>
          <w:lang w:val="id-ID"/>
        </w:rPr>
        <w:t xml:space="preserve"> khusus yang</w:t>
      </w:r>
      <w:r w:rsidRPr="00D61EC9">
        <w:t xml:space="preserve"> </w:t>
      </w:r>
      <w:r w:rsidR="002B2FD9" w:rsidRPr="00D61EC9">
        <w:rPr>
          <w:lang w:val="id-ID"/>
        </w:rPr>
        <w:t>menjadi pembeda terhadap</w:t>
      </w:r>
      <w:r w:rsidRPr="00D61EC9">
        <w:t xml:space="preserve"> manajemen pendidikan </w:t>
      </w:r>
      <w:r w:rsidR="002B2FD9" w:rsidRPr="00D61EC9">
        <w:rPr>
          <w:lang w:val="id-ID"/>
        </w:rPr>
        <w:t>secara</w:t>
      </w:r>
      <w:r w:rsidR="002B2FD9" w:rsidRPr="00D61EC9">
        <w:t xml:space="preserve"> umum. </w:t>
      </w:r>
      <w:r w:rsidR="002B2FD9" w:rsidRPr="00D61EC9">
        <w:rPr>
          <w:lang w:val="id-ID"/>
        </w:rPr>
        <w:t>P</w:t>
      </w:r>
      <w:r w:rsidRPr="00D61EC9">
        <w:t xml:space="preserve">rinsip </w:t>
      </w:r>
      <w:r w:rsidR="002B2FD9" w:rsidRPr="00D61EC9">
        <w:rPr>
          <w:lang w:val="id-ID"/>
        </w:rPr>
        <w:t>tersebut adalah</w:t>
      </w:r>
      <w:r w:rsidRPr="00D61EC9">
        <w:t xml:space="preserve">: </w:t>
      </w:r>
      <w:r w:rsidR="002B2FD9" w:rsidRPr="00D61EC9">
        <w:t xml:space="preserve">tanggung jawab, amar ma’ruf nahi munkar, </w:t>
      </w:r>
      <w:r w:rsidRPr="00D61EC9">
        <w:t xml:space="preserve">adil, Ikhlas, jujur, </w:t>
      </w:r>
      <w:r w:rsidR="002B2FD9" w:rsidRPr="00D61EC9">
        <w:rPr>
          <w:lang w:val="id-ID"/>
        </w:rPr>
        <w:t>a</w:t>
      </w:r>
      <w:r w:rsidRPr="00D61EC9">
        <w:t xml:space="preserve">khlak, </w:t>
      </w:r>
      <w:r w:rsidR="002B2FD9" w:rsidRPr="00D61EC9">
        <w:rPr>
          <w:lang w:val="id-ID"/>
        </w:rPr>
        <w:t>i</w:t>
      </w:r>
      <w:r w:rsidR="002B2FD9" w:rsidRPr="00D61EC9">
        <w:t>man</w:t>
      </w:r>
      <w:r w:rsidR="002B2FD9" w:rsidRPr="00D61EC9">
        <w:rPr>
          <w:lang w:val="id-ID"/>
        </w:rPr>
        <w:t xml:space="preserve"> </w:t>
      </w:r>
      <w:r w:rsidRPr="00D61EC9">
        <w:t xml:space="preserve">dan </w:t>
      </w:r>
      <w:r w:rsidR="002B2FD9" w:rsidRPr="00D61EC9">
        <w:rPr>
          <w:lang w:val="id-ID"/>
        </w:rPr>
        <w:t>relasi</w:t>
      </w:r>
      <w:r w:rsidR="002B2FD9" w:rsidRPr="00D61EC9">
        <w:t xml:space="preserve"> </w:t>
      </w:r>
      <w:r w:rsidR="002B2FD9" w:rsidRPr="00D61EC9">
        <w:rPr>
          <w:lang w:val="id-ID"/>
        </w:rPr>
        <w:t>yang b</w:t>
      </w:r>
      <w:r w:rsidRPr="00D61EC9">
        <w:t>aik.</w:t>
      </w:r>
    </w:p>
    <w:p w:rsidR="0092663A" w:rsidRPr="00D61EC9" w:rsidRDefault="0092663A" w:rsidP="0092663A">
      <w:pPr>
        <w:pStyle w:val="NormalWeb"/>
        <w:spacing w:before="0" w:beforeAutospacing="0" w:after="0" w:afterAutospacing="0" w:line="480" w:lineRule="auto"/>
        <w:ind w:left="720" w:firstLine="720"/>
        <w:jc w:val="both"/>
        <w:textAlignment w:val="baseline"/>
        <w:rPr>
          <w:rStyle w:val="apple-converted-space"/>
          <w:shd w:val="clear" w:color="auto" w:fill="FFFFFF"/>
        </w:rPr>
      </w:pPr>
      <w:r w:rsidRPr="00D61EC9">
        <w:rPr>
          <w:shd w:val="clear" w:color="auto" w:fill="FFFFFF"/>
        </w:rPr>
        <w:t>Menurut Ramayulis pengawasan dalam pendidikan Islam mempunyai karakteristik sebagai berikut: pengawasan bersifat material dan spiritual, monitoring bukan hanya manajer, tetapi juga Allah Swt, menggunakan metode yang manusiawi yang menjunjung martabat manusia.</w:t>
      </w:r>
      <w:r w:rsidRPr="00D61EC9">
        <w:rPr>
          <w:rStyle w:val="apple-converted-space"/>
          <w:shd w:val="clear" w:color="auto" w:fill="FFFFFF"/>
        </w:rPr>
        <w:t> </w:t>
      </w:r>
      <w:r w:rsidRPr="00D61EC9">
        <w:rPr>
          <w:rStyle w:val="FootnoteReference"/>
          <w:shd w:val="clear" w:color="auto" w:fill="FFFFFF"/>
        </w:rPr>
        <w:footnoteReference w:id="58"/>
      </w:r>
    </w:p>
    <w:p w:rsidR="0092663A" w:rsidRDefault="002B2FD9" w:rsidP="002B2FD9">
      <w:pPr>
        <w:pStyle w:val="NormalWeb"/>
        <w:spacing w:before="0" w:beforeAutospacing="0" w:after="0" w:afterAutospacing="0" w:line="480" w:lineRule="auto"/>
        <w:ind w:left="720" w:firstLine="720"/>
        <w:jc w:val="both"/>
        <w:textAlignment w:val="baseline"/>
      </w:pPr>
      <w:r w:rsidRPr="00D61EC9">
        <w:rPr>
          <w:lang w:val="id-ID"/>
        </w:rPr>
        <w:t>Sesuai dengan</w:t>
      </w:r>
      <w:r w:rsidR="0092663A" w:rsidRPr="00D61EC9">
        <w:t xml:space="preserve"> pendapat</w:t>
      </w:r>
      <w:r w:rsidRPr="00D61EC9">
        <w:rPr>
          <w:lang w:val="id-ID"/>
        </w:rPr>
        <w:t>-pendapat</w:t>
      </w:r>
      <w:r w:rsidR="0092663A" w:rsidRPr="00D61EC9">
        <w:t xml:space="preserve"> </w:t>
      </w:r>
      <w:r w:rsidRPr="00D61EC9">
        <w:t>ahli</w:t>
      </w:r>
      <w:r w:rsidRPr="00D61EC9">
        <w:rPr>
          <w:lang w:val="id-ID"/>
        </w:rPr>
        <w:t xml:space="preserve">, </w:t>
      </w:r>
      <w:r w:rsidR="0092663A" w:rsidRPr="00D61EC9">
        <w:t xml:space="preserve">maka manajemen pembiayaan </w:t>
      </w:r>
      <w:r w:rsidRPr="00D61EC9">
        <w:rPr>
          <w:lang w:val="id-ID"/>
        </w:rPr>
        <w:t>pada</w:t>
      </w:r>
      <w:r w:rsidR="0092663A" w:rsidRPr="00D61EC9">
        <w:t xml:space="preserve"> penelitian ini </w:t>
      </w:r>
      <w:r w:rsidRPr="00D61EC9">
        <w:rPr>
          <w:lang w:val="id-ID"/>
        </w:rPr>
        <w:t xml:space="preserve">meliputi </w:t>
      </w:r>
      <w:r w:rsidR="0092663A" w:rsidRPr="00D61EC9">
        <w:t xml:space="preserve">perencanaan anggaran, </w:t>
      </w:r>
      <w:r w:rsidRPr="00D61EC9">
        <w:rPr>
          <w:lang w:val="id-ID"/>
        </w:rPr>
        <w:t>pendanaan</w:t>
      </w:r>
      <w:r w:rsidR="0092663A" w:rsidRPr="00D61EC9">
        <w:t xml:space="preserve"> pendidikan, </w:t>
      </w:r>
      <w:r w:rsidRPr="00D61EC9">
        <w:rPr>
          <w:lang w:val="id-ID"/>
        </w:rPr>
        <w:t>realisasi</w:t>
      </w:r>
      <w:r w:rsidR="0092663A" w:rsidRPr="00D61EC9">
        <w:t xml:space="preserve"> anggaran </w:t>
      </w:r>
      <w:r w:rsidRPr="00D61EC9">
        <w:rPr>
          <w:lang w:val="id-ID"/>
        </w:rPr>
        <w:t>tersebut</w:t>
      </w:r>
      <w:r w:rsidR="0092663A" w:rsidRPr="00D61EC9">
        <w:t>, akuntansi dan pertanggungjawaban keuangan pendidikan, serta pemeriksaan dan pengawasan anggaran pendidikan dengan indikator 1) anggaran (</w:t>
      </w:r>
      <w:r w:rsidR="0092663A" w:rsidRPr="00D61EC9">
        <w:rPr>
          <w:i/>
          <w:iCs/>
        </w:rPr>
        <w:t>planning</w:t>
      </w:r>
      <w:r w:rsidR="0092663A" w:rsidRPr="00D61EC9">
        <w:t>), 2)Sumber Dana, 3) Pelaksanaan Anggaran Pendidikan, 4) Akuntansi dan pertanggungjawaban keuangan pendidikan, 5) pemeriksaan dan pengawasan anggaran pendidikan yang belum dilakukan pada penelitian terdahulu.</w:t>
      </w:r>
    </w:p>
    <w:p w:rsidR="00FE281D" w:rsidRDefault="00FE281D" w:rsidP="002B2FD9">
      <w:pPr>
        <w:pStyle w:val="NormalWeb"/>
        <w:spacing w:before="0" w:beforeAutospacing="0" w:after="0" w:afterAutospacing="0" w:line="480" w:lineRule="auto"/>
        <w:ind w:left="720" w:firstLine="720"/>
        <w:jc w:val="both"/>
        <w:textAlignment w:val="baseline"/>
      </w:pPr>
    </w:p>
    <w:p w:rsidR="00FE281D" w:rsidRPr="00D61EC9" w:rsidRDefault="00FE281D" w:rsidP="002B2FD9">
      <w:pPr>
        <w:pStyle w:val="NormalWeb"/>
        <w:spacing w:before="0" w:beforeAutospacing="0" w:after="0" w:afterAutospacing="0" w:line="480" w:lineRule="auto"/>
        <w:ind w:left="720" w:firstLine="720"/>
        <w:jc w:val="both"/>
        <w:textAlignment w:val="baseline"/>
        <w:rPr>
          <w:shd w:val="clear" w:color="auto" w:fill="FFFFFF"/>
        </w:rPr>
      </w:pPr>
    </w:p>
    <w:p w:rsidR="0092663A" w:rsidRPr="00D61EC9" w:rsidRDefault="0092663A" w:rsidP="0092663A">
      <w:pPr>
        <w:pStyle w:val="ListParagraph"/>
        <w:numPr>
          <w:ilvl w:val="0"/>
          <w:numId w:val="20"/>
        </w:numPr>
        <w:spacing w:line="480" w:lineRule="auto"/>
        <w:rPr>
          <w:b/>
        </w:rPr>
      </w:pPr>
      <w:r w:rsidRPr="00D61EC9">
        <w:rPr>
          <w:b/>
        </w:rPr>
        <w:lastRenderedPageBreak/>
        <w:t>Konsep Manajemen Pembiayaan Pendidikan</w:t>
      </w:r>
    </w:p>
    <w:p w:rsidR="0092663A" w:rsidRPr="00D61EC9" w:rsidRDefault="0092663A" w:rsidP="00EC63AD">
      <w:pPr>
        <w:pStyle w:val="ListParagraph"/>
        <w:spacing w:line="480" w:lineRule="auto"/>
        <w:ind w:left="720" w:firstLine="720"/>
      </w:pPr>
      <w:r w:rsidRPr="00D61EC9">
        <w:t xml:space="preserve">Manajemen pendidikan merupakan suatu </w:t>
      </w:r>
      <w:r w:rsidR="002B2FD9" w:rsidRPr="00D61EC9">
        <w:rPr>
          <w:lang w:val="id-ID"/>
        </w:rPr>
        <w:t>pengaturan</w:t>
      </w:r>
      <w:r w:rsidRPr="00D61EC9">
        <w:t xml:space="preserve"> </w:t>
      </w:r>
      <w:r w:rsidR="002B2FD9" w:rsidRPr="00D61EC9">
        <w:rPr>
          <w:lang w:val="id-ID"/>
        </w:rPr>
        <w:t>sektor</w:t>
      </w:r>
      <w:r w:rsidRPr="00D61EC9">
        <w:t xml:space="preserve"> </w:t>
      </w:r>
      <w:r w:rsidR="00FD5C66" w:rsidRPr="00D61EC9">
        <w:rPr>
          <w:lang w:val="id-ID"/>
        </w:rPr>
        <w:t xml:space="preserve">subjek </w:t>
      </w:r>
      <w:r w:rsidRPr="00D61EC9">
        <w:t xml:space="preserve">pendidikan yang </w:t>
      </w:r>
      <w:r w:rsidR="00FD5C66" w:rsidRPr="00D61EC9">
        <w:rPr>
          <w:lang w:val="id-ID"/>
        </w:rPr>
        <w:t>dilaksanakan</w:t>
      </w:r>
      <w:r w:rsidRPr="00D61EC9">
        <w:t xml:space="preserve"> </w:t>
      </w:r>
      <w:r w:rsidR="00FD5C66" w:rsidRPr="00D61EC9">
        <w:rPr>
          <w:lang w:val="id-ID"/>
        </w:rPr>
        <w:t>dengan adanya</w:t>
      </w:r>
      <w:r w:rsidRPr="00D61EC9">
        <w:t xml:space="preserve"> </w:t>
      </w:r>
      <w:r w:rsidR="00FD5C66" w:rsidRPr="00D61EC9">
        <w:rPr>
          <w:lang w:val="id-ID"/>
        </w:rPr>
        <w:t>kegiatan merencana</w:t>
      </w:r>
      <w:r w:rsidRPr="00D61EC9">
        <w:t xml:space="preserve">, </w:t>
      </w:r>
      <w:r w:rsidR="00FD5C66" w:rsidRPr="00D61EC9">
        <w:rPr>
          <w:lang w:val="id-ID"/>
        </w:rPr>
        <w:t>menganggarkan, mengorganisir</w:t>
      </w:r>
      <w:r w:rsidRPr="00D61EC9">
        <w:t xml:space="preserve">, </w:t>
      </w:r>
      <w:r w:rsidR="00FD5C66" w:rsidRPr="00D61EC9">
        <w:rPr>
          <w:lang w:val="id-ID"/>
        </w:rPr>
        <w:t>mengkomunikasi</w:t>
      </w:r>
      <w:r w:rsidRPr="00D61EC9">
        <w:t xml:space="preserve">, </w:t>
      </w:r>
      <w:r w:rsidR="00FD5C66" w:rsidRPr="00D61EC9">
        <w:rPr>
          <w:lang w:val="id-ID"/>
        </w:rPr>
        <w:t>menyemangati</w:t>
      </w:r>
      <w:r w:rsidRPr="00D61EC9">
        <w:t xml:space="preserve">, </w:t>
      </w:r>
      <w:r w:rsidR="00FD5C66" w:rsidRPr="00D61EC9">
        <w:rPr>
          <w:lang w:val="id-ID"/>
        </w:rPr>
        <w:t>mengontrol, mengendalikan</w:t>
      </w:r>
      <w:r w:rsidRPr="00D61EC9">
        <w:t xml:space="preserve">, </w:t>
      </w:r>
      <w:r w:rsidR="00FD5C66" w:rsidRPr="00D61EC9">
        <w:rPr>
          <w:lang w:val="id-ID"/>
        </w:rPr>
        <w:t>menilai serta</w:t>
      </w:r>
      <w:r w:rsidRPr="00D61EC9">
        <w:t xml:space="preserve"> </w:t>
      </w:r>
      <w:r w:rsidR="00FD5C66" w:rsidRPr="00D61EC9">
        <w:rPr>
          <w:lang w:val="id-ID"/>
        </w:rPr>
        <w:t>mempertanggungjawabkan</w:t>
      </w:r>
      <w:r w:rsidRPr="00D61EC9">
        <w:t xml:space="preserve"> </w:t>
      </w:r>
      <w:r w:rsidR="00FD5C66" w:rsidRPr="00D61EC9">
        <w:rPr>
          <w:lang w:val="id-ID"/>
        </w:rPr>
        <w:t>dengan</w:t>
      </w:r>
      <w:r w:rsidRPr="00D61EC9">
        <w:t xml:space="preserve"> </w:t>
      </w:r>
      <w:r w:rsidR="00FD5C66" w:rsidRPr="00D61EC9">
        <w:rPr>
          <w:lang w:val="id-ID"/>
        </w:rPr>
        <w:t>teratur</w:t>
      </w:r>
      <w:r w:rsidRPr="00D61EC9">
        <w:t xml:space="preserve"> </w:t>
      </w:r>
      <w:r w:rsidR="00FD5C66" w:rsidRPr="00D61EC9">
        <w:rPr>
          <w:lang w:val="id-ID"/>
        </w:rPr>
        <w:t>sehingga tujuan</w:t>
      </w:r>
      <w:r w:rsidRPr="00D61EC9">
        <w:t xml:space="preserve"> pendidikan</w:t>
      </w:r>
      <w:r w:rsidR="00FD5C66" w:rsidRPr="00D61EC9">
        <w:rPr>
          <w:lang w:val="id-ID"/>
        </w:rPr>
        <w:t xml:space="preserve"> dapat diwujudkan</w:t>
      </w:r>
      <w:r w:rsidRPr="00D61EC9">
        <w:t xml:space="preserve"> secara </w:t>
      </w:r>
      <w:r w:rsidR="00FD5C66" w:rsidRPr="00D61EC9">
        <w:rPr>
          <w:lang w:val="id-ID"/>
        </w:rPr>
        <w:t>bermutu</w:t>
      </w:r>
      <w:r w:rsidRPr="00D61EC9">
        <w:t xml:space="preserve">. Adapun </w:t>
      </w:r>
      <w:r w:rsidR="00FD5C66" w:rsidRPr="00D61EC9">
        <w:rPr>
          <w:lang w:val="id-ID"/>
        </w:rPr>
        <w:t>target</w:t>
      </w:r>
      <w:r w:rsidRPr="00D61EC9">
        <w:t xml:space="preserve"> dalam manajemen </w:t>
      </w:r>
      <w:r w:rsidR="00FD5C66" w:rsidRPr="00D61EC9">
        <w:rPr>
          <w:lang w:val="id-ID"/>
        </w:rPr>
        <w:t>sehingga</w:t>
      </w:r>
      <w:r w:rsidRPr="00D61EC9">
        <w:t xml:space="preserve"> </w:t>
      </w:r>
      <w:r w:rsidR="00FD5C66" w:rsidRPr="00D61EC9">
        <w:rPr>
          <w:lang w:val="id-ID"/>
        </w:rPr>
        <w:t>aktualisasi</w:t>
      </w:r>
      <w:r w:rsidRPr="00D61EC9">
        <w:t xml:space="preserve"> suatu kegiatan pendidikan dan suatu </w:t>
      </w:r>
      <w:r w:rsidR="00FD5C66" w:rsidRPr="00D61EC9">
        <w:rPr>
          <w:lang w:val="id-ID"/>
        </w:rPr>
        <w:t>upaya</w:t>
      </w:r>
      <w:r w:rsidRPr="00D61EC9">
        <w:t xml:space="preserve"> </w:t>
      </w:r>
      <w:r w:rsidR="00FD5C66" w:rsidRPr="00D61EC9">
        <w:rPr>
          <w:lang w:val="id-ID"/>
        </w:rPr>
        <w:t>bisa terstruktur dengan</w:t>
      </w:r>
      <w:r w:rsidR="00FD5C66" w:rsidRPr="00D61EC9">
        <w:t xml:space="preserve"> sistemati</w:t>
      </w:r>
      <w:r w:rsidR="00FD5C66" w:rsidRPr="00D61EC9">
        <w:rPr>
          <w:lang w:val="id-ID"/>
        </w:rPr>
        <w:t>k</w:t>
      </w:r>
      <w:r w:rsidRPr="00D61EC9">
        <w:t xml:space="preserve"> dan </w:t>
      </w:r>
      <w:r w:rsidR="00FD5C66" w:rsidRPr="00D61EC9">
        <w:rPr>
          <w:lang w:val="id-ID"/>
        </w:rPr>
        <w:t xml:space="preserve">bisa dilaksanakan </w:t>
      </w:r>
      <w:r w:rsidRPr="00D61EC9">
        <w:t xml:space="preserve">evaluasi </w:t>
      </w:r>
      <w:r w:rsidR="00EC63AD" w:rsidRPr="00D61EC9">
        <w:rPr>
          <w:lang w:val="id-ID"/>
        </w:rPr>
        <w:t>dengan</w:t>
      </w:r>
      <w:r w:rsidRPr="00D61EC9">
        <w:t xml:space="preserve"> </w:t>
      </w:r>
      <w:r w:rsidR="00EC63AD" w:rsidRPr="00D61EC9">
        <w:t xml:space="preserve">lengkap </w:t>
      </w:r>
      <w:r w:rsidR="00EC63AD" w:rsidRPr="00D61EC9">
        <w:rPr>
          <w:lang w:val="id-ID"/>
        </w:rPr>
        <w:t xml:space="preserve">dan </w:t>
      </w:r>
      <w:r w:rsidRPr="00D61EC9">
        <w:t xml:space="preserve">akurat </w:t>
      </w:r>
      <w:r w:rsidR="00EC63AD" w:rsidRPr="00D61EC9">
        <w:rPr>
          <w:lang w:val="id-ID"/>
        </w:rPr>
        <w:t>karenanya</w:t>
      </w:r>
      <w:r w:rsidRPr="00D61EC9">
        <w:t xml:space="preserve"> </w:t>
      </w:r>
      <w:r w:rsidR="00EC63AD" w:rsidRPr="00D61EC9">
        <w:rPr>
          <w:lang w:val="id-ID"/>
        </w:rPr>
        <w:t>target yang dirumuskan dapat terwujud</w:t>
      </w:r>
      <w:r w:rsidRPr="00D61EC9">
        <w:t xml:space="preserve"> secara </w:t>
      </w:r>
      <w:r w:rsidR="00EC63AD" w:rsidRPr="00D61EC9">
        <w:t>efektif</w:t>
      </w:r>
      <w:r w:rsidR="00EC63AD" w:rsidRPr="00D61EC9">
        <w:rPr>
          <w:lang w:val="id-ID"/>
        </w:rPr>
        <w:t>,</w:t>
      </w:r>
      <w:r w:rsidR="00EC63AD" w:rsidRPr="00D61EC9">
        <w:t xml:space="preserve"> </w:t>
      </w:r>
      <w:r w:rsidR="00EC63AD" w:rsidRPr="00D61EC9">
        <w:rPr>
          <w:lang w:val="id-ID"/>
        </w:rPr>
        <w:t xml:space="preserve">bermutu, </w:t>
      </w:r>
      <w:r w:rsidRPr="00D61EC9">
        <w:t xml:space="preserve">produktif, </w:t>
      </w:r>
      <w:r w:rsidR="00EC63AD" w:rsidRPr="00D61EC9">
        <w:rPr>
          <w:lang w:val="id-ID"/>
        </w:rPr>
        <w:t xml:space="preserve">serta </w:t>
      </w:r>
      <w:r w:rsidR="00EC63AD" w:rsidRPr="00D61EC9">
        <w:t>efisien</w:t>
      </w:r>
      <w:r w:rsidRPr="00D61EC9">
        <w:t>.</w:t>
      </w:r>
    </w:p>
    <w:p w:rsidR="0092663A" w:rsidRPr="00D61EC9" w:rsidRDefault="0092663A" w:rsidP="0092663A">
      <w:pPr>
        <w:pStyle w:val="ListParagraph"/>
        <w:numPr>
          <w:ilvl w:val="0"/>
          <w:numId w:val="33"/>
        </w:numPr>
        <w:spacing w:line="480" w:lineRule="auto"/>
        <w:rPr>
          <w:b/>
        </w:rPr>
      </w:pPr>
      <w:r w:rsidRPr="00D61EC9">
        <w:rPr>
          <w:b/>
        </w:rPr>
        <w:t xml:space="preserve">Perencanaan Anggaran Pendidikan </w:t>
      </w:r>
    </w:p>
    <w:p w:rsidR="0092663A" w:rsidRPr="00D61EC9" w:rsidRDefault="0092663A" w:rsidP="0086522E">
      <w:pPr>
        <w:spacing w:line="480" w:lineRule="auto"/>
        <w:ind w:left="720" w:firstLine="720"/>
        <w:jc w:val="both"/>
        <w:rPr>
          <w:rFonts w:ascii="Times New Roman" w:hAnsi="Times New Roman" w:cs="Times New Roman"/>
          <w:b/>
          <w:sz w:val="24"/>
          <w:szCs w:val="24"/>
        </w:rPr>
      </w:pPr>
      <w:r w:rsidRPr="00D61EC9">
        <w:rPr>
          <w:rFonts w:ascii="Times New Roman" w:eastAsia="Times New Roman" w:hAnsi="Times New Roman" w:cs="Times New Roman"/>
          <w:sz w:val="24"/>
          <w:szCs w:val="24"/>
        </w:rPr>
        <w:t xml:space="preserve">Perencanaan adalah </w:t>
      </w:r>
      <w:r w:rsidR="00EC63AD" w:rsidRPr="00D61EC9">
        <w:rPr>
          <w:rFonts w:ascii="Times New Roman" w:eastAsia="Times New Roman" w:hAnsi="Times New Roman" w:cs="Times New Roman"/>
          <w:sz w:val="24"/>
          <w:szCs w:val="24"/>
          <w:lang w:val="id-ID"/>
        </w:rPr>
        <w:t>merupakan perumusan</w:t>
      </w:r>
      <w:r w:rsidRPr="00D61EC9">
        <w:rPr>
          <w:rFonts w:ascii="Times New Roman" w:eastAsia="Times New Roman" w:hAnsi="Times New Roman" w:cs="Times New Roman"/>
          <w:sz w:val="24"/>
          <w:szCs w:val="24"/>
        </w:rPr>
        <w:t xml:space="preserve"> tujuan organisasi, </w:t>
      </w:r>
      <w:r w:rsidR="00EC63AD" w:rsidRPr="00D61EC9">
        <w:rPr>
          <w:rFonts w:ascii="Times New Roman" w:eastAsia="Times New Roman" w:hAnsi="Times New Roman" w:cs="Times New Roman"/>
          <w:sz w:val="24"/>
          <w:szCs w:val="24"/>
          <w:lang w:val="id-ID"/>
        </w:rPr>
        <w:t>menyusun</w:t>
      </w:r>
      <w:r w:rsidRPr="00D61EC9">
        <w:rPr>
          <w:rFonts w:ascii="Times New Roman" w:eastAsia="Times New Roman" w:hAnsi="Times New Roman" w:cs="Times New Roman"/>
          <w:sz w:val="24"/>
          <w:szCs w:val="24"/>
        </w:rPr>
        <w:t xml:space="preserve"> strategi untuk </w:t>
      </w:r>
      <w:r w:rsidR="00EC63AD" w:rsidRPr="00D61EC9">
        <w:rPr>
          <w:rFonts w:ascii="Times New Roman" w:eastAsia="Times New Roman" w:hAnsi="Times New Roman" w:cs="Times New Roman"/>
          <w:sz w:val="24"/>
          <w:szCs w:val="24"/>
          <w:lang w:val="id-ID"/>
        </w:rPr>
        <w:t>mewujudkannya</w:t>
      </w:r>
      <w:r w:rsidRPr="00D61EC9">
        <w:rPr>
          <w:rFonts w:ascii="Times New Roman" w:eastAsia="Times New Roman" w:hAnsi="Times New Roman" w:cs="Times New Roman"/>
          <w:sz w:val="24"/>
          <w:szCs w:val="24"/>
        </w:rPr>
        <w:t xml:space="preserve">, dan mengembangkan </w:t>
      </w:r>
      <w:r w:rsidR="00EC63AD" w:rsidRPr="00D61EC9">
        <w:rPr>
          <w:rFonts w:ascii="Times New Roman" w:eastAsia="Times New Roman" w:hAnsi="Times New Roman" w:cs="Times New Roman"/>
          <w:sz w:val="24"/>
          <w:szCs w:val="24"/>
          <w:lang w:val="id-ID"/>
        </w:rPr>
        <w:t>rancangan</w:t>
      </w:r>
      <w:r w:rsidRPr="00D61EC9">
        <w:rPr>
          <w:rFonts w:ascii="Times New Roman" w:eastAsia="Times New Roman" w:hAnsi="Times New Roman" w:cs="Times New Roman"/>
          <w:sz w:val="24"/>
          <w:szCs w:val="24"/>
        </w:rPr>
        <w:t xml:space="preserve"> </w:t>
      </w:r>
      <w:r w:rsidR="00EC63AD" w:rsidRPr="00D61EC9">
        <w:rPr>
          <w:rFonts w:ascii="Times New Roman" w:eastAsia="Times New Roman" w:hAnsi="Times New Roman" w:cs="Times New Roman"/>
          <w:sz w:val="24"/>
          <w:szCs w:val="24"/>
          <w:lang w:val="id-ID"/>
        </w:rPr>
        <w:t>program</w:t>
      </w:r>
      <w:r w:rsidRPr="00D61EC9">
        <w:rPr>
          <w:rFonts w:ascii="Times New Roman" w:eastAsia="Times New Roman" w:hAnsi="Times New Roman" w:cs="Times New Roman"/>
          <w:sz w:val="24"/>
          <w:szCs w:val="24"/>
        </w:rPr>
        <w:t xml:space="preserve"> kerja organisasi. </w:t>
      </w:r>
      <w:r w:rsidR="000F3D40" w:rsidRPr="00D61EC9">
        <w:rPr>
          <w:rFonts w:ascii="Times New Roman" w:eastAsia="Times New Roman" w:hAnsi="Times New Roman" w:cs="Times New Roman"/>
          <w:sz w:val="24"/>
          <w:szCs w:val="24"/>
          <w:lang w:val="id-ID"/>
        </w:rPr>
        <w:t>D</w:t>
      </w:r>
      <w:r w:rsidR="000F3D40" w:rsidRPr="00D61EC9">
        <w:rPr>
          <w:rFonts w:ascii="Times New Roman" w:eastAsia="Times New Roman" w:hAnsi="Times New Roman" w:cs="Times New Roman"/>
          <w:sz w:val="24"/>
          <w:szCs w:val="24"/>
        </w:rPr>
        <w:t xml:space="preserve">ari </w:t>
      </w:r>
      <w:r w:rsidR="000F3D40" w:rsidRPr="00D61EC9">
        <w:rPr>
          <w:rFonts w:ascii="Times New Roman" w:eastAsia="Times New Roman" w:hAnsi="Times New Roman" w:cs="Times New Roman"/>
          <w:sz w:val="24"/>
          <w:szCs w:val="24"/>
          <w:lang w:val="id-ID"/>
        </w:rPr>
        <w:t>ke</w:t>
      </w:r>
      <w:r w:rsidR="000F3D40" w:rsidRPr="00D61EC9">
        <w:rPr>
          <w:rFonts w:ascii="Times New Roman" w:eastAsia="Times New Roman" w:hAnsi="Times New Roman" w:cs="Times New Roman"/>
          <w:sz w:val="24"/>
          <w:szCs w:val="24"/>
        </w:rPr>
        <w:t>semua proses manajemen</w:t>
      </w:r>
      <w:r w:rsidR="000F3D40" w:rsidRPr="00D61EC9">
        <w:rPr>
          <w:rFonts w:ascii="Times New Roman" w:eastAsia="Times New Roman" w:hAnsi="Times New Roman" w:cs="Times New Roman"/>
          <w:sz w:val="24"/>
          <w:szCs w:val="24"/>
          <w:lang w:val="id-ID"/>
        </w:rPr>
        <w:t>, p</w:t>
      </w:r>
      <w:r w:rsidRPr="00D61EC9">
        <w:rPr>
          <w:rFonts w:ascii="Times New Roman" w:eastAsia="Times New Roman" w:hAnsi="Times New Roman" w:cs="Times New Roman"/>
          <w:sz w:val="24"/>
          <w:szCs w:val="24"/>
        </w:rPr>
        <w:t xml:space="preserve">erencanaan </w:t>
      </w:r>
      <w:r w:rsidR="00EC63AD" w:rsidRPr="00D61EC9">
        <w:rPr>
          <w:rFonts w:ascii="Times New Roman" w:eastAsia="Times New Roman" w:hAnsi="Times New Roman" w:cs="Times New Roman"/>
          <w:sz w:val="24"/>
          <w:szCs w:val="24"/>
          <w:lang w:val="id-ID"/>
        </w:rPr>
        <w:t>adalah</w:t>
      </w:r>
      <w:r w:rsidRPr="00D61EC9">
        <w:rPr>
          <w:rFonts w:ascii="Times New Roman" w:eastAsia="Times New Roman" w:hAnsi="Times New Roman" w:cs="Times New Roman"/>
          <w:sz w:val="24"/>
          <w:szCs w:val="24"/>
        </w:rPr>
        <w:t xml:space="preserve"> </w:t>
      </w:r>
      <w:r w:rsidR="00EC63AD" w:rsidRPr="00D61EC9">
        <w:rPr>
          <w:rFonts w:ascii="Times New Roman" w:eastAsia="Times New Roman" w:hAnsi="Times New Roman" w:cs="Times New Roman"/>
          <w:sz w:val="24"/>
          <w:szCs w:val="24"/>
          <w:lang w:val="id-ID"/>
        </w:rPr>
        <w:t>peri</w:t>
      </w:r>
      <w:r w:rsidRPr="00D61EC9">
        <w:rPr>
          <w:rFonts w:ascii="Times New Roman" w:eastAsia="Times New Roman" w:hAnsi="Times New Roman" w:cs="Times New Roman"/>
          <w:sz w:val="24"/>
          <w:szCs w:val="24"/>
        </w:rPr>
        <w:t xml:space="preserve">hal </w:t>
      </w:r>
      <w:r w:rsidR="000F3D40" w:rsidRPr="00D61EC9">
        <w:rPr>
          <w:rFonts w:ascii="Times New Roman" w:eastAsia="Times New Roman" w:hAnsi="Times New Roman" w:cs="Times New Roman"/>
          <w:sz w:val="24"/>
          <w:szCs w:val="24"/>
          <w:lang w:val="id-ID"/>
        </w:rPr>
        <w:t>paling urgen</w:t>
      </w:r>
      <w:r w:rsidRPr="00D61EC9">
        <w:rPr>
          <w:rFonts w:ascii="Times New Roman" w:eastAsia="Times New Roman" w:hAnsi="Times New Roman" w:cs="Times New Roman"/>
          <w:sz w:val="24"/>
          <w:szCs w:val="24"/>
        </w:rPr>
        <w:t xml:space="preserve"> </w:t>
      </w:r>
      <w:r w:rsidR="000F3D40" w:rsidRPr="00D61EC9">
        <w:rPr>
          <w:rFonts w:ascii="Times New Roman" w:eastAsia="Times New Roman" w:hAnsi="Times New Roman" w:cs="Times New Roman"/>
          <w:sz w:val="24"/>
          <w:szCs w:val="24"/>
          <w:lang w:val="id-ID"/>
        </w:rPr>
        <w:t>sebab</w:t>
      </w:r>
      <w:r w:rsidRPr="00D61EC9">
        <w:rPr>
          <w:rFonts w:ascii="Times New Roman" w:eastAsia="Times New Roman" w:hAnsi="Times New Roman" w:cs="Times New Roman"/>
          <w:sz w:val="24"/>
          <w:szCs w:val="24"/>
        </w:rPr>
        <w:t xml:space="preserve"> tanpa </w:t>
      </w:r>
      <w:r w:rsidR="000F3D40" w:rsidRPr="00D61EC9">
        <w:rPr>
          <w:rFonts w:ascii="Times New Roman" w:eastAsia="Times New Roman" w:hAnsi="Times New Roman" w:cs="Times New Roman"/>
          <w:sz w:val="24"/>
          <w:szCs w:val="24"/>
          <w:lang w:val="id-ID"/>
        </w:rPr>
        <w:t xml:space="preserve">adanya </w:t>
      </w:r>
      <w:r w:rsidRPr="00D61EC9">
        <w:rPr>
          <w:rFonts w:ascii="Times New Roman" w:eastAsia="Times New Roman" w:hAnsi="Times New Roman" w:cs="Times New Roman"/>
          <w:sz w:val="24"/>
          <w:szCs w:val="24"/>
        </w:rPr>
        <w:t xml:space="preserve">perencanaan </w:t>
      </w:r>
      <w:r w:rsidR="000F3D40" w:rsidRPr="00D61EC9">
        <w:rPr>
          <w:rFonts w:ascii="Times New Roman" w:eastAsia="Times New Roman" w:hAnsi="Times New Roman" w:cs="Times New Roman"/>
          <w:sz w:val="24"/>
          <w:szCs w:val="24"/>
          <w:lang w:val="id-ID"/>
        </w:rPr>
        <w:t>akan menghambat jalannya aspek</w:t>
      </w:r>
      <w:r w:rsidRPr="00D61EC9">
        <w:rPr>
          <w:rFonts w:ascii="Times New Roman" w:eastAsia="Times New Roman" w:hAnsi="Times New Roman" w:cs="Times New Roman"/>
          <w:sz w:val="24"/>
          <w:szCs w:val="24"/>
        </w:rPr>
        <w:t xml:space="preserve"> manajemen </w:t>
      </w:r>
      <w:r w:rsidR="000F3D40" w:rsidRPr="00D61EC9">
        <w:rPr>
          <w:rFonts w:ascii="Times New Roman" w:eastAsia="Times New Roman" w:hAnsi="Times New Roman" w:cs="Times New Roman"/>
          <w:sz w:val="24"/>
          <w:szCs w:val="24"/>
          <w:lang w:val="id-ID"/>
        </w:rPr>
        <w:t xml:space="preserve">selanjutnya </w:t>
      </w:r>
      <w:r w:rsidRPr="00D61EC9">
        <w:rPr>
          <w:rFonts w:ascii="Times New Roman" w:eastAsia="Times New Roman" w:hAnsi="Times New Roman" w:cs="Times New Roman"/>
          <w:sz w:val="24"/>
          <w:szCs w:val="24"/>
        </w:rPr>
        <w:t xml:space="preserve">yakni </w:t>
      </w:r>
      <w:r w:rsidR="000F3D40" w:rsidRPr="00D61EC9">
        <w:rPr>
          <w:rFonts w:ascii="Times New Roman" w:eastAsia="Times New Roman" w:hAnsi="Times New Roman" w:cs="Times New Roman"/>
          <w:sz w:val="24"/>
          <w:szCs w:val="24"/>
          <w:lang w:val="id-ID"/>
        </w:rPr>
        <w:t>proses mengorganisasi</w:t>
      </w:r>
      <w:r w:rsidRPr="00D61EC9">
        <w:rPr>
          <w:rFonts w:ascii="Times New Roman" w:eastAsia="Times New Roman" w:hAnsi="Times New Roman" w:cs="Times New Roman"/>
          <w:sz w:val="24"/>
          <w:szCs w:val="24"/>
        </w:rPr>
        <w:t xml:space="preserve">, </w:t>
      </w:r>
      <w:r w:rsidR="000F3D40" w:rsidRPr="00D61EC9">
        <w:rPr>
          <w:rFonts w:ascii="Times New Roman" w:eastAsia="Times New Roman" w:hAnsi="Times New Roman" w:cs="Times New Roman"/>
          <w:sz w:val="24"/>
          <w:szCs w:val="24"/>
          <w:lang w:val="id-ID"/>
        </w:rPr>
        <w:t>menggerakkan</w:t>
      </w:r>
      <w:r w:rsidRPr="00D61EC9">
        <w:rPr>
          <w:rFonts w:ascii="Times New Roman" w:eastAsia="Times New Roman" w:hAnsi="Times New Roman" w:cs="Times New Roman"/>
          <w:sz w:val="24"/>
          <w:szCs w:val="24"/>
        </w:rPr>
        <w:t xml:space="preserve">, dan </w:t>
      </w:r>
      <w:r w:rsidR="000F3D40" w:rsidRPr="00D61EC9">
        <w:rPr>
          <w:rFonts w:ascii="Times New Roman" w:eastAsia="Times New Roman" w:hAnsi="Times New Roman" w:cs="Times New Roman"/>
          <w:sz w:val="24"/>
          <w:szCs w:val="24"/>
          <w:lang w:val="id-ID"/>
        </w:rPr>
        <w:t>mengontrol</w:t>
      </w:r>
      <w:r w:rsidRPr="00D61EC9">
        <w:rPr>
          <w:rFonts w:ascii="Times New Roman" w:eastAsia="Times New Roman" w:hAnsi="Times New Roman" w:cs="Times New Roman"/>
          <w:sz w:val="24"/>
          <w:szCs w:val="24"/>
        </w:rPr>
        <w:t xml:space="preserve">. Perencanaan </w:t>
      </w:r>
      <w:r w:rsidR="000F3D40" w:rsidRPr="00D61EC9">
        <w:rPr>
          <w:rFonts w:ascii="Times New Roman" w:eastAsia="Times New Roman" w:hAnsi="Times New Roman" w:cs="Times New Roman"/>
          <w:sz w:val="24"/>
          <w:szCs w:val="24"/>
          <w:lang w:val="id-ID"/>
        </w:rPr>
        <w:t>memuat rancangan</w:t>
      </w:r>
      <w:r w:rsidRPr="00D61EC9">
        <w:rPr>
          <w:rFonts w:ascii="Times New Roman" w:eastAsia="Times New Roman" w:hAnsi="Times New Roman" w:cs="Times New Roman"/>
          <w:sz w:val="24"/>
          <w:szCs w:val="24"/>
        </w:rPr>
        <w:t xml:space="preserve"> </w:t>
      </w:r>
      <w:r w:rsidR="000F3D40" w:rsidRPr="00D61EC9">
        <w:rPr>
          <w:rFonts w:ascii="Times New Roman" w:eastAsia="Times New Roman" w:hAnsi="Times New Roman" w:cs="Times New Roman"/>
          <w:sz w:val="24"/>
          <w:szCs w:val="24"/>
          <w:lang w:val="id-ID"/>
        </w:rPr>
        <w:t>berbagai program</w:t>
      </w:r>
      <w:r w:rsidRPr="00D61EC9">
        <w:rPr>
          <w:rFonts w:ascii="Times New Roman" w:eastAsia="Times New Roman" w:hAnsi="Times New Roman" w:cs="Times New Roman"/>
          <w:sz w:val="24"/>
          <w:szCs w:val="24"/>
        </w:rPr>
        <w:t xml:space="preserve"> yang </w:t>
      </w:r>
      <w:r w:rsidR="000F3D40" w:rsidRPr="00D61EC9">
        <w:rPr>
          <w:rFonts w:ascii="Times New Roman" w:eastAsia="Times New Roman" w:hAnsi="Times New Roman" w:cs="Times New Roman"/>
          <w:sz w:val="24"/>
          <w:szCs w:val="24"/>
          <w:lang w:val="id-ID"/>
        </w:rPr>
        <w:t>diperlukan dalam mewujudkan tujuan yang ditentukan</w:t>
      </w:r>
      <w:r w:rsidRPr="00D61EC9">
        <w:rPr>
          <w:rFonts w:ascii="Times New Roman" w:eastAsia="Times New Roman" w:hAnsi="Times New Roman" w:cs="Times New Roman"/>
          <w:sz w:val="24"/>
          <w:szCs w:val="24"/>
        </w:rPr>
        <w:t xml:space="preserve">. Perencanaan </w:t>
      </w:r>
      <w:r w:rsidR="000F3D40" w:rsidRPr="00D61EC9">
        <w:rPr>
          <w:rFonts w:ascii="Times New Roman" w:eastAsia="Times New Roman" w:hAnsi="Times New Roman" w:cs="Times New Roman"/>
          <w:sz w:val="24"/>
          <w:szCs w:val="24"/>
          <w:lang w:val="id-ID"/>
        </w:rPr>
        <w:t>memperlihatkan</w:t>
      </w:r>
      <w:r w:rsidRPr="00D61EC9">
        <w:rPr>
          <w:rFonts w:ascii="Times New Roman" w:eastAsia="Times New Roman" w:hAnsi="Times New Roman" w:cs="Times New Roman"/>
          <w:sz w:val="24"/>
          <w:szCs w:val="24"/>
        </w:rPr>
        <w:t xml:space="preserve"> </w:t>
      </w:r>
      <w:r w:rsidR="000F3D40" w:rsidRPr="00D61EC9">
        <w:rPr>
          <w:rFonts w:ascii="Times New Roman" w:eastAsia="Times New Roman" w:hAnsi="Times New Roman" w:cs="Times New Roman"/>
          <w:sz w:val="24"/>
          <w:szCs w:val="24"/>
          <w:lang w:val="id-ID"/>
        </w:rPr>
        <w:t xml:space="preserve">bagaimana haluan </w:t>
      </w:r>
      <w:r w:rsidRPr="00D61EC9">
        <w:rPr>
          <w:rFonts w:ascii="Times New Roman" w:eastAsia="Times New Roman" w:hAnsi="Times New Roman" w:cs="Times New Roman"/>
          <w:sz w:val="24"/>
          <w:szCs w:val="24"/>
        </w:rPr>
        <w:t xml:space="preserve">suatu </w:t>
      </w:r>
      <w:r w:rsidR="0086522E" w:rsidRPr="00D61EC9">
        <w:rPr>
          <w:rFonts w:ascii="Times New Roman" w:eastAsia="Times New Roman" w:hAnsi="Times New Roman" w:cs="Times New Roman"/>
          <w:sz w:val="24"/>
          <w:szCs w:val="24"/>
          <w:lang w:val="id-ID"/>
        </w:rPr>
        <w:lastRenderedPageBreak/>
        <w:t>kerja dilaksanakan dan mengawasinya sehingga</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pengelolaan</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kinerja</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bisa</w:t>
      </w:r>
      <w:r w:rsidRPr="00D61EC9">
        <w:rPr>
          <w:rFonts w:ascii="Times New Roman" w:eastAsia="Times New Roman" w:hAnsi="Times New Roman" w:cs="Times New Roman"/>
          <w:sz w:val="24"/>
          <w:szCs w:val="24"/>
        </w:rPr>
        <w:t xml:space="preserve"> dilaksanakan </w:t>
      </w:r>
      <w:r w:rsidR="0086522E" w:rsidRPr="00D61EC9">
        <w:rPr>
          <w:rFonts w:ascii="Times New Roman" w:eastAsia="Times New Roman" w:hAnsi="Times New Roman" w:cs="Times New Roman"/>
          <w:sz w:val="24"/>
          <w:szCs w:val="24"/>
          <w:lang w:val="id-ID"/>
        </w:rPr>
        <w:t>dengan</w:t>
      </w:r>
      <w:r w:rsidRPr="00D61EC9">
        <w:rPr>
          <w:rFonts w:ascii="Times New Roman" w:eastAsia="Times New Roman" w:hAnsi="Times New Roman" w:cs="Times New Roman"/>
          <w:sz w:val="24"/>
          <w:szCs w:val="24"/>
        </w:rPr>
        <w:t xml:space="preserve"> efektif efisien.</w:t>
      </w:r>
      <w:r w:rsidRPr="00D61EC9">
        <w:rPr>
          <w:rStyle w:val="FootnoteReference"/>
          <w:rFonts w:ascii="Times New Roman" w:eastAsia="Times New Roman" w:hAnsi="Times New Roman" w:cs="Times New Roman"/>
          <w:sz w:val="24"/>
          <w:szCs w:val="24"/>
        </w:rPr>
        <w:footnoteReference w:id="59"/>
      </w:r>
    </w:p>
    <w:p w:rsidR="0092663A" w:rsidRPr="00D61EC9" w:rsidRDefault="0092663A" w:rsidP="005F46ED">
      <w:pPr>
        <w:spacing w:line="480" w:lineRule="auto"/>
        <w:ind w:left="720" w:firstLine="720"/>
        <w:jc w:val="both"/>
        <w:rPr>
          <w:rFonts w:ascii="Times New Roman" w:hAnsi="Times New Roman" w:cs="Times New Roman"/>
          <w:b/>
          <w:sz w:val="24"/>
          <w:szCs w:val="24"/>
        </w:rPr>
      </w:pPr>
      <w:r w:rsidRPr="00D61EC9">
        <w:rPr>
          <w:rFonts w:ascii="Times New Roman" w:eastAsia="Times New Roman" w:hAnsi="Times New Roman" w:cs="Times New Roman"/>
          <w:sz w:val="24"/>
          <w:szCs w:val="24"/>
        </w:rPr>
        <w:t xml:space="preserve">Bidang pendidikan juga memerlukan perencanaan. Perencanaan pendidikan </w:t>
      </w:r>
      <w:r w:rsidR="0086522E" w:rsidRPr="00D61EC9">
        <w:rPr>
          <w:rFonts w:ascii="Times New Roman" w:eastAsia="Times New Roman" w:hAnsi="Times New Roman" w:cs="Times New Roman"/>
          <w:sz w:val="24"/>
          <w:szCs w:val="24"/>
          <w:lang w:val="id-ID"/>
        </w:rPr>
        <w:t>yaitu</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implementasi logis</w:t>
      </w:r>
      <w:r w:rsidR="0086522E" w:rsidRPr="00D61EC9">
        <w:rPr>
          <w:rFonts w:ascii="Times New Roman" w:eastAsia="Times New Roman" w:hAnsi="Times New Roman" w:cs="Times New Roman"/>
          <w:sz w:val="24"/>
          <w:szCs w:val="24"/>
        </w:rPr>
        <w:t xml:space="preserve"> dari analis</w:t>
      </w:r>
      <w:r w:rsidR="0086522E" w:rsidRPr="00D61EC9">
        <w:rPr>
          <w:rFonts w:ascii="Times New Roman" w:eastAsia="Times New Roman" w:hAnsi="Times New Roman" w:cs="Times New Roman"/>
          <w:sz w:val="24"/>
          <w:szCs w:val="24"/>
          <w:lang w:val="id-ID"/>
        </w:rPr>
        <w:t>a</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terstruktur</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aktifitas</w:t>
      </w:r>
      <w:r w:rsidRPr="00D61EC9">
        <w:rPr>
          <w:rFonts w:ascii="Times New Roman" w:eastAsia="Times New Roman" w:hAnsi="Times New Roman" w:cs="Times New Roman"/>
          <w:sz w:val="24"/>
          <w:szCs w:val="24"/>
        </w:rPr>
        <w:t xml:space="preserve"> </w:t>
      </w:r>
      <w:r w:rsidR="0086522E" w:rsidRPr="00D61EC9">
        <w:rPr>
          <w:rFonts w:ascii="Times New Roman" w:eastAsia="Times New Roman" w:hAnsi="Times New Roman" w:cs="Times New Roman"/>
          <w:sz w:val="24"/>
          <w:szCs w:val="24"/>
          <w:lang w:val="id-ID"/>
        </w:rPr>
        <w:t>pertumbuhan</w:t>
      </w:r>
      <w:r w:rsidRPr="00D61EC9">
        <w:rPr>
          <w:rFonts w:ascii="Times New Roman" w:eastAsia="Times New Roman" w:hAnsi="Times New Roman" w:cs="Times New Roman"/>
          <w:sz w:val="24"/>
          <w:szCs w:val="24"/>
        </w:rPr>
        <w:t xml:space="preserve"> pendidikan dengan </w:t>
      </w:r>
      <w:r w:rsidR="0086522E" w:rsidRPr="00D61EC9">
        <w:rPr>
          <w:rFonts w:ascii="Times New Roman" w:eastAsia="Times New Roman" w:hAnsi="Times New Roman" w:cs="Times New Roman"/>
          <w:sz w:val="24"/>
          <w:szCs w:val="24"/>
          <w:lang w:val="id-ID"/>
        </w:rPr>
        <w:t>maksud</w:t>
      </w:r>
      <w:r w:rsidRPr="00D61EC9">
        <w:rPr>
          <w:rFonts w:ascii="Times New Roman" w:eastAsia="Times New Roman" w:hAnsi="Times New Roman" w:cs="Times New Roman"/>
          <w:sz w:val="24"/>
          <w:szCs w:val="24"/>
        </w:rPr>
        <w:t xml:space="preserve"> agar pendidikan itu</w:t>
      </w:r>
      <w:r w:rsidR="0086522E" w:rsidRPr="00D61EC9">
        <w:rPr>
          <w:rFonts w:ascii="Times New Roman" w:eastAsia="Times New Roman" w:hAnsi="Times New Roman" w:cs="Times New Roman"/>
          <w:sz w:val="24"/>
          <w:szCs w:val="24"/>
          <w:lang w:val="id-ID"/>
        </w:rPr>
        <w:t xml:space="preserve"> tersellenggara dengan</w:t>
      </w:r>
      <w:r w:rsidRPr="00D61EC9">
        <w:rPr>
          <w:rFonts w:ascii="Times New Roman" w:eastAsia="Times New Roman" w:hAnsi="Times New Roman" w:cs="Times New Roman"/>
          <w:sz w:val="24"/>
          <w:szCs w:val="24"/>
        </w:rPr>
        <w:t xml:space="preserve"> </w:t>
      </w:r>
      <w:r w:rsidR="005F46ED" w:rsidRPr="00D61EC9">
        <w:rPr>
          <w:rFonts w:ascii="Times New Roman" w:eastAsia="Times New Roman" w:hAnsi="Times New Roman" w:cs="Times New Roman"/>
          <w:sz w:val="24"/>
          <w:szCs w:val="24"/>
        </w:rPr>
        <w:t xml:space="preserve">efisien </w:t>
      </w:r>
      <w:r w:rsidR="005F46ED" w:rsidRPr="00D61EC9">
        <w:rPr>
          <w:rFonts w:ascii="Times New Roman" w:eastAsia="Times New Roman" w:hAnsi="Times New Roman" w:cs="Times New Roman"/>
          <w:sz w:val="24"/>
          <w:szCs w:val="24"/>
          <w:lang w:val="id-ID"/>
        </w:rPr>
        <w:t xml:space="preserve">dan </w:t>
      </w:r>
      <w:r w:rsidRPr="00D61EC9">
        <w:rPr>
          <w:rFonts w:ascii="Times New Roman" w:eastAsia="Times New Roman" w:hAnsi="Times New Roman" w:cs="Times New Roman"/>
          <w:sz w:val="24"/>
          <w:szCs w:val="24"/>
        </w:rPr>
        <w:t xml:space="preserve">efektif serta </w:t>
      </w:r>
      <w:r w:rsidR="005F46ED" w:rsidRPr="00D61EC9">
        <w:rPr>
          <w:rFonts w:ascii="Times New Roman" w:eastAsia="Times New Roman" w:hAnsi="Times New Roman" w:cs="Times New Roman"/>
          <w:sz w:val="24"/>
          <w:szCs w:val="24"/>
          <w:lang w:val="id-ID"/>
        </w:rPr>
        <w:t>relevan</w:t>
      </w:r>
      <w:r w:rsidRPr="00D61EC9">
        <w:rPr>
          <w:rFonts w:ascii="Times New Roman" w:eastAsia="Times New Roman" w:hAnsi="Times New Roman" w:cs="Times New Roman"/>
          <w:sz w:val="24"/>
          <w:szCs w:val="24"/>
        </w:rPr>
        <w:t xml:space="preserve"> </w:t>
      </w:r>
      <w:r w:rsidR="005F46ED" w:rsidRPr="00D61EC9">
        <w:rPr>
          <w:rFonts w:ascii="Times New Roman" w:eastAsia="Times New Roman" w:hAnsi="Times New Roman" w:cs="Times New Roman"/>
          <w:sz w:val="24"/>
          <w:szCs w:val="24"/>
          <w:lang w:val="id-ID"/>
        </w:rPr>
        <w:t>terhadap</w:t>
      </w:r>
      <w:r w:rsidRPr="00D61EC9">
        <w:rPr>
          <w:rFonts w:ascii="Times New Roman" w:eastAsia="Times New Roman" w:hAnsi="Times New Roman" w:cs="Times New Roman"/>
          <w:sz w:val="24"/>
          <w:szCs w:val="24"/>
        </w:rPr>
        <w:t xml:space="preserve"> </w:t>
      </w:r>
      <w:r w:rsidR="005F46ED" w:rsidRPr="00D61EC9">
        <w:rPr>
          <w:rFonts w:ascii="Times New Roman" w:eastAsia="Times New Roman" w:hAnsi="Times New Roman" w:cs="Times New Roman"/>
          <w:sz w:val="24"/>
          <w:szCs w:val="24"/>
          <w:lang w:val="id-ID"/>
        </w:rPr>
        <w:t>keperluan</w:t>
      </w:r>
      <w:r w:rsidRPr="00D61EC9">
        <w:rPr>
          <w:rFonts w:ascii="Times New Roman" w:eastAsia="Times New Roman" w:hAnsi="Times New Roman" w:cs="Times New Roman"/>
          <w:sz w:val="24"/>
          <w:szCs w:val="24"/>
        </w:rPr>
        <w:t xml:space="preserve"> </w:t>
      </w:r>
      <w:r w:rsidR="005F46ED" w:rsidRPr="00D61EC9">
        <w:rPr>
          <w:rFonts w:ascii="Times New Roman" w:eastAsia="Times New Roman" w:hAnsi="Times New Roman" w:cs="Times New Roman"/>
          <w:sz w:val="24"/>
          <w:szCs w:val="24"/>
          <w:lang w:val="id-ID"/>
        </w:rPr>
        <w:t>serta</w:t>
      </w:r>
      <w:r w:rsidRPr="00D61EC9">
        <w:rPr>
          <w:rFonts w:ascii="Times New Roman" w:eastAsia="Times New Roman" w:hAnsi="Times New Roman" w:cs="Times New Roman"/>
          <w:sz w:val="24"/>
          <w:szCs w:val="24"/>
        </w:rPr>
        <w:t xml:space="preserve"> tujuan para </w:t>
      </w:r>
      <w:r w:rsidR="005F46ED" w:rsidRPr="00D61EC9">
        <w:rPr>
          <w:rFonts w:ascii="Times New Roman" w:eastAsia="Times New Roman" w:hAnsi="Times New Roman" w:cs="Times New Roman"/>
          <w:sz w:val="24"/>
          <w:szCs w:val="24"/>
          <w:lang w:val="id-ID"/>
        </w:rPr>
        <w:t>murid berserta</w:t>
      </w:r>
      <w:r w:rsidRPr="00D61EC9">
        <w:rPr>
          <w:rFonts w:ascii="Times New Roman" w:eastAsia="Times New Roman" w:hAnsi="Times New Roman" w:cs="Times New Roman"/>
          <w:sz w:val="24"/>
          <w:szCs w:val="24"/>
        </w:rPr>
        <w:t xml:space="preserve"> masyarakatnya. Perencanaan pendidikan adalah investasi pendidikan yang </w:t>
      </w:r>
      <w:r w:rsidR="005F46ED" w:rsidRPr="00D61EC9">
        <w:rPr>
          <w:rFonts w:ascii="Times New Roman" w:eastAsia="Times New Roman" w:hAnsi="Times New Roman" w:cs="Times New Roman"/>
          <w:sz w:val="24"/>
          <w:szCs w:val="24"/>
          <w:lang w:val="id-ID"/>
        </w:rPr>
        <w:t>bisa</w:t>
      </w:r>
      <w:r w:rsidRPr="00D61EC9">
        <w:rPr>
          <w:rFonts w:ascii="Times New Roman" w:eastAsia="Times New Roman" w:hAnsi="Times New Roman" w:cs="Times New Roman"/>
          <w:sz w:val="24"/>
          <w:szCs w:val="24"/>
        </w:rPr>
        <w:t xml:space="preserve"> </w:t>
      </w:r>
      <w:r w:rsidR="005F46ED" w:rsidRPr="00D61EC9">
        <w:rPr>
          <w:rFonts w:ascii="Times New Roman" w:eastAsia="Times New Roman" w:hAnsi="Times New Roman" w:cs="Times New Roman"/>
          <w:sz w:val="24"/>
          <w:szCs w:val="24"/>
          <w:lang w:val="id-ID"/>
        </w:rPr>
        <w:t>dilakukan</w:t>
      </w:r>
      <w:r w:rsidRPr="00D61EC9">
        <w:rPr>
          <w:rFonts w:ascii="Times New Roman" w:eastAsia="Times New Roman" w:hAnsi="Times New Roman" w:cs="Times New Roman"/>
          <w:sz w:val="24"/>
          <w:szCs w:val="24"/>
        </w:rPr>
        <w:t xml:space="preserve"> dan </w:t>
      </w:r>
      <w:r w:rsidR="005F46ED" w:rsidRPr="00D61EC9">
        <w:rPr>
          <w:rFonts w:ascii="Times New Roman" w:eastAsia="Times New Roman" w:hAnsi="Times New Roman" w:cs="Times New Roman"/>
          <w:sz w:val="24"/>
          <w:szCs w:val="24"/>
          <w:lang w:val="id-ID"/>
        </w:rPr>
        <w:t>aktivitas</w:t>
      </w:r>
      <w:r w:rsidRPr="00D61EC9">
        <w:rPr>
          <w:rFonts w:ascii="Times New Roman" w:eastAsia="Times New Roman" w:hAnsi="Times New Roman" w:cs="Times New Roman"/>
          <w:sz w:val="24"/>
          <w:szCs w:val="24"/>
        </w:rPr>
        <w:t xml:space="preserve"> pembangunan lain yang </w:t>
      </w:r>
      <w:r w:rsidR="005F46ED" w:rsidRPr="00D61EC9">
        <w:rPr>
          <w:rFonts w:ascii="Times New Roman" w:eastAsia="Times New Roman" w:hAnsi="Times New Roman" w:cs="Times New Roman"/>
          <w:sz w:val="24"/>
          <w:szCs w:val="24"/>
          <w:lang w:val="id-ID"/>
        </w:rPr>
        <w:t>berprgang pada</w:t>
      </w:r>
      <w:r w:rsidRPr="00D61EC9">
        <w:rPr>
          <w:rFonts w:ascii="Times New Roman" w:eastAsia="Times New Roman" w:hAnsi="Times New Roman" w:cs="Times New Roman"/>
          <w:sz w:val="24"/>
          <w:szCs w:val="24"/>
        </w:rPr>
        <w:t xml:space="preserve"> pertimbangan </w:t>
      </w:r>
      <w:r w:rsidR="005F46ED" w:rsidRPr="00D61EC9">
        <w:rPr>
          <w:rFonts w:ascii="Times New Roman" w:eastAsia="Times New Roman" w:hAnsi="Times New Roman" w:cs="Times New Roman"/>
          <w:sz w:val="24"/>
          <w:szCs w:val="24"/>
        </w:rPr>
        <w:t>biaya</w:t>
      </w:r>
      <w:r w:rsidR="005F46ED" w:rsidRPr="00D61EC9">
        <w:rPr>
          <w:rFonts w:ascii="Times New Roman" w:eastAsia="Times New Roman" w:hAnsi="Times New Roman" w:cs="Times New Roman"/>
          <w:sz w:val="24"/>
          <w:szCs w:val="24"/>
          <w:lang w:val="id-ID"/>
        </w:rPr>
        <w:t>,</w:t>
      </w:r>
      <w:r w:rsidR="005F46ED"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rPr>
        <w:t xml:space="preserve">ekonomi dan keuntungan sosial. </w:t>
      </w:r>
      <w:r w:rsidRPr="00D61EC9">
        <w:rPr>
          <w:rStyle w:val="FootnoteReference"/>
          <w:rFonts w:ascii="Times New Roman" w:eastAsia="Times New Roman" w:hAnsi="Times New Roman" w:cs="Times New Roman"/>
          <w:sz w:val="24"/>
          <w:szCs w:val="24"/>
        </w:rPr>
        <w:footnoteReference w:id="60"/>
      </w:r>
    </w:p>
    <w:p w:rsidR="0092663A" w:rsidRPr="00D61EC9" w:rsidRDefault="0092663A" w:rsidP="005F46ED">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Merencanakan </w:t>
      </w:r>
      <w:r w:rsidR="005F46ED" w:rsidRPr="00D61EC9">
        <w:rPr>
          <w:rFonts w:ascii="Times New Roman" w:hAnsi="Times New Roman" w:cs="Times New Roman"/>
          <w:sz w:val="24"/>
          <w:szCs w:val="24"/>
          <w:lang w:val="id-ID"/>
        </w:rPr>
        <w:t>itu adalah menetapkan program yang akan dijalankan diwaktu mendatang</w:t>
      </w:r>
      <w:r w:rsidRPr="00D61EC9">
        <w:rPr>
          <w:rFonts w:ascii="Times New Roman" w:hAnsi="Times New Roman" w:cs="Times New Roman"/>
          <w:sz w:val="24"/>
          <w:szCs w:val="24"/>
        </w:rPr>
        <w:t xml:space="preserve">. </w:t>
      </w:r>
      <w:r w:rsidR="005F46ED" w:rsidRPr="00D61EC9">
        <w:rPr>
          <w:rFonts w:ascii="Times New Roman" w:hAnsi="Times New Roman" w:cs="Times New Roman"/>
          <w:sz w:val="24"/>
          <w:szCs w:val="24"/>
          <w:lang w:val="id-ID"/>
        </w:rPr>
        <w:t>Program tersebut</w:t>
      </w:r>
      <w:r w:rsidRPr="00D61EC9">
        <w:rPr>
          <w:rFonts w:ascii="Times New Roman" w:hAnsi="Times New Roman" w:cs="Times New Roman"/>
          <w:sz w:val="24"/>
          <w:szCs w:val="24"/>
        </w:rPr>
        <w:t xml:space="preserve"> </w:t>
      </w:r>
      <w:r w:rsidR="005F46ED" w:rsidRPr="00D61EC9">
        <w:rPr>
          <w:rFonts w:ascii="Times New Roman" w:hAnsi="Times New Roman" w:cs="Times New Roman"/>
          <w:sz w:val="24"/>
          <w:szCs w:val="24"/>
          <w:lang w:val="id-ID"/>
        </w:rPr>
        <w:t>berguna dalam</w:t>
      </w:r>
      <w:r w:rsidRPr="00D61EC9">
        <w:rPr>
          <w:rFonts w:ascii="Times New Roman" w:hAnsi="Times New Roman" w:cs="Times New Roman"/>
          <w:sz w:val="24"/>
          <w:szCs w:val="24"/>
        </w:rPr>
        <w:t xml:space="preserve"> mengatur </w:t>
      </w:r>
      <w:r w:rsidR="005F46ED" w:rsidRPr="00D61EC9">
        <w:rPr>
          <w:rFonts w:ascii="Times New Roman" w:hAnsi="Times New Roman" w:cs="Times New Roman"/>
          <w:sz w:val="24"/>
          <w:szCs w:val="24"/>
          <w:lang w:val="id-ID"/>
        </w:rPr>
        <w:t>semua</w:t>
      </w:r>
      <w:r w:rsidRPr="00D61EC9">
        <w:rPr>
          <w:rFonts w:ascii="Times New Roman" w:hAnsi="Times New Roman" w:cs="Times New Roman"/>
          <w:sz w:val="24"/>
          <w:szCs w:val="24"/>
        </w:rPr>
        <w:t xml:space="preserve"> sumber daya </w:t>
      </w:r>
      <w:r w:rsidR="005F46ED" w:rsidRPr="00D61EC9">
        <w:rPr>
          <w:rFonts w:ascii="Times New Roman" w:hAnsi="Times New Roman" w:cs="Times New Roman"/>
          <w:sz w:val="24"/>
          <w:szCs w:val="24"/>
          <w:lang w:val="id-ID"/>
        </w:rPr>
        <w:t>sehingga</w:t>
      </w:r>
      <w:r w:rsidRPr="00D61EC9">
        <w:rPr>
          <w:rFonts w:ascii="Times New Roman" w:hAnsi="Times New Roman" w:cs="Times New Roman"/>
          <w:sz w:val="24"/>
          <w:szCs w:val="24"/>
        </w:rPr>
        <w:t xml:space="preserve"> </w:t>
      </w:r>
      <w:r w:rsidR="005F46ED" w:rsidRPr="00D61EC9">
        <w:rPr>
          <w:rFonts w:ascii="Times New Roman" w:hAnsi="Times New Roman" w:cs="Times New Roman"/>
          <w:sz w:val="24"/>
          <w:szCs w:val="24"/>
          <w:lang w:val="id-ID"/>
        </w:rPr>
        <w:t>target</w:t>
      </w:r>
      <w:r w:rsidRPr="00D61EC9">
        <w:rPr>
          <w:rFonts w:ascii="Times New Roman" w:hAnsi="Times New Roman" w:cs="Times New Roman"/>
          <w:sz w:val="24"/>
          <w:szCs w:val="24"/>
        </w:rPr>
        <w:t xml:space="preserve"> yang </w:t>
      </w:r>
      <w:r w:rsidR="005F46ED" w:rsidRPr="00D61EC9">
        <w:rPr>
          <w:rFonts w:ascii="Times New Roman" w:hAnsi="Times New Roman" w:cs="Times New Roman"/>
          <w:sz w:val="24"/>
          <w:szCs w:val="24"/>
          <w:lang w:val="id-ID"/>
        </w:rPr>
        <w:t>diraih</w:t>
      </w:r>
      <w:r w:rsidRPr="00D61EC9">
        <w:rPr>
          <w:rFonts w:ascii="Times New Roman" w:hAnsi="Times New Roman" w:cs="Times New Roman"/>
          <w:sz w:val="24"/>
          <w:szCs w:val="24"/>
        </w:rPr>
        <w:t xml:space="preserve"> </w:t>
      </w:r>
      <w:r w:rsidR="005F46ED" w:rsidRPr="00D61EC9">
        <w:rPr>
          <w:rFonts w:ascii="Times New Roman" w:hAnsi="Times New Roman" w:cs="Times New Roman"/>
          <w:sz w:val="24"/>
          <w:szCs w:val="24"/>
          <w:lang w:val="id-ID"/>
        </w:rPr>
        <w:t>relevan</w:t>
      </w:r>
      <w:r w:rsidRPr="00D61EC9">
        <w:rPr>
          <w:rFonts w:ascii="Times New Roman" w:hAnsi="Times New Roman" w:cs="Times New Roman"/>
          <w:sz w:val="24"/>
          <w:szCs w:val="24"/>
        </w:rPr>
        <w:t xml:space="preserve"> dengan </w:t>
      </w:r>
      <w:r w:rsidR="005F46ED" w:rsidRPr="00D61EC9">
        <w:rPr>
          <w:rFonts w:ascii="Times New Roman" w:hAnsi="Times New Roman" w:cs="Times New Roman"/>
          <w:sz w:val="24"/>
          <w:szCs w:val="24"/>
          <w:lang w:val="id-ID"/>
        </w:rPr>
        <w:t>harapan</w:t>
      </w:r>
      <w:r w:rsidR="005F46ED" w:rsidRPr="00D61EC9">
        <w:rPr>
          <w:rFonts w:ascii="Times New Roman" w:hAnsi="Times New Roman" w:cs="Times New Roman"/>
          <w:sz w:val="24"/>
          <w:szCs w:val="24"/>
        </w:rPr>
        <w:t>.</w:t>
      </w:r>
      <w:r w:rsidR="005F46ED" w:rsidRPr="00D61EC9">
        <w:rPr>
          <w:rStyle w:val="FootnoteReference"/>
          <w:rFonts w:ascii="Times New Roman" w:hAnsi="Times New Roman" w:cs="Times New Roman"/>
          <w:sz w:val="24"/>
          <w:szCs w:val="24"/>
        </w:rPr>
        <w:footnoteReference w:id="61"/>
      </w:r>
      <w:r w:rsidR="005F46ED"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lang w:val="id-ID"/>
        </w:rPr>
        <w:t xml:space="preserve">Perencanaan merupakan tindakan menetapkan terlebih dahulu apa yang akan dikerjakan, bagaimana mengerjakannya apa harus dikerjakan dan siapa yang mengerjakannya. </w:t>
      </w:r>
      <w:r w:rsidRPr="00D61EC9">
        <w:rPr>
          <w:rFonts w:ascii="Times New Roman" w:hAnsi="Times New Roman" w:cs="Times New Roman"/>
          <w:sz w:val="24"/>
          <w:szCs w:val="24"/>
        </w:rPr>
        <w:t>Perencanaan sering juga disebut jembatan yang menghubungkan kesenjangan atau jurang antara masa kini dan keadaan yang diharapkan terjadi masa yang akan datang.</w:t>
      </w:r>
    </w:p>
    <w:p w:rsidR="0092663A" w:rsidRPr="00D61EC9" w:rsidRDefault="005F46ED" w:rsidP="004B4C72">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Sebenarnya perencanaan itu</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runtutan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aktivitas</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dalam mempersiapkan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ketetapan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tentang</w:t>
      </w:r>
      <w:r w:rsidR="0092663A" w:rsidRPr="00D61EC9">
        <w:rPr>
          <w:rFonts w:ascii="Times New Roman" w:hAnsi="Times New Roman" w:cs="Times New Roman"/>
          <w:sz w:val="24"/>
          <w:szCs w:val="24"/>
        </w:rPr>
        <w:t xml:space="preserve"> apa yang </w:t>
      </w:r>
      <w:r w:rsidRPr="00D61EC9">
        <w:rPr>
          <w:rFonts w:ascii="Times New Roman" w:hAnsi="Times New Roman" w:cs="Times New Roman"/>
          <w:sz w:val="24"/>
          <w:szCs w:val="24"/>
          <w:lang w:val="id-ID"/>
        </w:rPr>
        <w:t>diinginkan akan terwujud</w:t>
      </w:r>
      <w:r w:rsidR="0092663A" w:rsidRPr="00D61EC9">
        <w:rPr>
          <w:rFonts w:ascii="Times New Roman" w:hAnsi="Times New Roman" w:cs="Times New Roman"/>
          <w:sz w:val="24"/>
          <w:szCs w:val="24"/>
        </w:rPr>
        <w:t xml:space="preserve"> </w:t>
      </w:r>
      <w:r w:rsidR="0092663A" w:rsidRPr="00D61EC9">
        <w:rPr>
          <w:rFonts w:ascii="Times New Roman" w:hAnsi="Times New Roman" w:cs="Times New Roman"/>
          <w:sz w:val="24"/>
          <w:szCs w:val="24"/>
        </w:rPr>
        <w:lastRenderedPageBreak/>
        <w:t>(</w:t>
      </w:r>
      <w:r w:rsidRPr="00D61EC9">
        <w:rPr>
          <w:rFonts w:ascii="Times New Roman" w:hAnsi="Times New Roman" w:cs="Times New Roman"/>
          <w:sz w:val="24"/>
          <w:szCs w:val="24"/>
          <w:lang w:val="id-ID"/>
        </w:rPr>
        <w:t>kejadia</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kondisi</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situasi</w:t>
      </w:r>
      <w:r w:rsidR="0092663A" w:rsidRPr="00D61EC9">
        <w:rPr>
          <w:rFonts w:ascii="Times New Roman" w:hAnsi="Times New Roman" w:cs="Times New Roman"/>
          <w:sz w:val="24"/>
          <w:szCs w:val="24"/>
        </w:rPr>
        <w:t xml:space="preserve">, dan sebagainya) dan apa yang akan </w:t>
      </w:r>
      <w:r w:rsidRPr="00D61EC9">
        <w:rPr>
          <w:rFonts w:ascii="Times New Roman" w:hAnsi="Times New Roman" w:cs="Times New Roman"/>
          <w:sz w:val="24"/>
          <w:szCs w:val="24"/>
          <w:lang w:val="id-ID"/>
        </w:rPr>
        <w:t>dilaksanakan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rPr>
        <w:t xml:space="preserve">substitusi, </w:t>
      </w:r>
      <w:r w:rsidR="0092663A" w:rsidRPr="00D61EC9">
        <w:rPr>
          <w:rFonts w:ascii="Times New Roman" w:hAnsi="Times New Roman" w:cs="Times New Roman"/>
          <w:sz w:val="24"/>
          <w:szCs w:val="24"/>
        </w:rPr>
        <w:t xml:space="preserve">intensifikasi, </w:t>
      </w:r>
      <w:r w:rsidRPr="00D61EC9">
        <w:rPr>
          <w:rFonts w:ascii="Times New Roman" w:hAnsi="Times New Roman" w:cs="Times New Roman"/>
          <w:sz w:val="24"/>
          <w:szCs w:val="24"/>
        </w:rPr>
        <w:t xml:space="preserve">kreasi, </w:t>
      </w:r>
      <w:r w:rsidR="0092663A" w:rsidRPr="00D61EC9">
        <w:rPr>
          <w:rFonts w:ascii="Times New Roman" w:hAnsi="Times New Roman" w:cs="Times New Roman"/>
          <w:sz w:val="24"/>
          <w:szCs w:val="24"/>
        </w:rPr>
        <w:t xml:space="preserve">revisi, renovasi, </w:t>
      </w:r>
      <w:r w:rsidRPr="00D61EC9">
        <w:rPr>
          <w:rFonts w:ascii="Times New Roman" w:hAnsi="Times New Roman" w:cs="Times New Roman"/>
          <w:sz w:val="24"/>
          <w:szCs w:val="24"/>
        </w:rPr>
        <w:t xml:space="preserve">eksistensifikasi, </w:t>
      </w:r>
      <w:r w:rsidR="0092663A" w:rsidRPr="00D61EC9">
        <w:rPr>
          <w:rFonts w:ascii="Times New Roman" w:hAnsi="Times New Roman" w:cs="Times New Roman"/>
          <w:sz w:val="24"/>
          <w:szCs w:val="24"/>
        </w:rPr>
        <w:t xml:space="preserve">dan </w:t>
      </w:r>
      <w:r w:rsidRPr="00D61EC9">
        <w:rPr>
          <w:rFonts w:ascii="Times New Roman" w:hAnsi="Times New Roman" w:cs="Times New Roman"/>
          <w:sz w:val="24"/>
          <w:szCs w:val="24"/>
          <w:lang w:val="id-ID"/>
        </w:rPr>
        <w:t>lainnya</w:t>
      </w:r>
      <w:r w:rsidR="0092663A" w:rsidRPr="00D61EC9">
        <w:rPr>
          <w:rFonts w:ascii="Times New Roman" w:hAnsi="Times New Roman" w:cs="Times New Roman"/>
          <w:sz w:val="24"/>
          <w:szCs w:val="24"/>
        </w:rPr>
        <w:t xml:space="preserve">). Sebagai salah satu fungsi manajemen, perencanaan </w:t>
      </w:r>
      <w:r w:rsidR="004B4C72" w:rsidRPr="00D61EC9">
        <w:rPr>
          <w:rFonts w:ascii="Times New Roman" w:hAnsi="Times New Roman" w:cs="Times New Roman"/>
          <w:sz w:val="24"/>
          <w:szCs w:val="24"/>
          <w:lang w:val="id-ID"/>
        </w:rPr>
        <w:t>menduduki</w:t>
      </w:r>
      <w:r w:rsidR="0092663A" w:rsidRPr="00D61EC9">
        <w:rPr>
          <w:rFonts w:ascii="Times New Roman" w:hAnsi="Times New Roman" w:cs="Times New Roman"/>
          <w:sz w:val="24"/>
          <w:szCs w:val="24"/>
        </w:rPr>
        <w:t xml:space="preserve"> </w:t>
      </w:r>
      <w:r w:rsidR="004B4C72" w:rsidRPr="00D61EC9">
        <w:rPr>
          <w:rFonts w:ascii="Times New Roman" w:hAnsi="Times New Roman" w:cs="Times New Roman"/>
          <w:sz w:val="24"/>
          <w:szCs w:val="24"/>
          <w:lang w:val="id-ID"/>
        </w:rPr>
        <w:t>peran</w:t>
      </w:r>
      <w:r w:rsidR="0092663A" w:rsidRPr="00D61EC9">
        <w:rPr>
          <w:rFonts w:ascii="Times New Roman" w:hAnsi="Times New Roman" w:cs="Times New Roman"/>
          <w:sz w:val="24"/>
          <w:szCs w:val="24"/>
        </w:rPr>
        <w:t xml:space="preserve"> </w:t>
      </w:r>
      <w:r w:rsidR="004B4C72" w:rsidRPr="00D61EC9">
        <w:rPr>
          <w:rFonts w:ascii="Times New Roman" w:hAnsi="Times New Roman" w:cs="Times New Roman"/>
          <w:sz w:val="24"/>
          <w:szCs w:val="24"/>
          <w:lang w:val="id-ID"/>
        </w:rPr>
        <w:t xml:space="preserve">utama dan </w:t>
      </w:r>
      <w:r w:rsidR="0092663A" w:rsidRPr="00D61EC9">
        <w:rPr>
          <w:rFonts w:ascii="Times New Roman" w:hAnsi="Times New Roman" w:cs="Times New Roman"/>
          <w:sz w:val="24"/>
          <w:szCs w:val="24"/>
        </w:rPr>
        <w:t xml:space="preserve">pertama diantara </w:t>
      </w:r>
      <w:r w:rsidR="004B4C72" w:rsidRPr="00D61EC9">
        <w:rPr>
          <w:rFonts w:ascii="Times New Roman" w:hAnsi="Times New Roman" w:cs="Times New Roman"/>
          <w:sz w:val="24"/>
          <w:szCs w:val="24"/>
          <w:lang w:val="id-ID"/>
        </w:rPr>
        <w:t>peran</w:t>
      </w:r>
      <w:r w:rsidR="0092663A" w:rsidRPr="00D61EC9">
        <w:rPr>
          <w:rFonts w:ascii="Times New Roman" w:hAnsi="Times New Roman" w:cs="Times New Roman"/>
          <w:sz w:val="24"/>
          <w:szCs w:val="24"/>
        </w:rPr>
        <w:t xml:space="preserve"> lainnya. </w:t>
      </w:r>
      <w:r w:rsidR="0092663A" w:rsidRPr="00D61EC9">
        <w:rPr>
          <w:rStyle w:val="FootnoteReference"/>
          <w:rFonts w:ascii="Times New Roman" w:hAnsi="Times New Roman" w:cs="Times New Roman"/>
          <w:sz w:val="24"/>
          <w:szCs w:val="24"/>
        </w:rPr>
        <w:footnoteReference w:id="62"/>
      </w:r>
    </w:p>
    <w:p w:rsidR="002322F0" w:rsidRDefault="0092663A" w:rsidP="002322F0">
      <w:pPr>
        <w:spacing w:after="0" w:line="36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Hal diatas sesuai dengan firm</w:t>
      </w:r>
      <w:r w:rsidR="002322F0">
        <w:rPr>
          <w:rFonts w:ascii="Times New Roman" w:hAnsi="Times New Roman" w:cs="Times New Roman"/>
          <w:sz w:val="24"/>
          <w:szCs w:val="24"/>
        </w:rPr>
        <w:t>an Allah dalam QS. Al Hasyr: 18</w:t>
      </w:r>
    </w:p>
    <w:p w:rsidR="002322F0" w:rsidRDefault="002322F0" w:rsidP="00817450">
      <w:pPr>
        <w:bidi/>
        <w:spacing w:after="0" w:line="240" w:lineRule="auto"/>
        <w:ind w:left="707" w:right="709"/>
        <w:jc w:val="both"/>
        <w:rPr>
          <w:rFonts w:ascii="KFGQPC Uthmanic Script HAFS" w:hAnsi="KFGQPC Uthmanic Script HAFS" w:cs="KFGQPC Uthmanic Script HAFS"/>
          <w:sz w:val="36"/>
          <w:szCs w:val="36"/>
          <w:rtl/>
        </w:rPr>
      </w:pPr>
      <w:r w:rsidRPr="00817450">
        <w:rPr>
          <w:rFonts w:ascii="KFGQPC Uthmanic Script HAFS" w:hAnsi="KFGQPC Uthmanic Script HAFS" w:cs="KFGQPC Uthmanic Script HAFS" w:hint="eastAsia"/>
          <w:sz w:val="32"/>
          <w:szCs w:val="32"/>
          <w:rtl/>
        </w:rPr>
        <w:t>يَٰٓأَيُّهَا</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ءَامَنُواْ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تَّقُواْ</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وَلۡتَنظُرۡ نَفۡسٞ مَّا قَدَّمَتۡ لِغَدٖۖ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تَّقُواْ</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خَبِيرُۢ بِمَا تَعۡمَلُونَ ١٨</w:t>
      </w:r>
      <w:r>
        <w:rPr>
          <w:rFonts w:ascii="KFGQPC Uthmanic Script HAFS" w:hAnsi="KFGQPC Uthmanic Script HAFS" w:cs="KFGQPC Uthmanic Script HAFS"/>
          <w:sz w:val="36"/>
          <w:szCs w:val="36"/>
          <w:rtl/>
        </w:rPr>
        <w:t xml:space="preserve"> </w:t>
      </w:r>
    </w:p>
    <w:p w:rsidR="002322F0" w:rsidRPr="00914CFC" w:rsidRDefault="004C0274" w:rsidP="00914CFC">
      <w:pPr>
        <w:spacing w:after="0" w:line="240" w:lineRule="auto"/>
        <w:ind w:left="709" w:right="707"/>
        <w:jc w:val="both"/>
        <w:rPr>
          <w:rFonts w:ascii="Arial" w:hAnsi="Arial" w:cs="Arial"/>
          <w:sz w:val="24"/>
          <w:szCs w:val="24"/>
          <w:lang w:val="id-ID"/>
        </w:rPr>
      </w:pPr>
      <w:r>
        <w:rPr>
          <w:rFonts w:ascii="Times New Roman" w:eastAsia="Times New Roman" w:hAnsi="Times New Roman" w:cs="Times New Roman"/>
          <w:i/>
          <w:iCs/>
          <w:sz w:val="24"/>
          <w:szCs w:val="24"/>
          <w:lang w:val="id-ID"/>
        </w:rPr>
        <w:t>Artinya: “</w:t>
      </w:r>
      <w:r w:rsidR="002322F0" w:rsidRPr="004C0274">
        <w:rPr>
          <w:rFonts w:ascii="Times New Roman" w:eastAsia="Times New Roman" w:hAnsi="Times New Roman" w:cs="Times New Roman"/>
          <w:i/>
          <w:iCs/>
          <w:sz w:val="24"/>
          <w:szCs w:val="24"/>
        </w:rPr>
        <w:t>Hai orang-orang yang beriman, bertakwalah kepada Allah dan hendaklah setiap diri memperhatikan apa yang telah diperbuatnya untuk hari esok (akhirat); dan bertakwalah kepada Allah, sesungguhnya Allah Maha Mengetahui apa yang kamu kerjakan</w:t>
      </w:r>
      <w:r>
        <w:rPr>
          <w:rFonts w:ascii="Times New Roman" w:eastAsia="Times New Roman" w:hAnsi="Times New Roman" w:cs="Times New Roman"/>
          <w:i/>
          <w:iCs/>
          <w:sz w:val="24"/>
          <w:szCs w:val="24"/>
          <w:lang w:val="id-ID"/>
        </w:rPr>
        <w: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63"/>
      </w:r>
    </w:p>
    <w:p w:rsidR="0092663A" w:rsidRPr="00D61EC9" w:rsidRDefault="0092663A" w:rsidP="0092663A">
      <w:pPr>
        <w:spacing w:after="0" w:line="240" w:lineRule="auto"/>
        <w:ind w:left="709" w:hanging="709"/>
        <w:jc w:val="both"/>
        <w:rPr>
          <w:rFonts w:ascii="Times New Roman" w:hAnsi="Times New Roman" w:cs="Times New Roman"/>
          <w:sz w:val="24"/>
          <w:szCs w:val="24"/>
        </w:rPr>
      </w:pPr>
    </w:p>
    <w:p w:rsidR="0092663A" w:rsidRDefault="0092663A" w:rsidP="00817450">
      <w:pPr>
        <w:shd w:val="clear" w:color="auto" w:fill="FFFFFF"/>
        <w:spacing w:before="100" w:beforeAutospacing="1" w:after="100" w:afterAutospacing="1" w:line="480" w:lineRule="auto"/>
        <w:ind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Ayat-ayat lain yang berhubungan dengan perencanaan adalah dalam QS. </w:t>
      </w:r>
      <w:r w:rsidR="00817450">
        <w:rPr>
          <w:rFonts w:ascii="Times New Roman" w:eastAsia="Times New Roman" w:hAnsi="Times New Roman" w:cs="Times New Roman"/>
          <w:sz w:val="24"/>
          <w:szCs w:val="24"/>
          <w:lang w:val="id-ID"/>
        </w:rPr>
        <w:t>Al Isra’ (</w:t>
      </w:r>
      <w:r w:rsidRPr="00D61EC9">
        <w:rPr>
          <w:rFonts w:ascii="Times New Roman" w:eastAsia="Times New Roman" w:hAnsi="Times New Roman" w:cs="Times New Roman"/>
          <w:sz w:val="24"/>
          <w:szCs w:val="24"/>
        </w:rPr>
        <w:t>17</w:t>
      </w:r>
      <w:r w:rsidR="00817450">
        <w:rPr>
          <w:rFonts w:ascii="Times New Roman" w:eastAsia="Times New Roman" w:hAnsi="Times New Roman" w:cs="Times New Roman"/>
          <w:sz w:val="24"/>
          <w:szCs w:val="24"/>
          <w:lang w:val="id-ID"/>
        </w:rPr>
        <w:t xml:space="preserve">) ayat </w:t>
      </w:r>
      <w:r w:rsidR="00817450">
        <w:rPr>
          <w:rFonts w:ascii="Times New Roman" w:eastAsia="Times New Roman" w:hAnsi="Times New Roman" w:cs="Times New Roman"/>
          <w:sz w:val="24"/>
          <w:szCs w:val="24"/>
        </w:rPr>
        <w:t>36</w:t>
      </w:r>
      <w:r w:rsidRPr="00D61EC9">
        <w:rPr>
          <w:rFonts w:ascii="Times New Roman" w:eastAsia="Times New Roman" w:hAnsi="Times New Roman" w:cs="Times New Roman"/>
          <w:sz w:val="24"/>
          <w:szCs w:val="24"/>
        </w:rPr>
        <w:t xml:space="preserve"> sebagai berikut:</w:t>
      </w:r>
    </w:p>
    <w:p w:rsidR="0092663A" w:rsidRPr="00817450" w:rsidRDefault="002322F0" w:rsidP="00817450">
      <w:pPr>
        <w:bidi/>
        <w:spacing w:after="0" w:line="240" w:lineRule="auto"/>
        <w:ind w:left="707" w:right="709"/>
        <w:jc w:val="both"/>
        <w:rPr>
          <w:rFonts w:ascii="KFGQPC Uthmanic Script HAFS" w:hAnsi="KFGQPC Uthmanic Script HAFS" w:cs="KFGQPC Uthmanic Script HAFS"/>
          <w:sz w:val="32"/>
          <w:szCs w:val="32"/>
          <w:rtl/>
        </w:rPr>
      </w:pPr>
      <w:r w:rsidRPr="00817450">
        <w:rPr>
          <w:rFonts w:ascii="KFGQPC Uthmanic Script HAFS" w:hAnsi="KFGQPC Uthmanic Script HAFS" w:cs="KFGQPC Uthmanic Script HAFS" w:hint="eastAsia"/>
          <w:sz w:val="32"/>
          <w:szCs w:val="32"/>
          <w:rtl/>
        </w:rPr>
        <w:t>وَلَا</w:t>
      </w:r>
      <w:r w:rsidRPr="00817450">
        <w:rPr>
          <w:rFonts w:ascii="KFGQPC Uthmanic Script HAFS" w:hAnsi="KFGQPC Uthmanic Script HAFS" w:cs="KFGQPC Uthmanic Script HAFS"/>
          <w:sz w:val="32"/>
          <w:szCs w:val="32"/>
          <w:rtl/>
        </w:rPr>
        <w:t xml:space="preserve"> تَقۡفُ مَا لَيۡسَ لَكَ بِهِ</w:t>
      </w:r>
      <w:r w:rsidRPr="00817450">
        <w:rPr>
          <w:rFonts w:ascii="KFGQPC Uthmanic Script HAFS" w:hAnsi="KFGQPC Uthmanic Script HAFS" w:cs="KFGQPC Uthmanic Script HAFS" w:hint="cs"/>
          <w:sz w:val="32"/>
          <w:szCs w:val="32"/>
          <w:rtl/>
        </w:rPr>
        <w:t>ۦ</w:t>
      </w:r>
      <w:r w:rsidRPr="00817450">
        <w:rPr>
          <w:rFonts w:ascii="KFGQPC Uthmanic Script HAFS" w:hAnsi="KFGQPC Uthmanic Script HAFS" w:cs="KFGQPC Uthmanic Script HAFS"/>
          <w:sz w:val="32"/>
          <w:szCs w:val="32"/>
          <w:rtl/>
        </w:rPr>
        <w:t xml:space="preserve"> عِلۡمٌۚ 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لسَّمۡعَ</w:t>
      </w:r>
      <w:r w:rsidRPr="00817450">
        <w:rPr>
          <w:rFonts w:ascii="KFGQPC Uthmanic Script HAFS" w:hAnsi="KFGQPC Uthmanic Script HAFS" w:cs="KFGQPC Uthmanic Script HAFS"/>
          <w:sz w:val="32"/>
          <w:szCs w:val="32"/>
          <w:rtl/>
        </w:rPr>
        <w:t xml:space="preserve">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لۡبَصَرَ</w:t>
      </w:r>
      <w:r w:rsidRPr="00817450">
        <w:rPr>
          <w:rFonts w:ascii="KFGQPC Uthmanic Script HAFS" w:hAnsi="KFGQPC Uthmanic Script HAFS" w:cs="KFGQPC Uthmanic Script HAFS"/>
          <w:sz w:val="32"/>
          <w:szCs w:val="32"/>
          <w:rtl/>
        </w:rPr>
        <w:t xml:space="preserve">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لۡفُؤَادَ</w:t>
      </w:r>
      <w:r w:rsidRPr="00817450">
        <w:rPr>
          <w:rFonts w:ascii="KFGQPC Uthmanic Script HAFS" w:hAnsi="KFGQPC Uthmanic Script HAFS" w:cs="KFGQPC Uthmanic Script HAFS"/>
          <w:sz w:val="32"/>
          <w:szCs w:val="32"/>
          <w:rtl/>
        </w:rPr>
        <w:t xml:space="preserve"> كُلُّ أُوْلَٰٓئِكَ كَانَ عَنۡهُ مَسۡ‍ُٔولٗا ٣٦ </w:t>
      </w:r>
    </w:p>
    <w:p w:rsidR="002322F0" w:rsidRPr="004C0274" w:rsidRDefault="002322F0" w:rsidP="004C0274">
      <w:pPr>
        <w:spacing w:after="0" w:line="240" w:lineRule="auto"/>
        <w:ind w:left="709" w:right="707"/>
        <w:jc w:val="both"/>
        <w:rPr>
          <w:rFonts w:ascii="Times New Roman" w:eastAsia="Times New Roman" w:hAnsi="Times New Roman" w:cs="Times New Roman"/>
          <w:i/>
          <w:iCs/>
          <w:sz w:val="24"/>
          <w:szCs w:val="24"/>
        </w:rPr>
      </w:pPr>
      <w:r w:rsidRPr="004C0274">
        <w:rPr>
          <w:rFonts w:ascii="Times New Roman" w:eastAsia="Times New Roman" w:hAnsi="Times New Roman" w:cs="Times New Roman"/>
          <w:sz w:val="24"/>
          <w:szCs w:val="24"/>
        </w:rPr>
        <w:t>Artinya</w:t>
      </w:r>
      <w:r w:rsidRPr="004C0274">
        <w:rPr>
          <w:rFonts w:ascii="Times New Roman" w:eastAsia="Times New Roman" w:hAnsi="Times New Roman" w:cs="Times New Roman"/>
          <w:i/>
          <w:iCs/>
          <w:sz w:val="24"/>
          <w:szCs w:val="24"/>
        </w:rPr>
        <w:t>: “Dan janganlah kamu mengikuti apa yang kamu tidak mempunyai pengetahuan tentangnya. Sesungguhnya pendengaran, penglihatan dan hati, semuanya itu akan diminta pertanggungan jawabnya.”</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64"/>
      </w:r>
    </w:p>
    <w:p w:rsidR="002322F0" w:rsidRPr="002322F0" w:rsidRDefault="002322F0" w:rsidP="002322F0">
      <w:pPr>
        <w:shd w:val="clear" w:color="auto" w:fill="FFFFFF"/>
        <w:spacing w:before="100" w:beforeAutospacing="1" w:after="100" w:afterAutospacing="1" w:line="240" w:lineRule="auto"/>
        <w:ind w:left="900" w:hanging="900"/>
        <w:jc w:val="both"/>
        <w:rPr>
          <w:rFonts w:ascii="Arial" w:eastAsia="Times New Roman" w:hAnsi="Arial" w:cs="Arial"/>
          <w:sz w:val="24"/>
          <w:szCs w:val="24"/>
        </w:rPr>
      </w:pPr>
    </w:p>
    <w:p w:rsidR="0092663A" w:rsidRPr="00D61EC9" w:rsidRDefault="0092663A" w:rsidP="004B4C72">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Berdasar kedua ayat di atas memberikan gambaran tentang perencanaan. </w:t>
      </w:r>
      <w:r w:rsidR="004B4C72" w:rsidRPr="00D61EC9">
        <w:rPr>
          <w:rFonts w:ascii="Times New Roman" w:hAnsi="Times New Roman" w:cs="Times New Roman"/>
          <w:sz w:val="24"/>
          <w:szCs w:val="24"/>
          <w:lang w:val="id-ID"/>
        </w:rPr>
        <w:t>Terdapat</w:t>
      </w:r>
      <w:r w:rsidRPr="00D61EC9">
        <w:rPr>
          <w:rFonts w:ascii="Times New Roman" w:hAnsi="Times New Roman" w:cs="Times New Roman"/>
          <w:sz w:val="24"/>
          <w:szCs w:val="24"/>
        </w:rPr>
        <w:t xml:space="preserve"> </w:t>
      </w:r>
      <w:r w:rsidR="004B4C72" w:rsidRPr="00D61EC9">
        <w:rPr>
          <w:rFonts w:ascii="Times New Roman" w:hAnsi="Times New Roman" w:cs="Times New Roman"/>
          <w:sz w:val="24"/>
          <w:szCs w:val="24"/>
          <w:lang w:val="id-ID"/>
        </w:rPr>
        <w:t>faktor</w:t>
      </w:r>
      <w:r w:rsidRPr="00D61EC9">
        <w:rPr>
          <w:rFonts w:ascii="Times New Roman" w:hAnsi="Times New Roman" w:cs="Times New Roman"/>
          <w:sz w:val="24"/>
          <w:szCs w:val="24"/>
        </w:rPr>
        <w:t xml:space="preserve"> </w:t>
      </w:r>
      <w:r w:rsidR="004B4C72" w:rsidRPr="00D61EC9">
        <w:rPr>
          <w:rFonts w:ascii="Times New Roman" w:hAnsi="Times New Roman" w:cs="Times New Roman"/>
          <w:sz w:val="24"/>
          <w:szCs w:val="24"/>
          <w:lang w:val="id-ID"/>
        </w:rPr>
        <w:t>esensial</w:t>
      </w:r>
      <w:r w:rsidRPr="00D61EC9">
        <w:rPr>
          <w:rFonts w:ascii="Times New Roman" w:hAnsi="Times New Roman" w:cs="Times New Roman"/>
          <w:sz w:val="24"/>
          <w:szCs w:val="24"/>
        </w:rPr>
        <w:t xml:space="preserve"> yang </w:t>
      </w:r>
      <w:r w:rsidR="004B4C72" w:rsidRPr="00D61EC9">
        <w:rPr>
          <w:rFonts w:ascii="Times New Roman" w:hAnsi="Times New Roman" w:cs="Times New Roman"/>
          <w:sz w:val="24"/>
          <w:szCs w:val="24"/>
          <w:lang w:val="id-ID"/>
        </w:rPr>
        <w:t>tersemat</w:t>
      </w:r>
      <w:r w:rsidRPr="00D61EC9">
        <w:rPr>
          <w:rFonts w:ascii="Times New Roman" w:hAnsi="Times New Roman" w:cs="Times New Roman"/>
          <w:sz w:val="24"/>
          <w:szCs w:val="24"/>
        </w:rPr>
        <w:t xml:space="preserve"> </w:t>
      </w:r>
      <w:r w:rsidR="004B4C72" w:rsidRPr="00D61EC9">
        <w:rPr>
          <w:rFonts w:ascii="Times New Roman" w:hAnsi="Times New Roman" w:cs="Times New Roman"/>
          <w:sz w:val="24"/>
          <w:szCs w:val="24"/>
          <w:lang w:val="id-ID"/>
        </w:rPr>
        <w:t>pada</w:t>
      </w:r>
      <w:r w:rsidRPr="00D61EC9">
        <w:rPr>
          <w:rFonts w:ascii="Times New Roman" w:hAnsi="Times New Roman" w:cs="Times New Roman"/>
          <w:sz w:val="24"/>
          <w:szCs w:val="24"/>
        </w:rPr>
        <w:t xml:space="preserve"> perencanaan pendidikan:</w:t>
      </w:r>
    </w:p>
    <w:p w:rsidR="0092663A" w:rsidRPr="00D61EC9" w:rsidRDefault="004B4C72" w:rsidP="004B4C72">
      <w:pPr>
        <w:pStyle w:val="ListParagraph"/>
        <w:numPr>
          <w:ilvl w:val="0"/>
          <w:numId w:val="15"/>
        </w:numPr>
        <w:spacing w:after="200" w:line="480" w:lineRule="auto"/>
        <w:ind w:left="1429"/>
      </w:pPr>
      <w:r w:rsidRPr="00D61EC9">
        <w:rPr>
          <w:lang w:val="id-ID"/>
        </w:rPr>
        <w:lastRenderedPageBreak/>
        <w:t>Analisis</w:t>
      </w:r>
      <w:r w:rsidR="0092663A" w:rsidRPr="00D61EC9">
        <w:t xml:space="preserve"> rasional dan </w:t>
      </w:r>
      <w:r w:rsidRPr="00D61EC9">
        <w:rPr>
          <w:lang w:val="id-ID"/>
        </w:rPr>
        <w:t>sistematis</w:t>
      </w:r>
      <w:r w:rsidR="0092663A" w:rsidRPr="00D61EC9">
        <w:t xml:space="preserve"> </w:t>
      </w:r>
      <w:r w:rsidRPr="00D61EC9">
        <w:rPr>
          <w:lang w:val="id-ID"/>
        </w:rPr>
        <w:t>pada</w:t>
      </w:r>
      <w:r w:rsidR="0092663A" w:rsidRPr="00D61EC9">
        <w:t xml:space="preserve"> perencanaan pendidikan, hal ini menyangkut </w:t>
      </w:r>
      <w:r w:rsidRPr="00D61EC9">
        <w:rPr>
          <w:lang w:val="id-ID"/>
        </w:rPr>
        <w:t>proedur</w:t>
      </w:r>
      <w:r w:rsidR="0092663A" w:rsidRPr="00D61EC9">
        <w:t xml:space="preserve"> perencanaan.</w:t>
      </w:r>
    </w:p>
    <w:p w:rsidR="0092663A" w:rsidRPr="00D61EC9" w:rsidRDefault="004B4C72" w:rsidP="00312697">
      <w:pPr>
        <w:pStyle w:val="ListParagraph"/>
        <w:numPr>
          <w:ilvl w:val="0"/>
          <w:numId w:val="15"/>
        </w:numPr>
        <w:spacing w:after="200" w:line="480" w:lineRule="auto"/>
        <w:ind w:left="1429"/>
      </w:pPr>
      <w:r w:rsidRPr="00D61EC9">
        <w:rPr>
          <w:lang w:val="id-ID"/>
        </w:rPr>
        <w:t>Aktifitas</w:t>
      </w:r>
      <w:r w:rsidR="0092663A" w:rsidRPr="00D61EC9">
        <w:t xml:space="preserve"> </w:t>
      </w:r>
      <w:r w:rsidRPr="00D61EC9">
        <w:rPr>
          <w:lang w:val="id-ID"/>
        </w:rPr>
        <w:t>pembentukan</w:t>
      </w:r>
      <w:r w:rsidR="0092663A" w:rsidRPr="00D61EC9">
        <w:t xml:space="preserve"> dan </w:t>
      </w:r>
      <w:r w:rsidRPr="00D61EC9">
        <w:rPr>
          <w:lang w:val="id-ID"/>
        </w:rPr>
        <w:t>peningktan</w:t>
      </w:r>
      <w:r w:rsidR="0092663A" w:rsidRPr="00D61EC9">
        <w:t xml:space="preserve"> pendidikan, </w:t>
      </w:r>
      <w:r w:rsidRPr="00D61EC9">
        <w:rPr>
          <w:lang w:val="id-ID"/>
        </w:rPr>
        <w:t>maksudnya</w:t>
      </w:r>
      <w:r w:rsidR="0092663A" w:rsidRPr="00D61EC9">
        <w:t xml:space="preserve"> bahwa perencanaan pendidikan itu </w:t>
      </w:r>
      <w:r w:rsidRPr="00D61EC9">
        <w:rPr>
          <w:lang w:val="id-ID"/>
        </w:rPr>
        <w:t>dilaksanakan</w:t>
      </w:r>
      <w:r w:rsidR="0092663A" w:rsidRPr="00D61EC9">
        <w:t xml:space="preserve"> </w:t>
      </w:r>
      <w:r w:rsidRPr="00D61EC9">
        <w:rPr>
          <w:lang w:val="id-ID"/>
        </w:rPr>
        <w:t>guna</w:t>
      </w:r>
      <w:r w:rsidR="0092663A" w:rsidRPr="00D61EC9">
        <w:t xml:space="preserve"> </w:t>
      </w:r>
      <w:r w:rsidR="00312697" w:rsidRPr="00D61EC9">
        <w:rPr>
          <w:lang w:val="id-ID"/>
        </w:rPr>
        <w:t>pembaruan</w:t>
      </w:r>
      <w:r w:rsidR="0092663A" w:rsidRPr="00D61EC9">
        <w:t xml:space="preserve"> pendidikan yaitu </w:t>
      </w:r>
      <w:r w:rsidR="00312697" w:rsidRPr="00D61EC9">
        <w:rPr>
          <w:lang w:val="id-ID"/>
        </w:rPr>
        <w:t>aktifitas</w:t>
      </w:r>
      <w:r w:rsidR="0092663A" w:rsidRPr="00D61EC9">
        <w:t xml:space="preserve"> menuju </w:t>
      </w:r>
      <w:r w:rsidR="00312697" w:rsidRPr="00D61EC9">
        <w:rPr>
          <w:lang w:val="id-ID"/>
        </w:rPr>
        <w:t>kepada</w:t>
      </w:r>
      <w:r w:rsidR="0092663A" w:rsidRPr="00D61EC9">
        <w:t xml:space="preserve"> </w:t>
      </w:r>
      <w:r w:rsidR="00312697" w:rsidRPr="00D61EC9">
        <w:rPr>
          <w:lang w:val="id-ID"/>
        </w:rPr>
        <w:t>peningkatang</w:t>
      </w:r>
      <w:r w:rsidR="0092663A" w:rsidRPr="00D61EC9">
        <w:t xml:space="preserve"> yang </w:t>
      </w:r>
      <w:r w:rsidR="00312697" w:rsidRPr="00D61EC9">
        <w:rPr>
          <w:lang w:val="id-ID"/>
        </w:rPr>
        <w:t>kehendak</w:t>
      </w:r>
      <w:r w:rsidR="0092663A" w:rsidRPr="00D61EC9">
        <w:t>.</w:t>
      </w:r>
    </w:p>
    <w:p w:rsidR="0092663A" w:rsidRPr="00D61EC9" w:rsidRDefault="0092663A" w:rsidP="00312697">
      <w:pPr>
        <w:pStyle w:val="ListParagraph"/>
        <w:numPr>
          <w:ilvl w:val="0"/>
          <w:numId w:val="15"/>
        </w:numPr>
        <w:spacing w:after="200" w:line="480" w:lineRule="auto"/>
        <w:ind w:left="1429"/>
      </w:pPr>
      <w:r w:rsidRPr="00D61EC9">
        <w:t xml:space="preserve">Prinsip </w:t>
      </w:r>
      <w:r w:rsidR="00312697" w:rsidRPr="00D61EC9">
        <w:rPr>
          <w:lang w:val="id-ID"/>
        </w:rPr>
        <w:t>kefektifan serta</w:t>
      </w:r>
      <w:r w:rsidRPr="00D61EC9">
        <w:t xml:space="preserve"> </w:t>
      </w:r>
      <w:r w:rsidR="00312697" w:rsidRPr="00D61EC9">
        <w:rPr>
          <w:lang w:val="id-ID"/>
        </w:rPr>
        <w:t>keefisienan</w:t>
      </w:r>
      <w:r w:rsidRPr="00D61EC9">
        <w:t xml:space="preserve">, </w:t>
      </w:r>
      <w:r w:rsidR="00312697" w:rsidRPr="00D61EC9">
        <w:rPr>
          <w:lang w:val="id-ID"/>
        </w:rPr>
        <w:t>maksudnya</w:t>
      </w:r>
      <w:r w:rsidRPr="00D61EC9">
        <w:t xml:space="preserve"> </w:t>
      </w:r>
      <w:r w:rsidR="00312697" w:rsidRPr="00D61EC9">
        <w:rPr>
          <w:lang w:val="id-ID"/>
        </w:rPr>
        <w:t>merumuskan pemikiran yang strategis</w:t>
      </w:r>
      <w:r w:rsidRPr="00D61EC9">
        <w:t xml:space="preserve">, </w:t>
      </w:r>
      <w:r w:rsidR="00312697" w:rsidRPr="00D61EC9">
        <w:rPr>
          <w:lang w:val="id-ID"/>
        </w:rPr>
        <w:t>seperti</w:t>
      </w:r>
      <w:r w:rsidRPr="00D61EC9">
        <w:t xml:space="preserve"> </w:t>
      </w:r>
      <w:r w:rsidR="00312697" w:rsidRPr="00D61EC9">
        <w:rPr>
          <w:lang w:val="id-ID"/>
        </w:rPr>
        <w:t>pada</w:t>
      </w:r>
      <w:r w:rsidRPr="00D61EC9">
        <w:t xml:space="preserve"> </w:t>
      </w:r>
      <w:r w:rsidR="00312697" w:rsidRPr="00D61EC9">
        <w:rPr>
          <w:lang w:val="id-ID"/>
        </w:rPr>
        <w:t>mendapatkan</w:t>
      </w:r>
      <w:r w:rsidRPr="00D61EC9">
        <w:t xml:space="preserve"> </w:t>
      </w:r>
      <w:r w:rsidR="00312697" w:rsidRPr="00D61EC9">
        <w:rPr>
          <w:lang w:val="id-ID"/>
        </w:rPr>
        <w:t xml:space="preserve">berbagai </w:t>
      </w:r>
      <w:r w:rsidRPr="00D61EC9">
        <w:t>sumber pembiayaan</w:t>
      </w:r>
      <w:r w:rsidR="00312697" w:rsidRPr="00D61EC9">
        <w:t>, alokas</w:t>
      </w:r>
      <w:r w:rsidR="00312697" w:rsidRPr="00D61EC9">
        <w:rPr>
          <w:lang w:val="id-ID"/>
        </w:rPr>
        <w:t>inya</w:t>
      </w:r>
      <w:r w:rsidRPr="00D61EC9">
        <w:t xml:space="preserve">, hubungan pendidikan dengan tenaga kerja, </w:t>
      </w:r>
      <w:r w:rsidR="00312697" w:rsidRPr="00D61EC9">
        <w:rPr>
          <w:lang w:val="id-ID"/>
        </w:rPr>
        <w:t>hubungan</w:t>
      </w:r>
      <w:r w:rsidRPr="00D61EC9">
        <w:t xml:space="preserve"> </w:t>
      </w:r>
      <w:r w:rsidR="00312697" w:rsidRPr="00D61EC9">
        <w:rPr>
          <w:lang w:val="id-ID"/>
        </w:rPr>
        <w:t>peningkatan</w:t>
      </w:r>
      <w:r w:rsidRPr="00D61EC9">
        <w:t xml:space="preserve"> pendidikan </w:t>
      </w:r>
      <w:r w:rsidR="00312697" w:rsidRPr="00D61EC9">
        <w:rPr>
          <w:lang w:val="id-ID"/>
        </w:rPr>
        <w:t>terhadap</w:t>
      </w:r>
      <w:r w:rsidRPr="00D61EC9">
        <w:t xml:space="preserve"> pertumbuhan ekonomi.</w:t>
      </w:r>
    </w:p>
    <w:p w:rsidR="0092663A" w:rsidRPr="00D61EC9" w:rsidRDefault="00312697" w:rsidP="00312697">
      <w:pPr>
        <w:pStyle w:val="ListParagraph"/>
        <w:numPr>
          <w:ilvl w:val="0"/>
          <w:numId w:val="15"/>
        </w:numPr>
        <w:spacing w:line="480" w:lineRule="auto"/>
        <w:ind w:left="1429"/>
      </w:pPr>
      <w:r w:rsidRPr="00D61EC9">
        <w:rPr>
          <w:lang w:val="id-ID"/>
        </w:rPr>
        <w:t>K</w:t>
      </w:r>
      <w:r w:rsidR="00186B63" w:rsidRPr="00D61EC9">
        <w:rPr>
          <w:lang w:val="id-ID"/>
        </w:rPr>
        <w:t>eperlu</w:t>
      </w:r>
      <w:r w:rsidRPr="00D61EC9">
        <w:rPr>
          <w:lang w:val="id-ID"/>
        </w:rPr>
        <w:t>an</w:t>
      </w:r>
      <w:r w:rsidR="0092663A" w:rsidRPr="00D61EC9">
        <w:t xml:space="preserve"> dan </w:t>
      </w:r>
      <w:r w:rsidRPr="00D61EC9">
        <w:rPr>
          <w:lang w:val="id-ID"/>
        </w:rPr>
        <w:t>target</w:t>
      </w:r>
      <w:r w:rsidR="0092663A" w:rsidRPr="00D61EC9">
        <w:t xml:space="preserve"> </w:t>
      </w:r>
      <w:r w:rsidRPr="00D61EC9">
        <w:rPr>
          <w:lang w:val="id-ID"/>
        </w:rPr>
        <w:t>murid</w:t>
      </w:r>
      <w:r w:rsidR="0092663A" w:rsidRPr="00D61EC9">
        <w:t xml:space="preserve"> </w:t>
      </w:r>
      <w:r w:rsidRPr="00D61EC9">
        <w:rPr>
          <w:lang w:val="id-ID"/>
        </w:rPr>
        <w:t>serta</w:t>
      </w:r>
      <w:r w:rsidR="0092663A" w:rsidRPr="00D61EC9">
        <w:t xml:space="preserve"> masyarakat</w:t>
      </w:r>
      <w:r w:rsidRPr="00D61EC9">
        <w:rPr>
          <w:lang w:val="id-ID"/>
        </w:rPr>
        <w:t xml:space="preserve"> maksudnya</w:t>
      </w:r>
      <w:r w:rsidR="0092663A" w:rsidRPr="00D61EC9">
        <w:t xml:space="preserve"> perencanaan </w:t>
      </w:r>
      <w:r w:rsidRPr="00D61EC9">
        <w:rPr>
          <w:lang w:val="id-ID"/>
        </w:rPr>
        <w:t>meliputi</w:t>
      </w:r>
      <w:r w:rsidRPr="00D61EC9">
        <w:t xml:space="preserve"> </w:t>
      </w:r>
      <w:r w:rsidRPr="00D61EC9">
        <w:rPr>
          <w:lang w:val="id-ID"/>
        </w:rPr>
        <w:t>faktor</w:t>
      </w:r>
      <w:r w:rsidR="0092663A" w:rsidRPr="00D61EC9">
        <w:t xml:space="preserve"> </w:t>
      </w:r>
      <w:r w:rsidRPr="00D61EC9">
        <w:t xml:space="preserve">eksternal dan </w:t>
      </w:r>
      <w:r w:rsidR="0092663A" w:rsidRPr="00D61EC9">
        <w:t xml:space="preserve">internal dari </w:t>
      </w:r>
      <w:r w:rsidRPr="00D61EC9">
        <w:t xml:space="preserve">sistem </w:t>
      </w:r>
      <w:r w:rsidRPr="00D61EC9">
        <w:rPr>
          <w:lang w:val="id-ID"/>
        </w:rPr>
        <w:t>organisasi</w:t>
      </w:r>
      <w:r w:rsidR="0092663A" w:rsidRPr="00D61EC9">
        <w:t xml:space="preserve"> pendidikan.</w:t>
      </w:r>
      <w:r w:rsidR="0092663A" w:rsidRPr="00D61EC9">
        <w:rPr>
          <w:rStyle w:val="FootnoteReference"/>
        </w:rPr>
        <w:footnoteReference w:id="65"/>
      </w:r>
    </w:p>
    <w:p w:rsidR="0092663A" w:rsidRPr="00D61EC9" w:rsidRDefault="0092663A" w:rsidP="0092663A">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Secara konseptual bahwa perencanaan pendidikan itu sangat ditentukan oleh cara, sifat dan proses pengambilan keputusan sehingga nampaknya dalam hal ini terdapat banyak komponen yang ikut berproses di dalamnya. Adapun komponen-komponen yang ikut serta dalam proses pengambilan keputusan ini, antara lain:</w:t>
      </w:r>
    </w:p>
    <w:p w:rsidR="0092663A" w:rsidRPr="00D61EC9" w:rsidRDefault="0092663A" w:rsidP="0092663A">
      <w:pPr>
        <w:pStyle w:val="ListParagraph"/>
        <w:numPr>
          <w:ilvl w:val="0"/>
          <w:numId w:val="16"/>
        </w:numPr>
        <w:spacing w:line="480" w:lineRule="auto"/>
        <w:ind w:left="1429"/>
      </w:pPr>
      <w:r w:rsidRPr="00D61EC9">
        <w:t>Tujuan pembangunan nasional bangsa yang akan mengambil keputusan dalam rangka kebijaksanaan nasional dalam bidang pendidikan.</w:t>
      </w:r>
    </w:p>
    <w:p w:rsidR="0092663A" w:rsidRPr="00D61EC9" w:rsidRDefault="0092663A" w:rsidP="0092663A">
      <w:pPr>
        <w:pStyle w:val="ListParagraph"/>
        <w:numPr>
          <w:ilvl w:val="0"/>
          <w:numId w:val="16"/>
        </w:numPr>
        <w:spacing w:after="200" w:line="480" w:lineRule="auto"/>
        <w:ind w:left="1429"/>
      </w:pPr>
      <w:r w:rsidRPr="00D61EC9">
        <w:lastRenderedPageBreak/>
        <w:t xml:space="preserve">Masalah strategi adalah termasuk penanganan </w:t>
      </w:r>
      <w:r w:rsidRPr="00D61EC9">
        <w:rPr>
          <w:i/>
        </w:rPr>
        <w:t xml:space="preserve">policy </w:t>
      </w:r>
      <w:r w:rsidRPr="00D61EC9">
        <w:t>(kebijakan) secara operasional yang akan mewarnai proses pelaksanaan dari perencanaan pendidikan.</w:t>
      </w:r>
      <w:r w:rsidRPr="00D61EC9">
        <w:rPr>
          <w:rStyle w:val="FootnoteReference"/>
        </w:rPr>
        <w:footnoteReference w:id="66"/>
      </w:r>
    </w:p>
    <w:p w:rsidR="0092663A" w:rsidRPr="00D61EC9" w:rsidRDefault="0092663A" w:rsidP="0092663A">
      <w:pPr>
        <w:pStyle w:val="ListParagraph"/>
        <w:numPr>
          <w:ilvl w:val="0"/>
          <w:numId w:val="16"/>
        </w:numPr>
        <w:spacing w:line="480" w:lineRule="auto"/>
        <w:ind w:left="1429"/>
      </w:pPr>
      <w:r w:rsidRPr="00D61EC9">
        <w:t>Jenis dan tingkatan kemajuan negara apakah negara berkembang atau negara terbelakang atau negara industri maju. Karena dari beberapa sifat negara tersebut, terdapat banyak faktor yang harus diperhatikan.</w:t>
      </w:r>
      <w:r w:rsidRPr="00D61EC9">
        <w:rPr>
          <w:rStyle w:val="FootnoteReference"/>
        </w:rPr>
        <w:footnoteReference w:id="67"/>
      </w:r>
    </w:p>
    <w:p w:rsidR="00186B63" w:rsidRPr="00D61EC9" w:rsidRDefault="00186B63" w:rsidP="00186B63">
      <w:pPr>
        <w:pStyle w:val="ListParagraph"/>
        <w:spacing w:line="480" w:lineRule="auto"/>
        <w:ind w:left="1429"/>
      </w:pPr>
    </w:p>
    <w:p w:rsidR="0092663A" w:rsidRPr="00D61EC9" w:rsidRDefault="0092663A" w:rsidP="0092663A">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Perencanaan pendidikan terdiri atas beberapa jenis, tergantung dari sisi mana dilihatnya. Dari tinjauan tataran dan cakupannya, perencanaan pendidikan ada yang bersifat makro dan ada pula yang bersifat daerah atau regional, ada juga yang bersifat lokal dan ada pula yang bersifat kelembagaan atau institusional bahkan operasional.</w:t>
      </w:r>
      <w:r w:rsidRPr="00D61EC9">
        <w:rPr>
          <w:rStyle w:val="FootnoteReference"/>
          <w:rFonts w:ascii="Times New Roman" w:hAnsi="Times New Roman" w:cs="Times New Roman"/>
          <w:sz w:val="24"/>
          <w:szCs w:val="24"/>
        </w:rPr>
        <w:footnoteReference w:id="68"/>
      </w:r>
    </w:p>
    <w:p w:rsidR="0092663A" w:rsidRPr="00D61EC9" w:rsidRDefault="0092663A" w:rsidP="00CD3E85">
      <w:pPr>
        <w:shd w:val="clear" w:color="auto" w:fill="FFFFFF"/>
        <w:spacing w:after="0" w:line="480" w:lineRule="auto"/>
        <w:ind w:left="709"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Perencanaan </w:t>
      </w:r>
      <w:r w:rsidR="00186B63" w:rsidRPr="00D61EC9">
        <w:rPr>
          <w:rFonts w:ascii="Times New Roman" w:eastAsia="Times New Roman" w:hAnsi="Times New Roman" w:cs="Times New Roman"/>
          <w:sz w:val="24"/>
          <w:szCs w:val="24"/>
          <w:lang w:val="id-ID"/>
        </w:rPr>
        <w:t>memiliki tujuan untuk</w:t>
      </w:r>
      <w:r w:rsidRPr="00D61EC9">
        <w:rPr>
          <w:rFonts w:ascii="Times New Roman" w:eastAsia="Times New Roman" w:hAnsi="Times New Roman" w:cs="Times New Roman"/>
          <w:sz w:val="24"/>
          <w:szCs w:val="24"/>
        </w:rPr>
        <w:t xml:space="preserve"> </w:t>
      </w:r>
      <w:r w:rsidR="00186B63" w:rsidRPr="00D61EC9">
        <w:rPr>
          <w:rFonts w:ascii="Times New Roman" w:eastAsia="Times New Roman" w:hAnsi="Times New Roman" w:cs="Times New Roman"/>
          <w:sz w:val="24"/>
          <w:szCs w:val="24"/>
          <w:lang w:val="id-ID"/>
        </w:rPr>
        <w:t>menghubungkan</w:t>
      </w:r>
      <w:r w:rsidRPr="00D61EC9">
        <w:rPr>
          <w:rFonts w:ascii="Times New Roman" w:eastAsia="Times New Roman" w:hAnsi="Times New Roman" w:cs="Times New Roman"/>
          <w:sz w:val="24"/>
          <w:szCs w:val="24"/>
        </w:rPr>
        <w:t xml:space="preserve"> antara apa yang ada </w:t>
      </w:r>
      <w:r w:rsidR="00186B63" w:rsidRPr="00D61EC9">
        <w:rPr>
          <w:rFonts w:ascii="Times New Roman" w:eastAsia="Times New Roman" w:hAnsi="Times New Roman" w:cs="Times New Roman"/>
          <w:sz w:val="24"/>
          <w:szCs w:val="24"/>
          <w:lang w:val="id-ID"/>
        </w:rPr>
        <w:t>pada saat ini</w:t>
      </w:r>
      <w:r w:rsidRPr="00D61EC9">
        <w:rPr>
          <w:rFonts w:ascii="Times New Roman" w:eastAsia="Times New Roman" w:hAnsi="Times New Roman" w:cs="Times New Roman"/>
          <w:sz w:val="24"/>
          <w:szCs w:val="24"/>
        </w:rPr>
        <w:t xml:space="preserve"> dengan </w:t>
      </w:r>
      <w:r w:rsidR="00186B63" w:rsidRPr="00D61EC9">
        <w:rPr>
          <w:rFonts w:ascii="Times New Roman" w:eastAsia="Times New Roman" w:hAnsi="Times New Roman" w:cs="Times New Roman"/>
          <w:sz w:val="24"/>
          <w:szCs w:val="24"/>
          <w:lang w:val="id-ID"/>
        </w:rPr>
        <w:t xml:space="preserve">apa </w:t>
      </w:r>
      <w:r w:rsidRPr="00D61EC9">
        <w:rPr>
          <w:rFonts w:ascii="Times New Roman" w:eastAsia="Times New Roman" w:hAnsi="Times New Roman" w:cs="Times New Roman"/>
          <w:sz w:val="24"/>
          <w:szCs w:val="24"/>
        </w:rPr>
        <w:t xml:space="preserve">yang </w:t>
      </w:r>
      <w:r w:rsidR="00186B63" w:rsidRPr="00D61EC9">
        <w:rPr>
          <w:rFonts w:ascii="Times New Roman" w:eastAsia="Times New Roman" w:hAnsi="Times New Roman" w:cs="Times New Roman"/>
          <w:sz w:val="24"/>
          <w:szCs w:val="24"/>
          <w:lang w:val="id-ID"/>
        </w:rPr>
        <w:t>diharapkan diwaktu mendatang</w:t>
      </w:r>
      <w:r w:rsidRPr="00D61EC9">
        <w:rPr>
          <w:rFonts w:ascii="Times New Roman" w:eastAsia="Times New Roman" w:hAnsi="Times New Roman" w:cs="Times New Roman"/>
          <w:sz w:val="24"/>
          <w:szCs w:val="24"/>
        </w:rPr>
        <w:t xml:space="preserve">. Perbedaan antara </w:t>
      </w:r>
      <w:r w:rsidR="00186B63" w:rsidRPr="00D61EC9">
        <w:rPr>
          <w:rFonts w:ascii="Times New Roman" w:eastAsia="Times New Roman" w:hAnsi="Times New Roman" w:cs="Times New Roman"/>
          <w:sz w:val="24"/>
          <w:szCs w:val="24"/>
          <w:lang w:val="id-ID"/>
        </w:rPr>
        <w:t>keduanya yaitu</w:t>
      </w:r>
      <w:r w:rsidRPr="00D61EC9">
        <w:rPr>
          <w:rFonts w:ascii="Times New Roman" w:eastAsia="Times New Roman" w:hAnsi="Times New Roman" w:cs="Times New Roman"/>
          <w:sz w:val="24"/>
          <w:szCs w:val="24"/>
        </w:rPr>
        <w:t xml:space="preserve"> </w:t>
      </w:r>
      <w:r w:rsidR="00186B63" w:rsidRPr="00D61EC9">
        <w:rPr>
          <w:rFonts w:ascii="Times New Roman" w:eastAsia="Times New Roman" w:hAnsi="Times New Roman" w:cs="Times New Roman"/>
          <w:sz w:val="24"/>
          <w:szCs w:val="24"/>
          <w:lang w:val="id-ID"/>
        </w:rPr>
        <w:t>memberi</w:t>
      </w:r>
      <w:r w:rsidRPr="00D61EC9">
        <w:rPr>
          <w:rFonts w:ascii="Times New Roman" w:eastAsia="Times New Roman" w:hAnsi="Times New Roman" w:cs="Times New Roman"/>
          <w:sz w:val="24"/>
          <w:szCs w:val="24"/>
        </w:rPr>
        <w:t xml:space="preserve"> bahan </w:t>
      </w:r>
      <w:r w:rsidR="00186B63" w:rsidRPr="00D61EC9">
        <w:rPr>
          <w:rFonts w:ascii="Times New Roman" w:eastAsia="Times New Roman" w:hAnsi="Times New Roman" w:cs="Times New Roman"/>
          <w:sz w:val="24"/>
          <w:szCs w:val="24"/>
          <w:lang w:val="id-ID"/>
        </w:rPr>
        <w:t>rancangan</w:t>
      </w:r>
      <w:r w:rsidRPr="00D61EC9">
        <w:rPr>
          <w:rFonts w:ascii="Times New Roman" w:eastAsia="Times New Roman" w:hAnsi="Times New Roman" w:cs="Times New Roman"/>
          <w:sz w:val="24"/>
          <w:szCs w:val="24"/>
        </w:rPr>
        <w:t xml:space="preserve"> dalam </w:t>
      </w:r>
      <w:r w:rsidR="00186B63" w:rsidRPr="00D61EC9">
        <w:rPr>
          <w:rFonts w:ascii="Times New Roman" w:eastAsia="Times New Roman" w:hAnsi="Times New Roman" w:cs="Times New Roman"/>
          <w:sz w:val="24"/>
          <w:szCs w:val="24"/>
          <w:lang w:val="id-ID"/>
        </w:rPr>
        <w:t>menentukan</w:t>
      </w:r>
      <w:r w:rsidRPr="00D61EC9">
        <w:rPr>
          <w:rFonts w:ascii="Times New Roman" w:eastAsia="Times New Roman" w:hAnsi="Times New Roman" w:cs="Times New Roman"/>
          <w:sz w:val="24"/>
          <w:szCs w:val="24"/>
        </w:rPr>
        <w:t xml:space="preserve"> </w:t>
      </w:r>
      <w:r w:rsidR="00186B63" w:rsidRPr="00D61EC9">
        <w:rPr>
          <w:rFonts w:ascii="Times New Roman" w:eastAsia="Times New Roman" w:hAnsi="Times New Roman" w:cs="Times New Roman"/>
          <w:sz w:val="24"/>
          <w:szCs w:val="24"/>
          <w:lang w:val="id-ID"/>
        </w:rPr>
        <w:t>target</w:t>
      </w:r>
      <w:r w:rsidRPr="00D61EC9">
        <w:rPr>
          <w:rFonts w:ascii="Times New Roman" w:eastAsia="Times New Roman" w:hAnsi="Times New Roman" w:cs="Times New Roman"/>
          <w:sz w:val="24"/>
          <w:szCs w:val="24"/>
        </w:rPr>
        <w:t xml:space="preserve"> yang </w:t>
      </w:r>
      <w:r w:rsidR="00186B63" w:rsidRPr="00D61EC9">
        <w:rPr>
          <w:rFonts w:ascii="Times New Roman" w:eastAsia="Times New Roman" w:hAnsi="Times New Roman" w:cs="Times New Roman"/>
          <w:sz w:val="24"/>
          <w:szCs w:val="24"/>
          <w:lang w:val="id-ID"/>
        </w:rPr>
        <w:t>ingin</w:t>
      </w:r>
      <w:r w:rsidRPr="00D61EC9">
        <w:rPr>
          <w:rFonts w:ascii="Times New Roman" w:eastAsia="Times New Roman" w:hAnsi="Times New Roman" w:cs="Times New Roman"/>
          <w:sz w:val="24"/>
          <w:szCs w:val="24"/>
        </w:rPr>
        <w:t xml:space="preserve"> </w:t>
      </w:r>
      <w:r w:rsidR="00186B63" w:rsidRPr="00D61EC9">
        <w:rPr>
          <w:rFonts w:ascii="Times New Roman" w:eastAsia="Times New Roman" w:hAnsi="Times New Roman" w:cs="Times New Roman"/>
          <w:sz w:val="24"/>
          <w:szCs w:val="24"/>
          <w:lang w:val="id-ID"/>
        </w:rPr>
        <w:t>diwujudkan</w:t>
      </w:r>
      <w:r w:rsidRPr="00D61EC9">
        <w:rPr>
          <w:rFonts w:ascii="Times New Roman" w:eastAsia="Times New Roman" w:hAnsi="Times New Roman" w:cs="Times New Roman"/>
          <w:sz w:val="24"/>
          <w:szCs w:val="24"/>
        </w:rPr>
        <w:t xml:space="preserve"> </w:t>
      </w:r>
      <w:r w:rsidR="00186B63" w:rsidRPr="00D61EC9">
        <w:rPr>
          <w:rFonts w:ascii="Times New Roman" w:eastAsia="Times New Roman" w:hAnsi="Times New Roman" w:cs="Times New Roman"/>
          <w:sz w:val="24"/>
          <w:szCs w:val="24"/>
          <w:lang w:val="id-ID"/>
        </w:rPr>
        <w:t>pada</w:t>
      </w:r>
      <w:r w:rsidRPr="00D61EC9">
        <w:rPr>
          <w:rFonts w:ascii="Times New Roman" w:eastAsia="Times New Roman" w:hAnsi="Times New Roman" w:cs="Times New Roman"/>
          <w:sz w:val="24"/>
          <w:szCs w:val="24"/>
        </w:rPr>
        <w:t xml:space="preserve"> pendidikan. </w:t>
      </w:r>
      <w:r w:rsidR="00186B63" w:rsidRPr="00D61EC9">
        <w:rPr>
          <w:rFonts w:ascii="Times New Roman" w:eastAsia="Times New Roman" w:hAnsi="Times New Roman" w:cs="Times New Roman"/>
          <w:sz w:val="24"/>
          <w:szCs w:val="24"/>
          <w:lang w:val="id-ID"/>
        </w:rPr>
        <w:t>Karenanya</w:t>
      </w:r>
      <w:r w:rsidRPr="00D61EC9">
        <w:rPr>
          <w:rFonts w:ascii="Times New Roman" w:eastAsia="Times New Roman" w:hAnsi="Times New Roman" w:cs="Times New Roman"/>
          <w:sz w:val="24"/>
          <w:szCs w:val="24"/>
        </w:rPr>
        <w:t xml:space="preserve">, perencanaan pendidikan </w:t>
      </w:r>
      <w:r w:rsidR="00CD3E85" w:rsidRPr="00D61EC9">
        <w:rPr>
          <w:rFonts w:ascii="Times New Roman" w:eastAsia="Times New Roman" w:hAnsi="Times New Roman" w:cs="Times New Roman"/>
          <w:sz w:val="24"/>
          <w:szCs w:val="24"/>
          <w:lang w:val="id-ID"/>
        </w:rPr>
        <w:t>merupakan</w:t>
      </w:r>
      <w:r w:rsidRPr="00D61EC9">
        <w:rPr>
          <w:rFonts w:ascii="Times New Roman" w:eastAsia="Times New Roman" w:hAnsi="Times New Roman" w:cs="Times New Roman"/>
          <w:sz w:val="24"/>
          <w:szCs w:val="24"/>
        </w:rPr>
        <w:t xml:space="preserve"> </w:t>
      </w:r>
      <w:r w:rsidR="00CD3E85" w:rsidRPr="00D61EC9">
        <w:rPr>
          <w:rFonts w:ascii="Times New Roman" w:eastAsia="Times New Roman" w:hAnsi="Times New Roman" w:cs="Times New Roman"/>
          <w:sz w:val="24"/>
          <w:szCs w:val="24"/>
          <w:lang w:val="id-ID"/>
        </w:rPr>
        <w:t>aktifitas</w:t>
      </w:r>
      <w:r w:rsidRPr="00D61EC9">
        <w:rPr>
          <w:rFonts w:ascii="Times New Roman" w:eastAsia="Times New Roman" w:hAnsi="Times New Roman" w:cs="Times New Roman"/>
          <w:sz w:val="24"/>
          <w:szCs w:val="24"/>
        </w:rPr>
        <w:t xml:space="preserve"> yang </w:t>
      </w:r>
      <w:r w:rsidR="00CD3E85" w:rsidRPr="00D61EC9">
        <w:rPr>
          <w:rFonts w:ascii="Times New Roman" w:eastAsia="Times New Roman" w:hAnsi="Times New Roman" w:cs="Times New Roman"/>
          <w:sz w:val="24"/>
          <w:szCs w:val="24"/>
          <w:lang w:val="id-ID"/>
        </w:rPr>
        <w:t>rumit</w:t>
      </w:r>
      <w:r w:rsidRPr="00D61EC9">
        <w:rPr>
          <w:rFonts w:ascii="Times New Roman" w:eastAsia="Times New Roman" w:hAnsi="Times New Roman" w:cs="Times New Roman"/>
          <w:sz w:val="24"/>
          <w:szCs w:val="24"/>
        </w:rPr>
        <w:t xml:space="preserve"> sesuai dengan </w:t>
      </w:r>
      <w:r w:rsidR="00CD3E85" w:rsidRPr="00D61EC9">
        <w:rPr>
          <w:rFonts w:ascii="Times New Roman" w:eastAsia="Times New Roman" w:hAnsi="Times New Roman" w:cs="Times New Roman"/>
          <w:sz w:val="24"/>
          <w:szCs w:val="24"/>
          <w:lang w:val="id-ID"/>
        </w:rPr>
        <w:t>kerumitan</w:t>
      </w:r>
      <w:r w:rsidRPr="00D61EC9">
        <w:rPr>
          <w:rFonts w:ascii="Times New Roman" w:eastAsia="Times New Roman" w:hAnsi="Times New Roman" w:cs="Times New Roman"/>
          <w:sz w:val="24"/>
          <w:szCs w:val="24"/>
        </w:rPr>
        <w:t xml:space="preserve"> </w:t>
      </w:r>
      <w:r w:rsidR="00CD3E85" w:rsidRPr="00D61EC9">
        <w:rPr>
          <w:rFonts w:ascii="Times New Roman" w:eastAsia="Times New Roman" w:hAnsi="Times New Roman" w:cs="Times New Roman"/>
          <w:sz w:val="24"/>
          <w:szCs w:val="24"/>
          <w:lang w:val="id-ID"/>
        </w:rPr>
        <w:t>permasalahan dalam</w:t>
      </w:r>
      <w:r w:rsidRPr="00D61EC9">
        <w:rPr>
          <w:rFonts w:ascii="Times New Roman" w:eastAsia="Times New Roman" w:hAnsi="Times New Roman" w:cs="Times New Roman"/>
          <w:sz w:val="24"/>
          <w:szCs w:val="24"/>
        </w:rPr>
        <w:t xml:space="preserve"> pendidikan.</w:t>
      </w:r>
    </w:p>
    <w:p w:rsidR="0092663A" w:rsidRPr="00D61EC9" w:rsidRDefault="0092663A" w:rsidP="00CD3E85">
      <w:pPr>
        <w:shd w:val="clear" w:color="auto" w:fill="FFFFFF"/>
        <w:spacing w:after="0" w:line="480" w:lineRule="auto"/>
        <w:ind w:left="709" w:firstLine="720"/>
        <w:jc w:val="both"/>
        <w:rPr>
          <w:rFonts w:ascii="Times New Roman" w:hAnsi="Times New Roman" w:cs="Times New Roman"/>
          <w:sz w:val="24"/>
          <w:szCs w:val="24"/>
        </w:rPr>
      </w:pPr>
      <w:r w:rsidRPr="00D61EC9">
        <w:rPr>
          <w:rFonts w:ascii="Times New Roman" w:eastAsia="Times New Roman" w:hAnsi="Times New Roman" w:cs="Times New Roman"/>
          <w:sz w:val="24"/>
          <w:szCs w:val="24"/>
        </w:rPr>
        <w:t xml:space="preserve">Berikut dijelaskan beberapa bentuk model-model anggaran pendidikan </w:t>
      </w:r>
      <w:r w:rsidRPr="00D61EC9">
        <w:rPr>
          <w:rFonts w:ascii="Times New Roman" w:hAnsi="Times New Roman" w:cs="Times New Roman"/>
          <w:sz w:val="24"/>
          <w:szCs w:val="24"/>
        </w:rPr>
        <w:t>sebagai berikut:</w:t>
      </w:r>
      <w:r w:rsidR="00CD3E85" w:rsidRPr="00D61EC9">
        <w:rPr>
          <w:rStyle w:val="FootnoteReference"/>
          <w:rFonts w:ascii="Times New Roman" w:hAnsi="Times New Roman" w:cs="Times New Roman"/>
          <w:sz w:val="24"/>
          <w:szCs w:val="24"/>
        </w:rPr>
        <w:footnoteReference w:id="69"/>
      </w:r>
    </w:p>
    <w:p w:rsidR="0092663A" w:rsidRPr="00D61EC9" w:rsidRDefault="0092663A" w:rsidP="0092663A">
      <w:pPr>
        <w:numPr>
          <w:ilvl w:val="0"/>
          <w:numId w:val="52"/>
        </w:numPr>
        <w:spacing w:after="0" w:line="480" w:lineRule="auto"/>
        <w:jc w:val="both"/>
        <w:rPr>
          <w:rFonts w:ascii="Times New Roman" w:hAnsi="Times New Roman" w:cs="Times New Roman"/>
          <w:sz w:val="24"/>
          <w:szCs w:val="24"/>
        </w:rPr>
      </w:pPr>
      <w:r w:rsidRPr="00D61EC9">
        <w:rPr>
          <w:rFonts w:ascii="Times New Roman" w:hAnsi="Times New Roman" w:cs="Times New Roman"/>
          <w:sz w:val="24"/>
          <w:szCs w:val="24"/>
        </w:rPr>
        <w:lastRenderedPageBreak/>
        <w:t xml:space="preserve">Anggaran butir-per butir ( </w:t>
      </w:r>
      <w:r w:rsidRPr="00D61EC9">
        <w:rPr>
          <w:rFonts w:ascii="Times New Roman" w:hAnsi="Times New Roman" w:cs="Times New Roman"/>
          <w:i/>
          <w:sz w:val="24"/>
          <w:szCs w:val="24"/>
        </w:rPr>
        <w:t>Line Item Budget</w:t>
      </w:r>
      <w:r w:rsidRPr="00D61EC9">
        <w:rPr>
          <w:rFonts w:ascii="Times New Roman" w:hAnsi="Times New Roman" w:cs="Times New Roman"/>
          <w:sz w:val="24"/>
          <w:szCs w:val="24"/>
        </w:rPr>
        <w:t xml:space="preserve">) </w:t>
      </w:r>
    </w:p>
    <w:p w:rsidR="0092663A" w:rsidRPr="00D61EC9"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Anggaran butir per butir merupakan bentuk anggara; konvensional, namun paling simpel dan banyak digunakan.</w:t>
      </w:r>
    </w:p>
    <w:p w:rsidR="0092663A" w:rsidRPr="00D61EC9" w:rsidRDefault="0092663A" w:rsidP="0092663A">
      <w:pPr>
        <w:spacing w:after="0" w:line="480" w:lineRule="auto"/>
        <w:ind w:firstLine="720"/>
        <w:jc w:val="both"/>
        <w:rPr>
          <w:rFonts w:ascii="Times New Roman" w:hAnsi="Times New Roman" w:cs="Times New Roman"/>
          <w:sz w:val="24"/>
          <w:szCs w:val="24"/>
        </w:rPr>
      </w:pPr>
      <w:r w:rsidRPr="00D61EC9">
        <w:rPr>
          <w:rFonts w:ascii="Times New Roman" w:hAnsi="Times New Roman" w:cs="Times New Roman"/>
          <w:sz w:val="24"/>
          <w:szCs w:val="24"/>
        </w:rPr>
        <w:t>Kelebihan:</w:t>
      </w:r>
    </w:p>
    <w:p w:rsidR="0092663A" w:rsidRPr="00D61EC9" w:rsidRDefault="0092663A" w:rsidP="0092663A">
      <w:pPr>
        <w:pStyle w:val="ListParagraph"/>
        <w:numPr>
          <w:ilvl w:val="0"/>
          <w:numId w:val="53"/>
        </w:numPr>
        <w:spacing w:line="480" w:lineRule="auto"/>
      </w:pPr>
      <w:r w:rsidRPr="00D61EC9">
        <w:t>Lebih simpel</w:t>
      </w:r>
    </w:p>
    <w:p w:rsidR="0092663A" w:rsidRPr="00D61EC9" w:rsidRDefault="0092663A" w:rsidP="0092663A">
      <w:pPr>
        <w:pStyle w:val="ListParagraph"/>
        <w:numPr>
          <w:ilvl w:val="0"/>
          <w:numId w:val="53"/>
        </w:numPr>
        <w:spacing w:line="480" w:lineRule="auto"/>
      </w:pPr>
      <w:r w:rsidRPr="00D61EC9">
        <w:t xml:space="preserve">Mudah dalam pengawasan pengeluaran biaya. </w:t>
      </w:r>
    </w:p>
    <w:p w:rsidR="0092663A" w:rsidRPr="00D61EC9" w:rsidRDefault="0092663A" w:rsidP="0092663A">
      <w:pPr>
        <w:spacing w:after="0" w:line="480" w:lineRule="auto"/>
        <w:ind w:left="720"/>
        <w:jc w:val="both"/>
        <w:rPr>
          <w:rFonts w:ascii="Times New Roman" w:hAnsi="Times New Roman" w:cs="Times New Roman"/>
          <w:sz w:val="24"/>
          <w:szCs w:val="24"/>
        </w:rPr>
      </w:pPr>
      <w:r w:rsidRPr="00D61EC9">
        <w:rPr>
          <w:rFonts w:ascii="Times New Roman" w:hAnsi="Times New Roman" w:cs="Times New Roman"/>
          <w:sz w:val="24"/>
          <w:szCs w:val="24"/>
        </w:rPr>
        <w:t xml:space="preserve">Kelemahan </w:t>
      </w:r>
    </w:p>
    <w:p w:rsidR="0092663A" w:rsidRPr="00D61EC9" w:rsidRDefault="0092663A" w:rsidP="0092663A">
      <w:pPr>
        <w:pStyle w:val="ListParagraph"/>
        <w:numPr>
          <w:ilvl w:val="0"/>
          <w:numId w:val="53"/>
        </w:numPr>
        <w:spacing w:line="480" w:lineRule="auto"/>
      </w:pPr>
      <w:r w:rsidRPr="00D61EC9">
        <w:t xml:space="preserve">Tidak membantu dalam pengambilan keputusan seperti mengevaluasi harga (unit cost) dalam hubungannya dengar pencapaian suatu program. </w:t>
      </w:r>
    </w:p>
    <w:p w:rsidR="0092663A" w:rsidRPr="00D61EC9" w:rsidRDefault="0092663A" w:rsidP="0092663A">
      <w:pPr>
        <w:pStyle w:val="ListParagraph"/>
        <w:numPr>
          <w:ilvl w:val="0"/>
          <w:numId w:val="53"/>
        </w:numPr>
        <w:spacing w:line="480" w:lineRule="auto"/>
      </w:pPr>
      <w:r w:rsidRPr="00D61EC9">
        <w:t>Tidak akan dapat menunjukkan hubungan antara masukan program dengan keluaran.</w:t>
      </w:r>
    </w:p>
    <w:p w:rsidR="0092663A" w:rsidRPr="00D61EC9" w:rsidRDefault="0092663A" w:rsidP="0092663A">
      <w:pPr>
        <w:pStyle w:val="ListParagraph"/>
        <w:numPr>
          <w:ilvl w:val="0"/>
          <w:numId w:val="53"/>
        </w:numPr>
        <w:spacing w:line="480" w:lineRule="auto"/>
      </w:pPr>
      <w:r w:rsidRPr="00D61EC9">
        <w:t>Tidak bisa menganalisis untung rugi (</w:t>
      </w:r>
      <w:r w:rsidRPr="00D61EC9">
        <w:rPr>
          <w:i/>
        </w:rPr>
        <w:t>cost benefit analisis</w:t>
      </w:r>
      <w:r w:rsidRPr="00D61EC9">
        <w:t>).</w:t>
      </w:r>
    </w:p>
    <w:p w:rsidR="0092663A" w:rsidRPr="00D61EC9" w:rsidRDefault="0092663A" w:rsidP="0092663A">
      <w:pPr>
        <w:pStyle w:val="ListParagraph"/>
        <w:numPr>
          <w:ilvl w:val="0"/>
          <w:numId w:val="53"/>
        </w:numPr>
        <w:spacing w:line="480" w:lineRule="auto"/>
      </w:pPr>
      <w:r w:rsidRPr="00D61EC9">
        <w:t xml:space="preserve">Lebih mengarahkan pada pembukuan dan tidak terhadap tujuan suatu program </w:t>
      </w:r>
    </w:p>
    <w:p w:rsidR="0092663A" w:rsidRPr="00D61EC9" w:rsidRDefault="0092663A" w:rsidP="0092663A">
      <w:pPr>
        <w:spacing w:after="0" w:line="480" w:lineRule="auto"/>
        <w:ind w:left="720"/>
        <w:jc w:val="both"/>
        <w:rPr>
          <w:rFonts w:ascii="Times New Roman" w:hAnsi="Times New Roman" w:cs="Times New Roman"/>
          <w:sz w:val="24"/>
          <w:szCs w:val="24"/>
        </w:rPr>
      </w:pPr>
      <w:r w:rsidRPr="00D61EC9">
        <w:rPr>
          <w:rFonts w:ascii="Times New Roman" w:hAnsi="Times New Roman" w:cs="Times New Roman"/>
          <w:sz w:val="24"/>
          <w:szCs w:val="24"/>
        </w:rPr>
        <w:t>2) Anggaran Program (</w:t>
      </w:r>
      <w:r w:rsidRPr="00D61EC9">
        <w:rPr>
          <w:rFonts w:ascii="Times New Roman" w:hAnsi="Times New Roman" w:cs="Times New Roman"/>
          <w:i/>
          <w:sz w:val="24"/>
          <w:szCs w:val="24"/>
        </w:rPr>
        <w:t>Program Budget System</w:t>
      </w:r>
      <w:r w:rsidRPr="00D61EC9">
        <w:rPr>
          <w:rFonts w:ascii="Times New Roman" w:hAnsi="Times New Roman" w:cs="Times New Roman"/>
          <w:sz w:val="24"/>
          <w:szCs w:val="24"/>
        </w:rPr>
        <w:t xml:space="preserve">) </w:t>
      </w:r>
    </w:p>
    <w:p w:rsidR="0092663A" w:rsidRPr="00D61EC9"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Bentuk anggaran ini dirancang untuk mengidentifikasi biaya setiap program. Anggaran program dihitung berdasarkan jenis program. Sebagai bahan perbandingan kalau dalam anggaran butir per butir disebutkan gaji guru (item 01), sedangkan dalam anggaran program disebut gaji untuk perencanaan pengajaran IPA sebagai salah satu komponen, dan komponen lain yang termasuk program percobaan mencakup alat-alat IPA, bahan-bahan kimia, IPA dan _sebagainya menjadi satu paket namanya Gaji guru </w:t>
      </w:r>
      <w:r w:rsidRPr="00D61EC9">
        <w:rPr>
          <w:rFonts w:ascii="Times New Roman" w:hAnsi="Times New Roman" w:cs="Times New Roman"/>
          <w:sz w:val="24"/>
          <w:szCs w:val="24"/>
        </w:rPr>
        <w:lastRenderedPageBreak/>
        <w:t xml:space="preserve">program IPA. Adapun Keuntungan Bentuk Anggaran Program Mengorganisasikan sejumlah besar pengeluaran menjadi rencana Yang logis dan konkrit: </w:t>
      </w:r>
    </w:p>
    <w:p w:rsidR="0092663A" w:rsidRPr="00D61EC9" w:rsidRDefault="0092663A" w:rsidP="0092663A">
      <w:pPr>
        <w:spacing w:after="0" w:line="480" w:lineRule="auto"/>
        <w:ind w:left="720"/>
        <w:jc w:val="both"/>
        <w:rPr>
          <w:rFonts w:ascii="Times New Roman" w:hAnsi="Times New Roman" w:cs="Times New Roman"/>
          <w:sz w:val="24"/>
          <w:szCs w:val="24"/>
        </w:rPr>
      </w:pPr>
      <w:r w:rsidRPr="00D61EC9">
        <w:rPr>
          <w:rFonts w:ascii="Times New Roman" w:hAnsi="Times New Roman" w:cs="Times New Roman"/>
          <w:sz w:val="24"/>
          <w:szCs w:val="24"/>
        </w:rPr>
        <w:t>3) Anggaran Berdasarkan Kinerja (</w:t>
      </w:r>
      <w:r w:rsidRPr="00D61EC9">
        <w:rPr>
          <w:rFonts w:ascii="Times New Roman" w:hAnsi="Times New Roman" w:cs="Times New Roman"/>
          <w:i/>
          <w:sz w:val="24"/>
          <w:szCs w:val="24"/>
        </w:rPr>
        <w:t>Performance -Based Budget</w:t>
      </w:r>
      <w:r w:rsidRPr="00D61EC9">
        <w:rPr>
          <w:rFonts w:ascii="Times New Roman" w:hAnsi="Times New Roman" w:cs="Times New Roman"/>
          <w:sz w:val="24"/>
          <w:szCs w:val="24"/>
        </w:rPr>
        <w:t xml:space="preserve">) . </w:t>
      </w:r>
    </w:p>
    <w:p w:rsidR="0092663A" w:rsidRPr="00D61EC9"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Bentuk ini sesuai namanya menekankan pada kinerja (performance) dan bukan pada keterperincian dari suatu alokasi. Pekerjaan dalam suatu program dipecah dalam bentuk beban keria dan unit hasil yang dapat diukur. Hasil pengukurannya dapat dipegunakan untuk mencapai tujuan suatu program. Anggaran berdasarkan hasil ini merupakan alat manajemen yang dapat mengidentifikasi secara jelas satuan dari hasil suatu program dan sekaligus merinci butir perbutir dari kegiatan yang harus dibiayai. Bentuk ini menuntut akuntansi yang teliti dan pemroses data yang akurat. Hal ini mengakibatkan sistem ini menjadi mahal terutama bagi lembaga keciI/belum berkembang.</w:t>
      </w:r>
    </w:p>
    <w:p w:rsidR="0092663A" w:rsidRPr="00D61EC9" w:rsidRDefault="0092663A" w:rsidP="0092663A">
      <w:pPr>
        <w:spacing w:after="0" w:line="480" w:lineRule="auto"/>
        <w:ind w:left="720"/>
        <w:jc w:val="both"/>
        <w:rPr>
          <w:rFonts w:ascii="Times New Roman" w:hAnsi="Times New Roman" w:cs="Times New Roman"/>
          <w:sz w:val="24"/>
          <w:szCs w:val="24"/>
        </w:rPr>
      </w:pPr>
      <w:r w:rsidRPr="00D61EC9">
        <w:rPr>
          <w:rFonts w:ascii="Times New Roman" w:hAnsi="Times New Roman" w:cs="Times New Roman"/>
          <w:sz w:val="24"/>
          <w:szCs w:val="24"/>
        </w:rPr>
        <w:t>4) PPBS/ SP4 (</w:t>
      </w:r>
      <w:r w:rsidRPr="00D61EC9">
        <w:rPr>
          <w:rFonts w:ascii="Times New Roman" w:hAnsi="Times New Roman" w:cs="Times New Roman"/>
          <w:i/>
          <w:sz w:val="24"/>
          <w:szCs w:val="24"/>
        </w:rPr>
        <w:t>Planning Programing Budgeting System</w:t>
      </w:r>
      <w:r w:rsidRPr="00D61EC9">
        <w:rPr>
          <w:rFonts w:ascii="Times New Roman" w:hAnsi="Times New Roman" w:cs="Times New Roman"/>
          <w:sz w:val="24"/>
          <w:szCs w:val="24"/>
        </w:rPr>
        <w:t xml:space="preserve">] Sistem perencanaan Penyusunan program &amp; pengangaran) </w:t>
      </w:r>
    </w:p>
    <w:p w:rsidR="0092663A"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Bentuk ini dipopulerkan oleh Robert McNamara tahun 1960 di AS. PPBS/SP4 merupakan kerangka kerja dalam perencanaan dengan mengorganisasikan informasi dan menganalisisnya secara sistematis. Dalam PPBS tiap-tiap tujuan suatu program dinyatakan dengan jelas, baik jangka pendek maupun jangka panjang. </w:t>
      </w:r>
    </w:p>
    <w:p w:rsidR="00FE281D" w:rsidRDefault="00FE281D" w:rsidP="0092663A">
      <w:pPr>
        <w:spacing w:after="0" w:line="480" w:lineRule="auto"/>
        <w:ind w:left="720" w:firstLine="720"/>
        <w:jc w:val="both"/>
        <w:rPr>
          <w:rFonts w:ascii="Times New Roman" w:hAnsi="Times New Roman" w:cs="Times New Roman"/>
          <w:sz w:val="24"/>
          <w:szCs w:val="24"/>
        </w:rPr>
      </w:pPr>
    </w:p>
    <w:p w:rsidR="00FE281D" w:rsidRPr="00D61EC9" w:rsidRDefault="00FE281D" w:rsidP="0092663A">
      <w:pPr>
        <w:spacing w:after="0" w:line="480" w:lineRule="auto"/>
        <w:ind w:left="720" w:firstLine="720"/>
        <w:jc w:val="both"/>
        <w:rPr>
          <w:rFonts w:ascii="Times New Roman" w:hAnsi="Times New Roman" w:cs="Times New Roman"/>
          <w:sz w:val="24"/>
          <w:szCs w:val="24"/>
        </w:rPr>
      </w:pPr>
    </w:p>
    <w:p w:rsidR="0092663A" w:rsidRPr="00D61EC9" w:rsidRDefault="0092663A" w:rsidP="0092663A">
      <w:pPr>
        <w:spacing w:after="0" w:line="480" w:lineRule="auto"/>
        <w:ind w:left="709"/>
        <w:jc w:val="both"/>
        <w:rPr>
          <w:rFonts w:ascii="Times New Roman" w:hAnsi="Times New Roman" w:cs="Times New Roman"/>
          <w:sz w:val="24"/>
          <w:szCs w:val="24"/>
        </w:rPr>
      </w:pPr>
      <w:r w:rsidRPr="00D61EC9">
        <w:rPr>
          <w:rFonts w:ascii="Times New Roman" w:hAnsi="Times New Roman" w:cs="Times New Roman"/>
          <w:sz w:val="24"/>
          <w:szCs w:val="24"/>
        </w:rPr>
        <w:lastRenderedPageBreak/>
        <w:t>5) Anggaran Berbasis Nol (</w:t>
      </w:r>
      <w:r w:rsidRPr="00D61EC9">
        <w:rPr>
          <w:rFonts w:ascii="Times New Roman" w:hAnsi="Times New Roman" w:cs="Times New Roman"/>
          <w:i/>
          <w:sz w:val="24"/>
          <w:szCs w:val="24"/>
        </w:rPr>
        <w:t>Zero Based Budget/ZBB</w:t>
      </w:r>
      <w:r w:rsidRPr="00D61EC9">
        <w:rPr>
          <w:rFonts w:ascii="Times New Roman" w:hAnsi="Times New Roman" w:cs="Times New Roman"/>
          <w:sz w:val="24"/>
          <w:szCs w:val="24"/>
        </w:rPr>
        <w:t xml:space="preserve">) </w:t>
      </w:r>
    </w:p>
    <w:p w:rsidR="0092663A" w:rsidRPr="00D61EC9" w:rsidRDefault="0092663A" w:rsidP="00CD3E85">
      <w:pPr>
        <w:shd w:val="clear" w:color="auto" w:fill="FFFFFF"/>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Bentuk pembuatan anggaran ini adalah bahwa setiap aktivitas atau program yang telah diadakan di tahun-tahun sebelumnya tidak secara otomatis dapat dilanjutkan. Setiap aktivitas harus dievaluasi setiap tahun untuk menentukan apakah aktivitas itu akan diadakan tahun ini dengan melihat kontribusi yang diberikannya kepada tujuan organisasi.</w:t>
      </w:r>
    </w:p>
    <w:p w:rsidR="0092663A" w:rsidRPr="00D61EC9" w:rsidRDefault="00CD3E85" w:rsidP="003937A6">
      <w:pPr>
        <w:pStyle w:val="ListParagraph"/>
        <w:spacing w:line="480" w:lineRule="auto"/>
        <w:ind w:left="720" w:firstLine="588"/>
        <w:contextualSpacing w:val="0"/>
        <w:rPr>
          <w:lang w:val="id-ID"/>
        </w:rPr>
      </w:pPr>
      <w:r w:rsidRPr="00D61EC9">
        <w:rPr>
          <w:lang w:val="id-ID"/>
        </w:rPr>
        <w:t>D</w:t>
      </w:r>
      <w:r w:rsidR="0092663A" w:rsidRPr="00D61EC9">
        <w:t xml:space="preserve">alam penyusunan RAPBS </w:t>
      </w:r>
      <w:r w:rsidRPr="00D61EC9">
        <w:rPr>
          <w:lang w:val="id-ID"/>
        </w:rPr>
        <w:t>harus memperhatikan beberapa hal yaitu</w:t>
      </w:r>
      <w:r w:rsidR="0092663A" w:rsidRPr="00D61EC9">
        <w:t xml:space="preserve"> </w:t>
      </w:r>
      <w:r w:rsidRPr="00D61EC9">
        <w:rPr>
          <w:lang w:val="id-ID"/>
        </w:rPr>
        <w:t>mengaplikasikan</w:t>
      </w:r>
      <w:r w:rsidR="0092663A" w:rsidRPr="00D61EC9">
        <w:t xml:space="preserve"> </w:t>
      </w:r>
      <w:r w:rsidRPr="00D61EC9">
        <w:rPr>
          <w:lang w:val="id-ID"/>
        </w:rPr>
        <w:t>asa</w:t>
      </w:r>
      <w:r w:rsidR="0092663A" w:rsidRPr="00D61EC9">
        <w:t xml:space="preserve"> anggaran berimbang </w:t>
      </w:r>
      <w:r w:rsidRPr="00D61EC9">
        <w:rPr>
          <w:lang w:val="id-ID"/>
        </w:rPr>
        <w:t>maksudnya</w:t>
      </w:r>
      <w:r w:rsidR="0092663A" w:rsidRPr="00D61EC9">
        <w:t xml:space="preserve"> </w:t>
      </w:r>
      <w:r w:rsidRPr="00D61EC9">
        <w:rPr>
          <w:lang w:val="id-ID"/>
        </w:rPr>
        <w:t>rancangan</w:t>
      </w:r>
      <w:r w:rsidR="0092663A" w:rsidRPr="00D61EC9">
        <w:t xml:space="preserve"> </w:t>
      </w:r>
      <w:r w:rsidRPr="00D61EC9">
        <w:rPr>
          <w:lang w:val="id-ID"/>
        </w:rPr>
        <w:t>pemasukan</w:t>
      </w:r>
      <w:r w:rsidR="0092663A" w:rsidRPr="00D61EC9">
        <w:t xml:space="preserve"> </w:t>
      </w:r>
      <w:r w:rsidRPr="00D61EC9">
        <w:rPr>
          <w:lang w:val="id-ID"/>
        </w:rPr>
        <w:t>serta</w:t>
      </w:r>
      <w:r w:rsidR="0092663A" w:rsidRPr="00D61EC9">
        <w:t xml:space="preserve"> penawaran harus </w:t>
      </w:r>
      <w:r w:rsidRPr="00D61EC9">
        <w:rPr>
          <w:lang w:val="id-ID"/>
        </w:rPr>
        <w:t>seimbang</w:t>
      </w:r>
      <w:r w:rsidR="0092663A" w:rsidRPr="00D61EC9">
        <w:t xml:space="preserve">, </w:t>
      </w:r>
      <w:r w:rsidRPr="00D61EC9">
        <w:rPr>
          <w:lang w:val="id-ID"/>
        </w:rPr>
        <w:t>mengupayakan agar</w:t>
      </w:r>
      <w:r w:rsidR="0092663A" w:rsidRPr="00D61EC9">
        <w:t xml:space="preserve"> </w:t>
      </w:r>
      <w:r w:rsidRPr="00D61EC9">
        <w:rPr>
          <w:lang w:val="id-ID"/>
        </w:rPr>
        <w:t>tidak terdapatnya minus pada pemasukan</w:t>
      </w:r>
      <w:r w:rsidR="0092663A" w:rsidRPr="00D61EC9">
        <w:t>.</w:t>
      </w:r>
      <w:r w:rsidRPr="00D61EC9">
        <w:rPr>
          <w:lang w:val="id-ID"/>
        </w:rPr>
        <w:t xml:space="preserve"> </w:t>
      </w:r>
      <w:r w:rsidR="003937A6" w:rsidRPr="00D61EC9">
        <w:rPr>
          <w:lang w:val="id-ID"/>
        </w:rPr>
        <w:t>Hal tersebut bertujuan membuat keberlangsungan</w:t>
      </w:r>
      <w:r w:rsidR="0092663A" w:rsidRPr="00D61EC9">
        <w:rPr>
          <w:lang w:val="id-ID"/>
        </w:rPr>
        <w:t xml:space="preserve"> sekolah menjadi kokoh</w:t>
      </w:r>
      <w:r w:rsidR="003937A6" w:rsidRPr="00D61EC9">
        <w:rPr>
          <w:lang w:val="id-ID"/>
        </w:rPr>
        <w:t xml:space="preserve"> dan solid</w:t>
      </w:r>
      <w:r w:rsidR="0092663A" w:rsidRPr="00D61EC9">
        <w:rPr>
          <w:lang w:val="id-ID"/>
        </w:rPr>
        <w:t xml:space="preserve"> </w:t>
      </w:r>
      <w:r w:rsidR="003937A6" w:rsidRPr="00D61EC9">
        <w:rPr>
          <w:lang w:val="id-ID"/>
        </w:rPr>
        <w:t>pada bidang</w:t>
      </w:r>
      <w:r w:rsidR="0092663A" w:rsidRPr="00D61EC9">
        <w:rPr>
          <w:lang w:val="id-ID"/>
        </w:rPr>
        <w:t xml:space="preserve"> keuangan,  </w:t>
      </w:r>
      <w:r w:rsidR="003937A6" w:rsidRPr="00D61EC9">
        <w:rPr>
          <w:lang w:val="id-ID"/>
        </w:rPr>
        <w:t>karenanya</w:t>
      </w:r>
      <w:r w:rsidR="0092663A" w:rsidRPr="00D61EC9">
        <w:rPr>
          <w:lang w:val="id-ID"/>
        </w:rPr>
        <w:t xml:space="preserve"> pengelolaan keuangan perlu</w:t>
      </w:r>
      <w:r w:rsidR="003937A6" w:rsidRPr="00D61EC9">
        <w:rPr>
          <w:lang w:val="id-ID"/>
        </w:rPr>
        <w:t xml:space="preserve"> adanya sentralisasi</w:t>
      </w:r>
      <w:r w:rsidR="0092663A" w:rsidRPr="00D61EC9">
        <w:rPr>
          <w:lang w:val="id-ID"/>
        </w:rPr>
        <w:t xml:space="preserve"> </w:t>
      </w:r>
      <w:r w:rsidR="003937A6" w:rsidRPr="00D61EC9">
        <w:rPr>
          <w:lang w:val="id-ID"/>
        </w:rPr>
        <w:t>pada bendahara</w:t>
      </w:r>
      <w:r w:rsidR="0092663A" w:rsidRPr="00D61EC9">
        <w:rPr>
          <w:lang w:val="id-ID"/>
        </w:rPr>
        <w:t xml:space="preserve"> sekolah </w:t>
      </w:r>
      <w:r w:rsidR="003937A6" w:rsidRPr="00D61EC9">
        <w:rPr>
          <w:lang w:val="id-ID"/>
        </w:rPr>
        <w:t>guna</w:t>
      </w:r>
      <w:r w:rsidR="0092663A" w:rsidRPr="00D61EC9">
        <w:rPr>
          <w:lang w:val="id-ID"/>
        </w:rPr>
        <w:t xml:space="preserve"> </w:t>
      </w:r>
      <w:r w:rsidR="003937A6" w:rsidRPr="00D61EC9">
        <w:rPr>
          <w:lang w:val="id-ID"/>
        </w:rPr>
        <w:t>memudahkan</w:t>
      </w:r>
      <w:r w:rsidR="0092663A" w:rsidRPr="00D61EC9">
        <w:rPr>
          <w:lang w:val="id-ID"/>
        </w:rPr>
        <w:t xml:space="preserve"> </w:t>
      </w:r>
      <w:r w:rsidR="003937A6" w:rsidRPr="00D61EC9">
        <w:rPr>
          <w:lang w:val="id-ID"/>
        </w:rPr>
        <w:t>pelaksanaan tanggung jawab pada</w:t>
      </w:r>
      <w:r w:rsidR="0092663A" w:rsidRPr="00D61EC9">
        <w:rPr>
          <w:lang w:val="id-ID"/>
        </w:rPr>
        <w:t xml:space="preserve"> keuangan.</w:t>
      </w:r>
    </w:p>
    <w:p w:rsidR="00914CFC" w:rsidRPr="0007219D" w:rsidRDefault="00914CFC" w:rsidP="0092663A">
      <w:pPr>
        <w:pStyle w:val="ListParagraph"/>
        <w:shd w:val="clear" w:color="auto" w:fill="FFFFFF"/>
        <w:spacing w:line="480" w:lineRule="auto"/>
        <w:ind w:left="1099"/>
        <w:rPr>
          <w:b/>
          <w:lang w:val="id-ID"/>
        </w:rPr>
      </w:pPr>
    </w:p>
    <w:p w:rsidR="0092663A" w:rsidRPr="00D61EC9" w:rsidRDefault="0092663A" w:rsidP="0092663A">
      <w:pPr>
        <w:pStyle w:val="ListParagraph"/>
        <w:shd w:val="clear" w:color="auto" w:fill="FFFFFF"/>
        <w:spacing w:line="480" w:lineRule="auto"/>
        <w:ind w:left="1099"/>
        <w:rPr>
          <w:rFonts w:eastAsia="Times New Roman"/>
          <w:b/>
          <w:lang w:val="id-ID"/>
        </w:rPr>
      </w:pPr>
      <w:r w:rsidRPr="00D61EC9">
        <w:rPr>
          <w:b/>
        </w:rPr>
        <w:t xml:space="preserve">Prinsip-Prinsip Perencanaan Pendidikan </w:t>
      </w:r>
      <w:r w:rsidR="003937A6" w:rsidRPr="00D61EC9">
        <w:rPr>
          <w:b/>
          <w:lang w:val="id-ID"/>
        </w:rPr>
        <w:t>:</w:t>
      </w:r>
    </w:p>
    <w:p w:rsidR="0092663A" w:rsidRPr="00D61EC9" w:rsidRDefault="004C0274" w:rsidP="0092663A">
      <w:pPr>
        <w:pStyle w:val="NormalWeb"/>
        <w:numPr>
          <w:ilvl w:val="0"/>
          <w:numId w:val="39"/>
        </w:numPr>
        <w:spacing w:before="0" w:beforeAutospacing="0" w:after="0" w:afterAutospacing="0" w:line="480" w:lineRule="auto"/>
        <w:jc w:val="both"/>
        <w:textAlignment w:val="baseline"/>
      </w:pPr>
      <w:r>
        <w:t>Perencanaan</w:t>
      </w:r>
      <w:r>
        <w:rPr>
          <w:lang w:val="id-ID"/>
        </w:rPr>
        <w:t xml:space="preserve"> </w:t>
      </w:r>
      <w:r w:rsidR="0092663A" w:rsidRPr="00D61EC9">
        <w:t xml:space="preserve">interdisipliner, karena </w:t>
      </w:r>
      <w:r>
        <w:t>pendidikan</w:t>
      </w:r>
      <w:r>
        <w:rPr>
          <w:lang w:val="id-ID"/>
        </w:rPr>
        <w:t xml:space="preserve"> </w:t>
      </w:r>
      <w:r>
        <w:t>sesungguhnya</w:t>
      </w:r>
      <w:r w:rsidR="0092663A" w:rsidRPr="00D61EC9">
        <w:t> interdisipliner terutama dalam kaitannya dengan pembangunan manusia.</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t>Perencanaan itu fleksibel dalam arti tidak kaku tetapi dinamis serta responsif terhadap tuntutan masyarakat terhadap pendidikan karena itu planner perlu memberikan ruang gerak yang tepat terutama dalam penyusunan rencana.</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lastRenderedPageBreak/>
        <w:t xml:space="preserve">Perencanaan itu objektif rasional dalam arti untuk kepentingan umum bukan untuk kepentingan subjektif sekelompok masyarakat saja. </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t>Perencanaan itu tidak dimulai dari nol tetapi dari apa yang dimiliki hal ini berarti segala potensi yang tersedia merupakan aset yang perlu digunakan secara efisien dan optimal</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t>Perencanaan itu wahana untuk menghimpun kekuatan kekuatan secara terkoordinir, dalam arti segala kekuatan dan modal dasar perlu dihimpun secara terkoordinasi kan untuk digunakan secara mat mungkin untuk kepentingan pembangunan pendidikan.</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t>Perencanaan itu disusun dengan data perencanaan tanpa data tidak memiliki kekuatan yang tepat dapat diandalkan.</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t>Perencanaan itu mengendalikan kekuatan sendiri tidak berdasarkan pada kekuatan orang lain, karena perencanaan yang berdasarkan kepada kekuatan bangsa lain akan tidak stabil dan mudah menjadi objek politik politik bangsa lain.</w:t>
      </w:r>
    </w:p>
    <w:p w:rsidR="0092663A" w:rsidRPr="00D61EC9" w:rsidRDefault="0092663A" w:rsidP="0092663A">
      <w:pPr>
        <w:pStyle w:val="NormalWeb"/>
        <w:numPr>
          <w:ilvl w:val="0"/>
          <w:numId w:val="39"/>
        </w:numPr>
        <w:spacing w:before="0" w:beforeAutospacing="0" w:after="0" w:afterAutospacing="0" w:line="480" w:lineRule="auto"/>
        <w:jc w:val="both"/>
        <w:textAlignment w:val="baseline"/>
      </w:pPr>
      <w:r w:rsidRPr="00D61EC9">
        <w:t>Perencanaan itu komprehensif dan ilmiah dalam arti mencakup aspek esensial pendidikan dan disusun secara sistematis dengan menggunakan prinsip dan konsep keilmuan.</w:t>
      </w:r>
      <w:r w:rsidRPr="00D61EC9">
        <w:rPr>
          <w:rStyle w:val="FootnoteReference"/>
        </w:rPr>
        <w:footnoteReference w:id="70"/>
      </w:r>
    </w:p>
    <w:p w:rsidR="0092663A" w:rsidRPr="00D61EC9" w:rsidRDefault="0092663A" w:rsidP="00CB28E1">
      <w:pPr>
        <w:pStyle w:val="NormalWeb"/>
        <w:spacing w:before="0" w:beforeAutospacing="0" w:after="0" w:afterAutospacing="0" w:line="480" w:lineRule="auto"/>
        <w:ind w:left="720" w:firstLine="709"/>
        <w:jc w:val="both"/>
        <w:textAlignment w:val="baseline"/>
      </w:pPr>
      <w:r w:rsidRPr="00D61EC9">
        <w:t xml:space="preserve">Adapun kriteria perencanaan yang baik dikemukakan oleh siagian tahun 2008:90-91 menyatakan bahwa </w:t>
      </w:r>
      <w:r w:rsidR="003937A6" w:rsidRPr="00D61EC9">
        <w:rPr>
          <w:lang w:val="id-ID"/>
        </w:rPr>
        <w:t>kriteria</w:t>
      </w:r>
      <w:r w:rsidRPr="00D61EC9">
        <w:t xml:space="preserve"> </w:t>
      </w:r>
      <w:r w:rsidR="003937A6" w:rsidRPr="00D61EC9">
        <w:rPr>
          <w:lang w:val="id-ID"/>
        </w:rPr>
        <w:t>perencanaan</w:t>
      </w:r>
      <w:r w:rsidRPr="00D61EC9">
        <w:t xml:space="preserve"> yang </w:t>
      </w:r>
      <w:r w:rsidR="003937A6" w:rsidRPr="00D61EC9">
        <w:rPr>
          <w:lang w:val="id-ID"/>
        </w:rPr>
        <w:t>bagus</w:t>
      </w:r>
      <w:r w:rsidRPr="00D61EC9">
        <w:t xml:space="preserve"> </w:t>
      </w:r>
      <w:r w:rsidR="003937A6" w:rsidRPr="00D61EC9">
        <w:rPr>
          <w:lang w:val="id-ID"/>
        </w:rPr>
        <w:t>yaitu rencana</w:t>
      </w:r>
      <w:r w:rsidRPr="00D61EC9">
        <w:t xml:space="preserve"> 1) </w:t>
      </w:r>
      <w:r w:rsidR="003937A6" w:rsidRPr="00D61EC9">
        <w:rPr>
          <w:lang w:val="id-ID"/>
        </w:rPr>
        <w:t>harus memudahkan</w:t>
      </w:r>
      <w:r w:rsidRPr="00D61EC9">
        <w:t xml:space="preserve"> </w:t>
      </w:r>
      <w:r w:rsidR="003937A6" w:rsidRPr="00D61EC9">
        <w:rPr>
          <w:lang w:val="id-ID"/>
        </w:rPr>
        <w:t>diraihnya</w:t>
      </w:r>
      <w:r w:rsidRPr="00D61EC9">
        <w:t xml:space="preserve"> tujuan yang</w:t>
      </w:r>
      <w:r w:rsidR="003937A6" w:rsidRPr="00D61EC9">
        <w:rPr>
          <w:lang w:val="id-ID"/>
        </w:rPr>
        <w:t xml:space="preserve"> sebelumnya</w:t>
      </w:r>
      <w:r w:rsidRPr="00D61EC9">
        <w:t xml:space="preserve"> </w:t>
      </w:r>
      <w:r w:rsidR="003937A6" w:rsidRPr="00D61EC9">
        <w:rPr>
          <w:lang w:val="id-ID"/>
        </w:rPr>
        <w:lastRenderedPageBreak/>
        <w:t>ditetapkan</w:t>
      </w:r>
      <w:r w:rsidRPr="00D61EC9">
        <w:t xml:space="preserve">; 2) </w:t>
      </w:r>
      <w:r w:rsidR="003937A6" w:rsidRPr="00D61EC9">
        <w:rPr>
          <w:lang w:val="id-ID"/>
        </w:rPr>
        <w:t>harus disusun oleh</w:t>
      </w:r>
      <w:r w:rsidRPr="00D61EC9">
        <w:t xml:space="preserve"> </w:t>
      </w:r>
      <w:r w:rsidR="003937A6" w:rsidRPr="00D61EC9">
        <w:rPr>
          <w:lang w:val="id-ID"/>
        </w:rPr>
        <w:t>tenaga</w:t>
      </w:r>
      <w:r w:rsidRPr="00D61EC9">
        <w:t xml:space="preserve"> yang </w:t>
      </w:r>
      <w:r w:rsidR="003937A6" w:rsidRPr="00D61EC9">
        <w:rPr>
          <w:lang w:val="id-ID"/>
        </w:rPr>
        <w:t>sangat paham akan</w:t>
      </w:r>
      <w:r w:rsidRPr="00D61EC9">
        <w:t xml:space="preserve"> </w:t>
      </w:r>
      <w:r w:rsidR="003937A6" w:rsidRPr="00D61EC9">
        <w:rPr>
          <w:lang w:val="id-ID"/>
        </w:rPr>
        <w:t>target</w:t>
      </w:r>
      <w:r w:rsidRPr="00D61EC9">
        <w:t xml:space="preserve"> </w:t>
      </w:r>
      <w:r w:rsidR="003937A6" w:rsidRPr="00D61EC9">
        <w:rPr>
          <w:lang w:val="id-ID"/>
        </w:rPr>
        <w:t>yang ditetapkan</w:t>
      </w:r>
      <w:r w:rsidRPr="00D61EC9">
        <w:t xml:space="preserve">; 3) harus </w:t>
      </w:r>
      <w:r w:rsidR="003937A6" w:rsidRPr="00D61EC9">
        <w:rPr>
          <w:lang w:val="id-ID"/>
        </w:rPr>
        <w:t>disusun</w:t>
      </w:r>
      <w:r w:rsidRPr="00D61EC9">
        <w:t xml:space="preserve"> oleh </w:t>
      </w:r>
      <w:r w:rsidR="003937A6" w:rsidRPr="00D61EC9">
        <w:rPr>
          <w:lang w:val="id-ID"/>
        </w:rPr>
        <w:t>tenaga</w:t>
      </w:r>
      <w:r w:rsidRPr="00D61EC9">
        <w:t xml:space="preserve"> yang </w:t>
      </w:r>
      <w:r w:rsidR="003937A6" w:rsidRPr="00D61EC9">
        <w:rPr>
          <w:lang w:val="id-ID"/>
        </w:rPr>
        <w:t>sangat</w:t>
      </w:r>
      <w:r w:rsidRPr="00D61EC9">
        <w:t xml:space="preserve"> </w:t>
      </w:r>
      <w:r w:rsidR="00311416" w:rsidRPr="00D61EC9">
        <w:rPr>
          <w:lang w:val="id-ID"/>
        </w:rPr>
        <w:t>mengerti akan</w:t>
      </w:r>
      <w:r w:rsidRPr="00D61EC9">
        <w:t xml:space="preserve"> </w:t>
      </w:r>
      <w:r w:rsidR="00311416" w:rsidRPr="00D61EC9">
        <w:rPr>
          <w:lang w:val="id-ID"/>
        </w:rPr>
        <w:t>metode</w:t>
      </w:r>
      <w:r w:rsidRPr="00D61EC9">
        <w:t xml:space="preserve"> perencanaan; 4) harus </w:t>
      </w:r>
      <w:r w:rsidR="00311416" w:rsidRPr="00D61EC9">
        <w:rPr>
          <w:lang w:val="id-ID"/>
        </w:rPr>
        <w:t>diikuti</w:t>
      </w:r>
      <w:r w:rsidRPr="00D61EC9">
        <w:t xml:space="preserve"> oleh </w:t>
      </w:r>
      <w:r w:rsidR="00311416" w:rsidRPr="00D61EC9">
        <w:rPr>
          <w:lang w:val="id-ID"/>
        </w:rPr>
        <w:t>pe</w:t>
      </w:r>
      <w:r w:rsidRPr="00D61EC9">
        <w:t xml:space="preserve">rincian yang </w:t>
      </w:r>
      <w:r w:rsidR="00311416" w:rsidRPr="00D61EC9">
        <w:rPr>
          <w:lang w:val="id-ID"/>
        </w:rPr>
        <w:t>cermat</w:t>
      </w:r>
      <w:r w:rsidRPr="00D61EC9">
        <w:t xml:space="preserve">; 5) tidak </w:t>
      </w:r>
      <w:r w:rsidR="00CB28E1" w:rsidRPr="00D61EC9">
        <w:rPr>
          <w:lang w:val="id-ID"/>
        </w:rPr>
        <w:t>diperkenankan</w:t>
      </w:r>
      <w:r w:rsidRPr="00D61EC9">
        <w:t xml:space="preserve"> </w:t>
      </w:r>
      <w:r w:rsidR="00CB28E1" w:rsidRPr="00D61EC9">
        <w:t xml:space="preserve">rencana </w:t>
      </w:r>
      <w:r w:rsidR="00CB28E1" w:rsidRPr="00D61EC9">
        <w:rPr>
          <w:lang w:val="id-ID"/>
        </w:rPr>
        <w:t>diluar</w:t>
      </w:r>
      <w:r w:rsidRPr="00D61EC9">
        <w:t xml:space="preserve"> pemikiran pelaksanaan; 6) harus </w:t>
      </w:r>
      <w:r w:rsidR="00CB28E1" w:rsidRPr="00D61EC9">
        <w:rPr>
          <w:lang w:val="id-ID"/>
        </w:rPr>
        <w:t>secara</w:t>
      </w:r>
      <w:r w:rsidRPr="00D61EC9">
        <w:t xml:space="preserve"> sederhana; 7) </w:t>
      </w:r>
      <w:r w:rsidR="00CB28E1" w:rsidRPr="00D61EC9">
        <w:rPr>
          <w:lang w:val="id-ID"/>
        </w:rPr>
        <w:t>jangkauan</w:t>
      </w:r>
      <w:r w:rsidRPr="00D61EC9">
        <w:t xml:space="preserve"> luas; 8) </w:t>
      </w:r>
      <w:r w:rsidR="00CB28E1" w:rsidRPr="00D61EC9">
        <w:rPr>
          <w:lang w:val="id-ID"/>
        </w:rPr>
        <w:t>terdapat alternatif pada</w:t>
      </w:r>
      <w:r w:rsidRPr="00D61EC9">
        <w:t xml:space="preserve"> resiko; 9) harus praktis (pragmatis); dan 10) harus </w:t>
      </w:r>
      <w:r w:rsidR="00CB28E1" w:rsidRPr="00D61EC9">
        <w:rPr>
          <w:lang w:val="id-ID"/>
        </w:rPr>
        <w:t>berupa</w:t>
      </w:r>
      <w:r w:rsidRPr="00D61EC9">
        <w:t xml:space="preserve"> </w:t>
      </w:r>
      <w:r w:rsidRPr="00D61EC9">
        <w:rPr>
          <w:i/>
          <w:iCs/>
        </w:rPr>
        <w:t>forecasting.</w:t>
      </w:r>
      <w:r w:rsidRPr="00D61EC9">
        <w:rPr>
          <w:rStyle w:val="FootnoteReference"/>
          <w:i/>
          <w:iCs/>
        </w:rPr>
        <w:footnoteReference w:id="71"/>
      </w:r>
    </w:p>
    <w:p w:rsidR="00914CFC" w:rsidRPr="00FE281D" w:rsidRDefault="00914CFC" w:rsidP="00FE281D">
      <w:pPr>
        <w:shd w:val="clear" w:color="auto" w:fill="FFFFFF"/>
        <w:spacing w:line="480" w:lineRule="auto"/>
        <w:rPr>
          <w:rFonts w:eastAsia="Times New Roman"/>
          <w:b/>
        </w:rPr>
      </w:pPr>
    </w:p>
    <w:p w:rsidR="0092663A" w:rsidRPr="00D61EC9" w:rsidRDefault="0092663A" w:rsidP="0092663A">
      <w:pPr>
        <w:pStyle w:val="ListParagraph"/>
        <w:shd w:val="clear" w:color="auto" w:fill="FFFFFF"/>
        <w:spacing w:line="480" w:lineRule="auto"/>
        <w:ind w:left="1069"/>
        <w:rPr>
          <w:rFonts w:eastAsia="Times New Roman"/>
          <w:b/>
        </w:rPr>
      </w:pPr>
      <w:r w:rsidRPr="00D61EC9">
        <w:rPr>
          <w:rFonts w:eastAsia="Times New Roman"/>
          <w:b/>
        </w:rPr>
        <w:t>Tahap-tahap Perencanaan Penganggaran</w:t>
      </w:r>
    </w:p>
    <w:p w:rsidR="0092663A" w:rsidRPr="00D61EC9" w:rsidRDefault="0092663A" w:rsidP="001D0045">
      <w:pPr>
        <w:shd w:val="clear" w:color="auto" w:fill="FFFFFF"/>
        <w:spacing w:after="0" w:line="480" w:lineRule="auto"/>
        <w:ind w:left="709"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Dalam perencanaan penganggaran memerlukan proses yang bertahap. Tahap-tahap perencanaan </w:t>
      </w:r>
      <w:r w:rsidR="001D0045" w:rsidRPr="00D61EC9">
        <w:rPr>
          <w:rFonts w:ascii="Times New Roman" w:eastAsia="Times New Roman" w:hAnsi="Times New Roman" w:cs="Times New Roman"/>
          <w:sz w:val="24"/>
          <w:szCs w:val="24"/>
          <w:lang w:val="id-ID"/>
        </w:rPr>
        <w:t>memuat</w:t>
      </w:r>
      <w:r w:rsidRPr="00D61EC9">
        <w:rPr>
          <w:rFonts w:ascii="Times New Roman" w:eastAsia="Times New Roman" w:hAnsi="Times New Roman" w:cs="Times New Roman"/>
          <w:sz w:val="24"/>
          <w:szCs w:val="24"/>
        </w:rPr>
        <w:t xml:space="preserve"> rumusan dari </w:t>
      </w:r>
      <w:r w:rsidR="001D0045" w:rsidRPr="00D61EC9">
        <w:rPr>
          <w:rFonts w:ascii="Times New Roman" w:eastAsia="Times New Roman" w:hAnsi="Times New Roman" w:cs="Times New Roman"/>
          <w:sz w:val="24"/>
          <w:szCs w:val="24"/>
          <w:lang w:val="id-ID"/>
        </w:rPr>
        <w:t xml:space="preserve">berbagai </w:t>
      </w:r>
      <w:r w:rsidRPr="00D61EC9">
        <w:rPr>
          <w:rFonts w:ascii="Times New Roman" w:eastAsia="Times New Roman" w:hAnsi="Times New Roman" w:cs="Times New Roman"/>
          <w:sz w:val="24"/>
          <w:szCs w:val="24"/>
        </w:rPr>
        <w:t xml:space="preserve">tindakan yang </w:t>
      </w:r>
      <w:r w:rsidR="001D0045" w:rsidRPr="00D61EC9">
        <w:rPr>
          <w:rFonts w:ascii="Times New Roman" w:eastAsia="Times New Roman" w:hAnsi="Times New Roman" w:cs="Times New Roman"/>
          <w:sz w:val="24"/>
          <w:szCs w:val="24"/>
          <w:lang w:val="id-ID"/>
        </w:rPr>
        <w:t>dirasa dibutuhkan</w:t>
      </w:r>
      <w:r w:rsidRPr="00D61EC9">
        <w:rPr>
          <w:rFonts w:ascii="Times New Roman" w:eastAsia="Times New Roman" w:hAnsi="Times New Roman" w:cs="Times New Roman"/>
          <w:sz w:val="24"/>
          <w:szCs w:val="24"/>
        </w:rPr>
        <w:t xml:space="preserve"> </w:t>
      </w:r>
      <w:r w:rsidR="001D0045" w:rsidRPr="00D61EC9">
        <w:rPr>
          <w:rFonts w:ascii="Times New Roman" w:eastAsia="Times New Roman" w:hAnsi="Times New Roman" w:cs="Times New Roman"/>
          <w:sz w:val="24"/>
          <w:szCs w:val="24"/>
          <w:lang w:val="id-ID"/>
        </w:rPr>
        <w:t>dalam</w:t>
      </w:r>
      <w:r w:rsidRPr="00D61EC9">
        <w:rPr>
          <w:rFonts w:ascii="Times New Roman" w:eastAsia="Times New Roman" w:hAnsi="Times New Roman" w:cs="Times New Roman"/>
          <w:sz w:val="24"/>
          <w:szCs w:val="24"/>
        </w:rPr>
        <w:t xml:space="preserve"> </w:t>
      </w:r>
      <w:r w:rsidR="001D0045" w:rsidRPr="00D61EC9">
        <w:rPr>
          <w:rFonts w:ascii="Times New Roman" w:eastAsia="Times New Roman" w:hAnsi="Times New Roman" w:cs="Times New Roman"/>
          <w:sz w:val="24"/>
          <w:szCs w:val="24"/>
          <w:lang w:val="id-ID"/>
        </w:rPr>
        <w:t>mewujudkan</w:t>
      </w:r>
      <w:r w:rsidRPr="00D61EC9">
        <w:rPr>
          <w:rFonts w:ascii="Times New Roman" w:eastAsia="Times New Roman" w:hAnsi="Times New Roman" w:cs="Times New Roman"/>
          <w:sz w:val="24"/>
          <w:szCs w:val="24"/>
        </w:rPr>
        <w:t xml:space="preserve"> hasil yang </w:t>
      </w:r>
      <w:r w:rsidR="001D0045" w:rsidRPr="00D61EC9">
        <w:rPr>
          <w:rFonts w:ascii="Times New Roman" w:eastAsia="Times New Roman" w:hAnsi="Times New Roman" w:cs="Times New Roman"/>
          <w:sz w:val="24"/>
          <w:szCs w:val="24"/>
          <w:lang w:val="id-ID"/>
        </w:rPr>
        <w:t>diharapkan</w:t>
      </w:r>
      <w:r w:rsidRPr="00D61EC9">
        <w:rPr>
          <w:rFonts w:ascii="Times New Roman" w:eastAsia="Times New Roman" w:hAnsi="Times New Roman" w:cs="Times New Roman"/>
          <w:sz w:val="24"/>
          <w:szCs w:val="24"/>
        </w:rPr>
        <w:t xml:space="preserve"> sesuai </w:t>
      </w:r>
      <w:r w:rsidR="001D0045" w:rsidRPr="00D61EC9">
        <w:rPr>
          <w:rFonts w:ascii="Times New Roman" w:eastAsia="Times New Roman" w:hAnsi="Times New Roman" w:cs="Times New Roman"/>
          <w:sz w:val="24"/>
          <w:szCs w:val="24"/>
          <w:lang w:val="id-ID"/>
        </w:rPr>
        <w:t>rancangan yang ditentukan</w:t>
      </w:r>
      <w:r w:rsidRPr="00D61EC9">
        <w:rPr>
          <w:rFonts w:ascii="Times New Roman" w:eastAsia="Times New Roman" w:hAnsi="Times New Roman" w:cs="Times New Roman"/>
          <w:sz w:val="24"/>
          <w:szCs w:val="24"/>
        </w:rPr>
        <w:t>. Tahap-tahapan perencanaan yang harus dilakukan oleh sebuah organisasi adalah:</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i/>
          <w:iCs/>
        </w:rPr>
        <w:t>Forecasting</w:t>
      </w:r>
      <w:r w:rsidRPr="00D61EC9">
        <w:rPr>
          <w:rFonts w:eastAsia="Times New Roman"/>
        </w:rPr>
        <w:t xml:space="preserve"> (peramalan)</w:t>
      </w:r>
    </w:p>
    <w:p w:rsidR="0092663A" w:rsidRPr="00D61EC9" w:rsidRDefault="0092663A" w:rsidP="00860F20">
      <w:pPr>
        <w:pStyle w:val="ListParagraph"/>
        <w:spacing w:line="480" w:lineRule="auto"/>
        <w:ind w:left="1080" w:firstLine="720"/>
        <w:textAlignment w:val="baseline"/>
        <w:rPr>
          <w:rFonts w:eastAsia="Times New Roman"/>
        </w:rPr>
      </w:pPr>
      <w:r w:rsidRPr="00D61EC9">
        <w:rPr>
          <w:rFonts w:eastAsia="Times New Roman"/>
        </w:rPr>
        <w:t xml:space="preserve">Peramalan merupakan kegiatan memperkirakan, </w:t>
      </w:r>
      <w:r w:rsidR="001D0045" w:rsidRPr="00D61EC9">
        <w:rPr>
          <w:rFonts w:eastAsia="Times New Roman"/>
          <w:lang w:val="id-ID"/>
        </w:rPr>
        <w:t>mengantisipasi</w:t>
      </w:r>
      <w:r w:rsidRPr="00D61EC9">
        <w:rPr>
          <w:rFonts w:eastAsia="Times New Roman"/>
        </w:rPr>
        <w:t xml:space="preserve">, atau </w:t>
      </w:r>
      <w:r w:rsidR="001D0045" w:rsidRPr="00D61EC9">
        <w:rPr>
          <w:rFonts w:eastAsia="Times New Roman"/>
          <w:lang w:val="id-ID"/>
        </w:rPr>
        <w:t>memperkirakan</w:t>
      </w:r>
      <w:r w:rsidRPr="00D61EC9">
        <w:rPr>
          <w:rFonts w:eastAsia="Times New Roman"/>
        </w:rPr>
        <w:t xml:space="preserve"> terhadap </w:t>
      </w:r>
      <w:r w:rsidR="001D0045" w:rsidRPr="00D61EC9">
        <w:rPr>
          <w:rFonts w:eastAsia="Times New Roman"/>
          <w:lang w:val="id-ID"/>
        </w:rPr>
        <w:t>setiap</w:t>
      </w:r>
      <w:r w:rsidRPr="00D61EC9">
        <w:rPr>
          <w:rFonts w:eastAsia="Times New Roman"/>
        </w:rPr>
        <w:t xml:space="preserve"> </w:t>
      </w:r>
      <w:r w:rsidR="001D0045" w:rsidRPr="00D61EC9">
        <w:rPr>
          <w:rFonts w:eastAsia="Times New Roman"/>
          <w:lang w:val="id-ID"/>
        </w:rPr>
        <w:t>hal yang mungkin</w:t>
      </w:r>
      <w:r w:rsidRPr="00D61EC9">
        <w:rPr>
          <w:rFonts w:eastAsia="Times New Roman"/>
        </w:rPr>
        <w:t xml:space="preserve"> terjadi </w:t>
      </w:r>
      <w:r w:rsidR="001D0045" w:rsidRPr="00D61EC9">
        <w:rPr>
          <w:rFonts w:eastAsia="Times New Roman"/>
          <w:lang w:val="id-ID"/>
        </w:rPr>
        <w:t>di</w:t>
      </w:r>
      <w:r w:rsidRPr="00D61EC9">
        <w:rPr>
          <w:rFonts w:eastAsia="Times New Roman"/>
        </w:rPr>
        <w:t xml:space="preserve"> waktu </w:t>
      </w:r>
      <w:r w:rsidR="001D0045" w:rsidRPr="00D61EC9">
        <w:rPr>
          <w:rFonts w:eastAsia="Times New Roman"/>
          <w:lang w:val="id-ID"/>
        </w:rPr>
        <w:t>mendatang</w:t>
      </w:r>
      <w:r w:rsidRPr="00D61EC9">
        <w:rPr>
          <w:rFonts w:eastAsia="Times New Roman"/>
        </w:rPr>
        <w:t xml:space="preserve"> sebelum renca</w:t>
      </w:r>
      <w:r w:rsidR="00860F20" w:rsidRPr="00D61EC9">
        <w:rPr>
          <w:rFonts w:eastAsia="Times New Roman"/>
        </w:rPr>
        <w:t xml:space="preserve">na yang lebih pasti dilakukan. </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i/>
          <w:iCs/>
        </w:rPr>
        <w:t>Establishing objective</w:t>
      </w:r>
      <w:r w:rsidRPr="00D61EC9">
        <w:rPr>
          <w:rFonts w:eastAsia="Times New Roman"/>
        </w:rPr>
        <w:t xml:space="preserve"> (penetapan tujuan)</w:t>
      </w:r>
    </w:p>
    <w:p w:rsidR="0092663A" w:rsidRPr="00D61EC9" w:rsidRDefault="001D0045" w:rsidP="00565F63">
      <w:pPr>
        <w:spacing w:after="0" w:line="480" w:lineRule="auto"/>
        <w:ind w:left="108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Sesuai dengan</w:t>
      </w:r>
      <w:r w:rsidR="0092663A" w:rsidRPr="00D61EC9">
        <w:rPr>
          <w:rFonts w:ascii="Times New Roman" w:eastAsia="Times New Roman" w:hAnsi="Times New Roman" w:cs="Times New Roman"/>
          <w:sz w:val="24"/>
          <w:szCs w:val="24"/>
        </w:rPr>
        <w:t xml:space="preserve"> perkiraan dengan </w:t>
      </w:r>
      <w:r w:rsidRPr="00D61EC9">
        <w:rPr>
          <w:rFonts w:ascii="Times New Roman" w:eastAsia="Times New Roman" w:hAnsi="Times New Roman" w:cs="Times New Roman"/>
          <w:sz w:val="24"/>
          <w:szCs w:val="24"/>
          <w:lang w:val="id-ID"/>
        </w:rPr>
        <w:t>proyeksi</w:t>
      </w:r>
      <w:r w:rsidR="0092663A" w:rsidRPr="00D61EC9">
        <w:rPr>
          <w:rFonts w:ascii="Times New Roman" w:eastAsia="Times New Roman" w:hAnsi="Times New Roman" w:cs="Times New Roman"/>
          <w:sz w:val="24"/>
          <w:szCs w:val="24"/>
        </w:rPr>
        <w:t xml:space="preserve"> tersebut, </w:t>
      </w:r>
      <w:r w:rsidRPr="00D61EC9">
        <w:rPr>
          <w:rFonts w:ascii="Times New Roman" w:eastAsia="Times New Roman" w:hAnsi="Times New Roman" w:cs="Times New Roman"/>
          <w:sz w:val="24"/>
          <w:szCs w:val="24"/>
          <w:lang w:val="id-ID"/>
        </w:rPr>
        <w:t>maka dapat</w:t>
      </w:r>
      <w:r w:rsidR="0092663A" w:rsidRPr="00D61EC9">
        <w:rPr>
          <w:rFonts w:ascii="Times New Roman" w:eastAsia="Times New Roman" w:hAnsi="Times New Roman" w:cs="Times New Roman"/>
          <w:sz w:val="24"/>
          <w:szCs w:val="24"/>
        </w:rPr>
        <w:t xml:space="preserve"> diidentifikasi </w:t>
      </w:r>
      <w:r w:rsidRPr="00D61EC9">
        <w:rPr>
          <w:rFonts w:ascii="Times New Roman" w:eastAsia="Times New Roman" w:hAnsi="Times New Roman" w:cs="Times New Roman"/>
          <w:sz w:val="24"/>
          <w:szCs w:val="24"/>
          <w:lang w:val="id-ID"/>
        </w:rPr>
        <w:t>setiap</w:t>
      </w:r>
      <w:r w:rsidR="0092663A" w:rsidRPr="00D61EC9">
        <w:rPr>
          <w:rFonts w:ascii="Times New Roman" w:eastAsia="Times New Roman" w:hAnsi="Times New Roman" w:cs="Times New Roman"/>
          <w:sz w:val="24"/>
          <w:szCs w:val="24"/>
        </w:rPr>
        <w:t xml:space="preserve"> tujuan yang </w:t>
      </w:r>
      <w:r w:rsidRPr="00D61EC9">
        <w:rPr>
          <w:rFonts w:ascii="Times New Roman" w:eastAsia="Times New Roman" w:hAnsi="Times New Roman" w:cs="Times New Roman"/>
          <w:sz w:val="24"/>
          <w:szCs w:val="24"/>
          <w:lang w:val="id-ID"/>
        </w:rPr>
        <w:t>hendak diwujudkan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Pengelompokan</w:t>
      </w:r>
      <w:r w:rsidR="0092663A" w:rsidRPr="00D61EC9">
        <w:rPr>
          <w:rFonts w:ascii="Times New Roman" w:eastAsia="Times New Roman" w:hAnsi="Times New Roman" w:cs="Times New Roman"/>
          <w:sz w:val="24"/>
          <w:szCs w:val="24"/>
        </w:rPr>
        <w:t xml:space="preserve"> tujuan </w:t>
      </w:r>
      <w:r w:rsidRPr="00D61EC9">
        <w:rPr>
          <w:rFonts w:ascii="Times New Roman" w:eastAsia="Times New Roman" w:hAnsi="Times New Roman" w:cs="Times New Roman"/>
          <w:sz w:val="24"/>
          <w:szCs w:val="24"/>
          <w:lang w:val="id-ID"/>
        </w:rPr>
        <w:t>itu</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memiliki banyak macamnya</w:t>
      </w:r>
      <w:r w:rsidR="0092663A" w:rsidRPr="00D61EC9">
        <w:rPr>
          <w:rFonts w:ascii="Times New Roman" w:eastAsia="Times New Roman" w:hAnsi="Times New Roman" w:cs="Times New Roman"/>
          <w:sz w:val="24"/>
          <w:szCs w:val="24"/>
        </w:rPr>
        <w:t xml:space="preserve"> sesuai dengan </w:t>
      </w:r>
      <w:r w:rsidRPr="00D61EC9">
        <w:rPr>
          <w:rFonts w:ascii="Times New Roman" w:eastAsia="Times New Roman" w:hAnsi="Times New Roman" w:cs="Times New Roman"/>
          <w:sz w:val="24"/>
          <w:szCs w:val="24"/>
          <w:lang w:val="id-ID"/>
        </w:rPr>
        <w:t>aspek</w:t>
      </w:r>
      <w:r w:rsidR="0092663A"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keperluan</w:t>
      </w:r>
      <w:r w:rsidR="0092663A" w:rsidRPr="00D61EC9">
        <w:rPr>
          <w:rFonts w:ascii="Times New Roman" w:eastAsia="Times New Roman" w:hAnsi="Times New Roman" w:cs="Times New Roman"/>
          <w:sz w:val="24"/>
          <w:szCs w:val="24"/>
        </w:rPr>
        <w:t xml:space="preserve">, </w:t>
      </w:r>
      <w:r w:rsidR="0092663A" w:rsidRPr="00D61EC9">
        <w:rPr>
          <w:rFonts w:ascii="Times New Roman" w:eastAsia="Times New Roman" w:hAnsi="Times New Roman" w:cs="Times New Roman"/>
          <w:sz w:val="24"/>
          <w:szCs w:val="24"/>
        </w:rPr>
        <w:lastRenderedPageBreak/>
        <w:t xml:space="preserve">lingkup, </w:t>
      </w:r>
      <w:r w:rsidRPr="00D61EC9">
        <w:rPr>
          <w:rFonts w:ascii="Times New Roman" w:eastAsia="Times New Roman" w:hAnsi="Times New Roman" w:cs="Times New Roman"/>
          <w:sz w:val="24"/>
          <w:szCs w:val="24"/>
          <w:lang w:val="id-ID"/>
        </w:rPr>
        <w:t>jangkauan</w:t>
      </w:r>
      <w:r w:rsidR="0092663A" w:rsidRPr="00D61EC9">
        <w:rPr>
          <w:rFonts w:ascii="Times New Roman" w:eastAsia="Times New Roman" w:hAnsi="Times New Roman" w:cs="Times New Roman"/>
          <w:sz w:val="24"/>
          <w:szCs w:val="24"/>
        </w:rPr>
        <w:t xml:space="preserve">, dan </w:t>
      </w:r>
      <w:r w:rsidR="00565F63" w:rsidRPr="00D61EC9">
        <w:rPr>
          <w:rFonts w:ascii="Times New Roman" w:eastAsia="Times New Roman" w:hAnsi="Times New Roman" w:cs="Times New Roman"/>
          <w:sz w:val="24"/>
          <w:szCs w:val="24"/>
          <w:lang w:val="id-ID"/>
        </w:rPr>
        <w:t>jenjang</w:t>
      </w:r>
      <w:r w:rsidR="0092663A" w:rsidRPr="00D61EC9">
        <w:rPr>
          <w:rFonts w:ascii="Times New Roman" w:eastAsia="Times New Roman" w:hAnsi="Times New Roman" w:cs="Times New Roman"/>
          <w:sz w:val="24"/>
          <w:szCs w:val="24"/>
        </w:rPr>
        <w:t xml:space="preserve"> lembaga pendidikan. </w:t>
      </w:r>
      <w:r w:rsidR="00565F63" w:rsidRPr="00D61EC9">
        <w:rPr>
          <w:rFonts w:ascii="Times New Roman" w:eastAsia="Times New Roman" w:hAnsi="Times New Roman" w:cs="Times New Roman"/>
          <w:sz w:val="24"/>
          <w:szCs w:val="24"/>
          <w:lang w:val="id-ID"/>
        </w:rPr>
        <w:t>Penentuan target</w:t>
      </w:r>
      <w:r w:rsidR="0092663A"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adalah</w:t>
      </w:r>
      <w:r w:rsidR="0092663A" w:rsidRPr="00D61EC9">
        <w:rPr>
          <w:rFonts w:ascii="Times New Roman" w:eastAsia="Times New Roman" w:hAnsi="Times New Roman" w:cs="Times New Roman"/>
          <w:sz w:val="24"/>
          <w:szCs w:val="24"/>
        </w:rPr>
        <w:t xml:space="preserve"> suatu </w:t>
      </w:r>
      <w:r w:rsidR="00565F63" w:rsidRPr="00D61EC9">
        <w:rPr>
          <w:rFonts w:ascii="Times New Roman" w:eastAsia="Times New Roman" w:hAnsi="Times New Roman" w:cs="Times New Roman"/>
          <w:sz w:val="24"/>
          <w:szCs w:val="24"/>
          <w:lang w:val="id-ID"/>
        </w:rPr>
        <w:t>kegiatan</w:t>
      </w:r>
      <w:r w:rsidR="0092663A"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guna</w:t>
      </w:r>
      <w:r w:rsidR="0092663A"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menentukan</w:t>
      </w:r>
      <w:r w:rsidR="0092663A"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perihal</w:t>
      </w:r>
      <w:r w:rsidR="0092663A" w:rsidRPr="00D61EC9">
        <w:rPr>
          <w:rFonts w:ascii="Times New Roman" w:eastAsia="Times New Roman" w:hAnsi="Times New Roman" w:cs="Times New Roman"/>
          <w:sz w:val="24"/>
          <w:szCs w:val="24"/>
        </w:rPr>
        <w:t xml:space="preserve"> yang </w:t>
      </w:r>
      <w:r w:rsidR="00565F63" w:rsidRPr="00D61EC9">
        <w:rPr>
          <w:rFonts w:ascii="Times New Roman" w:eastAsia="Times New Roman" w:hAnsi="Times New Roman" w:cs="Times New Roman"/>
          <w:sz w:val="24"/>
          <w:szCs w:val="24"/>
          <w:lang w:val="id-ID"/>
        </w:rPr>
        <w:t>hendak diwujudkan</w:t>
      </w:r>
      <w:r w:rsidR="0092663A" w:rsidRPr="00D61EC9">
        <w:rPr>
          <w:rFonts w:ascii="Times New Roman" w:eastAsia="Times New Roman" w:hAnsi="Times New Roman" w:cs="Times New Roman"/>
          <w:sz w:val="24"/>
          <w:szCs w:val="24"/>
        </w:rPr>
        <w:t xml:space="preserve"> melalui pelaksanaan </w:t>
      </w:r>
      <w:r w:rsidR="00565F63" w:rsidRPr="00D61EC9">
        <w:rPr>
          <w:rFonts w:ascii="Times New Roman" w:eastAsia="Times New Roman" w:hAnsi="Times New Roman" w:cs="Times New Roman"/>
          <w:sz w:val="24"/>
          <w:szCs w:val="24"/>
          <w:lang w:val="id-ID"/>
        </w:rPr>
        <w:t>kinerja</w:t>
      </w:r>
      <w:r w:rsidR="0092663A" w:rsidRPr="00D61EC9">
        <w:rPr>
          <w:rFonts w:ascii="Times New Roman" w:eastAsia="Times New Roman" w:hAnsi="Times New Roman" w:cs="Times New Roman"/>
          <w:sz w:val="24"/>
          <w:szCs w:val="24"/>
        </w:rPr>
        <w:t>. Tujuan pendidikan sekolah dalam hal ini tercermin pada visi dan misi sekolah.</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i/>
          <w:iCs/>
        </w:rPr>
        <w:t xml:space="preserve">Policy </w:t>
      </w:r>
      <w:r w:rsidRPr="00D61EC9">
        <w:rPr>
          <w:rFonts w:eastAsia="Times New Roman"/>
        </w:rPr>
        <w:t>(perumusan kebijakan)</w:t>
      </w:r>
    </w:p>
    <w:p w:rsidR="0092663A" w:rsidRPr="00D61EC9" w:rsidRDefault="00565F63" w:rsidP="00565F63">
      <w:pPr>
        <w:spacing w:after="0" w:line="480" w:lineRule="auto"/>
        <w:ind w:left="108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Merupakan rancangan</w:t>
      </w:r>
      <w:r w:rsidR="0092663A" w:rsidRPr="00D61EC9">
        <w:rPr>
          <w:rFonts w:ascii="Times New Roman" w:eastAsia="Times New Roman" w:hAnsi="Times New Roman" w:cs="Times New Roman"/>
          <w:sz w:val="24"/>
          <w:szCs w:val="24"/>
        </w:rPr>
        <w:t xml:space="preserve"> kebijakan. </w:t>
      </w:r>
      <w:r w:rsidRPr="00D61EC9">
        <w:rPr>
          <w:rFonts w:ascii="Times New Roman" w:eastAsia="Times New Roman" w:hAnsi="Times New Roman" w:cs="Times New Roman"/>
          <w:sz w:val="24"/>
          <w:szCs w:val="24"/>
          <w:lang w:val="id-ID"/>
        </w:rPr>
        <w:t>program</w:t>
      </w:r>
      <w:r w:rsidR="0092663A" w:rsidRPr="00D61EC9">
        <w:rPr>
          <w:rFonts w:ascii="Times New Roman" w:eastAsia="Times New Roman" w:hAnsi="Times New Roman" w:cs="Times New Roman"/>
          <w:sz w:val="24"/>
          <w:szCs w:val="24"/>
        </w:rPr>
        <w:t xml:space="preserve"> yang </w:t>
      </w:r>
      <w:r w:rsidRPr="00D61EC9">
        <w:rPr>
          <w:rFonts w:ascii="Times New Roman" w:eastAsia="Times New Roman" w:hAnsi="Times New Roman" w:cs="Times New Roman"/>
          <w:sz w:val="24"/>
          <w:szCs w:val="24"/>
          <w:lang w:val="id-ID"/>
        </w:rPr>
        <w:t>dilaksanakan</w:t>
      </w:r>
      <w:r w:rsidR="0092663A" w:rsidRPr="00D61EC9">
        <w:rPr>
          <w:rFonts w:ascii="Times New Roman" w:eastAsia="Times New Roman" w:hAnsi="Times New Roman" w:cs="Times New Roman"/>
          <w:sz w:val="24"/>
          <w:szCs w:val="24"/>
        </w:rPr>
        <w:t xml:space="preserve"> dalam langkah ini </w:t>
      </w:r>
      <w:r w:rsidRPr="00D61EC9">
        <w:rPr>
          <w:rFonts w:ascii="Times New Roman" w:eastAsia="Times New Roman" w:hAnsi="Times New Roman" w:cs="Times New Roman"/>
          <w:sz w:val="24"/>
          <w:szCs w:val="24"/>
          <w:lang w:val="id-ID"/>
        </w:rPr>
        <w:t xml:space="preserve">yaitu dengan mengenali </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 xml:space="preserve">berbagai program </w:t>
      </w:r>
      <w:r w:rsidR="0092663A" w:rsidRPr="00D61EC9">
        <w:rPr>
          <w:rFonts w:ascii="Times New Roman" w:eastAsia="Times New Roman" w:hAnsi="Times New Roman" w:cs="Times New Roman"/>
          <w:sz w:val="24"/>
          <w:szCs w:val="24"/>
        </w:rPr>
        <w:t>yang ada di sekolah. Kegiatan yang diidentifikasi di sekolah, bisa merupakan kegiatan yayasan (jika sekolah swasta), kegiatan kepala sekolah, kegiatan guru, kegiatan peserta didik, kegiatan orangtua dan kegiatan masyarakat. Semua kegiatan tersebut adalah yang diperhitungkan dapat mencapai tujuan sekolah.</w:t>
      </w:r>
    </w:p>
    <w:p w:rsidR="0092663A" w:rsidRPr="00D61EC9" w:rsidRDefault="0092663A" w:rsidP="0092663A">
      <w:pPr>
        <w:pStyle w:val="ListParagraph"/>
        <w:numPr>
          <w:ilvl w:val="1"/>
          <w:numId w:val="51"/>
        </w:numPr>
        <w:textAlignment w:val="baseline"/>
        <w:rPr>
          <w:rFonts w:eastAsia="Times New Roman"/>
        </w:rPr>
      </w:pPr>
      <w:r w:rsidRPr="00D61EC9">
        <w:rPr>
          <w:rFonts w:eastAsia="Times New Roman"/>
          <w:i/>
        </w:rPr>
        <w:t>Programming</w:t>
      </w:r>
      <w:r w:rsidRPr="00D61EC9">
        <w:rPr>
          <w:rFonts w:eastAsia="Times New Roman"/>
        </w:rPr>
        <w:t xml:space="preserve"> (pemrograman) </w:t>
      </w:r>
    </w:p>
    <w:p w:rsidR="0092663A" w:rsidRPr="00D61EC9" w:rsidRDefault="00565F63" w:rsidP="00565F63">
      <w:pPr>
        <w:spacing w:after="0" w:line="480" w:lineRule="auto"/>
        <w:ind w:left="111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iCs/>
          <w:sz w:val="24"/>
          <w:szCs w:val="24"/>
          <w:lang w:val="id-ID"/>
        </w:rPr>
        <w:t>Merupakan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pemilihan</w:t>
      </w:r>
      <w:r w:rsidR="0092663A" w:rsidRPr="00D61EC9">
        <w:rPr>
          <w:rFonts w:ascii="Times New Roman" w:eastAsia="Times New Roman" w:hAnsi="Times New Roman" w:cs="Times New Roman"/>
          <w:sz w:val="24"/>
          <w:szCs w:val="24"/>
        </w:rPr>
        <w:t xml:space="preserve"> atas </w:t>
      </w:r>
      <w:r w:rsidRPr="00D61EC9">
        <w:rPr>
          <w:rFonts w:ascii="Times New Roman" w:eastAsia="Times New Roman" w:hAnsi="Times New Roman" w:cs="Times New Roman"/>
          <w:sz w:val="24"/>
          <w:szCs w:val="24"/>
          <w:lang w:val="id-ID"/>
        </w:rPr>
        <w:t>berbagai program telah</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dilakukan tahap p</w:t>
      </w:r>
      <w:r w:rsidR="0092663A" w:rsidRPr="00D61EC9">
        <w:rPr>
          <w:rFonts w:ascii="Times New Roman" w:eastAsia="Times New Roman" w:hAnsi="Times New Roman" w:cs="Times New Roman"/>
          <w:sz w:val="24"/>
          <w:szCs w:val="24"/>
        </w:rPr>
        <w:t xml:space="preserve">olisi (perumusan kebijakan) </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rPr>
        <w:t>Prosedur merumuskan langkah-langkah</w:t>
      </w:r>
    </w:p>
    <w:p w:rsidR="0092663A" w:rsidRPr="00D61EC9" w:rsidRDefault="0092663A" w:rsidP="00565F63">
      <w:pPr>
        <w:spacing w:after="0" w:line="480" w:lineRule="auto"/>
        <w:ind w:left="111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Prosedur yang dimaksud disini adalah </w:t>
      </w:r>
      <w:r w:rsidR="00565F63" w:rsidRPr="00D61EC9">
        <w:rPr>
          <w:rFonts w:ascii="Times New Roman" w:eastAsia="Times New Roman" w:hAnsi="Times New Roman" w:cs="Times New Roman"/>
          <w:sz w:val="24"/>
          <w:szCs w:val="24"/>
          <w:lang w:val="id-ID"/>
        </w:rPr>
        <w:t>menyusun</w:t>
      </w:r>
      <w:r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berbagai tahapan</w:t>
      </w:r>
      <w:r w:rsidRPr="00D61EC9">
        <w:rPr>
          <w:rFonts w:ascii="Times New Roman" w:eastAsia="Times New Roman" w:hAnsi="Times New Roman" w:cs="Times New Roman"/>
          <w:sz w:val="24"/>
          <w:szCs w:val="24"/>
        </w:rPr>
        <w:t xml:space="preserve"> yang </w:t>
      </w:r>
      <w:r w:rsidR="00565F63" w:rsidRPr="00D61EC9">
        <w:rPr>
          <w:rFonts w:ascii="Times New Roman" w:eastAsia="Times New Roman" w:hAnsi="Times New Roman" w:cs="Times New Roman"/>
          <w:sz w:val="24"/>
          <w:szCs w:val="24"/>
          <w:lang w:val="id-ID"/>
        </w:rPr>
        <w:t>berguna</w:t>
      </w:r>
      <w:r w:rsidRPr="00D61EC9">
        <w:rPr>
          <w:rFonts w:ascii="Times New Roman" w:eastAsia="Times New Roman" w:hAnsi="Times New Roman" w:cs="Times New Roman"/>
          <w:sz w:val="24"/>
          <w:szCs w:val="24"/>
        </w:rPr>
        <w:t xml:space="preserve"> pada </w:t>
      </w:r>
      <w:r w:rsidR="00565F63" w:rsidRPr="00D61EC9">
        <w:rPr>
          <w:rFonts w:ascii="Times New Roman" w:eastAsia="Times New Roman" w:hAnsi="Times New Roman" w:cs="Times New Roman"/>
          <w:sz w:val="24"/>
          <w:szCs w:val="24"/>
          <w:lang w:val="id-ID"/>
        </w:rPr>
        <w:t xml:space="preserve">program-program </w:t>
      </w:r>
      <w:r w:rsidRPr="00D61EC9">
        <w:rPr>
          <w:rFonts w:ascii="Times New Roman" w:eastAsia="Times New Roman" w:hAnsi="Times New Roman" w:cs="Times New Roman"/>
          <w:sz w:val="24"/>
          <w:szCs w:val="24"/>
        </w:rPr>
        <w:t xml:space="preserve">yang </w:t>
      </w:r>
      <w:r w:rsidR="00565F63" w:rsidRPr="00D61EC9">
        <w:rPr>
          <w:rFonts w:ascii="Times New Roman" w:eastAsia="Times New Roman" w:hAnsi="Times New Roman" w:cs="Times New Roman"/>
          <w:sz w:val="24"/>
          <w:szCs w:val="24"/>
          <w:lang w:val="id-ID"/>
        </w:rPr>
        <w:t>sudah dipilih</w:t>
      </w:r>
      <w:r w:rsidRPr="00D61EC9">
        <w:rPr>
          <w:rFonts w:ascii="Times New Roman" w:eastAsia="Times New Roman" w:hAnsi="Times New Roman" w:cs="Times New Roman"/>
          <w:sz w:val="24"/>
          <w:szCs w:val="24"/>
        </w:rPr>
        <w:t xml:space="preserve"> </w:t>
      </w:r>
      <w:r w:rsidR="00565F63" w:rsidRPr="00D61EC9">
        <w:rPr>
          <w:rFonts w:ascii="Times New Roman" w:eastAsia="Times New Roman" w:hAnsi="Times New Roman" w:cs="Times New Roman"/>
          <w:sz w:val="24"/>
          <w:szCs w:val="24"/>
          <w:lang w:val="id-ID"/>
        </w:rPr>
        <w:t>pada tahap</w:t>
      </w:r>
      <w:r w:rsidRPr="00D61EC9">
        <w:rPr>
          <w:rFonts w:ascii="Times New Roman" w:eastAsia="Times New Roman" w:hAnsi="Times New Roman" w:cs="Times New Roman"/>
          <w:sz w:val="24"/>
          <w:szCs w:val="24"/>
        </w:rPr>
        <w:t xml:space="preserve"> programing atau pe</w:t>
      </w:r>
      <w:r w:rsidR="00565F63" w:rsidRPr="00D61EC9">
        <w:rPr>
          <w:rFonts w:ascii="Times New Roman" w:eastAsia="Times New Roman" w:hAnsi="Times New Roman" w:cs="Times New Roman"/>
          <w:sz w:val="24"/>
          <w:szCs w:val="24"/>
        </w:rPr>
        <w:t xml:space="preserve">ngurangan tersebut diurutkan </w:t>
      </w:r>
      <w:r w:rsidRPr="00D61EC9">
        <w:rPr>
          <w:rFonts w:ascii="Times New Roman" w:eastAsia="Times New Roman" w:hAnsi="Times New Roman" w:cs="Times New Roman"/>
          <w:sz w:val="24"/>
          <w:szCs w:val="24"/>
        </w:rPr>
        <w:t xml:space="preserve">mana yang </w:t>
      </w:r>
      <w:r w:rsidR="00565F63" w:rsidRPr="00D61EC9">
        <w:rPr>
          <w:rFonts w:ascii="Times New Roman" w:eastAsia="Times New Roman" w:hAnsi="Times New Roman" w:cs="Times New Roman"/>
          <w:sz w:val="24"/>
          <w:szCs w:val="24"/>
          <w:lang w:val="id-ID"/>
        </w:rPr>
        <w:t>kudu</w:t>
      </w:r>
      <w:r w:rsidRPr="00D61EC9">
        <w:rPr>
          <w:rFonts w:ascii="Times New Roman" w:eastAsia="Times New Roman" w:hAnsi="Times New Roman" w:cs="Times New Roman"/>
          <w:sz w:val="24"/>
          <w:szCs w:val="24"/>
        </w:rPr>
        <w:t xml:space="preserve"> dilakukan terlebih dahulu dan mana yang harus dikemudiankan.</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i/>
          <w:iCs/>
        </w:rPr>
        <w:t xml:space="preserve">Developing procedure </w:t>
      </w:r>
      <w:r w:rsidRPr="00D61EC9">
        <w:rPr>
          <w:rFonts w:eastAsia="Times New Roman"/>
        </w:rPr>
        <w:t>(pengembangan prosedur)</w:t>
      </w:r>
    </w:p>
    <w:p w:rsidR="0092663A" w:rsidRPr="00D61EC9" w:rsidRDefault="0092663A" w:rsidP="0092663A">
      <w:pPr>
        <w:spacing w:after="0" w:line="480" w:lineRule="auto"/>
        <w:ind w:left="111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Mengembangkan prosedur kegiatan dengan memformulasikan dan mengembangkan metode yang dapat memudahkan pelaksanaan </w:t>
      </w:r>
      <w:r w:rsidRPr="00D61EC9">
        <w:rPr>
          <w:rFonts w:ascii="Times New Roman" w:eastAsia="Times New Roman" w:hAnsi="Times New Roman" w:cs="Times New Roman"/>
          <w:sz w:val="24"/>
          <w:szCs w:val="24"/>
        </w:rPr>
        <w:lastRenderedPageBreak/>
        <w:t>kegiatan. Pengembangan prosedur dilaksanakan dengan menerapkan standar normal pelaksanaan kegiatan</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i/>
          <w:iCs/>
        </w:rPr>
        <w:t>Scheduling</w:t>
      </w:r>
      <w:r w:rsidRPr="00D61EC9">
        <w:rPr>
          <w:rFonts w:eastAsia="Times New Roman"/>
        </w:rPr>
        <w:t xml:space="preserve"> (penjadwalan)</w:t>
      </w:r>
    </w:p>
    <w:p w:rsidR="0092663A" w:rsidRPr="00D61EC9" w:rsidRDefault="0092663A" w:rsidP="0092663A">
      <w:pPr>
        <w:spacing w:after="0" w:line="480" w:lineRule="auto"/>
        <w:ind w:left="111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Schedule adalah kegiatan-kegiatan yang sudah diprioritaskan tersebut. Jadwal ini perlu dibuat agar kegiatan-kegiatan yang sudah diurutkan, pelaksanaannya menjadi konkret, kapan dilaksanakan, dan siapa saja yang bertanggung jawab, serta siapa yang terlibat di dalamnya.</w:t>
      </w:r>
    </w:p>
    <w:p w:rsidR="0092663A" w:rsidRPr="00D61EC9" w:rsidRDefault="0092663A" w:rsidP="0092663A">
      <w:pPr>
        <w:pStyle w:val="ListParagraph"/>
        <w:numPr>
          <w:ilvl w:val="1"/>
          <w:numId w:val="51"/>
        </w:numPr>
        <w:spacing w:line="480" w:lineRule="auto"/>
        <w:textAlignment w:val="baseline"/>
        <w:rPr>
          <w:rFonts w:eastAsia="Times New Roman"/>
        </w:rPr>
      </w:pPr>
      <w:r w:rsidRPr="00D61EC9">
        <w:rPr>
          <w:rFonts w:eastAsia="Times New Roman"/>
          <w:i/>
          <w:iCs/>
        </w:rPr>
        <w:t>Budgeting</w:t>
      </w:r>
      <w:r w:rsidRPr="00D61EC9">
        <w:rPr>
          <w:rFonts w:eastAsia="Times New Roman"/>
        </w:rPr>
        <w:t xml:space="preserve"> (penganggaran)</w:t>
      </w:r>
    </w:p>
    <w:p w:rsidR="0092663A" w:rsidRPr="00D61EC9" w:rsidRDefault="0092663A" w:rsidP="0092663A">
      <w:pPr>
        <w:shd w:val="clear" w:color="auto" w:fill="FFFFFF"/>
        <w:spacing w:after="0" w:line="480" w:lineRule="auto"/>
        <w:ind w:left="1110"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i/>
          <w:iCs/>
          <w:sz w:val="24"/>
          <w:szCs w:val="24"/>
        </w:rPr>
        <w:t xml:space="preserve">Budgeting </w:t>
      </w:r>
      <w:r w:rsidRPr="00D61EC9">
        <w:rPr>
          <w:rFonts w:ascii="Times New Roman" w:eastAsia="Times New Roman" w:hAnsi="Times New Roman" w:cs="Times New Roman"/>
          <w:sz w:val="24"/>
          <w:szCs w:val="24"/>
        </w:rPr>
        <w:t>yang dimaksud disini adalah penganggaran atau pembiayaan. Ada dua aktivitas dalam penganggaran, yaitu penentuan sumber anggaran dan alokasi anggaran.</w:t>
      </w:r>
      <w:r w:rsidRPr="00D61EC9">
        <w:rPr>
          <w:rStyle w:val="FootnoteReference"/>
          <w:rFonts w:ascii="Times New Roman" w:eastAsia="Times New Roman" w:hAnsi="Times New Roman" w:cs="Times New Roman"/>
          <w:sz w:val="24"/>
          <w:szCs w:val="24"/>
        </w:rPr>
        <w:footnoteReference w:id="72"/>
      </w:r>
    </w:p>
    <w:p w:rsidR="0092663A" w:rsidRPr="00D61EC9" w:rsidRDefault="0092663A" w:rsidP="0092663A">
      <w:pPr>
        <w:shd w:val="clear" w:color="auto" w:fill="FFFFFF"/>
        <w:spacing w:after="0" w:line="480" w:lineRule="auto"/>
        <w:ind w:left="709"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iCs/>
          <w:sz w:val="24"/>
          <w:szCs w:val="24"/>
        </w:rPr>
        <w:t>Adapun tahapan perencanaan menurut pakar lainya yaitu:</w:t>
      </w:r>
    </w:p>
    <w:p w:rsidR="0092663A" w:rsidRPr="00D61EC9" w:rsidRDefault="0092663A" w:rsidP="0092663A">
      <w:pPr>
        <w:pStyle w:val="ListParagraph"/>
        <w:numPr>
          <w:ilvl w:val="0"/>
          <w:numId w:val="4"/>
        </w:numPr>
        <w:shd w:val="clear" w:color="auto" w:fill="FFFFFF"/>
        <w:spacing w:line="480" w:lineRule="auto"/>
        <w:ind w:left="1429"/>
        <w:rPr>
          <w:rFonts w:eastAsia="Times New Roman"/>
        </w:rPr>
      </w:pPr>
      <w:r w:rsidRPr="00D61EC9">
        <w:rPr>
          <w:rFonts w:eastAsia="Times New Roman"/>
        </w:rPr>
        <w:t>Mengidentifikasi kegiatan yang akan dilaksanakan dalam periode anggaran.</w:t>
      </w:r>
    </w:p>
    <w:p w:rsidR="0092663A" w:rsidRPr="00D61EC9" w:rsidRDefault="0092663A" w:rsidP="0092663A">
      <w:pPr>
        <w:pStyle w:val="ListParagraph"/>
        <w:numPr>
          <w:ilvl w:val="0"/>
          <w:numId w:val="4"/>
        </w:numPr>
        <w:shd w:val="clear" w:color="auto" w:fill="FFFFFF"/>
        <w:spacing w:line="480" w:lineRule="auto"/>
        <w:ind w:left="1429"/>
        <w:rPr>
          <w:rFonts w:eastAsia="Times New Roman"/>
        </w:rPr>
      </w:pPr>
      <w:r w:rsidRPr="00D61EC9">
        <w:rPr>
          <w:rFonts w:eastAsia="Times New Roman"/>
        </w:rPr>
        <w:t>Mengidentifikasi sumber-sumber yang dinyatakan dalam uang, mesin dan material.</w:t>
      </w:r>
    </w:p>
    <w:p w:rsidR="0092663A" w:rsidRPr="00D61EC9" w:rsidRDefault="0092663A" w:rsidP="0092663A">
      <w:pPr>
        <w:pStyle w:val="ListParagraph"/>
        <w:numPr>
          <w:ilvl w:val="0"/>
          <w:numId w:val="4"/>
        </w:numPr>
        <w:shd w:val="clear" w:color="auto" w:fill="FFFFFF"/>
        <w:spacing w:line="480" w:lineRule="auto"/>
        <w:ind w:left="1429"/>
        <w:rPr>
          <w:rFonts w:eastAsia="Times New Roman"/>
        </w:rPr>
      </w:pPr>
      <w:r w:rsidRPr="00D61EC9">
        <w:rPr>
          <w:rFonts w:eastAsia="Times New Roman"/>
        </w:rPr>
        <w:t>Sumber-sumber dinyatakan dalam bentuk uang, sebab anggaran pada dasarnya merupakan pernyataan finansial.</w:t>
      </w:r>
    </w:p>
    <w:p w:rsidR="0092663A" w:rsidRPr="00D61EC9" w:rsidRDefault="0092663A" w:rsidP="0092663A">
      <w:pPr>
        <w:pStyle w:val="ListParagraph"/>
        <w:numPr>
          <w:ilvl w:val="0"/>
          <w:numId w:val="4"/>
        </w:numPr>
        <w:shd w:val="clear" w:color="auto" w:fill="FFFFFF"/>
        <w:spacing w:line="480" w:lineRule="auto"/>
        <w:ind w:left="1429"/>
        <w:rPr>
          <w:rFonts w:eastAsia="Times New Roman"/>
        </w:rPr>
      </w:pPr>
      <w:r w:rsidRPr="00D61EC9">
        <w:rPr>
          <w:rFonts w:eastAsia="Times New Roman"/>
        </w:rPr>
        <w:t>Memformulasikan anggaran menurut format yang telah disepakati.</w:t>
      </w:r>
    </w:p>
    <w:p w:rsidR="0092663A" w:rsidRPr="00D61EC9" w:rsidRDefault="0092663A" w:rsidP="0092663A">
      <w:pPr>
        <w:pStyle w:val="ListParagraph"/>
        <w:numPr>
          <w:ilvl w:val="0"/>
          <w:numId w:val="4"/>
        </w:numPr>
        <w:shd w:val="clear" w:color="auto" w:fill="FFFFFF"/>
        <w:spacing w:line="480" w:lineRule="auto"/>
        <w:ind w:left="1429"/>
        <w:rPr>
          <w:rFonts w:eastAsia="Times New Roman"/>
        </w:rPr>
      </w:pPr>
      <w:r w:rsidRPr="00D61EC9">
        <w:rPr>
          <w:rFonts w:eastAsia="Times New Roman"/>
        </w:rPr>
        <w:lastRenderedPageBreak/>
        <w:t>Usaha memperoleh persetujuan dari yang berwenang (pengambilan keputusan) dalam tahap ini dilakukankompromi melalui rapat-rapat untuk mempertimbangkan secara objektif dan subjektif.</w:t>
      </w:r>
    </w:p>
    <w:p w:rsidR="0092663A" w:rsidRPr="00D61EC9" w:rsidRDefault="00565F63" w:rsidP="006459AC">
      <w:pPr>
        <w:shd w:val="clear" w:color="auto" w:fill="FFFFFF"/>
        <w:spacing w:after="0" w:line="480" w:lineRule="auto"/>
        <w:ind w:left="709"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Pemnyusunan anggaran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dibutuhkan</w:t>
      </w:r>
      <w:r w:rsidR="0092663A" w:rsidRPr="00D61EC9">
        <w:rPr>
          <w:rFonts w:ascii="Times New Roman" w:eastAsia="Times New Roman" w:hAnsi="Times New Roman" w:cs="Times New Roman"/>
          <w:sz w:val="24"/>
          <w:szCs w:val="24"/>
        </w:rPr>
        <w:t xml:space="preserve"> sebagai </w:t>
      </w:r>
      <w:r w:rsidRPr="00D61EC9">
        <w:rPr>
          <w:rFonts w:ascii="Times New Roman" w:eastAsia="Times New Roman" w:hAnsi="Times New Roman" w:cs="Times New Roman"/>
          <w:sz w:val="24"/>
          <w:szCs w:val="24"/>
          <w:lang w:val="id-ID"/>
        </w:rPr>
        <w:t>rumus</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dalam perencanaan keuangan</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berperan mendayagunakan</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 xml:space="preserve">berbagai </w:t>
      </w:r>
      <w:r w:rsidR="0092663A" w:rsidRPr="00D61EC9">
        <w:rPr>
          <w:rFonts w:ascii="Times New Roman" w:eastAsia="Times New Roman" w:hAnsi="Times New Roman" w:cs="Times New Roman"/>
          <w:sz w:val="24"/>
          <w:szCs w:val="24"/>
        </w:rPr>
        <w:t xml:space="preserve">sumber </w:t>
      </w:r>
      <w:r w:rsidR="006459AC" w:rsidRPr="00D61EC9">
        <w:rPr>
          <w:rFonts w:ascii="Times New Roman" w:eastAsia="Times New Roman" w:hAnsi="Times New Roman" w:cs="Times New Roman"/>
          <w:sz w:val="24"/>
          <w:szCs w:val="24"/>
          <w:lang w:val="id-ID"/>
        </w:rPr>
        <w:t>dengan</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tepat waktu</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bisa digunakan</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sebagai media</w:t>
      </w:r>
      <w:r w:rsidR="0092663A" w:rsidRPr="00D61EC9">
        <w:rPr>
          <w:rFonts w:ascii="Times New Roman" w:eastAsia="Times New Roman" w:hAnsi="Times New Roman" w:cs="Times New Roman"/>
          <w:sz w:val="24"/>
          <w:szCs w:val="24"/>
        </w:rPr>
        <w:t xml:space="preserve"> pengawasan </w:t>
      </w:r>
      <w:r w:rsidR="006459AC"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evaluasi</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hingga</w:t>
      </w:r>
      <w:r w:rsidR="0092663A" w:rsidRPr="00D61EC9">
        <w:rPr>
          <w:rFonts w:ascii="Times New Roman" w:eastAsia="Times New Roman" w:hAnsi="Times New Roman" w:cs="Times New Roman"/>
          <w:sz w:val="24"/>
          <w:szCs w:val="24"/>
        </w:rPr>
        <w:t xml:space="preserve"> tingkat </w:t>
      </w:r>
      <w:r w:rsidR="006459AC" w:rsidRPr="00D61EC9">
        <w:rPr>
          <w:rFonts w:ascii="Times New Roman" w:eastAsia="Times New Roman" w:hAnsi="Times New Roman" w:cs="Times New Roman"/>
          <w:sz w:val="24"/>
          <w:szCs w:val="24"/>
          <w:lang w:val="id-ID"/>
        </w:rPr>
        <w:t>keefektifan</w:t>
      </w:r>
      <w:r w:rsidR="0092663A" w:rsidRPr="00D61EC9">
        <w:rPr>
          <w:rFonts w:ascii="Times New Roman" w:eastAsia="Times New Roman" w:hAnsi="Times New Roman" w:cs="Times New Roman"/>
          <w:sz w:val="24"/>
          <w:szCs w:val="24"/>
        </w:rPr>
        <w:t xml:space="preserve"> dan </w:t>
      </w:r>
      <w:r w:rsidR="006459AC" w:rsidRPr="00D61EC9">
        <w:rPr>
          <w:rFonts w:ascii="Times New Roman" w:eastAsia="Times New Roman" w:hAnsi="Times New Roman" w:cs="Times New Roman"/>
          <w:sz w:val="24"/>
          <w:szCs w:val="24"/>
          <w:lang w:val="id-ID"/>
        </w:rPr>
        <w:t>kefisienan</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aktifitas</w:t>
      </w:r>
      <w:r w:rsidR="0092663A" w:rsidRPr="00D61EC9">
        <w:rPr>
          <w:rFonts w:ascii="Times New Roman" w:eastAsia="Times New Roman" w:hAnsi="Times New Roman" w:cs="Times New Roman"/>
          <w:sz w:val="24"/>
          <w:szCs w:val="24"/>
        </w:rPr>
        <w:t xml:space="preserve"> </w:t>
      </w:r>
      <w:r w:rsidR="006459AC" w:rsidRPr="00D61EC9">
        <w:rPr>
          <w:rFonts w:ascii="Times New Roman" w:eastAsia="Times New Roman" w:hAnsi="Times New Roman" w:cs="Times New Roman"/>
          <w:sz w:val="24"/>
          <w:szCs w:val="24"/>
          <w:lang w:val="id-ID"/>
        </w:rPr>
        <w:t>terwujud</w:t>
      </w:r>
      <w:r w:rsidR="0092663A" w:rsidRPr="00D61EC9">
        <w:rPr>
          <w:rFonts w:ascii="Times New Roman" w:eastAsia="Times New Roman" w:hAnsi="Times New Roman" w:cs="Times New Roman"/>
          <w:sz w:val="24"/>
          <w:szCs w:val="24"/>
        </w:rPr>
        <w:t>.</w:t>
      </w:r>
      <w:r w:rsidR="0092663A" w:rsidRPr="00D61EC9">
        <w:rPr>
          <w:rStyle w:val="FootnoteReference"/>
          <w:rFonts w:ascii="Times New Roman" w:eastAsia="Times New Roman" w:hAnsi="Times New Roman" w:cs="Times New Roman"/>
          <w:sz w:val="24"/>
          <w:szCs w:val="24"/>
        </w:rPr>
        <w:footnoteReference w:id="73"/>
      </w:r>
      <w:r w:rsidR="006459AC" w:rsidRPr="00D61EC9">
        <w:rPr>
          <w:rFonts w:ascii="Times New Roman" w:eastAsia="Times New Roman" w:hAnsi="Times New Roman" w:cs="Times New Roman"/>
          <w:sz w:val="24"/>
          <w:szCs w:val="24"/>
          <w:lang w:val="id-ID"/>
        </w:rPr>
        <w:t xml:space="preserve"> </w:t>
      </w:r>
      <w:r w:rsidR="0092663A" w:rsidRPr="00D61EC9">
        <w:rPr>
          <w:rFonts w:ascii="Times New Roman" w:hAnsi="Times New Roman" w:cs="Times New Roman"/>
          <w:sz w:val="24"/>
        </w:rPr>
        <w:t xml:space="preserve">Posisi perencanaan pendidikan, sistem yang berlaku </w:t>
      </w:r>
      <w:r w:rsidR="006459AC" w:rsidRPr="00D61EC9">
        <w:rPr>
          <w:rFonts w:ascii="Times New Roman" w:hAnsi="Times New Roman" w:cs="Times New Roman"/>
          <w:sz w:val="24"/>
          <w:lang w:val="id-ID"/>
        </w:rPr>
        <w:t>pada pendidikan yaitu</w:t>
      </w:r>
      <w:r w:rsidR="0092663A" w:rsidRPr="00D61EC9">
        <w:rPr>
          <w:rFonts w:ascii="Times New Roman" w:hAnsi="Times New Roman" w:cs="Times New Roman"/>
          <w:sz w:val="24"/>
        </w:rPr>
        <w:t xml:space="preserve"> </w:t>
      </w:r>
      <w:r w:rsidR="0092663A" w:rsidRPr="00D61EC9">
        <w:rPr>
          <w:rFonts w:ascii="Times New Roman" w:hAnsi="Times New Roman" w:cs="Times New Roman"/>
          <w:i/>
          <w:sz w:val="24"/>
        </w:rPr>
        <w:t>organized effort</w:t>
      </w:r>
      <w:r w:rsidR="0092663A" w:rsidRPr="00D61EC9">
        <w:rPr>
          <w:rFonts w:ascii="Times New Roman" w:hAnsi="Times New Roman" w:cs="Times New Roman"/>
          <w:sz w:val="24"/>
        </w:rPr>
        <w:t xml:space="preserve"> </w:t>
      </w:r>
      <w:r w:rsidR="006459AC" w:rsidRPr="00D61EC9">
        <w:rPr>
          <w:rFonts w:ascii="Times New Roman" w:hAnsi="Times New Roman" w:cs="Times New Roman"/>
          <w:sz w:val="24"/>
          <w:lang w:val="id-ID"/>
        </w:rPr>
        <w:t>yang berfungsi</w:t>
      </w:r>
      <w:r w:rsidR="0092663A" w:rsidRPr="00D61EC9">
        <w:rPr>
          <w:rFonts w:ascii="Times New Roman" w:hAnsi="Times New Roman" w:cs="Times New Roman"/>
          <w:sz w:val="24"/>
        </w:rPr>
        <w:t xml:space="preserve"> sebagai aset dalam </w:t>
      </w:r>
      <w:r w:rsidR="006459AC" w:rsidRPr="00D61EC9">
        <w:rPr>
          <w:rFonts w:ascii="Times New Roman" w:hAnsi="Times New Roman" w:cs="Times New Roman"/>
          <w:sz w:val="24"/>
          <w:lang w:val="id-ID"/>
        </w:rPr>
        <w:t>program</w:t>
      </w:r>
      <w:r w:rsidR="0092663A" w:rsidRPr="00D61EC9">
        <w:rPr>
          <w:rFonts w:ascii="Times New Roman" w:hAnsi="Times New Roman" w:cs="Times New Roman"/>
          <w:sz w:val="24"/>
        </w:rPr>
        <w:t xml:space="preserve"> </w:t>
      </w:r>
      <w:r w:rsidR="006459AC" w:rsidRPr="00D61EC9">
        <w:rPr>
          <w:rFonts w:ascii="Times New Roman" w:hAnsi="Times New Roman" w:cs="Times New Roman"/>
          <w:sz w:val="24"/>
          <w:lang w:val="id-ID"/>
        </w:rPr>
        <w:t>pengembangan</w:t>
      </w:r>
      <w:r w:rsidR="0092663A" w:rsidRPr="00D61EC9">
        <w:rPr>
          <w:rFonts w:ascii="Times New Roman" w:hAnsi="Times New Roman" w:cs="Times New Roman"/>
          <w:sz w:val="24"/>
        </w:rPr>
        <w:t xml:space="preserve"> pendidikan. Melalui sistem pendidikan itulah </w:t>
      </w:r>
      <w:r w:rsidR="006459AC" w:rsidRPr="00D61EC9">
        <w:rPr>
          <w:rFonts w:ascii="Times New Roman" w:hAnsi="Times New Roman" w:cs="Times New Roman"/>
          <w:sz w:val="24"/>
          <w:lang w:val="id-ID"/>
        </w:rPr>
        <w:t>semua</w:t>
      </w:r>
      <w:r w:rsidR="0092663A" w:rsidRPr="00D61EC9">
        <w:rPr>
          <w:rFonts w:ascii="Times New Roman" w:hAnsi="Times New Roman" w:cs="Times New Roman"/>
          <w:sz w:val="24"/>
        </w:rPr>
        <w:t xml:space="preserve"> </w:t>
      </w:r>
      <w:r w:rsidR="006459AC" w:rsidRPr="00D61EC9">
        <w:rPr>
          <w:rFonts w:ascii="Times New Roman" w:hAnsi="Times New Roman" w:cs="Times New Roman"/>
          <w:sz w:val="24"/>
          <w:lang w:val="id-ID"/>
        </w:rPr>
        <w:t>program</w:t>
      </w:r>
      <w:r w:rsidR="0092663A" w:rsidRPr="00D61EC9">
        <w:rPr>
          <w:rFonts w:ascii="Times New Roman" w:hAnsi="Times New Roman" w:cs="Times New Roman"/>
          <w:sz w:val="24"/>
        </w:rPr>
        <w:t xml:space="preserve"> perencanaan seyogianya dilaksanakan, dan melalui sistem itu pulalah seluruh upaya pembangunan pendidikan itu diwujudkan.</w:t>
      </w:r>
      <w:r w:rsidR="0092663A" w:rsidRPr="00D61EC9">
        <w:rPr>
          <w:rStyle w:val="FootnoteReference"/>
          <w:rFonts w:ascii="Times New Roman" w:hAnsi="Times New Roman" w:cs="Times New Roman"/>
          <w:sz w:val="24"/>
        </w:rPr>
        <w:footnoteReference w:id="74"/>
      </w:r>
    </w:p>
    <w:p w:rsidR="0092663A" w:rsidRPr="00D61EC9" w:rsidRDefault="00D448AB" w:rsidP="00D448AB">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Ada</w:t>
      </w:r>
      <w:r w:rsidR="0092663A" w:rsidRPr="00D61EC9">
        <w:rPr>
          <w:rFonts w:ascii="Times New Roman" w:hAnsi="Times New Roman" w:cs="Times New Roman"/>
          <w:sz w:val="24"/>
          <w:szCs w:val="24"/>
        </w:rPr>
        <w:t xml:space="preserve"> </w:t>
      </w:r>
      <w:r w:rsidR="006459AC" w:rsidRPr="00D61EC9">
        <w:rPr>
          <w:rFonts w:ascii="Times New Roman" w:hAnsi="Times New Roman" w:cs="Times New Roman"/>
          <w:sz w:val="24"/>
          <w:szCs w:val="24"/>
          <w:lang w:val="id-ID"/>
        </w:rPr>
        <w:t>langkah p</w:t>
      </w:r>
      <w:r w:rsidR="006459AC" w:rsidRPr="00D61EC9">
        <w:rPr>
          <w:rFonts w:ascii="Times New Roman" w:hAnsi="Times New Roman" w:cs="Times New Roman"/>
          <w:sz w:val="24"/>
          <w:szCs w:val="24"/>
        </w:rPr>
        <w:t xml:space="preserve">erencanaan </w:t>
      </w:r>
      <w:r w:rsidR="006459AC" w:rsidRPr="00D61EC9">
        <w:rPr>
          <w:rFonts w:ascii="Times New Roman" w:hAnsi="Times New Roman" w:cs="Times New Roman"/>
          <w:sz w:val="24"/>
          <w:szCs w:val="24"/>
          <w:lang w:val="id-ID"/>
        </w:rPr>
        <w:t>serta</w:t>
      </w:r>
      <w:r w:rsidR="006459AC" w:rsidRPr="00D61EC9">
        <w:rPr>
          <w:rFonts w:ascii="Times New Roman" w:hAnsi="Times New Roman" w:cs="Times New Roman"/>
          <w:sz w:val="24"/>
          <w:szCs w:val="24"/>
        </w:rPr>
        <w:t xml:space="preserve"> </w:t>
      </w:r>
      <w:r w:rsidR="0092663A" w:rsidRPr="00D61EC9">
        <w:rPr>
          <w:rFonts w:ascii="Times New Roman" w:hAnsi="Times New Roman" w:cs="Times New Roman"/>
          <w:sz w:val="24"/>
          <w:szCs w:val="24"/>
        </w:rPr>
        <w:t xml:space="preserve">proses </w:t>
      </w:r>
      <w:r w:rsidR="006459AC" w:rsidRPr="00D61EC9">
        <w:rPr>
          <w:rFonts w:ascii="Times New Roman" w:hAnsi="Times New Roman" w:cs="Times New Roman"/>
          <w:sz w:val="24"/>
          <w:szCs w:val="24"/>
          <w:lang w:val="id-ID"/>
        </w:rPr>
        <w:t>pada</w:t>
      </w:r>
      <w:r w:rsidR="0092663A" w:rsidRPr="00D61EC9">
        <w:rPr>
          <w:rFonts w:ascii="Times New Roman" w:hAnsi="Times New Roman" w:cs="Times New Roman"/>
          <w:sz w:val="24"/>
          <w:szCs w:val="24"/>
        </w:rPr>
        <w:t xml:space="preserve"> </w:t>
      </w:r>
      <w:r w:rsidR="006459AC" w:rsidRPr="00D61EC9">
        <w:rPr>
          <w:rFonts w:ascii="Times New Roman" w:hAnsi="Times New Roman" w:cs="Times New Roman"/>
          <w:sz w:val="24"/>
          <w:szCs w:val="24"/>
          <w:lang w:val="id-ID"/>
        </w:rPr>
        <w:t>fase</w:t>
      </w:r>
      <w:r w:rsidR="0092663A" w:rsidRPr="00D61EC9">
        <w:rPr>
          <w:rFonts w:ascii="Times New Roman" w:hAnsi="Times New Roman" w:cs="Times New Roman"/>
          <w:sz w:val="24"/>
          <w:szCs w:val="24"/>
        </w:rPr>
        <w:t xml:space="preserve"> yang lebih </w:t>
      </w:r>
      <w:r w:rsidRPr="00D61EC9">
        <w:rPr>
          <w:rFonts w:ascii="Times New Roman" w:hAnsi="Times New Roman" w:cs="Times New Roman"/>
          <w:sz w:val="24"/>
          <w:szCs w:val="24"/>
          <w:lang w:val="id-ID"/>
        </w:rPr>
        <w:t>rasional</w:t>
      </w:r>
      <w:r w:rsidRPr="00D61EC9">
        <w:rPr>
          <w:rFonts w:ascii="Times New Roman" w:hAnsi="Times New Roman" w:cs="Times New Roman"/>
          <w:sz w:val="24"/>
          <w:szCs w:val="24"/>
        </w:rPr>
        <w:t xml:space="preserve"> dan </w:t>
      </w:r>
      <w:r w:rsidR="0092663A" w:rsidRPr="00D61EC9">
        <w:rPr>
          <w:rFonts w:ascii="Times New Roman" w:hAnsi="Times New Roman" w:cs="Times New Roman"/>
          <w:sz w:val="24"/>
          <w:szCs w:val="24"/>
        </w:rPr>
        <w:t>sederhana</w:t>
      </w:r>
      <w:r w:rsidRPr="00D61EC9">
        <w:rPr>
          <w:rFonts w:ascii="Times New Roman" w:hAnsi="Times New Roman" w:cs="Times New Roman"/>
          <w:sz w:val="24"/>
          <w:szCs w:val="24"/>
          <w:lang w:val="id-ID"/>
        </w:rPr>
        <w:t xml:space="preserve"> sebagaimana berikut</w:t>
      </w:r>
      <w:r w:rsidR="0092663A" w:rsidRPr="00D61EC9">
        <w:rPr>
          <w:rFonts w:ascii="Times New Roman" w:hAnsi="Times New Roman" w:cs="Times New Roman"/>
          <w:sz w:val="24"/>
          <w:szCs w:val="24"/>
        </w:rPr>
        <w:t>:</w:t>
      </w:r>
      <w:r w:rsidR="00FF4291" w:rsidRPr="00D61EC9">
        <w:rPr>
          <w:rStyle w:val="FootnoteReference"/>
        </w:rPr>
        <w:t xml:space="preserve"> </w:t>
      </w:r>
      <w:r w:rsidR="00FF4291" w:rsidRPr="00D61EC9">
        <w:rPr>
          <w:rStyle w:val="FootnoteReference"/>
        </w:rPr>
        <w:footnoteReference w:id="75"/>
      </w:r>
    </w:p>
    <w:p w:rsidR="00D448AB" w:rsidRPr="00D61EC9" w:rsidRDefault="0092663A" w:rsidP="0092663A">
      <w:pPr>
        <w:pStyle w:val="ListParagraph"/>
        <w:numPr>
          <w:ilvl w:val="0"/>
          <w:numId w:val="17"/>
        </w:numPr>
        <w:spacing w:after="200" w:line="480" w:lineRule="auto"/>
        <w:ind w:left="1429"/>
      </w:pPr>
      <w:r w:rsidRPr="00D61EC9">
        <w:rPr>
          <w:i/>
        </w:rPr>
        <w:t>Need Assesment</w:t>
      </w:r>
      <w:r w:rsidR="00D448AB" w:rsidRPr="00D61EC9">
        <w:rPr>
          <w:i/>
          <w:lang w:val="id-ID"/>
        </w:rPr>
        <w:t xml:space="preserve"> </w:t>
      </w:r>
      <w:r w:rsidR="00D448AB" w:rsidRPr="00D61EC9">
        <w:rPr>
          <w:iCs/>
          <w:lang w:val="id-ID"/>
        </w:rPr>
        <w:t>(perlu pengkajian)</w:t>
      </w:r>
      <w:r w:rsidRPr="00D61EC9">
        <w:t xml:space="preserve"> </w:t>
      </w:r>
    </w:p>
    <w:p w:rsidR="0092663A" w:rsidRDefault="00FF4291" w:rsidP="00D448AB">
      <w:pPr>
        <w:pStyle w:val="ListParagraph"/>
        <w:spacing w:after="200" w:line="480" w:lineRule="auto"/>
        <w:ind w:left="1429"/>
      </w:pPr>
      <w:r w:rsidRPr="00D61EC9">
        <w:t>Artin</w:t>
      </w:r>
      <w:r w:rsidR="0092663A" w:rsidRPr="00D61EC9">
        <w:t>ya kajian terhadap kebutuhan yang mencakup aspek pembangunan pendidikan yang telah dilaksanakan, keberhasilan, kesulitan, kekuatan, kelemahan, sumber-sumber yang tersedia, sumber-sumber yang perlu disediakan, aspirasi rakyat yang berkembang terhadap pendidikan, harapan, dan cita-cita yang merupakan dambaan masyarakat.</w:t>
      </w:r>
    </w:p>
    <w:p w:rsidR="00FE281D" w:rsidRPr="00D61EC9" w:rsidRDefault="00FE281D" w:rsidP="00D448AB">
      <w:pPr>
        <w:pStyle w:val="ListParagraph"/>
        <w:spacing w:after="200" w:line="480" w:lineRule="auto"/>
        <w:ind w:left="1429"/>
      </w:pPr>
    </w:p>
    <w:p w:rsidR="00D448AB" w:rsidRPr="00D61EC9" w:rsidRDefault="0092663A" w:rsidP="0092663A">
      <w:pPr>
        <w:pStyle w:val="ListParagraph"/>
        <w:numPr>
          <w:ilvl w:val="0"/>
          <w:numId w:val="17"/>
        </w:numPr>
        <w:spacing w:after="200" w:line="480" w:lineRule="auto"/>
        <w:ind w:left="1429"/>
      </w:pPr>
      <w:r w:rsidRPr="00D61EC9">
        <w:rPr>
          <w:i/>
        </w:rPr>
        <w:lastRenderedPageBreak/>
        <w:t>Form</w:t>
      </w:r>
      <w:r w:rsidR="00D448AB" w:rsidRPr="00D61EC9">
        <w:rPr>
          <w:i/>
        </w:rPr>
        <w:t>ulation of goals and objective</w:t>
      </w:r>
      <w:r w:rsidR="00D448AB" w:rsidRPr="00D61EC9">
        <w:rPr>
          <w:i/>
          <w:lang w:val="id-ID"/>
        </w:rPr>
        <w:t xml:space="preserve"> </w:t>
      </w:r>
      <w:r w:rsidR="00D448AB" w:rsidRPr="00D61EC9">
        <w:rPr>
          <w:iCs/>
          <w:lang w:val="id-ID"/>
        </w:rPr>
        <w:t xml:space="preserve">(perumusan tujuan dan sasaran) </w:t>
      </w:r>
    </w:p>
    <w:p w:rsidR="0092663A" w:rsidRPr="00D61EC9" w:rsidRDefault="00FF4291" w:rsidP="00D448AB">
      <w:pPr>
        <w:pStyle w:val="ListParagraph"/>
        <w:spacing w:after="200" w:line="480" w:lineRule="auto"/>
        <w:ind w:left="1429"/>
      </w:pPr>
      <w:r w:rsidRPr="00D61EC9">
        <w:rPr>
          <w:lang w:val="id-ID"/>
        </w:rPr>
        <w:t>P</w:t>
      </w:r>
      <w:r w:rsidR="0092663A" w:rsidRPr="00D61EC9">
        <w:t>erumusan tujuan dan sasaran perencanaan yang merupakan arah perencanaan serta merupakan penjabaran operasional dari aspirasi filosofis masyarakat.</w:t>
      </w:r>
    </w:p>
    <w:p w:rsidR="00FF4291" w:rsidRPr="00D61EC9" w:rsidRDefault="0092663A" w:rsidP="0092663A">
      <w:pPr>
        <w:pStyle w:val="ListParagraph"/>
        <w:numPr>
          <w:ilvl w:val="0"/>
          <w:numId w:val="17"/>
        </w:numPr>
        <w:spacing w:after="200" w:line="480" w:lineRule="auto"/>
        <w:ind w:left="1429"/>
      </w:pPr>
      <w:r w:rsidRPr="00D61EC9">
        <w:rPr>
          <w:i/>
        </w:rPr>
        <w:t>Policy a</w:t>
      </w:r>
      <w:r w:rsidR="00D448AB" w:rsidRPr="00D61EC9">
        <w:rPr>
          <w:i/>
        </w:rPr>
        <w:t>nd Priority Setting</w:t>
      </w:r>
      <w:r w:rsidRPr="00D61EC9">
        <w:t xml:space="preserve"> </w:t>
      </w:r>
      <w:r w:rsidR="00D448AB" w:rsidRPr="00D61EC9">
        <w:rPr>
          <w:lang w:val="id-ID"/>
        </w:rPr>
        <w:t xml:space="preserve">(pengaturan kebijakan dan prioritas) </w:t>
      </w:r>
    </w:p>
    <w:p w:rsidR="0092663A" w:rsidRPr="00D61EC9" w:rsidRDefault="00FF4291" w:rsidP="00FF4291">
      <w:pPr>
        <w:pStyle w:val="ListParagraph"/>
        <w:spacing w:after="200" w:line="480" w:lineRule="auto"/>
        <w:ind w:left="1429"/>
      </w:pPr>
      <w:r w:rsidRPr="00D61EC9">
        <w:rPr>
          <w:lang w:val="id-ID"/>
        </w:rPr>
        <w:t>P</w:t>
      </w:r>
      <w:r w:rsidR="0092663A" w:rsidRPr="00D61EC9">
        <w:t xml:space="preserve">enentuan dan penggarisan kebijakan dan prioritas dalam perencanaan pendidikan sebagai muara </w:t>
      </w:r>
      <w:r w:rsidR="0092663A" w:rsidRPr="00D61EC9">
        <w:rPr>
          <w:i/>
        </w:rPr>
        <w:t>need assesment</w:t>
      </w:r>
      <w:r w:rsidR="0092663A" w:rsidRPr="00D61EC9">
        <w:t>.</w:t>
      </w:r>
    </w:p>
    <w:p w:rsidR="00FF4291" w:rsidRPr="00D61EC9" w:rsidRDefault="0092663A" w:rsidP="00D448AB">
      <w:pPr>
        <w:pStyle w:val="ListParagraph"/>
        <w:numPr>
          <w:ilvl w:val="0"/>
          <w:numId w:val="17"/>
        </w:numPr>
        <w:spacing w:after="200" w:line="480" w:lineRule="auto"/>
        <w:ind w:left="1429"/>
      </w:pPr>
      <w:r w:rsidRPr="00D61EC9">
        <w:rPr>
          <w:i/>
        </w:rPr>
        <w:t>Program and Project Formulatioan</w:t>
      </w:r>
      <w:r w:rsidRPr="00D61EC9">
        <w:rPr>
          <w:iCs/>
        </w:rPr>
        <w:t xml:space="preserve"> </w:t>
      </w:r>
      <w:r w:rsidR="00D448AB" w:rsidRPr="00D61EC9">
        <w:rPr>
          <w:iCs/>
          <w:lang w:val="id-ID"/>
        </w:rPr>
        <w:t>(program dan perumusan proyek)</w:t>
      </w:r>
      <w:r w:rsidR="00D448AB" w:rsidRPr="00D61EC9">
        <w:rPr>
          <w:i/>
          <w:lang w:val="id-ID"/>
        </w:rPr>
        <w:t xml:space="preserve"> </w:t>
      </w:r>
    </w:p>
    <w:p w:rsidR="0092663A" w:rsidRPr="00D61EC9" w:rsidRDefault="00FF4291" w:rsidP="00FF4291">
      <w:pPr>
        <w:pStyle w:val="ListParagraph"/>
        <w:spacing w:after="200" w:line="480" w:lineRule="auto"/>
        <w:ind w:left="1429"/>
      </w:pPr>
      <w:r w:rsidRPr="00D61EC9">
        <w:rPr>
          <w:lang w:val="id-ID"/>
        </w:rPr>
        <w:t>R</w:t>
      </w:r>
      <w:r w:rsidR="0092663A" w:rsidRPr="00D61EC9">
        <w:t>umusan program dan proyek kegiatan yang merupakan komponen operasional perencanaan pendidikan.</w:t>
      </w:r>
    </w:p>
    <w:p w:rsidR="00FF4291" w:rsidRPr="00D61EC9" w:rsidRDefault="0092663A" w:rsidP="00FF4291">
      <w:pPr>
        <w:pStyle w:val="ListParagraph"/>
        <w:numPr>
          <w:ilvl w:val="0"/>
          <w:numId w:val="17"/>
        </w:numPr>
        <w:spacing w:after="200" w:line="480" w:lineRule="auto"/>
        <w:ind w:left="1429"/>
      </w:pPr>
      <w:r w:rsidRPr="00D61EC9">
        <w:rPr>
          <w:i/>
        </w:rPr>
        <w:t>Feasibility</w:t>
      </w:r>
      <w:r w:rsidRPr="00D61EC9">
        <w:t xml:space="preserve"> </w:t>
      </w:r>
      <w:r w:rsidR="00FF4291" w:rsidRPr="00D61EC9">
        <w:rPr>
          <w:lang w:val="id-ID"/>
        </w:rPr>
        <w:t>(kelayakan)</w:t>
      </w:r>
    </w:p>
    <w:p w:rsidR="0092663A" w:rsidRPr="00D61EC9" w:rsidRDefault="00FF4291" w:rsidP="00FF4291">
      <w:pPr>
        <w:pStyle w:val="ListParagraph"/>
        <w:spacing w:after="200" w:line="480" w:lineRule="auto"/>
        <w:ind w:left="1429"/>
      </w:pPr>
      <w:r w:rsidRPr="00D61EC9">
        <w:rPr>
          <w:lang w:val="id-ID"/>
        </w:rPr>
        <w:t>D</w:t>
      </w:r>
      <w:r w:rsidR="0092663A" w:rsidRPr="00D61EC9">
        <w:t>engan melalui alokasi sumber-sumber yang tersedia dalam hal ini terutama sumber dana.</w:t>
      </w:r>
    </w:p>
    <w:p w:rsidR="00FF4291" w:rsidRPr="00D61EC9" w:rsidRDefault="00FF4291" w:rsidP="0092663A">
      <w:pPr>
        <w:pStyle w:val="ListParagraph"/>
        <w:numPr>
          <w:ilvl w:val="0"/>
          <w:numId w:val="17"/>
        </w:numPr>
        <w:spacing w:after="200" w:line="480" w:lineRule="auto"/>
        <w:ind w:left="1429"/>
      </w:pPr>
      <w:r w:rsidRPr="00D61EC9">
        <w:rPr>
          <w:i/>
        </w:rPr>
        <w:t>Plan Implementation</w:t>
      </w:r>
      <w:r w:rsidRPr="00D61EC9">
        <w:rPr>
          <w:i/>
          <w:lang w:val="id-ID"/>
        </w:rPr>
        <w:t xml:space="preserve"> </w:t>
      </w:r>
      <w:r w:rsidRPr="00D61EC9">
        <w:rPr>
          <w:iCs/>
          <w:lang w:val="id-ID"/>
        </w:rPr>
        <w:t xml:space="preserve">(merencanakan implementasi) </w:t>
      </w:r>
    </w:p>
    <w:p w:rsidR="0092663A" w:rsidRPr="00D61EC9" w:rsidRDefault="0092663A" w:rsidP="00FF4291">
      <w:pPr>
        <w:pStyle w:val="ListParagraph"/>
        <w:spacing w:after="200" w:line="480" w:lineRule="auto"/>
        <w:ind w:left="1429"/>
      </w:pPr>
      <w:r w:rsidRPr="00D61EC9">
        <w:t xml:space="preserve">Pelaksanaan rencana untuk mewujudkan rencana yang tertulis ke dalam perbuatan atau </w:t>
      </w:r>
      <w:r w:rsidRPr="00D61EC9">
        <w:rPr>
          <w:i/>
        </w:rPr>
        <w:t>actions</w:t>
      </w:r>
      <w:r w:rsidRPr="00D61EC9">
        <w:t>.</w:t>
      </w:r>
    </w:p>
    <w:p w:rsidR="00FF4291" w:rsidRPr="00D61EC9" w:rsidRDefault="0092663A" w:rsidP="0092663A">
      <w:pPr>
        <w:pStyle w:val="ListParagraph"/>
        <w:numPr>
          <w:ilvl w:val="0"/>
          <w:numId w:val="17"/>
        </w:numPr>
        <w:spacing w:after="200" w:line="480" w:lineRule="auto"/>
        <w:ind w:left="1429"/>
      </w:pPr>
      <w:r w:rsidRPr="00D61EC9">
        <w:rPr>
          <w:i/>
        </w:rPr>
        <w:t>Evaluation and Revision for Future Plan</w:t>
      </w:r>
      <w:r w:rsidR="00FF4291" w:rsidRPr="00D61EC9">
        <w:rPr>
          <w:i/>
          <w:lang w:val="id-ID"/>
        </w:rPr>
        <w:t xml:space="preserve"> </w:t>
      </w:r>
      <w:r w:rsidR="00FF4291" w:rsidRPr="00D61EC9">
        <w:rPr>
          <w:iCs/>
          <w:lang w:val="id-ID"/>
        </w:rPr>
        <w:t>(evaluasi dan revisi untuk rencana masa depan)</w:t>
      </w:r>
    </w:p>
    <w:p w:rsidR="0092663A" w:rsidRPr="00D61EC9" w:rsidRDefault="0092663A" w:rsidP="00FF4291">
      <w:pPr>
        <w:pStyle w:val="ListParagraph"/>
        <w:spacing w:after="200" w:line="480" w:lineRule="auto"/>
        <w:ind w:left="1429"/>
      </w:pPr>
      <w:r w:rsidRPr="00D61EC9">
        <w:t>Kegiatan untuk menilai tingkat keberhasilan pelaksanaan rencana yang merupakan feedback untuk merevisi dan mengadakan penyesuaian rencana untuk periode rencana berikutnya.</w:t>
      </w:r>
    </w:p>
    <w:p w:rsidR="0092663A" w:rsidRPr="00D61EC9" w:rsidRDefault="0092663A" w:rsidP="0092663A">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lastRenderedPageBreak/>
        <w:t>Pentingnya perencanaan, perencanaan dipandang penting dan diperlukan bagi suatu organisasi antara lain dikarenakan:</w:t>
      </w:r>
    </w:p>
    <w:p w:rsidR="0092663A" w:rsidRPr="00D61EC9" w:rsidRDefault="00FF4291" w:rsidP="00FF4291">
      <w:pPr>
        <w:pStyle w:val="ListParagraph"/>
        <w:numPr>
          <w:ilvl w:val="0"/>
          <w:numId w:val="18"/>
        </w:numPr>
        <w:spacing w:line="480" w:lineRule="auto"/>
        <w:ind w:left="1429"/>
      </w:pPr>
      <w:r w:rsidRPr="00D61EC9">
        <w:rPr>
          <w:lang w:val="id-ID"/>
        </w:rPr>
        <w:t>Terdapatnya acuan</w:t>
      </w:r>
      <w:r w:rsidR="0092663A" w:rsidRPr="00D61EC9">
        <w:t xml:space="preserve"> bagi pelaksanaan </w:t>
      </w:r>
      <w:r w:rsidRPr="00D61EC9">
        <w:rPr>
          <w:lang w:val="id-ID"/>
        </w:rPr>
        <w:t>berbagai program</w:t>
      </w:r>
      <w:r w:rsidR="0092663A" w:rsidRPr="00D61EC9">
        <w:t xml:space="preserve"> yang </w:t>
      </w:r>
      <w:r w:rsidRPr="00D61EC9">
        <w:rPr>
          <w:lang w:val="id-ID"/>
        </w:rPr>
        <w:t>mengarah</w:t>
      </w:r>
      <w:r w:rsidR="0092663A" w:rsidRPr="00D61EC9">
        <w:t xml:space="preserve"> </w:t>
      </w:r>
      <w:r w:rsidRPr="00D61EC9">
        <w:rPr>
          <w:lang w:val="id-ID"/>
        </w:rPr>
        <w:t>pada</w:t>
      </w:r>
      <w:r w:rsidR="0092663A" w:rsidRPr="00D61EC9">
        <w:t xml:space="preserve"> tujuan </w:t>
      </w:r>
      <w:r w:rsidRPr="00D61EC9">
        <w:rPr>
          <w:lang w:val="id-ID"/>
        </w:rPr>
        <w:t>pengembangan.</w:t>
      </w:r>
    </w:p>
    <w:p w:rsidR="0092663A" w:rsidRPr="00D61EC9" w:rsidRDefault="00FF4291" w:rsidP="0092663A">
      <w:pPr>
        <w:pStyle w:val="ListParagraph"/>
        <w:numPr>
          <w:ilvl w:val="0"/>
          <w:numId w:val="18"/>
        </w:numPr>
        <w:spacing w:line="480" w:lineRule="auto"/>
        <w:ind w:left="1429"/>
      </w:pPr>
      <w:r w:rsidRPr="00D61EC9">
        <w:rPr>
          <w:lang w:val="id-ID"/>
        </w:rPr>
        <w:t>Dapat memperkirakan berbagai potensi dan prospek kemajuan lembaga namun juga memperkirakan hambatan beserta resiko.</w:t>
      </w:r>
    </w:p>
    <w:p w:rsidR="0092663A" w:rsidRPr="00D61EC9" w:rsidRDefault="00FF4291" w:rsidP="0092663A">
      <w:pPr>
        <w:pStyle w:val="ListParagraph"/>
        <w:numPr>
          <w:ilvl w:val="0"/>
          <w:numId w:val="18"/>
        </w:numPr>
        <w:spacing w:line="480" w:lineRule="auto"/>
        <w:ind w:left="1429"/>
      </w:pPr>
      <w:r w:rsidRPr="00D61EC9">
        <w:rPr>
          <w:lang w:val="id-ID"/>
        </w:rPr>
        <w:t>Memberikan kesempatan memilih alternatif terbaik terkait strategi.</w:t>
      </w:r>
    </w:p>
    <w:p w:rsidR="0092663A" w:rsidRPr="00D61EC9" w:rsidRDefault="00FF4291" w:rsidP="0092663A">
      <w:pPr>
        <w:pStyle w:val="ListParagraph"/>
        <w:numPr>
          <w:ilvl w:val="0"/>
          <w:numId w:val="18"/>
        </w:numPr>
        <w:spacing w:line="480" w:lineRule="auto"/>
        <w:ind w:left="1429"/>
      </w:pPr>
      <w:r w:rsidRPr="00D61EC9">
        <w:rPr>
          <w:lang w:val="id-ID"/>
        </w:rPr>
        <w:t>Dapat merumuskan skala prioritas</w:t>
      </w:r>
    </w:p>
    <w:p w:rsidR="0092663A" w:rsidRPr="00D61EC9" w:rsidRDefault="00345516" w:rsidP="00345516">
      <w:pPr>
        <w:pStyle w:val="ListParagraph"/>
        <w:numPr>
          <w:ilvl w:val="0"/>
          <w:numId w:val="18"/>
        </w:numPr>
        <w:spacing w:line="480" w:lineRule="auto"/>
        <w:ind w:left="1429"/>
      </w:pPr>
      <w:r w:rsidRPr="00D61EC9">
        <w:rPr>
          <w:lang w:val="id-ID"/>
        </w:rPr>
        <w:t>Dapat menjadi barometer untuk melaksanakan kontrol dan evaluasi</w:t>
      </w:r>
      <w:r w:rsidR="0092663A" w:rsidRPr="00D61EC9">
        <w:t>.</w:t>
      </w:r>
      <w:r w:rsidR="0092663A" w:rsidRPr="00D61EC9">
        <w:rPr>
          <w:rStyle w:val="FootnoteReference"/>
        </w:rPr>
        <w:footnoteReference w:id="76"/>
      </w:r>
    </w:p>
    <w:p w:rsidR="0092663A" w:rsidRPr="00D61EC9" w:rsidRDefault="0092663A" w:rsidP="00345516">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rPr>
        <w:t xml:space="preserve">Tahapan-tahapan </w:t>
      </w:r>
      <w:r w:rsidR="00345516" w:rsidRPr="00D61EC9">
        <w:rPr>
          <w:rFonts w:ascii="Times New Roman" w:hAnsi="Times New Roman" w:cs="Times New Roman"/>
          <w:sz w:val="24"/>
          <w:lang w:val="id-ID"/>
        </w:rPr>
        <w:t>pada</w:t>
      </w:r>
      <w:r w:rsidRPr="00D61EC9">
        <w:rPr>
          <w:rFonts w:ascii="Times New Roman" w:hAnsi="Times New Roman" w:cs="Times New Roman"/>
          <w:sz w:val="24"/>
        </w:rPr>
        <w:t xml:space="preserve"> </w:t>
      </w:r>
      <w:r w:rsidRPr="00D61EC9">
        <w:rPr>
          <w:rFonts w:ascii="Times New Roman" w:hAnsi="Times New Roman" w:cs="Times New Roman"/>
          <w:sz w:val="24"/>
          <w:szCs w:val="24"/>
        </w:rPr>
        <w:t>perencanaan pendidikan pada prinsipnya pada semua tataran sistemnya (operasional, institusional, dan struktural) dapat dijelaskan sebagai berikut:</w:t>
      </w:r>
    </w:p>
    <w:p w:rsidR="004C0274" w:rsidRPr="004C0274" w:rsidRDefault="0092663A" w:rsidP="0092663A">
      <w:pPr>
        <w:pStyle w:val="ListParagraph"/>
        <w:numPr>
          <w:ilvl w:val="0"/>
          <w:numId w:val="19"/>
        </w:numPr>
        <w:spacing w:line="480" w:lineRule="auto"/>
        <w:ind w:left="1429"/>
        <w:rPr>
          <w:szCs w:val="22"/>
        </w:rPr>
      </w:pPr>
      <w:r w:rsidRPr="00D61EC9">
        <w:t xml:space="preserve">Mendefinisikan permasalahan perencanaan pendidikan; </w:t>
      </w:r>
    </w:p>
    <w:p w:rsidR="004C0274" w:rsidRPr="004C0274" w:rsidRDefault="0092663A" w:rsidP="004C0274">
      <w:pPr>
        <w:pStyle w:val="ListParagraph"/>
        <w:numPr>
          <w:ilvl w:val="0"/>
          <w:numId w:val="19"/>
        </w:numPr>
        <w:spacing w:line="480" w:lineRule="auto"/>
        <w:ind w:left="1429"/>
        <w:rPr>
          <w:szCs w:val="22"/>
        </w:rPr>
      </w:pPr>
      <w:r w:rsidRPr="00D61EC9">
        <w:t xml:space="preserve">Analisis bidang telaah permasalahan perencanaan; </w:t>
      </w:r>
    </w:p>
    <w:p w:rsidR="004C0274" w:rsidRPr="004C0274" w:rsidRDefault="0092663A" w:rsidP="004C0274">
      <w:pPr>
        <w:pStyle w:val="ListParagraph"/>
        <w:numPr>
          <w:ilvl w:val="0"/>
          <w:numId w:val="19"/>
        </w:numPr>
        <w:spacing w:line="480" w:lineRule="auto"/>
        <w:ind w:left="1429"/>
        <w:rPr>
          <w:szCs w:val="22"/>
        </w:rPr>
      </w:pPr>
      <w:r w:rsidRPr="00D61EC9">
        <w:t xml:space="preserve">Mengkonsepsikan dan merancang rencana; </w:t>
      </w:r>
    </w:p>
    <w:p w:rsidR="004C0274" w:rsidRPr="004C0274" w:rsidRDefault="0092663A" w:rsidP="004C0274">
      <w:pPr>
        <w:pStyle w:val="ListParagraph"/>
        <w:numPr>
          <w:ilvl w:val="0"/>
          <w:numId w:val="19"/>
        </w:numPr>
        <w:spacing w:line="480" w:lineRule="auto"/>
        <w:ind w:left="1429"/>
        <w:rPr>
          <w:szCs w:val="22"/>
        </w:rPr>
      </w:pPr>
      <w:r w:rsidRPr="00D61EC9">
        <w:t xml:space="preserve">Evaluasi rencana; </w:t>
      </w:r>
    </w:p>
    <w:p w:rsidR="004C0274" w:rsidRPr="004C0274" w:rsidRDefault="0092663A" w:rsidP="004C0274">
      <w:pPr>
        <w:pStyle w:val="ListParagraph"/>
        <w:numPr>
          <w:ilvl w:val="0"/>
          <w:numId w:val="19"/>
        </w:numPr>
        <w:spacing w:line="480" w:lineRule="auto"/>
        <w:ind w:left="1429"/>
        <w:rPr>
          <w:szCs w:val="22"/>
        </w:rPr>
      </w:pPr>
      <w:r w:rsidRPr="00D61EC9">
        <w:t xml:space="preserve">Menentukan rencana; </w:t>
      </w:r>
    </w:p>
    <w:p w:rsidR="004C0274" w:rsidRPr="004C0274" w:rsidRDefault="0092663A" w:rsidP="004C0274">
      <w:pPr>
        <w:pStyle w:val="ListParagraph"/>
        <w:numPr>
          <w:ilvl w:val="0"/>
          <w:numId w:val="19"/>
        </w:numPr>
        <w:spacing w:line="480" w:lineRule="auto"/>
        <w:ind w:left="1429"/>
        <w:rPr>
          <w:szCs w:val="22"/>
        </w:rPr>
      </w:pPr>
      <w:r w:rsidRPr="00D61EC9">
        <w:t xml:space="preserve">Implementasi rencana; </w:t>
      </w:r>
    </w:p>
    <w:p w:rsidR="0092663A" w:rsidRPr="00D61EC9" w:rsidRDefault="0092663A" w:rsidP="004C0274">
      <w:pPr>
        <w:pStyle w:val="ListParagraph"/>
        <w:numPr>
          <w:ilvl w:val="0"/>
          <w:numId w:val="19"/>
        </w:numPr>
        <w:spacing w:line="480" w:lineRule="auto"/>
        <w:ind w:left="1429"/>
        <w:rPr>
          <w:szCs w:val="22"/>
        </w:rPr>
      </w:pPr>
      <w:r w:rsidRPr="00D61EC9">
        <w:t>Evaluasi implementasi rencana dan umpan baliknya.</w:t>
      </w:r>
    </w:p>
    <w:p w:rsidR="00FE281D" w:rsidRDefault="00FE281D" w:rsidP="00F221AB">
      <w:pPr>
        <w:pStyle w:val="ListParagraph"/>
        <w:spacing w:line="480" w:lineRule="auto"/>
        <w:ind w:left="720" w:firstLine="720"/>
        <w:rPr>
          <w:lang w:val="id-ID"/>
        </w:rPr>
      </w:pPr>
    </w:p>
    <w:p w:rsidR="0092663A" w:rsidRPr="00D61EC9" w:rsidRDefault="00F221AB" w:rsidP="00F221AB">
      <w:pPr>
        <w:pStyle w:val="ListParagraph"/>
        <w:spacing w:line="480" w:lineRule="auto"/>
        <w:ind w:left="720" w:firstLine="720"/>
      </w:pPr>
      <w:r w:rsidRPr="00D61EC9">
        <w:rPr>
          <w:lang w:val="id-ID"/>
        </w:rPr>
        <w:lastRenderedPageBreak/>
        <w:t xml:space="preserve">Sesuai </w:t>
      </w:r>
      <w:r w:rsidR="0092663A" w:rsidRPr="00D61EC9">
        <w:t>prinsip</w:t>
      </w:r>
      <w:r w:rsidRPr="00D61EC9">
        <w:rPr>
          <w:lang w:val="id-ID"/>
        </w:rPr>
        <w:t xml:space="preserve"> dalam</w:t>
      </w:r>
      <w:r w:rsidR="0092663A" w:rsidRPr="00D61EC9">
        <w:t xml:space="preserve"> islam </w:t>
      </w:r>
      <w:r w:rsidRPr="00D61EC9">
        <w:rPr>
          <w:lang w:val="id-ID"/>
        </w:rPr>
        <w:t>terkait</w:t>
      </w:r>
      <w:r w:rsidR="0092663A" w:rsidRPr="00D61EC9">
        <w:t xml:space="preserve"> </w:t>
      </w:r>
      <w:r w:rsidRPr="00D61EC9">
        <w:rPr>
          <w:lang w:val="id-ID"/>
        </w:rPr>
        <w:t>perencanaan</w:t>
      </w:r>
      <w:r w:rsidR="0092663A" w:rsidRPr="00D61EC9">
        <w:t xml:space="preserve"> </w:t>
      </w:r>
      <w:r w:rsidRPr="00D61EC9">
        <w:rPr>
          <w:lang w:val="id-ID"/>
        </w:rPr>
        <w:t xml:space="preserve">tidak </w:t>
      </w:r>
      <w:r w:rsidR="0092663A" w:rsidRPr="00D61EC9">
        <w:t xml:space="preserve">dapat </w:t>
      </w:r>
      <w:r w:rsidRPr="00D61EC9">
        <w:rPr>
          <w:lang w:val="id-ID"/>
        </w:rPr>
        <w:t>menjamin</w:t>
      </w:r>
      <w:r w:rsidR="0092663A" w:rsidRPr="00D61EC9">
        <w:t xml:space="preserve"> bahwa </w:t>
      </w:r>
      <w:r w:rsidRPr="00D61EC9">
        <w:rPr>
          <w:lang w:val="id-ID"/>
        </w:rPr>
        <w:t>tak ada</w:t>
      </w:r>
      <w:r w:rsidR="0092663A" w:rsidRPr="00D61EC9">
        <w:t xml:space="preserve"> </w:t>
      </w:r>
      <w:r w:rsidRPr="00D61EC9">
        <w:rPr>
          <w:lang w:val="id-ID"/>
        </w:rPr>
        <w:t>orang yang bisa</w:t>
      </w:r>
      <w:r w:rsidR="0092663A" w:rsidRPr="00D61EC9">
        <w:t xml:space="preserve"> meramal </w:t>
      </w:r>
      <w:r w:rsidRPr="00D61EC9">
        <w:rPr>
          <w:lang w:val="id-ID"/>
        </w:rPr>
        <w:t>waktu akan datang</w:t>
      </w:r>
      <w:r w:rsidR="0092663A" w:rsidRPr="00D61EC9">
        <w:t xml:space="preserve"> dengan </w:t>
      </w:r>
      <w:r w:rsidRPr="00D61EC9">
        <w:rPr>
          <w:lang w:val="id-ID"/>
        </w:rPr>
        <w:t>pasti</w:t>
      </w:r>
      <w:r w:rsidR="0092663A" w:rsidRPr="00D61EC9">
        <w:t xml:space="preserve">. </w:t>
      </w:r>
      <w:r w:rsidRPr="00D61EC9">
        <w:rPr>
          <w:lang w:val="id-ID"/>
        </w:rPr>
        <w:t>Maka dari itu</w:t>
      </w:r>
      <w:r w:rsidR="0092663A" w:rsidRPr="00D61EC9">
        <w:t xml:space="preserve">, </w:t>
      </w:r>
      <w:r w:rsidRPr="00D61EC9">
        <w:rPr>
          <w:lang w:val="id-ID"/>
        </w:rPr>
        <w:t>sebaik apapun orang meramal</w:t>
      </w:r>
      <w:r w:rsidR="0092663A" w:rsidRPr="00D61EC9">
        <w:t xml:space="preserve">, tidak </w:t>
      </w:r>
      <w:r w:rsidRPr="00D61EC9">
        <w:rPr>
          <w:lang w:val="id-ID"/>
        </w:rPr>
        <w:t>diperkenankan</w:t>
      </w:r>
      <w:r w:rsidR="0092663A" w:rsidRPr="00D61EC9">
        <w:t xml:space="preserve"> </w:t>
      </w:r>
      <w:r w:rsidRPr="00D61EC9">
        <w:rPr>
          <w:lang w:val="id-ID"/>
        </w:rPr>
        <w:t>untuk merencanakan</w:t>
      </w:r>
      <w:r w:rsidR="0092663A" w:rsidRPr="00D61EC9">
        <w:t xml:space="preserve"> </w:t>
      </w:r>
      <w:r w:rsidRPr="00D61EC9">
        <w:rPr>
          <w:lang w:val="id-ID"/>
        </w:rPr>
        <w:t>suatu</w:t>
      </w:r>
      <w:r w:rsidR="0092663A" w:rsidRPr="00D61EC9">
        <w:t xml:space="preserve"> ketidakpastian. </w:t>
      </w:r>
      <w:r w:rsidRPr="00D61EC9">
        <w:rPr>
          <w:lang w:val="id-ID"/>
        </w:rPr>
        <w:t>Dan</w:t>
      </w:r>
      <w:r w:rsidR="0092663A" w:rsidRPr="00D61EC9">
        <w:t xml:space="preserve"> </w:t>
      </w:r>
      <w:r w:rsidRPr="00D61EC9">
        <w:rPr>
          <w:lang w:val="id-ID"/>
        </w:rPr>
        <w:t>apabila</w:t>
      </w:r>
      <w:r w:rsidR="0092663A" w:rsidRPr="00D61EC9">
        <w:t xml:space="preserve"> rencana </w:t>
      </w:r>
      <w:r w:rsidRPr="00D61EC9">
        <w:rPr>
          <w:lang w:val="id-ID"/>
        </w:rPr>
        <w:t>tersebut disusun</w:t>
      </w:r>
      <w:r w:rsidR="0092663A" w:rsidRPr="00D61EC9">
        <w:t xml:space="preserve"> </w:t>
      </w:r>
      <w:r w:rsidRPr="00D61EC9">
        <w:rPr>
          <w:lang w:val="id-ID"/>
        </w:rPr>
        <w:t>dengan</w:t>
      </w:r>
      <w:r w:rsidR="0092663A" w:rsidRPr="00D61EC9">
        <w:t xml:space="preserve"> tepat, </w:t>
      </w:r>
      <w:r w:rsidRPr="00D61EC9">
        <w:rPr>
          <w:lang w:val="id-ID"/>
        </w:rPr>
        <w:t>tetaplah menyiapkan alternatif</w:t>
      </w:r>
      <w:r w:rsidR="0092663A" w:rsidRPr="00D61EC9">
        <w:t xml:space="preserve"> </w:t>
      </w:r>
      <w:r w:rsidRPr="00D61EC9">
        <w:rPr>
          <w:lang w:val="id-ID"/>
        </w:rPr>
        <w:t>perencanaan, sehingga perlu</w:t>
      </w:r>
      <w:r w:rsidR="0092663A" w:rsidRPr="00D61EC9">
        <w:t xml:space="preserve"> </w:t>
      </w:r>
      <w:r w:rsidRPr="00D61EC9">
        <w:rPr>
          <w:lang w:val="id-ID"/>
        </w:rPr>
        <w:t>mempunyai</w:t>
      </w:r>
      <w:r w:rsidR="0092663A" w:rsidRPr="00D61EC9">
        <w:t xml:space="preserve"> </w:t>
      </w:r>
      <w:r w:rsidRPr="00D61EC9">
        <w:rPr>
          <w:lang w:val="id-ID"/>
        </w:rPr>
        <w:t>kreatifitas serta</w:t>
      </w:r>
      <w:r w:rsidR="0092663A" w:rsidRPr="00D61EC9">
        <w:t xml:space="preserve"> </w:t>
      </w:r>
      <w:r w:rsidRPr="00D61EC9">
        <w:rPr>
          <w:lang w:val="id-ID"/>
        </w:rPr>
        <w:t>fasilitas</w:t>
      </w:r>
      <w:r w:rsidR="0092663A" w:rsidRPr="00D61EC9">
        <w:t xml:space="preserve"> </w:t>
      </w:r>
      <w:r w:rsidRPr="00D61EC9">
        <w:rPr>
          <w:lang w:val="id-ID"/>
        </w:rPr>
        <w:t>untuk dapat</w:t>
      </w:r>
      <w:r w:rsidR="0092663A" w:rsidRPr="00D61EC9">
        <w:t xml:space="preserve"> </w:t>
      </w:r>
      <w:r w:rsidRPr="00D61EC9">
        <w:rPr>
          <w:lang w:val="id-ID"/>
        </w:rPr>
        <w:t>menyelaraskan</w:t>
      </w:r>
      <w:r w:rsidR="0092663A" w:rsidRPr="00D61EC9">
        <w:t xml:space="preserve"> </w:t>
      </w:r>
      <w:r w:rsidRPr="00D61EC9">
        <w:rPr>
          <w:lang w:val="id-ID"/>
        </w:rPr>
        <w:t>terhadap</w:t>
      </w:r>
      <w:r w:rsidR="0092663A" w:rsidRPr="00D61EC9">
        <w:t xml:space="preserve"> </w:t>
      </w:r>
      <w:r w:rsidRPr="00D61EC9">
        <w:rPr>
          <w:lang w:val="id-ID"/>
        </w:rPr>
        <w:t>kondisi yang dapar berubah-ubah</w:t>
      </w:r>
      <w:r w:rsidR="0092663A" w:rsidRPr="00D61EC9">
        <w:t>.</w:t>
      </w:r>
      <w:r w:rsidR="0092663A" w:rsidRPr="00D61EC9">
        <w:rPr>
          <w:rStyle w:val="FootnoteReference"/>
        </w:rPr>
        <w:footnoteReference w:id="77"/>
      </w:r>
    </w:p>
    <w:p w:rsidR="0092663A" w:rsidRPr="00D61EC9" w:rsidRDefault="0092663A" w:rsidP="0092663A">
      <w:pPr>
        <w:pStyle w:val="ListParagraph"/>
        <w:spacing w:line="480" w:lineRule="auto"/>
        <w:ind w:left="720" w:firstLine="720"/>
      </w:pPr>
      <w:r w:rsidRPr="00D61EC9">
        <w:t>Penganggaran merupakan proses kegiatan atau proses penyusunan anggaran (budget). Budget ini merupakan rencana operasional yang dinyatakan secara kuantitatif dalam bentuk satuan uang yang digunakan sebagai pedoman dalam melaksanakan kegiatan lembaga dalam kurun waktu tertentu (Nanang Fattah, 2000). Budget may be defined as the financial plan for the future, usually for one year but posbly a longer od shorter period of time, (Thomas H. Jones, 1985:22). Sementara kalau anggaran sektor publik adalah sebuah proses yang dilakukan oleh organisasi sektor publik untuk mengalokasikan sumber daya yang dimilikinya kedalam kebutuhan-kebutuhan yang tidak terbatas, (Freeman dalam Deddi Nordiawan, 2006:48).</w:t>
      </w:r>
      <w:r w:rsidRPr="00D61EC9">
        <w:rPr>
          <w:rStyle w:val="FootnoteReference"/>
        </w:rPr>
        <w:footnoteReference w:id="78"/>
      </w:r>
    </w:p>
    <w:p w:rsidR="0092663A" w:rsidRPr="00D61EC9" w:rsidRDefault="00F12978" w:rsidP="00943E05">
      <w:pPr>
        <w:pStyle w:val="ListParagraph"/>
        <w:spacing w:line="480" w:lineRule="auto"/>
        <w:ind w:left="720" w:firstLine="720"/>
      </w:pPr>
      <w:r w:rsidRPr="00D61EC9">
        <w:rPr>
          <w:lang w:val="id-ID"/>
        </w:rPr>
        <w:t>Fungsi</w:t>
      </w:r>
      <w:r w:rsidR="0092663A" w:rsidRPr="00D61EC9">
        <w:t xml:space="preserve"> anggaran </w:t>
      </w:r>
      <w:r w:rsidRPr="00D61EC9">
        <w:rPr>
          <w:lang w:val="id-ID"/>
        </w:rPr>
        <w:t>pada</w:t>
      </w:r>
      <w:r w:rsidR="0092663A" w:rsidRPr="00D61EC9">
        <w:t xml:space="preserve"> pengelolaan kekayaan </w:t>
      </w:r>
      <w:r w:rsidR="00943E05" w:rsidRPr="00D61EC9">
        <w:rPr>
          <w:lang w:val="id-ID"/>
        </w:rPr>
        <w:t>suatu</w:t>
      </w:r>
      <w:r w:rsidR="00943E05" w:rsidRPr="00D61EC9">
        <w:t xml:space="preserve"> organisasi publik</w:t>
      </w:r>
      <w:r w:rsidR="0092663A" w:rsidRPr="00D61EC9">
        <w:t xml:space="preserve"> </w:t>
      </w:r>
      <w:r w:rsidR="00943E05" w:rsidRPr="00D61EC9">
        <w:rPr>
          <w:lang w:val="id-ID"/>
        </w:rPr>
        <w:t>adalah</w:t>
      </w:r>
      <w:r w:rsidR="0092663A" w:rsidRPr="00D61EC9">
        <w:t xml:space="preserve"> </w:t>
      </w:r>
      <w:r w:rsidR="00943E05" w:rsidRPr="00D61EC9">
        <w:rPr>
          <w:lang w:val="id-ID"/>
        </w:rPr>
        <w:t xml:space="preserve">organisasi berharap dalam memberikan </w:t>
      </w:r>
      <w:r w:rsidR="0092663A" w:rsidRPr="00D61EC9">
        <w:t xml:space="preserve">pelayaan </w:t>
      </w:r>
      <w:r w:rsidR="00943E05" w:rsidRPr="00D61EC9">
        <w:rPr>
          <w:lang w:val="id-ID"/>
        </w:rPr>
        <w:t>terbaik</w:t>
      </w:r>
      <w:r w:rsidR="0092663A" w:rsidRPr="00D61EC9">
        <w:t xml:space="preserve"> </w:t>
      </w:r>
      <w:r w:rsidR="00943E05" w:rsidRPr="00D61EC9">
        <w:rPr>
          <w:lang w:val="id-ID"/>
        </w:rPr>
        <w:t>terhadap</w:t>
      </w:r>
      <w:r w:rsidR="0092663A" w:rsidRPr="00D61EC9">
        <w:t xml:space="preserve"> masyarakat </w:t>
      </w:r>
      <w:r w:rsidR="00943E05" w:rsidRPr="00D61EC9">
        <w:rPr>
          <w:lang w:val="id-ID"/>
        </w:rPr>
        <w:t>namun hal tersebut kerap kali</w:t>
      </w:r>
      <w:r w:rsidR="0092663A" w:rsidRPr="00D61EC9">
        <w:t xml:space="preserve"> </w:t>
      </w:r>
      <w:r w:rsidR="00943E05" w:rsidRPr="00D61EC9">
        <w:rPr>
          <w:lang w:val="id-ID"/>
        </w:rPr>
        <w:t>terhambat</w:t>
      </w:r>
      <w:r w:rsidR="0092663A" w:rsidRPr="00D61EC9">
        <w:t xml:space="preserve"> oleh </w:t>
      </w:r>
      <w:r w:rsidR="00943E05" w:rsidRPr="00D61EC9">
        <w:rPr>
          <w:lang w:val="id-ID"/>
        </w:rPr>
        <w:t xml:space="preserve">terbatasnya </w:t>
      </w:r>
      <w:r w:rsidR="00943E05" w:rsidRPr="00D61EC9">
        <w:t xml:space="preserve">sumber daya </w:t>
      </w:r>
      <w:r w:rsidR="00943E05" w:rsidRPr="00D61EC9">
        <w:rPr>
          <w:lang w:val="id-ID"/>
        </w:rPr>
        <w:t>yang dipunya</w:t>
      </w:r>
      <w:r w:rsidR="0092663A" w:rsidRPr="00D61EC9">
        <w:t xml:space="preserve">, </w:t>
      </w:r>
      <w:r w:rsidR="00943E05" w:rsidRPr="00D61EC9">
        <w:rPr>
          <w:lang w:val="id-ID"/>
        </w:rPr>
        <w:t>karena itu</w:t>
      </w:r>
      <w:r w:rsidR="0092663A" w:rsidRPr="00D61EC9">
        <w:t xml:space="preserve"> anggaran </w:t>
      </w:r>
      <w:r w:rsidR="00943E05" w:rsidRPr="00D61EC9">
        <w:rPr>
          <w:lang w:val="id-ID"/>
        </w:rPr>
        <w:t>mempunya</w:t>
      </w:r>
      <w:r w:rsidR="0092663A" w:rsidRPr="00D61EC9">
        <w:t xml:space="preserve"> </w:t>
      </w:r>
      <w:r w:rsidR="00943E05" w:rsidRPr="00D61EC9">
        <w:lastRenderedPageBreak/>
        <w:t xml:space="preserve">peran </w:t>
      </w:r>
      <w:r w:rsidR="0092663A" w:rsidRPr="00D61EC9">
        <w:t>fungsi</w:t>
      </w:r>
      <w:r w:rsidR="00943E05" w:rsidRPr="00D61EC9">
        <w:rPr>
          <w:lang w:val="id-ID"/>
        </w:rPr>
        <w:t>nya begitu</w:t>
      </w:r>
      <w:r w:rsidR="0092663A" w:rsidRPr="00D61EC9">
        <w:t xml:space="preserve"> </w:t>
      </w:r>
      <w:r w:rsidR="00943E05" w:rsidRPr="00D61EC9">
        <w:rPr>
          <w:lang w:val="id-ID"/>
        </w:rPr>
        <w:t>berarti</w:t>
      </w:r>
      <w:r w:rsidR="0092663A" w:rsidRPr="00D61EC9">
        <w:t xml:space="preserve">. Anggaran </w:t>
      </w:r>
      <w:r w:rsidR="00943E05" w:rsidRPr="00D61EC9">
        <w:rPr>
          <w:lang w:val="id-ID"/>
        </w:rPr>
        <w:t>bisa disebut dengan</w:t>
      </w:r>
      <w:r w:rsidR="0092663A" w:rsidRPr="00D61EC9">
        <w:t xml:space="preserve"> </w:t>
      </w:r>
      <w:r w:rsidR="00943E05" w:rsidRPr="00D61EC9">
        <w:rPr>
          <w:lang w:val="id-ID"/>
        </w:rPr>
        <w:t>penjelasan</w:t>
      </w:r>
      <w:r w:rsidR="0092663A" w:rsidRPr="00D61EC9">
        <w:t xml:space="preserve"> </w:t>
      </w:r>
      <w:r w:rsidR="00943E05" w:rsidRPr="00D61EC9">
        <w:rPr>
          <w:lang w:val="id-ID"/>
        </w:rPr>
        <w:t>tentang</w:t>
      </w:r>
      <w:r w:rsidR="0092663A" w:rsidRPr="00D61EC9">
        <w:t xml:space="preserve"> </w:t>
      </w:r>
      <w:r w:rsidR="00943E05" w:rsidRPr="00D61EC9">
        <w:rPr>
          <w:lang w:val="id-ID"/>
        </w:rPr>
        <w:t>perkiraan</w:t>
      </w:r>
      <w:r w:rsidR="0092663A" w:rsidRPr="00D61EC9">
        <w:t xml:space="preserve"> kinerja yang </w:t>
      </w:r>
      <w:r w:rsidR="00943E05" w:rsidRPr="00D61EC9">
        <w:rPr>
          <w:lang w:val="id-ID"/>
        </w:rPr>
        <w:t>akan dilaksanakan dalam kurun waktu</w:t>
      </w:r>
      <w:r w:rsidR="0092663A" w:rsidRPr="00D61EC9">
        <w:t xml:space="preserve"> </w:t>
      </w:r>
      <w:r w:rsidR="00943E05" w:rsidRPr="00D61EC9">
        <w:rPr>
          <w:lang w:val="id-ID"/>
        </w:rPr>
        <w:t xml:space="preserve">dan </w:t>
      </w:r>
      <w:r w:rsidR="00943E05" w:rsidRPr="00D61EC9">
        <w:t xml:space="preserve">ukuran finansial </w:t>
      </w:r>
      <w:r w:rsidR="0092663A" w:rsidRPr="00D61EC9">
        <w:t>tertentu.</w:t>
      </w:r>
      <w:r w:rsidR="00943E05" w:rsidRPr="00D61EC9">
        <w:rPr>
          <w:rStyle w:val="FootnoteReference"/>
        </w:rPr>
        <w:t xml:space="preserve"> </w:t>
      </w:r>
      <w:r w:rsidR="00943E05" w:rsidRPr="00D61EC9">
        <w:rPr>
          <w:rStyle w:val="FootnoteReference"/>
        </w:rPr>
        <w:footnoteReference w:id="79"/>
      </w:r>
      <w:r w:rsidR="0092663A" w:rsidRPr="00D61EC9">
        <w:t xml:space="preserve"> Penganggaran sektor publik berbeda dengan perusahaan swasta. Karena penggangaran sektor publik lebih banyak muatan politis sedangkan perusahaan swasta relatif lebih kecil muatan politisnya. Selain itu bagi sektor publik anggaran tidak hanya sebagai sebuah rencana tahunan tetapi juga merupakan bentuk akuntabilitas atas pengelolaan dana publik yang dibebankan kepadanya. </w:t>
      </w:r>
    </w:p>
    <w:p w:rsidR="0092663A" w:rsidRPr="00D61EC9" w:rsidRDefault="0092663A" w:rsidP="00BE41D2">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Keuangan </w:t>
      </w:r>
      <w:r w:rsidR="00843A0D" w:rsidRPr="00D61EC9">
        <w:rPr>
          <w:rFonts w:ascii="Times New Roman" w:hAnsi="Times New Roman" w:cs="Times New Roman"/>
          <w:sz w:val="24"/>
          <w:szCs w:val="24"/>
          <w:lang w:val="id-ID"/>
        </w:rPr>
        <w:t>adalah perihal yang sensitif</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maka dibutuhkan</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kehati-hatian dan kecermatan dalam pengelolaannya</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Maka dari</w:t>
      </w:r>
      <w:r w:rsidRPr="00D61EC9">
        <w:rPr>
          <w:rFonts w:ascii="Times New Roman" w:hAnsi="Times New Roman" w:cs="Times New Roman"/>
          <w:sz w:val="24"/>
          <w:szCs w:val="24"/>
        </w:rPr>
        <w:t xml:space="preserve"> itu </w:t>
      </w:r>
      <w:r w:rsidR="00843A0D" w:rsidRPr="00D61EC9">
        <w:rPr>
          <w:rFonts w:ascii="Times New Roman" w:hAnsi="Times New Roman" w:cs="Times New Roman"/>
          <w:sz w:val="24"/>
          <w:szCs w:val="24"/>
          <w:lang w:val="id-ID"/>
        </w:rPr>
        <w:t>dalam menerima</w:t>
      </w:r>
      <w:r w:rsidR="00843A0D" w:rsidRPr="00D61EC9">
        <w:rPr>
          <w:rFonts w:ascii="Times New Roman" w:hAnsi="Times New Roman" w:cs="Times New Roman"/>
          <w:sz w:val="24"/>
          <w:szCs w:val="24"/>
        </w:rPr>
        <w:t xml:space="preserve"> uang </w:t>
      </w:r>
      <w:r w:rsidR="00843A0D" w:rsidRPr="00D61EC9">
        <w:rPr>
          <w:rFonts w:ascii="Times New Roman" w:hAnsi="Times New Roman" w:cs="Times New Roman"/>
          <w:sz w:val="24"/>
          <w:szCs w:val="24"/>
          <w:lang w:val="id-ID"/>
        </w:rPr>
        <w:t>serta</w:t>
      </w:r>
      <w:r w:rsidR="00843A0D"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pemanfaatannya dibutuhkan adanya</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pencatatan</w:t>
      </w:r>
      <w:r w:rsidRPr="00D61EC9">
        <w:rPr>
          <w:rFonts w:ascii="Times New Roman" w:hAnsi="Times New Roman" w:cs="Times New Roman"/>
          <w:sz w:val="24"/>
          <w:szCs w:val="24"/>
        </w:rPr>
        <w:t xml:space="preserve"> yang </w:t>
      </w:r>
      <w:r w:rsidR="00843A0D" w:rsidRPr="00D61EC9">
        <w:rPr>
          <w:rFonts w:ascii="Times New Roman" w:hAnsi="Times New Roman" w:cs="Times New Roman"/>
          <w:sz w:val="24"/>
          <w:szCs w:val="24"/>
          <w:lang w:val="id-ID"/>
        </w:rPr>
        <w:t>benar dan teratur</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pengatur</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pembiayaan tersebut</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harus dilatih</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bagaimana melaksanakan</w:t>
      </w:r>
      <w:r w:rsidRPr="00D61EC9">
        <w:rPr>
          <w:rFonts w:ascii="Times New Roman" w:hAnsi="Times New Roman" w:cs="Times New Roman"/>
          <w:sz w:val="24"/>
          <w:szCs w:val="24"/>
        </w:rPr>
        <w:t xml:space="preserve"> pembukuan </w:t>
      </w:r>
      <w:r w:rsidR="00843A0D" w:rsidRPr="00D61EC9">
        <w:rPr>
          <w:rFonts w:ascii="Times New Roman" w:hAnsi="Times New Roman" w:cs="Times New Roman"/>
          <w:sz w:val="24"/>
          <w:szCs w:val="24"/>
          <w:lang w:val="id-ID"/>
        </w:rPr>
        <w:t>pembiayaan</w:t>
      </w:r>
      <w:r w:rsidRPr="00D61EC9">
        <w:rPr>
          <w:rFonts w:ascii="Times New Roman" w:hAnsi="Times New Roman" w:cs="Times New Roman"/>
          <w:sz w:val="24"/>
          <w:szCs w:val="24"/>
        </w:rPr>
        <w:t xml:space="preserve"> sekolah, prosedur </w:t>
      </w:r>
      <w:r w:rsidR="00843A0D" w:rsidRPr="00D61EC9">
        <w:rPr>
          <w:rFonts w:ascii="Times New Roman" w:hAnsi="Times New Roman" w:cs="Times New Roman"/>
          <w:sz w:val="24"/>
          <w:szCs w:val="24"/>
          <w:lang w:val="id-ID"/>
        </w:rPr>
        <w:t>pemanfaatan</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biaya</w:t>
      </w:r>
      <w:r w:rsidRPr="00D61EC9">
        <w:rPr>
          <w:rFonts w:ascii="Times New Roman" w:hAnsi="Times New Roman" w:cs="Times New Roman"/>
          <w:sz w:val="24"/>
          <w:szCs w:val="24"/>
        </w:rPr>
        <w:t>, dan pertanggung jawaban.</w:t>
      </w:r>
      <w:r w:rsidRPr="00D61EC9">
        <w:rPr>
          <w:rStyle w:val="FootnoteReference"/>
          <w:rFonts w:ascii="Times New Roman" w:hAnsi="Times New Roman" w:cs="Times New Roman"/>
          <w:sz w:val="24"/>
          <w:szCs w:val="24"/>
        </w:rPr>
        <w:footnoteReference w:id="80"/>
      </w:r>
      <w:r w:rsidR="00843A0D"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 xml:space="preserve">Di jenjang satuan pendidikan, </w:t>
      </w:r>
      <w:r w:rsidRPr="00D61EC9">
        <w:rPr>
          <w:rFonts w:ascii="Times New Roman" w:hAnsi="Times New Roman" w:cs="Times New Roman"/>
          <w:sz w:val="24"/>
          <w:szCs w:val="24"/>
        </w:rPr>
        <w:t xml:space="preserve">biaya pendidikan </w:t>
      </w:r>
      <w:r w:rsidR="00843A0D" w:rsidRPr="00D61EC9">
        <w:rPr>
          <w:rFonts w:ascii="Times New Roman" w:hAnsi="Times New Roman" w:cs="Times New Roman"/>
          <w:sz w:val="24"/>
          <w:szCs w:val="24"/>
          <w:lang w:val="id-ID"/>
        </w:rPr>
        <w:t>didapatkan</w:t>
      </w:r>
      <w:r w:rsidRPr="00D61EC9">
        <w:rPr>
          <w:rFonts w:ascii="Times New Roman" w:hAnsi="Times New Roman" w:cs="Times New Roman"/>
          <w:sz w:val="24"/>
          <w:szCs w:val="24"/>
        </w:rPr>
        <w:t xml:space="preserve"> dari subsidi Pemerintah Pusat, </w:t>
      </w:r>
      <w:r w:rsidR="00843A0D" w:rsidRPr="00D61EC9">
        <w:rPr>
          <w:rFonts w:ascii="Times New Roman" w:hAnsi="Times New Roman" w:cs="Times New Roman"/>
          <w:sz w:val="24"/>
          <w:szCs w:val="24"/>
          <w:lang w:val="id-ID"/>
        </w:rPr>
        <w:t>Pemda</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pembayaran dari</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murid serta</w:t>
      </w:r>
      <w:r w:rsidRPr="00D61EC9">
        <w:rPr>
          <w:rFonts w:ascii="Times New Roman" w:hAnsi="Times New Roman" w:cs="Times New Roman"/>
          <w:sz w:val="24"/>
          <w:szCs w:val="24"/>
        </w:rPr>
        <w:t xml:space="preserve"> </w:t>
      </w:r>
      <w:r w:rsidR="00843A0D" w:rsidRPr="00D61EC9">
        <w:rPr>
          <w:rFonts w:ascii="Times New Roman" w:hAnsi="Times New Roman" w:cs="Times New Roman"/>
          <w:sz w:val="24"/>
          <w:szCs w:val="24"/>
          <w:lang w:val="id-ID"/>
        </w:rPr>
        <w:t>donasi</w:t>
      </w:r>
      <w:r w:rsidRPr="00D61EC9">
        <w:rPr>
          <w:rFonts w:ascii="Times New Roman" w:hAnsi="Times New Roman" w:cs="Times New Roman"/>
          <w:sz w:val="24"/>
          <w:szCs w:val="24"/>
        </w:rPr>
        <w:t xml:space="preserve"> masyarakat</w:t>
      </w:r>
      <w:r w:rsidR="00BE41D2" w:rsidRPr="00D61EC9">
        <w:rPr>
          <w:rFonts w:ascii="Times New Roman" w:hAnsi="Times New Roman" w:cs="Times New Roman"/>
          <w:sz w:val="24"/>
          <w:szCs w:val="24"/>
          <w:lang w:val="id-ID"/>
        </w:rPr>
        <w:t xml:space="preserve"> yang tercatat pada </w:t>
      </w:r>
      <w:r w:rsidR="00BE41D2" w:rsidRPr="00D61EC9">
        <w:rPr>
          <w:rFonts w:ascii="Times New Roman" w:hAnsi="Times New Roman" w:cs="Times New Roman"/>
          <w:sz w:val="24"/>
          <w:szCs w:val="24"/>
        </w:rPr>
        <w:t>RKAS</w:t>
      </w:r>
      <w:r w:rsidRPr="00D61EC9">
        <w:rPr>
          <w:rFonts w:ascii="Times New Roman" w:hAnsi="Times New Roman" w:cs="Times New Roman"/>
          <w:sz w:val="24"/>
          <w:szCs w:val="24"/>
        </w:rPr>
        <w:t xml:space="preserve">, </w:t>
      </w:r>
      <w:r w:rsidR="00BE41D2" w:rsidRPr="00D61EC9">
        <w:rPr>
          <w:rFonts w:ascii="Times New Roman" w:hAnsi="Times New Roman" w:cs="Times New Roman"/>
          <w:sz w:val="24"/>
          <w:szCs w:val="24"/>
          <w:lang w:val="id-ID"/>
        </w:rPr>
        <w:t>kebanyakan</w:t>
      </w:r>
      <w:r w:rsidRPr="00D61EC9">
        <w:rPr>
          <w:rFonts w:ascii="Times New Roman" w:hAnsi="Times New Roman" w:cs="Times New Roman"/>
          <w:sz w:val="24"/>
          <w:szCs w:val="24"/>
        </w:rPr>
        <w:t xml:space="preserve"> biaya pendidikan </w:t>
      </w:r>
      <w:r w:rsidR="00BE41D2" w:rsidRPr="00D61EC9">
        <w:rPr>
          <w:rFonts w:ascii="Times New Roman" w:hAnsi="Times New Roman" w:cs="Times New Roman"/>
          <w:sz w:val="24"/>
          <w:szCs w:val="24"/>
          <w:lang w:val="id-ID"/>
        </w:rPr>
        <w:t>pada jenjang</w:t>
      </w:r>
      <w:r w:rsidRPr="00D61EC9">
        <w:rPr>
          <w:rFonts w:ascii="Times New Roman" w:hAnsi="Times New Roman" w:cs="Times New Roman"/>
          <w:sz w:val="24"/>
          <w:szCs w:val="24"/>
        </w:rPr>
        <w:t xml:space="preserve"> sekolah </w:t>
      </w:r>
      <w:r w:rsidR="00BE41D2" w:rsidRPr="00D61EC9">
        <w:rPr>
          <w:rFonts w:ascii="Times New Roman" w:hAnsi="Times New Roman" w:cs="Times New Roman"/>
          <w:sz w:val="24"/>
          <w:szCs w:val="24"/>
          <w:lang w:val="id-ID"/>
        </w:rPr>
        <w:t>bersumber dari</w:t>
      </w:r>
      <w:r w:rsidRPr="00D61EC9">
        <w:rPr>
          <w:rFonts w:ascii="Times New Roman" w:hAnsi="Times New Roman" w:cs="Times New Roman"/>
          <w:sz w:val="24"/>
          <w:szCs w:val="24"/>
        </w:rPr>
        <w:t xml:space="preserve"> pemerintah pusat, </w:t>
      </w:r>
      <w:r w:rsidR="00BE41D2" w:rsidRPr="00D61EC9">
        <w:rPr>
          <w:rFonts w:ascii="Times New Roman" w:hAnsi="Times New Roman" w:cs="Times New Roman"/>
          <w:sz w:val="24"/>
          <w:szCs w:val="24"/>
          <w:lang w:val="id-ID"/>
        </w:rPr>
        <w:t>dan</w:t>
      </w:r>
      <w:r w:rsidRPr="00D61EC9">
        <w:rPr>
          <w:rFonts w:ascii="Times New Roman" w:hAnsi="Times New Roman" w:cs="Times New Roman"/>
          <w:sz w:val="24"/>
          <w:szCs w:val="24"/>
        </w:rPr>
        <w:t xml:space="preserve"> sekolah swasta </w:t>
      </w:r>
      <w:r w:rsidR="00BE41D2" w:rsidRPr="00D61EC9">
        <w:rPr>
          <w:rFonts w:ascii="Times New Roman" w:hAnsi="Times New Roman" w:cs="Times New Roman"/>
          <w:sz w:val="24"/>
          <w:szCs w:val="24"/>
          <w:lang w:val="id-ID"/>
        </w:rPr>
        <w:t>bersumber</w:t>
      </w:r>
      <w:r w:rsidRPr="00D61EC9">
        <w:rPr>
          <w:rFonts w:ascii="Times New Roman" w:hAnsi="Times New Roman" w:cs="Times New Roman"/>
          <w:sz w:val="24"/>
          <w:szCs w:val="24"/>
        </w:rPr>
        <w:t xml:space="preserve"> dari </w:t>
      </w:r>
      <w:r w:rsidR="00BE41D2" w:rsidRPr="00D61EC9">
        <w:rPr>
          <w:rFonts w:ascii="Times New Roman" w:hAnsi="Times New Roman" w:cs="Times New Roman"/>
          <w:sz w:val="24"/>
          <w:szCs w:val="24"/>
        </w:rPr>
        <w:t xml:space="preserve">yayasan </w:t>
      </w:r>
      <w:r w:rsidR="00BE41D2" w:rsidRPr="00D61EC9">
        <w:rPr>
          <w:rFonts w:ascii="Times New Roman" w:hAnsi="Times New Roman" w:cs="Times New Roman"/>
          <w:sz w:val="24"/>
          <w:szCs w:val="24"/>
          <w:lang w:val="id-ID"/>
        </w:rPr>
        <w:t xml:space="preserve">dan </w:t>
      </w:r>
      <w:r w:rsidRPr="00D61EC9">
        <w:rPr>
          <w:rFonts w:ascii="Times New Roman" w:hAnsi="Times New Roman" w:cs="Times New Roman"/>
          <w:sz w:val="24"/>
          <w:szCs w:val="24"/>
        </w:rPr>
        <w:t xml:space="preserve">para </w:t>
      </w:r>
      <w:r w:rsidR="00BE41D2" w:rsidRPr="00D61EC9">
        <w:rPr>
          <w:rFonts w:ascii="Times New Roman" w:hAnsi="Times New Roman" w:cs="Times New Roman"/>
          <w:sz w:val="24"/>
          <w:szCs w:val="24"/>
          <w:lang w:val="id-ID"/>
        </w:rPr>
        <w:t>murid</w:t>
      </w:r>
      <w:r w:rsidRPr="00D61EC9">
        <w:rPr>
          <w:rFonts w:ascii="Times New Roman" w:hAnsi="Times New Roman" w:cs="Times New Roman"/>
          <w:sz w:val="24"/>
          <w:szCs w:val="24"/>
        </w:rPr>
        <w:t>.</w:t>
      </w:r>
      <w:r w:rsidRPr="00D61EC9">
        <w:rPr>
          <w:rStyle w:val="FootnoteReference"/>
          <w:rFonts w:ascii="Times New Roman" w:hAnsi="Times New Roman" w:cs="Times New Roman"/>
          <w:sz w:val="24"/>
          <w:szCs w:val="24"/>
        </w:rPr>
        <w:footnoteReference w:id="81"/>
      </w:r>
    </w:p>
    <w:p w:rsidR="0092663A" w:rsidRDefault="0092663A" w:rsidP="00BE41D2">
      <w:pPr>
        <w:spacing w:after="0" w:line="480" w:lineRule="auto"/>
        <w:ind w:left="709"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Untuk mengetahui kekuatan keuangannya tentu saja salah satu faktor yang harus diperhitungkan adalah sumber dana biasanya sumber dana yang didapat </w:t>
      </w:r>
      <w:r w:rsidR="00BE41D2" w:rsidRPr="00D61EC9">
        <w:rPr>
          <w:rFonts w:ascii="Times New Roman" w:hAnsi="Times New Roman" w:cs="Times New Roman"/>
          <w:sz w:val="24"/>
          <w:szCs w:val="24"/>
          <w:lang w:val="id-ID"/>
        </w:rPr>
        <w:t>dari</w:t>
      </w:r>
      <w:r w:rsidRPr="00D61EC9">
        <w:rPr>
          <w:rFonts w:ascii="Times New Roman" w:hAnsi="Times New Roman" w:cs="Times New Roman"/>
          <w:sz w:val="24"/>
          <w:szCs w:val="24"/>
        </w:rPr>
        <w:t>:</w:t>
      </w:r>
    </w:p>
    <w:p w:rsidR="00FE281D" w:rsidRPr="00D61EC9" w:rsidRDefault="00FE281D" w:rsidP="00BE41D2">
      <w:pPr>
        <w:spacing w:after="0" w:line="480" w:lineRule="auto"/>
        <w:ind w:left="709" w:firstLine="720"/>
        <w:jc w:val="both"/>
        <w:rPr>
          <w:rFonts w:ascii="Times New Roman" w:hAnsi="Times New Roman" w:cs="Times New Roman"/>
          <w:sz w:val="24"/>
          <w:szCs w:val="24"/>
        </w:rPr>
      </w:pPr>
    </w:p>
    <w:p w:rsidR="0092663A" w:rsidRPr="00D61EC9" w:rsidRDefault="0092663A" w:rsidP="0092663A">
      <w:pPr>
        <w:pStyle w:val="ListParagraph"/>
        <w:numPr>
          <w:ilvl w:val="0"/>
          <w:numId w:val="32"/>
        </w:numPr>
        <w:spacing w:line="480" w:lineRule="auto"/>
      </w:pPr>
      <w:r w:rsidRPr="00D61EC9">
        <w:lastRenderedPageBreak/>
        <w:t>pemerintah</w:t>
      </w:r>
    </w:p>
    <w:p w:rsidR="0092663A" w:rsidRPr="00D61EC9" w:rsidRDefault="0092663A" w:rsidP="00BE41D2">
      <w:pPr>
        <w:pStyle w:val="ListParagraph"/>
        <w:numPr>
          <w:ilvl w:val="0"/>
          <w:numId w:val="32"/>
        </w:numPr>
        <w:spacing w:line="480" w:lineRule="auto"/>
      </w:pPr>
      <w:r w:rsidRPr="00D61EC9">
        <w:t xml:space="preserve">orang tua </w:t>
      </w:r>
      <w:r w:rsidR="00BE41D2" w:rsidRPr="00D61EC9">
        <w:rPr>
          <w:lang w:val="id-ID"/>
        </w:rPr>
        <w:t>murid</w:t>
      </w:r>
    </w:p>
    <w:p w:rsidR="0092663A" w:rsidRPr="00D61EC9" w:rsidRDefault="0092663A" w:rsidP="0092663A">
      <w:pPr>
        <w:pStyle w:val="ListParagraph"/>
        <w:numPr>
          <w:ilvl w:val="0"/>
          <w:numId w:val="32"/>
        </w:numPr>
        <w:spacing w:line="480" w:lineRule="auto"/>
      </w:pPr>
      <w:r w:rsidRPr="00D61EC9">
        <w:t>masyarakat</w:t>
      </w:r>
    </w:p>
    <w:p w:rsidR="0092663A" w:rsidRPr="00D61EC9" w:rsidRDefault="00BE41D2" w:rsidP="0092663A">
      <w:pPr>
        <w:pStyle w:val="ListParagraph"/>
        <w:numPr>
          <w:ilvl w:val="0"/>
          <w:numId w:val="32"/>
        </w:numPr>
        <w:spacing w:line="480" w:lineRule="auto"/>
      </w:pPr>
      <w:r w:rsidRPr="00D61EC9">
        <w:rPr>
          <w:lang w:val="id-ID"/>
        </w:rPr>
        <w:t>lulusan</w:t>
      </w:r>
    </w:p>
    <w:p w:rsidR="0092663A" w:rsidRPr="00D61EC9" w:rsidRDefault="00BE41D2" w:rsidP="0092663A">
      <w:pPr>
        <w:pStyle w:val="ListParagraph"/>
        <w:numPr>
          <w:ilvl w:val="0"/>
          <w:numId w:val="32"/>
        </w:numPr>
        <w:spacing w:line="480" w:lineRule="auto"/>
      </w:pPr>
      <w:r w:rsidRPr="00D61EC9">
        <w:rPr>
          <w:lang w:val="id-ID"/>
        </w:rPr>
        <w:t>anggota</w:t>
      </w:r>
      <w:r w:rsidR="0092663A" w:rsidRPr="00D61EC9">
        <w:t xml:space="preserve"> kegiatan</w:t>
      </w:r>
    </w:p>
    <w:p w:rsidR="0092663A" w:rsidRPr="00D61EC9" w:rsidRDefault="0092663A" w:rsidP="00BE41D2">
      <w:pPr>
        <w:pStyle w:val="ListParagraph"/>
        <w:numPr>
          <w:ilvl w:val="0"/>
          <w:numId w:val="32"/>
        </w:numPr>
        <w:spacing w:line="480" w:lineRule="auto"/>
      </w:pPr>
      <w:r w:rsidRPr="00D61EC9">
        <w:t xml:space="preserve">wirausaha </w:t>
      </w:r>
      <w:r w:rsidR="00BE41D2" w:rsidRPr="00D61EC9">
        <w:rPr>
          <w:lang w:val="id-ID"/>
        </w:rPr>
        <w:t>lembaga pendidikan</w:t>
      </w:r>
    </w:p>
    <w:p w:rsidR="0092663A" w:rsidRPr="00D61EC9" w:rsidRDefault="0092663A" w:rsidP="0092663A">
      <w:pPr>
        <w:spacing w:line="480" w:lineRule="auto"/>
        <w:ind w:left="603"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Berfungsinya sumber dana tersebut, dalam administrasi keuangan akan sangat membantu kinerja organisasi. Sehingga dengan terbantunya dalam pengelolaan sumber-sumber keuangan, tentu saja menjadi sesuatu yang bermanfaat bagi lembaga pendidikan persekolahan dalam pengelolaan keuangannya.Sejalan dengan pendapat tersebut, </w:t>
      </w:r>
      <w:r w:rsidRPr="00D61EC9">
        <w:rPr>
          <w:rFonts w:ascii="Times New Roman" w:eastAsia="Times New Roman" w:hAnsi="Times New Roman" w:cs="Times New Roman"/>
          <w:bCs/>
          <w:sz w:val="24"/>
          <w:szCs w:val="24"/>
        </w:rPr>
        <w:t>Sumber-sumber keuangan sekolah diperoleh dari beberapa sumber menurut Daryanto dan Muhammad Farid yaitu:</w:t>
      </w:r>
    </w:p>
    <w:p w:rsidR="0092663A" w:rsidRPr="00D61EC9" w:rsidRDefault="0092663A" w:rsidP="0092663A">
      <w:pPr>
        <w:pStyle w:val="ListParagraph"/>
        <w:numPr>
          <w:ilvl w:val="1"/>
          <w:numId w:val="32"/>
        </w:numPr>
        <w:spacing w:line="480" w:lineRule="auto"/>
        <w:ind w:left="1134" w:hanging="425"/>
        <w:textAlignment w:val="baseline"/>
        <w:rPr>
          <w:rFonts w:eastAsia="Times New Roman"/>
        </w:rPr>
      </w:pPr>
      <w:r w:rsidRPr="00D61EC9">
        <w:rPr>
          <w:rFonts w:eastAsia="Times New Roman"/>
          <w:bCs/>
        </w:rPr>
        <w:t>Dana dari pemerintah</w:t>
      </w:r>
    </w:p>
    <w:p w:rsidR="0092663A" w:rsidRDefault="00BE41D2" w:rsidP="00FE1A9A">
      <w:pPr>
        <w:pStyle w:val="ListParagraph"/>
        <w:spacing w:line="480" w:lineRule="auto"/>
        <w:ind w:left="720" w:firstLine="720"/>
        <w:textAlignment w:val="baseline"/>
        <w:rPr>
          <w:rFonts w:eastAsia="Times New Roman"/>
        </w:rPr>
      </w:pPr>
      <w:r w:rsidRPr="00D61EC9">
        <w:rPr>
          <w:rFonts w:eastAsia="Times New Roman"/>
          <w:lang w:val="id-ID"/>
        </w:rPr>
        <w:t>Dialokasikan dengan alur</w:t>
      </w:r>
      <w:r w:rsidR="0092663A" w:rsidRPr="00D61EC9">
        <w:rPr>
          <w:rFonts w:eastAsia="Times New Roman"/>
        </w:rPr>
        <w:t xml:space="preserve"> </w:t>
      </w:r>
      <w:r w:rsidRPr="00D61EC9">
        <w:rPr>
          <w:rFonts w:eastAsia="Times New Roman"/>
          <w:lang w:val="id-ID"/>
        </w:rPr>
        <w:t>peng</w:t>
      </w:r>
      <w:r w:rsidR="0092663A" w:rsidRPr="00D61EC9">
        <w:rPr>
          <w:rFonts w:eastAsia="Times New Roman"/>
        </w:rPr>
        <w:t xml:space="preserve">anggaran rutin </w:t>
      </w:r>
      <w:r w:rsidRPr="00D61EC9">
        <w:rPr>
          <w:rFonts w:eastAsia="Times New Roman"/>
          <w:lang w:val="id-ID"/>
        </w:rPr>
        <w:t>pada</w:t>
      </w:r>
      <w:r w:rsidR="0092663A" w:rsidRPr="00D61EC9">
        <w:rPr>
          <w:rFonts w:eastAsia="Times New Roman"/>
        </w:rPr>
        <w:t xml:space="preserve"> daftar isi kegiatan (DIK) yang </w:t>
      </w:r>
      <w:r w:rsidRPr="00D61EC9">
        <w:rPr>
          <w:rFonts w:eastAsia="Times New Roman"/>
          <w:lang w:val="id-ID"/>
        </w:rPr>
        <w:t>diberikan</w:t>
      </w:r>
      <w:r w:rsidR="0092663A" w:rsidRPr="00D61EC9">
        <w:rPr>
          <w:rFonts w:eastAsia="Times New Roman"/>
        </w:rPr>
        <w:t xml:space="preserve"> </w:t>
      </w:r>
      <w:r w:rsidRPr="00D61EC9">
        <w:rPr>
          <w:rFonts w:eastAsia="Times New Roman"/>
          <w:lang w:val="id-ID"/>
        </w:rPr>
        <w:t>bagi</w:t>
      </w:r>
      <w:r w:rsidR="0092663A" w:rsidRPr="00D61EC9">
        <w:rPr>
          <w:rFonts w:eastAsia="Times New Roman"/>
        </w:rPr>
        <w:t xml:space="preserve"> </w:t>
      </w:r>
      <w:r w:rsidRPr="00D61EC9">
        <w:rPr>
          <w:rFonts w:eastAsia="Times New Roman"/>
          <w:lang w:val="id-ID"/>
        </w:rPr>
        <w:t>etiap</w:t>
      </w:r>
      <w:r w:rsidR="0092663A" w:rsidRPr="00D61EC9">
        <w:rPr>
          <w:rFonts w:eastAsia="Times New Roman"/>
        </w:rPr>
        <w:t xml:space="preserve"> sekolah </w:t>
      </w:r>
      <w:r w:rsidR="00D27665" w:rsidRPr="00D61EC9">
        <w:rPr>
          <w:rFonts w:eastAsia="Times New Roman"/>
          <w:lang w:val="id-ID"/>
        </w:rPr>
        <w:t>tiap periode</w:t>
      </w:r>
      <w:r w:rsidR="0092663A" w:rsidRPr="00D61EC9">
        <w:rPr>
          <w:rFonts w:eastAsia="Times New Roman"/>
        </w:rPr>
        <w:t xml:space="preserve"> tahun anggaran. </w:t>
      </w:r>
      <w:r w:rsidR="00D27665" w:rsidRPr="00D61EC9">
        <w:rPr>
          <w:rFonts w:eastAsia="Times New Roman"/>
          <w:lang w:val="id-ID"/>
        </w:rPr>
        <w:t>Biasa dikatakan dengan</w:t>
      </w:r>
      <w:r w:rsidR="0092663A" w:rsidRPr="00D61EC9">
        <w:rPr>
          <w:rFonts w:eastAsia="Times New Roman"/>
        </w:rPr>
        <w:t xml:space="preserve"> dana rutin. </w:t>
      </w:r>
      <w:r w:rsidR="00D27665" w:rsidRPr="00D61EC9">
        <w:rPr>
          <w:rFonts w:eastAsia="Times New Roman"/>
          <w:lang w:val="id-ID"/>
        </w:rPr>
        <w:t>Jumlahnya</w:t>
      </w:r>
      <w:r w:rsidR="0092663A" w:rsidRPr="00D61EC9">
        <w:rPr>
          <w:rFonts w:eastAsia="Times New Roman"/>
        </w:rPr>
        <w:t xml:space="preserve"> </w:t>
      </w:r>
      <w:r w:rsidR="00D27665" w:rsidRPr="00D61EC9">
        <w:rPr>
          <w:rFonts w:eastAsia="Times New Roman"/>
          <w:lang w:val="id-ID"/>
        </w:rPr>
        <w:t>yang dianggarkan pada</w:t>
      </w:r>
      <w:r w:rsidR="0092663A" w:rsidRPr="00D61EC9">
        <w:rPr>
          <w:rFonts w:eastAsia="Times New Roman"/>
        </w:rPr>
        <w:t xml:space="preserve"> DIK </w:t>
      </w:r>
      <w:r w:rsidR="00D27665" w:rsidRPr="00D61EC9">
        <w:rPr>
          <w:rFonts w:eastAsia="Times New Roman"/>
          <w:lang w:val="id-ID"/>
        </w:rPr>
        <w:t>ditetapkan sesuai dengan</w:t>
      </w:r>
      <w:r w:rsidR="0092663A" w:rsidRPr="00D61EC9">
        <w:rPr>
          <w:rFonts w:eastAsia="Times New Roman"/>
        </w:rPr>
        <w:t xml:space="preserve"> jumlah </w:t>
      </w:r>
      <w:r w:rsidR="00D27665" w:rsidRPr="00D61EC9">
        <w:rPr>
          <w:rFonts w:eastAsia="Times New Roman"/>
          <w:lang w:val="id-ID"/>
        </w:rPr>
        <w:t>murid</w:t>
      </w:r>
      <w:r w:rsidR="0092663A" w:rsidRPr="00D61EC9">
        <w:rPr>
          <w:rFonts w:eastAsia="Times New Roman"/>
        </w:rPr>
        <w:t xml:space="preserve"> kelas I, II, III. </w:t>
      </w:r>
      <w:r w:rsidR="00FE1A9A" w:rsidRPr="00D61EC9">
        <w:rPr>
          <w:rFonts w:eastAsia="Times New Roman"/>
          <w:lang w:val="id-ID"/>
        </w:rPr>
        <w:t>Poin berta besaran</w:t>
      </w:r>
      <w:r w:rsidR="0092663A" w:rsidRPr="00D61EC9">
        <w:rPr>
          <w:rFonts w:eastAsia="Times New Roman"/>
        </w:rPr>
        <w:t xml:space="preserve"> anggaran </w:t>
      </w:r>
      <w:r w:rsidR="00FE1A9A" w:rsidRPr="00D61EC9">
        <w:rPr>
          <w:rFonts w:eastAsia="Times New Roman"/>
          <w:lang w:val="id-ID"/>
        </w:rPr>
        <w:t>biasa</w:t>
      </w:r>
      <w:r w:rsidR="0092663A" w:rsidRPr="00D61EC9">
        <w:rPr>
          <w:rFonts w:eastAsia="Times New Roman"/>
        </w:rPr>
        <w:t xml:space="preserve"> </w:t>
      </w:r>
      <w:r w:rsidR="00FE1A9A" w:rsidRPr="00D61EC9">
        <w:rPr>
          <w:rFonts w:eastAsia="Times New Roman"/>
          <w:lang w:val="id-ID"/>
        </w:rPr>
        <w:t>bagi</w:t>
      </w:r>
      <w:r w:rsidR="0092663A" w:rsidRPr="00D61EC9">
        <w:rPr>
          <w:rFonts w:eastAsia="Times New Roman"/>
        </w:rPr>
        <w:t xml:space="preserve"> </w:t>
      </w:r>
      <w:r w:rsidR="00FE1A9A" w:rsidRPr="00D61EC9">
        <w:rPr>
          <w:rFonts w:eastAsia="Times New Roman"/>
          <w:lang w:val="id-ID"/>
        </w:rPr>
        <w:t>setiap</w:t>
      </w:r>
      <w:r w:rsidR="0092663A" w:rsidRPr="00D61EC9">
        <w:rPr>
          <w:rFonts w:eastAsia="Times New Roman"/>
        </w:rPr>
        <w:t xml:space="preserve"> </w:t>
      </w:r>
      <w:r w:rsidR="00FE1A9A" w:rsidRPr="00D61EC9">
        <w:rPr>
          <w:rFonts w:eastAsia="Times New Roman"/>
          <w:lang w:val="id-ID"/>
        </w:rPr>
        <w:t>macam</w:t>
      </w:r>
      <w:r w:rsidR="0092663A" w:rsidRPr="00D61EC9">
        <w:rPr>
          <w:rFonts w:eastAsia="Times New Roman"/>
        </w:rPr>
        <w:t xml:space="preserve"> pengeluaran </w:t>
      </w:r>
      <w:r w:rsidR="00FE1A9A" w:rsidRPr="00D61EC9">
        <w:rPr>
          <w:rFonts w:eastAsia="Times New Roman"/>
          <w:lang w:val="id-ID"/>
        </w:rPr>
        <w:t>telah ditetapkan</w:t>
      </w:r>
      <w:r w:rsidR="0092663A" w:rsidRPr="00D61EC9">
        <w:rPr>
          <w:rFonts w:eastAsia="Times New Roman"/>
        </w:rPr>
        <w:t xml:space="preserve"> pemerintah di DIK.</w:t>
      </w:r>
    </w:p>
    <w:p w:rsidR="00FE281D" w:rsidRDefault="00FE281D" w:rsidP="00FE1A9A">
      <w:pPr>
        <w:pStyle w:val="ListParagraph"/>
        <w:spacing w:line="480" w:lineRule="auto"/>
        <w:ind w:left="720" w:firstLine="720"/>
        <w:textAlignment w:val="baseline"/>
        <w:rPr>
          <w:rFonts w:eastAsia="Times New Roman"/>
        </w:rPr>
      </w:pPr>
    </w:p>
    <w:p w:rsidR="00FE281D" w:rsidRDefault="00FE281D" w:rsidP="00FE1A9A">
      <w:pPr>
        <w:pStyle w:val="ListParagraph"/>
        <w:spacing w:line="480" w:lineRule="auto"/>
        <w:ind w:left="720" w:firstLine="720"/>
        <w:textAlignment w:val="baseline"/>
        <w:rPr>
          <w:rFonts w:eastAsia="Times New Roman"/>
        </w:rPr>
      </w:pPr>
    </w:p>
    <w:p w:rsidR="00FE281D" w:rsidRPr="00D61EC9" w:rsidRDefault="00FE281D" w:rsidP="00FE1A9A">
      <w:pPr>
        <w:pStyle w:val="ListParagraph"/>
        <w:spacing w:line="480" w:lineRule="auto"/>
        <w:ind w:left="720" w:firstLine="720"/>
        <w:textAlignment w:val="baseline"/>
        <w:rPr>
          <w:rFonts w:eastAsia="Times New Roman"/>
        </w:rPr>
      </w:pPr>
    </w:p>
    <w:p w:rsidR="0092663A" w:rsidRPr="00D61EC9" w:rsidRDefault="0092663A" w:rsidP="00FE1A9A">
      <w:pPr>
        <w:pStyle w:val="ListParagraph"/>
        <w:numPr>
          <w:ilvl w:val="1"/>
          <w:numId w:val="32"/>
        </w:numPr>
        <w:spacing w:line="480" w:lineRule="auto"/>
        <w:ind w:left="1134" w:hanging="425"/>
        <w:rPr>
          <w:rFonts w:eastAsia="Times New Roman"/>
        </w:rPr>
      </w:pPr>
      <w:r w:rsidRPr="00D61EC9">
        <w:rPr>
          <w:rFonts w:eastAsia="Times New Roman"/>
        </w:rPr>
        <w:lastRenderedPageBreak/>
        <w:t>Dana dari orang tua</w:t>
      </w:r>
      <w:r w:rsidR="00FE1A9A" w:rsidRPr="00D61EC9">
        <w:rPr>
          <w:rFonts w:eastAsia="Times New Roman"/>
          <w:lang w:val="id-ID"/>
        </w:rPr>
        <w:t>/wali</w:t>
      </w:r>
      <w:r w:rsidRPr="00D61EC9">
        <w:rPr>
          <w:rFonts w:eastAsia="Times New Roman"/>
        </w:rPr>
        <w:t xml:space="preserve"> </w:t>
      </w:r>
      <w:r w:rsidR="00FE1A9A" w:rsidRPr="00D61EC9">
        <w:rPr>
          <w:rFonts w:eastAsia="Times New Roman"/>
          <w:lang w:val="id-ID"/>
        </w:rPr>
        <w:t>murid</w:t>
      </w:r>
    </w:p>
    <w:p w:rsidR="0092663A" w:rsidRPr="00D61EC9" w:rsidRDefault="00FE1A9A" w:rsidP="00FE1A9A">
      <w:pPr>
        <w:pStyle w:val="ListParagraph"/>
        <w:spacing w:line="480" w:lineRule="auto"/>
        <w:ind w:left="720" w:firstLine="720"/>
        <w:rPr>
          <w:rFonts w:eastAsia="Times New Roman"/>
        </w:rPr>
      </w:pPr>
      <w:r w:rsidRPr="00D61EC9">
        <w:rPr>
          <w:rFonts w:eastAsia="Times New Roman"/>
          <w:lang w:val="id-ID"/>
        </w:rPr>
        <w:t>Pemasukan</w:t>
      </w:r>
      <w:r w:rsidR="0092663A" w:rsidRPr="00D61EC9">
        <w:rPr>
          <w:rFonts w:eastAsia="Times New Roman"/>
        </w:rPr>
        <w:t xml:space="preserve"> </w:t>
      </w:r>
      <w:r w:rsidRPr="00D61EC9">
        <w:rPr>
          <w:rFonts w:eastAsia="Times New Roman"/>
          <w:lang w:val="id-ID"/>
        </w:rPr>
        <w:t>bersumber dari</w:t>
      </w:r>
      <w:r w:rsidR="0092663A" w:rsidRPr="00D61EC9">
        <w:rPr>
          <w:rFonts w:eastAsia="Times New Roman"/>
        </w:rPr>
        <w:t xml:space="preserve"> masyarakat </w:t>
      </w:r>
      <w:r w:rsidRPr="00D61EC9">
        <w:rPr>
          <w:rFonts w:eastAsia="Times New Roman"/>
          <w:lang w:val="id-ID"/>
        </w:rPr>
        <w:t>disebut dengan</w:t>
      </w:r>
      <w:r w:rsidRPr="00D61EC9">
        <w:rPr>
          <w:rFonts w:eastAsia="Times New Roman"/>
        </w:rPr>
        <w:t xml:space="preserve"> iuran komite. Besar</w:t>
      </w:r>
      <w:r w:rsidR="0092663A" w:rsidRPr="00D61EC9">
        <w:rPr>
          <w:rFonts w:eastAsia="Times New Roman"/>
        </w:rPr>
        <w:t>a</w:t>
      </w:r>
      <w:r w:rsidRPr="00D61EC9">
        <w:rPr>
          <w:rFonts w:eastAsia="Times New Roman"/>
          <w:lang w:val="id-ID"/>
        </w:rPr>
        <w:t>n biaya yang</w:t>
      </w:r>
      <w:r w:rsidR="0092663A" w:rsidRPr="00D61EC9">
        <w:rPr>
          <w:rFonts w:eastAsia="Times New Roman"/>
        </w:rPr>
        <w:t xml:space="preserve"> </w:t>
      </w:r>
      <w:r w:rsidRPr="00D61EC9">
        <w:rPr>
          <w:rFonts w:eastAsia="Times New Roman"/>
          <w:lang w:val="id-ID"/>
        </w:rPr>
        <w:t>dikeluarkan</w:t>
      </w:r>
      <w:r w:rsidR="0092663A" w:rsidRPr="00D61EC9">
        <w:rPr>
          <w:rFonts w:eastAsia="Times New Roman"/>
        </w:rPr>
        <w:t xml:space="preserve"> oleh orang tua</w:t>
      </w:r>
      <w:r w:rsidRPr="00D61EC9">
        <w:rPr>
          <w:rFonts w:eastAsia="Times New Roman"/>
          <w:lang w:val="id-ID"/>
        </w:rPr>
        <w:t>/wali murid</w:t>
      </w:r>
      <w:r w:rsidR="0092663A" w:rsidRPr="00D61EC9">
        <w:rPr>
          <w:rFonts w:eastAsia="Times New Roman"/>
        </w:rPr>
        <w:t xml:space="preserve"> </w:t>
      </w:r>
      <w:r w:rsidRPr="00D61EC9">
        <w:rPr>
          <w:rFonts w:eastAsia="Times New Roman"/>
          <w:lang w:val="id-ID"/>
        </w:rPr>
        <w:t>ditetapkan</w:t>
      </w:r>
      <w:r w:rsidR="0092663A" w:rsidRPr="00D61EC9">
        <w:rPr>
          <w:rFonts w:eastAsia="Times New Roman"/>
        </w:rPr>
        <w:t xml:space="preserve"> </w:t>
      </w:r>
      <w:r w:rsidRPr="00D61EC9">
        <w:rPr>
          <w:rFonts w:eastAsia="Times New Roman"/>
          <w:lang w:val="id-ID"/>
        </w:rPr>
        <w:t>kesepakatan</w:t>
      </w:r>
      <w:r w:rsidR="0092663A" w:rsidRPr="00D61EC9">
        <w:rPr>
          <w:rFonts w:eastAsia="Times New Roman"/>
        </w:rPr>
        <w:t xml:space="preserve"> komite sek</w:t>
      </w:r>
      <w:r w:rsidRPr="00D61EC9">
        <w:rPr>
          <w:rFonts w:eastAsia="Times New Roman"/>
        </w:rPr>
        <w:t>olah</w:t>
      </w:r>
      <w:r w:rsidRPr="00D61EC9">
        <w:rPr>
          <w:rFonts w:eastAsia="Times New Roman"/>
          <w:lang w:val="id-ID"/>
        </w:rPr>
        <w:t xml:space="preserve">, biasanya </w:t>
      </w:r>
      <w:r w:rsidR="0092663A" w:rsidRPr="00D61EC9">
        <w:rPr>
          <w:rFonts w:eastAsia="Times New Roman"/>
        </w:rPr>
        <w:t xml:space="preserve">dana komite </w:t>
      </w:r>
      <w:r w:rsidRPr="00D61EC9">
        <w:rPr>
          <w:rFonts w:eastAsia="Times New Roman"/>
          <w:lang w:val="id-ID"/>
        </w:rPr>
        <w:t>meliputi</w:t>
      </w:r>
      <w:r w:rsidR="0092663A" w:rsidRPr="00D61EC9">
        <w:rPr>
          <w:rFonts w:eastAsia="Times New Roman"/>
        </w:rPr>
        <w:t>:</w:t>
      </w:r>
    </w:p>
    <w:p w:rsidR="0092663A" w:rsidRPr="00D61EC9" w:rsidRDefault="0092663A" w:rsidP="0092663A">
      <w:pPr>
        <w:numPr>
          <w:ilvl w:val="0"/>
          <w:numId w:val="41"/>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Dana tetap bulan sebagai uang kontribusi yang harus dibayar oleh orang tua setiap bulan selama anaknya menjadi siswa di sekolah.</w:t>
      </w:r>
    </w:p>
    <w:p w:rsidR="0092663A" w:rsidRPr="00D61EC9" w:rsidRDefault="0092663A" w:rsidP="0092663A">
      <w:pPr>
        <w:numPr>
          <w:ilvl w:val="0"/>
          <w:numId w:val="41"/>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Dana insidental yang dibebankan kepada siswa baru yang biasanya hanya satu kali selama 3 tahun menjadi siswa ( pembayarannya dapat diangsur).</w:t>
      </w:r>
    </w:p>
    <w:p w:rsidR="0092663A" w:rsidRPr="00D61EC9" w:rsidRDefault="0092663A" w:rsidP="0092663A">
      <w:pPr>
        <w:numPr>
          <w:ilvl w:val="0"/>
          <w:numId w:val="41"/>
        </w:numPr>
        <w:spacing w:after="0" w:line="480" w:lineRule="auto"/>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Dana sukarela yang biasanya ditawarkan kepada orang tua siswa tertentu yang dermawan dan bersedia memberikan sumbangannya secara sukarela tanpa suatu ikatan apapun.</w:t>
      </w:r>
    </w:p>
    <w:p w:rsidR="0092663A" w:rsidRPr="00D61EC9" w:rsidRDefault="0092663A" w:rsidP="0092663A">
      <w:pPr>
        <w:pStyle w:val="ListParagraph"/>
        <w:numPr>
          <w:ilvl w:val="1"/>
          <w:numId w:val="32"/>
        </w:numPr>
        <w:spacing w:line="480" w:lineRule="auto"/>
        <w:ind w:left="1134" w:hanging="425"/>
        <w:rPr>
          <w:rFonts w:eastAsia="Times New Roman"/>
        </w:rPr>
      </w:pPr>
      <w:r w:rsidRPr="00D61EC9">
        <w:rPr>
          <w:rFonts w:eastAsia="Times New Roman"/>
        </w:rPr>
        <w:t>Dana dari masyarakat</w:t>
      </w:r>
    </w:p>
    <w:p w:rsidR="0092663A" w:rsidRPr="00D61EC9" w:rsidRDefault="0092663A" w:rsidP="00022EAB">
      <w:pPr>
        <w:pStyle w:val="ListParagraph"/>
        <w:spacing w:line="480" w:lineRule="auto"/>
        <w:ind w:left="720" w:firstLine="720"/>
        <w:rPr>
          <w:rFonts w:eastAsia="Times New Roman"/>
        </w:rPr>
      </w:pPr>
      <w:r w:rsidRPr="00D61EC9">
        <w:rPr>
          <w:rFonts w:eastAsia="Times New Roman"/>
        </w:rPr>
        <w:t xml:space="preserve">Dana </w:t>
      </w:r>
      <w:r w:rsidR="00FE1A9A" w:rsidRPr="00D61EC9">
        <w:rPr>
          <w:rFonts w:eastAsia="Times New Roman"/>
          <w:lang w:val="id-ID"/>
        </w:rPr>
        <w:t>tersebut</w:t>
      </w:r>
      <w:r w:rsidRPr="00D61EC9">
        <w:rPr>
          <w:rFonts w:eastAsia="Times New Roman"/>
        </w:rPr>
        <w:t xml:space="preserve"> </w:t>
      </w:r>
      <w:r w:rsidR="00FE1A9A" w:rsidRPr="00D61EC9">
        <w:rPr>
          <w:rFonts w:eastAsia="Times New Roman"/>
          <w:lang w:val="id-ID"/>
        </w:rPr>
        <w:t>kebanyakan berupa</w:t>
      </w:r>
      <w:r w:rsidRPr="00D61EC9">
        <w:rPr>
          <w:rFonts w:eastAsia="Times New Roman"/>
        </w:rPr>
        <w:t xml:space="preserve"> </w:t>
      </w:r>
      <w:r w:rsidR="00FE1A9A" w:rsidRPr="00D61EC9">
        <w:rPr>
          <w:rFonts w:eastAsia="Times New Roman"/>
          <w:lang w:val="id-ID"/>
        </w:rPr>
        <w:t>donasi tak mengikat/</w:t>
      </w:r>
      <w:r w:rsidRPr="00D61EC9">
        <w:rPr>
          <w:rFonts w:eastAsia="Times New Roman"/>
        </w:rPr>
        <w:t xml:space="preserve">sukarela dari </w:t>
      </w:r>
      <w:r w:rsidR="00022EAB" w:rsidRPr="00D61EC9">
        <w:rPr>
          <w:rFonts w:eastAsia="Times New Roman"/>
          <w:lang w:val="id-ID"/>
        </w:rPr>
        <w:t>warga</w:t>
      </w:r>
      <w:r w:rsidRPr="00D61EC9">
        <w:rPr>
          <w:rFonts w:eastAsia="Times New Roman"/>
        </w:rPr>
        <w:t xml:space="preserve"> masyarakat yang </w:t>
      </w:r>
      <w:r w:rsidR="00022EAB" w:rsidRPr="00D61EC9">
        <w:rPr>
          <w:rFonts w:eastAsia="Times New Roman"/>
          <w:lang w:val="id-ID"/>
        </w:rPr>
        <w:t>memperhatikan</w:t>
      </w:r>
      <w:r w:rsidRPr="00D61EC9">
        <w:rPr>
          <w:rFonts w:eastAsia="Times New Roman"/>
        </w:rPr>
        <w:t xml:space="preserve"> terhadap </w:t>
      </w:r>
      <w:r w:rsidR="00022EAB" w:rsidRPr="00D61EC9">
        <w:rPr>
          <w:rFonts w:eastAsia="Times New Roman"/>
          <w:lang w:val="id-ID"/>
        </w:rPr>
        <w:t>program</w:t>
      </w:r>
      <w:r w:rsidRPr="00D61EC9">
        <w:rPr>
          <w:rFonts w:eastAsia="Times New Roman"/>
        </w:rPr>
        <w:t xml:space="preserve"> pendidikan </w:t>
      </w:r>
      <w:r w:rsidR="00022EAB" w:rsidRPr="00D61EC9">
        <w:rPr>
          <w:rFonts w:eastAsia="Times New Roman"/>
          <w:lang w:val="id-ID"/>
        </w:rPr>
        <w:t>pada</w:t>
      </w:r>
      <w:r w:rsidRPr="00D61EC9">
        <w:rPr>
          <w:rFonts w:eastAsia="Times New Roman"/>
        </w:rPr>
        <w:t xml:space="preserve"> sekolah</w:t>
      </w:r>
      <w:r w:rsidR="00022EAB" w:rsidRPr="00D61EC9">
        <w:rPr>
          <w:rFonts w:eastAsia="Times New Roman"/>
          <w:lang w:val="id-ID"/>
        </w:rPr>
        <w:t xml:space="preserve"> tertentu</w:t>
      </w:r>
      <w:r w:rsidRPr="00D61EC9">
        <w:rPr>
          <w:rFonts w:eastAsia="Times New Roman"/>
        </w:rPr>
        <w:t xml:space="preserve">. </w:t>
      </w:r>
      <w:r w:rsidR="00022EAB" w:rsidRPr="00D61EC9">
        <w:rPr>
          <w:rFonts w:eastAsia="Times New Roman"/>
          <w:lang w:val="id-ID"/>
        </w:rPr>
        <w:t>Hal ini disebabkan adanya simpati</w:t>
      </w:r>
      <w:r w:rsidRPr="00D61EC9">
        <w:rPr>
          <w:rFonts w:eastAsia="Times New Roman"/>
        </w:rPr>
        <w:t xml:space="preserve"> </w:t>
      </w:r>
      <w:r w:rsidR="00022EAB" w:rsidRPr="00D61EC9">
        <w:rPr>
          <w:rFonts w:eastAsia="Times New Roman"/>
          <w:lang w:val="id-ID"/>
        </w:rPr>
        <w:t>untuk dapat memberikan bantuan demi</w:t>
      </w:r>
      <w:r w:rsidRPr="00D61EC9">
        <w:rPr>
          <w:rFonts w:eastAsia="Times New Roman"/>
        </w:rPr>
        <w:t xml:space="preserve"> pendidikan</w:t>
      </w:r>
      <w:r w:rsidR="00022EAB" w:rsidRPr="00D61EC9">
        <w:rPr>
          <w:rFonts w:eastAsia="Times New Roman"/>
          <w:lang w:val="id-ID"/>
        </w:rPr>
        <w:t xml:space="preserve"> yang lebih maju</w:t>
      </w:r>
      <w:r w:rsidRPr="00D61EC9">
        <w:rPr>
          <w:rFonts w:eastAsia="Times New Roman"/>
        </w:rPr>
        <w:t xml:space="preserve">. </w:t>
      </w:r>
      <w:r w:rsidR="00022EAB" w:rsidRPr="00D61EC9">
        <w:rPr>
          <w:rFonts w:eastAsia="Times New Roman"/>
          <w:lang w:val="id-ID"/>
        </w:rPr>
        <w:t>Baik dana itu disumbangkan oleh</w:t>
      </w:r>
      <w:r w:rsidRPr="00D61EC9">
        <w:rPr>
          <w:rFonts w:eastAsia="Times New Roman"/>
        </w:rPr>
        <w:t xml:space="preserve"> </w:t>
      </w:r>
      <w:r w:rsidR="00022EAB" w:rsidRPr="00D61EC9">
        <w:rPr>
          <w:rFonts w:eastAsia="Times New Roman"/>
          <w:lang w:val="id-ID"/>
        </w:rPr>
        <w:t>individu,</w:t>
      </w:r>
      <w:r w:rsidRPr="00D61EC9">
        <w:rPr>
          <w:rFonts w:eastAsia="Times New Roman"/>
        </w:rPr>
        <w:t xml:space="preserve"> </w:t>
      </w:r>
      <w:r w:rsidR="00022EAB" w:rsidRPr="00D61EC9">
        <w:rPr>
          <w:rFonts w:eastAsia="Times New Roman"/>
          <w:lang w:val="id-ID"/>
        </w:rPr>
        <w:t>kelompok</w:t>
      </w:r>
      <w:r w:rsidRPr="00D61EC9">
        <w:rPr>
          <w:rFonts w:eastAsia="Times New Roman"/>
        </w:rPr>
        <w:t xml:space="preserve">, </w:t>
      </w:r>
      <w:r w:rsidR="00022EAB" w:rsidRPr="00D61EC9">
        <w:rPr>
          <w:rFonts w:eastAsia="Times New Roman"/>
          <w:lang w:val="id-ID"/>
        </w:rPr>
        <w:t xml:space="preserve">badan usaha, atau </w:t>
      </w:r>
      <w:r w:rsidRPr="00D61EC9">
        <w:rPr>
          <w:rFonts w:eastAsia="Times New Roman"/>
        </w:rPr>
        <w:t xml:space="preserve">yayasan </w:t>
      </w:r>
      <w:r w:rsidR="00022EAB" w:rsidRPr="00D61EC9">
        <w:rPr>
          <w:rFonts w:eastAsia="Times New Roman"/>
          <w:lang w:val="id-ID"/>
        </w:rPr>
        <w:t>tertentu</w:t>
      </w:r>
      <w:r w:rsidRPr="00D61EC9">
        <w:rPr>
          <w:rFonts w:eastAsia="Times New Roman"/>
        </w:rPr>
        <w:t>.</w:t>
      </w:r>
    </w:p>
    <w:p w:rsidR="0092663A" w:rsidRPr="00D61EC9" w:rsidRDefault="0092663A" w:rsidP="00022EAB">
      <w:pPr>
        <w:pStyle w:val="ListParagraph"/>
        <w:numPr>
          <w:ilvl w:val="1"/>
          <w:numId w:val="32"/>
        </w:numPr>
        <w:spacing w:line="480" w:lineRule="auto"/>
        <w:ind w:left="1134" w:hanging="425"/>
        <w:rPr>
          <w:rFonts w:eastAsia="Times New Roman"/>
        </w:rPr>
      </w:pPr>
      <w:r w:rsidRPr="00D61EC9">
        <w:rPr>
          <w:rFonts w:eastAsia="Times New Roman"/>
        </w:rPr>
        <w:t xml:space="preserve">Dana dari </w:t>
      </w:r>
      <w:r w:rsidR="00022EAB" w:rsidRPr="00D61EC9">
        <w:rPr>
          <w:rFonts w:eastAsia="Times New Roman"/>
          <w:lang w:val="id-ID"/>
        </w:rPr>
        <w:t>lulusan</w:t>
      </w:r>
    </w:p>
    <w:p w:rsidR="0092663A" w:rsidRPr="00D61EC9" w:rsidRDefault="0092663A" w:rsidP="00B65E77">
      <w:pPr>
        <w:pStyle w:val="ListParagraph"/>
        <w:spacing w:line="480" w:lineRule="auto"/>
        <w:ind w:left="720" w:firstLine="720"/>
        <w:rPr>
          <w:rFonts w:eastAsia="Times New Roman"/>
        </w:rPr>
      </w:pPr>
      <w:r w:rsidRPr="00D61EC9">
        <w:rPr>
          <w:rFonts w:eastAsia="Times New Roman"/>
        </w:rPr>
        <w:t xml:space="preserve">Bantuan alumni </w:t>
      </w:r>
      <w:r w:rsidR="00022EAB" w:rsidRPr="00D61EC9">
        <w:rPr>
          <w:rFonts w:eastAsia="Times New Roman"/>
          <w:lang w:val="id-ID"/>
        </w:rPr>
        <w:t xml:space="preserve">ini bukan selalu dalam bentuk uang bisa berupa </w:t>
      </w:r>
      <w:r w:rsidR="00022EAB" w:rsidRPr="00D61EC9">
        <w:rPr>
          <w:rFonts w:eastAsia="Times New Roman"/>
        </w:rPr>
        <w:t xml:space="preserve">perlengkapan </w:t>
      </w:r>
      <w:r w:rsidR="00022EAB" w:rsidRPr="00D61EC9">
        <w:rPr>
          <w:rFonts w:eastAsia="Times New Roman"/>
          <w:lang w:val="id-ID"/>
        </w:rPr>
        <w:t xml:space="preserve">pembelajaran, </w:t>
      </w:r>
      <w:r w:rsidR="00022EAB" w:rsidRPr="00D61EC9">
        <w:rPr>
          <w:rFonts w:eastAsia="Times New Roman"/>
        </w:rPr>
        <w:t xml:space="preserve">buku, </w:t>
      </w:r>
      <w:r w:rsidR="00022EAB" w:rsidRPr="00D61EC9">
        <w:rPr>
          <w:rFonts w:eastAsia="Times New Roman"/>
          <w:lang w:val="id-ID"/>
        </w:rPr>
        <w:t>atau alat lain yang</w:t>
      </w:r>
      <w:r w:rsidR="00022EAB" w:rsidRPr="00D61EC9">
        <w:rPr>
          <w:rFonts w:eastAsia="Times New Roman"/>
        </w:rPr>
        <w:t xml:space="preserve"> </w:t>
      </w:r>
      <w:r w:rsidR="00022EAB" w:rsidRPr="00D61EC9">
        <w:rPr>
          <w:rFonts w:eastAsia="Times New Roman"/>
          <w:lang w:val="id-ID"/>
        </w:rPr>
        <w:t>dapat</w:t>
      </w:r>
      <w:r w:rsidRPr="00D61EC9">
        <w:rPr>
          <w:rFonts w:eastAsia="Times New Roman"/>
        </w:rPr>
        <w:t xml:space="preserve"> </w:t>
      </w:r>
      <w:r w:rsidR="00022EAB" w:rsidRPr="00D61EC9">
        <w:rPr>
          <w:rFonts w:eastAsia="Times New Roman"/>
          <w:lang w:val="id-ID"/>
        </w:rPr>
        <w:t>menunjang</w:t>
      </w:r>
      <w:r w:rsidRPr="00D61EC9">
        <w:rPr>
          <w:rFonts w:eastAsia="Times New Roman"/>
        </w:rPr>
        <w:t xml:space="preserve"> peningkatan </w:t>
      </w:r>
      <w:r w:rsidR="00022EAB" w:rsidRPr="00D61EC9">
        <w:rPr>
          <w:rFonts w:eastAsia="Times New Roman"/>
          <w:lang w:val="id-ID"/>
        </w:rPr>
        <w:t>kualitas</w:t>
      </w:r>
      <w:r w:rsidRPr="00D61EC9">
        <w:rPr>
          <w:rFonts w:eastAsia="Times New Roman"/>
        </w:rPr>
        <w:t xml:space="preserve"> </w:t>
      </w:r>
      <w:r w:rsidR="00022EAB" w:rsidRPr="00D61EC9">
        <w:rPr>
          <w:rFonts w:eastAsia="Times New Roman"/>
          <w:lang w:val="id-ID"/>
        </w:rPr>
        <w:t>lembaga</w:t>
      </w:r>
      <w:r w:rsidRPr="00D61EC9">
        <w:rPr>
          <w:rFonts w:eastAsia="Times New Roman"/>
        </w:rPr>
        <w:t xml:space="preserve">. </w:t>
      </w:r>
      <w:r w:rsidR="00022EAB" w:rsidRPr="00D61EC9">
        <w:rPr>
          <w:rFonts w:eastAsia="Times New Roman"/>
          <w:lang w:val="id-ID"/>
        </w:rPr>
        <w:t>Dan</w:t>
      </w:r>
      <w:r w:rsidRPr="00D61EC9">
        <w:rPr>
          <w:rFonts w:eastAsia="Times New Roman"/>
        </w:rPr>
        <w:t xml:space="preserve"> </w:t>
      </w:r>
      <w:r w:rsidR="00022EAB" w:rsidRPr="00D61EC9">
        <w:rPr>
          <w:rFonts w:eastAsia="Times New Roman"/>
          <w:lang w:val="id-ID"/>
        </w:rPr>
        <w:t>bantuan yang berupa dana</w:t>
      </w:r>
      <w:r w:rsidRPr="00D61EC9">
        <w:rPr>
          <w:rFonts w:eastAsia="Times New Roman"/>
        </w:rPr>
        <w:t xml:space="preserve"> </w:t>
      </w:r>
      <w:r w:rsidR="00022EAB" w:rsidRPr="00D61EC9">
        <w:rPr>
          <w:rFonts w:eastAsia="Times New Roman"/>
          <w:lang w:val="id-ID"/>
        </w:rPr>
        <w:lastRenderedPageBreak/>
        <w:t>dikumpulkan</w:t>
      </w:r>
      <w:r w:rsidRPr="00D61EC9">
        <w:rPr>
          <w:rFonts w:eastAsia="Times New Roman"/>
        </w:rPr>
        <w:t xml:space="preserve"> </w:t>
      </w:r>
      <w:r w:rsidR="00022EAB" w:rsidRPr="00D61EC9">
        <w:rPr>
          <w:rFonts w:eastAsia="Times New Roman"/>
        </w:rPr>
        <w:t xml:space="preserve">dari </w:t>
      </w:r>
      <w:r w:rsidR="00022EAB" w:rsidRPr="00D61EC9">
        <w:rPr>
          <w:rFonts w:eastAsia="Times New Roman"/>
          <w:lang w:val="id-ID"/>
        </w:rPr>
        <w:t>alumni-</w:t>
      </w:r>
      <w:r w:rsidR="00022EAB" w:rsidRPr="00D61EC9">
        <w:rPr>
          <w:rFonts w:eastAsia="Times New Roman"/>
        </w:rPr>
        <w:t xml:space="preserve">alumni </w:t>
      </w:r>
      <w:r w:rsidR="00022EAB" w:rsidRPr="00D61EC9">
        <w:rPr>
          <w:rFonts w:eastAsia="Times New Roman"/>
          <w:lang w:val="id-ID"/>
        </w:rPr>
        <w:t>bersifat</w:t>
      </w:r>
      <w:r w:rsidRPr="00D61EC9">
        <w:rPr>
          <w:rFonts w:eastAsia="Times New Roman"/>
        </w:rPr>
        <w:t xml:space="preserve"> </w:t>
      </w:r>
      <w:r w:rsidR="00022EAB" w:rsidRPr="00D61EC9">
        <w:rPr>
          <w:rFonts w:eastAsia="Times New Roman"/>
          <w:lang w:val="id-ID"/>
        </w:rPr>
        <w:t>bantuan tak mengikat/</w:t>
      </w:r>
      <w:r w:rsidRPr="00D61EC9">
        <w:rPr>
          <w:rFonts w:eastAsia="Times New Roman"/>
        </w:rPr>
        <w:t xml:space="preserve">sukarela </w:t>
      </w:r>
      <w:r w:rsidR="00022EAB" w:rsidRPr="00D61EC9">
        <w:rPr>
          <w:rFonts w:eastAsia="Times New Roman"/>
          <w:lang w:val="id-ID"/>
        </w:rPr>
        <w:t>dari alumni yang tergerak</w:t>
      </w:r>
      <w:r w:rsidRPr="00D61EC9">
        <w:rPr>
          <w:rFonts w:eastAsia="Times New Roman"/>
        </w:rPr>
        <w:t xml:space="preserve"> </w:t>
      </w:r>
      <w:r w:rsidR="00022EAB" w:rsidRPr="00D61EC9">
        <w:rPr>
          <w:rFonts w:eastAsia="Times New Roman"/>
          <w:lang w:val="id-ID"/>
        </w:rPr>
        <w:t>berpartisipasi memajukan</w:t>
      </w:r>
      <w:r w:rsidRPr="00D61EC9">
        <w:rPr>
          <w:rFonts w:eastAsia="Times New Roman"/>
        </w:rPr>
        <w:t xml:space="preserve"> </w:t>
      </w:r>
      <w:r w:rsidR="00022EAB" w:rsidRPr="00D61EC9">
        <w:rPr>
          <w:rFonts w:eastAsia="Times New Roman"/>
          <w:lang w:val="id-ID"/>
        </w:rPr>
        <w:t xml:space="preserve">dan mengembangkan </w:t>
      </w:r>
      <w:r w:rsidRPr="00D61EC9">
        <w:rPr>
          <w:rFonts w:eastAsia="Times New Roman"/>
        </w:rPr>
        <w:t xml:space="preserve">pendidikan </w:t>
      </w:r>
      <w:r w:rsidR="00022EAB" w:rsidRPr="00D61EC9">
        <w:rPr>
          <w:rFonts w:eastAsia="Times New Roman"/>
          <w:lang w:val="id-ID"/>
        </w:rPr>
        <w:t xml:space="preserve">di </w:t>
      </w:r>
      <w:r w:rsidRPr="00D61EC9">
        <w:rPr>
          <w:rFonts w:eastAsia="Times New Roman"/>
        </w:rPr>
        <w:t xml:space="preserve">sekolah. </w:t>
      </w:r>
      <w:r w:rsidR="00022EAB" w:rsidRPr="00D61EC9">
        <w:rPr>
          <w:rFonts w:eastAsia="Times New Roman"/>
          <w:lang w:val="id-ID"/>
        </w:rPr>
        <w:t xml:space="preserve">Dana tersebut bisa diterima </w:t>
      </w:r>
      <w:r w:rsidR="00B65E77" w:rsidRPr="00D61EC9">
        <w:rPr>
          <w:rFonts w:eastAsia="Times New Roman"/>
          <w:lang w:val="id-ID"/>
        </w:rPr>
        <w:t xml:space="preserve">dari alumni </w:t>
      </w:r>
      <w:r w:rsidR="00022EAB" w:rsidRPr="00D61EC9">
        <w:rPr>
          <w:rFonts w:eastAsia="Times New Roman"/>
          <w:lang w:val="id-ID"/>
        </w:rPr>
        <w:t xml:space="preserve">secara langsung </w:t>
      </w:r>
      <w:r w:rsidR="00B65E77" w:rsidRPr="00D61EC9">
        <w:rPr>
          <w:rFonts w:eastAsia="Times New Roman"/>
          <w:lang w:val="id-ID"/>
        </w:rPr>
        <w:t>ataupun melalui even/program tertentu.</w:t>
      </w:r>
    </w:p>
    <w:p w:rsidR="0092663A" w:rsidRPr="00D61EC9" w:rsidRDefault="0092663A" w:rsidP="00B65E77">
      <w:pPr>
        <w:pStyle w:val="ListParagraph"/>
        <w:numPr>
          <w:ilvl w:val="1"/>
          <w:numId w:val="32"/>
        </w:numPr>
        <w:spacing w:line="480" w:lineRule="auto"/>
        <w:ind w:left="1134" w:hanging="425"/>
        <w:rPr>
          <w:rFonts w:eastAsia="Times New Roman"/>
        </w:rPr>
      </w:pPr>
      <w:r w:rsidRPr="00D61EC9">
        <w:rPr>
          <w:rFonts w:eastAsia="Times New Roman"/>
        </w:rPr>
        <w:t xml:space="preserve">Dana dari </w:t>
      </w:r>
      <w:r w:rsidR="00B65E77" w:rsidRPr="00D61EC9">
        <w:rPr>
          <w:rFonts w:eastAsia="Times New Roman"/>
          <w:lang w:val="id-ID"/>
        </w:rPr>
        <w:t>anggota</w:t>
      </w:r>
      <w:r w:rsidRPr="00D61EC9">
        <w:rPr>
          <w:rFonts w:eastAsia="Times New Roman"/>
        </w:rPr>
        <w:t xml:space="preserve"> kegiatan</w:t>
      </w:r>
    </w:p>
    <w:p w:rsidR="0092663A" w:rsidRPr="00D61EC9" w:rsidRDefault="00B65E77" w:rsidP="00B65E77">
      <w:pPr>
        <w:pStyle w:val="ListParagraph"/>
        <w:spacing w:line="480" w:lineRule="auto"/>
        <w:ind w:left="720" w:firstLine="720"/>
        <w:rPr>
          <w:rFonts w:eastAsia="Times New Roman"/>
        </w:rPr>
      </w:pPr>
      <w:r w:rsidRPr="00D61EC9">
        <w:rPr>
          <w:rFonts w:eastAsia="Times New Roman"/>
          <w:lang w:val="id-ID"/>
        </w:rPr>
        <w:t>Dana ini diperoleh</w:t>
      </w:r>
      <w:r w:rsidR="0092663A" w:rsidRPr="00D61EC9">
        <w:rPr>
          <w:rFonts w:eastAsia="Times New Roman"/>
        </w:rPr>
        <w:t xml:space="preserve"> </w:t>
      </w:r>
      <w:r w:rsidRPr="00D61EC9">
        <w:rPr>
          <w:rFonts w:eastAsia="Times New Roman"/>
        </w:rPr>
        <w:t>dari siswa</w:t>
      </w:r>
      <w:r w:rsidRPr="00D61EC9">
        <w:rPr>
          <w:rFonts w:eastAsia="Times New Roman"/>
          <w:lang w:val="id-ID"/>
        </w:rPr>
        <w:t>/</w:t>
      </w:r>
      <w:r w:rsidR="0092663A" w:rsidRPr="00D61EC9">
        <w:rPr>
          <w:rFonts w:eastAsia="Times New Roman"/>
        </w:rPr>
        <w:t xml:space="preserve">masyarakat yang </w:t>
      </w:r>
      <w:r w:rsidRPr="00D61EC9">
        <w:rPr>
          <w:rFonts w:eastAsia="Times New Roman"/>
          <w:lang w:val="id-ID"/>
        </w:rPr>
        <w:t>mengikuti</w:t>
      </w:r>
      <w:r w:rsidR="0092663A" w:rsidRPr="00D61EC9">
        <w:rPr>
          <w:rFonts w:eastAsia="Times New Roman"/>
        </w:rPr>
        <w:t xml:space="preserve"> </w:t>
      </w:r>
      <w:r w:rsidRPr="00D61EC9">
        <w:rPr>
          <w:rFonts w:eastAsia="Times New Roman"/>
          <w:lang w:val="id-ID"/>
        </w:rPr>
        <w:t>layanan program</w:t>
      </w:r>
      <w:r w:rsidR="0092663A" w:rsidRPr="00D61EC9">
        <w:rPr>
          <w:rFonts w:eastAsia="Times New Roman"/>
        </w:rPr>
        <w:t xml:space="preserve"> pendidikan </w:t>
      </w:r>
      <w:r w:rsidRPr="00D61EC9">
        <w:rPr>
          <w:rFonts w:eastAsia="Times New Roman"/>
          <w:lang w:val="id-ID"/>
        </w:rPr>
        <w:t>ekstra/</w:t>
      </w:r>
      <w:r w:rsidR="0092663A" w:rsidRPr="00D61EC9">
        <w:rPr>
          <w:rFonts w:eastAsia="Times New Roman"/>
        </w:rPr>
        <w:t xml:space="preserve">ekstra kurikuler, </w:t>
      </w:r>
      <w:r w:rsidRPr="00D61EC9">
        <w:rPr>
          <w:rFonts w:eastAsia="Times New Roman"/>
          <w:lang w:val="id-ID"/>
        </w:rPr>
        <w:t>contohnya</w:t>
      </w:r>
      <w:r w:rsidR="0092663A" w:rsidRPr="00D61EC9">
        <w:rPr>
          <w:rFonts w:eastAsia="Times New Roman"/>
        </w:rPr>
        <w:t xml:space="preserve">: </w:t>
      </w:r>
      <w:r w:rsidRPr="00D61EC9">
        <w:rPr>
          <w:rFonts w:eastAsia="Times New Roman"/>
          <w:lang w:val="id-ID"/>
        </w:rPr>
        <w:t>les</w:t>
      </w:r>
      <w:r w:rsidRPr="00D61EC9">
        <w:rPr>
          <w:rFonts w:eastAsia="Times New Roman"/>
        </w:rPr>
        <w:t xml:space="preserve"> bahasa inggris </w:t>
      </w:r>
      <w:r w:rsidR="0092663A" w:rsidRPr="00D61EC9">
        <w:rPr>
          <w:rFonts w:eastAsia="Times New Roman"/>
        </w:rPr>
        <w:t xml:space="preserve">pelatihan komputer, </w:t>
      </w:r>
      <w:r w:rsidRPr="00D61EC9">
        <w:rPr>
          <w:rFonts w:eastAsia="Times New Roman"/>
          <w:lang w:val="id-ID"/>
        </w:rPr>
        <w:t>dan bidang</w:t>
      </w:r>
      <w:r w:rsidR="0092663A" w:rsidRPr="00D61EC9">
        <w:rPr>
          <w:rFonts w:eastAsia="Times New Roman"/>
        </w:rPr>
        <w:t xml:space="preserve"> keterampilan </w:t>
      </w:r>
      <w:r w:rsidRPr="00D61EC9">
        <w:rPr>
          <w:rFonts w:eastAsia="Times New Roman"/>
          <w:lang w:val="id-ID"/>
        </w:rPr>
        <w:t>lain</w:t>
      </w:r>
      <w:r w:rsidR="0092663A" w:rsidRPr="00D61EC9">
        <w:rPr>
          <w:rFonts w:eastAsia="Times New Roman"/>
        </w:rPr>
        <w:t>.</w:t>
      </w:r>
    </w:p>
    <w:p w:rsidR="0092663A" w:rsidRPr="00D61EC9" w:rsidRDefault="0092663A" w:rsidP="00B65E77">
      <w:pPr>
        <w:pStyle w:val="ListParagraph"/>
        <w:numPr>
          <w:ilvl w:val="1"/>
          <w:numId w:val="32"/>
        </w:numPr>
        <w:spacing w:line="480" w:lineRule="auto"/>
        <w:ind w:left="1134" w:hanging="425"/>
        <w:rPr>
          <w:rFonts w:eastAsia="Times New Roman"/>
        </w:rPr>
      </w:pPr>
      <w:r w:rsidRPr="00D61EC9">
        <w:rPr>
          <w:rFonts w:eastAsia="Times New Roman"/>
        </w:rPr>
        <w:t xml:space="preserve">Dana dari kegiatan wirausaha </w:t>
      </w:r>
      <w:r w:rsidR="00B65E77" w:rsidRPr="00D61EC9">
        <w:rPr>
          <w:rFonts w:eastAsia="Times New Roman"/>
          <w:lang w:val="id-ID"/>
        </w:rPr>
        <w:t>lembaga pendidikan</w:t>
      </w:r>
    </w:p>
    <w:p w:rsidR="0092663A" w:rsidRPr="00D61EC9" w:rsidRDefault="00B65E77" w:rsidP="00B65E77">
      <w:pPr>
        <w:pStyle w:val="ListParagraph"/>
        <w:spacing w:line="480" w:lineRule="auto"/>
        <w:ind w:left="720" w:firstLine="720"/>
        <w:rPr>
          <w:rFonts w:eastAsia="Times New Roman"/>
        </w:rPr>
      </w:pPr>
      <w:r w:rsidRPr="00D61EC9">
        <w:rPr>
          <w:rFonts w:eastAsia="Times New Roman"/>
          <w:lang w:val="id-ID"/>
        </w:rPr>
        <w:t>terdapat</w:t>
      </w:r>
      <w:r w:rsidR="0092663A" w:rsidRPr="00D61EC9">
        <w:rPr>
          <w:rFonts w:eastAsia="Times New Roman"/>
        </w:rPr>
        <w:t xml:space="preserve"> </w:t>
      </w:r>
      <w:r w:rsidRPr="00D61EC9">
        <w:rPr>
          <w:rFonts w:eastAsia="Times New Roman"/>
          <w:lang w:val="id-ID"/>
        </w:rPr>
        <w:t>sekolah-</w:t>
      </w:r>
      <w:r w:rsidR="0092663A" w:rsidRPr="00D61EC9">
        <w:rPr>
          <w:rFonts w:eastAsia="Times New Roman"/>
        </w:rPr>
        <w:t xml:space="preserve">sekolah yang </w:t>
      </w:r>
      <w:r w:rsidRPr="00D61EC9">
        <w:rPr>
          <w:rFonts w:eastAsia="Times New Roman"/>
          <w:lang w:val="id-ID"/>
        </w:rPr>
        <w:t>menyelenggarakan</w:t>
      </w:r>
      <w:r w:rsidR="0092663A" w:rsidRPr="00D61EC9">
        <w:rPr>
          <w:rFonts w:eastAsia="Times New Roman"/>
        </w:rPr>
        <w:t xml:space="preserve"> </w:t>
      </w:r>
      <w:r w:rsidRPr="00D61EC9">
        <w:rPr>
          <w:rFonts w:eastAsia="Times New Roman"/>
          <w:lang w:val="id-ID"/>
        </w:rPr>
        <w:t>program</w:t>
      </w:r>
      <w:r w:rsidR="0092663A" w:rsidRPr="00D61EC9">
        <w:rPr>
          <w:rFonts w:eastAsia="Times New Roman"/>
        </w:rPr>
        <w:t xml:space="preserve"> usaha </w:t>
      </w:r>
      <w:r w:rsidRPr="00D61EC9">
        <w:rPr>
          <w:rFonts w:eastAsia="Times New Roman"/>
          <w:lang w:val="id-ID"/>
        </w:rPr>
        <w:t>yang bertujuan untuk menambah pemasukan</w:t>
      </w:r>
      <w:r w:rsidR="0092663A" w:rsidRPr="00D61EC9">
        <w:rPr>
          <w:rFonts w:eastAsia="Times New Roman"/>
        </w:rPr>
        <w:t xml:space="preserve">. Dana </w:t>
      </w:r>
      <w:r w:rsidRPr="00D61EC9">
        <w:rPr>
          <w:rFonts w:eastAsia="Times New Roman"/>
          <w:lang w:val="id-ID"/>
        </w:rPr>
        <w:t>tersebut adalah</w:t>
      </w:r>
      <w:r w:rsidR="0092663A" w:rsidRPr="00D61EC9">
        <w:rPr>
          <w:rFonts w:eastAsia="Times New Roman"/>
        </w:rPr>
        <w:t xml:space="preserve"> hasil </w:t>
      </w:r>
      <w:r w:rsidRPr="00D61EC9">
        <w:rPr>
          <w:rFonts w:eastAsia="Times New Roman"/>
          <w:lang w:val="id-ID"/>
        </w:rPr>
        <w:t>dari etiap program</w:t>
      </w:r>
      <w:r w:rsidR="0092663A" w:rsidRPr="00D61EC9">
        <w:rPr>
          <w:rFonts w:eastAsia="Times New Roman"/>
        </w:rPr>
        <w:t xml:space="preserve"> wirausaha </w:t>
      </w:r>
      <w:r w:rsidRPr="00D61EC9">
        <w:rPr>
          <w:rFonts w:eastAsia="Times New Roman"/>
          <w:lang w:val="id-ID"/>
        </w:rPr>
        <w:t xml:space="preserve">yang dikelola oleh </w:t>
      </w:r>
      <w:r w:rsidR="0092663A" w:rsidRPr="00D61EC9">
        <w:rPr>
          <w:rFonts w:eastAsia="Times New Roman"/>
        </w:rPr>
        <w:t xml:space="preserve">sekolah </w:t>
      </w:r>
      <w:r w:rsidRPr="00D61EC9">
        <w:rPr>
          <w:rFonts w:eastAsia="Times New Roman"/>
          <w:lang w:val="id-ID"/>
        </w:rPr>
        <w:t xml:space="preserve">melalui tenaga karyawan </w:t>
      </w:r>
      <w:r w:rsidR="0092663A" w:rsidRPr="00D61EC9">
        <w:rPr>
          <w:rFonts w:eastAsia="Times New Roman"/>
        </w:rPr>
        <w:t>sekolah atau</w:t>
      </w:r>
      <w:r w:rsidRPr="00D61EC9">
        <w:rPr>
          <w:rFonts w:eastAsia="Times New Roman"/>
          <w:lang w:val="id-ID"/>
        </w:rPr>
        <w:t>pun</w:t>
      </w:r>
      <w:r w:rsidR="0092663A" w:rsidRPr="00D61EC9">
        <w:rPr>
          <w:rFonts w:eastAsia="Times New Roman"/>
        </w:rPr>
        <w:t xml:space="preserve"> para </w:t>
      </w:r>
      <w:r w:rsidRPr="00D61EC9">
        <w:rPr>
          <w:rFonts w:eastAsia="Times New Roman"/>
          <w:lang w:val="id-ID"/>
        </w:rPr>
        <w:t>murid itu sendiri</w:t>
      </w:r>
      <w:r w:rsidR="0092663A" w:rsidRPr="00D61EC9">
        <w:rPr>
          <w:rFonts w:eastAsia="Times New Roman"/>
        </w:rPr>
        <w:t xml:space="preserve"> </w:t>
      </w:r>
      <w:r w:rsidRPr="00D61EC9">
        <w:rPr>
          <w:rFonts w:eastAsia="Times New Roman"/>
          <w:lang w:val="id-ID"/>
        </w:rPr>
        <w:t>contonya; kantin, print dan fotokopi,</w:t>
      </w:r>
      <w:r w:rsidR="0092663A" w:rsidRPr="00D61EC9">
        <w:rPr>
          <w:rFonts w:eastAsia="Times New Roman"/>
        </w:rPr>
        <w:t xml:space="preserve"> koperasi, </w:t>
      </w:r>
      <w:r w:rsidRPr="00D61EC9">
        <w:rPr>
          <w:rFonts w:eastAsia="Times New Roman"/>
          <w:lang w:val="id-ID"/>
        </w:rPr>
        <w:t xml:space="preserve">even </w:t>
      </w:r>
      <w:r w:rsidR="0092663A" w:rsidRPr="00D61EC9">
        <w:rPr>
          <w:rFonts w:eastAsia="Times New Roman"/>
        </w:rPr>
        <w:t>bazar, dll.</w:t>
      </w:r>
      <w:r w:rsidR="0092663A" w:rsidRPr="00D61EC9">
        <w:rPr>
          <w:rStyle w:val="FootnoteReference"/>
          <w:rFonts w:eastAsia="Times New Roman"/>
        </w:rPr>
        <w:footnoteReference w:id="82"/>
      </w:r>
    </w:p>
    <w:p w:rsidR="0092663A" w:rsidRDefault="0092663A" w:rsidP="009F746E">
      <w:pPr>
        <w:spacing w:line="480" w:lineRule="auto"/>
        <w:ind w:left="720" w:firstLine="611"/>
        <w:jc w:val="both"/>
        <w:rPr>
          <w:rFonts w:ascii="Times New Roman" w:hAnsi="Times New Roman" w:cs="Times New Roman"/>
          <w:sz w:val="24"/>
          <w:szCs w:val="24"/>
        </w:rPr>
      </w:pPr>
      <w:r w:rsidRPr="00D61EC9">
        <w:rPr>
          <w:rFonts w:ascii="Times New Roman" w:hAnsi="Times New Roman" w:cs="Times New Roman"/>
          <w:sz w:val="24"/>
          <w:szCs w:val="24"/>
        </w:rPr>
        <w:t xml:space="preserve">Adapun dimensi pengeluaran meliputi: </w:t>
      </w:r>
      <w:r w:rsidR="009F746E" w:rsidRPr="00D61EC9">
        <w:rPr>
          <w:rFonts w:ascii="Times New Roman" w:hAnsi="Times New Roman" w:cs="Times New Roman"/>
          <w:sz w:val="24"/>
          <w:szCs w:val="24"/>
          <w:lang w:val="id-ID"/>
        </w:rPr>
        <w:t>pembiayaan</w:t>
      </w:r>
      <w:r w:rsidRPr="00D61EC9">
        <w:rPr>
          <w:rFonts w:ascii="Times New Roman" w:hAnsi="Times New Roman" w:cs="Times New Roman"/>
          <w:sz w:val="24"/>
          <w:szCs w:val="24"/>
        </w:rPr>
        <w:t xml:space="preserve"> rutin, yaitu biaya yang </w:t>
      </w:r>
      <w:r w:rsidR="009F746E" w:rsidRPr="00D61EC9">
        <w:rPr>
          <w:rFonts w:ascii="Times New Roman" w:hAnsi="Times New Roman" w:cs="Times New Roman"/>
          <w:sz w:val="24"/>
          <w:szCs w:val="24"/>
          <w:lang w:val="id-ID"/>
        </w:rPr>
        <w:t>mesti</w:t>
      </w:r>
      <w:r w:rsidRPr="00D61EC9">
        <w:rPr>
          <w:rFonts w:ascii="Times New Roman" w:hAnsi="Times New Roman" w:cs="Times New Roman"/>
          <w:sz w:val="24"/>
          <w:szCs w:val="24"/>
        </w:rPr>
        <w:t xml:space="preserve"> </w:t>
      </w:r>
      <w:r w:rsidR="009F746E" w:rsidRPr="00D61EC9">
        <w:rPr>
          <w:rFonts w:ascii="Times New Roman" w:hAnsi="Times New Roman" w:cs="Times New Roman"/>
          <w:sz w:val="24"/>
          <w:szCs w:val="24"/>
          <w:lang w:val="id-ID"/>
        </w:rPr>
        <w:t>dibayarkan</w:t>
      </w:r>
      <w:r w:rsidRPr="00D61EC9">
        <w:rPr>
          <w:rFonts w:ascii="Times New Roman" w:hAnsi="Times New Roman" w:cs="Times New Roman"/>
          <w:sz w:val="24"/>
          <w:szCs w:val="24"/>
        </w:rPr>
        <w:t xml:space="preserve"> </w:t>
      </w:r>
      <w:r w:rsidR="009F746E" w:rsidRPr="00D61EC9">
        <w:rPr>
          <w:rFonts w:ascii="Times New Roman" w:hAnsi="Times New Roman" w:cs="Times New Roman"/>
          <w:sz w:val="24"/>
          <w:szCs w:val="24"/>
          <w:lang w:val="id-ID"/>
        </w:rPr>
        <w:t>di tiap tahunnya</w:t>
      </w:r>
      <w:r w:rsidRPr="00D61EC9">
        <w:rPr>
          <w:rFonts w:ascii="Times New Roman" w:hAnsi="Times New Roman" w:cs="Times New Roman"/>
          <w:sz w:val="24"/>
          <w:szCs w:val="24"/>
        </w:rPr>
        <w:t xml:space="preserve">, </w:t>
      </w:r>
      <w:r w:rsidR="009F746E" w:rsidRPr="00D61EC9">
        <w:rPr>
          <w:rFonts w:ascii="Times New Roman" w:hAnsi="Times New Roman" w:cs="Times New Roman"/>
          <w:sz w:val="24"/>
          <w:szCs w:val="24"/>
          <w:lang w:val="id-ID"/>
        </w:rPr>
        <w:t>contohnya</w:t>
      </w:r>
      <w:r w:rsidRPr="00D61EC9">
        <w:rPr>
          <w:rFonts w:ascii="Times New Roman" w:hAnsi="Times New Roman" w:cs="Times New Roman"/>
          <w:sz w:val="24"/>
          <w:szCs w:val="24"/>
        </w:rPr>
        <w:t xml:space="preserve"> gaji </w:t>
      </w:r>
      <w:r w:rsidR="009F746E" w:rsidRPr="00D61EC9">
        <w:rPr>
          <w:rFonts w:ascii="Times New Roman" w:hAnsi="Times New Roman" w:cs="Times New Roman"/>
          <w:sz w:val="24"/>
          <w:szCs w:val="24"/>
          <w:lang w:val="id-ID"/>
        </w:rPr>
        <w:t>karyawan</w:t>
      </w:r>
      <w:r w:rsidRPr="00D61EC9">
        <w:rPr>
          <w:rFonts w:ascii="Times New Roman" w:hAnsi="Times New Roman" w:cs="Times New Roman"/>
          <w:sz w:val="24"/>
          <w:szCs w:val="24"/>
        </w:rPr>
        <w:t xml:space="preserve"> (guru dan </w:t>
      </w:r>
      <w:r w:rsidR="009F746E" w:rsidRPr="00D61EC9">
        <w:rPr>
          <w:rFonts w:ascii="Times New Roman" w:hAnsi="Times New Roman" w:cs="Times New Roman"/>
          <w:sz w:val="24"/>
          <w:szCs w:val="24"/>
          <w:lang w:val="id-ID"/>
        </w:rPr>
        <w:t>tenaga lain</w:t>
      </w:r>
      <w:r w:rsidRPr="00D61EC9">
        <w:rPr>
          <w:rFonts w:ascii="Times New Roman" w:hAnsi="Times New Roman" w:cs="Times New Roman"/>
          <w:sz w:val="24"/>
          <w:szCs w:val="24"/>
        </w:rPr>
        <w:t>)</w:t>
      </w:r>
      <w:r w:rsidR="009F746E" w:rsidRPr="00D61EC9">
        <w:rPr>
          <w:rFonts w:ascii="Times New Roman" w:hAnsi="Times New Roman" w:cs="Times New Roman"/>
          <w:sz w:val="24"/>
          <w:szCs w:val="24"/>
          <w:lang w:val="id-ID"/>
        </w:rPr>
        <w:t>,</w:t>
      </w:r>
      <w:r w:rsidRPr="00D61EC9">
        <w:rPr>
          <w:rFonts w:ascii="Times New Roman" w:hAnsi="Times New Roman" w:cs="Times New Roman"/>
          <w:sz w:val="24"/>
          <w:szCs w:val="24"/>
        </w:rPr>
        <w:t xml:space="preserve"> </w:t>
      </w:r>
      <w:r w:rsidR="009F746E" w:rsidRPr="00D61EC9">
        <w:rPr>
          <w:rFonts w:ascii="Times New Roman" w:hAnsi="Times New Roman" w:cs="Times New Roman"/>
          <w:sz w:val="24"/>
          <w:szCs w:val="24"/>
          <w:lang w:val="id-ID"/>
        </w:rPr>
        <w:t>pengeluaran</w:t>
      </w:r>
      <w:r w:rsidRPr="00D61EC9">
        <w:rPr>
          <w:rFonts w:ascii="Times New Roman" w:hAnsi="Times New Roman" w:cs="Times New Roman"/>
          <w:sz w:val="24"/>
          <w:szCs w:val="24"/>
        </w:rPr>
        <w:t xml:space="preserve"> operasional, </w:t>
      </w:r>
      <w:r w:rsidR="009F746E" w:rsidRPr="00D61EC9">
        <w:rPr>
          <w:rFonts w:ascii="Times New Roman" w:hAnsi="Times New Roman" w:cs="Times New Roman"/>
          <w:sz w:val="24"/>
          <w:szCs w:val="24"/>
          <w:lang w:val="id-ID"/>
        </w:rPr>
        <w:t>perawatan</w:t>
      </w:r>
      <w:r w:rsidRPr="00D61EC9">
        <w:rPr>
          <w:rFonts w:ascii="Times New Roman" w:hAnsi="Times New Roman" w:cs="Times New Roman"/>
          <w:sz w:val="24"/>
          <w:szCs w:val="24"/>
        </w:rPr>
        <w:t xml:space="preserve"> </w:t>
      </w:r>
      <w:r w:rsidR="009F746E" w:rsidRPr="00D61EC9">
        <w:rPr>
          <w:rFonts w:ascii="Times New Roman" w:hAnsi="Times New Roman" w:cs="Times New Roman"/>
          <w:sz w:val="24"/>
          <w:szCs w:val="24"/>
          <w:lang w:val="id-ID"/>
        </w:rPr>
        <w:t>sarana prasarana</w:t>
      </w:r>
      <w:r w:rsidR="009F746E" w:rsidRPr="00D61EC9">
        <w:rPr>
          <w:rFonts w:ascii="Times New Roman" w:hAnsi="Times New Roman" w:cs="Times New Roman"/>
          <w:sz w:val="24"/>
          <w:szCs w:val="24"/>
        </w:rPr>
        <w:t xml:space="preserve"> dan</w:t>
      </w:r>
      <w:r w:rsidR="009F746E" w:rsidRPr="00D61EC9">
        <w:rPr>
          <w:rFonts w:ascii="Times New Roman" w:hAnsi="Times New Roman" w:cs="Times New Roman"/>
          <w:sz w:val="24"/>
          <w:szCs w:val="24"/>
          <w:lang w:val="id-ID"/>
        </w:rPr>
        <w:t xml:space="preserve"> berbagai </w:t>
      </w:r>
      <w:r w:rsidRPr="00D61EC9">
        <w:rPr>
          <w:rFonts w:ascii="Times New Roman" w:hAnsi="Times New Roman" w:cs="Times New Roman"/>
          <w:sz w:val="24"/>
          <w:szCs w:val="24"/>
        </w:rPr>
        <w:t xml:space="preserve">alat </w:t>
      </w:r>
      <w:r w:rsidR="009F746E" w:rsidRPr="00D61EC9">
        <w:rPr>
          <w:rFonts w:ascii="Times New Roman" w:hAnsi="Times New Roman" w:cs="Times New Roman"/>
          <w:sz w:val="24"/>
          <w:szCs w:val="24"/>
          <w:lang w:val="id-ID"/>
        </w:rPr>
        <w:t xml:space="preserve">lain </w:t>
      </w:r>
      <w:r w:rsidR="009F746E" w:rsidRPr="00D61EC9">
        <w:rPr>
          <w:rFonts w:ascii="Times New Roman" w:hAnsi="Times New Roman" w:cs="Times New Roman"/>
          <w:sz w:val="24"/>
          <w:szCs w:val="24"/>
        </w:rPr>
        <w:t>(b</w:t>
      </w:r>
      <w:r w:rsidR="009F746E" w:rsidRPr="00D61EC9">
        <w:rPr>
          <w:rFonts w:ascii="Times New Roman" w:hAnsi="Times New Roman" w:cs="Times New Roman"/>
          <w:sz w:val="24"/>
          <w:szCs w:val="24"/>
          <w:lang w:val="id-ID"/>
        </w:rPr>
        <w:t xml:space="preserve">enda </w:t>
      </w:r>
      <w:r w:rsidRPr="00D61EC9">
        <w:rPr>
          <w:rFonts w:ascii="Times New Roman" w:hAnsi="Times New Roman" w:cs="Times New Roman"/>
          <w:sz w:val="24"/>
          <w:szCs w:val="24"/>
        </w:rPr>
        <w:t>ha</w:t>
      </w:r>
      <w:r w:rsidR="009F746E" w:rsidRPr="00D61EC9">
        <w:rPr>
          <w:rFonts w:ascii="Times New Roman" w:hAnsi="Times New Roman" w:cs="Times New Roman"/>
          <w:sz w:val="24"/>
          <w:szCs w:val="24"/>
        </w:rPr>
        <w:t>bis pakai).  Biaya pembangunan</w:t>
      </w:r>
      <w:r w:rsidR="009F746E"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rPr>
        <w:t xml:space="preserve">misalnya adalah biaya </w:t>
      </w:r>
      <w:r w:rsidR="009F746E" w:rsidRPr="00D61EC9">
        <w:rPr>
          <w:rFonts w:ascii="Times New Roman" w:hAnsi="Times New Roman" w:cs="Times New Roman"/>
          <w:sz w:val="24"/>
          <w:szCs w:val="24"/>
          <w:lang w:val="id-ID"/>
        </w:rPr>
        <w:t>perluasan/</w:t>
      </w:r>
      <w:r w:rsidRPr="00D61EC9">
        <w:rPr>
          <w:rFonts w:ascii="Times New Roman" w:hAnsi="Times New Roman" w:cs="Times New Roman"/>
          <w:sz w:val="24"/>
          <w:szCs w:val="24"/>
        </w:rPr>
        <w:t xml:space="preserve">pembelian tanah, </w:t>
      </w:r>
      <w:r w:rsidR="009F746E" w:rsidRPr="00D61EC9">
        <w:rPr>
          <w:rFonts w:ascii="Times New Roman" w:hAnsi="Times New Roman" w:cs="Times New Roman"/>
          <w:sz w:val="24"/>
          <w:szCs w:val="24"/>
          <w:lang w:val="id-ID"/>
        </w:rPr>
        <w:t>perbaikan gedung, pendirian</w:t>
      </w:r>
      <w:r w:rsidRPr="00D61EC9">
        <w:rPr>
          <w:rFonts w:ascii="Times New Roman" w:hAnsi="Times New Roman" w:cs="Times New Roman"/>
          <w:sz w:val="24"/>
          <w:szCs w:val="24"/>
        </w:rPr>
        <w:t xml:space="preserve"> gedung, </w:t>
      </w:r>
      <w:r w:rsidR="009F746E" w:rsidRPr="00D61EC9">
        <w:rPr>
          <w:rFonts w:ascii="Times New Roman" w:hAnsi="Times New Roman" w:cs="Times New Roman"/>
          <w:sz w:val="24"/>
          <w:szCs w:val="24"/>
          <w:lang w:val="id-ID"/>
        </w:rPr>
        <w:t>pengadaan</w:t>
      </w:r>
      <w:r w:rsidRPr="00D61EC9">
        <w:rPr>
          <w:rFonts w:ascii="Times New Roman" w:hAnsi="Times New Roman" w:cs="Times New Roman"/>
          <w:sz w:val="24"/>
          <w:szCs w:val="24"/>
        </w:rPr>
        <w:t xml:space="preserve"> furniture, </w:t>
      </w:r>
      <w:r w:rsidR="009F746E" w:rsidRPr="00D61EC9">
        <w:rPr>
          <w:rFonts w:ascii="Times New Roman" w:hAnsi="Times New Roman" w:cs="Times New Roman"/>
          <w:sz w:val="24"/>
          <w:szCs w:val="24"/>
          <w:lang w:val="id-ID"/>
        </w:rPr>
        <w:t>dan pembayaran lain</w:t>
      </w:r>
      <w:r w:rsidR="009F746E" w:rsidRPr="00D61EC9">
        <w:rPr>
          <w:rFonts w:ascii="Times New Roman" w:hAnsi="Times New Roman" w:cs="Times New Roman"/>
          <w:sz w:val="24"/>
          <w:szCs w:val="24"/>
        </w:rPr>
        <w:t xml:space="preserve"> untuk barang</w:t>
      </w:r>
      <w:r w:rsidRPr="00D61EC9">
        <w:rPr>
          <w:rFonts w:ascii="Times New Roman" w:hAnsi="Times New Roman" w:cs="Times New Roman"/>
          <w:sz w:val="24"/>
          <w:szCs w:val="24"/>
        </w:rPr>
        <w:t xml:space="preserve"> tidak habis pakai.</w:t>
      </w:r>
      <w:r w:rsidRPr="00D61EC9">
        <w:rPr>
          <w:rStyle w:val="FootnoteReference"/>
          <w:rFonts w:ascii="Times New Roman" w:hAnsi="Times New Roman" w:cs="Times New Roman"/>
          <w:sz w:val="24"/>
          <w:szCs w:val="24"/>
        </w:rPr>
        <w:footnoteReference w:id="83"/>
      </w:r>
    </w:p>
    <w:p w:rsidR="00FE281D" w:rsidRPr="00D61EC9" w:rsidRDefault="00FE281D" w:rsidP="009F746E">
      <w:pPr>
        <w:spacing w:line="480" w:lineRule="auto"/>
        <w:ind w:left="720" w:firstLine="611"/>
        <w:jc w:val="both"/>
        <w:rPr>
          <w:rFonts w:ascii="Times New Roman" w:hAnsi="Times New Roman" w:cs="Times New Roman"/>
          <w:sz w:val="24"/>
          <w:szCs w:val="24"/>
        </w:rPr>
      </w:pPr>
    </w:p>
    <w:p w:rsidR="0092663A" w:rsidRPr="00D61EC9" w:rsidRDefault="0092663A" w:rsidP="0092663A">
      <w:pPr>
        <w:pStyle w:val="ListParagraph"/>
        <w:numPr>
          <w:ilvl w:val="0"/>
          <w:numId w:val="33"/>
        </w:numPr>
        <w:spacing w:line="480" w:lineRule="auto"/>
        <w:rPr>
          <w:b/>
        </w:rPr>
      </w:pPr>
      <w:r w:rsidRPr="00D61EC9">
        <w:rPr>
          <w:b/>
        </w:rPr>
        <w:lastRenderedPageBreak/>
        <w:t>Pelaksanaan (Implementasi) Anggaran Pendidikan</w:t>
      </w:r>
    </w:p>
    <w:p w:rsidR="0092663A" w:rsidRPr="00D61EC9" w:rsidRDefault="0092663A" w:rsidP="0092663A">
      <w:pPr>
        <w:pStyle w:val="ListParagraph"/>
        <w:spacing w:line="480" w:lineRule="auto"/>
        <w:ind w:left="603" w:firstLine="720"/>
      </w:pPr>
      <w:r w:rsidRPr="00D61EC9">
        <w:t>Pelaksanaan Anggaran Pendidikan merupakan implementasi dari Undang-Undang Dasar Republik Indonesia Tahun 1945 (UUD 1945) yang menjamin setiap warga negara mendapatkan pendidikan. Pada Pasal 31 Ayat (1) diatur bahwa Setiap warga Negara berhak mendapat pendidikan, dan ayat (3) menegaskan bahwa Pemerintah mengusahakan dan menyelenggarakan satu sistem pendidikan nasional yang meningkatkan keimanan dan ketakwaan serta akhlak mulia dalam rangka mencerdaskan kehidupan bangsa yang diatur dengan Undang-Undang.</w:t>
      </w:r>
    </w:p>
    <w:p w:rsidR="0092663A" w:rsidRPr="00D61EC9" w:rsidRDefault="0092663A" w:rsidP="0092663A">
      <w:pPr>
        <w:pStyle w:val="ListParagraph"/>
        <w:spacing w:line="480" w:lineRule="auto"/>
        <w:ind w:left="603" w:firstLine="720"/>
      </w:pPr>
      <w:r w:rsidRPr="00D61EC9">
        <w:t xml:space="preserve">Selanjutnya, berdasarkan ketentuan Pasal 162 Ayat (4) UU Nomor 32 Tahun 2004 tentang Pemerintahan Daerah yang mengamanatkan agar dana pendidikan ini diatur lebih lanjut dalam bentuk Peraturan Pemerintah (PP), Pemerintah telah mengeluarkan PP Nomor 55 Tahun 2005 tentang Dana Perimbangan. Pelaksanaan dana pendidikan sendiri diarahkan pada kegiatan investasi pembangunan, pengadaan, peningkatan, dan/atau perbaikan sarana dan prasarana fisik pelayanan masyarakat dengan umur ekonomis yang panjang, termasuk pengadaan sarana fisik penunjang, namun dana tersebut tidak termasuk dalam penyertaan modal. </w:t>
      </w:r>
    </w:p>
    <w:p w:rsidR="0092663A" w:rsidRPr="00D61EC9" w:rsidRDefault="0092663A" w:rsidP="00F833DF">
      <w:pPr>
        <w:pStyle w:val="ListParagraph"/>
        <w:spacing w:line="480" w:lineRule="auto"/>
        <w:ind w:left="603" w:firstLine="720"/>
      </w:pPr>
      <w:r w:rsidRPr="00D61EC9">
        <w:rPr>
          <w:shd w:val="clear" w:color="auto" w:fill="FFFFFF"/>
        </w:rPr>
        <w:t xml:space="preserve">Dalam </w:t>
      </w:r>
      <w:r w:rsidR="009F746E" w:rsidRPr="00D61EC9">
        <w:rPr>
          <w:shd w:val="clear" w:color="auto" w:fill="FFFFFF"/>
          <w:lang w:val="id-ID"/>
        </w:rPr>
        <w:t>merealisasikan</w:t>
      </w:r>
      <w:r w:rsidRPr="00D61EC9">
        <w:rPr>
          <w:shd w:val="clear" w:color="auto" w:fill="FFFFFF"/>
        </w:rPr>
        <w:t xml:space="preserve"> anggaran pendidikan, </w:t>
      </w:r>
      <w:r w:rsidR="00F833DF" w:rsidRPr="00D61EC9">
        <w:rPr>
          <w:shd w:val="clear" w:color="auto" w:fill="FFFFFF"/>
          <w:lang w:val="id-ID"/>
        </w:rPr>
        <w:t>perlu melaksanakan</w:t>
      </w:r>
      <w:r w:rsidRPr="00D61EC9">
        <w:rPr>
          <w:shd w:val="clear" w:color="auto" w:fill="FFFFFF"/>
        </w:rPr>
        <w:t xml:space="preserve"> </w:t>
      </w:r>
      <w:r w:rsidR="00F833DF" w:rsidRPr="00D61EC9">
        <w:rPr>
          <w:shd w:val="clear" w:color="auto" w:fill="FFFFFF"/>
          <w:lang w:val="id-ID"/>
        </w:rPr>
        <w:t>program</w:t>
      </w:r>
      <w:r w:rsidRPr="00D61EC9">
        <w:rPr>
          <w:shd w:val="clear" w:color="auto" w:fill="FFFFFF"/>
        </w:rPr>
        <w:t xml:space="preserve"> </w:t>
      </w:r>
      <w:r w:rsidR="00F833DF" w:rsidRPr="00D61EC9">
        <w:rPr>
          <w:shd w:val="clear" w:color="auto" w:fill="FFFFFF"/>
        </w:rPr>
        <w:t xml:space="preserve">accounting atau </w:t>
      </w:r>
      <w:r w:rsidR="00F833DF" w:rsidRPr="00D61EC9">
        <w:rPr>
          <w:shd w:val="clear" w:color="auto" w:fill="FFFFFF"/>
          <w:lang w:val="id-ID"/>
        </w:rPr>
        <w:t>pembukuan</w:t>
      </w:r>
      <w:r w:rsidRPr="00D61EC9">
        <w:rPr>
          <w:shd w:val="clear" w:color="auto" w:fill="FFFFFF"/>
        </w:rPr>
        <w:t xml:space="preserve">. Pembukuan </w:t>
      </w:r>
      <w:r w:rsidR="00F833DF" w:rsidRPr="00D61EC9">
        <w:rPr>
          <w:shd w:val="clear" w:color="auto" w:fill="FFFFFF"/>
          <w:lang w:val="id-ID"/>
        </w:rPr>
        <w:t>meliputi dua hal;</w:t>
      </w:r>
      <w:r w:rsidRPr="00D61EC9">
        <w:rPr>
          <w:shd w:val="clear" w:color="auto" w:fill="FFFFFF"/>
        </w:rPr>
        <w:t xml:space="preserve"> </w:t>
      </w:r>
      <w:r w:rsidR="00F833DF" w:rsidRPr="00D61EC9">
        <w:rPr>
          <w:shd w:val="clear" w:color="auto" w:fill="FFFFFF"/>
          <w:lang w:val="id-ID"/>
        </w:rPr>
        <w:t>pengelolaan</w:t>
      </w:r>
      <w:r w:rsidRPr="00D61EC9">
        <w:rPr>
          <w:shd w:val="clear" w:color="auto" w:fill="FFFFFF"/>
        </w:rPr>
        <w:t xml:space="preserve"> yang </w:t>
      </w:r>
      <w:r w:rsidR="00F833DF" w:rsidRPr="00D61EC9">
        <w:rPr>
          <w:shd w:val="clear" w:color="auto" w:fill="FFFFFF"/>
          <w:lang w:val="id-ID"/>
        </w:rPr>
        <w:t>terkait</w:t>
      </w:r>
      <w:r w:rsidRPr="00D61EC9">
        <w:rPr>
          <w:shd w:val="clear" w:color="auto" w:fill="FFFFFF"/>
        </w:rPr>
        <w:t xml:space="preserve"> </w:t>
      </w:r>
      <w:r w:rsidR="00F833DF" w:rsidRPr="00D61EC9">
        <w:rPr>
          <w:shd w:val="clear" w:color="auto" w:fill="FFFFFF"/>
          <w:lang w:val="id-ID"/>
        </w:rPr>
        <w:t>otoritas</w:t>
      </w:r>
      <w:r w:rsidRPr="00D61EC9">
        <w:rPr>
          <w:shd w:val="clear" w:color="auto" w:fill="FFFFFF"/>
        </w:rPr>
        <w:t xml:space="preserve"> </w:t>
      </w:r>
      <w:r w:rsidR="00F833DF" w:rsidRPr="00D61EC9">
        <w:rPr>
          <w:shd w:val="clear" w:color="auto" w:fill="FFFFFF"/>
          <w:lang w:val="id-ID"/>
        </w:rPr>
        <w:t>menetapkan</w:t>
      </w:r>
      <w:r w:rsidRPr="00D61EC9">
        <w:rPr>
          <w:shd w:val="clear" w:color="auto" w:fill="FFFFFF"/>
        </w:rPr>
        <w:t xml:space="preserve"> kebijakan </w:t>
      </w:r>
      <w:r w:rsidR="00F833DF" w:rsidRPr="00D61EC9">
        <w:rPr>
          <w:shd w:val="clear" w:color="auto" w:fill="FFFFFF"/>
          <w:lang w:val="id-ID"/>
        </w:rPr>
        <w:t>pada penerimaan</w:t>
      </w:r>
      <w:r w:rsidRPr="00D61EC9">
        <w:rPr>
          <w:shd w:val="clear" w:color="auto" w:fill="FFFFFF"/>
        </w:rPr>
        <w:t xml:space="preserve"> atau </w:t>
      </w:r>
      <w:r w:rsidR="00F833DF" w:rsidRPr="00D61EC9">
        <w:rPr>
          <w:shd w:val="clear" w:color="auto" w:fill="FFFFFF"/>
          <w:lang w:val="id-ID"/>
        </w:rPr>
        <w:t>pengeluaran biaya</w:t>
      </w:r>
      <w:r w:rsidRPr="00D61EC9">
        <w:rPr>
          <w:shd w:val="clear" w:color="auto" w:fill="FFFFFF"/>
        </w:rPr>
        <w:t xml:space="preserve">, </w:t>
      </w:r>
      <w:r w:rsidR="00F833DF" w:rsidRPr="00D61EC9">
        <w:rPr>
          <w:shd w:val="clear" w:color="auto" w:fill="FFFFFF"/>
          <w:lang w:val="id-ID"/>
        </w:rPr>
        <w:t>berikut</w:t>
      </w:r>
      <w:r w:rsidR="00F833DF" w:rsidRPr="00D61EC9">
        <w:rPr>
          <w:shd w:val="clear" w:color="auto" w:fill="FFFFFF"/>
        </w:rPr>
        <w:t xml:space="preserve"> tindak lanjut</w:t>
      </w:r>
      <w:r w:rsidR="00F833DF" w:rsidRPr="00D61EC9">
        <w:rPr>
          <w:shd w:val="clear" w:color="auto" w:fill="FFFFFF"/>
          <w:lang w:val="id-ID"/>
        </w:rPr>
        <w:t xml:space="preserve"> yang dilaksanakan</w:t>
      </w:r>
      <w:r w:rsidRPr="00D61EC9">
        <w:rPr>
          <w:shd w:val="clear" w:color="auto" w:fill="FFFFFF"/>
        </w:rPr>
        <w:t xml:space="preserve">, </w:t>
      </w:r>
      <w:r w:rsidR="00F833DF" w:rsidRPr="00D61EC9">
        <w:rPr>
          <w:shd w:val="clear" w:color="auto" w:fill="FFFFFF"/>
          <w:lang w:val="id-ID"/>
        </w:rPr>
        <w:t>apakah diterima, dikeliarkan ataupun disimpan</w:t>
      </w:r>
      <w:r w:rsidRPr="00D61EC9">
        <w:rPr>
          <w:shd w:val="clear" w:color="auto" w:fill="FFFFFF"/>
        </w:rPr>
        <w:t>.</w:t>
      </w:r>
    </w:p>
    <w:p w:rsidR="0092663A" w:rsidRPr="00D61EC9" w:rsidRDefault="0092663A" w:rsidP="00F833DF">
      <w:pPr>
        <w:pStyle w:val="ListParagraph"/>
        <w:spacing w:line="480" w:lineRule="auto"/>
        <w:ind w:left="603" w:firstLine="720"/>
      </w:pPr>
      <w:r w:rsidRPr="00D61EC9">
        <w:lastRenderedPageBreak/>
        <w:t xml:space="preserve">Berikut </w:t>
      </w:r>
      <w:r w:rsidR="00F833DF" w:rsidRPr="00D61EC9">
        <w:rPr>
          <w:lang w:val="id-ID"/>
        </w:rPr>
        <w:t>bentuk</w:t>
      </w:r>
      <w:r w:rsidRPr="00D61EC9">
        <w:t xml:space="preserve"> </w:t>
      </w:r>
      <w:r w:rsidR="00F833DF" w:rsidRPr="00D61EC9">
        <w:rPr>
          <w:lang w:val="id-ID"/>
        </w:rPr>
        <w:t>pemanfaatan</w:t>
      </w:r>
      <w:r w:rsidRPr="00D61EC9">
        <w:t xml:space="preserve"> dana </w:t>
      </w:r>
      <w:r w:rsidR="00F833DF" w:rsidRPr="00D61EC9">
        <w:rPr>
          <w:lang w:val="id-ID"/>
        </w:rPr>
        <w:t>aspek</w:t>
      </w:r>
      <w:r w:rsidRPr="00D61EC9">
        <w:t xml:space="preserve"> pendidikan: </w:t>
      </w:r>
    </w:p>
    <w:p w:rsidR="0092663A" w:rsidRPr="00D61EC9" w:rsidRDefault="00F833DF" w:rsidP="00F833DF">
      <w:pPr>
        <w:pStyle w:val="ListParagraph"/>
        <w:numPr>
          <w:ilvl w:val="0"/>
          <w:numId w:val="14"/>
        </w:numPr>
        <w:spacing w:line="480" w:lineRule="auto"/>
      </w:pPr>
      <w:r w:rsidRPr="00D61EC9">
        <w:rPr>
          <w:lang w:val="id-ID"/>
        </w:rPr>
        <w:t>Perbaikan</w:t>
      </w:r>
      <w:r w:rsidR="0092663A" w:rsidRPr="00D61EC9">
        <w:t xml:space="preserve"> </w:t>
      </w:r>
      <w:r w:rsidRPr="00D61EC9">
        <w:rPr>
          <w:lang w:val="id-ID"/>
        </w:rPr>
        <w:t>lokal</w:t>
      </w:r>
      <w:r w:rsidRPr="00D61EC9">
        <w:t xml:space="preserve"> kelas</w:t>
      </w:r>
      <w:r w:rsidRPr="00D61EC9">
        <w:rPr>
          <w:lang w:val="id-ID"/>
        </w:rPr>
        <w:t>/</w:t>
      </w:r>
      <w:r w:rsidRPr="00D61EC9">
        <w:t>gedung sekolah</w:t>
      </w:r>
      <w:r w:rsidR="0092663A" w:rsidRPr="00D61EC9">
        <w:t xml:space="preserve">; </w:t>
      </w:r>
    </w:p>
    <w:p w:rsidR="0092663A" w:rsidRPr="00D61EC9" w:rsidRDefault="00F833DF" w:rsidP="00F833DF">
      <w:pPr>
        <w:pStyle w:val="ListParagraph"/>
        <w:numPr>
          <w:ilvl w:val="0"/>
          <w:numId w:val="14"/>
        </w:numPr>
        <w:spacing w:line="480" w:lineRule="auto"/>
      </w:pPr>
      <w:r w:rsidRPr="00D61EC9">
        <w:rPr>
          <w:lang w:val="id-ID"/>
        </w:rPr>
        <w:t>Perbaikan/pengadaan</w:t>
      </w:r>
      <w:r w:rsidR="0092663A" w:rsidRPr="00D61EC9">
        <w:t xml:space="preserve"> </w:t>
      </w:r>
      <w:r w:rsidR="00240A8E" w:rsidRPr="00D61EC9">
        <w:t>kamar mandi</w:t>
      </w:r>
      <w:r w:rsidRPr="00D61EC9">
        <w:rPr>
          <w:lang w:val="id-ID"/>
        </w:rPr>
        <w:t>/</w:t>
      </w:r>
      <w:r w:rsidRPr="00D61EC9">
        <w:t>WC</w:t>
      </w:r>
      <w:r w:rsidRPr="00D61EC9">
        <w:rPr>
          <w:lang w:val="id-ID"/>
        </w:rPr>
        <w:t xml:space="preserve">, </w:t>
      </w:r>
      <w:r w:rsidRPr="00D61EC9">
        <w:t>sumber</w:t>
      </w:r>
      <w:r w:rsidRPr="00D61EC9">
        <w:rPr>
          <w:lang w:val="id-ID"/>
        </w:rPr>
        <w:t xml:space="preserve"> dan </w:t>
      </w:r>
      <w:r w:rsidR="0092663A" w:rsidRPr="00D61EC9">
        <w:t xml:space="preserve">sanitasi air bersih; </w:t>
      </w:r>
    </w:p>
    <w:p w:rsidR="0092663A" w:rsidRPr="00D61EC9" w:rsidRDefault="00F833DF" w:rsidP="00F833DF">
      <w:pPr>
        <w:pStyle w:val="ListParagraph"/>
        <w:numPr>
          <w:ilvl w:val="0"/>
          <w:numId w:val="14"/>
        </w:numPr>
        <w:spacing w:line="480" w:lineRule="auto"/>
      </w:pPr>
      <w:r w:rsidRPr="00D61EC9">
        <w:rPr>
          <w:lang w:val="id-ID"/>
        </w:rPr>
        <w:t>Perbaikan/pengadaan</w:t>
      </w:r>
      <w:r w:rsidRPr="00D61EC9">
        <w:t xml:space="preserve"> me</w:t>
      </w:r>
      <w:r w:rsidR="0092663A" w:rsidRPr="00D61EC9">
        <w:t>belair ruang</w:t>
      </w:r>
      <w:r w:rsidRPr="00D61EC9">
        <w:rPr>
          <w:lang w:val="id-ID"/>
        </w:rPr>
        <w:t>an</w:t>
      </w:r>
      <w:r w:rsidRPr="00D61EC9">
        <w:t xml:space="preserve"> kelas dan</w:t>
      </w:r>
      <w:r w:rsidR="0092663A" w:rsidRPr="00D61EC9">
        <w:t xml:space="preserve"> perpustakaan; </w:t>
      </w:r>
    </w:p>
    <w:p w:rsidR="0092663A" w:rsidRPr="00D61EC9" w:rsidRDefault="00F833DF" w:rsidP="00F833DF">
      <w:pPr>
        <w:pStyle w:val="ListParagraph"/>
        <w:numPr>
          <w:ilvl w:val="0"/>
          <w:numId w:val="14"/>
        </w:numPr>
        <w:spacing w:line="480" w:lineRule="auto"/>
      </w:pPr>
      <w:r w:rsidRPr="00D61EC9">
        <w:rPr>
          <w:lang w:val="id-ID"/>
        </w:rPr>
        <w:t>Perbaikan/pengadaan</w:t>
      </w:r>
      <w:r w:rsidR="0092663A" w:rsidRPr="00D61EC9">
        <w:t xml:space="preserve"> rumah dinas kepala sekolah</w:t>
      </w:r>
      <w:r w:rsidRPr="00D61EC9">
        <w:rPr>
          <w:lang w:val="id-ID"/>
        </w:rPr>
        <w:t>/</w:t>
      </w:r>
      <w:r w:rsidRPr="00D61EC9">
        <w:t>guru</w:t>
      </w:r>
      <w:r w:rsidRPr="00D61EC9">
        <w:rPr>
          <w:lang w:val="id-ID"/>
        </w:rPr>
        <w:t>/</w:t>
      </w:r>
      <w:r w:rsidRPr="00D61EC9">
        <w:t>penjaga;</w:t>
      </w:r>
    </w:p>
    <w:p w:rsidR="0092663A" w:rsidRPr="00D61EC9" w:rsidRDefault="00F833DF" w:rsidP="00F833DF">
      <w:pPr>
        <w:pStyle w:val="ListParagraph"/>
        <w:numPr>
          <w:ilvl w:val="0"/>
          <w:numId w:val="14"/>
        </w:numPr>
        <w:spacing w:line="480" w:lineRule="auto"/>
        <w:rPr>
          <w:b/>
        </w:rPr>
      </w:pPr>
      <w:r w:rsidRPr="00D61EC9">
        <w:rPr>
          <w:lang w:val="id-ID"/>
        </w:rPr>
        <w:t>Pengembangan kualitas</w:t>
      </w:r>
      <w:r w:rsidR="0092663A" w:rsidRPr="00D61EC9">
        <w:t xml:space="preserve"> sekolah </w:t>
      </w:r>
      <w:r w:rsidRPr="00D61EC9">
        <w:rPr>
          <w:lang w:val="id-ID"/>
        </w:rPr>
        <w:t>berupa</w:t>
      </w:r>
      <w:r w:rsidR="0092663A" w:rsidRPr="00D61EC9">
        <w:t xml:space="preserve"> </w:t>
      </w:r>
      <w:r w:rsidRPr="00D61EC9">
        <w:t>penyediaan</w:t>
      </w:r>
      <w:r w:rsidRPr="00D61EC9">
        <w:rPr>
          <w:lang w:val="id-ID"/>
        </w:rPr>
        <w:t>/pengadaan</w:t>
      </w:r>
      <w:r w:rsidRPr="00D61EC9">
        <w:t xml:space="preserve"> </w:t>
      </w:r>
      <w:r w:rsidR="0092663A" w:rsidRPr="00D61EC9">
        <w:t xml:space="preserve">sarana prasarana </w:t>
      </w:r>
      <w:r w:rsidRPr="00D61EC9">
        <w:rPr>
          <w:lang w:val="id-ID"/>
        </w:rPr>
        <w:t>dan</w:t>
      </w:r>
      <w:r w:rsidR="0092663A" w:rsidRPr="00D61EC9">
        <w:t xml:space="preserve"> fasilitas </w:t>
      </w:r>
      <w:r w:rsidRPr="00D61EC9">
        <w:rPr>
          <w:lang w:val="id-ID"/>
        </w:rPr>
        <w:t>perpustakaan, UKS, Lapangan olahraga</w:t>
      </w:r>
      <w:r w:rsidR="0092663A" w:rsidRPr="00D61EC9">
        <w:t>.</w:t>
      </w:r>
    </w:p>
    <w:p w:rsidR="0092663A" w:rsidRPr="00D61EC9" w:rsidRDefault="00240A8E" w:rsidP="00F833DF">
      <w:pPr>
        <w:pStyle w:val="ListParagraph"/>
        <w:numPr>
          <w:ilvl w:val="0"/>
          <w:numId w:val="14"/>
        </w:numPr>
        <w:spacing w:line="480" w:lineRule="auto"/>
        <w:rPr>
          <w:b/>
        </w:rPr>
      </w:pPr>
      <w:r w:rsidRPr="00D61EC9">
        <w:rPr>
          <w:lang w:val="id-ID"/>
        </w:rPr>
        <w:t>Serta unsur-unsur</w:t>
      </w:r>
      <w:r w:rsidR="0092663A" w:rsidRPr="00D61EC9">
        <w:t xml:space="preserve"> penunjang dalam bidang pendidikan yang lain.</w:t>
      </w:r>
    </w:p>
    <w:p w:rsidR="0092663A" w:rsidRPr="00D61EC9" w:rsidRDefault="0092663A" w:rsidP="00240A8E">
      <w:pPr>
        <w:spacing w:after="0" w:line="480" w:lineRule="auto"/>
        <w:ind w:left="567" w:firstLine="851"/>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Pengelolaan </w:t>
      </w:r>
      <w:r w:rsidR="00240A8E" w:rsidRPr="00D61EC9">
        <w:rPr>
          <w:rFonts w:ascii="Times New Roman" w:eastAsia="Times New Roman" w:hAnsi="Times New Roman" w:cs="Times New Roman"/>
          <w:sz w:val="24"/>
          <w:szCs w:val="24"/>
          <w:lang w:val="id-ID"/>
        </w:rPr>
        <w:t>dipandang</w:t>
      </w:r>
      <w:r w:rsidRPr="00D61EC9">
        <w:rPr>
          <w:rFonts w:ascii="Times New Roman" w:eastAsia="Times New Roman" w:hAnsi="Times New Roman" w:cs="Times New Roman"/>
          <w:sz w:val="24"/>
          <w:szCs w:val="24"/>
        </w:rPr>
        <w:t xml:space="preserve"> efektif </w:t>
      </w:r>
      <w:r w:rsidR="00240A8E" w:rsidRPr="00D61EC9">
        <w:rPr>
          <w:rFonts w:ascii="Times New Roman" w:eastAsia="Times New Roman" w:hAnsi="Times New Roman" w:cs="Times New Roman"/>
          <w:sz w:val="24"/>
          <w:szCs w:val="24"/>
          <w:lang w:val="id-ID"/>
        </w:rPr>
        <w:t>jika</w:t>
      </w:r>
      <w:r w:rsidRPr="00D61EC9">
        <w:rPr>
          <w:rFonts w:ascii="Times New Roman" w:eastAsia="Times New Roman" w:hAnsi="Times New Roman" w:cs="Times New Roman"/>
          <w:sz w:val="24"/>
          <w:szCs w:val="24"/>
        </w:rPr>
        <w:t xml:space="preserve"> </w:t>
      </w:r>
      <w:r w:rsidR="00240A8E" w:rsidRPr="00D61EC9">
        <w:rPr>
          <w:rFonts w:ascii="Times New Roman" w:eastAsia="Times New Roman" w:hAnsi="Times New Roman" w:cs="Times New Roman"/>
          <w:sz w:val="24"/>
          <w:szCs w:val="24"/>
          <w:lang w:val="id-ID"/>
        </w:rPr>
        <w:t>mengacu</w:t>
      </w:r>
      <w:r w:rsidRPr="00D61EC9">
        <w:rPr>
          <w:rFonts w:ascii="Times New Roman" w:eastAsia="Times New Roman" w:hAnsi="Times New Roman" w:cs="Times New Roman"/>
          <w:sz w:val="24"/>
          <w:szCs w:val="24"/>
        </w:rPr>
        <w:t xml:space="preserve"> pada </w:t>
      </w:r>
      <w:r w:rsidR="00240A8E" w:rsidRPr="00D61EC9">
        <w:rPr>
          <w:rFonts w:ascii="Times New Roman" w:eastAsia="Times New Roman" w:hAnsi="Times New Roman" w:cs="Times New Roman"/>
          <w:sz w:val="24"/>
          <w:szCs w:val="24"/>
          <w:lang w:val="id-ID"/>
        </w:rPr>
        <w:t>rancangan</w:t>
      </w:r>
      <w:r w:rsidRPr="00D61EC9">
        <w:rPr>
          <w:rFonts w:ascii="Times New Roman" w:eastAsia="Times New Roman" w:hAnsi="Times New Roman" w:cs="Times New Roman"/>
          <w:sz w:val="24"/>
          <w:szCs w:val="24"/>
        </w:rPr>
        <w:t xml:space="preserve"> anggaran </w:t>
      </w:r>
      <w:r w:rsidR="00240A8E" w:rsidRPr="00D61EC9">
        <w:rPr>
          <w:rFonts w:ascii="Times New Roman" w:eastAsia="Times New Roman" w:hAnsi="Times New Roman" w:cs="Times New Roman"/>
          <w:sz w:val="24"/>
          <w:szCs w:val="24"/>
          <w:lang w:val="id-ID"/>
        </w:rPr>
        <w:t>pemasukan</w:t>
      </w:r>
      <w:r w:rsidRPr="00D61EC9">
        <w:rPr>
          <w:rFonts w:ascii="Times New Roman" w:eastAsia="Times New Roman" w:hAnsi="Times New Roman" w:cs="Times New Roman"/>
          <w:sz w:val="24"/>
          <w:szCs w:val="24"/>
        </w:rPr>
        <w:t xml:space="preserve"> dan </w:t>
      </w:r>
      <w:r w:rsidR="00240A8E" w:rsidRPr="00D61EC9">
        <w:rPr>
          <w:rFonts w:ascii="Times New Roman" w:eastAsia="Times New Roman" w:hAnsi="Times New Roman" w:cs="Times New Roman"/>
          <w:sz w:val="24"/>
          <w:szCs w:val="24"/>
          <w:lang w:val="id-ID"/>
        </w:rPr>
        <w:t>pengeluaran</w:t>
      </w:r>
      <w:r w:rsidR="00240A8E" w:rsidRPr="00D61EC9">
        <w:rPr>
          <w:rFonts w:ascii="Times New Roman" w:eastAsia="Times New Roman" w:hAnsi="Times New Roman" w:cs="Times New Roman"/>
          <w:sz w:val="24"/>
          <w:szCs w:val="24"/>
        </w:rPr>
        <w:t xml:space="preserve"> sekolah </w:t>
      </w:r>
      <w:r w:rsidR="00240A8E" w:rsidRPr="00D61EC9">
        <w:rPr>
          <w:rFonts w:ascii="Times New Roman" w:eastAsia="Times New Roman" w:hAnsi="Times New Roman" w:cs="Times New Roman"/>
          <w:sz w:val="24"/>
          <w:szCs w:val="24"/>
          <w:lang w:val="id-ID"/>
        </w:rPr>
        <w:t xml:space="preserve">/ </w:t>
      </w:r>
      <w:r w:rsidR="00240A8E" w:rsidRPr="00D61EC9">
        <w:rPr>
          <w:rFonts w:ascii="Times New Roman" w:eastAsia="Times New Roman" w:hAnsi="Times New Roman" w:cs="Times New Roman"/>
          <w:sz w:val="24"/>
          <w:szCs w:val="24"/>
        </w:rPr>
        <w:t>RAPBS</w:t>
      </w:r>
      <w:r w:rsidRPr="00D61EC9">
        <w:rPr>
          <w:rFonts w:ascii="Times New Roman" w:eastAsia="Times New Roman" w:hAnsi="Times New Roman" w:cs="Times New Roman"/>
          <w:sz w:val="24"/>
          <w:szCs w:val="24"/>
        </w:rPr>
        <w:t xml:space="preserve"> </w:t>
      </w:r>
      <w:r w:rsidR="00240A8E" w:rsidRPr="00D61EC9">
        <w:rPr>
          <w:rFonts w:ascii="Times New Roman" w:eastAsia="Times New Roman" w:hAnsi="Times New Roman" w:cs="Times New Roman"/>
          <w:sz w:val="24"/>
          <w:szCs w:val="24"/>
          <w:lang w:val="id-ID"/>
        </w:rPr>
        <w:t>dalam</w:t>
      </w:r>
      <w:r w:rsidRPr="00D61EC9">
        <w:rPr>
          <w:rFonts w:ascii="Times New Roman" w:eastAsia="Times New Roman" w:hAnsi="Times New Roman" w:cs="Times New Roman"/>
          <w:sz w:val="24"/>
          <w:szCs w:val="24"/>
        </w:rPr>
        <w:t xml:space="preserve"> </w:t>
      </w:r>
      <w:r w:rsidR="00240A8E" w:rsidRPr="00D61EC9">
        <w:rPr>
          <w:rFonts w:ascii="Times New Roman" w:eastAsia="Times New Roman" w:hAnsi="Times New Roman" w:cs="Times New Roman"/>
          <w:sz w:val="24"/>
          <w:szCs w:val="24"/>
          <w:lang w:val="id-ID"/>
        </w:rPr>
        <w:t>setahun</w:t>
      </w:r>
      <w:r w:rsidRPr="00D61EC9">
        <w:rPr>
          <w:rFonts w:ascii="Times New Roman" w:eastAsia="Times New Roman" w:hAnsi="Times New Roman" w:cs="Times New Roman"/>
          <w:sz w:val="24"/>
          <w:szCs w:val="24"/>
        </w:rPr>
        <w:t xml:space="preserve"> pelajaran, para kepala sekolah </w:t>
      </w:r>
      <w:r w:rsidR="00240A8E" w:rsidRPr="00D61EC9">
        <w:rPr>
          <w:rFonts w:ascii="Times New Roman" w:eastAsia="Times New Roman" w:hAnsi="Times New Roman" w:cs="Times New Roman"/>
          <w:sz w:val="24"/>
          <w:szCs w:val="24"/>
          <w:lang w:val="id-ID"/>
        </w:rPr>
        <w:t>berbarengan dengan</w:t>
      </w:r>
      <w:r w:rsidRPr="00D61EC9">
        <w:rPr>
          <w:rFonts w:ascii="Times New Roman" w:eastAsia="Times New Roman" w:hAnsi="Times New Roman" w:cs="Times New Roman"/>
          <w:sz w:val="24"/>
          <w:szCs w:val="24"/>
        </w:rPr>
        <w:t xml:space="preserve"> semua pemegang peran </w:t>
      </w:r>
      <w:r w:rsidR="00240A8E" w:rsidRPr="00D61EC9">
        <w:rPr>
          <w:rFonts w:ascii="Times New Roman" w:eastAsia="Times New Roman" w:hAnsi="Times New Roman" w:cs="Times New Roman"/>
          <w:sz w:val="24"/>
          <w:szCs w:val="24"/>
          <w:lang w:val="id-ID"/>
        </w:rPr>
        <w:t>pada</w:t>
      </w:r>
      <w:r w:rsidRPr="00D61EC9">
        <w:rPr>
          <w:rFonts w:ascii="Times New Roman" w:eastAsia="Times New Roman" w:hAnsi="Times New Roman" w:cs="Times New Roman"/>
          <w:sz w:val="24"/>
          <w:szCs w:val="24"/>
        </w:rPr>
        <w:t xml:space="preserve"> sekolah </w:t>
      </w:r>
      <w:r w:rsidR="00240A8E" w:rsidRPr="00D61EC9">
        <w:rPr>
          <w:rFonts w:ascii="Times New Roman" w:eastAsia="Times New Roman" w:hAnsi="Times New Roman" w:cs="Times New Roman"/>
          <w:sz w:val="24"/>
          <w:szCs w:val="24"/>
          <w:lang w:val="id-ID"/>
        </w:rPr>
        <w:t>secara</w:t>
      </w:r>
      <w:r w:rsidR="00240A8E" w:rsidRPr="00D61EC9">
        <w:rPr>
          <w:rFonts w:ascii="Times New Roman" w:eastAsia="Times New Roman" w:hAnsi="Times New Roman" w:cs="Times New Roman"/>
          <w:sz w:val="24"/>
          <w:szCs w:val="24"/>
        </w:rPr>
        <w:t xml:space="preserve"> umum</w:t>
      </w:r>
      <w:r w:rsidRPr="00D61EC9">
        <w:rPr>
          <w:rFonts w:ascii="Times New Roman" w:eastAsia="Times New Roman" w:hAnsi="Times New Roman" w:cs="Times New Roman"/>
          <w:sz w:val="24"/>
          <w:szCs w:val="24"/>
        </w:rPr>
        <w:t xml:space="preserve"> </w:t>
      </w:r>
      <w:r w:rsidR="00240A8E" w:rsidRPr="00D61EC9">
        <w:rPr>
          <w:rFonts w:ascii="Times New Roman" w:eastAsia="Times New Roman" w:hAnsi="Times New Roman" w:cs="Times New Roman"/>
          <w:sz w:val="24"/>
          <w:szCs w:val="24"/>
          <w:lang w:val="id-ID"/>
        </w:rPr>
        <w:t>menggunakan</w:t>
      </w:r>
      <w:r w:rsidRPr="00D61EC9">
        <w:rPr>
          <w:rFonts w:ascii="Times New Roman" w:eastAsia="Times New Roman" w:hAnsi="Times New Roman" w:cs="Times New Roman"/>
          <w:sz w:val="24"/>
          <w:szCs w:val="24"/>
        </w:rPr>
        <w:t xml:space="preserve"> </w:t>
      </w:r>
      <w:r w:rsidR="00240A8E" w:rsidRPr="00D61EC9">
        <w:rPr>
          <w:rFonts w:ascii="Times New Roman" w:eastAsia="Times New Roman" w:hAnsi="Times New Roman" w:cs="Times New Roman"/>
          <w:sz w:val="24"/>
          <w:szCs w:val="24"/>
          <w:lang w:val="id-ID"/>
        </w:rPr>
        <w:t>cara-cara</w:t>
      </w:r>
      <w:r w:rsidRPr="00D61EC9">
        <w:rPr>
          <w:rFonts w:ascii="Times New Roman" w:eastAsia="Times New Roman" w:hAnsi="Times New Roman" w:cs="Times New Roman"/>
          <w:sz w:val="24"/>
          <w:szCs w:val="24"/>
        </w:rPr>
        <w:t xml:space="preserve"> berikut:</w:t>
      </w:r>
    </w:p>
    <w:p w:rsidR="0092663A" w:rsidRPr="00D61EC9" w:rsidRDefault="00C571C5" w:rsidP="00C571C5">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Menyusun</w:t>
      </w:r>
      <w:r w:rsidR="0092663A" w:rsidRPr="00D61EC9">
        <w:rPr>
          <w:rFonts w:ascii="Times New Roman" w:eastAsia="Times New Roman" w:hAnsi="Times New Roman" w:cs="Times New Roman"/>
          <w:sz w:val="24"/>
          <w:szCs w:val="24"/>
        </w:rPr>
        <w:t xml:space="preserve"> program sekolah </w:t>
      </w:r>
      <w:r w:rsidRPr="00D61EC9">
        <w:rPr>
          <w:rFonts w:ascii="Times New Roman" w:eastAsia="Times New Roman" w:hAnsi="Times New Roman" w:cs="Times New Roman"/>
          <w:sz w:val="24"/>
          <w:szCs w:val="24"/>
          <w:lang w:val="id-ID"/>
        </w:rPr>
        <w:t>agar</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dapat mewujudkan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target</w:t>
      </w:r>
      <w:r w:rsidR="0092663A" w:rsidRPr="00D61EC9">
        <w:rPr>
          <w:rFonts w:ascii="Times New Roman" w:eastAsia="Times New Roman" w:hAnsi="Times New Roman" w:cs="Times New Roman"/>
          <w:sz w:val="24"/>
          <w:szCs w:val="24"/>
        </w:rPr>
        <w:t xml:space="preserve"> yang </w:t>
      </w:r>
      <w:r w:rsidRPr="00D61EC9">
        <w:rPr>
          <w:rFonts w:ascii="Times New Roman" w:eastAsia="Times New Roman" w:hAnsi="Times New Roman" w:cs="Times New Roman"/>
          <w:sz w:val="24"/>
          <w:szCs w:val="24"/>
          <w:lang w:val="id-ID"/>
        </w:rPr>
        <w:t>diharapkan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di</w:t>
      </w:r>
      <w:r w:rsidR="0092663A" w:rsidRPr="00D61EC9">
        <w:rPr>
          <w:rFonts w:ascii="Times New Roman" w:eastAsia="Times New Roman" w:hAnsi="Times New Roman" w:cs="Times New Roman"/>
          <w:sz w:val="24"/>
          <w:szCs w:val="24"/>
        </w:rPr>
        <w:t xml:space="preserve"> tahun pelajaran yang </w:t>
      </w:r>
      <w:r w:rsidRPr="00D61EC9">
        <w:rPr>
          <w:rFonts w:ascii="Times New Roman" w:eastAsia="Times New Roman" w:hAnsi="Times New Roman" w:cs="Times New Roman"/>
          <w:sz w:val="24"/>
          <w:szCs w:val="24"/>
          <w:lang w:val="id-ID"/>
        </w:rPr>
        <w:t>berkaitan</w:t>
      </w:r>
    </w:p>
    <w:p w:rsidR="0092663A" w:rsidRPr="00D61EC9" w:rsidRDefault="00C571C5" w:rsidP="00C571C5">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Melaksanakan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pendataan</w:t>
      </w:r>
      <w:r w:rsidR="0092663A" w:rsidRPr="00D61EC9">
        <w:rPr>
          <w:rFonts w:ascii="Times New Roman" w:eastAsia="Times New Roman" w:hAnsi="Times New Roman" w:cs="Times New Roman"/>
          <w:sz w:val="24"/>
          <w:szCs w:val="24"/>
        </w:rPr>
        <w:t xml:space="preserve"> kegiatan </w:t>
      </w:r>
      <w:r w:rsidRPr="00D61EC9">
        <w:rPr>
          <w:rFonts w:ascii="Times New Roman" w:eastAsia="Times New Roman" w:hAnsi="Times New Roman" w:cs="Times New Roman"/>
          <w:sz w:val="24"/>
          <w:szCs w:val="24"/>
          <w:lang w:val="id-ID"/>
        </w:rPr>
        <w:t>serta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memperkitakan hitungan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keperluan</w:t>
      </w:r>
      <w:r w:rsidR="0092663A" w:rsidRPr="00D61EC9">
        <w:rPr>
          <w:rFonts w:ascii="Times New Roman" w:eastAsia="Times New Roman" w:hAnsi="Times New Roman" w:cs="Times New Roman"/>
          <w:sz w:val="24"/>
          <w:szCs w:val="24"/>
        </w:rPr>
        <w:t xml:space="preserve"> dana penunjang</w:t>
      </w:r>
    </w:p>
    <w:p w:rsidR="0092663A" w:rsidRPr="00D61EC9" w:rsidRDefault="00C571C5" w:rsidP="00C571C5">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Melaksanakan pengkajian</w:t>
      </w:r>
      <w:r w:rsidR="0092663A" w:rsidRPr="00D61EC9">
        <w:rPr>
          <w:rFonts w:ascii="Times New Roman" w:eastAsia="Times New Roman" w:hAnsi="Times New Roman" w:cs="Times New Roman"/>
          <w:sz w:val="24"/>
          <w:szCs w:val="24"/>
        </w:rPr>
        <w:t xml:space="preserve"> ulang </w:t>
      </w:r>
      <w:r w:rsidRPr="00D61EC9">
        <w:rPr>
          <w:rFonts w:ascii="Times New Roman" w:eastAsia="Times New Roman" w:hAnsi="Times New Roman" w:cs="Times New Roman"/>
          <w:sz w:val="24"/>
          <w:szCs w:val="24"/>
          <w:lang w:val="id-ID"/>
        </w:rPr>
        <w:t>terhadap</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kegiatan</w:t>
      </w:r>
      <w:r w:rsidR="0092663A" w:rsidRPr="00D61EC9">
        <w:rPr>
          <w:rFonts w:ascii="Times New Roman" w:eastAsia="Times New Roman" w:hAnsi="Times New Roman" w:cs="Times New Roman"/>
          <w:sz w:val="24"/>
          <w:szCs w:val="24"/>
        </w:rPr>
        <w:t xml:space="preserve"> awal </w:t>
      </w:r>
      <w:r w:rsidRPr="00D61EC9">
        <w:rPr>
          <w:rFonts w:ascii="Times New Roman" w:eastAsia="Times New Roman" w:hAnsi="Times New Roman" w:cs="Times New Roman"/>
          <w:sz w:val="24"/>
          <w:szCs w:val="24"/>
          <w:lang w:val="id-ID"/>
        </w:rPr>
        <w:t>sesuai</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prospek</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ketersediaan</w:t>
      </w:r>
      <w:r w:rsidR="0092663A" w:rsidRPr="00D61EC9">
        <w:rPr>
          <w:rFonts w:ascii="Times New Roman" w:eastAsia="Times New Roman" w:hAnsi="Times New Roman" w:cs="Times New Roman"/>
          <w:sz w:val="24"/>
          <w:szCs w:val="24"/>
        </w:rPr>
        <w:t xml:space="preserve"> dana pendukung yang </w:t>
      </w:r>
      <w:r w:rsidRPr="00D61EC9">
        <w:rPr>
          <w:rFonts w:ascii="Times New Roman" w:eastAsia="Times New Roman" w:hAnsi="Times New Roman" w:cs="Times New Roman"/>
          <w:sz w:val="24"/>
          <w:szCs w:val="24"/>
          <w:lang w:val="id-ID"/>
        </w:rPr>
        <w:t>bisa dikumpulkan</w:t>
      </w:r>
      <w:r w:rsidR="0092663A" w:rsidRPr="00D61EC9">
        <w:rPr>
          <w:rFonts w:ascii="Times New Roman" w:eastAsia="Times New Roman" w:hAnsi="Times New Roman" w:cs="Times New Roman"/>
          <w:sz w:val="24"/>
          <w:szCs w:val="24"/>
        </w:rPr>
        <w:t>.</w:t>
      </w:r>
    </w:p>
    <w:p w:rsidR="0092663A" w:rsidRPr="00D61EC9" w:rsidRDefault="00C571C5" w:rsidP="00C571C5">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Menentukan skala</w:t>
      </w:r>
      <w:r w:rsidR="0092663A" w:rsidRPr="00D61EC9">
        <w:rPr>
          <w:rFonts w:ascii="Times New Roman" w:eastAsia="Times New Roman" w:hAnsi="Times New Roman" w:cs="Times New Roman"/>
          <w:sz w:val="24"/>
          <w:szCs w:val="24"/>
        </w:rPr>
        <w:t xml:space="preserve"> prioritas </w:t>
      </w:r>
      <w:r w:rsidRPr="00D61EC9">
        <w:rPr>
          <w:rFonts w:ascii="Times New Roman" w:eastAsia="Times New Roman" w:hAnsi="Times New Roman" w:cs="Times New Roman"/>
          <w:sz w:val="24"/>
          <w:szCs w:val="24"/>
          <w:lang w:val="id-ID"/>
        </w:rPr>
        <w:t>pada program</w:t>
      </w:r>
      <w:r w:rsidR="0092663A" w:rsidRPr="00D61EC9">
        <w:rPr>
          <w:rFonts w:ascii="Times New Roman" w:eastAsia="Times New Roman" w:hAnsi="Times New Roman" w:cs="Times New Roman"/>
          <w:sz w:val="24"/>
          <w:szCs w:val="24"/>
        </w:rPr>
        <w:t xml:space="preserve"> yang akan </w:t>
      </w:r>
      <w:r w:rsidRPr="00D61EC9">
        <w:rPr>
          <w:rFonts w:ascii="Times New Roman" w:eastAsia="Times New Roman" w:hAnsi="Times New Roman" w:cs="Times New Roman"/>
          <w:sz w:val="24"/>
          <w:szCs w:val="24"/>
          <w:lang w:val="id-ID"/>
        </w:rPr>
        <w:t>dijalankan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di</w:t>
      </w:r>
      <w:r w:rsidR="0092663A" w:rsidRPr="00D61EC9">
        <w:rPr>
          <w:rFonts w:ascii="Times New Roman" w:eastAsia="Times New Roman" w:hAnsi="Times New Roman" w:cs="Times New Roman"/>
          <w:sz w:val="24"/>
          <w:szCs w:val="24"/>
        </w:rPr>
        <w:t xml:space="preserve"> tahun pelajaran yang </w:t>
      </w:r>
      <w:r w:rsidRPr="00D61EC9">
        <w:rPr>
          <w:rFonts w:ascii="Times New Roman" w:eastAsia="Times New Roman" w:hAnsi="Times New Roman" w:cs="Times New Roman"/>
          <w:sz w:val="24"/>
          <w:szCs w:val="24"/>
          <w:lang w:val="id-ID"/>
        </w:rPr>
        <w:t>berkaitan</w:t>
      </w:r>
    </w:p>
    <w:p w:rsidR="0092663A" w:rsidRPr="00D61EC9" w:rsidRDefault="00C571C5" w:rsidP="00C571C5">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 xml:space="preserve">Menghitung dengan </w:t>
      </w:r>
      <w:r w:rsidR="0092663A" w:rsidRPr="00D61EC9">
        <w:rPr>
          <w:rFonts w:ascii="Times New Roman" w:eastAsia="Times New Roman" w:hAnsi="Times New Roman" w:cs="Times New Roman"/>
          <w:sz w:val="24"/>
          <w:szCs w:val="24"/>
        </w:rPr>
        <w:t xml:space="preserve">rinci </w:t>
      </w:r>
      <w:r w:rsidRPr="00D61EC9">
        <w:rPr>
          <w:rFonts w:ascii="Times New Roman" w:eastAsia="Times New Roman" w:hAnsi="Times New Roman" w:cs="Times New Roman"/>
          <w:sz w:val="24"/>
          <w:szCs w:val="24"/>
          <w:lang w:val="id-ID"/>
        </w:rPr>
        <w:t>penggunaa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uang</w:t>
      </w:r>
      <w:r w:rsidR="0092663A" w:rsidRPr="00D61EC9">
        <w:rPr>
          <w:rFonts w:ascii="Times New Roman" w:eastAsia="Times New Roman" w:hAnsi="Times New Roman" w:cs="Times New Roman"/>
          <w:sz w:val="24"/>
          <w:szCs w:val="24"/>
        </w:rPr>
        <w:t xml:space="preserve"> yang </w:t>
      </w:r>
      <w:r w:rsidRPr="00D61EC9">
        <w:rPr>
          <w:rFonts w:ascii="Times New Roman" w:eastAsia="Times New Roman" w:hAnsi="Times New Roman" w:cs="Times New Roman"/>
          <w:sz w:val="24"/>
          <w:szCs w:val="24"/>
          <w:lang w:val="id-ID"/>
        </w:rPr>
        <w:t>ada</w:t>
      </w:r>
      <w:r w:rsidR="0092663A" w:rsidRPr="00D61EC9">
        <w:rPr>
          <w:rFonts w:ascii="Times New Roman" w:eastAsia="Times New Roman" w:hAnsi="Times New Roman" w:cs="Times New Roman"/>
          <w:sz w:val="24"/>
          <w:szCs w:val="24"/>
        </w:rPr>
        <w:t xml:space="preserve"> untuk </w:t>
      </w:r>
      <w:r w:rsidRPr="00D61EC9">
        <w:rPr>
          <w:rFonts w:ascii="Times New Roman" w:eastAsia="Times New Roman" w:hAnsi="Times New Roman" w:cs="Times New Roman"/>
          <w:sz w:val="24"/>
          <w:szCs w:val="24"/>
          <w:lang w:val="id-ID"/>
        </w:rPr>
        <w:t>setiap</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program</w:t>
      </w:r>
    </w:p>
    <w:p w:rsidR="0092663A" w:rsidRPr="00D61EC9" w:rsidRDefault="007A3CFA" w:rsidP="007A3CFA">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lastRenderedPageBreak/>
        <w:t>Rincian perhitungan-p</w:t>
      </w:r>
      <w:r w:rsidRPr="00D61EC9">
        <w:rPr>
          <w:rFonts w:ascii="Times New Roman" w:eastAsia="Times New Roman" w:hAnsi="Times New Roman" w:cs="Times New Roman"/>
          <w:sz w:val="24"/>
          <w:szCs w:val="24"/>
        </w:rPr>
        <w:t>erhitungan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itu</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 xml:space="preserve">dimasukkan dalam </w:t>
      </w:r>
      <w:r w:rsidR="0092663A" w:rsidRPr="00D61EC9">
        <w:rPr>
          <w:rFonts w:ascii="Times New Roman" w:eastAsia="Times New Roman" w:hAnsi="Times New Roman" w:cs="Times New Roman"/>
          <w:sz w:val="24"/>
          <w:szCs w:val="24"/>
        </w:rPr>
        <w:t>format</w:t>
      </w:r>
      <w:r w:rsidRPr="00D61EC9">
        <w:rPr>
          <w:rFonts w:ascii="Times New Roman" w:eastAsia="Times New Roman" w:hAnsi="Times New Roman" w:cs="Times New Roman"/>
          <w:sz w:val="24"/>
          <w:szCs w:val="24"/>
          <w:lang w:val="id-ID"/>
        </w:rPr>
        <w:t xml:space="preserve"> tertentu</w:t>
      </w:r>
      <w:r w:rsidR="0092663A" w:rsidRPr="00D61EC9">
        <w:rPr>
          <w:rFonts w:ascii="Times New Roman" w:eastAsia="Times New Roman" w:hAnsi="Times New Roman" w:cs="Times New Roman"/>
          <w:sz w:val="24"/>
          <w:szCs w:val="24"/>
        </w:rPr>
        <w:t xml:space="preserve"> yang telah </w:t>
      </w:r>
      <w:r w:rsidRPr="00D61EC9">
        <w:rPr>
          <w:rFonts w:ascii="Times New Roman" w:eastAsia="Times New Roman" w:hAnsi="Times New Roman" w:cs="Times New Roman"/>
          <w:sz w:val="24"/>
          <w:szCs w:val="24"/>
          <w:lang w:val="id-ID"/>
        </w:rPr>
        <w:t>ditetapkan</w:t>
      </w:r>
      <w:r w:rsidR="0092663A" w:rsidRPr="00D61EC9">
        <w:rPr>
          <w:rFonts w:ascii="Times New Roman" w:eastAsia="Times New Roman" w:hAnsi="Times New Roman" w:cs="Times New Roman"/>
          <w:sz w:val="24"/>
          <w:szCs w:val="24"/>
        </w:rPr>
        <w:t xml:space="preserve"> untuk </w:t>
      </w:r>
      <w:r w:rsidRPr="00D61EC9">
        <w:rPr>
          <w:rFonts w:ascii="Times New Roman" w:eastAsia="Times New Roman" w:hAnsi="Times New Roman" w:cs="Times New Roman"/>
          <w:sz w:val="24"/>
          <w:szCs w:val="24"/>
          <w:lang w:val="id-ID"/>
        </w:rPr>
        <w:t>dimanfaatkan</w:t>
      </w:r>
      <w:r w:rsidR="0092663A" w:rsidRPr="00D61EC9">
        <w:rPr>
          <w:rFonts w:ascii="Times New Roman" w:eastAsia="Times New Roman" w:hAnsi="Times New Roman" w:cs="Times New Roman"/>
          <w:sz w:val="24"/>
          <w:szCs w:val="24"/>
        </w:rPr>
        <w:t xml:space="preserve"> oleh sekolah</w:t>
      </w:r>
    </w:p>
    <w:p w:rsidR="0092663A" w:rsidRPr="00D61EC9" w:rsidRDefault="007A3CFA" w:rsidP="007A3CFA">
      <w:pPr>
        <w:numPr>
          <w:ilvl w:val="0"/>
          <w:numId w:val="42"/>
        </w:numPr>
        <w:tabs>
          <w:tab w:val="clear" w:pos="720"/>
          <w:tab w:val="num" w:pos="1080"/>
        </w:tabs>
        <w:spacing w:after="0" w:line="480" w:lineRule="auto"/>
        <w:ind w:left="1080"/>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D</w:t>
      </w:r>
      <w:r w:rsidR="0092663A" w:rsidRPr="00D61EC9">
        <w:rPr>
          <w:rFonts w:ascii="Times New Roman" w:eastAsia="Times New Roman" w:hAnsi="Times New Roman" w:cs="Times New Roman"/>
          <w:sz w:val="24"/>
          <w:szCs w:val="24"/>
        </w:rPr>
        <w:t xml:space="preserve">okumen RAPBS </w:t>
      </w:r>
      <w:r w:rsidRPr="00D61EC9">
        <w:rPr>
          <w:rFonts w:ascii="Times New Roman" w:eastAsia="Times New Roman" w:hAnsi="Times New Roman" w:cs="Times New Roman"/>
          <w:sz w:val="24"/>
          <w:szCs w:val="24"/>
          <w:lang w:val="id-ID"/>
        </w:rPr>
        <w:t xml:space="preserve">disahkan </w:t>
      </w:r>
      <w:r w:rsidR="0092663A" w:rsidRPr="00D61EC9">
        <w:rPr>
          <w:rFonts w:ascii="Times New Roman" w:eastAsia="Times New Roman" w:hAnsi="Times New Roman" w:cs="Times New Roman"/>
          <w:sz w:val="24"/>
          <w:szCs w:val="24"/>
        </w:rPr>
        <w:t xml:space="preserve">oleh instansi </w:t>
      </w:r>
      <w:r w:rsidRPr="00D61EC9">
        <w:rPr>
          <w:rFonts w:ascii="Times New Roman" w:eastAsia="Times New Roman" w:hAnsi="Times New Roman" w:cs="Times New Roman"/>
          <w:sz w:val="24"/>
          <w:szCs w:val="24"/>
          <w:lang w:val="id-ID"/>
        </w:rPr>
        <w:t>memiliki kewenangan</w:t>
      </w:r>
    </w:p>
    <w:p w:rsidR="0092663A" w:rsidRPr="00D61EC9" w:rsidRDefault="007A3CFA" w:rsidP="007A3CFA">
      <w:pPr>
        <w:spacing w:after="0" w:line="480" w:lineRule="auto"/>
        <w:ind w:left="709" w:firstLine="709"/>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Adanya</w:t>
      </w:r>
      <w:r w:rsidR="0092663A" w:rsidRPr="00D61EC9">
        <w:rPr>
          <w:rFonts w:ascii="Times New Roman" w:eastAsia="Times New Roman" w:hAnsi="Times New Roman" w:cs="Times New Roman"/>
          <w:sz w:val="24"/>
          <w:szCs w:val="24"/>
        </w:rPr>
        <w:t xml:space="preserve"> dokumen tertulis </w:t>
      </w:r>
      <w:r w:rsidRPr="00D61EC9">
        <w:rPr>
          <w:rFonts w:ascii="Times New Roman" w:eastAsia="Times New Roman" w:hAnsi="Times New Roman" w:cs="Times New Roman"/>
          <w:sz w:val="24"/>
          <w:szCs w:val="24"/>
          <w:lang w:val="id-ID"/>
        </w:rPr>
        <w:t>tentang</w:t>
      </w:r>
      <w:r w:rsidR="0092663A" w:rsidRPr="00D61EC9">
        <w:rPr>
          <w:rFonts w:ascii="Times New Roman" w:eastAsia="Times New Roman" w:hAnsi="Times New Roman" w:cs="Times New Roman"/>
          <w:sz w:val="24"/>
          <w:szCs w:val="24"/>
        </w:rPr>
        <w:t xml:space="preserve"> RAPBS </w:t>
      </w:r>
      <w:r w:rsidRPr="00D61EC9">
        <w:rPr>
          <w:rFonts w:ascii="Times New Roman" w:eastAsia="Times New Roman" w:hAnsi="Times New Roman" w:cs="Times New Roman"/>
          <w:sz w:val="24"/>
          <w:szCs w:val="24"/>
          <w:lang w:val="id-ID"/>
        </w:rPr>
        <w:t>yang tersedia itu,</w:t>
      </w:r>
      <w:r w:rsidR="0092663A" w:rsidRPr="00D61EC9">
        <w:rPr>
          <w:rFonts w:ascii="Times New Roman" w:eastAsia="Times New Roman" w:hAnsi="Times New Roman" w:cs="Times New Roman"/>
          <w:sz w:val="24"/>
          <w:szCs w:val="24"/>
        </w:rPr>
        <w:t xml:space="preserve"> kepala sekolah dapat </w:t>
      </w:r>
      <w:r w:rsidRPr="00D61EC9">
        <w:rPr>
          <w:rFonts w:ascii="Times New Roman" w:eastAsia="Times New Roman" w:hAnsi="Times New Roman" w:cs="Times New Roman"/>
          <w:sz w:val="24"/>
          <w:szCs w:val="24"/>
          <w:lang w:val="id-ID"/>
        </w:rPr>
        <w:t>dengan terbuka membicarakan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dengan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setiap</w:t>
      </w:r>
      <w:r w:rsidR="0092663A" w:rsidRPr="00D61EC9">
        <w:rPr>
          <w:rFonts w:ascii="Times New Roman" w:eastAsia="Times New Roman" w:hAnsi="Times New Roman" w:cs="Times New Roman"/>
          <w:sz w:val="24"/>
          <w:szCs w:val="24"/>
        </w:rPr>
        <w:t xml:space="preserve"> pihak yang </w:t>
      </w:r>
      <w:r w:rsidRPr="00D61EC9">
        <w:rPr>
          <w:rFonts w:ascii="Times New Roman" w:eastAsia="Times New Roman" w:hAnsi="Times New Roman" w:cs="Times New Roman"/>
          <w:sz w:val="24"/>
          <w:szCs w:val="24"/>
          <w:lang w:val="id-ID"/>
        </w:rPr>
        <w:t>membutuhkan</w:t>
      </w:r>
      <w:r w:rsidR="0092663A" w:rsidRPr="00D61EC9">
        <w:rPr>
          <w:rFonts w:ascii="Times New Roman" w:eastAsia="Times New Roman" w:hAnsi="Times New Roman" w:cs="Times New Roman"/>
          <w:sz w:val="24"/>
          <w:szCs w:val="24"/>
        </w:rPr>
        <w:t xml:space="preserve">. </w:t>
      </w:r>
      <w:r w:rsidR="00152D46" w:rsidRPr="00D61EC9">
        <w:rPr>
          <w:rFonts w:ascii="Times New Roman" w:eastAsia="Times New Roman" w:hAnsi="Times New Roman" w:cs="Times New Roman"/>
          <w:sz w:val="24"/>
          <w:szCs w:val="24"/>
          <w:lang w:val="id-ID"/>
        </w:rPr>
        <w:t>Se</w:t>
      </w:r>
      <w:r w:rsidRPr="00D61EC9">
        <w:rPr>
          <w:rFonts w:ascii="Times New Roman" w:eastAsia="Times New Roman" w:hAnsi="Times New Roman" w:cs="Times New Roman"/>
          <w:sz w:val="24"/>
          <w:szCs w:val="24"/>
          <w:lang w:val="id-ID"/>
        </w:rPr>
        <w:t>cara</w:t>
      </w:r>
      <w:r w:rsidRPr="00D61EC9">
        <w:rPr>
          <w:rFonts w:ascii="Times New Roman" w:eastAsia="Times New Roman" w:hAnsi="Times New Roman" w:cs="Times New Roman"/>
          <w:sz w:val="24"/>
          <w:szCs w:val="24"/>
        </w:rPr>
        <w:t xml:space="preserve"> umum</w:t>
      </w:r>
      <w:r w:rsidR="0092663A" w:rsidRPr="00D61EC9">
        <w:rPr>
          <w:rFonts w:ascii="Times New Roman" w:eastAsia="Times New Roman" w:hAnsi="Times New Roman" w:cs="Times New Roman"/>
          <w:sz w:val="24"/>
          <w:szCs w:val="24"/>
        </w:rPr>
        <w:t xml:space="preserve"> pengeluaran dana yang </w:t>
      </w:r>
      <w:r w:rsidRPr="00D61EC9">
        <w:rPr>
          <w:rFonts w:ascii="Times New Roman" w:eastAsia="Times New Roman" w:hAnsi="Times New Roman" w:cs="Times New Roman"/>
          <w:sz w:val="24"/>
          <w:szCs w:val="24"/>
          <w:lang w:val="id-ID"/>
        </w:rPr>
        <w:t>dikumpulkan</w:t>
      </w:r>
      <w:r w:rsidR="0092663A" w:rsidRPr="00D61EC9">
        <w:rPr>
          <w:rFonts w:ascii="Times New Roman" w:eastAsia="Times New Roman" w:hAnsi="Times New Roman" w:cs="Times New Roman"/>
          <w:sz w:val="24"/>
          <w:szCs w:val="24"/>
        </w:rPr>
        <w:t xml:space="preserve"> oleh sekolah </w:t>
      </w:r>
      <w:r w:rsidRPr="00D61EC9">
        <w:rPr>
          <w:rFonts w:ascii="Times New Roman" w:eastAsia="Times New Roman" w:hAnsi="Times New Roman" w:cs="Times New Roman"/>
          <w:sz w:val="24"/>
          <w:szCs w:val="24"/>
          <w:lang w:val="id-ID"/>
        </w:rPr>
        <w:t>meliputi</w:t>
      </w:r>
      <w:r w:rsidR="0092663A" w:rsidRPr="00D61EC9">
        <w:rPr>
          <w:rFonts w:ascii="Times New Roman" w:eastAsia="Times New Roman" w:hAnsi="Times New Roman" w:cs="Times New Roman"/>
          <w:sz w:val="24"/>
          <w:szCs w:val="24"/>
        </w:rPr>
        <w:t xml:space="preserve"> 5 </w:t>
      </w:r>
      <w:r w:rsidRPr="00D61EC9">
        <w:rPr>
          <w:rFonts w:ascii="Times New Roman" w:eastAsia="Times New Roman" w:hAnsi="Times New Roman" w:cs="Times New Roman"/>
          <w:sz w:val="24"/>
          <w:szCs w:val="24"/>
          <w:lang w:val="id-ID"/>
        </w:rPr>
        <w:t>kelompok</w:t>
      </w:r>
      <w:r w:rsidR="0092663A" w:rsidRPr="00D61EC9">
        <w:rPr>
          <w:rFonts w:ascii="Times New Roman" w:eastAsia="Times New Roman" w:hAnsi="Times New Roman" w:cs="Times New Roman"/>
          <w:sz w:val="24"/>
          <w:szCs w:val="24"/>
        </w:rPr>
        <w:t xml:space="preserve"> pembayaran </w:t>
      </w:r>
      <w:r w:rsidRPr="00D61EC9">
        <w:rPr>
          <w:rFonts w:ascii="Times New Roman" w:eastAsia="Times New Roman" w:hAnsi="Times New Roman" w:cs="Times New Roman"/>
          <w:sz w:val="24"/>
          <w:szCs w:val="24"/>
          <w:lang w:val="id-ID"/>
        </w:rPr>
        <w:t>meliputi</w:t>
      </w:r>
      <w:r w:rsidR="0092663A" w:rsidRPr="00D61EC9">
        <w:rPr>
          <w:rFonts w:ascii="Times New Roman" w:eastAsia="Times New Roman" w:hAnsi="Times New Roman" w:cs="Times New Roman"/>
          <w:sz w:val="24"/>
          <w:szCs w:val="24"/>
        </w:rPr>
        <w:t>:</w:t>
      </w:r>
    </w:p>
    <w:p w:rsidR="0092663A" w:rsidRPr="00D61EC9" w:rsidRDefault="0092663A" w:rsidP="0092663A">
      <w:pPr>
        <w:numPr>
          <w:ilvl w:val="0"/>
          <w:numId w:val="43"/>
        </w:numPr>
        <w:tabs>
          <w:tab w:val="clear" w:pos="720"/>
          <w:tab w:val="num" w:pos="1080"/>
        </w:tabs>
        <w:spacing w:after="0" w:line="480" w:lineRule="auto"/>
        <w:ind w:left="1080"/>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Pemeliharaan, rehabilitasi dan pengadaan sarana prasarana pendidikan</w:t>
      </w:r>
    </w:p>
    <w:p w:rsidR="0092663A" w:rsidRPr="00D61EC9" w:rsidRDefault="0092663A" w:rsidP="0092663A">
      <w:pPr>
        <w:numPr>
          <w:ilvl w:val="0"/>
          <w:numId w:val="43"/>
        </w:numPr>
        <w:tabs>
          <w:tab w:val="clear" w:pos="720"/>
          <w:tab w:val="num" w:pos="1080"/>
        </w:tabs>
        <w:spacing w:after="0" w:line="480" w:lineRule="auto"/>
        <w:ind w:left="1080"/>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Peningkatan kegiatan dan proses belajar mengajar</w:t>
      </w:r>
    </w:p>
    <w:p w:rsidR="0092663A" w:rsidRPr="00D61EC9" w:rsidRDefault="0092663A" w:rsidP="0092663A">
      <w:pPr>
        <w:numPr>
          <w:ilvl w:val="0"/>
          <w:numId w:val="43"/>
        </w:numPr>
        <w:tabs>
          <w:tab w:val="clear" w:pos="720"/>
          <w:tab w:val="num" w:pos="1080"/>
        </w:tabs>
        <w:spacing w:after="0" w:line="480" w:lineRule="auto"/>
        <w:ind w:left="1080"/>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Peningkatan kegiatan pembinaan kesehatan</w:t>
      </w:r>
    </w:p>
    <w:p w:rsidR="0092663A" w:rsidRPr="00D61EC9" w:rsidRDefault="0092663A" w:rsidP="0092663A">
      <w:pPr>
        <w:numPr>
          <w:ilvl w:val="0"/>
          <w:numId w:val="43"/>
        </w:numPr>
        <w:tabs>
          <w:tab w:val="clear" w:pos="720"/>
          <w:tab w:val="num" w:pos="1080"/>
        </w:tabs>
        <w:spacing w:after="0" w:line="480" w:lineRule="auto"/>
        <w:ind w:left="1080"/>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Dukungan biaya sekolah dan peningkatan personil</w:t>
      </w:r>
    </w:p>
    <w:p w:rsidR="0092663A" w:rsidRPr="00D61EC9" w:rsidRDefault="0092663A" w:rsidP="0092663A">
      <w:pPr>
        <w:numPr>
          <w:ilvl w:val="0"/>
          <w:numId w:val="43"/>
        </w:numPr>
        <w:tabs>
          <w:tab w:val="clear" w:pos="720"/>
          <w:tab w:val="num" w:pos="1080"/>
        </w:tabs>
        <w:spacing w:after="0" w:line="480" w:lineRule="auto"/>
        <w:ind w:left="1080"/>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Kegiatan rumah tangga sekolah dan BP3.</w:t>
      </w:r>
      <w:r w:rsidRPr="00D61EC9">
        <w:rPr>
          <w:rStyle w:val="FootnoteReference"/>
          <w:rFonts w:ascii="Times New Roman" w:eastAsia="Times New Roman" w:hAnsi="Times New Roman" w:cs="Times New Roman"/>
          <w:sz w:val="24"/>
          <w:szCs w:val="24"/>
        </w:rPr>
        <w:footnoteReference w:id="84"/>
      </w:r>
    </w:p>
    <w:p w:rsidR="0092663A" w:rsidRPr="00D61EC9" w:rsidRDefault="007A3CFA" w:rsidP="00C23FED">
      <w:pPr>
        <w:spacing w:after="0" w:line="480" w:lineRule="auto"/>
        <w:ind w:left="709" w:firstLine="709"/>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A</w:t>
      </w:r>
      <w:r w:rsidR="0092663A" w:rsidRPr="00D61EC9">
        <w:rPr>
          <w:rFonts w:ascii="Times New Roman" w:eastAsia="Times New Roman" w:hAnsi="Times New Roman" w:cs="Times New Roman"/>
          <w:sz w:val="24"/>
          <w:szCs w:val="24"/>
        </w:rPr>
        <w:t>nggaran sekolah biasanya</w:t>
      </w:r>
      <w:r w:rsidRPr="00D61EC9">
        <w:rPr>
          <w:rFonts w:ascii="Times New Roman" w:eastAsia="Times New Roman" w:hAnsi="Times New Roman" w:cs="Times New Roman"/>
          <w:sz w:val="24"/>
          <w:szCs w:val="24"/>
          <w:lang w:val="id-ID"/>
        </w:rPr>
        <w:t xml:space="preserve"> yang menjadi pengelola</w:t>
      </w:r>
      <w:r w:rsidR="0092663A" w:rsidRPr="00D61EC9">
        <w:rPr>
          <w:rFonts w:ascii="Times New Roman" w:eastAsia="Times New Roman" w:hAnsi="Times New Roman" w:cs="Times New Roman"/>
          <w:sz w:val="24"/>
          <w:szCs w:val="24"/>
        </w:rPr>
        <w:t xml:space="preserve"> adalah kepala sekolah, </w:t>
      </w:r>
      <w:r w:rsidRPr="00D61EC9">
        <w:rPr>
          <w:rFonts w:ascii="Times New Roman" w:eastAsia="Times New Roman" w:hAnsi="Times New Roman" w:cs="Times New Roman"/>
          <w:sz w:val="24"/>
          <w:szCs w:val="24"/>
          <w:lang w:val="id-ID"/>
        </w:rPr>
        <w:t>namun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dapat juga dikelola oleh</w:t>
      </w:r>
      <w:r w:rsidR="0092663A" w:rsidRPr="00D61EC9">
        <w:rPr>
          <w:rFonts w:ascii="Times New Roman" w:eastAsia="Times New Roman" w:hAnsi="Times New Roman" w:cs="Times New Roman"/>
          <w:sz w:val="24"/>
          <w:szCs w:val="24"/>
        </w:rPr>
        <w:t xml:space="preserve"> guru </w:t>
      </w:r>
      <w:r w:rsidRPr="00D61EC9">
        <w:rPr>
          <w:rFonts w:ascii="Times New Roman" w:eastAsia="Times New Roman" w:hAnsi="Times New Roman" w:cs="Times New Roman"/>
          <w:sz w:val="24"/>
          <w:szCs w:val="24"/>
          <w:lang w:val="id-ID"/>
        </w:rPr>
        <w:t>yang kompeten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 xml:space="preserve">pada hal tersebut </w:t>
      </w:r>
      <w:r w:rsidR="0092663A" w:rsidRPr="00D61EC9">
        <w:rPr>
          <w:rFonts w:ascii="Times New Roman" w:eastAsia="Times New Roman" w:hAnsi="Times New Roman" w:cs="Times New Roman"/>
          <w:sz w:val="24"/>
          <w:szCs w:val="24"/>
        </w:rPr>
        <w:t xml:space="preserve">atau anggota komite sekolah. Di sekolah </w:t>
      </w:r>
      <w:r w:rsidR="00C23FED" w:rsidRPr="00D61EC9">
        <w:rPr>
          <w:rFonts w:ascii="Times New Roman" w:eastAsia="Times New Roman" w:hAnsi="Times New Roman" w:cs="Times New Roman"/>
          <w:sz w:val="24"/>
          <w:szCs w:val="24"/>
          <w:lang w:val="id-ID"/>
        </w:rPr>
        <w:t xml:space="preserve">lain </w:t>
      </w:r>
      <w:r w:rsidR="0092663A" w:rsidRPr="00D61EC9">
        <w:rPr>
          <w:rFonts w:ascii="Times New Roman" w:eastAsia="Times New Roman" w:hAnsi="Times New Roman" w:cs="Times New Roman"/>
          <w:sz w:val="24"/>
          <w:szCs w:val="24"/>
        </w:rPr>
        <w:t xml:space="preserve">yang lebih </w:t>
      </w:r>
      <w:r w:rsidR="00C23FED" w:rsidRPr="00D61EC9">
        <w:rPr>
          <w:rFonts w:ascii="Times New Roman" w:eastAsia="Times New Roman" w:hAnsi="Times New Roman" w:cs="Times New Roman"/>
          <w:sz w:val="24"/>
          <w:szCs w:val="24"/>
          <w:lang w:val="id-ID"/>
        </w:rPr>
        <w:t>berkembang</w:t>
      </w:r>
      <w:r w:rsidR="0092663A" w:rsidRPr="00D61EC9">
        <w:rPr>
          <w:rFonts w:ascii="Times New Roman" w:eastAsia="Times New Roman" w:hAnsi="Times New Roman" w:cs="Times New Roman"/>
          <w:sz w:val="24"/>
          <w:szCs w:val="24"/>
        </w:rPr>
        <w:t xml:space="preserve">, </w:t>
      </w:r>
      <w:r w:rsidR="00C23FED" w:rsidRPr="00D61EC9">
        <w:rPr>
          <w:rFonts w:ascii="Times New Roman" w:eastAsia="Times New Roman" w:hAnsi="Times New Roman" w:cs="Times New Roman"/>
          <w:sz w:val="24"/>
          <w:szCs w:val="24"/>
          <w:lang w:val="id-ID"/>
        </w:rPr>
        <w:t>dimungkinkan terdapat</w:t>
      </w:r>
      <w:r w:rsidR="0092663A" w:rsidRPr="00D61EC9">
        <w:rPr>
          <w:rFonts w:ascii="Times New Roman" w:eastAsia="Times New Roman" w:hAnsi="Times New Roman" w:cs="Times New Roman"/>
          <w:sz w:val="24"/>
          <w:szCs w:val="24"/>
        </w:rPr>
        <w:t xml:space="preserve"> pihak </w:t>
      </w:r>
      <w:r w:rsidR="00C23FED" w:rsidRPr="00D61EC9">
        <w:rPr>
          <w:rFonts w:ascii="Times New Roman" w:eastAsia="Times New Roman" w:hAnsi="Times New Roman" w:cs="Times New Roman"/>
          <w:sz w:val="24"/>
          <w:szCs w:val="24"/>
          <w:lang w:val="id-ID"/>
        </w:rPr>
        <w:t xml:space="preserve">tersendiri </w:t>
      </w:r>
      <w:r w:rsidR="00C23FED" w:rsidRPr="00D61EC9">
        <w:rPr>
          <w:rFonts w:ascii="Times New Roman" w:eastAsia="Times New Roman" w:hAnsi="Times New Roman" w:cs="Times New Roman"/>
          <w:sz w:val="24"/>
          <w:szCs w:val="24"/>
        </w:rPr>
        <w:t>yang bertanggung</w:t>
      </w:r>
      <w:r w:rsidR="0092663A" w:rsidRPr="00D61EC9">
        <w:rPr>
          <w:rFonts w:ascii="Times New Roman" w:eastAsia="Times New Roman" w:hAnsi="Times New Roman" w:cs="Times New Roman"/>
          <w:sz w:val="24"/>
          <w:szCs w:val="24"/>
        </w:rPr>
        <w:t xml:space="preserve">jawab </w:t>
      </w:r>
      <w:r w:rsidR="00C23FED" w:rsidRPr="00D61EC9">
        <w:rPr>
          <w:rFonts w:ascii="Times New Roman" w:eastAsia="Times New Roman" w:hAnsi="Times New Roman" w:cs="Times New Roman"/>
          <w:sz w:val="24"/>
          <w:szCs w:val="24"/>
          <w:lang w:val="id-ID"/>
        </w:rPr>
        <w:t>pada</w:t>
      </w:r>
      <w:r w:rsidR="0092663A" w:rsidRPr="00D61EC9">
        <w:rPr>
          <w:rFonts w:ascii="Times New Roman" w:eastAsia="Times New Roman" w:hAnsi="Times New Roman" w:cs="Times New Roman"/>
          <w:sz w:val="24"/>
          <w:szCs w:val="24"/>
        </w:rPr>
        <w:t xml:space="preserve"> </w:t>
      </w:r>
      <w:r w:rsidR="00C23FED" w:rsidRPr="00D61EC9">
        <w:rPr>
          <w:rFonts w:ascii="Times New Roman" w:eastAsia="Times New Roman" w:hAnsi="Times New Roman" w:cs="Times New Roman"/>
          <w:sz w:val="24"/>
          <w:szCs w:val="24"/>
          <w:lang w:val="id-ID"/>
        </w:rPr>
        <w:t>tata kelola</w:t>
      </w:r>
      <w:r w:rsidR="0092663A" w:rsidRPr="00D61EC9">
        <w:rPr>
          <w:rFonts w:ascii="Times New Roman" w:eastAsia="Times New Roman" w:hAnsi="Times New Roman" w:cs="Times New Roman"/>
          <w:sz w:val="24"/>
          <w:szCs w:val="24"/>
        </w:rPr>
        <w:t xml:space="preserve"> sebagian anggaran. Secara khusus, </w:t>
      </w:r>
      <w:r w:rsidR="00C23FED" w:rsidRPr="00D61EC9">
        <w:rPr>
          <w:rFonts w:ascii="Times New Roman" w:eastAsia="Times New Roman" w:hAnsi="Times New Roman" w:cs="Times New Roman"/>
          <w:sz w:val="24"/>
          <w:szCs w:val="24"/>
          <w:lang w:val="id-ID"/>
        </w:rPr>
        <w:t>pengawasan</w:t>
      </w:r>
      <w:r w:rsidR="0092663A" w:rsidRPr="00D61EC9">
        <w:rPr>
          <w:rFonts w:ascii="Times New Roman" w:eastAsia="Times New Roman" w:hAnsi="Times New Roman" w:cs="Times New Roman"/>
          <w:sz w:val="24"/>
          <w:szCs w:val="24"/>
        </w:rPr>
        <w:t xml:space="preserve"> anggaran </w:t>
      </w:r>
      <w:r w:rsidR="00C23FED" w:rsidRPr="00D61EC9">
        <w:rPr>
          <w:rFonts w:ascii="Times New Roman" w:eastAsia="Times New Roman" w:hAnsi="Times New Roman" w:cs="Times New Roman"/>
          <w:sz w:val="24"/>
          <w:szCs w:val="24"/>
          <w:lang w:val="id-ID"/>
        </w:rPr>
        <w:t>meliputi</w:t>
      </w:r>
      <w:r w:rsidR="0092663A" w:rsidRPr="00D61EC9">
        <w:rPr>
          <w:rFonts w:ascii="Times New Roman" w:eastAsia="Times New Roman" w:hAnsi="Times New Roman" w:cs="Times New Roman"/>
          <w:sz w:val="24"/>
          <w:szCs w:val="24"/>
        </w:rPr>
        <w:t xml:space="preserve"> </w:t>
      </w:r>
      <w:r w:rsidR="00C23FED" w:rsidRPr="00D61EC9">
        <w:rPr>
          <w:rFonts w:ascii="Times New Roman" w:eastAsia="Times New Roman" w:hAnsi="Times New Roman" w:cs="Times New Roman"/>
          <w:sz w:val="24"/>
          <w:szCs w:val="24"/>
          <w:lang w:val="id-ID"/>
        </w:rPr>
        <w:t>rentetan</w:t>
      </w:r>
      <w:r w:rsidR="0092663A" w:rsidRPr="00D61EC9">
        <w:rPr>
          <w:rFonts w:ascii="Times New Roman" w:eastAsia="Times New Roman" w:hAnsi="Times New Roman" w:cs="Times New Roman"/>
          <w:sz w:val="24"/>
          <w:szCs w:val="24"/>
        </w:rPr>
        <w:t xml:space="preserve"> </w:t>
      </w:r>
      <w:r w:rsidR="00C23FED" w:rsidRPr="00D61EC9">
        <w:rPr>
          <w:rFonts w:ascii="Times New Roman" w:eastAsia="Times New Roman" w:hAnsi="Times New Roman" w:cs="Times New Roman"/>
          <w:sz w:val="24"/>
          <w:szCs w:val="24"/>
          <w:lang w:val="id-ID"/>
        </w:rPr>
        <w:t>program</w:t>
      </w:r>
      <w:r w:rsidR="0092663A" w:rsidRPr="00D61EC9">
        <w:rPr>
          <w:rFonts w:ascii="Times New Roman" w:eastAsia="Times New Roman" w:hAnsi="Times New Roman" w:cs="Times New Roman"/>
          <w:sz w:val="24"/>
          <w:szCs w:val="24"/>
        </w:rPr>
        <w:t xml:space="preserve"> </w:t>
      </w:r>
      <w:r w:rsidR="00C23FED" w:rsidRPr="00D61EC9">
        <w:rPr>
          <w:rFonts w:ascii="Times New Roman" w:eastAsia="Times New Roman" w:hAnsi="Times New Roman" w:cs="Times New Roman"/>
          <w:sz w:val="24"/>
          <w:szCs w:val="24"/>
          <w:lang w:val="id-ID"/>
        </w:rPr>
        <w:t>pengecekan</w:t>
      </w:r>
      <w:r w:rsidR="0092663A" w:rsidRPr="00D61EC9">
        <w:rPr>
          <w:rFonts w:ascii="Times New Roman" w:eastAsia="Times New Roman" w:hAnsi="Times New Roman" w:cs="Times New Roman"/>
          <w:sz w:val="24"/>
          <w:szCs w:val="24"/>
        </w:rPr>
        <w:t xml:space="preserve"> dan persetujuan untuk </w:t>
      </w:r>
      <w:r w:rsidR="00C23FED" w:rsidRPr="00D61EC9">
        <w:rPr>
          <w:rFonts w:ascii="Times New Roman" w:eastAsia="Times New Roman" w:hAnsi="Times New Roman" w:cs="Times New Roman"/>
          <w:sz w:val="24"/>
          <w:szCs w:val="24"/>
          <w:lang w:val="id-ID"/>
        </w:rPr>
        <w:t>meyakinkan</w:t>
      </w:r>
      <w:r w:rsidR="0092663A" w:rsidRPr="00D61EC9">
        <w:rPr>
          <w:rFonts w:ascii="Times New Roman" w:eastAsia="Times New Roman" w:hAnsi="Times New Roman" w:cs="Times New Roman"/>
          <w:sz w:val="24"/>
          <w:szCs w:val="24"/>
        </w:rPr>
        <w:t xml:space="preserve"> bahwa:</w:t>
      </w:r>
    </w:p>
    <w:p w:rsidR="0092663A" w:rsidRPr="00D61EC9" w:rsidRDefault="00C23FED" w:rsidP="00C23FED">
      <w:pPr>
        <w:numPr>
          <w:ilvl w:val="0"/>
          <w:numId w:val="44"/>
        </w:numPr>
        <w:spacing w:after="0" w:line="480" w:lineRule="auto"/>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Keuangan dikeluarkan</w:t>
      </w:r>
      <w:r w:rsidR="0092663A" w:rsidRPr="00D61EC9">
        <w:rPr>
          <w:rFonts w:ascii="Times New Roman" w:eastAsia="Times New Roman" w:hAnsi="Times New Roman" w:cs="Times New Roman"/>
          <w:sz w:val="24"/>
          <w:szCs w:val="24"/>
        </w:rPr>
        <w:t xml:space="preserve"> sesuai </w:t>
      </w:r>
      <w:r w:rsidRPr="00D61EC9">
        <w:rPr>
          <w:rFonts w:ascii="Times New Roman" w:eastAsia="Times New Roman" w:hAnsi="Times New Roman" w:cs="Times New Roman"/>
          <w:sz w:val="24"/>
          <w:szCs w:val="24"/>
          <w:lang w:val="id-ID"/>
        </w:rPr>
        <w:t>rancangan</w:t>
      </w:r>
    </w:p>
    <w:p w:rsidR="0092663A" w:rsidRPr="00D61EC9" w:rsidRDefault="00C23FED" w:rsidP="00C23FED">
      <w:pPr>
        <w:numPr>
          <w:ilvl w:val="0"/>
          <w:numId w:val="44"/>
        </w:numPr>
        <w:spacing w:after="0" w:line="480" w:lineRule="auto"/>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Terdapat</w:t>
      </w:r>
      <w:r w:rsidR="0092663A" w:rsidRPr="00D61EC9">
        <w:rPr>
          <w:rFonts w:ascii="Times New Roman" w:eastAsia="Times New Roman" w:hAnsi="Times New Roman" w:cs="Times New Roman"/>
          <w:sz w:val="24"/>
          <w:szCs w:val="24"/>
        </w:rPr>
        <w:t xml:space="preserve"> kelonggaran dalam </w:t>
      </w:r>
      <w:r w:rsidRPr="00D61EC9">
        <w:rPr>
          <w:rFonts w:ascii="Times New Roman" w:eastAsia="Times New Roman" w:hAnsi="Times New Roman" w:cs="Times New Roman"/>
          <w:sz w:val="24"/>
          <w:szCs w:val="24"/>
          <w:lang w:val="id-ID"/>
        </w:rPr>
        <w:t>menyusun anggaran</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guna</w:t>
      </w:r>
      <w:r w:rsidR="0092663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lang w:val="id-ID"/>
        </w:rPr>
        <w:t>membayar</w:t>
      </w:r>
      <w:r w:rsidR="0092663A" w:rsidRPr="00D61EC9">
        <w:rPr>
          <w:rFonts w:ascii="Times New Roman" w:eastAsia="Times New Roman" w:hAnsi="Times New Roman" w:cs="Times New Roman"/>
          <w:sz w:val="24"/>
          <w:szCs w:val="24"/>
        </w:rPr>
        <w:t xml:space="preserve"> pajak</w:t>
      </w:r>
    </w:p>
    <w:p w:rsidR="0092663A" w:rsidRPr="00D61EC9" w:rsidRDefault="00C23FED" w:rsidP="00C23FED">
      <w:pPr>
        <w:numPr>
          <w:ilvl w:val="0"/>
          <w:numId w:val="44"/>
        </w:numPr>
        <w:spacing w:after="0" w:line="480" w:lineRule="auto"/>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lastRenderedPageBreak/>
        <w:t>Pengeluaran dilaksanakan dengan menggunakan</w:t>
      </w:r>
      <w:r w:rsidR="0092663A" w:rsidRPr="00D61EC9">
        <w:rPr>
          <w:rFonts w:ascii="Times New Roman" w:eastAsia="Times New Roman" w:hAnsi="Times New Roman" w:cs="Times New Roman"/>
          <w:sz w:val="24"/>
          <w:szCs w:val="24"/>
        </w:rPr>
        <w:t xml:space="preserve"> sumber daya yang </w:t>
      </w:r>
      <w:r w:rsidRPr="00D61EC9">
        <w:rPr>
          <w:rFonts w:ascii="Times New Roman" w:eastAsia="Times New Roman" w:hAnsi="Times New Roman" w:cs="Times New Roman"/>
          <w:sz w:val="24"/>
          <w:szCs w:val="24"/>
          <w:lang w:val="id-ID"/>
        </w:rPr>
        <w:t>ada</w:t>
      </w:r>
    </w:p>
    <w:p w:rsidR="00152D46" w:rsidRPr="00FE281D" w:rsidRDefault="00C23FED" w:rsidP="00FE281D">
      <w:pPr>
        <w:numPr>
          <w:ilvl w:val="0"/>
          <w:numId w:val="44"/>
        </w:numPr>
        <w:spacing w:after="0" w:line="480" w:lineRule="auto"/>
        <w:jc w:val="both"/>
        <w:textAlignment w:val="baseline"/>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lang w:val="id-ID"/>
        </w:rPr>
        <w:t>Biaya</w:t>
      </w:r>
      <w:r w:rsidR="0092663A" w:rsidRPr="00D61EC9">
        <w:rPr>
          <w:rFonts w:ascii="Times New Roman" w:eastAsia="Times New Roman" w:hAnsi="Times New Roman" w:cs="Times New Roman"/>
          <w:sz w:val="24"/>
          <w:szCs w:val="24"/>
        </w:rPr>
        <w:t xml:space="preserve"> tidak </w:t>
      </w:r>
      <w:r w:rsidRPr="00D61EC9">
        <w:rPr>
          <w:rFonts w:ascii="Times New Roman" w:eastAsia="Times New Roman" w:hAnsi="Times New Roman" w:cs="Times New Roman"/>
          <w:sz w:val="24"/>
          <w:szCs w:val="24"/>
          <w:lang w:val="id-ID"/>
        </w:rPr>
        <w:t>dikeluarkan</w:t>
      </w:r>
      <w:r w:rsidR="0092663A" w:rsidRPr="00D61EC9">
        <w:rPr>
          <w:rFonts w:ascii="Times New Roman" w:eastAsia="Times New Roman" w:hAnsi="Times New Roman" w:cs="Times New Roman"/>
          <w:sz w:val="24"/>
          <w:szCs w:val="24"/>
        </w:rPr>
        <w:t xml:space="preserve"> untuk </w:t>
      </w:r>
      <w:r w:rsidRPr="00D61EC9">
        <w:rPr>
          <w:rFonts w:ascii="Times New Roman" w:eastAsia="Times New Roman" w:hAnsi="Times New Roman" w:cs="Times New Roman"/>
          <w:sz w:val="24"/>
          <w:szCs w:val="24"/>
          <w:lang w:val="id-ID"/>
        </w:rPr>
        <w:t>program yang tanpa persetujuan</w:t>
      </w:r>
      <w:r w:rsidR="0092663A" w:rsidRPr="00D61EC9">
        <w:rPr>
          <w:rFonts w:ascii="Times New Roman" w:eastAsia="Times New Roman" w:hAnsi="Times New Roman" w:cs="Times New Roman"/>
          <w:sz w:val="24"/>
          <w:szCs w:val="24"/>
        </w:rPr>
        <w:t xml:space="preserve"> atau diberikan </w:t>
      </w:r>
      <w:r w:rsidRPr="00D61EC9">
        <w:rPr>
          <w:rFonts w:ascii="Times New Roman" w:eastAsia="Times New Roman" w:hAnsi="Times New Roman" w:cs="Times New Roman"/>
          <w:sz w:val="24"/>
          <w:szCs w:val="24"/>
          <w:lang w:val="id-ID"/>
        </w:rPr>
        <w:t>bagi</w:t>
      </w:r>
      <w:r w:rsidR="0092663A" w:rsidRPr="00D61EC9">
        <w:rPr>
          <w:rFonts w:ascii="Times New Roman" w:eastAsia="Times New Roman" w:hAnsi="Times New Roman" w:cs="Times New Roman"/>
          <w:sz w:val="24"/>
          <w:szCs w:val="24"/>
        </w:rPr>
        <w:t xml:space="preserve"> penerima </w:t>
      </w:r>
      <w:r w:rsidRPr="00D61EC9">
        <w:rPr>
          <w:rFonts w:ascii="Times New Roman" w:eastAsia="Times New Roman" w:hAnsi="Times New Roman" w:cs="Times New Roman"/>
          <w:sz w:val="24"/>
          <w:szCs w:val="24"/>
          <w:lang w:val="id-ID"/>
        </w:rPr>
        <w:t>dengan tidak ada</w:t>
      </w:r>
      <w:r w:rsidR="0092663A" w:rsidRPr="00D61EC9">
        <w:rPr>
          <w:rFonts w:ascii="Times New Roman" w:eastAsia="Times New Roman" w:hAnsi="Times New Roman" w:cs="Times New Roman"/>
          <w:sz w:val="24"/>
          <w:szCs w:val="24"/>
        </w:rPr>
        <w:t xml:space="preserve"> persetujuan.</w:t>
      </w:r>
      <w:r w:rsidR="0092663A" w:rsidRPr="00D61EC9">
        <w:rPr>
          <w:rStyle w:val="FootnoteReference"/>
          <w:rFonts w:ascii="Times New Roman" w:eastAsia="Times New Roman" w:hAnsi="Times New Roman" w:cs="Times New Roman"/>
          <w:sz w:val="24"/>
          <w:szCs w:val="24"/>
        </w:rPr>
        <w:footnoteReference w:id="85"/>
      </w:r>
    </w:p>
    <w:p w:rsidR="0092663A" w:rsidRPr="00D61EC9" w:rsidRDefault="00C23FED" w:rsidP="00C23FED">
      <w:pPr>
        <w:spacing w:after="0" w:line="480" w:lineRule="auto"/>
        <w:ind w:left="709" w:firstLine="720"/>
        <w:jc w:val="both"/>
        <w:textAlignment w:val="baseline"/>
        <w:rPr>
          <w:rFonts w:ascii="Times New Roman" w:eastAsia="Times New Roman" w:hAnsi="Times New Roman" w:cs="Times New Roman"/>
          <w:sz w:val="24"/>
          <w:szCs w:val="24"/>
        </w:rPr>
      </w:pPr>
      <w:r w:rsidRPr="00D61EC9">
        <w:rPr>
          <w:rFonts w:ascii="Times New Roman" w:hAnsi="Times New Roman" w:cs="Times New Roman"/>
          <w:sz w:val="24"/>
          <w:szCs w:val="24"/>
          <w:lang w:val="id-ID"/>
        </w:rPr>
        <w:t>Dibawah</w:t>
      </w:r>
      <w:r w:rsidR="0092663A" w:rsidRPr="00D61EC9">
        <w:rPr>
          <w:rFonts w:ascii="Times New Roman" w:hAnsi="Times New Roman" w:cs="Times New Roman"/>
          <w:sz w:val="24"/>
          <w:szCs w:val="24"/>
        </w:rPr>
        <w:t xml:space="preserve"> ini </w:t>
      </w:r>
      <w:r w:rsidRPr="00D61EC9">
        <w:rPr>
          <w:rFonts w:ascii="Times New Roman" w:hAnsi="Times New Roman" w:cs="Times New Roman"/>
          <w:sz w:val="24"/>
          <w:szCs w:val="24"/>
          <w:lang w:val="id-ID"/>
        </w:rPr>
        <w:t>adalah</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hal-hal yang harus di</w:t>
      </w:r>
      <w:r w:rsidR="0092663A" w:rsidRPr="00D61EC9">
        <w:rPr>
          <w:rFonts w:ascii="Times New Roman" w:hAnsi="Times New Roman" w:cs="Times New Roman"/>
          <w:sz w:val="24"/>
          <w:szCs w:val="24"/>
        </w:rPr>
        <w:t>pertimbang</w:t>
      </w:r>
      <w:r w:rsidRPr="00D61EC9">
        <w:rPr>
          <w:rFonts w:ascii="Times New Roman" w:hAnsi="Times New Roman" w:cs="Times New Roman"/>
          <w:sz w:val="24"/>
          <w:szCs w:val="24"/>
          <w:lang w:val="id-ID"/>
        </w:rPr>
        <w:t>k</w:t>
      </w:r>
      <w:r w:rsidR="0092663A" w:rsidRPr="00D61EC9">
        <w:rPr>
          <w:rFonts w:ascii="Times New Roman" w:hAnsi="Times New Roman" w:cs="Times New Roman"/>
          <w:sz w:val="24"/>
          <w:szCs w:val="24"/>
        </w:rPr>
        <w:t xml:space="preserve">an </w:t>
      </w:r>
      <w:r w:rsidRPr="00D61EC9">
        <w:rPr>
          <w:rFonts w:ascii="Times New Roman" w:hAnsi="Times New Roman" w:cs="Times New Roman"/>
          <w:sz w:val="24"/>
          <w:szCs w:val="24"/>
          <w:lang w:val="id-ID"/>
        </w:rPr>
        <w:t>oleh pihak</w:t>
      </w:r>
      <w:r w:rsidR="0092663A" w:rsidRPr="00D61EC9">
        <w:rPr>
          <w:rFonts w:ascii="Times New Roman" w:hAnsi="Times New Roman" w:cs="Times New Roman"/>
          <w:sz w:val="24"/>
          <w:szCs w:val="24"/>
        </w:rPr>
        <w:t xml:space="preserve"> sekolah dalam mengalokasikan dana</w:t>
      </w:r>
      <w:r w:rsidRPr="00D61EC9">
        <w:rPr>
          <w:rFonts w:ascii="Times New Roman" w:hAnsi="Times New Roman" w:cs="Times New Roman"/>
          <w:sz w:val="24"/>
          <w:szCs w:val="24"/>
          <w:lang w:val="id-ID"/>
        </w:rPr>
        <w:t xml:space="preserve"> dan PBM</w:t>
      </w:r>
      <w:r w:rsidR="0092663A" w:rsidRPr="00D61EC9">
        <w:rPr>
          <w:rFonts w:ascii="Times New Roman" w:hAnsi="Times New Roman" w:cs="Times New Roman"/>
          <w:sz w:val="24"/>
          <w:szCs w:val="24"/>
        </w:rPr>
        <w:t>.</w:t>
      </w:r>
    </w:p>
    <w:p w:rsidR="0092663A" w:rsidRPr="00D61EC9" w:rsidRDefault="0092663A" w:rsidP="0007648C">
      <w:pPr>
        <w:pStyle w:val="ListParagraph"/>
        <w:numPr>
          <w:ilvl w:val="0"/>
          <w:numId w:val="50"/>
        </w:numPr>
        <w:spacing w:after="200" w:line="480" w:lineRule="auto"/>
      </w:pPr>
      <w:r w:rsidRPr="00D61EC9">
        <w:t xml:space="preserve">Jumlah orang yang </w:t>
      </w:r>
      <w:r w:rsidR="0007648C" w:rsidRPr="00D61EC9">
        <w:rPr>
          <w:lang w:val="id-ID"/>
        </w:rPr>
        <w:t>ikut serta</w:t>
      </w:r>
      <w:r w:rsidRPr="00D61EC9">
        <w:t>.</w:t>
      </w:r>
    </w:p>
    <w:p w:rsidR="0092663A" w:rsidRPr="00D61EC9" w:rsidRDefault="0092663A" w:rsidP="0007648C">
      <w:pPr>
        <w:pStyle w:val="ListParagraph"/>
        <w:numPr>
          <w:ilvl w:val="0"/>
          <w:numId w:val="50"/>
        </w:numPr>
        <w:spacing w:after="200" w:line="480" w:lineRule="auto"/>
      </w:pPr>
      <w:r w:rsidRPr="00D61EC9">
        <w:t xml:space="preserve">Jumlah materi yang </w:t>
      </w:r>
      <w:r w:rsidR="0007648C" w:rsidRPr="00D61EC9">
        <w:rPr>
          <w:lang w:val="id-ID"/>
        </w:rPr>
        <w:t>dipakai</w:t>
      </w:r>
      <w:r w:rsidRPr="00D61EC9">
        <w:t>.</w:t>
      </w:r>
    </w:p>
    <w:p w:rsidR="0092663A" w:rsidRPr="00D61EC9" w:rsidRDefault="0007648C" w:rsidP="0007648C">
      <w:pPr>
        <w:pStyle w:val="ListParagraph"/>
        <w:numPr>
          <w:ilvl w:val="0"/>
          <w:numId w:val="50"/>
        </w:numPr>
        <w:spacing w:after="200" w:line="480" w:lineRule="auto"/>
      </w:pPr>
      <w:r w:rsidRPr="00D61EC9">
        <w:rPr>
          <w:lang w:val="id-ID"/>
        </w:rPr>
        <w:t xml:space="preserve">Sarpras </w:t>
      </w:r>
      <w:r w:rsidR="0092663A" w:rsidRPr="00D61EC9">
        <w:t xml:space="preserve">yang </w:t>
      </w:r>
      <w:r w:rsidRPr="00D61EC9">
        <w:rPr>
          <w:lang w:val="id-ID"/>
        </w:rPr>
        <w:t>dipakai</w:t>
      </w:r>
      <w:r w:rsidR="0092663A" w:rsidRPr="00D61EC9">
        <w:t>.</w:t>
      </w:r>
    </w:p>
    <w:p w:rsidR="0092663A" w:rsidRPr="00D61EC9" w:rsidRDefault="0092663A" w:rsidP="0007648C">
      <w:pPr>
        <w:pStyle w:val="ListParagraph"/>
        <w:numPr>
          <w:ilvl w:val="0"/>
          <w:numId w:val="50"/>
        </w:numPr>
        <w:spacing w:after="200" w:line="480" w:lineRule="auto"/>
      </w:pPr>
      <w:r w:rsidRPr="00D61EC9">
        <w:t xml:space="preserve">Waktu </w:t>
      </w:r>
      <w:r w:rsidR="0007648C" w:rsidRPr="00D61EC9">
        <w:rPr>
          <w:lang w:val="id-ID"/>
        </w:rPr>
        <w:t>penyelenggaraan</w:t>
      </w:r>
      <w:r w:rsidRPr="00D61EC9">
        <w:t>.</w:t>
      </w:r>
    </w:p>
    <w:p w:rsidR="0092663A" w:rsidRPr="00D61EC9" w:rsidRDefault="0007648C" w:rsidP="0007648C">
      <w:pPr>
        <w:pStyle w:val="ListParagraph"/>
        <w:numPr>
          <w:ilvl w:val="0"/>
          <w:numId w:val="50"/>
        </w:numPr>
        <w:spacing w:after="200" w:line="480" w:lineRule="auto"/>
      </w:pPr>
      <w:r w:rsidRPr="00D61EC9">
        <w:rPr>
          <w:lang w:val="id-ID"/>
        </w:rPr>
        <w:t>J</w:t>
      </w:r>
      <w:r w:rsidRPr="00D61EC9">
        <w:t xml:space="preserve">asa </w:t>
      </w:r>
      <w:r w:rsidRPr="00D61EC9">
        <w:rPr>
          <w:lang w:val="id-ID"/>
        </w:rPr>
        <w:t>dan d</w:t>
      </w:r>
      <w:r w:rsidR="0092663A" w:rsidRPr="00D61EC9">
        <w:t xml:space="preserve">aya yang </w:t>
      </w:r>
      <w:r w:rsidRPr="00D61EC9">
        <w:rPr>
          <w:lang w:val="id-ID"/>
        </w:rPr>
        <w:t>mendukung</w:t>
      </w:r>
      <w:r w:rsidR="00C23FED" w:rsidRPr="00D61EC9">
        <w:rPr>
          <w:lang w:val="id-ID"/>
        </w:rPr>
        <w:t>.</w:t>
      </w:r>
      <w:r w:rsidR="0092663A" w:rsidRPr="00D61EC9">
        <w:rPr>
          <w:rStyle w:val="FootnoteReference"/>
        </w:rPr>
        <w:footnoteReference w:id="86"/>
      </w:r>
    </w:p>
    <w:p w:rsidR="0092663A" w:rsidRPr="00D61EC9" w:rsidRDefault="0092663A" w:rsidP="0092663A">
      <w:pPr>
        <w:pStyle w:val="ListParagraph"/>
        <w:spacing w:after="200" w:line="480" w:lineRule="auto"/>
        <w:ind w:left="709" w:firstLine="643"/>
      </w:pPr>
      <w:r w:rsidRPr="00D61EC9">
        <w:t>Selanjutnya dijelaskan mengenai biaya operasional, adapun yang dimaksud biaya operasional adalah:</w:t>
      </w:r>
    </w:p>
    <w:p w:rsidR="0092663A" w:rsidRPr="00D61EC9" w:rsidRDefault="0092663A" w:rsidP="0092663A">
      <w:pPr>
        <w:spacing w:line="480" w:lineRule="auto"/>
        <w:ind w:left="709"/>
        <w:jc w:val="both"/>
        <w:rPr>
          <w:rFonts w:ascii="Times New Roman" w:hAnsi="Times New Roman" w:cs="Times New Roman"/>
          <w:sz w:val="24"/>
          <w:szCs w:val="24"/>
        </w:rPr>
      </w:pPr>
      <w:r w:rsidRPr="00D61EC9">
        <w:rPr>
          <w:rFonts w:ascii="Times New Roman" w:hAnsi="Times New Roman" w:cs="Times New Roman"/>
          <w:sz w:val="24"/>
          <w:szCs w:val="24"/>
        </w:rPr>
        <w:t>Total Biaya Operasional = Biaya Langsung+ Biaya tidak langsung</w:t>
      </w:r>
    </w:p>
    <w:p w:rsidR="0092663A" w:rsidRPr="00D61EC9" w:rsidRDefault="0092663A" w:rsidP="0007648C">
      <w:pPr>
        <w:pStyle w:val="ListParagraph"/>
        <w:spacing w:line="480" w:lineRule="auto"/>
        <w:ind w:left="709" w:firstLine="720"/>
      </w:pPr>
      <w:r w:rsidRPr="00D61EC9">
        <w:t xml:space="preserve">Biaya pendidikan langsung </w:t>
      </w:r>
      <w:r w:rsidR="0007648C" w:rsidRPr="00D61EC9">
        <w:rPr>
          <w:lang w:val="id-ID"/>
        </w:rPr>
        <w:t>yaitu</w:t>
      </w:r>
      <w:r w:rsidRPr="00D61EC9">
        <w:t xml:space="preserve"> biaya yang </w:t>
      </w:r>
      <w:r w:rsidR="0007648C" w:rsidRPr="00D61EC9">
        <w:rPr>
          <w:lang w:val="id-ID"/>
        </w:rPr>
        <w:t>dibelanjakan</w:t>
      </w:r>
      <w:r w:rsidRPr="00D61EC9">
        <w:t xml:space="preserve"> </w:t>
      </w:r>
      <w:r w:rsidR="0007648C" w:rsidRPr="00D61EC9">
        <w:rPr>
          <w:lang w:val="id-ID"/>
        </w:rPr>
        <w:t>guna</w:t>
      </w:r>
      <w:r w:rsidRPr="00D61EC9">
        <w:t xml:space="preserve"> </w:t>
      </w:r>
      <w:r w:rsidR="0007648C" w:rsidRPr="00D61EC9">
        <w:rPr>
          <w:lang w:val="id-ID"/>
        </w:rPr>
        <w:t>keperluan</w:t>
      </w:r>
      <w:r w:rsidRPr="00D61EC9">
        <w:t xml:space="preserve"> input yang terkait dengan </w:t>
      </w:r>
      <w:r w:rsidR="0007648C" w:rsidRPr="00D61EC9">
        <w:rPr>
          <w:lang w:val="id-ID"/>
        </w:rPr>
        <w:t>PBM</w:t>
      </w:r>
      <w:r w:rsidR="0007648C" w:rsidRPr="00D61EC9">
        <w:t xml:space="preserve"> </w:t>
      </w:r>
      <w:r w:rsidR="0007648C" w:rsidRPr="00D61EC9">
        <w:rPr>
          <w:lang w:val="id-ID"/>
        </w:rPr>
        <w:t xml:space="preserve">secara </w:t>
      </w:r>
      <w:r w:rsidR="0007648C" w:rsidRPr="00D61EC9">
        <w:t>langsung</w:t>
      </w:r>
      <w:r w:rsidRPr="00D61EC9">
        <w:t xml:space="preserve">. Satuan biaya pendidikan langsung </w:t>
      </w:r>
      <w:r w:rsidR="0007648C" w:rsidRPr="00D61EC9">
        <w:rPr>
          <w:lang w:val="id-ID"/>
        </w:rPr>
        <w:t>disini</w:t>
      </w:r>
      <w:r w:rsidRPr="00D61EC9">
        <w:t xml:space="preserve"> </w:t>
      </w:r>
      <w:r w:rsidR="0007648C" w:rsidRPr="00D61EC9">
        <w:rPr>
          <w:lang w:val="id-ID"/>
        </w:rPr>
        <w:t>meliputi</w:t>
      </w:r>
      <w:r w:rsidRPr="00D61EC9">
        <w:t xml:space="preserve"> </w:t>
      </w:r>
      <w:r w:rsidR="0007648C" w:rsidRPr="00D61EC9">
        <w:rPr>
          <w:lang w:val="id-ID"/>
        </w:rPr>
        <w:t>pembelanjaan</w:t>
      </w:r>
      <w:r w:rsidRPr="00D61EC9">
        <w:t xml:space="preserve"> untuk gaji guru dan tenaga kependidikan, </w:t>
      </w:r>
      <w:r w:rsidR="0007648C" w:rsidRPr="00D61EC9">
        <w:rPr>
          <w:lang w:val="id-ID"/>
        </w:rPr>
        <w:t>sarpras</w:t>
      </w:r>
      <w:r w:rsidRPr="00D61EC9">
        <w:t xml:space="preserve">, </w:t>
      </w:r>
      <w:r w:rsidR="0007648C" w:rsidRPr="00D61EC9">
        <w:rPr>
          <w:lang w:val="id-ID"/>
        </w:rPr>
        <w:t>ATK</w:t>
      </w:r>
      <w:r w:rsidRPr="00D61EC9">
        <w:t xml:space="preserve">, </w:t>
      </w:r>
      <w:r w:rsidR="0007648C" w:rsidRPr="00D61EC9">
        <w:rPr>
          <w:lang w:val="id-ID"/>
        </w:rPr>
        <w:t>perawatan</w:t>
      </w:r>
      <w:r w:rsidRPr="00D61EC9">
        <w:t xml:space="preserve"> atau </w:t>
      </w:r>
      <w:r w:rsidR="0007648C" w:rsidRPr="00D61EC9">
        <w:rPr>
          <w:lang w:val="id-ID"/>
        </w:rPr>
        <w:t>pendirian</w:t>
      </w:r>
      <w:r w:rsidR="0007648C" w:rsidRPr="00D61EC9">
        <w:t xml:space="preserve"> gedung untuk </w:t>
      </w:r>
      <w:r w:rsidR="0007648C" w:rsidRPr="00D61EC9">
        <w:rPr>
          <w:lang w:val="id-ID"/>
        </w:rPr>
        <w:t>pendidikan</w:t>
      </w:r>
      <w:r w:rsidRPr="00D61EC9">
        <w:t>.</w:t>
      </w:r>
    </w:p>
    <w:p w:rsidR="0092663A" w:rsidRPr="00D61EC9" w:rsidRDefault="0092663A" w:rsidP="005A6A80">
      <w:pPr>
        <w:spacing w:after="0" w:line="480" w:lineRule="auto"/>
        <w:ind w:left="720" w:firstLine="709"/>
        <w:jc w:val="both"/>
        <w:rPr>
          <w:rFonts w:ascii="Times New Roman" w:hAnsi="Times New Roman" w:cs="Times New Roman"/>
          <w:sz w:val="24"/>
          <w:szCs w:val="24"/>
        </w:rPr>
      </w:pPr>
      <w:r w:rsidRPr="00D61EC9">
        <w:rPr>
          <w:rFonts w:ascii="Times New Roman" w:hAnsi="Times New Roman" w:cs="Times New Roman"/>
          <w:sz w:val="24"/>
          <w:szCs w:val="24"/>
        </w:rPr>
        <w:t xml:space="preserve">Biaya pendidikan tidak langsung </w:t>
      </w:r>
      <w:r w:rsidR="0007648C" w:rsidRPr="00D61EC9">
        <w:rPr>
          <w:rFonts w:ascii="Times New Roman" w:hAnsi="Times New Roman" w:cs="Times New Roman"/>
          <w:sz w:val="24"/>
          <w:szCs w:val="24"/>
          <w:lang w:val="id-ID"/>
        </w:rPr>
        <w:t>yaitu</w:t>
      </w:r>
      <w:r w:rsidRPr="00D61EC9">
        <w:rPr>
          <w:rFonts w:ascii="Times New Roman" w:hAnsi="Times New Roman" w:cs="Times New Roman"/>
          <w:sz w:val="24"/>
          <w:szCs w:val="24"/>
        </w:rPr>
        <w:t xml:space="preserve"> biaya yang </w:t>
      </w:r>
      <w:r w:rsidR="0007648C" w:rsidRPr="00D61EC9">
        <w:rPr>
          <w:rFonts w:ascii="Times New Roman" w:hAnsi="Times New Roman" w:cs="Times New Roman"/>
          <w:sz w:val="24"/>
          <w:szCs w:val="24"/>
          <w:lang w:val="id-ID"/>
        </w:rPr>
        <w:t>dibelanjakan</w:t>
      </w:r>
      <w:r w:rsidRPr="00D61EC9">
        <w:rPr>
          <w:rFonts w:ascii="Times New Roman" w:hAnsi="Times New Roman" w:cs="Times New Roman"/>
          <w:sz w:val="24"/>
          <w:szCs w:val="24"/>
        </w:rPr>
        <w:t xml:space="preserve"> </w:t>
      </w:r>
      <w:r w:rsidR="0007648C" w:rsidRPr="00D61EC9">
        <w:rPr>
          <w:rFonts w:ascii="Times New Roman" w:hAnsi="Times New Roman" w:cs="Times New Roman"/>
          <w:sz w:val="24"/>
          <w:szCs w:val="24"/>
          <w:lang w:val="id-ID"/>
        </w:rPr>
        <w:t>pada berbagai program yan</w:t>
      </w:r>
      <w:r w:rsidRPr="00D61EC9">
        <w:rPr>
          <w:rFonts w:ascii="Times New Roman" w:hAnsi="Times New Roman" w:cs="Times New Roman"/>
          <w:sz w:val="24"/>
          <w:szCs w:val="24"/>
        </w:rPr>
        <w:t xml:space="preserve">g tidak </w:t>
      </w:r>
      <w:r w:rsidR="0007648C" w:rsidRPr="00D61EC9">
        <w:rPr>
          <w:rFonts w:ascii="Times New Roman" w:hAnsi="Times New Roman" w:cs="Times New Roman"/>
          <w:sz w:val="24"/>
          <w:szCs w:val="24"/>
          <w:lang w:val="id-ID"/>
        </w:rPr>
        <w:t>berhubungan</w:t>
      </w:r>
      <w:r w:rsidRPr="00D61EC9">
        <w:rPr>
          <w:rFonts w:ascii="Times New Roman" w:hAnsi="Times New Roman" w:cs="Times New Roman"/>
          <w:sz w:val="24"/>
          <w:szCs w:val="24"/>
        </w:rPr>
        <w:t xml:space="preserve"> langsung </w:t>
      </w:r>
      <w:r w:rsidR="0007648C" w:rsidRPr="00D61EC9">
        <w:rPr>
          <w:rFonts w:ascii="Times New Roman" w:hAnsi="Times New Roman" w:cs="Times New Roman"/>
          <w:sz w:val="24"/>
          <w:szCs w:val="24"/>
          <w:lang w:val="id-ID"/>
        </w:rPr>
        <w:t>terhadap</w:t>
      </w:r>
      <w:r w:rsidRPr="00D61EC9">
        <w:rPr>
          <w:rFonts w:ascii="Times New Roman" w:hAnsi="Times New Roman" w:cs="Times New Roman"/>
          <w:sz w:val="24"/>
          <w:szCs w:val="24"/>
        </w:rPr>
        <w:t xml:space="preserve"> </w:t>
      </w:r>
      <w:r w:rsidR="0007648C" w:rsidRPr="00D61EC9">
        <w:rPr>
          <w:rFonts w:ascii="Times New Roman" w:hAnsi="Times New Roman" w:cs="Times New Roman"/>
          <w:sz w:val="24"/>
          <w:szCs w:val="24"/>
          <w:lang w:val="id-ID"/>
        </w:rPr>
        <w:t>kegiatan</w:t>
      </w:r>
      <w:r w:rsidRPr="00D61EC9">
        <w:rPr>
          <w:rFonts w:ascii="Times New Roman" w:hAnsi="Times New Roman" w:cs="Times New Roman"/>
          <w:sz w:val="24"/>
          <w:szCs w:val="24"/>
        </w:rPr>
        <w:t xml:space="preserve"> </w:t>
      </w:r>
      <w:r w:rsidR="0007648C" w:rsidRPr="00D61EC9">
        <w:rPr>
          <w:rFonts w:ascii="Times New Roman" w:hAnsi="Times New Roman" w:cs="Times New Roman"/>
          <w:sz w:val="24"/>
          <w:szCs w:val="24"/>
          <w:lang w:val="id-ID"/>
        </w:rPr>
        <w:t>PBM</w:t>
      </w:r>
      <w:r w:rsidRPr="00D61EC9">
        <w:rPr>
          <w:rFonts w:ascii="Times New Roman" w:hAnsi="Times New Roman" w:cs="Times New Roman"/>
          <w:sz w:val="24"/>
          <w:szCs w:val="24"/>
        </w:rPr>
        <w:t xml:space="preserve">, </w:t>
      </w:r>
      <w:r w:rsidR="0007648C" w:rsidRPr="00D61EC9">
        <w:rPr>
          <w:rFonts w:ascii="Times New Roman" w:hAnsi="Times New Roman" w:cs="Times New Roman"/>
          <w:sz w:val="24"/>
          <w:szCs w:val="24"/>
          <w:lang w:val="id-ID"/>
        </w:rPr>
        <w:t>namun dapat mendukung</w:t>
      </w:r>
      <w:r w:rsidRPr="00D61EC9">
        <w:rPr>
          <w:rFonts w:ascii="Times New Roman" w:hAnsi="Times New Roman" w:cs="Times New Roman"/>
          <w:sz w:val="24"/>
          <w:szCs w:val="24"/>
        </w:rPr>
        <w:t xml:space="preserve"> </w:t>
      </w:r>
      <w:r w:rsidR="005A6A80" w:rsidRPr="00D61EC9">
        <w:rPr>
          <w:rFonts w:ascii="Times New Roman" w:hAnsi="Times New Roman" w:cs="Times New Roman"/>
          <w:sz w:val="24"/>
          <w:szCs w:val="24"/>
          <w:lang w:val="id-ID"/>
        </w:rPr>
        <w:t>PBM</w:t>
      </w:r>
      <w:r w:rsidRPr="00D61EC9">
        <w:rPr>
          <w:rFonts w:ascii="Times New Roman" w:hAnsi="Times New Roman" w:cs="Times New Roman"/>
          <w:sz w:val="24"/>
          <w:szCs w:val="24"/>
        </w:rPr>
        <w:t xml:space="preserve">. Satuan biaya pendidikan </w:t>
      </w:r>
      <w:r w:rsidRPr="00D61EC9">
        <w:rPr>
          <w:rFonts w:ascii="Times New Roman" w:hAnsi="Times New Roman" w:cs="Times New Roman"/>
          <w:sz w:val="24"/>
          <w:szCs w:val="24"/>
        </w:rPr>
        <w:lastRenderedPageBreak/>
        <w:t xml:space="preserve">tidak langsung </w:t>
      </w:r>
      <w:r w:rsidR="005A6A80" w:rsidRPr="00D61EC9">
        <w:rPr>
          <w:rFonts w:ascii="Times New Roman" w:hAnsi="Times New Roman" w:cs="Times New Roman"/>
          <w:sz w:val="24"/>
          <w:szCs w:val="24"/>
          <w:lang w:val="id-ID"/>
        </w:rPr>
        <w:t>diantaranya yaitu</w:t>
      </w:r>
      <w:r w:rsidRPr="00D61EC9">
        <w:rPr>
          <w:rFonts w:ascii="Times New Roman" w:hAnsi="Times New Roman" w:cs="Times New Roman"/>
          <w:sz w:val="24"/>
          <w:szCs w:val="24"/>
        </w:rPr>
        <w:t xml:space="preserve"> biaya </w:t>
      </w:r>
      <w:r w:rsidR="005A6A80" w:rsidRPr="00D61EC9">
        <w:rPr>
          <w:rFonts w:ascii="Times New Roman" w:hAnsi="Times New Roman" w:cs="Times New Roman"/>
          <w:sz w:val="24"/>
          <w:szCs w:val="24"/>
        </w:rPr>
        <w:t xml:space="preserve">transportasi, </w:t>
      </w:r>
      <w:r w:rsidRPr="00D61EC9">
        <w:rPr>
          <w:rFonts w:ascii="Times New Roman" w:hAnsi="Times New Roman" w:cs="Times New Roman"/>
          <w:sz w:val="24"/>
          <w:szCs w:val="24"/>
        </w:rPr>
        <w:t>kesehatan, buku dan ATK yang dikeluarkan oleh siswa, over head sekolah, pemerintah</w:t>
      </w:r>
      <w:r w:rsidR="005A6A80" w:rsidRPr="00D61EC9">
        <w:rPr>
          <w:rFonts w:ascii="Times New Roman" w:hAnsi="Times New Roman" w:cs="Times New Roman"/>
          <w:sz w:val="24"/>
          <w:szCs w:val="24"/>
          <w:lang w:val="id-ID"/>
        </w:rPr>
        <w:t xml:space="preserve"> daerah dan</w:t>
      </w:r>
      <w:r w:rsidR="005A6A80" w:rsidRPr="00D61EC9">
        <w:rPr>
          <w:rFonts w:ascii="Times New Roman" w:hAnsi="Times New Roman" w:cs="Times New Roman"/>
          <w:sz w:val="24"/>
          <w:szCs w:val="24"/>
        </w:rPr>
        <w:t xml:space="preserve"> pusat</w:t>
      </w:r>
      <w:r w:rsidR="005A6A80" w:rsidRPr="00D61EC9">
        <w:rPr>
          <w:rFonts w:ascii="Times New Roman" w:hAnsi="Times New Roman" w:cs="Times New Roman"/>
          <w:sz w:val="24"/>
          <w:szCs w:val="24"/>
          <w:lang w:val="id-ID"/>
        </w:rPr>
        <w:t xml:space="preserve">. </w:t>
      </w:r>
    </w:p>
    <w:p w:rsidR="0092663A" w:rsidRPr="00D61EC9" w:rsidRDefault="005A6A80" w:rsidP="005A6A80">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Tahap</w:t>
      </w:r>
      <w:r w:rsidR="0092663A" w:rsidRPr="00D61EC9">
        <w:rPr>
          <w:rFonts w:ascii="Times New Roman" w:hAnsi="Times New Roman" w:cs="Times New Roman"/>
          <w:sz w:val="24"/>
          <w:szCs w:val="24"/>
        </w:rPr>
        <w:t xml:space="preserve"> selanjutnya </w:t>
      </w:r>
      <w:r w:rsidRPr="00D61EC9">
        <w:rPr>
          <w:rFonts w:ascii="Times New Roman" w:hAnsi="Times New Roman" w:cs="Times New Roman"/>
          <w:sz w:val="24"/>
          <w:szCs w:val="24"/>
          <w:lang w:val="id-ID"/>
        </w:rPr>
        <w:t>yaitu</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menentukan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rPr>
        <w:t xml:space="preserve">satuan </w:t>
      </w:r>
      <w:r w:rsidR="0092663A" w:rsidRPr="00D61EC9">
        <w:rPr>
          <w:rFonts w:ascii="Times New Roman" w:hAnsi="Times New Roman" w:cs="Times New Roman"/>
          <w:sz w:val="24"/>
          <w:szCs w:val="24"/>
        </w:rPr>
        <w:t xml:space="preserve">biaya </w:t>
      </w:r>
      <w:r w:rsidRPr="00D61EC9">
        <w:rPr>
          <w:rFonts w:ascii="Times New Roman" w:hAnsi="Times New Roman" w:cs="Times New Roman"/>
          <w:sz w:val="24"/>
          <w:szCs w:val="24"/>
          <w:lang w:val="id-ID"/>
        </w:rPr>
        <w:t>tiap</w:t>
      </w:r>
      <w:r w:rsidR="0092663A" w:rsidRPr="00D61EC9">
        <w:rPr>
          <w:rFonts w:ascii="Times New Roman" w:hAnsi="Times New Roman" w:cs="Times New Roman"/>
          <w:sz w:val="24"/>
          <w:szCs w:val="24"/>
        </w:rPr>
        <w:t xml:space="preserve"> siswa. Biaya satuan </w:t>
      </w:r>
      <w:r w:rsidRPr="00D61EC9">
        <w:rPr>
          <w:rFonts w:ascii="Times New Roman" w:hAnsi="Times New Roman" w:cs="Times New Roman"/>
          <w:sz w:val="24"/>
          <w:szCs w:val="24"/>
          <w:lang w:val="id-ID"/>
        </w:rPr>
        <w:t>adalah</w:t>
      </w:r>
      <w:r w:rsidR="0092663A" w:rsidRPr="00D61EC9">
        <w:rPr>
          <w:rFonts w:ascii="Times New Roman" w:hAnsi="Times New Roman" w:cs="Times New Roman"/>
          <w:sz w:val="24"/>
          <w:szCs w:val="24"/>
        </w:rPr>
        <w:t xml:space="preserve"> ukuran yang </w:t>
      </w:r>
      <w:r w:rsidRPr="00D61EC9">
        <w:rPr>
          <w:rFonts w:ascii="Times New Roman" w:hAnsi="Times New Roman" w:cs="Times New Roman"/>
          <w:sz w:val="24"/>
          <w:szCs w:val="24"/>
          <w:lang w:val="id-ID"/>
        </w:rPr>
        <w:t>mendeskripsikan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sebesar apa</w:t>
      </w:r>
      <w:r w:rsidR="0092663A" w:rsidRPr="00D61EC9">
        <w:rPr>
          <w:rFonts w:ascii="Times New Roman" w:hAnsi="Times New Roman" w:cs="Times New Roman"/>
          <w:sz w:val="24"/>
          <w:szCs w:val="24"/>
        </w:rPr>
        <w:t xml:space="preserve"> dana yang </w:t>
      </w:r>
      <w:r w:rsidRPr="00D61EC9">
        <w:rPr>
          <w:rFonts w:ascii="Times New Roman" w:hAnsi="Times New Roman" w:cs="Times New Roman"/>
          <w:sz w:val="24"/>
          <w:szCs w:val="24"/>
          <w:lang w:val="id-ID"/>
        </w:rPr>
        <w:t>wajib</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diberikan</w:t>
      </w:r>
      <w:r w:rsidR="0092663A" w:rsidRPr="00D61EC9">
        <w:rPr>
          <w:rFonts w:ascii="Times New Roman" w:hAnsi="Times New Roman" w:cs="Times New Roman"/>
          <w:sz w:val="24"/>
          <w:szCs w:val="24"/>
        </w:rPr>
        <w:t xml:space="preserve"> ke sekolah </w:t>
      </w:r>
      <w:r w:rsidRPr="00D61EC9">
        <w:rPr>
          <w:rFonts w:ascii="Times New Roman" w:hAnsi="Times New Roman" w:cs="Times New Roman"/>
          <w:sz w:val="24"/>
          <w:szCs w:val="24"/>
          <w:lang w:val="id-ID"/>
        </w:rPr>
        <w:t>guna keperluan</w:t>
      </w:r>
      <w:r w:rsidR="0092663A" w:rsidRPr="00D61EC9">
        <w:rPr>
          <w:rFonts w:ascii="Times New Roman" w:hAnsi="Times New Roman" w:cs="Times New Roman"/>
          <w:sz w:val="24"/>
          <w:szCs w:val="24"/>
        </w:rPr>
        <w:t xml:space="preserve"> setiap </w:t>
      </w:r>
      <w:r w:rsidRPr="00D61EC9">
        <w:rPr>
          <w:rFonts w:ascii="Times New Roman" w:hAnsi="Times New Roman" w:cs="Times New Roman"/>
          <w:sz w:val="24"/>
          <w:szCs w:val="24"/>
          <w:lang w:val="id-ID"/>
        </w:rPr>
        <w:t>murid</w:t>
      </w:r>
      <w:r w:rsidR="0092663A" w:rsidRPr="00D61EC9">
        <w:rPr>
          <w:rFonts w:ascii="Times New Roman" w:hAnsi="Times New Roman" w:cs="Times New Roman"/>
          <w:sz w:val="24"/>
          <w:szCs w:val="24"/>
        </w:rPr>
        <w:t xml:space="preserve"> dalam</w:t>
      </w:r>
      <w:r w:rsidRPr="00D61EC9">
        <w:rPr>
          <w:rFonts w:ascii="Times New Roman" w:hAnsi="Times New Roman" w:cs="Times New Roman"/>
          <w:sz w:val="24"/>
          <w:szCs w:val="24"/>
          <w:lang w:val="id-ID"/>
        </w:rPr>
        <w:t xml:space="preserve"> rangka</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mengenyam</w:t>
      </w:r>
      <w:r w:rsidR="0092663A" w:rsidRPr="00D61EC9">
        <w:rPr>
          <w:rFonts w:ascii="Times New Roman" w:hAnsi="Times New Roman" w:cs="Times New Roman"/>
          <w:sz w:val="24"/>
          <w:szCs w:val="24"/>
        </w:rPr>
        <w:t xml:space="preserve"> pendidikan yang </w:t>
      </w:r>
      <w:r w:rsidRPr="00D61EC9">
        <w:rPr>
          <w:rFonts w:ascii="Times New Roman" w:hAnsi="Times New Roman" w:cs="Times New Roman"/>
          <w:sz w:val="24"/>
          <w:szCs w:val="24"/>
          <w:lang w:val="id-ID"/>
        </w:rPr>
        <w:t>merupakan</w:t>
      </w:r>
      <w:r w:rsidR="0092663A" w:rsidRPr="00D61EC9">
        <w:rPr>
          <w:rFonts w:ascii="Times New Roman" w:hAnsi="Times New Roman" w:cs="Times New Roman"/>
          <w:sz w:val="24"/>
          <w:szCs w:val="24"/>
        </w:rPr>
        <w:t xml:space="preserve"> beban pemerintah. </w:t>
      </w:r>
      <w:r w:rsidRPr="00D61EC9">
        <w:rPr>
          <w:rFonts w:ascii="Times New Roman" w:hAnsi="Times New Roman" w:cs="Times New Roman"/>
          <w:sz w:val="24"/>
          <w:szCs w:val="24"/>
          <w:lang w:val="id-ID"/>
        </w:rPr>
        <w:t>Dibawah</w:t>
      </w:r>
      <w:r w:rsidR="0092663A" w:rsidRPr="00D61EC9">
        <w:rPr>
          <w:rFonts w:ascii="Times New Roman" w:hAnsi="Times New Roman" w:cs="Times New Roman"/>
          <w:sz w:val="24"/>
          <w:szCs w:val="24"/>
        </w:rPr>
        <w:t xml:space="preserve"> ini </w:t>
      </w:r>
      <w:r w:rsidRPr="00D61EC9">
        <w:rPr>
          <w:rFonts w:ascii="Times New Roman" w:hAnsi="Times New Roman" w:cs="Times New Roman"/>
          <w:sz w:val="24"/>
          <w:szCs w:val="24"/>
          <w:lang w:val="id-ID"/>
        </w:rPr>
        <w:t>mdeet</w:t>
      </w:r>
      <w:r w:rsidR="0092663A" w:rsidRPr="00D61EC9">
        <w:rPr>
          <w:rFonts w:ascii="Times New Roman" w:hAnsi="Times New Roman" w:cs="Times New Roman"/>
          <w:sz w:val="24"/>
          <w:szCs w:val="24"/>
        </w:rPr>
        <w:t xml:space="preserve"> menghitung unit cost per siswa.</w:t>
      </w:r>
    </w:p>
    <w:p w:rsidR="0092663A" w:rsidRPr="00D61EC9" w:rsidRDefault="0092663A" w:rsidP="0092663A">
      <w:pPr>
        <w:spacing w:after="0" w:line="480" w:lineRule="auto"/>
        <w:ind w:left="1440"/>
        <w:jc w:val="both"/>
        <w:rPr>
          <w:rFonts w:ascii="Times New Roman" w:hAnsi="Times New Roman" w:cs="Times New Roman"/>
          <w:sz w:val="24"/>
          <w:szCs w:val="24"/>
        </w:rPr>
      </w:pPr>
      <w:r w:rsidRPr="00D61EC9">
        <w:rPr>
          <w:rFonts w:ascii="Times New Roman" w:hAnsi="Times New Roman" w:cs="Times New Roman"/>
          <w:sz w:val="24"/>
          <w:szCs w:val="24"/>
        </w:rPr>
        <w:t xml:space="preserve">Unit </w:t>
      </w:r>
      <w:r w:rsidRPr="00D61EC9">
        <w:rPr>
          <w:rFonts w:ascii="Times New Roman" w:hAnsi="Times New Roman" w:cs="Times New Roman"/>
          <w:i/>
          <w:sz w:val="24"/>
          <w:szCs w:val="24"/>
        </w:rPr>
        <w:t xml:space="preserve">cost </w:t>
      </w:r>
      <w:r w:rsidR="004C0274">
        <w:rPr>
          <w:rFonts w:ascii="Times New Roman" w:hAnsi="Times New Roman" w:cs="Times New Roman"/>
          <w:sz w:val="24"/>
          <w:szCs w:val="24"/>
        </w:rPr>
        <w:t>(</w:t>
      </w:r>
      <w:r w:rsidRPr="00D61EC9">
        <w:rPr>
          <w:rFonts w:ascii="Times New Roman" w:hAnsi="Times New Roman" w:cs="Times New Roman"/>
          <w:sz w:val="24"/>
          <w:szCs w:val="24"/>
        </w:rPr>
        <w:t>biaya satuan) =</w:t>
      </w:r>
      <m:oMath>
        <m:f>
          <m:fPr>
            <m:ctrlPr>
              <w:rPr>
                <w:rFonts w:ascii="Cambria Math" w:hAnsi="Times New Roman" w:cs="Times New Roman"/>
                <w:i/>
                <w:sz w:val="24"/>
                <w:szCs w:val="24"/>
              </w:rPr>
            </m:ctrlPr>
          </m:fPr>
          <m:num>
            <m:r>
              <w:rPr>
                <w:rFonts w:ascii="Cambria Math" w:hAnsi="Cambria Math" w:cs="Times New Roman"/>
                <w:sz w:val="24"/>
                <w:szCs w:val="24"/>
              </w:rPr>
              <m:t>TotalBiaya</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Siswa</m:t>
            </m:r>
          </m:den>
        </m:f>
      </m:oMath>
    </w:p>
    <w:p w:rsidR="0092663A" w:rsidRPr="00D61EC9" w:rsidRDefault="005A6A80" w:rsidP="005A6A80">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Rumus</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itu</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menjelaskan</w:t>
      </w:r>
      <w:r w:rsidR="0092663A" w:rsidRPr="00D61EC9">
        <w:rPr>
          <w:rFonts w:ascii="Times New Roman" w:hAnsi="Times New Roman" w:cs="Times New Roman"/>
          <w:sz w:val="24"/>
          <w:szCs w:val="24"/>
        </w:rPr>
        <w:t xml:space="preserve"> berapa biaya operasional </w:t>
      </w:r>
      <w:r w:rsidRPr="00D61EC9">
        <w:rPr>
          <w:rFonts w:ascii="Times New Roman" w:hAnsi="Times New Roman" w:cs="Times New Roman"/>
          <w:sz w:val="24"/>
          <w:szCs w:val="24"/>
        </w:rPr>
        <w:t xml:space="preserve">total </w:t>
      </w:r>
      <w:r w:rsidR="0092663A" w:rsidRPr="00D61EC9">
        <w:rPr>
          <w:rFonts w:ascii="Times New Roman" w:hAnsi="Times New Roman" w:cs="Times New Roman"/>
          <w:sz w:val="24"/>
          <w:szCs w:val="24"/>
        </w:rPr>
        <w:t xml:space="preserve">yang </w:t>
      </w:r>
      <w:r w:rsidRPr="00D61EC9">
        <w:rPr>
          <w:rFonts w:ascii="Times New Roman" w:hAnsi="Times New Roman" w:cs="Times New Roman"/>
          <w:sz w:val="24"/>
          <w:szCs w:val="24"/>
          <w:lang w:val="id-ID"/>
        </w:rPr>
        <w:t>dibutuhkan</w:t>
      </w:r>
      <w:r w:rsidR="0092663A" w:rsidRPr="00D61EC9">
        <w:rPr>
          <w:rFonts w:ascii="Times New Roman" w:hAnsi="Times New Roman" w:cs="Times New Roman"/>
          <w:sz w:val="24"/>
          <w:szCs w:val="24"/>
        </w:rPr>
        <w:t xml:space="preserve"> dalam </w:t>
      </w:r>
      <w:r w:rsidRPr="00D61EC9">
        <w:rPr>
          <w:rFonts w:ascii="Times New Roman" w:hAnsi="Times New Roman" w:cs="Times New Roman"/>
          <w:sz w:val="24"/>
          <w:szCs w:val="24"/>
          <w:lang w:val="id-ID"/>
        </w:rPr>
        <w:t>keberlangsungan</w:t>
      </w:r>
      <w:r w:rsidR="0092663A" w:rsidRPr="00D61EC9">
        <w:rPr>
          <w:rFonts w:ascii="Times New Roman" w:hAnsi="Times New Roman" w:cs="Times New Roman"/>
          <w:sz w:val="24"/>
          <w:szCs w:val="24"/>
        </w:rPr>
        <w:t xml:space="preserve"> PBM dan berapa jumlah </w:t>
      </w:r>
      <w:r w:rsidRPr="00D61EC9">
        <w:rPr>
          <w:rFonts w:ascii="Times New Roman" w:hAnsi="Times New Roman" w:cs="Times New Roman"/>
          <w:sz w:val="24"/>
          <w:szCs w:val="24"/>
          <w:lang w:val="id-ID"/>
        </w:rPr>
        <w:t>murid</w:t>
      </w:r>
      <w:r w:rsidR="0092663A" w:rsidRPr="00D61EC9">
        <w:rPr>
          <w:rFonts w:ascii="Times New Roman" w:hAnsi="Times New Roman" w:cs="Times New Roman"/>
          <w:sz w:val="24"/>
          <w:szCs w:val="24"/>
        </w:rPr>
        <w:t xml:space="preserve"> yang terdaftar disekolah </w:t>
      </w:r>
      <w:r w:rsidRPr="00D61EC9">
        <w:rPr>
          <w:rFonts w:ascii="Times New Roman" w:hAnsi="Times New Roman" w:cs="Times New Roman"/>
          <w:sz w:val="24"/>
          <w:szCs w:val="24"/>
          <w:lang w:val="id-ID"/>
        </w:rPr>
        <w:t>tersebut,</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maka dari itu</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bisa</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dipahami</w:t>
      </w:r>
      <w:r w:rsidR="0092663A" w:rsidRPr="00D61EC9">
        <w:rPr>
          <w:rFonts w:ascii="Times New Roman" w:hAnsi="Times New Roman" w:cs="Times New Roman"/>
          <w:sz w:val="24"/>
          <w:szCs w:val="24"/>
        </w:rPr>
        <w:t xml:space="preserve"> berapa biaya satuan per siswa yang </w:t>
      </w:r>
      <w:r w:rsidRPr="00D61EC9">
        <w:rPr>
          <w:rFonts w:ascii="Times New Roman" w:hAnsi="Times New Roman" w:cs="Times New Roman"/>
          <w:sz w:val="24"/>
          <w:szCs w:val="24"/>
          <w:lang w:val="id-ID"/>
        </w:rPr>
        <w:t>diperlukan</w:t>
      </w:r>
      <w:r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 xml:space="preserve">pada keberlangsungan </w:t>
      </w:r>
      <w:r w:rsidR="0092663A" w:rsidRPr="00D61EC9">
        <w:rPr>
          <w:rFonts w:ascii="Times New Roman" w:hAnsi="Times New Roman" w:cs="Times New Roman"/>
          <w:sz w:val="24"/>
          <w:szCs w:val="24"/>
        </w:rPr>
        <w:t xml:space="preserve">PBM </w:t>
      </w:r>
      <w:r w:rsidRPr="00D61EC9">
        <w:rPr>
          <w:rFonts w:ascii="Times New Roman" w:hAnsi="Times New Roman" w:cs="Times New Roman"/>
          <w:sz w:val="24"/>
          <w:szCs w:val="24"/>
          <w:lang w:val="id-ID"/>
        </w:rPr>
        <w:t>sehingga dapat relevan terhadap</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keperluan</w:t>
      </w:r>
      <w:r w:rsidR="0092663A" w:rsidRPr="00D61EC9">
        <w:rPr>
          <w:rFonts w:ascii="Times New Roman" w:hAnsi="Times New Roman" w:cs="Times New Roman"/>
          <w:sz w:val="24"/>
          <w:szCs w:val="24"/>
        </w:rPr>
        <w:t xml:space="preserve"> belajar </w:t>
      </w:r>
      <w:r w:rsidRPr="00D61EC9">
        <w:rPr>
          <w:rFonts w:ascii="Times New Roman" w:hAnsi="Times New Roman" w:cs="Times New Roman"/>
          <w:sz w:val="24"/>
          <w:szCs w:val="24"/>
          <w:lang w:val="id-ID"/>
        </w:rPr>
        <w:t>murid</w:t>
      </w:r>
      <w:r w:rsidR="0092663A" w:rsidRPr="00D61EC9">
        <w:rPr>
          <w:rFonts w:ascii="Times New Roman" w:hAnsi="Times New Roman" w:cs="Times New Roman"/>
          <w:sz w:val="24"/>
          <w:szCs w:val="24"/>
        </w:rPr>
        <w:t>.</w:t>
      </w:r>
      <w:r w:rsidR="0092663A" w:rsidRPr="00D61EC9">
        <w:rPr>
          <w:rStyle w:val="FootnoteReference"/>
          <w:rFonts w:ascii="Times New Roman" w:hAnsi="Times New Roman" w:cs="Times New Roman"/>
          <w:sz w:val="24"/>
          <w:szCs w:val="24"/>
        </w:rPr>
        <w:footnoteReference w:id="87"/>
      </w:r>
    </w:p>
    <w:p w:rsidR="0092663A" w:rsidRPr="00D61EC9" w:rsidRDefault="0092663A" w:rsidP="0092663A">
      <w:pPr>
        <w:pStyle w:val="ListParagraph"/>
        <w:spacing w:line="480" w:lineRule="auto"/>
        <w:ind w:left="993"/>
        <w:rPr>
          <w:b/>
        </w:rPr>
      </w:pPr>
    </w:p>
    <w:p w:rsidR="0092663A" w:rsidRPr="00D61EC9" w:rsidRDefault="0092663A" w:rsidP="0092663A">
      <w:pPr>
        <w:pStyle w:val="ListParagraph"/>
        <w:spacing w:line="480" w:lineRule="auto"/>
        <w:ind w:left="993"/>
        <w:rPr>
          <w:b/>
        </w:rPr>
      </w:pPr>
      <w:r w:rsidRPr="00D61EC9">
        <w:rPr>
          <w:b/>
        </w:rPr>
        <w:t>Akuntansi dan Pertanggungjawaban Keuangan Pendidikan</w:t>
      </w:r>
    </w:p>
    <w:p w:rsidR="0092663A" w:rsidRPr="00D61EC9" w:rsidRDefault="0092663A" w:rsidP="0092663A">
      <w:pPr>
        <w:spacing w:after="0" w:line="480" w:lineRule="auto"/>
        <w:ind w:left="720" w:firstLine="720"/>
        <w:jc w:val="both"/>
        <w:rPr>
          <w:rFonts w:ascii="Times New Roman" w:hAnsi="Times New Roman"/>
          <w:sz w:val="24"/>
          <w:szCs w:val="24"/>
        </w:rPr>
      </w:pPr>
      <w:r w:rsidRPr="00D61EC9">
        <w:rPr>
          <w:rFonts w:ascii="Times New Roman" w:hAnsi="Times New Roman"/>
          <w:sz w:val="24"/>
          <w:szCs w:val="24"/>
        </w:rPr>
        <w:t xml:space="preserve">Akunting adalah bahasa yang digunakan untuk menggambarkan hasil kegiatan ekonomi. Sebagaimana diungkapkan </w:t>
      </w:r>
      <w:r w:rsidR="004C0274">
        <w:rPr>
          <w:rFonts w:ascii="Times New Roman" w:hAnsi="Times New Roman"/>
          <w:sz w:val="24"/>
          <w:szCs w:val="24"/>
        </w:rPr>
        <w:t>oleh Henke O. Emerson, (1991:3)</w:t>
      </w:r>
      <w:r w:rsidR="004C0274">
        <w:rPr>
          <w:rFonts w:ascii="Times New Roman" w:hAnsi="Times New Roman"/>
          <w:i/>
          <w:sz w:val="24"/>
          <w:szCs w:val="24"/>
          <w:lang w:val="id-ID"/>
        </w:rPr>
        <w:t xml:space="preserve"> “</w:t>
      </w:r>
      <w:r w:rsidRPr="00D61EC9">
        <w:rPr>
          <w:rFonts w:ascii="Times New Roman" w:hAnsi="Times New Roman"/>
          <w:i/>
          <w:sz w:val="24"/>
          <w:szCs w:val="24"/>
        </w:rPr>
        <w:t>Accounting is the language used to describe the result of economic activities”.</w:t>
      </w:r>
      <w:r w:rsidRPr="00D61EC9">
        <w:rPr>
          <w:rFonts w:ascii="Times New Roman" w:hAnsi="Times New Roman"/>
          <w:sz w:val="24"/>
          <w:szCs w:val="24"/>
        </w:rPr>
        <w:t xml:space="preserve"> Kegiatan-kegiatan tersebut melibatkan konversi (perubahan) sumberdaya yang ada menjadi barang dan jasa yang bisa dipakai. OIeh karena itu, akunting berkaitan dengan mengukur dan </w:t>
      </w:r>
      <w:r w:rsidRPr="00D61EC9">
        <w:rPr>
          <w:rFonts w:ascii="Times New Roman" w:hAnsi="Times New Roman"/>
          <w:sz w:val="24"/>
          <w:szCs w:val="24"/>
        </w:rPr>
        <w:lastRenderedPageBreak/>
        <w:t>menyingkap hasil dari kegiatan konversi sumber daya tadi. Teknik manajemen yang digu</w:t>
      </w:r>
      <w:r w:rsidR="004C0274">
        <w:rPr>
          <w:rFonts w:ascii="Times New Roman" w:hAnsi="Times New Roman"/>
          <w:sz w:val="24"/>
          <w:szCs w:val="24"/>
        </w:rPr>
        <w:t xml:space="preserve">nakan adalah. MBO. (Management </w:t>
      </w:r>
      <w:r w:rsidR="004C0274">
        <w:rPr>
          <w:rFonts w:ascii="Times New Roman" w:hAnsi="Times New Roman"/>
          <w:sz w:val="24"/>
          <w:szCs w:val="24"/>
          <w:lang w:val="id-ID"/>
        </w:rPr>
        <w:t>b</w:t>
      </w:r>
      <w:r w:rsidRPr="00D61EC9">
        <w:rPr>
          <w:rFonts w:ascii="Times New Roman" w:hAnsi="Times New Roman"/>
          <w:sz w:val="24"/>
          <w:szCs w:val="24"/>
        </w:rPr>
        <w:t>y Objective). Kegiatan yang dimaksud adalah kegiatan finansial (keuangan) di dalam organisasi laba dan nirlaba.</w:t>
      </w:r>
    </w:p>
    <w:p w:rsidR="0092663A" w:rsidRPr="00D61EC9" w:rsidRDefault="0092663A" w:rsidP="00C33487">
      <w:pPr>
        <w:spacing w:after="0" w:line="480" w:lineRule="auto"/>
        <w:ind w:left="720" w:firstLine="720"/>
        <w:jc w:val="both"/>
        <w:rPr>
          <w:rFonts w:ascii="Times New Roman" w:hAnsi="Times New Roman"/>
          <w:sz w:val="24"/>
          <w:szCs w:val="24"/>
        </w:rPr>
      </w:pPr>
      <w:r w:rsidRPr="00D61EC9">
        <w:rPr>
          <w:rFonts w:ascii="Times New Roman" w:hAnsi="Times New Roman"/>
          <w:sz w:val="24"/>
          <w:szCs w:val="24"/>
        </w:rPr>
        <w:t xml:space="preserve"> Fungsi akuntansi </w:t>
      </w:r>
      <w:r w:rsidR="00C33487" w:rsidRPr="00D61EC9">
        <w:rPr>
          <w:rFonts w:ascii="Times New Roman" w:hAnsi="Times New Roman"/>
          <w:sz w:val="24"/>
          <w:szCs w:val="24"/>
          <w:lang w:val="id-ID"/>
        </w:rPr>
        <w:t>yaitu</w:t>
      </w:r>
      <w:r w:rsidRPr="00D61EC9">
        <w:rPr>
          <w:rFonts w:ascii="Times New Roman" w:hAnsi="Times New Roman"/>
          <w:sz w:val="24"/>
          <w:szCs w:val="24"/>
        </w:rPr>
        <w:t xml:space="preserve"> </w:t>
      </w:r>
      <w:r w:rsidR="00C33487" w:rsidRPr="00D61EC9">
        <w:rPr>
          <w:rFonts w:ascii="Times New Roman" w:hAnsi="Times New Roman"/>
          <w:sz w:val="24"/>
          <w:szCs w:val="24"/>
          <w:lang w:val="id-ID"/>
        </w:rPr>
        <w:t>menyampaikan suatu</w:t>
      </w:r>
      <w:r w:rsidRPr="00D61EC9">
        <w:rPr>
          <w:rFonts w:ascii="Times New Roman" w:hAnsi="Times New Roman"/>
          <w:sz w:val="24"/>
          <w:szCs w:val="24"/>
        </w:rPr>
        <w:t xml:space="preserve"> informasi kuantitatif </w:t>
      </w:r>
      <w:r w:rsidR="00C33487" w:rsidRPr="00D61EC9">
        <w:rPr>
          <w:rFonts w:ascii="Times New Roman" w:hAnsi="Times New Roman"/>
          <w:sz w:val="24"/>
          <w:szCs w:val="24"/>
          <w:lang w:val="id-ID"/>
        </w:rPr>
        <w:t>yang bisa dipakai</w:t>
      </w:r>
      <w:r w:rsidRPr="00D61EC9">
        <w:rPr>
          <w:rFonts w:ascii="Times New Roman" w:hAnsi="Times New Roman"/>
          <w:sz w:val="24"/>
          <w:szCs w:val="24"/>
        </w:rPr>
        <w:t xml:space="preserve"> oleh </w:t>
      </w:r>
      <w:r w:rsidR="00C33487" w:rsidRPr="00D61EC9">
        <w:rPr>
          <w:rFonts w:ascii="Times New Roman" w:hAnsi="Times New Roman"/>
          <w:sz w:val="24"/>
          <w:szCs w:val="24"/>
          <w:lang w:val="id-ID"/>
        </w:rPr>
        <w:t>petinggi</w:t>
      </w:r>
      <w:r w:rsidRPr="00D61EC9">
        <w:rPr>
          <w:rFonts w:ascii="Times New Roman" w:hAnsi="Times New Roman"/>
          <w:sz w:val="24"/>
          <w:szCs w:val="24"/>
        </w:rPr>
        <w:t xml:space="preserve"> entitas ekonomi </w:t>
      </w:r>
      <w:r w:rsidR="00C33487" w:rsidRPr="00D61EC9">
        <w:rPr>
          <w:rFonts w:ascii="Times New Roman" w:hAnsi="Times New Roman"/>
          <w:sz w:val="24"/>
          <w:szCs w:val="24"/>
          <w:lang w:val="id-ID"/>
        </w:rPr>
        <w:t>ataupun</w:t>
      </w:r>
      <w:r w:rsidRPr="00D61EC9">
        <w:rPr>
          <w:rFonts w:ascii="Times New Roman" w:hAnsi="Times New Roman"/>
          <w:sz w:val="24"/>
          <w:szCs w:val="24"/>
        </w:rPr>
        <w:t xml:space="preserve"> </w:t>
      </w:r>
      <w:r w:rsidR="00C33487" w:rsidRPr="00D61EC9">
        <w:rPr>
          <w:rFonts w:ascii="Times New Roman" w:hAnsi="Times New Roman"/>
          <w:sz w:val="24"/>
          <w:szCs w:val="24"/>
          <w:lang w:val="id-ID"/>
        </w:rPr>
        <w:t>orang</w:t>
      </w:r>
      <w:r w:rsidR="00C33487" w:rsidRPr="00D61EC9">
        <w:rPr>
          <w:rFonts w:ascii="Times New Roman" w:hAnsi="Times New Roman"/>
          <w:sz w:val="24"/>
          <w:szCs w:val="24"/>
        </w:rPr>
        <w:t xml:space="preserve"> lain</w:t>
      </w:r>
      <w:r w:rsidRPr="00D61EC9">
        <w:rPr>
          <w:rFonts w:ascii="Times New Roman" w:hAnsi="Times New Roman"/>
          <w:sz w:val="24"/>
          <w:szCs w:val="24"/>
        </w:rPr>
        <w:t xml:space="preserve"> </w:t>
      </w:r>
      <w:r w:rsidR="00C33487" w:rsidRPr="00D61EC9">
        <w:rPr>
          <w:rFonts w:ascii="Times New Roman" w:hAnsi="Times New Roman"/>
          <w:sz w:val="24"/>
          <w:szCs w:val="24"/>
          <w:lang w:val="id-ID"/>
        </w:rPr>
        <w:t>guna</w:t>
      </w:r>
      <w:r w:rsidRPr="00D61EC9">
        <w:rPr>
          <w:rFonts w:ascii="Times New Roman" w:hAnsi="Times New Roman"/>
          <w:sz w:val="24"/>
          <w:szCs w:val="24"/>
        </w:rPr>
        <w:t xml:space="preserve"> </w:t>
      </w:r>
      <w:r w:rsidR="00C33487" w:rsidRPr="00D61EC9">
        <w:rPr>
          <w:rFonts w:ascii="Times New Roman" w:hAnsi="Times New Roman"/>
          <w:sz w:val="24"/>
          <w:szCs w:val="24"/>
          <w:lang w:val="id-ID"/>
        </w:rPr>
        <w:t>pengambilan</w:t>
      </w:r>
      <w:r w:rsidRPr="00D61EC9">
        <w:rPr>
          <w:rFonts w:ascii="Times New Roman" w:hAnsi="Times New Roman"/>
          <w:sz w:val="24"/>
          <w:szCs w:val="24"/>
        </w:rPr>
        <w:t xml:space="preserve"> keputusan. </w:t>
      </w:r>
      <w:r w:rsidR="00C33487" w:rsidRPr="00D61EC9">
        <w:rPr>
          <w:rFonts w:ascii="Times New Roman" w:hAnsi="Times New Roman"/>
          <w:sz w:val="24"/>
          <w:szCs w:val="24"/>
          <w:lang w:val="id-ID"/>
        </w:rPr>
        <w:t>Sebagai</w:t>
      </w:r>
      <w:r w:rsidR="00C33487" w:rsidRPr="00D61EC9">
        <w:rPr>
          <w:rFonts w:ascii="Times New Roman" w:hAnsi="Times New Roman"/>
          <w:sz w:val="24"/>
          <w:szCs w:val="24"/>
        </w:rPr>
        <w:t xml:space="preserve"> akuntan </w:t>
      </w:r>
      <w:r w:rsidR="00C33487" w:rsidRPr="00D61EC9">
        <w:rPr>
          <w:rFonts w:ascii="Times New Roman" w:hAnsi="Times New Roman"/>
          <w:sz w:val="24"/>
          <w:szCs w:val="24"/>
          <w:lang w:val="id-ID"/>
        </w:rPr>
        <w:t>dituntut untuk mempunyai</w:t>
      </w:r>
      <w:r w:rsidR="00C33487" w:rsidRPr="00D61EC9">
        <w:rPr>
          <w:rFonts w:ascii="Times New Roman" w:hAnsi="Times New Roman"/>
          <w:sz w:val="24"/>
          <w:szCs w:val="24"/>
        </w:rPr>
        <w:t xml:space="preserve"> </w:t>
      </w:r>
      <w:r w:rsidR="00C33487" w:rsidRPr="00D61EC9">
        <w:rPr>
          <w:rFonts w:ascii="Times New Roman" w:hAnsi="Times New Roman"/>
          <w:sz w:val="24"/>
          <w:szCs w:val="24"/>
          <w:lang w:val="id-ID"/>
        </w:rPr>
        <w:t>ilmu dan wawasan</w:t>
      </w:r>
      <w:r w:rsidR="00C33487" w:rsidRPr="00D61EC9">
        <w:rPr>
          <w:rFonts w:ascii="Times New Roman" w:hAnsi="Times New Roman"/>
          <w:sz w:val="24"/>
          <w:szCs w:val="24"/>
        </w:rPr>
        <w:t xml:space="preserve"> baik </w:t>
      </w:r>
      <w:r w:rsidR="00C33487" w:rsidRPr="00D61EC9">
        <w:rPr>
          <w:rFonts w:ascii="Times New Roman" w:hAnsi="Times New Roman"/>
          <w:sz w:val="24"/>
          <w:szCs w:val="24"/>
          <w:lang w:val="id-ID"/>
        </w:rPr>
        <w:t xml:space="preserve">tentang berbagai aturan, </w:t>
      </w:r>
      <w:r w:rsidR="00C33487" w:rsidRPr="00D61EC9">
        <w:rPr>
          <w:rFonts w:ascii="Times New Roman" w:hAnsi="Times New Roman"/>
          <w:sz w:val="24"/>
          <w:szCs w:val="24"/>
        </w:rPr>
        <w:t xml:space="preserve">prinsip </w:t>
      </w:r>
      <w:r w:rsidR="00C33487" w:rsidRPr="00D61EC9">
        <w:rPr>
          <w:rFonts w:ascii="Times New Roman" w:hAnsi="Times New Roman"/>
          <w:sz w:val="24"/>
          <w:szCs w:val="24"/>
          <w:lang w:val="id-ID"/>
        </w:rPr>
        <w:t>pada</w:t>
      </w:r>
      <w:r w:rsidR="00C33487" w:rsidRPr="00D61EC9">
        <w:rPr>
          <w:rFonts w:ascii="Times New Roman" w:hAnsi="Times New Roman"/>
          <w:sz w:val="24"/>
          <w:szCs w:val="24"/>
        </w:rPr>
        <w:t xml:space="preserve"> </w:t>
      </w:r>
      <w:r w:rsidR="00C33487" w:rsidRPr="00D61EC9">
        <w:rPr>
          <w:rFonts w:ascii="Times New Roman" w:hAnsi="Times New Roman"/>
          <w:sz w:val="24"/>
          <w:szCs w:val="24"/>
          <w:lang w:val="id-ID"/>
        </w:rPr>
        <w:t>perumusan</w:t>
      </w:r>
      <w:r w:rsidR="00C33487" w:rsidRPr="00D61EC9">
        <w:rPr>
          <w:rFonts w:ascii="Times New Roman" w:hAnsi="Times New Roman"/>
          <w:sz w:val="24"/>
          <w:szCs w:val="24"/>
        </w:rPr>
        <w:t xml:space="preserve"> info akuntansi </w:t>
      </w:r>
      <w:r w:rsidR="00C33487" w:rsidRPr="00D61EC9">
        <w:rPr>
          <w:rFonts w:ascii="Times New Roman" w:hAnsi="Times New Roman"/>
          <w:sz w:val="24"/>
          <w:szCs w:val="24"/>
          <w:lang w:val="id-ID"/>
        </w:rPr>
        <w:t>sehingga</w:t>
      </w:r>
      <w:r w:rsidRPr="00D61EC9">
        <w:rPr>
          <w:rFonts w:ascii="Times New Roman" w:hAnsi="Times New Roman"/>
          <w:sz w:val="24"/>
          <w:szCs w:val="24"/>
        </w:rPr>
        <w:t xml:space="preserve"> </w:t>
      </w:r>
      <w:r w:rsidR="00C33487" w:rsidRPr="00D61EC9">
        <w:rPr>
          <w:rFonts w:ascii="Times New Roman" w:hAnsi="Times New Roman"/>
          <w:sz w:val="24"/>
          <w:szCs w:val="24"/>
          <w:lang w:val="id-ID"/>
        </w:rPr>
        <w:t>penyampaian</w:t>
      </w:r>
      <w:r w:rsidRPr="00D61EC9">
        <w:rPr>
          <w:rFonts w:ascii="Times New Roman" w:hAnsi="Times New Roman"/>
          <w:sz w:val="24"/>
          <w:szCs w:val="24"/>
        </w:rPr>
        <w:t xml:space="preserve"> informasi </w:t>
      </w:r>
      <w:r w:rsidR="00C33487" w:rsidRPr="00D61EC9">
        <w:rPr>
          <w:rFonts w:ascii="Times New Roman" w:hAnsi="Times New Roman"/>
          <w:sz w:val="24"/>
          <w:szCs w:val="24"/>
          <w:lang w:val="id-ID"/>
        </w:rPr>
        <w:t>secara benar</w:t>
      </w:r>
      <w:r w:rsidRPr="00D61EC9">
        <w:rPr>
          <w:rFonts w:ascii="Times New Roman" w:hAnsi="Times New Roman"/>
          <w:sz w:val="24"/>
          <w:szCs w:val="24"/>
        </w:rPr>
        <w:t xml:space="preserve">. </w:t>
      </w:r>
      <w:r w:rsidR="00C33487" w:rsidRPr="00D61EC9">
        <w:rPr>
          <w:rFonts w:ascii="Times New Roman" w:hAnsi="Times New Roman"/>
          <w:sz w:val="24"/>
          <w:szCs w:val="24"/>
          <w:lang w:val="id-ID"/>
        </w:rPr>
        <w:t>Selain</w:t>
      </w:r>
      <w:r w:rsidRPr="00D61EC9">
        <w:rPr>
          <w:rFonts w:ascii="Times New Roman" w:hAnsi="Times New Roman"/>
          <w:sz w:val="24"/>
          <w:szCs w:val="24"/>
        </w:rPr>
        <w:t xml:space="preserve"> itu, akuntan </w:t>
      </w:r>
      <w:r w:rsidR="00C33487" w:rsidRPr="00D61EC9">
        <w:rPr>
          <w:rFonts w:ascii="Times New Roman" w:hAnsi="Times New Roman"/>
          <w:sz w:val="24"/>
          <w:szCs w:val="24"/>
          <w:lang w:val="id-ID"/>
        </w:rPr>
        <w:t>dituntut</w:t>
      </w:r>
      <w:r w:rsidRPr="00D61EC9">
        <w:rPr>
          <w:rFonts w:ascii="Times New Roman" w:hAnsi="Times New Roman"/>
          <w:sz w:val="24"/>
          <w:szCs w:val="24"/>
        </w:rPr>
        <w:t xml:space="preserve"> mengembangkan sistem yang </w:t>
      </w:r>
      <w:r w:rsidR="00C33487" w:rsidRPr="00D61EC9">
        <w:rPr>
          <w:rFonts w:ascii="Times New Roman" w:hAnsi="Times New Roman"/>
          <w:sz w:val="24"/>
          <w:szCs w:val="24"/>
          <w:lang w:val="id-ID"/>
        </w:rPr>
        <w:t>memastikan</w:t>
      </w:r>
      <w:r w:rsidRPr="00D61EC9">
        <w:rPr>
          <w:rFonts w:ascii="Times New Roman" w:hAnsi="Times New Roman"/>
          <w:sz w:val="24"/>
          <w:szCs w:val="24"/>
        </w:rPr>
        <w:t xml:space="preserve"> </w:t>
      </w:r>
      <w:r w:rsidR="00C33487" w:rsidRPr="00D61EC9">
        <w:rPr>
          <w:rFonts w:ascii="Times New Roman" w:hAnsi="Times New Roman"/>
          <w:sz w:val="24"/>
          <w:szCs w:val="24"/>
          <w:lang w:val="id-ID"/>
        </w:rPr>
        <w:t>setiap</w:t>
      </w:r>
      <w:r w:rsidRPr="00D61EC9">
        <w:rPr>
          <w:rFonts w:ascii="Times New Roman" w:hAnsi="Times New Roman"/>
          <w:sz w:val="24"/>
          <w:szCs w:val="24"/>
        </w:rPr>
        <w:t xml:space="preserve"> </w:t>
      </w:r>
      <w:r w:rsidR="00C33487" w:rsidRPr="00D61EC9">
        <w:rPr>
          <w:rFonts w:ascii="Times New Roman" w:hAnsi="Times New Roman"/>
          <w:sz w:val="24"/>
          <w:szCs w:val="24"/>
          <w:lang w:val="id-ID"/>
        </w:rPr>
        <w:t>kegiatan</w:t>
      </w:r>
      <w:r w:rsidRPr="00D61EC9">
        <w:rPr>
          <w:rFonts w:ascii="Times New Roman" w:hAnsi="Times New Roman"/>
          <w:sz w:val="24"/>
          <w:szCs w:val="24"/>
        </w:rPr>
        <w:t xml:space="preserve"> ekonomi tercatat dengan </w:t>
      </w:r>
      <w:r w:rsidR="00C33487" w:rsidRPr="00D61EC9">
        <w:rPr>
          <w:rFonts w:ascii="Times New Roman" w:hAnsi="Times New Roman"/>
          <w:sz w:val="24"/>
          <w:szCs w:val="24"/>
          <w:lang w:val="id-ID"/>
        </w:rPr>
        <w:t xml:space="preserve">rapih, </w:t>
      </w:r>
      <w:r w:rsidRPr="00D61EC9">
        <w:rPr>
          <w:rFonts w:ascii="Times New Roman" w:hAnsi="Times New Roman"/>
          <w:sz w:val="24"/>
          <w:szCs w:val="24"/>
        </w:rPr>
        <w:t xml:space="preserve">mencukupi </w:t>
      </w:r>
      <w:r w:rsidR="00C33487" w:rsidRPr="00D61EC9">
        <w:rPr>
          <w:rFonts w:ascii="Times New Roman" w:hAnsi="Times New Roman"/>
          <w:sz w:val="24"/>
          <w:szCs w:val="24"/>
          <w:lang w:val="id-ID"/>
        </w:rPr>
        <w:t>dan sesuai.</w:t>
      </w:r>
    </w:p>
    <w:p w:rsidR="0092663A" w:rsidRPr="00D61EC9" w:rsidRDefault="007A08BB" w:rsidP="007A08BB">
      <w:pPr>
        <w:spacing w:after="0" w:line="480" w:lineRule="auto"/>
        <w:ind w:left="603"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P</w:t>
      </w:r>
      <w:r w:rsidRPr="00D61EC9">
        <w:rPr>
          <w:rFonts w:ascii="Times New Roman" w:hAnsi="Times New Roman" w:cs="Times New Roman"/>
          <w:sz w:val="24"/>
          <w:szCs w:val="24"/>
        </w:rPr>
        <w:t>emerintah pusat</w:t>
      </w:r>
      <w:r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rPr>
        <w:t>melalui kementerian negara/lembaga</w:t>
      </w:r>
      <w:r w:rsidRPr="00D61EC9">
        <w:rPr>
          <w:rFonts w:ascii="Times New Roman" w:hAnsi="Times New Roman" w:cs="Times New Roman"/>
          <w:sz w:val="24"/>
          <w:szCs w:val="24"/>
          <w:lang w:val="id-ID"/>
        </w:rPr>
        <w:t xml:space="preserve"> dalam</w:t>
      </w:r>
      <w:r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menga</w:t>
      </w:r>
      <w:r w:rsidR="0092663A" w:rsidRPr="00D61EC9">
        <w:rPr>
          <w:rFonts w:ascii="Times New Roman" w:hAnsi="Times New Roman" w:cs="Times New Roman"/>
          <w:sz w:val="24"/>
          <w:szCs w:val="24"/>
        </w:rPr>
        <w:t xml:space="preserve">nggaran pendidikan </w:t>
      </w:r>
      <w:r w:rsidR="00C33487" w:rsidRPr="00D61EC9">
        <w:rPr>
          <w:rFonts w:ascii="Times New Roman" w:hAnsi="Times New Roman" w:cs="Times New Roman"/>
          <w:sz w:val="24"/>
          <w:szCs w:val="24"/>
          <w:lang w:val="id-ID"/>
        </w:rPr>
        <w:t>dengan</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mengalokasikan pengeluaran pada anggaran</w:t>
      </w:r>
      <w:r w:rsidRPr="00D61EC9">
        <w:rPr>
          <w:rFonts w:ascii="Times New Roman" w:hAnsi="Times New Roman" w:cs="Times New Roman"/>
          <w:sz w:val="24"/>
          <w:szCs w:val="24"/>
        </w:rPr>
        <w:t>. Anggaran pendidikan melaui</w:t>
      </w:r>
      <w:r w:rsidR="0092663A" w:rsidRPr="00D61EC9">
        <w:rPr>
          <w:rFonts w:ascii="Times New Roman" w:hAnsi="Times New Roman" w:cs="Times New Roman"/>
          <w:sz w:val="24"/>
          <w:szCs w:val="24"/>
        </w:rPr>
        <w:t xml:space="preserve"> daerah merupakan alokasi anggaran pendidikan dalam rangka </w:t>
      </w:r>
      <w:r w:rsidRPr="00D61EC9">
        <w:rPr>
          <w:rFonts w:ascii="Times New Roman" w:hAnsi="Times New Roman" w:cs="Times New Roman"/>
          <w:sz w:val="24"/>
          <w:szCs w:val="24"/>
          <w:lang w:val="id-ID"/>
        </w:rPr>
        <w:t>penerapan</w:t>
      </w:r>
      <w:r w:rsidR="0092663A" w:rsidRPr="00D61EC9">
        <w:rPr>
          <w:rFonts w:ascii="Times New Roman" w:hAnsi="Times New Roman" w:cs="Times New Roman"/>
          <w:sz w:val="24"/>
          <w:szCs w:val="24"/>
        </w:rPr>
        <w:t xml:space="preserve"> otonomi daerah. Berdasarkan PP 38 tahun 2007 tentang pembagian urusan pemerintahan antara pemerintah pusat, pemerintah provinsi, pemerintah daerah kabupaten/kota pendidikan merupakan salah satu urusan wajib daerah.</w:t>
      </w:r>
    </w:p>
    <w:p w:rsidR="0092663A" w:rsidRPr="00D61EC9" w:rsidRDefault="0092663A" w:rsidP="0092663A">
      <w:pPr>
        <w:autoSpaceDE w:val="0"/>
        <w:autoSpaceDN w:val="0"/>
        <w:adjustRightInd w:val="0"/>
        <w:spacing w:after="0" w:line="480" w:lineRule="auto"/>
        <w:ind w:left="603" w:firstLine="603"/>
        <w:jc w:val="both"/>
        <w:rPr>
          <w:rFonts w:ascii="Times New Roman" w:hAnsi="Times New Roman" w:cs="Times New Roman"/>
          <w:sz w:val="24"/>
          <w:szCs w:val="24"/>
        </w:rPr>
      </w:pPr>
      <w:r w:rsidRPr="00D61EC9">
        <w:rPr>
          <w:rFonts w:ascii="Times New Roman" w:hAnsi="Times New Roman" w:cs="Times New Roman"/>
          <w:sz w:val="24"/>
          <w:szCs w:val="24"/>
        </w:rPr>
        <w:t xml:space="preserve">Akuntabilitas adalah kondisi seseorang yang dinilai oleh orang lain karena kualitas performancenya dalam menyelesaikan tugas untuk mencapai tujuan yang menjadi tanggung jawabnya. Akuntabilitas di dalam manajemen keuangan berarti penggunaan uang sekolah dapat dipertanggungjawabkan sesuai dengan perencanaan yang telah ditetapkan. </w:t>
      </w:r>
      <w:r w:rsidRPr="00D61EC9">
        <w:rPr>
          <w:rFonts w:ascii="Times New Roman" w:hAnsi="Times New Roman" w:cs="Times New Roman"/>
          <w:sz w:val="24"/>
          <w:szCs w:val="24"/>
        </w:rPr>
        <w:lastRenderedPageBreak/>
        <w:t>Berdasarkan perencanaan yang telah ditetapkan dan peraturan yang berlaku maka pihak sekolah membelanjakan uang secara bertanggung jawab. Pertanggungjawaban dapat dilakukan kepada orangtua, masyarakat dan pemerintah. Ada tiga pilar utama yang menjadi prasyarat terbangunnya akuntabilitas, yaitu (1) adanya transparansi para penyelenggara sekolah dengan menerima masukan dan mengikutsertakan berbagai komponen dalam mengelola sekolah , (2) adanya standar kinerja di setiap institusi yang dapat diukur dalam melaksanakan tugas, fungsi dan wewenangnya, (3) adanya partisipasi untuk saling menciptakan suasana kondusif dalam menciptakanpelayanan masyarakat dengan prosedur yang mudah, biaya yang murah dan pelayanan yang cepat.</w:t>
      </w:r>
      <w:r w:rsidRPr="00D61EC9">
        <w:rPr>
          <w:rStyle w:val="FootnoteReference"/>
          <w:rFonts w:ascii="Times New Roman" w:hAnsi="Times New Roman" w:cs="Times New Roman"/>
          <w:sz w:val="24"/>
          <w:szCs w:val="24"/>
        </w:rPr>
        <w:footnoteReference w:id="88"/>
      </w:r>
    </w:p>
    <w:p w:rsidR="00152D46" w:rsidRPr="00D61EC9" w:rsidRDefault="0092663A" w:rsidP="00FE281D">
      <w:pPr>
        <w:spacing w:after="0" w:line="480" w:lineRule="auto"/>
        <w:ind w:left="603"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t xml:space="preserve">Pertanggungjawaban keuangan </w:t>
      </w:r>
      <w:r w:rsidR="007A08BB" w:rsidRPr="00D61EC9">
        <w:rPr>
          <w:rFonts w:ascii="Times New Roman" w:eastAsia="Times New Roman" w:hAnsi="Times New Roman" w:cs="Times New Roman"/>
          <w:sz w:val="24"/>
          <w:szCs w:val="24"/>
          <w:lang w:val="id-ID"/>
        </w:rPr>
        <w:t>pendidikan</w:t>
      </w:r>
      <w:r w:rsidRPr="00D61EC9">
        <w:rPr>
          <w:rFonts w:ascii="Times New Roman" w:eastAsia="Times New Roman" w:hAnsi="Times New Roman" w:cs="Times New Roman"/>
          <w:sz w:val="24"/>
          <w:szCs w:val="24"/>
        </w:rPr>
        <w:t xml:space="preserve"> </w:t>
      </w:r>
      <w:r w:rsidR="007A08BB" w:rsidRPr="00D61EC9">
        <w:rPr>
          <w:rFonts w:ascii="Times New Roman" w:eastAsia="Times New Roman" w:hAnsi="Times New Roman" w:cs="Times New Roman"/>
          <w:sz w:val="24"/>
          <w:szCs w:val="24"/>
          <w:lang w:val="id-ID"/>
        </w:rPr>
        <w:t>merupakan</w:t>
      </w:r>
      <w:r w:rsidRPr="00D61EC9">
        <w:rPr>
          <w:rFonts w:ascii="Times New Roman" w:eastAsia="Times New Roman" w:hAnsi="Times New Roman" w:cs="Times New Roman"/>
          <w:sz w:val="24"/>
          <w:szCs w:val="24"/>
        </w:rPr>
        <w:t xml:space="preserve"> </w:t>
      </w:r>
      <w:r w:rsidR="007A08BB" w:rsidRPr="00D61EC9">
        <w:rPr>
          <w:rFonts w:ascii="Times New Roman" w:eastAsia="Times New Roman" w:hAnsi="Times New Roman" w:cs="Times New Roman"/>
          <w:sz w:val="24"/>
          <w:szCs w:val="24"/>
          <w:lang w:val="id-ID"/>
        </w:rPr>
        <w:t>sistem</w:t>
      </w:r>
      <w:r w:rsidRPr="00D61EC9">
        <w:rPr>
          <w:rFonts w:ascii="Times New Roman" w:eastAsia="Times New Roman" w:hAnsi="Times New Roman" w:cs="Times New Roman"/>
          <w:sz w:val="24"/>
          <w:szCs w:val="24"/>
        </w:rPr>
        <w:t xml:space="preserve"> yang </w:t>
      </w:r>
      <w:r w:rsidR="007A08BB" w:rsidRPr="00D61EC9">
        <w:rPr>
          <w:rFonts w:ascii="Times New Roman" w:eastAsia="Times New Roman" w:hAnsi="Times New Roman" w:cs="Times New Roman"/>
          <w:sz w:val="24"/>
          <w:szCs w:val="24"/>
          <w:lang w:val="id-ID"/>
        </w:rPr>
        <w:t>berhubungan dengan</w:t>
      </w:r>
      <w:r w:rsidRPr="00D61EC9">
        <w:rPr>
          <w:rFonts w:ascii="Times New Roman" w:eastAsia="Times New Roman" w:hAnsi="Times New Roman" w:cs="Times New Roman"/>
          <w:sz w:val="24"/>
          <w:szCs w:val="24"/>
        </w:rPr>
        <w:t xml:space="preserve"> </w:t>
      </w:r>
      <w:r w:rsidR="007A08BB" w:rsidRPr="00D61EC9">
        <w:rPr>
          <w:rFonts w:ascii="Times New Roman" w:eastAsia="Times New Roman" w:hAnsi="Times New Roman" w:cs="Times New Roman"/>
          <w:sz w:val="24"/>
          <w:szCs w:val="24"/>
          <w:lang w:val="id-ID"/>
        </w:rPr>
        <w:t>mempertanggungjawabkan</w:t>
      </w:r>
      <w:r w:rsidRPr="00D61EC9">
        <w:rPr>
          <w:rFonts w:ascii="Times New Roman" w:eastAsia="Times New Roman" w:hAnsi="Times New Roman" w:cs="Times New Roman"/>
          <w:sz w:val="24"/>
          <w:szCs w:val="24"/>
        </w:rPr>
        <w:t xml:space="preserve"> </w:t>
      </w:r>
      <w:r w:rsidR="007A08BB" w:rsidRPr="00D61EC9">
        <w:rPr>
          <w:rFonts w:ascii="Times New Roman" w:eastAsia="Times New Roman" w:hAnsi="Times New Roman" w:cs="Times New Roman"/>
          <w:sz w:val="24"/>
          <w:szCs w:val="24"/>
          <w:lang w:val="id-ID"/>
        </w:rPr>
        <w:t>pemasukan</w:t>
      </w:r>
      <w:r w:rsidRPr="00D61EC9">
        <w:rPr>
          <w:rFonts w:ascii="Times New Roman" w:eastAsia="Times New Roman" w:hAnsi="Times New Roman" w:cs="Times New Roman"/>
          <w:sz w:val="24"/>
          <w:szCs w:val="24"/>
        </w:rPr>
        <w:t xml:space="preserve">, penyimpanan, dan </w:t>
      </w:r>
      <w:r w:rsidR="007A08BB" w:rsidRPr="00D61EC9">
        <w:rPr>
          <w:rFonts w:ascii="Times New Roman" w:eastAsia="Times New Roman" w:hAnsi="Times New Roman" w:cs="Times New Roman"/>
          <w:sz w:val="24"/>
          <w:szCs w:val="24"/>
          <w:lang w:val="id-ID"/>
        </w:rPr>
        <w:t>pengeluaran</w:t>
      </w:r>
      <w:r w:rsidRPr="00D61EC9">
        <w:rPr>
          <w:rFonts w:ascii="Times New Roman" w:eastAsia="Times New Roman" w:hAnsi="Times New Roman" w:cs="Times New Roman"/>
          <w:sz w:val="24"/>
          <w:szCs w:val="24"/>
        </w:rPr>
        <w:t xml:space="preserve"> kepada pihak yang </w:t>
      </w:r>
      <w:r w:rsidR="007A08BB" w:rsidRPr="00D61EC9">
        <w:rPr>
          <w:rFonts w:ascii="Times New Roman" w:eastAsia="Times New Roman" w:hAnsi="Times New Roman" w:cs="Times New Roman"/>
          <w:sz w:val="24"/>
          <w:szCs w:val="24"/>
          <w:lang w:val="id-ID"/>
        </w:rPr>
        <w:t>memiliki kewenangan atasnya</w:t>
      </w:r>
      <w:r w:rsidRPr="00D61EC9">
        <w:rPr>
          <w:rFonts w:ascii="Times New Roman" w:eastAsia="Times New Roman" w:hAnsi="Times New Roman" w:cs="Times New Roman"/>
          <w:sz w:val="24"/>
          <w:szCs w:val="24"/>
        </w:rPr>
        <w:t xml:space="preserve">. </w:t>
      </w:r>
      <w:r w:rsidR="007A08BB" w:rsidRPr="00D61EC9">
        <w:rPr>
          <w:rFonts w:ascii="Times New Roman" w:eastAsia="Times New Roman" w:hAnsi="Times New Roman" w:cs="Times New Roman"/>
          <w:sz w:val="24"/>
          <w:szCs w:val="24"/>
        </w:rPr>
        <w:t>Pertanggung</w:t>
      </w:r>
      <w:r w:rsidRPr="00D61EC9">
        <w:rPr>
          <w:rFonts w:ascii="Times New Roman" w:eastAsia="Times New Roman" w:hAnsi="Times New Roman" w:cs="Times New Roman"/>
          <w:sz w:val="24"/>
          <w:szCs w:val="24"/>
        </w:rPr>
        <w:t xml:space="preserve">jawaban </w:t>
      </w:r>
      <w:r w:rsidR="007A08BB" w:rsidRPr="00D61EC9">
        <w:rPr>
          <w:rFonts w:ascii="Times New Roman" w:eastAsia="Times New Roman" w:hAnsi="Times New Roman" w:cs="Times New Roman"/>
          <w:sz w:val="24"/>
          <w:szCs w:val="24"/>
          <w:lang w:val="id-ID"/>
        </w:rPr>
        <w:t>itu</w:t>
      </w:r>
      <w:r w:rsidRPr="00D61EC9">
        <w:rPr>
          <w:rFonts w:ascii="Times New Roman" w:eastAsia="Times New Roman" w:hAnsi="Times New Roman" w:cs="Times New Roman"/>
          <w:sz w:val="24"/>
          <w:szCs w:val="24"/>
        </w:rPr>
        <w:t xml:space="preserve"> </w:t>
      </w:r>
      <w:r w:rsidR="007A08BB" w:rsidRPr="00D61EC9">
        <w:rPr>
          <w:rFonts w:ascii="Times New Roman" w:eastAsia="Times New Roman" w:hAnsi="Times New Roman" w:cs="Times New Roman"/>
          <w:sz w:val="24"/>
          <w:szCs w:val="24"/>
          <w:lang w:val="id-ID"/>
        </w:rPr>
        <w:t xml:space="preserve">dituangkan </w:t>
      </w:r>
      <w:r w:rsidRPr="00D61EC9">
        <w:rPr>
          <w:rFonts w:ascii="Times New Roman" w:eastAsia="Times New Roman" w:hAnsi="Times New Roman" w:cs="Times New Roman"/>
          <w:sz w:val="24"/>
          <w:szCs w:val="24"/>
        </w:rPr>
        <w:t xml:space="preserve">dalam </w:t>
      </w:r>
      <w:r w:rsidR="007A08BB" w:rsidRPr="00D61EC9">
        <w:rPr>
          <w:rFonts w:ascii="Times New Roman" w:eastAsia="Times New Roman" w:hAnsi="Times New Roman" w:cs="Times New Roman"/>
          <w:sz w:val="24"/>
          <w:szCs w:val="24"/>
          <w:lang w:val="id-ID"/>
        </w:rPr>
        <w:t>format</w:t>
      </w:r>
      <w:r w:rsidRPr="00D61EC9">
        <w:rPr>
          <w:rFonts w:ascii="Times New Roman" w:eastAsia="Times New Roman" w:hAnsi="Times New Roman" w:cs="Times New Roman"/>
          <w:sz w:val="24"/>
          <w:szCs w:val="24"/>
        </w:rPr>
        <w:t xml:space="preserve"> laporan harian, bulanan, triwulan dan tahunan kepada (1) </w:t>
      </w:r>
      <w:r w:rsidR="007A08BB" w:rsidRPr="00D61EC9">
        <w:rPr>
          <w:rFonts w:ascii="Times New Roman" w:eastAsia="Times New Roman" w:hAnsi="Times New Roman" w:cs="Times New Roman"/>
          <w:sz w:val="24"/>
          <w:szCs w:val="24"/>
          <w:lang w:val="id-ID"/>
        </w:rPr>
        <w:t>Pimpinnan</w:t>
      </w:r>
      <w:r w:rsidRPr="00D61EC9">
        <w:rPr>
          <w:rFonts w:ascii="Times New Roman" w:eastAsia="Times New Roman" w:hAnsi="Times New Roman" w:cs="Times New Roman"/>
          <w:sz w:val="24"/>
          <w:szCs w:val="24"/>
        </w:rPr>
        <w:t xml:space="preserve"> Dinas Pendidikan </w:t>
      </w:r>
      <w:r w:rsidR="007A08BB" w:rsidRPr="00D61EC9">
        <w:rPr>
          <w:rFonts w:ascii="Times New Roman" w:eastAsia="Times New Roman" w:hAnsi="Times New Roman" w:cs="Times New Roman"/>
          <w:sz w:val="24"/>
          <w:szCs w:val="24"/>
        </w:rPr>
        <w:t>kota</w:t>
      </w:r>
      <w:r w:rsidR="007A08BB" w:rsidRPr="00D61EC9">
        <w:rPr>
          <w:rFonts w:ascii="Times New Roman" w:eastAsia="Times New Roman" w:hAnsi="Times New Roman" w:cs="Times New Roman"/>
          <w:sz w:val="24"/>
          <w:szCs w:val="24"/>
          <w:lang w:val="id-ID"/>
        </w:rPr>
        <w:t>/</w:t>
      </w:r>
      <w:r w:rsidR="007A08BB" w:rsidRPr="00D61EC9">
        <w:rPr>
          <w:rFonts w:ascii="Times New Roman" w:eastAsia="Times New Roman" w:hAnsi="Times New Roman" w:cs="Times New Roman"/>
          <w:sz w:val="24"/>
          <w:szCs w:val="24"/>
        </w:rPr>
        <w:t>kabupaten</w:t>
      </w:r>
      <w:r w:rsidRPr="00D61EC9">
        <w:rPr>
          <w:rFonts w:ascii="Times New Roman" w:eastAsia="Times New Roman" w:hAnsi="Times New Roman" w:cs="Times New Roman"/>
          <w:sz w:val="24"/>
          <w:szCs w:val="24"/>
        </w:rPr>
        <w:t xml:space="preserve">; (2) Kepala Badan Keuangan Daerah; dan (3) pihak pemberi dana dalam hal ini Kemendikbud provinsi </w:t>
      </w:r>
      <w:r w:rsidR="009D6E35" w:rsidRPr="00D61EC9">
        <w:rPr>
          <w:rFonts w:ascii="Times New Roman" w:eastAsia="Times New Roman" w:hAnsi="Times New Roman" w:cs="Times New Roman"/>
          <w:sz w:val="24"/>
          <w:szCs w:val="24"/>
          <w:lang w:val="id-ID"/>
        </w:rPr>
        <w:t>sebagaimana</w:t>
      </w:r>
      <w:r w:rsidRPr="00D61EC9">
        <w:rPr>
          <w:rFonts w:ascii="Times New Roman" w:eastAsia="Times New Roman" w:hAnsi="Times New Roman" w:cs="Times New Roman"/>
          <w:sz w:val="24"/>
          <w:szCs w:val="24"/>
        </w:rPr>
        <w:t xml:space="preserve"> dengan </w:t>
      </w:r>
      <w:r w:rsidR="009D6E35" w:rsidRPr="00D61EC9">
        <w:rPr>
          <w:rFonts w:ascii="Times New Roman" w:eastAsia="Times New Roman" w:hAnsi="Times New Roman" w:cs="Times New Roman"/>
          <w:sz w:val="24"/>
          <w:szCs w:val="24"/>
          <w:lang w:val="id-ID"/>
        </w:rPr>
        <w:t>kegiatan</w:t>
      </w:r>
      <w:r w:rsidRPr="00D61EC9">
        <w:rPr>
          <w:rFonts w:ascii="Times New Roman" w:eastAsia="Times New Roman" w:hAnsi="Times New Roman" w:cs="Times New Roman"/>
          <w:sz w:val="24"/>
          <w:szCs w:val="24"/>
        </w:rPr>
        <w:t xml:space="preserve"> yang </w:t>
      </w:r>
      <w:r w:rsidR="009D6E35" w:rsidRPr="00D61EC9">
        <w:rPr>
          <w:rFonts w:ascii="Times New Roman" w:eastAsia="Times New Roman" w:hAnsi="Times New Roman" w:cs="Times New Roman"/>
          <w:sz w:val="24"/>
          <w:szCs w:val="24"/>
          <w:lang w:val="id-ID"/>
        </w:rPr>
        <w:t>mendapat persetujuan serta diterima</w:t>
      </w:r>
      <w:r w:rsidRPr="00D61EC9">
        <w:rPr>
          <w:rFonts w:ascii="Times New Roman" w:eastAsia="Times New Roman" w:hAnsi="Times New Roman" w:cs="Times New Roman"/>
          <w:sz w:val="24"/>
          <w:szCs w:val="24"/>
        </w:rPr>
        <w:t xml:space="preserve"> anggaran</w:t>
      </w:r>
      <w:r w:rsidR="009D6E35" w:rsidRPr="00D61EC9">
        <w:rPr>
          <w:rFonts w:ascii="Times New Roman" w:eastAsia="Times New Roman" w:hAnsi="Times New Roman" w:cs="Times New Roman"/>
          <w:sz w:val="24"/>
          <w:szCs w:val="24"/>
          <w:lang w:val="id-ID"/>
        </w:rPr>
        <w:t>nya</w:t>
      </w:r>
      <w:r w:rsidRPr="00D61EC9">
        <w:rPr>
          <w:rFonts w:ascii="Times New Roman" w:eastAsia="Times New Roman" w:hAnsi="Times New Roman" w:cs="Times New Roman"/>
          <w:sz w:val="24"/>
          <w:szCs w:val="24"/>
        </w:rPr>
        <w:t xml:space="preserve">. </w:t>
      </w:r>
      <w:r w:rsidR="009D6E35" w:rsidRPr="00D61EC9">
        <w:rPr>
          <w:rFonts w:ascii="Times New Roman" w:eastAsia="Times New Roman" w:hAnsi="Times New Roman" w:cs="Times New Roman"/>
          <w:sz w:val="24"/>
          <w:szCs w:val="24"/>
          <w:lang w:val="id-ID"/>
        </w:rPr>
        <w:t>Format</w:t>
      </w:r>
      <w:r w:rsidR="009D6E35" w:rsidRPr="00D61EC9">
        <w:rPr>
          <w:rFonts w:ascii="Times New Roman" w:eastAsia="Times New Roman" w:hAnsi="Times New Roman" w:cs="Times New Roman"/>
          <w:sz w:val="24"/>
          <w:szCs w:val="24"/>
        </w:rPr>
        <w:t xml:space="preserve"> pertanggung</w:t>
      </w:r>
      <w:r w:rsidRPr="00D61EC9">
        <w:rPr>
          <w:rFonts w:ascii="Times New Roman" w:eastAsia="Times New Roman" w:hAnsi="Times New Roman" w:cs="Times New Roman"/>
          <w:sz w:val="24"/>
          <w:szCs w:val="24"/>
        </w:rPr>
        <w:t xml:space="preserve">jawaban </w:t>
      </w:r>
      <w:r w:rsidR="009D6E35" w:rsidRPr="00D61EC9">
        <w:rPr>
          <w:rFonts w:ascii="Times New Roman" w:eastAsia="Times New Roman" w:hAnsi="Times New Roman" w:cs="Times New Roman"/>
          <w:sz w:val="24"/>
          <w:szCs w:val="24"/>
          <w:lang w:val="id-ID"/>
        </w:rPr>
        <w:t>itu disebut</w:t>
      </w:r>
      <w:r w:rsidRPr="00D61EC9">
        <w:rPr>
          <w:rFonts w:ascii="Times New Roman" w:eastAsia="Times New Roman" w:hAnsi="Times New Roman" w:cs="Times New Roman"/>
          <w:sz w:val="24"/>
          <w:szCs w:val="24"/>
        </w:rPr>
        <w:t xml:space="preserve"> dengan UYHD (Uang Yang Harus Dipertanggungjawabkan) </w:t>
      </w:r>
      <w:r w:rsidR="009D6E35" w:rsidRPr="00D61EC9">
        <w:rPr>
          <w:rFonts w:ascii="Times New Roman" w:eastAsia="Times New Roman" w:hAnsi="Times New Roman" w:cs="Times New Roman"/>
          <w:sz w:val="24"/>
          <w:szCs w:val="24"/>
          <w:lang w:val="id-ID"/>
        </w:rPr>
        <w:t>disampaikan</w:t>
      </w:r>
      <w:r w:rsidRPr="00D61EC9">
        <w:rPr>
          <w:rFonts w:ascii="Times New Roman" w:eastAsia="Times New Roman" w:hAnsi="Times New Roman" w:cs="Times New Roman"/>
          <w:sz w:val="24"/>
          <w:szCs w:val="24"/>
        </w:rPr>
        <w:t xml:space="preserve"> </w:t>
      </w:r>
      <w:r w:rsidR="009D6E35" w:rsidRPr="00D61EC9">
        <w:rPr>
          <w:rFonts w:ascii="Times New Roman" w:eastAsia="Times New Roman" w:hAnsi="Times New Roman" w:cs="Times New Roman"/>
          <w:sz w:val="24"/>
          <w:szCs w:val="24"/>
          <w:lang w:val="id-ID"/>
        </w:rPr>
        <w:t>tiap</w:t>
      </w:r>
      <w:r w:rsidRPr="00D61EC9">
        <w:rPr>
          <w:rFonts w:ascii="Times New Roman" w:eastAsia="Times New Roman" w:hAnsi="Times New Roman" w:cs="Times New Roman"/>
          <w:sz w:val="24"/>
          <w:szCs w:val="24"/>
        </w:rPr>
        <w:t xml:space="preserve"> bulan</w:t>
      </w:r>
      <w:r w:rsidR="009D6E35" w:rsidRPr="00D61EC9">
        <w:rPr>
          <w:rFonts w:ascii="Times New Roman" w:eastAsia="Times New Roman" w:hAnsi="Times New Roman" w:cs="Times New Roman"/>
          <w:sz w:val="24"/>
          <w:szCs w:val="24"/>
          <w:lang w:val="id-ID"/>
        </w:rPr>
        <w:t>nya</w:t>
      </w:r>
      <w:r w:rsidRPr="00D61EC9">
        <w:rPr>
          <w:rFonts w:ascii="Times New Roman" w:eastAsia="Times New Roman" w:hAnsi="Times New Roman" w:cs="Times New Roman"/>
          <w:sz w:val="24"/>
          <w:szCs w:val="24"/>
        </w:rPr>
        <w:t xml:space="preserve"> kepada pemerintah </w:t>
      </w:r>
      <w:r w:rsidR="009D6E35" w:rsidRPr="00D61EC9">
        <w:rPr>
          <w:rFonts w:ascii="Times New Roman" w:eastAsia="Times New Roman" w:hAnsi="Times New Roman" w:cs="Times New Roman"/>
          <w:sz w:val="24"/>
          <w:szCs w:val="24"/>
          <w:lang w:val="id-ID"/>
        </w:rPr>
        <w:t>tersebut oleh</w:t>
      </w:r>
      <w:r w:rsidRPr="00D61EC9">
        <w:rPr>
          <w:rFonts w:ascii="Times New Roman" w:eastAsia="Times New Roman" w:hAnsi="Times New Roman" w:cs="Times New Roman"/>
          <w:sz w:val="24"/>
          <w:szCs w:val="24"/>
        </w:rPr>
        <w:t xml:space="preserve"> </w:t>
      </w:r>
      <w:r w:rsidR="009D6E35" w:rsidRPr="00D61EC9">
        <w:rPr>
          <w:rFonts w:ascii="Times New Roman" w:eastAsia="Times New Roman" w:hAnsi="Times New Roman" w:cs="Times New Roman"/>
          <w:sz w:val="24"/>
          <w:szCs w:val="24"/>
          <w:lang w:val="id-ID"/>
        </w:rPr>
        <w:t>orang/pihak</w:t>
      </w:r>
      <w:r w:rsidRPr="00D61EC9">
        <w:rPr>
          <w:rFonts w:ascii="Times New Roman" w:eastAsia="Times New Roman" w:hAnsi="Times New Roman" w:cs="Times New Roman"/>
          <w:sz w:val="24"/>
          <w:szCs w:val="24"/>
        </w:rPr>
        <w:t xml:space="preserve"> yang </w:t>
      </w:r>
      <w:r w:rsidR="009D6E35" w:rsidRPr="00D61EC9">
        <w:rPr>
          <w:rFonts w:ascii="Times New Roman" w:eastAsia="Times New Roman" w:hAnsi="Times New Roman" w:cs="Times New Roman"/>
          <w:sz w:val="24"/>
          <w:szCs w:val="24"/>
          <w:lang w:val="id-ID"/>
        </w:rPr>
        <w:t>ditentukan</w:t>
      </w:r>
      <w:r w:rsidRPr="00D61EC9">
        <w:rPr>
          <w:rFonts w:ascii="Times New Roman" w:eastAsia="Times New Roman" w:hAnsi="Times New Roman" w:cs="Times New Roman"/>
          <w:sz w:val="24"/>
          <w:szCs w:val="24"/>
        </w:rPr>
        <w:t xml:space="preserve"> </w:t>
      </w:r>
      <w:r w:rsidR="009D6E35" w:rsidRPr="00D61EC9">
        <w:rPr>
          <w:rFonts w:ascii="Times New Roman" w:eastAsia="Times New Roman" w:hAnsi="Times New Roman" w:cs="Times New Roman"/>
          <w:sz w:val="24"/>
          <w:szCs w:val="24"/>
          <w:lang w:val="id-ID"/>
        </w:rPr>
        <w:t>sebagaimana</w:t>
      </w:r>
      <w:r w:rsidRPr="00D61EC9">
        <w:rPr>
          <w:rFonts w:ascii="Times New Roman" w:eastAsia="Times New Roman" w:hAnsi="Times New Roman" w:cs="Times New Roman"/>
          <w:sz w:val="24"/>
          <w:szCs w:val="24"/>
        </w:rPr>
        <w:t xml:space="preserve"> format dan waktu.</w:t>
      </w:r>
    </w:p>
    <w:p w:rsidR="0092663A" w:rsidRPr="00D61EC9" w:rsidRDefault="0092663A" w:rsidP="006156EA">
      <w:pPr>
        <w:spacing w:after="0" w:line="480" w:lineRule="auto"/>
        <w:ind w:left="603" w:firstLine="720"/>
        <w:jc w:val="both"/>
        <w:rPr>
          <w:rFonts w:ascii="Times New Roman" w:eastAsia="Times New Roman" w:hAnsi="Times New Roman" w:cs="Times New Roman"/>
          <w:sz w:val="24"/>
          <w:szCs w:val="24"/>
        </w:rPr>
      </w:pPr>
      <w:r w:rsidRPr="00D61EC9">
        <w:rPr>
          <w:rFonts w:ascii="Times New Roman" w:eastAsia="Times New Roman" w:hAnsi="Times New Roman" w:cs="Times New Roman"/>
          <w:sz w:val="24"/>
          <w:szCs w:val="24"/>
        </w:rPr>
        <w:lastRenderedPageBreak/>
        <w:t xml:space="preserve">Kepala sekolah </w:t>
      </w:r>
      <w:r w:rsidR="006156EA" w:rsidRPr="00D61EC9">
        <w:rPr>
          <w:rFonts w:ascii="Times New Roman" w:eastAsia="Times New Roman" w:hAnsi="Times New Roman" w:cs="Times New Roman"/>
          <w:sz w:val="24"/>
          <w:szCs w:val="24"/>
          <w:lang w:val="id-ID"/>
        </w:rPr>
        <w:t>harus</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melaporkan aspek</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pembiayaan</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terlebih</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pada</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pendapatan</w:t>
      </w:r>
      <w:r w:rsidRPr="00D61EC9">
        <w:rPr>
          <w:rFonts w:ascii="Times New Roman" w:eastAsia="Times New Roman" w:hAnsi="Times New Roman" w:cs="Times New Roman"/>
          <w:sz w:val="24"/>
          <w:szCs w:val="24"/>
        </w:rPr>
        <w:t xml:space="preserve"> dan </w:t>
      </w:r>
      <w:r w:rsidR="006156EA" w:rsidRPr="00D61EC9">
        <w:rPr>
          <w:rFonts w:ascii="Times New Roman" w:eastAsia="Times New Roman" w:hAnsi="Times New Roman" w:cs="Times New Roman"/>
          <w:sz w:val="24"/>
          <w:szCs w:val="24"/>
          <w:lang w:val="id-ID"/>
        </w:rPr>
        <w:t>pembelanjaan</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dana</w:t>
      </w:r>
      <w:r w:rsidRPr="00D61EC9">
        <w:rPr>
          <w:rFonts w:ascii="Times New Roman" w:eastAsia="Times New Roman" w:hAnsi="Times New Roman" w:cs="Times New Roman"/>
          <w:sz w:val="24"/>
          <w:szCs w:val="24"/>
        </w:rPr>
        <w:t xml:space="preserve"> sekolah. </w:t>
      </w:r>
      <w:r w:rsidR="006156EA" w:rsidRPr="00D61EC9">
        <w:rPr>
          <w:rFonts w:ascii="Times New Roman" w:eastAsia="Times New Roman" w:hAnsi="Times New Roman" w:cs="Times New Roman"/>
          <w:sz w:val="24"/>
          <w:szCs w:val="24"/>
          <w:lang w:val="id-ID"/>
        </w:rPr>
        <w:t>Melakukan evaluasi</w:t>
      </w:r>
      <w:r w:rsidRPr="00D61EC9">
        <w:rPr>
          <w:rFonts w:ascii="Times New Roman" w:eastAsia="Times New Roman" w:hAnsi="Times New Roman" w:cs="Times New Roman"/>
          <w:sz w:val="24"/>
          <w:szCs w:val="24"/>
        </w:rPr>
        <w:t xml:space="preserve"> yang </w:t>
      </w:r>
      <w:r w:rsidR="006156EA" w:rsidRPr="00D61EC9">
        <w:rPr>
          <w:rFonts w:ascii="Times New Roman" w:eastAsia="Times New Roman" w:hAnsi="Times New Roman" w:cs="Times New Roman"/>
          <w:sz w:val="24"/>
          <w:szCs w:val="24"/>
          <w:lang w:val="id-ID"/>
        </w:rPr>
        <w:t>dilaksanakan</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tiap semester atau</w:t>
      </w:r>
      <w:r w:rsidRPr="00D61EC9">
        <w:rPr>
          <w:rFonts w:ascii="Times New Roman" w:eastAsia="Times New Roman" w:hAnsi="Times New Roman" w:cs="Times New Roman"/>
          <w:sz w:val="24"/>
          <w:szCs w:val="24"/>
        </w:rPr>
        <w:t xml:space="preserve"> triwulan. </w:t>
      </w:r>
      <w:r w:rsidR="006156EA" w:rsidRPr="00D61EC9">
        <w:rPr>
          <w:rFonts w:ascii="Times New Roman" w:eastAsia="Times New Roman" w:hAnsi="Times New Roman" w:cs="Times New Roman"/>
          <w:sz w:val="24"/>
          <w:szCs w:val="24"/>
          <w:lang w:val="id-ID"/>
        </w:rPr>
        <w:t>biaya</w:t>
      </w:r>
      <w:r w:rsidRPr="00D61EC9">
        <w:rPr>
          <w:rFonts w:ascii="Times New Roman" w:eastAsia="Times New Roman" w:hAnsi="Times New Roman" w:cs="Times New Roman"/>
          <w:sz w:val="24"/>
          <w:szCs w:val="24"/>
        </w:rPr>
        <w:t xml:space="preserve"> yang </w:t>
      </w:r>
      <w:r w:rsidR="006156EA" w:rsidRPr="00D61EC9">
        <w:rPr>
          <w:rFonts w:ascii="Times New Roman" w:eastAsia="Times New Roman" w:hAnsi="Times New Roman" w:cs="Times New Roman"/>
          <w:sz w:val="24"/>
          <w:szCs w:val="24"/>
          <w:lang w:val="id-ID"/>
        </w:rPr>
        <w:t>dimanfaatkan</w:t>
      </w:r>
      <w:r w:rsidRPr="00D61EC9">
        <w:rPr>
          <w:rFonts w:ascii="Times New Roman" w:eastAsia="Times New Roman" w:hAnsi="Times New Roman" w:cs="Times New Roman"/>
          <w:sz w:val="24"/>
          <w:szCs w:val="24"/>
        </w:rPr>
        <w:t xml:space="preserve"> akan di</w:t>
      </w:r>
      <w:r w:rsidR="006156EA" w:rsidRPr="00D61EC9">
        <w:rPr>
          <w:rFonts w:ascii="Times New Roman" w:eastAsia="Times New Roman" w:hAnsi="Times New Roman" w:cs="Times New Roman"/>
          <w:sz w:val="24"/>
          <w:szCs w:val="24"/>
          <w:lang w:val="id-ID"/>
        </w:rPr>
        <w:t xml:space="preserve">lakukan </w:t>
      </w:r>
      <w:r w:rsidRPr="00D61EC9">
        <w:rPr>
          <w:rFonts w:ascii="Times New Roman" w:eastAsia="Times New Roman" w:hAnsi="Times New Roman" w:cs="Times New Roman"/>
          <w:sz w:val="24"/>
          <w:szCs w:val="24"/>
        </w:rPr>
        <w:t>pertanggung</w:t>
      </w:r>
      <w:r w:rsidR="006156EA" w:rsidRPr="00D61EC9">
        <w:rPr>
          <w:rFonts w:ascii="Times New Roman" w:eastAsia="Times New Roman" w:hAnsi="Times New Roman" w:cs="Times New Roman"/>
          <w:sz w:val="24"/>
          <w:szCs w:val="24"/>
          <w:lang w:val="id-ID"/>
        </w:rPr>
        <w:t xml:space="preserve"> </w:t>
      </w:r>
      <w:r w:rsidR="006156EA" w:rsidRPr="00D61EC9">
        <w:rPr>
          <w:rFonts w:ascii="Times New Roman" w:eastAsia="Times New Roman" w:hAnsi="Times New Roman" w:cs="Times New Roman"/>
          <w:sz w:val="24"/>
          <w:szCs w:val="24"/>
        </w:rPr>
        <w:t>jawab</w:t>
      </w:r>
      <w:r w:rsidRPr="00D61EC9">
        <w:rPr>
          <w:rFonts w:ascii="Times New Roman" w:eastAsia="Times New Roman" w:hAnsi="Times New Roman" w:cs="Times New Roman"/>
          <w:sz w:val="24"/>
          <w:szCs w:val="24"/>
        </w:rPr>
        <w:t xml:space="preserve">an </w:t>
      </w:r>
      <w:r w:rsidR="006156EA" w:rsidRPr="00D61EC9">
        <w:rPr>
          <w:rFonts w:ascii="Times New Roman" w:eastAsia="Times New Roman" w:hAnsi="Times New Roman" w:cs="Times New Roman"/>
          <w:sz w:val="24"/>
          <w:szCs w:val="24"/>
          <w:lang w:val="id-ID"/>
        </w:rPr>
        <w:t>terhadap</w:t>
      </w:r>
      <w:r w:rsidRPr="00D61EC9">
        <w:rPr>
          <w:rFonts w:ascii="Times New Roman" w:eastAsia="Times New Roman" w:hAnsi="Times New Roman" w:cs="Times New Roman"/>
          <w:sz w:val="24"/>
          <w:szCs w:val="24"/>
        </w:rPr>
        <w:t xml:space="preserve"> sumber </w:t>
      </w:r>
      <w:r w:rsidR="006156EA" w:rsidRPr="00D61EC9">
        <w:rPr>
          <w:rFonts w:ascii="Times New Roman" w:eastAsia="Times New Roman" w:hAnsi="Times New Roman" w:cs="Times New Roman"/>
          <w:sz w:val="24"/>
          <w:szCs w:val="24"/>
          <w:lang w:val="id-ID"/>
        </w:rPr>
        <w:t>perolehan biaya tersebut</w:t>
      </w:r>
      <w:r w:rsidRPr="00D61EC9">
        <w:rPr>
          <w:rFonts w:ascii="Times New Roman" w:eastAsia="Times New Roman" w:hAnsi="Times New Roman" w:cs="Times New Roman"/>
          <w:sz w:val="24"/>
          <w:szCs w:val="24"/>
        </w:rPr>
        <w:t>. Jika</w:t>
      </w:r>
      <w:r w:rsidR="006156EA" w:rsidRPr="00D61EC9">
        <w:rPr>
          <w:rFonts w:ascii="Times New Roman" w:eastAsia="Times New Roman" w:hAnsi="Times New Roman" w:cs="Times New Roman"/>
          <w:sz w:val="24"/>
          <w:szCs w:val="24"/>
          <w:lang w:val="id-ID"/>
        </w:rPr>
        <w:t>lau</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biaya</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itu didapat d</w:t>
      </w:r>
      <w:r w:rsidRPr="00D61EC9">
        <w:rPr>
          <w:rFonts w:ascii="Times New Roman" w:eastAsia="Times New Roman" w:hAnsi="Times New Roman" w:cs="Times New Roman"/>
          <w:sz w:val="24"/>
          <w:szCs w:val="24"/>
        </w:rPr>
        <w:t>ari orangtua</w:t>
      </w:r>
      <w:r w:rsidR="006156EA" w:rsidRPr="00D61EC9">
        <w:rPr>
          <w:rFonts w:ascii="Times New Roman" w:eastAsia="Times New Roman" w:hAnsi="Times New Roman" w:cs="Times New Roman"/>
          <w:sz w:val="24"/>
          <w:szCs w:val="24"/>
          <w:lang w:val="id-ID"/>
        </w:rPr>
        <w:t>/wali</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murid</w:t>
      </w:r>
      <w:r w:rsidR="006156EA" w:rsidRPr="00D61EC9">
        <w:rPr>
          <w:rFonts w:ascii="Times New Roman" w:eastAsia="Times New Roman" w:hAnsi="Times New Roman" w:cs="Times New Roman"/>
          <w:sz w:val="24"/>
          <w:szCs w:val="24"/>
        </w:rPr>
        <w:t xml:space="preserve"> maka</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 xml:space="preserve">mempertanggungjawabkannya juga kepada </w:t>
      </w:r>
      <w:r w:rsidR="006156EA" w:rsidRPr="00D61EC9">
        <w:rPr>
          <w:rFonts w:ascii="Times New Roman" w:eastAsia="Times New Roman" w:hAnsi="Times New Roman" w:cs="Times New Roman"/>
          <w:sz w:val="24"/>
          <w:szCs w:val="24"/>
        </w:rPr>
        <w:t>orangtua</w:t>
      </w:r>
      <w:r w:rsidR="006156EA" w:rsidRPr="00D61EC9">
        <w:rPr>
          <w:rFonts w:ascii="Times New Roman" w:eastAsia="Times New Roman" w:hAnsi="Times New Roman" w:cs="Times New Roman"/>
          <w:sz w:val="24"/>
          <w:szCs w:val="24"/>
          <w:lang w:val="id-ID"/>
        </w:rPr>
        <w:t>/wali</w:t>
      </w:r>
      <w:r w:rsidR="006156EA"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murid</w:t>
      </w:r>
      <w:r w:rsidR="006156EA" w:rsidRPr="00D61EC9">
        <w:rPr>
          <w:rFonts w:ascii="Times New Roman" w:eastAsia="Times New Roman" w:hAnsi="Times New Roman" w:cs="Times New Roman"/>
          <w:sz w:val="24"/>
          <w:szCs w:val="24"/>
        </w:rPr>
        <w:t xml:space="preserve"> </w:t>
      </w:r>
      <w:r w:rsidRPr="00D61EC9">
        <w:rPr>
          <w:rFonts w:ascii="Times New Roman" w:eastAsia="Times New Roman" w:hAnsi="Times New Roman" w:cs="Times New Roman"/>
          <w:sz w:val="24"/>
          <w:szCs w:val="24"/>
        </w:rPr>
        <w:t xml:space="preserve">tersebut </w:t>
      </w:r>
      <w:r w:rsidR="006156EA" w:rsidRPr="00D61EC9">
        <w:rPr>
          <w:rFonts w:ascii="Times New Roman" w:eastAsia="Times New Roman" w:hAnsi="Times New Roman" w:cs="Times New Roman"/>
          <w:sz w:val="24"/>
          <w:szCs w:val="24"/>
        </w:rPr>
        <w:t>oleh kepala sekolah</w:t>
      </w:r>
      <w:r w:rsidRPr="00D61EC9">
        <w:rPr>
          <w:rFonts w:ascii="Times New Roman" w:eastAsia="Times New Roman" w:hAnsi="Times New Roman" w:cs="Times New Roman"/>
          <w:sz w:val="24"/>
          <w:szCs w:val="24"/>
        </w:rPr>
        <w:t xml:space="preserve">. </w:t>
      </w:r>
      <w:r w:rsidR="006156EA" w:rsidRPr="00D61EC9">
        <w:rPr>
          <w:rFonts w:ascii="Times New Roman" w:eastAsia="Times New Roman" w:hAnsi="Times New Roman" w:cs="Times New Roman"/>
          <w:sz w:val="24"/>
          <w:szCs w:val="24"/>
          <w:lang w:val="id-ID"/>
        </w:rPr>
        <w:t>Seperti itu juga</w:t>
      </w:r>
      <w:r w:rsidRPr="00D61EC9">
        <w:rPr>
          <w:rFonts w:ascii="Times New Roman" w:eastAsia="Times New Roman" w:hAnsi="Times New Roman" w:cs="Times New Roman"/>
          <w:sz w:val="24"/>
          <w:szCs w:val="24"/>
        </w:rPr>
        <w:t xml:space="preserve"> jika </w:t>
      </w:r>
      <w:r w:rsidR="006156EA" w:rsidRPr="00D61EC9">
        <w:rPr>
          <w:rFonts w:ascii="Times New Roman" w:eastAsia="Times New Roman" w:hAnsi="Times New Roman" w:cs="Times New Roman"/>
          <w:sz w:val="24"/>
          <w:szCs w:val="24"/>
          <w:lang w:val="id-ID"/>
        </w:rPr>
        <w:t>perolehan biaya</w:t>
      </w:r>
      <w:r w:rsidRPr="00D61EC9">
        <w:rPr>
          <w:rFonts w:ascii="Times New Roman" w:eastAsia="Times New Roman" w:hAnsi="Times New Roman" w:cs="Times New Roman"/>
          <w:sz w:val="24"/>
          <w:szCs w:val="24"/>
        </w:rPr>
        <w:t xml:space="preserve"> tersebut dari pemerintah maka </w:t>
      </w:r>
      <w:r w:rsidR="006156EA" w:rsidRPr="00D61EC9">
        <w:rPr>
          <w:rFonts w:ascii="Times New Roman" w:eastAsia="Times New Roman" w:hAnsi="Times New Roman" w:cs="Times New Roman"/>
          <w:sz w:val="24"/>
          <w:szCs w:val="24"/>
          <w:lang w:val="id-ID"/>
        </w:rPr>
        <w:t>mempertanggungjawabkannya juga kepada</w:t>
      </w:r>
      <w:r w:rsidRPr="00D61EC9">
        <w:rPr>
          <w:rFonts w:ascii="Times New Roman" w:eastAsia="Times New Roman" w:hAnsi="Times New Roman" w:cs="Times New Roman"/>
          <w:sz w:val="24"/>
          <w:szCs w:val="24"/>
        </w:rPr>
        <w:t xml:space="preserve"> pemerintah.</w:t>
      </w:r>
      <w:r w:rsidRPr="00D61EC9">
        <w:rPr>
          <w:rStyle w:val="FootnoteReference"/>
          <w:rFonts w:ascii="Times New Roman" w:eastAsia="Times New Roman" w:hAnsi="Times New Roman" w:cs="Times New Roman"/>
          <w:sz w:val="24"/>
          <w:szCs w:val="24"/>
        </w:rPr>
        <w:footnoteReference w:id="89"/>
      </w:r>
    </w:p>
    <w:p w:rsidR="0092663A" w:rsidRPr="00D61EC9" w:rsidRDefault="006156EA" w:rsidP="0092663A">
      <w:pPr>
        <w:spacing w:after="0" w:line="480" w:lineRule="auto"/>
        <w:ind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A</w:t>
      </w:r>
      <w:r w:rsidR="0092663A" w:rsidRPr="00D61EC9">
        <w:rPr>
          <w:rFonts w:ascii="Times New Roman" w:hAnsi="Times New Roman" w:cs="Times New Roman"/>
          <w:sz w:val="24"/>
          <w:szCs w:val="24"/>
        </w:rPr>
        <w:t>spek akuntasi ini merupakan yang sangat penting, dalam penelitian ini akan ditelaah akuntasi keuangan dengan indikator sebagai berikut:</w:t>
      </w:r>
    </w:p>
    <w:p w:rsidR="0092663A" w:rsidRPr="00D61EC9" w:rsidRDefault="0092663A" w:rsidP="006156EA">
      <w:pPr>
        <w:pStyle w:val="ListParagraph"/>
        <w:numPr>
          <w:ilvl w:val="0"/>
          <w:numId w:val="47"/>
        </w:numPr>
        <w:spacing w:line="480" w:lineRule="auto"/>
      </w:pPr>
      <w:r w:rsidRPr="00D61EC9">
        <w:rPr>
          <w:rFonts w:eastAsia="Times New Roman"/>
        </w:rPr>
        <w:t xml:space="preserve">Neraca, laporan sumber dan </w:t>
      </w:r>
      <w:r w:rsidR="006156EA" w:rsidRPr="00D61EC9">
        <w:rPr>
          <w:rFonts w:eastAsia="Times New Roman"/>
          <w:lang w:val="id-ID"/>
        </w:rPr>
        <w:t>pemanfaatan</w:t>
      </w:r>
      <w:r w:rsidRPr="00D61EC9">
        <w:rPr>
          <w:rFonts w:eastAsia="Times New Roman"/>
        </w:rPr>
        <w:t xml:space="preserve"> dana</w:t>
      </w:r>
    </w:p>
    <w:p w:rsidR="0092663A" w:rsidRPr="00D61EC9" w:rsidRDefault="0092663A" w:rsidP="005678DC">
      <w:pPr>
        <w:pStyle w:val="ListParagraph"/>
        <w:spacing w:line="480" w:lineRule="auto"/>
        <w:ind w:left="720" w:firstLine="720"/>
      </w:pPr>
      <w:r w:rsidRPr="00D61EC9">
        <w:rPr>
          <w:rFonts w:eastAsia="Times New Roman"/>
        </w:rPr>
        <w:t xml:space="preserve">Neraca </w:t>
      </w:r>
      <w:r w:rsidR="006156EA" w:rsidRPr="00D61EC9">
        <w:rPr>
          <w:rFonts w:eastAsia="Times New Roman"/>
          <w:lang w:val="id-ID"/>
        </w:rPr>
        <w:t>merupakan</w:t>
      </w:r>
      <w:r w:rsidRPr="00D61EC9">
        <w:rPr>
          <w:rFonts w:eastAsia="Times New Roman"/>
        </w:rPr>
        <w:t xml:space="preserve"> laporan </w:t>
      </w:r>
      <w:r w:rsidR="006156EA" w:rsidRPr="00D61EC9">
        <w:rPr>
          <w:rFonts w:eastAsia="Times New Roman"/>
          <w:lang w:val="id-ID"/>
        </w:rPr>
        <w:t>letak</w:t>
      </w:r>
      <w:r w:rsidRPr="00D61EC9">
        <w:rPr>
          <w:rFonts w:eastAsia="Times New Roman"/>
        </w:rPr>
        <w:t xml:space="preserve"> keuangan </w:t>
      </w:r>
      <w:r w:rsidR="005678DC" w:rsidRPr="00D61EC9">
        <w:rPr>
          <w:rFonts w:eastAsia="Times New Roman"/>
          <w:lang w:val="id-ID"/>
        </w:rPr>
        <w:t>lembaga</w:t>
      </w:r>
      <w:r w:rsidRPr="00D61EC9">
        <w:rPr>
          <w:rFonts w:eastAsia="Times New Roman"/>
        </w:rPr>
        <w:t xml:space="preserve"> </w:t>
      </w:r>
      <w:r w:rsidR="006156EA" w:rsidRPr="00D61EC9">
        <w:rPr>
          <w:rFonts w:eastAsia="Times New Roman"/>
          <w:lang w:val="id-ID"/>
        </w:rPr>
        <w:t>pada</w:t>
      </w:r>
      <w:r w:rsidRPr="00D61EC9">
        <w:rPr>
          <w:rFonts w:eastAsia="Times New Roman"/>
        </w:rPr>
        <w:t xml:space="preserve"> waktu tertentu yang </w:t>
      </w:r>
      <w:r w:rsidR="006156EA" w:rsidRPr="00D61EC9">
        <w:rPr>
          <w:rFonts w:eastAsia="Times New Roman"/>
          <w:lang w:val="id-ID"/>
        </w:rPr>
        <w:t>menerangkan</w:t>
      </w:r>
      <w:r w:rsidRPr="00D61EC9">
        <w:rPr>
          <w:rFonts w:eastAsia="Times New Roman"/>
        </w:rPr>
        <w:t xml:space="preserve"> jumlah aktiva, utang, dan modal </w:t>
      </w:r>
      <w:r w:rsidR="005678DC" w:rsidRPr="00D61EC9">
        <w:rPr>
          <w:rFonts w:eastAsia="Times New Roman"/>
          <w:lang w:val="id-ID"/>
        </w:rPr>
        <w:t>lembaga</w:t>
      </w:r>
      <w:r w:rsidRPr="00D61EC9">
        <w:rPr>
          <w:rFonts w:eastAsia="Times New Roman"/>
        </w:rPr>
        <w:t xml:space="preserve"> tersebut. </w:t>
      </w:r>
      <w:r w:rsidR="005678DC" w:rsidRPr="00D61EC9">
        <w:rPr>
          <w:rFonts w:eastAsia="Times New Roman"/>
          <w:lang w:val="id-ID"/>
        </w:rPr>
        <w:t>Pel</w:t>
      </w:r>
      <w:r w:rsidRPr="00D61EC9">
        <w:rPr>
          <w:rFonts w:eastAsia="Times New Roman"/>
        </w:rPr>
        <w:t xml:space="preserve">aporan sumber dan </w:t>
      </w:r>
      <w:r w:rsidR="005678DC" w:rsidRPr="00D61EC9">
        <w:rPr>
          <w:rFonts w:eastAsia="Times New Roman"/>
          <w:lang w:val="id-ID"/>
        </w:rPr>
        <w:t>pemanfaatan</w:t>
      </w:r>
      <w:r w:rsidRPr="00D61EC9">
        <w:rPr>
          <w:rFonts w:eastAsia="Times New Roman"/>
        </w:rPr>
        <w:t xml:space="preserve"> dana </w:t>
      </w:r>
      <w:r w:rsidR="005678DC" w:rsidRPr="00D61EC9">
        <w:rPr>
          <w:rFonts w:eastAsia="Times New Roman"/>
          <w:lang w:val="id-ID"/>
        </w:rPr>
        <w:t>merupakan</w:t>
      </w:r>
      <w:r w:rsidRPr="00D61EC9">
        <w:rPr>
          <w:rFonts w:eastAsia="Times New Roman"/>
        </w:rPr>
        <w:t xml:space="preserve"> laporan </w:t>
      </w:r>
      <w:r w:rsidR="005678DC" w:rsidRPr="00D61EC9">
        <w:rPr>
          <w:rFonts w:eastAsia="Times New Roman"/>
          <w:lang w:val="id-ID"/>
        </w:rPr>
        <w:t>tentang</w:t>
      </w:r>
      <w:r w:rsidRPr="00D61EC9">
        <w:rPr>
          <w:rFonts w:eastAsia="Times New Roman"/>
        </w:rPr>
        <w:t xml:space="preserve"> dari mana </w:t>
      </w:r>
      <w:r w:rsidR="005678DC" w:rsidRPr="00D61EC9">
        <w:rPr>
          <w:rFonts w:eastAsia="Times New Roman"/>
          <w:lang w:val="id-ID"/>
        </w:rPr>
        <w:t>lembaga</w:t>
      </w:r>
      <w:r w:rsidRPr="00D61EC9">
        <w:rPr>
          <w:rFonts w:eastAsia="Times New Roman"/>
        </w:rPr>
        <w:t xml:space="preserve"> memperoleh </w:t>
      </w:r>
      <w:r w:rsidR="005678DC" w:rsidRPr="00D61EC9">
        <w:rPr>
          <w:rFonts w:eastAsia="Times New Roman"/>
          <w:lang w:val="id-ID"/>
        </w:rPr>
        <w:t>biaya</w:t>
      </w:r>
      <w:r w:rsidRPr="00D61EC9">
        <w:rPr>
          <w:rFonts w:eastAsia="Times New Roman"/>
        </w:rPr>
        <w:t xml:space="preserve"> </w:t>
      </w:r>
      <w:r w:rsidR="005678DC" w:rsidRPr="00D61EC9">
        <w:rPr>
          <w:rFonts w:eastAsia="Times New Roman"/>
          <w:lang w:val="id-ID"/>
        </w:rPr>
        <w:t>guna</w:t>
      </w:r>
      <w:r w:rsidRPr="00D61EC9">
        <w:rPr>
          <w:rFonts w:eastAsia="Times New Roman"/>
        </w:rPr>
        <w:t xml:space="preserve"> </w:t>
      </w:r>
      <w:r w:rsidR="005678DC" w:rsidRPr="00D61EC9">
        <w:rPr>
          <w:rFonts w:eastAsia="Times New Roman"/>
          <w:lang w:val="id-ID"/>
        </w:rPr>
        <w:t>mendanai</w:t>
      </w:r>
      <w:r w:rsidRPr="00D61EC9">
        <w:rPr>
          <w:rFonts w:eastAsia="Times New Roman"/>
        </w:rPr>
        <w:t xml:space="preserve"> </w:t>
      </w:r>
      <w:r w:rsidR="005678DC" w:rsidRPr="00D61EC9">
        <w:rPr>
          <w:rFonts w:eastAsia="Times New Roman"/>
          <w:lang w:val="id-ID"/>
        </w:rPr>
        <w:t>program-program</w:t>
      </w:r>
      <w:r w:rsidRPr="00D61EC9">
        <w:rPr>
          <w:rFonts w:eastAsia="Times New Roman"/>
        </w:rPr>
        <w:t xml:space="preserve"> dan </w:t>
      </w:r>
      <w:r w:rsidR="005678DC" w:rsidRPr="00D61EC9">
        <w:rPr>
          <w:rFonts w:eastAsia="Times New Roman"/>
          <w:lang w:val="id-ID"/>
        </w:rPr>
        <w:t>kenapa</w:t>
      </w:r>
      <w:r w:rsidRPr="00D61EC9">
        <w:rPr>
          <w:rFonts w:eastAsia="Times New Roman"/>
        </w:rPr>
        <w:t xml:space="preserve"> </w:t>
      </w:r>
      <w:r w:rsidR="005678DC" w:rsidRPr="00D61EC9">
        <w:rPr>
          <w:rFonts w:eastAsia="Times New Roman"/>
          <w:lang w:val="id-ID"/>
        </w:rPr>
        <w:t>biaya</w:t>
      </w:r>
      <w:r w:rsidRPr="00D61EC9">
        <w:rPr>
          <w:rFonts w:eastAsia="Times New Roman"/>
        </w:rPr>
        <w:t xml:space="preserve"> </w:t>
      </w:r>
      <w:r w:rsidR="005678DC" w:rsidRPr="00D61EC9">
        <w:rPr>
          <w:rFonts w:eastAsia="Times New Roman"/>
          <w:lang w:val="id-ID"/>
        </w:rPr>
        <w:t>itu</w:t>
      </w:r>
      <w:r w:rsidRPr="00D61EC9">
        <w:rPr>
          <w:rFonts w:eastAsia="Times New Roman"/>
        </w:rPr>
        <w:t xml:space="preserve"> </w:t>
      </w:r>
      <w:r w:rsidR="005678DC" w:rsidRPr="00D61EC9">
        <w:rPr>
          <w:rFonts w:eastAsia="Times New Roman"/>
          <w:lang w:val="id-ID"/>
        </w:rPr>
        <w:t>dimanfaatkan</w:t>
      </w:r>
      <w:r w:rsidR="005678DC" w:rsidRPr="00D61EC9">
        <w:rPr>
          <w:rFonts w:eastAsia="Times New Roman"/>
        </w:rPr>
        <w:t xml:space="preserve"> pada </w:t>
      </w:r>
      <w:r w:rsidR="005678DC" w:rsidRPr="00D61EC9">
        <w:rPr>
          <w:rFonts w:eastAsia="Times New Roman"/>
          <w:lang w:val="id-ID"/>
        </w:rPr>
        <w:t xml:space="preserve">kurun waktu </w:t>
      </w:r>
      <w:r w:rsidRPr="00D61EC9">
        <w:rPr>
          <w:rFonts w:eastAsia="Times New Roman"/>
        </w:rPr>
        <w:t>tertentu.</w:t>
      </w: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t>Analisis neraca</w:t>
      </w:r>
    </w:p>
    <w:p w:rsidR="0092663A" w:rsidRPr="00D61EC9" w:rsidRDefault="0092663A" w:rsidP="0092663A">
      <w:pPr>
        <w:pStyle w:val="ListParagraph"/>
        <w:spacing w:line="480" w:lineRule="auto"/>
        <w:ind w:left="720" w:firstLine="720"/>
        <w:textAlignment w:val="baseline"/>
        <w:rPr>
          <w:rFonts w:eastAsia="Times New Roman"/>
        </w:rPr>
      </w:pPr>
      <w:r w:rsidRPr="00D61EC9">
        <w:rPr>
          <w:rFonts w:eastAsia="Times New Roman"/>
        </w:rPr>
        <w:t xml:space="preserve">Pada dasarnya penilaian terhadap pembaca adalah membandingkan laporan raja beberapa periode minimal 2 periode. Untuk menilai neraca perusahaan, kita mengenal beberapa analisis yang masing-masing punya kegunaannya sendiri. Supaya terdapat keseragaman dalam cara analisis </w:t>
      </w:r>
      <w:r w:rsidRPr="00D61EC9">
        <w:rPr>
          <w:rFonts w:eastAsia="Times New Roman"/>
        </w:rPr>
        <w:lastRenderedPageBreak/>
        <w:t>neraca untuk semua cabang maka analisis yang digunakan adalah: Analisis horizontal, Analisis vertikal, Analisis per pos neraca.</w:t>
      </w: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t>Analisis rugi laba</w:t>
      </w:r>
    </w:p>
    <w:p w:rsidR="0092663A" w:rsidRPr="00D61EC9" w:rsidRDefault="0092663A" w:rsidP="005678DC">
      <w:pPr>
        <w:pStyle w:val="ListParagraph"/>
        <w:spacing w:line="480" w:lineRule="auto"/>
        <w:ind w:left="720" w:firstLine="720"/>
        <w:textAlignment w:val="baseline"/>
        <w:rPr>
          <w:rFonts w:eastAsia="Times New Roman"/>
        </w:rPr>
      </w:pPr>
      <w:r w:rsidRPr="00D61EC9">
        <w:rPr>
          <w:rFonts w:eastAsia="Times New Roman"/>
        </w:rPr>
        <w:t xml:space="preserve">Cara </w:t>
      </w:r>
      <w:r w:rsidR="005678DC" w:rsidRPr="00D61EC9">
        <w:rPr>
          <w:rFonts w:eastAsia="Times New Roman"/>
          <w:lang w:val="id-ID"/>
        </w:rPr>
        <w:t>melaksanakan</w:t>
      </w:r>
      <w:r w:rsidRPr="00D61EC9">
        <w:rPr>
          <w:rFonts w:eastAsia="Times New Roman"/>
        </w:rPr>
        <w:t xml:space="preserve"> analisis rugi-laba </w:t>
      </w:r>
      <w:r w:rsidR="005678DC" w:rsidRPr="00D61EC9">
        <w:rPr>
          <w:rFonts w:eastAsia="Times New Roman"/>
          <w:lang w:val="id-ID"/>
        </w:rPr>
        <w:t xml:space="preserve">adalah </w:t>
      </w:r>
      <w:r w:rsidRPr="00D61EC9">
        <w:rPr>
          <w:rFonts w:eastAsia="Times New Roman"/>
        </w:rPr>
        <w:t xml:space="preserve">sama dengan analisis neraca yaitu menggunakan </w:t>
      </w:r>
      <w:r w:rsidR="005678DC" w:rsidRPr="00D61EC9">
        <w:rPr>
          <w:rFonts w:eastAsia="Times New Roman"/>
        </w:rPr>
        <w:t xml:space="preserve">analisis horizontal, </w:t>
      </w:r>
      <w:r w:rsidRPr="00D61EC9">
        <w:rPr>
          <w:rFonts w:eastAsia="Times New Roman"/>
        </w:rPr>
        <w:t xml:space="preserve">analisis vertikal, dan analisis unsur </w:t>
      </w:r>
      <w:r w:rsidR="005678DC" w:rsidRPr="00D61EC9">
        <w:rPr>
          <w:rFonts w:eastAsia="Times New Roman"/>
        </w:rPr>
        <w:t>laba</w:t>
      </w:r>
      <w:r w:rsidR="005678DC" w:rsidRPr="00D61EC9">
        <w:rPr>
          <w:rFonts w:eastAsia="Times New Roman"/>
          <w:lang w:val="id-ID"/>
        </w:rPr>
        <w:t>-</w:t>
      </w:r>
      <w:r w:rsidR="005678DC" w:rsidRPr="00D61EC9">
        <w:rPr>
          <w:rFonts w:eastAsia="Times New Roman"/>
        </w:rPr>
        <w:t>rugi</w:t>
      </w:r>
      <w:r w:rsidRPr="00D61EC9">
        <w:rPr>
          <w:rFonts w:eastAsia="Times New Roman"/>
        </w:rPr>
        <w:t>.</w:t>
      </w: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t>Analisis sumber dan penggunaan dana</w:t>
      </w:r>
    </w:p>
    <w:p w:rsidR="0092663A" w:rsidRPr="00D61EC9" w:rsidRDefault="0092663A" w:rsidP="00774984">
      <w:pPr>
        <w:pStyle w:val="ListParagraph"/>
        <w:spacing w:line="480" w:lineRule="auto"/>
        <w:ind w:left="720" w:firstLine="720"/>
        <w:textAlignment w:val="baseline"/>
        <w:rPr>
          <w:rFonts w:eastAsia="Times New Roman"/>
        </w:rPr>
      </w:pPr>
      <w:r w:rsidRPr="00D61EC9">
        <w:rPr>
          <w:rFonts w:eastAsia="Times New Roman"/>
        </w:rPr>
        <w:t xml:space="preserve">Analisis sumber dan </w:t>
      </w:r>
      <w:r w:rsidR="005678DC" w:rsidRPr="00D61EC9">
        <w:rPr>
          <w:rFonts w:eastAsia="Times New Roman"/>
          <w:lang w:val="id-ID"/>
        </w:rPr>
        <w:t>pemanfaatan</w:t>
      </w:r>
      <w:r w:rsidRPr="00D61EC9">
        <w:rPr>
          <w:rFonts w:eastAsia="Times New Roman"/>
        </w:rPr>
        <w:t xml:space="preserve"> dana </w:t>
      </w:r>
      <w:r w:rsidR="005678DC" w:rsidRPr="00D61EC9">
        <w:rPr>
          <w:rFonts w:eastAsia="Times New Roman"/>
          <w:lang w:val="id-ID"/>
        </w:rPr>
        <w:t>ditujukan</w:t>
      </w:r>
      <w:r w:rsidRPr="00D61EC9">
        <w:rPr>
          <w:rFonts w:eastAsia="Times New Roman"/>
        </w:rPr>
        <w:t xml:space="preserve"> untuk </w:t>
      </w:r>
      <w:r w:rsidR="005678DC" w:rsidRPr="00D61EC9">
        <w:rPr>
          <w:rFonts w:eastAsia="Times New Roman"/>
          <w:lang w:val="id-ID"/>
        </w:rPr>
        <w:t>mengerti</w:t>
      </w:r>
      <w:r w:rsidRPr="00D61EC9">
        <w:rPr>
          <w:rFonts w:eastAsia="Times New Roman"/>
        </w:rPr>
        <w:t xml:space="preserve"> </w:t>
      </w:r>
      <w:r w:rsidR="005678DC" w:rsidRPr="00D61EC9">
        <w:rPr>
          <w:rFonts w:eastAsia="Times New Roman"/>
          <w:lang w:val="id-ID"/>
        </w:rPr>
        <w:t>bagaimana, dari mana, untuk apa</w:t>
      </w:r>
      <w:r w:rsidRPr="00D61EC9">
        <w:rPr>
          <w:rFonts w:eastAsia="Times New Roman"/>
        </w:rPr>
        <w:t xml:space="preserve"> </w:t>
      </w:r>
      <w:r w:rsidR="005678DC" w:rsidRPr="00D61EC9">
        <w:rPr>
          <w:rFonts w:eastAsia="Times New Roman"/>
          <w:lang w:val="id-ID"/>
        </w:rPr>
        <w:t>lembaga</w:t>
      </w:r>
      <w:r w:rsidRPr="00D61EC9">
        <w:rPr>
          <w:rFonts w:eastAsia="Times New Roman"/>
        </w:rPr>
        <w:t xml:space="preserve"> memperoleh dana </w:t>
      </w:r>
      <w:r w:rsidR="005678DC" w:rsidRPr="00D61EC9">
        <w:rPr>
          <w:rFonts w:eastAsia="Times New Roman"/>
          <w:lang w:val="id-ID"/>
        </w:rPr>
        <w:t>yang akan dimanfaatkan pada kurun waktu tertentu</w:t>
      </w:r>
      <w:r w:rsidRPr="00D61EC9">
        <w:rPr>
          <w:rFonts w:eastAsia="Times New Roman"/>
        </w:rPr>
        <w:t xml:space="preserve">. Analisis sumber dan penggunaan dana </w:t>
      </w:r>
      <w:r w:rsidR="005678DC" w:rsidRPr="00D61EC9">
        <w:rPr>
          <w:rFonts w:eastAsia="Times New Roman"/>
          <w:lang w:val="id-ID"/>
        </w:rPr>
        <w:t>tersebut</w:t>
      </w:r>
      <w:r w:rsidRPr="00D61EC9">
        <w:rPr>
          <w:rFonts w:eastAsia="Times New Roman"/>
        </w:rPr>
        <w:t xml:space="preserve"> </w:t>
      </w:r>
      <w:r w:rsidR="005678DC" w:rsidRPr="00D61EC9">
        <w:rPr>
          <w:rFonts w:eastAsia="Times New Roman"/>
          <w:lang w:val="id-ID"/>
        </w:rPr>
        <w:t>begitu</w:t>
      </w:r>
      <w:r w:rsidRPr="00D61EC9">
        <w:rPr>
          <w:rFonts w:eastAsia="Times New Roman"/>
        </w:rPr>
        <w:t xml:space="preserve"> </w:t>
      </w:r>
      <w:r w:rsidR="005678DC" w:rsidRPr="00D61EC9">
        <w:rPr>
          <w:rFonts w:eastAsia="Times New Roman"/>
          <w:lang w:val="id-ID"/>
        </w:rPr>
        <w:t>esensial</w:t>
      </w:r>
      <w:r w:rsidRPr="00D61EC9">
        <w:rPr>
          <w:rFonts w:eastAsia="Times New Roman"/>
        </w:rPr>
        <w:t xml:space="preserve"> </w:t>
      </w:r>
      <w:r w:rsidR="005678DC" w:rsidRPr="00D61EC9">
        <w:rPr>
          <w:rFonts w:eastAsia="Times New Roman"/>
          <w:lang w:val="id-ID"/>
        </w:rPr>
        <w:t>sebab</w:t>
      </w:r>
      <w:r w:rsidRPr="00D61EC9">
        <w:rPr>
          <w:rFonts w:eastAsia="Times New Roman"/>
        </w:rPr>
        <w:t xml:space="preserve"> dengan </w:t>
      </w:r>
      <w:r w:rsidR="005678DC" w:rsidRPr="00D61EC9">
        <w:rPr>
          <w:rFonts w:eastAsia="Times New Roman"/>
          <w:lang w:val="id-ID"/>
        </w:rPr>
        <w:t>hal ini</w:t>
      </w:r>
      <w:r w:rsidRPr="00D61EC9">
        <w:rPr>
          <w:rFonts w:eastAsia="Times New Roman"/>
        </w:rPr>
        <w:t xml:space="preserve"> </w:t>
      </w:r>
      <w:r w:rsidR="005678DC" w:rsidRPr="00D61EC9">
        <w:rPr>
          <w:rFonts w:eastAsia="Times New Roman"/>
          <w:lang w:val="id-ID"/>
        </w:rPr>
        <w:t>lembaga</w:t>
      </w:r>
      <w:r w:rsidRPr="00D61EC9">
        <w:rPr>
          <w:rFonts w:eastAsia="Times New Roman"/>
        </w:rPr>
        <w:t xml:space="preserve"> </w:t>
      </w:r>
      <w:r w:rsidR="005678DC" w:rsidRPr="00D61EC9">
        <w:rPr>
          <w:rFonts w:eastAsia="Times New Roman"/>
          <w:lang w:val="id-ID"/>
        </w:rPr>
        <w:t>bisa</w:t>
      </w:r>
      <w:r w:rsidRPr="00D61EC9">
        <w:rPr>
          <w:rFonts w:eastAsia="Times New Roman"/>
        </w:rPr>
        <w:t xml:space="preserve"> </w:t>
      </w:r>
      <w:r w:rsidR="005678DC" w:rsidRPr="00D61EC9">
        <w:rPr>
          <w:rFonts w:eastAsia="Times New Roman"/>
          <w:lang w:val="id-ID"/>
        </w:rPr>
        <w:t>mendapati</w:t>
      </w:r>
      <w:r w:rsidRPr="00D61EC9">
        <w:rPr>
          <w:rFonts w:eastAsia="Times New Roman"/>
        </w:rPr>
        <w:t xml:space="preserve">: 1) Kebijakan </w:t>
      </w:r>
      <w:r w:rsidR="005678DC" w:rsidRPr="00D61EC9">
        <w:rPr>
          <w:rFonts w:eastAsia="Times New Roman"/>
          <w:lang w:val="id-ID"/>
        </w:rPr>
        <w:t>pengeluaran</w:t>
      </w:r>
      <w:r w:rsidRPr="00D61EC9">
        <w:rPr>
          <w:rFonts w:eastAsia="Times New Roman"/>
        </w:rPr>
        <w:t xml:space="preserve"> yang </w:t>
      </w:r>
      <w:r w:rsidR="00774984" w:rsidRPr="00D61EC9">
        <w:rPr>
          <w:rFonts w:eastAsia="Times New Roman"/>
          <w:lang w:val="id-ID"/>
        </w:rPr>
        <w:t>diputuskan</w:t>
      </w:r>
      <w:r w:rsidRPr="00D61EC9">
        <w:rPr>
          <w:rFonts w:eastAsia="Times New Roman"/>
        </w:rPr>
        <w:t xml:space="preserve"> </w:t>
      </w:r>
      <w:r w:rsidR="00774984" w:rsidRPr="00D61EC9">
        <w:rPr>
          <w:rFonts w:eastAsia="Times New Roman"/>
          <w:lang w:val="id-ID"/>
        </w:rPr>
        <w:t>lembaga</w:t>
      </w:r>
      <w:r w:rsidRPr="00D61EC9">
        <w:rPr>
          <w:rFonts w:eastAsia="Times New Roman"/>
        </w:rPr>
        <w:t xml:space="preserve"> pada </w:t>
      </w:r>
      <w:r w:rsidR="00774984" w:rsidRPr="00D61EC9">
        <w:rPr>
          <w:rFonts w:eastAsia="Times New Roman"/>
          <w:lang w:val="id-ID"/>
        </w:rPr>
        <w:t>waktu</w:t>
      </w:r>
      <w:r w:rsidRPr="00D61EC9">
        <w:rPr>
          <w:rFonts w:eastAsia="Times New Roman"/>
        </w:rPr>
        <w:t xml:space="preserve"> bersangkutan; 2) Perubahan </w:t>
      </w:r>
      <w:r w:rsidR="00774984" w:rsidRPr="00D61EC9">
        <w:rPr>
          <w:rFonts w:eastAsia="Times New Roman"/>
          <w:lang w:val="id-ID"/>
        </w:rPr>
        <w:t>posisi</w:t>
      </w:r>
      <w:r w:rsidRPr="00D61EC9">
        <w:rPr>
          <w:rFonts w:eastAsia="Times New Roman"/>
        </w:rPr>
        <w:t xml:space="preserve"> fast aktiva dan perubahan </w:t>
      </w:r>
      <w:r w:rsidR="00774984" w:rsidRPr="00D61EC9">
        <w:rPr>
          <w:rFonts w:eastAsia="Times New Roman"/>
          <w:lang w:val="id-ID"/>
        </w:rPr>
        <w:t>posisi</w:t>
      </w:r>
      <w:r w:rsidRPr="00D61EC9">
        <w:rPr>
          <w:rFonts w:eastAsia="Times New Roman"/>
        </w:rPr>
        <w:t xml:space="preserve"> utang </w:t>
      </w:r>
      <w:r w:rsidR="00774984" w:rsidRPr="00D61EC9">
        <w:rPr>
          <w:rFonts w:eastAsia="Times New Roman"/>
          <w:lang w:val="id-ID"/>
        </w:rPr>
        <w:t>serta</w:t>
      </w:r>
      <w:r w:rsidRPr="00D61EC9">
        <w:rPr>
          <w:rFonts w:eastAsia="Times New Roman"/>
        </w:rPr>
        <w:t xml:space="preserve"> modal </w:t>
      </w:r>
      <w:r w:rsidR="00774984" w:rsidRPr="00D61EC9">
        <w:rPr>
          <w:rFonts w:eastAsia="Times New Roman"/>
          <w:lang w:val="id-ID"/>
        </w:rPr>
        <w:t>pada</w:t>
      </w:r>
      <w:r w:rsidRPr="00D61EC9">
        <w:rPr>
          <w:rFonts w:eastAsia="Times New Roman"/>
        </w:rPr>
        <w:t xml:space="preserve"> neraca yang </w:t>
      </w:r>
      <w:r w:rsidR="00774984" w:rsidRPr="00D61EC9">
        <w:rPr>
          <w:rFonts w:eastAsia="Times New Roman"/>
          <w:lang w:val="id-ID"/>
        </w:rPr>
        <w:t>menggambarkan</w:t>
      </w:r>
      <w:r w:rsidRPr="00D61EC9">
        <w:rPr>
          <w:rFonts w:eastAsia="Times New Roman"/>
        </w:rPr>
        <w:t xml:space="preserve"> </w:t>
      </w:r>
      <w:r w:rsidR="00774984" w:rsidRPr="00D61EC9">
        <w:rPr>
          <w:rFonts w:eastAsia="Times New Roman"/>
          <w:lang w:val="id-ID"/>
        </w:rPr>
        <w:t>pertambahan</w:t>
      </w:r>
      <w:r w:rsidRPr="00D61EC9">
        <w:rPr>
          <w:rFonts w:eastAsia="Times New Roman"/>
        </w:rPr>
        <w:t xml:space="preserve"> atau </w:t>
      </w:r>
      <w:r w:rsidR="00774984" w:rsidRPr="00D61EC9">
        <w:rPr>
          <w:rFonts w:eastAsia="Times New Roman"/>
          <w:lang w:val="id-ID"/>
        </w:rPr>
        <w:t>pengurangan</w:t>
      </w:r>
      <w:r w:rsidRPr="00D61EC9">
        <w:rPr>
          <w:rFonts w:eastAsia="Times New Roman"/>
        </w:rPr>
        <w:t xml:space="preserve"> modal kerja.</w:t>
      </w: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t>Analisis rasio</w:t>
      </w:r>
    </w:p>
    <w:p w:rsidR="0092663A" w:rsidRDefault="0092663A" w:rsidP="00774984">
      <w:pPr>
        <w:pStyle w:val="ListParagraph"/>
        <w:spacing w:line="480" w:lineRule="auto"/>
        <w:ind w:left="720" w:firstLine="720"/>
        <w:textAlignment w:val="baseline"/>
        <w:rPr>
          <w:rFonts w:eastAsia="Times New Roman"/>
          <w:lang w:val="id-ID"/>
        </w:rPr>
      </w:pPr>
      <w:r w:rsidRPr="00D61EC9">
        <w:rPr>
          <w:rFonts w:eastAsia="Times New Roman"/>
        </w:rPr>
        <w:t xml:space="preserve">Analisis rasio </w:t>
      </w:r>
      <w:r w:rsidR="00774984" w:rsidRPr="00D61EC9">
        <w:rPr>
          <w:rFonts w:eastAsia="Times New Roman"/>
          <w:lang w:val="id-ID"/>
        </w:rPr>
        <w:t>adalah</w:t>
      </w:r>
      <w:r w:rsidRPr="00D61EC9">
        <w:rPr>
          <w:rFonts w:eastAsia="Times New Roman"/>
        </w:rPr>
        <w:t xml:space="preserve"> analisis </w:t>
      </w:r>
      <w:r w:rsidR="00774984" w:rsidRPr="00D61EC9">
        <w:rPr>
          <w:rFonts w:eastAsia="Times New Roman"/>
          <w:lang w:val="id-ID"/>
        </w:rPr>
        <w:t>tentang</w:t>
      </w:r>
      <w:r w:rsidRPr="00D61EC9">
        <w:rPr>
          <w:rFonts w:eastAsia="Times New Roman"/>
        </w:rPr>
        <w:t xml:space="preserve"> </w:t>
      </w:r>
      <w:r w:rsidR="00774984" w:rsidRPr="00D61EC9">
        <w:rPr>
          <w:rFonts w:eastAsia="Times New Roman"/>
          <w:lang w:val="id-ID"/>
        </w:rPr>
        <w:t>relasi</w:t>
      </w:r>
      <w:r w:rsidRPr="00D61EC9">
        <w:rPr>
          <w:rFonts w:eastAsia="Times New Roman"/>
        </w:rPr>
        <w:t xml:space="preserve"> antara </w:t>
      </w:r>
      <w:r w:rsidR="00774984" w:rsidRPr="00D61EC9">
        <w:rPr>
          <w:rFonts w:eastAsia="Times New Roman"/>
        </w:rPr>
        <w:t xml:space="preserve">pos </w:t>
      </w:r>
      <w:r w:rsidRPr="00D61EC9">
        <w:rPr>
          <w:rFonts w:eastAsia="Times New Roman"/>
        </w:rPr>
        <w:t xml:space="preserve">satu atau grup rekening lain </w:t>
      </w:r>
      <w:r w:rsidR="00774984" w:rsidRPr="00D61EC9">
        <w:rPr>
          <w:rFonts w:eastAsia="Times New Roman"/>
          <w:lang w:val="id-ID"/>
        </w:rPr>
        <w:t>pada</w:t>
      </w:r>
      <w:r w:rsidRPr="00D61EC9">
        <w:rPr>
          <w:rFonts w:eastAsia="Times New Roman"/>
        </w:rPr>
        <w:t xml:space="preserve"> </w:t>
      </w:r>
      <w:r w:rsidR="00774984" w:rsidRPr="00D61EC9">
        <w:rPr>
          <w:rFonts w:eastAsia="Times New Roman"/>
          <w:lang w:val="id-ID"/>
        </w:rPr>
        <w:t>pe</w:t>
      </w:r>
      <w:r w:rsidRPr="00D61EC9">
        <w:rPr>
          <w:rFonts w:eastAsia="Times New Roman"/>
        </w:rPr>
        <w:t xml:space="preserve">laporan keuangan costumer. Tujuan analisis rasio </w:t>
      </w:r>
      <w:r w:rsidR="00774984" w:rsidRPr="00D61EC9">
        <w:rPr>
          <w:rFonts w:eastAsia="Times New Roman"/>
          <w:lang w:val="id-ID"/>
        </w:rPr>
        <w:t>adalah</w:t>
      </w:r>
      <w:r w:rsidRPr="00D61EC9">
        <w:rPr>
          <w:rFonts w:eastAsia="Times New Roman"/>
        </w:rPr>
        <w:t xml:space="preserve"> analisis </w:t>
      </w:r>
      <w:r w:rsidR="00774984" w:rsidRPr="00D61EC9">
        <w:rPr>
          <w:rFonts w:eastAsia="Times New Roman"/>
          <w:lang w:val="id-ID"/>
        </w:rPr>
        <w:t>penunjang</w:t>
      </w:r>
      <w:r w:rsidRPr="00D61EC9">
        <w:rPr>
          <w:rFonts w:eastAsia="Times New Roman"/>
        </w:rPr>
        <w:t xml:space="preserve"> </w:t>
      </w:r>
      <w:r w:rsidR="00774984" w:rsidRPr="00D61EC9">
        <w:rPr>
          <w:rFonts w:eastAsia="Times New Roman"/>
          <w:lang w:val="id-ID"/>
        </w:rPr>
        <w:t>pada</w:t>
      </w:r>
      <w:r w:rsidRPr="00D61EC9">
        <w:rPr>
          <w:rFonts w:eastAsia="Times New Roman"/>
        </w:rPr>
        <w:t xml:space="preserve"> analisis keuangan nasabah dan </w:t>
      </w:r>
      <w:r w:rsidR="00774984" w:rsidRPr="00D61EC9">
        <w:rPr>
          <w:rFonts w:eastAsia="Times New Roman"/>
          <w:lang w:val="id-ID"/>
        </w:rPr>
        <w:t xml:space="preserve">merupakan </w:t>
      </w:r>
      <w:r w:rsidRPr="00D61EC9">
        <w:rPr>
          <w:rFonts w:eastAsia="Times New Roman"/>
        </w:rPr>
        <w:t xml:space="preserve">salah satu </w:t>
      </w:r>
      <w:r w:rsidR="00774984" w:rsidRPr="00D61EC9">
        <w:rPr>
          <w:rFonts w:eastAsia="Times New Roman"/>
          <w:lang w:val="id-ID"/>
        </w:rPr>
        <w:t>basis</w:t>
      </w:r>
      <w:r w:rsidRPr="00D61EC9">
        <w:rPr>
          <w:rFonts w:eastAsia="Times New Roman"/>
        </w:rPr>
        <w:t xml:space="preserve"> untuk </w:t>
      </w:r>
      <w:r w:rsidR="00774984" w:rsidRPr="00D61EC9">
        <w:rPr>
          <w:rFonts w:eastAsia="Times New Roman"/>
          <w:lang w:val="id-ID"/>
        </w:rPr>
        <w:t>menetapkan keputusan.</w:t>
      </w:r>
    </w:p>
    <w:p w:rsidR="0007219D" w:rsidRDefault="0007219D" w:rsidP="00774984">
      <w:pPr>
        <w:pStyle w:val="ListParagraph"/>
        <w:spacing w:line="480" w:lineRule="auto"/>
        <w:ind w:left="720" w:firstLine="720"/>
        <w:textAlignment w:val="baseline"/>
        <w:rPr>
          <w:rFonts w:eastAsia="Times New Roman"/>
          <w:lang w:val="id-ID"/>
        </w:rPr>
      </w:pPr>
    </w:p>
    <w:p w:rsidR="0007219D" w:rsidRDefault="0007219D" w:rsidP="00774984">
      <w:pPr>
        <w:pStyle w:val="ListParagraph"/>
        <w:spacing w:line="480" w:lineRule="auto"/>
        <w:ind w:left="720" w:firstLine="720"/>
        <w:textAlignment w:val="baseline"/>
        <w:rPr>
          <w:rFonts w:eastAsia="Times New Roman"/>
          <w:lang w:val="id-ID"/>
        </w:rPr>
      </w:pPr>
    </w:p>
    <w:p w:rsidR="0007219D" w:rsidRPr="00D61EC9" w:rsidRDefault="0007219D" w:rsidP="00774984">
      <w:pPr>
        <w:pStyle w:val="ListParagraph"/>
        <w:spacing w:line="480" w:lineRule="auto"/>
        <w:ind w:left="720" w:firstLine="720"/>
        <w:textAlignment w:val="baseline"/>
        <w:rPr>
          <w:rFonts w:eastAsia="Times New Roman"/>
          <w:lang w:val="id-ID"/>
        </w:rPr>
      </w:pP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lastRenderedPageBreak/>
        <w:t>Proyeksi laba</w:t>
      </w:r>
    </w:p>
    <w:p w:rsidR="0092663A" w:rsidRPr="00D61EC9" w:rsidRDefault="0092663A" w:rsidP="00774984">
      <w:pPr>
        <w:pStyle w:val="ListParagraph"/>
        <w:spacing w:line="480" w:lineRule="auto"/>
        <w:ind w:left="720" w:firstLine="720"/>
        <w:textAlignment w:val="baseline"/>
        <w:rPr>
          <w:rFonts w:eastAsia="Times New Roman"/>
        </w:rPr>
      </w:pPr>
      <w:r w:rsidRPr="00D61EC9">
        <w:rPr>
          <w:rFonts w:eastAsia="Times New Roman"/>
        </w:rPr>
        <w:t xml:space="preserve">Proyeksi laba adalah rencana atau target keuntungan suatu </w:t>
      </w:r>
      <w:r w:rsidR="00774984" w:rsidRPr="00D61EC9">
        <w:rPr>
          <w:rFonts w:eastAsia="Times New Roman"/>
          <w:lang w:val="id-ID"/>
        </w:rPr>
        <w:t>lembaga</w:t>
      </w:r>
      <w:r w:rsidRPr="00D61EC9">
        <w:rPr>
          <w:rFonts w:eastAsia="Times New Roman"/>
        </w:rPr>
        <w:t xml:space="preserve"> dalam </w:t>
      </w:r>
      <w:r w:rsidR="00774984" w:rsidRPr="00D61EC9">
        <w:rPr>
          <w:rFonts w:eastAsia="Times New Roman"/>
          <w:lang w:val="id-ID"/>
        </w:rPr>
        <w:t>kurun waktu</w:t>
      </w:r>
      <w:r w:rsidRPr="00D61EC9">
        <w:rPr>
          <w:rFonts w:eastAsia="Times New Roman"/>
        </w:rPr>
        <w:t xml:space="preserve"> tertentu. Sesuai dengan pengertian tersebut maka proyeksi laba terdiri dari tiga kelompok yaitu: Pendapatan, biaya dan laba</w:t>
      </w: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t xml:space="preserve">Analisis </w:t>
      </w:r>
      <w:r w:rsidRPr="00D61EC9">
        <w:rPr>
          <w:rFonts w:eastAsia="Times New Roman"/>
          <w:i/>
        </w:rPr>
        <w:t>Cash Generation</w:t>
      </w:r>
    </w:p>
    <w:p w:rsidR="0092663A" w:rsidRPr="00D61EC9" w:rsidRDefault="0092663A" w:rsidP="00D8280D">
      <w:pPr>
        <w:pStyle w:val="ListParagraph"/>
        <w:spacing w:line="480" w:lineRule="auto"/>
        <w:ind w:left="720" w:firstLine="720"/>
        <w:textAlignment w:val="baseline"/>
        <w:rPr>
          <w:rFonts w:eastAsia="Times New Roman"/>
        </w:rPr>
      </w:pPr>
      <w:r w:rsidRPr="00D61EC9">
        <w:rPr>
          <w:rFonts w:eastAsia="Times New Roman"/>
        </w:rPr>
        <w:t xml:space="preserve">Analisis cash generation ini </w:t>
      </w:r>
      <w:r w:rsidR="00774984" w:rsidRPr="00D61EC9">
        <w:rPr>
          <w:rFonts w:eastAsia="Times New Roman"/>
          <w:lang w:val="id-ID"/>
        </w:rPr>
        <w:t>dibutuhkan</w:t>
      </w:r>
      <w:r w:rsidRPr="00D61EC9">
        <w:rPr>
          <w:rFonts w:eastAsia="Times New Roman"/>
        </w:rPr>
        <w:t xml:space="preserve"> untuk </w:t>
      </w:r>
      <w:r w:rsidR="00774984" w:rsidRPr="00D61EC9">
        <w:rPr>
          <w:rFonts w:eastAsia="Times New Roman"/>
          <w:lang w:val="id-ID"/>
        </w:rPr>
        <w:t xml:space="preserve">akuntan </w:t>
      </w:r>
      <w:r w:rsidRPr="00D61EC9">
        <w:rPr>
          <w:rFonts w:eastAsia="Times New Roman"/>
        </w:rPr>
        <w:t xml:space="preserve">dalam </w:t>
      </w:r>
      <w:r w:rsidR="00774984" w:rsidRPr="00D61EC9">
        <w:rPr>
          <w:rFonts w:eastAsia="Times New Roman"/>
          <w:lang w:val="id-ID"/>
        </w:rPr>
        <w:t>menanggapi</w:t>
      </w:r>
      <w:r w:rsidRPr="00D61EC9">
        <w:rPr>
          <w:rFonts w:eastAsia="Times New Roman"/>
        </w:rPr>
        <w:t xml:space="preserve"> </w:t>
      </w:r>
      <w:r w:rsidR="00774984" w:rsidRPr="00D61EC9">
        <w:rPr>
          <w:rFonts w:eastAsia="Times New Roman"/>
          <w:lang w:val="id-ID"/>
        </w:rPr>
        <w:t>berbagai</w:t>
      </w:r>
      <w:r w:rsidRPr="00D61EC9">
        <w:rPr>
          <w:rFonts w:eastAsia="Times New Roman"/>
        </w:rPr>
        <w:t xml:space="preserve"> pertanyaan </w:t>
      </w:r>
      <w:r w:rsidR="00774984" w:rsidRPr="00D61EC9">
        <w:rPr>
          <w:rFonts w:eastAsia="Times New Roman"/>
          <w:lang w:val="id-ID"/>
        </w:rPr>
        <w:t>fundamental</w:t>
      </w:r>
      <w:r w:rsidRPr="00D61EC9">
        <w:rPr>
          <w:rFonts w:eastAsia="Times New Roman"/>
        </w:rPr>
        <w:t xml:space="preserve"> </w:t>
      </w:r>
      <w:r w:rsidR="00774984" w:rsidRPr="00D61EC9">
        <w:rPr>
          <w:rFonts w:eastAsia="Times New Roman"/>
          <w:lang w:val="id-ID"/>
        </w:rPr>
        <w:t>tentang</w:t>
      </w:r>
      <w:r w:rsidRPr="00D61EC9">
        <w:rPr>
          <w:rFonts w:eastAsia="Times New Roman"/>
        </w:rPr>
        <w:t xml:space="preserve"> </w:t>
      </w:r>
      <w:r w:rsidR="00774984" w:rsidRPr="00D61EC9">
        <w:rPr>
          <w:rFonts w:eastAsia="Times New Roman"/>
          <w:lang w:val="id-ID"/>
        </w:rPr>
        <w:t>kondisi</w:t>
      </w:r>
      <w:r w:rsidRPr="00D61EC9">
        <w:rPr>
          <w:rFonts w:eastAsia="Times New Roman"/>
        </w:rPr>
        <w:t xml:space="preserve"> keuangan dari </w:t>
      </w:r>
      <w:r w:rsidR="00774984" w:rsidRPr="00D61EC9">
        <w:rPr>
          <w:rFonts w:eastAsia="Times New Roman"/>
          <w:lang w:val="id-ID"/>
        </w:rPr>
        <w:t>lembaga tertentu</w:t>
      </w:r>
      <w:r w:rsidRPr="00D61EC9">
        <w:rPr>
          <w:rFonts w:eastAsia="Times New Roman"/>
        </w:rPr>
        <w:t xml:space="preserve"> </w:t>
      </w:r>
      <w:r w:rsidR="00774984" w:rsidRPr="00D61EC9">
        <w:rPr>
          <w:rFonts w:eastAsia="Times New Roman"/>
          <w:lang w:val="id-ID"/>
        </w:rPr>
        <w:t>pada waktu mendatang</w:t>
      </w:r>
      <w:r w:rsidRPr="00D61EC9">
        <w:rPr>
          <w:rFonts w:eastAsia="Times New Roman"/>
        </w:rPr>
        <w:t xml:space="preserve">, yaitu: 1) Apakah </w:t>
      </w:r>
      <w:r w:rsidR="00774984" w:rsidRPr="00D61EC9">
        <w:rPr>
          <w:rFonts w:eastAsia="Times New Roman"/>
          <w:lang w:val="id-ID"/>
        </w:rPr>
        <w:t>upaya</w:t>
      </w:r>
      <w:r w:rsidRPr="00D61EC9">
        <w:rPr>
          <w:rFonts w:eastAsia="Times New Roman"/>
        </w:rPr>
        <w:t xml:space="preserve"> yang bersangkutan wajar biaya, 2) Bagaimana </w:t>
      </w:r>
      <w:r w:rsidR="00774984" w:rsidRPr="00D61EC9">
        <w:rPr>
          <w:rFonts w:eastAsia="Times New Roman"/>
          <w:lang w:val="id-ID"/>
        </w:rPr>
        <w:t>potensi</w:t>
      </w:r>
      <w:r w:rsidRPr="00D61EC9">
        <w:rPr>
          <w:rFonts w:eastAsia="Times New Roman"/>
        </w:rPr>
        <w:t xml:space="preserve"> </w:t>
      </w:r>
      <w:r w:rsidR="00774984" w:rsidRPr="00D61EC9">
        <w:rPr>
          <w:rFonts w:eastAsia="Times New Roman"/>
          <w:lang w:val="id-ID"/>
        </w:rPr>
        <w:t>lembaga</w:t>
      </w:r>
      <w:r w:rsidRPr="00D61EC9">
        <w:rPr>
          <w:rFonts w:eastAsia="Times New Roman"/>
        </w:rPr>
        <w:t xml:space="preserve"> untu</w:t>
      </w:r>
      <w:r w:rsidR="00774984" w:rsidRPr="00D61EC9">
        <w:rPr>
          <w:rFonts w:eastAsia="Times New Roman"/>
        </w:rPr>
        <w:t xml:space="preserve">k menggantikan fixed asset, 3) </w:t>
      </w:r>
      <w:r w:rsidR="00774984" w:rsidRPr="00D61EC9">
        <w:rPr>
          <w:rFonts w:eastAsia="Times New Roman"/>
          <w:lang w:val="id-ID"/>
        </w:rPr>
        <w:t>seb</w:t>
      </w:r>
      <w:r w:rsidRPr="00D61EC9">
        <w:rPr>
          <w:rFonts w:eastAsia="Times New Roman"/>
        </w:rPr>
        <w:t xml:space="preserve">erapa besar </w:t>
      </w:r>
      <w:r w:rsidR="00774984" w:rsidRPr="00D61EC9">
        <w:rPr>
          <w:rFonts w:eastAsia="Times New Roman"/>
          <w:lang w:val="id-ID"/>
        </w:rPr>
        <w:t>potensi</w:t>
      </w:r>
      <w:r w:rsidRPr="00D61EC9">
        <w:rPr>
          <w:rFonts w:eastAsia="Times New Roman"/>
        </w:rPr>
        <w:t xml:space="preserve"> </w:t>
      </w:r>
      <w:r w:rsidR="00774984" w:rsidRPr="00D61EC9">
        <w:rPr>
          <w:rFonts w:eastAsia="Times New Roman"/>
          <w:lang w:val="id-ID"/>
        </w:rPr>
        <w:t>lembaga</w:t>
      </w:r>
      <w:r w:rsidRPr="00D61EC9">
        <w:rPr>
          <w:rFonts w:eastAsia="Times New Roman"/>
        </w:rPr>
        <w:t xml:space="preserve"> </w:t>
      </w:r>
      <w:r w:rsidR="00774984" w:rsidRPr="00D61EC9">
        <w:rPr>
          <w:rFonts w:eastAsia="Times New Roman"/>
          <w:lang w:val="id-ID"/>
        </w:rPr>
        <w:t>mengatasi</w:t>
      </w:r>
      <w:r w:rsidR="00774984" w:rsidRPr="00D61EC9">
        <w:rPr>
          <w:rFonts w:eastAsia="Times New Roman"/>
        </w:rPr>
        <w:t xml:space="preserve"> debt service, 4) </w:t>
      </w:r>
      <w:r w:rsidR="00774984" w:rsidRPr="00D61EC9">
        <w:rPr>
          <w:rFonts w:eastAsia="Times New Roman"/>
          <w:lang w:val="id-ID"/>
        </w:rPr>
        <w:t>sebe</w:t>
      </w:r>
      <w:r w:rsidRPr="00D61EC9">
        <w:rPr>
          <w:rFonts w:eastAsia="Times New Roman"/>
        </w:rPr>
        <w:t xml:space="preserve">erapa besar </w:t>
      </w:r>
      <w:r w:rsidR="00774984" w:rsidRPr="00D61EC9">
        <w:rPr>
          <w:rFonts w:eastAsia="Times New Roman"/>
          <w:lang w:val="id-ID"/>
        </w:rPr>
        <w:t>lembaga</w:t>
      </w:r>
      <w:r w:rsidRPr="00D61EC9">
        <w:rPr>
          <w:rFonts w:eastAsia="Times New Roman"/>
        </w:rPr>
        <w:t xml:space="preserve"> membayar dividen, 5) Bagaimana </w:t>
      </w:r>
      <w:r w:rsidR="00774984" w:rsidRPr="00D61EC9">
        <w:rPr>
          <w:rFonts w:eastAsia="Times New Roman"/>
          <w:lang w:val="id-ID"/>
        </w:rPr>
        <w:t>pengembangan</w:t>
      </w:r>
      <w:r w:rsidRPr="00D61EC9">
        <w:rPr>
          <w:rFonts w:eastAsia="Times New Roman"/>
        </w:rPr>
        <w:t xml:space="preserve"> yang </w:t>
      </w:r>
      <w:r w:rsidR="00D8280D" w:rsidRPr="00D61EC9">
        <w:rPr>
          <w:rFonts w:eastAsia="Times New Roman"/>
          <w:lang w:val="id-ID"/>
        </w:rPr>
        <w:t>dilaksanakan</w:t>
      </w:r>
      <w:r w:rsidRPr="00D61EC9">
        <w:rPr>
          <w:rFonts w:eastAsia="Times New Roman"/>
        </w:rPr>
        <w:t xml:space="preserve"> </w:t>
      </w:r>
      <w:r w:rsidR="00D8280D" w:rsidRPr="00D61EC9">
        <w:rPr>
          <w:rFonts w:eastAsia="Times New Roman"/>
          <w:lang w:val="id-ID"/>
        </w:rPr>
        <w:t>dihubungkan</w:t>
      </w:r>
      <w:r w:rsidRPr="00D61EC9">
        <w:rPr>
          <w:rFonts w:eastAsia="Times New Roman"/>
        </w:rPr>
        <w:t xml:space="preserve"> </w:t>
      </w:r>
      <w:r w:rsidR="00D8280D" w:rsidRPr="00D61EC9">
        <w:rPr>
          <w:rFonts w:eastAsia="Times New Roman"/>
          <w:lang w:val="id-ID"/>
        </w:rPr>
        <w:t>terhadap</w:t>
      </w:r>
      <w:r w:rsidRPr="00D61EC9">
        <w:rPr>
          <w:rFonts w:eastAsia="Times New Roman"/>
        </w:rPr>
        <w:t xml:space="preserve"> </w:t>
      </w:r>
      <w:r w:rsidR="00D8280D" w:rsidRPr="00D61EC9">
        <w:rPr>
          <w:rFonts w:eastAsia="Times New Roman"/>
          <w:lang w:val="id-ID"/>
        </w:rPr>
        <w:t>potensi</w:t>
      </w:r>
      <w:r w:rsidRPr="00D61EC9">
        <w:rPr>
          <w:rFonts w:eastAsia="Times New Roman"/>
        </w:rPr>
        <w:t xml:space="preserve"> cash generation.</w:t>
      </w:r>
    </w:p>
    <w:p w:rsidR="0092663A" w:rsidRPr="00D61EC9" w:rsidRDefault="0092663A" w:rsidP="0092663A">
      <w:pPr>
        <w:pStyle w:val="ListParagraph"/>
        <w:numPr>
          <w:ilvl w:val="0"/>
          <w:numId w:val="47"/>
        </w:numPr>
        <w:spacing w:line="480" w:lineRule="auto"/>
        <w:textAlignment w:val="baseline"/>
        <w:rPr>
          <w:rFonts w:eastAsia="Times New Roman"/>
        </w:rPr>
      </w:pPr>
      <w:r w:rsidRPr="00D61EC9">
        <w:rPr>
          <w:rFonts w:eastAsia="Times New Roman"/>
        </w:rPr>
        <w:t>Proyeksi kas</w:t>
      </w:r>
    </w:p>
    <w:p w:rsidR="0092663A" w:rsidRDefault="0092663A" w:rsidP="00D8280D">
      <w:pPr>
        <w:pStyle w:val="ListParagraph"/>
        <w:spacing w:line="480" w:lineRule="auto"/>
        <w:ind w:left="720" w:firstLine="720"/>
        <w:textAlignment w:val="baseline"/>
        <w:rPr>
          <w:rFonts w:eastAsia="Times New Roman"/>
        </w:rPr>
      </w:pPr>
      <w:r w:rsidRPr="00D61EC9">
        <w:rPr>
          <w:rFonts w:eastAsia="Times New Roman"/>
        </w:rPr>
        <w:t xml:space="preserve">Cash flow adalah </w:t>
      </w:r>
      <w:r w:rsidR="00D8280D" w:rsidRPr="00D61EC9">
        <w:rPr>
          <w:rFonts w:eastAsia="Times New Roman"/>
          <w:lang w:val="id-ID"/>
        </w:rPr>
        <w:t>deskripsi</w:t>
      </w:r>
      <w:r w:rsidRPr="00D61EC9">
        <w:rPr>
          <w:rFonts w:eastAsia="Times New Roman"/>
        </w:rPr>
        <w:t xml:space="preserve"> atas </w:t>
      </w:r>
      <w:r w:rsidR="00D8280D" w:rsidRPr="00D61EC9">
        <w:rPr>
          <w:rFonts w:eastAsia="Times New Roman"/>
          <w:lang w:val="id-ID"/>
        </w:rPr>
        <w:t>semua</w:t>
      </w:r>
      <w:r w:rsidRPr="00D61EC9">
        <w:rPr>
          <w:rFonts w:eastAsia="Times New Roman"/>
        </w:rPr>
        <w:t xml:space="preserve"> rencana </w:t>
      </w:r>
      <w:r w:rsidR="00D8280D" w:rsidRPr="00D61EC9">
        <w:rPr>
          <w:rFonts w:eastAsia="Times New Roman"/>
          <w:lang w:val="id-ID"/>
        </w:rPr>
        <w:t>pendapat</w:t>
      </w:r>
      <w:r w:rsidRPr="00D61EC9">
        <w:rPr>
          <w:rFonts w:eastAsia="Times New Roman"/>
        </w:rPr>
        <w:t xml:space="preserve"> dan </w:t>
      </w:r>
      <w:r w:rsidR="00D8280D" w:rsidRPr="00D61EC9">
        <w:rPr>
          <w:rFonts w:eastAsia="Times New Roman"/>
          <w:lang w:val="id-ID"/>
        </w:rPr>
        <w:t>pembelanjaan</w:t>
      </w:r>
      <w:r w:rsidRPr="00D61EC9">
        <w:rPr>
          <w:rFonts w:eastAsia="Times New Roman"/>
        </w:rPr>
        <w:t xml:space="preserve"> uang kas </w:t>
      </w:r>
      <w:r w:rsidR="00D8280D" w:rsidRPr="00D61EC9">
        <w:rPr>
          <w:rFonts w:eastAsia="Times New Roman"/>
          <w:lang w:val="id-ID"/>
        </w:rPr>
        <w:t>lembaga</w:t>
      </w:r>
      <w:r w:rsidRPr="00D61EC9">
        <w:rPr>
          <w:rFonts w:eastAsia="Times New Roman"/>
        </w:rPr>
        <w:t xml:space="preserve"> </w:t>
      </w:r>
      <w:r w:rsidR="00D8280D" w:rsidRPr="00D61EC9">
        <w:rPr>
          <w:rFonts w:eastAsia="Times New Roman"/>
          <w:lang w:val="id-ID"/>
        </w:rPr>
        <w:t>tertentu pada</w:t>
      </w:r>
      <w:r w:rsidRPr="00D61EC9">
        <w:rPr>
          <w:rFonts w:eastAsia="Times New Roman"/>
        </w:rPr>
        <w:t xml:space="preserve"> beberapa </w:t>
      </w:r>
      <w:r w:rsidR="00D8280D" w:rsidRPr="00D61EC9">
        <w:rPr>
          <w:rFonts w:eastAsia="Times New Roman"/>
          <w:lang w:val="id-ID"/>
        </w:rPr>
        <w:t>waktu</w:t>
      </w:r>
      <w:r w:rsidRPr="00D61EC9">
        <w:rPr>
          <w:rFonts w:eastAsia="Times New Roman"/>
        </w:rPr>
        <w:t xml:space="preserve">. Cash flow </w:t>
      </w:r>
      <w:r w:rsidR="00D8280D" w:rsidRPr="00D61EC9">
        <w:rPr>
          <w:rFonts w:eastAsia="Times New Roman"/>
          <w:lang w:val="id-ID"/>
        </w:rPr>
        <w:t>begitu</w:t>
      </w:r>
      <w:r w:rsidRPr="00D61EC9">
        <w:rPr>
          <w:rFonts w:eastAsia="Times New Roman"/>
        </w:rPr>
        <w:t xml:space="preserve"> </w:t>
      </w:r>
      <w:r w:rsidR="00D8280D" w:rsidRPr="00D61EC9">
        <w:rPr>
          <w:rFonts w:eastAsia="Times New Roman"/>
          <w:lang w:val="id-ID"/>
        </w:rPr>
        <w:t xml:space="preserve">berarti bagi kegiatan </w:t>
      </w:r>
      <w:r w:rsidRPr="00D61EC9">
        <w:rPr>
          <w:rFonts w:eastAsia="Times New Roman"/>
        </w:rPr>
        <w:t xml:space="preserve">analisis </w:t>
      </w:r>
      <w:r w:rsidR="00D8280D" w:rsidRPr="00D61EC9">
        <w:rPr>
          <w:rFonts w:eastAsia="Times New Roman"/>
          <w:lang w:val="id-ID"/>
        </w:rPr>
        <w:t>ataupun</w:t>
      </w:r>
      <w:r w:rsidRPr="00D61EC9">
        <w:rPr>
          <w:rFonts w:eastAsia="Times New Roman"/>
        </w:rPr>
        <w:t xml:space="preserve"> </w:t>
      </w:r>
      <w:r w:rsidR="00D8280D" w:rsidRPr="00D61EC9">
        <w:rPr>
          <w:rFonts w:eastAsia="Times New Roman"/>
          <w:lang w:val="id-ID"/>
        </w:rPr>
        <w:t>pengontrolan</w:t>
      </w:r>
      <w:r w:rsidRPr="00D61EC9">
        <w:rPr>
          <w:rFonts w:eastAsia="Times New Roman"/>
        </w:rPr>
        <w:t xml:space="preserve"> pembiayaan. </w:t>
      </w:r>
      <w:r w:rsidR="00D8280D" w:rsidRPr="00D61EC9">
        <w:rPr>
          <w:rFonts w:eastAsia="Times New Roman"/>
          <w:lang w:val="id-ID"/>
        </w:rPr>
        <w:t>Asas-asas dalam</w:t>
      </w:r>
      <w:r w:rsidRPr="00D61EC9">
        <w:rPr>
          <w:rFonts w:eastAsia="Times New Roman"/>
        </w:rPr>
        <w:t xml:space="preserve"> </w:t>
      </w:r>
      <w:r w:rsidR="00D8280D" w:rsidRPr="00D61EC9">
        <w:rPr>
          <w:rFonts w:eastAsia="Times New Roman"/>
          <w:lang w:val="id-ID"/>
        </w:rPr>
        <w:t>perumusan</w:t>
      </w:r>
      <w:r w:rsidRPr="00D61EC9">
        <w:rPr>
          <w:rFonts w:eastAsia="Times New Roman"/>
        </w:rPr>
        <w:t xml:space="preserve"> cash flow</w:t>
      </w:r>
      <w:r w:rsidR="00D8280D" w:rsidRPr="00D61EC9">
        <w:rPr>
          <w:rFonts w:eastAsia="Times New Roman"/>
          <w:lang w:val="id-ID"/>
        </w:rPr>
        <w:t>a adalah</w:t>
      </w:r>
      <w:r w:rsidRPr="00D61EC9">
        <w:rPr>
          <w:rFonts w:eastAsia="Times New Roman"/>
        </w:rPr>
        <w:t xml:space="preserve"> </w:t>
      </w:r>
      <w:r w:rsidR="00D8280D" w:rsidRPr="00D61EC9">
        <w:rPr>
          <w:rFonts w:eastAsia="Times New Roman"/>
          <w:lang w:val="id-ID"/>
        </w:rPr>
        <w:t>dipahami</w:t>
      </w:r>
      <w:r w:rsidR="00D8280D" w:rsidRPr="00D61EC9">
        <w:rPr>
          <w:rFonts w:eastAsia="Times New Roman"/>
        </w:rPr>
        <w:t xml:space="preserve"> </w:t>
      </w:r>
      <w:r w:rsidRPr="00D61EC9">
        <w:rPr>
          <w:rFonts w:eastAsia="Times New Roman"/>
        </w:rPr>
        <w:t xml:space="preserve">lebih </w:t>
      </w:r>
      <w:r w:rsidR="00D8280D" w:rsidRPr="00D61EC9">
        <w:rPr>
          <w:rFonts w:eastAsia="Times New Roman"/>
          <w:lang w:val="id-ID"/>
        </w:rPr>
        <w:t>dulu</w:t>
      </w:r>
      <w:r w:rsidRPr="00D61EC9">
        <w:rPr>
          <w:rFonts w:eastAsia="Times New Roman"/>
        </w:rPr>
        <w:t xml:space="preserve"> </w:t>
      </w:r>
      <w:r w:rsidR="00D8280D" w:rsidRPr="00D61EC9">
        <w:rPr>
          <w:rFonts w:eastAsia="Times New Roman"/>
          <w:lang w:val="id-ID"/>
        </w:rPr>
        <w:t>apakah disusun</w:t>
      </w:r>
      <w:r w:rsidRPr="00D61EC9">
        <w:rPr>
          <w:rFonts w:eastAsia="Times New Roman"/>
        </w:rPr>
        <w:t xml:space="preserve"> </w:t>
      </w:r>
      <w:r w:rsidR="00D8280D" w:rsidRPr="00D61EC9">
        <w:rPr>
          <w:rFonts w:eastAsia="Times New Roman"/>
          <w:lang w:val="id-ID"/>
        </w:rPr>
        <w:t>secara</w:t>
      </w:r>
      <w:r w:rsidRPr="00D61EC9">
        <w:rPr>
          <w:rFonts w:eastAsia="Times New Roman"/>
        </w:rPr>
        <w:t xml:space="preserve"> tunai atau</w:t>
      </w:r>
      <w:r w:rsidR="00D8280D" w:rsidRPr="00D61EC9">
        <w:rPr>
          <w:rFonts w:eastAsia="Times New Roman"/>
          <w:lang w:val="id-ID"/>
        </w:rPr>
        <w:t>kah</w:t>
      </w:r>
      <w:r w:rsidRPr="00D61EC9">
        <w:rPr>
          <w:rFonts w:eastAsia="Times New Roman"/>
        </w:rPr>
        <w:t xml:space="preserve"> cash basis.</w:t>
      </w:r>
      <w:r w:rsidR="00D8280D" w:rsidRPr="00D61EC9">
        <w:rPr>
          <w:rStyle w:val="FootnoteReference"/>
          <w:rFonts w:eastAsia="Times New Roman"/>
        </w:rPr>
        <w:t xml:space="preserve"> </w:t>
      </w:r>
      <w:r w:rsidR="00D8280D" w:rsidRPr="00D61EC9">
        <w:rPr>
          <w:rStyle w:val="FootnoteReference"/>
          <w:rFonts w:eastAsia="Times New Roman"/>
        </w:rPr>
        <w:footnoteReference w:id="90"/>
      </w:r>
      <w:r w:rsidRPr="00D61EC9">
        <w:rPr>
          <w:rFonts w:eastAsia="Times New Roman"/>
        </w:rPr>
        <w:t xml:space="preserve"> cash basis adalah </w:t>
      </w:r>
      <w:r w:rsidR="00D8280D" w:rsidRPr="00D61EC9">
        <w:rPr>
          <w:rFonts w:eastAsia="Times New Roman"/>
          <w:lang w:val="id-ID"/>
        </w:rPr>
        <w:t>pemasukan</w:t>
      </w:r>
      <w:r w:rsidRPr="00D61EC9">
        <w:rPr>
          <w:rFonts w:eastAsia="Times New Roman"/>
        </w:rPr>
        <w:t xml:space="preserve"> diakui </w:t>
      </w:r>
      <w:r w:rsidR="00D8280D" w:rsidRPr="00D61EC9">
        <w:rPr>
          <w:rFonts w:eastAsia="Times New Roman"/>
          <w:lang w:val="id-ID"/>
        </w:rPr>
        <w:t>ketika</w:t>
      </w:r>
      <w:r w:rsidRPr="00D61EC9">
        <w:rPr>
          <w:rFonts w:eastAsia="Times New Roman"/>
        </w:rPr>
        <w:t xml:space="preserve"> uang tunai diterima bukan pada saat penjualan dilakukan, biaya-biaya diakui pada saat bank tunai dikeluarkan bukan pada saat biaya timbul.</w:t>
      </w:r>
    </w:p>
    <w:p w:rsidR="0092663A" w:rsidRPr="00D61EC9" w:rsidRDefault="0092663A" w:rsidP="0092663A">
      <w:pPr>
        <w:pStyle w:val="ListParagraph"/>
        <w:numPr>
          <w:ilvl w:val="0"/>
          <w:numId w:val="33"/>
        </w:numPr>
        <w:spacing w:line="480" w:lineRule="auto"/>
        <w:ind w:left="993"/>
        <w:rPr>
          <w:b/>
        </w:rPr>
      </w:pPr>
      <w:r w:rsidRPr="00D61EC9">
        <w:rPr>
          <w:b/>
        </w:rPr>
        <w:lastRenderedPageBreak/>
        <w:t>Penilaian</w:t>
      </w:r>
      <w:r w:rsidR="004C0274">
        <w:rPr>
          <w:b/>
          <w:lang w:val="id-ID"/>
        </w:rPr>
        <w:t xml:space="preserve"> </w:t>
      </w:r>
      <w:r w:rsidRPr="00D61EC9">
        <w:rPr>
          <w:b/>
        </w:rPr>
        <w:t>(</w:t>
      </w:r>
      <w:r w:rsidRPr="00D61EC9">
        <w:rPr>
          <w:b/>
          <w:i/>
        </w:rPr>
        <w:t>Auditing</w:t>
      </w:r>
      <w:r w:rsidRPr="00D61EC9">
        <w:rPr>
          <w:b/>
        </w:rPr>
        <w:t>) Anggaran Pendidikan</w:t>
      </w:r>
    </w:p>
    <w:p w:rsidR="0092663A" w:rsidRPr="00D61EC9" w:rsidRDefault="00D8280D" w:rsidP="00D8280D">
      <w:pPr>
        <w:spacing w:after="0" w:line="480" w:lineRule="auto"/>
        <w:ind w:left="603"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Ide</w:t>
      </w:r>
      <w:r w:rsidR="0092663A" w:rsidRPr="00D61EC9">
        <w:rPr>
          <w:rFonts w:ascii="Times New Roman" w:hAnsi="Times New Roman" w:cs="Times New Roman"/>
          <w:sz w:val="24"/>
          <w:szCs w:val="24"/>
        </w:rPr>
        <w:t xml:space="preserve"> dasar </w:t>
      </w:r>
      <w:r w:rsidRPr="00D61EC9">
        <w:rPr>
          <w:rFonts w:ascii="Times New Roman" w:hAnsi="Times New Roman" w:cs="Times New Roman"/>
          <w:sz w:val="24"/>
          <w:szCs w:val="24"/>
          <w:lang w:val="id-ID"/>
        </w:rPr>
        <w:t>terkait</w:t>
      </w:r>
      <w:r w:rsidR="0092663A" w:rsidRPr="00D61EC9">
        <w:rPr>
          <w:rFonts w:ascii="Times New Roman" w:hAnsi="Times New Roman" w:cs="Times New Roman"/>
          <w:sz w:val="24"/>
          <w:szCs w:val="24"/>
        </w:rPr>
        <w:t xml:space="preserve"> pengawasan anggaran </w:t>
      </w:r>
      <w:r w:rsidRPr="00D61EC9">
        <w:rPr>
          <w:rFonts w:ascii="Times New Roman" w:hAnsi="Times New Roman" w:cs="Times New Roman"/>
          <w:sz w:val="24"/>
          <w:szCs w:val="24"/>
          <w:lang w:val="id-ID"/>
        </w:rPr>
        <w:t>memiliki maksud</w:t>
      </w:r>
      <w:r w:rsidR="0092663A" w:rsidRPr="00D61EC9">
        <w:rPr>
          <w:rFonts w:ascii="Times New Roman" w:hAnsi="Times New Roman" w:cs="Times New Roman"/>
          <w:sz w:val="24"/>
          <w:szCs w:val="24"/>
        </w:rPr>
        <w:t xml:space="preserve"> untuk </w:t>
      </w:r>
      <w:r w:rsidRPr="00D61EC9">
        <w:rPr>
          <w:rFonts w:ascii="Times New Roman" w:hAnsi="Times New Roman" w:cs="Times New Roman"/>
          <w:sz w:val="24"/>
          <w:szCs w:val="24"/>
        </w:rPr>
        <w:t xml:space="preserve">membandingkan, </w:t>
      </w:r>
      <w:r w:rsidR="0092663A" w:rsidRPr="00D61EC9">
        <w:rPr>
          <w:rFonts w:ascii="Times New Roman" w:hAnsi="Times New Roman" w:cs="Times New Roman"/>
          <w:sz w:val="24"/>
          <w:szCs w:val="24"/>
        </w:rPr>
        <w:t xml:space="preserve">mengukur, menilai </w:t>
      </w:r>
      <w:r w:rsidRPr="00D61EC9">
        <w:rPr>
          <w:rFonts w:ascii="Times New Roman" w:hAnsi="Times New Roman" w:cs="Times New Roman"/>
          <w:sz w:val="24"/>
          <w:szCs w:val="24"/>
          <w:lang w:val="id-ID"/>
        </w:rPr>
        <w:t>pendistribusian</w:t>
      </w:r>
      <w:r w:rsidR="0092663A" w:rsidRPr="00D61EC9">
        <w:rPr>
          <w:rFonts w:ascii="Times New Roman" w:hAnsi="Times New Roman" w:cs="Times New Roman"/>
          <w:sz w:val="24"/>
          <w:szCs w:val="24"/>
        </w:rPr>
        <w:t xml:space="preserve"> biaya </w:t>
      </w:r>
      <w:r w:rsidRPr="00D61EC9">
        <w:rPr>
          <w:rFonts w:ascii="Times New Roman" w:hAnsi="Times New Roman" w:cs="Times New Roman"/>
          <w:sz w:val="24"/>
          <w:szCs w:val="24"/>
          <w:lang w:val="id-ID"/>
        </w:rPr>
        <w:t>serta</w:t>
      </w:r>
      <w:r w:rsidR="0092663A" w:rsidRPr="00D61EC9">
        <w:rPr>
          <w:rFonts w:ascii="Times New Roman" w:hAnsi="Times New Roman" w:cs="Times New Roman"/>
          <w:sz w:val="24"/>
          <w:szCs w:val="24"/>
        </w:rPr>
        <w:t xml:space="preserve"> tingkat </w:t>
      </w:r>
      <w:r w:rsidRPr="00D61EC9">
        <w:rPr>
          <w:rFonts w:ascii="Times New Roman" w:hAnsi="Times New Roman" w:cs="Times New Roman"/>
          <w:sz w:val="24"/>
          <w:szCs w:val="24"/>
          <w:lang w:val="id-ID"/>
        </w:rPr>
        <w:t>pemanfaatannya</w:t>
      </w:r>
      <w:r w:rsidR="0092663A" w:rsidRPr="00D61EC9">
        <w:rPr>
          <w:rFonts w:ascii="Times New Roman" w:hAnsi="Times New Roman" w:cs="Times New Roman"/>
          <w:sz w:val="24"/>
          <w:szCs w:val="24"/>
        </w:rPr>
        <w:t xml:space="preserve">. Pengawasan </w:t>
      </w:r>
      <w:r w:rsidRPr="00D61EC9">
        <w:rPr>
          <w:rFonts w:ascii="Times New Roman" w:hAnsi="Times New Roman" w:cs="Times New Roman"/>
          <w:sz w:val="24"/>
          <w:szCs w:val="24"/>
          <w:lang w:val="id-ID"/>
        </w:rPr>
        <w:t>adalah</w:t>
      </w:r>
      <w:r w:rsidR="0092663A"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term</w:t>
      </w:r>
      <w:r w:rsidR="0092663A" w:rsidRPr="00D61EC9">
        <w:rPr>
          <w:rFonts w:ascii="Times New Roman" w:hAnsi="Times New Roman" w:cs="Times New Roman"/>
          <w:sz w:val="24"/>
          <w:szCs w:val="24"/>
        </w:rPr>
        <w:t xml:space="preserve"> yang cukup </w:t>
      </w:r>
      <w:r w:rsidRPr="00D61EC9">
        <w:rPr>
          <w:rFonts w:ascii="Times New Roman" w:hAnsi="Times New Roman" w:cs="Times New Roman"/>
          <w:sz w:val="24"/>
          <w:szCs w:val="24"/>
          <w:lang w:val="id-ID"/>
        </w:rPr>
        <w:t>dikenal</w:t>
      </w:r>
      <w:r w:rsidR="0092663A" w:rsidRPr="00D61EC9">
        <w:rPr>
          <w:rFonts w:ascii="Times New Roman" w:hAnsi="Times New Roman" w:cs="Times New Roman"/>
          <w:sz w:val="24"/>
          <w:szCs w:val="24"/>
        </w:rPr>
        <w:t xml:space="preserve">. </w:t>
      </w:r>
    </w:p>
    <w:p w:rsidR="0092663A" w:rsidRPr="00D61EC9" w:rsidRDefault="0092663A" w:rsidP="00237575">
      <w:pPr>
        <w:spacing w:after="0" w:line="480" w:lineRule="auto"/>
        <w:ind w:left="603" w:firstLine="720"/>
        <w:jc w:val="both"/>
        <w:rPr>
          <w:rFonts w:ascii="Times New Roman" w:hAnsi="Times New Roman" w:cs="Times New Roman"/>
          <w:sz w:val="24"/>
          <w:szCs w:val="24"/>
        </w:rPr>
      </w:pPr>
      <w:r w:rsidRPr="00D61EC9">
        <w:rPr>
          <w:rFonts w:ascii="Times New Roman" w:hAnsi="Times New Roman" w:cs="Times New Roman"/>
          <w:sz w:val="24"/>
          <w:szCs w:val="24"/>
        </w:rPr>
        <w:t xml:space="preserve">Pengawasan </w:t>
      </w:r>
      <w:r w:rsidR="00D8280D" w:rsidRPr="00D61EC9">
        <w:rPr>
          <w:rFonts w:ascii="Times New Roman" w:hAnsi="Times New Roman" w:cs="Times New Roman"/>
          <w:sz w:val="24"/>
          <w:szCs w:val="24"/>
          <w:lang w:val="id-ID"/>
        </w:rPr>
        <w:t xml:space="preserve">yaitu satu dari sekian peran </w:t>
      </w:r>
      <w:r w:rsidRPr="00D61EC9">
        <w:rPr>
          <w:rFonts w:ascii="Times New Roman" w:hAnsi="Times New Roman" w:cs="Times New Roman"/>
          <w:sz w:val="24"/>
          <w:szCs w:val="24"/>
        </w:rPr>
        <w:t xml:space="preserve">manajemen. </w:t>
      </w:r>
      <w:r w:rsidR="00D8280D" w:rsidRPr="00D61EC9">
        <w:rPr>
          <w:rFonts w:ascii="Times New Roman" w:hAnsi="Times New Roman" w:cs="Times New Roman"/>
          <w:sz w:val="24"/>
          <w:szCs w:val="24"/>
          <w:lang w:val="id-ID"/>
        </w:rPr>
        <w:t>Peran itu</w:t>
      </w:r>
      <w:r w:rsidRPr="00D61EC9">
        <w:rPr>
          <w:rFonts w:ascii="Times New Roman" w:hAnsi="Times New Roman" w:cs="Times New Roman"/>
          <w:sz w:val="24"/>
          <w:szCs w:val="24"/>
        </w:rPr>
        <w:t xml:space="preserve"> </w:t>
      </w:r>
      <w:r w:rsidR="00D8280D" w:rsidRPr="00D61EC9">
        <w:rPr>
          <w:rFonts w:ascii="Times New Roman" w:hAnsi="Times New Roman" w:cs="Times New Roman"/>
          <w:sz w:val="24"/>
          <w:szCs w:val="24"/>
          <w:lang w:val="id-ID"/>
        </w:rPr>
        <w:t>wajib dilaksanakan</w:t>
      </w:r>
      <w:r w:rsidRPr="00D61EC9">
        <w:rPr>
          <w:rFonts w:ascii="Times New Roman" w:hAnsi="Times New Roman" w:cs="Times New Roman"/>
          <w:sz w:val="24"/>
          <w:szCs w:val="24"/>
        </w:rPr>
        <w:t xml:space="preserve"> </w:t>
      </w:r>
      <w:r w:rsidR="00D8280D" w:rsidRPr="00D61EC9">
        <w:rPr>
          <w:rFonts w:ascii="Times New Roman" w:hAnsi="Times New Roman" w:cs="Times New Roman"/>
          <w:sz w:val="24"/>
          <w:szCs w:val="24"/>
          <w:lang w:val="id-ID"/>
        </w:rPr>
        <w:t>di</w:t>
      </w:r>
      <w:r w:rsidRPr="00D61EC9">
        <w:rPr>
          <w:rFonts w:ascii="Times New Roman" w:hAnsi="Times New Roman" w:cs="Times New Roman"/>
          <w:sz w:val="24"/>
          <w:szCs w:val="24"/>
        </w:rPr>
        <w:t xml:space="preserve"> </w:t>
      </w:r>
      <w:r w:rsidR="00D8280D" w:rsidRPr="00D61EC9">
        <w:rPr>
          <w:rFonts w:ascii="Times New Roman" w:hAnsi="Times New Roman" w:cs="Times New Roman"/>
          <w:sz w:val="24"/>
          <w:szCs w:val="24"/>
          <w:lang w:val="id-ID"/>
        </w:rPr>
        <w:t>tiap lembaga</w:t>
      </w:r>
      <w:r w:rsidR="00237575" w:rsidRPr="00D61EC9">
        <w:rPr>
          <w:rFonts w:ascii="Times New Roman" w:hAnsi="Times New Roman" w:cs="Times New Roman"/>
          <w:sz w:val="24"/>
          <w:szCs w:val="24"/>
        </w:rPr>
        <w:t>. Ketidak</w:t>
      </w:r>
      <w:r w:rsidR="00237575" w:rsidRPr="00D61EC9">
        <w:rPr>
          <w:rFonts w:ascii="Times New Roman" w:hAnsi="Times New Roman" w:cs="Times New Roman"/>
          <w:sz w:val="24"/>
          <w:szCs w:val="24"/>
          <w:lang w:val="id-ID"/>
        </w:rPr>
        <w:t>sanggupan</w:t>
      </w:r>
      <w:r w:rsidRPr="00D61EC9">
        <w:rPr>
          <w:rFonts w:ascii="Times New Roman" w:hAnsi="Times New Roman" w:cs="Times New Roman"/>
          <w:sz w:val="24"/>
          <w:szCs w:val="24"/>
        </w:rPr>
        <w:t xml:space="preserve"> atau </w:t>
      </w:r>
      <w:r w:rsidR="00237575" w:rsidRPr="00D61EC9">
        <w:rPr>
          <w:rFonts w:ascii="Times New Roman" w:hAnsi="Times New Roman" w:cs="Times New Roman"/>
          <w:sz w:val="24"/>
          <w:szCs w:val="24"/>
          <w:lang w:val="id-ID"/>
        </w:rPr>
        <w:t>kekurangan</w:t>
      </w:r>
      <w:r w:rsidRPr="00D61EC9">
        <w:rPr>
          <w:rFonts w:ascii="Times New Roman" w:hAnsi="Times New Roman" w:cs="Times New Roman"/>
          <w:sz w:val="24"/>
          <w:szCs w:val="24"/>
        </w:rPr>
        <w:t xml:space="preserve"> </w:t>
      </w:r>
      <w:r w:rsidR="00237575" w:rsidRPr="00D61EC9">
        <w:rPr>
          <w:rFonts w:ascii="Times New Roman" w:hAnsi="Times New Roman" w:cs="Times New Roman"/>
          <w:sz w:val="24"/>
          <w:szCs w:val="24"/>
          <w:lang w:val="id-ID"/>
        </w:rPr>
        <w:t>dalam menjalankan</w:t>
      </w:r>
      <w:r w:rsidRPr="00D61EC9">
        <w:rPr>
          <w:rFonts w:ascii="Times New Roman" w:hAnsi="Times New Roman" w:cs="Times New Roman"/>
          <w:sz w:val="24"/>
          <w:szCs w:val="24"/>
        </w:rPr>
        <w:t xml:space="preserve"> </w:t>
      </w:r>
      <w:r w:rsidR="00237575" w:rsidRPr="00D61EC9">
        <w:rPr>
          <w:rFonts w:ascii="Times New Roman" w:hAnsi="Times New Roman" w:cs="Times New Roman"/>
          <w:sz w:val="24"/>
          <w:szCs w:val="24"/>
          <w:lang w:val="id-ID"/>
        </w:rPr>
        <w:t>peran</w:t>
      </w:r>
      <w:r w:rsidRPr="00D61EC9">
        <w:rPr>
          <w:rFonts w:ascii="Times New Roman" w:hAnsi="Times New Roman" w:cs="Times New Roman"/>
          <w:sz w:val="24"/>
          <w:szCs w:val="24"/>
        </w:rPr>
        <w:t xml:space="preserve"> tersebut </w:t>
      </w:r>
      <w:r w:rsidR="00237575" w:rsidRPr="00D61EC9">
        <w:rPr>
          <w:rFonts w:ascii="Times New Roman" w:hAnsi="Times New Roman" w:cs="Times New Roman"/>
          <w:sz w:val="24"/>
          <w:szCs w:val="24"/>
          <w:lang w:val="id-ID"/>
        </w:rPr>
        <w:t>begitu berpengaruh</w:t>
      </w:r>
      <w:r w:rsidRPr="00D61EC9">
        <w:rPr>
          <w:rFonts w:ascii="Times New Roman" w:hAnsi="Times New Roman" w:cs="Times New Roman"/>
          <w:sz w:val="24"/>
          <w:szCs w:val="24"/>
        </w:rPr>
        <w:t xml:space="preserve"> </w:t>
      </w:r>
      <w:r w:rsidR="00237575" w:rsidRPr="00D61EC9">
        <w:rPr>
          <w:rFonts w:ascii="Times New Roman" w:hAnsi="Times New Roman" w:cs="Times New Roman"/>
          <w:sz w:val="24"/>
          <w:szCs w:val="24"/>
          <w:lang w:val="id-ID"/>
        </w:rPr>
        <w:t>pada</w:t>
      </w:r>
      <w:r w:rsidRPr="00D61EC9">
        <w:rPr>
          <w:rFonts w:ascii="Times New Roman" w:hAnsi="Times New Roman" w:cs="Times New Roman"/>
          <w:sz w:val="24"/>
          <w:szCs w:val="24"/>
        </w:rPr>
        <w:t xml:space="preserve"> pencapaian </w:t>
      </w:r>
      <w:r w:rsidR="00237575" w:rsidRPr="00D61EC9">
        <w:rPr>
          <w:rFonts w:ascii="Times New Roman" w:hAnsi="Times New Roman" w:cs="Times New Roman"/>
          <w:sz w:val="24"/>
          <w:szCs w:val="24"/>
          <w:lang w:val="id-ID"/>
        </w:rPr>
        <w:t>target</w:t>
      </w:r>
      <w:r w:rsidRPr="00D61EC9">
        <w:rPr>
          <w:rFonts w:ascii="Times New Roman" w:hAnsi="Times New Roman" w:cs="Times New Roman"/>
          <w:sz w:val="24"/>
          <w:szCs w:val="24"/>
        </w:rPr>
        <w:t xml:space="preserve"> lembaga. </w:t>
      </w:r>
    </w:p>
    <w:p w:rsidR="0092663A" w:rsidRDefault="0092663A" w:rsidP="0092663A">
      <w:pPr>
        <w:spacing w:after="0" w:line="480" w:lineRule="auto"/>
        <w:ind w:left="603" w:firstLine="720"/>
        <w:jc w:val="both"/>
        <w:rPr>
          <w:rFonts w:ascii="Times New Roman" w:hAnsi="Times New Roman" w:cs="Times New Roman"/>
          <w:sz w:val="24"/>
          <w:szCs w:val="24"/>
          <w:shd w:val="clear" w:color="auto" w:fill="FFFFFF"/>
        </w:rPr>
      </w:pPr>
      <w:r w:rsidRPr="00D61EC9">
        <w:rPr>
          <w:rFonts w:ascii="Times New Roman" w:hAnsi="Times New Roman" w:cs="Times New Roman"/>
          <w:sz w:val="24"/>
          <w:szCs w:val="24"/>
          <w:shd w:val="clear" w:color="auto" w:fill="FFFFFF"/>
        </w:rPr>
        <w:t xml:space="preserve">Adapun ayat al-Qur’an yang berkaitan dengan pengawasan dapat diterjemahkan dari QS. Al Infithaar ayat 10-12 sebagai berikut: </w:t>
      </w:r>
    </w:p>
    <w:p w:rsidR="002322F0" w:rsidRPr="00817450" w:rsidRDefault="002322F0" w:rsidP="00817450">
      <w:pPr>
        <w:bidi/>
        <w:spacing w:after="0" w:line="240" w:lineRule="auto"/>
        <w:ind w:left="707" w:right="709"/>
        <w:jc w:val="both"/>
        <w:rPr>
          <w:rFonts w:ascii="KFGQPC Uthmanic Script HAFS" w:hAnsi="KFGQPC Uthmanic Script HAFS" w:cs="KFGQPC Uthmanic Script HAFS"/>
          <w:sz w:val="32"/>
          <w:szCs w:val="32"/>
          <w:rtl/>
        </w:rPr>
      </w:pPr>
      <w:r w:rsidRPr="00817450">
        <w:rPr>
          <w:rFonts w:ascii="KFGQPC Uthmanic Script HAFS" w:hAnsi="KFGQPC Uthmanic Script HAFS" w:cs="KFGQPC Uthmanic Script HAFS"/>
          <w:sz w:val="32"/>
          <w:szCs w:val="32"/>
          <w:rtl/>
        </w:rPr>
        <w:t xml:space="preserve"> وَإِنَّ عَلَيۡكُمۡ لَحَٰفِظِينَ ١٠ </w:t>
      </w:r>
      <w:r w:rsidRPr="00817450">
        <w:rPr>
          <w:rFonts w:ascii="KFGQPC Uthmanic Script HAFS" w:hAnsi="KFGQPC Uthmanic Script HAFS" w:cs="KFGQPC Uthmanic Script HAFS" w:hint="eastAsia"/>
          <w:sz w:val="32"/>
          <w:szCs w:val="32"/>
          <w:rtl/>
        </w:rPr>
        <w:t>كِرَامٗا</w:t>
      </w:r>
      <w:r w:rsidRPr="00817450">
        <w:rPr>
          <w:rFonts w:ascii="KFGQPC Uthmanic Script HAFS" w:hAnsi="KFGQPC Uthmanic Script HAFS" w:cs="KFGQPC Uthmanic Script HAFS"/>
          <w:sz w:val="32"/>
          <w:szCs w:val="32"/>
          <w:rtl/>
        </w:rPr>
        <w:t xml:space="preserve"> كَٰتِبِينَ ١١  يَعۡلَمُونَ مَا تَفۡعَلُونَ ١٢ </w:t>
      </w:r>
    </w:p>
    <w:p w:rsidR="0092663A" w:rsidRPr="004C0274" w:rsidRDefault="004C0274" w:rsidP="004C0274">
      <w:pPr>
        <w:spacing w:after="0" w:line="240" w:lineRule="auto"/>
        <w:ind w:left="709" w:right="707"/>
        <w:jc w:val="both"/>
        <w:rPr>
          <w:rFonts w:ascii="Times New Roman" w:eastAsia="Times New Roman" w:hAnsi="Times New Roman" w:cs="Times New Roman"/>
          <w:i/>
          <w:iCs/>
          <w:sz w:val="24"/>
          <w:szCs w:val="24"/>
          <w:lang w:val="id-ID"/>
        </w:rPr>
      </w:pPr>
      <w:r w:rsidRPr="004C0274">
        <w:rPr>
          <w:rFonts w:ascii="Times New Roman" w:eastAsia="Times New Roman" w:hAnsi="Times New Roman" w:cs="Times New Roman"/>
          <w:sz w:val="24"/>
          <w:szCs w:val="24"/>
          <w:lang w:val="id-ID"/>
        </w:rPr>
        <w:t>Artinya</w:t>
      </w:r>
      <w:r>
        <w:rPr>
          <w:rFonts w:ascii="Times New Roman" w:eastAsia="Times New Roman" w:hAnsi="Times New Roman" w:cs="Times New Roman"/>
          <w:i/>
          <w:iCs/>
          <w:sz w:val="24"/>
          <w:szCs w:val="24"/>
          <w:lang w:val="id-ID"/>
        </w:rPr>
        <w:t>: “</w:t>
      </w:r>
      <w:r w:rsidR="002322F0" w:rsidRPr="004C0274">
        <w:rPr>
          <w:rFonts w:ascii="Times New Roman" w:eastAsia="Times New Roman" w:hAnsi="Times New Roman" w:cs="Times New Roman"/>
          <w:i/>
          <w:iCs/>
          <w:sz w:val="24"/>
          <w:szCs w:val="24"/>
        </w:rPr>
        <w:t>10. Padahal sesungguhnya bagi kamu ada (malaikat-malaikat) yang mengawasi (pekerjaanmu)</w:t>
      </w:r>
      <w:r>
        <w:rPr>
          <w:rFonts w:ascii="Times New Roman" w:eastAsia="Times New Roman" w:hAnsi="Times New Roman" w:cs="Times New Roman"/>
          <w:i/>
          <w:iCs/>
          <w:sz w:val="24"/>
          <w:szCs w:val="24"/>
          <w:lang w:val="id-ID"/>
        </w:rPr>
        <w:t xml:space="preserve">, </w:t>
      </w:r>
      <w:r w:rsidR="002322F0" w:rsidRPr="004C0274">
        <w:rPr>
          <w:rFonts w:ascii="Times New Roman" w:eastAsia="Times New Roman" w:hAnsi="Times New Roman" w:cs="Times New Roman"/>
          <w:i/>
          <w:iCs/>
          <w:sz w:val="24"/>
          <w:szCs w:val="24"/>
        </w:rPr>
        <w:t>11. yang mulia (di sisi Allah) dan mencatat (pekerjaan-pekerjaanmu itu)</w:t>
      </w:r>
      <w:r>
        <w:rPr>
          <w:rFonts w:ascii="Times New Roman" w:eastAsia="Times New Roman" w:hAnsi="Times New Roman" w:cs="Times New Roman"/>
          <w:i/>
          <w:iCs/>
          <w:sz w:val="24"/>
          <w:szCs w:val="24"/>
          <w:lang w:val="id-ID"/>
        </w:rPr>
        <w:t xml:space="preserve">, </w:t>
      </w:r>
      <w:r w:rsidR="002322F0" w:rsidRPr="004C0274">
        <w:rPr>
          <w:rFonts w:ascii="Times New Roman" w:eastAsia="Times New Roman" w:hAnsi="Times New Roman" w:cs="Times New Roman"/>
          <w:i/>
          <w:iCs/>
          <w:sz w:val="24"/>
          <w:szCs w:val="24"/>
        </w:rPr>
        <w:t>12. mereka mengetahui apa yang kamu kerjakan</w:t>
      </w:r>
      <w:r>
        <w:rPr>
          <w:rFonts w:ascii="Times New Roman" w:eastAsia="Times New Roman" w:hAnsi="Times New Roman" w:cs="Times New Roman"/>
          <w:i/>
          <w:iCs/>
          <w:sz w:val="24"/>
          <w:szCs w:val="24"/>
          <w:lang w:val="id-ID"/>
        </w:rPr>
        <w: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91"/>
      </w:r>
    </w:p>
    <w:p w:rsidR="00237575" w:rsidRPr="00D61EC9" w:rsidRDefault="00237575" w:rsidP="0092663A">
      <w:pPr>
        <w:spacing w:after="0" w:line="480" w:lineRule="auto"/>
        <w:ind w:left="993" w:firstLine="720"/>
        <w:jc w:val="both"/>
        <w:rPr>
          <w:rFonts w:ascii="Times New Roman" w:hAnsi="Times New Roman" w:cs="Times New Roman"/>
          <w:iCs/>
          <w:sz w:val="24"/>
          <w:szCs w:val="24"/>
          <w:shd w:val="clear" w:color="auto" w:fill="FFFFFF"/>
        </w:rPr>
      </w:pPr>
    </w:p>
    <w:p w:rsidR="002322F0" w:rsidRPr="00D61EC9" w:rsidRDefault="0092663A" w:rsidP="002322F0">
      <w:pPr>
        <w:spacing w:after="0" w:line="480" w:lineRule="auto"/>
        <w:ind w:left="993" w:firstLine="720"/>
        <w:jc w:val="both"/>
        <w:rPr>
          <w:rFonts w:ascii="Times New Roman" w:hAnsi="Times New Roman" w:cs="Times New Roman"/>
          <w:i/>
          <w:sz w:val="24"/>
          <w:szCs w:val="24"/>
        </w:rPr>
      </w:pPr>
      <w:r w:rsidRPr="00D61EC9">
        <w:rPr>
          <w:rFonts w:ascii="Times New Roman" w:hAnsi="Times New Roman" w:cs="Times New Roman"/>
          <w:iCs/>
          <w:sz w:val="24"/>
          <w:szCs w:val="24"/>
          <w:shd w:val="clear" w:color="auto" w:fill="FFFFFF"/>
        </w:rPr>
        <w:t>Selain ayat diatas juga terdapat ayat lain yang berhubungan dengan pengawasan yaitu</w:t>
      </w:r>
      <w:r w:rsidRPr="00D61EC9">
        <w:rPr>
          <w:rFonts w:ascii="Times New Roman" w:hAnsi="Times New Roman" w:cs="Times New Roman"/>
          <w:sz w:val="24"/>
          <w:szCs w:val="24"/>
          <w:shd w:val="clear" w:color="auto" w:fill="FFFFFF"/>
        </w:rPr>
        <w:t xml:space="preserve"> QS. Al Shaff ayat 2 sebagai berikut:</w:t>
      </w:r>
    </w:p>
    <w:p w:rsidR="0092663A" w:rsidRPr="00D61EC9" w:rsidRDefault="0092663A" w:rsidP="0092663A">
      <w:pPr>
        <w:spacing w:after="0" w:line="240" w:lineRule="auto"/>
        <w:ind w:left="993" w:hanging="993"/>
        <w:jc w:val="both"/>
        <w:rPr>
          <w:rFonts w:ascii="Times New Roman" w:hAnsi="Times New Roman" w:cs="Times New Roman"/>
          <w:i/>
          <w:sz w:val="24"/>
          <w:szCs w:val="24"/>
        </w:rPr>
      </w:pPr>
    </w:p>
    <w:p w:rsidR="0092663A" w:rsidRPr="00817450" w:rsidRDefault="002322F0" w:rsidP="00817450">
      <w:pPr>
        <w:bidi/>
        <w:spacing w:after="0" w:line="240" w:lineRule="auto"/>
        <w:ind w:left="707" w:right="709"/>
        <w:jc w:val="both"/>
        <w:rPr>
          <w:rFonts w:ascii="KFGQPC Uthmanic Script HAFS" w:hAnsi="KFGQPC Uthmanic Script HAFS" w:cs="KFGQPC Uthmanic Script HAFS"/>
          <w:sz w:val="32"/>
          <w:szCs w:val="32"/>
          <w:rtl/>
        </w:rPr>
      </w:pPr>
      <w:r w:rsidRPr="00817450">
        <w:rPr>
          <w:rFonts w:ascii="KFGQPC Uthmanic Script HAFS" w:hAnsi="KFGQPC Uthmanic Script HAFS" w:cs="KFGQPC Uthmanic Script HAFS"/>
          <w:sz w:val="32"/>
          <w:szCs w:val="32"/>
          <w:rtl/>
        </w:rPr>
        <w:t xml:space="preserve"> يَٰٓأَيُّهَا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ءَامَنُواْ لِمَ تَقُولُونَ مَا لَا تَفۡعَلُونَ ٢ </w:t>
      </w:r>
    </w:p>
    <w:p w:rsidR="002322F0" w:rsidRPr="004C0274" w:rsidRDefault="004C0274" w:rsidP="004C0274">
      <w:pPr>
        <w:spacing w:after="0" w:line="240" w:lineRule="auto"/>
        <w:ind w:left="709" w:right="707"/>
        <w:jc w:val="both"/>
        <w:rPr>
          <w:rFonts w:ascii="Times New Roman" w:eastAsia="Times New Roman" w:hAnsi="Times New Roman" w:cs="Times New Roman"/>
          <w:i/>
          <w:iCs/>
          <w:sz w:val="24"/>
          <w:szCs w:val="24"/>
        </w:rPr>
      </w:pPr>
      <w:r w:rsidRPr="004C0274">
        <w:rPr>
          <w:rFonts w:ascii="Times New Roman" w:eastAsia="Times New Roman" w:hAnsi="Times New Roman" w:cs="Times New Roman"/>
          <w:sz w:val="24"/>
          <w:szCs w:val="24"/>
        </w:rPr>
        <w:t>Artinya</w:t>
      </w:r>
      <w:r w:rsidRPr="004C0274">
        <w:rPr>
          <w:rFonts w:ascii="Times New Roman" w:eastAsia="Times New Roman" w:hAnsi="Times New Roman" w:cs="Times New Roman"/>
          <w:i/>
          <w:iCs/>
          <w:sz w:val="24"/>
          <w:szCs w:val="24"/>
        </w:rPr>
        <w:t>: “</w:t>
      </w:r>
      <w:r w:rsidR="002322F0" w:rsidRPr="004C0274">
        <w:rPr>
          <w:rFonts w:ascii="Times New Roman" w:eastAsia="Times New Roman" w:hAnsi="Times New Roman" w:cs="Times New Roman"/>
          <w:i/>
          <w:iCs/>
          <w:sz w:val="24"/>
          <w:szCs w:val="24"/>
        </w:rPr>
        <w:t>Wahai orang-orang yang beriman, kenapakah kamu mengatakan sesuatu yang tidak kamu kerjakan</w:t>
      </w:r>
      <w:r w:rsidRPr="004C0274">
        <w:rPr>
          <w:rFonts w:ascii="Times New Roman" w:eastAsia="Times New Roman" w:hAnsi="Times New Roman" w:cs="Times New Roman"/>
          <w:i/>
          <w:iCs/>
          <w:sz w:val="24"/>
          <w:szCs w:val="24"/>
        </w:rPr>
        <w:t>.”</w:t>
      </w:r>
      <w:r w:rsidR="00914CFC" w:rsidRPr="00914CFC">
        <w:rPr>
          <w:rStyle w:val="FootnoteReference"/>
          <w:rFonts w:ascii="Times New Roman" w:hAnsi="Times New Roman" w:cs="Times New Roman"/>
          <w:i/>
          <w:iCs/>
          <w:sz w:val="24"/>
          <w:szCs w:val="24"/>
          <w:lang w:val="id-ID"/>
        </w:rPr>
        <w:t xml:space="preserve"> </w:t>
      </w:r>
      <w:r w:rsidR="00914CFC">
        <w:rPr>
          <w:rStyle w:val="FootnoteReference"/>
          <w:rFonts w:ascii="Times New Roman" w:hAnsi="Times New Roman" w:cs="Times New Roman"/>
          <w:i/>
          <w:iCs/>
          <w:sz w:val="24"/>
          <w:szCs w:val="24"/>
          <w:lang w:val="id-ID"/>
        </w:rPr>
        <w:footnoteReference w:id="92"/>
      </w:r>
    </w:p>
    <w:p w:rsidR="00152D46" w:rsidRPr="00D61EC9" w:rsidRDefault="00152D46" w:rsidP="00914CFC">
      <w:pPr>
        <w:spacing w:after="0" w:line="480" w:lineRule="auto"/>
        <w:jc w:val="both"/>
        <w:rPr>
          <w:rFonts w:ascii="Times New Roman" w:hAnsi="Times New Roman" w:cs="Times New Roman"/>
          <w:sz w:val="24"/>
          <w:szCs w:val="24"/>
        </w:rPr>
      </w:pPr>
    </w:p>
    <w:p w:rsidR="00FE281D" w:rsidRDefault="00FE281D" w:rsidP="0092663A">
      <w:pPr>
        <w:spacing w:after="0" w:line="480" w:lineRule="auto"/>
        <w:ind w:left="993" w:hanging="993"/>
        <w:jc w:val="both"/>
        <w:rPr>
          <w:rFonts w:ascii="Times New Roman" w:hAnsi="Times New Roman" w:cs="Times New Roman"/>
          <w:sz w:val="24"/>
          <w:szCs w:val="24"/>
        </w:rPr>
      </w:pPr>
    </w:p>
    <w:p w:rsidR="0092663A" w:rsidRPr="00D61EC9" w:rsidRDefault="0092663A" w:rsidP="0092663A">
      <w:pPr>
        <w:spacing w:after="0" w:line="480" w:lineRule="auto"/>
        <w:ind w:left="993" w:hanging="993"/>
        <w:jc w:val="both"/>
        <w:rPr>
          <w:rFonts w:ascii="Times New Roman" w:hAnsi="Times New Roman" w:cs="Times New Roman"/>
          <w:sz w:val="24"/>
          <w:szCs w:val="24"/>
          <w:shd w:val="clear" w:color="auto" w:fill="FFFFFF"/>
        </w:rPr>
      </w:pPr>
      <w:r w:rsidRPr="00D61EC9">
        <w:rPr>
          <w:rFonts w:ascii="Times New Roman" w:hAnsi="Times New Roman" w:cs="Times New Roman"/>
          <w:sz w:val="24"/>
          <w:szCs w:val="24"/>
        </w:rPr>
        <w:lastRenderedPageBreak/>
        <w:t xml:space="preserve">Dan dalam </w:t>
      </w:r>
      <w:r w:rsidR="004F4C51">
        <w:rPr>
          <w:rFonts w:ascii="Times New Roman" w:hAnsi="Times New Roman" w:cs="Times New Roman"/>
          <w:sz w:val="24"/>
          <w:szCs w:val="24"/>
          <w:shd w:val="clear" w:color="auto" w:fill="FFFFFF"/>
        </w:rPr>
        <w:t>QS. At-Tahrim</w:t>
      </w:r>
      <w:r w:rsidRPr="00D61EC9">
        <w:rPr>
          <w:rFonts w:ascii="Times New Roman" w:hAnsi="Times New Roman" w:cs="Times New Roman"/>
          <w:sz w:val="24"/>
          <w:szCs w:val="24"/>
          <w:shd w:val="clear" w:color="auto" w:fill="FFFFFF"/>
        </w:rPr>
        <w:t xml:space="preserve"> ayat 6</w:t>
      </w:r>
    </w:p>
    <w:p w:rsidR="002322F0" w:rsidRDefault="002322F0" w:rsidP="00817450">
      <w:pPr>
        <w:bidi/>
        <w:spacing w:after="0" w:line="240" w:lineRule="auto"/>
        <w:ind w:left="707" w:right="709"/>
        <w:jc w:val="both"/>
        <w:rPr>
          <w:rFonts w:ascii="KFGQPC Uthmanic Script HAFS" w:hAnsi="KFGQPC Uthmanic Script HAFS" w:cs="KFGQPC Uthmanic Script HAFS"/>
          <w:sz w:val="36"/>
          <w:szCs w:val="36"/>
          <w:rtl/>
        </w:rPr>
      </w:pPr>
      <w:r w:rsidRPr="00817450">
        <w:rPr>
          <w:rFonts w:ascii="KFGQPC Uthmanic Script HAFS" w:hAnsi="KFGQPC Uthmanic Script HAFS" w:cs="KFGQPC Uthmanic Script HAFS" w:hint="eastAsia"/>
          <w:sz w:val="32"/>
          <w:szCs w:val="32"/>
          <w:rtl/>
        </w:rPr>
        <w:t>يَٰٓأَيُّهَا</w:t>
      </w:r>
      <w:r w:rsidRPr="00817450">
        <w:rPr>
          <w:rFonts w:ascii="KFGQPC Uthmanic Script HAFS" w:hAnsi="KFGQPC Uthmanic Script HAFS" w:cs="KFGQPC Uthmanic Script HAFS"/>
          <w:sz w:val="32"/>
          <w:szCs w:val="32"/>
          <w:rtl/>
        </w:rPr>
        <w:t xml:space="preserve">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لَّذِينَ</w:t>
      </w:r>
      <w:r w:rsidRPr="00817450">
        <w:rPr>
          <w:rFonts w:ascii="KFGQPC Uthmanic Script HAFS" w:hAnsi="KFGQPC Uthmanic Script HAFS" w:cs="KFGQPC Uthmanic Script HAFS"/>
          <w:sz w:val="32"/>
          <w:szCs w:val="32"/>
          <w:rtl/>
        </w:rPr>
        <w:t xml:space="preserve"> ءَامَنُواْ قُوٓاْ أَنفُسَكُمۡ وَأَهۡلِيكُمۡ نَارٗا وَقُودُهَا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لنَّاسُ</w:t>
      </w:r>
      <w:r w:rsidRPr="00817450">
        <w:rPr>
          <w:rFonts w:ascii="KFGQPC Uthmanic Script HAFS" w:hAnsi="KFGQPC Uthmanic Script HAFS" w:cs="KFGQPC Uthmanic Script HAFS"/>
          <w:sz w:val="32"/>
          <w:szCs w:val="32"/>
          <w:rtl/>
        </w:rPr>
        <w:t xml:space="preserve"> وَ</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لۡحِجَارَةُ</w:t>
      </w:r>
      <w:r w:rsidRPr="00817450">
        <w:rPr>
          <w:rFonts w:ascii="KFGQPC Uthmanic Script HAFS" w:hAnsi="KFGQPC Uthmanic Script HAFS" w:cs="KFGQPC Uthmanic Script HAFS"/>
          <w:sz w:val="32"/>
          <w:szCs w:val="32"/>
          <w:rtl/>
        </w:rPr>
        <w:t xml:space="preserve"> عَلَيۡهَا مَلَٰٓئِكَةٌ غِلَاظٞ شِدَادٞ لَّا يَعۡصُونَ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مَآ أَمَرَهُمۡ وَيَفۡعَلُونَ مَا يُؤۡمَرُونَ ٦</w:t>
      </w:r>
      <w:r>
        <w:rPr>
          <w:rFonts w:ascii="KFGQPC Uthmanic Script HAFS" w:hAnsi="KFGQPC Uthmanic Script HAFS" w:cs="KFGQPC Uthmanic Script HAFS"/>
          <w:sz w:val="36"/>
          <w:szCs w:val="36"/>
          <w:rtl/>
        </w:rPr>
        <w:t xml:space="preserve"> </w:t>
      </w:r>
    </w:p>
    <w:p w:rsidR="002322F0" w:rsidRPr="004F4C51" w:rsidRDefault="004C0274" w:rsidP="004F4C51">
      <w:pPr>
        <w:spacing w:after="0" w:line="240" w:lineRule="auto"/>
        <w:ind w:left="709" w:right="707"/>
        <w:jc w:val="both"/>
        <w:rPr>
          <w:rFonts w:ascii="Arial" w:hAnsi="Arial" w:cs="Arial"/>
          <w:sz w:val="24"/>
          <w:szCs w:val="24"/>
          <w:lang w:val="id-ID"/>
        </w:rPr>
      </w:pPr>
      <w:r>
        <w:rPr>
          <w:rFonts w:ascii="Times New Roman" w:eastAsia="Times New Roman" w:hAnsi="Times New Roman" w:cs="Times New Roman"/>
          <w:i/>
          <w:iCs/>
          <w:sz w:val="24"/>
          <w:szCs w:val="24"/>
          <w:lang w:val="id-ID"/>
        </w:rPr>
        <w:t>Artinya: “</w:t>
      </w:r>
      <w:r w:rsidR="002322F0" w:rsidRPr="004C0274">
        <w:rPr>
          <w:rFonts w:ascii="Times New Roman" w:eastAsia="Times New Roman" w:hAnsi="Times New Roman" w:cs="Times New Roman"/>
          <w:i/>
          <w:iCs/>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Fonts w:ascii="Times New Roman" w:eastAsia="Times New Roman" w:hAnsi="Times New Roman" w:cs="Times New Roman"/>
          <w:i/>
          <w:iCs/>
          <w:sz w:val="24"/>
          <w:szCs w:val="24"/>
          <w:lang w:val="id-ID"/>
        </w:rPr>
        <w:t>.”</w:t>
      </w:r>
      <w:r w:rsidR="004F4C51" w:rsidRPr="004F4C51">
        <w:rPr>
          <w:rStyle w:val="FootnoteReference"/>
          <w:rFonts w:ascii="Times New Roman" w:hAnsi="Times New Roman" w:cs="Times New Roman"/>
          <w:i/>
          <w:iCs/>
          <w:sz w:val="24"/>
          <w:szCs w:val="24"/>
          <w:lang w:val="id-ID"/>
        </w:rPr>
        <w:t xml:space="preserve"> </w:t>
      </w:r>
      <w:r w:rsidR="004F4C51">
        <w:rPr>
          <w:rStyle w:val="FootnoteReference"/>
          <w:rFonts w:ascii="Times New Roman" w:hAnsi="Times New Roman" w:cs="Times New Roman"/>
          <w:i/>
          <w:iCs/>
          <w:sz w:val="24"/>
          <w:szCs w:val="24"/>
          <w:lang w:val="id-ID"/>
        </w:rPr>
        <w:footnoteReference w:id="93"/>
      </w:r>
    </w:p>
    <w:p w:rsidR="0092663A" w:rsidRPr="00D61EC9" w:rsidRDefault="0092663A" w:rsidP="002322F0">
      <w:pPr>
        <w:spacing w:after="0" w:line="480" w:lineRule="auto"/>
        <w:jc w:val="both"/>
        <w:rPr>
          <w:rFonts w:ascii="Times New Roman" w:hAnsi="Times New Roman" w:cs="Times New Roman"/>
          <w:sz w:val="24"/>
          <w:szCs w:val="24"/>
          <w:shd w:val="clear" w:color="auto" w:fill="FFFFFF"/>
        </w:rPr>
      </w:pPr>
    </w:p>
    <w:p w:rsidR="0092663A" w:rsidRPr="00D61EC9" w:rsidRDefault="0092663A" w:rsidP="00FE281D">
      <w:pPr>
        <w:spacing w:line="480" w:lineRule="auto"/>
        <w:ind w:left="707" w:firstLine="720"/>
        <w:jc w:val="both"/>
        <w:rPr>
          <w:rFonts w:ascii="(normal text)" w:hAnsi="(normal text)"/>
          <w:sz w:val="20"/>
        </w:rPr>
      </w:pPr>
      <w:r w:rsidRPr="00D61EC9">
        <w:rPr>
          <w:rFonts w:ascii="Times New Roman" w:hAnsi="Times New Roman" w:cs="Times New Roman"/>
          <w:iCs/>
          <w:sz w:val="24"/>
          <w:szCs w:val="24"/>
          <w:shd w:val="clear" w:color="auto" w:fill="FFFFFF"/>
        </w:rPr>
        <w:t>Selain ketiga ayat di atas juga terdapat ayat lain yang berhubungan dengan pengawasan yaitu</w:t>
      </w:r>
      <w:r w:rsidRPr="00D61EC9">
        <w:rPr>
          <w:rFonts w:ascii="Times New Roman" w:hAnsi="Times New Roman" w:cs="Times New Roman"/>
          <w:sz w:val="24"/>
          <w:szCs w:val="24"/>
          <w:shd w:val="clear" w:color="auto" w:fill="FFFFFF"/>
        </w:rPr>
        <w:t xml:space="preserve"> QS. </w:t>
      </w:r>
      <w:r w:rsidRPr="00D61EC9">
        <w:rPr>
          <w:rFonts w:ascii="Times New Roman" w:hAnsi="Times New Roman" w:cs="Times New Roman"/>
          <w:sz w:val="24"/>
          <w:szCs w:val="24"/>
        </w:rPr>
        <w:t>Al-Nisa’: 58</w:t>
      </w:r>
      <w:r w:rsidRPr="00D61EC9">
        <w:rPr>
          <w:rFonts w:ascii="Times New Roman" w:hAnsi="Times New Roman" w:cs="Times New Roman"/>
          <w:sz w:val="24"/>
          <w:szCs w:val="24"/>
          <w:shd w:val="clear" w:color="auto" w:fill="FFFFFF"/>
        </w:rPr>
        <w:t xml:space="preserve"> sebagai berikut:</w:t>
      </w:r>
    </w:p>
    <w:p w:rsidR="0092663A" w:rsidRPr="00817450" w:rsidRDefault="002322F0" w:rsidP="00817450">
      <w:pPr>
        <w:bidi/>
        <w:spacing w:after="0" w:line="240" w:lineRule="auto"/>
        <w:ind w:left="707" w:right="709"/>
        <w:jc w:val="both"/>
        <w:rPr>
          <w:rFonts w:ascii="KFGQPC Uthmanic Script HAFS" w:hAnsi="KFGQPC Uthmanic Script HAFS" w:cs="KFGQPC Uthmanic Script HAFS"/>
          <w:sz w:val="32"/>
          <w:szCs w:val="32"/>
          <w:rtl/>
        </w:rPr>
      </w:pPr>
      <w:r w:rsidRPr="00817450">
        <w:rPr>
          <w:rFonts w:ascii="KFGQPC Uthmanic Script HAFS" w:hAnsi="KFGQPC Uthmanic Script HAFS" w:cs="KFGQPC Uthmanic Script HAFS"/>
          <w:sz w:val="32"/>
          <w:szCs w:val="32"/>
          <w:rtl/>
        </w:rPr>
        <w:t xml:space="preserve">۞إِنَّ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يَأۡمُرُكُمۡ أَن تُؤَدُّواْ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لۡأَمَٰنَٰتِ</w:t>
      </w:r>
      <w:r w:rsidRPr="00817450">
        <w:rPr>
          <w:rFonts w:ascii="KFGQPC Uthmanic Script HAFS" w:hAnsi="KFGQPC Uthmanic Script HAFS" w:cs="KFGQPC Uthmanic Script HAFS"/>
          <w:sz w:val="32"/>
          <w:szCs w:val="32"/>
          <w:rtl/>
        </w:rPr>
        <w:t xml:space="preserve"> إِلَىٰٓ أَهۡلِهَا وَإِذَا حَكَمۡتُم بَيۡنَ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لنَّاسِ</w:t>
      </w:r>
      <w:r w:rsidRPr="00817450">
        <w:rPr>
          <w:rFonts w:ascii="KFGQPC Uthmanic Script HAFS" w:hAnsi="KFGQPC Uthmanic Script HAFS" w:cs="KFGQPC Uthmanic Script HAFS"/>
          <w:sz w:val="32"/>
          <w:szCs w:val="32"/>
          <w:rtl/>
        </w:rPr>
        <w:t xml:space="preserve"> أَن تَحۡكُمُواْ بِ</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لۡعَدۡلِۚ</w:t>
      </w:r>
      <w:r w:rsidRPr="00817450">
        <w:rPr>
          <w:rFonts w:ascii="KFGQPC Uthmanic Script HAFS" w:hAnsi="KFGQPC Uthmanic Script HAFS" w:cs="KFGQPC Uthmanic Script HAFS"/>
          <w:sz w:val="32"/>
          <w:szCs w:val="32"/>
          <w:rtl/>
        </w:rPr>
        <w:t xml:space="preserve"> 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نِعِمَّا يَعِظُكُم بِهِ</w:t>
      </w:r>
      <w:r w:rsidRPr="00817450">
        <w:rPr>
          <w:rFonts w:ascii="KFGQPC Uthmanic Script HAFS" w:hAnsi="KFGQPC Uthmanic Script HAFS" w:cs="KFGQPC Uthmanic Script HAFS" w:hint="cs"/>
          <w:sz w:val="32"/>
          <w:szCs w:val="32"/>
          <w:rtl/>
        </w:rPr>
        <w:t>ۦٓۗ</w:t>
      </w:r>
      <w:r w:rsidRPr="00817450">
        <w:rPr>
          <w:rFonts w:ascii="KFGQPC Uthmanic Script HAFS" w:hAnsi="KFGQPC Uthmanic Script HAFS" w:cs="KFGQPC Uthmanic Script HAFS"/>
          <w:sz w:val="32"/>
          <w:szCs w:val="32"/>
          <w:rtl/>
        </w:rPr>
        <w:t xml:space="preserve"> إِنَّ </w:t>
      </w:r>
      <w:r w:rsidRPr="00817450">
        <w:rPr>
          <w:rFonts w:ascii="KFGQPC Uthmanic Script HAFS" w:hAnsi="KFGQPC Uthmanic Script HAFS" w:cs="KFGQPC Uthmanic Script HAFS" w:hint="cs"/>
          <w:sz w:val="32"/>
          <w:szCs w:val="32"/>
          <w:rtl/>
        </w:rPr>
        <w:t>ٱ</w:t>
      </w:r>
      <w:r w:rsidRPr="00817450">
        <w:rPr>
          <w:rFonts w:ascii="KFGQPC Uthmanic Script HAFS" w:hAnsi="KFGQPC Uthmanic Script HAFS" w:cs="KFGQPC Uthmanic Script HAFS" w:hint="eastAsia"/>
          <w:sz w:val="32"/>
          <w:szCs w:val="32"/>
          <w:rtl/>
        </w:rPr>
        <w:t>للَّهَ</w:t>
      </w:r>
      <w:r w:rsidRPr="00817450">
        <w:rPr>
          <w:rFonts w:ascii="KFGQPC Uthmanic Script HAFS" w:hAnsi="KFGQPC Uthmanic Script HAFS" w:cs="KFGQPC Uthmanic Script HAFS"/>
          <w:sz w:val="32"/>
          <w:szCs w:val="32"/>
          <w:rtl/>
        </w:rPr>
        <w:t xml:space="preserve"> كَانَ سَمِيعَۢا بَصِيرٗا ٥٨ </w:t>
      </w:r>
    </w:p>
    <w:p w:rsidR="002322F0" w:rsidRPr="004C0274" w:rsidRDefault="004C0274" w:rsidP="004C0274">
      <w:pPr>
        <w:spacing w:after="0" w:line="240" w:lineRule="auto"/>
        <w:ind w:left="709" w:right="707"/>
        <w:jc w:val="both"/>
        <w:rPr>
          <w:rFonts w:ascii="Times New Roman" w:eastAsia="Times New Roman" w:hAnsi="Times New Roman" w:cs="Times New Roman"/>
          <w:i/>
          <w:iCs/>
          <w:sz w:val="24"/>
          <w:szCs w:val="24"/>
          <w:lang w:val="id-ID"/>
        </w:rPr>
      </w:pPr>
      <w:r>
        <w:rPr>
          <w:rFonts w:ascii="Times New Roman" w:eastAsia="Times New Roman" w:hAnsi="Times New Roman" w:cs="Times New Roman"/>
          <w:i/>
          <w:iCs/>
          <w:sz w:val="24"/>
          <w:szCs w:val="24"/>
          <w:lang w:val="id-ID"/>
        </w:rPr>
        <w:t>Artinya: “</w:t>
      </w:r>
      <w:r w:rsidR="002322F0" w:rsidRPr="004C0274">
        <w:rPr>
          <w:rFonts w:ascii="Times New Roman" w:eastAsia="Times New Roman" w:hAnsi="Times New Roman" w:cs="Times New Roman"/>
          <w:i/>
          <w:iCs/>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Pr>
          <w:rFonts w:ascii="Times New Roman" w:eastAsia="Times New Roman" w:hAnsi="Times New Roman" w:cs="Times New Roman"/>
          <w:i/>
          <w:iCs/>
          <w:sz w:val="24"/>
          <w:szCs w:val="24"/>
          <w:lang w:val="id-ID"/>
        </w:rPr>
        <w:t>.”</w:t>
      </w:r>
      <w:r w:rsidR="004F4C51" w:rsidRPr="004F4C51">
        <w:rPr>
          <w:rStyle w:val="FootnoteReference"/>
          <w:rFonts w:ascii="Times New Roman" w:hAnsi="Times New Roman" w:cs="Times New Roman"/>
          <w:i/>
          <w:iCs/>
          <w:sz w:val="24"/>
          <w:szCs w:val="24"/>
          <w:lang w:val="id-ID"/>
        </w:rPr>
        <w:t xml:space="preserve"> </w:t>
      </w:r>
      <w:r w:rsidR="004F4C51">
        <w:rPr>
          <w:rStyle w:val="FootnoteReference"/>
          <w:rFonts w:ascii="Times New Roman" w:hAnsi="Times New Roman" w:cs="Times New Roman"/>
          <w:i/>
          <w:iCs/>
          <w:sz w:val="24"/>
          <w:szCs w:val="24"/>
          <w:lang w:val="id-ID"/>
        </w:rPr>
        <w:footnoteReference w:id="94"/>
      </w:r>
    </w:p>
    <w:p w:rsidR="002322F0" w:rsidRPr="002322F0" w:rsidRDefault="002322F0" w:rsidP="002322F0">
      <w:pPr>
        <w:spacing w:line="240" w:lineRule="auto"/>
        <w:ind w:left="993" w:hanging="993"/>
        <w:jc w:val="both"/>
        <w:rPr>
          <w:rFonts w:ascii="Arial" w:hAnsi="Arial" w:cs="Arial"/>
          <w:i/>
          <w:sz w:val="24"/>
          <w:szCs w:val="24"/>
        </w:rPr>
      </w:pPr>
    </w:p>
    <w:p w:rsidR="00152D46" w:rsidRPr="00FE281D" w:rsidRDefault="0092663A" w:rsidP="00FE281D">
      <w:pPr>
        <w:spacing w:after="0" w:line="480" w:lineRule="auto"/>
        <w:ind w:left="603" w:firstLine="603"/>
        <w:jc w:val="both"/>
        <w:rPr>
          <w:rFonts w:ascii="Times New Roman" w:hAnsi="Times New Roman" w:cs="Times New Roman"/>
          <w:iCs/>
          <w:sz w:val="24"/>
          <w:szCs w:val="24"/>
          <w:shd w:val="clear" w:color="auto" w:fill="FFFFFF"/>
        </w:rPr>
      </w:pPr>
      <w:r w:rsidRPr="00D61EC9">
        <w:rPr>
          <w:rFonts w:ascii="Times New Roman" w:hAnsi="Times New Roman" w:cs="Times New Roman"/>
          <w:sz w:val="24"/>
          <w:szCs w:val="24"/>
          <w:shd w:val="clear" w:color="auto" w:fill="FFFFFF"/>
        </w:rPr>
        <w:t xml:space="preserve">Berdasarkan empat ayat di atas, mengingat kita bahwa apa yang kita kerjakan sesungguhnya dalam pengawasan </w:t>
      </w:r>
      <w:r w:rsidR="00237575" w:rsidRPr="00D61EC9">
        <w:rPr>
          <w:rFonts w:ascii="Times New Roman" w:hAnsi="Times New Roman" w:cs="Times New Roman"/>
          <w:iCs/>
          <w:sz w:val="24"/>
          <w:szCs w:val="24"/>
          <w:shd w:val="clear" w:color="auto" w:fill="FFFFFF"/>
          <w:lang w:val="id-ID"/>
        </w:rPr>
        <w:t xml:space="preserve">para </w:t>
      </w:r>
      <w:r w:rsidRPr="00D61EC9">
        <w:rPr>
          <w:rFonts w:ascii="Times New Roman" w:hAnsi="Times New Roman" w:cs="Times New Roman"/>
          <w:iCs/>
          <w:sz w:val="24"/>
          <w:szCs w:val="24"/>
          <w:shd w:val="clear" w:color="auto" w:fill="FFFFFF"/>
        </w:rPr>
        <w:t xml:space="preserve">malaikat yang </w:t>
      </w:r>
      <w:r w:rsidR="00237575" w:rsidRPr="00D61EC9">
        <w:rPr>
          <w:rFonts w:ascii="Times New Roman" w:hAnsi="Times New Roman" w:cs="Times New Roman"/>
          <w:iCs/>
          <w:sz w:val="24"/>
          <w:szCs w:val="24"/>
          <w:shd w:val="clear" w:color="auto" w:fill="FFFFFF"/>
          <w:lang w:val="id-ID"/>
        </w:rPr>
        <w:t>melihat</w:t>
      </w:r>
      <w:r w:rsidRPr="00D61EC9">
        <w:rPr>
          <w:rFonts w:ascii="Times New Roman" w:hAnsi="Times New Roman" w:cs="Times New Roman"/>
          <w:iCs/>
          <w:sz w:val="24"/>
          <w:szCs w:val="24"/>
          <w:shd w:val="clear" w:color="auto" w:fill="FFFFFF"/>
        </w:rPr>
        <w:t xml:space="preserve"> </w:t>
      </w:r>
      <w:r w:rsidR="00237575" w:rsidRPr="00D61EC9">
        <w:rPr>
          <w:rFonts w:ascii="Times New Roman" w:hAnsi="Times New Roman" w:cs="Times New Roman"/>
          <w:iCs/>
          <w:sz w:val="24"/>
          <w:szCs w:val="24"/>
          <w:shd w:val="clear" w:color="auto" w:fill="FFFFFF"/>
          <w:lang w:val="id-ID"/>
        </w:rPr>
        <w:t>apa yang dikerjakan</w:t>
      </w:r>
      <w:r w:rsidRPr="00D61EC9">
        <w:rPr>
          <w:rFonts w:ascii="Times New Roman" w:hAnsi="Times New Roman" w:cs="Times New Roman"/>
          <w:iCs/>
          <w:sz w:val="24"/>
          <w:szCs w:val="24"/>
          <w:shd w:val="clear" w:color="auto" w:fill="FFFFFF"/>
        </w:rPr>
        <w:t xml:space="preserve"> kita.  Dan Allah akan mencatat setiap pekerjaan-pekerjaan yang kita lakukan, karena Allah maha mengetahui apa yang kita kerjakan.</w:t>
      </w:r>
      <w:r w:rsidR="00237575" w:rsidRPr="00D61EC9">
        <w:rPr>
          <w:rFonts w:ascii="Times New Roman" w:hAnsi="Times New Roman" w:cs="Times New Roman"/>
          <w:iCs/>
          <w:sz w:val="24"/>
          <w:szCs w:val="24"/>
          <w:shd w:val="clear" w:color="auto" w:fill="FFFFFF"/>
          <w:lang w:val="id-ID"/>
        </w:rPr>
        <w:t xml:space="preserve"> </w:t>
      </w:r>
      <w:r w:rsidRPr="00D61EC9">
        <w:rPr>
          <w:rFonts w:ascii="Times New Roman" w:hAnsi="Times New Roman" w:cs="Times New Roman"/>
          <w:iCs/>
          <w:sz w:val="24"/>
          <w:szCs w:val="24"/>
          <w:shd w:val="clear" w:color="auto" w:fill="FFFFFF"/>
        </w:rPr>
        <w:lastRenderedPageBreak/>
        <w:t xml:space="preserve">Allah SWT. melarang kita berdusta, yaitu </w:t>
      </w:r>
      <w:r w:rsidRPr="00D61EC9">
        <w:rPr>
          <w:rFonts w:ascii="Times New Roman" w:hAnsi="Times New Roman" w:cs="Times New Roman"/>
          <w:sz w:val="24"/>
          <w:szCs w:val="24"/>
        </w:rPr>
        <w:t>mengatakan sesuatu yang tidak kita kerjakan. Serta kita diwajibkan melaks</w:t>
      </w:r>
      <w:r w:rsidR="00237575" w:rsidRPr="00D61EC9">
        <w:rPr>
          <w:rFonts w:ascii="Times New Roman" w:hAnsi="Times New Roman" w:cs="Times New Roman"/>
          <w:sz w:val="24"/>
          <w:szCs w:val="24"/>
        </w:rPr>
        <w:t>anakan perintah Alla</w:t>
      </w:r>
      <w:r w:rsidR="00237575" w:rsidRPr="00D61EC9">
        <w:rPr>
          <w:rFonts w:ascii="Times New Roman" w:hAnsi="Times New Roman" w:cs="Times New Roman"/>
          <w:sz w:val="24"/>
          <w:szCs w:val="24"/>
          <w:lang w:val="id-ID"/>
        </w:rPr>
        <w:t>h</w:t>
      </w:r>
      <w:r w:rsidRPr="00D61EC9">
        <w:rPr>
          <w:rFonts w:ascii="Times New Roman" w:hAnsi="Times New Roman" w:cs="Times New Roman"/>
          <w:sz w:val="24"/>
          <w:szCs w:val="24"/>
        </w:rPr>
        <w:t>.</w:t>
      </w:r>
    </w:p>
    <w:p w:rsidR="0092663A" w:rsidRPr="00D61EC9" w:rsidRDefault="00237575" w:rsidP="00237575">
      <w:pPr>
        <w:spacing w:after="0" w:line="480" w:lineRule="auto"/>
        <w:ind w:left="603" w:firstLine="720"/>
        <w:jc w:val="both"/>
        <w:rPr>
          <w:rFonts w:ascii="Times New Roman" w:hAnsi="Times New Roman" w:cs="Times New Roman"/>
          <w:sz w:val="24"/>
          <w:szCs w:val="24"/>
        </w:rPr>
      </w:pPr>
      <w:r w:rsidRPr="00D61EC9">
        <w:rPr>
          <w:rFonts w:ascii="Times New Roman" w:hAnsi="Times New Roman" w:cs="Times New Roman"/>
          <w:sz w:val="24"/>
          <w:szCs w:val="24"/>
          <w:shd w:val="clear" w:color="auto" w:fill="FFFFFF"/>
          <w:lang w:val="id-ID"/>
        </w:rPr>
        <w:t>Proses</w:t>
      </w:r>
      <w:r w:rsidR="0092663A" w:rsidRPr="00D61EC9">
        <w:rPr>
          <w:rFonts w:ascii="Times New Roman" w:hAnsi="Times New Roman" w:cs="Times New Roman"/>
          <w:sz w:val="24"/>
          <w:szCs w:val="24"/>
          <w:shd w:val="clear" w:color="auto" w:fill="FFFFFF"/>
        </w:rPr>
        <w:t xml:space="preserve"> pengawasan pembiayaan </w:t>
      </w:r>
      <w:r w:rsidRPr="00D61EC9">
        <w:rPr>
          <w:rFonts w:ascii="Times New Roman" w:hAnsi="Times New Roman" w:cs="Times New Roman"/>
          <w:sz w:val="24"/>
          <w:szCs w:val="24"/>
          <w:shd w:val="clear" w:color="auto" w:fill="FFFFFF"/>
          <w:lang w:val="id-ID"/>
        </w:rPr>
        <w:t>disebut</w:t>
      </w:r>
      <w:r w:rsidR="0092663A" w:rsidRPr="00D61EC9">
        <w:rPr>
          <w:rFonts w:ascii="Times New Roman" w:hAnsi="Times New Roman" w:cs="Times New Roman"/>
          <w:sz w:val="24"/>
          <w:szCs w:val="24"/>
          <w:shd w:val="clear" w:color="auto" w:fill="FFFFFF"/>
        </w:rPr>
        <w:t xml:space="preserve"> dengan </w:t>
      </w:r>
      <w:r w:rsidRPr="00D61EC9">
        <w:rPr>
          <w:rFonts w:ascii="Times New Roman" w:hAnsi="Times New Roman" w:cs="Times New Roman"/>
          <w:sz w:val="24"/>
          <w:szCs w:val="24"/>
          <w:shd w:val="clear" w:color="auto" w:fill="FFFFFF"/>
          <w:lang w:val="id-ID"/>
        </w:rPr>
        <w:t>term</w:t>
      </w:r>
      <w:r w:rsidR="0092663A" w:rsidRPr="00D61EC9">
        <w:rPr>
          <w:rFonts w:ascii="Times New Roman" w:hAnsi="Times New Roman" w:cs="Times New Roman"/>
          <w:sz w:val="24"/>
          <w:szCs w:val="24"/>
          <w:shd w:val="clear" w:color="auto" w:fill="FFFFFF"/>
        </w:rPr>
        <w:t xml:space="preserve"> auditing yaitu </w:t>
      </w:r>
      <w:r w:rsidRPr="00D61EC9">
        <w:rPr>
          <w:rFonts w:ascii="Times New Roman" w:hAnsi="Times New Roman" w:cs="Times New Roman"/>
          <w:sz w:val="24"/>
          <w:szCs w:val="24"/>
          <w:shd w:val="clear" w:color="auto" w:fill="FFFFFF"/>
          <w:lang w:val="id-ID"/>
        </w:rPr>
        <w:t>program</w:t>
      </w:r>
      <w:r w:rsidR="0092663A" w:rsidRPr="00D61EC9">
        <w:rPr>
          <w:rFonts w:ascii="Times New Roman" w:hAnsi="Times New Roman" w:cs="Times New Roman"/>
          <w:sz w:val="24"/>
          <w:szCs w:val="24"/>
          <w:shd w:val="clear" w:color="auto" w:fill="FFFFFF"/>
        </w:rPr>
        <w:t xml:space="preserve"> yang </w:t>
      </w:r>
      <w:r w:rsidRPr="00D61EC9">
        <w:rPr>
          <w:rFonts w:ascii="Times New Roman" w:hAnsi="Times New Roman" w:cs="Times New Roman"/>
          <w:sz w:val="24"/>
          <w:szCs w:val="24"/>
          <w:shd w:val="clear" w:color="auto" w:fill="FFFFFF"/>
          <w:lang w:val="id-ID"/>
        </w:rPr>
        <w:t>berkaitan</w:t>
      </w:r>
      <w:r w:rsidR="0092663A" w:rsidRPr="00D61EC9">
        <w:rPr>
          <w:rFonts w:ascii="Times New Roman" w:hAnsi="Times New Roman" w:cs="Times New Roman"/>
          <w:sz w:val="24"/>
          <w:szCs w:val="24"/>
          <w:shd w:val="clear" w:color="auto" w:fill="FFFFFF"/>
        </w:rPr>
        <w:t xml:space="preserve"> dengan </w:t>
      </w:r>
      <w:r w:rsidRPr="00D61EC9">
        <w:rPr>
          <w:rFonts w:ascii="Times New Roman" w:hAnsi="Times New Roman" w:cs="Times New Roman"/>
          <w:sz w:val="24"/>
          <w:szCs w:val="24"/>
          <w:shd w:val="clear" w:color="auto" w:fill="FFFFFF"/>
          <w:lang w:val="id-ID"/>
        </w:rPr>
        <w:t>aktivitas</w:t>
      </w:r>
      <w:r w:rsidR="0092663A" w:rsidRPr="00D61EC9">
        <w:rPr>
          <w:rFonts w:ascii="Times New Roman" w:hAnsi="Times New Roman" w:cs="Times New Roman"/>
          <w:sz w:val="24"/>
          <w:szCs w:val="24"/>
          <w:shd w:val="clear" w:color="auto" w:fill="FFFFFF"/>
        </w:rPr>
        <w:t xml:space="preserve"> </w:t>
      </w:r>
      <w:r w:rsidRPr="00D61EC9">
        <w:rPr>
          <w:rFonts w:ascii="Times New Roman" w:hAnsi="Times New Roman" w:cs="Times New Roman"/>
          <w:sz w:val="24"/>
          <w:szCs w:val="24"/>
          <w:shd w:val="clear" w:color="auto" w:fill="FFFFFF"/>
          <w:lang w:val="id-ID"/>
        </w:rPr>
        <w:t>mem</w:t>
      </w:r>
      <w:r w:rsidR="0092663A" w:rsidRPr="00D61EC9">
        <w:rPr>
          <w:rFonts w:ascii="Times New Roman" w:hAnsi="Times New Roman" w:cs="Times New Roman"/>
          <w:sz w:val="24"/>
          <w:szCs w:val="24"/>
          <w:shd w:val="clear" w:color="auto" w:fill="FFFFFF"/>
        </w:rPr>
        <w:t>pertanggung</w:t>
      </w:r>
      <w:r w:rsidRPr="00D61EC9">
        <w:rPr>
          <w:rFonts w:ascii="Times New Roman" w:hAnsi="Times New Roman" w:cs="Times New Roman"/>
          <w:sz w:val="24"/>
          <w:szCs w:val="24"/>
          <w:shd w:val="clear" w:color="auto" w:fill="FFFFFF"/>
          <w:lang w:val="id-ID"/>
        </w:rPr>
        <w:t xml:space="preserve"> </w:t>
      </w:r>
      <w:r w:rsidR="0092663A" w:rsidRPr="00D61EC9">
        <w:rPr>
          <w:rFonts w:ascii="Times New Roman" w:hAnsi="Times New Roman" w:cs="Times New Roman"/>
          <w:sz w:val="24"/>
          <w:szCs w:val="24"/>
          <w:shd w:val="clear" w:color="auto" w:fill="FFFFFF"/>
        </w:rPr>
        <w:t>jawab</w:t>
      </w:r>
      <w:r w:rsidRPr="00D61EC9">
        <w:rPr>
          <w:rFonts w:ascii="Times New Roman" w:hAnsi="Times New Roman" w:cs="Times New Roman"/>
          <w:sz w:val="24"/>
          <w:szCs w:val="24"/>
          <w:shd w:val="clear" w:color="auto" w:fill="FFFFFF"/>
          <w:lang w:val="id-ID"/>
        </w:rPr>
        <w:t>k</w:t>
      </w:r>
      <w:r w:rsidR="0092663A" w:rsidRPr="00D61EC9">
        <w:rPr>
          <w:rFonts w:ascii="Times New Roman" w:hAnsi="Times New Roman" w:cs="Times New Roman"/>
          <w:sz w:val="24"/>
          <w:szCs w:val="24"/>
          <w:shd w:val="clear" w:color="auto" w:fill="FFFFFF"/>
        </w:rPr>
        <w:t xml:space="preserve">an </w:t>
      </w:r>
      <w:r w:rsidRPr="00D61EC9">
        <w:rPr>
          <w:rFonts w:ascii="Times New Roman" w:hAnsi="Times New Roman" w:cs="Times New Roman"/>
          <w:sz w:val="24"/>
          <w:szCs w:val="24"/>
          <w:shd w:val="clear" w:color="auto" w:fill="FFFFFF"/>
          <w:lang w:val="id-ID"/>
        </w:rPr>
        <w:t>pemasukan</w:t>
      </w:r>
      <w:r w:rsidR="0092663A" w:rsidRPr="00D61EC9">
        <w:rPr>
          <w:rFonts w:ascii="Times New Roman" w:hAnsi="Times New Roman" w:cs="Times New Roman"/>
          <w:sz w:val="24"/>
          <w:szCs w:val="24"/>
          <w:shd w:val="clear" w:color="auto" w:fill="FFFFFF"/>
        </w:rPr>
        <w:t xml:space="preserve">, </w:t>
      </w:r>
      <w:r w:rsidRPr="00D61EC9">
        <w:rPr>
          <w:rFonts w:ascii="Times New Roman" w:hAnsi="Times New Roman" w:cs="Times New Roman"/>
          <w:sz w:val="24"/>
          <w:szCs w:val="24"/>
          <w:shd w:val="clear" w:color="auto" w:fill="FFFFFF"/>
          <w:lang w:val="id-ID"/>
        </w:rPr>
        <w:t xml:space="preserve">pengeluaran dan </w:t>
      </w:r>
      <w:r w:rsidR="0092663A" w:rsidRPr="00D61EC9">
        <w:rPr>
          <w:rFonts w:ascii="Times New Roman" w:hAnsi="Times New Roman" w:cs="Times New Roman"/>
          <w:sz w:val="24"/>
          <w:szCs w:val="24"/>
          <w:shd w:val="clear" w:color="auto" w:fill="FFFFFF"/>
        </w:rPr>
        <w:t xml:space="preserve">penyimpanan, atau penyerahan </w:t>
      </w:r>
      <w:r w:rsidRPr="00D61EC9">
        <w:rPr>
          <w:rFonts w:ascii="Times New Roman" w:hAnsi="Times New Roman" w:cs="Times New Roman"/>
          <w:sz w:val="24"/>
          <w:szCs w:val="24"/>
          <w:shd w:val="clear" w:color="auto" w:fill="FFFFFF"/>
          <w:lang w:val="id-ID"/>
        </w:rPr>
        <w:t>dana</w:t>
      </w:r>
      <w:r w:rsidR="0092663A" w:rsidRPr="00D61EC9">
        <w:rPr>
          <w:rFonts w:ascii="Times New Roman" w:hAnsi="Times New Roman" w:cs="Times New Roman"/>
          <w:sz w:val="24"/>
          <w:szCs w:val="24"/>
          <w:shd w:val="clear" w:color="auto" w:fill="FFFFFF"/>
        </w:rPr>
        <w:t xml:space="preserve"> yang </w:t>
      </w:r>
      <w:r w:rsidRPr="00D61EC9">
        <w:rPr>
          <w:rFonts w:ascii="Times New Roman" w:hAnsi="Times New Roman" w:cs="Times New Roman"/>
          <w:sz w:val="24"/>
          <w:szCs w:val="24"/>
          <w:shd w:val="clear" w:color="auto" w:fill="FFFFFF"/>
          <w:lang w:val="id-ID"/>
        </w:rPr>
        <w:t>dilaksanakan</w:t>
      </w:r>
      <w:r w:rsidRPr="00D61EC9">
        <w:rPr>
          <w:rFonts w:ascii="Times New Roman" w:hAnsi="Times New Roman" w:cs="Times New Roman"/>
          <w:sz w:val="24"/>
          <w:szCs w:val="24"/>
          <w:shd w:val="clear" w:color="auto" w:fill="FFFFFF"/>
        </w:rPr>
        <w:t xml:space="preserve"> Bendahara</w:t>
      </w:r>
      <w:r w:rsidR="0092663A" w:rsidRPr="00D61EC9">
        <w:rPr>
          <w:rFonts w:ascii="Times New Roman" w:hAnsi="Times New Roman" w:cs="Times New Roman"/>
          <w:sz w:val="24"/>
          <w:szCs w:val="24"/>
          <w:shd w:val="clear" w:color="auto" w:fill="FFFFFF"/>
        </w:rPr>
        <w:t xml:space="preserve"> kepada </w:t>
      </w:r>
      <w:r w:rsidRPr="00D61EC9">
        <w:rPr>
          <w:rFonts w:ascii="Times New Roman" w:hAnsi="Times New Roman" w:cs="Times New Roman"/>
          <w:sz w:val="24"/>
          <w:szCs w:val="24"/>
          <w:shd w:val="clear" w:color="auto" w:fill="FFFFFF"/>
          <w:lang w:val="id-ID"/>
        </w:rPr>
        <w:t xml:space="preserve">setiap </w:t>
      </w:r>
      <w:r w:rsidR="0092663A" w:rsidRPr="00D61EC9">
        <w:rPr>
          <w:rFonts w:ascii="Times New Roman" w:hAnsi="Times New Roman" w:cs="Times New Roman"/>
          <w:sz w:val="24"/>
          <w:szCs w:val="24"/>
          <w:shd w:val="clear" w:color="auto" w:fill="FFFFFF"/>
        </w:rPr>
        <w:t xml:space="preserve">pihak yang </w:t>
      </w:r>
      <w:r w:rsidRPr="00D61EC9">
        <w:rPr>
          <w:rFonts w:ascii="Times New Roman" w:hAnsi="Times New Roman" w:cs="Times New Roman"/>
          <w:sz w:val="24"/>
          <w:szCs w:val="24"/>
          <w:shd w:val="clear" w:color="auto" w:fill="FFFFFF"/>
          <w:lang w:val="id-ID"/>
        </w:rPr>
        <w:t>memiliki kewenangan</w:t>
      </w:r>
      <w:r w:rsidR="0092663A" w:rsidRPr="00D61EC9">
        <w:rPr>
          <w:rFonts w:ascii="Times New Roman" w:hAnsi="Times New Roman" w:cs="Times New Roman"/>
          <w:sz w:val="24"/>
          <w:szCs w:val="24"/>
          <w:shd w:val="clear" w:color="auto" w:fill="FFFFFF"/>
        </w:rPr>
        <w:t>.</w:t>
      </w:r>
      <w:r w:rsidR="0092663A" w:rsidRPr="00D61EC9">
        <w:rPr>
          <w:rFonts w:ascii="Times New Roman" w:hAnsi="Times New Roman" w:cs="Times New Roman"/>
          <w:sz w:val="24"/>
          <w:szCs w:val="24"/>
        </w:rPr>
        <w:t>:</w:t>
      </w:r>
    </w:p>
    <w:p w:rsidR="0092663A" w:rsidRPr="00D61EC9" w:rsidRDefault="0092663A" w:rsidP="0092663A">
      <w:pPr>
        <w:pStyle w:val="ListParagraph"/>
        <w:numPr>
          <w:ilvl w:val="0"/>
          <w:numId w:val="37"/>
        </w:numPr>
        <w:spacing w:after="200"/>
        <w:rPr>
          <w:b/>
        </w:rPr>
      </w:pPr>
      <w:r w:rsidRPr="00D61EC9">
        <w:rPr>
          <w:b/>
        </w:rPr>
        <w:t>Definisi Pengawasan</w:t>
      </w:r>
    </w:p>
    <w:p w:rsidR="0092663A" w:rsidRPr="00D61EC9" w:rsidRDefault="00237575" w:rsidP="00D45952">
      <w:pPr>
        <w:pStyle w:val="ListParagraph"/>
        <w:spacing w:line="480" w:lineRule="auto"/>
        <w:ind w:left="603" w:firstLine="603"/>
      </w:pPr>
      <w:r w:rsidRPr="00D61EC9">
        <w:rPr>
          <w:iCs/>
          <w:lang w:val="id-ID"/>
        </w:rPr>
        <w:t>P</w:t>
      </w:r>
      <w:r w:rsidR="0092663A" w:rsidRPr="00D61EC9">
        <w:rPr>
          <w:iCs/>
        </w:rPr>
        <w:t xml:space="preserve">engawasan </w:t>
      </w:r>
      <w:r w:rsidR="00D45952" w:rsidRPr="00D61EC9">
        <w:rPr>
          <w:iCs/>
          <w:lang w:val="id-ID"/>
        </w:rPr>
        <w:t>merupakan</w:t>
      </w:r>
      <w:r w:rsidR="0092663A" w:rsidRPr="00D61EC9">
        <w:rPr>
          <w:iCs/>
        </w:rPr>
        <w:t xml:space="preserve"> proses </w:t>
      </w:r>
      <w:r w:rsidR="00D45952" w:rsidRPr="00D61EC9">
        <w:rPr>
          <w:iCs/>
          <w:lang w:val="id-ID"/>
        </w:rPr>
        <w:t>memantau</w:t>
      </w:r>
      <w:r w:rsidR="0092663A" w:rsidRPr="00D61EC9">
        <w:rPr>
          <w:iCs/>
        </w:rPr>
        <w:t xml:space="preserve"> </w:t>
      </w:r>
      <w:r w:rsidR="00D45952" w:rsidRPr="00D61EC9">
        <w:rPr>
          <w:iCs/>
          <w:lang w:val="id-ID"/>
        </w:rPr>
        <w:t>berbagai program</w:t>
      </w:r>
      <w:r w:rsidR="0092663A" w:rsidRPr="00D61EC9">
        <w:rPr>
          <w:iCs/>
        </w:rPr>
        <w:t>.</w:t>
      </w:r>
      <w:r w:rsidR="0092663A" w:rsidRPr="00D61EC9">
        <w:t xml:space="preserve"> </w:t>
      </w:r>
      <w:r w:rsidR="00D45952" w:rsidRPr="00D61EC9">
        <w:rPr>
          <w:lang w:val="id-ID"/>
        </w:rPr>
        <w:t>Dengan tujuan</w:t>
      </w:r>
      <w:r w:rsidR="0092663A" w:rsidRPr="00D61EC9">
        <w:t xml:space="preserve"> untuk </w:t>
      </w:r>
      <w:r w:rsidR="00D45952" w:rsidRPr="00D61EC9">
        <w:rPr>
          <w:lang w:val="id-ID"/>
        </w:rPr>
        <w:t>menetapkan</w:t>
      </w:r>
      <w:r w:rsidR="0092663A" w:rsidRPr="00D61EC9">
        <w:t xml:space="preserve"> </w:t>
      </w:r>
      <w:r w:rsidR="00D45952" w:rsidRPr="00D61EC9">
        <w:rPr>
          <w:lang w:val="id-ID"/>
        </w:rPr>
        <w:t>tujuan</w:t>
      </w:r>
      <w:r w:rsidR="0092663A" w:rsidRPr="00D61EC9">
        <w:t xml:space="preserve"> yang </w:t>
      </w:r>
      <w:r w:rsidR="00D45952" w:rsidRPr="00D61EC9">
        <w:rPr>
          <w:lang w:val="id-ID"/>
        </w:rPr>
        <w:t>dapat diwujudkansecara nyata</w:t>
      </w:r>
      <w:r w:rsidR="0092663A" w:rsidRPr="00D61EC9">
        <w:t xml:space="preserve"> dan </w:t>
      </w:r>
      <w:r w:rsidR="00D45952" w:rsidRPr="00D61EC9">
        <w:rPr>
          <w:lang w:val="id-ID"/>
        </w:rPr>
        <w:t>memperbaiki</w:t>
      </w:r>
      <w:r w:rsidR="0092663A" w:rsidRPr="00D61EC9">
        <w:t xml:space="preserve"> </w:t>
      </w:r>
      <w:r w:rsidR="00D45952" w:rsidRPr="00D61EC9">
        <w:rPr>
          <w:lang w:val="id-ID"/>
        </w:rPr>
        <w:t xml:space="preserve">semua </w:t>
      </w:r>
      <w:r w:rsidR="0092663A" w:rsidRPr="00D61EC9">
        <w:t xml:space="preserve">penyimpangan yang </w:t>
      </w:r>
      <w:r w:rsidR="00D45952" w:rsidRPr="00D61EC9">
        <w:rPr>
          <w:lang w:val="id-ID"/>
        </w:rPr>
        <w:t>ada</w:t>
      </w:r>
      <w:r w:rsidR="0092663A" w:rsidRPr="00D61EC9">
        <w:t xml:space="preserve">. </w:t>
      </w:r>
      <w:r w:rsidR="00D45952" w:rsidRPr="00D61EC9">
        <w:rPr>
          <w:lang w:val="id-ID"/>
        </w:rPr>
        <w:t>Maka dari itu</w:t>
      </w:r>
      <w:r w:rsidR="0092663A" w:rsidRPr="00D61EC9">
        <w:t xml:space="preserve">, pengawasan dalam konteks pendidikan </w:t>
      </w:r>
      <w:r w:rsidR="00D45952" w:rsidRPr="00D61EC9">
        <w:rPr>
          <w:lang w:val="id-ID"/>
        </w:rPr>
        <w:t>adalam</w:t>
      </w:r>
      <w:r w:rsidR="0092663A" w:rsidRPr="00D61EC9">
        <w:t xml:space="preserve"> </w:t>
      </w:r>
      <w:r w:rsidR="00D45952" w:rsidRPr="00D61EC9">
        <w:rPr>
          <w:lang w:val="id-ID"/>
        </w:rPr>
        <w:t>kegiatan memantau</w:t>
      </w:r>
      <w:r w:rsidR="0092663A" w:rsidRPr="00D61EC9">
        <w:t xml:space="preserve"> </w:t>
      </w:r>
      <w:r w:rsidR="00D45952" w:rsidRPr="00D61EC9">
        <w:rPr>
          <w:lang w:val="id-ID"/>
        </w:rPr>
        <w:t>berbagai program lembagasehingga dapat diketahui</w:t>
      </w:r>
      <w:r w:rsidR="0092663A" w:rsidRPr="00D61EC9">
        <w:t xml:space="preserve"> </w:t>
      </w:r>
      <w:r w:rsidR="00D45952" w:rsidRPr="00D61EC9">
        <w:rPr>
          <w:lang w:val="id-ID"/>
        </w:rPr>
        <w:t>progeam tersebut telah dijalankan oleh</w:t>
      </w:r>
      <w:r w:rsidR="00D45952" w:rsidRPr="00D61EC9">
        <w:t xml:space="preserve"> lembaga pendidikan</w:t>
      </w:r>
      <w:r w:rsidR="0092663A" w:rsidRPr="00D61EC9">
        <w:t>.</w:t>
      </w:r>
      <w:r w:rsidR="0092663A" w:rsidRPr="00D61EC9">
        <w:rPr>
          <w:rStyle w:val="FootnoteReference"/>
        </w:rPr>
        <w:footnoteReference w:id="95"/>
      </w:r>
    </w:p>
    <w:p w:rsidR="0092663A" w:rsidRPr="00D61EC9" w:rsidRDefault="0092663A" w:rsidP="0092663A">
      <w:pPr>
        <w:pStyle w:val="ListParagraph"/>
        <w:numPr>
          <w:ilvl w:val="0"/>
          <w:numId w:val="37"/>
        </w:numPr>
        <w:spacing w:after="200"/>
        <w:rPr>
          <w:b/>
        </w:rPr>
      </w:pPr>
      <w:r w:rsidRPr="00D61EC9">
        <w:rPr>
          <w:b/>
        </w:rPr>
        <w:t>Pentingnya Pengawasan</w:t>
      </w:r>
    </w:p>
    <w:p w:rsidR="0092663A" w:rsidRPr="00D61EC9" w:rsidRDefault="00D45952" w:rsidP="00D45952">
      <w:pPr>
        <w:pStyle w:val="ListParagraph"/>
        <w:spacing w:line="480" w:lineRule="auto"/>
        <w:ind w:left="720" w:firstLine="720"/>
        <w:rPr>
          <w:b/>
        </w:rPr>
      </w:pPr>
      <w:r w:rsidRPr="00D61EC9">
        <w:rPr>
          <w:lang w:val="id-ID"/>
        </w:rPr>
        <w:t>Setidaknya terdapat</w:t>
      </w:r>
      <w:r w:rsidR="0092663A" w:rsidRPr="00D61EC9">
        <w:t xml:space="preserve"> tiga </w:t>
      </w:r>
      <w:r w:rsidRPr="00D61EC9">
        <w:rPr>
          <w:lang w:val="id-ID"/>
        </w:rPr>
        <w:t>aspek</w:t>
      </w:r>
      <w:r w:rsidR="0092663A" w:rsidRPr="00D61EC9">
        <w:t xml:space="preserve"> yang </w:t>
      </w:r>
      <w:r w:rsidRPr="00D61EC9">
        <w:rPr>
          <w:lang w:val="id-ID"/>
        </w:rPr>
        <w:t>mengakibatkan</w:t>
      </w:r>
      <w:r w:rsidR="0092663A" w:rsidRPr="00D61EC9">
        <w:t xml:space="preserve"> pengawasan </w:t>
      </w:r>
      <w:r w:rsidRPr="00D61EC9">
        <w:rPr>
          <w:lang w:val="id-ID"/>
        </w:rPr>
        <w:t>itu penting untuk dilaksanakan pada</w:t>
      </w:r>
      <w:r w:rsidR="0092663A" w:rsidRPr="00D61EC9">
        <w:t xml:space="preserve"> lembaga</w:t>
      </w:r>
      <w:r w:rsidRPr="00D61EC9">
        <w:rPr>
          <w:lang w:val="id-ID"/>
        </w:rPr>
        <w:t>.</w:t>
      </w:r>
      <w:r w:rsidR="0092663A" w:rsidRPr="00D61EC9">
        <w:t xml:space="preserve"> </w:t>
      </w:r>
    </w:p>
    <w:p w:rsidR="0092663A" w:rsidRPr="00D61EC9" w:rsidRDefault="0092663A" w:rsidP="0092663A">
      <w:pPr>
        <w:pStyle w:val="NormalWeb"/>
        <w:numPr>
          <w:ilvl w:val="0"/>
          <w:numId w:val="46"/>
        </w:numPr>
        <w:spacing w:before="0" w:beforeAutospacing="0" w:after="0" w:afterAutospacing="0" w:line="480" w:lineRule="auto"/>
        <w:ind w:left="1134" w:hanging="425"/>
        <w:jc w:val="both"/>
        <w:textAlignment w:val="baseline"/>
      </w:pPr>
      <w:r w:rsidRPr="00D61EC9">
        <w:rPr>
          <w:i/>
        </w:rPr>
        <w:t>Akuntability;</w:t>
      </w:r>
      <w:r w:rsidRPr="00D61EC9">
        <w:t xml:space="preserve"> </w:t>
      </w:r>
      <w:r w:rsidR="00D45952" w:rsidRPr="00D61EC9">
        <w:rPr>
          <w:lang w:val="id-ID"/>
        </w:rPr>
        <w:t xml:space="preserve">(akuntabilitas) </w:t>
      </w:r>
      <w:r w:rsidRPr="00D61EC9">
        <w:t>agar semua tenaga atau karyawan pada sebuah lembaga mampu mengemban tugas dan tanggung jawabnya masing-masing, mereka perlu mengetahui secara pasti apa tugas dan tanggung jawabnya, bagaimana performa mereka akan diukur, dan standar keberhasilan performa yang digunakan sebagai kriteria didalam pengukurannya.</w:t>
      </w:r>
    </w:p>
    <w:p w:rsidR="0092663A" w:rsidRPr="00D61EC9" w:rsidRDefault="0092663A" w:rsidP="0092663A">
      <w:pPr>
        <w:pStyle w:val="NormalWeb"/>
        <w:numPr>
          <w:ilvl w:val="0"/>
          <w:numId w:val="46"/>
        </w:numPr>
        <w:spacing w:before="0" w:beforeAutospacing="0" w:after="0" w:afterAutospacing="0" w:line="480" w:lineRule="auto"/>
        <w:ind w:left="1134" w:hanging="425"/>
        <w:jc w:val="both"/>
        <w:textAlignment w:val="baseline"/>
      </w:pPr>
      <w:r w:rsidRPr="00D61EC9">
        <w:rPr>
          <w:i/>
        </w:rPr>
        <w:lastRenderedPageBreak/>
        <w:t>Rapidity of change;</w:t>
      </w:r>
      <w:r w:rsidRPr="00D61EC9">
        <w:t xml:space="preserve"> </w:t>
      </w:r>
      <w:r w:rsidR="00D45952" w:rsidRPr="00D61EC9">
        <w:rPr>
          <w:lang w:val="id-ID"/>
        </w:rPr>
        <w:t xml:space="preserve">(perubahan dengan cepat) </w:t>
      </w:r>
      <w:r w:rsidRPr="00D61EC9">
        <w:t>setiap lembaga merupakan institusi sosial yang tidak bisa terlepas dari lingkungannya, agar perubahan-perubahan lingkungan bisa dipantau dan menyesuaikan taktik dan strategi terhadap perubahan perubahan itu bisa dilakukan perlu adanya sistem pengawasan</w:t>
      </w:r>
    </w:p>
    <w:p w:rsidR="0092663A" w:rsidRPr="00D61EC9" w:rsidRDefault="0092663A" w:rsidP="0092663A">
      <w:pPr>
        <w:pStyle w:val="NormalWeb"/>
        <w:numPr>
          <w:ilvl w:val="0"/>
          <w:numId w:val="46"/>
        </w:numPr>
        <w:spacing w:before="0" w:beforeAutospacing="0" w:after="0" w:afterAutospacing="0" w:line="480" w:lineRule="auto"/>
        <w:ind w:left="1134" w:hanging="425"/>
        <w:jc w:val="both"/>
        <w:textAlignment w:val="baseline"/>
      </w:pPr>
      <w:r w:rsidRPr="00D61EC9">
        <w:rPr>
          <w:i/>
        </w:rPr>
        <w:t>Complexity today’s organization;</w:t>
      </w:r>
      <w:r w:rsidRPr="00D61EC9">
        <w:t xml:space="preserve"> </w:t>
      </w:r>
      <w:r w:rsidR="00D45952" w:rsidRPr="00D61EC9">
        <w:rPr>
          <w:lang w:val="id-ID"/>
        </w:rPr>
        <w:t xml:space="preserve">(kompleksitas organisasi saat ini) </w:t>
      </w:r>
      <w:r w:rsidRPr="00D61EC9">
        <w:t>setiap lembaga yang besar dan maju mempunyai program yang bermacam-macam untuk mencapai tujuan yang juga besar dan kompleks.</w:t>
      </w:r>
    </w:p>
    <w:p w:rsidR="0092663A" w:rsidRPr="00D61EC9" w:rsidRDefault="0092663A" w:rsidP="0092663A">
      <w:pPr>
        <w:pStyle w:val="ListParagraph"/>
        <w:numPr>
          <w:ilvl w:val="0"/>
          <w:numId w:val="37"/>
        </w:numPr>
        <w:spacing w:after="200"/>
      </w:pPr>
      <w:r w:rsidRPr="00D61EC9">
        <w:rPr>
          <w:b/>
        </w:rPr>
        <w:t>Prinsip-Prinsip Pengawasan</w:t>
      </w:r>
    </w:p>
    <w:p w:rsidR="0092663A" w:rsidRPr="00D61EC9" w:rsidRDefault="00CF10AD" w:rsidP="00CF10AD">
      <w:pPr>
        <w:pStyle w:val="ListParagraph"/>
        <w:spacing w:line="480" w:lineRule="auto"/>
        <w:ind w:left="720" w:firstLine="720"/>
        <w:rPr>
          <w:b/>
        </w:rPr>
      </w:pPr>
      <w:r w:rsidRPr="00D61EC9">
        <w:rPr>
          <w:lang w:val="id-ID"/>
        </w:rPr>
        <w:t>Pe</w:t>
      </w:r>
      <w:r w:rsidRPr="00D61EC9">
        <w:t xml:space="preserve">ngawasan </w:t>
      </w:r>
      <w:r w:rsidRPr="00D61EC9">
        <w:rPr>
          <w:lang w:val="id-ID"/>
        </w:rPr>
        <w:t>pada hakikatnya</w:t>
      </w:r>
      <w:r w:rsidRPr="00D61EC9">
        <w:t xml:space="preserve"> </w:t>
      </w:r>
      <w:r w:rsidRPr="00D61EC9">
        <w:rPr>
          <w:lang w:val="id-ID"/>
        </w:rPr>
        <w:t>dijalankan</w:t>
      </w:r>
      <w:r w:rsidRPr="00D61EC9">
        <w:t xml:space="preserve"> </w:t>
      </w:r>
      <w:r w:rsidRPr="00D61EC9">
        <w:rPr>
          <w:lang w:val="id-ID"/>
        </w:rPr>
        <w:t>guna memonitor</w:t>
      </w:r>
      <w:r w:rsidRPr="00D61EC9">
        <w:t xml:space="preserve">, </w:t>
      </w:r>
      <w:r w:rsidRPr="00D61EC9">
        <w:rPr>
          <w:lang w:val="id-ID"/>
        </w:rPr>
        <w:t>memberi arah</w:t>
      </w:r>
      <w:r w:rsidRPr="00D61EC9">
        <w:t xml:space="preserve">, dan </w:t>
      </w:r>
      <w:r w:rsidRPr="00D61EC9">
        <w:rPr>
          <w:lang w:val="id-ID"/>
        </w:rPr>
        <w:t>membimbing</w:t>
      </w:r>
      <w:r w:rsidRPr="00D61EC9">
        <w:t xml:space="preserve"> kinerja, tidak </w:t>
      </w:r>
      <w:r w:rsidRPr="00D61EC9">
        <w:rPr>
          <w:lang w:val="id-ID"/>
        </w:rPr>
        <w:t>dianggap sebagai</w:t>
      </w:r>
      <w:r w:rsidRPr="00D61EC9">
        <w:t xml:space="preserve"> </w:t>
      </w:r>
      <w:r w:rsidRPr="00D61EC9">
        <w:rPr>
          <w:lang w:val="id-ID"/>
        </w:rPr>
        <w:t>aktifitas</w:t>
      </w:r>
      <w:r w:rsidRPr="00D61EC9">
        <w:t xml:space="preserve"> yang </w:t>
      </w:r>
      <w:r w:rsidRPr="00D61EC9">
        <w:rPr>
          <w:lang w:val="id-ID"/>
        </w:rPr>
        <w:t>menyeramkan</w:t>
      </w:r>
      <w:r w:rsidRPr="00D61EC9">
        <w:t xml:space="preserve">. </w:t>
      </w:r>
      <w:r w:rsidRPr="00D61EC9">
        <w:rPr>
          <w:lang w:val="id-ID"/>
        </w:rPr>
        <w:t>Karenanya, perlu melaksanakan p</w:t>
      </w:r>
      <w:r w:rsidRPr="00D61EC9">
        <w:t>engawasan</w:t>
      </w:r>
      <w:r w:rsidR="0092663A" w:rsidRPr="00D61EC9">
        <w:t xml:space="preserve"> dengan </w:t>
      </w:r>
      <w:r w:rsidRPr="00D61EC9">
        <w:rPr>
          <w:lang w:val="id-ID"/>
        </w:rPr>
        <w:t xml:space="preserve">cara terbaik. Terdapat </w:t>
      </w:r>
      <w:r w:rsidR="0092663A" w:rsidRPr="00D61EC9">
        <w:t xml:space="preserve">prinsip-prinsip </w:t>
      </w:r>
      <w:r w:rsidRPr="00D61EC9">
        <w:rPr>
          <w:lang w:val="id-ID"/>
        </w:rPr>
        <w:t>yang dijadikan dasar yaitu prinsip:</w:t>
      </w:r>
    </w:p>
    <w:p w:rsidR="0092663A" w:rsidRPr="00D61EC9" w:rsidRDefault="0092663A" w:rsidP="0092663A">
      <w:pPr>
        <w:pStyle w:val="ListParagraph"/>
        <w:numPr>
          <w:ilvl w:val="0"/>
          <w:numId w:val="36"/>
        </w:numPr>
        <w:spacing w:after="200" w:line="480" w:lineRule="auto"/>
      </w:pPr>
      <w:r w:rsidRPr="00D61EC9">
        <w:t>manajerial</w:t>
      </w:r>
    </w:p>
    <w:p w:rsidR="00CF10AD" w:rsidRPr="00D61EC9" w:rsidRDefault="0092663A" w:rsidP="00CF10AD">
      <w:pPr>
        <w:pStyle w:val="ListParagraph"/>
        <w:numPr>
          <w:ilvl w:val="0"/>
          <w:numId w:val="36"/>
        </w:numPr>
        <w:spacing w:after="200" w:line="480" w:lineRule="auto"/>
      </w:pPr>
      <w:r w:rsidRPr="00D61EC9">
        <w:t>organisasi</w:t>
      </w:r>
    </w:p>
    <w:p w:rsidR="0092663A" w:rsidRPr="00D61EC9" w:rsidRDefault="0092663A" w:rsidP="00CF10AD">
      <w:pPr>
        <w:pStyle w:val="ListParagraph"/>
        <w:numPr>
          <w:ilvl w:val="0"/>
          <w:numId w:val="36"/>
        </w:numPr>
        <w:spacing w:after="200" w:line="480" w:lineRule="auto"/>
      </w:pPr>
      <w:r w:rsidRPr="00D61EC9">
        <w:t xml:space="preserve"> </w:t>
      </w:r>
      <w:r w:rsidR="00CF10AD" w:rsidRPr="00D61EC9">
        <w:rPr>
          <w:lang w:val="id-ID"/>
        </w:rPr>
        <w:t xml:space="preserve">transparan dan </w:t>
      </w:r>
      <w:r w:rsidRPr="00D61EC9">
        <w:t xml:space="preserve">objektif </w:t>
      </w:r>
    </w:p>
    <w:p w:rsidR="0092663A" w:rsidRPr="00D61EC9" w:rsidRDefault="00CF10AD" w:rsidP="00CF10AD">
      <w:pPr>
        <w:pStyle w:val="ListParagraph"/>
        <w:numPr>
          <w:ilvl w:val="0"/>
          <w:numId w:val="36"/>
        </w:numPr>
        <w:spacing w:after="200" w:line="480" w:lineRule="auto"/>
      </w:pPr>
      <w:r w:rsidRPr="00D61EC9">
        <w:t xml:space="preserve">perbaikan </w:t>
      </w:r>
      <w:r w:rsidRPr="00D61EC9">
        <w:rPr>
          <w:lang w:val="id-ID"/>
        </w:rPr>
        <w:t xml:space="preserve">dan </w:t>
      </w:r>
      <w:r w:rsidRPr="00D61EC9">
        <w:t>pencegahan</w:t>
      </w:r>
    </w:p>
    <w:p w:rsidR="0092663A" w:rsidRPr="00D61EC9" w:rsidRDefault="00CF10AD" w:rsidP="0092663A">
      <w:pPr>
        <w:pStyle w:val="ListParagraph"/>
        <w:numPr>
          <w:ilvl w:val="0"/>
          <w:numId w:val="36"/>
        </w:numPr>
        <w:spacing w:after="200" w:line="480" w:lineRule="auto"/>
      </w:pPr>
      <w:r w:rsidRPr="00D61EC9">
        <w:rPr>
          <w:lang w:val="id-ID"/>
        </w:rPr>
        <w:t>keefisienan</w:t>
      </w:r>
      <w:r w:rsidR="0092663A" w:rsidRPr="00D61EC9">
        <w:t xml:space="preserve"> dan fleksibilitas.</w:t>
      </w:r>
      <w:r w:rsidR="0092663A" w:rsidRPr="00D61EC9">
        <w:rPr>
          <w:rStyle w:val="FootnoteReference"/>
        </w:rPr>
        <w:footnoteReference w:id="96"/>
      </w:r>
    </w:p>
    <w:p w:rsidR="0092663A" w:rsidRPr="00D61EC9" w:rsidRDefault="0092663A" w:rsidP="00CF10AD">
      <w:pPr>
        <w:pStyle w:val="ListParagraph"/>
        <w:spacing w:line="480" w:lineRule="auto"/>
        <w:ind w:left="720" w:firstLine="720"/>
        <w:rPr>
          <w:lang w:val="id-ID"/>
        </w:rPr>
      </w:pPr>
      <w:r w:rsidRPr="00D61EC9">
        <w:t xml:space="preserve">Dalam kebijakan umum pengawasan Departemen Pendidikan dan Kebudayaan Rakernas dalam Nanang Fattah </w:t>
      </w:r>
      <w:r w:rsidR="00CF10AD" w:rsidRPr="00D61EC9">
        <w:rPr>
          <w:lang w:val="id-ID"/>
        </w:rPr>
        <w:t>mengemukakan</w:t>
      </w:r>
      <w:r w:rsidRPr="00D61EC9">
        <w:t xml:space="preserve"> bahwa sistem pengawasan </w:t>
      </w:r>
      <w:r w:rsidR="00CF10AD" w:rsidRPr="00D61EC9">
        <w:rPr>
          <w:lang w:val="id-ID"/>
        </w:rPr>
        <w:t>seyogyanya</w:t>
      </w:r>
      <w:r w:rsidRPr="00D61EC9">
        <w:t xml:space="preserve"> </w:t>
      </w:r>
      <w:r w:rsidR="00CF10AD" w:rsidRPr="00D61EC9">
        <w:rPr>
          <w:lang w:val="id-ID"/>
        </w:rPr>
        <w:t>berdasarkan</w:t>
      </w:r>
      <w:r w:rsidR="00CF10AD" w:rsidRPr="00D61EC9">
        <w:t xml:space="preserve"> pada</w:t>
      </w:r>
      <w:r w:rsidR="00CF10AD" w:rsidRPr="00D61EC9">
        <w:rPr>
          <w:lang w:val="id-ID"/>
        </w:rPr>
        <w:t>:</w:t>
      </w:r>
    </w:p>
    <w:p w:rsidR="0092663A" w:rsidRPr="00D61EC9" w:rsidRDefault="0092663A" w:rsidP="005D0732">
      <w:pPr>
        <w:pStyle w:val="ListParagraph"/>
        <w:numPr>
          <w:ilvl w:val="0"/>
          <w:numId w:val="8"/>
        </w:numPr>
        <w:spacing w:line="480" w:lineRule="auto"/>
        <w:ind w:left="993" w:hanging="284"/>
      </w:pPr>
      <w:r w:rsidRPr="00D61EC9">
        <w:lastRenderedPageBreak/>
        <w:t xml:space="preserve">Sistem pengawasan fungsional yang </w:t>
      </w:r>
      <w:r w:rsidR="005D0732" w:rsidRPr="00D61EC9">
        <w:rPr>
          <w:lang w:val="id-ID"/>
        </w:rPr>
        <w:t>dilaksanakan</w:t>
      </w:r>
      <w:r w:rsidRPr="00D61EC9">
        <w:t xml:space="preserve"> se</w:t>
      </w:r>
      <w:r w:rsidR="005D0732" w:rsidRPr="00D61EC9">
        <w:rPr>
          <w:lang w:val="id-ID"/>
        </w:rPr>
        <w:t>men</w:t>
      </w:r>
      <w:r w:rsidRPr="00D61EC9">
        <w:t xml:space="preserve">jak </w:t>
      </w:r>
      <w:r w:rsidR="005D0732" w:rsidRPr="00D61EC9">
        <w:rPr>
          <w:lang w:val="id-ID"/>
        </w:rPr>
        <w:t xml:space="preserve"> dimulainya </w:t>
      </w:r>
      <w:r w:rsidRPr="00D61EC9">
        <w:t xml:space="preserve">perencanaan yang </w:t>
      </w:r>
      <w:r w:rsidR="005D0732" w:rsidRPr="00D61EC9">
        <w:rPr>
          <w:lang w:val="id-ID"/>
        </w:rPr>
        <w:t>berkaitan dengan</w:t>
      </w:r>
      <w:r w:rsidRPr="00D61EC9">
        <w:t xml:space="preserve"> </w:t>
      </w:r>
      <w:r w:rsidR="005D0732" w:rsidRPr="00D61EC9">
        <w:rPr>
          <w:lang w:val="id-ID"/>
        </w:rPr>
        <w:t>segi</w:t>
      </w:r>
      <w:r w:rsidRPr="00D61EC9">
        <w:t xml:space="preserve"> penilaian </w:t>
      </w:r>
      <w:r w:rsidR="005D0732" w:rsidRPr="00D61EC9">
        <w:rPr>
          <w:lang w:val="id-ID"/>
        </w:rPr>
        <w:t>keekonomisan</w:t>
      </w:r>
      <w:r w:rsidRPr="00D61EC9">
        <w:t xml:space="preserve">, </w:t>
      </w:r>
      <w:r w:rsidR="005D0732" w:rsidRPr="00D61EC9">
        <w:rPr>
          <w:lang w:val="id-ID"/>
        </w:rPr>
        <w:t>keefektifan, keefisienan</w:t>
      </w:r>
      <w:r w:rsidRPr="00D61EC9">
        <w:t xml:space="preserve">, yang </w:t>
      </w:r>
      <w:r w:rsidR="005D0732" w:rsidRPr="00D61EC9">
        <w:rPr>
          <w:lang w:val="id-ID"/>
        </w:rPr>
        <w:t>meliputi</w:t>
      </w:r>
      <w:r w:rsidRPr="00D61EC9">
        <w:t xml:space="preserve"> </w:t>
      </w:r>
      <w:r w:rsidR="005D0732" w:rsidRPr="00D61EC9">
        <w:rPr>
          <w:lang w:val="id-ID"/>
        </w:rPr>
        <w:t>semua</w:t>
      </w:r>
      <w:r w:rsidRPr="00D61EC9">
        <w:t xml:space="preserve"> </w:t>
      </w:r>
      <w:r w:rsidR="005D0732" w:rsidRPr="00D61EC9">
        <w:rPr>
          <w:lang w:val="id-ID"/>
        </w:rPr>
        <w:t>kegiatan</w:t>
      </w:r>
      <w:r w:rsidRPr="00D61EC9">
        <w:t xml:space="preserve"> </w:t>
      </w:r>
      <w:r w:rsidR="005D0732" w:rsidRPr="00D61EC9">
        <w:rPr>
          <w:lang w:val="id-ID"/>
        </w:rPr>
        <w:t>pada tiap</w:t>
      </w:r>
      <w:r w:rsidRPr="00D61EC9">
        <w:t xml:space="preserve"> </w:t>
      </w:r>
      <w:r w:rsidR="005D0732" w:rsidRPr="00D61EC9">
        <w:rPr>
          <w:lang w:val="id-ID"/>
        </w:rPr>
        <w:t>sektor</w:t>
      </w:r>
      <w:r w:rsidRPr="00D61EC9">
        <w:t xml:space="preserve"> organisasi.</w:t>
      </w:r>
    </w:p>
    <w:p w:rsidR="0092663A" w:rsidRPr="00D61EC9" w:rsidRDefault="005D0732" w:rsidP="005D0732">
      <w:pPr>
        <w:pStyle w:val="ListParagraph"/>
        <w:numPr>
          <w:ilvl w:val="0"/>
          <w:numId w:val="8"/>
        </w:numPr>
        <w:spacing w:line="480" w:lineRule="auto"/>
        <w:ind w:left="993" w:hanging="284"/>
      </w:pPr>
      <w:r w:rsidRPr="00D61EC9">
        <w:rPr>
          <w:lang w:val="id-ID"/>
        </w:rPr>
        <w:t>T</w:t>
      </w:r>
      <w:r w:rsidR="0092663A" w:rsidRPr="00D61EC9">
        <w:t>emuan</w:t>
      </w:r>
      <w:r w:rsidRPr="00D61EC9">
        <w:rPr>
          <w:lang w:val="id-ID"/>
        </w:rPr>
        <w:t xml:space="preserve"> yang didapat dari</w:t>
      </w:r>
      <w:r w:rsidR="0092663A" w:rsidRPr="00D61EC9">
        <w:t xml:space="preserve"> pengawasan harus ditindaklanjuti dengan </w:t>
      </w:r>
      <w:r w:rsidRPr="00D61EC9">
        <w:rPr>
          <w:lang w:val="id-ID"/>
        </w:rPr>
        <w:t>sinkronisasi</w:t>
      </w:r>
      <w:r w:rsidR="0092663A" w:rsidRPr="00D61EC9">
        <w:t xml:space="preserve"> antara </w:t>
      </w:r>
      <w:r w:rsidRPr="00D61EC9">
        <w:rPr>
          <w:lang w:val="id-ID"/>
        </w:rPr>
        <w:t>petugas</w:t>
      </w:r>
      <w:r w:rsidR="0092663A" w:rsidRPr="00D61EC9">
        <w:t xml:space="preserve"> </w:t>
      </w:r>
      <w:r w:rsidRPr="00D61EC9">
        <w:rPr>
          <w:lang w:val="id-ID"/>
        </w:rPr>
        <w:t>yang mengawasi</w:t>
      </w:r>
      <w:r w:rsidR="0092663A" w:rsidRPr="00D61EC9">
        <w:t xml:space="preserve"> </w:t>
      </w:r>
      <w:r w:rsidRPr="00D61EC9">
        <w:rPr>
          <w:lang w:val="id-ID"/>
        </w:rPr>
        <w:t>dan</w:t>
      </w:r>
      <w:r w:rsidR="0092663A" w:rsidRPr="00D61EC9">
        <w:t xml:space="preserve"> </w:t>
      </w:r>
      <w:r w:rsidRPr="00D61EC9">
        <w:rPr>
          <w:lang w:val="id-ID"/>
        </w:rPr>
        <w:t>petugas</w:t>
      </w:r>
      <w:r w:rsidR="0092663A" w:rsidRPr="00D61EC9">
        <w:t xml:space="preserve"> penegak hukum serta </w:t>
      </w:r>
      <w:r w:rsidRPr="00D61EC9">
        <w:rPr>
          <w:lang w:val="id-ID"/>
        </w:rPr>
        <w:t>lembaga</w:t>
      </w:r>
      <w:r w:rsidR="0092663A" w:rsidRPr="00D61EC9">
        <w:t xml:space="preserve"> </w:t>
      </w:r>
      <w:r w:rsidRPr="00D61EC9">
        <w:rPr>
          <w:lang w:val="id-ID"/>
        </w:rPr>
        <w:t>tertentu yang ikut serta</w:t>
      </w:r>
      <w:r w:rsidR="0092663A" w:rsidRPr="00D61EC9">
        <w:t xml:space="preserve"> menyamakan </w:t>
      </w:r>
      <w:r w:rsidRPr="00D61EC9">
        <w:rPr>
          <w:lang w:val="id-ID"/>
        </w:rPr>
        <w:t>pemahaman</w:t>
      </w:r>
      <w:r w:rsidR="0092663A" w:rsidRPr="00D61EC9">
        <w:t xml:space="preserve">, mencari </w:t>
      </w:r>
      <w:r w:rsidRPr="00D61EC9">
        <w:rPr>
          <w:lang w:val="id-ID"/>
        </w:rPr>
        <w:t>solusi</w:t>
      </w:r>
      <w:r w:rsidR="0092663A" w:rsidRPr="00D61EC9">
        <w:t xml:space="preserve"> </w:t>
      </w:r>
      <w:r w:rsidRPr="00D61EC9">
        <w:rPr>
          <w:lang w:val="id-ID"/>
        </w:rPr>
        <w:t>untuk permasalahan yang ada</w:t>
      </w:r>
      <w:r w:rsidR="0092663A" w:rsidRPr="00D61EC9">
        <w:t>.</w:t>
      </w:r>
    </w:p>
    <w:p w:rsidR="0092663A" w:rsidRPr="00D61EC9" w:rsidRDefault="008C5279" w:rsidP="008C5279">
      <w:pPr>
        <w:pStyle w:val="ListParagraph"/>
        <w:numPr>
          <w:ilvl w:val="0"/>
          <w:numId w:val="8"/>
        </w:numPr>
        <w:spacing w:line="480" w:lineRule="auto"/>
        <w:ind w:left="993" w:hanging="284"/>
      </w:pPr>
      <w:r w:rsidRPr="00D61EC9">
        <w:rPr>
          <w:lang w:val="id-ID"/>
        </w:rPr>
        <w:t>P</w:t>
      </w:r>
      <w:r w:rsidR="0092663A" w:rsidRPr="00D61EC9">
        <w:t xml:space="preserve">engawasan </w:t>
      </w:r>
      <w:r w:rsidRPr="00D61EC9">
        <w:rPr>
          <w:lang w:val="id-ID"/>
        </w:rPr>
        <w:t>harus</w:t>
      </w:r>
      <w:r w:rsidR="0092663A" w:rsidRPr="00D61EC9">
        <w:t xml:space="preserve"> lebih </w:t>
      </w:r>
      <w:r w:rsidRPr="00D61EC9">
        <w:rPr>
          <w:lang w:val="id-ID"/>
        </w:rPr>
        <w:t>mengarah</w:t>
      </w:r>
      <w:r w:rsidR="0092663A" w:rsidRPr="00D61EC9">
        <w:t xml:space="preserve"> </w:t>
      </w:r>
      <w:r w:rsidRPr="00D61EC9">
        <w:rPr>
          <w:lang w:val="id-ID"/>
        </w:rPr>
        <w:t>kepada</w:t>
      </w:r>
      <w:r w:rsidR="0092663A" w:rsidRPr="00D61EC9">
        <w:t xml:space="preserve"> </w:t>
      </w:r>
      <w:r w:rsidRPr="00D61EC9">
        <w:rPr>
          <w:lang w:val="id-ID"/>
        </w:rPr>
        <w:t xml:space="preserve">berbagai </w:t>
      </w:r>
      <w:r w:rsidR="0092663A" w:rsidRPr="00D61EC9">
        <w:t xml:space="preserve">bidang strategis dan </w:t>
      </w:r>
      <w:r w:rsidRPr="00D61EC9">
        <w:rPr>
          <w:lang w:val="id-ID"/>
        </w:rPr>
        <w:t>mengindahkan</w:t>
      </w:r>
      <w:r w:rsidR="0092663A" w:rsidRPr="00D61EC9">
        <w:t xml:space="preserve"> aspek</w:t>
      </w:r>
      <w:r w:rsidRPr="00D61EC9">
        <w:rPr>
          <w:lang w:val="id-ID"/>
        </w:rPr>
        <w:t xml:space="preserve"> dalam</w:t>
      </w:r>
      <w:r w:rsidR="0092663A" w:rsidRPr="00D61EC9">
        <w:t xml:space="preserve"> manajemen.</w:t>
      </w:r>
    </w:p>
    <w:p w:rsidR="0092663A" w:rsidRPr="00D61EC9" w:rsidRDefault="008C5279" w:rsidP="008C5279">
      <w:pPr>
        <w:pStyle w:val="ListParagraph"/>
        <w:numPr>
          <w:ilvl w:val="0"/>
          <w:numId w:val="8"/>
        </w:numPr>
        <w:spacing w:line="480" w:lineRule="auto"/>
        <w:ind w:left="993" w:hanging="284"/>
      </w:pPr>
      <w:r w:rsidRPr="00D61EC9">
        <w:rPr>
          <w:lang w:val="id-ID"/>
        </w:rPr>
        <w:t>P</w:t>
      </w:r>
      <w:r w:rsidR="0092663A" w:rsidRPr="00D61EC9">
        <w:t xml:space="preserve">engawasan </w:t>
      </w:r>
      <w:r w:rsidRPr="00D61EC9">
        <w:rPr>
          <w:lang w:val="id-ID"/>
        </w:rPr>
        <w:t>seyogyanya</w:t>
      </w:r>
      <w:r w:rsidR="0092663A" w:rsidRPr="00D61EC9">
        <w:t xml:space="preserve"> </w:t>
      </w:r>
      <w:r w:rsidRPr="00D61EC9">
        <w:rPr>
          <w:lang w:val="id-ID"/>
        </w:rPr>
        <w:t>berdampak pada</w:t>
      </w:r>
      <w:r w:rsidR="0092663A" w:rsidRPr="00D61EC9">
        <w:t xml:space="preserve"> </w:t>
      </w:r>
      <w:r w:rsidRPr="00D61EC9">
        <w:rPr>
          <w:lang w:val="id-ID"/>
        </w:rPr>
        <w:t>pemilihan</w:t>
      </w:r>
      <w:r w:rsidR="0092663A" w:rsidRPr="00D61EC9">
        <w:t xml:space="preserve"> masalah </w:t>
      </w:r>
      <w:r w:rsidRPr="00D61EC9">
        <w:rPr>
          <w:lang w:val="id-ID"/>
        </w:rPr>
        <w:t>secara</w:t>
      </w:r>
      <w:r w:rsidR="0092663A" w:rsidRPr="00D61EC9">
        <w:t xml:space="preserve"> </w:t>
      </w:r>
      <w:r w:rsidRPr="00D61EC9">
        <w:rPr>
          <w:lang w:val="id-ID"/>
        </w:rPr>
        <w:t xml:space="preserve">komprehensif dan </w:t>
      </w:r>
      <w:r w:rsidR="0092663A" w:rsidRPr="00D61EC9">
        <w:t xml:space="preserve">konseptual. </w:t>
      </w:r>
    </w:p>
    <w:p w:rsidR="0092663A" w:rsidRPr="00D61EC9" w:rsidRDefault="008C5279" w:rsidP="008C5279">
      <w:pPr>
        <w:pStyle w:val="ListParagraph"/>
        <w:numPr>
          <w:ilvl w:val="0"/>
          <w:numId w:val="8"/>
        </w:numPr>
        <w:spacing w:line="480" w:lineRule="auto"/>
        <w:ind w:left="993" w:hanging="284"/>
      </w:pPr>
      <w:r w:rsidRPr="00D61EC9">
        <w:rPr>
          <w:lang w:val="id-ID"/>
        </w:rPr>
        <w:t>P</w:t>
      </w:r>
      <w:r w:rsidR="0092663A" w:rsidRPr="00D61EC9">
        <w:t xml:space="preserve">engawasan </w:t>
      </w:r>
      <w:r w:rsidRPr="00D61EC9">
        <w:rPr>
          <w:lang w:val="id-ID"/>
        </w:rPr>
        <w:t>dilaksanakan</w:t>
      </w:r>
      <w:r w:rsidR="0092663A" w:rsidRPr="00D61EC9">
        <w:t xml:space="preserve"> oleh </w:t>
      </w:r>
      <w:r w:rsidRPr="00D61EC9">
        <w:rPr>
          <w:lang w:val="id-ID"/>
        </w:rPr>
        <w:t xml:space="preserve">setiap </w:t>
      </w:r>
      <w:r w:rsidR="0092663A" w:rsidRPr="00D61EC9">
        <w:t xml:space="preserve">orang yang </w:t>
      </w:r>
      <w:r w:rsidRPr="00D61EC9">
        <w:rPr>
          <w:lang w:val="id-ID"/>
        </w:rPr>
        <w:t>mempunyai</w:t>
      </w:r>
      <w:r w:rsidR="0092663A" w:rsidRPr="00D61EC9">
        <w:t xml:space="preserve"> </w:t>
      </w:r>
      <w:r w:rsidRPr="00D61EC9">
        <w:rPr>
          <w:lang w:val="id-ID"/>
        </w:rPr>
        <w:t>kemampuan</w:t>
      </w:r>
      <w:r w:rsidR="0092663A" w:rsidRPr="00D61EC9">
        <w:t xml:space="preserve"> teknis, </w:t>
      </w:r>
      <w:r w:rsidRPr="00D61EC9">
        <w:rPr>
          <w:lang w:val="id-ID"/>
        </w:rPr>
        <w:t>kepribadian</w:t>
      </w:r>
      <w:r w:rsidR="0092663A" w:rsidRPr="00D61EC9">
        <w:t xml:space="preserve">, </w:t>
      </w:r>
      <w:r w:rsidRPr="00D61EC9">
        <w:rPr>
          <w:lang w:val="id-ID"/>
        </w:rPr>
        <w:t>kesetiaan</w:t>
      </w:r>
      <w:r w:rsidR="0092663A" w:rsidRPr="00D61EC9">
        <w:t xml:space="preserve">, dan </w:t>
      </w:r>
      <w:r w:rsidRPr="00D61EC9">
        <w:rPr>
          <w:lang w:val="id-ID"/>
        </w:rPr>
        <w:t>kejujuran</w:t>
      </w:r>
      <w:r w:rsidR="0092663A" w:rsidRPr="00D61EC9">
        <w:t>.</w:t>
      </w:r>
    </w:p>
    <w:p w:rsidR="0092663A" w:rsidRPr="00D61EC9" w:rsidRDefault="0092663A" w:rsidP="008C5279">
      <w:pPr>
        <w:pStyle w:val="ListParagraph"/>
        <w:numPr>
          <w:ilvl w:val="0"/>
          <w:numId w:val="8"/>
        </w:numPr>
        <w:spacing w:line="480" w:lineRule="auto"/>
        <w:ind w:left="1134" w:hanging="425"/>
      </w:pPr>
      <w:r w:rsidRPr="00D61EC9">
        <w:t xml:space="preserve">Akurat, </w:t>
      </w:r>
      <w:r w:rsidR="008C5279" w:rsidRPr="00D61EC9">
        <w:rPr>
          <w:lang w:val="id-ID"/>
        </w:rPr>
        <w:t>adanya informasi data yang tepat</w:t>
      </w:r>
      <w:r w:rsidRPr="00D61EC9">
        <w:t>.</w:t>
      </w:r>
    </w:p>
    <w:p w:rsidR="0092663A" w:rsidRPr="00D61EC9" w:rsidRDefault="008C5279" w:rsidP="008C5279">
      <w:pPr>
        <w:pStyle w:val="ListParagraph"/>
        <w:numPr>
          <w:ilvl w:val="0"/>
          <w:numId w:val="8"/>
        </w:numPr>
        <w:spacing w:line="480" w:lineRule="auto"/>
        <w:ind w:left="1134" w:hanging="425"/>
      </w:pPr>
      <w:r w:rsidRPr="00D61EC9">
        <w:t>Tepat waktu</w:t>
      </w:r>
      <w:r w:rsidR="0092663A" w:rsidRPr="00D61EC9">
        <w:t>.</w:t>
      </w:r>
    </w:p>
    <w:p w:rsidR="0092663A" w:rsidRPr="00D61EC9" w:rsidRDefault="008C5279" w:rsidP="008C5279">
      <w:pPr>
        <w:pStyle w:val="ListParagraph"/>
        <w:numPr>
          <w:ilvl w:val="0"/>
          <w:numId w:val="8"/>
        </w:numPr>
        <w:spacing w:line="480" w:lineRule="auto"/>
        <w:ind w:left="1134" w:hanging="425"/>
      </w:pPr>
      <w:r w:rsidRPr="00D61EC9">
        <w:rPr>
          <w:lang w:val="id-ID"/>
        </w:rPr>
        <w:t>K</w:t>
      </w:r>
      <w:r w:rsidRPr="00D61EC9">
        <w:t xml:space="preserve">omprehensif </w:t>
      </w:r>
      <w:r w:rsidRPr="00D61EC9">
        <w:rPr>
          <w:lang w:val="id-ID"/>
        </w:rPr>
        <w:t>dan o</w:t>
      </w:r>
      <w:r w:rsidR="0092663A" w:rsidRPr="00D61EC9">
        <w:t>bjektif.</w:t>
      </w:r>
    </w:p>
    <w:p w:rsidR="0092663A" w:rsidRPr="00D61EC9" w:rsidRDefault="0092663A" w:rsidP="008C5279">
      <w:pPr>
        <w:pStyle w:val="ListParagraph"/>
        <w:numPr>
          <w:ilvl w:val="0"/>
          <w:numId w:val="8"/>
        </w:numPr>
        <w:spacing w:line="480" w:lineRule="auto"/>
        <w:ind w:left="1134" w:hanging="425"/>
      </w:pPr>
      <w:r w:rsidRPr="00D61EC9">
        <w:t xml:space="preserve">Tidak </w:t>
      </w:r>
      <w:r w:rsidR="008C5279" w:rsidRPr="00D61EC9">
        <w:rPr>
          <w:lang w:val="id-ID"/>
        </w:rPr>
        <w:t>menimbulkan</w:t>
      </w:r>
      <w:r w:rsidRPr="00D61EC9">
        <w:t xml:space="preserve"> pemborosan.</w:t>
      </w:r>
    </w:p>
    <w:p w:rsidR="0092663A" w:rsidRPr="00D61EC9" w:rsidRDefault="008C5279" w:rsidP="008C5279">
      <w:pPr>
        <w:pStyle w:val="ListParagraph"/>
        <w:numPr>
          <w:ilvl w:val="0"/>
          <w:numId w:val="8"/>
        </w:numPr>
        <w:spacing w:line="480" w:lineRule="auto"/>
        <w:ind w:left="1134" w:hanging="425"/>
      </w:pPr>
      <w:r w:rsidRPr="00D61EC9">
        <w:rPr>
          <w:lang w:val="id-ID"/>
        </w:rPr>
        <w:t>Gerakan</w:t>
      </w:r>
      <w:r w:rsidR="0092663A" w:rsidRPr="00D61EC9">
        <w:t xml:space="preserve"> dan </w:t>
      </w:r>
      <w:r w:rsidRPr="00D61EC9">
        <w:rPr>
          <w:lang w:val="id-ID"/>
        </w:rPr>
        <w:t>program</w:t>
      </w:r>
      <w:r w:rsidR="0092663A" w:rsidRPr="00D61EC9">
        <w:t xml:space="preserve"> pengawasan </w:t>
      </w:r>
      <w:r w:rsidRPr="00D61EC9">
        <w:rPr>
          <w:lang w:val="id-ID"/>
        </w:rPr>
        <w:t>memiliki tujuan</w:t>
      </w:r>
      <w:r w:rsidR="0092663A" w:rsidRPr="00D61EC9">
        <w:t xml:space="preserve"> </w:t>
      </w:r>
      <w:r w:rsidRPr="00D61EC9">
        <w:rPr>
          <w:lang w:val="id-ID"/>
        </w:rPr>
        <w:t>menyelaraskan</w:t>
      </w:r>
      <w:r w:rsidR="0092663A" w:rsidRPr="00D61EC9">
        <w:t xml:space="preserve"> </w:t>
      </w:r>
      <w:r w:rsidRPr="00D61EC9">
        <w:rPr>
          <w:lang w:val="id-ID"/>
        </w:rPr>
        <w:t>rancangan</w:t>
      </w:r>
      <w:r w:rsidR="0092663A" w:rsidRPr="00D61EC9">
        <w:t xml:space="preserve"> yang telah </w:t>
      </w:r>
      <w:r w:rsidRPr="00D61EC9">
        <w:rPr>
          <w:lang w:val="id-ID"/>
        </w:rPr>
        <w:t>ditetapkan</w:t>
      </w:r>
      <w:r w:rsidR="0092663A" w:rsidRPr="00D61EC9">
        <w:t>.</w:t>
      </w:r>
    </w:p>
    <w:p w:rsidR="00152D46" w:rsidRDefault="00D279A3" w:rsidP="002322F0">
      <w:pPr>
        <w:pStyle w:val="ListParagraph"/>
        <w:numPr>
          <w:ilvl w:val="0"/>
          <w:numId w:val="8"/>
        </w:numPr>
        <w:spacing w:line="480" w:lineRule="auto"/>
        <w:ind w:left="1134" w:hanging="425"/>
      </w:pPr>
      <w:r w:rsidRPr="00D61EC9">
        <w:rPr>
          <w:lang w:val="id-ID"/>
        </w:rPr>
        <w:t>P</w:t>
      </w:r>
      <w:r w:rsidR="0092663A" w:rsidRPr="00D61EC9">
        <w:t xml:space="preserve">engawasan harus </w:t>
      </w:r>
      <w:r w:rsidRPr="00D61EC9">
        <w:rPr>
          <w:lang w:val="id-ID"/>
        </w:rPr>
        <w:t>bisa</w:t>
      </w:r>
      <w:r w:rsidR="0092663A" w:rsidRPr="00D61EC9">
        <w:t xml:space="preserve"> </w:t>
      </w:r>
      <w:r w:rsidRPr="00D61EC9">
        <w:rPr>
          <w:lang w:val="id-ID"/>
        </w:rPr>
        <w:t>meluruskan</w:t>
      </w:r>
      <w:r w:rsidR="0092663A" w:rsidRPr="00D61EC9">
        <w:t xml:space="preserve"> dan </w:t>
      </w:r>
      <w:r w:rsidRPr="00D61EC9">
        <w:rPr>
          <w:lang w:val="id-ID"/>
        </w:rPr>
        <w:t>memberikan penilaian</w:t>
      </w:r>
      <w:r w:rsidR="0092663A" w:rsidRPr="00D61EC9">
        <w:t xml:space="preserve"> </w:t>
      </w:r>
      <w:r w:rsidRPr="00D61EC9">
        <w:rPr>
          <w:lang w:val="id-ID"/>
        </w:rPr>
        <w:t xml:space="preserve">terhadap </w:t>
      </w:r>
      <w:r w:rsidR="0092663A" w:rsidRPr="00D61EC9">
        <w:t>pelaksanaan p</w:t>
      </w:r>
      <w:r w:rsidR="008C5279" w:rsidRPr="00D61EC9">
        <w:t xml:space="preserve">ekerjaan </w:t>
      </w:r>
      <w:r w:rsidRPr="00D61EC9">
        <w:rPr>
          <w:lang w:val="id-ID"/>
        </w:rPr>
        <w:t>sebagaimana perencanaannya</w:t>
      </w:r>
      <w:r w:rsidR="0092663A" w:rsidRPr="00D61EC9">
        <w:t xml:space="preserve">. </w:t>
      </w:r>
    </w:p>
    <w:p w:rsidR="00FE281D" w:rsidRPr="00D61EC9" w:rsidRDefault="00FE281D" w:rsidP="00FE281D">
      <w:pPr>
        <w:pStyle w:val="ListParagraph"/>
        <w:spacing w:line="480" w:lineRule="auto"/>
        <w:ind w:left="1134"/>
      </w:pPr>
    </w:p>
    <w:p w:rsidR="0092663A" w:rsidRPr="00D61EC9" w:rsidRDefault="0092663A" w:rsidP="0092663A">
      <w:pPr>
        <w:pStyle w:val="ListParagraph"/>
        <w:numPr>
          <w:ilvl w:val="0"/>
          <w:numId w:val="37"/>
        </w:numPr>
        <w:spacing w:line="480" w:lineRule="auto"/>
      </w:pPr>
      <w:r w:rsidRPr="00D61EC9">
        <w:rPr>
          <w:b/>
        </w:rPr>
        <w:lastRenderedPageBreak/>
        <w:t>Prosedur Pengawasan</w:t>
      </w:r>
    </w:p>
    <w:p w:rsidR="00FB7D50" w:rsidRPr="00D61EC9" w:rsidRDefault="00FB7D50" w:rsidP="0092663A">
      <w:pPr>
        <w:pStyle w:val="ListParagraph"/>
        <w:spacing w:line="480" w:lineRule="auto"/>
        <w:ind w:left="603" w:firstLine="603"/>
        <w:rPr>
          <w:lang w:val="id-ID"/>
        </w:rPr>
      </w:pPr>
      <w:r w:rsidRPr="00D61EC9">
        <w:rPr>
          <w:lang w:val="id-ID"/>
        </w:rPr>
        <w:t>Terdapat berbagai macam pendapat ahli mengenai prosedur pengawasan, yang pada intinya langkah-langkah yang diterapkan dalam pengawasan yaitu:</w:t>
      </w:r>
    </w:p>
    <w:p w:rsidR="0092663A" w:rsidRPr="00D61EC9" w:rsidRDefault="00FB7D50" w:rsidP="0092663A">
      <w:pPr>
        <w:pStyle w:val="ListParagraph"/>
        <w:numPr>
          <w:ilvl w:val="0"/>
          <w:numId w:val="35"/>
        </w:numPr>
        <w:spacing w:after="200" w:line="480" w:lineRule="auto"/>
      </w:pPr>
      <w:r w:rsidRPr="00D61EC9">
        <w:rPr>
          <w:lang w:val="id-ID"/>
        </w:rPr>
        <w:t>Menentukan</w:t>
      </w:r>
      <w:r w:rsidR="0092663A" w:rsidRPr="00D61EC9">
        <w:t xml:space="preserve"> standar performa,</w:t>
      </w:r>
    </w:p>
    <w:p w:rsidR="0092663A" w:rsidRPr="00D61EC9" w:rsidRDefault="00FB7D50" w:rsidP="00FB7D50">
      <w:pPr>
        <w:pStyle w:val="ListParagraph"/>
        <w:numPr>
          <w:ilvl w:val="0"/>
          <w:numId w:val="35"/>
        </w:numPr>
        <w:spacing w:after="200" w:line="480" w:lineRule="auto"/>
      </w:pPr>
      <w:r w:rsidRPr="00D61EC9">
        <w:rPr>
          <w:lang w:val="id-ID"/>
        </w:rPr>
        <w:t>Melakukan pengukuran</w:t>
      </w:r>
      <w:r w:rsidR="0092663A" w:rsidRPr="00D61EC9">
        <w:t xml:space="preserve"> performa </w:t>
      </w:r>
      <w:r w:rsidRPr="00D61EC9">
        <w:rPr>
          <w:lang w:val="id-ID"/>
        </w:rPr>
        <w:t>nyata</w:t>
      </w:r>
      <w:r w:rsidR="0092663A" w:rsidRPr="00D61EC9">
        <w:t>,</w:t>
      </w:r>
    </w:p>
    <w:p w:rsidR="0092663A" w:rsidRPr="00D61EC9" w:rsidRDefault="00FB7D50" w:rsidP="00FB7D50">
      <w:pPr>
        <w:pStyle w:val="ListParagraph"/>
        <w:numPr>
          <w:ilvl w:val="0"/>
          <w:numId w:val="35"/>
        </w:numPr>
        <w:spacing w:after="200" w:line="480" w:lineRule="auto"/>
      </w:pPr>
      <w:r w:rsidRPr="00D61EC9">
        <w:rPr>
          <w:lang w:val="id-ID"/>
        </w:rPr>
        <w:t>Mengecek keseuaian</w:t>
      </w:r>
      <w:r w:rsidR="0092663A" w:rsidRPr="00D61EC9">
        <w:t xml:space="preserve">  performa </w:t>
      </w:r>
      <w:r w:rsidRPr="00D61EC9">
        <w:rPr>
          <w:lang w:val="id-ID"/>
        </w:rPr>
        <w:t>nyata</w:t>
      </w:r>
      <w:r w:rsidR="0092663A" w:rsidRPr="00D61EC9">
        <w:t xml:space="preserve"> </w:t>
      </w:r>
      <w:r w:rsidRPr="00D61EC9">
        <w:rPr>
          <w:lang w:val="id-ID"/>
        </w:rPr>
        <w:t>terhadap</w:t>
      </w:r>
      <w:r w:rsidR="0092663A" w:rsidRPr="00D61EC9">
        <w:t xml:space="preserve"> standar performa yang </w:t>
      </w:r>
      <w:r w:rsidRPr="00D61EC9">
        <w:rPr>
          <w:lang w:val="id-ID"/>
        </w:rPr>
        <w:t>sudah</w:t>
      </w:r>
      <w:r w:rsidR="0092663A" w:rsidRPr="00D61EC9">
        <w:t xml:space="preserve"> </w:t>
      </w:r>
      <w:r w:rsidRPr="00D61EC9">
        <w:rPr>
          <w:lang w:val="id-ID"/>
        </w:rPr>
        <w:t>tentukan</w:t>
      </w:r>
      <w:r w:rsidR="0092663A" w:rsidRPr="00D61EC9">
        <w:t xml:space="preserve">, </w:t>
      </w:r>
    </w:p>
    <w:p w:rsidR="0092663A" w:rsidRPr="00D61EC9" w:rsidRDefault="00FB7D50" w:rsidP="00FB7D50">
      <w:pPr>
        <w:pStyle w:val="ListParagraph"/>
        <w:numPr>
          <w:ilvl w:val="0"/>
          <w:numId w:val="35"/>
        </w:numPr>
        <w:spacing w:after="200" w:line="480" w:lineRule="auto"/>
      </w:pPr>
      <w:r w:rsidRPr="00D61EC9">
        <w:rPr>
          <w:lang w:val="id-ID"/>
        </w:rPr>
        <w:t>Memperbaiki</w:t>
      </w:r>
      <w:r w:rsidR="0092663A" w:rsidRPr="00D61EC9">
        <w:t xml:space="preserve"> performa </w:t>
      </w:r>
      <w:r w:rsidRPr="00D61EC9">
        <w:rPr>
          <w:lang w:val="id-ID"/>
        </w:rPr>
        <w:t>jika</w:t>
      </w:r>
      <w:r w:rsidR="0092663A" w:rsidRPr="00D61EC9">
        <w:t xml:space="preserve"> </w:t>
      </w:r>
      <w:r w:rsidRPr="00D61EC9">
        <w:rPr>
          <w:lang w:val="id-ID"/>
        </w:rPr>
        <w:t>terdapat</w:t>
      </w:r>
      <w:r w:rsidR="0092663A" w:rsidRPr="00D61EC9">
        <w:t xml:space="preserve"> performa </w:t>
      </w:r>
      <w:r w:rsidRPr="00D61EC9">
        <w:rPr>
          <w:lang w:val="id-ID"/>
        </w:rPr>
        <w:t>nyata</w:t>
      </w:r>
      <w:r w:rsidR="0092663A" w:rsidRPr="00D61EC9">
        <w:t xml:space="preserve"> tidak </w:t>
      </w:r>
      <w:r w:rsidRPr="00D61EC9">
        <w:rPr>
          <w:lang w:val="id-ID"/>
        </w:rPr>
        <w:t>selaras</w:t>
      </w:r>
      <w:r w:rsidR="0092663A" w:rsidRPr="00D61EC9">
        <w:t xml:space="preserve"> </w:t>
      </w:r>
      <w:r w:rsidRPr="00D61EC9">
        <w:rPr>
          <w:lang w:val="id-ID"/>
        </w:rPr>
        <w:t>terhadap</w:t>
      </w:r>
      <w:r w:rsidR="0092663A" w:rsidRPr="00D61EC9">
        <w:t xml:space="preserve"> standar</w:t>
      </w:r>
      <w:r w:rsidRPr="00D61EC9">
        <w:rPr>
          <w:lang w:val="id-ID"/>
        </w:rPr>
        <w:t>nya</w:t>
      </w:r>
      <w:r w:rsidR="0092663A" w:rsidRPr="00D61EC9">
        <w:t>.</w:t>
      </w:r>
    </w:p>
    <w:p w:rsidR="0092663A" w:rsidRPr="00D61EC9" w:rsidRDefault="0092663A" w:rsidP="0092663A">
      <w:pPr>
        <w:spacing w:after="0" w:line="48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t>Proses pengawasan yang terdiri dari empat hal tersebut sesuai dengan model Steers dan kawan-kawannya, yang dialihbahasakan oleh Ibrahim Bafadal</w:t>
      </w:r>
      <w:r w:rsidRPr="00D61EC9">
        <w:rPr>
          <w:rStyle w:val="FootnoteReference"/>
          <w:rFonts w:ascii="Times New Roman" w:hAnsi="Times New Roman" w:cs="Times New Roman"/>
          <w:sz w:val="24"/>
          <w:szCs w:val="24"/>
        </w:rPr>
        <w:footnoteReference w:id="97"/>
      </w:r>
      <w:r w:rsidRPr="00D61EC9">
        <w:rPr>
          <w:rFonts w:ascii="Times New Roman" w:hAnsi="Times New Roman" w:cs="Times New Roman"/>
          <w:sz w:val="24"/>
          <w:szCs w:val="24"/>
        </w:rPr>
        <w:t>, sebagaimana dapat dilihat pada gambar berikut:</w:t>
      </w:r>
    </w:p>
    <w:p w:rsidR="00FB7D50" w:rsidRPr="00D61EC9" w:rsidRDefault="00FB7D50" w:rsidP="00FB7D50">
      <w:pPr>
        <w:pStyle w:val="ListParagraph"/>
        <w:spacing w:line="480" w:lineRule="auto"/>
        <w:jc w:val="center"/>
      </w:pPr>
      <w:r w:rsidRPr="00D61EC9">
        <w:rPr>
          <w:noProof/>
        </w:rPr>
        <w:lastRenderedPageBreak/>
        <w:drawing>
          <wp:inline distT="0" distB="0" distL="0" distR="0" wp14:anchorId="164EF416" wp14:editId="53F22098">
            <wp:extent cx="4901609" cy="4055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593" t="23272" r="25530" b="12153"/>
                    <a:stretch/>
                  </pic:blipFill>
                  <pic:spPr bwMode="auto">
                    <a:xfrm>
                      <a:off x="0" y="0"/>
                      <a:ext cx="4966985" cy="4109604"/>
                    </a:xfrm>
                    <a:prstGeom prst="rect">
                      <a:avLst/>
                    </a:prstGeom>
                    <a:ln>
                      <a:noFill/>
                    </a:ln>
                    <a:extLst>
                      <a:ext uri="{53640926-AAD7-44D8-BBD7-CCE9431645EC}">
                        <a14:shadowObscured xmlns:a14="http://schemas.microsoft.com/office/drawing/2010/main"/>
                      </a:ext>
                    </a:extLst>
                  </pic:spPr>
                </pic:pic>
              </a:graphicData>
            </a:graphic>
          </wp:inline>
        </w:drawing>
      </w:r>
    </w:p>
    <w:p w:rsidR="0092663A" w:rsidRPr="00D61EC9" w:rsidRDefault="005B0CCC" w:rsidP="005B0CCC">
      <w:pPr>
        <w:pStyle w:val="ListParagraph"/>
        <w:spacing w:line="480" w:lineRule="auto"/>
        <w:ind w:left="720" w:firstLine="720"/>
      </w:pPr>
      <w:r w:rsidRPr="00D61EC9">
        <w:rPr>
          <w:lang w:val="id-ID"/>
        </w:rPr>
        <w:t>P</w:t>
      </w:r>
      <w:r w:rsidR="0092663A" w:rsidRPr="00D61EC9">
        <w:t xml:space="preserve">roses pengawasan </w:t>
      </w:r>
      <w:r w:rsidRPr="00D61EC9">
        <w:rPr>
          <w:lang w:val="id-ID"/>
        </w:rPr>
        <w:t>s</w:t>
      </w:r>
      <w:r w:rsidRPr="00D61EC9">
        <w:t xml:space="preserve">ecara sederhana </w:t>
      </w:r>
      <w:r w:rsidRPr="00D61EC9">
        <w:rPr>
          <w:lang w:val="id-ID"/>
        </w:rPr>
        <w:t>meliputi</w:t>
      </w:r>
      <w:r w:rsidR="0092663A" w:rsidRPr="00D61EC9">
        <w:t xml:space="preserve"> tiga pokok</w:t>
      </w:r>
      <w:r w:rsidRPr="00D61EC9">
        <w:rPr>
          <w:lang w:val="id-ID"/>
        </w:rPr>
        <w:t xml:space="preserve"> aktifitas</w:t>
      </w:r>
      <w:r w:rsidR="0092663A" w:rsidRPr="00D61EC9">
        <w:t>:</w:t>
      </w:r>
    </w:p>
    <w:p w:rsidR="0092663A" w:rsidRPr="00D61EC9" w:rsidRDefault="005B0CCC" w:rsidP="0092663A">
      <w:pPr>
        <w:pStyle w:val="ListParagraph"/>
        <w:numPr>
          <w:ilvl w:val="0"/>
          <w:numId w:val="9"/>
        </w:numPr>
        <w:spacing w:line="480" w:lineRule="auto"/>
        <w:ind w:left="1134" w:hanging="425"/>
      </w:pPr>
      <w:r w:rsidRPr="00D61EC9">
        <w:rPr>
          <w:lang w:val="id-ID"/>
        </w:rPr>
        <w:t>Melakukan peengamatan</w:t>
      </w:r>
      <w:r w:rsidR="0092663A" w:rsidRPr="00D61EC9">
        <w:t xml:space="preserve"> (</w:t>
      </w:r>
      <w:r w:rsidR="0092663A" w:rsidRPr="00D61EC9">
        <w:rPr>
          <w:i/>
        </w:rPr>
        <w:t>monitoring</w:t>
      </w:r>
      <w:r w:rsidR="0092663A" w:rsidRPr="00D61EC9">
        <w:t>),</w:t>
      </w:r>
    </w:p>
    <w:p w:rsidR="0092663A" w:rsidRPr="00D61EC9" w:rsidRDefault="005B0CCC" w:rsidP="005B0CCC">
      <w:pPr>
        <w:pStyle w:val="ListParagraph"/>
        <w:numPr>
          <w:ilvl w:val="0"/>
          <w:numId w:val="9"/>
        </w:numPr>
        <w:spacing w:line="480" w:lineRule="auto"/>
        <w:ind w:left="1134" w:hanging="425"/>
      </w:pPr>
      <w:r w:rsidRPr="00D61EC9">
        <w:rPr>
          <w:lang w:val="id-ID"/>
        </w:rPr>
        <w:t>Melakukan penilian,</w:t>
      </w:r>
    </w:p>
    <w:p w:rsidR="0092663A" w:rsidRPr="00D61EC9" w:rsidRDefault="005B0CCC" w:rsidP="005B0CCC">
      <w:pPr>
        <w:pStyle w:val="ListParagraph"/>
        <w:numPr>
          <w:ilvl w:val="0"/>
          <w:numId w:val="9"/>
        </w:numPr>
        <w:spacing w:line="480" w:lineRule="auto"/>
        <w:ind w:left="1134" w:hanging="425"/>
      </w:pPr>
      <w:r w:rsidRPr="00D61EC9">
        <w:rPr>
          <w:lang w:val="id-ID"/>
        </w:rPr>
        <w:t>Membuat laporan</w:t>
      </w:r>
      <w:r w:rsidR="0092663A" w:rsidRPr="00D61EC9">
        <w:t xml:space="preserve"> hasil</w:t>
      </w:r>
      <w:r w:rsidRPr="00D61EC9">
        <w:rPr>
          <w:lang w:val="id-ID"/>
        </w:rPr>
        <w:t xml:space="preserve"> yang di</w:t>
      </w:r>
      <w:r w:rsidR="0092663A" w:rsidRPr="00D61EC9">
        <w:t>temu</w:t>
      </w:r>
      <w:r w:rsidRPr="00D61EC9">
        <w:rPr>
          <w:lang w:val="id-ID"/>
        </w:rPr>
        <w:t>k</w:t>
      </w:r>
      <w:r w:rsidR="0092663A" w:rsidRPr="00D61EC9">
        <w:t xml:space="preserve">an, </w:t>
      </w:r>
      <w:r w:rsidRPr="00D61EC9">
        <w:rPr>
          <w:lang w:val="id-ID"/>
        </w:rPr>
        <w:t>aktifitas</w:t>
      </w:r>
      <w:r w:rsidR="0092663A" w:rsidRPr="00D61EC9">
        <w:t xml:space="preserve"> atau monitoring </w:t>
      </w:r>
      <w:r w:rsidRPr="00D61EC9">
        <w:rPr>
          <w:lang w:val="id-ID"/>
        </w:rPr>
        <w:t>dilaksanakan</w:t>
      </w:r>
      <w:r w:rsidR="0092663A" w:rsidRPr="00D61EC9">
        <w:t xml:space="preserve"> terhadap kinerja </w:t>
      </w:r>
      <w:r w:rsidRPr="00D61EC9">
        <w:rPr>
          <w:lang w:val="id-ID"/>
        </w:rPr>
        <w:t>nyata</w:t>
      </w:r>
      <w:r w:rsidR="0092663A" w:rsidRPr="00D61EC9">
        <w:t xml:space="preserve"> (</w:t>
      </w:r>
      <w:r w:rsidR="0092663A" w:rsidRPr="00D61EC9">
        <w:rPr>
          <w:i/>
        </w:rPr>
        <w:t>actualperformance</w:t>
      </w:r>
      <w:r w:rsidR="0092663A" w:rsidRPr="00D61EC9">
        <w:t xml:space="preserve">), baik </w:t>
      </w:r>
      <w:r w:rsidRPr="00D61EC9">
        <w:rPr>
          <w:lang w:val="id-ID"/>
        </w:rPr>
        <w:t>itu pada</w:t>
      </w:r>
      <w:r w:rsidR="0092663A" w:rsidRPr="00D61EC9">
        <w:t xml:space="preserve"> </w:t>
      </w:r>
      <w:r w:rsidRPr="00D61EC9">
        <w:rPr>
          <w:lang w:val="id-ID"/>
        </w:rPr>
        <w:t>pelaksanaan ataupun</w:t>
      </w:r>
      <w:r w:rsidR="0092663A" w:rsidRPr="00D61EC9">
        <w:t xml:space="preserve"> hasilnya. Aktivitas yang sedang dan telah dilakukan terhadap kinerja aktual (aktual performance) dalam proses maupun hasilnya.</w:t>
      </w:r>
      <w:r w:rsidR="0092663A" w:rsidRPr="00D61EC9">
        <w:rPr>
          <w:rStyle w:val="FootnoteReference"/>
        </w:rPr>
        <w:footnoteReference w:id="98"/>
      </w:r>
    </w:p>
    <w:p w:rsidR="00FE281D" w:rsidRDefault="00FE281D" w:rsidP="00E70F80">
      <w:pPr>
        <w:spacing w:after="0" w:line="360" w:lineRule="auto"/>
        <w:ind w:left="720" w:firstLine="720"/>
        <w:jc w:val="both"/>
        <w:rPr>
          <w:rFonts w:ascii="Times New Roman" w:hAnsi="Times New Roman" w:cs="Times New Roman"/>
          <w:sz w:val="24"/>
          <w:szCs w:val="24"/>
        </w:rPr>
      </w:pPr>
    </w:p>
    <w:p w:rsidR="00FE281D" w:rsidRDefault="00FE281D" w:rsidP="00E70F80">
      <w:pPr>
        <w:spacing w:after="0" w:line="360" w:lineRule="auto"/>
        <w:ind w:left="720" w:firstLine="720"/>
        <w:jc w:val="both"/>
        <w:rPr>
          <w:rFonts w:ascii="Times New Roman" w:hAnsi="Times New Roman" w:cs="Times New Roman"/>
          <w:sz w:val="24"/>
          <w:szCs w:val="24"/>
        </w:rPr>
      </w:pPr>
    </w:p>
    <w:p w:rsidR="0092663A" w:rsidRPr="00D61EC9" w:rsidRDefault="0092663A" w:rsidP="00E70F80">
      <w:pPr>
        <w:spacing w:after="0" w:line="360" w:lineRule="auto"/>
        <w:ind w:left="720" w:firstLine="720"/>
        <w:jc w:val="both"/>
        <w:rPr>
          <w:rFonts w:ascii="Times New Roman" w:hAnsi="Times New Roman" w:cs="Times New Roman"/>
          <w:sz w:val="24"/>
          <w:szCs w:val="24"/>
        </w:rPr>
      </w:pPr>
      <w:r w:rsidRPr="00D61EC9">
        <w:rPr>
          <w:rFonts w:ascii="Times New Roman" w:hAnsi="Times New Roman" w:cs="Times New Roman"/>
          <w:sz w:val="24"/>
          <w:szCs w:val="24"/>
        </w:rPr>
        <w:lastRenderedPageBreak/>
        <w:t xml:space="preserve">Gambaran skematik kegiatan </w:t>
      </w:r>
      <w:r w:rsidR="00E70F80" w:rsidRPr="00D61EC9">
        <w:rPr>
          <w:rFonts w:ascii="Times New Roman" w:hAnsi="Times New Roman" w:cs="Times New Roman"/>
          <w:sz w:val="24"/>
          <w:szCs w:val="24"/>
          <w:lang w:val="id-ID"/>
        </w:rPr>
        <w:t>berlangsungnya</w:t>
      </w:r>
      <w:r w:rsidRPr="00D61EC9">
        <w:rPr>
          <w:rFonts w:ascii="Times New Roman" w:hAnsi="Times New Roman" w:cs="Times New Roman"/>
          <w:sz w:val="24"/>
          <w:szCs w:val="24"/>
        </w:rPr>
        <w:t xml:space="preserve"> pengawasan anggaran </w:t>
      </w:r>
      <w:r w:rsidR="00E70F80" w:rsidRPr="00D61EC9">
        <w:rPr>
          <w:rFonts w:ascii="Times New Roman" w:hAnsi="Times New Roman" w:cs="Times New Roman"/>
          <w:sz w:val="24"/>
          <w:szCs w:val="24"/>
          <w:lang w:val="id-ID"/>
        </w:rPr>
        <w:t>bisa</w:t>
      </w:r>
      <w:r w:rsidRPr="00D61EC9">
        <w:rPr>
          <w:rFonts w:ascii="Times New Roman" w:hAnsi="Times New Roman" w:cs="Times New Roman"/>
          <w:sz w:val="24"/>
          <w:szCs w:val="24"/>
        </w:rPr>
        <w:t xml:space="preserve"> dilukiskan sebagai</w:t>
      </w:r>
      <w:r w:rsidR="00E70F80" w:rsidRPr="00D61EC9">
        <w:rPr>
          <w:rFonts w:ascii="Times New Roman" w:hAnsi="Times New Roman" w:cs="Times New Roman"/>
          <w:sz w:val="24"/>
          <w:szCs w:val="24"/>
          <w:lang w:val="id-ID"/>
        </w:rPr>
        <w:t>mana</w:t>
      </w:r>
      <w:r w:rsidRPr="00D61EC9">
        <w:rPr>
          <w:rFonts w:ascii="Times New Roman" w:hAnsi="Times New Roman" w:cs="Times New Roman"/>
          <w:sz w:val="24"/>
          <w:szCs w:val="24"/>
        </w:rPr>
        <w:t xml:space="preserve"> </w:t>
      </w:r>
      <w:r w:rsidR="00E70F80" w:rsidRPr="00D61EC9">
        <w:rPr>
          <w:rFonts w:ascii="Times New Roman" w:hAnsi="Times New Roman" w:cs="Times New Roman"/>
          <w:sz w:val="24"/>
          <w:szCs w:val="24"/>
          <w:lang w:val="id-ID"/>
        </w:rPr>
        <w:t>dibawah ini</w:t>
      </w:r>
      <w:r w:rsidRPr="00D61EC9">
        <w:rPr>
          <w:rFonts w:ascii="Times New Roman" w:hAnsi="Times New Roman" w:cs="Times New Roman"/>
          <w:sz w:val="24"/>
          <w:szCs w:val="24"/>
        </w:rPr>
        <w:t>:</w:t>
      </w:r>
    </w:p>
    <w:p w:rsidR="0092663A" w:rsidRPr="00D61EC9" w:rsidRDefault="0092663A" w:rsidP="0092663A">
      <w:pPr>
        <w:spacing w:after="0" w:line="360" w:lineRule="auto"/>
        <w:jc w:val="both"/>
        <w:rPr>
          <w:rFonts w:ascii="Times New Roman" w:hAnsi="Times New Roman" w:cs="Times New Roman"/>
          <w:sz w:val="24"/>
          <w:szCs w:val="24"/>
        </w:rPr>
      </w:pPr>
    </w:p>
    <w:p w:rsidR="0092663A" w:rsidRPr="00D61EC9" w:rsidRDefault="00CF170E" w:rsidP="0092663A">
      <w:pPr>
        <w:spacing w:after="0" w:line="360" w:lineRule="auto"/>
        <w:jc w:val="both"/>
        <w:rPr>
          <w:rFonts w:ascii="Times New Roman" w:hAnsi="Times New Roman" w:cs="Times New Roman"/>
          <w:sz w:val="24"/>
          <w:szCs w:val="24"/>
        </w:rPr>
      </w:pPr>
      <w:r w:rsidRPr="00D61EC9">
        <w:rPr>
          <w:noProof/>
        </w:rPr>
        <w:drawing>
          <wp:inline distT="0" distB="0" distL="0" distR="0" wp14:anchorId="69E30454" wp14:editId="6EF548A8">
            <wp:extent cx="5003321" cy="12384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486" t="25270" r="12357" b="44280"/>
                    <a:stretch/>
                  </pic:blipFill>
                  <pic:spPr bwMode="auto">
                    <a:xfrm>
                      <a:off x="0" y="0"/>
                      <a:ext cx="5105181" cy="1263660"/>
                    </a:xfrm>
                    <a:prstGeom prst="rect">
                      <a:avLst/>
                    </a:prstGeom>
                    <a:ln>
                      <a:noFill/>
                    </a:ln>
                    <a:extLst>
                      <a:ext uri="{53640926-AAD7-44D8-BBD7-CCE9431645EC}">
                        <a14:shadowObscured xmlns:a14="http://schemas.microsoft.com/office/drawing/2010/main"/>
                      </a:ext>
                    </a:extLst>
                  </pic:spPr>
                </pic:pic>
              </a:graphicData>
            </a:graphic>
          </wp:inline>
        </w:drawing>
      </w:r>
    </w:p>
    <w:p w:rsidR="0092663A" w:rsidRPr="00D61EC9" w:rsidRDefault="0092663A" w:rsidP="00CF170E">
      <w:pPr>
        <w:spacing w:after="0" w:line="360" w:lineRule="auto"/>
        <w:jc w:val="both"/>
        <w:rPr>
          <w:rFonts w:ascii="Times New Roman" w:hAnsi="Times New Roman" w:cs="Times New Roman"/>
          <w:sz w:val="24"/>
          <w:szCs w:val="24"/>
        </w:rPr>
      </w:pPr>
    </w:p>
    <w:p w:rsidR="0092663A" w:rsidRPr="00D61EC9" w:rsidRDefault="00CF170E" w:rsidP="00CF170E">
      <w:pPr>
        <w:spacing w:after="0" w:line="480" w:lineRule="auto"/>
        <w:ind w:left="360" w:firstLine="720"/>
        <w:jc w:val="both"/>
        <w:rPr>
          <w:rFonts w:ascii="Times New Roman" w:hAnsi="Times New Roman" w:cs="Times New Roman"/>
          <w:sz w:val="24"/>
          <w:szCs w:val="24"/>
        </w:rPr>
      </w:pPr>
      <w:r w:rsidRPr="00D61EC9">
        <w:rPr>
          <w:rFonts w:ascii="Times New Roman" w:hAnsi="Times New Roman" w:cs="Times New Roman"/>
          <w:sz w:val="24"/>
          <w:szCs w:val="24"/>
          <w:lang w:val="id-ID"/>
        </w:rPr>
        <w:t>Ada</w:t>
      </w:r>
      <w:r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unsur-</w:t>
      </w:r>
      <w:r w:rsidRPr="00D61EC9">
        <w:rPr>
          <w:rFonts w:ascii="Times New Roman" w:hAnsi="Times New Roman" w:cs="Times New Roman"/>
          <w:sz w:val="24"/>
          <w:szCs w:val="24"/>
        </w:rPr>
        <w:t>unsur</w:t>
      </w:r>
      <w:r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rPr>
        <w:t xml:space="preserve">yang </w:t>
      </w:r>
      <w:r w:rsidRPr="00D61EC9">
        <w:rPr>
          <w:rFonts w:ascii="Times New Roman" w:hAnsi="Times New Roman" w:cs="Times New Roman"/>
          <w:sz w:val="24"/>
          <w:szCs w:val="24"/>
          <w:lang w:val="id-ID"/>
        </w:rPr>
        <w:t>harus</w:t>
      </w:r>
      <w:r w:rsidRPr="00D61EC9">
        <w:rPr>
          <w:rFonts w:ascii="Times New Roman" w:hAnsi="Times New Roman" w:cs="Times New Roman"/>
          <w:sz w:val="24"/>
          <w:szCs w:val="24"/>
        </w:rPr>
        <w:t xml:space="preserve"> </w:t>
      </w:r>
      <w:r w:rsidRPr="00D61EC9">
        <w:rPr>
          <w:rFonts w:ascii="Times New Roman" w:hAnsi="Times New Roman" w:cs="Times New Roman"/>
          <w:sz w:val="24"/>
          <w:szCs w:val="24"/>
          <w:lang w:val="id-ID"/>
        </w:rPr>
        <w:t>lebih di</w:t>
      </w:r>
      <w:r w:rsidRPr="00D61EC9">
        <w:rPr>
          <w:rFonts w:ascii="Times New Roman" w:hAnsi="Times New Roman" w:cs="Times New Roman"/>
          <w:sz w:val="24"/>
          <w:szCs w:val="24"/>
        </w:rPr>
        <w:t>perhati</w:t>
      </w:r>
      <w:r w:rsidRPr="00D61EC9">
        <w:rPr>
          <w:rFonts w:ascii="Times New Roman" w:hAnsi="Times New Roman" w:cs="Times New Roman"/>
          <w:sz w:val="24"/>
          <w:szCs w:val="24"/>
          <w:lang w:val="id-ID"/>
        </w:rPr>
        <w:t>k</w:t>
      </w:r>
      <w:r w:rsidRPr="00D61EC9">
        <w:rPr>
          <w:rFonts w:ascii="Times New Roman" w:hAnsi="Times New Roman" w:cs="Times New Roman"/>
          <w:sz w:val="24"/>
          <w:szCs w:val="24"/>
        </w:rPr>
        <w:t xml:space="preserve">an </w:t>
      </w:r>
      <w:r w:rsidRPr="00D61EC9">
        <w:rPr>
          <w:rFonts w:ascii="Times New Roman" w:hAnsi="Times New Roman" w:cs="Times New Roman"/>
          <w:sz w:val="24"/>
          <w:szCs w:val="24"/>
          <w:lang w:val="id-ID"/>
        </w:rPr>
        <w:t>pada</w:t>
      </w:r>
      <w:r w:rsidR="0092663A" w:rsidRPr="00D61EC9">
        <w:rPr>
          <w:rFonts w:ascii="Times New Roman" w:hAnsi="Times New Roman" w:cs="Times New Roman"/>
          <w:sz w:val="24"/>
          <w:szCs w:val="24"/>
        </w:rPr>
        <w:t xml:space="preserve"> proses pengawasan</w:t>
      </w:r>
      <w:r w:rsidRPr="00D61EC9">
        <w:rPr>
          <w:rFonts w:ascii="Times New Roman" w:hAnsi="Times New Roman" w:cs="Times New Roman"/>
          <w:sz w:val="24"/>
          <w:szCs w:val="24"/>
          <w:lang w:val="id-ID"/>
        </w:rPr>
        <w:t xml:space="preserve"> diantaranya</w:t>
      </w:r>
      <w:r w:rsidR="0092663A" w:rsidRPr="00D61EC9">
        <w:rPr>
          <w:rFonts w:ascii="Times New Roman" w:hAnsi="Times New Roman" w:cs="Times New Roman"/>
          <w:sz w:val="24"/>
          <w:szCs w:val="24"/>
        </w:rPr>
        <w:t>:</w:t>
      </w:r>
    </w:p>
    <w:p w:rsidR="0092663A" w:rsidRPr="00D61EC9" w:rsidRDefault="0092663A" w:rsidP="0030158C">
      <w:pPr>
        <w:pStyle w:val="ListParagraph"/>
        <w:numPr>
          <w:ilvl w:val="0"/>
          <w:numId w:val="10"/>
        </w:numPr>
        <w:spacing w:line="480" w:lineRule="auto"/>
      </w:pPr>
      <w:r w:rsidRPr="00D61EC9">
        <w:t xml:space="preserve">Unsur proses, </w:t>
      </w:r>
      <w:r w:rsidR="00CF170E" w:rsidRPr="00D61EC9">
        <w:rPr>
          <w:lang w:val="id-ID"/>
        </w:rPr>
        <w:t>merupakan</w:t>
      </w:r>
      <w:r w:rsidRPr="00D61EC9">
        <w:t xml:space="preserve"> </w:t>
      </w:r>
      <w:r w:rsidR="00CF170E" w:rsidRPr="00D61EC9">
        <w:rPr>
          <w:lang w:val="id-ID"/>
        </w:rPr>
        <w:t>upaya</w:t>
      </w:r>
      <w:r w:rsidRPr="00D61EC9">
        <w:t xml:space="preserve"> </w:t>
      </w:r>
      <w:r w:rsidR="00CF170E" w:rsidRPr="00D61EC9">
        <w:rPr>
          <w:lang w:val="id-ID"/>
        </w:rPr>
        <w:t>berkesinambungan</w:t>
      </w:r>
      <w:r w:rsidRPr="00D61EC9">
        <w:t xml:space="preserve"> terhadap tindakan dari pelaksanaan rencana</w:t>
      </w:r>
      <w:r w:rsidR="00BC7041" w:rsidRPr="00D61EC9">
        <w:rPr>
          <w:lang w:val="id-ID"/>
        </w:rPr>
        <w:t>an</w:t>
      </w:r>
      <w:r w:rsidRPr="00D61EC9">
        <w:t xml:space="preserve"> </w:t>
      </w:r>
      <w:r w:rsidR="00BC7041" w:rsidRPr="00D61EC9">
        <w:rPr>
          <w:lang w:val="id-ID"/>
        </w:rPr>
        <w:t>hingga</w:t>
      </w:r>
      <w:r w:rsidRPr="00D61EC9">
        <w:t xml:space="preserve"> den</w:t>
      </w:r>
      <w:r w:rsidR="0030158C" w:rsidRPr="00D61EC9">
        <w:t xml:space="preserve">gan hasil akhir yang </w:t>
      </w:r>
      <w:r w:rsidR="0030158C" w:rsidRPr="00D61EC9">
        <w:rPr>
          <w:lang w:val="id-ID"/>
        </w:rPr>
        <w:t>diinginkan</w:t>
      </w:r>
      <w:r w:rsidRPr="00D61EC9">
        <w:t>;</w:t>
      </w:r>
    </w:p>
    <w:p w:rsidR="0092663A" w:rsidRPr="00D61EC9" w:rsidRDefault="0092663A" w:rsidP="00B104D2">
      <w:pPr>
        <w:pStyle w:val="ListParagraph"/>
        <w:numPr>
          <w:ilvl w:val="0"/>
          <w:numId w:val="10"/>
        </w:numPr>
        <w:spacing w:line="480" w:lineRule="auto"/>
      </w:pPr>
      <w:r w:rsidRPr="00D61EC9">
        <w:t xml:space="preserve">Unsur </w:t>
      </w:r>
      <w:r w:rsidR="0030158C" w:rsidRPr="00D61EC9">
        <w:t>ob</w:t>
      </w:r>
      <w:r w:rsidR="0030158C" w:rsidRPr="00D61EC9">
        <w:rPr>
          <w:lang w:val="id-ID"/>
        </w:rPr>
        <w:t>y</w:t>
      </w:r>
      <w:r w:rsidRPr="00D61EC9">
        <w:t xml:space="preserve">ek pengawasan, </w:t>
      </w:r>
      <w:r w:rsidR="0030158C" w:rsidRPr="00D61EC9">
        <w:rPr>
          <w:lang w:val="id-ID"/>
        </w:rPr>
        <w:t>adalah</w:t>
      </w:r>
      <w:r w:rsidRPr="00D61EC9">
        <w:t xml:space="preserve"> </w:t>
      </w:r>
      <w:r w:rsidR="0030158C" w:rsidRPr="00D61EC9">
        <w:rPr>
          <w:lang w:val="id-ID"/>
        </w:rPr>
        <w:t>perihal</w:t>
      </w:r>
      <w:r w:rsidRPr="00D61EC9">
        <w:t xml:space="preserve"> yang menjadi </w:t>
      </w:r>
      <w:r w:rsidR="00B104D2" w:rsidRPr="00D61EC9">
        <w:rPr>
          <w:lang w:val="id-ID"/>
        </w:rPr>
        <w:t>target</w:t>
      </w:r>
      <w:r w:rsidRPr="00D61EC9">
        <w:t xml:space="preserve"> pengawasan, </w:t>
      </w:r>
      <w:r w:rsidR="00B104D2" w:rsidRPr="00D61EC9">
        <w:rPr>
          <w:lang w:val="id-ID"/>
        </w:rPr>
        <w:t>mulai dari</w:t>
      </w:r>
      <w:r w:rsidRPr="00D61EC9">
        <w:t xml:space="preserve"> </w:t>
      </w:r>
      <w:r w:rsidR="00B104D2" w:rsidRPr="00D61EC9">
        <w:rPr>
          <w:lang w:val="id-ID"/>
        </w:rPr>
        <w:t>pemasukan</w:t>
      </w:r>
      <w:r w:rsidRPr="00D61EC9">
        <w:t xml:space="preserve"> </w:t>
      </w:r>
      <w:r w:rsidR="00B104D2" w:rsidRPr="00D61EC9">
        <w:rPr>
          <w:lang w:val="id-ID"/>
        </w:rPr>
        <w:t>hingga</w:t>
      </w:r>
      <w:r w:rsidRPr="00D61EC9">
        <w:t xml:space="preserve"> pengeluaran;</w:t>
      </w:r>
    </w:p>
    <w:p w:rsidR="0092663A" w:rsidRPr="00D61EC9" w:rsidRDefault="0092663A" w:rsidP="00B104D2">
      <w:pPr>
        <w:pStyle w:val="ListParagraph"/>
        <w:numPr>
          <w:ilvl w:val="0"/>
          <w:numId w:val="10"/>
        </w:numPr>
        <w:spacing w:line="480" w:lineRule="auto"/>
      </w:pPr>
      <w:r w:rsidRPr="00D61EC9">
        <w:t>Ukuran atau standardisasi pengawasan;</w:t>
      </w:r>
    </w:p>
    <w:p w:rsidR="0092663A" w:rsidRPr="00D61EC9" w:rsidRDefault="0092663A" w:rsidP="00B104D2">
      <w:pPr>
        <w:pStyle w:val="ListParagraph"/>
        <w:numPr>
          <w:ilvl w:val="0"/>
          <w:numId w:val="10"/>
        </w:numPr>
        <w:spacing w:line="480" w:lineRule="auto"/>
      </w:pPr>
      <w:r w:rsidRPr="00D61EC9">
        <w:t xml:space="preserve">Teknik-teknik </w:t>
      </w:r>
      <w:r w:rsidR="00B104D2" w:rsidRPr="00D61EC9">
        <w:rPr>
          <w:lang w:val="id-ID"/>
        </w:rPr>
        <w:t>mengawasi</w:t>
      </w:r>
      <w:r w:rsidRPr="00D61EC9">
        <w:t>.</w:t>
      </w:r>
    </w:p>
    <w:p w:rsidR="0092663A" w:rsidRPr="00D61EC9" w:rsidRDefault="00B104D2" w:rsidP="00B104D2">
      <w:pPr>
        <w:spacing w:after="0" w:line="480" w:lineRule="auto"/>
        <w:ind w:left="720" w:firstLine="850"/>
        <w:jc w:val="both"/>
        <w:rPr>
          <w:rFonts w:ascii="Times New Roman" w:hAnsi="Times New Roman" w:cs="Times New Roman"/>
          <w:sz w:val="24"/>
          <w:szCs w:val="24"/>
        </w:rPr>
      </w:pPr>
      <w:r w:rsidRPr="00D61EC9">
        <w:rPr>
          <w:rFonts w:ascii="Times New Roman" w:hAnsi="Times New Roman" w:cs="Times New Roman"/>
          <w:sz w:val="24"/>
          <w:szCs w:val="24"/>
          <w:lang w:val="id-ID"/>
        </w:rPr>
        <w:t>Dan tahapan lain yang harus dilaksanakan pada pengawasan adalah</w:t>
      </w:r>
      <w:r w:rsidR="0092663A" w:rsidRPr="00D61EC9">
        <w:rPr>
          <w:rFonts w:ascii="Times New Roman" w:hAnsi="Times New Roman" w:cs="Times New Roman"/>
          <w:sz w:val="24"/>
          <w:szCs w:val="24"/>
        </w:rPr>
        <w:t>:</w:t>
      </w:r>
    </w:p>
    <w:p w:rsidR="0092663A" w:rsidRPr="00D61EC9" w:rsidRDefault="00B104D2" w:rsidP="00B104D2">
      <w:pPr>
        <w:pStyle w:val="ListParagraph"/>
        <w:numPr>
          <w:ilvl w:val="0"/>
          <w:numId w:val="11"/>
        </w:numPr>
        <w:spacing w:line="480" w:lineRule="auto"/>
        <w:ind w:left="1080"/>
      </w:pPr>
      <w:r w:rsidRPr="00D61EC9">
        <w:rPr>
          <w:lang w:val="id-ID"/>
        </w:rPr>
        <w:t>Menentukan</w:t>
      </w:r>
      <w:r w:rsidR="0092663A" w:rsidRPr="00D61EC9">
        <w:t xml:space="preserve"> standar ukuran </w:t>
      </w:r>
      <w:r w:rsidRPr="00D61EC9">
        <w:rPr>
          <w:lang w:val="id-ID"/>
        </w:rPr>
        <w:t>yang digunakan meliputi jumlah</w:t>
      </w:r>
      <w:r w:rsidR="0092663A" w:rsidRPr="00D61EC9">
        <w:t xml:space="preserve">, </w:t>
      </w:r>
      <w:r w:rsidRPr="00D61EC9">
        <w:rPr>
          <w:lang w:val="id-ID"/>
        </w:rPr>
        <w:t>mutu</w:t>
      </w:r>
      <w:r w:rsidR="0092663A" w:rsidRPr="00D61EC9">
        <w:t xml:space="preserve">, </w:t>
      </w:r>
      <w:r w:rsidRPr="00D61EC9">
        <w:t xml:space="preserve">waktu </w:t>
      </w:r>
      <w:r w:rsidRPr="00D61EC9">
        <w:rPr>
          <w:lang w:val="id-ID"/>
        </w:rPr>
        <w:t xml:space="preserve">dan </w:t>
      </w:r>
      <w:r w:rsidRPr="00D61EC9">
        <w:t>biaya</w:t>
      </w:r>
      <w:r w:rsidR="0092663A" w:rsidRPr="00D61EC9">
        <w:t>;</w:t>
      </w:r>
    </w:p>
    <w:p w:rsidR="0092663A" w:rsidRPr="00D61EC9" w:rsidRDefault="00B104D2" w:rsidP="00B104D2">
      <w:pPr>
        <w:pStyle w:val="ListParagraph"/>
        <w:numPr>
          <w:ilvl w:val="0"/>
          <w:numId w:val="11"/>
        </w:numPr>
        <w:spacing w:line="480" w:lineRule="auto"/>
        <w:ind w:left="1080"/>
      </w:pPr>
      <w:r w:rsidRPr="00D61EC9">
        <w:rPr>
          <w:lang w:val="id-ID"/>
        </w:rPr>
        <w:t>membandingkan</w:t>
      </w:r>
      <w:r w:rsidR="0092663A" w:rsidRPr="00D61EC9">
        <w:t xml:space="preserve"> </w:t>
      </w:r>
      <w:r w:rsidRPr="00D61EC9">
        <w:rPr>
          <w:lang w:val="id-ID"/>
        </w:rPr>
        <w:t>pelaksanaan yang sebenarnya</w:t>
      </w:r>
      <w:r w:rsidRPr="00D61EC9">
        <w:t xml:space="preserve"> dengan standar</w:t>
      </w:r>
      <w:r w:rsidRPr="00D61EC9">
        <w:rPr>
          <w:lang w:val="id-ID"/>
        </w:rPr>
        <w:t>nya</w:t>
      </w:r>
      <w:r w:rsidR="0092663A" w:rsidRPr="00D61EC9">
        <w:t>;</w:t>
      </w:r>
    </w:p>
    <w:p w:rsidR="0092663A" w:rsidRPr="00D61EC9" w:rsidRDefault="00B104D2" w:rsidP="0092663A">
      <w:pPr>
        <w:pStyle w:val="ListParagraph"/>
        <w:numPr>
          <w:ilvl w:val="0"/>
          <w:numId w:val="11"/>
        </w:numPr>
        <w:spacing w:line="480" w:lineRule="auto"/>
        <w:ind w:left="1080"/>
      </w:pPr>
      <w:r w:rsidRPr="00D61EC9">
        <w:rPr>
          <w:lang w:val="id-ID"/>
        </w:rPr>
        <w:t>mencari adanya</w:t>
      </w:r>
      <w:r w:rsidRPr="00D61EC9">
        <w:t xml:space="preserve"> penyimpangan</w:t>
      </w:r>
      <w:r w:rsidR="0092663A" w:rsidRPr="00D61EC9">
        <w:t>;</w:t>
      </w:r>
    </w:p>
    <w:p w:rsidR="0092663A" w:rsidRPr="00D61EC9" w:rsidRDefault="00B104D2" w:rsidP="00B104D2">
      <w:pPr>
        <w:pStyle w:val="ListParagraph"/>
        <w:numPr>
          <w:ilvl w:val="0"/>
          <w:numId w:val="11"/>
        </w:numPr>
        <w:spacing w:line="480" w:lineRule="auto"/>
        <w:ind w:left="1080"/>
      </w:pPr>
      <w:r w:rsidRPr="00D61EC9">
        <w:t xml:space="preserve">koreksi </w:t>
      </w:r>
      <w:r w:rsidRPr="00D61EC9">
        <w:rPr>
          <w:lang w:val="id-ID"/>
        </w:rPr>
        <w:t>dan menetapkan</w:t>
      </w:r>
      <w:r w:rsidR="0092663A" w:rsidRPr="00D61EC9">
        <w:t xml:space="preserve"> </w:t>
      </w:r>
      <w:r w:rsidRPr="00D61EC9">
        <w:rPr>
          <w:lang w:val="id-ID"/>
        </w:rPr>
        <w:t>upaya</w:t>
      </w:r>
      <w:r w:rsidR="0092663A" w:rsidRPr="00D61EC9">
        <w:t xml:space="preserve"> perbaikan </w:t>
      </w:r>
      <w:r w:rsidRPr="00D61EC9">
        <w:rPr>
          <w:lang w:val="id-ID"/>
        </w:rPr>
        <w:t>atau</w:t>
      </w:r>
      <w:r w:rsidR="0092663A" w:rsidRPr="00D61EC9">
        <w:t xml:space="preserve"> rekomendasi.</w:t>
      </w:r>
      <w:r w:rsidR="0092663A" w:rsidRPr="00D61EC9">
        <w:rPr>
          <w:rStyle w:val="FootnoteReference"/>
        </w:rPr>
        <w:footnoteReference w:id="99"/>
      </w:r>
    </w:p>
    <w:p w:rsidR="0092663A" w:rsidRPr="00D61EC9" w:rsidRDefault="0092663A" w:rsidP="0092663A">
      <w:pPr>
        <w:pStyle w:val="ListParagraph"/>
        <w:spacing w:line="480" w:lineRule="auto"/>
        <w:ind w:left="1080"/>
      </w:pPr>
    </w:p>
    <w:p w:rsidR="0092663A" w:rsidRPr="00D61EC9" w:rsidRDefault="0092663A" w:rsidP="0092663A">
      <w:pPr>
        <w:pStyle w:val="ListParagraph"/>
        <w:numPr>
          <w:ilvl w:val="0"/>
          <w:numId w:val="33"/>
        </w:numPr>
        <w:spacing w:line="480" w:lineRule="auto"/>
        <w:rPr>
          <w:b/>
        </w:rPr>
      </w:pPr>
      <w:r w:rsidRPr="00D61EC9">
        <w:rPr>
          <w:b/>
        </w:rPr>
        <w:lastRenderedPageBreak/>
        <w:t>Model Analisis Biaya Manfaat Pendidikan</w:t>
      </w:r>
    </w:p>
    <w:p w:rsidR="0092663A" w:rsidRPr="00D61EC9" w:rsidRDefault="0092663A" w:rsidP="00FD7FC7">
      <w:pPr>
        <w:pStyle w:val="ListParagraph"/>
        <w:spacing w:line="480" w:lineRule="auto"/>
        <w:ind w:left="720" w:firstLine="720"/>
      </w:pPr>
      <w:r w:rsidRPr="00D61EC9">
        <w:rPr>
          <w:shd w:val="clear" w:color="auto" w:fill="FFFFFF"/>
        </w:rPr>
        <w:t xml:space="preserve">Model </w:t>
      </w:r>
      <w:r w:rsidR="005D2FF3" w:rsidRPr="00D61EC9">
        <w:rPr>
          <w:shd w:val="clear" w:color="auto" w:fill="FFFFFF"/>
          <w:lang w:val="id-ID"/>
        </w:rPr>
        <w:t>merupakan</w:t>
      </w:r>
      <w:r w:rsidRPr="00D61EC9">
        <w:rPr>
          <w:shd w:val="clear" w:color="auto" w:fill="FFFFFF"/>
        </w:rPr>
        <w:t xml:space="preserve"> </w:t>
      </w:r>
      <w:r w:rsidR="005D2FF3" w:rsidRPr="00D61EC9">
        <w:rPr>
          <w:shd w:val="clear" w:color="auto" w:fill="FFFFFF"/>
        </w:rPr>
        <w:t xml:space="preserve">representasi, </w:t>
      </w:r>
      <w:r w:rsidRPr="00D61EC9">
        <w:rPr>
          <w:shd w:val="clear" w:color="auto" w:fill="FFFFFF"/>
        </w:rPr>
        <w:t xml:space="preserve">rencana, atau </w:t>
      </w:r>
      <w:r w:rsidR="005D2FF3" w:rsidRPr="00D61EC9">
        <w:rPr>
          <w:shd w:val="clear" w:color="auto" w:fill="FFFFFF"/>
          <w:lang w:val="id-ID"/>
        </w:rPr>
        <w:t>gambaran</w:t>
      </w:r>
      <w:r w:rsidRPr="00D61EC9">
        <w:rPr>
          <w:shd w:val="clear" w:color="auto" w:fill="FFFFFF"/>
        </w:rPr>
        <w:t xml:space="preserve"> yang </w:t>
      </w:r>
      <w:r w:rsidR="005D2FF3" w:rsidRPr="00D61EC9">
        <w:rPr>
          <w:shd w:val="clear" w:color="auto" w:fill="FFFFFF"/>
          <w:lang w:val="id-ID"/>
        </w:rPr>
        <w:t>menerangkan</w:t>
      </w:r>
      <w:r w:rsidRPr="00D61EC9">
        <w:rPr>
          <w:shd w:val="clear" w:color="auto" w:fill="FFFFFF"/>
        </w:rPr>
        <w:t xml:space="preserve"> </w:t>
      </w:r>
      <w:r w:rsidR="005D2FF3" w:rsidRPr="00D61EC9">
        <w:rPr>
          <w:shd w:val="clear" w:color="auto" w:fill="FFFFFF"/>
        </w:rPr>
        <w:t>konsep</w:t>
      </w:r>
      <w:r w:rsidRPr="00D61EC9">
        <w:rPr>
          <w:shd w:val="clear" w:color="auto" w:fill="FFFFFF"/>
        </w:rPr>
        <w:t xml:space="preserve">, sistem, atau </w:t>
      </w:r>
      <w:r w:rsidR="005D2FF3" w:rsidRPr="00D61EC9">
        <w:rPr>
          <w:shd w:val="clear" w:color="auto" w:fill="FFFFFF"/>
        </w:rPr>
        <w:t>ob</w:t>
      </w:r>
      <w:r w:rsidR="005D2FF3" w:rsidRPr="00D61EC9">
        <w:rPr>
          <w:shd w:val="clear" w:color="auto" w:fill="FFFFFF"/>
          <w:lang w:val="id-ID"/>
        </w:rPr>
        <w:t>y</w:t>
      </w:r>
      <w:r w:rsidR="005D2FF3" w:rsidRPr="00D61EC9">
        <w:rPr>
          <w:shd w:val="clear" w:color="auto" w:fill="FFFFFF"/>
        </w:rPr>
        <w:t xml:space="preserve">ek </w:t>
      </w:r>
      <w:r w:rsidR="005D2FF3" w:rsidRPr="00D61EC9">
        <w:rPr>
          <w:shd w:val="clear" w:color="auto" w:fill="FFFFFF"/>
          <w:lang w:val="id-ID"/>
        </w:rPr>
        <w:t>tertentu</w:t>
      </w:r>
      <w:r w:rsidRPr="00D61EC9">
        <w:rPr>
          <w:shd w:val="clear" w:color="auto" w:fill="FFFFFF"/>
        </w:rPr>
        <w:t xml:space="preserve">, yang </w:t>
      </w:r>
      <w:r w:rsidR="005D2FF3" w:rsidRPr="00D61EC9">
        <w:rPr>
          <w:shd w:val="clear" w:color="auto" w:fill="FFFFFF"/>
          <w:lang w:val="id-ID"/>
        </w:rPr>
        <w:t>kerapkali</w:t>
      </w:r>
      <w:r w:rsidRPr="00D61EC9">
        <w:rPr>
          <w:shd w:val="clear" w:color="auto" w:fill="FFFFFF"/>
        </w:rPr>
        <w:t xml:space="preserve"> </w:t>
      </w:r>
      <w:r w:rsidR="005D2FF3" w:rsidRPr="00D61EC9">
        <w:rPr>
          <w:shd w:val="clear" w:color="auto" w:fill="FFFFFF"/>
          <w:lang w:val="id-ID"/>
        </w:rPr>
        <w:t>berbentuk</w:t>
      </w:r>
      <w:r w:rsidRPr="00D61EC9">
        <w:rPr>
          <w:shd w:val="clear" w:color="auto" w:fill="FFFFFF"/>
        </w:rPr>
        <w:t xml:space="preserve"> </w:t>
      </w:r>
      <w:r w:rsidR="005D2FF3" w:rsidRPr="00D61EC9">
        <w:rPr>
          <w:shd w:val="clear" w:color="auto" w:fill="FFFFFF"/>
          <w:lang w:val="id-ID"/>
        </w:rPr>
        <w:t>idealisasi atau simplifikasi</w:t>
      </w:r>
      <w:r w:rsidRPr="00D61EC9">
        <w:rPr>
          <w:shd w:val="clear" w:color="auto" w:fill="FFFFFF"/>
        </w:rPr>
        <w:t xml:space="preserve">. </w:t>
      </w:r>
      <w:r w:rsidR="005D2FF3" w:rsidRPr="00D61EC9">
        <w:rPr>
          <w:shd w:val="clear" w:color="auto" w:fill="FFFFFF"/>
          <w:lang w:val="id-ID"/>
        </w:rPr>
        <w:t>Motifnya</w:t>
      </w:r>
      <w:r w:rsidR="00EC73A7" w:rsidRPr="00D61EC9">
        <w:rPr>
          <w:shd w:val="clear" w:color="auto" w:fill="FFFFFF"/>
          <w:lang w:val="id-ID"/>
        </w:rPr>
        <w:t xml:space="preserve"> </w:t>
      </w:r>
      <w:r w:rsidR="005D2FF3" w:rsidRPr="00D61EC9">
        <w:rPr>
          <w:shd w:val="clear" w:color="auto" w:fill="FFFFFF"/>
          <w:lang w:val="id-ID"/>
        </w:rPr>
        <w:t>berbentuk</w:t>
      </w:r>
      <w:r w:rsidR="00EC73A7" w:rsidRPr="00D61EC9">
        <w:rPr>
          <w:shd w:val="clear" w:color="auto" w:fill="FFFFFF"/>
          <w:lang w:val="id-ID"/>
        </w:rPr>
        <w:t xml:space="preserve"> </w:t>
      </w:r>
      <w:r w:rsidRPr="00D61EC9">
        <w:rPr>
          <w:bCs/>
          <w:shd w:val="clear" w:color="auto" w:fill="FFFFFF"/>
        </w:rPr>
        <w:t>model</w:t>
      </w:r>
      <w:r w:rsidR="00EC73A7" w:rsidRPr="00D61EC9">
        <w:rPr>
          <w:shd w:val="clear" w:color="auto" w:fill="FFFFFF"/>
          <w:lang w:val="id-ID"/>
        </w:rPr>
        <w:t xml:space="preserve"> </w:t>
      </w:r>
      <w:r w:rsidRPr="00D61EC9">
        <w:rPr>
          <w:shd w:val="clear" w:color="auto" w:fill="FFFFFF"/>
        </w:rPr>
        <w:t xml:space="preserve">fisik </w:t>
      </w:r>
      <w:r w:rsidR="00EC73A7" w:rsidRPr="00D61EC9">
        <w:rPr>
          <w:shd w:val="clear" w:color="auto" w:fill="FFFFFF"/>
          <w:lang w:val="id-ID"/>
        </w:rPr>
        <w:t xml:space="preserve">seperti </w:t>
      </w:r>
      <w:r w:rsidR="00EC73A7" w:rsidRPr="00D61EC9">
        <w:rPr>
          <w:shd w:val="clear" w:color="auto" w:fill="FFFFFF"/>
        </w:rPr>
        <w:t>prototype</w:t>
      </w:r>
      <w:r w:rsidR="00EC73A7" w:rsidRPr="00D61EC9">
        <w:rPr>
          <w:shd w:val="clear" w:color="auto" w:fill="FFFFFF"/>
          <w:lang w:val="id-ID"/>
        </w:rPr>
        <w:t>,</w:t>
      </w:r>
      <w:r w:rsidR="00EC73A7" w:rsidRPr="00D61EC9">
        <w:rPr>
          <w:shd w:val="clear" w:color="auto" w:fill="FFFFFF"/>
        </w:rPr>
        <w:t xml:space="preserve"> maket</w:t>
      </w:r>
      <w:r w:rsidR="00EC73A7" w:rsidRPr="00D61EC9">
        <w:rPr>
          <w:shd w:val="clear" w:color="auto" w:fill="FFFFFF"/>
          <w:lang w:val="id-ID"/>
        </w:rPr>
        <w:t>.</w:t>
      </w:r>
      <w:r w:rsidRPr="00D61EC9">
        <w:rPr>
          <w:shd w:val="clear" w:color="auto" w:fill="FFFFFF"/>
        </w:rPr>
        <w:t> </w:t>
      </w:r>
      <w:r w:rsidR="00EC73A7" w:rsidRPr="00D61EC9">
        <w:rPr>
          <w:bCs/>
          <w:shd w:val="clear" w:color="auto" w:fill="FFFFFF"/>
          <w:lang w:val="id-ID"/>
        </w:rPr>
        <w:t>M</w:t>
      </w:r>
      <w:r w:rsidRPr="00D61EC9">
        <w:rPr>
          <w:bCs/>
          <w:shd w:val="clear" w:color="auto" w:fill="FFFFFF"/>
        </w:rPr>
        <w:t>odel</w:t>
      </w:r>
      <w:r w:rsidRPr="00D61EC9">
        <w:rPr>
          <w:shd w:val="clear" w:color="auto" w:fill="FFFFFF"/>
        </w:rPr>
        <w:t xml:space="preserve"> citra </w:t>
      </w:r>
      <w:r w:rsidR="00EC73A7" w:rsidRPr="00D61EC9">
        <w:rPr>
          <w:shd w:val="clear" w:color="auto" w:fill="FFFFFF"/>
          <w:lang w:val="id-ID"/>
        </w:rPr>
        <w:t xml:space="preserve">seperti </w:t>
      </w:r>
      <w:r w:rsidR="00EC73A7" w:rsidRPr="00D61EC9">
        <w:rPr>
          <w:shd w:val="clear" w:color="auto" w:fill="FFFFFF"/>
        </w:rPr>
        <w:t>citra computer</w:t>
      </w:r>
      <w:r w:rsidR="00EC73A7" w:rsidRPr="00D61EC9">
        <w:rPr>
          <w:shd w:val="clear" w:color="auto" w:fill="FFFFFF"/>
          <w:lang w:val="id-ID"/>
        </w:rPr>
        <w:t>,</w:t>
      </w:r>
      <w:r w:rsidR="00EC73A7" w:rsidRPr="00D61EC9">
        <w:rPr>
          <w:shd w:val="clear" w:color="auto" w:fill="FFFFFF"/>
        </w:rPr>
        <w:t xml:space="preserve"> gambar rancangan</w:t>
      </w:r>
      <w:r w:rsidRPr="00D61EC9">
        <w:rPr>
          <w:shd w:val="clear" w:color="auto" w:fill="FFFFFF"/>
        </w:rPr>
        <w:t>, atau</w:t>
      </w:r>
      <w:r w:rsidR="00EC73A7" w:rsidRPr="00D61EC9">
        <w:rPr>
          <w:shd w:val="clear" w:color="auto" w:fill="FFFFFF"/>
          <w:lang w:val="id-ID"/>
        </w:rPr>
        <w:t>pun</w:t>
      </w:r>
      <w:r w:rsidRPr="00D61EC9">
        <w:rPr>
          <w:shd w:val="clear" w:color="auto" w:fill="FFFFFF"/>
        </w:rPr>
        <w:t xml:space="preserve"> rumusan matematis. Dalam hal ini model</w:t>
      </w:r>
      <w:r w:rsidRPr="00D61EC9">
        <w:t xml:space="preserve"> analisis biaya manfaat pendidikan berkaitan dengan konsepsi biaya pendidikan </w:t>
      </w:r>
      <w:r w:rsidR="00FD7FC7" w:rsidRPr="00D61EC9">
        <w:rPr>
          <w:lang w:val="id-ID"/>
        </w:rPr>
        <w:t>yang bersifat</w:t>
      </w:r>
      <w:r w:rsidRPr="00D61EC9">
        <w:t xml:space="preserve"> kompleks dari manfaat </w:t>
      </w:r>
      <w:r w:rsidR="00FD7FC7" w:rsidRPr="00D61EC9">
        <w:rPr>
          <w:lang w:val="id-ID"/>
        </w:rPr>
        <w:t>sebab</w:t>
      </w:r>
      <w:r w:rsidRPr="00D61EC9">
        <w:t xml:space="preserve"> komponen biaya </w:t>
      </w:r>
      <w:r w:rsidR="00FD7FC7" w:rsidRPr="00D61EC9">
        <w:rPr>
          <w:lang w:val="id-ID"/>
        </w:rPr>
        <w:t>meliputi</w:t>
      </w:r>
      <w:r w:rsidRPr="00D61EC9">
        <w:t xml:space="preserve"> </w:t>
      </w:r>
      <w:r w:rsidR="00FD7FC7" w:rsidRPr="00D61EC9">
        <w:rPr>
          <w:lang w:val="id-ID"/>
        </w:rPr>
        <w:t>bermacam-macam</w:t>
      </w:r>
      <w:r w:rsidRPr="00D61EC9">
        <w:t xml:space="preserve"> </w:t>
      </w:r>
      <w:r w:rsidR="00FD7FC7" w:rsidRPr="00D61EC9">
        <w:rPr>
          <w:lang w:val="id-ID"/>
        </w:rPr>
        <w:t>sifat dan segi</w:t>
      </w:r>
      <w:r w:rsidRPr="00D61EC9">
        <w:t xml:space="preserve">. Biaya pendidikan </w:t>
      </w:r>
      <w:r w:rsidR="00FD7FC7" w:rsidRPr="00D61EC9">
        <w:rPr>
          <w:lang w:val="id-ID"/>
        </w:rPr>
        <w:t>itu tidak</w:t>
      </w:r>
      <w:r w:rsidRPr="00D61EC9">
        <w:t xml:space="preserve"> hanya </w:t>
      </w:r>
      <w:r w:rsidR="00FD7FC7" w:rsidRPr="00D61EC9">
        <w:rPr>
          <w:lang w:val="id-ID"/>
        </w:rPr>
        <w:t>berupa</w:t>
      </w:r>
      <w:r w:rsidRPr="00D61EC9">
        <w:t xml:space="preserve"> </w:t>
      </w:r>
      <w:r w:rsidR="00FD7FC7" w:rsidRPr="00D61EC9">
        <w:rPr>
          <w:lang w:val="id-ID"/>
        </w:rPr>
        <w:t>uang namun</w:t>
      </w:r>
      <w:r w:rsidRPr="00D61EC9">
        <w:t xml:space="preserve"> juga </w:t>
      </w:r>
      <w:r w:rsidR="00FD7FC7" w:rsidRPr="00D61EC9">
        <w:rPr>
          <w:lang w:val="id-ID"/>
        </w:rPr>
        <w:t>berupa</w:t>
      </w:r>
      <w:r w:rsidRPr="00D61EC9">
        <w:t xml:space="preserve"> biaya kesempatan (</w:t>
      </w:r>
      <w:r w:rsidRPr="00D61EC9">
        <w:rPr>
          <w:i/>
        </w:rPr>
        <w:t>opportunity cost</w:t>
      </w:r>
      <w:r w:rsidRPr="00D61EC9">
        <w:t>).</w:t>
      </w:r>
      <w:r w:rsidRPr="00D61EC9">
        <w:rPr>
          <w:rStyle w:val="FootnoteReference"/>
        </w:rPr>
        <w:footnoteReference w:id="100"/>
      </w:r>
    </w:p>
    <w:p w:rsidR="0092663A" w:rsidRPr="00D61EC9" w:rsidRDefault="0092663A" w:rsidP="00FD7FC7">
      <w:pPr>
        <w:pStyle w:val="ListParagraph"/>
        <w:spacing w:line="480" w:lineRule="auto"/>
        <w:ind w:left="720" w:firstLine="720"/>
        <w:rPr>
          <w:shd w:val="clear" w:color="auto" w:fill="FFFFFF"/>
        </w:rPr>
      </w:pPr>
      <w:r w:rsidRPr="00D61EC9">
        <w:rPr>
          <w:shd w:val="clear" w:color="auto" w:fill="FFFFFF"/>
        </w:rPr>
        <w:t xml:space="preserve">Biaya langsung pendidikan di S1 disebut Cd (S1) dan biaya kesempatan yang hilang </w:t>
      </w:r>
      <w:r w:rsidR="00FD7FC7" w:rsidRPr="00D61EC9">
        <w:rPr>
          <w:shd w:val="clear" w:color="auto" w:fill="FFFFFF"/>
          <w:lang w:val="id-ID"/>
        </w:rPr>
        <w:t>sebab</w:t>
      </w:r>
      <w:r w:rsidRPr="00D61EC9">
        <w:rPr>
          <w:shd w:val="clear" w:color="auto" w:fill="FFFFFF"/>
        </w:rPr>
        <w:t xml:space="preserve"> </w:t>
      </w:r>
      <w:r w:rsidR="00FD7FC7" w:rsidRPr="00D61EC9">
        <w:rPr>
          <w:shd w:val="clear" w:color="auto" w:fill="FFFFFF"/>
          <w:lang w:val="id-ID"/>
        </w:rPr>
        <w:t>meneruskan</w:t>
      </w:r>
      <w:r w:rsidRPr="00D61EC9">
        <w:rPr>
          <w:shd w:val="clear" w:color="auto" w:fill="FFFFFF"/>
        </w:rPr>
        <w:t xml:space="preserve"> pendidikan S1 disebut Y (SMU), maka total biaya pendidikan S1 adalah gabungan antara seluruh biaya yang langsung dibayarkan untuk bersekolah S1 ditambah dengan jumlah rata-rata penghasilan tamatan SMU selama bersekolah S1 (</w:t>
      </w:r>
      <w:r w:rsidRPr="00D61EC9">
        <w:rPr>
          <w:i/>
          <w:shd w:val="clear" w:color="auto" w:fill="FFFFFF"/>
        </w:rPr>
        <w:t>earningForgone</w:t>
      </w:r>
      <w:r w:rsidRPr="00D61EC9">
        <w:rPr>
          <w:shd w:val="clear" w:color="auto" w:fill="FFFFFF"/>
        </w:rPr>
        <w:t>) dan diformulasikan:</w:t>
      </w:r>
    </w:p>
    <w:p w:rsidR="0092663A" w:rsidRPr="00D61EC9" w:rsidRDefault="0092663A" w:rsidP="0092663A">
      <w:pPr>
        <w:pStyle w:val="ListParagraph"/>
        <w:spacing w:line="480" w:lineRule="auto"/>
        <w:ind w:left="720" w:firstLine="720"/>
        <w:rPr>
          <w:shd w:val="clear" w:color="auto" w:fill="FFFFFF"/>
        </w:rPr>
      </w:pPr>
      <w:r w:rsidRPr="00D61EC9">
        <w:rPr>
          <w:shd w:val="clear" w:color="auto" w:fill="FFFFFF"/>
        </w:rPr>
        <w:t>C (S1) = Cd (S1) + Y (SMU)</w:t>
      </w:r>
    </w:p>
    <w:p w:rsidR="0092663A" w:rsidRPr="00D61EC9" w:rsidRDefault="0092663A" w:rsidP="0092663A">
      <w:pPr>
        <w:pStyle w:val="ListParagraph"/>
        <w:spacing w:line="480" w:lineRule="auto"/>
        <w:ind w:firstLine="720"/>
        <w:rPr>
          <w:shd w:val="clear" w:color="auto" w:fill="FFFFFF"/>
        </w:rPr>
      </w:pPr>
      <w:r w:rsidRPr="00D61EC9">
        <w:rPr>
          <w:shd w:val="clear" w:color="auto" w:fill="FFFFFF"/>
        </w:rPr>
        <w:t xml:space="preserve">Keterangan: </w:t>
      </w:r>
    </w:p>
    <w:p w:rsidR="0092663A" w:rsidRPr="00D61EC9" w:rsidRDefault="0092663A" w:rsidP="0092663A">
      <w:pPr>
        <w:pStyle w:val="ListParagraph"/>
        <w:ind w:left="1110"/>
        <w:rPr>
          <w:shd w:val="clear" w:color="auto" w:fill="FFFFFF"/>
        </w:rPr>
      </w:pPr>
      <w:r w:rsidRPr="00D61EC9">
        <w:rPr>
          <w:shd w:val="clear" w:color="auto" w:fill="FFFFFF"/>
        </w:rPr>
        <w:t>C (S1)</w:t>
      </w:r>
      <w:r w:rsidRPr="00D61EC9">
        <w:rPr>
          <w:shd w:val="clear" w:color="auto" w:fill="FFFFFF"/>
        </w:rPr>
        <w:tab/>
        <w:t>: Biaya total pendidikan S1</w:t>
      </w:r>
    </w:p>
    <w:p w:rsidR="0092663A" w:rsidRPr="00D61EC9" w:rsidRDefault="0092663A" w:rsidP="0092663A">
      <w:pPr>
        <w:pStyle w:val="ListParagraph"/>
        <w:ind w:left="1110"/>
        <w:rPr>
          <w:shd w:val="clear" w:color="auto" w:fill="FFFFFF"/>
        </w:rPr>
      </w:pPr>
      <w:r w:rsidRPr="00D61EC9">
        <w:rPr>
          <w:shd w:val="clear" w:color="auto" w:fill="FFFFFF"/>
        </w:rPr>
        <w:t>Cd (S1)</w:t>
      </w:r>
      <w:r w:rsidRPr="00D61EC9">
        <w:rPr>
          <w:shd w:val="clear" w:color="auto" w:fill="FFFFFF"/>
        </w:rPr>
        <w:tab/>
        <w:t>: Biaya langsung pendidikan S1</w:t>
      </w:r>
    </w:p>
    <w:p w:rsidR="0092663A" w:rsidRPr="00D61EC9" w:rsidRDefault="0092663A" w:rsidP="0092663A">
      <w:pPr>
        <w:pStyle w:val="ListParagraph"/>
        <w:spacing w:line="480" w:lineRule="auto"/>
        <w:ind w:left="1110"/>
        <w:rPr>
          <w:shd w:val="clear" w:color="auto" w:fill="FFFFFF"/>
        </w:rPr>
      </w:pPr>
      <w:r w:rsidRPr="00D61EC9">
        <w:rPr>
          <w:shd w:val="clear" w:color="auto" w:fill="FFFFFF"/>
        </w:rPr>
        <w:t>Y (SMU)</w:t>
      </w:r>
      <w:r w:rsidRPr="00D61EC9">
        <w:rPr>
          <w:shd w:val="clear" w:color="auto" w:fill="FFFFFF"/>
        </w:rPr>
        <w:tab/>
        <w:t>: Jumlah rata-rata penghasilan tamatan SMU selama bersekolah S1 (</w:t>
      </w:r>
      <w:r w:rsidRPr="00D61EC9">
        <w:rPr>
          <w:i/>
          <w:shd w:val="clear" w:color="auto" w:fill="FFFFFF"/>
        </w:rPr>
        <w:t>earningForgone</w:t>
      </w:r>
      <w:r w:rsidRPr="00D61EC9">
        <w:rPr>
          <w:shd w:val="clear" w:color="auto" w:fill="FFFFFF"/>
        </w:rPr>
        <w:t>).</w:t>
      </w:r>
      <w:r w:rsidRPr="00D61EC9">
        <w:rPr>
          <w:rStyle w:val="FootnoteReference"/>
          <w:shd w:val="clear" w:color="auto" w:fill="FFFFFF"/>
        </w:rPr>
        <w:footnoteReference w:id="101"/>
      </w:r>
    </w:p>
    <w:p w:rsidR="0092663A" w:rsidRPr="00D61EC9" w:rsidRDefault="0092663A" w:rsidP="0092663A">
      <w:pPr>
        <w:pStyle w:val="ListParagraph"/>
        <w:spacing w:line="480" w:lineRule="auto"/>
        <w:ind w:left="1110" w:firstLine="720"/>
        <w:rPr>
          <w:shd w:val="clear" w:color="auto" w:fill="FFFFFF"/>
        </w:rPr>
      </w:pPr>
      <w:r w:rsidRPr="00D61EC9">
        <w:rPr>
          <w:shd w:val="clear" w:color="auto" w:fill="FFFFFF"/>
        </w:rPr>
        <w:lastRenderedPageBreak/>
        <w:t>Berikut ini adalah beberapa model yang bisa dipergunakan dalam menganalisis biaya dihubungkan dengan manfaat (</w:t>
      </w:r>
      <w:r w:rsidRPr="00D61EC9">
        <w:rPr>
          <w:i/>
          <w:shd w:val="clear" w:color="auto" w:fill="FFFFFF"/>
        </w:rPr>
        <w:t>benefit</w:t>
      </w:r>
      <w:r w:rsidRPr="00D61EC9">
        <w:rPr>
          <w:shd w:val="clear" w:color="auto" w:fill="FFFFFF"/>
        </w:rPr>
        <w:t>) pendidikan:</w:t>
      </w:r>
    </w:p>
    <w:p w:rsidR="0092663A" w:rsidRPr="00D61EC9" w:rsidRDefault="0092663A" w:rsidP="0092663A">
      <w:pPr>
        <w:pStyle w:val="ListParagraph"/>
        <w:numPr>
          <w:ilvl w:val="1"/>
          <w:numId w:val="44"/>
        </w:numPr>
        <w:spacing w:line="480" w:lineRule="auto"/>
        <w:ind w:left="1470"/>
      </w:pPr>
      <w:r w:rsidRPr="00D61EC9">
        <w:rPr>
          <w:shd w:val="clear" w:color="auto" w:fill="FFFFFF"/>
        </w:rPr>
        <w:t>Model Rate of Return</w:t>
      </w:r>
    </w:p>
    <w:p w:rsidR="0092663A" w:rsidRPr="00D61EC9" w:rsidRDefault="0092663A" w:rsidP="00FD7FC7">
      <w:pPr>
        <w:pStyle w:val="ListParagraph"/>
        <w:spacing w:line="480" w:lineRule="auto"/>
        <w:ind w:left="1110" w:firstLine="720"/>
      </w:pPr>
      <w:r w:rsidRPr="00D61EC9">
        <w:t xml:space="preserve">Nilai ini merupakan nilai diskonto </w:t>
      </w:r>
      <w:r w:rsidR="00FD7FC7" w:rsidRPr="00D61EC9">
        <w:rPr>
          <w:lang w:val="id-ID"/>
        </w:rPr>
        <w:t>guna</w:t>
      </w:r>
      <w:r w:rsidRPr="00D61EC9">
        <w:t xml:space="preserve"> </w:t>
      </w:r>
      <w:r w:rsidR="00FD7FC7" w:rsidRPr="00D61EC9">
        <w:rPr>
          <w:lang w:val="id-ID"/>
        </w:rPr>
        <w:t>ber</w:t>
      </w:r>
      <w:r w:rsidRPr="00D61EC9">
        <w:t xml:space="preserve">manfaat </w:t>
      </w:r>
      <w:r w:rsidR="00FD7FC7" w:rsidRPr="00D61EC9">
        <w:rPr>
          <w:lang w:val="id-ID"/>
        </w:rPr>
        <w:t xml:space="preserve">di </w:t>
      </w:r>
      <w:r w:rsidRPr="00D61EC9">
        <w:t xml:space="preserve">masa depan </w:t>
      </w:r>
      <w:r w:rsidR="00FD7FC7" w:rsidRPr="00D61EC9">
        <w:rPr>
          <w:lang w:val="id-ID"/>
        </w:rPr>
        <w:t>serta</w:t>
      </w:r>
      <w:r w:rsidRPr="00D61EC9">
        <w:t xml:space="preserve"> nilai </w:t>
      </w:r>
      <w:r w:rsidR="00FD7FC7" w:rsidRPr="00D61EC9">
        <w:rPr>
          <w:lang w:val="id-ID"/>
        </w:rPr>
        <w:t>tambah</w:t>
      </w:r>
      <w:r w:rsidRPr="00D61EC9">
        <w:t xml:space="preserve"> </w:t>
      </w:r>
      <w:r w:rsidR="00FD7FC7" w:rsidRPr="00D61EC9">
        <w:rPr>
          <w:lang w:val="id-ID"/>
        </w:rPr>
        <w:t>bagi</w:t>
      </w:r>
      <w:r w:rsidRPr="00D61EC9">
        <w:t xml:space="preserve"> biaya yang telah </w:t>
      </w:r>
      <w:r w:rsidR="00FD7FC7" w:rsidRPr="00D61EC9">
        <w:rPr>
          <w:lang w:val="id-ID"/>
        </w:rPr>
        <w:t>digunakan</w:t>
      </w:r>
      <w:r w:rsidRPr="00D61EC9">
        <w:t xml:space="preserve"> </w:t>
      </w:r>
      <w:r w:rsidR="00FD7FC7" w:rsidRPr="00D61EC9">
        <w:rPr>
          <w:lang w:val="id-ID"/>
        </w:rPr>
        <w:t>pada waktu</w:t>
      </w:r>
      <w:r w:rsidRPr="00D61EC9">
        <w:t xml:space="preserve"> lalu. Nilai r </w:t>
      </w:r>
      <w:r w:rsidR="00FD7FC7" w:rsidRPr="00D61EC9">
        <w:rPr>
          <w:lang w:val="id-ID"/>
        </w:rPr>
        <w:t>pertama</w:t>
      </w:r>
      <w:r w:rsidRPr="00D61EC9">
        <w:t xml:space="preserve"> </w:t>
      </w:r>
      <w:r w:rsidR="00FD7FC7" w:rsidRPr="00D61EC9">
        <w:rPr>
          <w:lang w:val="id-ID"/>
        </w:rPr>
        <w:t>dipakai</w:t>
      </w:r>
      <w:r w:rsidRPr="00D61EC9">
        <w:t xml:space="preserve"> untuk menghitung nilai sekarang dari biaya C (0). </w:t>
      </w:r>
      <w:r w:rsidR="00FD7FC7" w:rsidRPr="00D61EC9">
        <w:rPr>
          <w:lang w:val="id-ID"/>
        </w:rPr>
        <w:t>kemudian</w:t>
      </w:r>
      <w:r w:rsidRPr="00D61EC9">
        <w:t xml:space="preserve"> nilai r ini disimulasikan </w:t>
      </w:r>
      <w:r w:rsidR="00FD7FC7" w:rsidRPr="00D61EC9">
        <w:rPr>
          <w:lang w:val="id-ID"/>
        </w:rPr>
        <w:t>kepada</w:t>
      </w:r>
      <w:r w:rsidRPr="00D61EC9">
        <w:t xml:space="preserve"> rumus nilai sekarang manfaat pendidikan B (0) hingga mencapai nilai (r) tertentu yang </w:t>
      </w:r>
      <w:r w:rsidR="00FD7FC7" w:rsidRPr="00D61EC9">
        <w:rPr>
          <w:lang w:val="id-ID"/>
        </w:rPr>
        <w:t>bisa</w:t>
      </w:r>
      <w:r w:rsidRPr="00D61EC9">
        <w:t xml:space="preserve"> menyamakan B (0) dengan C (0).</w:t>
      </w:r>
      <w:r w:rsidRPr="00D61EC9">
        <w:rPr>
          <w:rStyle w:val="FootnoteReference"/>
        </w:rPr>
        <w:footnoteReference w:id="102"/>
      </w:r>
    </w:p>
    <w:p w:rsidR="0092663A" w:rsidRPr="00D61EC9" w:rsidRDefault="0092663A" w:rsidP="0092663A">
      <w:pPr>
        <w:pStyle w:val="ListParagraph"/>
        <w:numPr>
          <w:ilvl w:val="1"/>
          <w:numId w:val="44"/>
        </w:numPr>
        <w:spacing w:line="480" w:lineRule="auto"/>
        <w:ind w:left="1470"/>
      </w:pPr>
      <w:r w:rsidRPr="00D61EC9">
        <w:rPr>
          <w:shd w:val="clear" w:color="auto" w:fill="FFFFFF"/>
        </w:rPr>
        <w:t>Model Analisis Biaya dan Manfaat Investasi Pendidikan</w:t>
      </w:r>
    </w:p>
    <w:p w:rsidR="0092663A" w:rsidRPr="00D61EC9" w:rsidRDefault="0092663A" w:rsidP="0092663A">
      <w:pPr>
        <w:pStyle w:val="ListParagraph"/>
        <w:spacing w:line="480" w:lineRule="auto"/>
        <w:ind w:left="1110" w:firstLine="720"/>
      </w:pPr>
      <w:r w:rsidRPr="00D61EC9">
        <w:t>Analisis Biaya-Manfaat Investasi pendidikan adalah metodologi yang akan digunakan untuk mengukur apakah pendidikan merupakan investasi yang menguntungkan atau tidak. Caranya yaitu dengan membandingkan seberapa besar manfaat pendidikan (pada suatu jenjang pendidikan) relatif terhadap biaya yang dikeluarkan.</w:t>
      </w:r>
    </w:p>
    <w:p w:rsidR="0092663A" w:rsidRPr="00D61EC9" w:rsidRDefault="0092663A" w:rsidP="0092663A">
      <w:pPr>
        <w:pStyle w:val="ListParagraph"/>
        <w:numPr>
          <w:ilvl w:val="1"/>
          <w:numId w:val="44"/>
        </w:numPr>
        <w:spacing w:line="480" w:lineRule="auto"/>
        <w:ind w:left="1470"/>
      </w:pPr>
      <w:r w:rsidRPr="00D61EC9">
        <w:rPr>
          <w:shd w:val="clear" w:color="auto" w:fill="FFFFFF"/>
        </w:rPr>
        <w:t>Model Konvensional</w:t>
      </w:r>
    </w:p>
    <w:p w:rsidR="0092663A" w:rsidRPr="00D61EC9" w:rsidRDefault="0092663A" w:rsidP="0092663A">
      <w:pPr>
        <w:pStyle w:val="ListParagraph"/>
        <w:spacing w:line="480" w:lineRule="auto"/>
        <w:ind w:left="1121" w:firstLine="720"/>
      </w:pPr>
      <w:r w:rsidRPr="00D61EC9">
        <w:t>Model ini didasari oleh pengembangan Teori Human Capital. Asumsi model ini  adalah bahwa pendapatan yang diobservasi berbeda pada setiap pekerja menurut umur, tingkat pendidikan/lamanya tahun dalam pendidikan. Analisis biaya dan manfaat pendidikan berdasarkan modal konvensional dirumuskan:</w:t>
      </w:r>
    </w:p>
    <w:p w:rsidR="0092663A" w:rsidRPr="00D61EC9" w:rsidRDefault="0092663A" w:rsidP="0092663A">
      <w:pPr>
        <w:pStyle w:val="ListParagraph"/>
        <w:spacing w:line="480" w:lineRule="auto"/>
        <w:ind w:left="1121" w:firstLine="720"/>
        <w:contextualSpacing w:val="0"/>
      </w:pPr>
      <w:r w:rsidRPr="00D61EC9">
        <w:lastRenderedPageBreak/>
        <w:t>∑</w:t>
      </w:r>
      <m:oMath>
        <m:f>
          <m:fPr>
            <m:ctrlPr>
              <w:rPr>
                <w:rFonts w:ascii="Cambria Math" w:hAnsi="Cambria Math"/>
                <w:i/>
              </w:rPr>
            </m:ctrlPr>
          </m:fPr>
          <m:num>
            <m:r>
              <w:rPr>
                <w:rFonts w:ascii="Cambria Math" w:hAnsi="Cambria Math"/>
              </w:rPr>
              <m:t>T Cdi+Yfi</m:t>
            </m:r>
          </m:num>
          <m:den>
            <m:d>
              <m:dPr>
                <m:ctrlPr>
                  <w:rPr>
                    <w:rFonts w:ascii="Cambria Math" w:hAnsi="Cambria Math"/>
                    <w:i/>
                  </w:rPr>
                </m:ctrlPr>
              </m:dPr>
              <m:e>
                <m:r>
                  <w:rPr>
                    <w:rFonts w:ascii="Cambria Math" w:hAnsi="Cambria Math"/>
                  </w:rPr>
                  <m:t>1+r</m:t>
                </m:r>
              </m:e>
            </m:d>
            <m:sSup>
              <m:sSupPr>
                <m:ctrlPr>
                  <w:rPr>
                    <w:rFonts w:ascii="Cambria Math" w:hAnsi="Cambria Math"/>
                  </w:rPr>
                </m:ctrlPr>
              </m:sSupPr>
              <m:e/>
              <m:sup>
                <m:r>
                  <w:rPr>
                    <w:rFonts w:ascii="Cambria Math" w:hAnsi="Cambria Math"/>
                  </w:rPr>
                  <m:t>t-i</m:t>
                </m:r>
              </m:sup>
            </m:sSup>
          </m:den>
        </m:f>
      </m:oMath>
      <w:r w:rsidRPr="00D61EC9">
        <w:t xml:space="preserve">  =  ∑</w:t>
      </w:r>
      <m:oMath>
        <m:f>
          <m:fPr>
            <m:ctrlPr>
              <w:rPr>
                <w:rFonts w:ascii="Cambria Math" w:hAnsi="Cambria Math"/>
                <w:i/>
              </w:rPr>
            </m:ctrlPr>
          </m:fPr>
          <m:num>
            <m:r>
              <w:rPr>
                <w:rFonts w:ascii="Cambria Math" w:hAnsi="Cambria Math"/>
              </w:rPr>
              <m:t>M Yai-Ybi</m:t>
            </m:r>
          </m:num>
          <m:den>
            <m:d>
              <m:dPr>
                <m:ctrlPr>
                  <w:rPr>
                    <w:rFonts w:ascii="Cambria Math" w:hAnsi="Cambria Math"/>
                    <w:i/>
                  </w:rPr>
                </m:ctrlPr>
              </m:dPr>
              <m:e>
                <m:r>
                  <w:rPr>
                    <w:rFonts w:ascii="Cambria Math" w:hAnsi="Cambria Math"/>
                  </w:rPr>
                  <m:t>1+r</m:t>
                </m:r>
              </m:e>
            </m:d>
            <m:sSup>
              <m:sSupPr>
                <m:ctrlPr>
                  <w:rPr>
                    <w:rFonts w:ascii="Cambria Math" w:hAnsi="Cambria Math"/>
                  </w:rPr>
                </m:ctrlPr>
              </m:sSupPr>
              <m:e/>
              <m:sup>
                <m:r>
                  <w:rPr>
                    <w:rFonts w:ascii="Cambria Math" w:hAnsi="Cambria Math"/>
                  </w:rPr>
                  <m:t>i-t</m:t>
                </m:r>
              </m:sup>
            </m:sSup>
          </m:den>
        </m:f>
      </m:oMath>
    </w:p>
    <w:p w:rsidR="0092663A" w:rsidRPr="00D61EC9" w:rsidRDefault="0092663A" w:rsidP="0092663A">
      <w:pPr>
        <w:pStyle w:val="ListParagraph"/>
        <w:spacing w:line="480" w:lineRule="auto"/>
        <w:ind w:left="1121" w:firstLine="720"/>
        <w:contextualSpacing w:val="0"/>
      </w:pPr>
      <w:r w:rsidRPr="00D61EC9">
        <w:t>I=t</w:t>
      </w:r>
      <w:r w:rsidRPr="00D61EC9">
        <w:tab/>
        <w:t xml:space="preserve">          I=T</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Cd</w:t>
      </w:r>
      <w:r w:rsidRPr="00D61EC9">
        <w:rPr>
          <w:rFonts w:ascii="Times New Roman" w:hAnsi="Times New Roman" w:cs="Times New Roman"/>
          <w:sz w:val="24"/>
          <w:szCs w:val="24"/>
        </w:rPr>
        <w:tab/>
        <w:t xml:space="preserve">= biaya pendidikan langsung </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 xml:space="preserve">yf </w:t>
      </w:r>
      <w:r w:rsidRPr="00D61EC9">
        <w:rPr>
          <w:rFonts w:ascii="Times New Roman" w:hAnsi="Times New Roman" w:cs="Times New Roman"/>
          <w:sz w:val="24"/>
          <w:szCs w:val="24"/>
        </w:rPr>
        <w:tab/>
        <w:t>= earning forgone</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Ya</w:t>
      </w:r>
      <w:r w:rsidRPr="00D61EC9">
        <w:rPr>
          <w:rFonts w:ascii="Times New Roman" w:hAnsi="Times New Roman" w:cs="Times New Roman"/>
          <w:sz w:val="24"/>
          <w:szCs w:val="24"/>
        </w:rPr>
        <w:tab/>
        <w:t>= penghasilan/gaji pekerja dengan tingkat pendidikan yang diamati</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Yb</w:t>
      </w:r>
      <w:r w:rsidRPr="00D61EC9">
        <w:rPr>
          <w:rFonts w:ascii="Times New Roman" w:hAnsi="Times New Roman" w:cs="Times New Roman"/>
          <w:sz w:val="24"/>
          <w:szCs w:val="24"/>
        </w:rPr>
        <w:tab/>
        <w:t xml:space="preserve">= penghasilan gaji pekerja dengan tingkat pendidikan pembanding </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 xml:space="preserve">I </w:t>
      </w:r>
      <w:r w:rsidRPr="00D61EC9">
        <w:rPr>
          <w:rFonts w:ascii="Times New Roman" w:hAnsi="Times New Roman" w:cs="Times New Roman"/>
          <w:sz w:val="24"/>
          <w:szCs w:val="24"/>
        </w:rPr>
        <w:tab/>
        <w:t>= umur lama pendidikan usia produksi pekerja of return to education</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T</w:t>
      </w:r>
      <w:r w:rsidRPr="00D61EC9">
        <w:rPr>
          <w:rFonts w:ascii="Times New Roman" w:hAnsi="Times New Roman" w:cs="Times New Roman"/>
          <w:sz w:val="24"/>
          <w:szCs w:val="24"/>
        </w:rPr>
        <w:tab/>
        <w:t>= lama pendidikan</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M</w:t>
      </w:r>
      <w:r w:rsidRPr="00D61EC9">
        <w:rPr>
          <w:rFonts w:ascii="Times New Roman" w:hAnsi="Times New Roman" w:cs="Times New Roman"/>
          <w:sz w:val="24"/>
          <w:szCs w:val="24"/>
        </w:rPr>
        <w:tab/>
        <w:t>= usia produksi pekerja</w:t>
      </w:r>
    </w:p>
    <w:p w:rsidR="0092663A" w:rsidRPr="00D61EC9" w:rsidRDefault="0092663A" w:rsidP="0092663A">
      <w:pPr>
        <w:spacing w:after="0" w:line="480" w:lineRule="auto"/>
        <w:ind w:left="1121"/>
        <w:jc w:val="both"/>
        <w:rPr>
          <w:rFonts w:ascii="Times New Roman" w:hAnsi="Times New Roman" w:cs="Times New Roman"/>
          <w:sz w:val="24"/>
          <w:szCs w:val="24"/>
        </w:rPr>
      </w:pPr>
      <w:r w:rsidRPr="00D61EC9">
        <w:rPr>
          <w:rFonts w:ascii="Times New Roman" w:hAnsi="Times New Roman" w:cs="Times New Roman"/>
          <w:sz w:val="24"/>
          <w:szCs w:val="24"/>
        </w:rPr>
        <w:t xml:space="preserve">r </w:t>
      </w:r>
      <w:r w:rsidRPr="00D61EC9">
        <w:rPr>
          <w:rFonts w:ascii="Times New Roman" w:hAnsi="Times New Roman" w:cs="Times New Roman"/>
          <w:sz w:val="24"/>
          <w:szCs w:val="24"/>
        </w:rPr>
        <w:tab/>
        <w:t>= Rate of return to education</w:t>
      </w:r>
    </w:p>
    <w:p w:rsidR="0092663A" w:rsidRPr="00D61EC9" w:rsidRDefault="0092663A" w:rsidP="0092663A">
      <w:pPr>
        <w:pStyle w:val="ListParagraph"/>
        <w:spacing w:line="480" w:lineRule="auto"/>
        <w:ind w:left="360" w:firstLine="720"/>
        <w:contextualSpacing w:val="0"/>
      </w:pPr>
      <w:r w:rsidRPr="00D61EC9">
        <w:t>Kelemahan dari model konvensional adalah sebagai berikut:</w:t>
      </w:r>
    </w:p>
    <w:p w:rsidR="0092663A" w:rsidRPr="00D61EC9" w:rsidRDefault="0092663A" w:rsidP="00FD7FC7">
      <w:pPr>
        <w:pStyle w:val="ListParagraph"/>
        <w:numPr>
          <w:ilvl w:val="1"/>
          <w:numId w:val="58"/>
        </w:numPr>
        <w:spacing w:line="480" w:lineRule="auto"/>
        <w:contextualSpacing w:val="0"/>
      </w:pPr>
      <w:r w:rsidRPr="00D61EC9">
        <w:t xml:space="preserve">Pendapatan/gaji dipengaruhi pendidikan dan umur, pendahal pendapatan/gaji banyak dipengaruhi faktor lainnya seperti </w:t>
      </w:r>
      <w:r w:rsidR="00FD7FC7" w:rsidRPr="00D61EC9">
        <w:t xml:space="preserve">jenis kelamin, status </w:t>
      </w:r>
      <w:r w:rsidR="00FD7FC7" w:rsidRPr="00D61EC9">
        <w:rPr>
          <w:lang w:val="id-ID"/>
        </w:rPr>
        <w:t>perkawinan</w:t>
      </w:r>
      <w:r w:rsidR="00FD7FC7" w:rsidRPr="00D61EC9">
        <w:t xml:space="preserve">, </w:t>
      </w:r>
      <w:r w:rsidRPr="00D61EC9">
        <w:t xml:space="preserve">jumlah jam kerja, daerah tempat tinggal, </w:t>
      </w:r>
      <w:r w:rsidR="00FD7FC7" w:rsidRPr="00D61EC9">
        <w:t xml:space="preserve">latihan kerja, </w:t>
      </w:r>
      <w:r w:rsidRPr="00D61EC9">
        <w:t xml:space="preserve">keahlian, dan </w:t>
      </w:r>
      <w:r w:rsidR="00FD7FC7" w:rsidRPr="00D61EC9">
        <w:rPr>
          <w:lang w:val="id-ID"/>
        </w:rPr>
        <w:t>semisalnya</w:t>
      </w:r>
      <w:r w:rsidRPr="00D61EC9">
        <w:t>.</w:t>
      </w:r>
    </w:p>
    <w:p w:rsidR="0092663A" w:rsidRPr="00D61EC9" w:rsidRDefault="0092663A" w:rsidP="0092663A">
      <w:pPr>
        <w:pStyle w:val="ListParagraph"/>
        <w:numPr>
          <w:ilvl w:val="1"/>
          <w:numId w:val="58"/>
        </w:numPr>
        <w:spacing w:line="480" w:lineRule="auto"/>
        <w:contextualSpacing w:val="0"/>
      </w:pPr>
      <w:r w:rsidRPr="00D61EC9">
        <w:t>Hasil dari estimasi rate of return cenderung biasa keatas karena tidak memperhitungkan faktor-faktor lainnya.</w:t>
      </w:r>
      <w:r w:rsidRPr="00D61EC9">
        <w:rPr>
          <w:rStyle w:val="FootnoteReference"/>
        </w:rPr>
        <w:footnoteReference w:id="103"/>
      </w:r>
    </w:p>
    <w:p w:rsidR="0092663A" w:rsidRPr="00D61EC9" w:rsidRDefault="0092663A" w:rsidP="0092663A">
      <w:pPr>
        <w:pStyle w:val="ListParagraph"/>
        <w:numPr>
          <w:ilvl w:val="1"/>
          <w:numId w:val="44"/>
        </w:numPr>
        <w:spacing w:line="480" w:lineRule="auto"/>
        <w:ind w:left="1418" w:hanging="284"/>
      </w:pPr>
      <w:r w:rsidRPr="00D61EC9">
        <w:rPr>
          <w:shd w:val="clear" w:color="auto" w:fill="FFFFFF"/>
        </w:rPr>
        <w:t>Model Koreksi Konvensional</w:t>
      </w:r>
    </w:p>
    <w:p w:rsidR="0092663A" w:rsidRPr="00D61EC9" w:rsidRDefault="0092663A" w:rsidP="00FD7FC7">
      <w:pPr>
        <w:pStyle w:val="ListParagraph"/>
        <w:spacing w:line="480" w:lineRule="auto"/>
        <w:ind w:left="1134" w:firstLine="720"/>
        <w:contextualSpacing w:val="0"/>
      </w:pPr>
      <w:r w:rsidRPr="00D61EC9">
        <w:t xml:space="preserve">Model koreksi konvensional berasumsi bahwa pendapatan yang diobservasi berbeda pada setiap pekerja menurut umur, tingkat pendidikan/tahun dalam pendidikan, dn faktor lainnya (seperti jumlah </w:t>
      </w:r>
      <w:r w:rsidRPr="00D61EC9">
        <w:lastRenderedPageBreak/>
        <w:t xml:space="preserve">jam kerja, </w:t>
      </w:r>
      <w:r w:rsidR="00FD7FC7" w:rsidRPr="00D61EC9">
        <w:t xml:space="preserve">status </w:t>
      </w:r>
      <w:r w:rsidR="00FD7FC7" w:rsidRPr="00D61EC9">
        <w:rPr>
          <w:lang w:val="id-ID"/>
        </w:rPr>
        <w:t>perkawinan,</w:t>
      </w:r>
      <w:r w:rsidR="00FD7FC7" w:rsidRPr="00D61EC9">
        <w:t xml:space="preserve"> daerah tempat tinggal, jenis kelamin</w:t>
      </w:r>
      <w:r w:rsidRPr="00D61EC9">
        <w:t>). Model koreksi konvensional adalah model konvensional yang telah dikoreksi dengan memasukan alpha (α) koefisien sebagai proporsi pengaruh pendidikan terhadap pendapatan/gaji. Adapun rumusannya sebagai berikut:</w:t>
      </w:r>
    </w:p>
    <w:p w:rsidR="0092663A" w:rsidRPr="00D61EC9" w:rsidRDefault="0092663A" w:rsidP="0092663A">
      <w:pPr>
        <w:pStyle w:val="ListParagraph"/>
        <w:spacing w:line="240" w:lineRule="auto"/>
        <w:ind w:firstLine="720"/>
        <w:contextualSpacing w:val="0"/>
      </w:pPr>
    </w:p>
    <w:p w:rsidR="0092663A" w:rsidRPr="00D61EC9" w:rsidRDefault="0092663A" w:rsidP="0092663A">
      <w:pPr>
        <w:pStyle w:val="ListParagraph"/>
        <w:spacing w:line="240" w:lineRule="auto"/>
        <w:ind w:left="720" w:firstLine="720"/>
        <w:contextualSpacing w:val="0"/>
      </w:pPr>
      <w:r w:rsidRPr="00D61EC9">
        <w:t>∑</w:t>
      </w:r>
      <m:oMath>
        <m:f>
          <m:fPr>
            <m:ctrlPr>
              <w:rPr>
                <w:rFonts w:ascii="Cambria Math" w:hAnsi="Cambria Math"/>
                <w:i/>
              </w:rPr>
            </m:ctrlPr>
          </m:fPr>
          <m:num>
            <m:r>
              <w:rPr>
                <w:rFonts w:ascii="Cambria Math" w:hAnsi="Cambria Math"/>
              </w:rPr>
              <m:t>T Cdi+Yfi</m:t>
            </m:r>
          </m:num>
          <m:den>
            <m:d>
              <m:dPr>
                <m:ctrlPr>
                  <w:rPr>
                    <w:rFonts w:ascii="Cambria Math" w:hAnsi="Cambria Math"/>
                    <w:i/>
                  </w:rPr>
                </m:ctrlPr>
              </m:dPr>
              <m:e>
                <m:r>
                  <w:rPr>
                    <w:rFonts w:ascii="Cambria Math" w:hAnsi="Cambria Math"/>
                  </w:rPr>
                  <m:t>1+r</m:t>
                </m:r>
              </m:e>
            </m:d>
            <m:sSup>
              <m:sSupPr>
                <m:ctrlPr>
                  <w:rPr>
                    <w:rFonts w:ascii="Cambria Math" w:hAnsi="Cambria Math"/>
                  </w:rPr>
                </m:ctrlPr>
              </m:sSupPr>
              <m:e/>
              <m:sup>
                <m:r>
                  <w:rPr>
                    <w:rFonts w:ascii="Cambria Math" w:hAnsi="Cambria Math"/>
                  </w:rPr>
                  <m:t>t-i</m:t>
                </m:r>
              </m:sup>
            </m:sSup>
          </m:den>
        </m:f>
      </m:oMath>
      <w:r w:rsidRPr="00D61EC9">
        <w:t xml:space="preserve">  = α ∑</w:t>
      </w:r>
      <m:oMath>
        <m:f>
          <m:fPr>
            <m:ctrlPr>
              <w:rPr>
                <w:rFonts w:ascii="Cambria Math" w:hAnsi="Cambria Math"/>
                <w:i/>
              </w:rPr>
            </m:ctrlPr>
          </m:fPr>
          <m:num>
            <m:r>
              <w:rPr>
                <w:rFonts w:ascii="Cambria Math" w:hAnsi="Cambria Math"/>
              </w:rPr>
              <m:t>M Yai-Ybi</m:t>
            </m:r>
          </m:num>
          <m:den>
            <m:d>
              <m:dPr>
                <m:ctrlPr>
                  <w:rPr>
                    <w:rFonts w:ascii="Cambria Math" w:hAnsi="Cambria Math"/>
                    <w:i/>
                  </w:rPr>
                </m:ctrlPr>
              </m:dPr>
              <m:e>
                <m:r>
                  <w:rPr>
                    <w:rFonts w:ascii="Cambria Math" w:hAnsi="Cambria Math"/>
                  </w:rPr>
                  <m:t>1+r</m:t>
                </m:r>
              </m:e>
            </m:d>
            <m:sSup>
              <m:sSupPr>
                <m:ctrlPr>
                  <w:rPr>
                    <w:rFonts w:ascii="Cambria Math" w:hAnsi="Cambria Math"/>
                  </w:rPr>
                </m:ctrlPr>
              </m:sSupPr>
              <m:e/>
              <m:sup>
                <m:r>
                  <w:rPr>
                    <w:rFonts w:ascii="Cambria Math" w:hAnsi="Cambria Math"/>
                  </w:rPr>
                  <m:t>i-t</m:t>
                </m:r>
              </m:sup>
            </m:sSup>
          </m:den>
        </m:f>
      </m:oMath>
    </w:p>
    <w:p w:rsidR="0092663A" w:rsidRPr="00D61EC9" w:rsidRDefault="0092663A" w:rsidP="0092663A">
      <w:pPr>
        <w:pStyle w:val="ListParagraph"/>
        <w:spacing w:line="240" w:lineRule="auto"/>
        <w:ind w:left="1440" w:firstLine="720"/>
        <w:contextualSpacing w:val="0"/>
      </w:pPr>
      <w:r w:rsidRPr="00D61EC9">
        <w:t>i=t</w:t>
      </w:r>
      <w:r w:rsidRPr="00D61EC9">
        <w:tab/>
        <w:t xml:space="preserve">          i=T</w:t>
      </w:r>
    </w:p>
    <w:p w:rsidR="0092663A" w:rsidRPr="00D61EC9" w:rsidRDefault="0092663A" w:rsidP="0092663A">
      <w:pPr>
        <w:pStyle w:val="ListParagraph"/>
        <w:ind w:left="1134"/>
        <w:contextualSpacing w:val="0"/>
      </w:pPr>
      <w:r w:rsidRPr="00D61EC9">
        <w:t xml:space="preserve">Keterangan </w:t>
      </w:r>
    </w:p>
    <w:p w:rsidR="0092663A" w:rsidRPr="00D61EC9" w:rsidRDefault="0092663A" w:rsidP="0092663A">
      <w:pPr>
        <w:pStyle w:val="ListParagraph"/>
        <w:ind w:left="1134"/>
        <w:contextualSpacing w:val="0"/>
      </w:pPr>
      <w:r w:rsidRPr="00D61EC9">
        <w:t xml:space="preserve">Cd </w:t>
      </w:r>
      <w:r w:rsidRPr="00D61EC9">
        <w:tab/>
        <w:t xml:space="preserve">= biaya pendidikan langsung </w:t>
      </w:r>
    </w:p>
    <w:p w:rsidR="0092663A" w:rsidRPr="00D61EC9" w:rsidRDefault="0092663A" w:rsidP="0092663A">
      <w:pPr>
        <w:pStyle w:val="ListParagraph"/>
        <w:ind w:left="1134"/>
        <w:contextualSpacing w:val="0"/>
      </w:pPr>
      <w:r w:rsidRPr="00D61EC9">
        <w:t xml:space="preserve">Yf </w:t>
      </w:r>
      <w:r w:rsidRPr="00D61EC9">
        <w:tab/>
        <w:t>= earning forgone</w:t>
      </w:r>
    </w:p>
    <w:p w:rsidR="0092663A" w:rsidRPr="00D61EC9" w:rsidRDefault="0092663A" w:rsidP="0092663A">
      <w:pPr>
        <w:pStyle w:val="ListParagraph"/>
        <w:ind w:left="1134"/>
        <w:contextualSpacing w:val="0"/>
      </w:pPr>
      <w:r w:rsidRPr="00D61EC9">
        <w:t xml:space="preserve">Ya </w:t>
      </w:r>
      <w:r w:rsidRPr="00D61EC9">
        <w:tab/>
        <w:t xml:space="preserve">= penghasilan/gaji pekerjaan dengan tingkat pendidikan yang diamati </w:t>
      </w:r>
    </w:p>
    <w:p w:rsidR="0092663A" w:rsidRPr="00D61EC9" w:rsidRDefault="0092663A" w:rsidP="0092663A">
      <w:pPr>
        <w:pStyle w:val="ListParagraph"/>
        <w:ind w:left="1134"/>
        <w:contextualSpacing w:val="0"/>
      </w:pPr>
      <w:r w:rsidRPr="00D61EC9">
        <w:t xml:space="preserve">Yb </w:t>
      </w:r>
      <w:r w:rsidRPr="00D61EC9">
        <w:tab/>
        <w:t xml:space="preserve">= penghasilan gaji pekerja dengan tingkat pendidikan pembanding </w:t>
      </w:r>
    </w:p>
    <w:p w:rsidR="0092663A" w:rsidRPr="00D61EC9" w:rsidRDefault="0092663A" w:rsidP="0092663A">
      <w:pPr>
        <w:pStyle w:val="ListParagraph"/>
        <w:ind w:left="1134"/>
        <w:contextualSpacing w:val="0"/>
      </w:pPr>
      <w:r w:rsidRPr="00D61EC9">
        <w:t xml:space="preserve">I </w:t>
      </w:r>
      <w:r w:rsidRPr="00D61EC9">
        <w:tab/>
      </w:r>
      <w:r w:rsidRPr="00D61EC9">
        <w:tab/>
        <w:t xml:space="preserve">= umur </w:t>
      </w:r>
    </w:p>
    <w:p w:rsidR="0092663A" w:rsidRPr="00D61EC9" w:rsidRDefault="0092663A" w:rsidP="0092663A">
      <w:pPr>
        <w:pStyle w:val="ListParagraph"/>
        <w:ind w:left="1134"/>
        <w:contextualSpacing w:val="0"/>
      </w:pPr>
      <w:r w:rsidRPr="00D61EC9">
        <w:t xml:space="preserve">T </w:t>
      </w:r>
      <w:r w:rsidRPr="00D61EC9">
        <w:tab/>
      </w:r>
      <w:r w:rsidRPr="00D61EC9">
        <w:tab/>
        <w:t xml:space="preserve">= lama pendidikan </w:t>
      </w:r>
    </w:p>
    <w:p w:rsidR="0092663A" w:rsidRPr="00D61EC9" w:rsidRDefault="0092663A" w:rsidP="0092663A">
      <w:pPr>
        <w:pStyle w:val="ListParagraph"/>
        <w:ind w:left="1134"/>
        <w:contextualSpacing w:val="0"/>
      </w:pPr>
      <w:r w:rsidRPr="00D61EC9">
        <w:t xml:space="preserve">r </w:t>
      </w:r>
      <w:r w:rsidRPr="00D61EC9">
        <w:tab/>
      </w:r>
      <w:r w:rsidRPr="00D61EC9">
        <w:tab/>
        <w:t>= rate of return to education</w:t>
      </w:r>
    </w:p>
    <w:p w:rsidR="0092663A" w:rsidRPr="00D61EC9" w:rsidRDefault="0092663A" w:rsidP="0092663A">
      <w:pPr>
        <w:pStyle w:val="ListParagraph"/>
        <w:ind w:left="1134"/>
        <w:contextualSpacing w:val="0"/>
      </w:pPr>
      <w:r w:rsidRPr="00D61EC9">
        <w:t>α</w:t>
      </w:r>
      <w:r w:rsidRPr="00D61EC9">
        <w:rPr>
          <w:vertAlign w:val="subscript"/>
        </w:rPr>
        <w:t xml:space="preserve">1 </w:t>
      </w:r>
      <w:r w:rsidRPr="00D61EC9">
        <w:rPr>
          <w:vertAlign w:val="subscript"/>
        </w:rPr>
        <w:tab/>
      </w:r>
      <w:r w:rsidRPr="00D61EC9">
        <w:rPr>
          <w:vertAlign w:val="subscript"/>
        </w:rPr>
        <w:tab/>
      </w:r>
      <w:r w:rsidRPr="00D61EC9">
        <w:t>= proporsi pengaruh pendidikan dari model pendapatan Y = f (umur, pendidikan, faktor lainnya) terhadap pengaruh pendidikan dari model pendapatan Y = f (umur, pendidikan).</w:t>
      </w:r>
      <w:r w:rsidRPr="00D61EC9">
        <w:rPr>
          <w:rStyle w:val="FootnoteReference"/>
        </w:rPr>
        <w:footnoteReference w:id="104"/>
      </w:r>
    </w:p>
    <w:p w:rsidR="0092663A" w:rsidRPr="00D61EC9" w:rsidRDefault="0092663A" w:rsidP="0092663A">
      <w:pPr>
        <w:pStyle w:val="ListParagraph"/>
        <w:contextualSpacing w:val="0"/>
      </w:pPr>
    </w:p>
    <w:p w:rsidR="0092663A" w:rsidRPr="00D61EC9" w:rsidRDefault="0092663A" w:rsidP="0092663A">
      <w:pPr>
        <w:pStyle w:val="ListParagraph"/>
        <w:spacing w:line="480" w:lineRule="auto"/>
        <w:ind w:left="414" w:firstLine="720"/>
        <w:contextualSpacing w:val="0"/>
      </w:pPr>
      <w:r w:rsidRPr="00D61EC9">
        <w:t>Kelebihan dari model koreksi konvensional adalah sebagai berikut:</w:t>
      </w:r>
    </w:p>
    <w:p w:rsidR="0092663A" w:rsidRPr="00D61EC9" w:rsidRDefault="0092663A" w:rsidP="0092663A">
      <w:pPr>
        <w:pStyle w:val="ListParagraph"/>
        <w:numPr>
          <w:ilvl w:val="0"/>
          <w:numId w:val="56"/>
        </w:numPr>
        <w:spacing w:line="480" w:lineRule="auto"/>
        <w:contextualSpacing w:val="0"/>
      </w:pPr>
      <w:r w:rsidRPr="00D61EC9">
        <w:t xml:space="preserve">Lebih baik dari persamaan model konvensional karena sudah ada koreksi dari alpha koefisien </w:t>
      </w:r>
    </w:p>
    <w:p w:rsidR="0092663A" w:rsidRPr="00D61EC9" w:rsidRDefault="0092663A" w:rsidP="0092663A">
      <w:pPr>
        <w:pStyle w:val="ListParagraph"/>
        <w:numPr>
          <w:ilvl w:val="0"/>
          <w:numId w:val="56"/>
        </w:numPr>
        <w:spacing w:line="480" w:lineRule="auto"/>
        <w:contextualSpacing w:val="0"/>
      </w:pPr>
      <w:r w:rsidRPr="00D61EC9">
        <w:lastRenderedPageBreak/>
        <w:t>Hasil estimasi rate of return to education menjadi tidak biasa karena telah memasukkan pengaruh dari faktor-faktor lainnya terhadap pendapatan/gaji.</w:t>
      </w:r>
    </w:p>
    <w:p w:rsidR="0092663A" w:rsidRPr="00D61EC9" w:rsidRDefault="0092663A" w:rsidP="0092663A">
      <w:pPr>
        <w:pStyle w:val="ListParagraph"/>
        <w:spacing w:line="480" w:lineRule="auto"/>
        <w:ind w:left="1080"/>
        <w:contextualSpacing w:val="0"/>
      </w:pPr>
      <w:r w:rsidRPr="00D61EC9">
        <w:t>Kelemahan dari model koreksi konvensional adalah sebagai berikut:</w:t>
      </w:r>
    </w:p>
    <w:p w:rsidR="0092663A" w:rsidRPr="00D61EC9" w:rsidRDefault="0092663A" w:rsidP="0092663A">
      <w:pPr>
        <w:pStyle w:val="ListParagraph"/>
        <w:spacing w:line="480" w:lineRule="auto"/>
        <w:ind w:left="1080" w:firstLine="720"/>
        <w:contextualSpacing w:val="0"/>
      </w:pPr>
      <w:r w:rsidRPr="00D61EC9">
        <w:t>Pendapatan/gaji merupakan fungsi dari umur, pendidikan dan faktor lainnya (jumlah jam kerja, jenis kelamin, tempat tinggal, jenis pendidikan, umur/kejuruaan) tetapi tidak lihat klasifikasi jabatan seorang (manajer, profesional, ahli dan pekerja kasar), pada keahlian/skill berdasarkan jabatan pekerja sangat mempengaruhi pendapatan/gaji.</w:t>
      </w:r>
      <w:r w:rsidRPr="00D61EC9">
        <w:rPr>
          <w:rStyle w:val="FootnoteReference"/>
        </w:rPr>
        <w:footnoteReference w:id="105"/>
      </w:r>
    </w:p>
    <w:p w:rsidR="0092663A" w:rsidRPr="00D61EC9" w:rsidRDefault="0092663A" w:rsidP="0092663A">
      <w:pPr>
        <w:pStyle w:val="ListParagraph"/>
        <w:numPr>
          <w:ilvl w:val="0"/>
          <w:numId w:val="44"/>
        </w:numPr>
        <w:spacing w:line="480" w:lineRule="auto"/>
      </w:pPr>
      <w:r w:rsidRPr="00D61EC9">
        <w:rPr>
          <w:shd w:val="clear" w:color="auto" w:fill="FFFFFF"/>
        </w:rPr>
        <w:t>Model Dinamik</w:t>
      </w:r>
    </w:p>
    <w:p w:rsidR="0092663A" w:rsidRPr="00D61EC9" w:rsidRDefault="0092663A" w:rsidP="0092663A">
      <w:pPr>
        <w:pStyle w:val="ListParagraph"/>
        <w:spacing w:line="480" w:lineRule="auto"/>
        <w:ind w:left="709" w:firstLine="720"/>
        <w:contextualSpacing w:val="0"/>
      </w:pPr>
      <w:r w:rsidRPr="00D61EC9">
        <w:t>Berbeda dengan human capital theory, maka job competition theory memandang bahwa produktivitas seseorang juga merupakan manifestasi dari jabatan atau pekerjaannya, bukan semata-mata karena unsur-unsur yang melekat pada individu yang bersangkutan. Jabatan atau pekerjaan yang memerlukan keahlian lebih tinggi secara umum akan cenderung produktif dibandingkan jabatan atau pekerjaan yang tidak terlalu menuntut keahlian. Berdasarkan job competition theory ini selanjutnya dikembangkan model dinamik di di mana pendapatan/gaji diformulasikan sebagai:</w:t>
      </w:r>
    </w:p>
    <w:p w:rsidR="0092663A" w:rsidRPr="00D61EC9" w:rsidRDefault="0092663A" w:rsidP="0092663A">
      <w:pPr>
        <w:pStyle w:val="ListParagraph"/>
        <w:ind w:firstLine="720"/>
        <w:contextualSpacing w:val="0"/>
      </w:pPr>
      <w:r w:rsidRPr="00D61EC9">
        <w:t>Ln Y= a2+b2+c2 pendidikan +∑d</w:t>
      </w:r>
      <w:r w:rsidRPr="00D61EC9">
        <w:rPr>
          <w:vertAlign w:val="subscript"/>
        </w:rPr>
        <w:t xml:space="preserve">i </w:t>
      </w:r>
      <w:r w:rsidRPr="00D61EC9">
        <w:t>jabatan + ∑ e</w:t>
      </w:r>
      <w:r w:rsidRPr="00D61EC9">
        <w:rPr>
          <w:vertAlign w:val="subscript"/>
        </w:rPr>
        <w:t xml:space="preserve">i </w:t>
      </w:r>
      <w:r w:rsidRPr="00D61EC9">
        <w:t>faktor lainnya + error</w:t>
      </w:r>
    </w:p>
    <w:p w:rsidR="0092663A" w:rsidRPr="00D61EC9" w:rsidRDefault="0092663A" w:rsidP="0092663A">
      <w:pPr>
        <w:pStyle w:val="ListParagraph"/>
        <w:contextualSpacing w:val="0"/>
      </w:pPr>
    </w:p>
    <w:p w:rsidR="0092663A" w:rsidRPr="00D61EC9" w:rsidRDefault="0092663A" w:rsidP="0092663A">
      <w:pPr>
        <w:pStyle w:val="ListParagraph"/>
        <w:spacing w:line="480" w:lineRule="auto"/>
        <w:ind w:left="720" w:firstLine="720"/>
        <w:contextualSpacing w:val="0"/>
      </w:pPr>
      <w:r w:rsidRPr="00D61EC9">
        <w:lastRenderedPageBreak/>
        <w:t>Model dinamik berfungsi bahwa pendapatan yang diobservasi berbeda pada setiap pekerja menurut umur, tingkat pendidikan/lamanya pendidikan, klasifikasi jabatan, (tenaga kasar, tenaga profesional dan manajer) dan faktor lainnya. Jumlah jamkerja, jenis kelamin, tempat tinggal, status perkawinan, latar belakang ekonomi, keluarga).  Adapun rumus model ini adalah sebagai berikut:</w:t>
      </w:r>
    </w:p>
    <w:p w:rsidR="0092663A" w:rsidRPr="00D61EC9" w:rsidRDefault="0092663A" w:rsidP="0092663A">
      <w:pPr>
        <w:pStyle w:val="ListParagraph"/>
        <w:spacing w:line="240" w:lineRule="auto"/>
        <w:ind w:left="720" w:firstLine="720"/>
        <w:contextualSpacing w:val="0"/>
      </w:pPr>
      <w:r w:rsidRPr="00D61EC9">
        <w:t>∑</w:t>
      </w:r>
      <m:oMath>
        <m:f>
          <m:fPr>
            <m:ctrlPr>
              <w:rPr>
                <w:rFonts w:ascii="Cambria Math" w:hAnsi="Cambria Math"/>
                <w:i/>
              </w:rPr>
            </m:ctrlPr>
          </m:fPr>
          <m:num>
            <m:r>
              <w:rPr>
                <w:rFonts w:ascii="Cambria Math" w:hAnsi="Cambria Math"/>
              </w:rPr>
              <m:t>T Cdi+Yfi</m:t>
            </m:r>
          </m:num>
          <m:den>
            <m:d>
              <m:dPr>
                <m:ctrlPr>
                  <w:rPr>
                    <w:rFonts w:ascii="Cambria Math" w:hAnsi="Cambria Math"/>
                    <w:i/>
                  </w:rPr>
                </m:ctrlPr>
              </m:dPr>
              <m:e>
                <m:r>
                  <w:rPr>
                    <w:rFonts w:ascii="Cambria Math" w:hAnsi="Cambria Math"/>
                  </w:rPr>
                  <m:t>1+r</m:t>
                </m:r>
              </m:e>
            </m:d>
            <m:sSup>
              <m:sSupPr>
                <m:ctrlPr>
                  <w:rPr>
                    <w:rFonts w:ascii="Cambria Math" w:hAnsi="Cambria Math"/>
                  </w:rPr>
                </m:ctrlPr>
              </m:sSupPr>
              <m:e/>
              <m:sup>
                <m:r>
                  <w:rPr>
                    <w:rFonts w:ascii="Cambria Math" w:hAnsi="Cambria Math"/>
                  </w:rPr>
                  <m:t>t-i</m:t>
                </m:r>
              </m:sup>
            </m:sSup>
          </m:den>
        </m:f>
      </m:oMath>
      <w:r w:rsidRPr="00D61EC9">
        <w:t xml:space="preserve">  = α</w:t>
      </w:r>
      <w:r w:rsidRPr="00D61EC9">
        <w:rPr>
          <w:vertAlign w:val="subscript"/>
        </w:rPr>
        <w:t>i</w:t>
      </w:r>
      <w:r w:rsidRPr="00D61EC9">
        <w:t xml:space="preserve"> ∑</w:t>
      </w:r>
      <m:oMath>
        <m:r>
          <w:rPr>
            <w:rFonts w:ascii="Cambria Math" w:hAnsi="Cambria Math" w:cs="Cambria Math"/>
          </w:rPr>
          <m:t>〔</m:t>
        </m:r>
        <m:f>
          <m:fPr>
            <m:ctrlPr>
              <w:rPr>
                <w:rFonts w:ascii="Cambria Math" w:hAnsi="Cambria Math"/>
                <w:i/>
              </w:rPr>
            </m:ctrlPr>
          </m:fPr>
          <m:num>
            <m:r>
              <w:rPr>
                <w:rFonts w:ascii="Cambria Math" w:hAnsi="Cambria Math"/>
              </w:rPr>
              <m:t>M Yai-Ybi</m:t>
            </m:r>
          </m:num>
          <m:den>
            <m:d>
              <m:dPr>
                <m:ctrlPr>
                  <w:rPr>
                    <w:rFonts w:ascii="Cambria Math" w:hAnsi="Cambria Math"/>
                    <w:i/>
                  </w:rPr>
                </m:ctrlPr>
              </m:dPr>
              <m:e>
                <m:r>
                  <w:rPr>
                    <w:rFonts w:ascii="Cambria Math" w:hAnsi="Cambria Math"/>
                  </w:rPr>
                  <m:t>1+r</m:t>
                </m:r>
              </m:e>
            </m:d>
            <m:sSup>
              <m:sSupPr>
                <m:ctrlPr>
                  <w:rPr>
                    <w:rFonts w:ascii="Cambria Math" w:hAnsi="Cambria Math"/>
                  </w:rPr>
                </m:ctrlPr>
              </m:sSupPr>
              <m:e/>
              <m:sup>
                <m:r>
                  <w:rPr>
                    <w:rFonts w:ascii="Cambria Math" w:hAnsi="Cambria Math"/>
                  </w:rPr>
                  <m:t>i-t</m:t>
                </m:r>
              </m:sup>
            </m:sSup>
          </m:den>
        </m:f>
        <m:r>
          <w:rPr>
            <w:rFonts w:ascii="Cambria Math" w:hAnsi="Cambria Math" w:cs="Cambria Math"/>
          </w:rPr>
          <m:t>〕</m:t>
        </m:r>
      </m:oMath>
    </w:p>
    <w:p w:rsidR="0092663A" w:rsidRPr="00D61EC9" w:rsidRDefault="0092663A" w:rsidP="0092663A">
      <w:pPr>
        <w:pStyle w:val="ListParagraph"/>
        <w:spacing w:line="240" w:lineRule="auto"/>
        <w:ind w:left="720" w:firstLine="720"/>
        <w:contextualSpacing w:val="0"/>
      </w:pPr>
      <w:r w:rsidRPr="00D61EC9">
        <w:t>i=t</w:t>
      </w:r>
      <w:r w:rsidRPr="00D61EC9">
        <w:tab/>
        <w:t xml:space="preserve">          i=T</w:t>
      </w:r>
    </w:p>
    <w:p w:rsidR="0092663A" w:rsidRPr="00D61EC9" w:rsidRDefault="0092663A" w:rsidP="0092663A">
      <w:pPr>
        <w:pStyle w:val="ListParagraph"/>
        <w:ind w:left="1440"/>
        <w:contextualSpacing w:val="0"/>
      </w:pPr>
    </w:p>
    <w:p w:rsidR="0092663A" w:rsidRPr="00D61EC9" w:rsidRDefault="0092663A" w:rsidP="0092663A">
      <w:pPr>
        <w:pStyle w:val="ListParagraph"/>
        <w:ind w:left="1440"/>
        <w:contextualSpacing w:val="0"/>
      </w:pPr>
      <w:r w:rsidRPr="00D61EC9">
        <w:t xml:space="preserve">Keterangan </w:t>
      </w:r>
    </w:p>
    <w:p w:rsidR="0092663A" w:rsidRPr="00D61EC9" w:rsidRDefault="0092663A" w:rsidP="0092663A">
      <w:pPr>
        <w:pStyle w:val="ListParagraph"/>
        <w:ind w:left="1440"/>
        <w:contextualSpacing w:val="0"/>
      </w:pPr>
      <w:r w:rsidRPr="00D61EC9">
        <w:t xml:space="preserve">Cd = biaya pendidikan langsung </w:t>
      </w:r>
    </w:p>
    <w:p w:rsidR="0092663A" w:rsidRPr="00D61EC9" w:rsidRDefault="0092663A" w:rsidP="0092663A">
      <w:pPr>
        <w:pStyle w:val="ListParagraph"/>
        <w:ind w:left="1440"/>
        <w:contextualSpacing w:val="0"/>
      </w:pPr>
      <w:r w:rsidRPr="00D61EC9">
        <w:t>Yf = earning forgone</w:t>
      </w:r>
    </w:p>
    <w:p w:rsidR="0092663A" w:rsidRPr="00D61EC9" w:rsidRDefault="0092663A" w:rsidP="0092663A">
      <w:pPr>
        <w:pStyle w:val="ListParagraph"/>
        <w:ind w:left="1440"/>
        <w:contextualSpacing w:val="0"/>
      </w:pPr>
      <w:r w:rsidRPr="00D61EC9">
        <w:t xml:space="preserve">Ya = penghasilan/gaji pekerjaan dengan tingkat pendidikan yang diamati </w:t>
      </w:r>
    </w:p>
    <w:p w:rsidR="0092663A" w:rsidRPr="00D61EC9" w:rsidRDefault="0092663A" w:rsidP="0092663A">
      <w:pPr>
        <w:pStyle w:val="ListParagraph"/>
        <w:ind w:left="1440"/>
        <w:contextualSpacing w:val="0"/>
      </w:pPr>
      <w:r w:rsidRPr="00D61EC9">
        <w:t xml:space="preserve">Yb = penghasilan gaji pekerja dengan tingkat pendidikan pembanding </w:t>
      </w:r>
    </w:p>
    <w:p w:rsidR="0092663A" w:rsidRPr="00D61EC9" w:rsidRDefault="0092663A" w:rsidP="0092663A">
      <w:pPr>
        <w:pStyle w:val="ListParagraph"/>
        <w:ind w:left="1440"/>
        <w:contextualSpacing w:val="0"/>
      </w:pPr>
      <w:r w:rsidRPr="00D61EC9">
        <w:t xml:space="preserve">I = umur </w:t>
      </w:r>
    </w:p>
    <w:p w:rsidR="0092663A" w:rsidRPr="00D61EC9" w:rsidRDefault="0092663A" w:rsidP="0092663A">
      <w:pPr>
        <w:pStyle w:val="ListParagraph"/>
        <w:ind w:left="1440"/>
        <w:contextualSpacing w:val="0"/>
      </w:pPr>
      <w:r w:rsidRPr="00D61EC9">
        <w:t xml:space="preserve">T = lama pendidikan </w:t>
      </w:r>
    </w:p>
    <w:p w:rsidR="0092663A" w:rsidRPr="00D61EC9" w:rsidRDefault="0092663A" w:rsidP="0092663A">
      <w:pPr>
        <w:pStyle w:val="ListParagraph"/>
        <w:ind w:left="1440"/>
        <w:contextualSpacing w:val="0"/>
      </w:pPr>
      <w:r w:rsidRPr="00D61EC9">
        <w:t>r = rate of return to education</w:t>
      </w:r>
    </w:p>
    <w:p w:rsidR="0092663A" w:rsidRPr="00D61EC9" w:rsidRDefault="0092663A" w:rsidP="0092663A">
      <w:pPr>
        <w:pStyle w:val="ListParagraph"/>
        <w:ind w:left="1440"/>
        <w:contextualSpacing w:val="0"/>
      </w:pPr>
      <w:r w:rsidRPr="00D61EC9">
        <w:t>α</w:t>
      </w:r>
      <w:r w:rsidRPr="00D61EC9">
        <w:rPr>
          <w:vertAlign w:val="subscript"/>
        </w:rPr>
        <w:t xml:space="preserve">1 </w:t>
      </w:r>
      <w:r w:rsidRPr="00D61EC9">
        <w:t>= proporsi pengaruh pendidikan dari model pendapatan Y = f (umur, pendidikan, faktor lainnya) terhadap pengaruh pendidikan dari model pendapatan Y = f (umur, pendidikan).</w:t>
      </w:r>
    </w:p>
    <w:p w:rsidR="0092663A" w:rsidRPr="00D61EC9" w:rsidRDefault="0092663A" w:rsidP="0092663A">
      <w:pPr>
        <w:pStyle w:val="ListParagraph"/>
        <w:spacing w:line="480" w:lineRule="auto"/>
        <w:ind w:left="1440"/>
        <w:contextualSpacing w:val="0"/>
      </w:pPr>
      <w:r w:rsidRPr="00D61EC9">
        <w:t>Kelebihan dari persamaan model ini adalah sebagai berikut:</w:t>
      </w:r>
    </w:p>
    <w:p w:rsidR="0092663A" w:rsidRPr="00D61EC9" w:rsidRDefault="0092663A" w:rsidP="0092663A">
      <w:pPr>
        <w:pStyle w:val="ListParagraph"/>
        <w:numPr>
          <w:ilvl w:val="0"/>
          <w:numId w:val="57"/>
        </w:numPr>
        <w:spacing w:line="480" w:lineRule="auto"/>
        <w:contextualSpacing w:val="0"/>
      </w:pPr>
      <w:r w:rsidRPr="00D61EC9">
        <w:t>Lebih baik dari model-model sebelumnya karena selain sudah ada koreksi dari alpha koefisien, model dinamik ini juga menggunakan accupation dummy variable kedalam fungsi jabatan.</w:t>
      </w:r>
    </w:p>
    <w:p w:rsidR="0092663A" w:rsidRPr="00D61EC9" w:rsidRDefault="0092663A" w:rsidP="0092663A">
      <w:pPr>
        <w:pStyle w:val="ListParagraph"/>
        <w:numPr>
          <w:ilvl w:val="0"/>
          <w:numId w:val="57"/>
        </w:numPr>
        <w:spacing w:line="480" w:lineRule="auto"/>
        <w:contextualSpacing w:val="0"/>
      </w:pPr>
      <w:r w:rsidRPr="00D61EC9">
        <w:lastRenderedPageBreak/>
        <w:t>Model ini dalam mengestimasi rate of return to education lebih dinamis sesuai dengan kondisi pasar tenaga kerja.</w:t>
      </w:r>
      <w:r w:rsidRPr="00D61EC9">
        <w:rPr>
          <w:rStyle w:val="FootnoteReference"/>
        </w:rPr>
        <w:footnoteReference w:id="106"/>
      </w:r>
    </w:p>
    <w:p w:rsidR="0092663A" w:rsidRPr="00D61EC9" w:rsidRDefault="0092663A" w:rsidP="0092663A">
      <w:pPr>
        <w:pStyle w:val="ListParagraph"/>
        <w:spacing w:line="480" w:lineRule="auto"/>
        <w:ind w:left="1800"/>
        <w:contextualSpacing w:val="0"/>
      </w:pPr>
    </w:p>
    <w:p w:rsidR="0092663A" w:rsidRPr="00D61EC9" w:rsidRDefault="0092663A" w:rsidP="0092663A">
      <w:pPr>
        <w:pStyle w:val="ListParagraph"/>
        <w:numPr>
          <w:ilvl w:val="0"/>
          <w:numId w:val="20"/>
        </w:numPr>
        <w:spacing w:line="480" w:lineRule="auto"/>
        <w:rPr>
          <w:b/>
        </w:rPr>
      </w:pPr>
      <w:r w:rsidRPr="00D61EC9">
        <w:rPr>
          <w:b/>
        </w:rPr>
        <w:t>Hambatan dan Pendukung dalam Pembiayaan Pendidikan</w:t>
      </w:r>
    </w:p>
    <w:p w:rsidR="0092663A" w:rsidRPr="00D61EC9" w:rsidRDefault="0092663A" w:rsidP="00195978">
      <w:pPr>
        <w:pStyle w:val="ListParagraph"/>
        <w:spacing w:line="480" w:lineRule="auto"/>
        <w:ind w:left="360" w:firstLine="774"/>
      </w:pPr>
      <w:r w:rsidRPr="00D61EC9">
        <w:t xml:space="preserve">Kondisi pendidikan Indonesia masih memprihatinkan. </w:t>
      </w:r>
      <w:r w:rsidR="00CA424F" w:rsidRPr="00D61EC9">
        <w:rPr>
          <w:lang w:val="id-ID"/>
        </w:rPr>
        <w:t>Bermacam</w:t>
      </w:r>
      <w:r w:rsidRPr="00D61EC9">
        <w:t xml:space="preserve"> kebijakan terlihat masih </w:t>
      </w:r>
      <w:r w:rsidR="00CA424F" w:rsidRPr="00D61EC9">
        <w:rPr>
          <w:lang w:val="id-ID"/>
        </w:rPr>
        <w:t xml:space="preserve">juga </w:t>
      </w:r>
      <w:r w:rsidRPr="00D61EC9">
        <w:t xml:space="preserve">belum </w:t>
      </w:r>
      <w:r w:rsidR="00CA424F" w:rsidRPr="00D61EC9">
        <w:rPr>
          <w:lang w:val="id-ID"/>
        </w:rPr>
        <w:t>bisa</w:t>
      </w:r>
      <w:r w:rsidRPr="00D61EC9">
        <w:t xml:space="preserve"> </w:t>
      </w:r>
      <w:r w:rsidR="00CA424F" w:rsidRPr="00D61EC9">
        <w:rPr>
          <w:lang w:val="id-ID"/>
        </w:rPr>
        <w:t>mendeskripsikan</w:t>
      </w:r>
      <w:r w:rsidRPr="00D61EC9">
        <w:t xml:space="preserve"> </w:t>
      </w:r>
      <w:r w:rsidR="00CA424F" w:rsidRPr="00D61EC9">
        <w:rPr>
          <w:lang w:val="id-ID"/>
        </w:rPr>
        <w:t>tali</w:t>
      </w:r>
      <w:r w:rsidRPr="00D61EC9">
        <w:t xml:space="preserve"> permasalahan pendidikan </w:t>
      </w:r>
      <w:r w:rsidR="006C1A96" w:rsidRPr="00D61EC9">
        <w:rPr>
          <w:lang w:val="id-ID"/>
        </w:rPr>
        <w:t>negeri</w:t>
      </w:r>
      <w:r w:rsidRPr="00D61EC9">
        <w:t xml:space="preserve">. </w:t>
      </w:r>
      <w:r w:rsidR="006C1A96" w:rsidRPr="00D61EC9">
        <w:rPr>
          <w:lang w:val="id-ID"/>
        </w:rPr>
        <w:t>Terutama</w:t>
      </w:r>
      <w:r w:rsidRPr="00D61EC9">
        <w:t xml:space="preserve">, </w:t>
      </w:r>
      <w:r w:rsidR="006C1A96" w:rsidRPr="00D61EC9">
        <w:t>kurang aplikatif</w:t>
      </w:r>
      <w:r w:rsidR="006C1A96" w:rsidRPr="00D61EC9">
        <w:rPr>
          <w:lang w:val="id-ID"/>
        </w:rPr>
        <w:t>mya</w:t>
      </w:r>
      <w:r w:rsidR="006C1A96" w:rsidRPr="00D61EC9">
        <w:t xml:space="preserve"> </w:t>
      </w:r>
      <w:r w:rsidRPr="00D61EC9">
        <w:t xml:space="preserve">model kebijakan pendidikan yang </w:t>
      </w:r>
      <w:r w:rsidR="006C1A96" w:rsidRPr="00D61EC9">
        <w:rPr>
          <w:lang w:val="id-ID"/>
        </w:rPr>
        <w:t>ditetapkan</w:t>
      </w:r>
      <w:r w:rsidRPr="00D61EC9">
        <w:t xml:space="preserve">. </w:t>
      </w:r>
      <w:r w:rsidR="006C1A96" w:rsidRPr="00D61EC9">
        <w:rPr>
          <w:lang w:val="id-ID"/>
        </w:rPr>
        <w:t>Dampaknya adalah</w:t>
      </w:r>
      <w:r w:rsidRPr="00D61EC9">
        <w:t xml:space="preserve"> </w:t>
      </w:r>
      <w:r w:rsidR="006C1A96" w:rsidRPr="00D61EC9">
        <w:rPr>
          <w:lang w:val="id-ID"/>
        </w:rPr>
        <w:t>masalah terbut</w:t>
      </w:r>
      <w:r w:rsidRPr="00D61EC9">
        <w:t xml:space="preserve"> </w:t>
      </w:r>
      <w:r w:rsidR="006C1A96" w:rsidRPr="00D61EC9">
        <w:rPr>
          <w:lang w:val="id-ID"/>
        </w:rPr>
        <w:t>mempersulit</w:t>
      </w:r>
      <w:r w:rsidRPr="00D61EC9">
        <w:t xml:space="preserve"> masyarakat untuk </w:t>
      </w:r>
      <w:r w:rsidR="006C1A96" w:rsidRPr="00D61EC9">
        <w:rPr>
          <w:lang w:val="id-ID"/>
        </w:rPr>
        <w:t>dapat secara</w:t>
      </w:r>
      <w:r w:rsidRPr="00D61EC9">
        <w:t xml:space="preserve"> aktif </w:t>
      </w:r>
      <w:r w:rsidR="006C1A96" w:rsidRPr="00D61EC9">
        <w:rPr>
          <w:lang w:val="id-ID"/>
        </w:rPr>
        <w:t xml:space="preserve">berbartisipasi </w:t>
      </w:r>
      <w:r w:rsidRPr="00D61EC9">
        <w:t xml:space="preserve">dan </w:t>
      </w:r>
      <w:r w:rsidR="006C1A96" w:rsidRPr="00D61EC9">
        <w:rPr>
          <w:lang w:val="id-ID"/>
        </w:rPr>
        <w:t>berperan</w:t>
      </w:r>
      <w:r w:rsidRPr="00D61EC9">
        <w:t xml:space="preserve"> penting </w:t>
      </w:r>
      <w:r w:rsidR="006C1A96" w:rsidRPr="00D61EC9">
        <w:rPr>
          <w:lang w:val="id-ID"/>
        </w:rPr>
        <w:t>guna</w:t>
      </w:r>
      <w:r w:rsidRPr="00D61EC9">
        <w:t xml:space="preserve"> </w:t>
      </w:r>
      <w:r w:rsidR="006C1A96" w:rsidRPr="00D61EC9">
        <w:rPr>
          <w:lang w:val="id-ID"/>
        </w:rPr>
        <w:t>mengembangkan</w:t>
      </w:r>
      <w:r w:rsidRPr="00D61EC9">
        <w:t xml:space="preserve"> sistem pendidikan nasional y</w:t>
      </w:r>
      <w:r w:rsidR="006C1A96" w:rsidRPr="00D61EC9">
        <w:t>ang lebih komperehensif. Contoh</w:t>
      </w:r>
      <w:r w:rsidR="006C1A96" w:rsidRPr="00D61EC9">
        <w:rPr>
          <w:lang w:val="id-ID"/>
        </w:rPr>
        <w:t xml:space="preserve">nya </w:t>
      </w:r>
      <w:r w:rsidRPr="00D61EC9">
        <w:t xml:space="preserve">adalah </w:t>
      </w:r>
      <w:r w:rsidR="006C1A96" w:rsidRPr="00D61EC9">
        <w:rPr>
          <w:lang w:val="id-ID"/>
        </w:rPr>
        <w:t xml:space="preserve">adanya </w:t>
      </w:r>
      <w:r w:rsidRPr="00D61EC9">
        <w:t xml:space="preserve">kebijakan pemerintahan </w:t>
      </w:r>
      <w:r w:rsidR="006C1A96" w:rsidRPr="00D61EC9">
        <w:rPr>
          <w:lang w:val="id-ID"/>
        </w:rPr>
        <w:t>pada</w:t>
      </w:r>
      <w:r w:rsidRPr="00D61EC9">
        <w:t xml:space="preserve"> </w:t>
      </w:r>
      <w:r w:rsidR="006C1A96" w:rsidRPr="00D61EC9">
        <w:rPr>
          <w:lang w:val="id-ID"/>
        </w:rPr>
        <w:t>aspek</w:t>
      </w:r>
      <w:r w:rsidRPr="00D61EC9">
        <w:t xml:space="preserve"> pengembangan kurikulum. </w:t>
      </w:r>
      <w:r w:rsidR="006C1A96" w:rsidRPr="00D61EC9">
        <w:rPr>
          <w:lang w:val="id-ID"/>
        </w:rPr>
        <w:t>Di tiap</w:t>
      </w:r>
      <w:r w:rsidRPr="00D61EC9">
        <w:t xml:space="preserve"> periode </w:t>
      </w:r>
      <w:r w:rsidR="006C1A96" w:rsidRPr="00D61EC9">
        <w:rPr>
          <w:lang w:val="id-ID"/>
        </w:rPr>
        <w:t>gantinya</w:t>
      </w:r>
      <w:r w:rsidRPr="00D61EC9">
        <w:t xml:space="preserve"> pemerintahan, </w:t>
      </w:r>
      <w:r w:rsidR="006C1A96" w:rsidRPr="00D61EC9">
        <w:rPr>
          <w:lang w:val="id-ID"/>
        </w:rPr>
        <w:t>tetap</w:t>
      </w:r>
      <w:r w:rsidRPr="00D61EC9">
        <w:t xml:space="preserve"> s</w:t>
      </w:r>
      <w:r w:rsidR="006C1A96" w:rsidRPr="00D61EC9">
        <w:rPr>
          <w:lang w:val="id-ID"/>
        </w:rPr>
        <w:t>a</w:t>
      </w:r>
      <w:r w:rsidRPr="00D61EC9">
        <w:t xml:space="preserve">ja </w:t>
      </w:r>
      <w:r w:rsidR="006C1A96" w:rsidRPr="00D61EC9">
        <w:rPr>
          <w:lang w:val="id-ID"/>
        </w:rPr>
        <w:t>muncul</w:t>
      </w:r>
      <w:r w:rsidRPr="00D61EC9">
        <w:t xml:space="preserve"> </w:t>
      </w:r>
      <w:r w:rsidR="006C1A96" w:rsidRPr="00D61EC9">
        <w:t xml:space="preserve">pengembangan </w:t>
      </w:r>
      <w:r w:rsidR="006C1A96" w:rsidRPr="00D61EC9">
        <w:rPr>
          <w:lang w:val="id-ID"/>
        </w:rPr>
        <w:t xml:space="preserve">bahkan </w:t>
      </w:r>
      <w:r w:rsidRPr="00D61EC9">
        <w:t>perubahan kurikulum pendidikan.</w:t>
      </w:r>
      <w:r w:rsidR="00195978" w:rsidRPr="00D61EC9">
        <w:t xml:space="preserve"> </w:t>
      </w:r>
      <w:r w:rsidR="00195978" w:rsidRPr="00D61EC9">
        <w:rPr>
          <w:lang w:val="id-ID"/>
        </w:rPr>
        <w:t>M</w:t>
      </w:r>
      <w:r w:rsidRPr="00D61EC9">
        <w:t xml:space="preserve">odel kebijakan seperti ini </w:t>
      </w:r>
      <w:r w:rsidR="00195978" w:rsidRPr="00D61EC9">
        <w:rPr>
          <w:lang w:val="id-ID"/>
        </w:rPr>
        <w:t>s</w:t>
      </w:r>
      <w:r w:rsidR="006C1A96" w:rsidRPr="00D61EC9">
        <w:t xml:space="preserve">ecara </w:t>
      </w:r>
      <w:r w:rsidR="00195978" w:rsidRPr="00D61EC9">
        <w:rPr>
          <w:lang w:val="id-ID"/>
        </w:rPr>
        <w:t>tak</w:t>
      </w:r>
      <w:r w:rsidR="006C1A96" w:rsidRPr="00D61EC9">
        <w:t xml:space="preserve"> langsung </w:t>
      </w:r>
      <w:r w:rsidRPr="00D61EC9">
        <w:t xml:space="preserve">cenderung </w:t>
      </w:r>
      <w:r w:rsidR="00195978" w:rsidRPr="00D61EC9">
        <w:rPr>
          <w:lang w:val="id-ID"/>
        </w:rPr>
        <w:t>menguras</w:t>
      </w:r>
      <w:r w:rsidRPr="00D61EC9">
        <w:t xml:space="preserve"> waktu. </w:t>
      </w:r>
      <w:r w:rsidR="00195978" w:rsidRPr="00D61EC9">
        <w:rPr>
          <w:lang w:val="id-ID"/>
        </w:rPr>
        <w:t>Disamping</w:t>
      </w:r>
      <w:r w:rsidRPr="00D61EC9">
        <w:t xml:space="preserve"> itu, </w:t>
      </w:r>
      <w:r w:rsidR="00195978" w:rsidRPr="00D61EC9">
        <w:rPr>
          <w:lang w:val="id-ID"/>
        </w:rPr>
        <w:t>pusat</w:t>
      </w:r>
      <w:r w:rsidRPr="00D61EC9">
        <w:t xml:space="preserve"> konsentrasi kebijakan hanya </w:t>
      </w:r>
      <w:r w:rsidR="00195978" w:rsidRPr="00D61EC9">
        <w:rPr>
          <w:lang w:val="id-ID"/>
        </w:rPr>
        <w:t>berkisar</w:t>
      </w:r>
      <w:r w:rsidRPr="00D61EC9">
        <w:t xml:space="preserve"> </w:t>
      </w:r>
      <w:r w:rsidR="00195978" w:rsidRPr="00D61EC9">
        <w:rPr>
          <w:lang w:val="id-ID"/>
        </w:rPr>
        <w:t>pada</w:t>
      </w:r>
      <w:r w:rsidRPr="00D61EC9">
        <w:t xml:space="preserve"> proses </w:t>
      </w:r>
      <w:r w:rsidR="00195978" w:rsidRPr="00D61EC9">
        <w:t xml:space="preserve">pengenalan kebijakan </w:t>
      </w:r>
      <w:r w:rsidR="00195978" w:rsidRPr="00D61EC9">
        <w:rPr>
          <w:lang w:val="id-ID"/>
        </w:rPr>
        <w:t xml:space="preserve">atau </w:t>
      </w:r>
      <w:r w:rsidRPr="00D61EC9">
        <w:t xml:space="preserve">sosialisasi, </w:t>
      </w:r>
      <w:r w:rsidR="00195978" w:rsidRPr="00D61EC9">
        <w:rPr>
          <w:lang w:val="id-ID"/>
        </w:rPr>
        <w:t>akibatnya</w:t>
      </w:r>
      <w:r w:rsidRPr="00D61EC9">
        <w:t xml:space="preserve"> proses </w:t>
      </w:r>
      <w:r w:rsidR="00195978" w:rsidRPr="00D61EC9">
        <w:rPr>
          <w:lang w:val="id-ID"/>
        </w:rPr>
        <w:t>pelaksanaan</w:t>
      </w:r>
      <w:r w:rsidRPr="00D61EC9">
        <w:t xml:space="preserve"> kurikulum yang </w:t>
      </w:r>
      <w:r w:rsidR="00195978" w:rsidRPr="00D61EC9">
        <w:rPr>
          <w:lang w:val="id-ID"/>
        </w:rPr>
        <w:t>merupakan</w:t>
      </w:r>
      <w:r w:rsidRPr="00D61EC9">
        <w:t xml:space="preserve"> inti dari kebijakan </w:t>
      </w:r>
      <w:r w:rsidR="00195978" w:rsidRPr="00D61EC9">
        <w:rPr>
          <w:lang w:val="id-ID"/>
        </w:rPr>
        <w:t>itu</w:t>
      </w:r>
      <w:r w:rsidRPr="00D61EC9">
        <w:t xml:space="preserve"> justru </w:t>
      </w:r>
      <w:r w:rsidR="00195978" w:rsidRPr="00D61EC9">
        <w:rPr>
          <w:lang w:val="id-ID"/>
        </w:rPr>
        <w:t>terlalaikan</w:t>
      </w:r>
      <w:r w:rsidRPr="00D61EC9">
        <w:t xml:space="preserve"> dan tidak </w:t>
      </w:r>
      <w:r w:rsidR="00195978" w:rsidRPr="00D61EC9">
        <w:rPr>
          <w:lang w:val="id-ID"/>
        </w:rPr>
        <w:t>berlangsung</w:t>
      </w:r>
      <w:r w:rsidRPr="00D61EC9">
        <w:t xml:space="preserve"> </w:t>
      </w:r>
      <w:r w:rsidR="00195978" w:rsidRPr="00D61EC9">
        <w:rPr>
          <w:lang w:val="id-ID"/>
        </w:rPr>
        <w:t>dengan</w:t>
      </w:r>
      <w:r w:rsidRPr="00D61EC9">
        <w:t xml:space="preserve"> optimal.</w:t>
      </w:r>
      <w:r w:rsidRPr="00D61EC9">
        <w:rPr>
          <w:rStyle w:val="FootnoteReference"/>
        </w:rPr>
        <w:footnoteReference w:id="107"/>
      </w:r>
    </w:p>
    <w:p w:rsidR="0092663A" w:rsidRPr="00D61EC9" w:rsidRDefault="0092663A" w:rsidP="00CB4D51">
      <w:pPr>
        <w:pStyle w:val="ListParagraph"/>
        <w:spacing w:line="480" w:lineRule="auto"/>
        <w:ind w:left="360" w:firstLine="774"/>
      </w:pPr>
      <w:r w:rsidRPr="00D61EC9">
        <w:t>Dalam kon</w:t>
      </w:r>
      <w:r w:rsidR="00CB4D51" w:rsidRPr="00D61EC9">
        <w:t>teks kebijakan desentralisasi,</w:t>
      </w:r>
      <w:r w:rsidR="00CB4D51" w:rsidRPr="00D61EC9">
        <w:rPr>
          <w:lang w:val="id-ID"/>
        </w:rPr>
        <w:t xml:space="preserve"> setiap manajer</w:t>
      </w:r>
      <w:r w:rsidR="00CB4D51" w:rsidRPr="00D61EC9">
        <w:t xml:space="preserve"> lembaga pendidikan </w:t>
      </w:r>
      <w:r w:rsidR="00CB4D51" w:rsidRPr="00D61EC9">
        <w:rPr>
          <w:lang w:val="id-ID"/>
        </w:rPr>
        <w:t>I</w:t>
      </w:r>
      <w:r w:rsidRPr="00D61EC9">
        <w:t xml:space="preserve">slam </w:t>
      </w:r>
      <w:r w:rsidR="00CB4D51" w:rsidRPr="00D61EC9">
        <w:rPr>
          <w:lang w:val="id-ID"/>
        </w:rPr>
        <w:t>diharuskan untuk bisa</w:t>
      </w:r>
      <w:r w:rsidRPr="00D61EC9">
        <w:t xml:space="preserve"> </w:t>
      </w:r>
      <w:r w:rsidR="00CB4D51" w:rsidRPr="00D61EC9">
        <w:rPr>
          <w:lang w:val="id-ID"/>
        </w:rPr>
        <w:t>berinisiatif</w:t>
      </w:r>
      <w:r w:rsidRPr="00D61EC9">
        <w:t xml:space="preserve"> </w:t>
      </w:r>
      <w:r w:rsidR="00CB4D51" w:rsidRPr="00D61EC9">
        <w:rPr>
          <w:lang w:val="id-ID"/>
        </w:rPr>
        <w:t>dalam rangka</w:t>
      </w:r>
      <w:r w:rsidRPr="00D61EC9">
        <w:t xml:space="preserve"> </w:t>
      </w:r>
      <w:r w:rsidR="00CB4D51" w:rsidRPr="00D61EC9">
        <w:rPr>
          <w:lang w:val="id-ID"/>
        </w:rPr>
        <w:t>menanggapi</w:t>
      </w:r>
      <w:r w:rsidRPr="00D61EC9">
        <w:t xml:space="preserve"> berbagai </w:t>
      </w:r>
      <w:r w:rsidR="00CB4D51" w:rsidRPr="00D61EC9">
        <w:t>kecenderungan</w:t>
      </w:r>
      <w:r w:rsidRPr="00D61EC9">
        <w:t xml:space="preserve"> </w:t>
      </w:r>
      <w:r w:rsidR="00CB4D51" w:rsidRPr="00D61EC9">
        <w:rPr>
          <w:lang w:val="id-ID"/>
        </w:rPr>
        <w:t>dinamisnya</w:t>
      </w:r>
      <w:r w:rsidR="00CB4D51" w:rsidRPr="00D61EC9">
        <w:t xml:space="preserve"> perkembangan </w:t>
      </w:r>
      <w:r w:rsidR="00CB4D51" w:rsidRPr="00D61EC9">
        <w:rPr>
          <w:lang w:val="id-ID"/>
        </w:rPr>
        <w:t>j</w:t>
      </w:r>
      <w:r w:rsidRPr="00D61EC9">
        <w:t xml:space="preserve">aman. </w:t>
      </w:r>
      <w:r w:rsidR="00CB4D51" w:rsidRPr="00D61EC9">
        <w:rPr>
          <w:lang w:val="id-ID"/>
        </w:rPr>
        <w:t>Maka dari</w:t>
      </w:r>
      <w:r w:rsidRPr="00D61EC9">
        <w:t xml:space="preserve"> itu, </w:t>
      </w:r>
      <w:r w:rsidR="00CB4D51" w:rsidRPr="00D61EC9">
        <w:rPr>
          <w:lang w:val="id-ID"/>
        </w:rPr>
        <w:t>seluruh</w:t>
      </w:r>
      <w:r w:rsidRPr="00D61EC9">
        <w:t xml:space="preserve"> </w:t>
      </w:r>
      <w:r w:rsidR="00CB4D51" w:rsidRPr="00D61EC9">
        <w:rPr>
          <w:lang w:val="id-ID"/>
        </w:rPr>
        <w:t>pelaku</w:t>
      </w:r>
      <w:r w:rsidRPr="00D61EC9">
        <w:t xml:space="preserve"> pendidikan Islam</w:t>
      </w:r>
      <w:r w:rsidR="00CB4D51" w:rsidRPr="00D61EC9">
        <w:rPr>
          <w:lang w:val="id-ID"/>
        </w:rPr>
        <w:t xml:space="preserve"> perlu menyadarinya</w:t>
      </w:r>
      <w:r w:rsidRPr="00D61EC9">
        <w:t xml:space="preserve">, baik </w:t>
      </w:r>
      <w:r w:rsidR="00CB4D51" w:rsidRPr="00D61EC9">
        <w:rPr>
          <w:lang w:val="id-ID"/>
        </w:rPr>
        <w:t>itu</w:t>
      </w:r>
      <w:r w:rsidRPr="00D61EC9">
        <w:t xml:space="preserve"> tingkat birokrasi penentu kebijakan (</w:t>
      </w:r>
      <w:r w:rsidRPr="00D61EC9">
        <w:rPr>
          <w:i/>
        </w:rPr>
        <w:t>decision maker</w:t>
      </w:r>
      <w:r w:rsidRPr="00D61EC9">
        <w:t xml:space="preserve">) </w:t>
      </w:r>
      <w:r w:rsidR="00CB4D51" w:rsidRPr="00D61EC9">
        <w:rPr>
          <w:lang w:val="id-ID"/>
        </w:rPr>
        <w:t>maupun</w:t>
      </w:r>
      <w:r w:rsidRPr="00D61EC9">
        <w:t xml:space="preserve"> pelaksana </w:t>
      </w:r>
      <w:r w:rsidR="00CB4D51" w:rsidRPr="00D61EC9">
        <w:rPr>
          <w:lang w:val="id-ID"/>
        </w:rPr>
        <w:t xml:space="preserve">lokasi </w:t>
      </w:r>
      <w:r w:rsidR="00CB4D51" w:rsidRPr="00D61EC9">
        <w:rPr>
          <w:lang w:val="id-ID"/>
        </w:rPr>
        <w:lastRenderedPageBreak/>
        <w:t>pendidikan</w:t>
      </w:r>
      <w:r w:rsidRPr="00D61EC9">
        <w:t xml:space="preserve">, </w:t>
      </w:r>
      <w:r w:rsidR="00CB4D51" w:rsidRPr="00D61EC9">
        <w:rPr>
          <w:lang w:val="id-ID"/>
        </w:rPr>
        <w:t>sesungguhnya</w:t>
      </w:r>
      <w:r w:rsidRPr="00D61EC9">
        <w:t xml:space="preserve"> </w:t>
      </w:r>
      <w:r w:rsidR="00CB4D51" w:rsidRPr="00D61EC9">
        <w:rPr>
          <w:lang w:val="id-ID"/>
        </w:rPr>
        <w:t>usaha dalam meningkatkan</w:t>
      </w:r>
      <w:r w:rsidRPr="00D61EC9">
        <w:t xml:space="preserve"> mutu pendidikan </w:t>
      </w:r>
      <w:r w:rsidR="00CB4D51" w:rsidRPr="00D61EC9">
        <w:rPr>
          <w:lang w:val="id-ID"/>
        </w:rPr>
        <w:t>adalah</w:t>
      </w:r>
      <w:r w:rsidRPr="00D61EC9">
        <w:t xml:space="preserve"> proses yang </w:t>
      </w:r>
      <w:r w:rsidR="00CB4D51" w:rsidRPr="00D61EC9">
        <w:rPr>
          <w:lang w:val="id-ID"/>
        </w:rPr>
        <w:t>menyatu</w:t>
      </w:r>
      <w:r w:rsidRPr="00D61EC9">
        <w:t xml:space="preserve"> dengan proses peningkatan </w:t>
      </w:r>
      <w:r w:rsidR="00CB4D51" w:rsidRPr="00D61EC9">
        <w:t>SDM</w:t>
      </w:r>
      <w:r w:rsidRPr="00D61EC9">
        <w:t>.</w:t>
      </w:r>
      <w:r w:rsidRPr="00D61EC9">
        <w:rPr>
          <w:rStyle w:val="FootnoteReference"/>
        </w:rPr>
        <w:footnoteReference w:id="108"/>
      </w:r>
    </w:p>
    <w:p w:rsidR="0092663A" w:rsidRPr="00D61EC9" w:rsidRDefault="0092663A" w:rsidP="0092663A">
      <w:pPr>
        <w:pStyle w:val="ListParagraph"/>
        <w:numPr>
          <w:ilvl w:val="0"/>
          <w:numId w:val="20"/>
        </w:numPr>
        <w:spacing w:line="480" w:lineRule="auto"/>
        <w:rPr>
          <w:b/>
        </w:rPr>
      </w:pPr>
      <w:r w:rsidRPr="00D61EC9">
        <w:rPr>
          <w:b/>
        </w:rPr>
        <w:t>Indikator Mutu Pendidikan</w:t>
      </w:r>
    </w:p>
    <w:p w:rsidR="0092663A" w:rsidRPr="00D61EC9" w:rsidRDefault="00CB4D51" w:rsidP="00D44C26">
      <w:pPr>
        <w:pStyle w:val="ListParagraph"/>
        <w:spacing w:line="480" w:lineRule="auto"/>
        <w:ind w:left="720" w:firstLine="720"/>
      </w:pPr>
      <w:r w:rsidRPr="00D61EC9">
        <w:rPr>
          <w:lang w:val="id-ID"/>
        </w:rPr>
        <w:t>Kualitas</w:t>
      </w:r>
      <w:r w:rsidR="0092663A" w:rsidRPr="00D61EC9">
        <w:t xml:space="preserve"> pendidikan </w:t>
      </w:r>
      <w:r w:rsidRPr="00D61EC9">
        <w:rPr>
          <w:lang w:val="id-ID"/>
        </w:rPr>
        <w:t>kerapkali</w:t>
      </w:r>
      <w:r w:rsidR="0092663A" w:rsidRPr="00D61EC9">
        <w:t xml:space="preserve"> </w:t>
      </w:r>
      <w:r w:rsidRPr="00D61EC9">
        <w:rPr>
          <w:lang w:val="id-ID"/>
        </w:rPr>
        <w:t>disimbolkan</w:t>
      </w:r>
      <w:r w:rsidR="0092663A" w:rsidRPr="00D61EC9">
        <w:t xml:space="preserve"> dengan </w:t>
      </w:r>
      <w:r w:rsidR="00D44C26" w:rsidRPr="00D61EC9">
        <w:rPr>
          <w:lang w:val="id-ID"/>
        </w:rPr>
        <w:t>keadaan</w:t>
      </w:r>
      <w:r w:rsidR="0092663A" w:rsidRPr="00D61EC9">
        <w:t xml:space="preserve"> yang baik, </w:t>
      </w:r>
      <w:r w:rsidR="00D44C26" w:rsidRPr="00D61EC9">
        <w:rPr>
          <w:lang w:val="id-ID"/>
        </w:rPr>
        <w:t>mencukupi</w:t>
      </w:r>
      <w:r w:rsidR="0092663A" w:rsidRPr="00D61EC9">
        <w:t xml:space="preserve"> syarat, dan </w:t>
      </w:r>
      <w:r w:rsidR="00D44C26" w:rsidRPr="00D61EC9">
        <w:rPr>
          <w:lang w:val="id-ID"/>
        </w:rPr>
        <w:t>semua</w:t>
      </w:r>
      <w:r w:rsidR="0092663A" w:rsidRPr="00D61EC9">
        <w:t xml:space="preserve"> komponen yang </w:t>
      </w:r>
      <w:r w:rsidR="00D44C26" w:rsidRPr="00D61EC9">
        <w:rPr>
          <w:lang w:val="id-ID"/>
        </w:rPr>
        <w:t>wajib ada</w:t>
      </w:r>
      <w:r w:rsidR="0092663A" w:rsidRPr="00D61EC9">
        <w:t xml:space="preserve"> </w:t>
      </w:r>
      <w:r w:rsidR="00D44C26" w:rsidRPr="00D61EC9">
        <w:rPr>
          <w:lang w:val="id-ID"/>
        </w:rPr>
        <w:t xml:space="preserve">pada </w:t>
      </w:r>
      <w:r w:rsidR="0092663A" w:rsidRPr="00D61EC9">
        <w:t>pendidika</w:t>
      </w:r>
      <w:r w:rsidR="00D44C26" w:rsidRPr="00D61EC9">
        <w:rPr>
          <w:lang w:val="id-ID"/>
        </w:rPr>
        <w:t>n</w:t>
      </w:r>
      <w:r w:rsidR="00D44C26" w:rsidRPr="00D61EC9">
        <w:t>, komponen</w:t>
      </w:r>
      <w:r w:rsidR="0092663A" w:rsidRPr="00D61EC9">
        <w:t xml:space="preserve"> </w:t>
      </w:r>
      <w:r w:rsidR="00D44C26" w:rsidRPr="00D61EC9">
        <w:rPr>
          <w:lang w:val="id-ID"/>
        </w:rPr>
        <w:t>itu</w:t>
      </w:r>
      <w:r w:rsidR="0092663A" w:rsidRPr="00D61EC9">
        <w:t xml:space="preserve"> </w:t>
      </w:r>
      <w:r w:rsidR="00D44C26" w:rsidRPr="00D61EC9">
        <w:rPr>
          <w:lang w:val="id-ID"/>
        </w:rPr>
        <w:t>meliputi</w:t>
      </w:r>
      <w:r w:rsidR="0092663A" w:rsidRPr="00D61EC9">
        <w:t xml:space="preserve"> masukan, proses, keluaran, </w:t>
      </w:r>
      <w:r w:rsidR="00D44C26" w:rsidRPr="00D61EC9">
        <w:t>sarana-prasarana</w:t>
      </w:r>
      <w:r w:rsidR="00D44C26" w:rsidRPr="00D61EC9">
        <w:rPr>
          <w:lang w:val="id-ID"/>
        </w:rPr>
        <w:t>,</w:t>
      </w:r>
      <w:r w:rsidR="00D44C26" w:rsidRPr="00D61EC9">
        <w:t xml:space="preserve"> </w:t>
      </w:r>
      <w:r w:rsidR="0092663A" w:rsidRPr="00D61EC9">
        <w:t>tenaga</w:t>
      </w:r>
      <w:r w:rsidR="00D44C26" w:rsidRPr="00D61EC9">
        <w:rPr>
          <w:lang w:val="id-ID"/>
        </w:rPr>
        <w:t>,</w:t>
      </w:r>
      <w:r w:rsidR="0092663A" w:rsidRPr="00D61EC9">
        <w:t xml:space="preserve"> </w:t>
      </w:r>
      <w:r w:rsidR="00D44C26" w:rsidRPr="00D61EC9">
        <w:t>dan biaya kependidikan</w:t>
      </w:r>
      <w:r w:rsidR="0092663A" w:rsidRPr="00D61EC9">
        <w:t xml:space="preserve">. </w:t>
      </w:r>
      <w:r w:rsidR="00D44C26" w:rsidRPr="00D61EC9">
        <w:rPr>
          <w:lang w:val="id-ID"/>
        </w:rPr>
        <w:t>Kualitas</w:t>
      </w:r>
      <w:r w:rsidR="0092663A" w:rsidRPr="00D61EC9">
        <w:t xml:space="preserve"> pendidikan </w:t>
      </w:r>
      <w:r w:rsidR="00D44C26" w:rsidRPr="00D61EC9">
        <w:rPr>
          <w:lang w:val="id-ID"/>
        </w:rPr>
        <w:t>terbut</w:t>
      </w:r>
      <w:r w:rsidR="0092663A" w:rsidRPr="00D61EC9">
        <w:t xml:space="preserve"> </w:t>
      </w:r>
      <w:r w:rsidR="00D44C26" w:rsidRPr="00D61EC9">
        <w:rPr>
          <w:lang w:val="id-ID"/>
        </w:rPr>
        <w:t>adalah</w:t>
      </w:r>
      <w:r w:rsidR="0092663A" w:rsidRPr="00D61EC9">
        <w:t xml:space="preserve"> </w:t>
      </w:r>
      <w:r w:rsidR="00D44C26" w:rsidRPr="00D61EC9">
        <w:rPr>
          <w:lang w:val="id-ID"/>
        </w:rPr>
        <w:t>satu dari</w:t>
      </w:r>
      <w:r w:rsidR="0092663A" w:rsidRPr="00D61EC9">
        <w:t xml:space="preserve"> </w:t>
      </w:r>
      <w:r w:rsidR="00D44C26" w:rsidRPr="00D61EC9">
        <w:rPr>
          <w:lang w:val="id-ID"/>
        </w:rPr>
        <w:t>unsur</w:t>
      </w:r>
      <w:r w:rsidR="0092663A" w:rsidRPr="00D61EC9">
        <w:t xml:space="preserve"> </w:t>
      </w:r>
      <w:r w:rsidR="00D44C26" w:rsidRPr="00D61EC9">
        <w:rPr>
          <w:lang w:val="id-ID"/>
        </w:rPr>
        <w:t>yang menentukan</w:t>
      </w:r>
      <w:r w:rsidR="0092663A" w:rsidRPr="00D61EC9">
        <w:t xml:space="preserve"> daya saing bangsa, sehingga </w:t>
      </w:r>
      <w:r w:rsidR="00D44C26" w:rsidRPr="00D61EC9">
        <w:rPr>
          <w:lang w:val="id-ID"/>
        </w:rPr>
        <w:t>agar</w:t>
      </w:r>
      <w:r w:rsidR="0092663A" w:rsidRPr="00D61EC9">
        <w:t xml:space="preserve"> bisa bertahan </w:t>
      </w:r>
      <w:r w:rsidR="00D44C26" w:rsidRPr="00D61EC9">
        <w:rPr>
          <w:lang w:val="id-ID"/>
        </w:rPr>
        <w:t>pada dinamika</w:t>
      </w:r>
      <w:r w:rsidR="0092663A" w:rsidRPr="00D61EC9">
        <w:t xml:space="preserve"> global</w:t>
      </w:r>
      <w:r w:rsidR="00D44C26" w:rsidRPr="00D61EC9">
        <w:rPr>
          <w:lang w:val="id-ID"/>
        </w:rPr>
        <w:t>isasi</w:t>
      </w:r>
      <w:r w:rsidR="0092663A" w:rsidRPr="00D61EC9">
        <w:t xml:space="preserve">, </w:t>
      </w:r>
      <w:r w:rsidR="00D44C26" w:rsidRPr="00D61EC9">
        <w:t xml:space="preserve">mutlak </w:t>
      </w:r>
      <w:r w:rsidR="00D44C26" w:rsidRPr="00D61EC9">
        <w:rPr>
          <w:lang w:val="id-ID"/>
        </w:rPr>
        <w:t xml:space="preserve">membutuhkan </w:t>
      </w:r>
      <w:r w:rsidR="0092663A" w:rsidRPr="00D61EC9">
        <w:t xml:space="preserve">pendidikan yang </w:t>
      </w:r>
      <w:r w:rsidR="00D44C26" w:rsidRPr="00D61EC9">
        <w:rPr>
          <w:lang w:val="id-ID"/>
        </w:rPr>
        <w:t>berkualitas</w:t>
      </w:r>
      <w:r w:rsidR="0092663A" w:rsidRPr="00D61EC9">
        <w:t>.</w:t>
      </w:r>
      <w:r w:rsidR="0092663A" w:rsidRPr="00D61EC9">
        <w:rPr>
          <w:rStyle w:val="FootnoteReference"/>
        </w:rPr>
        <w:footnoteReference w:id="109"/>
      </w:r>
    </w:p>
    <w:p w:rsidR="0092663A" w:rsidRPr="00D61EC9" w:rsidRDefault="0092663A" w:rsidP="00373D0A">
      <w:pPr>
        <w:pStyle w:val="ListParagraph"/>
        <w:spacing w:line="480" w:lineRule="auto"/>
        <w:ind w:left="720" w:firstLine="720"/>
      </w:pPr>
      <w:r w:rsidRPr="00D61EC9">
        <w:t>Peningkatan mutu pendidikan merupakan sasaran pembangunan dibidang pendidikan nasional, dan merupakan bagian integral dari upaya peningkatan kualitas manusia Indonesia (menyeluruh). Sebagaimana disebutkan dalam pasal 3 UU No.20 tahun 2003 tentang Sistem Pendidikan Nasional menyatakan:“Bahwa pendidikan nassionalberfungsi mengembangkan kemampuan danmembentuk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D44C26" w:rsidRPr="00D61EC9">
        <w:rPr>
          <w:lang w:val="id-ID"/>
        </w:rPr>
        <w:t xml:space="preserve"> Kualitas</w:t>
      </w:r>
      <w:r w:rsidRPr="00D61EC9">
        <w:t xml:space="preserve"> pendidikan </w:t>
      </w:r>
      <w:r w:rsidR="00D44C26" w:rsidRPr="00D61EC9">
        <w:rPr>
          <w:lang w:val="id-ID"/>
        </w:rPr>
        <w:t>wajib diusahakan</w:t>
      </w:r>
      <w:r w:rsidRPr="00D61EC9">
        <w:t xml:space="preserve"> </w:t>
      </w:r>
      <w:r w:rsidR="00D44C26" w:rsidRPr="00D61EC9">
        <w:rPr>
          <w:lang w:val="id-ID"/>
        </w:rPr>
        <w:t>agar dapat memajukan</w:t>
      </w:r>
      <w:r w:rsidRPr="00D61EC9">
        <w:t xml:space="preserve"> </w:t>
      </w:r>
      <w:r w:rsidR="00D44C26" w:rsidRPr="00D61EC9">
        <w:rPr>
          <w:lang w:val="id-ID"/>
        </w:rPr>
        <w:t>dengan berlandas pada</w:t>
      </w:r>
      <w:r w:rsidRPr="00D61EC9">
        <w:t xml:space="preserve"> perubahan </w:t>
      </w:r>
      <w:r w:rsidR="00D44C26" w:rsidRPr="00D61EC9">
        <w:rPr>
          <w:lang w:val="id-ID"/>
        </w:rPr>
        <w:lastRenderedPageBreak/>
        <w:t xml:space="preserve">tertentu yang </w:t>
      </w:r>
      <w:r w:rsidRPr="00D61EC9">
        <w:t xml:space="preserve">terencana. </w:t>
      </w:r>
      <w:r w:rsidR="00373D0A" w:rsidRPr="00D61EC9">
        <w:rPr>
          <w:lang w:val="id-ID"/>
        </w:rPr>
        <w:t>P</w:t>
      </w:r>
      <w:r w:rsidRPr="00D61EC9">
        <w:t xml:space="preserve">eningkatan </w:t>
      </w:r>
      <w:r w:rsidR="00373D0A" w:rsidRPr="00D61EC9">
        <w:rPr>
          <w:lang w:val="id-ID"/>
        </w:rPr>
        <w:t>kualitas</w:t>
      </w:r>
      <w:r w:rsidRPr="00D61EC9">
        <w:t xml:space="preserve"> pendidikan </w:t>
      </w:r>
      <w:r w:rsidR="00373D0A" w:rsidRPr="00D61EC9">
        <w:rPr>
          <w:lang w:val="id-ID"/>
        </w:rPr>
        <w:t>didapatkan</w:t>
      </w:r>
      <w:r w:rsidRPr="00D61EC9">
        <w:t xml:space="preserve"> </w:t>
      </w:r>
      <w:r w:rsidR="00373D0A" w:rsidRPr="00D61EC9">
        <w:rPr>
          <w:lang w:val="id-ID"/>
        </w:rPr>
        <w:t>dengan</w:t>
      </w:r>
      <w:r w:rsidRPr="00D61EC9">
        <w:t xml:space="preserve"> dua </w:t>
      </w:r>
      <w:r w:rsidR="00373D0A" w:rsidRPr="00D61EC9">
        <w:rPr>
          <w:lang w:val="id-ID"/>
        </w:rPr>
        <w:t>prosedur</w:t>
      </w:r>
      <w:r w:rsidRPr="00D61EC9">
        <w:t xml:space="preserve">: (1) </w:t>
      </w:r>
      <w:r w:rsidR="00373D0A" w:rsidRPr="00D61EC9">
        <w:t xml:space="preserve">orientasi akademis </w:t>
      </w:r>
      <w:r w:rsidR="00373D0A" w:rsidRPr="00D61EC9">
        <w:rPr>
          <w:lang w:val="id-ID"/>
        </w:rPr>
        <w:t>pada upaya m</w:t>
      </w:r>
      <w:r w:rsidRPr="00D61EC9">
        <w:t>eningkat</w:t>
      </w:r>
      <w:r w:rsidR="00373D0A" w:rsidRPr="00D61EC9">
        <w:rPr>
          <w:lang w:val="id-ID"/>
        </w:rPr>
        <w:t>k</w:t>
      </w:r>
      <w:r w:rsidRPr="00D61EC9">
        <w:t xml:space="preserve">an mutu pendidikan, untuk memberi </w:t>
      </w:r>
      <w:r w:rsidR="00373D0A" w:rsidRPr="00D61EC9">
        <w:rPr>
          <w:lang w:val="id-ID"/>
        </w:rPr>
        <w:t>fondasi</w:t>
      </w:r>
      <w:r w:rsidRPr="00D61EC9">
        <w:t xml:space="preserve"> minimal </w:t>
      </w:r>
      <w:r w:rsidR="00373D0A" w:rsidRPr="00D61EC9">
        <w:rPr>
          <w:lang w:val="id-ID"/>
        </w:rPr>
        <w:t>pada</w:t>
      </w:r>
      <w:r w:rsidRPr="00D61EC9">
        <w:t xml:space="preserve"> </w:t>
      </w:r>
      <w:r w:rsidR="00373D0A" w:rsidRPr="00D61EC9">
        <w:rPr>
          <w:lang w:val="id-ID"/>
        </w:rPr>
        <w:t>upaya yang</w:t>
      </w:r>
      <w:r w:rsidRPr="00D61EC9">
        <w:t xml:space="preserve"> </w:t>
      </w:r>
      <w:r w:rsidR="00373D0A" w:rsidRPr="00D61EC9">
        <w:rPr>
          <w:lang w:val="id-ID"/>
        </w:rPr>
        <w:t>dijalankan</w:t>
      </w:r>
      <w:r w:rsidRPr="00D61EC9">
        <w:t xml:space="preserve"> untuk </w:t>
      </w:r>
      <w:r w:rsidR="00373D0A" w:rsidRPr="00D61EC9">
        <w:rPr>
          <w:lang w:val="id-ID"/>
        </w:rPr>
        <w:t>mewujudkan</w:t>
      </w:r>
      <w:r w:rsidRPr="00D61EC9">
        <w:t xml:space="preserve"> </w:t>
      </w:r>
      <w:r w:rsidR="00373D0A" w:rsidRPr="00D61EC9">
        <w:rPr>
          <w:lang w:val="id-ID"/>
        </w:rPr>
        <w:t>kualitas</w:t>
      </w:r>
      <w:r w:rsidRPr="00D61EC9">
        <w:t xml:space="preserve"> pendidikan yang </w:t>
      </w:r>
      <w:r w:rsidR="00373D0A" w:rsidRPr="00D61EC9">
        <w:rPr>
          <w:lang w:val="id-ID"/>
        </w:rPr>
        <w:t>menjadi syarat</w:t>
      </w:r>
      <w:r w:rsidRPr="00D61EC9">
        <w:t xml:space="preserve"> oleh </w:t>
      </w:r>
      <w:r w:rsidR="00373D0A" w:rsidRPr="00D61EC9">
        <w:rPr>
          <w:lang w:val="id-ID"/>
        </w:rPr>
        <w:t xml:space="preserve">perkembangan </w:t>
      </w:r>
      <w:r w:rsidRPr="00D61EC9">
        <w:t xml:space="preserve">tuntutan zaman, (2) </w:t>
      </w:r>
      <w:r w:rsidR="00373D0A" w:rsidRPr="00D61EC9">
        <w:t>orientasi keterampilan hidup esensial</w:t>
      </w:r>
      <w:r w:rsidR="00373D0A" w:rsidRPr="00D61EC9">
        <w:rPr>
          <w:lang w:val="id-ID"/>
        </w:rPr>
        <w:t xml:space="preserve"> pada upaya meningkatkan </w:t>
      </w:r>
      <w:r w:rsidRPr="00D61EC9">
        <w:t xml:space="preserve">mutu pendidikan, yang </w:t>
      </w:r>
      <w:r w:rsidR="00373D0A" w:rsidRPr="00D61EC9">
        <w:rPr>
          <w:lang w:val="id-ID"/>
        </w:rPr>
        <w:t>lingkupi</w:t>
      </w:r>
      <w:r w:rsidRPr="00D61EC9">
        <w:t xml:space="preserve"> oleh pendidikan </w:t>
      </w:r>
      <w:r w:rsidR="00373D0A" w:rsidRPr="00D61EC9">
        <w:rPr>
          <w:lang w:val="id-ID"/>
        </w:rPr>
        <w:t>berasas</w:t>
      </w:r>
      <w:r w:rsidRPr="00D61EC9">
        <w:t xml:space="preserve"> </w:t>
      </w:r>
      <w:r w:rsidR="00373D0A" w:rsidRPr="00D61EC9">
        <w:t>nyata, bermakna</w:t>
      </w:r>
      <w:r w:rsidRPr="00D61EC9">
        <w:t xml:space="preserve">, dan </w:t>
      </w:r>
      <w:r w:rsidR="00373D0A" w:rsidRPr="00D61EC9">
        <w:t>luas</w:t>
      </w:r>
      <w:r w:rsidRPr="00D61EC9">
        <w:t>.</w:t>
      </w:r>
      <w:r w:rsidRPr="00D61EC9">
        <w:rPr>
          <w:rStyle w:val="FootnoteReference"/>
        </w:rPr>
        <w:footnoteReference w:id="110"/>
      </w:r>
    </w:p>
    <w:p w:rsidR="0092663A" w:rsidRPr="00D61EC9" w:rsidRDefault="003D3D51" w:rsidP="00AF4233">
      <w:pPr>
        <w:pStyle w:val="ListParagraph"/>
        <w:spacing w:line="480" w:lineRule="auto"/>
        <w:ind w:left="720" w:firstLine="720"/>
      </w:pPr>
      <w:r w:rsidRPr="00D61EC9">
        <w:rPr>
          <w:lang w:val="id-ID"/>
        </w:rPr>
        <w:t>P</w:t>
      </w:r>
      <w:r w:rsidR="0092663A" w:rsidRPr="00D61EC9">
        <w:t xml:space="preserve">endidikan </w:t>
      </w:r>
      <w:r w:rsidRPr="00D61EC9">
        <w:rPr>
          <w:lang w:val="id-ID"/>
        </w:rPr>
        <w:t xml:space="preserve">bermutu </w:t>
      </w:r>
      <w:r w:rsidR="0092663A" w:rsidRPr="00D61EC9">
        <w:t xml:space="preserve">dapat </w:t>
      </w:r>
      <w:r w:rsidRPr="00D61EC9">
        <w:rPr>
          <w:lang w:val="id-ID"/>
        </w:rPr>
        <w:t xml:space="preserve">diketahui </w:t>
      </w:r>
      <w:r w:rsidR="0092663A" w:rsidRPr="00D61EC9">
        <w:t xml:space="preserve">dari </w:t>
      </w:r>
      <w:r w:rsidRPr="00D61EC9">
        <w:rPr>
          <w:lang w:val="id-ID"/>
        </w:rPr>
        <w:t>sisi</w:t>
      </w:r>
      <w:r w:rsidR="0092663A" w:rsidRPr="00D61EC9">
        <w:t xml:space="preserve"> proses </w:t>
      </w:r>
      <w:r w:rsidRPr="00D61EC9">
        <w:rPr>
          <w:lang w:val="id-ID"/>
        </w:rPr>
        <w:t>serta</w:t>
      </w:r>
      <w:r w:rsidRPr="00D61EC9">
        <w:t xml:space="preserve"> produk</w:t>
      </w:r>
      <w:r w:rsidRPr="00D61EC9">
        <w:rPr>
          <w:lang w:val="id-ID"/>
        </w:rPr>
        <w:t xml:space="preserve"> yang dihasilkan</w:t>
      </w:r>
      <w:r w:rsidR="0092663A" w:rsidRPr="00D61EC9">
        <w:t>.</w:t>
      </w:r>
      <w:r w:rsidR="0092663A" w:rsidRPr="00D61EC9">
        <w:rPr>
          <w:i/>
        </w:rPr>
        <w:t xml:space="preserve"> Pertama, </w:t>
      </w:r>
      <w:r w:rsidR="0092663A" w:rsidRPr="00D61EC9">
        <w:t xml:space="preserve">pendidikan </w:t>
      </w:r>
      <w:r w:rsidRPr="00D61EC9">
        <w:rPr>
          <w:lang w:val="id-ID"/>
        </w:rPr>
        <w:t>dapat dikatakan berkualitas</w:t>
      </w:r>
      <w:r w:rsidR="0092663A" w:rsidRPr="00D61EC9">
        <w:t xml:space="preserve"> </w:t>
      </w:r>
      <w:r w:rsidRPr="00D61EC9">
        <w:rPr>
          <w:lang w:val="id-ID"/>
        </w:rPr>
        <w:t>diketahui</w:t>
      </w:r>
      <w:r w:rsidR="0092663A" w:rsidRPr="00D61EC9">
        <w:t xml:space="preserve"> dari </w:t>
      </w:r>
      <w:r w:rsidRPr="00D61EC9">
        <w:rPr>
          <w:lang w:val="id-ID"/>
        </w:rPr>
        <w:t>sisi</w:t>
      </w:r>
      <w:r w:rsidR="0092663A" w:rsidRPr="00D61EC9">
        <w:t xml:space="preserve"> proses,</w:t>
      </w:r>
      <w:r w:rsidRPr="00D61EC9">
        <w:rPr>
          <w:lang w:val="id-ID"/>
        </w:rPr>
        <w:t xml:space="preserve"> begitu </w:t>
      </w:r>
      <w:r w:rsidR="0092663A" w:rsidRPr="00D61EC9">
        <w:t xml:space="preserve">juga </w:t>
      </w:r>
      <w:r w:rsidRPr="00D61EC9">
        <w:rPr>
          <w:i/>
        </w:rPr>
        <w:t>input</w:t>
      </w:r>
      <w:r w:rsidRPr="00D61EC9">
        <w:t xml:space="preserve"> </w:t>
      </w:r>
      <w:r w:rsidRPr="00D61EC9">
        <w:rPr>
          <w:lang w:val="id-ID"/>
        </w:rPr>
        <w:t xml:space="preserve">atau masukan </w:t>
      </w:r>
      <w:r w:rsidR="0092663A" w:rsidRPr="00D61EC9">
        <w:t xml:space="preserve">sangat </w:t>
      </w:r>
      <w:r w:rsidRPr="00D61EC9">
        <w:rPr>
          <w:lang w:val="id-ID"/>
        </w:rPr>
        <w:t>mempengaruhi kualitas pendidikan</w:t>
      </w:r>
      <w:r w:rsidR="0092663A" w:rsidRPr="00D61EC9">
        <w:t xml:space="preserve">. </w:t>
      </w:r>
      <w:r w:rsidR="000A4514" w:rsidRPr="00D61EC9">
        <w:rPr>
          <w:lang w:val="id-ID"/>
        </w:rPr>
        <w:t>PBM</w:t>
      </w:r>
      <w:r w:rsidR="0092663A" w:rsidRPr="00D61EC9">
        <w:t xml:space="preserve"> </w:t>
      </w:r>
      <w:r w:rsidR="000A4514" w:rsidRPr="00D61EC9">
        <w:rPr>
          <w:lang w:val="id-ID"/>
        </w:rPr>
        <w:t>bisa disebut</w:t>
      </w:r>
      <w:r w:rsidR="0092663A" w:rsidRPr="00D61EC9">
        <w:t xml:space="preserve"> e</w:t>
      </w:r>
      <w:r w:rsidR="000A4514" w:rsidRPr="00D61EC9">
        <w:rPr>
          <w:lang w:val="id-ID"/>
        </w:rPr>
        <w:t>f</w:t>
      </w:r>
      <w:r w:rsidR="0092663A" w:rsidRPr="00D61EC9">
        <w:t xml:space="preserve">ektif, </w:t>
      </w:r>
      <w:r w:rsidR="000A4514" w:rsidRPr="00D61EC9">
        <w:rPr>
          <w:lang w:val="id-ID"/>
        </w:rPr>
        <w:t>jika</w:t>
      </w:r>
      <w:r w:rsidR="0092663A" w:rsidRPr="00D61EC9">
        <w:t xml:space="preserve"> </w:t>
      </w:r>
      <w:r w:rsidR="000A4514" w:rsidRPr="00D61EC9">
        <w:rPr>
          <w:lang w:val="id-ID"/>
        </w:rPr>
        <w:t>sepanjang</w:t>
      </w:r>
      <w:r w:rsidR="0092663A" w:rsidRPr="00D61EC9">
        <w:t xml:space="preserve"> </w:t>
      </w:r>
      <w:r w:rsidR="000A4514" w:rsidRPr="00D61EC9">
        <w:rPr>
          <w:lang w:val="id-ID"/>
        </w:rPr>
        <w:t>PBM</w:t>
      </w:r>
      <w:r w:rsidR="0092663A" w:rsidRPr="00D61EC9">
        <w:t xml:space="preserve"> berlangsung, </w:t>
      </w:r>
      <w:r w:rsidR="000A4514" w:rsidRPr="00D61EC9">
        <w:rPr>
          <w:lang w:val="id-ID"/>
        </w:rPr>
        <w:t>murid</w:t>
      </w:r>
      <w:r w:rsidR="0092663A" w:rsidRPr="00D61EC9">
        <w:t xml:space="preserve"> </w:t>
      </w:r>
      <w:r w:rsidR="000A4514" w:rsidRPr="00D61EC9">
        <w:rPr>
          <w:lang w:val="id-ID"/>
        </w:rPr>
        <w:t>merasakan</w:t>
      </w:r>
      <w:r w:rsidR="0092663A" w:rsidRPr="00D61EC9">
        <w:t xml:space="preserve"> proses pembelajaran yang </w:t>
      </w:r>
      <w:r w:rsidR="000A4514" w:rsidRPr="00D61EC9">
        <w:rPr>
          <w:lang w:val="id-ID"/>
        </w:rPr>
        <w:t>berarti</w:t>
      </w:r>
      <w:r w:rsidR="0092663A" w:rsidRPr="00D61EC9">
        <w:t xml:space="preserve">. </w:t>
      </w:r>
      <w:r w:rsidR="000A4514" w:rsidRPr="00D61EC9">
        <w:rPr>
          <w:lang w:val="id-ID"/>
        </w:rPr>
        <w:t>Disini</w:t>
      </w:r>
      <w:r w:rsidR="0092663A" w:rsidRPr="00D61EC9">
        <w:t xml:space="preserve"> </w:t>
      </w:r>
      <w:r w:rsidR="000A4514" w:rsidRPr="00D61EC9">
        <w:rPr>
          <w:lang w:val="id-ID"/>
        </w:rPr>
        <w:t>pelaksanaan</w:t>
      </w:r>
      <w:r w:rsidR="0092663A" w:rsidRPr="00D61EC9">
        <w:t xml:space="preserve"> pendidikan </w:t>
      </w:r>
      <w:r w:rsidR="000A4514" w:rsidRPr="00D61EC9">
        <w:rPr>
          <w:lang w:val="id-ID"/>
        </w:rPr>
        <w:t>bukan</w:t>
      </w:r>
      <w:r w:rsidR="0092663A" w:rsidRPr="00D61EC9">
        <w:t xml:space="preserve"> hanya </w:t>
      </w:r>
      <w:r w:rsidR="000A4514" w:rsidRPr="00D61EC9">
        <w:rPr>
          <w:lang w:val="id-ID"/>
        </w:rPr>
        <w:t>berlangsung</w:t>
      </w:r>
      <w:r w:rsidR="0092663A" w:rsidRPr="00D61EC9">
        <w:t xml:space="preserve"> </w:t>
      </w:r>
      <w:r w:rsidR="000A4514" w:rsidRPr="00D61EC9">
        <w:rPr>
          <w:lang w:val="id-ID"/>
        </w:rPr>
        <w:t>mulus dan apik</w:t>
      </w:r>
      <w:r w:rsidR="0092663A" w:rsidRPr="00D61EC9">
        <w:t xml:space="preserve">, </w:t>
      </w:r>
      <w:r w:rsidR="000A4514" w:rsidRPr="00D61EC9">
        <w:rPr>
          <w:lang w:val="id-ID"/>
        </w:rPr>
        <w:t>namun juga</w:t>
      </w:r>
      <w:r w:rsidR="0092663A" w:rsidRPr="00D61EC9">
        <w:t xml:space="preserve"> proses pendidikan, </w:t>
      </w:r>
      <w:r w:rsidR="000A4514" w:rsidRPr="00D61EC9">
        <w:t xml:space="preserve">pembelajaran </w:t>
      </w:r>
      <w:r w:rsidR="0092663A" w:rsidRPr="00D61EC9">
        <w:t xml:space="preserve">khususnya </w:t>
      </w:r>
      <w:r w:rsidR="000A4514" w:rsidRPr="00D61EC9">
        <w:rPr>
          <w:lang w:val="id-ID"/>
        </w:rPr>
        <w:t>bisa</w:t>
      </w:r>
      <w:r w:rsidR="0092663A" w:rsidRPr="00D61EC9">
        <w:t xml:space="preserve"> </w:t>
      </w:r>
      <w:r w:rsidR="000A4514" w:rsidRPr="00D61EC9">
        <w:rPr>
          <w:lang w:val="id-ID"/>
        </w:rPr>
        <w:t>menempatkan</w:t>
      </w:r>
      <w:r w:rsidR="0092663A" w:rsidRPr="00D61EC9">
        <w:t xml:space="preserve"> peserta </w:t>
      </w:r>
      <w:r w:rsidR="000A4514" w:rsidRPr="00D61EC9">
        <w:rPr>
          <w:lang w:val="id-ID"/>
        </w:rPr>
        <w:t>menjadi</w:t>
      </w:r>
      <w:r w:rsidR="0092663A" w:rsidRPr="00D61EC9">
        <w:t xml:space="preserve"> subyek yang </w:t>
      </w:r>
      <w:r w:rsidR="000A4514" w:rsidRPr="00D61EC9">
        <w:rPr>
          <w:lang w:val="id-ID"/>
        </w:rPr>
        <w:t>memperoleh</w:t>
      </w:r>
      <w:r w:rsidR="0092663A" w:rsidRPr="00D61EC9">
        <w:t xml:space="preserve"> perlakuan secara</w:t>
      </w:r>
      <w:r w:rsidR="0092663A" w:rsidRPr="00D61EC9">
        <w:rPr>
          <w:i/>
        </w:rPr>
        <w:t xml:space="preserve"> humanistik, </w:t>
      </w:r>
      <w:r w:rsidR="000A4514" w:rsidRPr="00D61EC9">
        <w:rPr>
          <w:lang w:val="id-ID"/>
        </w:rPr>
        <w:t>karenanya</w:t>
      </w:r>
      <w:r w:rsidR="0092663A" w:rsidRPr="00D61EC9">
        <w:t xml:space="preserve"> </w:t>
      </w:r>
      <w:r w:rsidR="000A4514" w:rsidRPr="00D61EC9">
        <w:rPr>
          <w:lang w:val="id-ID"/>
        </w:rPr>
        <w:t>murid</w:t>
      </w:r>
      <w:r w:rsidR="0092663A" w:rsidRPr="00D61EC9">
        <w:t xml:space="preserve"> </w:t>
      </w:r>
      <w:r w:rsidR="000A4514" w:rsidRPr="00D61EC9">
        <w:rPr>
          <w:lang w:val="id-ID"/>
        </w:rPr>
        <w:t xml:space="preserve">akan </w:t>
      </w:r>
      <w:r w:rsidR="0092663A" w:rsidRPr="00D61EC9">
        <w:t xml:space="preserve">merasa </w:t>
      </w:r>
      <w:r w:rsidR="000A4514" w:rsidRPr="00D61EC9">
        <w:rPr>
          <w:lang w:val="id-ID"/>
        </w:rPr>
        <w:t>mempunyai</w:t>
      </w:r>
      <w:r w:rsidR="0092663A" w:rsidRPr="00D61EC9">
        <w:t xml:space="preserve"> </w:t>
      </w:r>
      <w:r w:rsidR="000A4514" w:rsidRPr="00D61EC9">
        <w:t xml:space="preserve">cukup </w:t>
      </w:r>
      <w:r w:rsidR="0092663A" w:rsidRPr="00D61EC9">
        <w:t xml:space="preserve">kebebasan </w:t>
      </w:r>
      <w:r w:rsidR="00825E50" w:rsidRPr="00D61EC9">
        <w:rPr>
          <w:lang w:val="id-ID"/>
        </w:rPr>
        <w:t>untuk</w:t>
      </w:r>
      <w:r w:rsidR="0092663A" w:rsidRPr="00D61EC9">
        <w:t xml:space="preserve"> </w:t>
      </w:r>
      <w:r w:rsidR="00825E50" w:rsidRPr="00D61EC9">
        <w:rPr>
          <w:lang w:val="id-ID"/>
        </w:rPr>
        <w:t>menginterpretasikan setiap</w:t>
      </w:r>
      <w:r w:rsidR="00825E50" w:rsidRPr="00D61EC9">
        <w:t xml:space="preserve"> potensi</w:t>
      </w:r>
      <w:r w:rsidR="00825E50" w:rsidRPr="00D61EC9">
        <w:rPr>
          <w:lang w:val="id-ID"/>
        </w:rPr>
        <w:t xml:space="preserve"> yang dimilikinya</w:t>
      </w:r>
      <w:r w:rsidR="0092663A" w:rsidRPr="00D61EC9">
        <w:t xml:space="preserve">. Kedua, pendidikan </w:t>
      </w:r>
      <w:r w:rsidR="00825E50" w:rsidRPr="00D61EC9">
        <w:rPr>
          <w:lang w:val="id-ID"/>
        </w:rPr>
        <w:t>dapat dikatakan</w:t>
      </w:r>
      <w:r w:rsidR="0092663A" w:rsidRPr="00D61EC9">
        <w:t xml:space="preserve"> berkualitas dari </w:t>
      </w:r>
      <w:r w:rsidR="00825E50" w:rsidRPr="00D61EC9">
        <w:rPr>
          <w:lang w:val="id-ID"/>
        </w:rPr>
        <w:t>sisi</w:t>
      </w:r>
      <w:r w:rsidR="0092663A" w:rsidRPr="00D61EC9">
        <w:t xml:space="preserve"> produk, </w:t>
      </w:r>
      <w:r w:rsidR="00825E50" w:rsidRPr="00D61EC9">
        <w:rPr>
          <w:lang w:val="id-ID"/>
        </w:rPr>
        <w:t>bila</w:t>
      </w:r>
      <w:r w:rsidR="0092663A" w:rsidRPr="00D61EC9">
        <w:t xml:space="preserve"> </w:t>
      </w:r>
      <w:r w:rsidR="00825E50" w:rsidRPr="00D61EC9">
        <w:rPr>
          <w:lang w:val="id-ID"/>
        </w:rPr>
        <w:t>murid</w:t>
      </w:r>
      <w:r w:rsidR="0092663A" w:rsidRPr="00D61EC9">
        <w:t xml:space="preserve"> </w:t>
      </w:r>
      <w:r w:rsidR="00825E50" w:rsidRPr="00D61EC9">
        <w:rPr>
          <w:lang w:val="id-ID"/>
        </w:rPr>
        <w:t>memperlihatkan</w:t>
      </w:r>
      <w:r w:rsidR="0092663A" w:rsidRPr="00D61EC9">
        <w:t xml:space="preserve"> </w:t>
      </w:r>
      <w:r w:rsidR="00825E50" w:rsidRPr="00D61EC9">
        <w:rPr>
          <w:lang w:val="id-ID"/>
        </w:rPr>
        <w:t>tanda-tanda</w:t>
      </w:r>
      <w:r w:rsidR="0092663A" w:rsidRPr="00D61EC9">
        <w:t xml:space="preserve"> </w:t>
      </w:r>
      <w:r w:rsidR="00825E50" w:rsidRPr="00D61EC9">
        <w:rPr>
          <w:lang w:val="id-ID"/>
        </w:rPr>
        <w:t>seperti</w:t>
      </w:r>
      <w:r w:rsidR="0092663A" w:rsidRPr="00D61EC9">
        <w:t xml:space="preserve"> penguasaan </w:t>
      </w:r>
      <w:r w:rsidR="00825E50" w:rsidRPr="00D61EC9">
        <w:rPr>
          <w:lang w:val="id-ID"/>
        </w:rPr>
        <w:t xml:space="preserve">tugas pembelajaran </w:t>
      </w:r>
      <w:r w:rsidR="0092663A" w:rsidRPr="00D61EC9">
        <w:t xml:space="preserve">yang tinggi, hasil pendidikan </w:t>
      </w:r>
      <w:r w:rsidR="00825E50" w:rsidRPr="00D61EC9">
        <w:rPr>
          <w:lang w:val="id-ID"/>
        </w:rPr>
        <w:t>relevan</w:t>
      </w:r>
      <w:r w:rsidR="0092663A" w:rsidRPr="00D61EC9">
        <w:t xml:space="preserve"> </w:t>
      </w:r>
      <w:r w:rsidR="00825E50" w:rsidRPr="00D61EC9">
        <w:rPr>
          <w:lang w:val="id-ID"/>
        </w:rPr>
        <w:t>terhadap</w:t>
      </w:r>
      <w:r w:rsidR="0092663A" w:rsidRPr="00D61EC9">
        <w:t xml:space="preserve"> </w:t>
      </w:r>
      <w:r w:rsidR="00825E50" w:rsidRPr="00D61EC9">
        <w:rPr>
          <w:lang w:val="id-ID"/>
        </w:rPr>
        <w:t>keperluan</w:t>
      </w:r>
      <w:r w:rsidR="0092663A" w:rsidRPr="00D61EC9">
        <w:t xml:space="preserve"> </w:t>
      </w:r>
      <w:r w:rsidR="00825E50" w:rsidRPr="00D61EC9">
        <w:t>hidup</w:t>
      </w:r>
      <w:r w:rsidR="00825E50" w:rsidRPr="00D61EC9">
        <w:rPr>
          <w:lang w:val="id-ID"/>
        </w:rPr>
        <w:t xml:space="preserve"> serta tuntutan lingkungan murid tersebut</w:t>
      </w:r>
      <w:r w:rsidR="0092663A" w:rsidRPr="00D61EC9">
        <w:t xml:space="preserve">, </w:t>
      </w:r>
      <w:r w:rsidR="00825E50" w:rsidRPr="00D61EC9">
        <w:rPr>
          <w:lang w:val="id-ID"/>
        </w:rPr>
        <w:t>terutama</w:t>
      </w:r>
      <w:r w:rsidR="0092663A" w:rsidRPr="00D61EC9">
        <w:t xml:space="preserve"> </w:t>
      </w:r>
      <w:r w:rsidR="00825E50" w:rsidRPr="00D61EC9">
        <w:rPr>
          <w:lang w:val="id-ID"/>
        </w:rPr>
        <w:t>lingkungan</w:t>
      </w:r>
      <w:r w:rsidR="0092663A" w:rsidRPr="00D61EC9">
        <w:t xml:space="preserve"> kerja. </w:t>
      </w:r>
      <w:r w:rsidR="00825E50" w:rsidRPr="00D61EC9">
        <w:rPr>
          <w:lang w:val="id-ID"/>
        </w:rPr>
        <w:t>Selain</w:t>
      </w:r>
      <w:r w:rsidR="0092663A" w:rsidRPr="00D61EC9">
        <w:t xml:space="preserve"> itu, kemampuan dan keterampilan kerja</w:t>
      </w:r>
      <w:r w:rsidR="00825E50" w:rsidRPr="00D61EC9">
        <w:rPr>
          <w:lang w:val="id-ID"/>
        </w:rPr>
        <w:t xml:space="preserve"> adalah faktor yang juga sangat </w:t>
      </w:r>
      <w:r w:rsidR="00825E50" w:rsidRPr="00D61EC9">
        <w:rPr>
          <w:lang w:val="id-ID"/>
        </w:rPr>
        <w:lastRenderedPageBreak/>
        <w:t>penting</w:t>
      </w:r>
      <w:r w:rsidR="0092663A" w:rsidRPr="00D61EC9">
        <w:t xml:space="preserve">, yang </w:t>
      </w:r>
      <w:r w:rsidR="00825E50" w:rsidRPr="00D61EC9">
        <w:rPr>
          <w:lang w:val="id-ID"/>
        </w:rPr>
        <w:t>relevas</w:t>
      </w:r>
      <w:r w:rsidR="0092663A" w:rsidRPr="00D61EC9">
        <w:t xml:space="preserve"> dengan tuntutan hidup </w:t>
      </w:r>
      <w:r w:rsidR="00825E50" w:rsidRPr="00D61EC9">
        <w:rPr>
          <w:lang w:val="id-ID"/>
        </w:rPr>
        <w:t>pada</w:t>
      </w:r>
      <w:r w:rsidR="0092663A" w:rsidRPr="00D61EC9">
        <w:t xml:space="preserve"> masyarakat, </w:t>
      </w:r>
      <w:r w:rsidR="00825E50" w:rsidRPr="00D61EC9">
        <w:rPr>
          <w:lang w:val="id-ID"/>
        </w:rPr>
        <w:t>maka dari itu</w:t>
      </w:r>
      <w:r w:rsidR="0092663A" w:rsidRPr="00D61EC9">
        <w:t xml:space="preserve"> </w:t>
      </w:r>
      <w:r w:rsidR="00825E50" w:rsidRPr="00D61EC9">
        <w:rPr>
          <w:lang w:val="id-ID"/>
        </w:rPr>
        <w:t>adanya</w:t>
      </w:r>
      <w:r w:rsidR="0092663A" w:rsidRPr="00D61EC9">
        <w:t xml:space="preserve"> lulusan pendidikan </w:t>
      </w:r>
      <w:r w:rsidR="00825E50" w:rsidRPr="00D61EC9">
        <w:rPr>
          <w:lang w:val="id-ID"/>
        </w:rPr>
        <w:t>pada</w:t>
      </w:r>
      <w:r w:rsidR="00825E50" w:rsidRPr="00D61EC9">
        <w:t xml:space="preserve"> </w:t>
      </w:r>
      <w:r w:rsidR="00825E50" w:rsidRPr="00D61EC9">
        <w:rPr>
          <w:lang w:val="id-ID"/>
        </w:rPr>
        <w:t>jenjang apapun</w:t>
      </w:r>
      <w:r w:rsidR="0092663A" w:rsidRPr="00D61EC9">
        <w:t xml:space="preserve"> </w:t>
      </w:r>
      <w:r w:rsidR="00825E50" w:rsidRPr="00D61EC9">
        <w:rPr>
          <w:lang w:val="id-ID"/>
        </w:rPr>
        <w:t>bisa memperlihatkan</w:t>
      </w:r>
      <w:r w:rsidR="0092663A" w:rsidRPr="00D61EC9">
        <w:t xml:space="preserve"> </w:t>
      </w:r>
      <w:r w:rsidR="00AF4233" w:rsidRPr="00D61EC9">
        <w:rPr>
          <w:lang w:val="id-ID"/>
        </w:rPr>
        <w:t>personalitas</w:t>
      </w:r>
      <w:r w:rsidR="0092663A" w:rsidRPr="00D61EC9">
        <w:t xml:space="preserve"> yang tangguh.</w:t>
      </w:r>
      <w:r w:rsidR="0092663A" w:rsidRPr="00D61EC9">
        <w:rPr>
          <w:rStyle w:val="FootnoteReference"/>
        </w:rPr>
        <w:footnoteReference w:id="111"/>
      </w:r>
    </w:p>
    <w:p w:rsidR="0092663A" w:rsidRPr="00D61EC9" w:rsidRDefault="00FE281D" w:rsidP="00AF4233">
      <w:pPr>
        <w:pStyle w:val="ListParagraph"/>
        <w:spacing w:line="480" w:lineRule="auto"/>
        <w:ind w:left="720" w:firstLine="720"/>
        <w:rPr>
          <w:b/>
        </w:rPr>
      </w:pPr>
      <w:r>
        <w:rPr>
          <w:lang w:val="id-ID"/>
        </w:rPr>
        <w:t>T</w:t>
      </w:r>
      <w:r w:rsidR="00AF4233" w:rsidRPr="00D61EC9">
        <w:rPr>
          <w:lang w:val="id-ID"/>
        </w:rPr>
        <w:t>erdapat</w:t>
      </w:r>
      <w:r w:rsidR="0092663A" w:rsidRPr="00D61EC9">
        <w:t xml:space="preserve"> 13 karakteristik</w:t>
      </w:r>
      <w:r w:rsidR="00AF4233" w:rsidRPr="00D61EC9">
        <w:rPr>
          <w:lang w:val="id-ID"/>
        </w:rPr>
        <w:t xml:space="preserve"> dalam mutu yaitu:</w:t>
      </w:r>
    </w:p>
    <w:p w:rsidR="0092663A" w:rsidRPr="00D61EC9" w:rsidRDefault="00FE281D" w:rsidP="00AF4233">
      <w:pPr>
        <w:pStyle w:val="ListParagraph"/>
        <w:numPr>
          <w:ilvl w:val="0"/>
          <w:numId w:val="38"/>
        </w:numPr>
        <w:spacing w:after="200"/>
      </w:pPr>
      <w:r>
        <w:rPr>
          <w:lang w:val="id-ID"/>
        </w:rPr>
        <w:t>B</w:t>
      </w:r>
      <w:r w:rsidR="00AF4233" w:rsidRPr="00D61EC9">
        <w:rPr>
          <w:lang w:val="id-ID"/>
        </w:rPr>
        <w:t>erkenaan</w:t>
      </w:r>
      <w:r w:rsidR="0092663A" w:rsidRPr="00D61EC9">
        <w:t xml:space="preserve"> dengan </w:t>
      </w:r>
      <w:r w:rsidR="00AF4233" w:rsidRPr="00D61EC9">
        <w:rPr>
          <w:lang w:val="id-ID"/>
        </w:rPr>
        <w:t>bidang</w:t>
      </w:r>
      <w:r w:rsidR="0092663A" w:rsidRPr="00D61EC9">
        <w:t xml:space="preserve"> fungsional</w:t>
      </w:r>
      <w:r w:rsidR="00AF4233" w:rsidRPr="00D61EC9">
        <w:rPr>
          <w:lang w:val="id-ID"/>
        </w:rPr>
        <w:t>isasi</w:t>
      </w:r>
      <w:r w:rsidR="0092663A" w:rsidRPr="00D61EC9">
        <w:t xml:space="preserve"> sekolah </w:t>
      </w:r>
    </w:p>
    <w:p w:rsidR="0092663A" w:rsidRPr="00D61EC9" w:rsidRDefault="0092663A" w:rsidP="00AF4233">
      <w:pPr>
        <w:pStyle w:val="ListParagraph"/>
        <w:numPr>
          <w:ilvl w:val="0"/>
          <w:numId w:val="38"/>
        </w:numPr>
        <w:spacing w:after="200"/>
      </w:pPr>
      <w:r w:rsidRPr="00D61EC9">
        <w:t xml:space="preserve">Waktu ajar </w:t>
      </w:r>
      <w:r w:rsidRPr="00D61EC9">
        <w:rPr>
          <w:i/>
        </w:rPr>
        <w:t>(time liness)</w:t>
      </w:r>
      <w:r w:rsidRPr="00D61EC9">
        <w:t xml:space="preserve">: </w:t>
      </w:r>
      <w:r w:rsidR="00AF4233" w:rsidRPr="00D61EC9">
        <w:rPr>
          <w:lang w:val="id-ID"/>
        </w:rPr>
        <w:t>tuntas dalam</w:t>
      </w:r>
      <w:r w:rsidRPr="00D61EC9">
        <w:t xml:space="preserve"> waktu yang </w:t>
      </w:r>
      <w:r w:rsidR="00AF4233" w:rsidRPr="00D61EC9">
        <w:rPr>
          <w:lang w:val="id-ID"/>
        </w:rPr>
        <w:t>lazim</w:t>
      </w:r>
      <w:r w:rsidRPr="00D61EC9">
        <w:t>.</w:t>
      </w:r>
    </w:p>
    <w:p w:rsidR="0092663A" w:rsidRPr="00D61EC9" w:rsidRDefault="00AF4233" w:rsidP="0092663A">
      <w:pPr>
        <w:pStyle w:val="ListParagraph"/>
        <w:numPr>
          <w:ilvl w:val="0"/>
          <w:numId w:val="38"/>
        </w:numPr>
        <w:spacing w:after="200"/>
      </w:pPr>
      <w:r w:rsidRPr="00D61EC9">
        <w:rPr>
          <w:lang w:val="id-ID"/>
        </w:rPr>
        <w:t>Keandalan</w:t>
      </w:r>
      <w:r w:rsidR="0092663A" w:rsidRPr="00D61EC9">
        <w:t xml:space="preserve"> </w:t>
      </w:r>
      <w:r w:rsidR="0092663A" w:rsidRPr="00D61EC9">
        <w:rPr>
          <w:i/>
        </w:rPr>
        <w:t>(reliabilyty)</w:t>
      </w:r>
      <w:r w:rsidR="0092663A" w:rsidRPr="00D61EC9">
        <w:t xml:space="preserve">: usia pelayanan prima bertahan lama </w:t>
      </w:r>
    </w:p>
    <w:p w:rsidR="0092663A" w:rsidRPr="00D61EC9" w:rsidRDefault="0092663A" w:rsidP="00AF4233">
      <w:pPr>
        <w:pStyle w:val="ListParagraph"/>
        <w:numPr>
          <w:ilvl w:val="0"/>
          <w:numId w:val="38"/>
        </w:numPr>
        <w:spacing w:after="200"/>
      </w:pPr>
      <w:r w:rsidRPr="00D61EC9">
        <w:t xml:space="preserve">Daya tahan </w:t>
      </w:r>
      <w:r w:rsidRPr="00D61EC9">
        <w:rPr>
          <w:i/>
        </w:rPr>
        <w:t>(durability)</w:t>
      </w:r>
      <w:r w:rsidRPr="00D61EC9">
        <w:t xml:space="preserve">; </w:t>
      </w:r>
      <w:r w:rsidR="00AF4233" w:rsidRPr="00D61EC9">
        <w:rPr>
          <w:lang w:val="id-ID"/>
        </w:rPr>
        <w:t>kuat dan ulet</w:t>
      </w:r>
      <w:r w:rsidRPr="00D61EC9">
        <w:t xml:space="preserve"> </w:t>
      </w:r>
    </w:p>
    <w:p w:rsidR="0092663A" w:rsidRPr="00D61EC9" w:rsidRDefault="00AF4233" w:rsidP="0092663A">
      <w:pPr>
        <w:pStyle w:val="ListParagraph"/>
        <w:numPr>
          <w:ilvl w:val="0"/>
          <w:numId w:val="38"/>
        </w:numPr>
        <w:spacing w:after="200"/>
        <w:rPr>
          <w:i/>
        </w:rPr>
      </w:pPr>
      <w:r w:rsidRPr="00D61EC9">
        <w:rPr>
          <w:lang w:val="id-ID"/>
        </w:rPr>
        <w:t>Kei</w:t>
      </w:r>
      <w:r w:rsidR="0092663A" w:rsidRPr="00D61EC9">
        <w:t>ndah</w:t>
      </w:r>
      <w:r w:rsidRPr="00D61EC9">
        <w:rPr>
          <w:lang w:val="id-ID"/>
        </w:rPr>
        <w:t>an</w:t>
      </w:r>
      <w:r w:rsidR="0092663A" w:rsidRPr="00D61EC9">
        <w:t xml:space="preserve"> </w:t>
      </w:r>
      <w:r w:rsidR="0092663A" w:rsidRPr="00D61EC9">
        <w:rPr>
          <w:i/>
        </w:rPr>
        <w:t xml:space="preserve"> (asetetics)</w:t>
      </w:r>
    </w:p>
    <w:p w:rsidR="0092663A" w:rsidRPr="00D61EC9" w:rsidRDefault="00AF4233" w:rsidP="00AF4233">
      <w:pPr>
        <w:pStyle w:val="ListParagraph"/>
        <w:numPr>
          <w:ilvl w:val="0"/>
          <w:numId w:val="38"/>
        </w:numPr>
        <w:spacing w:after="200"/>
      </w:pPr>
      <w:r w:rsidRPr="00D61EC9">
        <w:rPr>
          <w:lang w:val="id-ID"/>
        </w:rPr>
        <w:t>Interaksi</w:t>
      </w:r>
      <w:r w:rsidR="0092663A" w:rsidRPr="00D61EC9">
        <w:t xml:space="preserve"> manusiawi </w:t>
      </w:r>
      <w:r w:rsidR="0092663A" w:rsidRPr="00D61EC9">
        <w:rPr>
          <w:i/>
        </w:rPr>
        <w:t xml:space="preserve">(personal interface); </w:t>
      </w:r>
      <w:r w:rsidRPr="00D61EC9">
        <w:rPr>
          <w:lang w:val="id-ID"/>
        </w:rPr>
        <w:t>berpegang pada</w:t>
      </w:r>
      <w:r w:rsidR="0092663A" w:rsidRPr="00D61EC9">
        <w:t xml:space="preserve"> </w:t>
      </w:r>
      <w:r w:rsidRPr="00D61EC9">
        <w:t xml:space="preserve">profesionalisme </w:t>
      </w:r>
      <w:r w:rsidRPr="00D61EC9">
        <w:rPr>
          <w:lang w:val="id-ID"/>
        </w:rPr>
        <w:t xml:space="preserve">dan </w:t>
      </w:r>
      <w:r w:rsidR="0092663A" w:rsidRPr="00D61EC9">
        <w:t>nilai-nilai moral.</w:t>
      </w:r>
    </w:p>
    <w:p w:rsidR="0092663A" w:rsidRPr="00D61EC9" w:rsidRDefault="00AF4233" w:rsidP="00AF4233">
      <w:pPr>
        <w:pStyle w:val="ListParagraph"/>
        <w:numPr>
          <w:ilvl w:val="0"/>
          <w:numId w:val="38"/>
        </w:numPr>
        <w:spacing w:after="200"/>
      </w:pPr>
      <w:r w:rsidRPr="00D61EC9">
        <w:rPr>
          <w:lang w:val="id-ID"/>
        </w:rPr>
        <w:t>P</w:t>
      </w:r>
      <w:r w:rsidR="0092663A" w:rsidRPr="00D61EC9">
        <w:t xml:space="preserve">enggunaannya </w:t>
      </w:r>
      <w:r w:rsidRPr="00D61EC9">
        <w:rPr>
          <w:lang w:val="id-ID"/>
        </w:rPr>
        <w:t xml:space="preserve">mudah </w:t>
      </w:r>
      <w:r w:rsidR="0092663A" w:rsidRPr="00D61EC9">
        <w:rPr>
          <w:i/>
        </w:rPr>
        <w:t>(easy of use)</w:t>
      </w:r>
      <w:r w:rsidR="0092663A" w:rsidRPr="00D61EC9">
        <w:t xml:space="preserve"> </w:t>
      </w:r>
      <w:r w:rsidRPr="00D61EC9">
        <w:rPr>
          <w:lang w:val="id-ID"/>
        </w:rPr>
        <w:t>sarpras yang digunakan</w:t>
      </w:r>
      <w:r w:rsidR="0092663A" w:rsidRPr="00D61EC9">
        <w:t>.</w:t>
      </w:r>
    </w:p>
    <w:p w:rsidR="0092663A" w:rsidRPr="00D61EC9" w:rsidRDefault="00AF4233" w:rsidP="00AF4233">
      <w:pPr>
        <w:pStyle w:val="ListParagraph"/>
        <w:numPr>
          <w:ilvl w:val="0"/>
          <w:numId w:val="38"/>
        </w:numPr>
        <w:spacing w:after="200"/>
      </w:pPr>
      <w:r w:rsidRPr="00D61EC9">
        <w:rPr>
          <w:lang w:val="id-ID"/>
        </w:rPr>
        <w:t>Pola</w:t>
      </w:r>
      <w:r w:rsidR="0092663A" w:rsidRPr="00D61EC9">
        <w:t xml:space="preserve"> khusus </w:t>
      </w:r>
      <w:r w:rsidR="0092663A" w:rsidRPr="00D61EC9">
        <w:rPr>
          <w:i/>
        </w:rPr>
        <w:t xml:space="preserve">(featur) </w:t>
      </w:r>
      <w:r w:rsidRPr="00D61EC9">
        <w:rPr>
          <w:iCs/>
          <w:lang w:val="id-ID"/>
        </w:rPr>
        <w:t>suatu</w:t>
      </w:r>
      <w:r w:rsidRPr="00D61EC9">
        <w:rPr>
          <w:i/>
          <w:lang w:val="id-ID"/>
        </w:rPr>
        <w:t xml:space="preserve"> </w:t>
      </w:r>
      <w:r w:rsidR="0092663A" w:rsidRPr="00D61EC9">
        <w:t>keunggulan.</w:t>
      </w:r>
    </w:p>
    <w:p w:rsidR="0092663A" w:rsidRPr="00D61EC9" w:rsidRDefault="00C54BC0" w:rsidP="00C54BC0">
      <w:pPr>
        <w:pStyle w:val="ListParagraph"/>
        <w:numPr>
          <w:ilvl w:val="0"/>
          <w:numId w:val="38"/>
        </w:numPr>
        <w:spacing w:after="200"/>
      </w:pPr>
      <w:r w:rsidRPr="00D61EC9">
        <w:rPr>
          <w:lang w:val="id-ID"/>
        </w:rPr>
        <w:t>Kesesuaian s</w:t>
      </w:r>
      <w:r w:rsidR="0092663A" w:rsidRPr="00D61EC9">
        <w:t xml:space="preserve">tandart </w:t>
      </w:r>
      <w:r w:rsidR="0092663A" w:rsidRPr="00D61EC9">
        <w:rPr>
          <w:i/>
        </w:rPr>
        <w:t xml:space="preserve">(conformance to specification) </w:t>
      </w:r>
      <w:r w:rsidRPr="00D61EC9">
        <w:rPr>
          <w:lang w:val="id-ID"/>
        </w:rPr>
        <w:t>relevansi pada</w:t>
      </w:r>
      <w:r w:rsidR="0092663A" w:rsidRPr="00D61EC9">
        <w:t xml:space="preserve"> standar tertentu.</w:t>
      </w:r>
    </w:p>
    <w:p w:rsidR="0092663A" w:rsidRPr="00D61EC9" w:rsidRDefault="0092663A" w:rsidP="00C54BC0">
      <w:pPr>
        <w:pStyle w:val="ListParagraph"/>
        <w:numPr>
          <w:ilvl w:val="0"/>
          <w:numId w:val="38"/>
        </w:numPr>
        <w:spacing w:after="200"/>
      </w:pPr>
      <w:r w:rsidRPr="00D61EC9">
        <w:t xml:space="preserve">Konsistensi </w:t>
      </w:r>
      <w:r w:rsidRPr="00D61EC9">
        <w:rPr>
          <w:i/>
        </w:rPr>
        <w:t>(consistency)</w:t>
      </w:r>
      <w:r w:rsidRPr="00D61EC9">
        <w:t xml:space="preserve">, </w:t>
      </w:r>
      <w:r w:rsidR="00C54BC0" w:rsidRPr="00D61EC9">
        <w:t>stabil</w:t>
      </w:r>
      <w:r w:rsidR="00C54BC0" w:rsidRPr="00D61EC9">
        <w:rPr>
          <w:lang w:val="id-ID"/>
        </w:rPr>
        <w:t>,</w:t>
      </w:r>
      <w:r w:rsidR="00C54BC0" w:rsidRPr="00D61EC9">
        <w:t xml:space="preserve"> </w:t>
      </w:r>
      <w:r w:rsidRPr="00D61EC9">
        <w:t>konstan, atau</w:t>
      </w:r>
      <w:r w:rsidR="00C54BC0" w:rsidRPr="00D61EC9">
        <w:t xml:space="preserve"> ajeg</w:t>
      </w:r>
      <w:r w:rsidRPr="00D61EC9">
        <w:t>.</w:t>
      </w:r>
    </w:p>
    <w:p w:rsidR="0092663A" w:rsidRPr="00D61EC9" w:rsidRDefault="00C54BC0" w:rsidP="00C54BC0">
      <w:pPr>
        <w:pStyle w:val="ListParagraph"/>
        <w:numPr>
          <w:ilvl w:val="0"/>
          <w:numId w:val="38"/>
        </w:numPr>
        <w:spacing w:after="200"/>
      </w:pPr>
      <w:r w:rsidRPr="00D61EC9">
        <w:rPr>
          <w:lang w:val="id-ID"/>
        </w:rPr>
        <w:t>Kes</w:t>
      </w:r>
      <w:r w:rsidR="0092663A" w:rsidRPr="00D61EC9">
        <w:t>eragam</w:t>
      </w:r>
      <w:r w:rsidRPr="00D61EC9">
        <w:rPr>
          <w:lang w:val="id-ID"/>
        </w:rPr>
        <w:t>an</w:t>
      </w:r>
      <w:r w:rsidR="0092663A" w:rsidRPr="00D61EC9">
        <w:t xml:space="preserve"> </w:t>
      </w:r>
      <w:r w:rsidR="0092663A" w:rsidRPr="00D61EC9">
        <w:rPr>
          <w:i/>
        </w:rPr>
        <w:t>(uniformity)</w:t>
      </w:r>
      <w:r w:rsidR="0092663A" w:rsidRPr="00D61EC9">
        <w:t xml:space="preserve">; tanpa </w:t>
      </w:r>
      <w:r w:rsidRPr="00D61EC9">
        <w:rPr>
          <w:lang w:val="id-ID"/>
        </w:rPr>
        <w:t>tercampur</w:t>
      </w:r>
      <w:r w:rsidR="0092663A" w:rsidRPr="00D61EC9">
        <w:t xml:space="preserve">, tidak </w:t>
      </w:r>
      <w:r w:rsidRPr="00D61EC9">
        <w:rPr>
          <w:lang w:val="id-ID"/>
        </w:rPr>
        <w:t>divariasi</w:t>
      </w:r>
      <w:r w:rsidR="0092663A" w:rsidRPr="00D61EC9">
        <w:t>.</w:t>
      </w:r>
    </w:p>
    <w:p w:rsidR="0092663A" w:rsidRPr="00D61EC9" w:rsidRDefault="00C54BC0" w:rsidP="00C54BC0">
      <w:pPr>
        <w:pStyle w:val="ListParagraph"/>
        <w:numPr>
          <w:ilvl w:val="0"/>
          <w:numId w:val="38"/>
        </w:numPr>
        <w:spacing w:after="200"/>
      </w:pPr>
      <w:r w:rsidRPr="00D61EC9">
        <w:rPr>
          <w:lang w:val="id-ID"/>
        </w:rPr>
        <w:t>Dapat</w:t>
      </w:r>
      <w:r w:rsidR="0092663A" w:rsidRPr="00D61EC9">
        <w:t xml:space="preserve"> melayani </w:t>
      </w:r>
      <w:r w:rsidR="0092663A" w:rsidRPr="00D61EC9">
        <w:rPr>
          <w:i/>
        </w:rPr>
        <w:t xml:space="preserve">(serviceability): </w:t>
      </w:r>
      <w:r w:rsidRPr="00D61EC9">
        <w:rPr>
          <w:lang w:val="id-ID"/>
        </w:rPr>
        <w:t>bisa</w:t>
      </w:r>
      <w:r w:rsidR="0092663A" w:rsidRPr="00D61EC9">
        <w:t xml:space="preserve"> memberikan pelayanan </w:t>
      </w:r>
      <w:r w:rsidRPr="00D61EC9">
        <w:rPr>
          <w:lang w:val="id-ID"/>
        </w:rPr>
        <w:t>terbaik</w:t>
      </w:r>
      <w:r w:rsidR="0092663A" w:rsidRPr="00D61EC9">
        <w:t>.</w:t>
      </w:r>
    </w:p>
    <w:p w:rsidR="0092663A" w:rsidRPr="00D61EC9" w:rsidRDefault="00C54BC0" w:rsidP="00C54BC0">
      <w:pPr>
        <w:pStyle w:val="ListParagraph"/>
        <w:numPr>
          <w:ilvl w:val="0"/>
          <w:numId w:val="38"/>
        </w:numPr>
        <w:spacing w:after="200"/>
      </w:pPr>
      <w:r w:rsidRPr="00D61EC9">
        <w:rPr>
          <w:lang w:val="id-ID"/>
        </w:rPr>
        <w:t>Ktepatan</w:t>
      </w:r>
      <w:r w:rsidR="0092663A" w:rsidRPr="00D61EC9">
        <w:t xml:space="preserve"> </w:t>
      </w:r>
      <w:r w:rsidR="0092663A" w:rsidRPr="00D61EC9">
        <w:rPr>
          <w:i/>
        </w:rPr>
        <w:t>(acruracy)</w:t>
      </w:r>
      <w:r w:rsidRPr="00D61EC9">
        <w:rPr>
          <w:i/>
          <w:lang w:val="id-ID"/>
        </w:rPr>
        <w:t xml:space="preserve"> </w:t>
      </w:r>
      <w:r w:rsidR="0092663A" w:rsidRPr="00D61EC9">
        <w:t>pelayanan</w:t>
      </w:r>
      <w:r w:rsidRPr="00D61EC9">
        <w:rPr>
          <w:lang w:val="id-ID"/>
        </w:rPr>
        <w:t xml:space="preserve"> yang tepat</w:t>
      </w:r>
      <w:r w:rsidR="0092663A" w:rsidRPr="00D61EC9">
        <w:t>.</w:t>
      </w:r>
      <w:r w:rsidR="0092663A" w:rsidRPr="00D61EC9">
        <w:rPr>
          <w:rStyle w:val="FootnoteReference"/>
        </w:rPr>
        <w:footnoteReference w:id="112"/>
      </w:r>
    </w:p>
    <w:p w:rsidR="0092663A" w:rsidRPr="00D61EC9" w:rsidRDefault="0092663A" w:rsidP="0092663A">
      <w:pPr>
        <w:pStyle w:val="ListParagraph"/>
      </w:pPr>
    </w:p>
    <w:p w:rsidR="0092663A" w:rsidRPr="00D61EC9" w:rsidRDefault="0092663A" w:rsidP="0092663A">
      <w:pPr>
        <w:pStyle w:val="ListParagraph"/>
        <w:numPr>
          <w:ilvl w:val="0"/>
          <w:numId w:val="3"/>
        </w:numPr>
        <w:spacing w:line="480" w:lineRule="auto"/>
        <w:rPr>
          <w:b/>
        </w:rPr>
      </w:pPr>
      <w:r w:rsidRPr="00D61EC9">
        <w:rPr>
          <w:b/>
        </w:rPr>
        <w:t>Hasil Penelitian yang Relevan</w:t>
      </w:r>
    </w:p>
    <w:p w:rsidR="0092663A" w:rsidRPr="00D61EC9" w:rsidRDefault="0092663A" w:rsidP="0092663A">
      <w:pPr>
        <w:pStyle w:val="ListParagraph"/>
        <w:spacing w:line="480" w:lineRule="auto"/>
        <w:ind w:firstLine="720"/>
        <w:rPr>
          <w:b/>
        </w:rPr>
      </w:pPr>
      <w:r w:rsidRPr="00D61EC9">
        <w:t>Beberapa penelitian yang telah mendahului terkait manajemen pembiayaan secara umum yang dijadikan rujukan dalam penyusunan disertasi ini antara lain:</w:t>
      </w:r>
    </w:p>
    <w:p w:rsidR="0092663A" w:rsidRPr="00D61EC9" w:rsidRDefault="0092663A" w:rsidP="0092663A">
      <w:pPr>
        <w:pStyle w:val="ListParagraph"/>
        <w:numPr>
          <w:ilvl w:val="0"/>
          <w:numId w:val="2"/>
        </w:numPr>
        <w:spacing w:line="480" w:lineRule="auto"/>
      </w:pPr>
      <w:r w:rsidRPr="00D61EC9">
        <w:t xml:space="preserve">Berdasarkan hasil penelitian Nanang Fattah(1999) disertasi yang berjudul “Studi Tentang Pembiayaan Pendidikan Sekolah Dasar Analisis Hubungan Pembiayaan Pendidikan Dengan Mutu Proses Dan Hasil Belajar Siswa SDN </w:t>
      </w:r>
      <w:r w:rsidRPr="00D61EC9">
        <w:lastRenderedPageBreak/>
        <w:t>Kabupaten Bandung” diperoleh keadaan dan variasi jumlah penerimaan anggaran biaya pendidikan SDN menunjukkan bahwa sumber dana terbesar yang digunakan untuk penyelenggaraan pendidikan SDN adalah berasal dari pemerintah pusat yaitu 90,73% orang tua murid (BP3) 36,88%, Pemerintah Daerah 2,17% dan masyarakat 0,40% Komponen biaya gaji atau kesejahteraan pegawai baik di wilayah perkotaan, kecamatan, maupun pedesaan merupakan komponen biaya yang paling besar sementara itu komponen biaya yang mendapatkan alokasi paling kecil adalah biaya yang kegiatan pembinaan siswa dan pengelolaan pendidikan lokasi untuk kedua komponen tersebut relatif tidak berbeda jauh baik di tingkat wilayah Kota Kecamatan Desa maupun tingkat sekolah.Berdasarkan hasil penelitian Fattah komponen-komponen biaya yang cenderung memberikan kontribusi secara signifikan terhadap mutu dan proses hasil belajar siswa di wilayah perkotaan tingkat kecamatan wilayah pedesaan dan tingkat sekolah yaitu 1) gaji/kesejahteraan pegawai, 2) biaya pembinaan profesional guru, 3) pengadaan bahan pelajaran, 4) Pembinaan kesiswaan, dan 5) biaya pengelolaan sekolah. Sementara komponen-komponen yang cenderung tidak memberikan kontribusi secara signifikan terhadap mutu pendidikan yaitu 1) pengelolaan alat-alat pelajaran, 2) pengadaan sarana kelas, 3) biaya perawatan ruang kelas, dan 4) biaya pengadaan sarana sekolah.</w:t>
      </w:r>
      <w:r w:rsidRPr="00D61EC9">
        <w:rPr>
          <w:rStyle w:val="FootnoteReference"/>
        </w:rPr>
        <w:footnoteReference w:id="113"/>
      </w:r>
    </w:p>
    <w:p w:rsidR="0092663A" w:rsidRPr="00D61EC9" w:rsidRDefault="0092663A" w:rsidP="0092663A">
      <w:pPr>
        <w:pStyle w:val="ListParagraph"/>
        <w:numPr>
          <w:ilvl w:val="0"/>
          <w:numId w:val="2"/>
        </w:numPr>
        <w:autoSpaceDE w:val="0"/>
        <w:autoSpaceDN w:val="0"/>
        <w:adjustRightInd w:val="0"/>
        <w:spacing w:line="480" w:lineRule="auto"/>
      </w:pPr>
      <w:r w:rsidRPr="00D61EC9">
        <w:t xml:space="preserve">Berdasarkan hasil penelitian Mintarsih yang berjudul “Manajemen Keuangan Sekolah Studi Manajemen Keuangan Pada Sekolah Lanjutan Tingkat Pertama </w:t>
      </w:r>
      <w:r w:rsidRPr="00D61EC9">
        <w:lastRenderedPageBreak/>
        <w:t xml:space="preserve">Dalam Implementasi Otonomi Daerah di Kota Cirebon”.  Diperoleh bahwa pembiayaan pendidikan dan manajemen keuangan sekolah dalam penelitian tersebut dapat disimpulkan sebagai berikut: 1) Kepala sekolah belum memiliki ruang yang cukup untuk memberdayakan kewenangan dan kekuasaanya yang berhubungan dengan komponen-komponen yang terkait dengan manajemen keuangan sekolah seperti pada pembuatan RAPBS, kepala sekolah masih terikat oleh juklak dan juknis yang diturunkan oleh Dinas. Belum ada kepala sekolah yang menggunakan strategi dalam menyusun RAPBS yang dapat meningkatkan penggalian dana, sehingga dapat memenuhi kebutuhan sekolah. Selain itu SLIP swasta tidak terlalu sulit dalam menyusun anggaran sebab segala sesuatunya diatur oleh Yayasan. Kepala Sekolah Negeri juga belum menyertakan semua personel (guru) dalam menyusun anggaran. Pihak yang terkait langsung dalam penyusunan anggaran hanya wakil-wakil kepala sekolah, bendahara dan kepala tata usaha. 2) belum ada pola standar mekanisme untuk merealisasikan anggaran, realisasi anggaran yang ada pada sekolah masih cenderung terjadi pemindahan mata anggaran. 3) realisasi anggaran pada SLTP swasta hampir semua ditanggung oleh orang tua siswa. Walaupun ada bantuan dari pemerintah misalnya ada sekolah yang mendapat bantuan guru PNS ada yang mendapat </w:t>
      </w:r>
      <w:r w:rsidRPr="00D61EC9">
        <w:rPr>
          <w:i/>
        </w:rPr>
        <w:t>dropping</w:t>
      </w:r>
      <w:r w:rsidRPr="00D61EC9">
        <w:t xml:space="preserve"> DPO dan </w:t>
      </w:r>
      <w:r w:rsidRPr="00D61EC9">
        <w:rPr>
          <w:i/>
        </w:rPr>
        <w:t>dropping</w:t>
      </w:r>
      <w:r w:rsidRPr="00D61EC9">
        <w:t xml:space="preserve"> DBO atau </w:t>
      </w:r>
      <w:r w:rsidRPr="00D61EC9">
        <w:rPr>
          <w:i/>
        </w:rPr>
        <w:t>dropping</w:t>
      </w:r>
      <w:r w:rsidRPr="00D61EC9">
        <w:t xml:space="preserve"> OPF yaitu anggaran pendidikan rutin sebagian besar dipergunakan untuk gaji dan kesejahteraan guru, mekanisme dalam realisasi anggaran masih belum konsisten, pertanggungjawaban realisasi anggaran harus dibuat setiap bulan. 4) dana pendidikan yang cukup cenderung memberikan layanan yang </w:t>
      </w:r>
      <w:r w:rsidRPr="00D61EC9">
        <w:lastRenderedPageBreak/>
        <w:t xml:space="preserve">lebih baik yang berdampak pada mutu lulusan sementara mutu lulusan masih dikaitkan dengan NEM rata-rata yang cukup tinggi. Pada sekolah yang didukung oleh dia yang cukup dapat menghasilkan </w:t>
      </w:r>
      <w:r w:rsidRPr="00D61EC9">
        <w:rPr>
          <w:i/>
        </w:rPr>
        <w:t>output</w:t>
      </w:r>
      <w:r w:rsidRPr="00D61EC9">
        <w:t xml:space="preserve"> berkualitas. 5) di SLTP Negeri belum terlihat sistem pengawasan yang jelas walaupun dikatakan ada pengawasan internal dan eksternal pengawasan itu tidak dilakukan secara rutin.</w:t>
      </w:r>
      <w:r w:rsidRPr="00D61EC9">
        <w:rPr>
          <w:rStyle w:val="FootnoteReference"/>
        </w:rPr>
        <w:footnoteReference w:id="114"/>
      </w:r>
    </w:p>
    <w:p w:rsidR="0092663A" w:rsidRPr="00D61EC9" w:rsidRDefault="0092663A" w:rsidP="0092663A">
      <w:pPr>
        <w:pStyle w:val="ListParagraph"/>
        <w:numPr>
          <w:ilvl w:val="0"/>
          <w:numId w:val="2"/>
        </w:numPr>
        <w:autoSpaceDE w:val="0"/>
        <w:autoSpaceDN w:val="0"/>
        <w:adjustRightInd w:val="0"/>
        <w:spacing w:line="480" w:lineRule="auto"/>
      </w:pPr>
      <w:r w:rsidRPr="00D61EC9">
        <w:t xml:space="preserve">Berdasarkan hasil penelitian Rusmana (2005) tentang Sistem Pembiayaan Pendidikan pada Pemerintah Kabupaten dengan mengambil Studi di Kabupaten Garut. Berdasarkan hasil analisis data penelitian, secara umum dapat dideskripsikan bahwa belum ada strategi yang jelas dalam menyusun mekanisme pembiayaan pendidikan untuk memenuhi kebutuhan pembelajaran di tingkat pengambil kebijakan pada pemerintah Kabupaten Garut yang bersumber dari APBD Kabupaten, pemerintah provinsi bersumber dari APBD provinsi, dan Depdiknas yang bersumber dari APBN dengan beberapa kesimpulan sebagai berikut: 1) belum ada perhitungan alokasi anggaran yang mengacu pada pencapaian tujuan sebagai bagian dari pencapaian visi dan misi Pendidikan Kabupaten Garut. Anggaran pembiayaan pendidikan yang fluktuatif, sehingga pengusulan anggaran cenderung bersifat spekulatif tidak mendapat kepastian besaran anggaran; 2) di tingkat sekolah terjadi duplikasi anggaran yang bersumber dari pemerintah dan yang bersumber dari masyarakat jumlah perolehan dana dari BP3 bisa lebih besar dibandingkan perolehan resmi dari pemerintah. Jika anggaran dari BP3 tidak diperoleh dari </w:t>
      </w:r>
      <w:r w:rsidRPr="00D61EC9">
        <w:lastRenderedPageBreak/>
        <w:t>masyarakat setempat oleh sekolah maka sekolah tersebut akan menyelenggarakan programnya hanya mengandalkan dana yang diperoleh dari pemerintah. Dilihat dari proses perencanaan, sasaran anggaran, kebutuhan satuan pendidikan, dan penggunaan anggaran oleh suatu pendidikan, sistem dan aturan pendistribusian anggaran yang dilakukan Dinas Pendidikan atas nama pemerintah daerah termasuk kategori kurang efektif dan tidak efisien; 3) dilihat dari model dan mekanisme pembiayaan pendidikan, pada pemerintah Kabupaten Garut menunjukkan bahwa model pengalokasian dan pendistribusian dana pendidikan yang diterima oleh satuan pendidikan (sekolah) yang sama dengan sebelum Kebijakan otonomi daerah yaitu belum ada strategi yang jelas sebagai acuan teoritis dan konvensional untuk menyusun mekanisme alokasi dan pendistribusian Anggara di tingkat pengambil kebijakan untuk sampai ke satuan pendidikan dalam upaya mencapai tujuan dan target yang konsisten dengan visi dan misi pendidikan pada pemerintah Kabupaten.</w:t>
      </w:r>
      <w:r w:rsidRPr="00D61EC9">
        <w:rPr>
          <w:rStyle w:val="FootnoteReference"/>
        </w:rPr>
        <w:footnoteReference w:id="115"/>
      </w:r>
    </w:p>
    <w:p w:rsidR="0092663A" w:rsidRPr="00D61EC9" w:rsidRDefault="0092663A" w:rsidP="0092663A">
      <w:pPr>
        <w:pStyle w:val="ListParagraph"/>
        <w:numPr>
          <w:ilvl w:val="0"/>
          <w:numId w:val="2"/>
        </w:numPr>
        <w:autoSpaceDE w:val="0"/>
        <w:autoSpaceDN w:val="0"/>
        <w:adjustRightInd w:val="0"/>
        <w:spacing w:line="480" w:lineRule="auto"/>
      </w:pPr>
      <w:r w:rsidRPr="00D61EC9">
        <w:t xml:space="preserve">Jurnal yang ditulis oleh Ahmad Munir tahun 2012 dengan tema” Manajemen Pembiayaan Pendidikan dalam Perspektif Islam” , Adapun kesimpulan jurnal tersebut : Pembiayaan pendidikan pada dasarnya menitik beratkan pada upaya pendistribusian benefit pendidikan dan beban yang harus ditanggung masyarakat. Pembiayaan pendidikan berhubungan dengan distribusi beban pajak dalam berbagai jenis pajak kelompok manusia serta metode pengalihan pajak ke sekolah.Berdasarkan sumbernya, biaya pendidikan dapat </w:t>
      </w:r>
      <w:r w:rsidRPr="00D61EC9">
        <w:lastRenderedPageBreak/>
        <w:t>digolongkan menjadi empat jenis, yaitu biaya pendidikan yang dikeluarkan masyarakat, biaya pendidikan yang dikeluarkan pemerintah, biaya pendidikan yang dikeluarkan perusahaan dan biaya pendidikan yang dikeluarkan lembaga pendidikan. Dalam kajian pembiayaan pendidikan menyebutkan bahwa kesulitan yang sering dihadapi sekolah dalam pengelolaan pembiayaan pendidikan berawal dari persoalan pengalian dana itu sendiri.</w:t>
      </w:r>
      <w:r w:rsidRPr="00D61EC9">
        <w:rPr>
          <w:rStyle w:val="FootnoteReference"/>
        </w:rPr>
        <w:footnoteReference w:id="116"/>
      </w:r>
    </w:p>
    <w:p w:rsidR="0092663A" w:rsidRPr="00D61EC9" w:rsidRDefault="0092663A" w:rsidP="0092663A">
      <w:pPr>
        <w:pStyle w:val="ListParagraph"/>
        <w:numPr>
          <w:ilvl w:val="0"/>
          <w:numId w:val="2"/>
        </w:numPr>
        <w:autoSpaceDE w:val="0"/>
        <w:autoSpaceDN w:val="0"/>
        <w:adjustRightInd w:val="0"/>
        <w:spacing w:line="480" w:lineRule="auto"/>
      </w:pPr>
      <w:r w:rsidRPr="00D61EC9">
        <w:t xml:space="preserve">Jurnal yang ditulis oleh Nur Eka Setiowati tahun 2015 dengan tema” Manajemen pembiayaan pendidikan Pondok Pesantren dan Lembaga Pendidikan Terpadu Nurushiddiq Cirebon’’. Adapun kesimpulan jurnal tersebut: Secara umum manajemen pembiayaan pendidikan di lembaga pendidikan terpadu dan pondok pesantren nurushiddiq Cirebon sudah memenuhi standar lembaga pendidikan. Hanya saja karena tidak ada patokan baku yang berlaku secara umum pada lembaga pesantren, standar kecukupan atau ketidakcukupan khusus pesantren tidak dapat diketahui. Apalagi secara riil sistem pendidikan dan siklus kehidupan di pesantren berbeda dengan lembaga formal lainnya. Pihak yang terlibat dalam perencanaan pembiayaan sudah komprehensif oleh semua komponen pesantren, yaitu pemimpin pesantren (kyai), yayasan, dan guru. Kesadaran yang tinggi dari para walisantri tentang pentingnya iuran mereka untuk kelangsung pendidikan menyebabkan mereka tidak mempersoalkan besaran nominal yang harus </w:t>
      </w:r>
      <w:r w:rsidRPr="00D61EC9">
        <w:lastRenderedPageBreak/>
        <w:t>mereka bayar. Ditambah dimensi religius yang mengedepankan sifat ikhlas, makanya biasanya parawalisantri tidak keberatan.</w:t>
      </w:r>
      <w:r w:rsidRPr="00D61EC9">
        <w:rPr>
          <w:rStyle w:val="FootnoteReference"/>
        </w:rPr>
        <w:footnoteReference w:id="117"/>
      </w:r>
    </w:p>
    <w:p w:rsidR="0092663A" w:rsidRPr="00D61EC9" w:rsidRDefault="0092663A" w:rsidP="0092663A">
      <w:pPr>
        <w:pStyle w:val="ListParagraph"/>
        <w:numPr>
          <w:ilvl w:val="0"/>
          <w:numId w:val="2"/>
        </w:numPr>
        <w:autoSpaceDE w:val="0"/>
        <w:autoSpaceDN w:val="0"/>
        <w:adjustRightInd w:val="0"/>
        <w:spacing w:line="480" w:lineRule="auto"/>
      </w:pPr>
      <w:r w:rsidRPr="00D61EC9">
        <w:t>Jurnal yang ditulis oleh Hanafiah tahun 2013 dengan tema” Pengelolaan Pembiayaan Pendidikan pada MAN 1 Sigli Kabupaten Pidie”. Adapun kesimpulan jurnal tersebut: Pengelolaan pembiayaan pada MAN 1 Sigli Kabupaten Pidie pada dasarnya sudah dilaksanakan sebagaimana yang diharapkan. Pelaksanaan pengawasan pembiayaan pada MAN 1 Sigli telah berlangsung dan berjalan yang didasarkan petunjuk teknis pelaksanaan pengawasan pembiayaan pendidikan yang berlaku secara intern maupun ekstren.  Seluruh biaya pendidikan yang diterima oleh MAN 1 Sigli telah dipertanggungjawabkan kepada pihak yang memiliki kewenangan sesuai dengan prosedur yang berlaku sehingga tidak terjadi penyimpangan.</w:t>
      </w:r>
      <w:r w:rsidRPr="00D61EC9">
        <w:rPr>
          <w:rStyle w:val="FootnoteReference"/>
        </w:rPr>
        <w:footnoteReference w:id="118"/>
      </w:r>
    </w:p>
    <w:p w:rsidR="0092663A" w:rsidRPr="00D61EC9" w:rsidRDefault="0092663A" w:rsidP="0092663A">
      <w:pPr>
        <w:pStyle w:val="ListParagraph"/>
        <w:numPr>
          <w:ilvl w:val="0"/>
          <w:numId w:val="2"/>
        </w:numPr>
        <w:autoSpaceDE w:val="0"/>
        <w:autoSpaceDN w:val="0"/>
        <w:adjustRightInd w:val="0"/>
        <w:spacing w:line="480" w:lineRule="auto"/>
      </w:pPr>
      <w:r w:rsidRPr="00D61EC9">
        <w:t>Jurnal yang ditulis oleh Umi</w:t>
      </w:r>
      <w:r w:rsidR="00817450">
        <w:t xml:space="preserve"> Zulfa tahun 2013 dengan tema “</w:t>
      </w:r>
      <w:r w:rsidRPr="00D61EC9">
        <w:t xml:space="preserve">Membangun Madrasah bermutu melalui praktek manajemen pembiayaan pendidikan berbasis potensi umat”. Adapun kesimpulan jurnal tersebut: Membangun madrasah bermutu merupakan tanggungjawab kita sebagai masyarakat Islam. Berbeda dengan sekolah pada umumnya yang relatif lebih banyak memiliki kesempatan untuk menggantungkan sumber pembiayaan pendidikan dari pemerintah, maka madrasah justru sebaliknya. Kondisi inilah ayang mestinya melecut madarsah untuk kreatif mencari sumber pembiayaan pendidiakan yang melimpah dan mencukupi seluruh kebutuhan madrasah dalam rangka </w:t>
      </w:r>
      <w:r w:rsidRPr="00D61EC9">
        <w:lastRenderedPageBreak/>
        <w:t>memberikan layanan pendidikan bermutu kepada peserta didiknya. Kreativitas tersebut diwujudkan dalam praktek manajemen pembiayaan pendidikan berbasis pada potensi umat berupa Ziswa, yang dilaksanakan secara transparan dan akuntable.</w:t>
      </w:r>
      <w:r w:rsidRPr="00D61EC9">
        <w:rPr>
          <w:rStyle w:val="FootnoteReference"/>
        </w:rPr>
        <w:footnoteReference w:id="119"/>
      </w:r>
    </w:p>
    <w:p w:rsidR="0092663A" w:rsidRPr="00D61EC9" w:rsidRDefault="0092663A" w:rsidP="0092663A">
      <w:pPr>
        <w:pStyle w:val="ListParagraph"/>
        <w:numPr>
          <w:ilvl w:val="0"/>
          <w:numId w:val="2"/>
        </w:numPr>
        <w:autoSpaceDE w:val="0"/>
        <w:autoSpaceDN w:val="0"/>
        <w:adjustRightInd w:val="0"/>
        <w:spacing w:line="480" w:lineRule="auto"/>
        <w:rPr>
          <w:sz w:val="19"/>
          <w:szCs w:val="23"/>
        </w:rPr>
      </w:pPr>
      <w:r w:rsidRPr="00D61EC9">
        <w:t xml:space="preserve">Jurnal yang ditulis oleh </w:t>
      </w:r>
      <w:r w:rsidRPr="00D61EC9">
        <w:rPr>
          <w:bCs/>
        </w:rPr>
        <w:t>Susilawaty, Cut Zahri Harun, dan Khairuddin</w:t>
      </w:r>
      <w:r w:rsidRPr="00D61EC9">
        <w:t>tahun 2012 dengan tema</w:t>
      </w:r>
      <w:r w:rsidRPr="00D61EC9">
        <w:rPr>
          <w:szCs w:val="20"/>
        </w:rPr>
        <w:t xml:space="preserve"> “</w:t>
      </w:r>
      <w:r w:rsidRPr="00D61EC9">
        <w:rPr>
          <w:bCs/>
          <w:szCs w:val="32"/>
        </w:rPr>
        <w:t xml:space="preserve">Manajemen Berbasis Sekolah dalam Pengelolaan Pembiayaan Sekolah di SD Negeri 4 Kota Banda Aceh” </w:t>
      </w:r>
      <w:r w:rsidRPr="00D61EC9">
        <w:rPr>
          <w:szCs w:val="20"/>
        </w:rPr>
        <w:t xml:space="preserve">Hasil penelitian menunjukkan bahwa Perencanaan pembiayaan di SD Negeri 4 Banda Aceh disusun berdasarkan pada rencana pengembangan sekolah dan merupakan bagian dari rencana operasional tahunan. Rencana pembiayaan di SD Negeri 4 Banda Aceh meliputi penganggaran untuk kegiatan pengembangan kompetensi lulusan, pengembangan kurikulum, pengembangan proses pembelajaran, pengembangan pendidik dan tenaga kependidikan, pengembangan sarana dan prasarana sekolah, pengembangan dan implementasi manajemen sekolah, pengembangan dan penggalian sumber dana pendidikan, dan pengembangan dan impelentasi sistema penilaian. Penyusunan perencanaan pembiayaan tersebut didasarkan atas susunan prioritas yang sangat mendesak dan lebih diutamakan dalam setiap tahun anggarannya. Pelaksanaan atau pemanfaatan anggaran diawali dengan serangkaian kegiatan pemeriksaan dan persetujuan untuk memastikan bahwa dana dibelanjakan sesuai rencana, dilakukan dengan memanfaatkan sumber daya yang tersedia, dan dana tidak dihabiskan untuk kegiatan-kegiatan yang </w:t>
      </w:r>
      <w:r w:rsidRPr="00D61EC9">
        <w:rPr>
          <w:szCs w:val="20"/>
        </w:rPr>
        <w:lastRenderedPageBreak/>
        <w:t>tidak disetujui atau diberikan kepada pihak penerima tanpa persetujuan. Pengevaluasian dilakukan setiap triwulan atau per semester. Dana yang digunakan dipertanggungjawabkan kepada sumber dana baik pemerintah kota, provinsi, pusat maupun orang tua/wali dan masyarakat.</w:t>
      </w:r>
      <w:r w:rsidRPr="00D61EC9">
        <w:rPr>
          <w:rStyle w:val="FootnoteReference"/>
          <w:szCs w:val="20"/>
        </w:rPr>
        <w:footnoteReference w:id="120"/>
      </w:r>
    </w:p>
    <w:p w:rsidR="0092663A" w:rsidRPr="00D61EC9" w:rsidRDefault="0092663A" w:rsidP="0092663A">
      <w:pPr>
        <w:pStyle w:val="ListParagraph"/>
        <w:numPr>
          <w:ilvl w:val="0"/>
          <w:numId w:val="2"/>
        </w:numPr>
        <w:autoSpaceDE w:val="0"/>
        <w:autoSpaceDN w:val="0"/>
        <w:adjustRightInd w:val="0"/>
        <w:spacing w:before="240" w:line="480" w:lineRule="auto"/>
        <w:rPr>
          <w:sz w:val="19"/>
          <w:szCs w:val="23"/>
        </w:rPr>
      </w:pPr>
      <w:r w:rsidRPr="00D61EC9">
        <w:t xml:space="preserve">Berdasarkan hasil penelitian Idhochi Anwar (1990) yang berjudul “Transformasi biaya pendidikan dalam layanan pendidikan pada perguruan tinggi (profil layanan tenaga edukatif dalam proses belajar mengajar studi kasus pada IKIP Bandung, UNPAD, dan ITB) penelitian ini menggunakan pendekatan kualitatif data yang diperoleh melalui studi dokumentasi pengamatan dan wawancara dengan objek Kepala Biro administrasi umum dan keuangan IKIP Bandung, UNPAD dan ITB. Temuan dan kesimpulan penelitian ini antara lain respon tenaga edukatif terhadap biaya pendidikan pada tingkat lembaga terdapat 5 macam profit yaitu (1)  pola respons tenaga edukatif yang defensif, yaitu tenaga edukatif merasa tidak terikat pada gaji yang diterimanya serta tidak memanfaatkan sarana dan prasarana yang ada secara optimal. (3) pola respon yang mekanistik yaitu tenaga edukatif merasa terikat kepada gaji yang diperoleh berdasarkan nilai ekonomisnya. (3) pola response yang ada adaptif yaitu tenaga edukatif menganggap layanan pendidikan yang diberikannya kepada layanan sosial. (4) pola respon yang sinotif yaitu tenaga edukatif memandang layanan pendidikan yang diberikan-nya sebagai ibadah yang didasari keiklasan. (5) pola respon yang profesional yaitu tenaga edukatif tergugah lebih berprestasi jika produktivitasnya dan </w:t>
      </w:r>
      <w:r w:rsidRPr="00D61EC9">
        <w:lastRenderedPageBreak/>
        <w:t>kreativitasnya dihargai penelitian ini antara lain merekomendasikan bahwa dapat dipertimbangkan pemerataan peluang staf edukatif dalam tambahan pendapatan di lingkungan internal dan eksternal tanpa mengabaikan beban tugas pokok.</w:t>
      </w:r>
      <w:r w:rsidRPr="00D61EC9">
        <w:rPr>
          <w:rStyle w:val="FootnoteReference"/>
        </w:rPr>
        <w:footnoteReference w:id="121"/>
      </w:r>
    </w:p>
    <w:p w:rsidR="0092663A" w:rsidRPr="00D61EC9" w:rsidRDefault="0092663A" w:rsidP="0092663A">
      <w:pPr>
        <w:pStyle w:val="ListParagraph"/>
        <w:numPr>
          <w:ilvl w:val="0"/>
          <w:numId w:val="2"/>
        </w:numPr>
        <w:autoSpaceDE w:val="0"/>
        <w:autoSpaceDN w:val="0"/>
        <w:adjustRightInd w:val="0"/>
        <w:spacing w:line="480" w:lineRule="auto"/>
        <w:rPr>
          <w:sz w:val="19"/>
          <w:szCs w:val="23"/>
        </w:rPr>
      </w:pPr>
      <w:r w:rsidRPr="00D61EC9">
        <w:t>Berdasarkan hasil penelitian Yahya yang judul “Sistem Manajemen Pembiayaan Pendidikan Suatu Studi Tentang Pembiayaan Pendidikan: Sekolah Dasar di Provinsi Sumatera Barat” dengan menggunakan desain penelitian kualitatif dengan pendekatan studi kasus. Yahya menarik kesimpulan dari penelitian tersebut: 1) sistem pembiayaan pendidikan yang ada belum memiliki mekanisme yang jelas sebab alokasi dana yang diterima sekolah ada yang di awal, di tengah, atau pada akhir tahun ajaran; 2) sistem manajemen pembiayaan pendidikan sekolah dasar belum mempertimbangkan tingkat kemampuan membayar (</w:t>
      </w:r>
      <w:r w:rsidRPr="00D61EC9">
        <w:rPr>
          <w:i/>
        </w:rPr>
        <w:t>ability to pay</w:t>
      </w:r>
      <w:r w:rsidRPr="00D61EC9">
        <w:t>) pada masyarakat, apakah tergolong mampu atau kurang. Subsidi yang diberikan pemerintah dalam bentuk dana rutin (</w:t>
      </w:r>
      <w:r w:rsidRPr="00D61EC9">
        <w:rPr>
          <w:i/>
        </w:rPr>
        <w:t>fixed cost</w:t>
      </w:r>
      <w:r w:rsidRPr="00D61EC9">
        <w:t>) berlaku sama berdasarkan sekolah, jumlah kelas, dan jumlah murid di setiap daerah, sehingga pembiayaan pendidikan yang adil (</w:t>
      </w:r>
      <w:r w:rsidRPr="00D61EC9">
        <w:rPr>
          <w:i/>
        </w:rPr>
        <w:t>equity),</w:t>
      </w:r>
      <w:r w:rsidRPr="00D61EC9">
        <w:t xml:space="preserve"> kesamaan (</w:t>
      </w:r>
      <w:r w:rsidRPr="00D61EC9">
        <w:rPr>
          <w:i/>
        </w:rPr>
        <w:t xml:space="preserve">equality), </w:t>
      </w:r>
      <w:r w:rsidRPr="00D61EC9">
        <w:t xml:space="preserve"> kecukupan (</w:t>
      </w:r>
      <w:r w:rsidRPr="00D61EC9">
        <w:rPr>
          <w:i/>
        </w:rPr>
        <w:t>adequacy</w:t>
      </w:r>
      <w:r w:rsidRPr="00D61EC9">
        <w:t>) dan layak (</w:t>
      </w:r>
      <w:r w:rsidRPr="00D61EC9">
        <w:rPr>
          <w:i/>
        </w:rPr>
        <w:t>feasible)</w:t>
      </w:r>
      <w:r w:rsidRPr="00D61EC9">
        <w:t xml:space="preserve"> belum terpenuhi; 3) budaya masyarakat Minangkabau sebagai suatu potensi yang menganut sistem kekerabatan matrilineal atau garis keturunan melalui ibu atau ikatan kedaerahan belum di berdayakan dan di organisasi secara maksimal untuk kepentingan masyarakat Nagari.</w:t>
      </w:r>
      <w:r w:rsidRPr="00D61EC9">
        <w:rPr>
          <w:rStyle w:val="FootnoteReference"/>
        </w:rPr>
        <w:footnoteReference w:id="122"/>
      </w:r>
    </w:p>
    <w:p w:rsidR="0092663A" w:rsidRPr="00D61EC9" w:rsidRDefault="0092663A" w:rsidP="0092663A">
      <w:pPr>
        <w:pStyle w:val="ListParagraph"/>
        <w:spacing w:line="480" w:lineRule="auto"/>
        <w:ind w:left="360" w:firstLine="720"/>
      </w:pPr>
      <w:r w:rsidRPr="00D61EC9">
        <w:lastRenderedPageBreak/>
        <w:t>Berdasarkan penelitian terdahulu hanya mengkaji mengenai 1) perbedaan mendasar pembiayaan antara wilayah perkotaan dan pedesaan, 2) pola standar mekanisme anggaran pendidikan, 3) strategi pembiayaan, 4) pendistribusian benefit dan beban yang ditanggung oleh masyarakat, 5) standar kecukupan dan ketidakcukupan pendidikan di pesantren., 5) pelaksanaan pengawasan pendidikan disekolah menengah atas, 5) transformasi biaya pendidikan dalam layanan pendidikan pada perguruan tinggi, 6) pembiayaan pendidikan pada sekolah dasar. Sedangkan dalam penelitian ini kajian manajemen pendidikan menekankan pada manajemen pembiayaan di sekolah Islam terpadu, dengan indikator perencanaan anggaran (</w:t>
      </w:r>
      <w:r w:rsidRPr="00D61EC9">
        <w:rPr>
          <w:i/>
        </w:rPr>
        <w:t>planning</w:t>
      </w:r>
      <w:r w:rsidRPr="00D61EC9">
        <w:t>), Sumber Dana, Pelaksanaan Anggaran Pendidikan, Akuntansi dan pertanggungjawaban keuangan pendidikan, pemeriksaan dan pengawasan anggaran pendidikan yang belum dilakukan pada penelitian terdahulu.</w:t>
      </w:r>
    </w:p>
    <w:p w:rsidR="0092663A" w:rsidRPr="00D61EC9" w:rsidRDefault="0092663A" w:rsidP="0092663A">
      <w:pPr>
        <w:pStyle w:val="ListParagraph"/>
        <w:numPr>
          <w:ilvl w:val="0"/>
          <w:numId w:val="3"/>
        </w:numPr>
        <w:autoSpaceDE w:val="0"/>
        <w:autoSpaceDN w:val="0"/>
        <w:adjustRightInd w:val="0"/>
        <w:spacing w:line="480" w:lineRule="auto"/>
        <w:rPr>
          <w:b/>
        </w:rPr>
      </w:pPr>
      <w:r w:rsidRPr="00D61EC9">
        <w:rPr>
          <w:b/>
        </w:rPr>
        <w:t>Kerangka Pikir Penelitian</w:t>
      </w:r>
    </w:p>
    <w:p w:rsidR="0092663A" w:rsidRPr="00D61EC9" w:rsidRDefault="0092663A" w:rsidP="0092663A">
      <w:pPr>
        <w:autoSpaceDE w:val="0"/>
        <w:autoSpaceDN w:val="0"/>
        <w:adjustRightInd w:val="0"/>
        <w:spacing w:after="0" w:line="480" w:lineRule="auto"/>
        <w:ind w:firstLine="720"/>
        <w:jc w:val="both"/>
        <w:rPr>
          <w:rFonts w:ascii="Times New Roman" w:hAnsi="Times New Roman" w:cs="Times New Roman"/>
          <w:sz w:val="24"/>
          <w:szCs w:val="24"/>
          <w:shd w:val="clear" w:color="auto" w:fill="FFFFFF"/>
          <w:lang w:val="id-ID"/>
        </w:rPr>
      </w:pPr>
      <w:r w:rsidRPr="00D61EC9">
        <w:rPr>
          <w:rFonts w:ascii="Times New Roman" w:hAnsi="Times New Roman" w:cs="Times New Roman"/>
          <w:sz w:val="24"/>
          <w:szCs w:val="24"/>
        </w:rPr>
        <w:t>Kerangka pikir merupakan penjelasan sementara terhadap gejala yang menjadi objek permasalahan.</w:t>
      </w:r>
      <w:r w:rsidRPr="00D61EC9">
        <w:rPr>
          <w:rStyle w:val="apple-converted-space"/>
          <w:rFonts w:ascii="Times New Roman" w:hAnsi="Times New Roman" w:cs="Times New Roman"/>
          <w:sz w:val="24"/>
          <w:szCs w:val="24"/>
        </w:rPr>
        <w:t> </w:t>
      </w:r>
      <w:r w:rsidRPr="00D61EC9">
        <w:rPr>
          <w:rFonts w:ascii="Times New Roman" w:hAnsi="Times New Roman" w:cs="Times New Roman"/>
          <w:sz w:val="24"/>
          <w:szCs w:val="24"/>
        </w:rPr>
        <w:t xml:space="preserve"> Kerangka pikir juga merupakan tahap-tahap dalam  berpikir yang logis dalam membuahkan kesimpulan yang berupa hipotesis, sehingga kerangka pikir merupakan sintesa tentang hubungan antara variabel yang disusun dari berbagai teori yang telah dideskripsikan dan dianalisis secara kritis dan sistematis, sehingga menghasilkan sintesa tentang hubungan antara variabel penelitian.</w:t>
      </w:r>
      <w:r w:rsidR="00152D46"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shd w:val="clear" w:color="auto" w:fill="FFFFFF"/>
          <w:lang w:val="id-ID"/>
        </w:rPr>
        <w:t xml:space="preserve">Menurut Uma Sekaran dalam Sugiyono (2011 : 60) mengemukakan bahwa “Kerangka berpikir merupakan model konseptual tentang bagaimana teori berhubungan dengan berbagai faktor yang telah diidentifikasi sebagai hal yang </w:t>
      </w:r>
      <w:r w:rsidRPr="00D61EC9">
        <w:rPr>
          <w:rFonts w:ascii="Times New Roman" w:hAnsi="Times New Roman" w:cs="Times New Roman"/>
          <w:sz w:val="24"/>
          <w:szCs w:val="24"/>
          <w:shd w:val="clear" w:color="auto" w:fill="FFFFFF"/>
          <w:lang w:val="id-ID"/>
        </w:rPr>
        <w:lastRenderedPageBreak/>
        <w:t>penting jadi dengan demikian maka kerangka berpikir adalah sebuah pemahaman yang melandasi pemahaman-pemahaman yang lainnya, sebuah pemahaman yang paling mendasar dan menjadi pondasi bagi setiap pemikiran atau suatu bentuk proses dari keseluruhan dari penelitian yang akan dilakukan.”</w:t>
      </w:r>
    </w:p>
    <w:p w:rsidR="0092663A" w:rsidRPr="00D61EC9" w:rsidRDefault="0092663A" w:rsidP="0092663A">
      <w:pPr>
        <w:autoSpaceDE w:val="0"/>
        <w:autoSpaceDN w:val="0"/>
        <w:adjustRightInd w:val="0"/>
        <w:spacing w:after="0" w:line="480" w:lineRule="auto"/>
        <w:ind w:firstLine="720"/>
        <w:jc w:val="both"/>
        <w:rPr>
          <w:rFonts w:ascii="Times New Roman" w:hAnsi="Times New Roman" w:cs="Times New Roman"/>
          <w:sz w:val="24"/>
          <w:szCs w:val="24"/>
        </w:rPr>
      </w:pPr>
      <w:r w:rsidRPr="00D61EC9">
        <w:rPr>
          <w:rFonts w:ascii="Times New Roman" w:hAnsi="Times New Roman" w:cs="Times New Roman"/>
          <w:sz w:val="24"/>
          <w:szCs w:val="24"/>
        </w:rPr>
        <w:t>Pembiayaan pendidikan adalah sebuah kompleksitas yang didalamnya akan terdapat keterkaitan setiap komponennya. Pembiayaan pendidikan, merupakan aktivitas yang berkenaan dengan perolehan dana (pendapatan) yang diterima dan bagaimana penggunaan dana tersebut dipergunakan untuk membiayai seluruh program pendidikan yang ditetapkan. Pembiayaan pendidikan bersumber dari Pemerintah, pemerintah daerah, dan masyarakat. Pembiayaan pendidikan satuan pendidikan yang diselenggarakan oleh Pemerintah dapat bersumber dari: a). anggaran Pemerintah; b. bantuan pemerintah daerah; c). pungutan dari peserta didik atau orang tua/walinya yang dilaksanakan sesuai peraturan perundang-undangan; d). bantuan dari pemangku kepentingan satuan pendidikan di luar peserta didik atau orang tua/walinya; e) bantuan dari pihak asing yang tidak mengikat; dan/atau f. sumber lain yang sah. manajemen pembiayaan meliputi perencanaan anggaran, pembiayaan pendidikan, pelaksanaan anggaran pendidikan, akuntansi dan pertanggungjawaban keuangan pendidikan, serta pemeriksaan dan pengawasan anggaran pendidikan.</w:t>
      </w:r>
    </w:p>
    <w:p w:rsidR="0092663A" w:rsidRPr="00D61EC9" w:rsidRDefault="0092663A" w:rsidP="0092663A">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D61EC9">
        <w:rPr>
          <w:rFonts w:ascii="Times New Roman" w:hAnsi="Times New Roman" w:cs="Times New Roman"/>
          <w:sz w:val="24"/>
          <w:szCs w:val="24"/>
        </w:rPr>
        <w:t>Sekolah Islam Terpadu Bustanul Ulum Lampung Tengah memiliki perencanaan yan</w:t>
      </w:r>
      <w:r w:rsidR="00C54BC0" w:rsidRPr="00D61EC9">
        <w:rPr>
          <w:rFonts w:ascii="Times New Roman" w:hAnsi="Times New Roman" w:cs="Times New Roman"/>
          <w:sz w:val="24"/>
          <w:szCs w:val="24"/>
        </w:rPr>
        <w:t>g baik dimana Rencana Anggaran Pendapatan</w:t>
      </w:r>
      <w:r w:rsidRPr="00D61EC9">
        <w:rPr>
          <w:rFonts w:ascii="Times New Roman" w:hAnsi="Times New Roman" w:cs="Times New Roman"/>
          <w:sz w:val="24"/>
          <w:szCs w:val="24"/>
        </w:rPr>
        <w:t xml:space="preserve"> Dan Belanja Sekolah (RAPBS) telah disusun dan dilaksanakan secara terstruktur dan sistematis. Adapun unsur RAPBS yang terbagi dalam (1) Belanja Rutin, yaitu: </w:t>
      </w:r>
      <w:r w:rsidRPr="00D61EC9">
        <w:rPr>
          <w:rFonts w:ascii="Times New Roman" w:hAnsi="Times New Roman" w:cs="Times New Roman"/>
          <w:sz w:val="24"/>
          <w:szCs w:val="24"/>
        </w:rPr>
        <w:lastRenderedPageBreak/>
        <w:t>over head, ekskul, dan insentive; (2) Investasi, yaitu: Bangunan, peralatan, dan kendaraan; dan (3) Pendapatan, yaitu: siswa, pemerintah, swasta, usaha sekolah, dan Yayasan Keluarga Muslim (YKM).</w:t>
      </w:r>
    </w:p>
    <w:p w:rsidR="0092663A" w:rsidRPr="00D61EC9" w:rsidRDefault="0092663A" w:rsidP="00C54BC0">
      <w:pPr>
        <w:spacing w:after="0" w:line="480" w:lineRule="auto"/>
        <w:ind w:firstLine="720"/>
        <w:jc w:val="both"/>
        <w:rPr>
          <w:rFonts w:ascii="Times New Roman" w:hAnsi="Times New Roman" w:cs="Times New Roman"/>
          <w:sz w:val="24"/>
          <w:szCs w:val="24"/>
        </w:rPr>
      </w:pPr>
      <w:r w:rsidRPr="00D61EC9">
        <w:rPr>
          <w:rFonts w:ascii="Times New Roman" w:hAnsi="Times New Roman" w:cs="Times New Roman"/>
          <w:sz w:val="24"/>
          <w:szCs w:val="24"/>
        </w:rPr>
        <w:t>Berdasarkan fenomena dan fakta nyata yang ada di lapangan yang telah dikemukakan, maka peneliti mencoba merepresentasikan bagaimana pelaksanaan manajemen pembiayaan pendidikan dan keunikan yang ada di Sekolah Islam Terpadu Bustanul Ulum Lampung Tengah secara lebih mendalam. Adapun komponen-komponen manajemen pendidikan meliputi: 1) Perencanaan Anggaran (</w:t>
      </w:r>
      <w:r w:rsidRPr="00D61EC9">
        <w:rPr>
          <w:rFonts w:ascii="Times New Roman" w:hAnsi="Times New Roman" w:cs="Times New Roman"/>
          <w:i/>
          <w:sz w:val="24"/>
          <w:szCs w:val="24"/>
        </w:rPr>
        <w:t>planning</w:t>
      </w:r>
      <w:r w:rsidRPr="00D61EC9">
        <w:rPr>
          <w:rFonts w:ascii="Times New Roman" w:hAnsi="Times New Roman" w:cs="Times New Roman"/>
          <w:sz w:val="24"/>
          <w:szCs w:val="24"/>
        </w:rPr>
        <w:t>); 2) Sumber Dana; 3) Pelaksanaan Anggaran Pendidikan; 4) Akuntansi dan pertanggungjawaban keuangan pendidikan: 5) Pemeriksaan dan Pengawasan Anggaran Pendidikan. Komponen-komponen tersebut dianalisis dan dikaitkan terhadap mutu pendidikan, dimana indikator mutu pendidikan meliputi:1) Masukan; 2) Proses; 3) Keluaran; 4) Tenaga kependidikan; 5) Sarana-Prasarana dan; 6) Biaya sehingga akan diperoleh temuan Manajemen pembiayaan dalam meningkatkan mutu pendidikan di sekolah islam terpadu. oleh karena itu pe</w:t>
      </w:r>
      <w:r w:rsidR="00C54BC0" w:rsidRPr="00D61EC9">
        <w:rPr>
          <w:rFonts w:ascii="Times New Roman" w:hAnsi="Times New Roman" w:cs="Times New Roman"/>
          <w:sz w:val="24"/>
          <w:szCs w:val="24"/>
        </w:rPr>
        <w:t>neliti terdorong untuk mengkaji</w:t>
      </w:r>
      <w:r w:rsidRPr="00D61EC9">
        <w:rPr>
          <w:rFonts w:ascii="Times New Roman" w:hAnsi="Times New Roman" w:cs="Times New Roman"/>
          <w:sz w:val="24"/>
          <w:szCs w:val="24"/>
        </w:rPr>
        <w:t xml:space="preserve"> manajemen pembiayaan disekolah tersebut, sehingga peneliti me</w:t>
      </w:r>
      <w:r w:rsidR="00C54BC0" w:rsidRPr="00D61EC9">
        <w:rPr>
          <w:rFonts w:ascii="Times New Roman" w:hAnsi="Times New Roman" w:cs="Times New Roman"/>
          <w:sz w:val="24"/>
          <w:szCs w:val="24"/>
        </w:rPr>
        <w:t>ngambil judul penelitian yaitu:</w:t>
      </w:r>
      <w:r w:rsidR="00C54BC0" w:rsidRPr="00D61EC9">
        <w:rPr>
          <w:rFonts w:ascii="Times New Roman" w:hAnsi="Times New Roman" w:cs="Times New Roman"/>
          <w:sz w:val="24"/>
          <w:szCs w:val="24"/>
          <w:lang w:val="id-ID"/>
        </w:rPr>
        <w:t xml:space="preserve"> “</w:t>
      </w:r>
      <w:r w:rsidRPr="00D61EC9">
        <w:rPr>
          <w:rFonts w:ascii="Times New Roman" w:hAnsi="Times New Roman" w:cs="Times New Roman"/>
          <w:sz w:val="24"/>
          <w:szCs w:val="24"/>
        </w:rPr>
        <w:t>Manajemen Pembiayaan Sekolah Islam Terpadu Bustanul Ulum Lampung Tengah”.</w:t>
      </w:r>
    </w:p>
    <w:p w:rsidR="0092663A" w:rsidRPr="00D61EC9" w:rsidRDefault="0092663A" w:rsidP="0092663A">
      <w:pPr>
        <w:rPr>
          <w:rFonts w:ascii="Times New Roman" w:hAnsi="Times New Roman" w:cs="Times New Roman"/>
          <w:sz w:val="24"/>
          <w:szCs w:val="24"/>
        </w:rPr>
      </w:pPr>
    </w:p>
    <w:p w:rsidR="0092663A" w:rsidRPr="00D61EC9" w:rsidRDefault="0092663A" w:rsidP="0092663A">
      <w:pPr>
        <w:autoSpaceDE w:val="0"/>
        <w:autoSpaceDN w:val="0"/>
        <w:adjustRightInd w:val="0"/>
        <w:spacing w:after="0" w:line="360" w:lineRule="auto"/>
        <w:ind w:left="360" w:firstLine="720"/>
        <w:jc w:val="both"/>
        <w:rPr>
          <w:rFonts w:ascii="Times New Roman" w:hAnsi="Times New Roman" w:cs="Times New Roman"/>
          <w:sz w:val="24"/>
          <w:szCs w:val="24"/>
        </w:rPr>
        <w:sectPr w:rsidR="0092663A" w:rsidRPr="00D61EC9" w:rsidSect="003676BF">
          <w:headerReference w:type="default" r:id="rId11"/>
          <w:pgSz w:w="11906" w:h="16838" w:code="9"/>
          <w:pgMar w:top="2268" w:right="1701" w:bottom="1701" w:left="2268" w:header="709" w:footer="709" w:gutter="0"/>
          <w:pgNumType w:start="41"/>
          <w:cols w:space="708"/>
          <w:docGrid w:linePitch="360"/>
        </w:sectPr>
      </w:pPr>
      <w:bookmarkStart w:id="0" w:name="_GoBack"/>
      <w:bookmarkEnd w:id="0"/>
    </w:p>
    <w:p w:rsidR="0092663A" w:rsidRPr="00D61EC9" w:rsidRDefault="0080289B" w:rsidP="0092663A">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noProof/>
        </w:rPr>
        <w:lastRenderedPageBreak/>
        <w:pict>
          <v:group id="Group 57" o:spid="_x0000_s1068" style="position:absolute;margin-left:-100.4pt;margin-top:19.25pt;width:807.45pt;height:466.7pt;z-index:251685888" coordorigin="720,1940" coordsize="18815,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">
            <v:rect id="Rectangle 58" o:spid="_x0000_s1069" style="position:absolute;left:720;top:2541;width:2921;height:2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14CFC" w:rsidRPr="00344E2D" w:rsidRDefault="00914CFC" w:rsidP="0092663A">
                    <w:pPr>
                      <w:spacing w:after="0" w:line="240" w:lineRule="auto"/>
                      <w:rPr>
                        <w:rFonts w:ascii="Times New Roman" w:hAnsi="Times New Roman" w:cs="Times New Roman"/>
                        <w:b/>
                        <w:sz w:val="20"/>
                        <w:szCs w:val="20"/>
                      </w:rPr>
                    </w:pPr>
                    <w:r w:rsidRPr="00344E2D">
                      <w:rPr>
                        <w:rFonts w:ascii="Times New Roman" w:hAnsi="Times New Roman" w:cs="Times New Roman"/>
                        <w:b/>
                        <w:sz w:val="20"/>
                        <w:szCs w:val="20"/>
                      </w:rPr>
                      <w:t>Permasalalahan</w:t>
                    </w:r>
                  </w:p>
                  <w:p w:rsidR="00914CFC" w:rsidRPr="00344E2D" w:rsidRDefault="00914CFC" w:rsidP="0092663A">
                    <w:pPr>
                      <w:spacing w:after="0" w:line="240" w:lineRule="auto"/>
                      <w:rPr>
                        <w:rFonts w:ascii="Times New Roman" w:hAnsi="Times New Roman" w:cs="Times New Roman"/>
                        <w:sz w:val="20"/>
                        <w:szCs w:val="20"/>
                      </w:rPr>
                    </w:pPr>
                    <w:r w:rsidRPr="00344E2D">
                      <w:rPr>
                        <w:rFonts w:ascii="Times New Roman" w:hAnsi="Times New Roman" w:cs="Times New Roman"/>
                        <w:sz w:val="20"/>
                        <w:szCs w:val="20"/>
                      </w:rPr>
                      <w:t>Bagaimana implementasi manajemen pembiayaan sekolah IT Bustanul Ulum Lamp. Tengah</w:t>
                    </w:r>
                  </w:p>
                  <w:p w:rsidR="00914CFC" w:rsidRPr="00344E2D" w:rsidRDefault="00914CFC" w:rsidP="0092663A">
                    <w:pPr>
                      <w:pStyle w:val="ListParagraph"/>
                      <w:numPr>
                        <w:ilvl w:val="0"/>
                        <w:numId w:val="59"/>
                      </w:numPr>
                      <w:spacing w:line="240" w:lineRule="auto"/>
                      <w:jc w:val="left"/>
                      <w:rPr>
                        <w:sz w:val="20"/>
                        <w:szCs w:val="20"/>
                      </w:rPr>
                    </w:pPr>
                    <w:r w:rsidRPr="00344E2D">
                      <w:rPr>
                        <w:sz w:val="20"/>
                        <w:szCs w:val="20"/>
                      </w:rPr>
                      <w:t>Budgeting</w:t>
                    </w:r>
                  </w:p>
                  <w:p w:rsidR="00914CFC" w:rsidRPr="00344E2D" w:rsidRDefault="00914CFC" w:rsidP="0092663A">
                    <w:pPr>
                      <w:pStyle w:val="ListParagraph"/>
                      <w:numPr>
                        <w:ilvl w:val="0"/>
                        <w:numId w:val="59"/>
                      </w:numPr>
                      <w:spacing w:line="240" w:lineRule="auto"/>
                      <w:jc w:val="left"/>
                      <w:rPr>
                        <w:sz w:val="20"/>
                        <w:szCs w:val="20"/>
                      </w:rPr>
                    </w:pPr>
                    <w:r w:rsidRPr="00344E2D">
                      <w:rPr>
                        <w:sz w:val="20"/>
                        <w:szCs w:val="20"/>
                      </w:rPr>
                      <w:t>Accounting</w:t>
                    </w:r>
                  </w:p>
                  <w:p w:rsidR="00914CFC" w:rsidRPr="00344E2D" w:rsidRDefault="00914CFC" w:rsidP="0092663A">
                    <w:pPr>
                      <w:pStyle w:val="ListParagraph"/>
                      <w:numPr>
                        <w:ilvl w:val="0"/>
                        <w:numId w:val="59"/>
                      </w:numPr>
                      <w:spacing w:line="240" w:lineRule="auto"/>
                      <w:jc w:val="left"/>
                      <w:rPr>
                        <w:sz w:val="20"/>
                        <w:szCs w:val="20"/>
                      </w:rPr>
                    </w:pPr>
                    <w:r w:rsidRPr="00344E2D">
                      <w:rPr>
                        <w:sz w:val="20"/>
                        <w:szCs w:val="20"/>
                      </w:rPr>
                      <w:t>Auditing</w:t>
                    </w:r>
                  </w:p>
                  <w:p w:rsidR="00914CFC" w:rsidRPr="00344E2D" w:rsidRDefault="00914CFC" w:rsidP="0092663A">
                    <w:pPr>
                      <w:pStyle w:val="ListParagraph"/>
                      <w:numPr>
                        <w:ilvl w:val="0"/>
                        <w:numId w:val="59"/>
                      </w:numPr>
                      <w:spacing w:line="240" w:lineRule="auto"/>
                      <w:jc w:val="left"/>
                      <w:rPr>
                        <w:sz w:val="20"/>
                        <w:szCs w:val="20"/>
                      </w:rPr>
                    </w:pPr>
                    <w:r w:rsidRPr="00344E2D">
                      <w:rPr>
                        <w:sz w:val="20"/>
                        <w:szCs w:val="20"/>
                      </w:rPr>
                      <w:t>model</w:t>
                    </w:r>
                  </w:p>
                </w:txbxContent>
              </v:textbox>
            </v:rect>
            <v:rect id="Rectangle 59" o:spid="_x0000_s1070" style="position:absolute;left:750;top:5461;width:2891;height:1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14CFC" w:rsidRPr="004E3441" w:rsidRDefault="00914CFC" w:rsidP="0092663A">
                    <w:pPr>
                      <w:rPr>
                        <w:b/>
                        <w:sz w:val="20"/>
                        <w:szCs w:val="20"/>
                      </w:rPr>
                    </w:pPr>
                    <w:r w:rsidRPr="004E3441">
                      <w:rPr>
                        <w:b/>
                        <w:sz w:val="20"/>
                        <w:szCs w:val="20"/>
                      </w:rPr>
                      <w:t>Tujuan Penelitian</w:t>
                    </w:r>
                  </w:p>
                  <w:p w:rsidR="00914CFC" w:rsidRPr="004E3441" w:rsidRDefault="00914CFC" w:rsidP="0092663A">
                    <w:pPr>
                      <w:rPr>
                        <w:sz w:val="20"/>
                        <w:szCs w:val="20"/>
                      </w:rPr>
                    </w:pPr>
                    <w:r w:rsidRPr="004E3441">
                      <w:rPr>
                        <w:sz w:val="20"/>
                        <w:szCs w:val="20"/>
                      </w:rPr>
                      <w:t>Menghasilkan Model Pembiayaan Sekolah Islam Terpadu Bustanul Ulum</w:t>
                    </w:r>
                  </w:p>
                  <w:p w:rsidR="00914CFC" w:rsidRPr="004E3441" w:rsidRDefault="00914CFC" w:rsidP="0092663A">
                    <w:pPr>
                      <w:rPr>
                        <w:sz w:val="20"/>
                        <w:szCs w:val="20"/>
                      </w:rPr>
                    </w:pPr>
                    <w:r w:rsidRPr="004E3441">
                      <w:rPr>
                        <w:sz w:val="20"/>
                        <w:szCs w:val="20"/>
                      </w:rPr>
                      <w:t xml:space="preserve">Lampung Tengah </w:t>
                    </w:r>
                  </w:p>
                  <w:p w:rsidR="00914CFC" w:rsidRPr="004E3441" w:rsidRDefault="00914CFC" w:rsidP="0092663A">
                    <w:pPr>
                      <w:rPr>
                        <w:sz w:val="20"/>
                        <w:szCs w:val="20"/>
                      </w:rPr>
                    </w:pPr>
                  </w:p>
                </w:txbxContent>
              </v:textbox>
            </v:rect>
            <v:rect id="Rectangle 60" o:spid="_x0000_s1071" style="position:absolute;left:4390;top:2331;width:3500;height:1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14CFC" w:rsidRPr="00817D2F" w:rsidRDefault="00914CFC" w:rsidP="0092663A">
                    <w:pPr>
                      <w:spacing w:after="0" w:line="240" w:lineRule="auto"/>
                      <w:rPr>
                        <w:b/>
                        <w:sz w:val="18"/>
                        <w:szCs w:val="18"/>
                      </w:rPr>
                    </w:pPr>
                    <w:r w:rsidRPr="00817D2F">
                      <w:rPr>
                        <w:b/>
                        <w:sz w:val="18"/>
                        <w:szCs w:val="18"/>
                      </w:rPr>
                      <w:t>Konsep Manajemen</w:t>
                    </w:r>
                  </w:p>
                  <w:p w:rsidR="00914CFC" w:rsidRPr="00817D2F" w:rsidRDefault="00914CFC" w:rsidP="0092663A">
                    <w:pPr>
                      <w:pStyle w:val="ListParagraph"/>
                      <w:numPr>
                        <w:ilvl w:val="0"/>
                        <w:numId w:val="60"/>
                      </w:numPr>
                      <w:spacing w:line="240" w:lineRule="auto"/>
                      <w:ind w:left="709"/>
                      <w:jc w:val="left"/>
                      <w:rPr>
                        <w:sz w:val="18"/>
                        <w:szCs w:val="18"/>
                      </w:rPr>
                    </w:pPr>
                    <w:r w:rsidRPr="00817D2F">
                      <w:rPr>
                        <w:sz w:val="18"/>
                        <w:szCs w:val="18"/>
                      </w:rPr>
                      <w:t>Planning</w:t>
                    </w:r>
                  </w:p>
                  <w:p w:rsidR="00914CFC" w:rsidRPr="00817D2F" w:rsidRDefault="00914CFC" w:rsidP="0092663A">
                    <w:pPr>
                      <w:pStyle w:val="ListParagraph"/>
                      <w:numPr>
                        <w:ilvl w:val="0"/>
                        <w:numId w:val="60"/>
                      </w:numPr>
                      <w:spacing w:line="240" w:lineRule="auto"/>
                      <w:ind w:left="709"/>
                      <w:jc w:val="left"/>
                      <w:rPr>
                        <w:sz w:val="18"/>
                        <w:szCs w:val="18"/>
                      </w:rPr>
                    </w:pPr>
                    <w:r w:rsidRPr="00817D2F">
                      <w:rPr>
                        <w:sz w:val="18"/>
                        <w:szCs w:val="18"/>
                      </w:rPr>
                      <w:t>Organizing</w:t>
                    </w:r>
                  </w:p>
                  <w:p w:rsidR="00914CFC" w:rsidRPr="00817D2F" w:rsidRDefault="00914CFC" w:rsidP="0092663A">
                    <w:pPr>
                      <w:pStyle w:val="ListParagraph"/>
                      <w:numPr>
                        <w:ilvl w:val="0"/>
                        <w:numId w:val="60"/>
                      </w:numPr>
                      <w:spacing w:line="240" w:lineRule="auto"/>
                      <w:ind w:left="709"/>
                      <w:jc w:val="left"/>
                      <w:rPr>
                        <w:sz w:val="18"/>
                        <w:szCs w:val="18"/>
                      </w:rPr>
                    </w:pPr>
                    <w:r w:rsidRPr="00817D2F">
                      <w:rPr>
                        <w:sz w:val="18"/>
                        <w:szCs w:val="18"/>
                      </w:rPr>
                      <w:t>Actualling</w:t>
                    </w:r>
                  </w:p>
                  <w:p w:rsidR="00914CFC" w:rsidRPr="00817D2F" w:rsidRDefault="00914CFC" w:rsidP="0092663A">
                    <w:pPr>
                      <w:pStyle w:val="ListParagraph"/>
                      <w:numPr>
                        <w:ilvl w:val="0"/>
                        <w:numId w:val="60"/>
                      </w:numPr>
                      <w:spacing w:line="240" w:lineRule="auto"/>
                      <w:ind w:left="709"/>
                      <w:jc w:val="left"/>
                      <w:rPr>
                        <w:sz w:val="18"/>
                        <w:szCs w:val="18"/>
                      </w:rPr>
                    </w:pPr>
                    <w:r w:rsidRPr="00817D2F">
                      <w:rPr>
                        <w:sz w:val="18"/>
                        <w:szCs w:val="18"/>
                      </w:rPr>
                      <w:t>Controling</w:t>
                    </w:r>
                  </w:p>
                </w:txbxContent>
              </v:textbox>
            </v:rect>
            <v:rect id="Rectangle 61" o:spid="_x0000_s1072" style="position:absolute;left:4369;top:3866;width:3521;height:1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14CFC" w:rsidRPr="00817D2F" w:rsidRDefault="00914CFC" w:rsidP="0092663A">
                    <w:pPr>
                      <w:spacing w:after="0" w:line="240" w:lineRule="auto"/>
                      <w:rPr>
                        <w:b/>
                        <w:sz w:val="18"/>
                        <w:szCs w:val="18"/>
                      </w:rPr>
                    </w:pPr>
                    <w:r w:rsidRPr="00817D2F">
                      <w:rPr>
                        <w:b/>
                        <w:sz w:val="18"/>
                        <w:szCs w:val="18"/>
                      </w:rPr>
                      <w:t>Konsep Manajemen</w:t>
                    </w:r>
                  </w:p>
                  <w:p w:rsidR="00914CFC" w:rsidRPr="006405F8" w:rsidRDefault="00914CFC" w:rsidP="0092663A">
                    <w:pPr>
                      <w:pStyle w:val="ListParagraph"/>
                      <w:numPr>
                        <w:ilvl w:val="0"/>
                        <w:numId w:val="61"/>
                      </w:numPr>
                      <w:spacing w:line="240" w:lineRule="auto"/>
                      <w:jc w:val="left"/>
                      <w:rPr>
                        <w:sz w:val="18"/>
                        <w:szCs w:val="18"/>
                      </w:rPr>
                    </w:pPr>
                    <w:r w:rsidRPr="006405F8">
                      <w:rPr>
                        <w:sz w:val="18"/>
                        <w:szCs w:val="18"/>
                      </w:rPr>
                      <w:t xml:space="preserve">Peramalan </w:t>
                    </w:r>
                  </w:p>
                  <w:p w:rsidR="00914CFC" w:rsidRPr="006405F8" w:rsidRDefault="00914CFC" w:rsidP="0092663A">
                    <w:pPr>
                      <w:pStyle w:val="ListParagraph"/>
                      <w:numPr>
                        <w:ilvl w:val="0"/>
                        <w:numId w:val="61"/>
                      </w:numPr>
                      <w:spacing w:line="240" w:lineRule="auto"/>
                      <w:jc w:val="left"/>
                      <w:rPr>
                        <w:sz w:val="18"/>
                        <w:szCs w:val="18"/>
                      </w:rPr>
                    </w:pPr>
                    <w:r w:rsidRPr="006405F8">
                      <w:rPr>
                        <w:sz w:val="18"/>
                        <w:szCs w:val="18"/>
                      </w:rPr>
                      <w:t>Penetapan Tujuan</w:t>
                    </w:r>
                  </w:p>
                  <w:p w:rsidR="00914CFC" w:rsidRPr="006405F8" w:rsidRDefault="00914CFC" w:rsidP="0092663A">
                    <w:pPr>
                      <w:pStyle w:val="ListParagraph"/>
                      <w:numPr>
                        <w:ilvl w:val="0"/>
                        <w:numId w:val="61"/>
                      </w:numPr>
                      <w:spacing w:line="240" w:lineRule="auto"/>
                      <w:jc w:val="left"/>
                      <w:rPr>
                        <w:sz w:val="18"/>
                        <w:szCs w:val="18"/>
                      </w:rPr>
                    </w:pPr>
                    <w:r w:rsidRPr="006405F8">
                      <w:rPr>
                        <w:sz w:val="18"/>
                        <w:szCs w:val="18"/>
                      </w:rPr>
                      <w:t>Perumusan Kebijakan</w:t>
                    </w:r>
                  </w:p>
                  <w:p w:rsidR="00914CFC" w:rsidRPr="006405F8" w:rsidRDefault="00914CFC" w:rsidP="0092663A">
                    <w:pPr>
                      <w:pStyle w:val="ListParagraph"/>
                      <w:numPr>
                        <w:ilvl w:val="0"/>
                        <w:numId w:val="61"/>
                      </w:numPr>
                      <w:spacing w:line="240" w:lineRule="auto"/>
                      <w:jc w:val="left"/>
                      <w:rPr>
                        <w:sz w:val="18"/>
                        <w:szCs w:val="18"/>
                      </w:rPr>
                    </w:pPr>
                    <w:r w:rsidRPr="006405F8">
                      <w:rPr>
                        <w:sz w:val="18"/>
                        <w:szCs w:val="18"/>
                      </w:rPr>
                      <w:t>Pemrograman</w:t>
                    </w:r>
                  </w:p>
                  <w:p w:rsidR="00914CFC" w:rsidRPr="006405F8" w:rsidRDefault="00914CFC" w:rsidP="0092663A">
                    <w:pPr>
                      <w:pStyle w:val="ListParagraph"/>
                      <w:spacing w:line="240" w:lineRule="auto"/>
                      <w:ind w:left="1080"/>
                      <w:jc w:val="left"/>
                      <w:rPr>
                        <w:sz w:val="18"/>
                        <w:szCs w:val="18"/>
                      </w:rPr>
                    </w:pPr>
                  </w:p>
                </w:txbxContent>
              </v:textbox>
            </v:rect>
            <v:rect id="Rectangle 62" o:spid="_x0000_s1073" style="position:absolute;left:4369;top:5472;width:3521;height:1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14CFC" w:rsidRPr="006405F8" w:rsidRDefault="00914CFC" w:rsidP="0092663A">
                    <w:pPr>
                      <w:spacing w:after="0" w:line="240" w:lineRule="auto"/>
                      <w:rPr>
                        <w:sz w:val="18"/>
                        <w:szCs w:val="18"/>
                      </w:rPr>
                    </w:pPr>
                    <w:r w:rsidRPr="00817D2F">
                      <w:rPr>
                        <w:b/>
                        <w:sz w:val="18"/>
                        <w:szCs w:val="18"/>
                      </w:rPr>
                      <w:t>Konsep Manajemen Pembiayaan</w:t>
                    </w:r>
                    <w:r w:rsidRPr="006405F8">
                      <w:rPr>
                        <w:sz w:val="18"/>
                        <w:szCs w:val="18"/>
                      </w:rPr>
                      <w:t xml:space="preserve">: </w:t>
                    </w:r>
                  </w:p>
                  <w:p w:rsidR="00914CFC" w:rsidRPr="006405F8" w:rsidRDefault="00914CFC" w:rsidP="0092663A">
                    <w:pPr>
                      <w:pStyle w:val="ListParagraph"/>
                      <w:numPr>
                        <w:ilvl w:val="0"/>
                        <w:numId w:val="62"/>
                      </w:numPr>
                      <w:spacing w:line="240" w:lineRule="auto"/>
                      <w:jc w:val="left"/>
                      <w:rPr>
                        <w:sz w:val="18"/>
                        <w:szCs w:val="18"/>
                      </w:rPr>
                    </w:pPr>
                    <w:r w:rsidRPr="006405F8">
                      <w:rPr>
                        <w:sz w:val="18"/>
                        <w:szCs w:val="18"/>
                      </w:rPr>
                      <w:t xml:space="preserve">Peramalan </w:t>
                    </w:r>
                  </w:p>
                  <w:p w:rsidR="00914CFC" w:rsidRPr="006405F8" w:rsidRDefault="00914CFC" w:rsidP="0092663A">
                    <w:pPr>
                      <w:pStyle w:val="ListParagraph"/>
                      <w:numPr>
                        <w:ilvl w:val="0"/>
                        <w:numId w:val="62"/>
                      </w:numPr>
                      <w:spacing w:line="240" w:lineRule="auto"/>
                      <w:jc w:val="left"/>
                      <w:rPr>
                        <w:sz w:val="18"/>
                        <w:szCs w:val="18"/>
                      </w:rPr>
                    </w:pPr>
                    <w:r w:rsidRPr="006405F8">
                      <w:rPr>
                        <w:sz w:val="18"/>
                        <w:szCs w:val="18"/>
                      </w:rPr>
                      <w:t>Penetapan Tujuan</w:t>
                    </w:r>
                  </w:p>
                  <w:p w:rsidR="00914CFC" w:rsidRPr="006405F8" w:rsidRDefault="00914CFC" w:rsidP="0092663A">
                    <w:pPr>
                      <w:pStyle w:val="ListParagraph"/>
                      <w:numPr>
                        <w:ilvl w:val="0"/>
                        <w:numId w:val="62"/>
                      </w:numPr>
                      <w:spacing w:line="240" w:lineRule="auto"/>
                      <w:jc w:val="left"/>
                      <w:rPr>
                        <w:sz w:val="18"/>
                        <w:szCs w:val="18"/>
                      </w:rPr>
                    </w:pPr>
                    <w:r w:rsidRPr="006405F8">
                      <w:rPr>
                        <w:sz w:val="18"/>
                        <w:szCs w:val="18"/>
                      </w:rPr>
                      <w:t>Perumusan Kebijakan</w:t>
                    </w:r>
                  </w:p>
                  <w:p w:rsidR="00914CFC" w:rsidRPr="006405F8" w:rsidRDefault="00914CFC" w:rsidP="0092663A">
                    <w:pPr>
                      <w:pStyle w:val="ListParagraph"/>
                      <w:numPr>
                        <w:ilvl w:val="0"/>
                        <w:numId w:val="62"/>
                      </w:numPr>
                      <w:spacing w:line="240" w:lineRule="auto"/>
                      <w:jc w:val="left"/>
                      <w:rPr>
                        <w:sz w:val="18"/>
                        <w:szCs w:val="18"/>
                      </w:rPr>
                    </w:pPr>
                    <w:r w:rsidRPr="006405F8">
                      <w:rPr>
                        <w:sz w:val="18"/>
                        <w:szCs w:val="18"/>
                      </w:rPr>
                      <w:t>Pemrograman</w:t>
                    </w:r>
                  </w:p>
                  <w:p w:rsidR="00914CFC" w:rsidRPr="006405F8" w:rsidRDefault="00914CFC" w:rsidP="0092663A">
                    <w:pPr>
                      <w:pStyle w:val="ListParagraph"/>
                      <w:spacing w:line="240" w:lineRule="auto"/>
                      <w:ind w:left="1080"/>
                      <w:jc w:val="left"/>
                      <w:rPr>
                        <w:sz w:val="18"/>
                        <w:szCs w:val="18"/>
                      </w:rPr>
                    </w:pPr>
                  </w:p>
                </w:txbxContent>
              </v:textbox>
            </v:rect>
            <v:rect id="Rectangle 63" o:spid="_x0000_s1074" style="position:absolute;left:4399;top:7089;width:3491;height:1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14CFC" w:rsidRPr="006405F8" w:rsidRDefault="00914CFC" w:rsidP="0092663A">
                    <w:pPr>
                      <w:spacing w:after="0" w:line="240" w:lineRule="auto"/>
                      <w:rPr>
                        <w:sz w:val="18"/>
                        <w:szCs w:val="18"/>
                      </w:rPr>
                    </w:pPr>
                    <w:r w:rsidRPr="006405F8">
                      <w:rPr>
                        <w:sz w:val="18"/>
                        <w:szCs w:val="18"/>
                      </w:rPr>
                      <w:t>Landasan Filosofi</w:t>
                    </w:r>
                  </w:p>
                  <w:p w:rsidR="00914CFC" w:rsidRPr="006405F8" w:rsidRDefault="00914CFC" w:rsidP="0092663A">
                    <w:pPr>
                      <w:pStyle w:val="ListParagraph"/>
                      <w:numPr>
                        <w:ilvl w:val="0"/>
                        <w:numId w:val="63"/>
                      </w:numPr>
                      <w:spacing w:line="240" w:lineRule="auto"/>
                      <w:jc w:val="left"/>
                      <w:rPr>
                        <w:sz w:val="18"/>
                        <w:szCs w:val="18"/>
                      </w:rPr>
                    </w:pPr>
                    <w:r w:rsidRPr="006405F8">
                      <w:rPr>
                        <w:sz w:val="18"/>
                        <w:szCs w:val="18"/>
                      </w:rPr>
                      <w:t>Al-Hasyr: 28</w:t>
                    </w:r>
                  </w:p>
                  <w:p w:rsidR="00914CFC" w:rsidRPr="006405F8" w:rsidRDefault="00914CFC" w:rsidP="0092663A">
                    <w:pPr>
                      <w:pStyle w:val="ListParagraph"/>
                      <w:numPr>
                        <w:ilvl w:val="0"/>
                        <w:numId w:val="63"/>
                      </w:numPr>
                      <w:spacing w:line="240" w:lineRule="auto"/>
                      <w:jc w:val="left"/>
                      <w:rPr>
                        <w:sz w:val="18"/>
                        <w:szCs w:val="18"/>
                      </w:rPr>
                    </w:pPr>
                    <w:r w:rsidRPr="006405F8">
                      <w:rPr>
                        <w:sz w:val="18"/>
                        <w:szCs w:val="18"/>
                      </w:rPr>
                      <w:t>Al-Kahfi: 46</w:t>
                    </w:r>
                  </w:p>
                  <w:p w:rsidR="00914CFC" w:rsidRPr="006405F8" w:rsidRDefault="00914CFC" w:rsidP="0092663A">
                    <w:pPr>
                      <w:pStyle w:val="ListParagraph"/>
                      <w:numPr>
                        <w:ilvl w:val="0"/>
                        <w:numId w:val="63"/>
                      </w:numPr>
                      <w:spacing w:line="240" w:lineRule="auto"/>
                      <w:jc w:val="left"/>
                      <w:rPr>
                        <w:sz w:val="18"/>
                        <w:szCs w:val="18"/>
                      </w:rPr>
                    </w:pPr>
                    <w:r w:rsidRPr="006405F8">
                      <w:rPr>
                        <w:sz w:val="18"/>
                        <w:szCs w:val="18"/>
                      </w:rPr>
                      <w:t>Al-Mujadalah: 10-13</w:t>
                    </w:r>
                  </w:p>
                  <w:p w:rsidR="00914CFC" w:rsidRPr="006405F8" w:rsidRDefault="00914CFC" w:rsidP="0092663A">
                    <w:pPr>
                      <w:pStyle w:val="ListParagraph"/>
                      <w:numPr>
                        <w:ilvl w:val="0"/>
                        <w:numId w:val="63"/>
                      </w:numPr>
                      <w:spacing w:line="240" w:lineRule="auto"/>
                      <w:jc w:val="left"/>
                      <w:rPr>
                        <w:sz w:val="18"/>
                        <w:szCs w:val="18"/>
                      </w:rPr>
                    </w:pPr>
                    <w:r w:rsidRPr="006405F8">
                      <w:rPr>
                        <w:sz w:val="18"/>
                        <w:szCs w:val="18"/>
                      </w:rPr>
                      <w:t>Al-Baqarah: 147, 245</w:t>
                    </w:r>
                  </w:p>
                  <w:p w:rsidR="00914CFC" w:rsidRPr="006405F8" w:rsidRDefault="00914CFC" w:rsidP="0092663A">
                    <w:pPr>
                      <w:pStyle w:val="ListParagraph"/>
                      <w:numPr>
                        <w:ilvl w:val="0"/>
                        <w:numId w:val="63"/>
                      </w:numPr>
                      <w:spacing w:line="240" w:lineRule="auto"/>
                      <w:jc w:val="left"/>
                      <w:rPr>
                        <w:sz w:val="18"/>
                        <w:szCs w:val="18"/>
                      </w:rPr>
                    </w:pPr>
                    <w:r w:rsidRPr="006405F8">
                      <w:rPr>
                        <w:sz w:val="18"/>
                        <w:szCs w:val="18"/>
                      </w:rPr>
                      <w:t>Al-Nisa’: 58</w:t>
                    </w:r>
                  </w:p>
                </w:txbxContent>
              </v:textbox>
            </v:rect>
            <v:rect id="Rectangle 64" o:spid="_x0000_s1075" style="position:absolute;left:4399;top:8950;width:3491;height:2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14CFC" w:rsidRPr="00817D2F" w:rsidRDefault="00914CFC" w:rsidP="0092663A">
                    <w:pPr>
                      <w:spacing w:after="0" w:line="240" w:lineRule="auto"/>
                      <w:rPr>
                        <w:b/>
                        <w:sz w:val="18"/>
                        <w:szCs w:val="18"/>
                      </w:rPr>
                    </w:pPr>
                    <w:r w:rsidRPr="00817D2F">
                      <w:rPr>
                        <w:b/>
                        <w:sz w:val="18"/>
                        <w:szCs w:val="18"/>
                      </w:rPr>
                      <w:t>RKAS Manajemen Pembiayaan:</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Manajemen Sekolah</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Praktikum Pengajaran</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Fasilitas Belajar</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Personel Sekolah</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Bahan Penunjang Pembelajaran</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Pemeliharaan dan Perbaikan sarana akademik</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Penunjang daya dan jasa</w:t>
                    </w:r>
                  </w:p>
                  <w:p w:rsidR="00914CFC" w:rsidRPr="00817D2F" w:rsidRDefault="00914CFC" w:rsidP="0092663A">
                    <w:pPr>
                      <w:pStyle w:val="ListParagraph"/>
                      <w:numPr>
                        <w:ilvl w:val="0"/>
                        <w:numId w:val="64"/>
                      </w:numPr>
                      <w:spacing w:line="240" w:lineRule="auto"/>
                      <w:jc w:val="left"/>
                      <w:rPr>
                        <w:sz w:val="18"/>
                        <w:szCs w:val="18"/>
                      </w:rPr>
                    </w:pPr>
                    <w:r w:rsidRPr="00817D2F">
                      <w:rPr>
                        <w:sz w:val="18"/>
                        <w:szCs w:val="18"/>
                      </w:rPr>
                      <w:t>Ujian-ujian sekolah</w:t>
                    </w:r>
                  </w:p>
                </w:txbxContent>
              </v:textbox>
            </v:rect>
            <v:rect id="Rectangle 65" o:spid="_x0000_s1076" style="position:absolute;left:8551;top:2331;width:2099;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14CFC" w:rsidRPr="00905130" w:rsidRDefault="00914CFC" w:rsidP="0092663A">
                    <w:pPr>
                      <w:spacing w:after="0" w:line="240" w:lineRule="auto"/>
                      <w:rPr>
                        <w:sz w:val="20"/>
                        <w:szCs w:val="20"/>
                      </w:rPr>
                    </w:pPr>
                    <w:r w:rsidRPr="00905130">
                      <w:rPr>
                        <w:sz w:val="20"/>
                        <w:szCs w:val="20"/>
                      </w:rPr>
                      <w:t>Sumber Dana</w:t>
                    </w:r>
                  </w:p>
                  <w:p w:rsidR="00914CFC" w:rsidRPr="00905130" w:rsidRDefault="00914CFC" w:rsidP="0092663A">
                    <w:pPr>
                      <w:pStyle w:val="ListParagraph"/>
                      <w:numPr>
                        <w:ilvl w:val="0"/>
                        <w:numId w:val="65"/>
                      </w:numPr>
                      <w:spacing w:line="240" w:lineRule="auto"/>
                      <w:jc w:val="left"/>
                      <w:rPr>
                        <w:sz w:val="20"/>
                        <w:szCs w:val="20"/>
                      </w:rPr>
                    </w:pPr>
                    <w:r w:rsidRPr="00905130">
                      <w:rPr>
                        <w:sz w:val="20"/>
                        <w:szCs w:val="20"/>
                      </w:rPr>
                      <w:t>Pemerintah</w:t>
                    </w:r>
                  </w:p>
                  <w:p w:rsidR="00914CFC" w:rsidRPr="00905130" w:rsidRDefault="00914CFC" w:rsidP="0092663A">
                    <w:pPr>
                      <w:pStyle w:val="ListParagraph"/>
                      <w:numPr>
                        <w:ilvl w:val="0"/>
                        <w:numId w:val="65"/>
                      </w:numPr>
                      <w:spacing w:line="240" w:lineRule="auto"/>
                      <w:jc w:val="left"/>
                      <w:rPr>
                        <w:sz w:val="20"/>
                        <w:szCs w:val="20"/>
                      </w:rPr>
                    </w:pPr>
                    <w:r w:rsidRPr="00905130">
                      <w:rPr>
                        <w:sz w:val="20"/>
                        <w:szCs w:val="20"/>
                      </w:rPr>
                      <w:t>Orang tua</w:t>
                    </w:r>
                  </w:p>
                  <w:p w:rsidR="00914CFC" w:rsidRPr="00905130" w:rsidRDefault="00914CFC" w:rsidP="0092663A">
                    <w:pPr>
                      <w:pStyle w:val="ListParagraph"/>
                      <w:numPr>
                        <w:ilvl w:val="0"/>
                        <w:numId w:val="65"/>
                      </w:numPr>
                      <w:spacing w:line="240" w:lineRule="auto"/>
                      <w:jc w:val="left"/>
                      <w:rPr>
                        <w:sz w:val="20"/>
                        <w:szCs w:val="20"/>
                      </w:rPr>
                    </w:pPr>
                    <w:r w:rsidRPr="00905130">
                      <w:rPr>
                        <w:sz w:val="20"/>
                        <w:szCs w:val="20"/>
                      </w:rPr>
                      <w:t>Masyarakat</w:t>
                    </w:r>
                  </w:p>
                  <w:p w:rsidR="00914CFC" w:rsidRPr="00905130" w:rsidRDefault="00914CFC" w:rsidP="0092663A">
                    <w:pPr>
                      <w:pStyle w:val="ListParagraph"/>
                      <w:numPr>
                        <w:ilvl w:val="0"/>
                        <w:numId w:val="65"/>
                      </w:numPr>
                      <w:spacing w:line="240" w:lineRule="auto"/>
                      <w:jc w:val="left"/>
                      <w:rPr>
                        <w:sz w:val="20"/>
                        <w:szCs w:val="20"/>
                      </w:rPr>
                    </w:pPr>
                    <w:r w:rsidRPr="00905130">
                      <w:rPr>
                        <w:sz w:val="20"/>
                        <w:szCs w:val="20"/>
                      </w:rPr>
                      <w:t>Alumni</w:t>
                    </w:r>
                  </w:p>
                  <w:p w:rsidR="00914CFC" w:rsidRPr="00905130" w:rsidRDefault="00914CFC" w:rsidP="0092663A">
                    <w:pPr>
                      <w:pStyle w:val="ListParagraph"/>
                      <w:numPr>
                        <w:ilvl w:val="0"/>
                        <w:numId w:val="65"/>
                      </w:numPr>
                      <w:spacing w:line="240" w:lineRule="auto"/>
                      <w:jc w:val="left"/>
                      <w:rPr>
                        <w:sz w:val="20"/>
                        <w:szCs w:val="20"/>
                      </w:rPr>
                    </w:pPr>
                    <w:r w:rsidRPr="00905130">
                      <w:rPr>
                        <w:sz w:val="20"/>
                        <w:szCs w:val="20"/>
                      </w:rPr>
                      <w:t>Peserta didik</w:t>
                    </w:r>
                  </w:p>
                  <w:p w:rsidR="00914CFC" w:rsidRPr="00905130" w:rsidRDefault="00914CFC" w:rsidP="0092663A">
                    <w:pPr>
                      <w:pStyle w:val="ListParagraph"/>
                      <w:numPr>
                        <w:ilvl w:val="0"/>
                        <w:numId w:val="65"/>
                      </w:numPr>
                      <w:spacing w:line="276" w:lineRule="auto"/>
                      <w:jc w:val="left"/>
                      <w:rPr>
                        <w:sz w:val="20"/>
                        <w:szCs w:val="20"/>
                      </w:rPr>
                    </w:pPr>
                    <w:r w:rsidRPr="00905130">
                      <w:rPr>
                        <w:sz w:val="20"/>
                        <w:szCs w:val="20"/>
                      </w:rPr>
                      <w:t xml:space="preserve">Wirausaha </w:t>
                    </w:r>
                  </w:p>
                </w:txbxContent>
              </v:textbox>
            </v:rect>
            <v:rect id="Rectangle 66" o:spid="_x0000_s1077" style="position:absolute;left:8551;top:5262;width:222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14CFC" w:rsidRPr="0076325B" w:rsidRDefault="00914CFC" w:rsidP="0092663A">
                    <w:pPr>
                      <w:spacing w:after="0" w:line="240" w:lineRule="auto"/>
                      <w:rPr>
                        <w:sz w:val="18"/>
                        <w:szCs w:val="18"/>
                      </w:rPr>
                    </w:pPr>
                    <w:r w:rsidRPr="0076325B">
                      <w:rPr>
                        <w:sz w:val="18"/>
                        <w:szCs w:val="18"/>
                      </w:rPr>
                      <w:t>IMPLEMENTASI MANAJEMEN PEMBIAYAAN SEKOLAH</w:t>
                    </w:r>
                  </w:p>
                  <w:p w:rsidR="00914CFC" w:rsidRPr="0076325B" w:rsidRDefault="00914CFC" w:rsidP="0092663A">
                    <w:pPr>
                      <w:pStyle w:val="ListParagraph"/>
                      <w:numPr>
                        <w:ilvl w:val="0"/>
                        <w:numId w:val="66"/>
                      </w:numPr>
                      <w:spacing w:line="240" w:lineRule="auto"/>
                      <w:jc w:val="left"/>
                      <w:rPr>
                        <w:sz w:val="18"/>
                        <w:szCs w:val="18"/>
                      </w:rPr>
                    </w:pPr>
                    <w:r w:rsidRPr="0076325B">
                      <w:rPr>
                        <w:sz w:val="18"/>
                        <w:szCs w:val="18"/>
                      </w:rPr>
                      <w:t>Planning</w:t>
                    </w:r>
                  </w:p>
                  <w:p w:rsidR="00914CFC" w:rsidRPr="0076325B" w:rsidRDefault="00914CFC" w:rsidP="0092663A">
                    <w:pPr>
                      <w:pStyle w:val="ListParagraph"/>
                      <w:numPr>
                        <w:ilvl w:val="0"/>
                        <w:numId w:val="66"/>
                      </w:numPr>
                      <w:spacing w:line="240" w:lineRule="auto"/>
                      <w:jc w:val="left"/>
                      <w:rPr>
                        <w:sz w:val="18"/>
                        <w:szCs w:val="18"/>
                      </w:rPr>
                    </w:pPr>
                    <w:r w:rsidRPr="0076325B">
                      <w:rPr>
                        <w:sz w:val="18"/>
                        <w:szCs w:val="18"/>
                      </w:rPr>
                      <w:t>Actualing</w:t>
                    </w:r>
                  </w:p>
                  <w:p w:rsidR="00914CFC" w:rsidRPr="0076325B" w:rsidRDefault="00914CFC" w:rsidP="0092663A">
                    <w:pPr>
                      <w:pStyle w:val="ListParagraph"/>
                      <w:numPr>
                        <w:ilvl w:val="0"/>
                        <w:numId w:val="66"/>
                      </w:numPr>
                      <w:spacing w:line="240" w:lineRule="auto"/>
                      <w:jc w:val="left"/>
                      <w:rPr>
                        <w:sz w:val="18"/>
                        <w:szCs w:val="18"/>
                      </w:rPr>
                    </w:pPr>
                    <w:r w:rsidRPr="0076325B">
                      <w:rPr>
                        <w:sz w:val="18"/>
                        <w:szCs w:val="18"/>
                      </w:rPr>
                      <w:t>Auditing</w:t>
                    </w:r>
                  </w:p>
                  <w:p w:rsidR="00914CFC" w:rsidRPr="0076325B" w:rsidRDefault="00914CFC" w:rsidP="0092663A">
                    <w:pPr>
                      <w:pStyle w:val="ListParagraph"/>
                      <w:spacing w:line="240" w:lineRule="auto"/>
                      <w:jc w:val="left"/>
                      <w:rPr>
                        <w:sz w:val="18"/>
                        <w:szCs w:val="18"/>
                      </w:rPr>
                    </w:pPr>
                  </w:p>
                </w:txbxContent>
              </v:textbox>
            </v:rect>
            <v:rect id="Rectangle 67" o:spid="_x0000_s1078" style="position:absolute;left:11422;top:3961;width:3010;height:1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14CFC" w:rsidRPr="00905130" w:rsidRDefault="00914CFC" w:rsidP="0092663A">
                    <w:pPr>
                      <w:spacing w:after="0" w:line="240" w:lineRule="auto"/>
                      <w:rPr>
                        <w:sz w:val="18"/>
                        <w:szCs w:val="18"/>
                      </w:rPr>
                    </w:pPr>
                    <w:r w:rsidRPr="00905130">
                      <w:rPr>
                        <w:sz w:val="18"/>
                        <w:szCs w:val="18"/>
                      </w:rPr>
                      <w:t>Manajemen Pembiayaan AKADEMIK</w:t>
                    </w:r>
                  </w:p>
                  <w:p w:rsidR="00914CFC" w:rsidRPr="00905130" w:rsidRDefault="00914CFC" w:rsidP="0092663A">
                    <w:pPr>
                      <w:pStyle w:val="ListParagraph"/>
                      <w:numPr>
                        <w:ilvl w:val="0"/>
                        <w:numId w:val="67"/>
                      </w:numPr>
                      <w:spacing w:line="240" w:lineRule="auto"/>
                      <w:jc w:val="left"/>
                      <w:rPr>
                        <w:sz w:val="18"/>
                        <w:szCs w:val="18"/>
                      </w:rPr>
                    </w:pPr>
                    <w:r w:rsidRPr="00905130">
                      <w:rPr>
                        <w:sz w:val="18"/>
                        <w:szCs w:val="18"/>
                      </w:rPr>
                      <w:t>Praktikum Pengajaran</w:t>
                    </w:r>
                  </w:p>
                  <w:p w:rsidR="00914CFC" w:rsidRPr="00905130" w:rsidRDefault="00914CFC" w:rsidP="0092663A">
                    <w:pPr>
                      <w:pStyle w:val="ListParagraph"/>
                      <w:numPr>
                        <w:ilvl w:val="0"/>
                        <w:numId w:val="67"/>
                      </w:numPr>
                      <w:spacing w:line="240" w:lineRule="auto"/>
                      <w:jc w:val="left"/>
                      <w:rPr>
                        <w:sz w:val="18"/>
                        <w:szCs w:val="18"/>
                      </w:rPr>
                    </w:pPr>
                    <w:r w:rsidRPr="00905130">
                      <w:rPr>
                        <w:sz w:val="18"/>
                        <w:szCs w:val="18"/>
                      </w:rPr>
                      <w:t>Fasilitas Belajar</w:t>
                    </w:r>
                  </w:p>
                  <w:p w:rsidR="00914CFC" w:rsidRPr="00905130" w:rsidRDefault="00914CFC" w:rsidP="0092663A">
                    <w:pPr>
                      <w:pStyle w:val="ListParagraph"/>
                      <w:numPr>
                        <w:ilvl w:val="0"/>
                        <w:numId w:val="67"/>
                      </w:numPr>
                      <w:spacing w:line="240" w:lineRule="auto"/>
                      <w:jc w:val="left"/>
                      <w:rPr>
                        <w:sz w:val="18"/>
                        <w:szCs w:val="18"/>
                      </w:rPr>
                    </w:pPr>
                    <w:r w:rsidRPr="00905130">
                      <w:rPr>
                        <w:sz w:val="18"/>
                        <w:szCs w:val="18"/>
                      </w:rPr>
                      <w:t>Bahan Penunjang Pembelajaran</w:t>
                    </w:r>
                  </w:p>
                  <w:p w:rsidR="00914CFC" w:rsidRPr="00905130" w:rsidRDefault="00914CFC" w:rsidP="0092663A">
                    <w:pPr>
                      <w:pStyle w:val="ListParagraph"/>
                      <w:numPr>
                        <w:ilvl w:val="0"/>
                        <w:numId w:val="67"/>
                      </w:numPr>
                      <w:spacing w:line="240" w:lineRule="auto"/>
                      <w:jc w:val="left"/>
                      <w:rPr>
                        <w:sz w:val="18"/>
                        <w:szCs w:val="18"/>
                      </w:rPr>
                    </w:pPr>
                    <w:r w:rsidRPr="00905130">
                      <w:rPr>
                        <w:sz w:val="18"/>
                        <w:szCs w:val="18"/>
                      </w:rPr>
                      <w:t>Ujian-ujian sekolah</w:t>
                    </w:r>
                  </w:p>
                </w:txbxContent>
              </v:textbox>
            </v:rect>
            <v:rect id="Rectangle 68" o:spid="_x0000_s1079" style="position:absolute;left:11408;top:5985;width:3054;height: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14CFC" w:rsidRPr="0076325B" w:rsidRDefault="00914CFC" w:rsidP="0092663A">
                    <w:pPr>
                      <w:spacing w:after="0" w:line="240" w:lineRule="auto"/>
                      <w:rPr>
                        <w:sz w:val="18"/>
                        <w:szCs w:val="18"/>
                      </w:rPr>
                    </w:pPr>
                    <w:r w:rsidRPr="0076325B">
                      <w:rPr>
                        <w:sz w:val="18"/>
                        <w:szCs w:val="18"/>
                      </w:rPr>
                      <w:t xml:space="preserve">Manajemen Pembiayaan </w:t>
                    </w:r>
                  </w:p>
                  <w:p w:rsidR="00914CFC" w:rsidRPr="0076325B" w:rsidRDefault="00914CFC" w:rsidP="0092663A">
                    <w:pPr>
                      <w:spacing w:after="0" w:line="240" w:lineRule="auto"/>
                      <w:rPr>
                        <w:sz w:val="18"/>
                        <w:szCs w:val="18"/>
                      </w:rPr>
                    </w:pPr>
                    <w:r w:rsidRPr="0076325B">
                      <w:rPr>
                        <w:sz w:val="18"/>
                        <w:szCs w:val="18"/>
                      </w:rPr>
                      <w:t>NON-AKADEMIK</w:t>
                    </w:r>
                  </w:p>
                  <w:p w:rsidR="00914CFC" w:rsidRPr="0076325B" w:rsidRDefault="00914CFC" w:rsidP="0092663A">
                    <w:pPr>
                      <w:pStyle w:val="ListParagraph"/>
                      <w:numPr>
                        <w:ilvl w:val="0"/>
                        <w:numId w:val="68"/>
                      </w:numPr>
                      <w:spacing w:line="240" w:lineRule="auto"/>
                      <w:jc w:val="left"/>
                      <w:rPr>
                        <w:sz w:val="18"/>
                        <w:szCs w:val="18"/>
                      </w:rPr>
                    </w:pPr>
                    <w:r w:rsidRPr="0076325B">
                      <w:rPr>
                        <w:sz w:val="18"/>
                        <w:szCs w:val="18"/>
                      </w:rPr>
                      <w:t>Manajemen Sekolah</w:t>
                    </w:r>
                  </w:p>
                  <w:p w:rsidR="00914CFC" w:rsidRPr="0076325B" w:rsidRDefault="00914CFC" w:rsidP="0092663A">
                    <w:pPr>
                      <w:pStyle w:val="ListParagraph"/>
                      <w:numPr>
                        <w:ilvl w:val="0"/>
                        <w:numId w:val="68"/>
                      </w:numPr>
                      <w:spacing w:line="240" w:lineRule="auto"/>
                      <w:jc w:val="left"/>
                      <w:rPr>
                        <w:sz w:val="18"/>
                        <w:szCs w:val="18"/>
                      </w:rPr>
                    </w:pPr>
                    <w:r w:rsidRPr="0076325B">
                      <w:rPr>
                        <w:sz w:val="18"/>
                        <w:szCs w:val="18"/>
                      </w:rPr>
                      <w:t>Personal Sekolah</w:t>
                    </w:r>
                  </w:p>
                  <w:p w:rsidR="00914CFC" w:rsidRPr="0076325B" w:rsidRDefault="00914CFC" w:rsidP="0092663A">
                    <w:pPr>
                      <w:pStyle w:val="ListParagraph"/>
                      <w:numPr>
                        <w:ilvl w:val="0"/>
                        <w:numId w:val="68"/>
                      </w:numPr>
                      <w:spacing w:line="240" w:lineRule="auto"/>
                      <w:jc w:val="left"/>
                      <w:rPr>
                        <w:sz w:val="18"/>
                        <w:szCs w:val="18"/>
                      </w:rPr>
                    </w:pPr>
                    <w:r w:rsidRPr="0076325B">
                      <w:rPr>
                        <w:sz w:val="18"/>
                        <w:szCs w:val="18"/>
                      </w:rPr>
                      <w:t>Pemeliharan dan Perbaikan sarana akademik</w:t>
                    </w:r>
                  </w:p>
                  <w:p w:rsidR="00914CFC" w:rsidRPr="0076325B" w:rsidRDefault="00914CFC" w:rsidP="0092663A">
                    <w:pPr>
                      <w:pStyle w:val="ListParagraph"/>
                      <w:numPr>
                        <w:ilvl w:val="0"/>
                        <w:numId w:val="68"/>
                      </w:numPr>
                      <w:spacing w:line="240" w:lineRule="auto"/>
                      <w:jc w:val="left"/>
                      <w:rPr>
                        <w:sz w:val="18"/>
                        <w:szCs w:val="18"/>
                      </w:rPr>
                    </w:pPr>
                    <w:r w:rsidRPr="0076325B">
                      <w:rPr>
                        <w:sz w:val="18"/>
                        <w:szCs w:val="18"/>
                      </w:rPr>
                      <w:t>Penunjang daya dan jasa</w:t>
                    </w:r>
                  </w:p>
                </w:txbxContent>
              </v:textbox>
            </v:rect>
            <v:rect id="Rectangle 69" o:spid="_x0000_s1080" style="position:absolute;left:17446;top:4776;width:2089;height:2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14CFC" w:rsidRPr="00905130" w:rsidRDefault="00914CFC" w:rsidP="0092663A">
                    <w:pPr>
                      <w:spacing w:line="240" w:lineRule="auto"/>
                      <w:rPr>
                        <w:sz w:val="20"/>
                        <w:szCs w:val="20"/>
                      </w:rPr>
                    </w:pPr>
                    <w:r w:rsidRPr="00905130">
                      <w:rPr>
                        <w:sz w:val="20"/>
                        <w:szCs w:val="20"/>
                      </w:rPr>
                      <w:t>MODEL MANAJEMEN PEMBIAYAN SEKOLAH ISLAM TERPADU BUSTANUL ULUM LAMPUNG TENGAH</w:t>
                    </w:r>
                  </w:p>
                </w:txbxContent>
              </v:textbox>
            </v:rect>
            <v:shapetype id="_x0000_t32" coordsize="21600,21600" o:spt="32" o:oned="t" path="m,l21600,21600e" filled="f">
              <v:path arrowok="t" fillok="f" o:connecttype="none"/>
              <o:lock v:ext="edit" shapetype="t"/>
            </v:shapetype>
            <v:shape id="AutoShape 70" o:spid="_x0000_s1081" type="#_x0000_t32" style="position:absolute;left:2002;top:1940;width:1;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71" o:spid="_x0000_s1082" type="#_x0000_t32" style="position:absolute;left:4028;top:3015;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72" o:spid="_x0000_s1083" type="#_x0000_t32" style="position:absolute;left:4019;top:3012;width:0;height:65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73" o:spid="_x0000_s1084" type="#_x0000_t32" style="position:absolute;left:3641;top:3960;width:39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74" o:spid="_x0000_s1085" type="#_x0000_t32" style="position:absolute;left:2023;top:1940;width:1669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75" o:spid="_x0000_s1086" type="#_x0000_t32" style="position:absolute;left:4037;top:4566;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76" o:spid="_x0000_s1087" type="#_x0000_t32" style="position:absolute;left:3679;top:6231;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77" o:spid="_x0000_s1088" type="#_x0000_t32" style="position:absolute;left:4019;top:5767;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78" o:spid="_x0000_s1089" type="#_x0000_t32" style="position:absolute;left:4022;top:8144;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79" o:spid="_x0000_s1090" type="#_x0000_t32" style="position:absolute;left:4027;top:9545;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0" o:spid="_x0000_s1091" type="#_x0000_t32" style="position:absolute;left:8198;top:3015;width:1;height:68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81" o:spid="_x0000_s1092" type="#_x0000_t32" style="position:absolute;left:7890;top:6231;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82" o:spid="_x0000_s1093" type="#_x0000_t32" style="position:absolute;left:7867;top:7928;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83" o:spid="_x0000_s1094" type="#_x0000_t32" style="position:absolute;left:7890;top:9874;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84" o:spid="_x0000_s1095" type="#_x0000_t32" style="position:absolute;left:7867;top:4478;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85" o:spid="_x0000_s1096" type="#_x0000_t32" style="position:absolute;left:7890;top:3015;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86" o:spid="_x0000_s1097" type="#_x0000_t32" style="position:absolute;left:9479;top:4566;width:1;height:6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87" o:spid="_x0000_s1098" type="#_x0000_t32" style="position:absolute;left:8194;top:3287;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88" o:spid="_x0000_s1099" type="#_x0000_t32" style="position:absolute;left:8205;top:6575;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89" o:spid="_x0000_s1100" type="#_x0000_t32" style="position:absolute;left:14432;top:4863;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90" o:spid="_x0000_s1101" type="#_x0000_t32" style="position:absolute;left:11093;top:5064;width:0;height:18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91" o:spid="_x0000_s1102" type="#_x0000_t32" style="position:absolute;left:10776;top:6029;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92" o:spid="_x0000_s1103" type="#_x0000_t32" style="position:absolute;left:11093;top:5064;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93" o:spid="_x0000_s1104" type="#_x0000_t32" style="position:absolute;left:11080;top:6884;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94" o:spid="_x0000_s1105" type="#_x0000_t32" style="position:absolute;left:14462;top:6884;width:3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95" o:spid="_x0000_s1106" type="#_x0000_t32" style="position:absolute;left:14777;top:4863;width:1;height:2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96" o:spid="_x0000_s1107" type="#_x0000_t32" style="position:absolute;left:14750;top:5856;width:3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97" o:spid="_x0000_s1108" style="position:absolute;left:15135;top:4776;width:1955;height:2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914CFC" w:rsidRPr="0076325B" w:rsidRDefault="00914CFC" w:rsidP="0092663A">
                    <w:pPr>
                      <w:spacing w:after="0" w:line="240" w:lineRule="auto"/>
                      <w:rPr>
                        <w:sz w:val="18"/>
                        <w:szCs w:val="18"/>
                      </w:rPr>
                    </w:pPr>
                    <w:r w:rsidRPr="0076325B">
                      <w:rPr>
                        <w:sz w:val="18"/>
                        <w:szCs w:val="18"/>
                      </w:rPr>
                      <w:t>PENINGKATAN MUTU PENDIDIKAN</w:t>
                    </w:r>
                  </w:p>
                  <w:p w:rsidR="00914CFC" w:rsidRPr="0076325B" w:rsidRDefault="00914CFC" w:rsidP="0092663A">
                    <w:pPr>
                      <w:pStyle w:val="ListParagraph"/>
                      <w:numPr>
                        <w:ilvl w:val="0"/>
                        <w:numId w:val="69"/>
                      </w:numPr>
                      <w:spacing w:line="240" w:lineRule="auto"/>
                      <w:jc w:val="left"/>
                      <w:rPr>
                        <w:sz w:val="18"/>
                        <w:szCs w:val="18"/>
                      </w:rPr>
                    </w:pPr>
                    <w:r w:rsidRPr="0076325B">
                      <w:rPr>
                        <w:sz w:val="18"/>
                        <w:szCs w:val="18"/>
                      </w:rPr>
                      <w:t>Mutu capaian</w:t>
                    </w:r>
                  </w:p>
                  <w:p w:rsidR="00914CFC" w:rsidRPr="0076325B" w:rsidRDefault="00914CFC" w:rsidP="0092663A">
                    <w:pPr>
                      <w:pStyle w:val="ListParagraph"/>
                      <w:numPr>
                        <w:ilvl w:val="0"/>
                        <w:numId w:val="69"/>
                      </w:numPr>
                      <w:spacing w:line="240" w:lineRule="auto"/>
                      <w:jc w:val="left"/>
                      <w:rPr>
                        <w:sz w:val="18"/>
                        <w:szCs w:val="18"/>
                      </w:rPr>
                    </w:pPr>
                    <w:r w:rsidRPr="0076325B">
                      <w:rPr>
                        <w:sz w:val="18"/>
                        <w:szCs w:val="18"/>
                      </w:rPr>
                      <w:t>Mutu program</w:t>
                    </w:r>
                  </w:p>
                  <w:p w:rsidR="00914CFC" w:rsidRPr="0076325B" w:rsidRDefault="00914CFC" w:rsidP="0092663A">
                    <w:pPr>
                      <w:pStyle w:val="ListParagraph"/>
                      <w:numPr>
                        <w:ilvl w:val="0"/>
                        <w:numId w:val="69"/>
                      </w:numPr>
                      <w:spacing w:line="240" w:lineRule="auto"/>
                      <w:jc w:val="left"/>
                      <w:rPr>
                        <w:sz w:val="18"/>
                        <w:szCs w:val="18"/>
                      </w:rPr>
                    </w:pPr>
                    <w:r w:rsidRPr="0076325B">
                      <w:rPr>
                        <w:sz w:val="18"/>
                        <w:szCs w:val="18"/>
                      </w:rPr>
                      <w:t>Mutu keluaran</w:t>
                    </w:r>
                  </w:p>
                </w:txbxContent>
              </v:textbox>
            </v:rect>
            <v:shape id="AutoShape 98" o:spid="_x0000_s1109" type="#_x0000_t32" style="position:absolute;left:17090;top:5856;width:3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99" o:spid="_x0000_s1110" type="#_x0000_t32" style="position:absolute;left:18720;top:7186;width:0;height:45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00" o:spid="_x0000_s1111" type="#_x0000_t32" style="position:absolute;left:18720;top:1940;width:1;height:28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01" o:spid="_x0000_s1112" type="#_x0000_t32" style="position:absolute;left:2002;top:11900;width:1671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02" o:spid="_x0000_s1113" type="#_x0000_t32" style="position:absolute;left:2003;top:7186;width:20;height:47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w:pict>
      </w:r>
      <w:r>
        <w:rPr>
          <w:rFonts w:ascii="Times New Roman" w:hAnsi="Times New Roman" w:cs="Times New Roman"/>
          <w:b/>
          <w:noProof/>
          <w:sz w:val="24"/>
          <w:szCs w:val="24"/>
        </w:rPr>
        <w:pict>
          <v:rect id="Rectangle 56" o:spid="_x0000_s1115" style="position:absolute;margin-left:606.6pt;margin-top:-58.95pt;width:49.4pt;height:4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QwfQ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" stroked="f"/>
        </w:pict>
      </w:r>
      <w:r w:rsidR="0092663A" w:rsidRPr="00D61EC9">
        <w:rPr>
          <w:rFonts w:ascii="Times New Roman" w:hAnsi="Times New Roman" w:cs="Times New Roman"/>
          <w:b/>
          <w:sz w:val="24"/>
          <w:szCs w:val="24"/>
        </w:rPr>
        <w:t>Kerangka Pikir Penelitian</w:t>
      </w:r>
    </w:p>
    <w:p w:rsidR="0092663A" w:rsidRPr="00D61EC9" w:rsidRDefault="0080289B" w:rsidP="0092663A">
      <w:pPr>
        <w:autoSpaceDE w:val="0"/>
        <w:autoSpaceDN w:val="0"/>
        <w:adjustRightInd w:val="0"/>
        <w:spacing w:after="0" w:line="360" w:lineRule="auto"/>
      </w:pPr>
      <w:r>
        <w:rPr>
          <w:noProof/>
        </w:rPr>
        <w:pict>
          <v:rect id="Rectangle 103" o:spid="_x0000_s1114" style="position:absolute;margin-left:680.95pt;margin-top:429.25pt;width:25.95pt;height:29.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" stroked="f">
            <v:fill opacity="0"/>
            <v:textbox style="layout-flow:vertical">
              <w:txbxContent>
                <w:p w:rsidR="00914CFC" w:rsidRPr="00407CC5" w:rsidRDefault="00914CFC" w:rsidP="0092663A">
                  <w:pPr>
                    <w:rPr>
                      <w:rFonts w:ascii="Times New Roman" w:hAnsi="Times New Roman" w:cs="Times New Roman"/>
                      <w:lang w:val="id-ID"/>
                    </w:rPr>
                  </w:pPr>
                  <w:r>
                    <w:rPr>
                      <w:rFonts w:ascii="Times New Roman" w:hAnsi="Times New Roman" w:cs="Times New Roman"/>
                    </w:rPr>
                    <w:t>14</w:t>
                  </w:r>
                  <w:r>
                    <w:rPr>
                      <w:rFonts w:ascii="Times New Roman" w:hAnsi="Times New Roman" w:cs="Times New Roman"/>
                      <w:lang w:val="id-ID"/>
                    </w:rPr>
                    <w:t>1</w:t>
                  </w:r>
                </w:p>
              </w:txbxContent>
            </v:textbox>
          </v:rect>
        </w:pict>
      </w:r>
    </w:p>
    <w:p w:rsidR="00ED2CAF" w:rsidRPr="00D61EC9" w:rsidRDefault="00ED2CAF"/>
    <w:sectPr w:rsidR="00ED2CAF" w:rsidRPr="00D61EC9" w:rsidSect="003676BF">
      <w:pgSz w:w="16838" w:h="11906" w:orient="landscape" w:code="9"/>
      <w:pgMar w:top="1701" w:right="1701" w:bottom="2268" w:left="2268" w:header="709" w:footer="709" w:gutter="0"/>
      <w:pgNumType w:start="1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9B" w:rsidRDefault="0080289B" w:rsidP="0092663A">
      <w:pPr>
        <w:spacing w:after="0" w:line="240" w:lineRule="auto"/>
      </w:pPr>
      <w:r>
        <w:separator/>
      </w:r>
    </w:p>
  </w:endnote>
  <w:endnote w:type="continuationSeparator" w:id="0">
    <w:p w:rsidR="0080289B" w:rsidRDefault="0080289B" w:rsidP="0092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9B" w:rsidRDefault="0080289B" w:rsidP="0092663A">
      <w:pPr>
        <w:spacing w:after="0" w:line="240" w:lineRule="auto"/>
      </w:pPr>
      <w:r>
        <w:separator/>
      </w:r>
    </w:p>
  </w:footnote>
  <w:footnote w:type="continuationSeparator" w:id="0">
    <w:p w:rsidR="0080289B" w:rsidRDefault="0080289B" w:rsidP="0092663A">
      <w:pPr>
        <w:spacing w:after="0" w:line="240" w:lineRule="auto"/>
      </w:pPr>
      <w:r>
        <w:continuationSeparator/>
      </w:r>
    </w:p>
  </w:footnote>
  <w:footnote w:id="1">
    <w:p w:rsidR="00914CFC" w:rsidRPr="004F4C51" w:rsidRDefault="00914CFC" w:rsidP="004F4C51">
      <w:pPr>
        <w:pStyle w:val="FootnoteText"/>
        <w:jc w:val="both"/>
        <w:rPr>
          <w:rFonts w:asciiTheme="majorBidi" w:hAnsiTheme="majorBidi" w:cstheme="majorBidi"/>
          <w:shd w:val="clear" w:color="auto" w:fill="FFFFFF"/>
        </w:rPr>
      </w:pPr>
      <w:r w:rsidRPr="004F4C51">
        <w:rPr>
          <w:rStyle w:val="FootnoteReference"/>
          <w:rFonts w:asciiTheme="majorBidi" w:hAnsiTheme="majorBidi" w:cstheme="majorBidi"/>
        </w:rPr>
        <w:footnoteRef/>
      </w:r>
      <w:r w:rsidRPr="004F4C51">
        <w:rPr>
          <w:rFonts w:asciiTheme="majorBidi" w:hAnsiTheme="majorBidi" w:cstheme="majorBidi"/>
          <w:shd w:val="clear" w:color="auto" w:fill="FFFFFF"/>
        </w:rPr>
        <w:t>Assauri, Sofjan. </w:t>
      </w:r>
      <w:r w:rsidRPr="004F4C51">
        <w:rPr>
          <w:rFonts w:asciiTheme="majorBidi" w:hAnsiTheme="majorBidi" w:cstheme="majorBidi"/>
          <w:i/>
          <w:iCs/>
          <w:bdr w:val="none" w:sz="0" w:space="0" w:color="auto" w:frame="1"/>
          <w:shd w:val="clear" w:color="auto" w:fill="FFFFFF"/>
        </w:rPr>
        <w:t>Managemen Produksi,</w:t>
      </w:r>
      <w:r w:rsidRPr="004F4C51">
        <w:rPr>
          <w:rStyle w:val="apple-converted-space"/>
          <w:rFonts w:asciiTheme="majorBidi" w:hAnsiTheme="majorBidi" w:cstheme="majorBidi"/>
          <w:shd w:val="clear" w:color="auto" w:fill="FFFFFF"/>
        </w:rPr>
        <w:t> </w:t>
      </w:r>
      <w:r w:rsidRPr="004F4C51">
        <w:rPr>
          <w:rFonts w:asciiTheme="majorBidi" w:hAnsiTheme="majorBidi" w:cstheme="majorBidi"/>
          <w:shd w:val="clear" w:color="auto" w:fill="FFFFFF"/>
        </w:rPr>
        <w:t> Edisi   Revisi, (Jakarta: LPFE Universitas Indonesia. 2003)</w:t>
      </w:r>
    </w:p>
  </w:footnote>
  <w:footnote w:id="2">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Hadari Nawawi, </w:t>
      </w:r>
      <w:r w:rsidRPr="004F4C51">
        <w:rPr>
          <w:rFonts w:asciiTheme="majorBidi" w:hAnsiTheme="majorBidi" w:cstheme="majorBidi"/>
          <w:i/>
        </w:rPr>
        <w:t>Administrasi Pendidikan,</w:t>
      </w:r>
      <w:r w:rsidRPr="004F4C51">
        <w:rPr>
          <w:rFonts w:asciiTheme="majorBidi" w:hAnsiTheme="majorBidi" w:cstheme="majorBidi"/>
        </w:rPr>
        <w:t xml:space="preserve"> Surabaya: Haji Mas Agung, 1997, h.78.</w:t>
      </w:r>
    </w:p>
  </w:footnote>
  <w:footnote w:id="3">
    <w:p w:rsidR="00914CFC" w:rsidRPr="004F4C51" w:rsidRDefault="00914CFC" w:rsidP="004F4C51">
      <w:pPr>
        <w:spacing w:after="0" w:line="240" w:lineRule="auto"/>
        <w:jc w:val="both"/>
        <w:rPr>
          <w:rFonts w:asciiTheme="majorBidi" w:hAnsiTheme="majorBidi" w:cstheme="majorBidi"/>
          <w:sz w:val="20"/>
          <w:szCs w:val="20"/>
        </w:rPr>
      </w:pPr>
      <w:r w:rsidRPr="004F4C51">
        <w:rPr>
          <w:rStyle w:val="FootnoteReference"/>
          <w:rFonts w:asciiTheme="majorBidi" w:hAnsiTheme="majorBidi" w:cstheme="majorBidi"/>
          <w:sz w:val="20"/>
          <w:szCs w:val="20"/>
        </w:rPr>
        <w:footnoteRef/>
      </w:r>
      <w:r w:rsidRPr="004F4C51">
        <w:rPr>
          <w:rFonts w:asciiTheme="majorBidi" w:hAnsiTheme="majorBidi" w:cstheme="majorBidi"/>
          <w:sz w:val="20"/>
          <w:szCs w:val="20"/>
        </w:rPr>
        <w:t xml:space="preserve"> M. Yacoeb. Konsep Manajemen Dalam Perspektif Al-Qur’an: Suatu Analisis dalam Bidang Administrasi Pendidikan. </w:t>
      </w:r>
      <w:r w:rsidRPr="004F4C51">
        <w:rPr>
          <w:rFonts w:asciiTheme="majorBidi" w:hAnsiTheme="majorBidi" w:cstheme="majorBidi"/>
          <w:i/>
          <w:sz w:val="20"/>
          <w:szCs w:val="20"/>
        </w:rPr>
        <w:t xml:space="preserve">Jurnal Ilmiah Didaktika </w:t>
      </w:r>
      <w:r w:rsidRPr="004F4C51">
        <w:rPr>
          <w:rFonts w:asciiTheme="majorBidi" w:hAnsiTheme="majorBidi" w:cstheme="majorBidi"/>
          <w:sz w:val="20"/>
          <w:szCs w:val="20"/>
        </w:rPr>
        <w:t>Agustus 2013 VOL. XIV NO. 1, 74-89 (Diakses 06 Januari 2017)</w:t>
      </w:r>
    </w:p>
  </w:footnote>
  <w:footnote w:id="4">
    <w:p w:rsidR="00914CFC" w:rsidRPr="004F4C51" w:rsidRDefault="00914CFC" w:rsidP="004F4C51">
      <w:pPr>
        <w:autoSpaceDE w:val="0"/>
        <w:autoSpaceDN w:val="0"/>
        <w:adjustRightInd w:val="0"/>
        <w:spacing w:after="0" w:line="240" w:lineRule="auto"/>
        <w:rPr>
          <w:rFonts w:asciiTheme="majorBidi" w:hAnsiTheme="majorBidi" w:cstheme="majorBidi"/>
          <w:i/>
          <w:iCs/>
          <w:sz w:val="20"/>
          <w:szCs w:val="20"/>
        </w:rPr>
      </w:pPr>
      <w:r w:rsidRPr="004F4C51">
        <w:rPr>
          <w:rStyle w:val="FootnoteReference"/>
          <w:rFonts w:asciiTheme="majorBidi" w:hAnsiTheme="majorBidi" w:cstheme="majorBidi"/>
          <w:sz w:val="20"/>
          <w:szCs w:val="20"/>
        </w:rPr>
        <w:footnoteRef/>
      </w:r>
      <w:r w:rsidRPr="004F4C51">
        <w:rPr>
          <w:rFonts w:asciiTheme="majorBidi" w:hAnsiTheme="majorBidi" w:cstheme="majorBidi"/>
          <w:sz w:val="20"/>
          <w:szCs w:val="20"/>
        </w:rPr>
        <w:t xml:space="preserve"> Harold Koontz and Cyril O’Donnel, </w:t>
      </w:r>
      <w:r w:rsidRPr="004F4C51">
        <w:rPr>
          <w:rFonts w:asciiTheme="majorBidi" w:hAnsiTheme="majorBidi" w:cstheme="majorBidi"/>
          <w:i/>
          <w:iCs/>
          <w:sz w:val="20"/>
          <w:szCs w:val="20"/>
        </w:rPr>
        <w:t xml:space="preserve">Principle of Management: An Analysis of Managerial Function, </w:t>
      </w:r>
      <w:r w:rsidRPr="004F4C51">
        <w:rPr>
          <w:rFonts w:asciiTheme="majorBidi" w:hAnsiTheme="majorBidi" w:cstheme="majorBidi"/>
          <w:sz w:val="20"/>
          <w:szCs w:val="20"/>
        </w:rPr>
        <w:t>(Tokyo, McGraw-Hill, Kogakusha Ltd, 1972), hlm. 34.</w:t>
      </w:r>
    </w:p>
  </w:footnote>
  <w:footnote w:id="5">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587</w:t>
      </w:r>
    </w:p>
  </w:footnote>
  <w:footnote w:id="6">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w:t>
      </w:r>
      <w:r w:rsidRPr="004F4C51">
        <w:rPr>
          <w:rFonts w:asciiTheme="majorBidi" w:hAnsiTheme="majorBidi" w:cstheme="majorBidi"/>
          <w:i/>
        </w:rPr>
        <w:t>Landasan Manajemen Pendidikan.(</w:t>
      </w:r>
      <w:r w:rsidRPr="004F4C51">
        <w:rPr>
          <w:rFonts w:asciiTheme="majorBidi" w:hAnsiTheme="majorBidi" w:cstheme="majorBidi"/>
        </w:rPr>
        <w:t>Bandung: PT Remaja Rosdakarya, 2013). h. 1</w:t>
      </w:r>
    </w:p>
  </w:footnote>
  <w:footnote w:id="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 xml:space="preserve">Daryanto dan Muhammad Farid. </w:t>
      </w:r>
      <w:r w:rsidRPr="004F4C51">
        <w:rPr>
          <w:rFonts w:asciiTheme="majorBidi" w:eastAsia="Times New Roman" w:hAnsiTheme="majorBidi" w:cstheme="majorBidi"/>
          <w:i/>
          <w:color w:val="000000"/>
        </w:rPr>
        <w:t>Konsep dasar manajemen pendidikan di sekolah</w:t>
      </w:r>
      <w:r w:rsidRPr="004F4C51">
        <w:rPr>
          <w:rFonts w:asciiTheme="majorBidi" w:eastAsia="Times New Roman" w:hAnsiTheme="majorBidi" w:cstheme="majorBidi"/>
          <w:color w:val="000000"/>
        </w:rPr>
        <w:t>. (Yogyakarta: Gava Media. 2013). h. 1</w:t>
      </w:r>
    </w:p>
  </w:footnote>
  <w:footnote w:id="8">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Daryanto, Administrasi Pendidikan, (Jakarta, Rineka Cipta, 2006) h. 1.</w:t>
      </w:r>
    </w:p>
  </w:footnote>
  <w:footnote w:id="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12</w:t>
      </w:r>
    </w:p>
  </w:footnote>
  <w:footnote w:id="10">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Stoner, James AF, R. Edward Freman. Management. Jakarta. Inter Media. 1994</w:t>
      </w:r>
    </w:p>
  </w:footnote>
  <w:footnote w:id="11">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Mariono, dkk., Manajemen dan Kepemimpinan Pendidikan Islam (Bandung: PT. Refika Aditama, 2008), h. 1.</w:t>
      </w:r>
    </w:p>
  </w:footnote>
  <w:footnote w:id="12">
    <w:p w:rsidR="00914CFC" w:rsidRPr="004F4C51" w:rsidRDefault="00914CFC" w:rsidP="004F4C51">
      <w:pPr>
        <w:autoSpaceDE w:val="0"/>
        <w:autoSpaceDN w:val="0"/>
        <w:adjustRightInd w:val="0"/>
        <w:spacing w:after="0" w:line="240" w:lineRule="auto"/>
        <w:rPr>
          <w:rFonts w:asciiTheme="majorBidi" w:hAnsiTheme="majorBidi" w:cstheme="majorBidi"/>
          <w:sz w:val="20"/>
          <w:szCs w:val="20"/>
        </w:rPr>
      </w:pPr>
      <w:r w:rsidRPr="004F4C51">
        <w:rPr>
          <w:rStyle w:val="FootnoteReference"/>
          <w:rFonts w:asciiTheme="majorBidi" w:hAnsiTheme="majorBidi" w:cstheme="majorBidi"/>
          <w:color w:val="000000" w:themeColor="text1"/>
          <w:sz w:val="20"/>
          <w:szCs w:val="20"/>
        </w:rPr>
        <w:footnoteRef/>
      </w:r>
      <w:hyperlink r:id="rId1" w:history="1">
        <w:r w:rsidRPr="004F4C51">
          <w:rPr>
            <w:rStyle w:val="Hyperlink"/>
            <w:rFonts w:asciiTheme="majorBidi" w:hAnsiTheme="majorBidi" w:cstheme="majorBidi"/>
            <w:color w:val="000000" w:themeColor="text1"/>
            <w:sz w:val="20"/>
            <w:szCs w:val="20"/>
          </w:rPr>
          <w:t>http://www.kompasiana.com/har_rangkuti/manajemen-pembiayaanpendidikan_</w:t>
        </w:r>
      </w:hyperlink>
      <w:r w:rsidRPr="004F4C51">
        <w:rPr>
          <w:rFonts w:asciiTheme="majorBidi" w:hAnsiTheme="majorBidi" w:cstheme="majorBidi"/>
          <w:color w:val="000000" w:themeColor="text1"/>
          <w:sz w:val="20"/>
          <w:szCs w:val="20"/>
        </w:rPr>
        <w:t>54f67ce4a33311b07d8b4ddc,</w:t>
      </w:r>
      <w:r w:rsidRPr="004F4C51">
        <w:rPr>
          <w:rFonts w:asciiTheme="majorBidi" w:hAnsiTheme="majorBidi" w:cstheme="majorBidi"/>
          <w:sz w:val="20"/>
          <w:szCs w:val="20"/>
        </w:rPr>
        <w:t xml:space="preserve"> diakses 14 Nopember 2018, pukul 09:00 WIB.</w:t>
      </w:r>
    </w:p>
  </w:footnote>
  <w:footnote w:id="13">
    <w:p w:rsidR="00914CFC" w:rsidRPr="004F4C51" w:rsidRDefault="00914CFC" w:rsidP="004F4C51">
      <w:pPr>
        <w:pStyle w:val="NormalWeb"/>
        <w:spacing w:before="0" w:beforeAutospacing="0" w:after="0" w:afterAutospacing="0"/>
        <w:rPr>
          <w:rFonts w:asciiTheme="majorBidi" w:hAnsiTheme="majorBidi" w:cstheme="majorBidi"/>
          <w:sz w:val="20"/>
          <w:szCs w:val="20"/>
        </w:rPr>
      </w:pPr>
      <w:r w:rsidRPr="004F4C51">
        <w:rPr>
          <w:rStyle w:val="FootnoteReference"/>
          <w:rFonts w:asciiTheme="majorBidi" w:hAnsiTheme="majorBidi" w:cstheme="majorBidi"/>
          <w:sz w:val="20"/>
          <w:szCs w:val="20"/>
        </w:rPr>
        <w:footnoteRef/>
      </w:r>
      <w:r w:rsidRPr="004F4C51">
        <w:rPr>
          <w:rFonts w:asciiTheme="majorBidi" w:hAnsiTheme="majorBidi" w:cstheme="majorBidi"/>
          <w:color w:val="000000"/>
          <w:sz w:val="20"/>
          <w:szCs w:val="20"/>
        </w:rPr>
        <w:t>Ibrahim Bafadal. Manajemen Peningkatan Mutu Sekolah Dasar: Dari Sentralisasi Menuju Desentralisasi. Jakarta: Bumi Aksara. 2003</w:t>
      </w:r>
    </w:p>
  </w:footnote>
  <w:footnote w:id="14">
    <w:p w:rsidR="00914CFC" w:rsidRPr="004F4C51" w:rsidRDefault="00914CFC" w:rsidP="004F4C51">
      <w:pPr>
        <w:pStyle w:val="Default"/>
        <w:jc w:val="both"/>
        <w:rPr>
          <w:rFonts w:asciiTheme="majorBidi" w:hAnsiTheme="majorBidi" w:cstheme="majorBidi"/>
          <w:sz w:val="20"/>
          <w:szCs w:val="20"/>
        </w:rPr>
      </w:pPr>
      <w:r w:rsidRPr="004F4C51">
        <w:rPr>
          <w:rStyle w:val="FootnoteReference"/>
          <w:rFonts w:asciiTheme="majorBidi" w:hAnsiTheme="majorBidi" w:cstheme="majorBidi"/>
          <w:sz w:val="20"/>
          <w:szCs w:val="20"/>
        </w:rPr>
        <w:footnoteRef/>
      </w:r>
      <w:r w:rsidRPr="004F4C51">
        <w:rPr>
          <w:rFonts w:asciiTheme="majorBidi" w:hAnsiTheme="majorBidi" w:cstheme="majorBidi"/>
          <w:bCs/>
          <w:sz w:val="20"/>
          <w:szCs w:val="20"/>
        </w:rPr>
        <w:t>Ririn Tius Eka Margareta.</w:t>
      </w:r>
      <w:r w:rsidRPr="004F4C51">
        <w:rPr>
          <w:rFonts w:asciiTheme="majorBidi" w:hAnsiTheme="majorBidi" w:cstheme="majorBidi"/>
          <w:bCs/>
          <w:i/>
          <w:sz w:val="20"/>
          <w:szCs w:val="20"/>
        </w:rPr>
        <w:t>Strategi Perencanaan Pembiayaan Sekolah dalam Peningkatan Mutu di SMP Negeri.</w:t>
      </w:r>
      <w:r w:rsidRPr="004F4C51">
        <w:rPr>
          <w:rFonts w:asciiTheme="majorBidi" w:hAnsiTheme="majorBidi" w:cstheme="majorBidi"/>
          <w:bCs/>
          <w:sz w:val="20"/>
          <w:szCs w:val="20"/>
        </w:rPr>
        <w:t xml:space="preserve">  Jurnal Manajemen Pendidikan. </w:t>
      </w:r>
      <w:r w:rsidRPr="004F4C51">
        <w:rPr>
          <w:rFonts w:asciiTheme="majorBidi" w:hAnsiTheme="majorBidi" w:cstheme="majorBidi"/>
          <w:sz w:val="20"/>
          <w:szCs w:val="20"/>
        </w:rPr>
        <w:t>Volume: 4, No. 2, Juli-Desember 2017. h. 198</w:t>
      </w:r>
    </w:p>
  </w:footnote>
  <w:footnote w:id="15">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h.129</w:t>
      </w:r>
    </w:p>
  </w:footnote>
  <w:footnote w:id="16">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130</w:t>
      </w:r>
    </w:p>
  </w:footnote>
  <w:footnote w:id="17">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130-131</w:t>
      </w:r>
    </w:p>
  </w:footnote>
  <w:footnote w:id="1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Matin. Op.cit. h. 1</w:t>
      </w:r>
    </w:p>
  </w:footnote>
  <w:footnote w:id="19">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Op.cit. h. 23</w:t>
      </w:r>
    </w:p>
  </w:footnote>
  <w:footnote w:id="20">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Matin.  Op.cit. h.4</w:t>
      </w:r>
    </w:p>
  </w:footnote>
  <w:footnote w:id="21">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131-134</w:t>
      </w:r>
    </w:p>
  </w:footnote>
  <w:footnote w:id="22">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 cit. h. 29</w:t>
      </w:r>
    </w:p>
  </w:footnote>
  <w:footnote w:id="23">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793-794</w:t>
      </w:r>
    </w:p>
  </w:footnote>
  <w:footnote w:id="24">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113</w:t>
      </w:r>
    </w:p>
  </w:footnote>
  <w:footnote w:id="25">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Op.cit. h. 98</w:t>
      </w:r>
    </w:p>
  </w:footnote>
  <w:footnote w:id="26">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793</w:t>
      </w:r>
    </w:p>
  </w:footnote>
  <w:footnote w:id="2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bCs/>
        </w:rPr>
        <w:t>Susilawaty, Cut Zahri Harun, dan Khairuddin</w:t>
      </w:r>
      <w:r w:rsidRPr="004F4C51">
        <w:rPr>
          <w:rFonts w:asciiTheme="majorBidi" w:hAnsiTheme="majorBidi" w:cstheme="majorBidi"/>
          <w:b/>
          <w:bCs/>
        </w:rPr>
        <w:t xml:space="preserve">. </w:t>
      </w:r>
      <w:r w:rsidRPr="004F4C51">
        <w:rPr>
          <w:rFonts w:asciiTheme="majorBidi" w:hAnsiTheme="majorBidi" w:cstheme="majorBidi"/>
          <w:bCs/>
        </w:rPr>
        <w:t xml:space="preserve">Manajemen Berbasis Sekolah dalam Pengelolaan Pembiayaan Sekolah di SD Negeri 4 Kota Banda Aceh. </w:t>
      </w:r>
      <w:r w:rsidRPr="004F4C51">
        <w:rPr>
          <w:rFonts w:asciiTheme="majorBidi" w:hAnsiTheme="majorBidi" w:cstheme="majorBidi"/>
        </w:rPr>
        <w:t>Jurnal Administrasi Pendidikan. Volume 1, No. 2, November 2012. h. 40</w:t>
      </w:r>
    </w:p>
  </w:footnote>
  <w:footnote w:id="2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37</w:t>
      </w:r>
    </w:p>
  </w:footnote>
  <w:footnote w:id="29">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417</w:t>
      </w:r>
    </w:p>
  </w:footnote>
  <w:footnote w:id="30">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389</w:t>
      </w:r>
    </w:p>
  </w:footnote>
  <w:footnote w:id="31">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Op.cit. h.26</w:t>
      </w:r>
    </w:p>
  </w:footnote>
  <w:footnote w:id="32">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bCs/>
        </w:rPr>
        <w:t>Susilawaty, Cut Zahri Harun, dan Khairuddin. Op. Cit. h.40</w:t>
      </w:r>
    </w:p>
  </w:footnote>
  <w:footnote w:id="33">
    <w:p w:rsidR="00914CFC" w:rsidRPr="004F4C51" w:rsidRDefault="00914CFC" w:rsidP="004F4C51">
      <w:pPr>
        <w:pStyle w:val="NormalWeb"/>
        <w:shd w:val="clear" w:color="auto" w:fill="FFFFFF"/>
        <w:spacing w:before="0" w:beforeAutospacing="0" w:after="0" w:afterAutospacing="0"/>
        <w:jc w:val="both"/>
        <w:textAlignment w:val="baseline"/>
        <w:rPr>
          <w:rFonts w:asciiTheme="majorBidi" w:hAnsiTheme="majorBidi" w:cstheme="majorBidi"/>
          <w:sz w:val="20"/>
          <w:szCs w:val="20"/>
        </w:rPr>
      </w:pPr>
      <w:r w:rsidRPr="004F4C51">
        <w:rPr>
          <w:rStyle w:val="FootnoteReference"/>
          <w:rFonts w:asciiTheme="majorBidi" w:hAnsiTheme="majorBidi" w:cstheme="majorBidi"/>
          <w:sz w:val="20"/>
          <w:szCs w:val="20"/>
        </w:rPr>
        <w:footnoteRef/>
      </w:r>
      <w:r w:rsidRPr="004F4C51">
        <w:rPr>
          <w:rFonts w:asciiTheme="majorBidi" w:eastAsiaTheme="minorHAnsi" w:hAnsiTheme="majorBidi" w:cstheme="majorBidi"/>
          <w:bCs/>
          <w:sz w:val="20"/>
          <w:szCs w:val="20"/>
        </w:rPr>
        <w:t xml:space="preserve">Suwarni. </w:t>
      </w:r>
      <w:r w:rsidRPr="004F4C51">
        <w:rPr>
          <w:rFonts w:asciiTheme="majorBidi" w:hAnsiTheme="majorBidi" w:cstheme="majorBidi"/>
          <w:bCs/>
          <w:sz w:val="20"/>
          <w:szCs w:val="20"/>
        </w:rPr>
        <w:t xml:space="preserve">Manajemen Pembiayaan Dalam Meningkatkan Mutu Pendidikan Di Universitas Dehasen Bengkulu. Jurnal </w:t>
      </w:r>
      <w:r w:rsidRPr="004F4C51">
        <w:rPr>
          <w:rFonts w:asciiTheme="majorBidi" w:hAnsiTheme="majorBidi" w:cstheme="majorBidi"/>
          <w:sz w:val="20"/>
          <w:szCs w:val="20"/>
        </w:rPr>
        <w:t>Ekombis Review. H. 84 (diakses tanggal 05 Januari 2017)</w:t>
      </w:r>
    </w:p>
  </w:footnote>
  <w:footnote w:id="34">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3</w:t>
      </w:r>
    </w:p>
  </w:footnote>
  <w:footnote w:id="35">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Akdon. </w:t>
      </w:r>
      <w:r w:rsidRPr="004F4C51">
        <w:rPr>
          <w:rFonts w:asciiTheme="majorBidi" w:hAnsiTheme="majorBidi" w:cstheme="majorBidi"/>
          <w:i/>
        </w:rPr>
        <w:t xml:space="preserve">Op.cit. </w:t>
      </w:r>
      <w:r w:rsidRPr="004F4C51">
        <w:rPr>
          <w:rFonts w:asciiTheme="majorBidi" w:hAnsiTheme="majorBidi" w:cstheme="majorBidi"/>
        </w:rPr>
        <w:t>h.31</w:t>
      </w:r>
    </w:p>
  </w:footnote>
  <w:footnote w:id="36">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Dadang Suhardan. Op.cit. h.25</w:t>
      </w:r>
    </w:p>
  </w:footnote>
  <w:footnote w:id="37">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131-134</w:t>
      </w:r>
    </w:p>
  </w:footnote>
  <w:footnote w:id="38">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Op. Cit. h. 134</w:t>
      </w:r>
    </w:p>
  </w:footnote>
  <w:footnote w:id="3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131-134</w:t>
      </w:r>
    </w:p>
  </w:footnote>
  <w:footnote w:id="40">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54</w:t>
      </w:r>
    </w:p>
  </w:footnote>
  <w:footnote w:id="41">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Dadang Suhardan.. </w:t>
      </w:r>
      <w:r w:rsidRPr="004F4C51">
        <w:rPr>
          <w:rFonts w:asciiTheme="majorBidi" w:hAnsiTheme="majorBidi" w:cstheme="majorBidi"/>
          <w:i/>
        </w:rPr>
        <w:t>Ekonomi dan Pembiayaan Pendidikan</w:t>
      </w:r>
      <w:r w:rsidRPr="004F4C51">
        <w:rPr>
          <w:rFonts w:asciiTheme="majorBidi" w:hAnsiTheme="majorBidi" w:cstheme="majorBidi"/>
        </w:rPr>
        <w:t>. (Bandung, Alfabeta, 2014) h.63</w:t>
      </w:r>
    </w:p>
  </w:footnote>
  <w:footnote w:id="42">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15-17</w:t>
      </w:r>
    </w:p>
  </w:footnote>
  <w:footnote w:id="43">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Nanang Fattah. Op.cit. h. 77</w:t>
      </w:r>
    </w:p>
  </w:footnote>
  <w:footnote w:id="44">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Hikmat. Op.cit. h. 18</w:t>
      </w:r>
    </w:p>
  </w:footnote>
  <w:footnote w:id="45">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19</w:t>
      </w:r>
    </w:p>
  </w:footnote>
  <w:footnote w:id="46">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22</w:t>
      </w:r>
    </w:p>
  </w:footnote>
  <w:footnote w:id="47">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Daryanto. op. cit. h. 1</w:t>
      </w:r>
    </w:p>
  </w:footnote>
  <w:footnote w:id="48">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T. Hani Handoko, Manajamen, Edisi 2,  (Yogyakarta, BPFE ,1999),. 9</w:t>
      </w:r>
    </w:p>
  </w:footnote>
  <w:footnote w:id="4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Hikmat. Op.cit. h.24</w:t>
      </w:r>
    </w:p>
  </w:footnote>
  <w:footnote w:id="50">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24-25</w:t>
      </w:r>
    </w:p>
  </w:footnote>
  <w:footnote w:id="51">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27</w:t>
      </w:r>
    </w:p>
  </w:footnote>
  <w:footnote w:id="52">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Muhaimin. </w:t>
      </w:r>
      <w:r w:rsidRPr="004F4C51">
        <w:rPr>
          <w:rStyle w:val="Emphasis"/>
          <w:rFonts w:asciiTheme="majorBidi" w:hAnsiTheme="majorBidi" w:cstheme="majorBidi"/>
          <w:bdr w:val="none" w:sz="0" w:space="0" w:color="auto" w:frame="1"/>
        </w:rPr>
        <w:t>Manajemen Pendidikan Aplikasinya dalam Penyusunan Rencana Pengembangan Sekolah/Madrasah,</w:t>
      </w:r>
      <w:r w:rsidRPr="004F4C51">
        <w:rPr>
          <w:rStyle w:val="apple-converted-space"/>
          <w:rFonts w:asciiTheme="majorBidi" w:hAnsiTheme="majorBidi" w:cstheme="majorBidi"/>
          <w:i/>
          <w:iCs/>
          <w:bdr w:val="none" w:sz="0" w:space="0" w:color="auto" w:frame="1"/>
        </w:rPr>
        <w:t> </w:t>
      </w:r>
      <w:r w:rsidRPr="004F4C51">
        <w:rPr>
          <w:rFonts w:asciiTheme="majorBidi" w:hAnsiTheme="majorBidi" w:cstheme="majorBidi"/>
        </w:rPr>
        <w:t>(Jakarta, Kencana Prenada Media Grup,2009) hal 2-4</w:t>
      </w:r>
    </w:p>
  </w:footnote>
  <w:footnote w:id="53">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Mujamil Qomar,</w:t>
      </w:r>
      <w:r w:rsidRPr="004F4C51">
        <w:rPr>
          <w:rStyle w:val="apple-converted-space"/>
          <w:rFonts w:asciiTheme="majorBidi" w:hAnsiTheme="majorBidi" w:cstheme="majorBidi"/>
        </w:rPr>
        <w:t> </w:t>
      </w:r>
      <w:r w:rsidRPr="004F4C51">
        <w:rPr>
          <w:rStyle w:val="Emphasis"/>
          <w:rFonts w:asciiTheme="majorBidi" w:hAnsiTheme="majorBidi" w:cstheme="majorBidi"/>
          <w:bdr w:val="none" w:sz="0" w:space="0" w:color="auto" w:frame="1"/>
        </w:rPr>
        <w:t>Manajemen Pendidikan Islam Strategi Baru Pengelolaan Lembaga Pendidikan Islam,</w:t>
      </w:r>
      <w:r w:rsidRPr="004F4C51">
        <w:rPr>
          <w:rStyle w:val="apple-converted-space"/>
          <w:rFonts w:asciiTheme="majorBidi" w:hAnsiTheme="majorBidi" w:cstheme="majorBidi"/>
          <w:i/>
          <w:iCs/>
          <w:bdr w:val="none" w:sz="0" w:space="0" w:color="auto" w:frame="1"/>
        </w:rPr>
        <w:t> </w:t>
      </w:r>
      <w:r w:rsidRPr="004F4C51">
        <w:rPr>
          <w:rFonts w:asciiTheme="majorBidi" w:hAnsiTheme="majorBidi" w:cstheme="majorBidi"/>
        </w:rPr>
        <w:t>(Erlangga) hal 15-16</w:t>
      </w:r>
    </w:p>
  </w:footnote>
  <w:footnote w:id="54">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M. Natsir Ali, Dasar-dasar Ilmu Mendidik, (Jakarta: Mutiara.1997). hal. 42</w:t>
      </w:r>
    </w:p>
  </w:footnote>
  <w:footnote w:id="55">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277</w:t>
      </w:r>
    </w:p>
  </w:footnote>
  <w:footnote w:id="56">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UU No. 20 Tahun 2003 tentang Sistem Pendidikan Nasional Pasal 30 ayat 1 dan 2</w:t>
      </w:r>
    </w:p>
  </w:footnote>
  <w:footnote w:id="5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Mujamil Qomar. Manajemen pendidikan islam. (jakarta: Erlangga, 2007) hal. 20</w:t>
      </w:r>
    </w:p>
  </w:footnote>
  <w:footnote w:id="5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shd w:val="clear" w:color="auto" w:fill="FFFFFF"/>
        </w:rPr>
        <w:t>Romayulis, Ilmu Pendidikan Islam,(Jakarta : kalam Mulia,2008) hal. 274</w:t>
      </w:r>
    </w:p>
  </w:footnote>
  <w:footnote w:id="5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Imam Gunawan, dkk. Manajemen Pendidikan suatu pengantar praktik, (Bandung: Alfabeta, 2017), h.37</w:t>
      </w:r>
    </w:p>
  </w:footnote>
  <w:footnote w:id="60">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h.40</w:t>
      </w:r>
    </w:p>
  </w:footnote>
  <w:footnote w:id="61">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Op.cit. h.49</w:t>
      </w:r>
    </w:p>
  </w:footnote>
  <w:footnote w:id="62">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Udin Syaefudin Sa’ud dan Abin Syamsuddin Makmun. Op. Cit. h. 3-4</w:t>
      </w:r>
    </w:p>
  </w:footnote>
  <w:footnote w:id="63">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799</w:t>
      </w:r>
    </w:p>
  </w:footnote>
  <w:footnote w:id="64">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389</w:t>
      </w:r>
    </w:p>
  </w:footnote>
  <w:footnote w:id="65">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9</w:t>
      </w:r>
    </w:p>
  </w:footnote>
  <w:footnote w:id="66">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10</w:t>
      </w:r>
    </w:p>
  </w:footnote>
  <w:footnote w:id="6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11</w:t>
      </w:r>
    </w:p>
  </w:footnote>
  <w:footnote w:id="6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18</w:t>
      </w:r>
    </w:p>
  </w:footnote>
  <w:footnote w:id="6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Dadang Suhardan. dkk. Op.cit. h. 261-264</w:t>
      </w:r>
    </w:p>
  </w:footnote>
  <w:footnote w:id="70">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Op cit. Imam Gunawan, dkk. h. 41</w:t>
      </w:r>
    </w:p>
  </w:footnote>
  <w:footnote w:id="71">
    <w:p w:rsidR="00914CFC" w:rsidRPr="004F4C51" w:rsidRDefault="00914CFC" w:rsidP="004F4C51">
      <w:pPr>
        <w:pStyle w:val="FootnoteText"/>
        <w:tabs>
          <w:tab w:val="left" w:pos="5241"/>
        </w:tabs>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Op cit. Imam Gunawan, dkk. h. 42</w:t>
      </w:r>
      <w:r w:rsidRPr="004F4C51">
        <w:rPr>
          <w:rFonts w:asciiTheme="majorBidi" w:hAnsiTheme="majorBidi" w:cstheme="majorBidi"/>
        </w:rPr>
        <w:tab/>
      </w:r>
    </w:p>
  </w:footnote>
  <w:footnote w:id="72">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Op cit. Imam Gunawan, dkk. h. 44-47</w:t>
      </w:r>
    </w:p>
  </w:footnote>
  <w:footnote w:id="73">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shd w:val="clear" w:color="auto" w:fill="FFFFFF"/>
        </w:rPr>
        <w:t>Nanang Fattah,</w:t>
      </w:r>
      <w:r w:rsidRPr="004F4C51">
        <w:rPr>
          <w:rStyle w:val="apple-converted-space"/>
          <w:rFonts w:asciiTheme="majorBidi" w:hAnsiTheme="majorBidi" w:cstheme="majorBidi"/>
          <w:shd w:val="clear" w:color="auto" w:fill="FFFFFF"/>
        </w:rPr>
        <w:t> </w:t>
      </w:r>
      <w:r w:rsidRPr="004F4C51">
        <w:rPr>
          <w:rFonts w:asciiTheme="majorBidi" w:hAnsiTheme="majorBidi" w:cstheme="majorBidi"/>
          <w:i/>
          <w:iCs/>
          <w:shd w:val="clear" w:color="auto" w:fill="FFFFFF"/>
        </w:rPr>
        <w:t>Landasan Manajemen Pendidikan,</w:t>
      </w:r>
      <w:r w:rsidRPr="004F4C51">
        <w:rPr>
          <w:rStyle w:val="apple-converted-space"/>
          <w:rFonts w:asciiTheme="majorBidi" w:hAnsiTheme="majorBidi" w:cstheme="majorBidi"/>
          <w:i/>
          <w:iCs/>
          <w:shd w:val="clear" w:color="auto" w:fill="FFFFFF"/>
        </w:rPr>
        <w:t> (</w:t>
      </w:r>
      <w:r w:rsidRPr="004F4C51">
        <w:rPr>
          <w:rFonts w:asciiTheme="majorBidi" w:hAnsiTheme="majorBidi" w:cstheme="majorBidi"/>
          <w:shd w:val="clear" w:color="auto" w:fill="FFFFFF"/>
        </w:rPr>
        <w:t>PT Remaja Rosdakarya, Bandung, 1996)</w:t>
      </w:r>
    </w:p>
  </w:footnote>
  <w:footnote w:id="74">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Udin Syaefudin Sa’ud dan Abin Syamsuddin Makmun. Op. Cit. h. 43</w:t>
      </w:r>
    </w:p>
  </w:footnote>
  <w:footnote w:id="75">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Udin Syaefudin Sa’ud dan Abin Syamsuddin Makmun., op.cit. 24-25</w:t>
      </w:r>
    </w:p>
  </w:footnote>
  <w:footnote w:id="76">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33</w:t>
      </w:r>
    </w:p>
  </w:footnote>
  <w:footnote w:id="7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Syafarudin. Op. cit. h. 112 </w:t>
      </w:r>
    </w:p>
  </w:footnote>
  <w:footnote w:id="78">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Dadang Suhardan, dkk. Op. Cit h. 258</w:t>
      </w:r>
    </w:p>
  </w:footnote>
  <w:footnote w:id="7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258</w:t>
      </w:r>
    </w:p>
  </w:footnote>
  <w:footnote w:id="80">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Mohammad Ali, dkk. </w:t>
      </w:r>
      <w:r w:rsidRPr="004F4C51">
        <w:rPr>
          <w:rFonts w:asciiTheme="majorBidi" w:hAnsiTheme="majorBidi" w:cstheme="majorBidi"/>
          <w:i/>
        </w:rPr>
        <w:t>Ilmu dan Aplikasi Pendidikan,</w:t>
      </w:r>
      <w:r w:rsidRPr="004F4C51">
        <w:rPr>
          <w:rFonts w:asciiTheme="majorBidi" w:hAnsiTheme="majorBidi" w:cstheme="majorBidi"/>
        </w:rPr>
        <w:t xml:space="preserve"> Bandung. Paedagogiana Press. 2007. h. 168</w:t>
      </w:r>
    </w:p>
  </w:footnote>
  <w:footnote w:id="81">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Dedi Supriadi, </w:t>
      </w:r>
      <w:r w:rsidRPr="004F4C51">
        <w:rPr>
          <w:rFonts w:asciiTheme="majorBidi" w:hAnsiTheme="majorBidi" w:cstheme="majorBidi"/>
          <w:i/>
          <w:iCs/>
        </w:rPr>
        <w:t>Satuan Biaya Pendidikan</w:t>
      </w:r>
      <w:r w:rsidRPr="004F4C51">
        <w:rPr>
          <w:rFonts w:asciiTheme="majorBidi" w:hAnsiTheme="majorBidi" w:cstheme="majorBidi"/>
        </w:rPr>
        <w:t>, (Bandung: PT Rosda Karya, 2003), h.5-6</w:t>
      </w:r>
    </w:p>
  </w:footnote>
  <w:footnote w:id="82">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135-137</w:t>
      </w:r>
    </w:p>
  </w:footnote>
  <w:footnote w:id="83">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Mohamad Mustari. Op.Cit. 173-17</w:t>
      </w:r>
    </w:p>
  </w:footnote>
  <w:footnote w:id="84">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138-139</w:t>
      </w:r>
    </w:p>
  </w:footnote>
  <w:footnote w:id="85">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140</w:t>
      </w:r>
    </w:p>
  </w:footnote>
  <w:footnote w:id="86">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Akdon. Op .cit. h. 147-148</w:t>
      </w:r>
    </w:p>
  </w:footnote>
  <w:footnote w:id="87">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149</w:t>
      </w:r>
    </w:p>
  </w:footnote>
  <w:footnote w:id="88">
    <w:p w:rsidR="00914CFC" w:rsidRPr="004F4C51" w:rsidRDefault="00914CFC" w:rsidP="004F4C51">
      <w:pPr>
        <w:spacing w:after="0" w:line="240" w:lineRule="auto"/>
        <w:jc w:val="both"/>
        <w:rPr>
          <w:rFonts w:asciiTheme="majorBidi" w:hAnsiTheme="majorBidi" w:cstheme="majorBidi"/>
          <w:sz w:val="20"/>
          <w:szCs w:val="20"/>
        </w:rPr>
      </w:pPr>
      <w:r w:rsidRPr="004F4C51">
        <w:rPr>
          <w:rStyle w:val="FootnoteReference"/>
          <w:rFonts w:asciiTheme="majorBidi" w:hAnsiTheme="majorBidi" w:cstheme="majorBidi"/>
          <w:sz w:val="20"/>
          <w:szCs w:val="20"/>
        </w:rPr>
        <w:footnoteRef/>
      </w:r>
      <w:r w:rsidRPr="004F4C51">
        <w:rPr>
          <w:rFonts w:asciiTheme="majorBidi" w:hAnsiTheme="majorBidi" w:cstheme="majorBidi"/>
          <w:sz w:val="20"/>
          <w:szCs w:val="20"/>
        </w:rPr>
        <w:t xml:space="preserve"> Ngismatul Choiriyah. </w:t>
      </w:r>
      <w:r w:rsidRPr="004F4C51">
        <w:rPr>
          <w:rFonts w:asciiTheme="majorBidi" w:hAnsiTheme="majorBidi" w:cstheme="majorBidi"/>
          <w:bCs/>
          <w:i/>
          <w:sz w:val="20"/>
          <w:szCs w:val="20"/>
        </w:rPr>
        <w:t>Manajemen Sumber Daya AnggaranKeuangan Pendidikan</w:t>
      </w:r>
      <w:r w:rsidRPr="004F4C51">
        <w:rPr>
          <w:rFonts w:asciiTheme="majorBidi" w:hAnsiTheme="majorBidi" w:cstheme="majorBidi"/>
          <w:bCs/>
          <w:sz w:val="20"/>
          <w:szCs w:val="20"/>
        </w:rPr>
        <w:t xml:space="preserve">. </w:t>
      </w:r>
      <w:r w:rsidRPr="004F4C51">
        <w:rPr>
          <w:rFonts w:asciiTheme="majorBidi" w:hAnsiTheme="majorBidi" w:cstheme="majorBidi"/>
          <w:sz w:val="20"/>
          <w:szCs w:val="20"/>
        </w:rPr>
        <w:t>Jurnal Studi Agama dan Masyarakat Volume 8, Nomor 1, Juni 2014 (Diakses 06 Januari 2017)</w:t>
      </w:r>
    </w:p>
  </w:footnote>
  <w:footnote w:id="89">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eastAsia="Times New Roman" w:hAnsiTheme="majorBidi" w:cstheme="majorBidi"/>
          <w:color w:val="000000"/>
        </w:rPr>
        <w:t>Daryanto dan Muhammad Farid. Op cit. h. 140-141</w:t>
      </w:r>
    </w:p>
  </w:footnote>
  <w:footnote w:id="90">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Veithzal Rivai. Islamic Financial Management, teori, konsep, dan Aplikasi Panduan Praktis untuk lembaga Keuangan, Nasabah, Praktisi dan Mahasiswa. (Jakarta. PT RajaGrafindo Persada. 2008). H. 385-414</w:t>
      </w:r>
    </w:p>
  </w:footnote>
  <w:footnote w:id="91">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Departemen Agama RI, </w:t>
      </w:r>
      <w:r w:rsidRPr="004F4C51">
        <w:rPr>
          <w:rFonts w:asciiTheme="majorBidi" w:hAnsiTheme="majorBidi" w:cstheme="majorBidi"/>
          <w:i/>
          <w:iCs/>
          <w:lang w:val="id-ID"/>
        </w:rPr>
        <w:t>op. cit.</w:t>
      </w:r>
      <w:r w:rsidRPr="004F4C51">
        <w:rPr>
          <w:rFonts w:asciiTheme="majorBidi" w:hAnsiTheme="majorBidi" w:cstheme="majorBidi"/>
        </w:rPr>
        <w:t xml:space="preserve"> h. </w:t>
      </w:r>
      <w:r w:rsidRPr="004F4C51">
        <w:rPr>
          <w:rFonts w:asciiTheme="majorBidi" w:hAnsiTheme="majorBidi" w:cstheme="majorBidi"/>
          <w:lang w:val="id-ID"/>
        </w:rPr>
        <w:t>876</w:t>
      </w:r>
    </w:p>
  </w:footnote>
  <w:footnote w:id="92">
    <w:p w:rsidR="00914CFC" w:rsidRPr="004F4C51" w:rsidRDefault="00914CFC"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w:t>
      </w:r>
      <w:r w:rsidR="004F4C51" w:rsidRPr="004F4C51">
        <w:rPr>
          <w:rFonts w:asciiTheme="majorBidi" w:hAnsiTheme="majorBidi" w:cstheme="majorBidi"/>
          <w:lang w:val="id-ID"/>
        </w:rPr>
        <w:t>Ibid</w:t>
      </w:r>
      <w:r w:rsidRPr="004F4C51">
        <w:rPr>
          <w:rFonts w:asciiTheme="majorBidi" w:hAnsiTheme="majorBidi" w:cstheme="majorBidi"/>
          <w:i/>
          <w:iCs/>
          <w:lang w:val="id-ID"/>
        </w:rPr>
        <w:t>.</w:t>
      </w:r>
      <w:r w:rsidRPr="004F4C51">
        <w:rPr>
          <w:rFonts w:asciiTheme="majorBidi" w:hAnsiTheme="majorBidi" w:cstheme="majorBidi"/>
        </w:rPr>
        <w:t xml:space="preserve"> h. </w:t>
      </w:r>
      <w:r w:rsidR="004F4C51" w:rsidRPr="004F4C51">
        <w:rPr>
          <w:rFonts w:asciiTheme="majorBidi" w:hAnsiTheme="majorBidi" w:cstheme="majorBidi"/>
          <w:lang w:val="id-ID"/>
        </w:rPr>
        <w:t>805</w:t>
      </w:r>
    </w:p>
  </w:footnote>
  <w:footnote w:id="93">
    <w:p w:rsidR="004F4C51" w:rsidRPr="004F4C51" w:rsidRDefault="004F4C51"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w:t>
      </w:r>
      <w:r w:rsidRPr="004F4C51">
        <w:rPr>
          <w:rFonts w:asciiTheme="majorBidi" w:hAnsiTheme="majorBidi" w:cstheme="majorBidi"/>
          <w:lang w:val="id-ID"/>
        </w:rPr>
        <w:t>Ibid.</w:t>
      </w:r>
      <w:r w:rsidRPr="004F4C51">
        <w:rPr>
          <w:rFonts w:asciiTheme="majorBidi" w:hAnsiTheme="majorBidi" w:cstheme="majorBidi"/>
        </w:rPr>
        <w:t xml:space="preserve"> h. </w:t>
      </w:r>
      <w:r w:rsidRPr="004F4C51">
        <w:rPr>
          <w:rFonts w:asciiTheme="majorBidi" w:hAnsiTheme="majorBidi" w:cstheme="majorBidi"/>
          <w:lang w:val="id-ID"/>
        </w:rPr>
        <w:t>820</w:t>
      </w:r>
    </w:p>
  </w:footnote>
  <w:footnote w:id="94">
    <w:p w:rsidR="004F4C51" w:rsidRPr="004F4C51" w:rsidRDefault="004F4C51" w:rsidP="004F4C51">
      <w:pPr>
        <w:pStyle w:val="FootnoteText"/>
        <w:jc w:val="both"/>
        <w:rPr>
          <w:rFonts w:asciiTheme="majorBidi" w:hAnsiTheme="majorBidi" w:cstheme="majorBidi"/>
          <w:lang w:val="id-ID"/>
        </w:rPr>
      </w:pPr>
      <w:r w:rsidRPr="004F4C51">
        <w:rPr>
          <w:rStyle w:val="FootnoteReference"/>
          <w:rFonts w:asciiTheme="majorBidi" w:hAnsiTheme="majorBidi" w:cstheme="majorBidi"/>
        </w:rPr>
        <w:footnoteRef/>
      </w:r>
      <w:r w:rsidRPr="004F4C51">
        <w:rPr>
          <w:rFonts w:asciiTheme="majorBidi" w:hAnsiTheme="majorBidi" w:cstheme="majorBidi"/>
        </w:rPr>
        <w:t xml:space="preserve"> </w:t>
      </w:r>
      <w:r w:rsidRPr="004F4C51">
        <w:rPr>
          <w:rFonts w:asciiTheme="majorBidi" w:hAnsiTheme="majorBidi" w:cstheme="majorBidi"/>
          <w:lang w:val="id-ID"/>
        </w:rPr>
        <w:t>Ibid.</w:t>
      </w:r>
      <w:r w:rsidRPr="004F4C51">
        <w:rPr>
          <w:rFonts w:asciiTheme="majorBidi" w:hAnsiTheme="majorBidi" w:cstheme="majorBidi"/>
        </w:rPr>
        <w:t xml:space="preserve"> h. </w:t>
      </w:r>
      <w:r w:rsidRPr="004F4C51">
        <w:rPr>
          <w:rFonts w:asciiTheme="majorBidi" w:hAnsiTheme="majorBidi" w:cstheme="majorBidi"/>
          <w:lang w:val="id-ID"/>
        </w:rPr>
        <w:t>113</w:t>
      </w:r>
    </w:p>
  </w:footnote>
  <w:footnote w:id="95">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Ibrahim Bafadal, Seri Manajemen Peningkatan Mutu Sekolah Dasar dari Sentralisasi menuju Desentralisasi. (Jakarta: PT Bumi Aksara, 2013) hlm. 46</w:t>
      </w:r>
    </w:p>
  </w:footnote>
  <w:footnote w:id="96">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Ibrahim Bafadal. Op cit. h.  49</w:t>
      </w:r>
    </w:p>
  </w:footnote>
  <w:footnote w:id="97">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color w:val="000000"/>
        </w:rPr>
        <w:t>Ibrahim Bafadal. Op. Cit. h. 49</w:t>
      </w:r>
    </w:p>
  </w:footnote>
  <w:footnote w:id="9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Op.cit. h.66</w:t>
      </w:r>
    </w:p>
  </w:footnote>
  <w:footnote w:id="99">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Op.cit. h.67</w:t>
      </w:r>
    </w:p>
  </w:footnote>
  <w:footnote w:id="100">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Nanang Fattah. Op. Cit. 27</w:t>
      </w:r>
    </w:p>
  </w:footnote>
  <w:footnote w:id="101">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27</w:t>
      </w:r>
    </w:p>
  </w:footnote>
  <w:footnote w:id="102">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28</w:t>
      </w:r>
    </w:p>
  </w:footnote>
  <w:footnote w:id="103">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27</w:t>
      </w:r>
    </w:p>
  </w:footnote>
  <w:footnote w:id="104">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29</w:t>
      </w:r>
    </w:p>
  </w:footnote>
  <w:footnote w:id="105">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27</w:t>
      </w:r>
    </w:p>
  </w:footnote>
  <w:footnote w:id="106">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Ibid. h. 30</w:t>
      </w:r>
    </w:p>
  </w:footnote>
  <w:footnote w:id="10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Baharudin. Op.cit. h.2</w:t>
      </w:r>
    </w:p>
  </w:footnote>
  <w:footnote w:id="10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h.15</w:t>
      </w:r>
    </w:p>
  </w:footnote>
  <w:footnote w:id="109">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Luluk Atirotu Zahroh. Strategi Peningkatan Mutu Pendidikan Usia Dini, (Yogyakarta: Lingkar Media, 2014) h. 26</w:t>
      </w:r>
    </w:p>
  </w:footnote>
  <w:footnote w:id="110">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26-28</w:t>
      </w:r>
    </w:p>
  </w:footnote>
  <w:footnote w:id="111">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29</w:t>
      </w:r>
    </w:p>
  </w:footnote>
  <w:footnote w:id="112">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Ibid. h. 30</w:t>
      </w:r>
    </w:p>
  </w:footnote>
  <w:footnote w:id="113">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Nanang Fattah, </w:t>
      </w:r>
      <w:r w:rsidRPr="004F4C51">
        <w:rPr>
          <w:rFonts w:asciiTheme="majorBidi" w:hAnsiTheme="majorBidi" w:cstheme="majorBidi"/>
          <w:i/>
        </w:rPr>
        <w:t>Ekonomi dan Pembiayaan Pendidikan</w:t>
      </w:r>
      <w:r w:rsidRPr="004F4C51">
        <w:rPr>
          <w:rFonts w:asciiTheme="majorBidi" w:hAnsiTheme="majorBidi" w:cstheme="majorBidi"/>
        </w:rPr>
        <w:t>, hlm. 136-137</w:t>
      </w:r>
    </w:p>
  </w:footnote>
  <w:footnote w:id="114">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Mintarsih Danumihardja, </w:t>
      </w:r>
      <w:r w:rsidRPr="004F4C51">
        <w:rPr>
          <w:rFonts w:asciiTheme="majorBidi" w:hAnsiTheme="majorBidi" w:cstheme="majorBidi"/>
          <w:i/>
        </w:rPr>
        <w:t>Manajemen Keuangan</w:t>
      </w:r>
      <w:r w:rsidRPr="004F4C51">
        <w:rPr>
          <w:rFonts w:asciiTheme="majorBidi" w:hAnsiTheme="majorBidi" w:cstheme="majorBidi"/>
        </w:rPr>
        <w:t>, hlm 187-190</w:t>
      </w:r>
    </w:p>
  </w:footnote>
  <w:footnote w:id="115">
    <w:p w:rsidR="00914CFC" w:rsidRPr="004F4C51" w:rsidRDefault="00914CFC" w:rsidP="004F4C51">
      <w:pPr>
        <w:pStyle w:val="FootnoteText"/>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Maman Rusmana, “Sistem pembiayaan..”, </w:t>
      </w:r>
      <w:r w:rsidRPr="004F4C51">
        <w:rPr>
          <w:rFonts w:asciiTheme="majorBidi" w:hAnsiTheme="majorBidi" w:cstheme="majorBidi"/>
          <w:i/>
        </w:rPr>
        <w:t>Disertasi</w:t>
      </w:r>
      <w:r w:rsidRPr="004F4C51">
        <w:rPr>
          <w:rFonts w:asciiTheme="majorBidi" w:hAnsiTheme="majorBidi" w:cstheme="majorBidi"/>
        </w:rPr>
        <w:t>, (Bandung: Sekolah PascasarjanaUniversitas Pendidikan Indonesia, 2005), hlm. 264</w:t>
      </w:r>
    </w:p>
  </w:footnote>
  <w:footnote w:id="116">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Ahmad Munir. Op.cit. h. 237</w:t>
      </w:r>
    </w:p>
  </w:footnote>
  <w:footnote w:id="117">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Nur Eka Setiowati. Manajemen pembiayaan pendidikan Pondok Pesantren dan Lembaga Pendidikan Terpadu Nurushiddiq Cirebon.</w:t>
      </w:r>
      <w:r w:rsidRPr="004F4C51">
        <w:rPr>
          <w:rFonts w:asciiTheme="majorBidi" w:hAnsiTheme="majorBidi" w:cstheme="majorBidi"/>
          <w:i/>
          <w:shd w:val="clear" w:color="auto" w:fill="FFFFFF"/>
        </w:rPr>
        <w:t>Al Amwal</w:t>
      </w:r>
      <w:r w:rsidRPr="004F4C51">
        <w:rPr>
          <w:rFonts w:asciiTheme="majorBidi" w:hAnsiTheme="majorBidi" w:cstheme="majorBidi"/>
          <w:shd w:val="clear" w:color="auto" w:fill="FFFFFF"/>
        </w:rPr>
        <w:t xml:space="preserve"> Vol 7, No 2 (2015). h.188</w:t>
      </w:r>
    </w:p>
  </w:footnote>
  <w:footnote w:id="118">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Hanafiah. Pengelolaan Pembiayaan Pendidikan pada MAN 1 Sigli Kabupaten Pidie. Jurnal Eksperimental PGMI, Volume 1 nomor 2, Desember 2013. h.35</w:t>
      </w:r>
    </w:p>
  </w:footnote>
  <w:footnote w:id="119">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Umi Zulfa. Membangun Madrasah bermutu melalui praktek manajemen pembiayaan pendidikan berbasis potensi umat</w:t>
      </w:r>
      <w:r w:rsidRPr="004F4C51">
        <w:rPr>
          <w:rFonts w:asciiTheme="majorBidi" w:hAnsiTheme="majorBidi" w:cstheme="majorBidi"/>
          <w:i/>
        </w:rPr>
        <w:t>. Jurnal Kependidikan</w:t>
      </w:r>
      <w:r w:rsidRPr="004F4C51">
        <w:rPr>
          <w:rFonts w:asciiTheme="majorBidi" w:hAnsiTheme="majorBidi" w:cstheme="majorBidi"/>
        </w:rPr>
        <w:t xml:space="preserve"> Volume 1, nomor 1, November 2013. h.22</w:t>
      </w:r>
    </w:p>
  </w:footnote>
  <w:footnote w:id="120">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bCs/>
        </w:rPr>
        <w:t>Susilawaty, Cut Zahri Harun, dan Khairuddin</w:t>
      </w:r>
      <w:r w:rsidRPr="004F4C51">
        <w:rPr>
          <w:rFonts w:asciiTheme="majorBidi" w:hAnsiTheme="majorBidi" w:cstheme="majorBidi"/>
          <w:b/>
          <w:bCs/>
        </w:rPr>
        <w:t xml:space="preserve">. </w:t>
      </w:r>
      <w:r w:rsidRPr="004F4C51">
        <w:rPr>
          <w:rFonts w:asciiTheme="majorBidi" w:hAnsiTheme="majorBidi" w:cstheme="majorBidi"/>
          <w:bCs/>
        </w:rPr>
        <w:t xml:space="preserve">Manajemen Berbasis Sekolah dalam Pengelolaan Pembiayaan Sekolah di SD Negeri 4 Kota Banda Aceh. </w:t>
      </w:r>
      <w:r w:rsidRPr="004F4C51">
        <w:rPr>
          <w:rFonts w:asciiTheme="majorBidi" w:hAnsiTheme="majorBidi" w:cstheme="majorBidi"/>
        </w:rPr>
        <w:t>Jurnal Administrasi Pendidikan. Volume 1, No. 2, November 2012. h. 34</w:t>
      </w:r>
    </w:p>
  </w:footnote>
  <w:footnote w:id="121">
    <w:p w:rsidR="00914CFC" w:rsidRPr="004F4C51" w:rsidRDefault="00914CFC" w:rsidP="004F4C51">
      <w:pPr>
        <w:pStyle w:val="FootnoteText"/>
        <w:jc w:val="both"/>
        <w:rPr>
          <w:rFonts w:asciiTheme="majorBidi" w:hAnsiTheme="majorBidi" w:cstheme="majorBidi"/>
        </w:rPr>
      </w:pPr>
      <w:r w:rsidRPr="004F4C51">
        <w:rPr>
          <w:rStyle w:val="FootnoteReference"/>
          <w:rFonts w:asciiTheme="majorBidi" w:hAnsiTheme="majorBidi" w:cstheme="majorBidi"/>
        </w:rPr>
        <w:footnoteRef/>
      </w:r>
      <w:r w:rsidRPr="004F4C51">
        <w:rPr>
          <w:rFonts w:asciiTheme="majorBidi" w:hAnsiTheme="majorBidi" w:cstheme="majorBidi"/>
        </w:rPr>
        <w:t xml:space="preserve"> Moch. Idhochi Anwar, Transformasi biaya pendidikan dalam layanan pendidikan pada perguruan tinggi (profil layanan tenaga edukatif dalam proses belajar mengajar studi kasus pada IKIP Bandung, UNPAD, dan ITB), Disertasi, ( Bandung: Pasca Sarjana IKIP Bandung, 1990)</w:t>
      </w:r>
    </w:p>
  </w:footnote>
  <w:footnote w:id="122">
    <w:p w:rsidR="00914CFC" w:rsidRPr="004F4C51" w:rsidRDefault="00914CFC" w:rsidP="004F4C51">
      <w:pPr>
        <w:spacing w:after="0" w:line="240" w:lineRule="auto"/>
        <w:jc w:val="both"/>
        <w:rPr>
          <w:rFonts w:asciiTheme="majorBidi" w:hAnsiTheme="majorBidi" w:cstheme="majorBidi"/>
          <w:sz w:val="20"/>
          <w:szCs w:val="20"/>
        </w:rPr>
      </w:pPr>
      <w:r w:rsidRPr="004F4C51">
        <w:rPr>
          <w:rStyle w:val="FootnoteReference"/>
          <w:rFonts w:asciiTheme="majorBidi" w:hAnsiTheme="majorBidi" w:cstheme="majorBidi"/>
          <w:sz w:val="20"/>
          <w:szCs w:val="20"/>
        </w:rPr>
        <w:footnoteRef/>
      </w:r>
      <w:r w:rsidRPr="004F4C51">
        <w:rPr>
          <w:rFonts w:asciiTheme="majorBidi" w:hAnsiTheme="majorBidi" w:cstheme="majorBidi"/>
          <w:sz w:val="20"/>
          <w:szCs w:val="20"/>
        </w:rPr>
        <w:t xml:space="preserve"> Yahya, </w:t>
      </w:r>
      <w:r w:rsidRPr="004F4C51">
        <w:rPr>
          <w:rFonts w:asciiTheme="majorBidi" w:hAnsiTheme="majorBidi" w:cstheme="majorBidi"/>
          <w:i/>
          <w:sz w:val="20"/>
          <w:szCs w:val="20"/>
        </w:rPr>
        <w:t>Sistem manajemen.</w:t>
      </w:r>
      <w:r w:rsidRPr="004F4C51">
        <w:rPr>
          <w:rFonts w:asciiTheme="majorBidi" w:hAnsiTheme="majorBidi" w:cstheme="majorBidi"/>
          <w:sz w:val="20"/>
          <w:szCs w:val="20"/>
        </w:rPr>
        <w:t xml:space="preserve"> Hal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21797"/>
      <w:docPartObj>
        <w:docPartGallery w:val="Page Numbers (Top of Page)"/>
        <w:docPartUnique/>
      </w:docPartObj>
    </w:sdtPr>
    <w:sdtEndPr>
      <w:rPr>
        <w:rFonts w:ascii="Times New Roman" w:hAnsi="Times New Roman" w:cs="Times New Roman"/>
        <w:sz w:val="24"/>
        <w:szCs w:val="24"/>
      </w:rPr>
    </w:sdtEndPr>
    <w:sdtContent>
      <w:p w:rsidR="00914CFC" w:rsidRPr="00AF737A" w:rsidRDefault="00914CFC">
        <w:pPr>
          <w:pStyle w:val="Header"/>
          <w:jc w:val="right"/>
          <w:rPr>
            <w:rFonts w:ascii="Times New Roman" w:hAnsi="Times New Roman" w:cs="Times New Roman"/>
            <w:sz w:val="24"/>
            <w:szCs w:val="24"/>
          </w:rPr>
        </w:pPr>
        <w:r w:rsidRPr="00AF737A">
          <w:rPr>
            <w:rFonts w:ascii="Times New Roman" w:hAnsi="Times New Roman" w:cs="Times New Roman"/>
            <w:sz w:val="24"/>
            <w:szCs w:val="24"/>
          </w:rPr>
          <w:fldChar w:fldCharType="begin"/>
        </w:r>
        <w:r w:rsidRPr="00AF737A">
          <w:rPr>
            <w:rFonts w:ascii="Times New Roman" w:hAnsi="Times New Roman" w:cs="Times New Roman"/>
            <w:sz w:val="24"/>
            <w:szCs w:val="24"/>
          </w:rPr>
          <w:instrText xml:space="preserve"> PAGE   \* MERGEFORMAT </w:instrText>
        </w:r>
        <w:r w:rsidRPr="00AF737A">
          <w:rPr>
            <w:rFonts w:ascii="Times New Roman" w:hAnsi="Times New Roman" w:cs="Times New Roman"/>
            <w:sz w:val="24"/>
            <w:szCs w:val="24"/>
          </w:rPr>
          <w:fldChar w:fldCharType="separate"/>
        </w:r>
        <w:r w:rsidR="0007219D">
          <w:rPr>
            <w:rFonts w:ascii="Times New Roman" w:hAnsi="Times New Roman" w:cs="Times New Roman"/>
            <w:noProof/>
            <w:sz w:val="24"/>
            <w:szCs w:val="24"/>
          </w:rPr>
          <w:t>145</w:t>
        </w:r>
        <w:r w:rsidRPr="00AF737A">
          <w:rPr>
            <w:rFonts w:ascii="Times New Roman" w:hAnsi="Times New Roman" w:cs="Times New Roman"/>
            <w:sz w:val="24"/>
            <w:szCs w:val="24"/>
          </w:rPr>
          <w:fldChar w:fldCharType="end"/>
        </w:r>
      </w:p>
    </w:sdtContent>
  </w:sdt>
  <w:p w:rsidR="00914CFC" w:rsidRPr="0006211C" w:rsidRDefault="00914CFC" w:rsidP="00367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768"/>
    <w:multiLevelType w:val="hybridMultilevel"/>
    <w:tmpl w:val="44307AF0"/>
    <w:lvl w:ilvl="0" w:tplc="3A5430A0">
      <w:start w:val="5"/>
      <w:numFmt w:val="bullet"/>
      <w:lvlText w:val="-"/>
      <w:lvlJc w:val="left"/>
      <w:pPr>
        <w:ind w:left="1080" w:hanging="360"/>
      </w:pPr>
      <w:rPr>
        <w:rFonts w:ascii="Times New Roman" w:eastAsiaTheme="minorEastAsia" w:hAnsi="Times New Roman" w:cs="Times New Roman" w:hint="default"/>
      </w:rPr>
    </w:lvl>
    <w:lvl w:ilvl="1" w:tplc="04210017">
      <w:start w:val="1"/>
      <w:numFmt w:val="lowerLetter"/>
      <w:lvlText w:val="%2)"/>
      <w:lvlJc w:val="left"/>
      <w:pPr>
        <w:ind w:left="1800" w:hanging="360"/>
      </w:pPr>
      <w:rPr>
        <w:rFonts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66A4F1C"/>
    <w:multiLevelType w:val="hybridMultilevel"/>
    <w:tmpl w:val="55680DE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8F2C2F"/>
    <w:multiLevelType w:val="hybridMultilevel"/>
    <w:tmpl w:val="FB84C0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1C3AB9"/>
    <w:multiLevelType w:val="multilevel"/>
    <w:tmpl w:val="A61ADCC2"/>
    <w:lvl w:ilvl="0">
      <w:start w:val="1"/>
      <w:numFmt w:val="lowerLetter"/>
      <w:lvlText w:val="%1)"/>
      <w:lvlJc w:val="left"/>
      <w:pPr>
        <w:tabs>
          <w:tab w:val="num" w:pos="1440"/>
        </w:tabs>
        <w:ind w:left="1440" w:hanging="360"/>
      </w:pPr>
      <w:rPr>
        <w:rFonts w:hint="default"/>
        <w:color w:val="auto"/>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0D6A4643"/>
    <w:multiLevelType w:val="hybridMultilevel"/>
    <w:tmpl w:val="5E2634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E54A90"/>
    <w:multiLevelType w:val="hybridMultilevel"/>
    <w:tmpl w:val="635A0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6F589A"/>
    <w:multiLevelType w:val="hybridMultilevel"/>
    <w:tmpl w:val="5462BF4A"/>
    <w:lvl w:ilvl="0" w:tplc="BCC41B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D07AD5"/>
    <w:multiLevelType w:val="hybridMultilevel"/>
    <w:tmpl w:val="FDDC7640"/>
    <w:lvl w:ilvl="0" w:tplc="04210011">
      <w:start w:val="1"/>
      <w:numFmt w:val="decimal"/>
      <w:lvlText w:val="%1)"/>
      <w:lvlJc w:val="left"/>
      <w:pPr>
        <w:ind w:left="1080" w:hanging="360"/>
      </w:pPr>
      <w:rPr>
        <w:b w:val="0"/>
      </w:rPr>
    </w:lvl>
    <w:lvl w:ilvl="1" w:tplc="04210011">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9B2845"/>
    <w:multiLevelType w:val="hybridMultilevel"/>
    <w:tmpl w:val="5270FF6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726436C"/>
    <w:multiLevelType w:val="hybridMultilevel"/>
    <w:tmpl w:val="B762B0BE"/>
    <w:lvl w:ilvl="0" w:tplc="9C002490">
      <w:start w:val="1"/>
      <w:numFmt w:val="decimal"/>
      <w:lvlText w:val="%1)"/>
      <w:lvlJc w:val="left"/>
      <w:pPr>
        <w:ind w:left="1110" w:hanging="390"/>
      </w:pPr>
      <w:rPr>
        <w:rFonts w:hint="default"/>
        <w:b/>
        <w:i w:val="0"/>
        <w:sz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7403305"/>
    <w:multiLevelType w:val="hybridMultilevel"/>
    <w:tmpl w:val="B8B45C04"/>
    <w:lvl w:ilvl="0" w:tplc="3A5430A0">
      <w:start w:val="5"/>
      <w:numFmt w:val="bullet"/>
      <w:lvlText w:val="-"/>
      <w:lvlJc w:val="left"/>
      <w:pPr>
        <w:ind w:left="1080" w:hanging="360"/>
      </w:pPr>
      <w:rPr>
        <w:rFonts w:ascii="Times New Roman" w:eastAsiaTheme="minorEastAsia"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17F82AEB"/>
    <w:multiLevelType w:val="hybridMultilevel"/>
    <w:tmpl w:val="00309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D67864"/>
    <w:multiLevelType w:val="multilevel"/>
    <w:tmpl w:val="1B9A5C72"/>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3">
    <w:nsid w:val="1DEE68E5"/>
    <w:multiLevelType w:val="hybridMultilevel"/>
    <w:tmpl w:val="F0A23424"/>
    <w:lvl w:ilvl="0" w:tplc="04210017">
      <w:start w:val="1"/>
      <w:numFmt w:val="lowerLetter"/>
      <w:lvlText w:val="%1)"/>
      <w:lvlJc w:val="left"/>
      <w:pPr>
        <w:ind w:left="1440" w:hanging="360"/>
      </w:pPr>
      <w:rPr>
        <w:rFonts w:hint="default"/>
      </w:rPr>
    </w:lvl>
    <w:lvl w:ilvl="1" w:tplc="04210017">
      <w:start w:val="1"/>
      <w:numFmt w:val="lowerLetter"/>
      <w:lvlText w:val="%2)"/>
      <w:lvlJc w:val="left"/>
      <w:pPr>
        <w:ind w:left="2160" w:hanging="360"/>
      </w:pPr>
      <w:rPr>
        <w:i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0451ED9"/>
    <w:multiLevelType w:val="hybridMultilevel"/>
    <w:tmpl w:val="8FEE4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EB0D14"/>
    <w:multiLevelType w:val="hybridMultilevel"/>
    <w:tmpl w:val="9A0C36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3B05288"/>
    <w:multiLevelType w:val="multilevel"/>
    <w:tmpl w:val="28CA4F6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308E6"/>
    <w:multiLevelType w:val="hybridMultilevel"/>
    <w:tmpl w:val="B402531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4808D9"/>
    <w:multiLevelType w:val="hybridMultilevel"/>
    <w:tmpl w:val="919804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EA3921"/>
    <w:multiLevelType w:val="hybridMultilevel"/>
    <w:tmpl w:val="65FE3BCC"/>
    <w:lvl w:ilvl="0" w:tplc="60AE5C2C">
      <w:start w:val="1"/>
      <w:numFmt w:val="lowerLetter"/>
      <w:lvlText w:val="%1)"/>
      <w:lvlJc w:val="left"/>
      <w:pPr>
        <w:ind w:left="2139" w:hanging="360"/>
      </w:pPr>
      <w:rPr>
        <w:color w:val="auto"/>
      </w:rPr>
    </w:lvl>
    <w:lvl w:ilvl="1" w:tplc="04210019" w:tentative="1">
      <w:start w:val="1"/>
      <w:numFmt w:val="lowerLetter"/>
      <w:lvlText w:val="%2."/>
      <w:lvlJc w:val="left"/>
      <w:pPr>
        <w:ind w:left="2859" w:hanging="360"/>
      </w:pPr>
    </w:lvl>
    <w:lvl w:ilvl="2" w:tplc="0421001B" w:tentative="1">
      <w:start w:val="1"/>
      <w:numFmt w:val="lowerRoman"/>
      <w:lvlText w:val="%3."/>
      <w:lvlJc w:val="right"/>
      <w:pPr>
        <w:ind w:left="3579" w:hanging="180"/>
      </w:pPr>
    </w:lvl>
    <w:lvl w:ilvl="3" w:tplc="0421000F" w:tentative="1">
      <w:start w:val="1"/>
      <w:numFmt w:val="decimal"/>
      <w:lvlText w:val="%4."/>
      <w:lvlJc w:val="left"/>
      <w:pPr>
        <w:ind w:left="4299" w:hanging="360"/>
      </w:pPr>
    </w:lvl>
    <w:lvl w:ilvl="4" w:tplc="04210019" w:tentative="1">
      <w:start w:val="1"/>
      <w:numFmt w:val="lowerLetter"/>
      <w:lvlText w:val="%5."/>
      <w:lvlJc w:val="left"/>
      <w:pPr>
        <w:ind w:left="5019" w:hanging="360"/>
      </w:pPr>
    </w:lvl>
    <w:lvl w:ilvl="5" w:tplc="0421001B" w:tentative="1">
      <w:start w:val="1"/>
      <w:numFmt w:val="lowerRoman"/>
      <w:lvlText w:val="%6."/>
      <w:lvlJc w:val="right"/>
      <w:pPr>
        <w:ind w:left="5739" w:hanging="180"/>
      </w:pPr>
    </w:lvl>
    <w:lvl w:ilvl="6" w:tplc="0421000F" w:tentative="1">
      <w:start w:val="1"/>
      <w:numFmt w:val="decimal"/>
      <w:lvlText w:val="%7."/>
      <w:lvlJc w:val="left"/>
      <w:pPr>
        <w:ind w:left="6459" w:hanging="360"/>
      </w:pPr>
    </w:lvl>
    <w:lvl w:ilvl="7" w:tplc="04210019" w:tentative="1">
      <w:start w:val="1"/>
      <w:numFmt w:val="lowerLetter"/>
      <w:lvlText w:val="%8."/>
      <w:lvlJc w:val="left"/>
      <w:pPr>
        <w:ind w:left="7179" w:hanging="360"/>
      </w:pPr>
    </w:lvl>
    <w:lvl w:ilvl="8" w:tplc="0421001B" w:tentative="1">
      <w:start w:val="1"/>
      <w:numFmt w:val="lowerRoman"/>
      <w:lvlText w:val="%9."/>
      <w:lvlJc w:val="right"/>
      <w:pPr>
        <w:ind w:left="7899" w:hanging="180"/>
      </w:pPr>
    </w:lvl>
  </w:abstractNum>
  <w:abstractNum w:abstractNumId="20">
    <w:nsid w:val="27510879"/>
    <w:multiLevelType w:val="hybridMultilevel"/>
    <w:tmpl w:val="48F8DD50"/>
    <w:lvl w:ilvl="0" w:tplc="04210017">
      <w:start w:val="1"/>
      <w:numFmt w:val="lowerLetter"/>
      <w:lvlText w:val="%1)"/>
      <w:lvlJc w:val="left"/>
      <w:pPr>
        <w:ind w:left="1506" w:hanging="360"/>
      </w:pPr>
      <w:rPr>
        <w:rFonts w:hint="default"/>
      </w:rPr>
    </w:lvl>
    <w:lvl w:ilvl="1" w:tplc="128CC6B0">
      <w:start w:val="1"/>
      <w:numFmt w:val="decimal"/>
      <w:lvlText w:val="%2."/>
      <w:lvlJc w:val="left"/>
      <w:pPr>
        <w:ind w:left="2226" w:hanging="360"/>
      </w:pPr>
      <w:rPr>
        <w:rFonts w:hint="default"/>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29C80E73"/>
    <w:multiLevelType w:val="hybridMultilevel"/>
    <w:tmpl w:val="68CE0F9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AFF3E26"/>
    <w:multiLevelType w:val="hybridMultilevel"/>
    <w:tmpl w:val="DE505178"/>
    <w:lvl w:ilvl="0" w:tplc="04210011">
      <w:start w:val="1"/>
      <w:numFmt w:val="decimal"/>
      <w:lvlText w:val="%1)"/>
      <w:lvlJc w:val="left"/>
      <w:pPr>
        <w:ind w:left="2813" w:hanging="360"/>
      </w:pPr>
    </w:lvl>
    <w:lvl w:ilvl="1" w:tplc="04210019" w:tentative="1">
      <w:start w:val="1"/>
      <w:numFmt w:val="lowerLetter"/>
      <w:lvlText w:val="%2."/>
      <w:lvlJc w:val="left"/>
      <w:pPr>
        <w:ind w:left="3533" w:hanging="360"/>
      </w:pPr>
    </w:lvl>
    <w:lvl w:ilvl="2" w:tplc="0421001B" w:tentative="1">
      <w:start w:val="1"/>
      <w:numFmt w:val="lowerRoman"/>
      <w:lvlText w:val="%3."/>
      <w:lvlJc w:val="right"/>
      <w:pPr>
        <w:ind w:left="4253" w:hanging="180"/>
      </w:pPr>
    </w:lvl>
    <w:lvl w:ilvl="3" w:tplc="0421000F" w:tentative="1">
      <w:start w:val="1"/>
      <w:numFmt w:val="decimal"/>
      <w:lvlText w:val="%4."/>
      <w:lvlJc w:val="left"/>
      <w:pPr>
        <w:ind w:left="4973" w:hanging="360"/>
      </w:pPr>
    </w:lvl>
    <w:lvl w:ilvl="4" w:tplc="04210019" w:tentative="1">
      <w:start w:val="1"/>
      <w:numFmt w:val="lowerLetter"/>
      <w:lvlText w:val="%5."/>
      <w:lvlJc w:val="left"/>
      <w:pPr>
        <w:ind w:left="5693" w:hanging="360"/>
      </w:pPr>
    </w:lvl>
    <w:lvl w:ilvl="5" w:tplc="0421001B" w:tentative="1">
      <w:start w:val="1"/>
      <w:numFmt w:val="lowerRoman"/>
      <w:lvlText w:val="%6."/>
      <w:lvlJc w:val="right"/>
      <w:pPr>
        <w:ind w:left="6413" w:hanging="180"/>
      </w:pPr>
    </w:lvl>
    <w:lvl w:ilvl="6" w:tplc="0421000F" w:tentative="1">
      <w:start w:val="1"/>
      <w:numFmt w:val="decimal"/>
      <w:lvlText w:val="%7."/>
      <w:lvlJc w:val="left"/>
      <w:pPr>
        <w:ind w:left="7133" w:hanging="360"/>
      </w:pPr>
    </w:lvl>
    <w:lvl w:ilvl="7" w:tplc="04210019" w:tentative="1">
      <w:start w:val="1"/>
      <w:numFmt w:val="lowerLetter"/>
      <w:lvlText w:val="%8."/>
      <w:lvlJc w:val="left"/>
      <w:pPr>
        <w:ind w:left="7853" w:hanging="360"/>
      </w:pPr>
    </w:lvl>
    <w:lvl w:ilvl="8" w:tplc="0421001B" w:tentative="1">
      <w:start w:val="1"/>
      <w:numFmt w:val="lowerRoman"/>
      <w:lvlText w:val="%9."/>
      <w:lvlJc w:val="right"/>
      <w:pPr>
        <w:ind w:left="8573" w:hanging="180"/>
      </w:pPr>
    </w:lvl>
  </w:abstractNum>
  <w:abstractNum w:abstractNumId="23">
    <w:nsid w:val="2D606C8C"/>
    <w:multiLevelType w:val="hybridMultilevel"/>
    <w:tmpl w:val="07B2B45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9C00249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B76B5B"/>
    <w:multiLevelType w:val="hybridMultilevel"/>
    <w:tmpl w:val="8AF8B724"/>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18C04E0"/>
    <w:multiLevelType w:val="multilevel"/>
    <w:tmpl w:val="44004AF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nsid w:val="33DD6802"/>
    <w:multiLevelType w:val="hybridMultilevel"/>
    <w:tmpl w:val="DBD40BF2"/>
    <w:lvl w:ilvl="0" w:tplc="B8E6E284">
      <w:start w:val="1"/>
      <w:numFmt w:val="lowerLetter"/>
      <w:lvlText w:val="%1."/>
      <w:lvlJc w:val="left"/>
      <w:pPr>
        <w:ind w:left="720" w:hanging="360"/>
      </w:pPr>
      <w:rPr>
        <w:rFonts w:ascii="Times New Roman" w:eastAsia="Times New Roman" w:hAnsi="Times New Roman" w:cs="Times New Roman"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ED15CF"/>
    <w:multiLevelType w:val="hybridMultilevel"/>
    <w:tmpl w:val="C3BED9EA"/>
    <w:lvl w:ilvl="0" w:tplc="04210017">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383926EF"/>
    <w:multiLevelType w:val="hybridMultilevel"/>
    <w:tmpl w:val="0A722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045B82"/>
    <w:multiLevelType w:val="hybridMultilevel"/>
    <w:tmpl w:val="65DAFA4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3A700C39"/>
    <w:multiLevelType w:val="hybridMultilevel"/>
    <w:tmpl w:val="1EF4CB5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A910E77"/>
    <w:multiLevelType w:val="hybridMultilevel"/>
    <w:tmpl w:val="5EE62932"/>
    <w:lvl w:ilvl="0" w:tplc="C018F3D2">
      <w:start w:val="1"/>
      <w:numFmt w:val="upperLetter"/>
      <w:lvlText w:val="%1."/>
      <w:lvlJc w:val="left"/>
      <w:pPr>
        <w:ind w:left="360" w:hanging="360"/>
      </w:pPr>
      <w:rPr>
        <w:rFonts w:hint="default"/>
        <w:b/>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0617C9D"/>
    <w:multiLevelType w:val="hybridMultilevel"/>
    <w:tmpl w:val="18E0897E"/>
    <w:lvl w:ilvl="0" w:tplc="04210019">
      <w:start w:val="1"/>
      <w:numFmt w:val="lowerLetter"/>
      <w:lvlText w:val="%1."/>
      <w:lvlJc w:val="left"/>
      <w:pPr>
        <w:ind w:left="720" w:hanging="360"/>
      </w:pPr>
      <w:rPr>
        <w:rFonts w:hint="default"/>
      </w:rPr>
    </w:lvl>
    <w:lvl w:ilvl="1" w:tplc="04210011">
      <w:start w:val="1"/>
      <w:numFmt w:val="decimal"/>
      <w:lvlText w:val="%2)"/>
      <w:lvlJc w:val="left"/>
      <w:pPr>
        <w:ind w:left="1440" w:hanging="360"/>
      </w:pPr>
      <w:rPr>
        <w:i w:val="0"/>
      </w:rPr>
    </w:lvl>
    <w:lvl w:ilvl="2" w:tplc="15C6CE5A">
      <w:start w:val="2"/>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33A5110"/>
    <w:multiLevelType w:val="hybridMultilevel"/>
    <w:tmpl w:val="655A9E7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3E01B27"/>
    <w:multiLevelType w:val="multilevel"/>
    <w:tmpl w:val="A6521CEA"/>
    <w:lvl w:ilvl="0">
      <w:start w:val="1"/>
      <w:numFmt w:val="lowerLetter"/>
      <w:lvlText w:val="%1)"/>
      <w:lvlJc w:val="left"/>
      <w:pPr>
        <w:tabs>
          <w:tab w:val="num" w:pos="1429"/>
        </w:tabs>
        <w:ind w:left="1429" w:hanging="360"/>
      </w:pPr>
    </w:lvl>
    <w:lvl w:ilvl="1" w:tentative="1">
      <w:start w:val="1"/>
      <w:numFmt w:val="decimal"/>
      <w:lvlText w:val="%2."/>
      <w:lvlJc w:val="left"/>
      <w:pPr>
        <w:tabs>
          <w:tab w:val="num" w:pos="2149"/>
        </w:tabs>
        <w:ind w:left="2149" w:hanging="360"/>
      </w:pPr>
    </w:lvl>
    <w:lvl w:ilvl="2" w:tentative="1">
      <w:start w:val="1"/>
      <w:numFmt w:val="decimal"/>
      <w:lvlText w:val="%3."/>
      <w:lvlJc w:val="left"/>
      <w:pPr>
        <w:tabs>
          <w:tab w:val="num" w:pos="2869"/>
        </w:tabs>
        <w:ind w:left="2869" w:hanging="360"/>
      </w:pPr>
    </w:lvl>
    <w:lvl w:ilvl="3" w:tentative="1">
      <w:start w:val="1"/>
      <w:numFmt w:val="decimal"/>
      <w:lvlText w:val="%4."/>
      <w:lvlJc w:val="left"/>
      <w:pPr>
        <w:tabs>
          <w:tab w:val="num" w:pos="3589"/>
        </w:tabs>
        <w:ind w:left="3589" w:hanging="360"/>
      </w:pPr>
    </w:lvl>
    <w:lvl w:ilvl="4" w:tentative="1">
      <w:start w:val="1"/>
      <w:numFmt w:val="decimal"/>
      <w:lvlText w:val="%5."/>
      <w:lvlJc w:val="left"/>
      <w:pPr>
        <w:tabs>
          <w:tab w:val="num" w:pos="4309"/>
        </w:tabs>
        <w:ind w:left="4309" w:hanging="360"/>
      </w:pPr>
    </w:lvl>
    <w:lvl w:ilvl="5" w:tentative="1">
      <w:start w:val="1"/>
      <w:numFmt w:val="decimal"/>
      <w:lvlText w:val="%6."/>
      <w:lvlJc w:val="left"/>
      <w:pPr>
        <w:tabs>
          <w:tab w:val="num" w:pos="5029"/>
        </w:tabs>
        <w:ind w:left="5029" w:hanging="360"/>
      </w:pPr>
    </w:lvl>
    <w:lvl w:ilvl="6" w:tentative="1">
      <w:start w:val="1"/>
      <w:numFmt w:val="decimal"/>
      <w:lvlText w:val="%7."/>
      <w:lvlJc w:val="left"/>
      <w:pPr>
        <w:tabs>
          <w:tab w:val="num" w:pos="5749"/>
        </w:tabs>
        <w:ind w:left="5749" w:hanging="360"/>
      </w:pPr>
    </w:lvl>
    <w:lvl w:ilvl="7" w:tentative="1">
      <w:start w:val="1"/>
      <w:numFmt w:val="decimal"/>
      <w:lvlText w:val="%8."/>
      <w:lvlJc w:val="left"/>
      <w:pPr>
        <w:tabs>
          <w:tab w:val="num" w:pos="6469"/>
        </w:tabs>
        <w:ind w:left="6469" w:hanging="360"/>
      </w:pPr>
    </w:lvl>
    <w:lvl w:ilvl="8" w:tentative="1">
      <w:start w:val="1"/>
      <w:numFmt w:val="decimal"/>
      <w:lvlText w:val="%9."/>
      <w:lvlJc w:val="left"/>
      <w:pPr>
        <w:tabs>
          <w:tab w:val="num" w:pos="7189"/>
        </w:tabs>
        <w:ind w:left="7189" w:hanging="360"/>
      </w:pPr>
    </w:lvl>
  </w:abstractNum>
  <w:abstractNum w:abstractNumId="35">
    <w:nsid w:val="44E71E55"/>
    <w:multiLevelType w:val="hybridMultilevel"/>
    <w:tmpl w:val="AF56ED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56E58BB"/>
    <w:multiLevelType w:val="hybridMultilevel"/>
    <w:tmpl w:val="CC92A2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9686A33"/>
    <w:multiLevelType w:val="hybridMultilevel"/>
    <w:tmpl w:val="3FB0CAA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4B803821"/>
    <w:multiLevelType w:val="hybridMultilevel"/>
    <w:tmpl w:val="C01A537A"/>
    <w:lvl w:ilvl="0" w:tplc="9C0024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C300C43"/>
    <w:multiLevelType w:val="multilevel"/>
    <w:tmpl w:val="6B68DB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BF54CB"/>
    <w:multiLevelType w:val="hybridMultilevel"/>
    <w:tmpl w:val="D0EA1F2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522D5AE5"/>
    <w:multiLevelType w:val="hybridMultilevel"/>
    <w:tmpl w:val="EBEC686C"/>
    <w:lvl w:ilvl="0" w:tplc="9C0024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349549A"/>
    <w:multiLevelType w:val="hybridMultilevel"/>
    <w:tmpl w:val="01A6A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4004D00"/>
    <w:multiLevelType w:val="hybridMultilevel"/>
    <w:tmpl w:val="07E67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4BB536C"/>
    <w:multiLevelType w:val="hybridMultilevel"/>
    <w:tmpl w:val="F56E0CD6"/>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558819B6"/>
    <w:multiLevelType w:val="hybridMultilevel"/>
    <w:tmpl w:val="54721C8C"/>
    <w:lvl w:ilvl="0" w:tplc="F064E83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588A6FA2"/>
    <w:multiLevelType w:val="hybridMultilevel"/>
    <w:tmpl w:val="A4CEF8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EF1598"/>
    <w:multiLevelType w:val="hybridMultilevel"/>
    <w:tmpl w:val="7FC4E4A4"/>
    <w:lvl w:ilvl="0" w:tplc="1DACBC10">
      <w:start w:val="2"/>
      <w:numFmt w:val="lowerLetter"/>
      <w:lvlText w:val="%1."/>
      <w:lvlJc w:val="left"/>
      <w:pPr>
        <w:ind w:left="1099" w:hanging="390"/>
      </w:pPr>
      <w:rPr>
        <w:rFonts w:hint="default"/>
        <w:b/>
        <w:i w:val="0"/>
        <w:sz w:val="24"/>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9F139E7"/>
    <w:multiLevelType w:val="hybridMultilevel"/>
    <w:tmpl w:val="18282990"/>
    <w:lvl w:ilvl="0" w:tplc="04210017">
      <w:start w:val="1"/>
      <w:numFmt w:val="lowerLetter"/>
      <w:lvlText w:val="%1)"/>
      <w:lvlJc w:val="left"/>
      <w:pPr>
        <w:ind w:left="720" w:hanging="360"/>
      </w:pPr>
    </w:lvl>
    <w:lvl w:ilvl="1" w:tplc="064E60D2">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CDE0CC7"/>
    <w:multiLevelType w:val="multilevel"/>
    <w:tmpl w:val="0582AE72"/>
    <w:lvl w:ilvl="0">
      <w:start w:val="1"/>
      <w:numFmt w:val="decimal"/>
      <w:lvlText w:val="%1)"/>
      <w:lvlJc w:val="left"/>
      <w:pPr>
        <w:tabs>
          <w:tab w:val="num" w:pos="1069"/>
        </w:tabs>
        <w:ind w:left="1069" w:hanging="360"/>
      </w:pPr>
      <w:rPr>
        <w:rFonts w:hint="default"/>
        <w:sz w:val="20"/>
      </w:rPr>
    </w:lvl>
    <w:lvl w:ilvl="1">
      <w:start w:val="1"/>
      <w:numFmt w:val="decimal"/>
      <w:lvlText w:val="%2)"/>
      <w:lvlJc w:val="left"/>
      <w:pPr>
        <w:ind w:left="1789" w:hanging="360"/>
      </w:pPr>
      <w:rPr>
        <w:rFonts w:hint="default"/>
        <w:color w:val="222222"/>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0">
    <w:nsid w:val="5D8E5765"/>
    <w:multiLevelType w:val="hybridMultilevel"/>
    <w:tmpl w:val="BFB87334"/>
    <w:lvl w:ilvl="0" w:tplc="F9EC809C">
      <w:start w:val="1"/>
      <w:numFmt w:val="lowerLetter"/>
      <w:lvlText w:val="%1."/>
      <w:lvlJc w:val="left"/>
      <w:pPr>
        <w:ind w:left="1470" w:hanging="390"/>
      </w:pPr>
      <w:rPr>
        <w:rFonts w:ascii="Times New Roman" w:hAnsi="Times New Roman" w:cs="Times New Roman" w:hint="default"/>
        <w:b/>
        <w:i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EC75199"/>
    <w:multiLevelType w:val="hybridMultilevel"/>
    <w:tmpl w:val="1CAE7F9A"/>
    <w:lvl w:ilvl="0" w:tplc="04210017">
      <w:start w:val="1"/>
      <w:numFmt w:val="lowerLetter"/>
      <w:lvlText w:val="%1)"/>
      <w:lvlJc w:val="left"/>
      <w:pPr>
        <w:ind w:left="837" w:hanging="360"/>
      </w:pPr>
      <w:rPr>
        <w:rFonts w:hint="default"/>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52">
    <w:nsid w:val="5F2C5EED"/>
    <w:multiLevelType w:val="hybridMultilevel"/>
    <w:tmpl w:val="1688E5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5F631937"/>
    <w:multiLevelType w:val="hybridMultilevel"/>
    <w:tmpl w:val="DA882F7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60C65E98"/>
    <w:multiLevelType w:val="hybridMultilevel"/>
    <w:tmpl w:val="0120AA90"/>
    <w:lvl w:ilvl="0" w:tplc="F9FE4468">
      <w:start w:val="1"/>
      <w:numFmt w:val="decimal"/>
      <w:lvlText w:val="%1."/>
      <w:lvlJc w:val="left"/>
      <w:pPr>
        <w:ind w:left="1080" w:hanging="360"/>
      </w:pPr>
      <w:rPr>
        <w:rFonts w:asciiTheme="minorHAnsi" w:eastAsiaTheme="minorHAnsi"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60D4245"/>
    <w:multiLevelType w:val="hybridMultilevel"/>
    <w:tmpl w:val="EA7060EE"/>
    <w:lvl w:ilvl="0" w:tplc="0421000F">
      <w:start w:val="1"/>
      <w:numFmt w:val="decimal"/>
      <w:lvlText w:val="%1."/>
      <w:lvlJc w:val="left"/>
      <w:pPr>
        <w:ind w:left="360" w:hanging="360"/>
      </w:pPr>
      <w:rPr>
        <w:rFonts w:hint="default"/>
      </w:rPr>
    </w:lvl>
    <w:lvl w:ilvl="1" w:tplc="9C002490">
      <w:start w:val="1"/>
      <w:numFmt w:val="decimal"/>
      <w:lvlText w:val="%2)"/>
      <w:lvlJc w:val="left"/>
      <w:pPr>
        <w:ind w:left="1110" w:hanging="390"/>
      </w:pPr>
      <w:rPr>
        <w:rFonts w:hint="default"/>
        <w:b w:val="0"/>
        <w:i w:val="0"/>
        <w:sz w:val="24"/>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672D7B0F"/>
    <w:multiLevelType w:val="hybridMultilevel"/>
    <w:tmpl w:val="72408398"/>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7840861"/>
    <w:multiLevelType w:val="hybridMultilevel"/>
    <w:tmpl w:val="58D68EEE"/>
    <w:lvl w:ilvl="0" w:tplc="04210017">
      <w:start w:val="1"/>
      <w:numFmt w:val="lowerLetter"/>
      <w:lvlText w:val="%1)"/>
      <w:lvlJc w:val="left"/>
      <w:pPr>
        <w:ind w:left="2228" w:hanging="360"/>
      </w:pPr>
    </w:lvl>
    <w:lvl w:ilvl="1" w:tplc="04210019" w:tentative="1">
      <w:start w:val="1"/>
      <w:numFmt w:val="lowerLetter"/>
      <w:lvlText w:val="%2."/>
      <w:lvlJc w:val="left"/>
      <w:pPr>
        <w:ind w:left="2948" w:hanging="360"/>
      </w:pPr>
    </w:lvl>
    <w:lvl w:ilvl="2" w:tplc="0421001B" w:tentative="1">
      <w:start w:val="1"/>
      <w:numFmt w:val="lowerRoman"/>
      <w:lvlText w:val="%3."/>
      <w:lvlJc w:val="right"/>
      <w:pPr>
        <w:ind w:left="3668" w:hanging="180"/>
      </w:pPr>
    </w:lvl>
    <w:lvl w:ilvl="3" w:tplc="0421000F" w:tentative="1">
      <w:start w:val="1"/>
      <w:numFmt w:val="decimal"/>
      <w:lvlText w:val="%4."/>
      <w:lvlJc w:val="left"/>
      <w:pPr>
        <w:ind w:left="4388" w:hanging="360"/>
      </w:pPr>
    </w:lvl>
    <w:lvl w:ilvl="4" w:tplc="04210019" w:tentative="1">
      <w:start w:val="1"/>
      <w:numFmt w:val="lowerLetter"/>
      <w:lvlText w:val="%5."/>
      <w:lvlJc w:val="left"/>
      <w:pPr>
        <w:ind w:left="5108" w:hanging="360"/>
      </w:pPr>
    </w:lvl>
    <w:lvl w:ilvl="5" w:tplc="0421001B" w:tentative="1">
      <w:start w:val="1"/>
      <w:numFmt w:val="lowerRoman"/>
      <w:lvlText w:val="%6."/>
      <w:lvlJc w:val="right"/>
      <w:pPr>
        <w:ind w:left="5828" w:hanging="180"/>
      </w:pPr>
    </w:lvl>
    <w:lvl w:ilvl="6" w:tplc="0421000F" w:tentative="1">
      <w:start w:val="1"/>
      <w:numFmt w:val="decimal"/>
      <w:lvlText w:val="%7."/>
      <w:lvlJc w:val="left"/>
      <w:pPr>
        <w:ind w:left="6548" w:hanging="360"/>
      </w:pPr>
    </w:lvl>
    <w:lvl w:ilvl="7" w:tplc="04210019" w:tentative="1">
      <w:start w:val="1"/>
      <w:numFmt w:val="lowerLetter"/>
      <w:lvlText w:val="%8."/>
      <w:lvlJc w:val="left"/>
      <w:pPr>
        <w:ind w:left="7268" w:hanging="360"/>
      </w:pPr>
    </w:lvl>
    <w:lvl w:ilvl="8" w:tplc="0421001B" w:tentative="1">
      <w:start w:val="1"/>
      <w:numFmt w:val="lowerRoman"/>
      <w:lvlText w:val="%9."/>
      <w:lvlJc w:val="right"/>
      <w:pPr>
        <w:ind w:left="7988" w:hanging="180"/>
      </w:pPr>
    </w:lvl>
  </w:abstractNum>
  <w:abstractNum w:abstractNumId="58">
    <w:nsid w:val="67933D37"/>
    <w:multiLevelType w:val="multilevel"/>
    <w:tmpl w:val="6F56B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67B97734"/>
    <w:multiLevelType w:val="hybridMultilevel"/>
    <w:tmpl w:val="17E873A8"/>
    <w:lvl w:ilvl="0" w:tplc="CA70BD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68CB7C90"/>
    <w:multiLevelType w:val="hybridMultilevel"/>
    <w:tmpl w:val="2DC408E8"/>
    <w:lvl w:ilvl="0" w:tplc="04210017">
      <w:start w:val="1"/>
      <w:numFmt w:val="lowerLetter"/>
      <w:lvlText w:val="%1)"/>
      <w:lvlJc w:val="left"/>
      <w:pPr>
        <w:ind w:left="837" w:hanging="360"/>
      </w:pPr>
      <w:rPr>
        <w:rFonts w:hint="default"/>
      </w:rPr>
    </w:lvl>
    <w:lvl w:ilvl="1" w:tplc="04210019" w:tentative="1">
      <w:start w:val="1"/>
      <w:numFmt w:val="lowerLetter"/>
      <w:lvlText w:val="%2."/>
      <w:lvlJc w:val="left"/>
      <w:pPr>
        <w:ind w:left="1557" w:hanging="360"/>
      </w:pPr>
    </w:lvl>
    <w:lvl w:ilvl="2" w:tplc="0421001B" w:tentative="1">
      <w:start w:val="1"/>
      <w:numFmt w:val="lowerRoman"/>
      <w:lvlText w:val="%3."/>
      <w:lvlJc w:val="right"/>
      <w:pPr>
        <w:ind w:left="2277" w:hanging="180"/>
      </w:pPr>
    </w:lvl>
    <w:lvl w:ilvl="3" w:tplc="0421000F" w:tentative="1">
      <w:start w:val="1"/>
      <w:numFmt w:val="decimal"/>
      <w:lvlText w:val="%4."/>
      <w:lvlJc w:val="left"/>
      <w:pPr>
        <w:ind w:left="2997" w:hanging="360"/>
      </w:pPr>
    </w:lvl>
    <w:lvl w:ilvl="4" w:tplc="04210019" w:tentative="1">
      <w:start w:val="1"/>
      <w:numFmt w:val="lowerLetter"/>
      <w:lvlText w:val="%5."/>
      <w:lvlJc w:val="left"/>
      <w:pPr>
        <w:ind w:left="3717" w:hanging="360"/>
      </w:pPr>
    </w:lvl>
    <w:lvl w:ilvl="5" w:tplc="0421001B" w:tentative="1">
      <w:start w:val="1"/>
      <w:numFmt w:val="lowerRoman"/>
      <w:lvlText w:val="%6."/>
      <w:lvlJc w:val="right"/>
      <w:pPr>
        <w:ind w:left="4437" w:hanging="180"/>
      </w:pPr>
    </w:lvl>
    <w:lvl w:ilvl="6" w:tplc="0421000F" w:tentative="1">
      <w:start w:val="1"/>
      <w:numFmt w:val="decimal"/>
      <w:lvlText w:val="%7."/>
      <w:lvlJc w:val="left"/>
      <w:pPr>
        <w:ind w:left="5157" w:hanging="360"/>
      </w:pPr>
    </w:lvl>
    <w:lvl w:ilvl="7" w:tplc="04210019" w:tentative="1">
      <w:start w:val="1"/>
      <w:numFmt w:val="lowerLetter"/>
      <w:lvlText w:val="%8."/>
      <w:lvlJc w:val="left"/>
      <w:pPr>
        <w:ind w:left="5877" w:hanging="360"/>
      </w:pPr>
    </w:lvl>
    <w:lvl w:ilvl="8" w:tplc="0421001B" w:tentative="1">
      <w:start w:val="1"/>
      <w:numFmt w:val="lowerRoman"/>
      <w:lvlText w:val="%9."/>
      <w:lvlJc w:val="right"/>
      <w:pPr>
        <w:ind w:left="6597" w:hanging="180"/>
      </w:pPr>
    </w:lvl>
  </w:abstractNum>
  <w:abstractNum w:abstractNumId="61">
    <w:nsid w:val="6F096CBC"/>
    <w:multiLevelType w:val="hybridMultilevel"/>
    <w:tmpl w:val="5F76BD90"/>
    <w:lvl w:ilvl="0" w:tplc="04210011">
      <w:start w:val="1"/>
      <w:numFmt w:val="decimal"/>
      <w:lvlText w:val="%1)"/>
      <w:lvlJc w:val="left"/>
      <w:pPr>
        <w:ind w:left="1080" w:hanging="360"/>
      </w:pPr>
      <w:rPr>
        <w:b w:val="0"/>
      </w:r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3F84797"/>
    <w:multiLevelType w:val="hybridMultilevel"/>
    <w:tmpl w:val="78D4C3C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755E6E4C"/>
    <w:multiLevelType w:val="hybridMultilevel"/>
    <w:tmpl w:val="888C08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77497701"/>
    <w:multiLevelType w:val="hybridMultilevel"/>
    <w:tmpl w:val="EEC6DB32"/>
    <w:lvl w:ilvl="0" w:tplc="A7725FEE">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AAA165F"/>
    <w:multiLevelType w:val="hybridMultilevel"/>
    <w:tmpl w:val="958EF640"/>
    <w:lvl w:ilvl="0" w:tplc="04210019">
      <w:start w:val="1"/>
      <w:numFmt w:val="lowerLetter"/>
      <w:lvlText w:val="%1."/>
      <w:lvlJc w:val="left"/>
      <w:pPr>
        <w:ind w:left="1110" w:hanging="390"/>
      </w:pPr>
      <w:rPr>
        <w:rFonts w:hint="default"/>
        <w:b/>
        <w:i w:val="0"/>
        <w:sz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7C07780F"/>
    <w:multiLevelType w:val="hybridMultilevel"/>
    <w:tmpl w:val="F2927EDA"/>
    <w:lvl w:ilvl="0" w:tplc="DA3E10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7">
    <w:nsid w:val="7DB132DA"/>
    <w:multiLevelType w:val="hybridMultilevel"/>
    <w:tmpl w:val="71462C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7E096210"/>
    <w:multiLevelType w:val="multilevel"/>
    <w:tmpl w:val="7DB04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5"/>
  </w:num>
  <w:num w:numId="2">
    <w:abstractNumId w:val="2"/>
  </w:num>
  <w:num w:numId="3">
    <w:abstractNumId w:val="31"/>
  </w:num>
  <w:num w:numId="4">
    <w:abstractNumId w:val="23"/>
  </w:num>
  <w:num w:numId="5">
    <w:abstractNumId w:val="32"/>
  </w:num>
  <w:num w:numId="6">
    <w:abstractNumId w:val="22"/>
  </w:num>
  <w:num w:numId="7">
    <w:abstractNumId w:val="57"/>
  </w:num>
  <w:num w:numId="8">
    <w:abstractNumId w:val="51"/>
  </w:num>
  <w:num w:numId="9">
    <w:abstractNumId w:val="60"/>
  </w:num>
  <w:num w:numId="10">
    <w:abstractNumId w:val="53"/>
  </w:num>
  <w:num w:numId="11">
    <w:abstractNumId w:val="30"/>
  </w:num>
  <w:num w:numId="12">
    <w:abstractNumId w:val="27"/>
  </w:num>
  <w:num w:numId="13">
    <w:abstractNumId w:val="48"/>
  </w:num>
  <w:num w:numId="14">
    <w:abstractNumId w:val="61"/>
  </w:num>
  <w:num w:numId="15">
    <w:abstractNumId w:val="4"/>
  </w:num>
  <w:num w:numId="16">
    <w:abstractNumId w:val="18"/>
  </w:num>
  <w:num w:numId="17">
    <w:abstractNumId w:val="64"/>
  </w:num>
  <w:num w:numId="18">
    <w:abstractNumId w:val="46"/>
  </w:num>
  <w:num w:numId="19">
    <w:abstractNumId w:val="36"/>
  </w:num>
  <w:num w:numId="20">
    <w:abstractNumId w:val="11"/>
  </w:num>
  <w:num w:numId="21">
    <w:abstractNumId w:val="20"/>
  </w:num>
  <w:num w:numId="22">
    <w:abstractNumId w:val="50"/>
  </w:num>
  <w:num w:numId="23">
    <w:abstractNumId w:val="17"/>
  </w:num>
  <w:num w:numId="24">
    <w:abstractNumId w:val="13"/>
  </w:num>
  <w:num w:numId="25">
    <w:abstractNumId w:val="29"/>
  </w:num>
  <w:num w:numId="26">
    <w:abstractNumId w:val="40"/>
  </w:num>
  <w:num w:numId="27">
    <w:abstractNumId w:val="35"/>
  </w:num>
  <w:num w:numId="28">
    <w:abstractNumId w:val="1"/>
  </w:num>
  <w:num w:numId="29">
    <w:abstractNumId w:val="44"/>
  </w:num>
  <w:num w:numId="30">
    <w:abstractNumId w:val="37"/>
  </w:num>
  <w:num w:numId="31">
    <w:abstractNumId w:val="21"/>
  </w:num>
  <w:num w:numId="32">
    <w:abstractNumId w:val="7"/>
  </w:num>
  <w:num w:numId="33">
    <w:abstractNumId w:val="65"/>
  </w:num>
  <w:num w:numId="34">
    <w:abstractNumId w:val="38"/>
  </w:num>
  <w:num w:numId="35">
    <w:abstractNumId w:val="8"/>
  </w:num>
  <w:num w:numId="36">
    <w:abstractNumId w:val="33"/>
  </w:num>
  <w:num w:numId="37">
    <w:abstractNumId w:val="9"/>
  </w:num>
  <w:num w:numId="38">
    <w:abstractNumId w:val="41"/>
  </w:num>
  <w:num w:numId="39">
    <w:abstractNumId w:val="34"/>
  </w:num>
  <w:num w:numId="40">
    <w:abstractNumId w:val="12"/>
  </w:num>
  <w:num w:numId="41">
    <w:abstractNumId w:val="3"/>
  </w:num>
  <w:num w:numId="42">
    <w:abstractNumId w:val="39"/>
  </w:num>
  <w:num w:numId="43">
    <w:abstractNumId w:val="16"/>
  </w:num>
  <w:num w:numId="44">
    <w:abstractNumId w:val="49"/>
  </w:num>
  <w:num w:numId="45">
    <w:abstractNumId w:val="25"/>
  </w:num>
  <w:num w:numId="46">
    <w:abstractNumId w:val="19"/>
  </w:num>
  <w:num w:numId="47">
    <w:abstractNumId w:val="26"/>
  </w:num>
  <w:num w:numId="48">
    <w:abstractNumId w:val="6"/>
  </w:num>
  <w:num w:numId="49">
    <w:abstractNumId w:val="24"/>
  </w:num>
  <w:num w:numId="50">
    <w:abstractNumId w:val="62"/>
  </w:num>
  <w:num w:numId="51">
    <w:abstractNumId w:val="47"/>
  </w:num>
  <w:num w:numId="52">
    <w:abstractNumId w:val="56"/>
  </w:num>
  <w:num w:numId="53">
    <w:abstractNumId w:val="10"/>
  </w:num>
  <w:num w:numId="54">
    <w:abstractNumId w:val="68"/>
  </w:num>
  <w:num w:numId="55">
    <w:abstractNumId w:val="58"/>
  </w:num>
  <w:num w:numId="56">
    <w:abstractNumId w:val="59"/>
  </w:num>
  <w:num w:numId="57">
    <w:abstractNumId w:val="66"/>
  </w:num>
  <w:num w:numId="58">
    <w:abstractNumId w:val="0"/>
  </w:num>
  <w:num w:numId="59">
    <w:abstractNumId w:val="14"/>
  </w:num>
  <w:num w:numId="60">
    <w:abstractNumId w:val="54"/>
  </w:num>
  <w:num w:numId="61">
    <w:abstractNumId w:val="5"/>
  </w:num>
  <w:num w:numId="62">
    <w:abstractNumId w:val="42"/>
  </w:num>
  <w:num w:numId="63">
    <w:abstractNumId w:val="43"/>
  </w:num>
  <w:num w:numId="64">
    <w:abstractNumId w:val="15"/>
  </w:num>
  <w:num w:numId="65">
    <w:abstractNumId w:val="52"/>
  </w:num>
  <w:num w:numId="66">
    <w:abstractNumId w:val="28"/>
  </w:num>
  <w:num w:numId="67">
    <w:abstractNumId w:val="45"/>
  </w:num>
  <w:num w:numId="68">
    <w:abstractNumId w:val="63"/>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663A"/>
    <w:rsid w:val="000063AA"/>
    <w:rsid w:val="00020F6D"/>
    <w:rsid w:val="00022EAB"/>
    <w:rsid w:val="00035425"/>
    <w:rsid w:val="0007219D"/>
    <w:rsid w:val="0007648C"/>
    <w:rsid w:val="00082038"/>
    <w:rsid w:val="000A1BE8"/>
    <w:rsid w:val="000A4514"/>
    <w:rsid w:val="000B33C1"/>
    <w:rsid w:val="000F130C"/>
    <w:rsid w:val="000F3D40"/>
    <w:rsid w:val="0010144F"/>
    <w:rsid w:val="001026CE"/>
    <w:rsid w:val="00133BDF"/>
    <w:rsid w:val="00136270"/>
    <w:rsid w:val="00152D46"/>
    <w:rsid w:val="00153626"/>
    <w:rsid w:val="001630BB"/>
    <w:rsid w:val="00163413"/>
    <w:rsid w:val="00174D66"/>
    <w:rsid w:val="00186B63"/>
    <w:rsid w:val="00195978"/>
    <w:rsid w:val="001A3C28"/>
    <w:rsid w:val="001B0217"/>
    <w:rsid w:val="001B45D8"/>
    <w:rsid w:val="001D0045"/>
    <w:rsid w:val="001D6143"/>
    <w:rsid w:val="001E36E9"/>
    <w:rsid w:val="001E5F68"/>
    <w:rsid w:val="001F0CB7"/>
    <w:rsid w:val="001F7EBC"/>
    <w:rsid w:val="00203D16"/>
    <w:rsid w:val="002322F0"/>
    <w:rsid w:val="00237575"/>
    <w:rsid w:val="0023768A"/>
    <w:rsid w:val="00240A8E"/>
    <w:rsid w:val="002667BF"/>
    <w:rsid w:val="002B2FD9"/>
    <w:rsid w:val="002C4A5F"/>
    <w:rsid w:val="002D3E49"/>
    <w:rsid w:val="002E41BB"/>
    <w:rsid w:val="002E7CF7"/>
    <w:rsid w:val="0030086C"/>
    <w:rsid w:val="0030158C"/>
    <w:rsid w:val="00311416"/>
    <w:rsid w:val="00312697"/>
    <w:rsid w:val="003140B0"/>
    <w:rsid w:val="00345516"/>
    <w:rsid w:val="003602FB"/>
    <w:rsid w:val="003655B7"/>
    <w:rsid w:val="003676BF"/>
    <w:rsid w:val="00373D0A"/>
    <w:rsid w:val="00384B04"/>
    <w:rsid w:val="003937A6"/>
    <w:rsid w:val="003B0B1D"/>
    <w:rsid w:val="003D3D51"/>
    <w:rsid w:val="003E7B45"/>
    <w:rsid w:val="00407CC5"/>
    <w:rsid w:val="0042209A"/>
    <w:rsid w:val="004916F2"/>
    <w:rsid w:val="00495594"/>
    <w:rsid w:val="004A039F"/>
    <w:rsid w:val="004B31D8"/>
    <w:rsid w:val="004B4C72"/>
    <w:rsid w:val="004B5BEC"/>
    <w:rsid w:val="004C0274"/>
    <w:rsid w:val="004C79B7"/>
    <w:rsid w:val="004D5C53"/>
    <w:rsid w:val="004D5E73"/>
    <w:rsid w:val="004E029A"/>
    <w:rsid w:val="004E3D77"/>
    <w:rsid w:val="004F4C51"/>
    <w:rsid w:val="00501733"/>
    <w:rsid w:val="005065C8"/>
    <w:rsid w:val="005305D8"/>
    <w:rsid w:val="00535EE1"/>
    <w:rsid w:val="005410A8"/>
    <w:rsid w:val="00565F63"/>
    <w:rsid w:val="005678DC"/>
    <w:rsid w:val="00597630"/>
    <w:rsid w:val="00597C61"/>
    <w:rsid w:val="005A6A80"/>
    <w:rsid w:val="005B0B70"/>
    <w:rsid w:val="005B0CCC"/>
    <w:rsid w:val="005B175A"/>
    <w:rsid w:val="005D0732"/>
    <w:rsid w:val="005D2FF3"/>
    <w:rsid w:val="005E0B75"/>
    <w:rsid w:val="005E741F"/>
    <w:rsid w:val="005F46ED"/>
    <w:rsid w:val="006139BD"/>
    <w:rsid w:val="0061407D"/>
    <w:rsid w:val="006152EC"/>
    <w:rsid w:val="00615609"/>
    <w:rsid w:val="006156EA"/>
    <w:rsid w:val="00622CB5"/>
    <w:rsid w:val="00645854"/>
    <w:rsid w:val="006459AC"/>
    <w:rsid w:val="006642E4"/>
    <w:rsid w:val="006907D8"/>
    <w:rsid w:val="006B6B82"/>
    <w:rsid w:val="006C1A96"/>
    <w:rsid w:val="006C3E9C"/>
    <w:rsid w:val="006C6CC6"/>
    <w:rsid w:val="006E20CA"/>
    <w:rsid w:val="006E6891"/>
    <w:rsid w:val="006F4F11"/>
    <w:rsid w:val="00717ADB"/>
    <w:rsid w:val="00722999"/>
    <w:rsid w:val="00740B6E"/>
    <w:rsid w:val="00745042"/>
    <w:rsid w:val="0075343D"/>
    <w:rsid w:val="00760F76"/>
    <w:rsid w:val="00771436"/>
    <w:rsid w:val="00774984"/>
    <w:rsid w:val="007A08BB"/>
    <w:rsid w:val="007A3CFA"/>
    <w:rsid w:val="007B2148"/>
    <w:rsid w:val="007B6A93"/>
    <w:rsid w:val="007D71E1"/>
    <w:rsid w:val="007E38BE"/>
    <w:rsid w:val="0080289B"/>
    <w:rsid w:val="00811059"/>
    <w:rsid w:val="00813B1C"/>
    <w:rsid w:val="00817450"/>
    <w:rsid w:val="00825E50"/>
    <w:rsid w:val="008334D5"/>
    <w:rsid w:val="00843A0D"/>
    <w:rsid w:val="00851805"/>
    <w:rsid w:val="00860F20"/>
    <w:rsid w:val="0086522E"/>
    <w:rsid w:val="0087094F"/>
    <w:rsid w:val="0087360C"/>
    <w:rsid w:val="008848D2"/>
    <w:rsid w:val="00893CF2"/>
    <w:rsid w:val="00896D58"/>
    <w:rsid w:val="008B55AB"/>
    <w:rsid w:val="008C4F5C"/>
    <w:rsid w:val="008C5279"/>
    <w:rsid w:val="008C5C2D"/>
    <w:rsid w:val="008D596D"/>
    <w:rsid w:val="008E0ED4"/>
    <w:rsid w:val="00910A91"/>
    <w:rsid w:val="00910DF0"/>
    <w:rsid w:val="00914CFC"/>
    <w:rsid w:val="0092663A"/>
    <w:rsid w:val="009320DF"/>
    <w:rsid w:val="00932197"/>
    <w:rsid w:val="009349E5"/>
    <w:rsid w:val="00942FD0"/>
    <w:rsid w:val="00943E05"/>
    <w:rsid w:val="00972B4A"/>
    <w:rsid w:val="009828E9"/>
    <w:rsid w:val="00985BF9"/>
    <w:rsid w:val="0098612A"/>
    <w:rsid w:val="009939B4"/>
    <w:rsid w:val="009C7F92"/>
    <w:rsid w:val="009D0637"/>
    <w:rsid w:val="009D0BE3"/>
    <w:rsid w:val="009D3DEE"/>
    <w:rsid w:val="009D6E35"/>
    <w:rsid w:val="009F746E"/>
    <w:rsid w:val="00A02DD4"/>
    <w:rsid w:val="00A03DCB"/>
    <w:rsid w:val="00A051B0"/>
    <w:rsid w:val="00A44EAE"/>
    <w:rsid w:val="00A9132A"/>
    <w:rsid w:val="00A938D2"/>
    <w:rsid w:val="00A97403"/>
    <w:rsid w:val="00AA78A5"/>
    <w:rsid w:val="00AE52FC"/>
    <w:rsid w:val="00AF4233"/>
    <w:rsid w:val="00B0752E"/>
    <w:rsid w:val="00B104D2"/>
    <w:rsid w:val="00B26C5D"/>
    <w:rsid w:val="00B34755"/>
    <w:rsid w:val="00B37CA7"/>
    <w:rsid w:val="00B411DB"/>
    <w:rsid w:val="00B640DE"/>
    <w:rsid w:val="00B65E77"/>
    <w:rsid w:val="00B702F4"/>
    <w:rsid w:val="00BB564A"/>
    <w:rsid w:val="00BC7041"/>
    <w:rsid w:val="00BD5A40"/>
    <w:rsid w:val="00BE0BC4"/>
    <w:rsid w:val="00BE41D2"/>
    <w:rsid w:val="00C14EE5"/>
    <w:rsid w:val="00C23FED"/>
    <w:rsid w:val="00C33487"/>
    <w:rsid w:val="00C54701"/>
    <w:rsid w:val="00C54BC0"/>
    <w:rsid w:val="00C571C5"/>
    <w:rsid w:val="00C6660A"/>
    <w:rsid w:val="00C80F18"/>
    <w:rsid w:val="00CA36F0"/>
    <w:rsid w:val="00CA424F"/>
    <w:rsid w:val="00CB28E1"/>
    <w:rsid w:val="00CB4D51"/>
    <w:rsid w:val="00CD3E85"/>
    <w:rsid w:val="00CF10AD"/>
    <w:rsid w:val="00CF10EE"/>
    <w:rsid w:val="00CF170E"/>
    <w:rsid w:val="00D27665"/>
    <w:rsid w:val="00D279A3"/>
    <w:rsid w:val="00D338CD"/>
    <w:rsid w:val="00D33CCB"/>
    <w:rsid w:val="00D346AD"/>
    <w:rsid w:val="00D36A34"/>
    <w:rsid w:val="00D443EE"/>
    <w:rsid w:val="00D448AB"/>
    <w:rsid w:val="00D44C26"/>
    <w:rsid w:val="00D45952"/>
    <w:rsid w:val="00D4622E"/>
    <w:rsid w:val="00D6119C"/>
    <w:rsid w:val="00D61EC9"/>
    <w:rsid w:val="00D8280D"/>
    <w:rsid w:val="00D869E8"/>
    <w:rsid w:val="00DA6ED1"/>
    <w:rsid w:val="00DC2FD5"/>
    <w:rsid w:val="00DE02A8"/>
    <w:rsid w:val="00DE2D5E"/>
    <w:rsid w:val="00DF47AA"/>
    <w:rsid w:val="00E4290D"/>
    <w:rsid w:val="00E57A09"/>
    <w:rsid w:val="00E70F80"/>
    <w:rsid w:val="00E74D58"/>
    <w:rsid w:val="00EA14C7"/>
    <w:rsid w:val="00EB7C63"/>
    <w:rsid w:val="00EC5617"/>
    <w:rsid w:val="00EC63AD"/>
    <w:rsid w:val="00EC73A7"/>
    <w:rsid w:val="00ED2CAF"/>
    <w:rsid w:val="00F07381"/>
    <w:rsid w:val="00F12978"/>
    <w:rsid w:val="00F144F3"/>
    <w:rsid w:val="00F221AB"/>
    <w:rsid w:val="00F525E1"/>
    <w:rsid w:val="00F6237F"/>
    <w:rsid w:val="00F7130E"/>
    <w:rsid w:val="00F74797"/>
    <w:rsid w:val="00F7489E"/>
    <w:rsid w:val="00F833DF"/>
    <w:rsid w:val="00F96C17"/>
    <w:rsid w:val="00FA724B"/>
    <w:rsid w:val="00FB7D50"/>
    <w:rsid w:val="00FD522C"/>
    <w:rsid w:val="00FD5C66"/>
    <w:rsid w:val="00FD7FC7"/>
    <w:rsid w:val="00FE162C"/>
    <w:rsid w:val="00FE1A9A"/>
    <w:rsid w:val="00FE281D"/>
    <w:rsid w:val="00FE4F9E"/>
    <w:rsid w:val="00FF42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1" type="connector" idref="#AutoShape 82"/>
        <o:r id="V:Rule2" type="connector" idref="#AutoShape 72"/>
        <o:r id="V:Rule3" type="connector" idref="#AutoShape 86"/>
        <o:r id="V:Rule4" type="connector" idref="#AutoShape 83"/>
        <o:r id="V:Rule5" type="connector" idref="#AutoShape 81"/>
        <o:r id="V:Rule6" type="connector" idref="#AutoShape 91"/>
        <o:r id="V:Rule7" type="connector" idref="#AutoShape 80"/>
        <o:r id="V:Rule8" type="connector" idref="#AutoShape 78"/>
        <o:r id="V:Rule9" type="connector" idref="#AutoShape 76"/>
        <o:r id="V:Rule10" type="connector" idref="#AutoShape 79"/>
        <o:r id="V:Rule11" type="connector" idref="#AutoShape 99"/>
        <o:r id="V:Rule12" type="connector" idref="#AutoShape 90"/>
        <o:r id="V:Rule13" type="connector" idref="#AutoShape 85"/>
        <o:r id="V:Rule14" type="connector" idref="#AutoShape 75"/>
        <o:r id="V:Rule15" type="connector" idref="#AutoShape 94"/>
        <o:r id="V:Rule16" type="connector" idref="#AutoShape 74"/>
        <o:r id="V:Rule17" type="connector" idref="#AutoShape 95"/>
        <o:r id="V:Rule18" type="connector" idref="#AutoShape 92"/>
        <o:r id="V:Rule19" type="connector" idref="#AutoShape 93"/>
        <o:r id="V:Rule20" type="connector" idref="#AutoShape 102"/>
        <o:r id="V:Rule21" type="connector" idref="#AutoShape 96"/>
        <o:r id="V:Rule22" type="connector" idref="#AutoShape 98"/>
        <o:r id="V:Rule23" type="connector" idref="#AutoShape 77"/>
        <o:r id="V:Rule24" type="connector" idref="#AutoShape 87"/>
        <o:r id="V:Rule25" type="connector" idref="#AutoShape 89"/>
        <o:r id="V:Rule26" type="connector" idref="#AutoShape 101"/>
        <o:r id="V:Rule27" type="connector" idref="#AutoShape 88"/>
        <o:r id="V:Rule28" type="connector" idref="#AutoShape 100"/>
        <o:r id="V:Rule29" type="connector" idref="#AutoShape 71"/>
        <o:r id="V:Rule30" type="connector" idref="#AutoShape 73"/>
        <o:r id="V:Rule31" type="connector" idref="#AutoShape 84"/>
        <o:r id="V:Rule32" type="connector" idref="#AutoShape 70"/>
      </o:rules>
    </o:shapelayout>
  </w:shapeDefaults>
  <w:decimalSymbol w:val="."/>
  <w:listSeparator w:val=","/>
  <w15:docId w15:val="{CC3C8EAC-CE63-4CB5-95D2-3F084DB9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D8"/>
  </w:style>
  <w:style w:type="paragraph" w:styleId="Heading1">
    <w:name w:val="heading 1"/>
    <w:basedOn w:val="Normal"/>
    <w:next w:val="Normal"/>
    <w:link w:val="Heading1Char"/>
    <w:qFormat/>
    <w:rsid w:val="00926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66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63A"/>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rsid w:val="0092663A"/>
    <w:rPr>
      <w:rFonts w:ascii="Times New Roman" w:eastAsia="Times New Roman" w:hAnsi="Times New Roman" w:cs="Times New Roman"/>
      <w:b/>
      <w:bCs/>
      <w:sz w:val="27"/>
      <w:szCs w:val="27"/>
      <w:lang w:val="id-ID" w:eastAsia="id-ID"/>
    </w:rPr>
  </w:style>
  <w:style w:type="paragraph" w:styleId="ListParagraph">
    <w:name w:val="List Paragraph"/>
    <w:basedOn w:val="Normal"/>
    <w:uiPriority w:val="34"/>
    <w:qFormat/>
    <w:rsid w:val="0092663A"/>
    <w:pPr>
      <w:spacing w:after="0" w:line="360" w:lineRule="auto"/>
      <w:contextualSpacing/>
      <w:jc w:val="both"/>
    </w:pPr>
    <w:rPr>
      <w:rFonts w:ascii="Times New Roman" w:hAnsi="Times New Roman" w:cs="Times New Roman"/>
      <w:sz w:val="24"/>
      <w:szCs w:val="24"/>
    </w:rPr>
  </w:style>
  <w:style w:type="paragraph" w:styleId="FootnoteText">
    <w:name w:val="footnote text"/>
    <w:aliases w:val=" Char,Char"/>
    <w:basedOn w:val="Normal"/>
    <w:link w:val="FootnoteTextChar"/>
    <w:uiPriority w:val="99"/>
    <w:unhideWhenUsed/>
    <w:rsid w:val="0092663A"/>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92663A"/>
    <w:rPr>
      <w:rFonts w:eastAsiaTheme="minorEastAsia"/>
      <w:sz w:val="20"/>
      <w:szCs w:val="20"/>
      <w:lang w:val="id-ID" w:eastAsia="id-ID"/>
    </w:rPr>
  </w:style>
  <w:style w:type="character" w:styleId="FootnoteReference">
    <w:name w:val="footnote reference"/>
    <w:basedOn w:val="DefaultParagraphFont"/>
    <w:uiPriority w:val="99"/>
    <w:unhideWhenUsed/>
    <w:rsid w:val="0092663A"/>
    <w:rPr>
      <w:vertAlign w:val="superscript"/>
    </w:rPr>
  </w:style>
  <w:style w:type="table" w:styleId="TableGrid">
    <w:name w:val="Table Grid"/>
    <w:basedOn w:val="TableNormal"/>
    <w:uiPriority w:val="59"/>
    <w:rsid w:val="0092663A"/>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2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3A"/>
    <w:rPr>
      <w:rFonts w:eastAsiaTheme="minorEastAsia"/>
      <w:lang w:val="id-ID" w:eastAsia="id-ID"/>
    </w:rPr>
  </w:style>
  <w:style w:type="character" w:customStyle="1" w:styleId="apple-converted-space">
    <w:name w:val="apple-converted-space"/>
    <w:basedOn w:val="DefaultParagraphFont"/>
    <w:rsid w:val="0092663A"/>
  </w:style>
  <w:style w:type="paragraph" w:styleId="Header">
    <w:name w:val="header"/>
    <w:basedOn w:val="Normal"/>
    <w:link w:val="HeaderChar"/>
    <w:uiPriority w:val="99"/>
    <w:unhideWhenUsed/>
    <w:rsid w:val="00926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3A"/>
    <w:rPr>
      <w:rFonts w:eastAsiaTheme="minorEastAsia"/>
      <w:lang w:val="id-ID" w:eastAsia="id-ID"/>
    </w:rPr>
  </w:style>
  <w:style w:type="character" w:styleId="Hyperlink">
    <w:name w:val="Hyperlink"/>
    <w:basedOn w:val="DefaultParagraphFont"/>
    <w:uiPriority w:val="99"/>
    <w:unhideWhenUsed/>
    <w:rsid w:val="0092663A"/>
    <w:rPr>
      <w:color w:val="0000FF" w:themeColor="hyperlink"/>
      <w:u w:val="single"/>
    </w:rPr>
  </w:style>
  <w:style w:type="paragraph" w:styleId="BalloonText">
    <w:name w:val="Balloon Text"/>
    <w:basedOn w:val="Normal"/>
    <w:link w:val="BalloonTextChar"/>
    <w:uiPriority w:val="99"/>
    <w:semiHidden/>
    <w:unhideWhenUsed/>
    <w:rsid w:val="0092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3A"/>
    <w:rPr>
      <w:rFonts w:ascii="Tahoma" w:eastAsiaTheme="minorEastAsia" w:hAnsi="Tahoma" w:cs="Tahoma"/>
      <w:sz w:val="16"/>
      <w:szCs w:val="16"/>
      <w:lang w:val="id-ID" w:eastAsia="id-ID"/>
    </w:rPr>
  </w:style>
  <w:style w:type="paragraph" w:styleId="NormalWeb">
    <w:name w:val="Normal (Web)"/>
    <w:basedOn w:val="Normal"/>
    <w:uiPriority w:val="99"/>
    <w:unhideWhenUsed/>
    <w:rsid w:val="00926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63A"/>
    <w:rPr>
      <w:b/>
      <w:bCs/>
    </w:rPr>
  </w:style>
  <w:style w:type="character" w:styleId="Emphasis">
    <w:name w:val="Emphasis"/>
    <w:basedOn w:val="DefaultParagraphFont"/>
    <w:uiPriority w:val="20"/>
    <w:qFormat/>
    <w:rsid w:val="0092663A"/>
    <w:rPr>
      <w:i/>
      <w:iCs/>
    </w:rPr>
  </w:style>
  <w:style w:type="paragraph" w:customStyle="1" w:styleId="Default">
    <w:name w:val="Default"/>
    <w:rsid w:val="0092663A"/>
    <w:pPr>
      <w:autoSpaceDE w:val="0"/>
      <w:autoSpaceDN w:val="0"/>
      <w:adjustRightInd w:val="0"/>
      <w:spacing w:after="0" w:line="240" w:lineRule="auto"/>
    </w:pPr>
    <w:rPr>
      <w:rFonts w:ascii="Cambria" w:hAnsi="Cambria" w:cs="Cambria"/>
      <w:color w:val="000000"/>
      <w:sz w:val="24"/>
      <w:szCs w:val="24"/>
      <w:lang w:val="id-ID" w:eastAsia="id-ID"/>
    </w:rPr>
  </w:style>
  <w:style w:type="character" w:customStyle="1" w:styleId="skimlinks-unlinked">
    <w:name w:val="skimlinks-unlinked"/>
    <w:basedOn w:val="DefaultParagraphFont"/>
    <w:rsid w:val="0092663A"/>
  </w:style>
  <w:style w:type="character" w:customStyle="1" w:styleId="a">
    <w:name w:val="a"/>
    <w:basedOn w:val="DefaultParagraphFont"/>
    <w:rsid w:val="0092663A"/>
  </w:style>
  <w:style w:type="character" w:customStyle="1" w:styleId="l6">
    <w:name w:val="l6"/>
    <w:basedOn w:val="DefaultParagraphFont"/>
    <w:rsid w:val="0092663A"/>
  </w:style>
  <w:style w:type="character" w:customStyle="1" w:styleId="l7">
    <w:name w:val="l7"/>
    <w:basedOn w:val="DefaultParagraphFont"/>
    <w:rsid w:val="0092663A"/>
  </w:style>
  <w:style w:type="character" w:styleId="FollowedHyperlink">
    <w:name w:val="FollowedHyperlink"/>
    <w:basedOn w:val="DefaultParagraphFont"/>
    <w:uiPriority w:val="99"/>
    <w:semiHidden/>
    <w:unhideWhenUsed/>
    <w:rsid w:val="0092663A"/>
    <w:rPr>
      <w:color w:val="800080" w:themeColor="followedHyperlink"/>
      <w:u w:val="single"/>
    </w:rPr>
  </w:style>
  <w:style w:type="paragraph" w:styleId="EndnoteText">
    <w:name w:val="endnote text"/>
    <w:basedOn w:val="Normal"/>
    <w:link w:val="EndnoteTextChar"/>
    <w:uiPriority w:val="99"/>
    <w:semiHidden/>
    <w:unhideWhenUsed/>
    <w:rsid w:val="009266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63A"/>
    <w:rPr>
      <w:rFonts w:eastAsiaTheme="minorEastAsia"/>
      <w:sz w:val="20"/>
      <w:szCs w:val="20"/>
      <w:lang w:val="id-ID" w:eastAsia="id-ID"/>
    </w:rPr>
  </w:style>
  <w:style w:type="character" w:styleId="EndnoteReference">
    <w:name w:val="endnote reference"/>
    <w:basedOn w:val="DefaultParagraphFont"/>
    <w:uiPriority w:val="99"/>
    <w:semiHidden/>
    <w:unhideWhenUsed/>
    <w:rsid w:val="0092663A"/>
    <w:rPr>
      <w:vertAlign w:val="superscript"/>
    </w:rPr>
  </w:style>
  <w:style w:type="paragraph" w:styleId="Title">
    <w:name w:val="Title"/>
    <w:basedOn w:val="Normal"/>
    <w:next w:val="Normal"/>
    <w:link w:val="TitleChar"/>
    <w:rsid w:val="0092663A"/>
    <w:pPr>
      <w:keepNext/>
      <w:keepLines/>
      <w:spacing w:after="60"/>
      <w:contextualSpacing/>
    </w:pPr>
    <w:rPr>
      <w:rFonts w:ascii="Arial" w:eastAsia="Arial" w:hAnsi="Arial" w:cs="Arial"/>
      <w:sz w:val="52"/>
      <w:szCs w:val="52"/>
    </w:rPr>
  </w:style>
  <w:style w:type="character" w:customStyle="1" w:styleId="TitleChar">
    <w:name w:val="Title Char"/>
    <w:basedOn w:val="DefaultParagraphFont"/>
    <w:link w:val="Title"/>
    <w:rsid w:val="0092663A"/>
    <w:rPr>
      <w:rFonts w:ascii="Arial" w:eastAsia="Arial" w:hAnsi="Arial" w:cs="Arial"/>
      <w:sz w:val="52"/>
      <w:szCs w:val="52"/>
      <w:lang w:val="id-ID" w:eastAsia="id-ID"/>
    </w:rPr>
  </w:style>
  <w:style w:type="character" w:styleId="CommentReference">
    <w:name w:val="annotation reference"/>
    <w:basedOn w:val="DefaultParagraphFont"/>
    <w:uiPriority w:val="99"/>
    <w:semiHidden/>
    <w:unhideWhenUsed/>
    <w:rsid w:val="0092663A"/>
    <w:rPr>
      <w:sz w:val="16"/>
      <w:szCs w:val="16"/>
    </w:rPr>
  </w:style>
  <w:style w:type="paragraph" w:styleId="CommentText">
    <w:name w:val="annotation text"/>
    <w:basedOn w:val="Normal"/>
    <w:link w:val="CommentTextChar"/>
    <w:uiPriority w:val="99"/>
    <w:semiHidden/>
    <w:unhideWhenUsed/>
    <w:rsid w:val="0092663A"/>
    <w:pPr>
      <w:spacing w:line="240" w:lineRule="auto"/>
    </w:pPr>
    <w:rPr>
      <w:sz w:val="20"/>
      <w:szCs w:val="20"/>
    </w:rPr>
  </w:style>
  <w:style w:type="character" w:customStyle="1" w:styleId="CommentTextChar">
    <w:name w:val="Comment Text Char"/>
    <w:basedOn w:val="DefaultParagraphFont"/>
    <w:link w:val="CommentText"/>
    <w:uiPriority w:val="99"/>
    <w:semiHidden/>
    <w:rsid w:val="0092663A"/>
    <w:rPr>
      <w:rFonts w:eastAsiaTheme="minorEastAsia"/>
      <w:sz w:val="20"/>
      <w:szCs w:val="20"/>
      <w:lang w:val="id-ID" w:eastAsia="id-ID"/>
    </w:rPr>
  </w:style>
  <w:style w:type="paragraph" w:styleId="CommentSubject">
    <w:name w:val="annotation subject"/>
    <w:basedOn w:val="CommentText"/>
    <w:next w:val="CommentText"/>
    <w:link w:val="CommentSubjectChar"/>
    <w:uiPriority w:val="99"/>
    <w:semiHidden/>
    <w:unhideWhenUsed/>
    <w:rsid w:val="0092663A"/>
    <w:rPr>
      <w:b/>
      <w:bCs/>
    </w:rPr>
  </w:style>
  <w:style w:type="character" w:customStyle="1" w:styleId="CommentSubjectChar">
    <w:name w:val="Comment Subject Char"/>
    <w:basedOn w:val="CommentTextChar"/>
    <w:link w:val="CommentSubject"/>
    <w:uiPriority w:val="99"/>
    <w:semiHidden/>
    <w:rsid w:val="0092663A"/>
    <w:rPr>
      <w:rFonts w:eastAsiaTheme="minorEastAsia"/>
      <w:b/>
      <w:bCs/>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54103">
      <w:bodyDiv w:val="1"/>
      <w:marLeft w:val="0"/>
      <w:marRight w:val="0"/>
      <w:marTop w:val="0"/>
      <w:marBottom w:val="0"/>
      <w:divBdr>
        <w:top w:val="none" w:sz="0" w:space="0" w:color="auto"/>
        <w:left w:val="none" w:sz="0" w:space="0" w:color="auto"/>
        <w:bottom w:val="none" w:sz="0" w:space="0" w:color="auto"/>
        <w:right w:val="none" w:sz="0" w:space="0" w:color="auto"/>
      </w:divBdr>
    </w:div>
    <w:div w:id="17657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kompasiana.com/har_rangkuti/manajemen-pembiayaanpendidika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2726</TotalTime>
  <Pages>1</Pages>
  <Words>18573</Words>
  <Characters>105871</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indah dewi</cp:lastModifiedBy>
  <cp:revision>41</cp:revision>
  <dcterms:created xsi:type="dcterms:W3CDTF">2018-12-19T07:50:00Z</dcterms:created>
  <dcterms:modified xsi:type="dcterms:W3CDTF">2019-04-17T10:22:00Z</dcterms:modified>
</cp:coreProperties>
</file>