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D7" w:rsidRPr="00A32310" w:rsidRDefault="00496DB5" w:rsidP="00ED507E">
      <w:pPr>
        <w:autoSpaceDE w:val="0"/>
        <w:autoSpaceDN w:val="0"/>
        <w:adjustRightInd w:val="0"/>
        <w:spacing w:after="0" w:line="240" w:lineRule="auto"/>
        <w:jc w:val="center"/>
        <w:rPr>
          <w:b/>
          <w:bCs/>
          <w:lang w:val="id-ID"/>
        </w:rPr>
      </w:pPr>
      <w:r>
        <w:rPr>
          <w:b/>
          <w:bCs/>
          <w:noProof/>
        </w:rPr>
        <w:pict>
          <v:rect id="_x0000_s1057" style="position:absolute;left:0;text-align:left;margin-left:379.35pt;margin-top:-78.15pt;width:57.75pt;height:42.75pt;z-index:251685888" strokecolor="white [3212]"/>
        </w:pict>
      </w:r>
      <w:r w:rsidR="00ED67D7" w:rsidRPr="00A32310">
        <w:rPr>
          <w:b/>
          <w:bCs/>
          <w:lang w:val="id-ID"/>
        </w:rPr>
        <w:t>BAB II</w:t>
      </w:r>
    </w:p>
    <w:p w:rsidR="00ED67D7" w:rsidRDefault="00ED67D7" w:rsidP="00ED507E">
      <w:pPr>
        <w:autoSpaceDE w:val="0"/>
        <w:autoSpaceDN w:val="0"/>
        <w:adjustRightInd w:val="0"/>
        <w:spacing w:after="0" w:line="240" w:lineRule="auto"/>
        <w:jc w:val="center"/>
        <w:rPr>
          <w:b/>
          <w:bCs/>
        </w:rPr>
      </w:pPr>
      <w:r w:rsidRPr="00A32310">
        <w:rPr>
          <w:b/>
          <w:bCs/>
          <w:lang w:val="id-ID"/>
        </w:rPr>
        <w:t>LANDASAN TEORI</w:t>
      </w:r>
    </w:p>
    <w:p w:rsidR="00ED507E" w:rsidRPr="00ED507E" w:rsidRDefault="00ED507E" w:rsidP="00ED507E">
      <w:pPr>
        <w:autoSpaceDE w:val="0"/>
        <w:autoSpaceDN w:val="0"/>
        <w:adjustRightInd w:val="0"/>
        <w:spacing w:after="0" w:line="480" w:lineRule="auto"/>
        <w:jc w:val="center"/>
        <w:rPr>
          <w:b/>
          <w:bCs/>
        </w:rPr>
      </w:pPr>
    </w:p>
    <w:p w:rsidR="00ED67D7" w:rsidRPr="00A32310" w:rsidRDefault="00ED67D7" w:rsidP="004571AC">
      <w:pPr>
        <w:pStyle w:val="ListParagraph"/>
        <w:numPr>
          <w:ilvl w:val="3"/>
          <w:numId w:val="1"/>
        </w:numPr>
        <w:autoSpaceDE w:val="0"/>
        <w:autoSpaceDN w:val="0"/>
        <w:adjustRightInd w:val="0"/>
        <w:spacing w:after="0" w:line="480" w:lineRule="auto"/>
        <w:ind w:left="426" w:hanging="426"/>
        <w:jc w:val="both"/>
        <w:rPr>
          <w:b/>
          <w:bCs/>
          <w:lang w:val="id-ID"/>
        </w:rPr>
      </w:pPr>
      <w:r w:rsidRPr="00A32310">
        <w:rPr>
          <w:b/>
          <w:bCs/>
          <w:lang w:val="id-ID"/>
        </w:rPr>
        <w:t>Perhatian Orang Tua</w:t>
      </w:r>
    </w:p>
    <w:p w:rsidR="00821692" w:rsidRPr="00A32310" w:rsidRDefault="005860D2" w:rsidP="00734E17">
      <w:pPr>
        <w:pStyle w:val="ListParagraph"/>
        <w:numPr>
          <w:ilvl w:val="0"/>
          <w:numId w:val="17"/>
        </w:numPr>
        <w:autoSpaceDE w:val="0"/>
        <w:autoSpaceDN w:val="0"/>
        <w:adjustRightInd w:val="0"/>
        <w:spacing w:after="0" w:line="480" w:lineRule="auto"/>
        <w:ind w:left="709" w:hanging="283"/>
        <w:jc w:val="both"/>
        <w:rPr>
          <w:lang w:val="id-ID"/>
        </w:rPr>
      </w:pPr>
      <w:r w:rsidRPr="00A32310">
        <w:rPr>
          <w:lang w:val="id-ID"/>
        </w:rPr>
        <w:t>Pengertian Perhatian Orang Tua</w:t>
      </w:r>
    </w:p>
    <w:p w:rsidR="00821692" w:rsidRDefault="00ED67D7" w:rsidP="004571AC">
      <w:pPr>
        <w:autoSpaceDE w:val="0"/>
        <w:autoSpaceDN w:val="0"/>
        <w:adjustRightInd w:val="0"/>
        <w:spacing w:after="0" w:line="480" w:lineRule="auto"/>
        <w:ind w:left="709" w:firstLine="425"/>
        <w:jc w:val="both"/>
        <w:rPr>
          <w:lang w:val="id-ID"/>
        </w:rPr>
      </w:pPr>
      <w:r w:rsidRPr="00A32310">
        <w:rPr>
          <w:lang w:val="id-ID"/>
        </w:rPr>
        <w:t xml:space="preserve">Perhatian </w:t>
      </w:r>
      <w:r w:rsidR="005860D2" w:rsidRPr="00A32310">
        <w:rPr>
          <w:lang w:val="id-ID"/>
        </w:rPr>
        <w:t xml:space="preserve">Orang Tua adalah </w:t>
      </w:r>
      <w:r w:rsidRPr="00A32310">
        <w:rPr>
          <w:lang w:val="id-ID"/>
        </w:rPr>
        <w:t xml:space="preserve"> reaksi umum dari organisme dan kesadaran, yang menyebabkan bertambah aktivitas terhadap usatu objek. Menurut  Dakir  Perhatian </w:t>
      </w:r>
      <w:r w:rsidR="005860D2" w:rsidRPr="00A32310">
        <w:rPr>
          <w:lang w:val="id-ID"/>
        </w:rPr>
        <w:t xml:space="preserve">orang tua </w:t>
      </w:r>
      <w:r w:rsidRPr="00A32310">
        <w:rPr>
          <w:lang w:val="id-ID"/>
        </w:rPr>
        <w:t>adalah keaktifan peningkatan kesadaran  jiwa yang di kerahkan dalam pemusatan kepada suatu barang</w:t>
      </w:r>
      <w:r w:rsidR="00BE6431">
        <w:rPr>
          <w:lang w:val="id-ID"/>
        </w:rPr>
        <w:t>,</w:t>
      </w:r>
      <w:r w:rsidRPr="00A32310">
        <w:rPr>
          <w:lang w:val="id-ID"/>
        </w:rPr>
        <w:t xml:space="preserve"> baik yang ada di dalam maupun yang ada di luar.</w:t>
      </w:r>
      <w:r w:rsidRPr="00A32310">
        <w:rPr>
          <w:rStyle w:val="FootnoteReference"/>
          <w:lang w:val="id-ID"/>
        </w:rPr>
        <w:footnoteReference w:id="1"/>
      </w:r>
    </w:p>
    <w:p w:rsidR="004273E1" w:rsidRDefault="004273E1" w:rsidP="004571AC">
      <w:pPr>
        <w:autoSpaceDE w:val="0"/>
        <w:autoSpaceDN w:val="0"/>
        <w:adjustRightInd w:val="0"/>
        <w:spacing w:after="0" w:line="480" w:lineRule="auto"/>
        <w:ind w:left="709" w:firstLine="425"/>
        <w:jc w:val="both"/>
        <w:rPr>
          <w:lang w:val="id-ID"/>
        </w:rPr>
      </w:pPr>
      <w:r>
        <w:rPr>
          <w:lang w:val="id-ID"/>
        </w:rPr>
        <w:t>Menurut</w:t>
      </w:r>
      <w:r w:rsidR="00150314">
        <w:rPr>
          <w:lang w:val="id-ID"/>
        </w:rPr>
        <w:t xml:space="preserve"> </w:t>
      </w:r>
      <w:r w:rsidR="001C01C5">
        <w:rPr>
          <w:lang w:val="id-ID"/>
        </w:rPr>
        <w:t xml:space="preserve">Yunanto </w:t>
      </w:r>
      <w:r>
        <w:rPr>
          <w:lang w:val="id-ID"/>
        </w:rPr>
        <w:t xml:space="preserve">memberikan pendapat bahwa perhatian orang tua adalah mengarahkan atau mengenalkan anak kepada Tuhan yang maha Esa melalui ciptaannya dan mengenalkan tentang sifat-sifat Tuhan. </w:t>
      </w:r>
      <w:r>
        <w:rPr>
          <w:rStyle w:val="FootnoteReference"/>
          <w:lang w:val="id-ID"/>
        </w:rPr>
        <w:footnoteReference w:id="2"/>
      </w:r>
    </w:p>
    <w:p w:rsidR="000804B9" w:rsidRPr="00A32310" w:rsidRDefault="00986CC0" w:rsidP="004571AC">
      <w:pPr>
        <w:autoSpaceDE w:val="0"/>
        <w:autoSpaceDN w:val="0"/>
        <w:adjustRightInd w:val="0"/>
        <w:spacing w:after="0" w:line="480" w:lineRule="auto"/>
        <w:ind w:left="709" w:firstLine="425"/>
        <w:jc w:val="both"/>
        <w:rPr>
          <w:lang w:val="id-ID"/>
        </w:rPr>
      </w:pPr>
      <w:r>
        <w:rPr>
          <w:lang w:val="id-ID"/>
        </w:rPr>
        <w:t>Menurut Abu Ahmad memberikan pendapat bahwa perhatian adalah konsentrasi jiwa untuk mengamati sesuatu agar menjadi yang lebih baik</w:t>
      </w:r>
      <w:r w:rsidR="00B62FA0">
        <w:rPr>
          <w:lang w:val="id-ID"/>
        </w:rPr>
        <w:t>.</w:t>
      </w:r>
      <w:r w:rsidR="00FE4ABB">
        <w:rPr>
          <w:lang w:val="id-ID"/>
        </w:rPr>
        <w:t xml:space="preserve"> Salah satu contoh memberikan pengetahuan kepada anak.</w:t>
      </w:r>
      <w:r w:rsidR="007E4894">
        <w:rPr>
          <w:rStyle w:val="FootnoteReference"/>
          <w:lang w:val="id-ID"/>
        </w:rPr>
        <w:footnoteReference w:id="3"/>
      </w:r>
    </w:p>
    <w:p w:rsidR="004571AC" w:rsidRPr="00E46450" w:rsidRDefault="00496DB5" w:rsidP="00EB37BC">
      <w:pPr>
        <w:autoSpaceDE w:val="0"/>
        <w:autoSpaceDN w:val="0"/>
        <w:adjustRightInd w:val="0"/>
        <w:spacing w:after="0" w:line="480" w:lineRule="auto"/>
        <w:ind w:left="709" w:firstLine="425"/>
        <w:jc w:val="both"/>
        <w:rPr>
          <w:lang w:val="id-ID"/>
        </w:rPr>
      </w:pPr>
      <w:r w:rsidRPr="00496DB5">
        <w:rPr>
          <w:noProof/>
          <w:lang w:val="id-ID" w:eastAsia="id-ID"/>
        </w:rPr>
        <w:pict>
          <v:rect id="_x0000_s1061" style="position:absolute;left:0;text-align:left;margin-left:170.1pt;margin-top:288.95pt;width:48.75pt;height:28.5pt;z-index:251686912" strokecolor="white [3212]">
            <v:textbox>
              <w:txbxContent>
                <w:p w:rsidR="006603D1" w:rsidRPr="001A7A0F" w:rsidRDefault="006603D1">
                  <w:pPr>
                    <w:rPr>
                      <w:lang w:val="id-ID"/>
                    </w:rPr>
                  </w:pPr>
                  <w:r>
                    <w:rPr>
                      <w:lang w:val="id-ID"/>
                    </w:rPr>
                    <w:t>9</w:t>
                  </w:r>
                </w:p>
              </w:txbxContent>
            </v:textbox>
          </v:rect>
        </w:pict>
      </w:r>
      <w:r w:rsidR="00ED67D7" w:rsidRPr="00A32310">
        <w:rPr>
          <w:lang w:val="id-ID"/>
        </w:rPr>
        <w:t>Dari penjelasan di atas</w:t>
      </w:r>
      <w:r w:rsidR="006E3E93" w:rsidRPr="00A32310">
        <w:rPr>
          <w:lang w:val="id-ID"/>
        </w:rPr>
        <w:t>,</w:t>
      </w:r>
      <w:r w:rsidR="00ED67D7" w:rsidRPr="00A32310">
        <w:rPr>
          <w:lang w:val="id-ID"/>
        </w:rPr>
        <w:t xml:space="preserve"> dapat di tarik kesimpulan  bahwa perhatian</w:t>
      </w:r>
      <w:r w:rsidR="005860D2" w:rsidRPr="00A32310">
        <w:rPr>
          <w:lang w:val="id-ID"/>
        </w:rPr>
        <w:t xml:space="preserve"> orang tua</w:t>
      </w:r>
      <w:r w:rsidR="003B6801">
        <w:rPr>
          <w:lang w:val="id-ID"/>
        </w:rPr>
        <w:t xml:space="preserve"> adalah pusat</w:t>
      </w:r>
      <w:r w:rsidR="00ED67D7" w:rsidRPr="00A32310">
        <w:rPr>
          <w:lang w:val="id-ID"/>
        </w:rPr>
        <w:t xml:space="preserve"> dan konsentrasi jiw</w:t>
      </w:r>
      <w:r w:rsidR="005860D2" w:rsidRPr="00A32310">
        <w:rPr>
          <w:lang w:val="id-ID"/>
        </w:rPr>
        <w:t xml:space="preserve">a yang di arahkan kepada anak atau </w:t>
      </w:r>
      <w:r w:rsidR="00ED67D7" w:rsidRPr="00A32310">
        <w:rPr>
          <w:lang w:val="id-ID"/>
        </w:rPr>
        <w:t xml:space="preserve"> objek tertentu yang memberikan rangsangan kepada individu</w:t>
      </w:r>
      <w:r w:rsidR="005860D2" w:rsidRPr="00A32310">
        <w:rPr>
          <w:lang w:val="id-ID"/>
        </w:rPr>
        <w:t>.  B</w:t>
      </w:r>
      <w:r w:rsidR="00ED67D7" w:rsidRPr="00A32310">
        <w:rPr>
          <w:lang w:val="id-ID"/>
        </w:rPr>
        <w:t>aik objek itu berada pada diri individu maupun</w:t>
      </w:r>
      <w:r w:rsidR="003F5EC9">
        <w:rPr>
          <w:lang w:val="id-ID"/>
        </w:rPr>
        <w:t xml:space="preserve"> di luar </w:t>
      </w:r>
      <w:r w:rsidR="00A97CA7">
        <w:rPr>
          <w:lang w:val="id-ID"/>
        </w:rPr>
        <w:t xml:space="preserve">individu. </w:t>
      </w:r>
      <w:r w:rsidR="005860D2" w:rsidRPr="00A32310">
        <w:rPr>
          <w:lang w:val="id-ID"/>
        </w:rPr>
        <w:t>S</w:t>
      </w:r>
      <w:r w:rsidR="00ED67D7" w:rsidRPr="00A32310">
        <w:rPr>
          <w:lang w:val="id-ID"/>
        </w:rPr>
        <w:t xml:space="preserve">ehingga individu  hanya </w:t>
      </w:r>
      <w:r w:rsidR="00ED67D7" w:rsidRPr="00A32310">
        <w:rPr>
          <w:lang w:val="id-ID"/>
        </w:rPr>
        <w:lastRenderedPageBreak/>
        <w:t>mempedu</w:t>
      </w:r>
      <w:r w:rsidR="009C7CAC" w:rsidRPr="00A32310">
        <w:rPr>
          <w:lang w:val="id-ID"/>
        </w:rPr>
        <w:t>likan objek yang merangsang itu</w:t>
      </w:r>
      <w:r w:rsidR="005860D2" w:rsidRPr="00A32310">
        <w:rPr>
          <w:lang w:val="id-ID"/>
        </w:rPr>
        <w:t xml:space="preserve">. Dan bantuan yang di berikan </w:t>
      </w:r>
      <w:r w:rsidR="00ED67D7" w:rsidRPr="00A32310">
        <w:rPr>
          <w:lang w:val="id-ID"/>
        </w:rPr>
        <w:t>orang tua kepada anak, berupa pengarahan, pengawasan, pencukupan kebutuhan, dan nasehat sehingga segala tingkah laku anak dapat terkontrol dengan</w:t>
      </w:r>
      <w:r w:rsidR="009C7CAC" w:rsidRPr="00A32310">
        <w:rPr>
          <w:lang w:val="id-ID"/>
        </w:rPr>
        <w:t xml:space="preserve"> baik sesuai ajaran agama islam</w:t>
      </w:r>
      <w:r w:rsidR="00EB2376" w:rsidRPr="00A32310">
        <w:rPr>
          <w:lang w:val="id-ID"/>
        </w:rPr>
        <w:t>.</w:t>
      </w:r>
    </w:p>
    <w:p w:rsidR="004571AC" w:rsidRPr="003259FB" w:rsidRDefault="006E3E93" w:rsidP="00734E17">
      <w:pPr>
        <w:pStyle w:val="ListParagraph"/>
        <w:numPr>
          <w:ilvl w:val="0"/>
          <w:numId w:val="17"/>
        </w:numPr>
        <w:autoSpaceDE w:val="0"/>
        <w:autoSpaceDN w:val="0"/>
        <w:adjustRightInd w:val="0"/>
        <w:spacing w:after="0" w:line="480" w:lineRule="auto"/>
        <w:ind w:left="709" w:hanging="283"/>
        <w:jc w:val="both"/>
        <w:rPr>
          <w:b/>
          <w:lang w:val="id-ID"/>
        </w:rPr>
      </w:pPr>
      <w:r w:rsidRPr="003259FB">
        <w:rPr>
          <w:b/>
          <w:lang w:val="id-ID"/>
        </w:rPr>
        <w:t>Ciri- Ciri P</w:t>
      </w:r>
      <w:r w:rsidR="00ED67D7" w:rsidRPr="003259FB">
        <w:rPr>
          <w:b/>
          <w:lang w:val="id-ID"/>
        </w:rPr>
        <w:t>erhatian Orang Tua</w:t>
      </w:r>
    </w:p>
    <w:p w:rsidR="002204BE" w:rsidRPr="004571AC" w:rsidRDefault="00ED67D7" w:rsidP="004571AC">
      <w:pPr>
        <w:pStyle w:val="ListParagraph"/>
        <w:autoSpaceDE w:val="0"/>
        <w:autoSpaceDN w:val="0"/>
        <w:adjustRightInd w:val="0"/>
        <w:spacing w:after="0" w:line="480" w:lineRule="auto"/>
        <w:ind w:left="709" w:firstLine="425"/>
        <w:jc w:val="both"/>
        <w:rPr>
          <w:lang w:val="id-ID"/>
        </w:rPr>
      </w:pPr>
      <w:r w:rsidRPr="004571AC">
        <w:rPr>
          <w:lang w:val="id-ID"/>
        </w:rPr>
        <w:t>Ayah adalah kepala keluarga yang memimpin keluarga sedangkan ibu bertugas membantu ayah mengatur rumah tangga.</w:t>
      </w:r>
      <w:r w:rsidRPr="00A32310">
        <w:rPr>
          <w:rStyle w:val="FootnoteReference"/>
          <w:lang w:val="id-ID"/>
        </w:rPr>
        <w:footnoteReference w:id="4"/>
      </w:r>
      <w:r w:rsidRPr="004571AC">
        <w:rPr>
          <w:lang w:val="id-ID"/>
        </w:rPr>
        <w:t xml:space="preserve"> Sebagai kepala keluarga sudah barang tentu mempun</w:t>
      </w:r>
      <w:r w:rsidR="00A2673B" w:rsidRPr="004571AC">
        <w:rPr>
          <w:lang w:val="id-ID"/>
        </w:rPr>
        <w:t>yai peran  penting dalam mengembangkan</w:t>
      </w:r>
      <w:r w:rsidR="00A2673B" w:rsidRPr="00A32310">
        <w:t xml:space="preserve"> serta </w:t>
      </w:r>
      <w:r w:rsidRPr="004571AC">
        <w:rPr>
          <w:lang w:val="id-ID"/>
        </w:rPr>
        <w:t xml:space="preserve"> membentuk kepribadian anak karena orang tua adalah pendidik pertama</w:t>
      </w:r>
      <w:r w:rsidR="00FF7909" w:rsidRPr="00A32310">
        <w:t>.</w:t>
      </w:r>
      <w:r w:rsidRPr="00A32310">
        <w:rPr>
          <w:rStyle w:val="FootnoteReference"/>
          <w:lang w:val="id-ID"/>
        </w:rPr>
        <w:footnoteReference w:id="5"/>
      </w:r>
      <w:r w:rsidRPr="004571AC">
        <w:rPr>
          <w:lang w:val="id-ID"/>
        </w:rPr>
        <w:t>Adapun ciri-ciri perhatian tersebut adalah  sebagai berikut:</w:t>
      </w:r>
    </w:p>
    <w:p w:rsidR="00821692" w:rsidRPr="002204BE" w:rsidRDefault="002204BE" w:rsidP="004571AC">
      <w:pPr>
        <w:autoSpaceDE w:val="0"/>
        <w:autoSpaceDN w:val="0"/>
        <w:adjustRightInd w:val="0"/>
        <w:spacing w:after="0" w:line="480" w:lineRule="auto"/>
        <w:ind w:firstLine="709"/>
        <w:jc w:val="both"/>
        <w:rPr>
          <w:lang w:val="id-ID"/>
        </w:rPr>
      </w:pPr>
      <w:r>
        <w:rPr>
          <w:lang w:val="id-ID"/>
        </w:rPr>
        <w:t xml:space="preserve">a).  </w:t>
      </w:r>
      <w:r w:rsidR="00A2673B" w:rsidRPr="002204BE">
        <w:rPr>
          <w:lang w:val="id-ID"/>
        </w:rPr>
        <w:t xml:space="preserve">Orang Tua </w:t>
      </w:r>
      <w:r w:rsidR="00A2673B" w:rsidRPr="00A32310">
        <w:t xml:space="preserve">Sebagai </w:t>
      </w:r>
      <w:r w:rsidR="00ED67D7" w:rsidRPr="002204BE">
        <w:rPr>
          <w:lang w:val="id-ID"/>
        </w:rPr>
        <w:t xml:space="preserve"> Pelindung dan Pemelihara</w:t>
      </w:r>
    </w:p>
    <w:p w:rsidR="00ED67D7" w:rsidRPr="004571AC" w:rsidRDefault="00ED67D7" w:rsidP="004571AC">
      <w:pPr>
        <w:autoSpaceDE w:val="0"/>
        <w:autoSpaceDN w:val="0"/>
        <w:adjustRightInd w:val="0"/>
        <w:spacing w:after="0" w:line="480" w:lineRule="auto"/>
        <w:ind w:left="1134" w:firstLine="426"/>
        <w:jc w:val="both"/>
        <w:rPr>
          <w:sz w:val="28"/>
          <w:szCs w:val="28"/>
          <w:lang w:val="id-ID"/>
        </w:rPr>
      </w:pPr>
      <w:r w:rsidRPr="00A32310">
        <w:rPr>
          <w:lang w:val="id-ID"/>
        </w:rPr>
        <w:t>Orang tua memiliki tanggungjawab terhadap keselamata</w:t>
      </w:r>
      <w:r w:rsidR="00A97CA7">
        <w:rPr>
          <w:lang w:val="id-ID"/>
        </w:rPr>
        <w:t xml:space="preserve">n keluarga, </w:t>
      </w:r>
      <w:r w:rsidR="00A2673B" w:rsidRPr="00A32310">
        <w:rPr>
          <w:lang w:val="id-ID"/>
        </w:rPr>
        <w:t xml:space="preserve">salah satunya </w:t>
      </w:r>
      <w:r w:rsidRPr="00A32310">
        <w:rPr>
          <w:lang w:val="id-ID"/>
        </w:rPr>
        <w:t>sebagai pelindung terhadap keselamatan keluarga. Sebagaiman</w:t>
      </w:r>
      <w:r w:rsidR="00A2673B" w:rsidRPr="00A32310">
        <w:rPr>
          <w:lang w:val="id-ID"/>
        </w:rPr>
        <w:t>a</w:t>
      </w:r>
      <w:r w:rsidRPr="00A32310">
        <w:rPr>
          <w:lang w:val="id-ID"/>
        </w:rPr>
        <w:t xml:space="preserve"> Firman </w:t>
      </w:r>
      <w:r w:rsidR="00A2673B" w:rsidRPr="00A32310">
        <w:rPr>
          <w:lang w:val="id-ID"/>
        </w:rPr>
        <w:t>Allah  Surat At-Tahrim Ayat 6  sebagai berikut</w:t>
      </w:r>
      <w:r w:rsidRPr="00A32310">
        <w:rPr>
          <w:lang w:val="id-ID"/>
        </w:rPr>
        <w:t>:</w:t>
      </w:r>
    </w:p>
    <w:p w:rsidR="00ED67D7" w:rsidRPr="00622D05" w:rsidRDefault="00A05F5A" w:rsidP="00622D05">
      <w:pPr>
        <w:autoSpaceDE w:val="0"/>
        <w:autoSpaceDN w:val="0"/>
        <w:bidi/>
        <w:adjustRightInd w:val="0"/>
        <w:spacing w:after="0" w:line="240" w:lineRule="auto"/>
        <w:ind w:left="49" w:right="1134"/>
        <w:jc w:val="both"/>
        <w:rPr>
          <w:rFonts w:asciiTheme="minorHAnsi" w:hAnsiTheme="minorHAnsi" w:cs="KFGQPC Uthmanic Script HAFS"/>
          <w:sz w:val="32"/>
          <w:szCs w:val="32"/>
          <w:rtl/>
          <w:lang w:val="id-ID"/>
        </w:rPr>
      </w:pPr>
      <w:r w:rsidRPr="00622D05">
        <w:rPr>
          <w:rFonts w:ascii="KFGQPC Uthmanic Script HAFS" w:hAnsi="KFGQPC Uthmanic Script HAFS" w:cs="KFGQPC Uthmanic Script HAFS" w:hint="cs"/>
          <w:sz w:val="32"/>
          <w:szCs w:val="32"/>
          <w:rtl/>
        </w:rPr>
        <w:t>يَٰٓأَيُّهَاٱلَّذِينَ</w:t>
      </w:r>
      <w:r w:rsidRPr="00622D05">
        <w:rPr>
          <w:rFonts w:ascii="KFGQPC Uthmanic Script HAFS" w:hAnsi="KFGQPC Uthmanic Script HAFS" w:cs="KFGQPC Uthmanic Script HAFS"/>
          <w:sz w:val="32"/>
          <w:szCs w:val="32"/>
          <w:rtl/>
        </w:rPr>
        <w:t xml:space="preserve"> ءَامَنُواْ قُوٓاْ أَنفُسَكُمۡ وَأَهۡلِيكُمۡ نَارٗا وَقُودُهَا </w:t>
      </w:r>
      <w:r w:rsidRPr="00622D05">
        <w:rPr>
          <w:rFonts w:ascii="KFGQPC Uthmanic Script HAFS" w:hAnsi="KFGQPC Uthmanic Script HAFS" w:cs="KFGQPC Uthmanic Script HAFS" w:hint="cs"/>
          <w:sz w:val="32"/>
          <w:szCs w:val="32"/>
          <w:rtl/>
        </w:rPr>
        <w:t>ٱلنَّاسُ</w:t>
      </w:r>
      <w:r w:rsidRPr="00622D05">
        <w:rPr>
          <w:rFonts w:ascii="KFGQPC Uthmanic Script HAFS" w:hAnsi="KFGQPC Uthmanic Script HAFS" w:cs="KFGQPC Uthmanic Script HAFS"/>
          <w:sz w:val="32"/>
          <w:szCs w:val="32"/>
          <w:rtl/>
        </w:rPr>
        <w:t xml:space="preserve"> وَ</w:t>
      </w:r>
      <w:r w:rsidRPr="00622D05">
        <w:rPr>
          <w:rFonts w:ascii="KFGQPC Uthmanic Script HAFS" w:hAnsi="KFGQPC Uthmanic Script HAFS" w:cs="KFGQPC Uthmanic Script HAFS" w:hint="cs"/>
          <w:sz w:val="32"/>
          <w:szCs w:val="32"/>
          <w:rtl/>
        </w:rPr>
        <w:t>ٱلۡحِجَارَةُ</w:t>
      </w:r>
      <w:r w:rsidRPr="00622D05">
        <w:rPr>
          <w:rFonts w:ascii="KFGQPC Uthmanic Script HAFS" w:hAnsi="KFGQPC Uthmanic Script HAFS" w:cs="KFGQPC Uthmanic Script HAFS"/>
          <w:sz w:val="32"/>
          <w:szCs w:val="32"/>
          <w:rtl/>
        </w:rPr>
        <w:t xml:space="preserve"> عَلَيۡهَا مَلَٰٓئِكَةٌ غِلَاظٞ شِدَادٞ لَّا يَعۡصُونَ </w:t>
      </w:r>
      <w:r w:rsidRPr="00622D05">
        <w:rPr>
          <w:rFonts w:ascii="KFGQPC Uthmanic Script HAFS" w:hAnsi="KFGQPC Uthmanic Script HAFS" w:cs="KFGQPC Uthmanic Script HAFS" w:hint="cs"/>
          <w:sz w:val="32"/>
          <w:szCs w:val="32"/>
          <w:rtl/>
        </w:rPr>
        <w:t>ٱللَّهَ</w:t>
      </w:r>
      <w:r w:rsidRPr="00622D05">
        <w:rPr>
          <w:rFonts w:ascii="KFGQPC Uthmanic Script HAFS" w:hAnsi="KFGQPC Uthmanic Script HAFS" w:cs="KFGQPC Uthmanic Script HAFS"/>
          <w:sz w:val="32"/>
          <w:szCs w:val="32"/>
          <w:rtl/>
        </w:rPr>
        <w:t xml:space="preserve"> مَآ أَمَرَهُمۡ وَيَفۡعَلُونَ مَا يُؤۡمَرُونَ </w:t>
      </w:r>
    </w:p>
    <w:p w:rsidR="00821692" w:rsidRPr="00622D05" w:rsidRDefault="00ED67D7" w:rsidP="00622D05">
      <w:pPr>
        <w:autoSpaceDE w:val="0"/>
        <w:autoSpaceDN w:val="0"/>
        <w:adjustRightInd w:val="0"/>
        <w:spacing w:after="0" w:line="240" w:lineRule="auto"/>
        <w:ind w:left="1134" w:firstLine="426"/>
        <w:jc w:val="both"/>
        <w:rPr>
          <w:i/>
          <w:iCs/>
          <w:sz w:val="22"/>
          <w:szCs w:val="22"/>
          <w:lang w:val="id-ID"/>
        </w:rPr>
      </w:pPr>
      <w:r w:rsidRPr="00622D05">
        <w:rPr>
          <w:i/>
          <w:iCs/>
          <w:sz w:val="22"/>
          <w:szCs w:val="22"/>
          <w:lang w:val="id-ID"/>
        </w:rPr>
        <w:t>Artinya: Hai orang-orang beriman, peliharalah dirimu dan keluarga mu dari api neraka yang bahan bakarnya ialah manusia dan batu, penjaganya malaikat-malaikat yang kasar, keras, dan tidak mendurhakai Allah terhadap apa yang di perintahkan-Nya kepada mereka dan selalu mengerjakan apa yang di perintahkan (Q.S. At-Tahrim : 6).</w:t>
      </w:r>
      <w:r w:rsidRPr="00622D05">
        <w:rPr>
          <w:rStyle w:val="FootnoteReference"/>
          <w:i/>
          <w:iCs/>
          <w:sz w:val="22"/>
          <w:szCs w:val="22"/>
          <w:lang w:val="id-ID"/>
        </w:rPr>
        <w:footnoteReference w:id="6"/>
      </w:r>
    </w:p>
    <w:p w:rsidR="004571AC" w:rsidRPr="00B203C2" w:rsidRDefault="004571AC" w:rsidP="00A05F5A">
      <w:pPr>
        <w:autoSpaceDE w:val="0"/>
        <w:autoSpaceDN w:val="0"/>
        <w:adjustRightInd w:val="0"/>
        <w:spacing w:after="0" w:line="480" w:lineRule="auto"/>
        <w:jc w:val="both"/>
        <w:rPr>
          <w:i/>
          <w:iCs/>
          <w:lang w:val="id-ID"/>
        </w:rPr>
      </w:pPr>
    </w:p>
    <w:p w:rsidR="00ED67D7" w:rsidRPr="00A32310" w:rsidRDefault="00ED67D7" w:rsidP="004571AC">
      <w:pPr>
        <w:autoSpaceDE w:val="0"/>
        <w:autoSpaceDN w:val="0"/>
        <w:adjustRightInd w:val="0"/>
        <w:spacing w:after="0" w:line="480" w:lineRule="auto"/>
        <w:ind w:left="709" w:firstLine="425"/>
        <w:jc w:val="both"/>
        <w:rPr>
          <w:i/>
          <w:iCs/>
          <w:lang w:val="id-ID"/>
        </w:rPr>
      </w:pPr>
      <w:r w:rsidRPr="00A32310">
        <w:rPr>
          <w:lang w:val="id-ID"/>
        </w:rPr>
        <w:lastRenderedPageBreak/>
        <w:t>Syekh Muhammad Nawawi m</w:t>
      </w:r>
      <w:r w:rsidR="00E67F4C" w:rsidRPr="00A32310">
        <w:rPr>
          <w:lang w:val="id-ID"/>
        </w:rPr>
        <w:t xml:space="preserve">enjelaskan maksud ayat </w:t>
      </w:r>
      <w:r w:rsidRPr="00A32310">
        <w:rPr>
          <w:lang w:val="id-ID"/>
        </w:rPr>
        <w:t>di atas dalam kitab Tafsir Nawawi:</w:t>
      </w:r>
      <w:r w:rsidR="00C973C7" w:rsidRPr="00A32310">
        <w:rPr>
          <w:lang w:val="id-ID"/>
        </w:rPr>
        <w:t xml:space="preserve"> “</w:t>
      </w:r>
      <w:r w:rsidRPr="00A32310">
        <w:rPr>
          <w:i/>
          <w:iCs/>
          <w:lang w:val="id-ID"/>
        </w:rPr>
        <w:t xml:space="preserve">Orang tua wajib menjaga </w:t>
      </w:r>
      <w:r w:rsidR="00C973C7" w:rsidRPr="00A32310">
        <w:rPr>
          <w:i/>
          <w:iCs/>
          <w:lang w:val="id-ID"/>
        </w:rPr>
        <w:t xml:space="preserve">keselamatan keluarga  yang </w:t>
      </w:r>
      <w:r w:rsidRPr="00A32310">
        <w:rPr>
          <w:i/>
          <w:iCs/>
          <w:lang w:val="id-ID"/>
        </w:rPr>
        <w:t>di</w:t>
      </w:r>
      <w:r w:rsidR="00E67F4C" w:rsidRPr="00A32310">
        <w:rPr>
          <w:i/>
          <w:iCs/>
          <w:lang w:val="id-ID"/>
        </w:rPr>
        <w:t xml:space="preserve">bentuk mulai perkawinann </w:t>
      </w:r>
      <w:r w:rsidRPr="00A32310">
        <w:rPr>
          <w:i/>
          <w:iCs/>
          <w:lang w:val="id-ID"/>
        </w:rPr>
        <w:t>dan menjaga a</w:t>
      </w:r>
      <w:r w:rsidR="00A97CA7">
        <w:rPr>
          <w:i/>
          <w:iCs/>
          <w:lang w:val="id-ID"/>
        </w:rPr>
        <w:t xml:space="preserve">nak dari siksa api neraka. </w:t>
      </w:r>
      <w:r w:rsidRPr="00A32310">
        <w:rPr>
          <w:i/>
          <w:iCs/>
          <w:lang w:val="id-ID"/>
        </w:rPr>
        <w:t>memeliharanya adalah dengan latihan-latihan yang baik, yang bertujuan untuk memperoleh budi pekerti yang baik</w:t>
      </w:r>
      <w:r w:rsidR="00C973C7" w:rsidRPr="006603D1">
        <w:rPr>
          <w:i/>
          <w:iCs/>
          <w:lang w:val="id-ID"/>
        </w:rPr>
        <w:t>”</w:t>
      </w:r>
      <w:r w:rsidRPr="00A32310">
        <w:rPr>
          <w:i/>
          <w:iCs/>
          <w:lang w:val="id-ID"/>
        </w:rPr>
        <w:t>.</w:t>
      </w:r>
      <w:r w:rsidRPr="00A32310">
        <w:rPr>
          <w:rStyle w:val="FootnoteReference"/>
          <w:i/>
          <w:iCs/>
          <w:lang w:val="id-ID"/>
        </w:rPr>
        <w:footnoteReference w:id="7"/>
      </w:r>
      <w:r w:rsidRPr="00A32310">
        <w:rPr>
          <w:lang w:val="id-ID"/>
        </w:rPr>
        <w:t>Sebagai pelindung orang tua harus menerapkanfungsinya, yaitu dengan memberikan perawatan yang berupa perawatan fisik dan perawatanmental. Untuk lebih jelasnya penulis akan uraikan mengenai perawatan fisik.</w:t>
      </w:r>
    </w:p>
    <w:p w:rsidR="003341E7" w:rsidRPr="00A32310" w:rsidRDefault="00ED67D7" w:rsidP="004E2E95">
      <w:pPr>
        <w:pStyle w:val="ListParagraph"/>
        <w:numPr>
          <w:ilvl w:val="0"/>
          <w:numId w:val="2"/>
        </w:numPr>
        <w:autoSpaceDE w:val="0"/>
        <w:autoSpaceDN w:val="0"/>
        <w:adjustRightInd w:val="0"/>
        <w:spacing w:after="0" w:line="480" w:lineRule="auto"/>
        <w:ind w:left="993" w:hanging="284"/>
        <w:jc w:val="both"/>
        <w:rPr>
          <w:i/>
          <w:iCs/>
          <w:lang w:val="id-ID"/>
        </w:rPr>
      </w:pPr>
      <w:r w:rsidRPr="00A32310">
        <w:rPr>
          <w:lang w:val="id-ID"/>
        </w:rPr>
        <w:t>Perawatan fisik</w:t>
      </w:r>
    </w:p>
    <w:p w:rsidR="003341E7" w:rsidRPr="00A32310" w:rsidRDefault="00ED67D7" w:rsidP="004E2E95">
      <w:pPr>
        <w:pStyle w:val="ListParagraph"/>
        <w:autoSpaceDE w:val="0"/>
        <w:autoSpaceDN w:val="0"/>
        <w:adjustRightInd w:val="0"/>
        <w:spacing w:after="0" w:line="480" w:lineRule="auto"/>
        <w:ind w:left="851" w:firstLine="142"/>
        <w:jc w:val="both"/>
        <w:rPr>
          <w:i/>
          <w:iCs/>
          <w:lang w:val="id-ID"/>
        </w:rPr>
      </w:pPr>
      <w:r w:rsidRPr="00A32310">
        <w:rPr>
          <w:lang w:val="id-ID"/>
        </w:rPr>
        <w:t>Perawatan fisik adalah</w:t>
      </w:r>
    </w:p>
    <w:p w:rsidR="003341E7" w:rsidRPr="00A32310" w:rsidRDefault="00ED67D7" w:rsidP="00734E17">
      <w:pPr>
        <w:pStyle w:val="ListParagraph"/>
        <w:numPr>
          <w:ilvl w:val="0"/>
          <w:numId w:val="9"/>
        </w:numPr>
        <w:autoSpaceDE w:val="0"/>
        <w:autoSpaceDN w:val="0"/>
        <w:adjustRightInd w:val="0"/>
        <w:spacing w:after="0" w:line="480" w:lineRule="auto"/>
        <w:ind w:left="1276" w:hanging="283"/>
        <w:jc w:val="both"/>
        <w:rPr>
          <w:i/>
          <w:iCs/>
          <w:lang w:val="id-ID"/>
        </w:rPr>
      </w:pPr>
      <w:r w:rsidRPr="00A32310">
        <w:rPr>
          <w:lang w:val="id-ID"/>
        </w:rPr>
        <w:t>Memberikan makan dan minum</w:t>
      </w:r>
    </w:p>
    <w:p w:rsidR="00E67F4C" w:rsidRPr="00A32310" w:rsidRDefault="00ED67D7" w:rsidP="004E2E95">
      <w:pPr>
        <w:autoSpaceDE w:val="0"/>
        <w:autoSpaceDN w:val="0"/>
        <w:adjustRightInd w:val="0"/>
        <w:spacing w:after="0" w:line="480" w:lineRule="auto"/>
        <w:ind w:left="1276" w:firstLine="425"/>
        <w:jc w:val="both"/>
        <w:rPr>
          <w:lang w:val="id-ID"/>
        </w:rPr>
      </w:pPr>
      <w:r w:rsidRPr="00A32310">
        <w:rPr>
          <w:lang w:val="id-ID"/>
        </w:rPr>
        <w:t>Salah satu bentuk perawatan fisik adalah memberi makan dan minum kepada mereka. Orang tua wajib memberi nafkah kepada anak ketika masih kecil atau belum bisa mencari sendiri. Hendaknya makanan dan minuman tersebut tidak mendatangkan mudhorot yang berdampak buruk bagi pertumbuhan  ketahanan fisik maupun mental anak. Itu artinya harus di perhatikan makan dan minuman nya. harus di peroleh sesuai syariat islam</w:t>
      </w:r>
      <w:r w:rsidR="00EB37BC">
        <w:rPr>
          <w:lang w:val="id-ID"/>
        </w:rPr>
        <w:t xml:space="preserve">,  selanjutnya melatih agar </w:t>
      </w:r>
      <w:r w:rsidRPr="00A32310">
        <w:rPr>
          <w:lang w:val="id-ID"/>
        </w:rPr>
        <w:t>tidak boros dalam makan dan minum.</w:t>
      </w:r>
    </w:p>
    <w:p w:rsidR="00ED67D7" w:rsidRDefault="00ED67D7" w:rsidP="007671F1">
      <w:pPr>
        <w:autoSpaceDE w:val="0"/>
        <w:autoSpaceDN w:val="0"/>
        <w:adjustRightInd w:val="0"/>
        <w:spacing w:after="0" w:line="480" w:lineRule="auto"/>
        <w:ind w:left="1276" w:firstLine="425"/>
        <w:jc w:val="both"/>
        <w:rPr>
          <w:lang w:val="id-ID"/>
        </w:rPr>
      </w:pPr>
      <w:r w:rsidRPr="00A32310">
        <w:rPr>
          <w:lang w:val="id-ID"/>
        </w:rPr>
        <w:lastRenderedPageBreak/>
        <w:t xml:space="preserve"> Is</w:t>
      </w:r>
      <w:r w:rsidR="00B203C2">
        <w:rPr>
          <w:lang w:val="id-ID"/>
        </w:rPr>
        <w:t>lam memberikan tuntunan sebagai</w:t>
      </w:r>
      <w:r w:rsidRPr="00A32310">
        <w:rPr>
          <w:lang w:val="id-ID"/>
        </w:rPr>
        <w:t>mana  dijelaskan dalam Al-Qur'an surat Al-A'raf ayat 31  yang berbunyi:</w:t>
      </w:r>
    </w:p>
    <w:p w:rsidR="00400CE3" w:rsidRPr="00400CE3" w:rsidRDefault="00400CE3" w:rsidP="007671F1">
      <w:pPr>
        <w:autoSpaceDE w:val="0"/>
        <w:autoSpaceDN w:val="0"/>
        <w:bidi/>
        <w:adjustRightInd w:val="0"/>
        <w:spacing w:after="0" w:line="480" w:lineRule="auto"/>
        <w:ind w:left="191" w:right="1276" w:hanging="142"/>
        <w:jc w:val="both"/>
        <w:rPr>
          <w:rFonts w:asciiTheme="minorHAnsi" w:hAnsiTheme="minorHAnsi" w:cs="KFGQPC Uthmanic Script HAFS"/>
          <w:sz w:val="36"/>
          <w:szCs w:val="36"/>
          <w:rtl/>
          <w:lang w:val="id-ID"/>
        </w:rPr>
      </w:pPr>
      <w:r>
        <w:rPr>
          <w:rFonts w:ascii="KFGQPC Uthmanic Script HAFS" w:hAnsi="KFGQPC Uthmanic Script HAFS" w:cs="KFGQPC Uthmanic Script HAFS"/>
          <w:sz w:val="36"/>
          <w:szCs w:val="36"/>
          <w:rtl/>
        </w:rPr>
        <w:t>يَٰبَنِيٓ ءَادَمَ خُذُواْ زِينَتَكُمۡ عِندَ كُلِّ مَسۡجِدٖ وَكُلُواْ وَ</w:t>
      </w:r>
      <w:r>
        <w:rPr>
          <w:rFonts w:ascii="KFGQPC Uthmanic Script HAFS" w:hAnsi="KFGQPC Uthmanic Script HAFS" w:cs="KFGQPC Uthmanic Script HAFS" w:hint="cs"/>
          <w:sz w:val="36"/>
          <w:szCs w:val="36"/>
          <w:rtl/>
        </w:rPr>
        <w:t>ٱشۡرَبُواْ</w:t>
      </w:r>
      <w:r>
        <w:rPr>
          <w:rFonts w:ascii="KFGQPC Uthmanic Script HAFS" w:hAnsi="KFGQPC Uthmanic Script HAFS" w:cs="KFGQPC Uthmanic Script HAFS"/>
          <w:sz w:val="36"/>
          <w:szCs w:val="36"/>
          <w:rtl/>
        </w:rPr>
        <w:t xml:space="preserve"> وَلَا تُسۡرِفُوٓاْۚ إِنَّهُ</w:t>
      </w:r>
      <w:r>
        <w:rPr>
          <w:rFonts w:ascii="KFGQPC Uthmanic Script HAFS" w:hAnsi="KFGQPC Uthmanic Script HAFS" w:cs="KFGQPC Uthmanic Script HAFS" w:hint="cs"/>
          <w:sz w:val="36"/>
          <w:szCs w:val="36"/>
          <w:rtl/>
        </w:rPr>
        <w:t>ۥ</w:t>
      </w:r>
      <w:r>
        <w:rPr>
          <w:rFonts w:ascii="KFGQPC Uthmanic Script HAFS" w:hAnsi="KFGQPC Uthmanic Script HAFS" w:cs="KFGQPC Uthmanic Script HAFS"/>
          <w:sz w:val="36"/>
          <w:szCs w:val="36"/>
          <w:rtl/>
        </w:rPr>
        <w:t xml:space="preserve"> لَا يُحِبُّ </w:t>
      </w:r>
      <w:r>
        <w:rPr>
          <w:rFonts w:ascii="KFGQPC Uthmanic Script HAFS" w:hAnsi="KFGQPC Uthmanic Script HAFS" w:cs="KFGQPC Uthmanic Script HAFS" w:hint="cs"/>
          <w:sz w:val="36"/>
          <w:szCs w:val="36"/>
          <w:rtl/>
        </w:rPr>
        <w:t>ٱلۡمُسۡرِفِينَ</w:t>
      </w:r>
      <w:r>
        <w:rPr>
          <w:rFonts w:ascii="KFGQPC Uthmanic Script HAFS" w:hAnsi="KFGQPC Uthmanic Script HAFS" w:cs="KFGQPC Uthmanic Script HAFS"/>
          <w:sz w:val="36"/>
          <w:szCs w:val="36"/>
          <w:rtl/>
        </w:rPr>
        <w:t xml:space="preserve"> ٣١ </w:t>
      </w:r>
    </w:p>
    <w:p w:rsidR="00EB2376" w:rsidRDefault="00ED67D7" w:rsidP="00DA3E45">
      <w:pPr>
        <w:autoSpaceDE w:val="0"/>
        <w:autoSpaceDN w:val="0"/>
        <w:adjustRightInd w:val="0"/>
        <w:spacing w:after="0"/>
        <w:ind w:left="1276" w:firstLine="425"/>
        <w:jc w:val="both"/>
        <w:rPr>
          <w:i/>
          <w:iCs/>
          <w:lang w:val="id-ID"/>
        </w:rPr>
      </w:pPr>
      <w:r w:rsidRPr="00A32310">
        <w:rPr>
          <w:i/>
          <w:iCs/>
          <w:lang w:val="id-ID"/>
        </w:rPr>
        <w:t>Artinya :Hai anak Adam, pakailah pakaianmu yang indah di Setiap (memasuki) masjid Makan dan minumlah, dan janganlah berlebih-lebihan Sesungguhnya Allah tidak menyukai orang-orang yang berlebih-lebihan.(Q.S. Al-A'raf :31)</w:t>
      </w:r>
      <w:r w:rsidRPr="00A32310">
        <w:rPr>
          <w:rStyle w:val="FootnoteReference"/>
          <w:i/>
          <w:iCs/>
          <w:lang w:val="id-ID"/>
        </w:rPr>
        <w:footnoteReference w:id="8"/>
      </w:r>
    </w:p>
    <w:p w:rsidR="00DA3E45" w:rsidRPr="00A32310" w:rsidRDefault="00DA3E45" w:rsidP="00DA3E45">
      <w:pPr>
        <w:autoSpaceDE w:val="0"/>
        <w:autoSpaceDN w:val="0"/>
        <w:adjustRightInd w:val="0"/>
        <w:spacing w:after="0"/>
        <w:ind w:left="1276" w:firstLine="425"/>
        <w:jc w:val="both"/>
        <w:rPr>
          <w:i/>
          <w:iCs/>
          <w:lang w:val="id-ID"/>
        </w:rPr>
      </w:pPr>
    </w:p>
    <w:p w:rsidR="00ED67D7" w:rsidRPr="001A1735" w:rsidRDefault="00E67F4C" w:rsidP="007671F1">
      <w:pPr>
        <w:autoSpaceDE w:val="0"/>
        <w:autoSpaceDN w:val="0"/>
        <w:adjustRightInd w:val="0"/>
        <w:spacing w:after="0" w:line="480" w:lineRule="auto"/>
        <w:ind w:left="1276" w:firstLine="425"/>
        <w:jc w:val="both"/>
        <w:rPr>
          <w:i/>
          <w:iCs/>
          <w:sz w:val="32"/>
          <w:szCs w:val="32"/>
          <w:lang w:val="id-ID"/>
        </w:rPr>
      </w:pPr>
      <w:r w:rsidRPr="00A32310">
        <w:rPr>
          <w:lang w:val="id-ID"/>
        </w:rPr>
        <w:t>Rasulullah SAW melarang umat</w:t>
      </w:r>
      <w:r w:rsidR="00ED67D7" w:rsidRPr="00A32310">
        <w:rPr>
          <w:lang w:val="id-ID"/>
        </w:rPr>
        <w:t>nya berlebih-lebihan  sebag</w:t>
      </w:r>
      <w:r w:rsidRPr="00A32310">
        <w:rPr>
          <w:lang w:val="id-ID"/>
        </w:rPr>
        <w:t>aimana di jelaskan dalam haditsnya sebagai berikut:</w:t>
      </w:r>
    </w:p>
    <w:p w:rsidR="00ED67D7" w:rsidRPr="0092608C" w:rsidRDefault="00ED67D7" w:rsidP="007671F1">
      <w:pPr>
        <w:autoSpaceDE w:val="0"/>
        <w:autoSpaceDN w:val="0"/>
        <w:bidi/>
        <w:adjustRightInd w:val="0"/>
        <w:spacing w:after="0" w:line="480" w:lineRule="auto"/>
        <w:ind w:right="1276"/>
        <w:jc w:val="both"/>
        <w:rPr>
          <w:sz w:val="32"/>
          <w:szCs w:val="32"/>
          <w:rtl/>
          <w:lang w:val="id-ID"/>
        </w:rPr>
      </w:pPr>
      <w:r w:rsidRPr="0092608C">
        <w:rPr>
          <w:sz w:val="32"/>
          <w:szCs w:val="32"/>
          <w:rtl/>
          <w:lang w:val="id-ID"/>
        </w:rPr>
        <w:t>وَعْنَ عُمَرَ وَبْنُ شُعَيْب، عَنْ أَبِيْهِ عَنْ جَدِّهِ قَالَ: قَالَ رَسُوْلُ اللهِ صَلَّى اللهُ عَلَيْهِ وَسَلَّمَ كُلُوْ وَشْرَبُوْ، وَالْبَسُ، وَتَصَدَّقُ قِى غَيْرِ سَرَفٍ، وَلاَمَحِيْلَةٍ، أَخْرَجَهُ اَبُوْا دَاوُدَ، وَاَحْمَد، وَعَلَقَهُ البُخَرِي)</w:t>
      </w:r>
    </w:p>
    <w:p w:rsidR="00067E8D" w:rsidRDefault="00A11416" w:rsidP="007671F1">
      <w:pPr>
        <w:autoSpaceDE w:val="0"/>
        <w:autoSpaceDN w:val="0"/>
        <w:adjustRightInd w:val="0"/>
        <w:spacing w:after="0"/>
        <w:ind w:left="1276" w:firstLine="425"/>
        <w:jc w:val="both"/>
        <w:rPr>
          <w:i/>
          <w:iCs/>
          <w:lang w:val="id-ID"/>
        </w:rPr>
      </w:pPr>
      <w:r w:rsidRPr="00A32310">
        <w:rPr>
          <w:i/>
          <w:iCs/>
          <w:lang w:val="id-ID"/>
        </w:rPr>
        <w:t>Artinya :</w:t>
      </w:r>
      <w:r w:rsidR="00ED67D7" w:rsidRPr="00A32310">
        <w:rPr>
          <w:i/>
          <w:iCs/>
          <w:lang w:val="id-ID"/>
        </w:rPr>
        <w:t>Dari Amr ibnu Syu'Aib, dari ayahnya, dari kakeknya</w:t>
      </w:r>
      <w:r w:rsidRPr="00A32310">
        <w:rPr>
          <w:i/>
          <w:iCs/>
          <w:lang w:val="id-ID"/>
        </w:rPr>
        <w:t xml:space="preserve">, ra, berkata </w:t>
      </w:r>
      <w:r w:rsidR="00ED67D7" w:rsidRPr="00A32310">
        <w:rPr>
          <w:i/>
          <w:iCs/>
          <w:lang w:val="id-ID"/>
        </w:rPr>
        <w:t>Rasulullah SAW bersabda : Makan dan minumlah dan berpakaianlah dan bersedekahlah tampa berlebihan dan tanpa kesombongan. (H.R. Abu Daud dan Ahmad dan Imam Al-Bukhari).</w:t>
      </w:r>
      <w:r w:rsidR="00ED67D7" w:rsidRPr="00A32310">
        <w:rPr>
          <w:rStyle w:val="FootnoteReference"/>
          <w:i/>
          <w:iCs/>
          <w:lang w:val="id-ID"/>
        </w:rPr>
        <w:footnoteReference w:id="9"/>
      </w:r>
    </w:p>
    <w:p w:rsidR="00086686" w:rsidRDefault="00086686" w:rsidP="00CD2EE3">
      <w:pPr>
        <w:autoSpaceDE w:val="0"/>
        <w:autoSpaceDN w:val="0"/>
        <w:adjustRightInd w:val="0"/>
        <w:spacing w:after="0"/>
        <w:ind w:left="720" w:firstLine="720"/>
        <w:jc w:val="both"/>
        <w:rPr>
          <w:i/>
          <w:iCs/>
          <w:lang w:val="id-ID"/>
        </w:rPr>
      </w:pPr>
    </w:p>
    <w:p w:rsidR="001D792A" w:rsidRDefault="001D792A" w:rsidP="00CD2EE3">
      <w:pPr>
        <w:autoSpaceDE w:val="0"/>
        <w:autoSpaceDN w:val="0"/>
        <w:adjustRightInd w:val="0"/>
        <w:spacing w:after="0"/>
        <w:ind w:left="720" w:firstLine="720"/>
        <w:jc w:val="both"/>
        <w:rPr>
          <w:i/>
          <w:iCs/>
          <w:lang w:val="id-ID"/>
        </w:rPr>
      </w:pPr>
    </w:p>
    <w:p w:rsidR="001D792A" w:rsidRDefault="001D792A" w:rsidP="00CD2EE3">
      <w:pPr>
        <w:autoSpaceDE w:val="0"/>
        <w:autoSpaceDN w:val="0"/>
        <w:adjustRightInd w:val="0"/>
        <w:spacing w:after="0"/>
        <w:ind w:left="720" w:firstLine="720"/>
        <w:jc w:val="both"/>
        <w:rPr>
          <w:i/>
          <w:iCs/>
        </w:rPr>
      </w:pPr>
    </w:p>
    <w:p w:rsidR="00E7710C" w:rsidRDefault="00E7710C" w:rsidP="00CD2EE3">
      <w:pPr>
        <w:autoSpaceDE w:val="0"/>
        <w:autoSpaceDN w:val="0"/>
        <w:adjustRightInd w:val="0"/>
        <w:spacing w:after="0"/>
        <w:ind w:left="720" w:firstLine="720"/>
        <w:jc w:val="both"/>
        <w:rPr>
          <w:i/>
          <w:iCs/>
        </w:rPr>
      </w:pPr>
    </w:p>
    <w:p w:rsidR="00E7710C" w:rsidRDefault="00E7710C" w:rsidP="00CD2EE3">
      <w:pPr>
        <w:autoSpaceDE w:val="0"/>
        <w:autoSpaceDN w:val="0"/>
        <w:adjustRightInd w:val="0"/>
        <w:spacing w:after="0"/>
        <w:ind w:left="720" w:firstLine="720"/>
        <w:jc w:val="both"/>
        <w:rPr>
          <w:i/>
          <w:iCs/>
        </w:rPr>
      </w:pPr>
    </w:p>
    <w:p w:rsidR="00E7710C" w:rsidRPr="00E7710C" w:rsidRDefault="00E7710C" w:rsidP="00CD2EE3">
      <w:pPr>
        <w:autoSpaceDE w:val="0"/>
        <w:autoSpaceDN w:val="0"/>
        <w:adjustRightInd w:val="0"/>
        <w:spacing w:after="0"/>
        <w:ind w:left="720" w:firstLine="720"/>
        <w:jc w:val="both"/>
        <w:rPr>
          <w:i/>
          <w:iCs/>
        </w:rPr>
      </w:pPr>
    </w:p>
    <w:p w:rsidR="00067E8D" w:rsidRPr="00366FCA" w:rsidRDefault="00ED67D7" w:rsidP="00734E17">
      <w:pPr>
        <w:pStyle w:val="ListParagraph"/>
        <w:numPr>
          <w:ilvl w:val="0"/>
          <w:numId w:val="9"/>
        </w:numPr>
        <w:autoSpaceDE w:val="0"/>
        <w:autoSpaceDN w:val="0"/>
        <w:adjustRightInd w:val="0"/>
        <w:spacing w:after="0" w:line="480" w:lineRule="auto"/>
        <w:ind w:left="1276" w:hanging="283"/>
        <w:jc w:val="both"/>
        <w:rPr>
          <w:lang w:val="id-ID"/>
        </w:rPr>
      </w:pPr>
      <w:r w:rsidRPr="00366FCA">
        <w:rPr>
          <w:lang w:val="id-ID"/>
        </w:rPr>
        <w:lastRenderedPageBreak/>
        <w:t>Memberi perlindungan</w:t>
      </w:r>
    </w:p>
    <w:p w:rsidR="001D6256" w:rsidRPr="00A32310" w:rsidRDefault="00ED67D7" w:rsidP="00734E17">
      <w:pPr>
        <w:pStyle w:val="ListParagraph"/>
        <w:numPr>
          <w:ilvl w:val="0"/>
          <w:numId w:val="19"/>
        </w:numPr>
        <w:autoSpaceDE w:val="0"/>
        <w:autoSpaceDN w:val="0"/>
        <w:adjustRightInd w:val="0"/>
        <w:spacing w:after="0" w:line="480" w:lineRule="auto"/>
        <w:ind w:left="1560" w:hanging="284"/>
        <w:jc w:val="both"/>
        <w:rPr>
          <w:lang w:val="id-ID"/>
        </w:rPr>
      </w:pPr>
      <w:r w:rsidRPr="00A32310">
        <w:rPr>
          <w:lang w:val="id-ID"/>
        </w:rPr>
        <w:t>Perlindungan pakaian</w:t>
      </w:r>
    </w:p>
    <w:p w:rsidR="00A42BC1" w:rsidRPr="00A32310" w:rsidRDefault="00ED67D7" w:rsidP="008F570D">
      <w:pPr>
        <w:autoSpaceDE w:val="0"/>
        <w:autoSpaceDN w:val="0"/>
        <w:adjustRightInd w:val="0"/>
        <w:spacing w:after="0" w:line="480" w:lineRule="auto"/>
        <w:ind w:left="1560" w:firstLine="284"/>
        <w:jc w:val="both"/>
        <w:rPr>
          <w:lang w:val="id-ID"/>
        </w:rPr>
      </w:pPr>
      <w:r w:rsidRPr="00A32310">
        <w:rPr>
          <w:lang w:val="id-ID"/>
        </w:rPr>
        <w:t>Fungsi pakaian bagi anak adalah sebagai pelindung tubuh yang masih belum beradaptasi dengan lingkungan. Hendaknya pakaian yang di berikan kepada anak tidak mengganggu aktifitas sehari-hari.</w:t>
      </w:r>
      <w:r w:rsidRPr="00A32310">
        <w:rPr>
          <w:rStyle w:val="FootnoteReference"/>
          <w:lang w:val="id-ID"/>
        </w:rPr>
        <w:footnoteReference w:id="10"/>
      </w:r>
      <w:r w:rsidRPr="00A32310">
        <w:rPr>
          <w:lang w:val="id-ID"/>
        </w:rPr>
        <w:t>Pakaian yang diberikan kepada anak harus mencerminkan akhlak sopan santun</w:t>
      </w:r>
      <w:r w:rsidR="004F5039" w:rsidRPr="00A32310">
        <w:rPr>
          <w:lang w:val="id-ID"/>
        </w:rPr>
        <w:t>,</w:t>
      </w:r>
      <w:r w:rsidRPr="00A32310">
        <w:rPr>
          <w:lang w:val="id-ID"/>
        </w:rPr>
        <w:t>yang tida</w:t>
      </w:r>
      <w:r w:rsidR="004F5039" w:rsidRPr="00A32310">
        <w:rPr>
          <w:lang w:val="id-ID"/>
        </w:rPr>
        <w:t>k hanya melindungi fisik badan</w:t>
      </w:r>
      <w:r w:rsidR="006A1473" w:rsidRPr="00A32310">
        <w:t xml:space="preserve">saja, </w:t>
      </w:r>
      <w:r w:rsidRPr="00A32310">
        <w:rPr>
          <w:lang w:val="id-ID"/>
        </w:rPr>
        <w:t xml:space="preserve"> namun</w:t>
      </w:r>
      <w:r w:rsidR="007B4828" w:rsidRPr="00A32310">
        <w:rPr>
          <w:lang w:val="id-ID"/>
        </w:rPr>
        <w:t xml:space="preserve"> juga melindungi kehormatan</w:t>
      </w:r>
      <w:r w:rsidRPr="00A32310">
        <w:rPr>
          <w:lang w:val="id-ID"/>
        </w:rPr>
        <w:t>.</w:t>
      </w:r>
      <w:r w:rsidRPr="00A32310">
        <w:rPr>
          <w:rStyle w:val="FootnoteReference"/>
          <w:lang w:val="id-ID"/>
        </w:rPr>
        <w:footnoteReference w:id="11"/>
      </w:r>
    </w:p>
    <w:p w:rsidR="00067E8D" w:rsidRPr="00A32310" w:rsidRDefault="00ED67D7" w:rsidP="00734E17">
      <w:pPr>
        <w:pStyle w:val="ListParagraph"/>
        <w:numPr>
          <w:ilvl w:val="0"/>
          <w:numId w:val="19"/>
        </w:numPr>
        <w:autoSpaceDE w:val="0"/>
        <w:autoSpaceDN w:val="0"/>
        <w:adjustRightInd w:val="0"/>
        <w:spacing w:after="0" w:line="480" w:lineRule="auto"/>
        <w:ind w:left="1560" w:hanging="284"/>
        <w:jc w:val="both"/>
        <w:rPr>
          <w:lang w:val="id-ID"/>
        </w:rPr>
      </w:pPr>
      <w:r w:rsidRPr="00A32310">
        <w:rPr>
          <w:lang w:val="id-ID"/>
        </w:rPr>
        <w:t>Perlindungan kesehatan</w:t>
      </w:r>
    </w:p>
    <w:p w:rsidR="00EB37BC" w:rsidRPr="00A32310" w:rsidRDefault="00ED67D7" w:rsidP="001D792A">
      <w:pPr>
        <w:autoSpaceDE w:val="0"/>
        <w:autoSpaceDN w:val="0"/>
        <w:adjustRightInd w:val="0"/>
        <w:spacing w:after="0" w:line="480" w:lineRule="auto"/>
        <w:ind w:left="1560" w:firstLine="283"/>
        <w:jc w:val="both"/>
        <w:rPr>
          <w:lang w:val="id-ID"/>
        </w:rPr>
      </w:pPr>
      <w:r w:rsidRPr="00A32310">
        <w:rPr>
          <w:lang w:val="id-ID"/>
        </w:rPr>
        <w:t>Maksudnya adalah menjaga  agar tetap sehat fisik dan tidak terserang  penyakit yang</w:t>
      </w:r>
      <w:r w:rsidR="00CF7E59" w:rsidRPr="00A32310">
        <w:rPr>
          <w:lang w:val="id-ID"/>
        </w:rPr>
        <w:t xml:space="preserve"> menjadikan sakit, cara </w:t>
      </w:r>
      <w:r w:rsidRPr="00A32310">
        <w:rPr>
          <w:lang w:val="id-ID"/>
        </w:rPr>
        <w:t>melindungi  anak  agar  tetap  sehat adalah menjaga tempat, pakaian, makanan, maupun alat-alat yang dipergunakannya.</w:t>
      </w:r>
      <w:r w:rsidRPr="00A32310">
        <w:rPr>
          <w:rStyle w:val="FootnoteReference"/>
          <w:lang w:val="id-ID"/>
        </w:rPr>
        <w:footnoteReference w:id="12"/>
      </w:r>
      <w:r w:rsidRPr="00A32310">
        <w:rPr>
          <w:lang w:val="id-ID"/>
        </w:rPr>
        <w:t>Perlindungan kesehatan bisa berupa pelatihan-pelatihan fisik agar kondisinya terbiasa fit  dengan cara berolahraga walaupun taraf sederhana.  Jadi, yang harus diper</w:t>
      </w:r>
      <w:r w:rsidR="00EB37BC">
        <w:rPr>
          <w:lang w:val="id-ID"/>
        </w:rPr>
        <w:t>hatikan dalam merawat fisik</w:t>
      </w:r>
      <w:r w:rsidRPr="00A32310">
        <w:rPr>
          <w:lang w:val="id-ID"/>
        </w:rPr>
        <w:t xml:space="preserve">, orang tua dapat membantu dalam mempertahankan dan </w:t>
      </w:r>
      <w:r w:rsidR="00A528EC" w:rsidRPr="00A32310">
        <w:rPr>
          <w:lang w:val="id-ID"/>
        </w:rPr>
        <w:t>menciptakan kesehatan jasmani</w:t>
      </w:r>
      <w:r w:rsidRPr="00A32310">
        <w:rPr>
          <w:lang w:val="id-ID"/>
        </w:rPr>
        <w:t>, d</w:t>
      </w:r>
      <w:r w:rsidR="00815B6F" w:rsidRPr="00A32310">
        <w:rPr>
          <w:lang w:val="id-ID"/>
        </w:rPr>
        <w:t xml:space="preserve">engan </w:t>
      </w:r>
      <w:r w:rsidR="00815B6F" w:rsidRPr="00A32310">
        <w:rPr>
          <w:lang w:val="id-ID"/>
        </w:rPr>
        <w:lastRenderedPageBreak/>
        <w:t xml:space="preserve">makanan yang bergizi baik </w:t>
      </w:r>
      <w:r w:rsidR="00815B6F" w:rsidRPr="00A32310">
        <w:t>t</w:t>
      </w:r>
      <w:r w:rsidRPr="00A32310">
        <w:rPr>
          <w:lang w:val="id-ID"/>
        </w:rPr>
        <w:t>idur dan istirahat yang propesional dan bermain yang wajar.</w:t>
      </w:r>
      <w:r w:rsidRPr="00A32310">
        <w:rPr>
          <w:rStyle w:val="FootnoteReference"/>
          <w:lang w:val="id-ID"/>
        </w:rPr>
        <w:footnoteReference w:id="13"/>
      </w:r>
    </w:p>
    <w:p w:rsidR="00366FCA" w:rsidRDefault="00ED67D7" w:rsidP="00734E17">
      <w:pPr>
        <w:pStyle w:val="ListParagraph"/>
        <w:numPr>
          <w:ilvl w:val="0"/>
          <w:numId w:val="19"/>
        </w:numPr>
        <w:autoSpaceDE w:val="0"/>
        <w:autoSpaceDN w:val="0"/>
        <w:adjustRightInd w:val="0"/>
        <w:spacing w:after="0" w:line="480" w:lineRule="auto"/>
        <w:ind w:left="1560" w:hanging="283"/>
        <w:jc w:val="both"/>
        <w:rPr>
          <w:lang w:val="id-ID"/>
        </w:rPr>
      </w:pPr>
      <w:r w:rsidRPr="00A32310">
        <w:rPr>
          <w:lang w:val="id-ID"/>
        </w:rPr>
        <w:t>Perlindung  Rumah</w:t>
      </w:r>
    </w:p>
    <w:p w:rsidR="00067E8D" w:rsidRPr="00366FCA" w:rsidRDefault="00ED67D7" w:rsidP="00094A8E">
      <w:pPr>
        <w:pStyle w:val="ListParagraph"/>
        <w:autoSpaceDE w:val="0"/>
        <w:autoSpaceDN w:val="0"/>
        <w:adjustRightInd w:val="0"/>
        <w:spacing w:after="0" w:line="480" w:lineRule="auto"/>
        <w:ind w:left="1560" w:firstLine="425"/>
        <w:jc w:val="both"/>
        <w:rPr>
          <w:lang w:val="id-ID"/>
        </w:rPr>
      </w:pPr>
      <w:r w:rsidRPr="00366FCA">
        <w:rPr>
          <w:lang w:val="id-ID"/>
        </w:rPr>
        <w:t>Tujuan perlindungan ini adalah untuk menghindarkan anak dari hal-hal yang membahayakan. Diantaranya, cuaca alam seperti hujan, panas, dan menjaga kehorma</w:t>
      </w:r>
      <w:r w:rsidR="00B531A1" w:rsidRPr="00366FCA">
        <w:rPr>
          <w:lang w:val="id-ID"/>
        </w:rPr>
        <w:t>tan dari tindak kejahatan.</w:t>
      </w:r>
      <w:r w:rsidR="00B531A1" w:rsidRPr="00A32310">
        <w:t xml:space="preserve"> I</w:t>
      </w:r>
      <w:r w:rsidR="0046036E" w:rsidRPr="00366FCA">
        <w:rPr>
          <w:lang w:val="id-ID"/>
        </w:rPr>
        <w:t>ni menjadi s</w:t>
      </w:r>
      <w:r w:rsidR="0046036E" w:rsidRPr="00A32310">
        <w:t>yarat</w:t>
      </w:r>
      <w:r w:rsidRPr="00366FCA">
        <w:rPr>
          <w:lang w:val="id-ID"/>
        </w:rPr>
        <w:t xml:space="preserve"> untuk kesuksesan anak, mengapa tidak, bila anak tidak di beri tempat tinggal atau bahkan tidak punya tempat belajar, sudah pasti pembelajaran anak </w:t>
      </w:r>
      <w:proofErr w:type="gramStart"/>
      <w:r w:rsidRPr="00366FCA">
        <w:rPr>
          <w:lang w:val="id-ID"/>
        </w:rPr>
        <w:t>akan</w:t>
      </w:r>
      <w:proofErr w:type="gramEnd"/>
      <w:r w:rsidRPr="00366FCA">
        <w:rPr>
          <w:lang w:val="id-ID"/>
        </w:rPr>
        <w:t xml:space="preserve"> terhambat.</w:t>
      </w:r>
      <w:r w:rsidRPr="00A32310">
        <w:rPr>
          <w:rStyle w:val="FootnoteReference"/>
          <w:lang w:val="id-ID"/>
        </w:rPr>
        <w:footnoteReference w:id="14"/>
      </w:r>
    </w:p>
    <w:p w:rsidR="00067E8D" w:rsidRPr="00A32310" w:rsidRDefault="00ED67D7" w:rsidP="00734E17">
      <w:pPr>
        <w:pStyle w:val="ListParagraph"/>
        <w:numPr>
          <w:ilvl w:val="0"/>
          <w:numId w:val="19"/>
        </w:numPr>
        <w:autoSpaceDE w:val="0"/>
        <w:autoSpaceDN w:val="0"/>
        <w:adjustRightInd w:val="0"/>
        <w:spacing w:after="0" w:line="480" w:lineRule="auto"/>
        <w:ind w:left="1560" w:hanging="283"/>
        <w:jc w:val="both"/>
        <w:rPr>
          <w:lang w:val="id-ID"/>
        </w:rPr>
      </w:pPr>
      <w:r w:rsidRPr="00A32310">
        <w:rPr>
          <w:lang w:val="id-ID"/>
        </w:rPr>
        <w:t>Perawatan mental</w:t>
      </w:r>
    </w:p>
    <w:p w:rsidR="00067E8D" w:rsidRPr="00A32310" w:rsidRDefault="00ED67D7" w:rsidP="00094A8E">
      <w:pPr>
        <w:autoSpaceDE w:val="0"/>
        <w:autoSpaceDN w:val="0"/>
        <w:adjustRightInd w:val="0"/>
        <w:spacing w:after="0" w:line="480" w:lineRule="auto"/>
        <w:ind w:left="1560" w:firstLine="425"/>
        <w:jc w:val="both"/>
        <w:rPr>
          <w:lang w:val="id-ID"/>
        </w:rPr>
      </w:pPr>
      <w:r w:rsidRPr="00A32310">
        <w:rPr>
          <w:lang w:val="id-ID"/>
        </w:rPr>
        <w:t>Merawat mental berarti memberi kepada mereka pendidikan, pendidikan adalah suatu proses pembinaan tingkah laku, belajar berfikir, berperasaan, dan bertindak lebih sempuma dan lebih baik dari pada sebelumnya.</w:t>
      </w:r>
      <w:r w:rsidRPr="00A32310">
        <w:rPr>
          <w:rStyle w:val="FootnoteReference"/>
          <w:lang w:val="id-ID"/>
        </w:rPr>
        <w:footnoteReference w:id="15"/>
      </w:r>
      <w:r w:rsidRPr="00A32310">
        <w:rPr>
          <w:lang w:val="id-ID"/>
        </w:rPr>
        <w:t xml:space="preserve"> Dalam upaya mencapai tujuan tersebut pendidikan harus di arahkan k</w:t>
      </w:r>
      <w:r w:rsidR="007F603F">
        <w:rPr>
          <w:lang w:val="id-ID"/>
        </w:rPr>
        <w:t xml:space="preserve">epada keseluruhan aspek yaitu </w:t>
      </w:r>
      <w:r w:rsidRPr="00A32310">
        <w:rPr>
          <w:lang w:val="id-ID"/>
        </w:rPr>
        <w:t>aspek pendidikan keagamaan, pendidikan sosial, dan aspek pendidikan kewarganegar</w:t>
      </w:r>
      <w:r w:rsidR="00796F84">
        <w:rPr>
          <w:lang w:val="id-ID"/>
        </w:rPr>
        <w:t xml:space="preserve">aan yang menanamkan kepada </w:t>
      </w:r>
      <w:r w:rsidRPr="00A32310">
        <w:rPr>
          <w:lang w:val="id-ID"/>
        </w:rPr>
        <w:t>norma nasionalisme patriotisme.</w:t>
      </w:r>
      <w:r w:rsidRPr="00A32310">
        <w:rPr>
          <w:rStyle w:val="FootnoteReference"/>
          <w:lang w:val="id-ID"/>
        </w:rPr>
        <w:footnoteReference w:id="16"/>
      </w:r>
      <w:r w:rsidRPr="00A32310">
        <w:rPr>
          <w:lang w:val="id-ID"/>
        </w:rPr>
        <w:t>Dari aspek-aspek di atas dapat dib</w:t>
      </w:r>
      <w:r w:rsidR="00561EAD" w:rsidRPr="00A32310">
        <w:rPr>
          <w:lang w:val="id-ID"/>
        </w:rPr>
        <w:t>edakan menjadi dua bagian yaitu</w:t>
      </w:r>
      <w:r w:rsidR="00E81906" w:rsidRPr="00A32310">
        <w:t>:</w:t>
      </w:r>
    </w:p>
    <w:p w:rsidR="00067E8D" w:rsidRPr="00A32310" w:rsidRDefault="00ED67D7" w:rsidP="00734E17">
      <w:pPr>
        <w:pStyle w:val="ListParagraph"/>
        <w:numPr>
          <w:ilvl w:val="0"/>
          <w:numId w:val="20"/>
        </w:numPr>
        <w:autoSpaceDE w:val="0"/>
        <w:autoSpaceDN w:val="0"/>
        <w:adjustRightInd w:val="0"/>
        <w:spacing w:after="0" w:line="480" w:lineRule="auto"/>
        <w:ind w:left="1985" w:hanging="425"/>
        <w:jc w:val="both"/>
        <w:rPr>
          <w:lang w:val="id-ID"/>
        </w:rPr>
      </w:pPr>
      <w:r w:rsidRPr="00A32310">
        <w:rPr>
          <w:lang w:val="id-ID"/>
        </w:rPr>
        <w:lastRenderedPageBreak/>
        <w:t>Pendidikan umum</w:t>
      </w:r>
    </w:p>
    <w:p w:rsidR="00067E8D" w:rsidRPr="00A32310" w:rsidRDefault="001504E4" w:rsidP="00094A8E">
      <w:pPr>
        <w:autoSpaceDE w:val="0"/>
        <w:autoSpaceDN w:val="0"/>
        <w:adjustRightInd w:val="0"/>
        <w:spacing w:after="0" w:line="480" w:lineRule="auto"/>
        <w:ind w:left="1985" w:firstLine="425"/>
        <w:jc w:val="both"/>
        <w:rPr>
          <w:lang w:val="id-ID"/>
        </w:rPr>
      </w:pPr>
      <w:r>
        <w:rPr>
          <w:lang w:val="id-ID"/>
        </w:rPr>
        <w:t xml:space="preserve">Maksud pendidikan umum </w:t>
      </w:r>
      <w:r w:rsidR="00ED67D7" w:rsidRPr="00A32310">
        <w:rPr>
          <w:lang w:val="id-ID"/>
        </w:rPr>
        <w:t>adalah pendidikan yang ketentuannya diatur oleh siapa saja tanpa membedakan suku bangsa dan agama. Dan arah yang dituju adalah kecerdasan akal</w:t>
      </w:r>
      <w:r w:rsidR="00561EAD" w:rsidRPr="00A32310">
        <w:t>,</w:t>
      </w:r>
      <w:r w:rsidR="00067E8D" w:rsidRPr="00A32310">
        <w:rPr>
          <w:lang w:val="id-ID"/>
        </w:rPr>
        <w:t xml:space="preserve"> dan otak, sehingga siswa </w:t>
      </w:r>
      <w:r w:rsidR="00ED67D7" w:rsidRPr="00A32310">
        <w:rPr>
          <w:lang w:val="id-ID"/>
        </w:rPr>
        <w:t>dapat memecahkan masalah yang di hadapi untuk mempertahankan dan menaikan taraf hidup.</w:t>
      </w:r>
      <w:r w:rsidR="00ED67D7" w:rsidRPr="00A32310">
        <w:rPr>
          <w:rStyle w:val="FootnoteReference"/>
          <w:lang w:val="id-ID"/>
        </w:rPr>
        <w:footnoteReference w:id="17"/>
      </w:r>
      <w:r w:rsidR="00C85344">
        <w:rPr>
          <w:lang w:val="id-ID"/>
        </w:rPr>
        <w:t xml:space="preserve"> Pendidikan ini biasa</w:t>
      </w:r>
      <w:r w:rsidR="00ED67D7" w:rsidRPr="00A32310">
        <w:rPr>
          <w:lang w:val="id-ID"/>
        </w:rPr>
        <w:t xml:space="preserve"> di laksanak</w:t>
      </w:r>
      <w:r w:rsidR="00C85344">
        <w:rPr>
          <w:lang w:val="id-ID"/>
        </w:rPr>
        <w:t>an</w:t>
      </w:r>
      <w:r w:rsidR="00ED67D7" w:rsidRPr="00A32310">
        <w:rPr>
          <w:lang w:val="id-ID"/>
        </w:rPr>
        <w:t xml:space="preserve"> di dalam sekolah-sekolah </w:t>
      </w:r>
      <w:r w:rsidR="00C85344">
        <w:rPr>
          <w:lang w:val="id-ID"/>
        </w:rPr>
        <w:t xml:space="preserve">dan kursus, dengan pendidikan formal </w:t>
      </w:r>
      <w:r w:rsidR="00ED67D7" w:rsidRPr="00A32310">
        <w:rPr>
          <w:lang w:val="id-ID"/>
        </w:rPr>
        <w:t>akan mendapat pen</w:t>
      </w:r>
      <w:r w:rsidR="00DE11D4" w:rsidRPr="00A32310">
        <w:rPr>
          <w:lang w:val="id-ID"/>
        </w:rPr>
        <w:t>gakuan tentang hasil pendidikan</w:t>
      </w:r>
      <w:r w:rsidR="00ED67D7" w:rsidRPr="00A32310">
        <w:rPr>
          <w:lang w:val="id-ID"/>
        </w:rPr>
        <w:t>nya</w:t>
      </w:r>
      <w:r w:rsidR="00A029C8">
        <w:rPr>
          <w:lang w:val="id-ID"/>
        </w:rPr>
        <w:t>,</w:t>
      </w:r>
      <w:r w:rsidR="00ED67D7" w:rsidRPr="00A32310">
        <w:rPr>
          <w:lang w:val="id-ID"/>
        </w:rPr>
        <w:t xml:space="preserve"> sehingga dapat bekerja di Sector Formal yaitu yang membutuhkan izasah.</w:t>
      </w:r>
    </w:p>
    <w:p w:rsidR="001D1B7B" w:rsidRDefault="00ED67D7" w:rsidP="001D1B7B">
      <w:pPr>
        <w:pStyle w:val="ListParagraph"/>
        <w:numPr>
          <w:ilvl w:val="0"/>
          <w:numId w:val="20"/>
        </w:numPr>
        <w:autoSpaceDE w:val="0"/>
        <w:autoSpaceDN w:val="0"/>
        <w:adjustRightInd w:val="0"/>
        <w:spacing w:after="0" w:line="480" w:lineRule="auto"/>
        <w:ind w:left="1985" w:hanging="425"/>
        <w:jc w:val="both"/>
        <w:rPr>
          <w:lang w:val="id-ID"/>
        </w:rPr>
      </w:pPr>
      <w:r w:rsidRPr="00A32310">
        <w:rPr>
          <w:lang w:val="id-ID"/>
        </w:rPr>
        <w:t>Pendidikan khusus</w:t>
      </w:r>
    </w:p>
    <w:p w:rsidR="00C90E79" w:rsidRPr="001D1B7B" w:rsidRDefault="00E81906" w:rsidP="001D1B7B">
      <w:pPr>
        <w:pStyle w:val="ListParagraph"/>
        <w:autoSpaceDE w:val="0"/>
        <w:autoSpaceDN w:val="0"/>
        <w:adjustRightInd w:val="0"/>
        <w:spacing w:after="0" w:line="480" w:lineRule="auto"/>
        <w:ind w:left="1985" w:firstLine="283"/>
        <w:jc w:val="both"/>
        <w:rPr>
          <w:lang w:val="id-ID"/>
        </w:rPr>
      </w:pPr>
      <w:r w:rsidRPr="001D1B7B">
        <w:rPr>
          <w:lang w:val="id-ID"/>
        </w:rPr>
        <w:t>Maksud</w:t>
      </w:r>
      <w:r w:rsidR="00ED67D7" w:rsidRPr="001D1B7B">
        <w:rPr>
          <w:lang w:val="id-ID"/>
        </w:rPr>
        <w:t>nya adalah pendidikan agama</w:t>
      </w:r>
      <w:r w:rsidRPr="001D1B7B">
        <w:rPr>
          <w:lang w:val="id-ID"/>
        </w:rPr>
        <w:t xml:space="preserve"> islam</w:t>
      </w:r>
      <w:r w:rsidR="00ED67D7" w:rsidRPr="001D1B7B">
        <w:rPr>
          <w:lang w:val="id-ID"/>
        </w:rPr>
        <w:t xml:space="preserve">, </w:t>
      </w:r>
      <w:r w:rsidRPr="001D1B7B">
        <w:rPr>
          <w:lang w:val="id-ID"/>
        </w:rPr>
        <w:t>d</w:t>
      </w:r>
      <w:r w:rsidR="00ED67D7" w:rsidRPr="001D1B7B">
        <w:rPr>
          <w:lang w:val="id-ID"/>
        </w:rPr>
        <w:t>asar dari pada pendidika</w:t>
      </w:r>
      <w:r w:rsidR="00510717" w:rsidRPr="001D1B7B">
        <w:rPr>
          <w:lang w:val="id-ID"/>
        </w:rPr>
        <w:t>n ini ad</w:t>
      </w:r>
      <w:r w:rsidRPr="001D1B7B">
        <w:rPr>
          <w:lang w:val="id-ID"/>
        </w:rPr>
        <w:t>alah ketauhidan, yaitu yakin</w:t>
      </w:r>
      <w:r w:rsidR="00ED67D7" w:rsidRPr="001D1B7B">
        <w:rPr>
          <w:lang w:val="id-ID"/>
        </w:rPr>
        <w:t xml:space="preserve"> akan adanya Allah SWT dari segala s</w:t>
      </w:r>
      <w:r w:rsidR="006D3776" w:rsidRPr="001D1B7B">
        <w:rPr>
          <w:lang w:val="id-ID"/>
        </w:rPr>
        <w:t>ifat kesempu</w:t>
      </w:r>
      <w:r w:rsidR="00153706">
        <w:rPr>
          <w:lang w:val="id-ID"/>
        </w:rPr>
        <w:t>rn</w:t>
      </w:r>
      <w:r w:rsidR="006D3776" w:rsidRPr="001D1B7B">
        <w:rPr>
          <w:lang w:val="id-ID"/>
        </w:rPr>
        <w:t>aan-Nya</w:t>
      </w:r>
      <w:r w:rsidR="00B57810">
        <w:rPr>
          <w:lang w:val="id-ID"/>
        </w:rPr>
        <w:t xml:space="preserve">. Serta </w:t>
      </w:r>
      <w:r w:rsidR="006D3776" w:rsidRPr="001D1B7B">
        <w:rPr>
          <w:lang w:val="id-ID"/>
        </w:rPr>
        <w:t xml:space="preserve">yakin kepada hari </w:t>
      </w:r>
      <w:r w:rsidR="00ED67D7" w:rsidRPr="001D1B7B">
        <w:rPr>
          <w:lang w:val="id-ID"/>
        </w:rPr>
        <w:t xml:space="preserve"> akhir dan takdirnya.</w:t>
      </w:r>
      <w:r w:rsidR="00ED67D7" w:rsidRPr="00A32310">
        <w:rPr>
          <w:rStyle w:val="FootnoteReference"/>
          <w:lang w:val="id-ID"/>
        </w:rPr>
        <w:footnoteReference w:id="18"/>
      </w:r>
      <w:r w:rsidR="00270988">
        <w:rPr>
          <w:lang w:val="id-ID"/>
        </w:rPr>
        <w:t>T</w:t>
      </w:r>
      <w:r w:rsidR="006D3776" w:rsidRPr="00A32310">
        <w:t xml:space="preserve">ujuannya agar tercapai </w:t>
      </w:r>
      <w:r w:rsidR="00ED67D7" w:rsidRPr="001D1B7B">
        <w:rPr>
          <w:lang w:val="id-ID"/>
        </w:rPr>
        <w:t>hubungan yang bai</w:t>
      </w:r>
      <w:r w:rsidR="0086262B" w:rsidRPr="001D1B7B">
        <w:rPr>
          <w:lang w:val="id-ID"/>
        </w:rPr>
        <w:t>k diantara manusia dengan Tuhan-N</w:t>
      </w:r>
      <w:r w:rsidR="00ED67D7" w:rsidRPr="001D1B7B">
        <w:rPr>
          <w:lang w:val="id-ID"/>
        </w:rPr>
        <w:t>ya</w:t>
      </w:r>
      <w:r w:rsidR="0086262B" w:rsidRPr="001D1B7B">
        <w:rPr>
          <w:lang w:val="id-ID"/>
        </w:rPr>
        <w:t>.</w:t>
      </w:r>
    </w:p>
    <w:p w:rsidR="00067E8D" w:rsidRPr="00A32310" w:rsidRDefault="00ED67D7" w:rsidP="00094A8E">
      <w:pPr>
        <w:autoSpaceDE w:val="0"/>
        <w:autoSpaceDN w:val="0"/>
        <w:adjustRightInd w:val="0"/>
        <w:spacing w:after="0" w:line="480" w:lineRule="auto"/>
        <w:ind w:left="1276" w:firstLine="425"/>
        <w:jc w:val="both"/>
        <w:rPr>
          <w:lang w:val="id-ID"/>
        </w:rPr>
      </w:pPr>
      <w:r w:rsidRPr="00A32310">
        <w:rPr>
          <w:lang w:val="id-ID"/>
        </w:rPr>
        <w:t>Pusat pendidikan agama islam terdapat di masjid, pondok pesantren, sekolah agama, baik dikelolah oleh pemerintah maupun swasta.</w:t>
      </w:r>
      <w:r w:rsidRPr="00A32310">
        <w:rPr>
          <w:rStyle w:val="FootnoteReference"/>
          <w:lang w:val="id-ID"/>
        </w:rPr>
        <w:footnoteReference w:id="19"/>
      </w:r>
      <w:r w:rsidRPr="00A32310">
        <w:rPr>
          <w:lang w:val="id-ID"/>
        </w:rPr>
        <w:t xml:space="preserve"> Dengan memberikan pendidikan agama dan spiritual yang </w:t>
      </w:r>
      <w:r w:rsidRPr="00A32310">
        <w:rPr>
          <w:lang w:val="id-ID"/>
        </w:rPr>
        <w:lastRenderedPageBreak/>
        <w:t>bers</w:t>
      </w:r>
      <w:r w:rsidR="00BE06AB" w:rsidRPr="00A32310">
        <w:rPr>
          <w:lang w:val="id-ID"/>
        </w:rPr>
        <w:t>ifat naluri</w:t>
      </w:r>
      <w:r w:rsidR="00102B8D" w:rsidRPr="00A32310">
        <w:rPr>
          <w:lang w:val="id-ID"/>
        </w:rPr>
        <w:t>pada anak</w:t>
      </w:r>
      <w:r w:rsidR="00102B8D" w:rsidRPr="00A32310">
        <w:t xml:space="preserve">, </w:t>
      </w:r>
      <w:r w:rsidR="00173DD5" w:rsidRPr="00A32310">
        <w:t>u</w:t>
      </w:r>
      <w:r w:rsidRPr="00A32310">
        <w:rPr>
          <w:lang w:val="id-ID"/>
        </w:rPr>
        <w:t>nsur-unsur agama yang tumbuh terjalin dalam pribadinya.</w:t>
      </w:r>
      <w:r w:rsidRPr="00A32310">
        <w:rPr>
          <w:rStyle w:val="FootnoteReference"/>
          <w:lang w:val="id-ID"/>
        </w:rPr>
        <w:footnoteReference w:id="20"/>
      </w:r>
      <w:r w:rsidR="00173DD5" w:rsidRPr="00A32310">
        <w:rPr>
          <w:lang w:val="id-ID"/>
        </w:rPr>
        <w:t xml:space="preserve"> Pendidikan </w:t>
      </w:r>
      <w:r w:rsidRPr="00A32310">
        <w:rPr>
          <w:lang w:val="id-ID"/>
        </w:rPr>
        <w:t>dan s</w:t>
      </w:r>
      <w:r w:rsidR="00173DD5" w:rsidRPr="00A32310">
        <w:rPr>
          <w:lang w:val="id-ID"/>
        </w:rPr>
        <w:t xml:space="preserve">epritual termasuk salah satu </w:t>
      </w:r>
      <w:r w:rsidRPr="00A32310">
        <w:rPr>
          <w:lang w:val="id-ID"/>
        </w:rPr>
        <w:t>pendidikan yang membangkitkan kekuatan spritual yang bersifat naluri yang harus di mu</w:t>
      </w:r>
      <w:r w:rsidR="00173DD5" w:rsidRPr="00A32310">
        <w:rPr>
          <w:lang w:val="id-ID"/>
        </w:rPr>
        <w:t>lai sejak kecil sampai  meninggalkan bekas selaman</w:t>
      </w:r>
      <w:r w:rsidRPr="00A32310">
        <w:rPr>
          <w:lang w:val="id-ID"/>
        </w:rPr>
        <w:t xml:space="preserve">nya </w:t>
      </w:r>
      <w:r w:rsidR="00C90E79" w:rsidRPr="00A32310">
        <w:rPr>
          <w:lang w:val="id-ID"/>
        </w:rPr>
        <w:t>yang tidak akan  hilang, a</w:t>
      </w:r>
      <w:r w:rsidR="00DD77FD" w:rsidRPr="00A32310">
        <w:rPr>
          <w:lang w:val="id-ID"/>
        </w:rPr>
        <w:t xml:space="preserve">dapun </w:t>
      </w:r>
      <w:r w:rsidRPr="00A32310">
        <w:rPr>
          <w:lang w:val="id-ID"/>
        </w:rPr>
        <w:t>cara praktis yang patut</w:t>
      </w:r>
      <w:r w:rsidR="002F0684" w:rsidRPr="00A32310">
        <w:rPr>
          <w:lang w:val="id-ID"/>
        </w:rPr>
        <w:t xml:space="preserve"> di gunakan seorang pendidik </w:t>
      </w:r>
      <w:r w:rsidRPr="00A32310">
        <w:rPr>
          <w:lang w:val="id-ID"/>
        </w:rPr>
        <w:t>untuk menanamkan se</w:t>
      </w:r>
      <w:r w:rsidR="00054B94">
        <w:rPr>
          <w:lang w:val="id-ID"/>
        </w:rPr>
        <w:t xml:space="preserve">mangat keagamaan pada </w:t>
      </w:r>
      <w:r w:rsidR="002F0684" w:rsidRPr="00A32310">
        <w:rPr>
          <w:lang w:val="id-ID"/>
        </w:rPr>
        <w:t xml:space="preserve">anak </w:t>
      </w:r>
      <w:r w:rsidRPr="00A32310">
        <w:rPr>
          <w:lang w:val="id-ID"/>
        </w:rPr>
        <w:t>a</w:t>
      </w:r>
      <w:r w:rsidR="002F0684" w:rsidRPr="00A32310">
        <w:rPr>
          <w:lang w:val="id-ID"/>
        </w:rPr>
        <w:t>da</w:t>
      </w:r>
      <w:r w:rsidRPr="00A32310">
        <w:rPr>
          <w:lang w:val="id-ID"/>
        </w:rPr>
        <w:t>lah sebagai berikut:</w:t>
      </w:r>
    </w:p>
    <w:p w:rsidR="00557A70" w:rsidRPr="00A32310" w:rsidRDefault="00ED67D7" w:rsidP="006269B0">
      <w:pPr>
        <w:pStyle w:val="ListParagraph"/>
        <w:numPr>
          <w:ilvl w:val="1"/>
          <w:numId w:val="10"/>
        </w:numPr>
        <w:autoSpaceDE w:val="0"/>
        <w:autoSpaceDN w:val="0"/>
        <w:adjustRightInd w:val="0"/>
        <w:spacing w:after="0" w:line="480" w:lineRule="auto"/>
        <w:ind w:left="1843" w:hanging="284"/>
        <w:jc w:val="both"/>
      </w:pPr>
      <w:r w:rsidRPr="00A32310">
        <w:rPr>
          <w:lang w:val="id-ID"/>
        </w:rPr>
        <w:t>Memberi tauladan yang baik</w:t>
      </w:r>
    </w:p>
    <w:p w:rsidR="00557A70" w:rsidRPr="00A32310" w:rsidRDefault="00ED67D7" w:rsidP="006269B0">
      <w:pPr>
        <w:pStyle w:val="ListParagraph"/>
        <w:numPr>
          <w:ilvl w:val="1"/>
          <w:numId w:val="10"/>
        </w:numPr>
        <w:autoSpaceDE w:val="0"/>
        <w:autoSpaceDN w:val="0"/>
        <w:adjustRightInd w:val="0"/>
        <w:spacing w:after="0" w:line="480" w:lineRule="auto"/>
        <w:ind w:left="1843" w:hanging="284"/>
        <w:jc w:val="both"/>
      </w:pPr>
      <w:r w:rsidRPr="00A32310">
        <w:rPr>
          <w:lang w:val="id-ID"/>
        </w:rPr>
        <w:t>Membiasakan mereka melaksanakan syariat agama sejak kecil.</w:t>
      </w:r>
    </w:p>
    <w:p w:rsidR="00557A70" w:rsidRPr="00A32310" w:rsidRDefault="00ED67D7" w:rsidP="006269B0">
      <w:pPr>
        <w:pStyle w:val="ListParagraph"/>
        <w:numPr>
          <w:ilvl w:val="1"/>
          <w:numId w:val="10"/>
        </w:numPr>
        <w:autoSpaceDE w:val="0"/>
        <w:autoSpaceDN w:val="0"/>
        <w:adjustRightInd w:val="0"/>
        <w:spacing w:after="0" w:line="480" w:lineRule="auto"/>
        <w:ind w:left="1843" w:hanging="284"/>
        <w:jc w:val="both"/>
      </w:pPr>
      <w:r w:rsidRPr="00A32310">
        <w:rPr>
          <w:lang w:val="id-ID"/>
        </w:rPr>
        <w:t>Menyiapkan suasana agama spritual dalam keluarga.</w:t>
      </w:r>
    </w:p>
    <w:p w:rsidR="00557A70" w:rsidRPr="00A32310" w:rsidRDefault="00ED67D7" w:rsidP="006269B0">
      <w:pPr>
        <w:pStyle w:val="ListParagraph"/>
        <w:numPr>
          <w:ilvl w:val="1"/>
          <w:numId w:val="10"/>
        </w:numPr>
        <w:autoSpaceDE w:val="0"/>
        <w:autoSpaceDN w:val="0"/>
        <w:adjustRightInd w:val="0"/>
        <w:spacing w:after="0" w:line="480" w:lineRule="auto"/>
        <w:ind w:left="1843" w:hanging="284"/>
        <w:jc w:val="both"/>
      </w:pPr>
      <w:r w:rsidRPr="00A32310">
        <w:rPr>
          <w:lang w:val="id-ID"/>
        </w:rPr>
        <w:t>Membimbing.</w:t>
      </w:r>
    </w:p>
    <w:p w:rsidR="00A746C3" w:rsidRPr="00A32310" w:rsidRDefault="00ED67D7" w:rsidP="006269B0">
      <w:pPr>
        <w:pStyle w:val="ListParagraph"/>
        <w:numPr>
          <w:ilvl w:val="1"/>
          <w:numId w:val="10"/>
        </w:numPr>
        <w:autoSpaceDE w:val="0"/>
        <w:autoSpaceDN w:val="0"/>
        <w:adjustRightInd w:val="0"/>
        <w:spacing w:after="0" w:line="480" w:lineRule="auto"/>
        <w:ind w:left="1843" w:hanging="284"/>
        <w:jc w:val="both"/>
      </w:pPr>
      <w:r w:rsidRPr="00A32310">
        <w:rPr>
          <w:lang w:val="id-ID"/>
        </w:rPr>
        <w:t>Menggalakkan mereka turut serta dalam aktifitas agama.</w:t>
      </w:r>
      <w:r w:rsidRPr="00A32310">
        <w:rPr>
          <w:rStyle w:val="FootnoteReference"/>
          <w:lang w:val="id-ID"/>
        </w:rPr>
        <w:footnoteReference w:id="21"/>
      </w:r>
    </w:p>
    <w:p w:rsidR="00CC3350" w:rsidRDefault="00ED67D7" w:rsidP="00232391">
      <w:pPr>
        <w:autoSpaceDE w:val="0"/>
        <w:autoSpaceDN w:val="0"/>
        <w:adjustRightInd w:val="0"/>
        <w:spacing w:after="0" w:line="480" w:lineRule="auto"/>
        <w:ind w:left="1134" w:firstLine="567"/>
        <w:jc w:val="both"/>
        <w:rPr>
          <w:lang w:val="id-ID"/>
        </w:rPr>
      </w:pPr>
      <w:r w:rsidRPr="00A32310">
        <w:rPr>
          <w:lang w:val="id-ID"/>
        </w:rPr>
        <w:t>Hakekat keluarga mer</w:t>
      </w:r>
      <w:r w:rsidR="0042592A" w:rsidRPr="00A32310">
        <w:rPr>
          <w:lang w:val="id-ID"/>
        </w:rPr>
        <w:t xml:space="preserve">upakan tempat pertama </w:t>
      </w:r>
      <w:r w:rsidRPr="00A32310">
        <w:rPr>
          <w:lang w:val="id-ID"/>
        </w:rPr>
        <w:t xml:space="preserve">bagi anak untuk </w:t>
      </w:r>
      <w:r w:rsidR="00BA2349" w:rsidRPr="00A32310">
        <w:rPr>
          <w:lang w:val="id-ID"/>
        </w:rPr>
        <w:t>memperoleh pembinaan mental,</w:t>
      </w:r>
      <w:r w:rsidRPr="00A32310">
        <w:rPr>
          <w:lang w:val="id-ID"/>
        </w:rPr>
        <w:t>pembentukan kepribadian</w:t>
      </w:r>
      <w:r w:rsidR="00555026">
        <w:rPr>
          <w:lang w:val="id-ID"/>
        </w:rPr>
        <w:t>,</w:t>
      </w:r>
      <w:r w:rsidRPr="00A32310">
        <w:rPr>
          <w:lang w:val="id-ID"/>
        </w:rPr>
        <w:t xml:space="preserve"> yang kemudian di tambah </w:t>
      </w:r>
      <w:r w:rsidR="0042592A" w:rsidRPr="00A32310">
        <w:rPr>
          <w:lang w:val="id-ID"/>
        </w:rPr>
        <w:t>dan di sempurnakan</w:t>
      </w:r>
      <w:r w:rsidR="0042592A" w:rsidRPr="00A32310">
        <w:t xml:space="preserve">, </w:t>
      </w:r>
      <w:r w:rsidRPr="00A32310">
        <w:rPr>
          <w:lang w:val="id-ID"/>
        </w:rPr>
        <w:t xml:space="preserve">pendidikan agama </w:t>
      </w:r>
      <w:r w:rsidR="0042592A" w:rsidRPr="00A32310">
        <w:t>islam seperti membaca ayat suci Al-Qur’an</w:t>
      </w:r>
      <w:r w:rsidR="005816F3">
        <w:rPr>
          <w:lang w:val="id-ID"/>
        </w:rPr>
        <w:t xml:space="preserve">,dan </w:t>
      </w:r>
      <w:r w:rsidRPr="00A32310">
        <w:rPr>
          <w:lang w:val="id-ID"/>
        </w:rPr>
        <w:t>sopan santun sesuai ajaran agama</w:t>
      </w:r>
      <w:r w:rsidR="0042592A" w:rsidRPr="00A32310">
        <w:t xml:space="preserve"> islam</w:t>
      </w:r>
      <w:r w:rsidRPr="00A32310">
        <w:rPr>
          <w:lang w:val="id-ID"/>
        </w:rPr>
        <w:t>.</w:t>
      </w:r>
      <w:r w:rsidRPr="00A32310">
        <w:rPr>
          <w:rStyle w:val="FootnoteReference"/>
          <w:lang w:val="id-ID"/>
        </w:rPr>
        <w:footnoteReference w:id="22"/>
      </w:r>
    </w:p>
    <w:p w:rsidR="001D792A" w:rsidRDefault="001D792A" w:rsidP="00232391">
      <w:pPr>
        <w:autoSpaceDE w:val="0"/>
        <w:autoSpaceDN w:val="0"/>
        <w:adjustRightInd w:val="0"/>
        <w:spacing w:after="0" w:line="480" w:lineRule="auto"/>
        <w:ind w:left="1134" w:firstLine="567"/>
        <w:jc w:val="both"/>
        <w:rPr>
          <w:lang w:val="id-ID"/>
        </w:rPr>
      </w:pPr>
    </w:p>
    <w:p w:rsidR="001D792A" w:rsidRPr="00A32310" w:rsidRDefault="001D792A" w:rsidP="00232391">
      <w:pPr>
        <w:autoSpaceDE w:val="0"/>
        <w:autoSpaceDN w:val="0"/>
        <w:adjustRightInd w:val="0"/>
        <w:spacing w:after="0" w:line="480" w:lineRule="auto"/>
        <w:ind w:left="1134" w:firstLine="567"/>
        <w:jc w:val="both"/>
        <w:rPr>
          <w:lang w:val="id-ID"/>
        </w:rPr>
      </w:pPr>
    </w:p>
    <w:p w:rsidR="00403615" w:rsidRPr="00A32310" w:rsidRDefault="00142FF9" w:rsidP="00734E17">
      <w:pPr>
        <w:pStyle w:val="ListParagraph"/>
        <w:numPr>
          <w:ilvl w:val="0"/>
          <w:numId w:val="20"/>
        </w:numPr>
        <w:autoSpaceDE w:val="0"/>
        <w:autoSpaceDN w:val="0"/>
        <w:adjustRightInd w:val="0"/>
        <w:spacing w:after="0" w:line="480" w:lineRule="auto"/>
        <w:ind w:left="1418" w:hanging="284"/>
        <w:jc w:val="both"/>
        <w:rPr>
          <w:lang w:val="id-ID"/>
        </w:rPr>
      </w:pPr>
      <w:r w:rsidRPr="00A32310">
        <w:rPr>
          <w:lang w:val="id-ID"/>
        </w:rPr>
        <w:lastRenderedPageBreak/>
        <w:t xml:space="preserve">Orang Tua </w:t>
      </w:r>
      <w:r w:rsidR="00ED67D7" w:rsidRPr="00A32310">
        <w:rPr>
          <w:lang w:val="id-ID"/>
        </w:rPr>
        <w:t>Menjadi Pendidik</w:t>
      </w:r>
    </w:p>
    <w:p w:rsidR="001375D7" w:rsidRPr="00A32310" w:rsidRDefault="00231ED7" w:rsidP="00094A8E">
      <w:pPr>
        <w:pStyle w:val="ListParagraph"/>
        <w:autoSpaceDE w:val="0"/>
        <w:autoSpaceDN w:val="0"/>
        <w:adjustRightInd w:val="0"/>
        <w:spacing w:after="0" w:line="480" w:lineRule="auto"/>
        <w:ind w:left="1560" w:firstLine="425"/>
        <w:jc w:val="both"/>
        <w:rPr>
          <w:lang w:val="id-ID"/>
        </w:rPr>
      </w:pPr>
      <w:r w:rsidRPr="00A32310">
        <w:rPr>
          <w:lang w:val="id-ID"/>
        </w:rPr>
        <w:t>O</w:t>
      </w:r>
      <w:r w:rsidR="00ED67D7" w:rsidRPr="00A32310">
        <w:rPr>
          <w:lang w:val="id-ID"/>
        </w:rPr>
        <w:t xml:space="preserve">rang tua yang </w:t>
      </w:r>
      <w:r w:rsidR="00FC1037" w:rsidRPr="00A32310">
        <w:rPr>
          <w:lang w:val="id-ID"/>
        </w:rPr>
        <w:t>melahirkan dan membesarkan anak</w:t>
      </w:r>
      <w:r w:rsidR="00E326E3" w:rsidRPr="00A32310">
        <w:rPr>
          <w:lang w:val="id-ID"/>
        </w:rPr>
        <w:t>tentu menjadi orang</w:t>
      </w:r>
      <w:r w:rsidR="00D36B99">
        <w:rPr>
          <w:lang w:val="id-ID"/>
        </w:rPr>
        <w:t xml:space="preserve">pertama dalam </w:t>
      </w:r>
      <w:r w:rsidR="00FC1037" w:rsidRPr="00A32310">
        <w:rPr>
          <w:lang w:val="id-ID"/>
        </w:rPr>
        <w:t xml:space="preserve"> mendidik</w:t>
      </w:r>
      <w:r w:rsidR="00185F8A" w:rsidRPr="00A32310">
        <w:rPr>
          <w:lang w:val="id-ID"/>
        </w:rPr>
        <w:t>,</w:t>
      </w:r>
      <w:r w:rsidR="00E326E3" w:rsidRPr="00A32310">
        <w:rPr>
          <w:lang w:val="id-ID"/>
        </w:rPr>
        <w:t xml:space="preserve">pendidikan yang di berikan </w:t>
      </w:r>
      <w:r w:rsidR="00ED67D7" w:rsidRPr="00A32310">
        <w:rPr>
          <w:lang w:val="id-ID"/>
        </w:rPr>
        <w:t xml:space="preserve">tidak ada </w:t>
      </w:r>
      <w:r w:rsidR="00E326E3" w:rsidRPr="00A32310">
        <w:rPr>
          <w:lang w:val="id-ID"/>
        </w:rPr>
        <w:t xml:space="preserve">kurikulum, dan </w:t>
      </w:r>
      <w:r w:rsidR="001A7DE1" w:rsidRPr="00A32310">
        <w:rPr>
          <w:lang w:val="id-ID"/>
        </w:rPr>
        <w:t>jadwal waktu seperti di sekolah,</w:t>
      </w:r>
      <w:r w:rsidR="00ED67D7" w:rsidRPr="00A32310">
        <w:rPr>
          <w:lang w:val="id-ID"/>
        </w:rPr>
        <w:t xml:space="preserve"> orang tua bertanggungjawab harus </w:t>
      </w:r>
      <w:r w:rsidR="00ED67D7" w:rsidRPr="00A32310">
        <w:rPr>
          <w:i/>
          <w:lang w:val="id-ID"/>
        </w:rPr>
        <w:t>all out</w:t>
      </w:r>
      <w:r w:rsidR="00ED67D7" w:rsidRPr="00A32310">
        <w:rPr>
          <w:lang w:val="id-ID"/>
        </w:rPr>
        <w:t xml:space="preserve"> mencurahkan</w:t>
      </w:r>
      <w:r w:rsidR="003136B6" w:rsidRPr="00A32310">
        <w:rPr>
          <w:lang w:val="id-ID"/>
        </w:rPr>
        <w:t xml:space="preserve"> segala kemampuannya lahir dan </w:t>
      </w:r>
      <w:r w:rsidR="00ED67D7" w:rsidRPr="00A32310">
        <w:rPr>
          <w:lang w:val="id-ID"/>
        </w:rPr>
        <w:t>batin</w:t>
      </w:r>
      <w:r w:rsidR="003136B6" w:rsidRPr="00A32310">
        <w:rPr>
          <w:lang w:val="id-ID"/>
        </w:rPr>
        <w:t>.</w:t>
      </w:r>
      <w:r w:rsidR="00ED67D7" w:rsidRPr="00A32310">
        <w:rPr>
          <w:lang w:val="id-ID"/>
        </w:rPr>
        <w:t xml:space="preserve"> terutama me</w:t>
      </w:r>
      <w:r w:rsidR="00AD2676">
        <w:rPr>
          <w:lang w:val="id-ID"/>
        </w:rPr>
        <w:t xml:space="preserve">mberikan pendidikan ahklak </w:t>
      </w:r>
      <w:r w:rsidR="00ED67D7" w:rsidRPr="00A32310">
        <w:rPr>
          <w:lang w:val="id-ID"/>
        </w:rPr>
        <w:t>mulia</w:t>
      </w:r>
      <w:r w:rsidR="00AD2676">
        <w:rPr>
          <w:lang w:val="id-ID"/>
        </w:rPr>
        <w:t>,</w:t>
      </w:r>
      <w:r w:rsidR="00ED67D7" w:rsidRPr="00A32310">
        <w:rPr>
          <w:lang w:val="id-ID"/>
        </w:rPr>
        <w:t xml:space="preserve"> dan tingkah laku yang sopan</w:t>
      </w:r>
      <w:r w:rsidR="00AD2676">
        <w:rPr>
          <w:lang w:val="id-ID"/>
        </w:rPr>
        <w:t>,</w:t>
      </w:r>
      <w:r w:rsidR="00ED67D7" w:rsidRPr="00A32310">
        <w:rPr>
          <w:lang w:val="id-ID"/>
        </w:rPr>
        <w:t xml:space="preserve"> serta menghindarkan mereka dari sifat yang rusak dan tercela, menanamkan sifat berani tabah serta memuliakan keluarga dan hormat kepada orang tua, melatih berbicara yang baik, baik kepada guru, tidak suka membanggakan harta orang tua kepada kawan-kawannya.</w:t>
      </w:r>
      <w:r w:rsidR="00ED67D7" w:rsidRPr="00A32310">
        <w:rPr>
          <w:rStyle w:val="FootnoteReference"/>
          <w:lang w:val="id-ID"/>
        </w:rPr>
        <w:footnoteReference w:id="23"/>
      </w:r>
      <w:r w:rsidR="00BF3426" w:rsidRPr="00A32310">
        <w:rPr>
          <w:lang w:val="id-ID"/>
        </w:rPr>
        <w:t xml:space="preserve"> M</w:t>
      </w:r>
      <w:r w:rsidR="001D23C9" w:rsidRPr="00A32310">
        <w:rPr>
          <w:lang w:val="id-ID"/>
        </w:rPr>
        <w:t xml:space="preserve">endidik anak </w:t>
      </w:r>
      <w:r w:rsidR="00ED67D7" w:rsidRPr="00A32310">
        <w:rPr>
          <w:lang w:val="id-ID"/>
        </w:rPr>
        <w:t>tidak bisa di lepas karena itu adalah tugas yang langsu</w:t>
      </w:r>
      <w:r w:rsidR="007C59AE" w:rsidRPr="00A32310">
        <w:rPr>
          <w:lang w:val="id-ID"/>
        </w:rPr>
        <w:t>ng d</w:t>
      </w:r>
      <w:r w:rsidR="001375D7" w:rsidRPr="00A32310">
        <w:rPr>
          <w:lang w:val="id-ID"/>
        </w:rPr>
        <w:t xml:space="preserve">i berikan </w:t>
      </w:r>
      <w:r w:rsidR="007C59AE" w:rsidRPr="00A32310">
        <w:rPr>
          <w:lang w:val="id-ID"/>
        </w:rPr>
        <w:t xml:space="preserve">Allah </w:t>
      </w:r>
      <w:r w:rsidR="001375D7" w:rsidRPr="00A32310">
        <w:rPr>
          <w:lang w:val="id-ID"/>
        </w:rPr>
        <w:t xml:space="preserve">kepada </w:t>
      </w:r>
      <w:r w:rsidR="007C59AE" w:rsidRPr="00A32310">
        <w:rPr>
          <w:lang w:val="id-ID"/>
        </w:rPr>
        <w:t>o</w:t>
      </w:r>
      <w:r w:rsidR="00ED67D7" w:rsidRPr="00A32310">
        <w:rPr>
          <w:lang w:val="id-ID"/>
        </w:rPr>
        <w:t>rang tua</w:t>
      </w:r>
      <w:r w:rsidR="00AD2676">
        <w:rPr>
          <w:lang w:val="id-ID"/>
        </w:rPr>
        <w:t xml:space="preserve">. Dan tidak </w:t>
      </w:r>
      <w:r w:rsidR="00ED67D7" w:rsidRPr="00A32310">
        <w:rPr>
          <w:lang w:val="id-ID"/>
        </w:rPr>
        <w:t xml:space="preserve"> boleh begitu saja membiarkan anak-anak tumbuh sendiri.</w:t>
      </w:r>
      <w:r w:rsidR="00ED67D7" w:rsidRPr="00A32310">
        <w:rPr>
          <w:rStyle w:val="FootnoteReference"/>
          <w:lang w:val="id-ID"/>
        </w:rPr>
        <w:footnoteReference w:id="24"/>
      </w:r>
    </w:p>
    <w:p w:rsidR="001D1B7B" w:rsidRPr="00A32310" w:rsidRDefault="00ED67D7" w:rsidP="00232391">
      <w:pPr>
        <w:autoSpaceDE w:val="0"/>
        <w:autoSpaceDN w:val="0"/>
        <w:adjustRightInd w:val="0"/>
        <w:spacing w:after="0" w:line="480" w:lineRule="auto"/>
        <w:ind w:left="1134" w:firstLine="426"/>
        <w:jc w:val="both"/>
        <w:rPr>
          <w:lang w:val="id-ID"/>
        </w:rPr>
      </w:pPr>
      <w:r w:rsidRPr="00A32310">
        <w:rPr>
          <w:lang w:val="id-ID"/>
        </w:rPr>
        <w:t>Selanjutnya sikap oran</w:t>
      </w:r>
      <w:r w:rsidR="001375D7" w:rsidRPr="00A32310">
        <w:rPr>
          <w:lang w:val="id-ID"/>
        </w:rPr>
        <w:t xml:space="preserve">g tua akan berpengaruh  </w:t>
      </w:r>
      <w:r w:rsidR="00455F0F">
        <w:rPr>
          <w:lang w:val="id-ID"/>
        </w:rPr>
        <w:t xml:space="preserve">terhadap anak, apabila prilakunya baik maka </w:t>
      </w:r>
      <w:r w:rsidRPr="00A32310">
        <w:rPr>
          <w:lang w:val="id-ID"/>
        </w:rPr>
        <w:t>an</w:t>
      </w:r>
      <w:r w:rsidR="001375D7" w:rsidRPr="00A32310">
        <w:rPr>
          <w:lang w:val="id-ID"/>
        </w:rPr>
        <w:t xml:space="preserve">ak  akan baik, namun </w:t>
      </w:r>
      <w:r w:rsidR="00E60D1B">
        <w:rPr>
          <w:lang w:val="id-ID"/>
        </w:rPr>
        <w:t xml:space="preserve">apabila tingkahlaku </w:t>
      </w:r>
      <w:r w:rsidRPr="00A32310">
        <w:rPr>
          <w:lang w:val="id-ID"/>
        </w:rPr>
        <w:t>kurang baik maka dengan sendirinya</w:t>
      </w:r>
      <w:r w:rsidR="00E60D1B">
        <w:rPr>
          <w:lang w:val="id-ID"/>
        </w:rPr>
        <w:t xml:space="preserve"> prilaku anak akan kurang baik. </w:t>
      </w:r>
      <w:r w:rsidRPr="00A32310">
        <w:rPr>
          <w:lang w:val="id-ID"/>
        </w:rPr>
        <w:t xml:space="preserve">Seorang pendidik hendaknya menciptakan hubungan yang baik  </w:t>
      </w:r>
      <w:r w:rsidR="00BD6B97" w:rsidRPr="00A32310">
        <w:t xml:space="preserve">serta </w:t>
      </w:r>
      <w:r w:rsidRPr="00A32310">
        <w:rPr>
          <w:lang w:val="id-ID"/>
        </w:rPr>
        <w:t>memberik</w:t>
      </w:r>
      <w:r w:rsidR="00BD6B97" w:rsidRPr="00A32310">
        <w:rPr>
          <w:lang w:val="id-ID"/>
        </w:rPr>
        <w:t>a perhatian yang insentif</w:t>
      </w:r>
      <w:r w:rsidR="00BD6B97" w:rsidRPr="00A32310">
        <w:t xml:space="preserve">, </w:t>
      </w:r>
      <w:r w:rsidRPr="00A32310">
        <w:rPr>
          <w:lang w:val="id-ID"/>
        </w:rPr>
        <w:t>tujuan</w:t>
      </w:r>
      <w:r w:rsidR="00BD6B97" w:rsidRPr="00A32310">
        <w:t xml:space="preserve">nya agar </w:t>
      </w:r>
      <w:r w:rsidRPr="00A32310">
        <w:rPr>
          <w:lang w:val="id-ID"/>
        </w:rPr>
        <w:t>menambah semangat anak dalam berkarya.</w:t>
      </w:r>
      <w:r w:rsidRPr="00A32310">
        <w:rPr>
          <w:rStyle w:val="FootnoteReference"/>
          <w:lang w:val="id-ID"/>
        </w:rPr>
        <w:footnoteReference w:id="25"/>
      </w:r>
    </w:p>
    <w:p w:rsidR="00366FCA" w:rsidRPr="00DA3E45" w:rsidRDefault="00ED67D7" w:rsidP="00734E17">
      <w:pPr>
        <w:pStyle w:val="ListParagraph"/>
        <w:numPr>
          <w:ilvl w:val="0"/>
          <w:numId w:val="20"/>
        </w:numPr>
        <w:autoSpaceDE w:val="0"/>
        <w:autoSpaceDN w:val="0"/>
        <w:adjustRightInd w:val="0"/>
        <w:spacing w:after="0" w:line="480" w:lineRule="auto"/>
        <w:ind w:left="1418" w:hanging="284"/>
        <w:jc w:val="both"/>
        <w:rPr>
          <w:lang w:val="id-ID"/>
        </w:rPr>
      </w:pPr>
      <w:r w:rsidRPr="00DA3E45">
        <w:rPr>
          <w:lang w:val="id-ID"/>
        </w:rPr>
        <w:lastRenderedPageBreak/>
        <w:t>Orang Tua Menjadi Teman Bermain</w:t>
      </w:r>
    </w:p>
    <w:p w:rsidR="00AF30FA" w:rsidRDefault="00ED67D7" w:rsidP="009A16BB">
      <w:pPr>
        <w:autoSpaceDE w:val="0"/>
        <w:autoSpaceDN w:val="0"/>
        <w:adjustRightInd w:val="0"/>
        <w:spacing w:after="0" w:line="480" w:lineRule="auto"/>
        <w:ind w:left="1701" w:firstLine="284"/>
        <w:jc w:val="both"/>
        <w:rPr>
          <w:lang w:val="id-ID"/>
        </w:rPr>
      </w:pPr>
      <w:r w:rsidRPr="00366FCA">
        <w:rPr>
          <w:lang w:val="id-ID"/>
        </w:rPr>
        <w:t>Suatu keluarga dikatan sempurna adalah keluarga yang</w:t>
      </w:r>
      <w:r w:rsidR="00FC355D" w:rsidRPr="00366FCA">
        <w:rPr>
          <w:lang w:val="id-ID"/>
        </w:rPr>
        <w:t xml:space="preserve"> terdiri dari ayah ibu dan anak</w:t>
      </w:r>
      <w:r w:rsidR="00FC355D" w:rsidRPr="00A32310">
        <w:t>,k</w:t>
      </w:r>
      <w:r w:rsidRPr="00366FCA">
        <w:rPr>
          <w:lang w:val="id-ID"/>
        </w:rPr>
        <w:t>etiga komponen tersebut akan menjadi teman selama m</w:t>
      </w:r>
      <w:r w:rsidR="00FC355D" w:rsidRPr="00366FCA">
        <w:rPr>
          <w:lang w:val="id-ID"/>
        </w:rPr>
        <w:t xml:space="preserve">asih hidup. </w:t>
      </w:r>
      <w:r w:rsidR="00FC355D" w:rsidRPr="006603D1">
        <w:rPr>
          <w:lang w:val="id-ID"/>
        </w:rPr>
        <w:t xml:space="preserve">Keluarga </w:t>
      </w:r>
      <w:r w:rsidRPr="00366FCA">
        <w:rPr>
          <w:lang w:val="id-ID"/>
        </w:rPr>
        <w:t>harus menciptakan suasana yang harmonis menyadari bahwa selain be</w:t>
      </w:r>
      <w:r w:rsidR="00FC355D" w:rsidRPr="00366FCA">
        <w:rPr>
          <w:lang w:val="id-ID"/>
        </w:rPr>
        <w:t xml:space="preserve">rfungsi sebagai pemelihara, </w:t>
      </w:r>
      <w:r w:rsidRPr="00366FCA">
        <w:rPr>
          <w:lang w:val="id-ID"/>
        </w:rPr>
        <w:t>pelindung</w:t>
      </w:r>
      <w:r w:rsidR="00FC355D" w:rsidRPr="006603D1">
        <w:rPr>
          <w:lang w:val="id-ID"/>
        </w:rPr>
        <w:t>,</w:t>
      </w:r>
      <w:r w:rsidR="00FC355D" w:rsidRPr="00366FCA">
        <w:rPr>
          <w:lang w:val="id-ID"/>
        </w:rPr>
        <w:t xml:space="preserve"> dan pendidik, juga sebagai teman bermain</w:t>
      </w:r>
      <w:r w:rsidR="00FC355D" w:rsidRPr="006603D1">
        <w:rPr>
          <w:lang w:val="id-ID"/>
        </w:rPr>
        <w:t>.</w:t>
      </w:r>
      <w:r w:rsidRPr="00366FCA">
        <w:rPr>
          <w:lang w:val="id-ID"/>
        </w:rPr>
        <w:t>Keakraban akan mempermudah orang tua dalam mem</w:t>
      </w:r>
      <w:r w:rsidR="00FC355D" w:rsidRPr="00366FCA">
        <w:rPr>
          <w:lang w:val="id-ID"/>
        </w:rPr>
        <w:t>berikan pengarahan</w:t>
      </w:r>
      <w:r w:rsidR="00FC355D" w:rsidRPr="006603D1">
        <w:rPr>
          <w:lang w:val="id-ID"/>
        </w:rPr>
        <w:t xml:space="preserve"> i</w:t>
      </w:r>
      <w:r w:rsidRPr="00366FCA">
        <w:rPr>
          <w:lang w:val="id-ID"/>
        </w:rPr>
        <w:t>ni bukan berarti mengurangi kewibawaan maupun rasa hormat kepada orang tua akan tetapi anak akan lebih hormat pada orang tua karena merasa dirinya mendapat perhatian dari orang</w:t>
      </w:r>
      <w:r w:rsidR="00861255">
        <w:rPr>
          <w:lang w:val="id-ID"/>
        </w:rPr>
        <w:t xml:space="preserve"> tua. M</w:t>
      </w:r>
      <w:r w:rsidR="00FC355D" w:rsidRPr="00366FCA">
        <w:rPr>
          <w:lang w:val="id-ID"/>
        </w:rPr>
        <w:t>eskipun dalam bermain</w:t>
      </w:r>
      <w:r w:rsidR="00FC355D" w:rsidRPr="00A32310">
        <w:t>,y</w:t>
      </w:r>
      <w:r w:rsidRPr="00366FCA">
        <w:rPr>
          <w:lang w:val="id-ID"/>
        </w:rPr>
        <w:t xml:space="preserve">ang lebih utama ketika menjadi teman adalah </w:t>
      </w:r>
      <w:r w:rsidR="00A95C6E">
        <w:rPr>
          <w:lang w:val="id-ID"/>
        </w:rPr>
        <w:t xml:space="preserve">menanfaatkan waktu bersama </w:t>
      </w:r>
      <w:r w:rsidRPr="00366FCA">
        <w:rPr>
          <w:lang w:val="id-ID"/>
        </w:rPr>
        <w:t>dalam suasana akrab dan menyenangkan.</w:t>
      </w:r>
      <w:r w:rsidRPr="00A32310">
        <w:rPr>
          <w:rStyle w:val="FootnoteReference"/>
          <w:lang w:val="id-ID"/>
        </w:rPr>
        <w:footnoteReference w:id="26"/>
      </w:r>
    </w:p>
    <w:p w:rsidR="0058252B" w:rsidRPr="003259FB" w:rsidRDefault="00ED67D7" w:rsidP="00734E17">
      <w:pPr>
        <w:pStyle w:val="ListParagraph"/>
        <w:numPr>
          <w:ilvl w:val="0"/>
          <w:numId w:val="17"/>
        </w:numPr>
        <w:autoSpaceDE w:val="0"/>
        <w:autoSpaceDN w:val="0"/>
        <w:adjustRightInd w:val="0"/>
        <w:spacing w:after="0" w:line="480" w:lineRule="auto"/>
        <w:ind w:left="709" w:hanging="283"/>
        <w:jc w:val="both"/>
        <w:rPr>
          <w:b/>
          <w:lang w:val="id-ID"/>
        </w:rPr>
      </w:pPr>
      <w:r w:rsidRPr="003259FB">
        <w:rPr>
          <w:b/>
          <w:lang w:val="id-ID"/>
        </w:rPr>
        <w:t>Bentuk-bentuk perhatian orang Tua</w:t>
      </w:r>
    </w:p>
    <w:p w:rsidR="00B539E2" w:rsidRPr="00A32310" w:rsidRDefault="00ED67D7" w:rsidP="00A32310">
      <w:pPr>
        <w:pStyle w:val="ListParagraph"/>
        <w:autoSpaceDE w:val="0"/>
        <w:autoSpaceDN w:val="0"/>
        <w:adjustRightInd w:val="0"/>
        <w:spacing w:after="0" w:line="480" w:lineRule="auto"/>
        <w:ind w:left="426" w:firstLine="294"/>
        <w:jc w:val="both"/>
      </w:pPr>
      <w:r w:rsidRPr="00A32310">
        <w:rPr>
          <w:lang w:val="id-ID"/>
        </w:rPr>
        <w:t>Bentuk-bentuk Perhatian Orang Tua adalah sebagai berikut:</w:t>
      </w:r>
    </w:p>
    <w:p w:rsidR="00B539E2" w:rsidRPr="00A32310" w:rsidRDefault="00ED67D7" w:rsidP="00734E17">
      <w:pPr>
        <w:pStyle w:val="ListParagraph"/>
        <w:numPr>
          <w:ilvl w:val="0"/>
          <w:numId w:val="11"/>
        </w:numPr>
        <w:autoSpaceDE w:val="0"/>
        <w:autoSpaceDN w:val="0"/>
        <w:adjustRightInd w:val="0"/>
        <w:spacing w:after="0" w:line="480" w:lineRule="auto"/>
        <w:jc w:val="both"/>
      </w:pPr>
      <w:r w:rsidRPr="00A32310">
        <w:rPr>
          <w:lang w:val="id-ID"/>
        </w:rPr>
        <w:t>Bimbingan dan Pengarahan</w:t>
      </w:r>
    </w:p>
    <w:p w:rsidR="00ED67D7" w:rsidRPr="00A32310" w:rsidRDefault="00ED67D7" w:rsidP="0081438E">
      <w:pPr>
        <w:autoSpaceDE w:val="0"/>
        <w:autoSpaceDN w:val="0"/>
        <w:adjustRightInd w:val="0"/>
        <w:spacing w:after="0" w:line="480" w:lineRule="auto"/>
        <w:ind w:left="1134" w:firstLine="567"/>
        <w:jc w:val="both"/>
      </w:pPr>
      <w:r w:rsidRPr="00A32310">
        <w:rPr>
          <w:lang w:val="id-ID"/>
        </w:rPr>
        <w:t>Bimbingan dan pengarahan orang tua kepada anak sangat berpengaruh bagi anak, karena pada dasarnya anak di lahirkan dalam keadaan tidak</w:t>
      </w:r>
      <w:r w:rsidR="0058252B" w:rsidRPr="00A32310">
        <w:rPr>
          <w:lang w:val="id-ID"/>
        </w:rPr>
        <w:t xml:space="preserve"> tahu apa-apa. John Locke</w:t>
      </w:r>
      <w:r w:rsidR="0058252B" w:rsidRPr="006603D1">
        <w:rPr>
          <w:lang w:val="id-ID"/>
        </w:rPr>
        <w:t xml:space="preserve"> mengatakan </w:t>
      </w:r>
      <w:r w:rsidRPr="00A32310">
        <w:rPr>
          <w:lang w:val="id-ID"/>
        </w:rPr>
        <w:t xml:space="preserve">bahwa bayi ketika lahir itu ibarat kertas yang masih putih </w:t>
      </w:r>
      <w:r w:rsidR="0058252B" w:rsidRPr="00A32310">
        <w:rPr>
          <w:lang w:val="id-ID"/>
        </w:rPr>
        <w:t>bersih</w:t>
      </w:r>
      <w:r w:rsidR="0058252B" w:rsidRPr="006603D1">
        <w:rPr>
          <w:lang w:val="id-ID"/>
        </w:rPr>
        <w:t xml:space="preserve">, </w:t>
      </w:r>
      <w:r w:rsidRPr="00A32310">
        <w:rPr>
          <w:lang w:val="id-ID"/>
        </w:rPr>
        <w:t>bimbingan dan pengarahan sangat di perlukan anak untuk dapat memi</w:t>
      </w:r>
      <w:r w:rsidR="0058252B" w:rsidRPr="00A32310">
        <w:rPr>
          <w:lang w:val="id-ID"/>
        </w:rPr>
        <w:t>liki pengetahuan.</w:t>
      </w:r>
      <w:r w:rsidR="0058252B" w:rsidRPr="006603D1">
        <w:rPr>
          <w:lang w:val="id-ID"/>
        </w:rPr>
        <w:t>O</w:t>
      </w:r>
      <w:r w:rsidR="00E116DD">
        <w:rPr>
          <w:lang w:val="id-ID"/>
        </w:rPr>
        <w:t xml:space="preserve">rang tua </w:t>
      </w:r>
      <w:r w:rsidRPr="00A32310">
        <w:rPr>
          <w:lang w:val="id-ID"/>
        </w:rPr>
        <w:lastRenderedPageBreak/>
        <w:t>yang membentuk dan menjadikan anak itu baik atau buruk.</w:t>
      </w:r>
      <w:r w:rsidRPr="00A32310">
        <w:rPr>
          <w:rStyle w:val="FootnoteReference"/>
          <w:lang w:val="id-ID"/>
        </w:rPr>
        <w:footnoteReference w:id="27"/>
      </w:r>
      <w:r w:rsidRPr="00A32310">
        <w:rPr>
          <w:lang w:val="id-ID"/>
        </w:rPr>
        <w:t xml:space="preserve">Nabi Muhammad SAW </w:t>
      </w:r>
      <w:r w:rsidR="00EB25A9" w:rsidRPr="00A32310">
        <w:t xml:space="preserve"> bersabda </w:t>
      </w:r>
      <w:r w:rsidRPr="00A32310">
        <w:rPr>
          <w:lang w:val="id-ID"/>
        </w:rPr>
        <w:t>sebagai berikut:</w:t>
      </w:r>
    </w:p>
    <w:p w:rsidR="00ED67D7" w:rsidRPr="00AF30FA" w:rsidRDefault="00ED67D7" w:rsidP="00A32310">
      <w:pPr>
        <w:autoSpaceDE w:val="0"/>
        <w:autoSpaceDN w:val="0"/>
        <w:bidi/>
        <w:adjustRightInd w:val="0"/>
        <w:spacing w:after="0" w:line="480" w:lineRule="auto"/>
        <w:ind w:right="993"/>
        <w:jc w:val="both"/>
        <w:rPr>
          <w:sz w:val="32"/>
          <w:szCs w:val="32"/>
          <w:rtl/>
          <w:lang w:val="id-ID"/>
        </w:rPr>
      </w:pPr>
      <w:r w:rsidRPr="00AF30FA">
        <w:rPr>
          <w:sz w:val="32"/>
          <w:szCs w:val="32"/>
          <w:rtl/>
          <w:lang w:val="id-ID"/>
        </w:rPr>
        <w:t>عَنْ أَبِي هُرَيْرَةَ، قَالَ: قَالَ رَسُوْلُ اللهِ صَلَّى اللهُ عَلَيْهِ وَسَلَّمَ : مَا مِنْ مَوْلُوْدِ إِلاَّ يُوْلَدُ عَلَى الْفِطْرَةِ فَأَبَوَاهُ يُهَوِّدَنِهِ، وَيُشَرَّ كَانِهِ. فَقَالَ رَجُلُ : يَارَسُوْلُ اللهِ، اَرَأَيْتَ لَوْ مَاتَ قَبْلَ ذَلِكَ ؟ قَالَ اللهُ أَعْلَمُ بِمَا كَانُوْا عَامِلِيْنَ.</w:t>
      </w:r>
    </w:p>
    <w:p w:rsidR="00BC4B73" w:rsidRPr="00A32310" w:rsidRDefault="00ED67D7" w:rsidP="0081438E">
      <w:pPr>
        <w:autoSpaceDE w:val="0"/>
        <w:autoSpaceDN w:val="0"/>
        <w:adjustRightInd w:val="0"/>
        <w:spacing w:after="0"/>
        <w:ind w:left="1134" w:firstLine="567"/>
        <w:jc w:val="both"/>
        <w:rPr>
          <w:i/>
          <w:iCs/>
          <w:lang w:val="id-ID"/>
        </w:rPr>
      </w:pPr>
      <w:r w:rsidRPr="00A32310">
        <w:rPr>
          <w:i/>
          <w:iCs/>
          <w:lang w:val="id-ID"/>
        </w:rPr>
        <w:t>Hadits Riwayat Abu Hurairah Rodiyallahuanhu, ia berkata, Rasulullah SAW bersabda : Setiap anak itu di lahirkan dalam keadaan fitrah. (suci) ked</w:t>
      </w:r>
      <w:r w:rsidR="00381C07">
        <w:rPr>
          <w:i/>
          <w:iCs/>
          <w:lang w:val="id-ID"/>
        </w:rPr>
        <w:t>ua orangtua nya  yang membuat</w:t>
      </w:r>
      <w:r w:rsidRPr="00A32310">
        <w:rPr>
          <w:i/>
          <w:iCs/>
          <w:lang w:val="id-ID"/>
        </w:rPr>
        <w:t xml:space="preserve"> menjadi seorang Yahudi, seorang Nasrani, maupun seorang Majusi.( musyrik). Lalu seorang laki-laki bertanya  Ya Rasulullah bagaimana pendapat engkau kalau anak itu mati sebelum itu? Beliau menjawab : Allah lebih tau tentan</w:t>
      </w:r>
      <w:r w:rsidR="00A054E0" w:rsidRPr="00A32310">
        <w:rPr>
          <w:i/>
          <w:iCs/>
          <w:lang w:val="id-ID"/>
        </w:rPr>
        <w:t>g apa yang pemah mereka lakukan</w:t>
      </w:r>
      <w:r w:rsidRPr="00A32310">
        <w:rPr>
          <w:i/>
          <w:iCs/>
          <w:lang w:val="id-ID"/>
        </w:rPr>
        <w:t>.</w:t>
      </w:r>
      <w:r w:rsidRPr="00A32310">
        <w:rPr>
          <w:rStyle w:val="FootnoteReference"/>
          <w:i/>
          <w:iCs/>
          <w:lang w:val="id-ID"/>
        </w:rPr>
        <w:footnoteReference w:id="28"/>
      </w:r>
    </w:p>
    <w:p w:rsidR="00EB2376" w:rsidRPr="00A32310" w:rsidRDefault="00EB2376" w:rsidP="00A32310">
      <w:pPr>
        <w:autoSpaceDE w:val="0"/>
        <w:autoSpaceDN w:val="0"/>
        <w:adjustRightInd w:val="0"/>
        <w:spacing w:after="0" w:line="480" w:lineRule="auto"/>
        <w:ind w:left="720" w:firstLine="720"/>
        <w:jc w:val="both"/>
        <w:rPr>
          <w:i/>
          <w:iCs/>
        </w:rPr>
      </w:pPr>
    </w:p>
    <w:p w:rsidR="005574EC" w:rsidRPr="00A32310" w:rsidRDefault="00ED67D7" w:rsidP="0081438E">
      <w:pPr>
        <w:autoSpaceDE w:val="0"/>
        <w:autoSpaceDN w:val="0"/>
        <w:adjustRightInd w:val="0"/>
        <w:spacing w:after="0" w:line="480" w:lineRule="auto"/>
        <w:ind w:left="1134" w:firstLine="567"/>
        <w:jc w:val="both"/>
        <w:rPr>
          <w:i/>
          <w:iCs/>
          <w:lang w:val="id-ID"/>
        </w:rPr>
      </w:pPr>
      <w:r w:rsidRPr="00A32310">
        <w:rPr>
          <w:lang w:val="id-ID"/>
        </w:rPr>
        <w:t xml:space="preserve">Dari </w:t>
      </w:r>
      <w:r w:rsidR="00BC4B73" w:rsidRPr="00A32310">
        <w:rPr>
          <w:lang w:val="id-ID"/>
        </w:rPr>
        <w:t xml:space="preserve">hadits di atas, dapat di ambil kesimpulan </w:t>
      </w:r>
      <w:r w:rsidRPr="00A32310">
        <w:rPr>
          <w:lang w:val="id-ID"/>
        </w:rPr>
        <w:t>bahwa ora</w:t>
      </w:r>
      <w:r w:rsidR="00BC4B73" w:rsidRPr="00A32310">
        <w:rPr>
          <w:lang w:val="id-ID"/>
        </w:rPr>
        <w:t>ng tua yang menjadikan anak</w:t>
      </w:r>
      <w:r w:rsidRPr="00A32310">
        <w:rPr>
          <w:lang w:val="id-ID"/>
        </w:rPr>
        <w:t xml:space="preserve"> mengetahui segala sesuatu yaitu me</w:t>
      </w:r>
      <w:r w:rsidR="00BC4B73" w:rsidRPr="00A32310">
        <w:rPr>
          <w:lang w:val="id-ID"/>
        </w:rPr>
        <w:t>lalui bimbingan dan pengarahan</w:t>
      </w:r>
      <w:r w:rsidR="00270988">
        <w:rPr>
          <w:lang w:val="id-ID"/>
        </w:rPr>
        <w:t>.M</w:t>
      </w:r>
      <w:r w:rsidRPr="00A32310">
        <w:rPr>
          <w:lang w:val="id-ID"/>
        </w:rPr>
        <w:t>aka yang harus di perhatikan oleh orang tua adalah memperlakukan anak dengan b</w:t>
      </w:r>
      <w:r w:rsidR="009962BE" w:rsidRPr="00A32310">
        <w:rPr>
          <w:lang w:val="id-ID"/>
        </w:rPr>
        <w:t>aik. L</w:t>
      </w:r>
      <w:r w:rsidRPr="00A32310">
        <w:rPr>
          <w:lang w:val="id-ID"/>
        </w:rPr>
        <w:t>angkah-langkah</w:t>
      </w:r>
      <w:r w:rsidR="00232391">
        <w:rPr>
          <w:lang w:val="id-ID"/>
        </w:rPr>
        <w:t xml:space="preserve">nya adalah </w:t>
      </w:r>
      <w:r w:rsidRPr="00A32310">
        <w:rPr>
          <w:lang w:val="id-ID"/>
        </w:rPr>
        <w:t>kasih sayang, lemah lemut, memberikan penghargaan, mengarahkan kemasa depan, membicarakan kepada mereka dengan baik, mudah di mengerti dan disiplin.</w:t>
      </w:r>
      <w:r w:rsidRPr="00A32310">
        <w:rPr>
          <w:rStyle w:val="FootnoteReference"/>
          <w:lang w:val="id-ID"/>
        </w:rPr>
        <w:footnoteReference w:id="29"/>
      </w:r>
    </w:p>
    <w:p w:rsidR="00973358" w:rsidRPr="0060429D" w:rsidRDefault="00ED67D7" w:rsidP="0060429D">
      <w:pPr>
        <w:autoSpaceDE w:val="0"/>
        <w:autoSpaceDN w:val="0"/>
        <w:adjustRightInd w:val="0"/>
        <w:spacing w:after="0" w:line="480" w:lineRule="auto"/>
        <w:ind w:left="1134" w:firstLine="567"/>
        <w:jc w:val="both"/>
        <w:rPr>
          <w:lang w:val="id-ID"/>
        </w:rPr>
      </w:pPr>
      <w:r w:rsidRPr="00A32310">
        <w:rPr>
          <w:lang w:val="id-ID"/>
        </w:rPr>
        <w:lastRenderedPageBreak/>
        <w:t>Disamping memberi nasehat o</w:t>
      </w:r>
      <w:r w:rsidR="00A576CA">
        <w:rPr>
          <w:lang w:val="id-ID"/>
        </w:rPr>
        <w:t xml:space="preserve">rang tua harus memberika </w:t>
      </w:r>
      <w:r w:rsidRPr="00A32310">
        <w:rPr>
          <w:lang w:val="id-ID"/>
        </w:rPr>
        <w:t xml:space="preserve"> hukuman pada anak yang bersifat mendidik. </w:t>
      </w:r>
      <w:r w:rsidR="005574EC" w:rsidRPr="00A32310">
        <w:rPr>
          <w:lang w:val="id-ID"/>
        </w:rPr>
        <w:t>Tujuan</w:t>
      </w:r>
      <w:r w:rsidR="005574EC" w:rsidRPr="00A32310">
        <w:t>nya</w:t>
      </w:r>
      <w:r w:rsidRPr="00A32310">
        <w:rPr>
          <w:lang w:val="id-ID"/>
        </w:rPr>
        <w:t xml:space="preserve"> untuk menghentikan tingkah laku yang kurang</w:t>
      </w:r>
      <w:r w:rsidR="005574EC" w:rsidRPr="00A32310">
        <w:rPr>
          <w:lang w:val="id-ID"/>
        </w:rPr>
        <w:t xml:space="preserve"> baik, mendidik</w:t>
      </w:r>
      <w:r w:rsidR="005574EC" w:rsidRPr="00A32310">
        <w:t xml:space="preserve">, </w:t>
      </w:r>
      <w:r w:rsidRPr="00A32310">
        <w:rPr>
          <w:lang w:val="id-ID"/>
        </w:rPr>
        <w:t>dan mendorong untuk menghentikan sendiri tingkah laku yang tidak baik.</w:t>
      </w:r>
      <w:r w:rsidRPr="00A32310">
        <w:rPr>
          <w:rStyle w:val="FootnoteReference"/>
          <w:lang w:val="id-ID"/>
        </w:rPr>
        <w:footnoteReference w:id="30"/>
      </w:r>
      <w:r w:rsidRPr="00A32310">
        <w:rPr>
          <w:lang w:val="id-ID"/>
        </w:rPr>
        <w:t>Selanjutnya hukuman yang di berikan harus wajar, logis, obyekti</w:t>
      </w:r>
      <w:r w:rsidR="00556541" w:rsidRPr="00A32310">
        <w:rPr>
          <w:lang w:val="id-ID"/>
        </w:rPr>
        <w:t>f, dan tidak membebani mental</w:t>
      </w:r>
      <w:r w:rsidR="00556541" w:rsidRPr="006603D1">
        <w:rPr>
          <w:lang w:val="id-ID"/>
        </w:rPr>
        <w:t xml:space="preserve">, </w:t>
      </w:r>
      <w:r w:rsidRPr="00A32310">
        <w:rPr>
          <w:lang w:val="id-ID"/>
        </w:rPr>
        <w:t>harus sebanding antara kesalahan yang di perbuat d</w:t>
      </w:r>
      <w:r w:rsidR="00556541" w:rsidRPr="00A32310">
        <w:rPr>
          <w:lang w:val="id-ID"/>
        </w:rPr>
        <w:t>engan hukuman yang di berikan</w:t>
      </w:r>
      <w:r w:rsidR="00556541" w:rsidRPr="006603D1">
        <w:rPr>
          <w:lang w:val="id-ID"/>
        </w:rPr>
        <w:t xml:space="preserve"> a</w:t>
      </w:r>
      <w:r w:rsidRPr="00A32310">
        <w:rPr>
          <w:lang w:val="id-ID"/>
        </w:rPr>
        <w:t xml:space="preserve">pabila hukuman terlalu berat, maka anak cendrung untuk menghindari atau meninggalkan.Adapun tipe hukuman yang di berikan kepada anak ada tiga yaitu: </w:t>
      </w:r>
    </w:p>
    <w:p w:rsidR="00ED67D7" w:rsidRPr="00A32310" w:rsidRDefault="00ED67D7" w:rsidP="00CA159E">
      <w:pPr>
        <w:pStyle w:val="ListParagraph"/>
        <w:numPr>
          <w:ilvl w:val="0"/>
          <w:numId w:val="3"/>
        </w:numPr>
        <w:autoSpaceDE w:val="0"/>
        <w:autoSpaceDN w:val="0"/>
        <w:adjustRightInd w:val="0"/>
        <w:spacing w:after="0" w:line="480" w:lineRule="auto"/>
        <w:ind w:left="1418" w:hanging="283"/>
        <w:jc w:val="both"/>
        <w:rPr>
          <w:i/>
          <w:iCs/>
        </w:rPr>
      </w:pPr>
      <w:r w:rsidRPr="00A32310">
        <w:rPr>
          <w:lang w:val="id-ID"/>
        </w:rPr>
        <w:t>Restitusi adalah untuk mengerjakan sesuatu yang tidak menyenangkan. Bagi anak yang kemampuannya kurang maka</w:t>
      </w:r>
      <w:r w:rsidR="00556541" w:rsidRPr="00A32310">
        <w:rPr>
          <w:lang w:val="id-ID"/>
        </w:rPr>
        <w:t xml:space="preserve"> hukuman restitusi nya adalah </w:t>
      </w:r>
      <w:r w:rsidRPr="00A32310">
        <w:rPr>
          <w:lang w:val="id-ID"/>
        </w:rPr>
        <w:t xml:space="preserve">mengatur waktu belajar, memberikan buku-buku bacaan </w:t>
      </w:r>
      <w:r w:rsidR="00556541" w:rsidRPr="00A32310">
        <w:rPr>
          <w:lang w:val="id-ID"/>
        </w:rPr>
        <w:t>yang dapat menunjang prestasibelajar</w:t>
      </w:r>
      <w:r w:rsidR="00556541" w:rsidRPr="00A32310">
        <w:t>.</w:t>
      </w:r>
    </w:p>
    <w:p w:rsidR="00ED67D7" w:rsidRPr="00A32310" w:rsidRDefault="0007292F" w:rsidP="00CA159E">
      <w:pPr>
        <w:pStyle w:val="ListParagraph"/>
        <w:numPr>
          <w:ilvl w:val="0"/>
          <w:numId w:val="3"/>
        </w:numPr>
        <w:autoSpaceDE w:val="0"/>
        <w:autoSpaceDN w:val="0"/>
        <w:adjustRightInd w:val="0"/>
        <w:spacing w:after="0" w:line="480" w:lineRule="auto"/>
        <w:ind w:left="1418" w:hanging="283"/>
        <w:jc w:val="both"/>
        <w:rPr>
          <w:lang w:val="id-ID"/>
        </w:rPr>
      </w:pPr>
      <w:r w:rsidRPr="00A32310">
        <w:rPr>
          <w:lang w:val="id-ID"/>
        </w:rPr>
        <w:t xml:space="preserve">Deprivasi </w:t>
      </w:r>
      <w:r w:rsidRPr="00A32310">
        <w:t xml:space="preserve">adalah </w:t>
      </w:r>
      <w:r w:rsidRPr="00A32310">
        <w:rPr>
          <w:lang w:val="id-ID"/>
        </w:rPr>
        <w:t xml:space="preserve"> mencabut </w:t>
      </w:r>
      <w:r w:rsidRPr="00A32310">
        <w:t xml:space="preserve">dan </w:t>
      </w:r>
      <w:r w:rsidR="00ED67D7" w:rsidRPr="00A32310">
        <w:rPr>
          <w:lang w:val="id-ID"/>
        </w:rPr>
        <w:t>menghe</w:t>
      </w:r>
      <w:r w:rsidRPr="00A32310">
        <w:rPr>
          <w:lang w:val="id-ID"/>
        </w:rPr>
        <w:t>ntikan sesuatu yang di senangianak, maka hukuman deprivasinya</w:t>
      </w:r>
      <w:r w:rsidR="00ED67D7" w:rsidRPr="00A32310">
        <w:rPr>
          <w:lang w:val="id-ID"/>
        </w:rPr>
        <w:t xml:space="preserve"> kurangi </w:t>
      </w:r>
      <w:r w:rsidRPr="00A32310">
        <w:rPr>
          <w:lang w:val="id-ID"/>
        </w:rPr>
        <w:t>bermain</w:t>
      </w:r>
      <w:r w:rsidR="004E45EC">
        <w:rPr>
          <w:lang w:val="id-ID"/>
        </w:rPr>
        <w:t xml:space="preserve">dan </w:t>
      </w:r>
      <w:r w:rsidRPr="00A32310">
        <w:t>banyak membaca buku-buku.</w:t>
      </w:r>
    </w:p>
    <w:p w:rsidR="00366FCA" w:rsidRDefault="00ED67D7" w:rsidP="00CA159E">
      <w:pPr>
        <w:pStyle w:val="ListParagraph"/>
        <w:numPr>
          <w:ilvl w:val="0"/>
          <w:numId w:val="3"/>
        </w:numPr>
        <w:autoSpaceDE w:val="0"/>
        <w:autoSpaceDN w:val="0"/>
        <w:adjustRightInd w:val="0"/>
        <w:spacing w:after="0" w:line="480" w:lineRule="auto"/>
        <w:ind w:left="1418" w:hanging="283"/>
        <w:jc w:val="both"/>
        <w:rPr>
          <w:lang w:val="id-ID"/>
        </w:rPr>
      </w:pPr>
      <w:r w:rsidRPr="00A32310">
        <w:rPr>
          <w:lang w:val="id-ID"/>
        </w:rPr>
        <w:t>Membebani dengan sesuatu y</w:t>
      </w:r>
      <w:r w:rsidR="00F52CDE" w:rsidRPr="00A32310">
        <w:rPr>
          <w:lang w:val="id-ID"/>
        </w:rPr>
        <w:t>ang menyakitka</w:t>
      </w:r>
      <w:r w:rsidR="00F52CDE" w:rsidRPr="00A32310">
        <w:t>n</w:t>
      </w:r>
      <w:r w:rsidRPr="00A32310">
        <w:rPr>
          <w:lang w:val="id-ID"/>
        </w:rPr>
        <w:t xml:space="preserve">. Jika anak tidak </w:t>
      </w:r>
      <w:r w:rsidR="00F52CDE" w:rsidRPr="00A32310">
        <w:rPr>
          <w:lang w:val="id-ID"/>
        </w:rPr>
        <w:t>mau belajar</w:t>
      </w:r>
      <w:r w:rsidR="00F52CDE" w:rsidRPr="00A32310">
        <w:t xml:space="preserve">, </w:t>
      </w:r>
      <w:r w:rsidR="00F52CDE" w:rsidRPr="00A32310">
        <w:rPr>
          <w:lang w:val="id-ID"/>
        </w:rPr>
        <w:t>kemampuan minim</w:t>
      </w:r>
      <w:r w:rsidRPr="00A32310">
        <w:rPr>
          <w:lang w:val="id-ID"/>
        </w:rPr>
        <w:t xml:space="preserve"> baru hukuman yang ketiga ini</w:t>
      </w:r>
      <w:r w:rsidR="00F52CDE" w:rsidRPr="00A32310">
        <w:rPr>
          <w:lang w:val="id-ID"/>
        </w:rPr>
        <w:t xml:space="preserve"> di berikan pada anak seperti menjewer, </w:t>
      </w:r>
      <w:r w:rsidRPr="00A32310">
        <w:rPr>
          <w:lang w:val="id-ID"/>
        </w:rPr>
        <w:t>memukul</w:t>
      </w:r>
      <w:r w:rsidR="00F52CDE" w:rsidRPr="00A32310">
        <w:t>,dan mencubit</w:t>
      </w:r>
      <w:r w:rsidRPr="00A32310">
        <w:rPr>
          <w:lang w:val="id-ID"/>
        </w:rPr>
        <w:t>.</w:t>
      </w:r>
      <w:r w:rsidRPr="00A32310">
        <w:rPr>
          <w:rStyle w:val="FootnoteReference"/>
          <w:lang w:val="id-ID"/>
        </w:rPr>
        <w:footnoteReference w:id="31"/>
      </w:r>
    </w:p>
    <w:p w:rsidR="00CB5E55" w:rsidRDefault="00B539E2" w:rsidP="00CB5E55">
      <w:pPr>
        <w:autoSpaceDE w:val="0"/>
        <w:autoSpaceDN w:val="0"/>
        <w:adjustRightInd w:val="0"/>
        <w:spacing w:after="0" w:line="480" w:lineRule="auto"/>
        <w:ind w:left="1418" w:firstLine="283"/>
        <w:jc w:val="both"/>
        <w:rPr>
          <w:lang w:val="id-ID"/>
        </w:rPr>
      </w:pPr>
      <w:r w:rsidRPr="00366FCA">
        <w:rPr>
          <w:lang w:val="id-ID"/>
        </w:rPr>
        <w:lastRenderedPageBreak/>
        <w:t>O</w:t>
      </w:r>
      <w:r w:rsidR="00ED67D7" w:rsidRPr="00366FCA">
        <w:rPr>
          <w:lang w:val="id-ID"/>
        </w:rPr>
        <w:t>rang tua harus memb</w:t>
      </w:r>
      <w:r w:rsidRPr="00366FCA">
        <w:rPr>
          <w:lang w:val="id-ID"/>
        </w:rPr>
        <w:t>erikan penghargaan kepada anak</w:t>
      </w:r>
      <w:r w:rsidR="004204A1" w:rsidRPr="00366FCA">
        <w:rPr>
          <w:lang w:val="id-ID"/>
        </w:rPr>
        <w:t>,</w:t>
      </w:r>
      <w:r w:rsidR="00ED67D7" w:rsidRPr="00366FCA">
        <w:rPr>
          <w:lang w:val="id-ID"/>
        </w:rPr>
        <w:t>art</w:t>
      </w:r>
      <w:r w:rsidRPr="00366FCA">
        <w:rPr>
          <w:lang w:val="id-ID"/>
        </w:rPr>
        <w:t xml:space="preserve">inya memberikan keterangan dan </w:t>
      </w:r>
      <w:r w:rsidR="00CB5E55">
        <w:rPr>
          <w:lang w:val="id-ID"/>
        </w:rPr>
        <w:t xml:space="preserve">petunjuk khusus </w:t>
      </w:r>
      <w:r w:rsidRPr="00366FCA">
        <w:rPr>
          <w:lang w:val="id-ID"/>
        </w:rPr>
        <w:t xml:space="preserve">untuk mengadakan </w:t>
      </w:r>
      <w:r w:rsidR="00ED67D7" w:rsidRPr="00366FCA">
        <w:rPr>
          <w:lang w:val="id-ID"/>
        </w:rPr>
        <w:t>persiapan peri</w:t>
      </w:r>
      <w:r w:rsidRPr="00366FCA">
        <w:rPr>
          <w:lang w:val="id-ID"/>
        </w:rPr>
        <w:t>stiwa dimasa yang akan datang m</w:t>
      </w:r>
      <w:r w:rsidR="00ED67D7" w:rsidRPr="00366FCA">
        <w:rPr>
          <w:lang w:val="id-ID"/>
        </w:rPr>
        <w:t>aksudnya agar anak tidak begitu kaget menghadapi hal-hal yang tidak di keta</w:t>
      </w:r>
      <w:r w:rsidRPr="00366FCA">
        <w:rPr>
          <w:lang w:val="id-ID"/>
        </w:rPr>
        <w:t>hui sebelumnya</w:t>
      </w:r>
      <w:r w:rsidR="00A746C3" w:rsidRPr="00366FCA">
        <w:rPr>
          <w:lang w:val="id-ID"/>
        </w:rPr>
        <w:t>.</w:t>
      </w:r>
    </w:p>
    <w:p w:rsidR="004E4C4E" w:rsidRPr="00366FCA" w:rsidRDefault="00CB5E55" w:rsidP="00CB5E55">
      <w:pPr>
        <w:autoSpaceDE w:val="0"/>
        <w:autoSpaceDN w:val="0"/>
        <w:adjustRightInd w:val="0"/>
        <w:spacing w:after="0" w:line="480" w:lineRule="auto"/>
        <w:ind w:left="1418" w:firstLine="283"/>
        <w:jc w:val="both"/>
        <w:rPr>
          <w:lang w:val="id-ID"/>
        </w:rPr>
      </w:pPr>
      <w:r>
        <w:rPr>
          <w:lang w:val="id-ID"/>
        </w:rPr>
        <w:t>D</w:t>
      </w:r>
      <w:r w:rsidR="00ED67D7" w:rsidRPr="00366FCA">
        <w:rPr>
          <w:lang w:val="id-ID"/>
        </w:rPr>
        <w:t>engan memperkirakan maksud dan hasil yang akan di capai</w:t>
      </w:r>
      <w:r w:rsidR="004204A1" w:rsidRPr="00366FCA">
        <w:rPr>
          <w:lang w:val="id-ID"/>
        </w:rPr>
        <w:t>,</w:t>
      </w:r>
      <w:r w:rsidR="00ED67D7" w:rsidRPr="00366FCA">
        <w:rPr>
          <w:lang w:val="id-ID"/>
        </w:rPr>
        <w:t xml:space="preserve"> serta tindakan apa yang harus dilakukan.</w:t>
      </w:r>
      <w:r w:rsidR="00B539E2" w:rsidRPr="00366FCA">
        <w:rPr>
          <w:lang w:val="id-ID"/>
        </w:rPr>
        <w:t>M</w:t>
      </w:r>
      <w:r w:rsidR="00ED67D7" w:rsidRPr="00366FCA">
        <w:rPr>
          <w:lang w:val="id-ID"/>
        </w:rPr>
        <w:t>emperhatikan kegiatan belajar</w:t>
      </w:r>
      <w:r w:rsidR="00B539E2" w:rsidRPr="00366FCA">
        <w:rPr>
          <w:lang w:val="id-ID"/>
        </w:rPr>
        <w:t>o</w:t>
      </w:r>
      <w:r w:rsidR="00ED67D7" w:rsidRPr="00366FCA">
        <w:rPr>
          <w:lang w:val="id-ID"/>
        </w:rPr>
        <w:t>rang tua mer</w:t>
      </w:r>
      <w:r>
        <w:rPr>
          <w:lang w:val="id-ID"/>
        </w:rPr>
        <w:t xml:space="preserve">upakan pendidik pertama, </w:t>
      </w:r>
      <w:r w:rsidR="00ED67D7" w:rsidRPr="00366FCA">
        <w:rPr>
          <w:lang w:val="id-ID"/>
        </w:rPr>
        <w:t>dengan mereka anak-anak m</w:t>
      </w:r>
      <w:r w:rsidR="00B539E2" w:rsidRPr="00366FCA">
        <w:rPr>
          <w:lang w:val="id-ID"/>
        </w:rPr>
        <w:t>ula-mula menerima pendidikan</w:t>
      </w:r>
      <w:r w:rsidR="00B539E2" w:rsidRPr="00A32310">
        <w:t xml:space="preserve"> d</w:t>
      </w:r>
      <w:r w:rsidR="00ED67D7" w:rsidRPr="00366FCA">
        <w:rPr>
          <w:lang w:val="id-ID"/>
        </w:rPr>
        <w:t>engan demikian bentuk pertama dari pendidikan terdapat dala</w:t>
      </w:r>
      <w:r w:rsidR="00B539E2" w:rsidRPr="00366FCA">
        <w:rPr>
          <w:lang w:val="id-ID"/>
        </w:rPr>
        <w:t>m kehidupan keluarga. Pada dasa</w:t>
      </w:r>
      <w:r w:rsidR="00B539E2" w:rsidRPr="00A32310">
        <w:t>rn</w:t>
      </w:r>
      <w:r w:rsidR="00ED67D7" w:rsidRPr="00366FCA">
        <w:rPr>
          <w:lang w:val="id-ID"/>
        </w:rPr>
        <w:t>ya pendidikan keluarga bukan berpangkal tolak dari kesadaran dan pengertian yang lahir dan pengetahuan mendidik melainkan lahir secara kodrati. Sehingga suasana dan setruktur memberikan alami dalam</w:t>
      </w:r>
      <w:r w:rsidR="00F93AA6" w:rsidRPr="00366FCA">
        <w:rPr>
          <w:lang w:val="id-ID"/>
        </w:rPr>
        <w:t xml:space="preserve"> membangun situasi pendidikan</w:t>
      </w:r>
      <w:r w:rsidR="00F93AA6" w:rsidRPr="00A32310">
        <w:t xml:space="preserve"> d</w:t>
      </w:r>
      <w:r w:rsidR="00ED67D7" w:rsidRPr="00366FCA">
        <w:rPr>
          <w:lang w:val="id-ID"/>
        </w:rPr>
        <w:t>an situasi pendidikan tersebut terwujud berkat adanya pergaulan dan hubungan timbal balik antara anak dan orang tu</w:t>
      </w:r>
      <w:r w:rsidR="00B539E2" w:rsidRPr="00366FCA">
        <w:rPr>
          <w:lang w:val="id-ID"/>
        </w:rPr>
        <w:t>a yang ingin membahagiakan anak</w:t>
      </w:r>
      <w:r w:rsidR="00ED67D7" w:rsidRPr="00366FCA">
        <w:rPr>
          <w:lang w:val="id-ID"/>
        </w:rPr>
        <w:t>.</w:t>
      </w:r>
    </w:p>
    <w:p w:rsidR="00F93AA6" w:rsidRPr="00A32310" w:rsidRDefault="00ED67D7" w:rsidP="00094A8E">
      <w:pPr>
        <w:autoSpaceDE w:val="0"/>
        <w:autoSpaceDN w:val="0"/>
        <w:adjustRightInd w:val="0"/>
        <w:spacing w:after="0" w:line="480" w:lineRule="auto"/>
        <w:ind w:left="1134" w:firstLine="567"/>
        <w:jc w:val="both"/>
      </w:pPr>
      <w:r w:rsidRPr="00A32310">
        <w:rPr>
          <w:lang w:val="id-ID"/>
        </w:rPr>
        <w:t>Di samping itu, situasi pendidikan akan terw</w:t>
      </w:r>
      <w:r w:rsidR="00F93AA6" w:rsidRPr="00A32310">
        <w:rPr>
          <w:lang w:val="id-ID"/>
        </w:rPr>
        <w:t xml:space="preserve">ujud karena di dasari oleh </w:t>
      </w:r>
      <w:r w:rsidRPr="00A32310">
        <w:rPr>
          <w:lang w:val="id-ID"/>
        </w:rPr>
        <w:t>orang tua ingin memberikan sesuatu</w:t>
      </w:r>
      <w:r w:rsidR="00F93AA6" w:rsidRPr="00A32310">
        <w:rPr>
          <w:lang w:val="id-ID"/>
        </w:rPr>
        <w:t xml:space="preserve"> yang terbaik </w:t>
      </w:r>
      <w:r w:rsidR="00F93AA6" w:rsidRPr="00A32310">
        <w:t xml:space="preserve">untuk </w:t>
      </w:r>
      <w:r w:rsidR="00F93AA6" w:rsidRPr="00A32310">
        <w:rPr>
          <w:lang w:val="id-ID"/>
        </w:rPr>
        <w:t>anak</w:t>
      </w:r>
      <w:r w:rsidR="00F93AA6" w:rsidRPr="00A32310">
        <w:t xml:space="preserve">. Adapun cara agar anak </w:t>
      </w:r>
      <w:r w:rsidRPr="00A32310">
        <w:rPr>
          <w:lang w:val="id-ID"/>
        </w:rPr>
        <w:t>berpres</w:t>
      </w:r>
      <w:r w:rsidR="00F93AA6" w:rsidRPr="00A32310">
        <w:rPr>
          <w:lang w:val="id-ID"/>
        </w:rPr>
        <w:t xml:space="preserve">tasi </w:t>
      </w:r>
      <w:r w:rsidRPr="00A32310">
        <w:rPr>
          <w:lang w:val="id-ID"/>
        </w:rPr>
        <w:t xml:space="preserve">antara </w:t>
      </w:r>
      <w:proofErr w:type="gramStart"/>
      <w:r w:rsidRPr="00A32310">
        <w:rPr>
          <w:lang w:val="id-ID"/>
        </w:rPr>
        <w:t>lain :</w:t>
      </w:r>
      <w:proofErr w:type="gramEnd"/>
    </w:p>
    <w:p w:rsidR="00ED67D7" w:rsidRPr="00A32310" w:rsidRDefault="00F93AA6" w:rsidP="00986341">
      <w:pPr>
        <w:pStyle w:val="ListParagraph"/>
        <w:numPr>
          <w:ilvl w:val="0"/>
          <w:numId w:val="12"/>
        </w:numPr>
        <w:tabs>
          <w:tab w:val="left" w:pos="1701"/>
        </w:tabs>
        <w:autoSpaceDE w:val="0"/>
        <w:autoSpaceDN w:val="0"/>
        <w:adjustRightInd w:val="0"/>
        <w:spacing w:after="0" w:line="480" w:lineRule="auto"/>
        <w:ind w:left="1701" w:hanging="284"/>
        <w:jc w:val="both"/>
      </w:pPr>
      <w:r w:rsidRPr="00A32310">
        <w:rPr>
          <w:lang w:val="id-ID"/>
        </w:rPr>
        <w:t>M</w:t>
      </w:r>
      <w:r w:rsidR="00ED67D7" w:rsidRPr="00A32310">
        <w:rPr>
          <w:lang w:val="id-ID"/>
        </w:rPr>
        <w:t>em</w:t>
      </w:r>
      <w:r w:rsidR="0013515F" w:rsidRPr="00A32310">
        <w:rPr>
          <w:lang w:val="id-ID"/>
        </w:rPr>
        <w:t>perhatikan kegiatan belajar</w:t>
      </w:r>
      <w:r w:rsidR="00ED67D7" w:rsidRPr="00A32310">
        <w:rPr>
          <w:lang w:val="id-ID"/>
        </w:rPr>
        <w:t>.</w:t>
      </w:r>
    </w:p>
    <w:p w:rsidR="00F10A5B" w:rsidRPr="00A32310" w:rsidRDefault="00ED67D7" w:rsidP="00986341">
      <w:pPr>
        <w:pStyle w:val="ListParagraph"/>
        <w:autoSpaceDE w:val="0"/>
        <w:autoSpaceDN w:val="0"/>
        <w:adjustRightInd w:val="0"/>
        <w:spacing w:after="0" w:line="480" w:lineRule="auto"/>
        <w:ind w:left="1701" w:firstLine="567"/>
        <w:jc w:val="both"/>
      </w:pPr>
      <w:r w:rsidRPr="00A32310">
        <w:rPr>
          <w:lang w:val="id-ID"/>
        </w:rPr>
        <w:t>Sikap ini perlu sekali bagi orang tua untuk men</w:t>
      </w:r>
      <w:r w:rsidR="00F93AA6" w:rsidRPr="00A32310">
        <w:rPr>
          <w:lang w:val="id-ID"/>
        </w:rPr>
        <w:t>getahui aktifitas belajar anak</w:t>
      </w:r>
      <w:r w:rsidR="00670DC1" w:rsidRPr="00A32310">
        <w:t>.S</w:t>
      </w:r>
      <w:r w:rsidRPr="00A32310">
        <w:rPr>
          <w:lang w:val="id-ID"/>
        </w:rPr>
        <w:t xml:space="preserve">etelah mengetahui aktifitas anak tersebut </w:t>
      </w:r>
      <w:r w:rsidRPr="00A32310">
        <w:rPr>
          <w:lang w:val="id-ID"/>
        </w:rPr>
        <w:lastRenderedPageBreak/>
        <w:t>apakah baik at</w:t>
      </w:r>
      <w:r w:rsidR="00F93AA6" w:rsidRPr="00A32310">
        <w:rPr>
          <w:lang w:val="id-ID"/>
        </w:rPr>
        <w:t xml:space="preserve">au buruk akan menentukan sikap </w:t>
      </w:r>
      <w:r w:rsidR="00F93AA6" w:rsidRPr="00A32310">
        <w:t>s</w:t>
      </w:r>
      <w:r w:rsidRPr="00A32310">
        <w:rPr>
          <w:lang w:val="id-ID"/>
        </w:rPr>
        <w:t>elanju</w:t>
      </w:r>
      <w:r w:rsidR="00670DC1" w:rsidRPr="00A32310">
        <w:rPr>
          <w:lang w:val="id-ID"/>
        </w:rPr>
        <w:t>tnya dari orang tua itu sendiri</w:t>
      </w:r>
      <w:r w:rsidR="00477CEC">
        <w:t xml:space="preserve">, </w:t>
      </w:r>
      <w:r w:rsidR="00477CEC">
        <w:rPr>
          <w:lang w:val="id-ID"/>
        </w:rPr>
        <w:t xml:space="preserve">Apabila </w:t>
      </w:r>
      <w:r w:rsidR="00670DC1" w:rsidRPr="00A32310">
        <w:rPr>
          <w:lang w:val="id-ID"/>
        </w:rPr>
        <w:t xml:space="preserve">dari orang tua </w:t>
      </w:r>
      <w:r w:rsidRPr="00A32310">
        <w:rPr>
          <w:lang w:val="id-ID"/>
        </w:rPr>
        <w:t>tidak ada perhatian terhadap aktifitas belajar, berarti antara anak dan oran</w:t>
      </w:r>
      <w:r w:rsidR="00670DC1" w:rsidRPr="00A32310">
        <w:rPr>
          <w:lang w:val="id-ID"/>
        </w:rPr>
        <w:t>g tua cendrung acuh tak acuh</w:t>
      </w:r>
      <w:r w:rsidR="00670DC1" w:rsidRPr="00A32310">
        <w:t xml:space="preserve">, </w:t>
      </w:r>
      <w:r w:rsidRPr="00A32310">
        <w:rPr>
          <w:lang w:val="id-ID"/>
        </w:rPr>
        <w:t xml:space="preserve"> hal ini akan berakibat negatif </w:t>
      </w:r>
      <w:r w:rsidR="00465FA7" w:rsidRPr="00A32310">
        <w:t xml:space="preserve">salah satunya anak tidak giat </w:t>
      </w:r>
      <w:r w:rsidR="00465FA7" w:rsidRPr="00A32310">
        <w:rPr>
          <w:lang w:val="id-ID"/>
        </w:rPr>
        <w:t>belajar</w:t>
      </w:r>
      <w:r w:rsidRPr="00A32310">
        <w:rPr>
          <w:lang w:val="id-ID"/>
        </w:rPr>
        <w:t>.</w:t>
      </w:r>
    </w:p>
    <w:p w:rsidR="00F10A5B" w:rsidRPr="00A32310" w:rsidRDefault="00F10A5B" w:rsidP="00986341">
      <w:pPr>
        <w:pStyle w:val="ListParagraph"/>
        <w:numPr>
          <w:ilvl w:val="0"/>
          <w:numId w:val="12"/>
        </w:numPr>
        <w:autoSpaceDE w:val="0"/>
        <w:autoSpaceDN w:val="0"/>
        <w:adjustRightInd w:val="0"/>
        <w:spacing w:after="0" w:line="480" w:lineRule="auto"/>
        <w:ind w:left="1701" w:hanging="284"/>
        <w:jc w:val="both"/>
        <w:rPr>
          <w:lang w:val="id-ID"/>
        </w:rPr>
      </w:pPr>
      <w:r w:rsidRPr="00A32310">
        <w:rPr>
          <w:lang w:val="id-ID"/>
        </w:rPr>
        <w:t xml:space="preserve">Senang  </w:t>
      </w:r>
      <w:r w:rsidR="00ED67D7" w:rsidRPr="00A32310">
        <w:rPr>
          <w:lang w:val="id-ID"/>
        </w:rPr>
        <w:t>prestasi anak baik</w:t>
      </w:r>
    </w:p>
    <w:p w:rsidR="00ED67D7" w:rsidRPr="00A32310" w:rsidRDefault="00ED67D7" w:rsidP="00986341">
      <w:pPr>
        <w:pStyle w:val="ListParagraph"/>
        <w:autoSpaceDE w:val="0"/>
        <w:autoSpaceDN w:val="0"/>
        <w:adjustRightInd w:val="0"/>
        <w:spacing w:after="0" w:line="480" w:lineRule="auto"/>
        <w:ind w:left="1701" w:firstLine="425"/>
        <w:jc w:val="both"/>
        <w:rPr>
          <w:lang w:val="id-ID"/>
        </w:rPr>
      </w:pPr>
      <w:r w:rsidRPr="00A32310">
        <w:rPr>
          <w:lang w:val="id-ID"/>
        </w:rPr>
        <w:t>Rasa senang orang tua terhadap anak yang berprestasi baik, akan menambah minat belajar bagi anak itu sendiri sikap senang ini merupakan sikap positif dari orang tua.</w:t>
      </w:r>
    </w:p>
    <w:p w:rsidR="001B6CD6" w:rsidRPr="00A32310" w:rsidRDefault="00ED67D7" w:rsidP="00986341">
      <w:pPr>
        <w:pStyle w:val="ListParagraph"/>
        <w:numPr>
          <w:ilvl w:val="0"/>
          <w:numId w:val="12"/>
        </w:numPr>
        <w:autoSpaceDE w:val="0"/>
        <w:autoSpaceDN w:val="0"/>
        <w:adjustRightInd w:val="0"/>
        <w:spacing w:after="0" w:line="480" w:lineRule="auto"/>
        <w:ind w:left="1701" w:hanging="284"/>
        <w:jc w:val="both"/>
        <w:rPr>
          <w:lang w:val="id-ID"/>
        </w:rPr>
      </w:pPr>
      <w:r w:rsidRPr="00A32310">
        <w:rPr>
          <w:lang w:val="id-ID"/>
        </w:rPr>
        <w:t>Tidak bersifat marah  jika prestasi belajar anak jelek.</w:t>
      </w:r>
    </w:p>
    <w:p w:rsidR="00E97339" w:rsidRDefault="00ED67D7" w:rsidP="00A27C22">
      <w:pPr>
        <w:autoSpaceDE w:val="0"/>
        <w:autoSpaceDN w:val="0"/>
        <w:adjustRightInd w:val="0"/>
        <w:spacing w:after="0" w:line="480" w:lineRule="auto"/>
        <w:ind w:left="1701" w:firstLine="425"/>
        <w:jc w:val="both"/>
        <w:rPr>
          <w:lang w:val="id-ID"/>
        </w:rPr>
      </w:pPr>
      <w:r w:rsidRPr="00A32310">
        <w:rPr>
          <w:lang w:val="id-ID"/>
        </w:rPr>
        <w:t>Sikap tidak marah di maksudkan tidak membiarkan kepada anak melainkan orang tua harus memberikan</w:t>
      </w:r>
      <w:r w:rsidR="00212840">
        <w:rPr>
          <w:lang w:val="id-ID"/>
        </w:rPr>
        <w:t xml:space="preserve"> motivasi </w:t>
      </w:r>
      <w:r w:rsidRPr="00A32310">
        <w:rPr>
          <w:lang w:val="id-ID"/>
        </w:rPr>
        <w:t>dalam</w:t>
      </w:r>
      <w:r w:rsidR="00212840">
        <w:rPr>
          <w:lang w:val="id-ID"/>
        </w:rPr>
        <w:t xml:space="preserve"> belajar. </w:t>
      </w:r>
    </w:p>
    <w:p w:rsidR="001E6892" w:rsidRPr="002E07FD" w:rsidRDefault="00ED67D7" w:rsidP="00986341">
      <w:pPr>
        <w:pStyle w:val="ListParagraph"/>
        <w:numPr>
          <w:ilvl w:val="0"/>
          <w:numId w:val="12"/>
        </w:numPr>
        <w:autoSpaceDE w:val="0"/>
        <w:autoSpaceDN w:val="0"/>
        <w:adjustRightInd w:val="0"/>
        <w:spacing w:after="0" w:line="480" w:lineRule="auto"/>
        <w:ind w:left="1701" w:hanging="284"/>
        <w:jc w:val="both"/>
        <w:rPr>
          <w:lang w:val="id-ID"/>
        </w:rPr>
      </w:pPr>
      <w:r w:rsidRPr="002E07FD">
        <w:rPr>
          <w:lang w:val="id-ID"/>
        </w:rPr>
        <w:t>Memberi pengawasan dan dorongan</w:t>
      </w:r>
    </w:p>
    <w:p w:rsidR="00366FCA" w:rsidRDefault="00ED67D7" w:rsidP="00986341">
      <w:pPr>
        <w:autoSpaceDE w:val="0"/>
        <w:autoSpaceDN w:val="0"/>
        <w:adjustRightInd w:val="0"/>
        <w:spacing w:after="0" w:line="480" w:lineRule="auto"/>
        <w:ind w:left="1701" w:firstLine="425"/>
        <w:jc w:val="both"/>
        <w:rPr>
          <w:lang w:val="id-ID"/>
        </w:rPr>
      </w:pPr>
      <w:r w:rsidRPr="00A32310">
        <w:rPr>
          <w:lang w:val="id-ID"/>
        </w:rPr>
        <w:t>Pengawasan orang tua terhadap anak dalam arti mengontr</w:t>
      </w:r>
      <w:r w:rsidR="001E6892" w:rsidRPr="00A32310">
        <w:rPr>
          <w:lang w:val="id-ID"/>
        </w:rPr>
        <w:t>ol</w:t>
      </w:r>
      <w:r w:rsidR="001E6892" w:rsidRPr="00A32310">
        <w:t xml:space="preserve">, </w:t>
      </w:r>
      <w:r w:rsidRPr="00A32310">
        <w:rPr>
          <w:lang w:val="id-ID"/>
        </w:rPr>
        <w:t>mengawasi</w:t>
      </w:r>
      <w:r w:rsidR="001E6892" w:rsidRPr="00A32310">
        <w:t>,</w:t>
      </w:r>
      <w:r w:rsidR="001E6892" w:rsidRPr="00A32310">
        <w:rPr>
          <w:lang w:val="id-ID"/>
        </w:rPr>
        <w:t xml:space="preserve"> kegiatan </w:t>
      </w:r>
      <w:r w:rsidRPr="00A32310">
        <w:rPr>
          <w:lang w:val="id-ID"/>
        </w:rPr>
        <w:t xml:space="preserve">yang dilakukan oleh anak baik secara langsung maupun tidak langsung. Orang tua </w:t>
      </w:r>
      <w:r w:rsidR="0078363D" w:rsidRPr="00A32310">
        <w:rPr>
          <w:lang w:val="id-ID"/>
        </w:rPr>
        <w:t xml:space="preserve">yang bijaksana terhadap </w:t>
      </w:r>
      <w:r w:rsidRPr="00A32310">
        <w:rPr>
          <w:lang w:val="id-ID"/>
        </w:rPr>
        <w:t xml:space="preserve">anak </w:t>
      </w:r>
      <w:r w:rsidR="0078363D" w:rsidRPr="00A32310">
        <w:rPr>
          <w:lang w:val="id-ID"/>
        </w:rPr>
        <w:t xml:space="preserve">yaitu mampu </w:t>
      </w:r>
      <w:r w:rsidRPr="00A32310">
        <w:rPr>
          <w:lang w:val="id-ID"/>
        </w:rPr>
        <w:t>mengatur waktu belajar</w:t>
      </w:r>
      <w:r w:rsidR="0078363D" w:rsidRPr="00A32310">
        <w:rPr>
          <w:lang w:val="id-ID"/>
        </w:rPr>
        <w:t xml:space="preserve">, menyiapkan </w:t>
      </w:r>
      <w:r w:rsidRPr="00A32310">
        <w:rPr>
          <w:lang w:val="id-ID"/>
        </w:rPr>
        <w:t>buku-buku</w:t>
      </w:r>
      <w:r w:rsidR="00CB5E55">
        <w:rPr>
          <w:lang w:val="id-ID"/>
        </w:rPr>
        <w:t xml:space="preserve">,dan </w:t>
      </w:r>
      <w:r w:rsidRPr="00A32310">
        <w:rPr>
          <w:lang w:val="id-ID"/>
        </w:rPr>
        <w:t>penunjang yang dapat menambah pengetahuan anak.</w:t>
      </w:r>
    </w:p>
    <w:p w:rsidR="00C33137" w:rsidRDefault="00C33137" w:rsidP="00986341">
      <w:pPr>
        <w:autoSpaceDE w:val="0"/>
        <w:autoSpaceDN w:val="0"/>
        <w:adjustRightInd w:val="0"/>
        <w:spacing w:after="0" w:line="480" w:lineRule="auto"/>
        <w:ind w:left="1701" w:firstLine="425"/>
        <w:jc w:val="both"/>
        <w:rPr>
          <w:lang w:val="id-ID"/>
        </w:rPr>
      </w:pPr>
    </w:p>
    <w:p w:rsidR="00A27C22" w:rsidRPr="00A32310" w:rsidRDefault="008A3FCA" w:rsidP="00CB5E55">
      <w:pPr>
        <w:autoSpaceDE w:val="0"/>
        <w:autoSpaceDN w:val="0"/>
        <w:adjustRightInd w:val="0"/>
        <w:spacing w:after="0" w:line="480" w:lineRule="auto"/>
        <w:ind w:left="1134" w:firstLine="567"/>
        <w:jc w:val="both"/>
        <w:rPr>
          <w:lang w:val="id-ID"/>
        </w:rPr>
      </w:pPr>
      <w:r w:rsidRPr="00A32310">
        <w:rPr>
          <w:lang w:val="id-ID"/>
        </w:rPr>
        <w:lastRenderedPageBreak/>
        <w:t>O</w:t>
      </w:r>
      <w:r w:rsidR="00ED67D7" w:rsidRPr="00A32310">
        <w:rPr>
          <w:lang w:val="id-ID"/>
        </w:rPr>
        <w:t>rang tua hendaknya mampu memberikan pengawasan dan dorongan. Jika anak tersebut memiliki prestasi yang bagus hendaknya orang tua menasehati kepada anak untuk meningkatkan aktifitas belajar. Tindakan ini perlu dilakukan oleh orang tua baik kepada an</w:t>
      </w:r>
      <w:r w:rsidRPr="00A32310">
        <w:rPr>
          <w:lang w:val="id-ID"/>
        </w:rPr>
        <w:t>ak yang berprestasi baik atau</w:t>
      </w:r>
      <w:r w:rsidR="00ED67D7" w:rsidRPr="00A32310">
        <w:rPr>
          <w:lang w:val="id-ID"/>
        </w:rPr>
        <w:t xml:space="preserve"> jelek dar</w:t>
      </w:r>
      <w:r w:rsidRPr="00A32310">
        <w:rPr>
          <w:lang w:val="id-ID"/>
        </w:rPr>
        <w:t xml:space="preserve">i berbagai aktifitas, seperti </w:t>
      </w:r>
      <w:r w:rsidR="00ED67D7" w:rsidRPr="00A32310">
        <w:rPr>
          <w:lang w:val="id-ID"/>
        </w:rPr>
        <w:t>mengarahkan cara belajar, mengatur waktu belajar</w:t>
      </w:r>
      <w:r w:rsidRPr="00A32310">
        <w:rPr>
          <w:lang w:val="id-ID"/>
        </w:rPr>
        <w:t xml:space="preserve">, </w:t>
      </w:r>
      <w:r w:rsidR="00ED67D7" w:rsidRPr="00A32310">
        <w:rPr>
          <w:lang w:val="id-ID"/>
        </w:rPr>
        <w:t xml:space="preserve"> selama pengarahan dari orang tua itu tidak memberatkan semangat anak. Hendaknya orang tua mampu memberikan motivasi pada anak, untuk mengembirakan, dan menambah kepercayaan pada anak itu sendiri, serta untuk mempererat hubungan dengan anak.</w:t>
      </w:r>
      <w:r w:rsidR="00ED67D7" w:rsidRPr="00A32310">
        <w:rPr>
          <w:rStyle w:val="FootnoteReference"/>
          <w:lang w:val="id-ID"/>
        </w:rPr>
        <w:footnoteReference w:id="32"/>
      </w:r>
    </w:p>
    <w:p w:rsidR="00ED67D7" w:rsidRPr="00A32310" w:rsidRDefault="00ED67D7" w:rsidP="00A05A5F">
      <w:pPr>
        <w:pStyle w:val="ListParagraph"/>
        <w:numPr>
          <w:ilvl w:val="3"/>
          <w:numId w:val="1"/>
        </w:numPr>
        <w:autoSpaceDE w:val="0"/>
        <w:autoSpaceDN w:val="0"/>
        <w:adjustRightInd w:val="0"/>
        <w:spacing w:after="0" w:line="480" w:lineRule="auto"/>
        <w:ind w:left="426" w:hanging="426"/>
        <w:jc w:val="both"/>
        <w:rPr>
          <w:lang w:val="id-ID"/>
        </w:rPr>
      </w:pPr>
      <w:r w:rsidRPr="00A32310">
        <w:rPr>
          <w:b/>
          <w:bCs/>
          <w:lang w:val="id-ID"/>
        </w:rPr>
        <w:t>Kegiatan Belajar</w:t>
      </w:r>
    </w:p>
    <w:p w:rsidR="00ED67D7" w:rsidRPr="004E6E0D" w:rsidRDefault="00ED67D7" w:rsidP="00734E17">
      <w:pPr>
        <w:pStyle w:val="ListParagraph"/>
        <w:numPr>
          <w:ilvl w:val="3"/>
          <w:numId w:val="10"/>
        </w:numPr>
        <w:autoSpaceDE w:val="0"/>
        <w:autoSpaceDN w:val="0"/>
        <w:adjustRightInd w:val="0"/>
        <w:spacing w:after="0" w:line="480" w:lineRule="auto"/>
        <w:ind w:left="851" w:hanging="425"/>
        <w:jc w:val="both"/>
        <w:rPr>
          <w:b/>
          <w:lang w:val="id-ID"/>
        </w:rPr>
      </w:pPr>
      <w:r w:rsidRPr="004E6E0D">
        <w:rPr>
          <w:b/>
          <w:lang w:val="id-ID"/>
        </w:rPr>
        <w:t>Pengertian kegiatan belajar</w:t>
      </w:r>
    </w:p>
    <w:p w:rsidR="006B5685" w:rsidRPr="00A32310" w:rsidRDefault="00ED67D7" w:rsidP="00A05A5F">
      <w:pPr>
        <w:autoSpaceDE w:val="0"/>
        <w:autoSpaceDN w:val="0"/>
        <w:adjustRightInd w:val="0"/>
        <w:spacing w:after="0" w:line="480" w:lineRule="auto"/>
        <w:ind w:left="709" w:firstLine="567"/>
        <w:jc w:val="both"/>
      </w:pPr>
      <w:r w:rsidRPr="00A32310">
        <w:rPr>
          <w:lang w:val="id-ID"/>
        </w:rPr>
        <w:t xml:space="preserve">Kegiatan </w:t>
      </w:r>
      <w:r w:rsidR="00F91A22" w:rsidRPr="00A32310">
        <w:t xml:space="preserve">Belajar </w:t>
      </w:r>
      <w:r w:rsidRPr="00A32310">
        <w:rPr>
          <w:lang w:val="id-ID"/>
        </w:rPr>
        <w:t xml:space="preserve">adalah pencapaian tujuan pendidikan </w:t>
      </w:r>
      <w:r w:rsidR="00F91A22" w:rsidRPr="00A32310">
        <w:t xml:space="preserve">kearah potensi sepiritual segingga terbentuk manusia yang beriman </w:t>
      </w:r>
      <w:r w:rsidR="009110CC">
        <w:t>dan bertakwa ke</w:t>
      </w:r>
      <w:r w:rsidR="009110CC">
        <w:rPr>
          <w:lang w:val="id-ID"/>
        </w:rPr>
        <w:t xml:space="preserve">pada </w:t>
      </w:r>
      <w:r w:rsidR="00F91A22" w:rsidRPr="00A32310">
        <w:t>Tuha</w:t>
      </w:r>
      <w:r w:rsidR="009110CC">
        <w:rPr>
          <w:lang w:val="id-ID"/>
        </w:rPr>
        <w:t>n</w:t>
      </w:r>
      <w:r w:rsidR="00F91A22" w:rsidRPr="00A32310">
        <w:t xml:space="preserve"> Yang Maha Esa</w:t>
      </w:r>
      <w:r w:rsidR="00CB5E55">
        <w:rPr>
          <w:lang w:val="id-ID"/>
        </w:rPr>
        <w:t xml:space="preserve">. </w:t>
      </w:r>
      <w:proofErr w:type="gramStart"/>
      <w:r w:rsidR="00F91A22" w:rsidRPr="00A32310">
        <w:t xml:space="preserve">Ahlak mulia yang mencakup etika, budi pelerti, dan moral sebagai wujud dari kegiatan belajar agama.Untuk meningkatkan </w:t>
      </w:r>
      <w:r w:rsidR="00704059" w:rsidRPr="00A32310">
        <w:t>potensi sepritual mencakup pengenalan, pemahaman, dan menanamkan nilai ke agamaan.</w:t>
      </w:r>
      <w:proofErr w:type="gramEnd"/>
      <w:r w:rsidR="00704059" w:rsidRPr="00A32310">
        <w:rPr>
          <w:rStyle w:val="FootnoteReference"/>
        </w:rPr>
        <w:footnoteReference w:id="33"/>
      </w:r>
    </w:p>
    <w:p w:rsidR="00ED09E7" w:rsidRPr="00A32310" w:rsidRDefault="003407FC" w:rsidP="00A05A5F">
      <w:pPr>
        <w:autoSpaceDE w:val="0"/>
        <w:autoSpaceDN w:val="0"/>
        <w:adjustRightInd w:val="0"/>
        <w:spacing w:after="0" w:line="480" w:lineRule="auto"/>
        <w:ind w:left="709" w:firstLine="567"/>
        <w:jc w:val="both"/>
      </w:pPr>
      <w:r w:rsidRPr="00A32310">
        <w:rPr>
          <w:lang w:val="id-ID"/>
        </w:rPr>
        <w:t xml:space="preserve">Dari </w:t>
      </w:r>
      <w:r w:rsidR="006515BA" w:rsidRPr="00A32310">
        <w:rPr>
          <w:lang w:val="id-ID"/>
        </w:rPr>
        <w:t xml:space="preserve">pendapat di atas, dapat </w:t>
      </w:r>
      <w:r w:rsidR="00F85564">
        <w:rPr>
          <w:lang w:val="id-ID"/>
        </w:rPr>
        <w:t>di</w:t>
      </w:r>
      <w:r w:rsidRPr="00A32310">
        <w:t>ambil ke</w:t>
      </w:r>
      <w:r w:rsidRPr="00A32310">
        <w:rPr>
          <w:lang w:val="id-ID"/>
        </w:rPr>
        <w:t>simpul</w:t>
      </w:r>
      <w:r w:rsidR="00ED67D7" w:rsidRPr="00A32310">
        <w:rPr>
          <w:lang w:val="id-ID"/>
        </w:rPr>
        <w:t xml:space="preserve">an bahwa </w:t>
      </w:r>
      <w:r w:rsidRPr="00A32310">
        <w:t xml:space="preserve">kegiatan </w:t>
      </w:r>
      <w:r w:rsidR="00ED67D7" w:rsidRPr="00A32310">
        <w:rPr>
          <w:lang w:val="id-ID"/>
        </w:rPr>
        <w:t xml:space="preserve">belajar </w:t>
      </w:r>
      <w:r w:rsidRPr="00A32310">
        <w:t xml:space="preserve">agama </w:t>
      </w:r>
      <w:r w:rsidR="00ED67D7" w:rsidRPr="00A32310">
        <w:rPr>
          <w:lang w:val="id-ID"/>
        </w:rPr>
        <w:t>adalah su</w:t>
      </w:r>
      <w:r w:rsidR="00F85564">
        <w:rPr>
          <w:lang w:val="id-ID"/>
        </w:rPr>
        <w:t xml:space="preserve">atu proses perubahan </w:t>
      </w:r>
      <w:r w:rsidRPr="00A32310">
        <w:t xml:space="preserve">menjadi manusia yang beriman dan </w:t>
      </w:r>
      <w:r w:rsidRPr="00A32310">
        <w:lastRenderedPageBreak/>
        <w:t xml:space="preserve">bertakwa kepada Tuhan Yang </w:t>
      </w:r>
      <w:r w:rsidR="00F85564">
        <w:t xml:space="preserve">Maha Esa. </w:t>
      </w:r>
      <w:r w:rsidR="00F85564">
        <w:rPr>
          <w:lang w:val="id-ID"/>
        </w:rPr>
        <w:t>M</w:t>
      </w:r>
      <w:r w:rsidRPr="00A32310">
        <w:t xml:space="preserve">elalui menjaga etika, dan </w:t>
      </w:r>
      <w:r w:rsidR="006515BA" w:rsidRPr="00A32310">
        <w:t xml:space="preserve"> budi pekerti serta mengamalkan ibadah sholat lima waktu.</w:t>
      </w:r>
    </w:p>
    <w:p w:rsidR="0082598E" w:rsidRPr="00CD5C35" w:rsidRDefault="00ED67D7" w:rsidP="005E286C">
      <w:pPr>
        <w:autoSpaceDE w:val="0"/>
        <w:autoSpaceDN w:val="0"/>
        <w:adjustRightInd w:val="0"/>
        <w:spacing w:after="0" w:line="480" w:lineRule="auto"/>
        <w:ind w:left="709" w:firstLine="567"/>
        <w:jc w:val="both"/>
        <w:rPr>
          <w:i/>
          <w:lang w:val="id-ID"/>
        </w:rPr>
      </w:pPr>
      <w:r w:rsidRPr="00A32310">
        <w:rPr>
          <w:lang w:val="id-ID"/>
        </w:rPr>
        <w:t>Pada dasarya semua manusia di ajurkan</w:t>
      </w:r>
      <w:r w:rsidR="00ED09E7" w:rsidRPr="00A32310">
        <w:rPr>
          <w:lang w:val="id-ID"/>
        </w:rPr>
        <w:t xml:space="preserve">  untuk belajar, belajar bukandalam formal saja,</w:t>
      </w:r>
      <w:r w:rsidRPr="00A32310">
        <w:rPr>
          <w:lang w:val="id-ID"/>
        </w:rPr>
        <w:t>belajar disini adalah</w:t>
      </w:r>
      <w:r w:rsidR="008B6A45">
        <w:rPr>
          <w:lang w:val="id-ID"/>
        </w:rPr>
        <w:t xml:space="preserve"> menuntut</w:t>
      </w:r>
      <w:r w:rsidR="00E578F5" w:rsidRPr="00A32310">
        <w:rPr>
          <w:lang w:val="id-ID"/>
        </w:rPr>
        <w:t xml:space="preserve"> ilmu sampai ajal m</w:t>
      </w:r>
      <w:r w:rsidR="00D93FA3">
        <w:rPr>
          <w:lang w:val="id-ID"/>
        </w:rPr>
        <w:t>enjemput</w:t>
      </w:r>
      <w:r w:rsidRPr="00A32310">
        <w:rPr>
          <w:lang w:val="id-ID"/>
        </w:rPr>
        <w:t>. Imam Ghazali</w:t>
      </w:r>
      <w:r w:rsidR="005B42F6" w:rsidRPr="00A32310">
        <w:rPr>
          <w:lang w:val="id-ID"/>
        </w:rPr>
        <w:t xml:space="preserve"> menggambarkan</w:t>
      </w:r>
      <w:r w:rsidR="00403615" w:rsidRPr="00A32310">
        <w:rPr>
          <w:lang w:val="id-ID"/>
        </w:rPr>
        <w:t xml:space="preserve"> ilmu </w:t>
      </w:r>
      <w:r w:rsidR="005B42F6" w:rsidRPr="00A32310">
        <w:rPr>
          <w:lang w:val="id-ID"/>
        </w:rPr>
        <w:t xml:space="preserve">dalam </w:t>
      </w:r>
      <w:r w:rsidR="0082598E" w:rsidRPr="00A32310">
        <w:rPr>
          <w:lang w:val="id-ID"/>
        </w:rPr>
        <w:t>Kitab Ta'lim Muta'lim "</w:t>
      </w:r>
      <w:r w:rsidR="0082598E" w:rsidRPr="00CD5C35">
        <w:rPr>
          <w:i/>
          <w:lang w:val="id-ID"/>
        </w:rPr>
        <w:t xml:space="preserve">Ilmu </w:t>
      </w:r>
      <w:r w:rsidRPr="00CD5C35">
        <w:rPr>
          <w:i/>
          <w:lang w:val="id-ID"/>
        </w:rPr>
        <w:t>bagaikan perhiasan, dan keutamaan ilmu l</w:t>
      </w:r>
      <w:r w:rsidR="0082598E" w:rsidRPr="00CD5C35">
        <w:rPr>
          <w:i/>
          <w:lang w:val="id-ID"/>
        </w:rPr>
        <w:t>ebih terpuji kedudukannya,</w:t>
      </w:r>
      <w:r w:rsidRPr="00CD5C35">
        <w:rPr>
          <w:i/>
          <w:lang w:val="id-ID"/>
        </w:rPr>
        <w:t xml:space="preserve"> dapat memberikan faedah setiap harinya, ilmu Al</w:t>
      </w:r>
      <w:r w:rsidR="0082598E" w:rsidRPr="00CD5C35">
        <w:rPr>
          <w:i/>
          <w:lang w:val="id-ID"/>
        </w:rPr>
        <w:t>lah sangat luas melebihi</w:t>
      </w:r>
      <w:r w:rsidRPr="00CD5C35">
        <w:rPr>
          <w:i/>
          <w:lang w:val="id-ID"/>
        </w:rPr>
        <w:t xml:space="preserve"> lautan, dan belajarlah ilmu agama karena itu memberi faedah yang menjadikan bertakwa dan adil, ilmu itu petunjuk untuk siapa saja, orang berlimu selalu mendapat penjaga dari para malaikat, belajar lah  sampai kamu menjadi orang yang wira 'i.</w:t>
      </w:r>
      <w:r w:rsidRPr="00CD5C35">
        <w:rPr>
          <w:rStyle w:val="FootnoteReference"/>
          <w:i/>
          <w:lang w:val="id-ID"/>
        </w:rPr>
        <w:footnoteReference w:id="34"/>
      </w:r>
    </w:p>
    <w:p w:rsidR="00ED67D7" w:rsidRDefault="00ED67D7" w:rsidP="005E286C">
      <w:pPr>
        <w:autoSpaceDE w:val="0"/>
        <w:autoSpaceDN w:val="0"/>
        <w:adjustRightInd w:val="0"/>
        <w:spacing w:after="0" w:line="480" w:lineRule="auto"/>
        <w:ind w:left="709" w:firstLine="567"/>
        <w:jc w:val="both"/>
        <w:rPr>
          <w:lang w:val="id-ID"/>
        </w:rPr>
      </w:pPr>
      <w:r w:rsidRPr="00A32310">
        <w:rPr>
          <w:lang w:val="id-ID"/>
        </w:rPr>
        <w:t>Dari syair d</w:t>
      </w:r>
      <w:r w:rsidR="008B6A45">
        <w:rPr>
          <w:lang w:val="id-ID"/>
        </w:rPr>
        <w:t>i atas dapat di</w:t>
      </w:r>
      <w:r w:rsidRPr="00A32310">
        <w:rPr>
          <w:lang w:val="id-ID"/>
        </w:rPr>
        <w:t>si</w:t>
      </w:r>
      <w:r w:rsidR="005D53A5" w:rsidRPr="00A32310">
        <w:rPr>
          <w:lang w:val="id-ID"/>
        </w:rPr>
        <w:t xml:space="preserve">mpulkan bahwa orang muslim </w:t>
      </w:r>
      <w:r w:rsidR="005D53A5" w:rsidRPr="00A32310">
        <w:t>wajib</w:t>
      </w:r>
      <w:r w:rsidR="005D53A5" w:rsidRPr="00A32310">
        <w:rPr>
          <w:lang w:val="id-ID"/>
        </w:rPr>
        <w:t xml:space="preserve"> belaja</w:t>
      </w:r>
      <w:r w:rsidR="005D53A5" w:rsidRPr="00A32310">
        <w:t>r</w:t>
      </w:r>
      <w:r w:rsidRPr="00A32310">
        <w:rPr>
          <w:lang w:val="id-ID"/>
        </w:rPr>
        <w:t>. Ag</w:t>
      </w:r>
      <w:r w:rsidR="008B79D5" w:rsidRPr="00A32310">
        <w:rPr>
          <w:lang w:val="id-ID"/>
        </w:rPr>
        <w:t xml:space="preserve">ar </w:t>
      </w:r>
      <w:r w:rsidR="005A56F2" w:rsidRPr="00A32310">
        <w:rPr>
          <w:lang w:val="id-ID"/>
        </w:rPr>
        <w:t>memiliki ilmu</w:t>
      </w:r>
      <w:r w:rsidRPr="00A32310">
        <w:rPr>
          <w:lang w:val="id-ID"/>
        </w:rPr>
        <w:t>, dengan ilmu hidup</w:t>
      </w:r>
      <w:r w:rsidR="008B6A45">
        <w:rPr>
          <w:lang w:val="id-ID"/>
        </w:rPr>
        <w:t xml:space="preserve"> akan menjadi bemakna. Dan</w:t>
      </w:r>
      <w:r w:rsidRPr="00A32310">
        <w:rPr>
          <w:lang w:val="id-ID"/>
        </w:rPr>
        <w:t xml:space="preserve"> membawa seseorang kepada temp</w:t>
      </w:r>
      <w:r w:rsidR="00A50CE4" w:rsidRPr="00A32310">
        <w:rPr>
          <w:lang w:val="id-ID"/>
        </w:rPr>
        <w:t>at tertinggi kedudukan</w:t>
      </w:r>
      <w:r w:rsidR="006B7B96" w:rsidRPr="00A32310">
        <w:rPr>
          <w:lang w:val="id-ID"/>
        </w:rPr>
        <w:t>nya, samapai para malaikat</w:t>
      </w:r>
      <w:r w:rsidR="008B6A45">
        <w:rPr>
          <w:lang w:val="id-ID"/>
        </w:rPr>
        <w:t xml:space="preserve"> mengeluarkan sayap-sayap</w:t>
      </w:r>
      <w:r w:rsidRPr="00A32310">
        <w:rPr>
          <w:lang w:val="id-ID"/>
        </w:rPr>
        <w:t xml:space="preserve"> untuk orang berilmu</w:t>
      </w:r>
      <w:r w:rsidR="0047596E" w:rsidRPr="00A32310">
        <w:rPr>
          <w:lang w:val="id-ID"/>
        </w:rPr>
        <w:t>,</w:t>
      </w:r>
      <w:r w:rsidRPr="00A32310">
        <w:rPr>
          <w:lang w:val="id-ID"/>
        </w:rPr>
        <w:t xml:space="preserve"> burung-burung  ikut mendoakan, seluruh jagat raya bertasbih</w:t>
      </w:r>
      <w:r w:rsidR="009237C0" w:rsidRPr="00A32310">
        <w:rPr>
          <w:lang w:val="id-ID"/>
        </w:rPr>
        <w:t xml:space="preserve"> kepada orang berilmu, ini </w:t>
      </w:r>
      <w:r w:rsidRPr="00A32310">
        <w:rPr>
          <w:lang w:val="id-ID"/>
        </w:rPr>
        <w:t xml:space="preserve"> menunjukan betapa besar kedudukan ilmu.</w:t>
      </w:r>
    </w:p>
    <w:p w:rsidR="00986341" w:rsidRPr="00A32310" w:rsidRDefault="00986341" w:rsidP="005E286C">
      <w:pPr>
        <w:autoSpaceDE w:val="0"/>
        <w:autoSpaceDN w:val="0"/>
        <w:adjustRightInd w:val="0"/>
        <w:spacing w:after="0" w:line="480" w:lineRule="auto"/>
        <w:ind w:left="709" w:firstLine="567"/>
        <w:jc w:val="both"/>
        <w:rPr>
          <w:lang w:val="id-ID"/>
        </w:rPr>
      </w:pPr>
    </w:p>
    <w:p w:rsidR="000E74ED" w:rsidRPr="00A32310" w:rsidRDefault="00ED67D7" w:rsidP="00734E17">
      <w:pPr>
        <w:pStyle w:val="ListParagraph"/>
        <w:numPr>
          <w:ilvl w:val="0"/>
          <w:numId w:val="10"/>
        </w:numPr>
        <w:autoSpaceDE w:val="0"/>
        <w:autoSpaceDN w:val="0"/>
        <w:adjustRightInd w:val="0"/>
        <w:spacing w:after="0" w:line="480" w:lineRule="auto"/>
        <w:ind w:hanging="294"/>
        <w:jc w:val="both"/>
        <w:rPr>
          <w:b/>
          <w:lang w:val="id-ID"/>
        </w:rPr>
      </w:pPr>
      <w:r w:rsidRPr="00A32310">
        <w:rPr>
          <w:b/>
          <w:lang w:val="id-ID"/>
        </w:rPr>
        <w:t>Faktor-faktor yang mempengaruhi kegiatan belajar</w:t>
      </w:r>
    </w:p>
    <w:p w:rsidR="00ED67D7" w:rsidRPr="00A32310" w:rsidRDefault="00ED67D7" w:rsidP="00F93443">
      <w:pPr>
        <w:autoSpaceDE w:val="0"/>
        <w:autoSpaceDN w:val="0"/>
        <w:adjustRightInd w:val="0"/>
        <w:spacing w:after="0" w:line="480" w:lineRule="auto"/>
        <w:ind w:left="709" w:firstLine="425"/>
        <w:jc w:val="both"/>
        <w:rPr>
          <w:lang w:val="id-ID"/>
        </w:rPr>
      </w:pPr>
      <w:r w:rsidRPr="00A32310">
        <w:rPr>
          <w:lang w:val="id-ID"/>
        </w:rPr>
        <w:t>Keberhasilan seseorang dalam belajar ditentukan oleh beberapa faktor, maka perlu di ketahui faktor-faktor apa</w:t>
      </w:r>
      <w:r w:rsidR="000E74ED" w:rsidRPr="00A32310">
        <w:rPr>
          <w:lang w:val="id-ID"/>
        </w:rPr>
        <w:t xml:space="preserve"> saja yang mempengaruhi belajar</w:t>
      </w:r>
      <w:r w:rsidRPr="00A32310">
        <w:rPr>
          <w:lang w:val="id-ID"/>
        </w:rPr>
        <w:t xml:space="preserve">. </w:t>
      </w:r>
      <w:r w:rsidRPr="00A32310">
        <w:rPr>
          <w:lang w:val="id-ID"/>
        </w:rPr>
        <w:lastRenderedPageBreak/>
        <w:t>Maksudnya adalah hal-hal yang dapat menghambat dan mendorong seseorang untuk belajar sehingga akan di ketahui bagaim</w:t>
      </w:r>
      <w:r w:rsidR="0064733B">
        <w:rPr>
          <w:lang w:val="id-ID"/>
        </w:rPr>
        <w:t>ana kegiatan belajar yang benar</w:t>
      </w:r>
      <w:r w:rsidRPr="00A32310">
        <w:rPr>
          <w:lang w:val="id-ID"/>
        </w:rPr>
        <w:t>.</w:t>
      </w:r>
      <w:r w:rsidR="008137C1">
        <w:rPr>
          <w:lang w:val="id-ID"/>
        </w:rPr>
        <w:t>Menurut Syah</w:t>
      </w:r>
      <w:r w:rsidRPr="00A32310">
        <w:rPr>
          <w:lang w:val="id-ID"/>
        </w:rPr>
        <w:t>, faktor-faktor yang mempengaruhi belajar dapat di golongkan menjadi beberapa golongan yaitu:</w:t>
      </w:r>
    </w:p>
    <w:p w:rsidR="00ED67D7" w:rsidRPr="00A32310" w:rsidRDefault="00ED67D7" w:rsidP="00986341">
      <w:pPr>
        <w:pStyle w:val="ListParagraph"/>
        <w:numPr>
          <w:ilvl w:val="0"/>
          <w:numId w:val="4"/>
        </w:numPr>
        <w:autoSpaceDE w:val="0"/>
        <w:autoSpaceDN w:val="0"/>
        <w:adjustRightInd w:val="0"/>
        <w:spacing w:after="0" w:line="480" w:lineRule="auto"/>
        <w:ind w:left="1134" w:hanging="283"/>
        <w:jc w:val="both"/>
        <w:rPr>
          <w:lang w:val="id-ID"/>
        </w:rPr>
      </w:pPr>
      <w:r w:rsidRPr="00A32310">
        <w:rPr>
          <w:lang w:val="id-ID"/>
        </w:rPr>
        <w:t>Faktor internal adalah faktor yang menyangkut seluruh diri pribadi, termasuk fisik atau mental yang ikut menentukan berhasil tidaknya seseorang dalam belajar.</w:t>
      </w:r>
    </w:p>
    <w:p w:rsidR="000F492F" w:rsidRPr="00A32310" w:rsidRDefault="00ED67D7" w:rsidP="00986341">
      <w:pPr>
        <w:pStyle w:val="ListParagraph"/>
        <w:numPr>
          <w:ilvl w:val="0"/>
          <w:numId w:val="4"/>
        </w:numPr>
        <w:autoSpaceDE w:val="0"/>
        <w:autoSpaceDN w:val="0"/>
        <w:adjustRightInd w:val="0"/>
        <w:spacing w:after="0" w:line="480" w:lineRule="auto"/>
        <w:ind w:left="1134" w:hanging="283"/>
        <w:jc w:val="both"/>
        <w:rPr>
          <w:lang w:val="id-ID"/>
        </w:rPr>
      </w:pPr>
      <w:r w:rsidRPr="00A32310">
        <w:rPr>
          <w:lang w:val="id-ID"/>
        </w:rPr>
        <w:t>Faktor yang bersumber dari luar individu yang bersangkutan, misal  belajar yang tidak sesuai, alat-alat yang tidak memadai, dan lingkungan sosial maupun lingkungan alamiah.</w:t>
      </w:r>
      <w:r w:rsidRPr="00A32310">
        <w:rPr>
          <w:rStyle w:val="FootnoteReference"/>
          <w:lang w:val="id-ID"/>
        </w:rPr>
        <w:footnoteReference w:id="35"/>
      </w:r>
    </w:p>
    <w:p w:rsidR="00ED67D7" w:rsidRPr="00A32310" w:rsidRDefault="0064733B" w:rsidP="00F93443">
      <w:pPr>
        <w:autoSpaceDE w:val="0"/>
        <w:autoSpaceDN w:val="0"/>
        <w:adjustRightInd w:val="0"/>
        <w:spacing w:after="0" w:line="480" w:lineRule="auto"/>
        <w:ind w:left="709" w:firstLine="425"/>
        <w:jc w:val="both"/>
        <w:rPr>
          <w:lang w:val="id-ID"/>
        </w:rPr>
      </w:pPr>
      <w:proofErr w:type="gramStart"/>
      <w:r>
        <w:t xml:space="preserve">Dari faktor di atas, dapat </w:t>
      </w:r>
      <w:r>
        <w:rPr>
          <w:lang w:val="id-ID"/>
        </w:rPr>
        <w:t>di</w:t>
      </w:r>
      <w:r w:rsidR="00B20671" w:rsidRPr="00A32310">
        <w:t xml:space="preserve">simpulkan bahwa faktor internal dan eksternal </w:t>
      </w:r>
      <w:r w:rsidR="00ED67D7" w:rsidRPr="00A32310">
        <w:rPr>
          <w:lang w:val="id-ID"/>
        </w:rPr>
        <w:t xml:space="preserve">dapat mempengaruhi seseorang dalam </w:t>
      </w:r>
      <w:r w:rsidR="00B20671" w:rsidRPr="00A32310">
        <w:t xml:space="preserve">kegiatan </w:t>
      </w:r>
      <w:r>
        <w:rPr>
          <w:lang w:val="id-ID"/>
        </w:rPr>
        <w:t>belajar.</w:t>
      </w:r>
      <w:proofErr w:type="gramEnd"/>
      <w:r>
        <w:rPr>
          <w:lang w:val="id-ID"/>
        </w:rPr>
        <w:t xml:space="preserve"> H </w:t>
      </w:r>
      <w:r w:rsidR="00ED67D7" w:rsidRPr="00A32310">
        <w:rPr>
          <w:lang w:val="id-ID"/>
        </w:rPr>
        <w:t>Djaali mengemukakan bahwa faktor yang mempengaruhi belajar ialah:</w:t>
      </w:r>
    </w:p>
    <w:p w:rsidR="00ED67D7" w:rsidRPr="00A32310" w:rsidRDefault="00ED67D7" w:rsidP="00C42C24">
      <w:pPr>
        <w:pStyle w:val="ListParagraph"/>
        <w:numPr>
          <w:ilvl w:val="1"/>
          <w:numId w:val="4"/>
        </w:numPr>
        <w:autoSpaceDE w:val="0"/>
        <w:autoSpaceDN w:val="0"/>
        <w:adjustRightInd w:val="0"/>
        <w:spacing w:after="0" w:line="240" w:lineRule="auto"/>
        <w:ind w:left="1134" w:hanging="283"/>
        <w:jc w:val="both"/>
        <w:rPr>
          <w:lang w:val="id-ID"/>
        </w:rPr>
      </w:pPr>
      <w:r w:rsidRPr="00A32310">
        <w:rPr>
          <w:lang w:val="id-ID"/>
        </w:rPr>
        <w:t>Motivasi</w:t>
      </w:r>
    </w:p>
    <w:p w:rsidR="00ED67D7" w:rsidRPr="00A32310" w:rsidRDefault="00ED67D7" w:rsidP="00C42C24">
      <w:pPr>
        <w:pStyle w:val="ListParagraph"/>
        <w:numPr>
          <w:ilvl w:val="1"/>
          <w:numId w:val="4"/>
        </w:numPr>
        <w:autoSpaceDE w:val="0"/>
        <w:autoSpaceDN w:val="0"/>
        <w:adjustRightInd w:val="0"/>
        <w:spacing w:after="0" w:line="240" w:lineRule="auto"/>
        <w:ind w:left="1134" w:hanging="283"/>
        <w:jc w:val="both"/>
        <w:rPr>
          <w:lang w:val="id-ID"/>
        </w:rPr>
      </w:pPr>
      <w:r w:rsidRPr="00A32310">
        <w:rPr>
          <w:lang w:val="id-ID"/>
        </w:rPr>
        <w:t>Sikap</w:t>
      </w:r>
    </w:p>
    <w:p w:rsidR="00ED67D7" w:rsidRPr="00A32310" w:rsidRDefault="00ED67D7" w:rsidP="00C42C24">
      <w:pPr>
        <w:pStyle w:val="ListParagraph"/>
        <w:numPr>
          <w:ilvl w:val="1"/>
          <w:numId w:val="4"/>
        </w:numPr>
        <w:autoSpaceDE w:val="0"/>
        <w:autoSpaceDN w:val="0"/>
        <w:adjustRightInd w:val="0"/>
        <w:spacing w:after="0" w:line="240" w:lineRule="auto"/>
        <w:ind w:left="1134" w:hanging="283"/>
        <w:jc w:val="both"/>
        <w:rPr>
          <w:lang w:val="id-ID"/>
        </w:rPr>
      </w:pPr>
      <w:r w:rsidRPr="00A32310">
        <w:rPr>
          <w:lang w:val="id-ID"/>
        </w:rPr>
        <w:t>Minat</w:t>
      </w:r>
    </w:p>
    <w:p w:rsidR="00ED67D7" w:rsidRPr="00A32310" w:rsidRDefault="00ED67D7" w:rsidP="00C42C24">
      <w:pPr>
        <w:pStyle w:val="ListParagraph"/>
        <w:numPr>
          <w:ilvl w:val="1"/>
          <w:numId w:val="4"/>
        </w:numPr>
        <w:autoSpaceDE w:val="0"/>
        <w:autoSpaceDN w:val="0"/>
        <w:adjustRightInd w:val="0"/>
        <w:spacing w:after="0" w:line="240" w:lineRule="auto"/>
        <w:ind w:left="1134" w:hanging="283"/>
        <w:jc w:val="both"/>
        <w:rPr>
          <w:lang w:val="id-ID"/>
        </w:rPr>
      </w:pPr>
      <w:r w:rsidRPr="00A32310">
        <w:rPr>
          <w:lang w:val="id-ID"/>
        </w:rPr>
        <w:t>Kebiasaan belajar</w:t>
      </w:r>
    </w:p>
    <w:p w:rsidR="00F00F68" w:rsidRPr="0064733B" w:rsidRDefault="00ED67D7" w:rsidP="00C42C24">
      <w:pPr>
        <w:pStyle w:val="ListParagraph"/>
        <w:numPr>
          <w:ilvl w:val="1"/>
          <w:numId w:val="4"/>
        </w:numPr>
        <w:autoSpaceDE w:val="0"/>
        <w:autoSpaceDN w:val="0"/>
        <w:adjustRightInd w:val="0"/>
        <w:spacing w:after="0" w:line="240" w:lineRule="auto"/>
        <w:ind w:left="1134" w:hanging="283"/>
        <w:jc w:val="both"/>
        <w:rPr>
          <w:lang w:val="id-ID"/>
        </w:rPr>
      </w:pPr>
      <w:r w:rsidRPr="00A32310">
        <w:rPr>
          <w:lang w:val="id-ID"/>
        </w:rPr>
        <w:t>Dan konsep diri</w:t>
      </w:r>
      <w:r w:rsidRPr="00A32310">
        <w:rPr>
          <w:rStyle w:val="FootnoteReference"/>
          <w:lang w:val="id-ID"/>
        </w:rPr>
        <w:footnoteReference w:id="36"/>
      </w:r>
    </w:p>
    <w:p w:rsidR="00F00F68" w:rsidRDefault="00F00F68" w:rsidP="00F00F68">
      <w:pPr>
        <w:autoSpaceDE w:val="0"/>
        <w:autoSpaceDN w:val="0"/>
        <w:adjustRightInd w:val="0"/>
        <w:spacing w:after="0" w:line="480" w:lineRule="auto"/>
        <w:ind w:left="851"/>
        <w:jc w:val="both"/>
        <w:rPr>
          <w:lang w:val="id-ID"/>
        </w:rPr>
      </w:pPr>
      <w:r>
        <w:rPr>
          <w:lang w:val="id-ID"/>
        </w:rPr>
        <w:t>Ngalim Purwanto mengemukakan pendapat bahwa faktor-faktor yang mempengaruhi belajar, dibedakan menjadi dua golongan:</w:t>
      </w:r>
    </w:p>
    <w:p w:rsidR="00F00F68" w:rsidRDefault="00F00F68" w:rsidP="00F00F68">
      <w:pPr>
        <w:pStyle w:val="ListParagraph"/>
        <w:numPr>
          <w:ilvl w:val="0"/>
          <w:numId w:val="50"/>
        </w:numPr>
        <w:autoSpaceDE w:val="0"/>
        <w:autoSpaceDN w:val="0"/>
        <w:adjustRightInd w:val="0"/>
        <w:spacing w:after="0" w:line="480" w:lineRule="auto"/>
        <w:jc w:val="both"/>
        <w:rPr>
          <w:lang w:val="id-ID"/>
        </w:rPr>
      </w:pPr>
      <w:r>
        <w:rPr>
          <w:lang w:val="id-ID"/>
        </w:rPr>
        <w:t>Faktor yang ada pada diri organisme itu sendiri atau yang sering disebut dengan faktor individual. Seperti faktor kematangan, pertumbuhan, kecerdasan, latihan motivasi dan pribadi.</w:t>
      </w:r>
    </w:p>
    <w:p w:rsidR="00AA2D89" w:rsidRPr="00F00F68" w:rsidRDefault="00AA2D89" w:rsidP="00F00F68">
      <w:pPr>
        <w:pStyle w:val="ListParagraph"/>
        <w:numPr>
          <w:ilvl w:val="0"/>
          <w:numId w:val="50"/>
        </w:numPr>
        <w:autoSpaceDE w:val="0"/>
        <w:autoSpaceDN w:val="0"/>
        <w:adjustRightInd w:val="0"/>
        <w:spacing w:after="0" w:line="480" w:lineRule="auto"/>
        <w:jc w:val="both"/>
        <w:rPr>
          <w:lang w:val="id-ID"/>
        </w:rPr>
      </w:pPr>
      <w:r>
        <w:rPr>
          <w:lang w:val="id-ID"/>
        </w:rPr>
        <w:lastRenderedPageBreak/>
        <w:t>Faktor yang ada diluar individu atau sering disebut faktor sosial. Seperti faktor keluarga, guru, alat yang digunakan untuk belajar mengajar, dan lingkungan.</w:t>
      </w:r>
      <w:r>
        <w:rPr>
          <w:rStyle w:val="FootnoteReference"/>
          <w:lang w:val="id-ID"/>
        </w:rPr>
        <w:footnoteReference w:id="37"/>
      </w:r>
    </w:p>
    <w:p w:rsidR="00DC5AFC" w:rsidRDefault="00DC5AFC" w:rsidP="00DC5AFC">
      <w:pPr>
        <w:pStyle w:val="ListParagraph"/>
        <w:numPr>
          <w:ilvl w:val="0"/>
          <w:numId w:val="50"/>
        </w:numPr>
        <w:autoSpaceDE w:val="0"/>
        <w:autoSpaceDN w:val="0"/>
        <w:adjustRightInd w:val="0"/>
        <w:spacing w:after="0" w:line="480" w:lineRule="auto"/>
        <w:jc w:val="both"/>
      </w:pPr>
      <w:r>
        <w:t>F</w:t>
      </w:r>
      <w:r w:rsidR="00607552">
        <w:t>ak</w:t>
      </w:r>
      <w:r>
        <w:t>tor yang bersumber dri luar individu yang bersangkutan, missal belajar yang tidak sesuai, serta lingkungan social maupun lingkungan alami.</w:t>
      </w:r>
      <w:r>
        <w:rPr>
          <w:rStyle w:val="FootnoteReference"/>
        </w:rPr>
        <w:footnoteReference w:id="38"/>
      </w:r>
    </w:p>
    <w:p w:rsidR="002A4052" w:rsidRDefault="002A4052" w:rsidP="002A4052">
      <w:pPr>
        <w:autoSpaceDE w:val="0"/>
        <w:autoSpaceDN w:val="0"/>
        <w:adjustRightInd w:val="0"/>
        <w:spacing w:after="0" w:line="480" w:lineRule="auto"/>
        <w:ind w:left="1211"/>
        <w:jc w:val="both"/>
      </w:pPr>
      <w:r>
        <w:t xml:space="preserve">Dari faktor diatas, dapat disimpulkan bahwa factor internal dan eksternal dapat mempengaruhi seseorang dalam kegiatan belajar. H. Djaali mengemukakan pendapat tentang factor yang mempengaruhi belajar. Sebagai </w:t>
      </w:r>
      <w:proofErr w:type="gramStart"/>
      <w:r>
        <w:t>berikut :</w:t>
      </w:r>
      <w:proofErr w:type="gramEnd"/>
    </w:p>
    <w:p w:rsidR="002A4052" w:rsidRPr="00A32310" w:rsidRDefault="002A4052" w:rsidP="002A4052">
      <w:pPr>
        <w:pStyle w:val="ListParagraph"/>
        <w:numPr>
          <w:ilvl w:val="0"/>
          <w:numId w:val="51"/>
        </w:numPr>
        <w:tabs>
          <w:tab w:val="left" w:pos="1843"/>
        </w:tabs>
        <w:autoSpaceDE w:val="0"/>
        <w:autoSpaceDN w:val="0"/>
        <w:adjustRightInd w:val="0"/>
        <w:spacing w:after="0" w:line="240" w:lineRule="auto"/>
        <w:ind w:left="1701" w:hanging="425"/>
        <w:jc w:val="both"/>
        <w:rPr>
          <w:lang w:val="id-ID"/>
        </w:rPr>
      </w:pPr>
      <w:r w:rsidRPr="00A32310">
        <w:rPr>
          <w:lang w:val="id-ID"/>
        </w:rPr>
        <w:t>Motivasi</w:t>
      </w:r>
      <w:r>
        <w:t>;</w:t>
      </w:r>
    </w:p>
    <w:p w:rsidR="002A4052" w:rsidRPr="00A32310" w:rsidRDefault="002A4052" w:rsidP="002A4052">
      <w:pPr>
        <w:pStyle w:val="ListParagraph"/>
        <w:numPr>
          <w:ilvl w:val="0"/>
          <w:numId w:val="51"/>
        </w:numPr>
        <w:tabs>
          <w:tab w:val="left" w:pos="1843"/>
        </w:tabs>
        <w:autoSpaceDE w:val="0"/>
        <w:autoSpaceDN w:val="0"/>
        <w:adjustRightInd w:val="0"/>
        <w:spacing w:after="0" w:line="240" w:lineRule="auto"/>
        <w:ind w:left="1701" w:hanging="425"/>
        <w:jc w:val="both"/>
        <w:rPr>
          <w:lang w:val="id-ID"/>
        </w:rPr>
      </w:pPr>
      <w:r w:rsidRPr="00A32310">
        <w:rPr>
          <w:lang w:val="id-ID"/>
        </w:rPr>
        <w:t>Sikap</w:t>
      </w:r>
      <w:r>
        <w:t>;</w:t>
      </w:r>
    </w:p>
    <w:p w:rsidR="002A4052" w:rsidRPr="00A32310" w:rsidRDefault="002A4052" w:rsidP="002A4052">
      <w:pPr>
        <w:pStyle w:val="ListParagraph"/>
        <w:numPr>
          <w:ilvl w:val="0"/>
          <w:numId w:val="51"/>
        </w:numPr>
        <w:tabs>
          <w:tab w:val="left" w:pos="1843"/>
        </w:tabs>
        <w:autoSpaceDE w:val="0"/>
        <w:autoSpaceDN w:val="0"/>
        <w:adjustRightInd w:val="0"/>
        <w:spacing w:after="0" w:line="240" w:lineRule="auto"/>
        <w:ind w:left="1701" w:hanging="425"/>
        <w:jc w:val="both"/>
        <w:rPr>
          <w:lang w:val="id-ID"/>
        </w:rPr>
      </w:pPr>
      <w:r w:rsidRPr="00A32310">
        <w:rPr>
          <w:lang w:val="id-ID"/>
        </w:rPr>
        <w:t>Minat</w:t>
      </w:r>
      <w:r>
        <w:t>;</w:t>
      </w:r>
    </w:p>
    <w:p w:rsidR="002A4052" w:rsidRPr="00A32310" w:rsidRDefault="002A4052" w:rsidP="002A4052">
      <w:pPr>
        <w:pStyle w:val="ListParagraph"/>
        <w:numPr>
          <w:ilvl w:val="0"/>
          <w:numId w:val="51"/>
        </w:numPr>
        <w:tabs>
          <w:tab w:val="left" w:pos="1843"/>
        </w:tabs>
        <w:autoSpaceDE w:val="0"/>
        <w:autoSpaceDN w:val="0"/>
        <w:adjustRightInd w:val="0"/>
        <w:spacing w:after="0" w:line="240" w:lineRule="auto"/>
        <w:ind w:left="1701" w:hanging="425"/>
        <w:jc w:val="both"/>
        <w:rPr>
          <w:lang w:val="id-ID"/>
        </w:rPr>
      </w:pPr>
      <w:r w:rsidRPr="00A32310">
        <w:rPr>
          <w:lang w:val="id-ID"/>
        </w:rPr>
        <w:t>Kebiasaan belajar</w:t>
      </w:r>
      <w:r>
        <w:t>;</w:t>
      </w:r>
    </w:p>
    <w:p w:rsidR="002A4052" w:rsidRPr="0064733B" w:rsidRDefault="002A4052" w:rsidP="002A4052">
      <w:pPr>
        <w:pStyle w:val="ListParagraph"/>
        <w:numPr>
          <w:ilvl w:val="0"/>
          <w:numId w:val="51"/>
        </w:numPr>
        <w:tabs>
          <w:tab w:val="left" w:pos="1843"/>
        </w:tabs>
        <w:autoSpaceDE w:val="0"/>
        <w:autoSpaceDN w:val="0"/>
        <w:adjustRightInd w:val="0"/>
        <w:spacing w:after="0" w:line="240" w:lineRule="auto"/>
        <w:ind w:left="1701" w:hanging="425"/>
        <w:jc w:val="both"/>
        <w:rPr>
          <w:lang w:val="id-ID"/>
        </w:rPr>
      </w:pPr>
      <w:proofErr w:type="gramStart"/>
      <w:r>
        <w:t>d</w:t>
      </w:r>
      <w:r w:rsidRPr="00A32310">
        <w:rPr>
          <w:lang w:val="id-ID"/>
        </w:rPr>
        <w:t>an</w:t>
      </w:r>
      <w:proofErr w:type="gramEnd"/>
      <w:r w:rsidRPr="00A32310">
        <w:rPr>
          <w:lang w:val="id-ID"/>
        </w:rPr>
        <w:t xml:space="preserve"> konsep diri</w:t>
      </w:r>
      <w:r>
        <w:t>.</w:t>
      </w:r>
      <w:r w:rsidRPr="00A32310">
        <w:rPr>
          <w:rStyle w:val="FootnoteReference"/>
          <w:lang w:val="id-ID"/>
        </w:rPr>
        <w:footnoteReference w:id="39"/>
      </w:r>
    </w:p>
    <w:p w:rsidR="002A4052" w:rsidRDefault="002A4052" w:rsidP="002A4052">
      <w:pPr>
        <w:autoSpaceDE w:val="0"/>
        <w:autoSpaceDN w:val="0"/>
        <w:adjustRightInd w:val="0"/>
        <w:spacing w:after="0" w:line="480" w:lineRule="auto"/>
        <w:jc w:val="both"/>
      </w:pPr>
    </w:p>
    <w:p w:rsidR="000F492F" w:rsidRPr="00A32310" w:rsidRDefault="00ED67D7" w:rsidP="00986341">
      <w:pPr>
        <w:autoSpaceDE w:val="0"/>
        <w:autoSpaceDN w:val="0"/>
        <w:adjustRightInd w:val="0"/>
        <w:spacing w:after="0" w:line="480" w:lineRule="auto"/>
        <w:ind w:left="709" w:firstLine="425"/>
        <w:jc w:val="both"/>
        <w:rPr>
          <w:lang w:val="id-ID"/>
        </w:rPr>
      </w:pPr>
      <w:r w:rsidRPr="00A32310">
        <w:rPr>
          <w:lang w:val="id-ID"/>
        </w:rPr>
        <w:t>Untuk lebih memudahkan dalam memahami faktor-faktor tersebut akan di kemukakan klasifikasi dari faktor-faktor tersebut yang di kemukakan</w:t>
      </w:r>
      <w:r w:rsidR="00DC5AFC">
        <w:rPr>
          <w:lang w:val="id-ID"/>
        </w:rPr>
        <w:t xml:space="preserve"> oleh Sumandi Suryabrata, yaitu</w:t>
      </w:r>
      <w:r w:rsidRPr="00A32310">
        <w:rPr>
          <w:lang w:val="id-ID"/>
        </w:rPr>
        <w:t>:</w:t>
      </w:r>
    </w:p>
    <w:p w:rsidR="000F492F" w:rsidRPr="00A32310" w:rsidRDefault="00ED67D7" w:rsidP="00734E17">
      <w:pPr>
        <w:pStyle w:val="ListParagraph"/>
        <w:numPr>
          <w:ilvl w:val="2"/>
          <w:numId w:val="4"/>
        </w:numPr>
        <w:autoSpaceDE w:val="0"/>
        <w:autoSpaceDN w:val="0"/>
        <w:adjustRightInd w:val="0"/>
        <w:spacing w:after="0" w:line="480" w:lineRule="auto"/>
        <w:ind w:left="993" w:hanging="284"/>
        <w:jc w:val="both"/>
        <w:rPr>
          <w:lang w:val="id-ID"/>
        </w:rPr>
      </w:pPr>
      <w:r w:rsidRPr="00A32310">
        <w:rPr>
          <w:lang w:val="id-ID"/>
        </w:rPr>
        <w:t>Faktor-faktor yang berasal dari dalam diri anak.</w:t>
      </w:r>
    </w:p>
    <w:p w:rsidR="000F492F" w:rsidRPr="00A32310" w:rsidRDefault="00ED67D7" w:rsidP="00734E17">
      <w:pPr>
        <w:pStyle w:val="ListParagraph"/>
        <w:numPr>
          <w:ilvl w:val="4"/>
          <w:numId w:val="4"/>
        </w:numPr>
        <w:autoSpaceDE w:val="0"/>
        <w:autoSpaceDN w:val="0"/>
        <w:adjustRightInd w:val="0"/>
        <w:spacing w:after="0" w:line="480" w:lineRule="auto"/>
        <w:ind w:left="1134" w:hanging="141"/>
        <w:jc w:val="both"/>
        <w:rPr>
          <w:lang w:val="id-ID"/>
        </w:rPr>
      </w:pPr>
      <w:r w:rsidRPr="00A32310">
        <w:rPr>
          <w:lang w:val="id-ID"/>
        </w:rPr>
        <w:t>Faktor fisiologi</w:t>
      </w:r>
    </w:p>
    <w:p w:rsidR="00ED67D7" w:rsidRPr="00A32310" w:rsidRDefault="00ED67D7" w:rsidP="00734E17">
      <w:pPr>
        <w:pStyle w:val="ListParagraph"/>
        <w:numPr>
          <w:ilvl w:val="0"/>
          <w:numId w:val="5"/>
        </w:numPr>
        <w:autoSpaceDE w:val="0"/>
        <w:autoSpaceDN w:val="0"/>
        <w:adjustRightInd w:val="0"/>
        <w:spacing w:after="0" w:line="480" w:lineRule="auto"/>
        <w:ind w:left="1701" w:hanging="283"/>
        <w:jc w:val="both"/>
        <w:rPr>
          <w:lang w:val="id-ID"/>
        </w:rPr>
      </w:pPr>
      <w:r w:rsidRPr="00A32310">
        <w:rPr>
          <w:lang w:val="id-ID"/>
        </w:rPr>
        <w:lastRenderedPageBreak/>
        <w:t>Keadaan fokus jasmani pada umumnya, adalah</w:t>
      </w:r>
      <w:r w:rsidR="000F492F" w:rsidRPr="00A32310">
        <w:rPr>
          <w:lang w:val="id-ID"/>
        </w:rPr>
        <w:t xml:space="preserve">  merupakan keadaan jasmani</w:t>
      </w:r>
      <w:r w:rsidRPr="00A32310">
        <w:rPr>
          <w:lang w:val="id-ID"/>
        </w:rPr>
        <w:t>. Kes</w:t>
      </w:r>
      <w:r w:rsidR="0064733B">
        <w:rPr>
          <w:lang w:val="id-ID"/>
        </w:rPr>
        <w:t>ehatan dan ketidak sehatan sang</w:t>
      </w:r>
      <w:r w:rsidR="002A4052">
        <w:rPr>
          <w:lang w:val="id-ID"/>
        </w:rPr>
        <w:t>at mempengaruhi belaja</w:t>
      </w:r>
      <w:r w:rsidR="002A4052">
        <w:t>rnya</w:t>
      </w:r>
      <w:r w:rsidRPr="00A32310">
        <w:rPr>
          <w:lang w:val="id-ID"/>
        </w:rPr>
        <w:t>.</w:t>
      </w:r>
    </w:p>
    <w:p w:rsidR="00ED67D7" w:rsidRPr="00A32310" w:rsidRDefault="00ED67D7" w:rsidP="00734E17">
      <w:pPr>
        <w:pStyle w:val="ListParagraph"/>
        <w:numPr>
          <w:ilvl w:val="0"/>
          <w:numId w:val="5"/>
        </w:numPr>
        <w:autoSpaceDE w:val="0"/>
        <w:autoSpaceDN w:val="0"/>
        <w:adjustRightInd w:val="0"/>
        <w:spacing w:after="0" w:line="480" w:lineRule="auto"/>
        <w:ind w:left="1701" w:hanging="283"/>
        <w:jc w:val="both"/>
        <w:rPr>
          <w:lang w:val="id-ID"/>
        </w:rPr>
      </w:pPr>
      <w:r w:rsidRPr="00A32310">
        <w:rPr>
          <w:lang w:val="id-ID"/>
        </w:rPr>
        <w:t>Keadaan</w:t>
      </w:r>
      <w:r w:rsidR="000F492F" w:rsidRPr="00A32310">
        <w:rPr>
          <w:lang w:val="id-ID"/>
        </w:rPr>
        <w:t xml:space="preserve"> fungsi-fungsi tertentu </w:t>
      </w:r>
      <w:r w:rsidR="000F492F" w:rsidRPr="00A32310">
        <w:t>seperti</w:t>
      </w:r>
      <w:r w:rsidRPr="00A32310">
        <w:rPr>
          <w:lang w:val="id-ID"/>
        </w:rPr>
        <w:t xml:space="preserve"> fungsi panca indra. Panca indra bisa di katakan pintu gerbang masuknya pengaruh kedalam diri seseorang. Oleh karena itu, panca indra harus selalu dijaga dan di pelihara baik bersifat kuratif maupun prefentif seperti pemeriksaan secara rutin.</w:t>
      </w:r>
    </w:p>
    <w:p w:rsidR="000F492F" w:rsidRPr="00A32310" w:rsidRDefault="00ED67D7" w:rsidP="00734E17">
      <w:pPr>
        <w:pStyle w:val="ListParagraph"/>
        <w:numPr>
          <w:ilvl w:val="4"/>
          <w:numId w:val="4"/>
        </w:numPr>
        <w:autoSpaceDE w:val="0"/>
        <w:autoSpaceDN w:val="0"/>
        <w:adjustRightInd w:val="0"/>
        <w:spacing w:after="0" w:line="480" w:lineRule="auto"/>
        <w:ind w:left="1418" w:hanging="425"/>
        <w:jc w:val="both"/>
        <w:rPr>
          <w:lang w:val="id-ID"/>
        </w:rPr>
      </w:pPr>
      <w:r w:rsidRPr="00A32310">
        <w:rPr>
          <w:lang w:val="id-ID"/>
        </w:rPr>
        <w:t>Faktor psikologis.</w:t>
      </w:r>
      <w:r w:rsidRPr="00A32310">
        <w:rPr>
          <w:rStyle w:val="FootnoteReference"/>
          <w:lang w:val="id-ID"/>
        </w:rPr>
        <w:footnoteReference w:id="40"/>
      </w:r>
    </w:p>
    <w:p w:rsidR="00BE5396" w:rsidRPr="00A32310" w:rsidRDefault="00ED67D7" w:rsidP="00734E17">
      <w:pPr>
        <w:pStyle w:val="ListParagraph"/>
        <w:numPr>
          <w:ilvl w:val="0"/>
          <w:numId w:val="13"/>
        </w:numPr>
        <w:autoSpaceDE w:val="0"/>
        <w:autoSpaceDN w:val="0"/>
        <w:adjustRightInd w:val="0"/>
        <w:spacing w:after="0" w:line="480" w:lineRule="auto"/>
        <w:ind w:left="1701" w:hanging="283"/>
        <w:jc w:val="both"/>
      </w:pPr>
      <w:r w:rsidRPr="00A32310">
        <w:rPr>
          <w:lang w:val="id-ID"/>
        </w:rPr>
        <w:t>Intelegensi</w:t>
      </w:r>
    </w:p>
    <w:p w:rsidR="00137DAC" w:rsidRPr="00A32310" w:rsidRDefault="00BE5396" w:rsidP="00F93443">
      <w:pPr>
        <w:autoSpaceDE w:val="0"/>
        <w:autoSpaceDN w:val="0"/>
        <w:adjustRightInd w:val="0"/>
        <w:spacing w:after="0" w:line="480" w:lineRule="auto"/>
        <w:ind w:left="1701" w:firstLine="426"/>
        <w:jc w:val="both"/>
      </w:pPr>
      <w:r w:rsidRPr="00A32310">
        <w:rPr>
          <w:lang w:val="id-ID"/>
        </w:rPr>
        <w:t xml:space="preserve">Merupakan faktor </w:t>
      </w:r>
      <w:r w:rsidR="00ED67D7" w:rsidRPr="00A32310">
        <w:rPr>
          <w:lang w:val="id-ID"/>
        </w:rPr>
        <w:t>dalam belajar, sebab keberhasilan dalam belajar akan b</w:t>
      </w:r>
      <w:r w:rsidR="00625792" w:rsidRPr="00A32310">
        <w:rPr>
          <w:lang w:val="id-ID"/>
        </w:rPr>
        <w:t xml:space="preserve">anyak di pengaruhi  oleh </w:t>
      </w:r>
      <w:r w:rsidR="00137DAC" w:rsidRPr="00A32310">
        <w:rPr>
          <w:lang w:val="id-ID"/>
        </w:rPr>
        <w:t>faktor kecerdasan</w:t>
      </w:r>
      <w:r w:rsidR="00137DAC" w:rsidRPr="00A32310">
        <w:t>.</w:t>
      </w:r>
    </w:p>
    <w:p w:rsidR="00137DAC" w:rsidRPr="00A32310" w:rsidRDefault="00ED67D7" w:rsidP="00734E17">
      <w:pPr>
        <w:pStyle w:val="ListParagraph"/>
        <w:numPr>
          <w:ilvl w:val="0"/>
          <w:numId w:val="13"/>
        </w:numPr>
        <w:autoSpaceDE w:val="0"/>
        <w:autoSpaceDN w:val="0"/>
        <w:adjustRightInd w:val="0"/>
        <w:spacing w:after="0" w:line="480" w:lineRule="auto"/>
        <w:ind w:left="1701" w:hanging="283"/>
        <w:jc w:val="both"/>
        <w:rPr>
          <w:lang w:val="id-ID"/>
        </w:rPr>
      </w:pPr>
      <w:r w:rsidRPr="00A32310">
        <w:rPr>
          <w:lang w:val="id-ID"/>
        </w:rPr>
        <w:t xml:space="preserve">Ingatan </w:t>
      </w:r>
    </w:p>
    <w:p w:rsidR="00973358" w:rsidRPr="00140A8A" w:rsidRDefault="00ED67D7" w:rsidP="00EB0206">
      <w:pPr>
        <w:autoSpaceDE w:val="0"/>
        <w:autoSpaceDN w:val="0"/>
        <w:adjustRightInd w:val="0"/>
        <w:spacing w:after="0" w:line="480" w:lineRule="auto"/>
        <w:ind w:left="1701" w:firstLine="426"/>
        <w:jc w:val="both"/>
        <w:rPr>
          <w:lang w:val="id-ID"/>
        </w:rPr>
      </w:pPr>
      <w:r w:rsidRPr="00A32310">
        <w:rPr>
          <w:lang w:val="id-ID"/>
        </w:rPr>
        <w:t>Merupakan suatu keadaan yang ada pada seseorang yang dapat mengembangkan melalui latihan</w:t>
      </w:r>
      <w:r w:rsidR="009C0BD8">
        <w:rPr>
          <w:lang w:val="id-ID"/>
        </w:rPr>
        <w:t>-latihan yang sesuai. Bakat</w:t>
      </w:r>
      <w:r w:rsidRPr="00A32310">
        <w:rPr>
          <w:lang w:val="id-ID"/>
        </w:rPr>
        <w:t>merupakan faktor yang berpengaruh dalam penin</w:t>
      </w:r>
      <w:r w:rsidR="00137DAC" w:rsidRPr="00A32310">
        <w:rPr>
          <w:lang w:val="id-ID"/>
        </w:rPr>
        <w:t>gkatan belajar dan prestasi</w:t>
      </w:r>
      <w:r w:rsidRPr="00A32310">
        <w:rPr>
          <w:lang w:val="id-ID"/>
        </w:rPr>
        <w:t>.</w:t>
      </w:r>
    </w:p>
    <w:p w:rsidR="008F50AC" w:rsidRPr="00A32310" w:rsidRDefault="00ED67D7" w:rsidP="00734E17">
      <w:pPr>
        <w:pStyle w:val="ListParagraph"/>
        <w:numPr>
          <w:ilvl w:val="0"/>
          <w:numId w:val="13"/>
        </w:numPr>
        <w:autoSpaceDE w:val="0"/>
        <w:autoSpaceDN w:val="0"/>
        <w:adjustRightInd w:val="0"/>
        <w:spacing w:after="0" w:line="480" w:lineRule="auto"/>
        <w:ind w:left="1701" w:hanging="283"/>
        <w:jc w:val="both"/>
        <w:rPr>
          <w:lang w:val="id-ID"/>
        </w:rPr>
      </w:pPr>
      <w:r w:rsidRPr="00A32310">
        <w:rPr>
          <w:lang w:val="id-ID"/>
        </w:rPr>
        <w:t>Perasaan</w:t>
      </w:r>
    </w:p>
    <w:p w:rsidR="005D7C04" w:rsidRPr="005D7C04" w:rsidRDefault="00ED67D7" w:rsidP="006F4AB2">
      <w:pPr>
        <w:autoSpaceDE w:val="0"/>
        <w:autoSpaceDN w:val="0"/>
        <w:adjustRightInd w:val="0"/>
        <w:spacing w:after="0" w:line="480" w:lineRule="auto"/>
        <w:ind w:left="1701" w:firstLine="426"/>
        <w:jc w:val="both"/>
      </w:pPr>
      <w:r w:rsidRPr="00A32310">
        <w:rPr>
          <w:lang w:val="id-ID"/>
        </w:rPr>
        <w:t>Sangat berpengaruh terhadap pembelajaran, yang perasaan tidak tenang serta emosi  tidak stabil akan mudah tersinggung, tertekan dan mudah marah.</w:t>
      </w:r>
      <w:r w:rsidRPr="00A32310">
        <w:rPr>
          <w:rStyle w:val="FootnoteReference"/>
          <w:lang w:val="id-ID"/>
        </w:rPr>
        <w:footnoteReference w:id="41"/>
      </w:r>
    </w:p>
    <w:p w:rsidR="008F50AC" w:rsidRPr="00A32310" w:rsidRDefault="00A433E9" w:rsidP="00734E17">
      <w:pPr>
        <w:pStyle w:val="ListParagraph"/>
        <w:numPr>
          <w:ilvl w:val="0"/>
          <w:numId w:val="10"/>
        </w:numPr>
        <w:autoSpaceDE w:val="0"/>
        <w:autoSpaceDN w:val="0"/>
        <w:adjustRightInd w:val="0"/>
        <w:spacing w:after="0" w:line="480" w:lineRule="auto"/>
        <w:ind w:hanging="294"/>
        <w:jc w:val="both"/>
        <w:rPr>
          <w:b/>
          <w:lang w:val="id-ID"/>
        </w:rPr>
      </w:pPr>
      <w:r w:rsidRPr="00A32310">
        <w:rPr>
          <w:b/>
          <w:lang w:val="id-ID"/>
        </w:rPr>
        <w:lastRenderedPageBreak/>
        <w:t xml:space="preserve">Prinsip-prinsip </w:t>
      </w:r>
      <w:r w:rsidR="00ED67D7" w:rsidRPr="00A32310">
        <w:rPr>
          <w:b/>
          <w:lang w:val="id-ID"/>
        </w:rPr>
        <w:t>kegiatan belajar</w:t>
      </w:r>
    </w:p>
    <w:p w:rsidR="00ED67D7" w:rsidRPr="00A32310" w:rsidRDefault="00ED67D7" w:rsidP="00AE5180">
      <w:pPr>
        <w:pStyle w:val="ListParagraph"/>
        <w:autoSpaceDE w:val="0"/>
        <w:autoSpaceDN w:val="0"/>
        <w:adjustRightInd w:val="0"/>
        <w:spacing w:after="0" w:line="480" w:lineRule="auto"/>
        <w:ind w:left="1080"/>
        <w:jc w:val="both"/>
        <w:rPr>
          <w:b/>
          <w:lang w:val="id-ID"/>
        </w:rPr>
      </w:pPr>
      <w:r w:rsidRPr="00A32310">
        <w:rPr>
          <w:lang w:val="id-ID"/>
        </w:rPr>
        <w:t>Prinsip-prinsip belajar</w:t>
      </w:r>
    </w:p>
    <w:p w:rsidR="00ED67D7" w:rsidRPr="00A32310" w:rsidRDefault="00ED67D7" w:rsidP="00F93443">
      <w:pPr>
        <w:autoSpaceDE w:val="0"/>
        <w:autoSpaceDN w:val="0"/>
        <w:adjustRightInd w:val="0"/>
        <w:spacing w:after="0" w:line="480" w:lineRule="auto"/>
        <w:ind w:left="1134" w:firstLine="567"/>
        <w:jc w:val="both"/>
        <w:rPr>
          <w:lang w:val="id-ID"/>
        </w:rPr>
      </w:pPr>
      <w:r w:rsidRPr="00A32310">
        <w:rPr>
          <w:lang w:val="id-ID"/>
        </w:rPr>
        <w:t>Belajar merupakan hal y</w:t>
      </w:r>
      <w:r w:rsidR="008F50AC" w:rsidRPr="00A32310">
        <w:rPr>
          <w:lang w:val="id-ID"/>
        </w:rPr>
        <w:t xml:space="preserve">ang sangat kompleks dan </w:t>
      </w:r>
      <w:r w:rsidRPr="00A32310">
        <w:rPr>
          <w:lang w:val="id-ID"/>
        </w:rPr>
        <w:t>sangat di pengaruhi oleh berbagai kegiatan. Namun, keberhasilan dapat di ketahui dari prinsip-prinsip yang berhubungan dengan belajar di antaranya:</w:t>
      </w:r>
    </w:p>
    <w:p w:rsidR="00ED67D7" w:rsidRPr="00A32310" w:rsidRDefault="00ED67D7" w:rsidP="00EB0206">
      <w:pPr>
        <w:pStyle w:val="ListParagraph"/>
        <w:numPr>
          <w:ilvl w:val="0"/>
          <w:numId w:val="6"/>
        </w:numPr>
        <w:autoSpaceDE w:val="0"/>
        <w:autoSpaceDN w:val="0"/>
        <w:adjustRightInd w:val="0"/>
        <w:spacing w:after="0" w:line="480" w:lineRule="auto"/>
        <w:ind w:left="1843" w:hanging="425"/>
        <w:jc w:val="both"/>
        <w:rPr>
          <w:lang w:val="id-ID"/>
        </w:rPr>
      </w:pPr>
      <w:r w:rsidRPr="00A32310">
        <w:rPr>
          <w:lang w:val="id-ID"/>
        </w:rPr>
        <w:t>Belajar akan berhasil jika anak me</w:t>
      </w:r>
      <w:r w:rsidR="008F50AC" w:rsidRPr="00A32310">
        <w:rPr>
          <w:lang w:val="id-ID"/>
        </w:rPr>
        <w:t>lihat tujuan pelajaran</w:t>
      </w:r>
      <w:r w:rsidRPr="00A32310">
        <w:rPr>
          <w:lang w:val="id-ID"/>
        </w:rPr>
        <w:t>.</w:t>
      </w:r>
    </w:p>
    <w:p w:rsidR="00ED67D7" w:rsidRPr="00A32310" w:rsidRDefault="00ED67D7" w:rsidP="00EB0206">
      <w:pPr>
        <w:pStyle w:val="ListParagraph"/>
        <w:numPr>
          <w:ilvl w:val="0"/>
          <w:numId w:val="6"/>
        </w:numPr>
        <w:autoSpaceDE w:val="0"/>
        <w:autoSpaceDN w:val="0"/>
        <w:adjustRightInd w:val="0"/>
        <w:spacing w:after="0" w:line="480" w:lineRule="auto"/>
        <w:ind w:left="1843" w:hanging="425"/>
        <w:jc w:val="both"/>
        <w:rPr>
          <w:lang w:val="id-ID"/>
        </w:rPr>
      </w:pPr>
      <w:r w:rsidRPr="00A32310">
        <w:rPr>
          <w:lang w:val="id-ID"/>
        </w:rPr>
        <w:t>Tujuan itu hendaknya timbul dari kehidupan anak dan bertalian dengan kehidupan anak.</w:t>
      </w:r>
    </w:p>
    <w:p w:rsidR="00ED67D7" w:rsidRPr="00A32310" w:rsidRDefault="00EB1D0F" w:rsidP="00EB0206">
      <w:pPr>
        <w:pStyle w:val="ListParagraph"/>
        <w:numPr>
          <w:ilvl w:val="0"/>
          <w:numId w:val="6"/>
        </w:numPr>
        <w:autoSpaceDE w:val="0"/>
        <w:autoSpaceDN w:val="0"/>
        <w:adjustRightInd w:val="0"/>
        <w:spacing w:after="0" w:line="480" w:lineRule="auto"/>
        <w:ind w:left="1843" w:hanging="425"/>
        <w:jc w:val="both"/>
        <w:rPr>
          <w:lang w:val="id-ID"/>
        </w:rPr>
      </w:pPr>
      <w:r w:rsidRPr="00A32310">
        <w:rPr>
          <w:lang w:val="id-ID"/>
        </w:rPr>
        <w:t>Hasil belajar</w:t>
      </w:r>
      <w:r w:rsidR="00ED67D7" w:rsidRPr="00A32310">
        <w:rPr>
          <w:lang w:val="id-ID"/>
        </w:rPr>
        <w:t xml:space="preserve"> yang sejati merupakan pola kehidupan (behavior patten).</w:t>
      </w:r>
    </w:p>
    <w:p w:rsidR="00ED67D7" w:rsidRDefault="00EB1D0F" w:rsidP="00EB0206">
      <w:pPr>
        <w:pStyle w:val="ListParagraph"/>
        <w:numPr>
          <w:ilvl w:val="0"/>
          <w:numId w:val="6"/>
        </w:numPr>
        <w:autoSpaceDE w:val="0"/>
        <w:autoSpaceDN w:val="0"/>
        <w:adjustRightInd w:val="0"/>
        <w:spacing w:after="0" w:line="480" w:lineRule="auto"/>
        <w:ind w:left="1843" w:hanging="425"/>
        <w:jc w:val="both"/>
        <w:rPr>
          <w:lang w:val="id-ID"/>
        </w:rPr>
      </w:pPr>
      <w:r w:rsidRPr="00A32310">
        <w:rPr>
          <w:lang w:val="id-ID"/>
        </w:rPr>
        <w:t xml:space="preserve">Kegiatan belajar serta </w:t>
      </w:r>
      <w:r w:rsidR="00ED67D7" w:rsidRPr="00A32310">
        <w:rPr>
          <w:lang w:val="id-ID"/>
        </w:rPr>
        <w:t>hasilnya berhubungan dengan satu tujuan.</w:t>
      </w:r>
    </w:p>
    <w:p w:rsidR="00FD7DE5" w:rsidRDefault="00FD7DE5" w:rsidP="00EB0206">
      <w:pPr>
        <w:pStyle w:val="ListParagraph"/>
        <w:numPr>
          <w:ilvl w:val="0"/>
          <w:numId w:val="6"/>
        </w:numPr>
        <w:autoSpaceDE w:val="0"/>
        <w:autoSpaceDN w:val="0"/>
        <w:adjustRightInd w:val="0"/>
        <w:spacing w:after="0" w:line="480" w:lineRule="auto"/>
        <w:ind w:left="1843" w:hanging="425"/>
        <w:jc w:val="both"/>
        <w:rPr>
          <w:lang w:val="id-ID"/>
        </w:rPr>
      </w:pPr>
      <w:r>
        <w:rPr>
          <w:lang w:val="id-ID"/>
        </w:rPr>
        <w:t>Pelajaran mereaksi secara keseluruhan, serempak secara jasmani, rohani emosional.</w:t>
      </w:r>
    </w:p>
    <w:p w:rsidR="00606330" w:rsidRPr="006F4AB2" w:rsidRDefault="00EC35C2" w:rsidP="00606330">
      <w:pPr>
        <w:pStyle w:val="ListParagraph"/>
        <w:numPr>
          <w:ilvl w:val="0"/>
          <w:numId w:val="6"/>
        </w:numPr>
        <w:autoSpaceDE w:val="0"/>
        <w:autoSpaceDN w:val="0"/>
        <w:adjustRightInd w:val="0"/>
        <w:spacing w:after="0" w:line="480" w:lineRule="auto"/>
        <w:ind w:left="1843" w:hanging="425"/>
        <w:jc w:val="both"/>
        <w:rPr>
          <w:lang w:val="id-ID"/>
        </w:rPr>
      </w:pPr>
      <w:r>
        <w:rPr>
          <w:lang w:val="id-ID"/>
        </w:rPr>
        <w:t>Dalam proses belajar itu anak dibantu oleh lingkungan sekitarnya.</w:t>
      </w:r>
      <w:r>
        <w:rPr>
          <w:rStyle w:val="FootnoteReference"/>
          <w:lang w:val="id-ID"/>
        </w:rPr>
        <w:footnoteReference w:id="42"/>
      </w:r>
    </w:p>
    <w:p w:rsidR="00C6592D" w:rsidRPr="00C6592D" w:rsidRDefault="004204A1" w:rsidP="00C6592D">
      <w:pPr>
        <w:pStyle w:val="ListParagraph"/>
        <w:numPr>
          <w:ilvl w:val="0"/>
          <w:numId w:val="10"/>
        </w:numPr>
        <w:autoSpaceDE w:val="0"/>
        <w:autoSpaceDN w:val="0"/>
        <w:adjustRightInd w:val="0"/>
        <w:spacing w:after="0" w:line="480" w:lineRule="auto"/>
        <w:ind w:hanging="294"/>
        <w:jc w:val="both"/>
        <w:rPr>
          <w:b/>
          <w:lang w:val="id-ID"/>
        </w:rPr>
      </w:pPr>
      <w:r w:rsidRPr="003B3FDA">
        <w:rPr>
          <w:b/>
          <w:lang w:val="id-ID"/>
        </w:rPr>
        <w:t xml:space="preserve">Tujuan </w:t>
      </w:r>
      <w:r w:rsidR="00606330">
        <w:rPr>
          <w:b/>
          <w:lang w:val="id-ID"/>
        </w:rPr>
        <w:t xml:space="preserve">Kegiatan </w:t>
      </w:r>
      <w:r w:rsidR="003D53CE">
        <w:rPr>
          <w:b/>
          <w:lang w:val="id-ID"/>
        </w:rPr>
        <w:t>B</w:t>
      </w:r>
      <w:r w:rsidRPr="003B3FDA">
        <w:rPr>
          <w:b/>
          <w:lang w:val="id-ID"/>
        </w:rPr>
        <w:t>elajar</w:t>
      </w:r>
    </w:p>
    <w:p w:rsidR="00AE5180" w:rsidRPr="00C6592D" w:rsidRDefault="004204A1" w:rsidP="00C6592D">
      <w:pPr>
        <w:pStyle w:val="ListParagraph"/>
        <w:autoSpaceDE w:val="0"/>
        <w:autoSpaceDN w:val="0"/>
        <w:adjustRightInd w:val="0"/>
        <w:spacing w:after="0" w:line="480" w:lineRule="auto"/>
        <w:ind w:firstLine="556"/>
        <w:jc w:val="both"/>
        <w:rPr>
          <w:lang w:val="id-ID"/>
        </w:rPr>
      </w:pPr>
      <w:r w:rsidRPr="00A32310">
        <w:rPr>
          <w:lang w:val="id-ID"/>
        </w:rPr>
        <w:t>Belaja</w:t>
      </w:r>
      <w:r w:rsidR="005E7699">
        <w:rPr>
          <w:lang w:val="id-ID"/>
        </w:rPr>
        <w:t xml:space="preserve">r pada hakekatnya adalah </w:t>
      </w:r>
      <w:r w:rsidRPr="00A32310">
        <w:rPr>
          <w:lang w:val="id-ID"/>
        </w:rPr>
        <w:t>kegiatan secara berkelanjutan dalam perubahan perilaku peserta didik secara konstruktif. Seperti yang ada didalam UU Sistem Pendidikan Nasional Nomo</w:t>
      </w:r>
      <w:r w:rsidR="005E7699">
        <w:rPr>
          <w:lang w:val="id-ID"/>
        </w:rPr>
        <w:t>r 20 Tahun 2003 mengatakan, pem</w:t>
      </w:r>
      <w:r w:rsidRPr="00A32310">
        <w:rPr>
          <w:lang w:val="id-ID"/>
        </w:rPr>
        <w:t xml:space="preserve">belajaran adalah usaha sadar dan terencana untuk mewujudkan suasana </w:t>
      </w:r>
      <w:r w:rsidRPr="00A32310">
        <w:rPr>
          <w:lang w:val="id-ID"/>
        </w:rPr>
        <w:lastRenderedPageBreak/>
        <w:t>pembelajaran secara akt</w:t>
      </w:r>
      <w:r w:rsidR="005E7699">
        <w:rPr>
          <w:lang w:val="id-ID"/>
        </w:rPr>
        <w:t>if mengembangkan potensi diri</w:t>
      </w:r>
      <w:r w:rsidRPr="00A32310">
        <w:rPr>
          <w:lang w:val="id-ID"/>
        </w:rPr>
        <w:t xml:space="preserve"> untuk memiliki kekuatan spritual keagamaan, pengendalian diri, kepribadian, kecerdasan, </w:t>
      </w:r>
      <w:r w:rsidR="00B904A8">
        <w:rPr>
          <w:lang w:val="id-ID"/>
        </w:rPr>
        <w:t xml:space="preserve">serta </w:t>
      </w:r>
      <w:r w:rsidRPr="00A32310">
        <w:rPr>
          <w:lang w:val="id-ID"/>
        </w:rPr>
        <w:t xml:space="preserve"> akhlak mulia.</w:t>
      </w:r>
      <w:r w:rsidR="00D562B5" w:rsidRPr="00A32310">
        <w:rPr>
          <w:rStyle w:val="FootnoteReference"/>
          <w:lang w:val="id-ID"/>
        </w:rPr>
        <w:footnoteReference w:id="43"/>
      </w:r>
    </w:p>
    <w:p w:rsidR="00D46A44" w:rsidRPr="00BF2677" w:rsidRDefault="002E3B77" w:rsidP="00BF2677">
      <w:pPr>
        <w:pStyle w:val="ListParagraph"/>
        <w:autoSpaceDE w:val="0"/>
        <w:autoSpaceDN w:val="0"/>
        <w:adjustRightInd w:val="0"/>
        <w:spacing w:after="0" w:line="480" w:lineRule="auto"/>
        <w:ind w:firstLine="556"/>
        <w:jc w:val="both"/>
        <w:rPr>
          <w:lang w:val="id-ID"/>
        </w:rPr>
      </w:pPr>
      <w:r w:rsidRPr="003C2DFA">
        <w:rPr>
          <w:lang w:val="id-ID"/>
        </w:rPr>
        <w:t>Dari pendapat diatas, dapat disimpulkan bah</w:t>
      </w:r>
      <w:r w:rsidR="00DF48C0">
        <w:rPr>
          <w:lang w:val="id-ID"/>
        </w:rPr>
        <w:t xml:space="preserve">wa salah satu manfaat orang </w:t>
      </w:r>
      <w:r w:rsidRPr="003C2DFA">
        <w:rPr>
          <w:lang w:val="id-ID"/>
        </w:rPr>
        <w:t xml:space="preserve">belajar adalah orang tersebut dapat merubah diri menjadi lebih baik, </w:t>
      </w:r>
      <w:r w:rsidR="001D3766" w:rsidRPr="003C2DFA">
        <w:rPr>
          <w:lang w:val="id-ID"/>
        </w:rPr>
        <w:t>dapat mengembangkan potensi dalam diri agar memiliki kekuatan sepritual, pengendalian diri, kepribadian, kecerdasan, dan ahlak mulia.</w:t>
      </w:r>
      <w:r w:rsidR="00EE4B24" w:rsidRPr="00BF2677">
        <w:rPr>
          <w:lang w:val="id-ID"/>
        </w:rPr>
        <w:t xml:space="preserve"> H</w:t>
      </w:r>
      <w:r w:rsidR="00D46A44" w:rsidRPr="00BF2677">
        <w:rPr>
          <w:lang w:val="id-ID"/>
        </w:rPr>
        <w:t>al ini seja</w:t>
      </w:r>
      <w:r w:rsidR="00BF2677">
        <w:rPr>
          <w:lang w:val="id-ID"/>
        </w:rPr>
        <w:t>lan dengan firman Allah dalam Al-Qur’an surat</w:t>
      </w:r>
      <w:r w:rsidR="00D46A44" w:rsidRPr="00BF2677">
        <w:rPr>
          <w:lang w:val="id-ID"/>
        </w:rPr>
        <w:t xml:space="preserve"> Al</w:t>
      </w:r>
      <w:r w:rsidR="00BF2677" w:rsidRPr="00BF2677">
        <w:rPr>
          <w:lang w:val="id-ID"/>
        </w:rPr>
        <w:t>-Alaq ayat 1-5 sebagai berikut :</w:t>
      </w:r>
    </w:p>
    <w:p w:rsidR="00EC1F0D" w:rsidRDefault="00EC1F0D" w:rsidP="00FB10CF">
      <w:pPr>
        <w:pStyle w:val="ListParagraph"/>
        <w:autoSpaceDE w:val="0"/>
        <w:autoSpaceDN w:val="0"/>
        <w:bidi/>
        <w:adjustRightInd w:val="0"/>
        <w:spacing w:after="0" w:line="360" w:lineRule="auto"/>
        <w:ind w:left="49" w:right="709"/>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ٱقۡرَأۡ</w:t>
      </w:r>
      <w:r>
        <w:rPr>
          <w:rFonts w:ascii="KFGQPC Uthmanic Script HAFS" w:hAnsi="KFGQPC Uthmanic Script HAFS" w:cs="KFGQPC Uthmanic Script HAFS"/>
          <w:sz w:val="36"/>
          <w:szCs w:val="36"/>
          <w:rtl/>
        </w:rPr>
        <w:t xml:space="preserve"> بِ</w:t>
      </w:r>
      <w:r>
        <w:rPr>
          <w:rFonts w:ascii="KFGQPC Uthmanic Script HAFS" w:hAnsi="KFGQPC Uthmanic Script HAFS" w:cs="KFGQPC Uthmanic Script HAFS" w:hint="cs"/>
          <w:sz w:val="36"/>
          <w:szCs w:val="36"/>
          <w:rtl/>
        </w:rPr>
        <w:t>ٱسۡمِ</w:t>
      </w:r>
      <w:r>
        <w:rPr>
          <w:rFonts w:ascii="KFGQPC Uthmanic Script HAFS" w:hAnsi="KFGQPC Uthmanic Script HAFS" w:cs="KFGQPC Uthmanic Script HAFS"/>
          <w:sz w:val="36"/>
          <w:szCs w:val="36"/>
          <w:rtl/>
        </w:rPr>
        <w:t xml:space="preserve"> رَبِّكَ </w:t>
      </w:r>
      <w:r>
        <w:rPr>
          <w:rFonts w:ascii="KFGQPC Uthmanic Script HAFS" w:hAnsi="KFGQPC Uthmanic Script HAFS" w:cs="KFGQPC Uthmanic Script HAFS" w:hint="cs"/>
          <w:sz w:val="36"/>
          <w:szCs w:val="36"/>
          <w:rtl/>
        </w:rPr>
        <w:t>ٱلَّذِي</w:t>
      </w:r>
      <w:r>
        <w:rPr>
          <w:rFonts w:ascii="KFGQPC Uthmanic Script HAFS" w:hAnsi="KFGQPC Uthmanic Script HAFS" w:cs="KFGQPC Uthmanic Script HAFS"/>
          <w:sz w:val="36"/>
          <w:szCs w:val="36"/>
          <w:rtl/>
        </w:rPr>
        <w:t xml:space="preserve"> خَلَقَ ١  خَلَقَ </w:t>
      </w:r>
      <w:r>
        <w:rPr>
          <w:rFonts w:ascii="KFGQPC Uthmanic Script HAFS" w:hAnsi="KFGQPC Uthmanic Script HAFS" w:cs="KFGQPC Uthmanic Script HAFS" w:hint="cs"/>
          <w:sz w:val="36"/>
          <w:szCs w:val="36"/>
          <w:rtl/>
        </w:rPr>
        <w:t>ٱلۡإِنسَٰنَ</w:t>
      </w:r>
      <w:r>
        <w:rPr>
          <w:rFonts w:ascii="KFGQPC Uthmanic Script HAFS" w:hAnsi="KFGQPC Uthmanic Script HAFS" w:cs="KFGQPC Uthmanic Script HAFS"/>
          <w:sz w:val="36"/>
          <w:szCs w:val="36"/>
          <w:rtl/>
        </w:rPr>
        <w:t xml:space="preserve"> مِنۡ عَلَقٍ ٢  </w:t>
      </w:r>
      <w:r>
        <w:rPr>
          <w:rFonts w:ascii="KFGQPC Uthmanic Script HAFS" w:hAnsi="KFGQPC Uthmanic Script HAFS" w:cs="KFGQPC Uthmanic Script HAFS" w:hint="cs"/>
          <w:sz w:val="36"/>
          <w:szCs w:val="36"/>
          <w:rtl/>
        </w:rPr>
        <w:t>ٱقۡرَأۡ</w:t>
      </w:r>
      <w:r>
        <w:rPr>
          <w:rFonts w:ascii="KFGQPC Uthmanic Script HAFS" w:hAnsi="KFGQPC Uthmanic Script HAFS" w:cs="KFGQPC Uthmanic Script HAFS"/>
          <w:sz w:val="36"/>
          <w:szCs w:val="36"/>
          <w:rtl/>
        </w:rPr>
        <w:t xml:space="preserve"> وَرَبُّكَ </w:t>
      </w:r>
      <w:r>
        <w:rPr>
          <w:rFonts w:ascii="KFGQPC Uthmanic Script HAFS" w:hAnsi="KFGQPC Uthmanic Script HAFS" w:cs="KFGQPC Uthmanic Script HAFS" w:hint="cs"/>
          <w:sz w:val="36"/>
          <w:szCs w:val="36"/>
          <w:rtl/>
        </w:rPr>
        <w:t>ٱلۡأَكۡرَمُ</w:t>
      </w:r>
      <w:r>
        <w:rPr>
          <w:rFonts w:ascii="KFGQPC Uthmanic Script HAFS" w:hAnsi="KFGQPC Uthmanic Script HAFS" w:cs="KFGQPC Uthmanic Script HAFS"/>
          <w:sz w:val="36"/>
          <w:szCs w:val="36"/>
          <w:rtl/>
        </w:rPr>
        <w:t xml:space="preserve"> ٣  </w:t>
      </w:r>
      <w:r>
        <w:rPr>
          <w:rFonts w:ascii="KFGQPC Uthmanic Script HAFS" w:hAnsi="KFGQPC Uthmanic Script HAFS" w:cs="KFGQPC Uthmanic Script HAFS" w:hint="cs"/>
          <w:sz w:val="36"/>
          <w:szCs w:val="36"/>
          <w:rtl/>
        </w:rPr>
        <w:t>ٱلَّذِي</w:t>
      </w:r>
      <w:r>
        <w:rPr>
          <w:rFonts w:ascii="KFGQPC Uthmanic Script HAFS" w:hAnsi="KFGQPC Uthmanic Script HAFS" w:cs="KFGQPC Uthmanic Script HAFS"/>
          <w:sz w:val="36"/>
          <w:szCs w:val="36"/>
          <w:rtl/>
        </w:rPr>
        <w:t xml:space="preserve"> عَلَّمَ بِ</w:t>
      </w:r>
      <w:r>
        <w:rPr>
          <w:rFonts w:ascii="KFGQPC Uthmanic Script HAFS" w:hAnsi="KFGQPC Uthmanic Script HAFS" w:cs="KFGQPC Uthmanic Script HAFS" w:hint="cs"/>
          <w:sz w:val="36"/>
          <w:szCs w:val="36"/>
          <w:rtl/>
        </w:rPr>
        <w:t>ٱلۡقَلَمِ</w:t>
      </w:r>
      <w:r>
        <w:rPr>
          <w:rFonts w:ascii="KFGQPC Uthmanic Script HAFS" w:hAnsi="KFGQPC Uthmanic Script HAFS" w:cs="KFGQPC Uthmanic Script HAFS"/>
          <w:sz w:val="36"/>
          <w:szCs w:val="36"/>
          <w:rtl/>
        </w:rPr>
        <w:t xml:space="preserve"> ٤ </w:t>
      </w:r>
      <w:r>
        <w:rPr>
          <w:rFonts w:ascii="KFGQPC Uthmanic Script HAFS" w:hAnsi="KFGQPC Uthmanic Script HAFS" w:cs="KFGQPC Uthmanic Script HAFS" w:hint="cs"/>
          <w:sz w:val="36"/>
          <w:szCs w:val="36"/>
          <w:rtl/>
        </w:rPr>
        <w:t>عَلَّمَٱلۡإِنسَٰنَ</w:t>
      </w:r>
      <w:r>
        <w:rPr>
          <w:rFonts w:ascii="KFGQPC Uthmanic Script HAFS" w:hAnsi="KFGQPC Uthmanic Script HAFS" w:cs="KFGQPC Uthmanic Script HAFS"/>
          <w:sz w:val="36"/>
          <w:szCs w:val="36"/>
          <w:rtl/>
        </w:rPr>
        <w:t xml:space="preserve"> مَا لَمۡ يَعۡلَمۡ ٥ </w:t>
      </w:r>
    </w:p>
    <w:p w:rsidR="00D37D8C" w:rsidRDefault="00264867" w:rsidP="00C6592D">
      <w:pPr>
        <w:pStyle w:val="ListParagraph"/>
        <w:autoSpaceDE w:val="0"/>
        <w:autoSpaceDN w:val="0"/>
        <w:adjustRightInd w:val="0"/>
        <w:spacing w:after="0" w:line="360" w:lineRule="auto"/>
        <w:ind w:left="709" w:firstLine="567"/>
        <w:jc w:val="both"/>
        <w:rPr>
          <w:i/>
          <w:iCs/>
          <w:lang w:val="id-ID"/>
        </w:rPr>
      </w:pPr>
      <w:r>
        <w:rPr>
          <w:i/>
          <w:iCs/>
          <w:lang w:val="id-ID"/>
        </w:rPr>
        <w:t xml:space="preserve">Artinya </w:t>
      </w:r>
      <w:r w:rsidR="00D46A44" w:rsidRPr="00A32310">
        <w:rPr>
          <w:i/>
          <w:iCs/>
          <w:lang w:val="id-ID"/>
        </w:rPr>
        <w:t>Bacalah dengan menyebut nama Tuhan-Mu yang menciptakan, Dia menciptakan manusia dari segumpal darah. Bacalah dan Tuhan-Mu yang maha mulia. Yang mengajarkan manusia dengan penah. Dia mengajarkan manusia deng</w:t>
      </w:r>
      <w:r w:rsidR="003805B5">
        <w:rPr>
          <w:i/>
          <w:iCs/>
          <w:lang w:val="id-ID"/>
        </w:rPr>
        <w:t xml:space="preserve">an apa yang tidak diketahuinya.(QS. </w:t>
      </w:r>
      <w:r w:rsidR="00D46A44" w:rsidRPr="00A32310">
        <w:rPr>
          <w:i/>
          <w:iCs/>
          <w:lang w:val="id-ID"/>
        </w:rPr>
        <w:t>Al-Alaq:1-5).</w:t>
      </w:r>
      <w:r w:rsidR="00D46A44" w:rsidRPr="00A32310">
        <w:rPr>
          <w:rStyle w:val="FootnoteReference"/>
          <w:i/>
          <w:iCs/>
          <w:lang w:val="id-ID"/>
        </w:rPr>
        <w:footnoteReference w:id="44"/>
      </w:r>
    </w:p>
    <w:p w:rsidR="00C6592D" w:rsidRPr="00C6592D" w:rsidRDefault="00C6592D" w:rsidP="00C6592D">
      <w:pPr>
        <w:pStyle w:val="ListParagraph"/>
        <w:autoSpaceDE w:val="0"/>
        <w:autoSpaceDN w:val="0"/>
        <w:adjustRightInd w:val="0"/>
        <w:spacing w:after="0" w:line="360" w:lineRule="auto"/>
        <w:ind w:left="709" w:firstLine="567"/>
        <w:jc w:val="both"/>
        <w:rPr>
          <w:i/>
          <w:iCs/>
          <w:lang w:val="id-ID"/>
        </w:rPr>
      </w:pPr>
    </w:p>
    <w:p w:rsidR="00D37D8C" w:rsidRDefault="008A1E52" w:rsidP="00EF4AA3">
      <w:pPr>
        <w:autoSpaceDE w:val="0"/>
        <w:autoSpaceDN w:val="0"/>
        <w:adjustRightInd w:val="0"/>
        <w:spacing w:after="0" w:line="480" w:lineRule="auto"/>
        <w:ind w:left="709" w:firstLine="709"/>
        <w:jc w:val="both"/>
      </w:pPr>
      <w:r w:rsidRPr="007A32F2">
        <w:rPr>
          <w:lang w:val="id-ID"/>
        </w:rPr>
        <w:t>Dari ayat diatas, dapat kita ambil kesimpulan bahwa manusia wajib belajar mulai dari ayunan sampai keliang kubur. Ini adalah perintah Allah kepada manusia bahwasanya Allah mengajarkan manusia dengan apa yang tidak diketahuinya.</w:t>
      </w:r>
    </w:p>
    <w:p w:rsidR="006F4AB2" w:rsidRDefault="006F4AB2" w:rsidP="00EF4AA3">
      <w:pPr>
        <w:autoSpaceDE w:val="0"/>
        <w:autoSpaceDN w:val="0"/>
        <w:adjustRightInd w:val="0"/>
        <w:spacing w:after="0" w:line="480" w:lineRule="auto"/>
        <w:ind w:left="709" w:firstLine="709"/>
        <w:jc w:val="both"/>
      </w:pPr>
    </w:p>
    <w:p w:rsidR="006F4AB2" w:rsidRPr="006F4AB2" w:rsidRDefault="006F4AB2" w:rsidP="00EF4AA3">
      <w:pPr>
        <w:autoSpaceDE w:val="0"/>
        <w:autoSpaceDN w:val="0"/>
        <w:adjustRightInd w:val="0"/>
        <w:spacing w:after="0" w:line="480" w:lineRule="auto"/>
        <w:ind w:left="709" w:firstLine="709"/>
        <w:jc w:val="both"/>
      </w:pPr>
    </w:p>
    <w:p w:rsidR="007728AD" w:rsidRPr="00A32310" w:rsidRDefault="007728AD" w:rsidP="00EF4AA3">
      <w:pPr>
        <w:autoSpaceDE w:val="0"/>
        <w:autoSpaceDN w:val="0"/>
        <w:adjustRightInd w:val="0"/>
        <w:spacing w:after="0" w:line="480" w:lineRule="auto"/>
        <w:ind w:firstLine="1418"/>
        <w:jc w:val="both"/>
        <w:rPr>
          <w:lang w:val="id-ID"/>
        </w:rPr>
      </w:pPr>
      <w:r w:rsidRPr="00A32310">
        <w:rPr>
          <w:lang w:val="id-ID"/>
        </w:rPr>
        <w:lastRenderedPageBreak/>
        <w:t>Adapun tujuan belajar itu sendiri adalah sebagai berikut:</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69"/>
      </w:tblGrid>
      <w:tr w:rsidR="00396426" w:rsidRPr="00935F49" w:rsidTr="003E4F33">
        <w:trPr>
          <w:trHeight w:val="442"/>
        </w:trPr>
        <w:tc>
          <w:tcPr>
            <w:tcW w:w="3544" w:type="dxa"/>
            <w:tcBorders>
              <w:bottom w:val="single" w:sz="4" w:space="0" w:color="000000" w:themeColor="text1"/>
            </w:tcBorders>
          </w:tcPr>
          <w:p w:rsidR="00396426" w:rsidRPr="00935F49" w:rsidRDefault="00396426" w:rsidP="0029508B">
            <w:pPr>
              <w:autoSpaceDE w:val="0"/>
              <w:autoSpaceDN w:val="0"/>
              <w:adjustRightInd w:val="0"/>
              <w:spacing w:after="0"/>
              <w:jc w:val="center"/>
              <w:rPr>
                <w:rFonts w:eastAsiaTheme="minorHAnsi"/>
                <w:lang w:val="id-ID"/>
              </w:rPr>
            </w:pPr>
            <w:r w:rsidRPr="00935F49">
              <w:rPr>
                <w:rFonts w:eastAsiaTheme="minorHAnsi"/>
                <w:lang w:val="id-ID"/>
              </w:rPr>
              <w:t>Indikator Aspek Kognitif</w:t>
            </w:r>
          </w:p>
        </w:tc>
        <w:tc>
          <w:tcPr>
            <w:tcW w:w="3969" w:type="dxa"/>
          </w:tcPr>
          <w:p w:rsidR="00396426" w:rsidRPr="00935F49" w:rsidRDefault="00396426" w:rsidP="0029508B">
            <w:pPr>
              <w:autoSpaceDE w:val="0"/>
              <w:autoSpaceDN w:val="0"/>
              <w:adjustRightInd w:val="0"/>
              <w:spacing w:after="0"/>
              <w:jc w:val="center"/>
              <w:rPr>
                <w:rFonts w:eastAsiaTheme="minorHAnsi"/>
                <w:lang w:val="id-ID"/>
              </w:rPr>
            </w:pPr>
            <w:r w:rsidRPr="00935F49">
              <w:rPr>
                <w:rFonts w:eastAsiaTheme="minorHAnsi"/>
                <w:lang w:val="id-ID"/>
              </w:rPr>
              <w:t>Indikator Aspek Afektif</w:t>
            </w:r>
          </w:p>
          <w:p w:rsidR="00396426" w:rsidRPr="00935F49" w:rsidRDefault="00396426" w:rsidP="0029508B">
            <w:pPr>
              <w:autoSpaceDE w:val="0"/>
              <w:autoSpaceDN w:val="0"/>
              <w:adjustRightInd w:val="0"/>
              <w:spacing w:after="0"/>
              <w:jc w:val="center"/>
              <w:rPr>
                <w:rFonts w:eastAsiaTheme="minorHAnsi"/>
                <w:lang w:val="id-ID"/>
              </w:rPr>
            </w:pPr>
          </w:p>
        </w:tc>
      </w:tr>
      <w:tr w:rsidR="00396426" w:rsidRPr="00935F49" w:rsidTr="003E4F33">
        <w:trPr>
          <w:trHeight w:val="1560"/>
        </w:trPr>
        <w:tc>
          <w:tcPr>
            <w:tcW w:w="3544" w:type="dxa"/>
            <w:tcBorders>
              <w:bottom w:val="single" w:sz="4" w:space="0" w:color="auto"/>
            </w:tcBorders>
          </w:tcPr>
          <w:p w:rsidR="00396426" w:rsidRPr="00935F49" w:rsidRDefault="00396426" w:rsidP="00B154A4">
            <w:pPr>
              <w:pStyle w:val="ListParagraph"/>
              <w:numPr>
                <w:ilvl w:val="2"/>
                <w:numId w:val="10"/>
              </w:numPr>
              <w:autoSpaceDE w:val="0"/>
              <w:autoSpaceDN w:val="0"/>
              <w:adjustRightInd w:val="0"/>
              <w:spacing w:before="120" w:after="120"/>
              <w:ind w:left="567" w:hanging="425"/>
              <w:rPr>
                <w:rFonts w:eastAsiaTheme="minorHAnsi"/>
                <w:lang w:val="id-ID"/>
              </w:rPr>
            </w:pPr>
            <w:r w:rsidRPr="00935F49">
              <w:rPr>
                <w:rFonts w:eastAsiaTheme="minorHAnsi"/>
                <w:lang w:val="id-ID"/>
              </w:rPr>
              <w:t>Ingatan dan pengetahuan yaitukemampuan mengingat bahan yang telah dipelajari.</w:t>
            </w:r>
          </w:p>
          <w:p w:rsidR="00480271" w:rsidRPr="00935F49" w:rsidRDefault="00480271" w:rsidP="00B154A4">
            <w:pPr>
              <w:pStyle w:val="ListParagraph"/>
              <w:numPr>
                <w:ilvl w:val="2"/>
                <w:numId w:val="10"/>
              </w:numPr>
              <w:autoSpaceDE w:val="0"/>
              <w:autoSpaceDN w:val="0"/>
              <w:adjustRightInd w:val="0"/>
              <w:spacing w:before="120" w:after="120"/>
              <w:ind w:left="567" w:hanging="425"/>
              <w:rPr>
                <w:rFonts w:eastAsiaTheme="minorHAnsi"/>
                <w:lang w:val="id-ID"/>
              </w:rPr>
            </w:pPr>
            <w:r w:rsidRPr="00935F49">
              <w:rPr>
                <w:rFonts w:eastAsiaTheme="minorHAnsi"/>
                <w:lang w:val="id-ID"/>
              </w:rPr>
              <w:t>Pemahamanyaitu k</w:t>
            </w:r>
            <w:r w:rsidR="0005140B" w:rsidRPr="00935F49">
              <w:rPr>
                <w:rFonts w:eastAsiaTheme="minorHAnsi"/>
                <w:lang w:val="id-ID"/>
              </w:rPr>
              <w:t xml:space="preserve">emampuan menangkap pengetahuan </w:t>
            </w:r>
            <w:r w:rsidRPr="00935F49">
              <w:rPr>
                <w:rFonts w:eastAsiaTheme="minorHAnsi"/>
                <w:lang w:val="id-ID"/>
              </w:rPr>
              <w:t>menter</w:t>
            </w:r>
            <w:r w:rsidR="0005140B" w:rsidRPr="00935F49">
              <w:rPr>
                <w:rFonts w:eastAsiaTheme="minorHAnsi"/>
                <w:lang w:val="id-ID"/>
              </w:rPr>
              <w:t xml:space="preserve"> jemahkan, </w:t>
            </w:r>
            <w:r w:rsidRPr="00935F49">
              <w:rPr>
                <w:rFonts w:eastAsiaTheme="minorHAnsi"/>
                <w:lang w:val="id-ID"/>
              </w:rPr>
              <w:t>dan menafsirkan.</w:t>
            </w:r>
          </w:p>
          <w:p w:rsidR="00F04BAC" w:rsidRPr="00935F49" w:rsidRDefault="00F04BAC" w:rsidP="00B154A4">
            <w:pPr>
              <w:pStyle w:val="ListParagraph"/>
              <w:numPr>
                <w:ilvl w:val="2"/>
                <w:numId w:val="10"/>
              </w:numPr>
              <w:autoSpaceDE w:val="0"/>
              <w:autoSpaceDN w:val="0"/>
              <w:adjustRightInd w:val="0"/>
              <w:spacing w:before="120" w:after="120"/>
              <w:ind w:left="567" w:hanging="425"/>
              <w:rPr>
                <w:rFonts w:eastAsiaTheme="minorHAnsi"/>
                <w:lang w:val="id-ID"/>
              </w:rPr>
            </w:pPr>
            <w:r w:rsidRPr="00935F49">
              <w:rPr>
                <w:rFonts w:eastAsiaTheme="minorHAnsi"/>
                <w:lang w:val="id-ID"/>
              </w:rPr>
              <w:t>Penerapan yaitu kemampuan mengunakan bahan yang telah dipelajari dalam situasi baru dan nyata.</w:t>
            </w:r>
          </w:p>
          <w:p w:rsidR="00C46388" w:rsidRPr="00935F49" w:rsidRDefault="00AF7840" w:rsidP="00B154A4">
            <w:pPr>
              <w:pStyle w:val="ListParagraph"/>
              <w:numPr>
                <w:ilvl w:val="2"/>
                <w:numId w:val="10"/>
              </w:numPr>
              <w:autoSpaceDE w:val="0"/>
              <w:autoSpaceDN w:val="0"/>
              <w:adjustRightInd w:val="0"/>
              <w:spacing w:before="120" w:after="120"/>
              <w:ind w:left="567" w:hanging="425"/>
              <w:rPr>
                <w:rFonts w:eastAsiaTheme="minorHAnsi"/>
                <w:lang w:val="id-ID"/>
              </w:rPr>
            </w:pPr>
            <w:r w:rsidRPr="00935F49">
              <w:rPr>
                <w:rFonts w:eastAsiaTheme="minorHAnsi"/>
                <w:lang w:val="id-ID"/>
              </w:rPr>
              <w:t xml:space="preserve">Analisis yaitu </w:t>
            </w:r>
            <w:r w:rsidR="00F04BAC" w:rsidRPr="00935F49">
              <w:rPr>
                <w:rFonts w:eastAsiaTheme="minorHAnsi"/>
                <w:lang w:val="id-ID"/>
              </w:rPr>
              <w:t>kemampuan menguraikan, mengidentifikasi, dan memp</w:t>
            </w:r>
            <w:r w:rsidRPr="00935F49">
              <w:rPr>
                <w:rFonts w:eastAsiaTheme="minorHAnsi"/>
                <w:lang w:val="id-ID"/>
              </w:rPr>
              <w:t xml:space="preserve">ersatukan bagian yang terpisah, </w:t>
            </w:r>
            <w:r w:rsidR="00F04BAC" w:rsidRPr="00935F49">
              <w:rPr>
                <w:rFonts w:eastAsiaTheme="minorHAnsi"/>
                <w:lang w:val="id-ID"/>
              </w:rPr>
              <w:t>menghubungkan antarbagian guna membangun keseluruhan.</w:t>
            </w:r>
          </w:p>
          <w:p w:rsidR="000B27A6" w:rsidRPr="00935F49" w:rsidRDefault="00C46388" w:rsidP="00B154A4">
            <w:pPr>
              <w:pStyle w:val="ListParagraph"/>
              <w:numPr>
                <w:ilvl w:val="2"/>
                <w:numId w:val="10"/>
              </w:numPr>
              <w:autoSpaceDE w:val="0"/>
              <w:autoSpaceDN w:val="0"/>
              <w:adjustRightInd w:val="0"/>
              <w:spacing w:before="120" w:after="120"/>
              <w:ind w:left="567" w:hanging="425"/>
              <w:rPr>
                <w:rFonts w:eastAsiaTheme="minorHAnsi"/>
                <w:lang w:val="id-ID"/>
              </w:rPr>
            </w:pPr>
            <w:r w:rsidRPr="00935F49">
              <w:rPr>
                <w:rFonts w:eastAsiaTheme="minorHAnsi"/>
                <w:lang w:val="id-ID"/>
              </w:rPr>
              <w:t>Sintesis</w:t>
            </w:r>
            <w:r w:rsidR="00E74351" w:rsidRPr="00935F49">
              <w:rPr>
                <w:rFonts w:eastAsiaTheme="minorHAnsi"/>
                <w:lang w:val="id-ID"/>
              </w:rPr>
              <w:t>yaitu kemampuan menyimpulkan,</w:t>
            </w:r>
            <w:r w:rsidRPr="00935F49">
              <w:rPr>
                <w:rFonts w:eastAsiaTheme="minorHAnsi"/>
                <w:lang w:val="id-ID"/>
              </w:rPr>
              <w:t>mempersatukan, bagian yang terpisah guna membangun suatu keseluruhan, dan sebagainya.</w:t>
            </w:r>
          </w:p>
          <w:p w:rsidR="00F04BAC" w:rsidRPr="00935F49" w:rsidRDefault="000B27A6" w:rsidP="00B154A4">
            <w:pPr>
              <w:pStyle w:val="ListParagraph"/>
              <w:numPr>
                <w:ilvl w:val="2"/>
                <w:numId w:val="10"/>
              </w:numPr>
              <w:autoSpaceDE w:val="0"/>
              <w:autoSpaceDN w:val="0"/>
              <w:adjustRightInd w:val="0"/>
              <w:spacing w:before="120" w:after="120"/>
              <w:ind w:left="567" w:hanging="425"/>
              <w:rPr>
                <w:rFonts w:eastAsiaTheme="minorHAnsi"/>
                <w:lang w:val="id-ID"/>
              </w:rPr>
            </w:pPr>
            <w:r w:rsidRPr="00935F49">
              <w:rPr>
                <w:rFonts w:eastAsiaTheme="minorHAnsi"/>
                <w:lang w:val="id-ID"/>
              </w:rPr>
              <w:t>Penilaian yaitu kemampuan mengkaji penilaian atau harga sesuatu, seperti pernyataan atau laporan penelitian, yang didasarkan suatu kreteria.</w:t>
            </w:r>
          </w:p>
        </w:tc>
        <w:tc>
          <w:tcPr>
            <w:tcW w:w="3969" w:type="dxa"/>
          </w:tcPr>
          <w:p w:rsidR="00396426" w:rsidRPr="00935F49" w:rsidRDefault="002567E2" w:rsidP="00B154A4">
            <w:pPr>
              <w:pStyle w:val="ListParagraph"/>
              <w:numPr>
                <w:ilvl w:val="0"/>
                <w:numId w:val="23"/>
              </w:numPr>
              <w:autoSpaceDE w:val="0"/>
              <w:autoSpaceDN w:val="0"/>
              <w:adjustRightInd w:val="0"/>
              <w:spacing w:before="120" w:after="120"/>
              <w:ind w:left="719" w:hanging="426"/>
              <w:rPr>
                <w:rFonts w:eastAsiaTheme="minorHAnsi"/>
                <w:lang w:val="id-ID"/>
              </w:rPr>
            </w:pPr>
            <w:r w:rsidRPr="00935F49">
              <w:rPr>
                <w:rFonts w:eastAsiaTheme="minorHAnsi"/>
                <w:lang w:val="id-ID"/>
              </w:rPr>
              <w:t>Penerimaanyaitu kesediaan untuk menghindarkan dirinya untuk menerima atau memerhatikan pada suatu prasangka.</w:t>
            </w:r>
          </w:p>
          <w:p w:rsidR="002567E2" w:rsidRPr="00935F49" w:rsidRDefault="002567E2" w:rsidP="00B154A4">
            <w:pPr>
              <w:pStyle w:val="ListParagraph"/>
              <w:numPr>
                <w:ilvl w:val="0"/>
                <w:numId w:val="23"/>
              </w:numPr>
              <w:autoSpaceDE w:val="0"/>
              <w:autoSpaceDN w:val="0"/>
              <w:adjustRightInd w:val="0"/>
              <w:spacing w:before="120" w:after="120"/>
              <w:ind w:left="719" w:hanging="426"/>
              <w:rPr>
                <w:rFonts w:eastAsiaTheme="minorHAnsi"/>
                <w:lang w:val="id-ID"/>
              </w:rPr>
            </w:pPr>
            <w:r w:rsidRPr="00935F49">
              <w:rPr>
                <w:rFonts w:eastAsiaTheme="minorHAnsi"/>
                <w:lang w:val="id-ID"/>
              </w:rPr>
              <w:t>Penangkapan yaitu keturutse</w:t>
            </w:r>
            <w:r w:rsidR="003871DD" w:rsidRPr="00935F49">
              <w:rPr>
                <w:rFonts w:eastAsiaTheme="minorHAnsi"/>
                <w:lang w:val="id-ID"/>
              </w:rPr>
              <w:t xml:space="preserve">rtaan, memberi reaksi, </w:t>
            </w:r>
            <w:r w:rsidRPr="00935F49">
              <w:rPr>
                <w:rFonts w:eastAsiaTheme="minorHAnsi"/>
                <w:lang w:val="id-ID"/>
              </w:rPr>
              <w:t>menunjukan kesenangan</w:t>
            </w:r>
            <w:r w:rsidR="00AF7840" w:rsidRPr="00935F49">
              <w:rPr>
                <w:rFonts w:eastAsiaTheme="minorHAnsi"/>
                <w:lang w:val="id-ID"/>
              </w:rPr>
              <w:t xml:space="preserve">, memberi </w:t>
            </w:r>
            <w:r w:rsidR="000B7402" w:rsidRPr="00935F49">
              <w:rPr>
                <w:rFonts w:eastAsiaTheme="minorHAnsi"/>
                <w:lang w:val="id-ID"/>
              </w:rPr>
              <w:t>tanggapan secara sukarela.</w:t>
            </w:r>
          </w:p>
          <w:p w:rsidR="0022585B" w:rsidRPr="00935F49" w:rsidRDefault="0022585B" w:rsidP="00B154A4">
            <w:pPr>
              <w:pStyle w:val="ListParagraph"/>
              <w:numPr>
                <w:ilvl w:val="0"/>
                <w:numId w:val="23"/>
              </w:numPr>
              <w:autoSpaceDE w:val="0"/>
              <w:autoSpaceDN w:val="0"/>
              <w:adjustRightInd w:val="0"/>
              <w:spacing w:before="120" w:after="120"/>
              <w:ind w:left="719" w:hanging="426"/>
              <w:rPr>
                <w:rFonts w:eastAsiaTheme="minorHAnsi"/>
                <w:lang w:val="id-ID"/>
              </w:rPr>
            </w:pPr>
            <w:r w:rsidRPr="00935F49">
              <w:rPr>
                <w:rFonts w:eastAsiaTheme="minorHAnsi"/>
                <w:lang w:val="id-ID"/>
              </w:rPr>
              <w:t>Penghargaan yaitu kepekatangkapan terhadap nilai atas s</w:t>
            </w:r>
            <w:r w:rsidR="003871DD" w:rsidRPr="00935F49">
              <w:rPr>
                <w:rFonts w:eastAsiaTheme="minorHAnsi"/>
                <w:lang w:val="id-ID"/>
              </w:rPr>
              <w:t xml:space="preserve">uatu rangsangan, tanggungjawab, </w:t>
            </w:r>
            <w:r w:rsidRPr="00935F49">
              <w:rPr>
                <w:rFonts w:eastAsiaTheme="minorHAnsi"/>
                <w:lang w:val="id-ID"/>
              </w:rPr>
              <w:t>konsisten, dan komitmen.</w:t>
            </w:r>
          </w:p>
          <w:p w:rsidR="00D96A39" w:rsidRPr="00935F49" w:rsidRDefault="003871DD" w:rsidP="00B154A4">
            <w:pPr>
              <w:pStyle w:val="ListParagraph"/>
              <w:numPr>
                <w:ilvl w:val="0"/>
                <w:numId w:val="23"/>
              </w:numPr>
              <w:autoSpaceDE w:val="0"/>
              <w:autoSpaceDN w:val="0"/>
              <w:adjustRightInd w:val="0"/>
              <w:spacing w:before="120" w:after="120"/>
              <w:ind w:left="719" w:hanging="426"/>
              <w:rPr>
                <w:rFonts w:eastAsiaTheme="minorHAnsi"/>
                <w:lang w:val="id-ID"/>
              </w:rPr>
            </w:pPr>
            <w:r w:rsidRPr="00935F49">
              <w:rPr>
                <w:rFonts w:eastAsiaTheme="minorHAnsi"/>
                <w:lang w:val="id-ID"/>
              </w:rPr>
              <w:t>Pengorganisasian yaitu mengintegrasi berbagai nialai yang berbeda,</w:t>
            </w:r>
            <w:r w:rsidR="009C6FFD" w:rsidRPr="00935F49">
              <w:rPr>
                <w:rFonts w:eastAsiaTheme="minorHAnsi"/>
                <w:lang w:val="id-ID"/>
              </w:rPr>
              <w:t xml:space="preserve"> memecahkan konflik antarnilai, dan membangun sistem nilai, seperti pengkonseptualisasian, suatu nilai.</w:t>
            </w:r>
          </w:p>
          <w:p w:rsidR="003871DD" w:rsidRPr="00935F49" w:rsidRDefault="00D96A39" w:rsidP="00B154A4">
            <w:pPr>
              <w:pStyle w:val="ListParagraph"/>
              <w:numPr>
                <w:ilvl w:val="0"/>
                <w:numId w:val="23"/>
              </w:numPr>
              <w:autoSpaceDE w:val="0"/>
              <w:autoSpaceDN w:val="0"/>
              <w:adjustRightInd w:val="0"/>
              <w:spacing w:before="120" w:after="120"/>
              <w:ind w:left="719" w:hanging="426"/>
              <w:rPr>
                <w:rFonts w:eastAsiaTheme="minorHAnsi"/>
                <w:lang w:val="id-ID"/>
              </w:rPr>
            </w:pPr>
            <w:r w:rsidRPr="00935F49">
              <w:rPr>
                <w:rFonts w:eastAsiaTheme="minorHAnsi"/>
                <w:lang w:val="id-ID"/>
              </w:rPr>
              <w:t xml:space="preserve">Pengkarakterisasian yaitu proses afeksi dimana individu memiliki suatu sistem niali sendiri yang mengendalikan perilakunya dalam waktu yang lama yang membentuk gaya hidupnya, hasil belajar ini, berkaitan dengan pola umum penyesuaian diri secara </w:t>
            </w:r>
            <w:r w:rsidRPr="00935F49">
              <w:rPr>
                <w:rFonts w:eastAsiaTheme="minorHAnsi"/>
                <w:lang w:val="id-ID"/>
              </w:rPr>
              <w:lastRenderedPageBreak/>
              <w:t>profesional, sosial, dan emosional.</w:t>
            </w:r>
            <w:r w:rsidR="0030001F" w:rsidRPr="00935F49">
              <w:rPr>
                <w:rStyle w:val="FootnoteReference"/>
                <w:rFonts w:eastAsiaTheme="minorHAnsi"/>
                <w:lang w:val="id-ID"/>
              </w:rPr>
              <w:footnoteReference w:id="45"/>
            </w:r>
          </w:p>
          <w:p w:rsidR="002567E2" w:rsidRPr="00935F49" w:rsidRDefault="002567E2" w:rsidP="00B154A4">
            <w:pPr>
              <w:pStyle w:val="ListParagraph"/>
              <w:autoSpaceDE w:val="0"/>
              <w:autoSpaceDN w:val="0"/>
              <w:adjustRightInd w:val="0"/>
              <w:spacing w:before="120" w:after="120"/>
              <w:rPr>
                <w:rFonts w:eastAsiaTheme="minorHAnsi"/>
                <w:lang w:val="id-ID"/>
              </w:rPr>
            </w:pPr>
          </w:p>
        </w:tc>
      </w:tr>
    </w:tbl>
    <w:p w:rsidR="00E74351" w:rsidRPr="00A32310" w:rsidRDefault="00E74351" w:rsidP="00AF7840">
      <w:pPr>
        <w:autoSpaceDE w:val="0"/>
        <w:autoSpaceDN w:val="0"/>
        <w:adjustRightInd w:val="0"/>
        <w:spacing w:before="120" w:after="120" w:line="480" w:lineRule="auto"/>
        <w:jc w:val="both"/>
        <w:rPr>
          <w:b/>
          <w:lang w:val="id-ID"/>
        </w:rPr>
      </w:pPr>
    </w:p>
    <w:p w:rsidR="003A6860" w:rsidRPr="00611206" w:rsidRDefault="00E74351" w:rsidP="00734E17">
      <w:pPr>
        <w:pStyle w:val="ListParagraph"/>
        <w:numPr>
          <w:ilvl w:val="0"/>
          <w:numId w:val="10"/>
        </w:numPr>
        <w:autoSpaceDE w:val="0"/>
        <w:autoSpaceDN w:val="0"/>
        <w:adjustRightInd w:val="0"/>
        <w:spacing w:after="0" w:line="480" w:lineRule="auto"/>
        <w:jc w:val="both"/>
        <w:rPr>
          <w:b/>
          <w:lang w:val="id-ID"/>
        </w:rPr>
      </w:pPr>
      <w:r w:rsidRPr="00611206">
        <w:rPr>
          <w:b/>
          <w:lang w:val="id-ID"/>
        </w:rPr>
        <w:t>Aktifitas Belajar</w:t>
      </w:r>
    </w:p>
    <w:p w:rsidR="003B57FC" w:rsidRPr="00BF2677" w:rsidRDefault="00E74351" w:rsidP="00BF2677">
      <w:pPr>
        <w:pStyle w:val="ListParagraph"/>
        <w:autoSpaceDE w:val="0"/>
        <w:autoSpaceDN w:val="0"/>
        <w:adjustRightInd w:val="0"/>
        <w:spacing w:after="0" w:line="480" w:lineRule="auto"/>
        <w:ind w:firstLine="414"/>
        <w:jc w:val="both"/>
        <w:rPr>
          <w:lang w:val="id-ID"/>
        </w:rPr>
      </w:pPr>
      <w:r w:rsidRPr="003A6860">
        <w:rPr>
          <w:lang w:val="id-ID"/>
        </w:rPr>
        <w:t>Dalam aktifitas pembelajaran tentu harus melibatkan seluruh psokofisi peserta didik, baik jasmani maupun rohani sehingga akselerasi perubahan prilakunya dapat terjadi secara cepat, tepat, mudah, dan benar, baik berkaitan aspek kognitif, maupun psikomotor</w:t>
      </w:r>
      <w:r w:rsidR="0030001F" w:rsidRPr="003A6860">
        <w:rPr>
          <w:lang w:val="id-ID"/>
        </w:rPr>
        <w:t xml:space="preserve">. </w:t>
      </w:r>
    </w:p>
    <w:p w:rsidR="000754D1" w:rsidRPr="00A32310" w:rsidRDefault="0030001F" w:rsidP="003B57FC">
      <w:pPr>
        <w:autoSpaceDE w:val="0"/>
        <w:autoSpaceDN w:val="0"/>
        <w:adjustRightInd w:val="0"/>
        <w:spacing w:after="0" w:line="480" w:lineRule="auto"/>
        <w:ind w:left="414" w:firstLine="720"/>
        <w:jc w:val="both"/>
        <w:rPr>
          <w:lang w:val="id-ID"/>
        </w:rPr>
      </w:pPr>
      <w:r w:rsidRPr="00A32310">
        <w:rPr>
          <w:lang w:val="id-ID"/>
        </w:rPr>
        <w:t>Menurut</w:t>
      </w:r>
      <w:r w:rsidR="008D0325" w:rsidRPr="00A32310">
        <w:rPr>
          <w:lang w:val="id-ID"/>
        </w:rPr>
        <w:t xml:space="preserve"> Hamalik aktivitas belaj</w:t>
      </w:r>
      <w:r w:rsidR="000754D1" w:rsidRPr="00A32310">
        <w:rPr>
          <w:lang w:val="id-ID"/>
        </w:rPr>
        <w:t>ar dapat di bagi 8 bagian yaitu:</w:t>
      </w:r>
    </w:p>
    <w:p w:rsidR="000754D1" w:rsidRPr="00A32310" w:rsidRDefault="000754D1" w:rsidP="003B57FC">
      <w:pPr>
        <w:pStyle w:val="ListParagraph"/>
        <w:numPr>
          <w:ilvl w:val="0"/>
          <w:numId w:val="24"/>
        </w:numPr>
        <w:autoSpaceDE w:val="0"/>
        <w:autoSpaceDN w:val="0"/>
        <w:adjustRightInd w:val="0"/>
        <w:spacing w:after="0" w:line="480" w:lineRule="auto"/>
        <w:ind w:left="1701" w:hanging="284"/>
        <w:jc w:val="both"/>
        <w:rPr>
          <w:lang w:val="id-ID"/>
        </w:rPr>
      </w:pPr>
      <w:r w:rsidRPr="00A32310">
        <w:rPr>
          <w:lang w:val="id-ID"/>
        </w:rPr>
        <w:t>Kegiatan visual yaitu membaca, mengamati, eksperimen, demontrasi, pameran, dan mengamati orang bekerja.</w:t>
      </w:r>
    </w:p>
    <w:p w:rsidR="000754D1" w:rsidRPr="00A32310" w:rsidRDefault="000754D1" w:rsidP="003B57FC">
      <w:pPr>
        <w:pStyle w:val="ListParagraph"/>
        <w:numPr>
          <w:ilvl w:val="0"/>
          <w:numId w:val="24"/>
        </w:numPr>
        <w:autoSpaceDE w:val="0"/>
        <w:autoSpaceDN w:val="0"/>
        <w:adjustRightInd w:val="0"/>
        <w:spacing w:after="0" w:line="480" w:lineRule="auto"/>
        <w:ind w:left="1701" w:hanging="284"/>
        <w:jc w:val="both"/>
        <w:rPr>
          <w:lang w:val="id-ID"/>
        </w:rPr>
      </w:pPr>
      <w:r w:rsidRPr="00A32310">
        <w:rPr>
          <w:lang w:val="id-ID"/>
        </w:rPr>
        <w:t>Kegiatan lisan yaitu mengemukakan suatu fakta atau prinsif, menghubungkan suatu kejadian, mengajukan pertanyaan, memberi saran, mengemukakan pendapat</w:t>
      </w:r>
      <w:r w:rsidR="007D59D0" w:rsidRPr="00A32310">
        <w:rPr>
          <w:lang w:val="id-ID"/>
        </w:rPr>
        <w:t>, berwawancara, diskusi dan interupsi.</w:t>
      </w:r>
    </w:p>
    <w:p w:rsidR="00A6227F" w:rsidRPr="00A32310" w:rsidRDefault="00A6227F" w:rsidP="003B57FC">
      <w:pPr>
        <w:pStyle w:val="ListParagraph"/>
        <w:numPr>
          <w:ilvl w:val="0"/>
          <w:numId w:val="24"/>
        </w:numPr>
        <w:autoSpaceDE w:val="0"/>
        <w:autoSpaceDN w:val="0"/>
        <w:adjustRightInd w:val="0"/>
        <w:spacing w:after="0" w:line="480" w:lineRule="auto"/>
        <w:ind w:left="1701" w:hanging="284"/>
        <w:jc w:val="both"/>
        <w:rPr>
          <w:lang w:val="id-ID"/>
        </w:rPr>
      </w:pPr>
      <w:r w:rsidRPr="00A32310">
        <w:rPr>
          <w:lang w:val="id-ID"/>
        </w:rPr>
        <w:t>Kegiatan mendengarkan yaitu mendengarkan penyajian bahan, mendengarkan percakapan, diskusi kelompok, mendengarkan suatu permainan, dan lain-lain.</w:t>
      </w:r>
    </w:p>
    <w:p w:rsidR="00B95CBD" w:rsidRPr="00A32310" w:rsidRDefault="00B95CBD" w:rsidP="003B57FC">
      <w:pPr>
        <w:pStyle w:val="ListParagraph"/>
        <w:numPr>
          <w:ilvl w:val="0"/>
          <w:numId w:val="24"/>
        </w:numPr>
        <w:autoSpaceDE w:val="0"/>
        <w:autoSpaceDN w:val="0"/>
        <w:adjustRightInd w:val="0"/>
        <w:spacing w:after="0" w:line="480" w:lineRule="auto"/>
        <w:ind w:left="1701" w:hanging="284"/>
        <w:jc w:val="both"/>
        <w:rPr>
          <w:lang w:val="id-ID"/>
        </w:rPr>
      </w:pPr>
      <w:r w:rsidRPr="00A32310">
        <w:rPr>
          <w:lang w:val="id-ID"/>
        </w:rPr>
        <w:lastRenderedPageBreak/>
        <w:t>Kegiatan menulis yaitu menulis laporan, cerita, memeriksa karangan, bahan-bahan copy, membuat ounlin, rangkuman, mengerjakan tes, dan mengisi angket.</w:t>
      </w:r>
    </w:p>
    <w:p w:rsidR="00F406D0" w:rsidRPr="00A32310" w:rsidRDefault="00F406D0" w:rsidP="003B57FC">
      <w:pPr>
        <w:pStyle w:val="ListParagraph"/>
        <w:numPr>
          <w:ilvl w:val="0"/>
          <w:numId w:val="24"/>
        </w:numPr>
        <w:autoSpaceDE w:val="0"/>
        <w:autoSpaceDN w:val="0"/>
        <w:adjustRightInd w:val="0"/>
        <w:spacing w:after="0" w:line="480" w:lineRule="auto"/>
        <w:ind w:left="1701" w:hanging="284"/>
        <w:jc w:val="both"/>
        <w:rPr>
          <w:lang w:val="id-ID"/>
        </w:rPr>
      </w:pPr>
      <w:r w:rsidRPr="00A32310">
        <w:rPr>
          <w:lang w:val="id-ID"/>
        </w:rPr>
        <w:t>Kegiatan menggambar yaitu membuat grafik, chert, diagram, peta dan pola.</w:t>
      </w:r>
    </w:p>
    <w:p w:rsidR="000754D1" w:rsidRPr="003B57FC" w:rsidRDefault="00467952" w:rsidP="003B57FC">
      <w:pPr>
        <w:pStyle w:val="ListParagraph"/>
        <w:numPr>
          <w:ilvl w:val="0"/>
          <w:numId w:val="24"/>
        </w:numPr>
        <w:autoSpaceDE w:val="0"/>
        <w:autoSpaceDN w:val="0"/>
        <w:adjustRightInd w:val="0"/>
        <w:spacing w:after="0" w:line="480" w:lineRule="auto"/>
        <w:ind w:left="1701" w:hanging="284"/>
        <w:jc w:val="both"/>
        <w:rPr>
          <w:lang w:val="id-ID"/>
        </w:rPr>
      </w:pPr>
      <w:r w:rsidRPr="00A32310">
        <w:rPr>
          <w:lang w:val="id-ID"/>
        </w:rPr>
        <w:t>Kegiatan metrik yaitu melakukan percobaan, memilih alat-alat, membuat model, menyelenggarakan permainan, serta menari dan berkebun.</w:t>
      </w:r>
    </w:p>
    <w:p w:rsidR="000D6A42" w:rsidRDefault="00ED1DBB" w:rsidP="00964AE9">
      <w:pPr>
        <w:autoSpaceDE w:val="0"/>
        <w:autoSpaceDN w:val="0"/>
        <w:adjustRightInd w:val="0"/>
        <w:spacing w:after="0" w:line="480" w:lineRule="auto"/>
        <w:ind w:left="709" w:firstLine="567"/>
        <w:jc w:val="both"/>
        <w:rPr>
          <w:lang w:val="id-ID"/>
        </w:rPr>
      </w:pPr>
      <w:r w:rsidRPr="00A32310">
        <w:rPr>
          <w:lang w:val="id-ID"/>
        </w:rPr>
        <w:t xml:space="preserve">Dari uraian di atas, memberikan penjelasan bahwasannya pada saat belajar atau pembelajaran berjalan, peserta dan pendidik harus </w:t>
      </w:r>
      <w:r w:rsidR="007F51FC" w:rsidRPr="00A32310">
        <w:rPr>
          <w:lang w:val="id-ID"/>
        </w:rPr>
        <w:t>melibatkan semua anggota tubuh baik jasmani maupun rohani. Agar pada saat pembelajaran berjalan, dapat berjalan baik dan efektif.</w:t>
      </w:r>
    </w:p>
    <w:p w:rsidR="00E5540F" w:rsidRPr="00A32310" w:rsidRDefault="00E5540F" w:rsidP="00964AE9">
      <w:pPr>
        <w:autoSpaceDE w:val="0"/>
        <w:autoSpaceDN w:val="0"/>
        <w:adjustRightInd w:val="0"/>
        <w:spacing w:after="0" w:line="480" w:lineRule="auto"/>
        <w:ind w:left="709" w:firstLine="567"/>
        <w:jc w:val="both"/>
        <w:rPr>
          <w:lang w:val="id-ID"/>
        </w:rPr>
      </w:pPr>
    </w:p>
    <w:p w:rsidR="00A0654B" w:rsidRPr="00611206" w:rsidRDefault="00A0654B" w:rsidP="00734E17">
      <w:pPr>
        <w:pStyle w:val="ListParagraph"/>
        <w:numPr>
          <w:ilvl w:val="0"/>
          <w:numId w:val="10"/>
        </w:numPr>
        <w:autoSpaceDE w:val="0"/>
        <w:autoSpaceDN w:val="0"/>
        <w:adjustRightInd w:val="0"/>
        <w:spacing w:after="0" w:line="480" w:lineRule="auto"/>
        <w:jc w:val="both"/>
        <w:rPr>
          <w:b/>
          <w:lang w:val="id-ID"/>
        </w:rPr>
      </w:pPr>
      <w:r w:rsidRPr="00611206">
        <w:rPr>
          <w:b/>
          <w:lang w:val="id-ID"/>
        </w:rPr>
        <w:t>Apresiasi Dalam Belajar</w:t>
      </w:r>
    </w:p>
    <w:p w:rsidR="00A0654B" w:rsidRPr="00A32310" w:rsidRDefault="00A0654B" w:rsidP="009464C4">
      <w:pPr>
        <w:autoSpaceDE w:val="0"/>
        <w:autoSpaceDN w:val="0"/>
        <w:adjustRightInd w:val="0"/>
        <w:spacing w:after="0" w:line="480" w:lineRule="auto"/>
        <w:ind w:left="709" w:firstLine="425"/>
        <w:jc w:val="both"/>
        <w:rPr>
          <w:lang w:val="id-ID"/>
        </w:rPr>
      </w:pPr>
      <w:r w:rsidRPr="00A32310">
        <w:rPr>
          <w:lang w:val="id-ID"/>
        </w:rPr>
        <w:t>proses pembelajaran akan lebih efektif, inovatif, dan menyenangkan jika dimulai dengan apresiasi.</w:t>
      </w:r>
      <w:r w:rsidR="00392654" w:rsidRPr="00A32310">
        <w:rPr>
          <w:lang w:val="id-ID"/>
        </w:rPr>
        <w:t xml:space="preserve"> Apresiasi adalah kumpulan hasil pengalaman belajar masa lalu peserta didik yang dikaitkan dengan pengalaman baru dalam belajar yang akan ditempuh.</w:t>
      </w:r>
    </w:p>
    <w:p w:rsidR="00596B05" w:rsidRPr="00A32310" w:rsidRDefault="00596B05" w:rsidP="00B27119">
      <w:pPr>
        <w:autoSpaceDE w:val="0"/>
        <w:autoSpaceDN w:val="0"/>
        <w:adjustRightInd w:val="0"/>
        <w:spacing w:after="0" w:line="480" w:lineRule="auto"/>
        <w:ind w:left="687" w:firstLine="306"/>
        <w:jc w:val="both"/>
        <w:rPr>
          <w:lang w:val="id-ID"/>
        </w:rPr>
      </w:pPr>
      <w:r w:rsidRPr="00A32310">
        <w:rPr>
          <w:lang w:val="id-ID"/>
        </w:rPr>
        <w:t>Adapun makna dari pengalaman adalah sebagai berikut:</w:t>
      </w:r>
    </w:p>
    <w:p w:rsidR="00596B05" w:rsidRPr="00A32310" w:rsidRDefault="00596B05" w:rsidP="00B27119">
      <w:pPr>
        <w:pStyle w:val="ListParagraph"/>
        <w:numPr>
          <w:ilvl w:val="0"/>
          <w:numId w:val="25"/>
        </w:numPr>
        <w:autoSpaceDE w:val="0"/>
        <w:autoSpaceDN w:val="0"/>
        <w:adjustRightInd w:val="0"/>
        <w:spacing w:after="0" w:line="480" w:lineRule="auto"/>
        <w:ind w:left="1418" w:hanging="283"/>
        <w:jc w:val="both"/>
        <w:rPr>
          <w:lang w:val="id-ID"/>
        </w:rPr>
      </w:pPr>
      <w:r w:rsidRPr="00A32310">
        <w:rPr>
          <w:lang w:val="id-ID"/>
        </w:rPr>
        <w:t>Pengalaman adalah guru terbaik</w:t>
      </w:r>
    </w:p>
    <w:p w:rsidR="00596B05" w:rsidRPr="00A32310" w:rsidRDefault="00596B05" w:rsidP="00B27119">
      <w:pPr>
        <w:pStyle w:val="ListParagraph"/>
        <w:numPr>
          <w:ilvl w:val="0"/>
          <w:numId w:val="25"/>
        </w:numPr>
        <w:autoSpaceDE w:val="0"/>
        <w:autoSpaceDN w:val="0"/>
        <w:adjustRightInd w:val="0"/>
        <w:spacing w:after="0" w:line="480" w:lineRule="auto"/>
        <w:ind w:left="1418" w:hanging="283"/>
        <w:jc w:val="both"/>
        <w:rPr>
          <w:lang w:val="id-ID"/>
        </w:rPr>
      </w:pPr>
      <w:r w:rsidRPr="00A32310">
        <w:rPr>
          <w:lang w:val="id-ID"/>
        </w:rPr>
        <w:t>Kesan-kesan terdahulu.</w:t>
      </w:r>
    </w:p>
    <w:p w:rsidR="00596B05" w:rsidRPr="00A32310" w:rsidRDefault="00596B05" w:rsidP="00B27119">
      <w:pPr>
        <w:pStyle w:val="ListParagraph"/>
        <w:numPr>
          <w:ilvl w:val="0"/>
          <w:numId w:val="25"/>
        </w:numPr>
        <w:autoSpaceDE w:val="0"/>
        <w:autoSpaceDN w:val="0"/>
        <w:adjustRightInd w:val="0"/>
        <w:spacing w:after="0" w:line="480" w:lineRule="auto"/>
        <w:ind w:left="1418" w:hanging="283"/>
        <w:jc w:val="both"/>
        <w:rPr>
          <w:lang w:val="id-ID"/>
        </w:rPr>
      </w:pPr>
      <w:r w:rsidRPr="00A32310">
        <w:rPr>
          <w:lang w:val="id-ID"/>
        </w:rPr>
        <w:t>Bayangan atau tanggapan terdahulu yang telah berasosiasi</w:t>
      </w:r>
    </w:p>
    <w:p w:rsidR="00596B05" w:rsidRPr="00A32310" w:rsidRDefault="00596B05" w:rsidP="00B27119">
      <w:pPr>
        <w:pStyle w:val="ListParagraph"/>
        <w:numPr>
          <w:ilvl w:val="0"/>
          <w:numId w:val="25"/>
        </w:numPr>
        <w:autoSpaceDE w:val="0"/>
        <w:autoSpaceDN w:val="0"/>
        <w:adjustRightInd w:val="0"/>
        <w:spacing w:after="0" w:line="480" w:lineRule="auto"/>
        <w:ind w:left="1418" w:hanging="283"/>
        <w:jc w:val="both"/>
        <w:rPr>
          <w:lang w:val="id-ID"/>
        </w:rPr>
      </w:pPr>
      <w:r w:rsidRPr="00A32310">
        <w:rPr>
          <w:lang w:val="id-ID"/>
        </w:rPr>
        <w:lastRenderedPageBreak/>
        <w:t>Senang dan tidak senang.</w:t>
      </w:r>
    </w:p>
    <w:p w:rsidR="00596B05" w:rsidRPr="00A32310" w:rsidRDefault="00596B05" w:rsidP="00B27119">
      <w:pPr>
        <w:pStyle w:val="ListParagraph"/>
        <w:numPr>
          <w:ilvl w:val="0"/>
          <w:numId w:val="25"/>
        </w:numPr>
        <w:autoSpaceDE w:val="0"/>
        <w:autoSpaceDN w:val="0"/>
        <w:adjustRightInd w:val="0"/>
        <w:spacing w:after="0" w:line="480" w:lineRule="auto"/>
        <w:ind w:left="1418" w:hanging="283"/>
        <w:jc w:val="both"/>
        <w:rPr>
          <w:lang w:val="id-ID"/>
        </w:rPr>
      </w:pPr>
      <w:r w:rsidRPr="00A32310">
        <w:rPr>
          <w:lang w:val="id-ID"/>
        </w:rPr>
        <w:t>Foreground yaitu objek yang di perhatikan.</w:t>
      </w:r>
    </w:p>
    <w:p w:rsidR="00D00D3E" w:rsidRPr="009464C4" w:rsidRDefault="00596B05" w:rsidP="00B27119">
      <w:pPr>
        <w:pStyle w:val="ListParagraph"/>
        <w:numPr>
          <w:ilvl w:val="0"/>
          <w:numId w:val="25"/>
        </w:numPr>
        <w:autoSpaceDE w:val="0"/>
        <w:autoSpaceDN w:val="0"/>
        <w:adjustRightInd w:val="0"/>
        <w:spacing w:after="0" w:line="480" w:lineRule="auto"/>
        <w:ind w:left="1418" w:hanging="283"/>
        <w:jc w:val="both"/>
        <w:rPr>
          <w:lang w:val="id-ID"/>
        </w:rPr>
      </w:pPr>
      <w:r w:rsidRPr="00A32310">
        <w:rPr>
          <w:lang w:val="id-ID"/>
        </w:rPr>
        <w:t>Background yaitu bahan-bahan yang telah diamati terdahulu.</w:t>
      </w:r>
      <w:r w:rsidR="00155278" w:rsidRPr="00A32310">
        <w:rPr>
          <w:rStyle w:val="FootnoteReference"/>
          <w:lang w:val="id-ID"/>
        </w:rPr>
        <w:footnoteReference w:id="46"/>
      </w:r>
    </w:p>
    <w:p w:rsidR="004E6432" w:rsidRPr="00A32310" w:rsidRDefault="00762BB0" w:rsidP="009464C4">
      <w:pPr>
        <w:autoSpaceDE w:val="0"/>
        <w:autoSpaceDN w:val="0"/>
        <w:adjustRightInd w:val="0"/>
        <w:spacing w:after="0" w:line="480" w:lineRule="auto"/>
        <w:ind w:firstLine="709"/>
        <w:jc w:val="both"/>
        <w:rPr>
          <w:lang w:val="id-ID"/>
        </w:rPr>
      </w:pPr>
      <w:r w:rsidRPr="00A32310">
        <w:rPr>
          <w:lang w:val="id-ID"/>
        </w:rPr>
        <w:t>Adapun keuntung</w:t>
      </w:r>
      <w:r w:rsidR="000D6A42" w:rsidRPr="00A32310">
        <w:rPr>
          <w:lang w:val="id-ID"/>
        </w:rPr>
        <w:t>an apresiasi dalam pembelajaran yaitu:</w:t>
      </w:r>
    </w:p>
    <w:tbl>
      <w:tblPr>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3206"/>
        <w:gridCol w:w="3816"/>
      </w:tblGrid>
      <w:tr w:rsidR="00762BB0" w:rsidRPr="00935F49" w:rsidTr="0045312B">
        <w:tc>
          <w:tcPr>
            <w:tcW w:w="510" w:type="dxa"/>
          </w:tcPr>
          <w:p w:rsidR="00762BB0" w:rsidRPr="0037622F" w:rsidRDefault="00762BB0" w:rsidP="0037622F">
            <w:pPr>
              <w:autoSpaceDE w:val="0"/>
              <w:autoSpaceDN w:val="0"/>
              <w:adjustRightInd w:val="0"/>
              <w:spacing w:after="0" w:line="480" w:lineRule="auto"/>
              <w:jc w:val="center"/>
              <w:rPr>
                <w:rFonts w:eastAsiaTheme="minorHAnsi"/>
                <w:b/>
                <w:lang w:val="id-ID"/>
              </w:rPr>
            </w:pPr>
            <w:r w:rsidRPr="0037622F">
              <w:rPr>
                <w:rFonts w:eastAsiaTheme="minorHAnsi"/>
                <w:b/>
                <w:lang w:val="id-ID"/>
              </w:rPr>
              <w:t>No</w:t>
            </w:r>
          </w:p>
        </w:tc>
        <w:tc>
          <w:tcPr>
            <w:tcW w:w="3206" w:type="dxa"/>
          </w:tcPr>
          <w:p w:rsidR="00762BB0" w:rsidRPr="0037622F" w:rsidRDefault="00762BB0" w:rsidP="0037622F">
            <w:pPr>
              <w:autoSpaceDE w:val="0"/>
              <w:autoSpaceDN w:val="0"/>
              <w:adjustRightInd w:val="0"/>
              <w:spacing w:after="0" w:line="480" w:lineRule="auto"/>
              <w:jc w:val="center"/>
              <w:rPr>
                <w:rFonts w:eastAsiaTheme="minorHAnsi"/>
                <w:b/>
                <w:lang w:val="id-ID"/>
              </w:rPr>
            </w:pPr>
            <w:r w:rsidRPr="0037622F">
              <w:rPr>
                <w:rFonts w:eastAsiaTheme="minorHAnsi"/>
                <w:b/>
                <w:lang w:val="id-ID"/>
              </w:rPr>
              <w:t>Apresiasi</w:t>
            </w:r>
          </w:p>
        </w:tc>
        <w:tc>
          <w:tcPr>
            <w:tcW w:w="3816" w:type="dxa"/>
          </w:tcPr>
          <w:p w:rsidR="00762BB0" w:rsidRPr="0037622F" w:rsidRDefault="00762BB0" w:rsidP="0037622F">
            <w:pPr>
              <w:autoSpaceDE w:val="0"/>
              <w:autoSpaceDN w:val="0"/>
              <w:adjustRightInd w:val="0"/>
              <w:spacing w:after="0" w:line="480" w:lineRule="auto"/>
              <w:jc w:val="center"/>
              <w:rPr>
                <w:rFonts w:eastAsiaTheme="minorHAnsi"/>
                <w:b/>
                <w:lang w:val="id-ID"/>
              </w:rPr>
            </w:pPr>
            <w:r w:rsidRPr="0037622F">
              <w:rPr>
                <w:rFonts w:eastAsiaTheme="minorHAnsi"/>
                <w:b/>
                <w:lang w:val="id-ID"/>
              </w:rPr>
              <w:t>Keuntungan</w:t>
            </w:r>
          </w:p>
        </w:tc>
      </w:tr>
      <w:tr w:rsidR="00762BB0" w:rsidRPr="00935F49" w:rsidTr="0045312B">
        <w:tc>
          <w:tcPr>
            <w:tcW w:w="510" w:type="dxa"/>
          </w:tcPr>
          <w:p w:rsidR="00762BB0" w:rsidRPr="00935F49" w:rsidRDefault="00762BB0" w:rsidP="00935F49">
            <w:pPr>
              <w:autoSpaceDE w:val="0"/>
              <w:autoSpaceDN w:val="0"/>
              <w:adjustRightInd w:val="0"/>
              <w:spacing w:after="0" w:line="480" w:lineRule="auto"/>
              <w:jc w:val="both"/>
              <w:rPr>
                <w:rFonts w:eastAsiaTheme="minorHAnsi"/>
                <w:lang w:val="id-ID"/>
              </w:rPr>
            </w:pPr>
            <w:r w:rsidRPr="00935F49">
              <w:rPr>
                <w:rFonts w:eastAsiaTheme="minorHAnsi"/>
                <w:lang w:val="id-ID"/>
              </w:rPr>
              <w:t xml:space="preserve">1. </w:t>
            </w:r>
          </w:p>
        </w:tc>
        <w:tc>
          <w:tcPr>
            <w:tcW w:w="3206" w:type="dxa"/>
          </w:tcPr>
          <w:p w:rsidR="00762BB0" w:rsidRPr="00935F49" w:rsidRDefault="00762BB0" w:rsidP="0037622F">
            <w:pPr>
              <w:autoSpaceDE w:val="0"/>
              <w:autoSpaceDN w:val="0"/>
              <w:adjustRightInd w:val="0"/>
              <w:spacing w:after="0" w:line="480" w:lineRule="auto"/>
              <w:rPr>
                <w:rFonts w:eastAsiaTheme="minorHAnsi"/>
                <w:lang w:val="id-ID"/>
              </w:rPr>
            </w:pPr>
            <w:r w:rsidRPr="00935F49">
              <w:rPr>
                <w:rFonts w:eastAsiaTheme="minorHAnsi"/>
                <w:lang w:val="id-ID"/>
              </w:rPr>
              <w:t xml:space="preserve">Pengalaman baru </w:t>
            </w:r>
          </w:p>
        </w:tc>
        <w:tc>
          <w:tcPr>
            <w:tcW w:w="3816" w:type="dxa"/>
          </w:tcPr>
          <w:p w:rsidR="00762BB0" w:rsidRPr="00935F49" w:rsidRDefault="00762BB0" w:rsidP="0037622F">
            <w:pPr>
              <w:autoSpaceDE w:val="0"/>
              <w:autoSpaceDN w:val="0"/>
              <w:adjustRightInd w:val="0"/>
              <w:spacing w:after="0" w:line="480" w:lineRule="auto"/>
              <w:rPr>
                <w:rFonts w:eastAsiaTheme="minorHAnsi"/>
                <w:lang w:val="id-ID"/>
              </w:rPr>
            </w:pPr>
            <w:r w:rsidRPr="00935F49">
              <w:rPr>
                <w:rFonts w:eastAsiaTheme="minorHAnsi"/>
                <w:lang w:val="id-ID"/>
              </w:rPr>
              <w:t>Dapat mengkaitkan dan membandingkan dengan pengalaman lama, yang telah dimiliki peserta didik, sehingga proses pembelajaran akan berjalan lebih efektif.</w:t>
            </w:r>
          </w:p>
        </w:tc>
      </w:tr>
      <w:tr w:rsidR="00762BB0" w:rsidRPr="00935F49" w:rsidTr="0045312B">
        <w:tc>
          <w:tcPr>
            <w:tcW w:w="510" w:type="dxa"/>
          </w:tcPr>
          <w:p w:rsidR="00762BB0" w:rsidRPr="00935F49" w:rsidRDefault="001C3B07" w:rsidP="00935F49">
            <w:pPr>
              <w:autoSpaceDE w:val="0"/>
              <w:autoSpaceDN w:val="0"/>
              <w:adjustRightInd w:val="0"/>
              <w:spacing w:after="0" w:line="480" w:lineRule="auto"/>
              <w:jc w:val="both"/>
              <w:rPr>
                <w:rFonts w:eastAsiaTheme="minorHAnsi"/>
                <w:lang w:val="id-ID"/>
              </w:rPr>
            </w:pPr>
            <w:r w:rsidRPr="00935F49">
              <w:rPr>
                <w:rFonts w:eastAsiaTheme="minorHAnsi"/>
                <w:lang w:val="id-ID"/>
              </w:rPr>
              <w:t>2</w:t>
            </w:r>
          </w:p>
        </w:tc>
        <w:tc>
          <w:tcPr>
            <w:tcW w:w="3206" w:type="dxa"/>
          </w:tcPr>
          <w:p w:rsidR="00762BB0" w:rsidRPr="00935F49" w:rsidRDefault="00D109B1" w:rsidP="0037622F">
            <w:pPr>
              <w:autoSpaceDE w:val="0"/>
              <w:autoSpaceDN w:val="0"/>
              <w:adjustRightInd w:val="0"/>
              <w:spacing w:after="0" w:line="480" w:lineRule="auto"/>
              <w:rPr>
                <w:rFonts w:eastAsiaTheme="minorHAnsi"/>
                <w:lang w:val="id-ID"/>
              </w:rPr>
            </w:pPr>
            <w:r w:rsidRPr="00935F49">
              <w:rPr>
                <w:rFonts w:eastAsiaTheme="minorHAnsi"/>
                <w:lang w:val="id-ID"/>
              </w:rPr>
              <w:t>Pengalaman lama</w:t>
            </w:r>
          </w:p>
        </w:tc>
        <w:tc>
          <w:tcPr>
            <w:tcW w:w="3816" w:type="dxa"/>
          </w:tcPr>
          <w:p w:rsidR="00762BB0" w:rsidRPr="00935F49" w:rsidRDefault="00D109B1" w:rsidP="0037622F">
            <w:pPr>
              <w:autoSpaceDE w:val="0"/>
              <w:autoSpaceDN w:val="0"/>
              <w:adjustRightInd w:val="0"/>
              <w:spacing w:after="0" w:line="480" w:lineRule="auto"/>
              <w:rPr>
                <w:rFonts w:eastAsiaTheme="minorHAnsi"/>
                <w:lang w:val="id-ID"/>
              </w:rPr>
            </w:pPr>
            <w:r w:rsidRPr="00935F49">
              <w:rPr>
                <w:rFonts w:eastAsiaTheme="minorHAnsi"/>
                <w:lang w:val="id-ID"/>
              </w:rPr>
              <w:t xml:space="preserve">Dapat memberikan warna terhadap pengalaman </w:t>
            </w:r>
            <w:r w:rsidR="00196C91" w:rsidRPr="00935F49">
              <w:rPr>
                <w:rFonts w:eastAsiaTheme="minorHAnsi"/>
                <w:lang w:val="id-ID"/>
              </w:rPr>
              <w:t>baru sebagai suatu kesatuan yang integral, dalam memodifikasi prilaku baru.</w:t>
            </w:r>
          </w:p>
        </w:tc>
      </w:tr>
      <w:tr w:rsidR="00762BB0" w:rsidRPr="00935F49" w:rsidTr="0037622F">
        <w:trPr>
          <w:trHeight w:val="3725"/>
        </w:trPr>
        <w:tc>
          <w:tcPr>
            <w:tcW w:w="510" w:type="dxa"/>
          </w:tcPr>
          <w:p w:rsidR="00762BB0" w:rsidRPr="00935F49" w:rsidRDefault="001C3B07" w:rsidP="00935F49">
            <w:pPr>
              <w:autoSpaceDE w:val="0"/>
              <w:autoSpaceDN w:val="0"/>
              <w:adjustRightInd w:val="0"/>
              <w:spacing w:after="0" w:line="480" w:lineRule="auto"/>
              <w:jc w:val="both"/>
              <w:rPr>
                <w:rFonts w:eastAsiaTheme="minorHAnsi"/>
                <w:lang w:val="id-ID"/>
              </w:rPr>
            </w:pPr>
            <w:r w:rsidRPr="00935F49">
              <w:rPr>
                <w:rFonts w:eastAsiaTheme="minorHAnsi"/>
                <w:lang w:val="id-ID"/>
              </w:rPr>
              <w:lastRenderedPageBreak/>
              <w:t>3</w:t>
            </w:r>
          </w:p>
        </w:tc>
        <w:tc>
          <w:tcPr>
            <w:tcW w:w="3206" w:type="dxa"/>
          </w:tcPr>
          <w:p w:rsidR="00762BB0" w:rsidRPr="00935F49" w:rsidRDefault="005B1F6C" w:rsidP="0037622F">
            <w:pPr>
              <w:autoSpaceDE w:val="0"/>
              <w:autoSpaceDN w:val="0"/>
              <w:adjustRightInd w:val="0"/>
              <w:spacing w:after="0" w:line="480" w:lineRule="auto"/>
              <w:rPr>
                <w:rFonts w:eastAsiaTheme="minorHAnsi"/>
                <w:lang w:val="id-ID"/>
              </w:rPr>
            </w:pPr>
            <w:r w:rsidRPr="00935F49">
              <w:rPr>
                <w:rFonts w:eastAsiaTheme="minorHAnsi"/>
                <w:lang w:val="id-ID"/>
              </w:rPr>
              <w:t xml:space="preserve">Apresiasi </w:t>
            </w:r>
          </w:p>
        </w:tc>
        <w:tc>
          <w:tcPr>
            <w:tcW w:w="3816" w:type="dxa"/>
          </w:tcPr>
          <w:p w:rsidR="00762BB0" w:rsidRPr="00935F49" w:rsidRDefault="005B1F6C" w:rsidP="0037622F">
            <w:pPr>
              <w:autoSpaceDE w:val="0"/>
              <w:autoSpaceDN w:val="0"/>
              <w:adjustRightInd w:val="0"/>
              <w:spacing w:after="0" w:line="480" w:lineRule="auto"/>
              <w:rPr>
                <w:rFonts w:eastAsiaTheme="minorHAnsi"/>
                <w:lang w:val="id-ID"/>
              </w:rPr>
            </w:pPr>
            <w:r w:rsidRPr="00935F49">
              <w:rPr>
                <w:rFonts w:eastAsiaTheme="minorHAnsi"/>
                <w:lang w:val="id-ID"/>
              </w:rPr>
              <w:t xml:space="preserve">Dapat menumbuhkan minat dan perhatian dalam belajar. Sehingga keterbukaan untuk menerima pengalaman baru dalam belajar lebih siap dan menyenangkan, serta dapat menumbuhkembangkan motivasi belajar peserta didik, sehingga dapat </w:t>
            </w:r>
          </w:p>
        </w:tc>
      </w:tr>
    </w:tbl>
    <w:p w:rsidR="00443044" w:rsidRDefault="00443044" w:rsidP="00A32310">
      <w:pPr>
        <w:autoSpaceDE w:val="0"/>
        <w:autoSpaceDN w:val="0"/>
        <w:adjustRightInd w:val="0"/>
        <w:spacing w:after="0" w:line="480" w:lineRule="auto"/>
        <w:jc w:val="both"/>
        <w:rPr>
          <w:lang w:val="id-ID"/>
        </w:rPr>
      </w:pPr>
    </w:p>
    <w:p w:rsidR="00167FE8" w:rsidRPr="00A32310" w:rsidRDefault="00167FE8" w:rsidP="00A32310">
      <w:pPr>
        <w:autoSpaceDE w:val="0"/>
        <w:autoSpaceDN w:val="0"/>
        <w:adjustRightInd w:val="0"/>
        <w:spacing w:after="0" w:line="480" w:lineRule="auto"/>
        <w:jc w:val="both"/>
        <w:rPr>
          <w:lang w:val="id-ID"/>
        </w:rPr>
      </w:pPr>
    </w:p>
    <w:p w:rsidR="00443044" w:rsidRDefault="00ED67D7" w:rsidP="00912DD8">
      <w:pPr>
        <w:pStyle w:val="ListParagraph"/>
        <w:numPr>
          <w:ilvl w:val="3"/>
          <w:numId w:val="1"/>
        </w:numPr>
        <w:autoSpaceDE w:val="0"/>
        <w:autoSpaceDN w:val="0"/>
        <w:adjustRightInd w:val="0"/>
        <w:spacing w:after="0" w:line="480" w:lineRule="auto"/>
        <w:ind w:left="567" w:hanging="567"/>
        <w:jc w:val="both"/>
        <w:rPr>
          <w:b/>
          <w:bCs/>
          <w:lang w:val="id-ID"/>
        </w:rPr>
      </w:pPr>
      <w:r w:rsidRPr="00A32310">
        <w:rPr>
          <w:b/>
          <w:bCs/>
          <w:lang w:val="id-ID"/>
        </w:rPr>
        <w:t>Orang Tua</w:t>
      </w:r>
    </w:p>
    <w:p w:rsidR="00483630" w:rsidRPr="00443044" w:rsidRDefault="00483630" w:rsidP="00734E17">
      <w:pPr>
        <w:pStyle w:val="ListParagraph"/>
        <w:numPr>
          <w:ilvl w:val="3"/>
          <w:numId w:val="23"/>
        </w:numPr>
        <w:autoSpaceDE w:val="0"/>
        <w:autoSpaceDN w:val="0"/>
        <w:adjustRightInd w:val="0"/>
        <w:spacing w:after="0" w:line="480" w:lineRule="auto"/>
        <w:ind w:left="851" w:hanging="284"/>
        <w:jc w:val="both"/>
        <w:rPr>
          <w:b/>
          <w:bCs/>
          <w:lang w:val="id-ID"/>
        </w:rPr>
      </w:pPr>
      <w:r w:rsidRPr="00443044">
        <w:rPr>
          <w:b/>
          <w:bCs/>
          <w:lang w:val="id-ID"/>
        </w:rPr>
        <w:t>Pengertian Orang Tua</w:t>
      </w:r>
    </w:p>
    <w:p w:rsidR="00ED67D7" w:rsidRPr="00A32310" w:rsidRDefault="00ED67D7" w:rsidP="00B05527">
      <w:pPr>
        <w:autoSpaceDE w:val="0"/>
        <w:autoSpaceDN w:val="0"/>
        <w:adjustRightInd w:val="0"/>
        <w:spacing w:after="0" w:line="480" w:lineRule="auto"/>
        <w:ind w:left="851" w:firstLine="425"/>
        <w:jc w:val="both"/>
      </w:pPr>
      <w:r w:rsidRPr="00A32310">
        <w:rPr>
          <w:lang w:val="id-ID"/>
        </w:rPr>
        <w:t>Dari segi lughowi Orang tua dalam bahasa arab di sebut "</w:t>
      </w:r>
      <w:r w:rsidRPr="00D638E9">
        <w:rPr>
          <w:i/>
          <w:lang w:val="id-ID"/>
        </w:rPr>
        <w:t>Al-waladun</w:t>
      </w:r>
      <w:r w:rsidR="009F5FE1">
        <w:rPr>
          <w:lang w:val="id-ID"/>
        </w:rPr>
        <w:t xml:space="preserve"> "</w:t>
      </w:r>
      <w:r w:rsidRPr="00A32310">
        <w:rPr>
          <w:lang w:val="id-ID"/>
        </w:rPr>
        <w:t xml:space="preserve"> dalam bahasa Ingris disebut "</w:t>
      </w:r>
      <w:r w:rsidRPr="009F5FE1">
        <w:rPr>
          <w:i/>
          <w:lang w:val="id-ID"/>
        </w:rPr>
        <w:t>Parents</w:t>
      </w:r>
      <w:r w:rsidRPr="00A32310">
        <w:rPr>
          <w:lang w:val="id-ID"/>
        </w:rPr>
        <w:t>".</w:t>
      </w:r>
      <w:r w:rsidRPr="00A32310">
        <w:rPr>
          <w:rStyle w:val="FootnoteReference"/>
          <w:lang w:val="id-ID"/>
        </w:rPr>
        <w:footnoteReference w:id="47"/>
      </w:r>
      <w:r w:rsidRPr="00A32310">
        <w:rPr>
          <w:lang w:val="id-ID"/>
        </w:rPr>
        <w:t xml:space="preserve"> Secara garis besar dapat di kemukakan bahwa orang tua adalah setiap orang yang bertanggung jawab dalam suatu keluarga atau tugas rumah tangga yang dalam kehidupan sehari-sehari di sebut sebagai bapak ibu. Pendapat lain mengatakan, menurut Khatib Ahmad Santut orang tua merupakan figur dalam keluarga yang harus memberikan teladan dan nasehat agar anak menjadi generasi muslim yang sholeh, berjuang demi tega nya islam di muka bumi.</w:t>
      </w:r>
      <w:r w:rsidRPr="00A32310">
        <w:rPr>
          <w:rStyle w:val="FootnoteReference"/>
          <w:lang w:val="id-ID"/>
        </w:rPr>
        <w:footnoteReference w:id="48"/>
      </w:r>
    </w:p>
    <w:p w:rsidR="00ED67D7" w:rsidRPr="00A32310" w:rsidRDefault="00BA661B" w:rsidP="0010178D">
      <w:pPr>
        <w:autoSpaceDE w:val="0"/>
        <w:autoSpaceDN w:val="0"/>
        <w:adjustRightInd w:val="0"/>
        <w:spacing w:after="0" w:line="480" w:lineRule="auto"/>
        <w:ind w:left="851" w:firstLine="425"/>
        <w:jc w:val="both"/>
      </w:pPr>
      <w:r w:rsidRPr="00A32310">
        <w:lastRenderedPageBreak/>
        <w:t>Dari pendapat di atas dapat kita ambil kesimpulan bahwa orang tua adalah orang yang bertanggung jawab penuh, serta merupakan figur dalam memberikan teladan, nasehat, serta arahan agar menjadi anak berbakti, bertakwa, serta patuh terhadap perintah Allah SWT.</w:t>
      </w:r>
      <w:r w:rsidR="00ED67D7" w:rsidRPr="00A32310">
        <w:rPr>
          <w:lang w:val="id-ID"/>
        </w:rPr>
        <w:t xml:space="preserve">Nabi Muhammad SAW </w:t>
      </w:r>
      <w:r w:rsidR="00EA2F8B" w:rsidRPr="00A32310">
        <w:t xml:space="preserve"> bersabda </w:t>
      </w:r>
      <w:r w:rsidR="00ED67D7" w:rsidRPr="00A32310">
        <w:rPr>
          <w:lang w:val="id-ID"/>
        </w:rPr>
        <w:t>sebagai berikut:</w:t>
      </w:r>
    </w:p>
    <w:p w:rsidR="00ED67D7" w:rsidRPr="0045312B" w:rsidRDefault="00ED67D7" w:rsidP="00A32310">
      <w:pPr>
        <w:autoSpaceDE w:val="0"/>
        <w:autoSpaceDN w:val="0"/>
        <w:bidi/>
        <w:adjustRightInd w:val="0"/>
        <w:spacing w:after="0" w:line="480" w:lineRule="auto"/>
        <w:ind w:right="709"/>
        <w:jc w:val="both"/>
        <w:rPr>
          <w:sz w:val="32"/>
          <w:szCs w:val="32"/>
          <w:rtl/>
          <w:lang w:val="id-ID"/>
        </w:rPr>
      </w:pPr>
      <w:r w:rsidRPr="0045312B">
        <w:rPr>
          <w:sz w:val="32"/>
          <w:szCs w:val="32"/>
          <w:rtl/>
          <w:lang w:val="id-ID"/>
        </w:rPr>
        <w:t>عَنْ عَبْدُ اللهِ بْن عُمَرُ وبْنُ قَالَ رَسُوْلُ اللهِ صَلَّى اللهُ عَلَيْهِ وَسَلَّمَ رِضَا اللهِ فِى رِضَا لْوَلِدَيْنِ وَسُخْطُ اللهِ فِى سُخْطِ الْوَلِدَيْنِ</w:t>
      </w:r>
    </w:p>
    <w:p w:rsidR="00EA2F8B" w:rsidRPr="00A32310" w:rsidRDefault="00765EE1" w:rsidP="0010178D">
      <w:pPr>
        <w:autoSpaceDE w:val="0"/>
        <w:autoSpaceDN w:val="0"/>
        <w:adjustRightInd w:val="0"/>
        <w:spacing w:after="0"/>
        <w:ind w:left="851" w:firstLine="425"/>
        <w:jc w:val="both"/>
        <w:rPr>
          <w:i/>
          <w:iCs/>
          <w:lang w:val="id-ID"/>
        </w:rPr>
      </w:pPr>
      <w:r>
        <w:rPr>
          <w:i/>
          <w:iCs/>
          <w:lang w:val="id-ID"/>
        </w:rPr>
        <w:t>Artinya :</w:t>
      </w:r>
      <w:r w:rsidR="00ED67D7" w:rsidRPr="00A32310">
        <w:rPr>
          <w:i/>
          <w:iCs/>
          <w:lang w:val="id-ID"/>
        </w:rPr>
        <w:t xml:space="preserve">Dari Abdullah bin Amr Radiyallahuanhu dari Nabi Muhammad saw bersabda : Ridho Allah terdapat pada ridho orang tua, dan murka allah terdapat pada murka orang </w:t>
      </w:r>
      <w:r w:rsidR="00ED67D7" w:rsidRPr="00A32310">
        <w:rPr>
          <w:iCs/>
          <w:lang w:val="id-ID"/>
        </w:rPr>
        <w:t>tua</w:t>
      </w:r>
      <w:r w:rsidR="00ED67D7" w:rsidRPr="00A32310">
        <w:rPr>
          <w:i/>
          <w:iCs/>
          <w:lang w:val="id-ID"/>
        </w:rPr>
        <w:t>.(H.R. Al- Baihaqy)</w:t>
      </w:r>
      <w:r w:rsidR="00ED67D7" w:rsidRPr="00A32310">
        <w:rPr>
          <w:rStyle w:val="FootnoteReference"/>
          <w:i/>
          <w:iCs/>
          <w:lang w:val="id-ID"/>
        </w:rPr>
        <w:footnoteReference w:id="49"/>
      </w:r>
      <w:r w:rsidR="00ED67D7" w:rsidRPr="00A32310">
        <w:rPr>
          <w:i/>
          <w:iCs/>
          <w:lang w:val="id-ID"/>
        </w:rPr>
        <w:t>.</w:t>
      </w:r>
    </w:p>
    <w:p w:rsidR="00EA2F8B" w:rsidRPr="00A32310" w:rsidRDefault="00EA2F8B" w:rsidP="00A32310">
      <w:pPr>
        <w:autoSpaceDE w:val="0"/>
        <w:autoSpaceDN w:val="0"/>
        <w:adjustRightInd w:val="0"/>
        <w:spacing w:after="0" w:line="480" w:lineRule="auto"/>
        <w:ind w:left="567" w:firstLine="426"/>
        <w:jc w:val="both"/>
        <w:rPr>
          <w:i/>
          <w:iCs/>
          <w:lang w:val="id-ID"/>
        </w:rPr>
      </w:pPr>
    </w:p>
    <w:p w:rsidR="00ED67D7" w:rsidRDefault="00ED67D7" w:rsidP="0010178D">
      <w:pPr>
        <w:autoSpaceDE w:val="0"/>
        <w:autoSpaceDN w:val="0"/>
        <w:adjustRightInd w:val="0"/>
        <w:spacing w:after="0" w:line="480" w:lineRule="auto"/>
        <w:ind w:left="851" w:firstLine="425"/>
        <w:jc w:val="both"/>
        <w:rPr>
          <w:lang w:val="id-ID"/>
        </w:rPr>
      </w:pPr>
      <w:r w:rsidRPr="00A32310">
        <w:rPr>
          <w:lang w:val="id-ID"/>
        </w:rPr>
        <w:t>Dari hadits di atas,  dapat disimpulkan bahwa ora</w:t>
      </w:r>
      <w:r w:rsidR="002F384E" w:rsidRPr="00A32310">
        <w:rPr>
          <w:lang w:val="id-ID"/>
        </w:rPr>
        <w:t xml:space="preserve">ng tua adalah orang yang </w:t>
      </w:r>
      <w:r w:rsidRPr="00A32310">
        <w:rPr>
          <w:lang w:val="id-ID"/>
        </w:rPr>
        <w:t>tinggiked</w:t>
      </w:r>
      <w:r w:rsidR="00EA2F8B" w:rsidRPr="00A32310">
        <w:rPr>
          <w:lang w:val="id-ID"/>
        </w:rPr>
        <w:t>udukannya.</w:t>
      </w:r>
      <w:r w:rsidR="00EA2F8B" w:rsidRPr="00A32310">
        <w:t xml:space="preserve"> Seperti </w:t>
      </w:r>
      <w:r w:rsidR="00EA2F8B" w:rsidRPr="00A32310">
        <w:rPr>
          <w:lang w:val="id-ID"/>
        </w:rPr>
        <w:t xml:space="preserve">sejarah </w:t>
      </w:r>
      <w:r w:rsidR="00EA2F8B" w:rsidRPr="00A32310">
        <w:t>n</w:t>
      </w:r>
      <w:r w:rsidR="00EA2F8B" w:rsidRPr="00A32310">
        <w:rPr>
          <w:lang w:val="id-ID"/>
        </w:rPr>
        <w:t xml:space="preserve">abi </w:t>
      </w:r>
      <w:proofErr w:type="gramStart"/>
      <w:r w:rsidR="00EA2F8B" w:rsidRPr="00A32310">
        <w:t>i</w:t>
      </w:r>
      <w:r w:rsidRPr="00A32310">
        <w:rPr>
          <w:lang w:val="id-ID"/>
        </w:rPr>
        <w:t>brahim  tentangpentingnya</w:t>
      </w:r>
      <w:proofErr w:type="gramEnd"/>
      <w:r w:rsidRPr="00A32310">
        <w:rPr>
          <w:lang w:val="id-ID"/>
        </w:rPr>
        <w:t xml:space="preserve"> menghormati</w:t>
      </w:r>
      <w:r w:rsidR="002F384E" w:rsidRPr="00A32310">
        <w:rPr>
          <w:lang w:val="id-ID"/>
        </w:rPr>
        <w:t xml:space="preserve">orang tua, bapaknya </w:t>
      </w:r>
      <w:r w:rsidRPr="00A32310">
        <w:rPr>
          <w:lang w:val="id-ID"/>
        </w:rPr>
        <w:t>menyembah berhala, yang bertentangan dengan ajaran</w:t>
      </w:r>
      <w:r w:rsidR="002F384E" w:rsidRPr="00A32310">
        <w:rPr>
          <w:lang w:val="id-ID"/>
        </w:rPr>
        <w:t xml:space="preserve"> anaknya</w:t>
      </w:r>
      <w:r w:rsidR="002F384E" w:rsidRPr="00A32310">
        <w:t xml:space="preserve">, </w:t>
      </w:r>
      <w:r w:rsidRPr="00A32310">
        <w:rPr>
          <w:lang w:val="id-ID"/>
        </w:rPr>
        <w:t>tetapi beliau tetap menghormati.</w:t>
      </w:r>
      <w:r w:rsidR="002F384E" w:rsidRPr="00A32310">
        <w:rPr>
          <w:lang w:val="id-ID"/>
        </w:rPr>
        <w:t xml:space="preserve">Dari sejarah </w:t>
      </w:r>
      <w:r w:rsidR="002F384E" w:rsidRPr="00A32310">
        <w:t>tersebut</w:t>
      </w:r>
      <w:r w:rsidRPr="00A32310">
        <w:rPr>
          <w:lang w:val="id-ID"/>
        </w:rPr>
        <w:t>, bisa diketahu kedu</w:t>
      </w:r>
      <w:r w:rsidR="002F384E" w:rsidRPr="00A32310">
        <w:rPr>
          <w:lang w:val="id-ID"/>
        </w:rPr>
        <w:t>dukan orang tua dalam islam</w:t>
      </w:r>
      <w:r w:rsidRPr="00A32310">
        <w:rPr>
          <w:lang w:val="id-ID"/>
        </w:rPr>
        <w:t>. Di zaman modem ini, sudah banyak s</w:t>
      </w:r>
      <w:r w:rsidR="001F42B3" w:rsidRPr="00A32310">
        <w:rPr>
          <w:lang w:val="id-ID"/>
        </w:rPr>
        <w:t xml:space="preserve">eorang anak yang tidak lagi </w:t>
      </w:r>
      <w:r w:rsidRPr="00A32310">
        <w:rPr>
          <w:lang w:val="id-ID"/>
        </w:rPr>
        <w:t>petuh perintah kedua orang tua, membentak orang tua, bahkan</w:t>
      </w:r>
      <w:r w:rsidR="001F42B3" w:rsidRPr="00A32310">
        <w:rPr>
          <w:lang w:val="id-ID"/>
        </w:rPr>
        <w:t xml:space="preserve"> ada sebagian anak yang tega melukai</w:t>
      </w:r>
      <w:r w:rsidR="00200E71" w:rsidRPr="00A32310">
        <w:rPr>
          <w:lang w:val="id-ID"/>
        </w:rPr>
        <w:t>orang tua, karena keinginan</w:t>
      </w:r>
      <w:r w:rsidRPr="00A32310">
        <w:rPr>
          <w:lang w:val="id-ID"/>
        </w:rPr>
        <w:t xml:space="preserve"> tidak diikuti. Di</w:t>
      </w:r>
      <w:r w:rsidR="0008230D">
        <w:rPr>
          <w:lang w:val="id-ID"/>
        </w:rPr>
        <w:t>sini  letak kerusakan moral</w:t>
      </w:r>
      <w:r w:rsidR="001F42B3" w:rsidRPr="00A32310">
        <w:t xml:space="preserve">, </w:t>
      </w:r>
      <w:r w:rsidR="001F42B3" w:rsidRPr="00A32310">
        <w:rPr>
          <w:lang w:val="id-ID"/>
        </w:rPr>
        <w:t xml:space="preserve">akhlak mulia yang di contohkan oleh </w:t>
      </w:r>
      <w:r w:rsidRPr="00A32310">
        <w:rPr>
          <w:lang w:val="id-ID"/>
        </w:rPr>
        <w:t>Nabi</w:t>
      </w:r>
      <w:r w:rsidR="001F42B3" w:rsidRPr="00A32310">
        <w:t>Muhammad Saw</w:t>
      </w:r>
      <w:r w:rsidRPr="00A32310">
        <w:rPr>
          <w:lang w:val="id-ID"/>
        </w:rPr>
        <w:t xml:space="preserve">. Seharusnya anak patuh  perintah orang tua, sebagaimana yang telah di </w:t>
      </w:r>
      <w:r w:rsidRPr="00A32310">
        <w:rPr>
          <w:lang w:val="id-ID"/>
        </w:rPr>
        <w:lastRenderedPageBreak/>
        <w:t>contohkan oleh kisah Lukman kepada anaknya. Di jelaskan dalam Al-Qur'an surat Lukman Ayat 13-14 :</w:t>
      </w:r>
    </w:p>
    <w:p w:rsidR="00270027" w:rsidRPr="00270027" w:rsidRDefault="00270027" w:rsidP="00270027">
      <w:pPr>
        <w:autoSpaceDE w:val="0"/>
        <w:autoSpaceDN w:val="0"/>
        <w:bidi/>
        <w:adjustRightInd w:val="0"/>
        <w:spacing w:after="0" w:line="480" w:lineRule="auto"/>
        <w:ind w:left="49" w:right="851"/>
        <w:jc w:val="both"/>
        <w:rPr>
          <w:rFonts w:asciiTheme="minorHAnsi" w:hAnsiTheme="minorHAnsi" w:cs="KFGQPC Uthmanic Script HAFS"/>
          <w:sz w:val="36"/>
          <w:szCs w:val="36"/>
          <w:lang w:val="id-ID"/>
        </w:rPr>
      </w:pPr>
      <w:r>
        <w:rPr>
          <w:rFonts w:ascii="KFGQPC Uthmanic Script HAFS" w:hAnsi="KFGQPC Uthmanic Script HAFS" w:cs="KFGQPC Uthmanic Script HAFS" w:hint="cs"/>
          <w:sz w:val="36"/>
          <w:szCs w:val="36"/>
          <w:rtl/>
        </w:rPr>
        <w:t>وَإِذۡ</w:t>
      </w:r>
      <w:r>
        <w:rPr>
          <w:rFonts w:ascii="KFGQPC Uthmanic Script HAFS" w:hAnsi="KFGQPC Uthmanic Script HAFS" w:cs="KFGQPC Uthmanic Script HAFS"/>
          <w:sz w:val="36"/>
          <w:szCs w:val="36"/>
          <w:rtl/>
        </w:rPr>
        <w:t xml:space="preserve"> قَالَ لُقۡمَٰنُ لِ</w:t>
      </w:r>
      <w:r>
        <w:rPr>
          <w:rFonts w:ascii="KFGQPC Uthmanic Script HAFS" w:hAnsi="KFGQPC Uthmanic Script HAFS" w:cs="KFGQPC Uthmanic Script HAFS" w:hint="cs"/>
          <w:sz w:val="36"/>
          <w:szCs w:val="36"/>
          <w:rtl/>
        </w:rPr>
        <w:t>ٱبۡنِهِۦ</w:t>
      </w:r>
      <w:r>
        <w:rPr>
          <w:rFonts w:ascii="KFGQPC Uthmanic Script HAFS" w:hAnsi="KFGQPC Uthmanic Script HAFS" w:cs="KFGQPC Uthmanic Script HAFS"/>
          <w:sz w:val="36"/>
          <w:szCs w:val="36"/>
          <w:rtl/>
        </w:rPr>
        <w:t xml:space="preserve"> وَهُوَ يَعِظُهُ</w:t>
      </w:r>
      <w:r>
        <w:rPr>
          <w:rFonts w:ascii="KFGQPC Uthmanic Script HAFS" w:hAnsi="KFGQPC Uthmanic Script HAFS" w:cs="KFGQPC Uthmanic Script HAFS" w:hint="cs"/>
          <w:sz w:val="36"/>
          <w:szCs w:val="36"/>
          <w:rtl/>
        </w:rPr>
        <w:t>ۥ</w:t>
      </w:r>
      <w:r>
        <w:rPr>
          <w:rFonts w:ascii="KFGQPC Uthmanic Script HAFS" w:hAnsi="KFGQPC Uthmanic Script HAFS" w:cs="KFGQPC Uthmanic Script HAFS"/>
          <w:sz w:val="36"/>
          <w:szCs w:val="36"/>
          <w:rtl/>
        </w:rPr>
        <w:t xml:space="preserve"> يَٰبُنَيَّ لَا تُشۡرِكۡ بِ</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إِنَّ </w:t>
      </w:r>
      <w:r>
        <w:rPr>
          <w:rFonts w:ascii="KFGQPC Uthmanic Script HAFS" w:hAnsi="KFGQPC Uthmanic Script HAFS" w:cs="KFGQPC Uthmanic Script HAFS" w:hint="cs"/>
          <w:sz w:val="36"/>
          <w:szCs w:val="36"/>
          <w:rtl/>
        </w:rPr>
        <w:t>ٱلشِّرۡكَ</w:t>
      </w:r>
      <w:r>
        <w:rPr>
          <w:rFonts w:ascii="KFGQPC Uthmanic Script HAFS" w:hAnsi="KFGQPC Uthmanic Script HAFS" w:cs="KFGQPC Uthmanic Script HAFS"/>
          <w:sz w:val="36"/>
          <w:szCs w:val="36"/>
          <w:rtl/>
        </w:rPr>
        <w:t xml:space="preserve"> لَظُلۡمٌ عَظِيمٞ ١٣ </w:t>
      </w:r>
      <w:r>
        <w:rPr>
          <w:rFonts w:ascii="KFGQPC Uthmanic Script HAFS" w:hAnsi="KFGQPC Uthmanic Script HAFS" w:cs="KFGQPC Uthmanic Script HAFS" w:hint="cs"/>
          <w:sz w:val="36"/>
          <w:szCs w:val="36"/>
          <w:rtl/>
        </w:rPr>
        <w:t>وَوَصَّيۡنَاٱلۡإِنسَٰنَ</w:t>
      </w:r>
      <w:r>
        <w:rPr>
          <w:rFonts w:ascii="KFGQPC Uthmanic Script HAFS" w:hAnsi="KFGQPC Uthmanic Script HAFS" w:cs="KFGQPC Uthmanic Script HAFS"/>
          <w:sz w:val="36"/>
          <w:szCs w:val="36"/>
          <w:rtl/>
        </w:rPr>
        <w:t xml:space="preserve"> بِوَٰلِدَيۡهِ حَمَلَتۡهُ أُمُّهُ</w:t>
      </w:r>
      <w:r>
        <w:rPr>
          <w:rFonts w:ascii="KFGQPC Uthmanic Script HAFS" w:hAnsi="KFGQPC Uthmanic Script HAFS" w:cs="KFGQPC Uthmanic Script HAFS" w:hint="cs"/>
          <w:sz w:val="36"/>
          <w:szCs w:val="36"/>
          <w:rtl/>
        </w:rPr>
        <w:t>ۥ</w:t>
      </w:r>
      <w:r>
        <w:rPr>
          <w:rFonts w:ascii="KFGQPC Uthmanic Script HAFS" w:hAnsi="KFGQPC Uthmanic Script HAFS" w:cs="KFGQPC Uthmanic Script HAFS"/>
          <w:sz w:val="36"/>
          <w:szCs w:val="36"/>
          <w:rtl/>
        </w:rPr>
        <w:t xml:space="preserve"> وَهۡنًا عَلَىٰ وَهۡنٖ وَفِصَٰلُهُ</w:t>
      </w:r>
      <w:r>
        <w:rPr>
          <w:rFonts w:ascii="KFGQPC Uthmanic Script HAFS" w:hAnsi="KFGQPC Uthmanic Script HAFS" w:cs="KFGQPC Uthmanic Script HAFS" w:hint="cs"/>
          <w:sz w:val="36"/>
          <w:szCs w:val="36"/>
          <w:rtl/>
        </w:rPr>
        <w:t>ۥ</w:t>
      </w:r>
      <w:r>
        <w:rPr>
          <w:rFonts w:ascii="KFGQPC Uthmanic Script HAFS" w:hAnsi="KFGQPC Uthmanic Script HAFS" w:cs="KFGQPC Uthmanic Script HAFS"/>
          <w:sz w:val="36"/>
          <w:szCs w:val="36"/>
          <w:rtl/>
        </w:rPr>
        <w:t xml:space="preserve"> فِي عَامَيۡنِ أَنِ </w:t>
      </w:r>
      <w:r>
        <w:rPr>
          <w:rFonts w:ascii="KFGQPC Uthmanic Script HAFS" w:hAnsi="KFGQPC Uthmanic Script HAFS" w:cs="KFGQPC Uthmanic Script HAFS" w:hint="cs"/>
          <w:sz w:val="36"/>
          <w:szCs w:val="36"/>
          <w:rtl/>
        </w:rPr>
        <w:t>ٱشۡكُرۡ</w:t>
      </w:r>
      <w:r>
        <w:rPr>
          <w:rFonts w:ascii="KFGQPC Uthmanic Script HAFS" w:hAnsi="KFGQPC Uthmanic Script HAFS" w:cs="KFGQPC Uthmanic Script HAFS"/>
          <w:sz w:val="36"/>
          <w:szCs w:val="36"/>
          <w:rtl/>
        </w:rPr>
        <w:t xml:space="preserve"> لِي وَلِوَٰلِدَيۡكَ إِلَيَّ </w:t>
      </w:r>
      <w:r>
        <w:rPr>
          <w:rFonts w:ascii="KFGQPC Uthmanic Script HAFS" w:hAnsi="KFGQPC Uthmanic Script HAFS" w:cs="KFGQPC Uthmanic Script HAFS" w:hint="cs"/>
          <w:sz w:val="36"/>
          <w:szCs w:val="36"/>
          <w:rtl/>
        </w:rPr>
        <w:t>ٱلۡمَصِيرُ</w:t>
      </w:r>
      <w:r>
        <w:rPr>
          <w:rFonts w:ascii="KFGQPC Uthmanic Script HAFS" w:hAnsi="KFGQPC Uthmanic Script HAFS" w:cs="KFGQPC Uthmanic Script HAFS"/>
          <w:sz w:val="36"/>
          <w:szCs w:val="36"/>
          <w:rtl/>
        </w:rPr>
        <w:t xml:space="preserve"> ١٤ </w:t>
      </w:r>
    </w:p>
    <w:p w:rsidR="00ED67D7" w:rsidRPr="00A32310" w:rsidRDefault="00ED67D7" w:rsidP="0010178D">
      <w:pPr>
        <w:autoSpaceDE w:val="0"/>
        <w:autoSpaceDN w:val="0"/>
        <w:adjustRightInd w:val="0"/>
        <w:spacing w:after="0"/>
        <w:ind w:left="851" w:firstLine="425"/>
        <w:jc w:val="both"/>
        <w:rPr>
          <w:i/>
          <w:iCs/>
          <w:lang w:val="id-ID"/>
        </w:rPr>
      </w:pPr>
      <w:r w:rsidRPr="00A32310">
        <w:rPr>
          <w:i/>
          <w:iCs/>
          <w:lang w:val="id-ID"/>
        </w:rPr>
        <w:t>Artinya : Dan (ingatlah) ketika Luqman berkata kepada anaknya, di waktu ia memberi pelajaran kepadanya: "Hai anakku, janganlah kamu mempersekutukan Allah, Sesungguhnya mempersekutukan (Allah) adalah benar-benar kezaliman yang besar". Dan Kami perintahkan kepada manusia (berbuat baik) kepada dua orang ibu- bapanya; ibunya telah mengandungnya dalam Keadaan lemah yang bertambah- tambah, dan menyapihnya dalam dua tahun. bersyukurlah kepadaku dan kepada dua orang ibu bapakmu, hanya kepada-Kulah ke</w:t>
      </w:r>
      <w:r w:rsidR="00DC5F13" w:rsidRPr="00A32310">
        <w:rPr>
          <w:i/>
          <w:iCs/>
          <w:lang w:val="id-ID"/>
        </w:rPr>
        <w:t>mbalimu.(Q.S. Lukman : 13-14).</w:t>
      </w:r>
      <w:r w:rsidR="00DC5F13" w:rsidRPr="00A32310">
        <w:rPr>
          <w:rStyle w:val="FootnoteReference"/>
          <w:i/>
          <w:iCs/>
          <w:lang w:val="id-ID"/>
        </w:rPr>
        <w:footnoteReference w:id="50"/>
      </w:r>
    </w:p>
    <w:p w:rsidR="00A74909" w:rsidRDefault="00A74909" w:rsidP="00A74909">
      <w:pPr>
        <w:autoSpaceDE w:val="0"/>
        <w:autoSpaceDN w:val="0"/>
        <w:adjustRightInd w:val="0"/>
        <w:spacing w:after="0" w:line="480" w:lineRule="auto"/>
        <w:jc w:val="both"/>
        <w:rPr>
          <w:i/>
          <w:iCs/>
          <w:lang w:val="id-ID"/>
        </w:rPr>
      </w:pPr>
    </w:p>
    <w:p w:rsidR="00C71C1D" w:rsidRPr="00A32310" w:rsidRDefault="00200E71" w:rsidP="0010178D">
      <w:pPr>
        <w:autoSpaceDE w:val="0"/>
        <w:autoSpaceDN w:val="0"/>
        <w:adjustRightInd w:val="0"/>
        <w:spacing w:after="0" w:line="480" w:lineRule="auto"/>
        <w:ind w:left="851" w:firstLine="425"/>
        <w:jc w:val="both"/>
        <w:rPr>
          <w:lang w:val="id-ID"/>
        </w:rPr>
      </w:pPr>
      <w:r w:rsidRPr="00A32310">
        <w:rPr>
          <w:lang w:val="id-ID"/>
        </w:rPr>
        <w:t>A</w:t>
      </w:r>
      <w:r w:rsidR="00ED67D7" w:rsidRPr="00A32310">
        <w:rPr>
          <w:lang w:val="id-ID"/>
        </w:rPr>
        <w:t>nak adalah buah hati dan tumpuan di masa depan yang harus di pelihara dan dididik. Memeliharanya dari segala marabahaya dan mendidiknya agar menjadi anak berguna. Itulah sifat fitrah orang tua. Sedangkan sifat fitrah orang tua lainnya, seperti di ungkapkan oleh M. Thalib, adalah senang mempunyai anak, senang a</w:t>
      </w:r>
      <w:r w:rsidR="00604C7A" w:rsidRPr="00A32310">
        <w:rPr>
          <w:lang w:val="id-ID"/>
        </w:rPr>
        <w:t>nak sholeh, beru</w:t>
      </w:r>
      <w:r w:rsidRPr="00A32310">
        <w:rPr>
          <w:lang w:val="id-ID"/>
        </w:rPr>
        <w:t xml:space="preserve">saha menempatkan anak </w:t>
      </w:r>
      <w:r w:rsidR="00ED67D7" w:rsidRPr="00A32310">
        <w:rPr>
          <w:lang w:val="id-ID"/>
        </w:rPr>
        <w:t xml:space="preserve">tempat </w:t>
      </w:r>
      <w:r w:rsidR="00604C7A" w:rsidRPr="00A32310">
        <w:rPr>
          <w:lang w:val="id-ID"/>
        </w:rPr>
        <w:t>yang baik, sedih melihat anak lemah</w:t>
      </w:r>
      <w:r w:rsidR="00ED67D7" w:rsidRPr="00A32310">
        <w:rPr>
          <w:lang w:val="id-ID"/>
        </w:rPr>
        <w:t xml:space="preserve">, </w:t>
      </w:r>
      <w:r w:rsidR="00DC68F0" w:rsidRPr="00A32310">
        <w:rPr>
          <w:lang w:val="id-ID"/>
        </w:rPr>
        <w:t xml:space="preserve">selalu </w:t>
      </w:r>
      <w:r w:rsidR="00ED67D7" w:rsidRPr="00A32310">
        <w:rPr>
          <w:lang w:val="id-ID"/>
        </w:rPr>
        <w:t>memohon ke</w:t>
      </w:r>
      <w:r w:rsidRPr="00A32310">
        <w:rPr>
          <w:lang w:val="id-ID"/>
        </w:rPr>
        <w:t>pada Allah bagi kebaikan anak</w:t>
      </w:r>
      <w:r w:rsidR="00ED67D7" w:rsidRPr="00A32310">
        <w:rPr>
          <w:lang w:val="id-ID"/>
        </w:rPr>
        <w:t>, lebih memikirkan</w:t>
      </w:r>
      <w:r w:rsidR="00DC68F0" w:rsidRPr="00A32310">
        <w:rPr>
          <w:lang w:val="id-ID"/>
        </w:rPr>
        <w:t xml:space="preserve"> keselamatan anak daripada diri</w:t>
      </w:r>
      <w:r w:rsidRPr="00A32310">
        <w:rPr>
          <w:lang w:val="id-ID"/>
        </w:rPr>
        <w:t>nya</w:t>
      </w:r>
      <w:r w:rsidR="00DC68F0" w:rsidRPr="00A32310">
        <w:rPr>
          <w:lang w:val="id-ID"/>
        </w:rPr>
        <w:t xml:space="preserve"> pada saat terjadi sesuatu</w:t>
      </w:r>
      <w:r w:rsidR="00ED67D7" w:rsidRPr="00A32310">
        <w:rPr>
          <w:lang w:val="id-ID"/>
        </w:rPr>
        <w:t>, senang mempunyai an</w:t>
      </w:r>
      <w:r w:rsidR="00DC68F0" w:rsidRPr="00A32310">
        <w:rPr>
          <w:lang w:val="id-ID"/>
        </w:rPr>
        <w:t xml:space="preserve">ak </w:t>
      </w:r>
      <w:r w:rsidR="00DC68F0" w:rsidRPr="00A32310">
        <w:rPr>
          <w:lang w:val="id-ID"/>
        </w:rPr>
        <w:lastRenderedPageBreak/>
        <w:t>yang bisa di banggakan, cendru</w:t>
      </w:r>
      <w:r w:rsidR="00ED67D7" w:rsidRPr="00A32310">
        <w:rPr>
          <w:lang w:val="id-ID"/>
        </w:rPr>
        <w:t xml:space="preserve">ng lebih mencintai anak tertentu, menghendaki anaknya berbakti kepadanya, </w:t>
      </w:r>
      <w:r w:rsidR="00DC68F0" w:rsidRPr="00A32310">
        <w:rPr>
          <w:lang w:val="id-ID"/>
        </w:rPr>
        <w:t>bersabar menghadapi perilaku buru</w:t>
      </w:r>
      <w:r w:rsidR="00ED67D7" w:rsidRPr="00A32310">
        <w:rPr>
          <w:lang w:val="id-ID"/>
        </w:rPr>
        <w:t>k anaknya.</w:t>
      </w:r>
    </w:p>
    <w:p w:rsidR="001C4373" w:rsidRPr="00A32310" w:rsidRDefault="00ED67D7" w:rsidP="0010178D">
      <w:pPr>
        <w:autoSpaceDE w:val="0"/>
        <w:autoSpaceDN w:val="0"/>
        <w:adjustRightInd w:val="0"/>
        <w:spacing w:after="0" w:line="480" w:lineRule="auto"/>
        <w:ind w:left="851" w:firstLine="567"/>
        <w:jc w:val="both"/>
        <w:rPr>
          <w:lang w:val="id-ID"/>
        </w:rPr>
      </w:pPr>
      <w:r w:rsidRPr="00A32310">
        <w:rPr>
          <w:lang w:val="id-ID"/>
        </w:rPr>
        <w:t>Kemudian di tegaskan juga bahwa memberi nafkah dan mendidik anak lebih utama dari pada amal terpuji lainnya, yang dapat melebur dosa dan mengangkat derajat.</w:t>
      </w:r>
      <w:r w:rsidRPr="00A32310">
        <w:rPr>
          <w:rStyle w:val="FootnoteReference"/>
          <w:lang w:val="id-ID"/>
        </w:rPr>
        <w:footnoteReference w:id="51"/>
      </w:r>
      <w:r w:rsidRPr="00A32310">
        <w:rPr>
          <w:lang w:val="id-ID"/>
        </w:rPr>
        <w:t xml:space="preserve"> Jadi orang tua</w:t>
      </w:r>
      <w:r w:rsidR="00930094" w:rsidRPr="00A32310">
        <w:rPr>
          <w:lang w:val="id-ID"/>
        </w:rPr>
        <w:t xml:space="preserve"> adalah pendidik yang </w:t>
      </w:r>
      <w:r w:rsidRPr="00A32310">
        <w:rPr>
          <w:lang w:val="id-ID"/>
        </w:rPr>
        <w:t>bersifat kodrat. Sebagai komunitas masyarakat terkecil, keluarga orang tua memiliki arti pent</w:t>
      </w:r>
      <w:r w:rsidR="00930094" w:rsidRPr="00A32310">
        <w:rPr>
          <w:lang w:val="id-ID"/>
        </w:rPr>
        <w:t xml:space="preserve">ing </w:t>
      </w:r>
      <w:r w:rsidRPr="00A32310">
        <w:rPr>
          <w:lang w:val="id-ID"/>
        </w:rPr>
        <w:t>strategis dalam pembangunan komunitas masyarakat yang lebih luas.</w:t>
      </w:r>
      <w:r w:rsidRPr="00A32310">
        <w:rPr>
          <w:rStyle w:val="FootnoteReference"/>
          <w:lang w:val="id-ID"/>
        </w:rPr>
        <w:footnoteReference w:id="52"/>
      </w:r>
      <w:r w:rsidRPr="00A32310">
        <w:rPr>
          <w:lang w:val="id-ID"/>
        </w:rPr>
        <w:t xml:space="preserve"> Oleh karena itu, kehidupan keluarga yang harmonis perlu di bangun di atas dasar sistem interaksi yang konduksif</w:t>
      </w:r>
      <w:r w:rsidR="00C71C1D" w:rsidRPr="00A32310">
        <w:t>,</w:t>
      </w:r>
      <w:r w:rsidRPr="00A32310">
        <w:rPr>
          <w:lang w:val="id-ID"/>
        </w:rPr>
        <w:t xml:space="preserve"> sehingga pendidikan dapat berlangsung dengan baik. </w:t>
      </w:r>
    </w:p>
    <w:p w:rsidR="009A367D" w:rsidRDefault="00ED67D7" w:rsidP="0010178D">
      <w:pPr>
        <w:autoSpaceDE w:val="0"/>
        <w:autoSpaceDN w:val="0"/>
        <w:adjustRightInd w:val="0"/>
        <w:spacing w:after="0" w:line="480" w:lineRule="auto"/>
        <w:ind w:left="851" w:firstLine="567"/>
        <w:jc w:val="both"/>
      </w:pPr>
      <w:r w:rsidRPr="00A32310">
        <w:rPr>
          <w:lang w:val="id-ID"/>
        </w:rPr>
        <w:t xml:space="preserve">Pendidikan dasar </w:t>
      </w:r>
      <w:r w:rsidR="00930094" w:rsidRPr="00A32310">
        <w:rPr>
          <w:lang w:val="id-ID"/>
        </w:rPr>
        <w:t xml:space="preserve">yang baik </w:t>
      </w:r>
      <w:r w:rsidRPr="00A32310">
        <w:rPr>
          <w:lang w:val="id-ID"/>
        </w:rPr>
        <w:t>di berikan kepada anggota keluarga sedini mungkin dalam upaya memerankan fungsi pendidikan dalam keluar</w:t>
      </w:r>
      <w:r w:rsidR="00930094" w:rsidRPr="00A32310">
        <w:rPr>
          <w:lang w:val="id-ID"/>
        </w:rPr>
        <w:t>ga. Salah satu peran orang tua ad</w:t>
      </w:r>
      <w:r w:rsidRPr="00A32310">
        <w:rPr>
          <w:lang w:val="id-ID"/>
        </w:rPr>
        <w:t>alah membentuk karakter, pola pikir</w:t>
      </w:r>
      <w:r w:rsidR="00930094" w:rsidRPr="00A32310">
        <w:rPr>
          <w:lang w:val="id-ID"/>
        </w:rPr>
        <w:t xml:space="preserve">, kepribadian anak, baik </w:t>
      </w:r>
      <w:r w:rsidRPr="00A32310">
        <w:rPr>
          <w:lang w:val="id-ID"/>
        </w:rPr>
        <w:t>dirum</w:t>
      </w:r>
      <w:r w:rsidR="00930094" w:rsidRPr="00A32310">
        <w:rPr>
          <w:lang w:val="id-ID"/>
        </w:rPr>
        <w:t>ah maupun di</w:t>
      </w:r>
      <w:r w:rsidR="00C71C1D" w:rsidRPr="00A32310">
        <w:rPr>
          <w:lang w:val="id-ID"/>
        </w:rPr>
        <w:t>didik di sekolah</w:t>
      </w:r>
      <w:r w:rsidR="00C71C1D" w:rsidRPr="00A32310">
        <w:t>.</w:t>
      </w:r>
      <w:r w:rsidRPr="00A32310">
        <w:rPr>
          <w:lang w:val="id-ID"/>
        </w:rPr>
        <w:t xml:space="preserve">Dengan demikian pendidikan menjadi tanggungjawab orang tua. </w:t>
      </w:r>
      <w:r w:rsidR="00930094" w:rsidRPr="00A32310">
        <w:rPr>
          <w:lang w:val="id-ID"/>
        </w:rPr>
        <w:t xml:space="preserve">Ia </w:t>
      </w:r>
      <w:r w:rsidRPr="00A32310">
        <w:rPr>
          <w:lang w:val="id-ID"/>
        </w:rPr>
        <w:t>men</w:t>
      </w:r>
      <w:r w:rsidR="00C71C1D" w:rsidRPr="00A32310">
        <w:rPr>
          <w:lang w:val="id-ID"/>
        </w:rPr>
        <w:t xml:space="preserve">jadi sosok yang mampu </w:t>
      </w:r>
      <w:r w:rsidRPr="00A32310">
        <w:rPr>
          <w:lang w:val="id-ID"/>
        </w:rPr>
        <w:t>menempatkan diri se</w:t>
      </w:r>
      <w:r w:rsidR="00930094" w:rsidRPr="00A32310">
        <w:rPr>
          <w:lang w:val="id-ID"/>
        </w:rPr>
        <w:t xml:space="preserve">bagai pembawa obor kebenaran, </w:t>
      </w:r>
      <w:r w:rsidR="00C71C1D" w:rsidRPr="00A32310">
        <w:rPr>
          <w:lang w:val="id-ID"/>
        </w:rPr>
        <w:t xml:space="preserve"> memberi contoh teladan </w:t>
      </w:r>
      <w:r w:rsidRPr="00A32310">
        <w:rPr>
          <w:lang w:val="id-ID"/>
        </w:rPr>
        <w:t>baik, karena d</w:t>
      </w:r>
      <w:r w:rsidR="00C71C1D" w:rsidRPr="00A32310">
        <w:rPr>
          <w:lang w:val="id-ID"/>
        </w:rPr>
        <w:t>ia uswatun hasanah bagi anak</w:t>
      </w:r>
      <w:r w:rsidR="00930094" w:rsidRPr="00A32310">
        <w:rPr>
          <w:lang w:val="id-ID"/>
        </w:rPr>
        <w:t xml:space="preserve">. </w:t>
      </w:r>
    </w:p>
    <w:p w:rsidR="00AB6E4D" w:rsidRDefault="00AB6E4D" w:rsidP="0010178D">
      <w:pPr>
        <w:autoSpaceDE w:val="0"/>
        <w:autoSpaceDN w:val="0"/>
        <w:adjustRightInd w:val="0"/>
        <w:spacing w:after="0" w:line="480" w:lineRule="auto"/>
        <w:ind w:left="851" w:firstLine="567"/>
        <w:jc w:val="both"/>
      </w:pPr>
    </w:p>
    <w:p w:rsidR="00AB6E4D" w:rsidRPr="00AB6E4D" w:rsidRDefault="00AB6E4D" w:rsidP="0010178D">
      <w:pPr>
        <w:autoSpaceDE w:val="0"/>
        <w:autoSpaceDN w:val="0"/>
        <w:adjustRightInd w:val="0"/>
        <w:spacing w:after="0" w:line="480" w:lineRule="auto"/>
        <w:ind w:left="851" w:firstLine="567"/>
        <w:jc w:val="both"/>
      </w:pPr>
    </w:p>
    <w:p w:rsidR="00ED67D7" w:rsidRPr="00A32310" w:rsidRDefault="000D6533" w:rsidP="00734E17">
      <w:pPr>
        <w:pStyle w:val="ListParagraph"/>
        <w:numPr>
          <w:ilvl w:val="3"/>
          <w:numId w:val="23"/>
        </w:numPr>
        <w:autoSpaceDE w:val="0"/>
        <w:autoSpaceDN w:val="0"/>
        <w:adjustRightInd w:val="0"/>
        <w:spacing w:after="0" w:line="480" w:lineRule="auto"/>
        <w:ind w:left="851" w:hanging="425"/>
        <w:jc w:val="both"/>
        <w:rPr>
          <w:b/>
          <w:bCs/>
          <w:lang w:val="id-ID"/>
        </w:rPr>
      </w:pPr>
      <w:r w:rsidRPr="00A32310">
        <w:rPr>
          <w:b/>
          <w:bCs/>
          <w:lang w:val="id-ID"/>
        </w:rPr>
        <w:lastRenderedPageBreak/>
        <w:t>Fungsi Orang Tua</w:t>
      </w:r>
      <w:r w:rsidR="00ED67D7" w:rsidRPr="00A32310">
        <w:rPr>
          <w:b/>
          <w:bCs/>
          <w:lang w:val="id-ID"/>
        </w:rPr>
        <w:t>Terhadap Anak</w:t>
      </w:r>
    </w:p>
    <w:p w:rsidR="00903856" w:rsidRPr="00A32310" w:rsidRDefault="00ED67D7" w:rsidP="004F4B82">
      <w:pPr>
        <w:autoSpaceDE w:val="0"/>
        <w:autoSpaceDN w:val="0"/>
        <w:adjustRightInd w:val="0"/>
        <w:spacing w:after="0" w:line="480" w:lineRule="auto"/>
        <w:ind w:left="851" w:firstLine="567"/>
        <w:jc w:val="both"/>
        <w:rPr>
          <w:lang w:val="id-ID"/>
        </w:rPr>
      </w:pPr>
      <w:r w:rsidRPr="00A32310">
        <w:rPr>
          <w:lang w:val="id-ID"/>
        </w:rPr>
        <w:t>Dalam peraturan pemerintah RI No 21 Tahun 1994 tentang penyelenggaraan pembangunankeluarga sejahtera, Bab I Pas</w:t>
      </w:r>
      <w:r w:rsidR="000D6533" w:rsidRPr="00A32310">
        <w:rPr>
          <w:lang w:val="id-ID"/>
        </w:rPr>
        <w:t xml:space="preserve">al I Ayat 2 di sebutkan, bahwa </w:t>
      </w:r>
      <w:r w:rsidRPr="00A32310">
        <w:rPr>
          <w:lang w:val="id-ID"/>
        </w:rPr>
        <w:t xml:space="preserve"> kel</w:t>
      </w:r>
      <w:r w:rsidR="008E077E" w:rsidRPr="00A32310">
        <w:rPr>
          <w:lang w:val="id-ID"/>
        </w:rPr>
        <w:t xml:space="preserve">uarga sejahtera adalah </w:t>
      </w:r>
      <w:r w:rsidRPr="00A32310">
        <w:rPr>
          <w:lang w:val="id-ID"/>
        </w:rPr>
        <w:t>yang dibentuk berdasarkan atas perkawinan yang sah, mampu memenuh</w:t>
      </w:r>
      <w:r w:rsidR="000D6533" w:rsidRPr="00A32310">
        <w:rPr>
          <w:lang w:val="id-ID"/>
        </w:rPr>
        <w:t xml:space="preserve">i kebutuhan hidup sepritual, </w:t>
      </w:r>
      <w:r w:rsidRPr="00A32310">
        <w:rPr>
          <w:lang w:val="id-ID"/>
        </w:rPr>
        <w:t>materil</w:t>
      </w:r>
      <w:r w:rsidR="000D6533" w:rsidRPr="00A32310">
        <w:rPr>
          <w:b/>
          <w:bCs/>
          <w:lang w:val="id-ID"/>
        </w:rPr>
        <w:t xml:space="preserve">, </w:t>
      </w:r>
      <w:r w:rsidRPr="00A32310">
        <w:rPr>
          <w:lang w:val="id-ID"/>
        </w:rPr>
        <w:t>bertakwa kepada Tuhan Yang Maha Esa, memiliki hubungan yang serasi, selaras, danseimbang antara anggota keluarga masyarakat dan lingkungan.</w:t>
      </w:r>
      <w:r w:rsidRPr="00A32310">
        <w:rPr>
          <w:rStyle w:val="FootnoteReference"/>
          <w:lang w:val="id-ID"/>
        </w:rPr>
        <w:footnoteReference w:id="53"/>
      </w:r>
      <w:r w:rsidRPr="00A32310">
        <w:rPr>
          <w:lang w:val="id-ID"/>
        </w:rPr>
        <w:t xml:space="preserve"> Adapun fungsi orang tua terhadap </w:t>
      </w:r>
      <w:r w:rsidR="00A627DE" w:rsidRPr="00A32310">
        <w:rPr>
          <w:lang w:val="id-ID"/>
        </w:rPr>
        <w:t xml:space="preserve">anak lebih kepada </w:t>
      </w:r>
      <w:r w:rsidRPr="00A32310">
        <w:rPr>
          <w:lang w:val="id-ID"/>
        </w:rPr>
        <w:t>aspek keagamaan, budaya, cinta kasih, melindungi, reproduksi, sosialisasi, pendidikan, ekonomi, dan pembinaan lingkungan.</w:t>
      </w:r>
      <w:r w:rsidRPr="00A32310">
        <w:rPr>
          <w:rStyle w:val="FootnoteReference"/>
          <w:lang w:val="id-ID"/>
        </w:rPr>
        <w:footnoteReference w:id="54"/>
      </w:r>
    </w:p>
    <w:p w:rsidR="009A367D" w:rsidRDefault="00903856" w:rsidP="004F4B82">
      <w:pPr>
        <w:autoSpaceDE w:val="0"/>
        <w:autoSpaceDN w:val="0"/>
        <w:adjustRightInd w:val="0"/>
        <w:spacing w:after="0" w:line="480" w:lineRule="auto"/>
        <w:ind w:left="851" w:firstLine="425"/>
        <w:jc w:val="both"/>
        <w:rPr>
          <w:lang w:val="id-ID"/>
        </w:rPr>
      </w:pPr>
      <w:r w:rsidRPr="00A32310">
        <w:rPr>
          <w:lang w:val="id-ID"/>
        </w:rPr>
        <w:t xml:space="preserve">Menurut Yunanto Muhadi fungsi orang tua terhadap anak </w:t>
      </w:r>
      <w:r w:rsidRPr="00A32310">
        <w:t>ad</w:t>
      </w:r>
      <w:r w:rsidRPr="00A32310">
        <w:rPr>
          <w:lang w:val="id-ID"/>
        </w:rPr>
        <w:t>alah</w:t>
      </w:r>
      <w:r w:rsidR="009A367D" w:rsidRPr="00A32310">
        <w:rPr>
          <w:lang w:val="id-ID"/>
        </w:rPr>
        <w:t xml:space="preserve"> sebagai berikut</w:t>
      </w:r>
      <w:r w:rsidR="004F4B82">
        <w:rPr>
          <w:lang w:val="id-ID"/>
        </w:rPr>
        <w:t xml:space="preserve"> :</w:t>
      </w:r>
    </w:p>
    <w:p w:rsidR="002E49B2" w:rsidRPr="00A32310" w:rsidRDefault="002E49B2" w:rsidP="004F4B82">
      <w:pPr>
        <w:autoSpaceDE w:val="0"/>
        <w:autoSpaceDN w:val="0"/>
        <w:adjustRightInd w:val="0"/>
        <w:spacing w:after="0" w:line="480" w:lineRule="auto"/>
        <w:ind w:left="851" w:firstLine="425"/>
        <w:jc w:val="both"/>
        <w:rPr>
          <w:lang w:val="id-ID"/>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4087"/>
      </w:tblGrid>
      <w:tr w:rsidR="00903856" w:rsidRPr="00935F49" w:rsidTr="0000475B">
        <w:tc>
          <w:tcPr>
            <w:tcW w:w="3284" w:type="dxa"/>
          </w:tcPr>
          <w:p w:rsidR="00903856" w:rsidRPr="002E49B2" w:rsidRDefault="00E5540F" w:rsidP="002E49B2">
            <w:pPr>
              <w:autoSpaceDE w:val="0"/>
              <w:autoSpaceDN w:val="0"/>
              <w:adjustRightInd w:val="0"/>
              <w:spacing w:after="0" w:line="480" w:lineRule="auto"/>
              <w:jc w:val="center"/>
              <w:rPr>
                <w:rFonts w:eastAsiaTheme="minorHAnsi"/>
                <w:b/>
                <w:lang w:val="id-ID"/>
              </w:rPr>
            </w:pPr>
            <w:r w:rsidRPr="002E49B2">
              <w:rPr>
                <w:rFonts w:eastAsiaTheme="minorHAnsi"/>
                <w:b/>
                <w:lang w:val="id-ID"/>
              </w:rPr>
              <w:t>Fungsi Orang Tua</w:t>
            </w:r>
          </w:p>
        </w:tc>
        <w:tc>
          <w:tcPr>
            <w:tcW w:w="4087" w:type="dxa"/>
          </w:tcPr>
          <w:p w:rsidR="00903856" w:rsidRPr="002E49B2" w:rsidRDefault="00E5540F" w:rsidP="00E5540F">
            <w:pPr>
              <w:autoSpaceDE w:val="0"/>
              <w:autoSpaceDN w:val="0"/>
              <w:adjustRightInd w:val="0"/>
              <w:spacing w:after="0" w:line="480" w:lineRule="auto"/>
              <w:rPr>
                <w:rFonts w:eastAsiaTheme="minorHAnsi"/>
                <w:b/>
                <w:lang w:val="id-ID"/>
              </w:rPr>
            </w:pPr>
            <w:r w:rsidRPr="002E49B2">
              <w:rPr>
                <w:rFonts w:eastAsiaTheme="minorHAnsi"/>
                <w:b/>
                <w:lang w:val="id-ID"/>
              </w:rPr>
              <w:t>Contoh Kegiatan Dari Fungsi Tersebut</w:t>
            </w:r>
          </w:p>
        </w:tc>
      </w:tr>
      <w:tr w:rsidR="00903856" w:rsidRPr="00935F49" w:rsidTr="0000475B">
        <w:tc>
          <w:tcPr>
            <w:tcW w:w="3284" w:type="dxa"/>
          </w:tcPr>
          <w:p w:rsidR="00903856" w:rsidRPr="00935F49" w:rsidRDefault="00903856" w:rsidP="00E46450">
            <w:pPr>
              <w:autoSpaceDE w:val="0"/>
              <w:autoSpaceDN w:val="0"/>
              <w:adjustRightInd w:val="0"/>
              <w:spacing w:after="0" w:line="480" w:lineRule="auto"/>
              <w:rPr>
                <w:rFonts w:eastAsiaTheme="minorHAnsi"/>
                <w:lang w:val="id-ID"/>
              </w:rPr>
            </w:pPr>
            <w:r w:rsidRPr="00935F49">
              <w:rPr>
                <w:rFonts w:eastAsiaTheme="minorHAnsi"/>
                <w:lang w:val="id-ID"/>
              </w:rPr>
              <w:t>Menananmkana pendidikan moral</w:t>
            </w:r>
          </w:p>
        </w:tc>
        <w:tc>
          <w:tcPr>
            <w:tcW w:w="4087" w:type="dxa"/>
          </w:tcPr>
          <w:p w:rsidR="00903856" w:rsidRPr="00935F49" w:rsidRDefault="00903856" w:rsidP="00E46450">
            <w:pPr>
              <w:autoSpaceDE w:val="0"/>
              <w:autoSpaceDN w:val="0"/>
              <w:adjustRightInd w:val="0"/>
              <w:spacing w:after="0" w:line="480" w:lineRule="auto"/>
              <w:rPr>
                <w:rFonts w:eastAsiaTheme="minorHAnsi"/>
                <w:lang w:val="id-ID"/>
              </w:rPr>
            </w:pPr>
            <w:r w:rsidRPr="00935F49">
              <w:rPr>
                <w:rFonts w:eastAsiaTheme="minorHAnsi"/>
                <w:lang w:val="id-ID"/>
              </w:rPr>
              <w:t>Berperilaku baik, sopan dan santun terhadap siapa saja</w:t>
            </w:r>
          </w:p>
        </w:tc>
      </w:tr>
      <w:tr w:rsidR="00903856" w:rsidRPr="00935F49" w:rsidTr="0000475B">
        <w:tc>
          <w:tcPr>
            <w:tcW w:w="3284" w:type="dxa"/>
          </w:tcPr>
          <w:p w:rsidR="00903856" w:rsidRPr="00935F49" w:rsidRDefault="00903856" w:rsidP="00E46450">
            <w:pPr>
              <w:autoSpaceDE w:val="0"/>
              <w:autoSpaceDN w:val="0"/>
              <w:adjustRightInd w:val="0"/>
              <w:spacing w:after="0" w:line="480" w:lineRule="auto"/>
              <w:rPr>
                <w:rFonts w:eastAsiaTheme="minorHAnsi"/>
                <w:lang w:val="id-ID"/>
              </w:rPr>
            </w:pPr>
            <w:r w:rsidRPr="00935F49">
              <w:rPr>
                <w:rFonts w:eastAsiaTheme="minorHAnsi"/>
                <w:lang w:val="id-ID"/>
              </w:rPr>
              <w:t>Meluangkan waktu belajar</w:t>
            </w:r>
          </w:p>
        </w:tc>
        <w:tc>
          <w:tcPr>
            <w:tcW w:w="4087" w:type="dxa"/>
          </w:tcPr>
          <w:p w:rsidR="00903856" w:rsidRPr="00935F49" w:rsidRDefault="00903856" w:rsidP="00E46450">
            <w:pPr>
              <w:autoSpaceDE w:val="0"/>
              <w:autoSpaceDN w:val="0"/>
              <w:adjustRightInd w:val="0"/>
              <w:spacing w:after="0" w:line="480" w:lineRule="auto"/>
              <w:rPr>
                <w:rFonts w:eastAsiaTheme="minorHAnsi"/>
                <w:lang w:val="id-ID"/>
              </w:rPr>
            </w:pPr>
            <w:r w:rsidRPr="00935F49">
              <w:rPr>
                <w:rFonts w:eastAsiaTheme="minorHAnsi"/>
                <w:lang w:val="id-ID"/>
              </w:rPr>
              <w:t>Membaca buku, Al-Qur’an, dan lain-lain</w:t>
            </w:r>
          </w:p>
        </w:tc>
      </w:tr>
      <w:tr w:rsidR="00903856" w:rsidRPr="00935F49" w:rsidTr="0000475B">
        <w:tc>
          <w:tcPr>
            <w:tcW w:w="3284" w:type="dxa"/>
          </w:tcPr>
          <w:p w:rsidR="00903856" w:rsidRPr="00935F49" w:rsidRDefault="00903856" w:rsidP="00E46450">
            <w:pPr>
              <w:autoSpaceDE w:val="0"/>
              <w:autoSpaceDN w:val="0"/>
              <w:adjustRightInd w:val="0"/>
              <w:spacing w:after="0" w:line="480" w:lineRule="auto"/>
              <w:rPr>
                <w:rFonts w:eastAsiaTheme="minorHAnsi"/>
                <w:lang w:val="id-ID"/>
              </w:rPr>
            </w:pPr>
            <w:r w:rsidRPr="00935F49">
              <w:rPr>
                <w:rFonts w:eastAsiaTheme="minorHAnsi"/>
                <w:lang w:val="id-ID"/>
              </w:rPr>
              <w:t xml:space="preserve">Mengenalkan berbagai ilmu </w:t>
            </w:r>
            <w:r w:rsidRPr="00935F49">
              <w:rPr>
                <w:rFonts w:eastAsiaTheme="minorHAnsi"/>
                <w:lang w:val="id-ID"/>
              </w:rPr>
              <w:lastRenderedPageBreak/>
              <w:t>pengetahuan</w:t>
            </w:r>
          </w:p>
        </w:tc>
        <w:tc>
          <w:tcPr>
            <w:tcW w:w="4087" w:type="dxa"/>
          </w:tcPr>
          <w:p w:rsidR="00903856" w:rsidRPr="00935F49" w:rsidRDefault="00903856" w:rsidP="00E46450">
            <w:pPr>
              <w:autoSpaceDE w:val="0"/>
              <w:autoSpaceDN w:val="0"/>
              <w:adjustRightInd w:val="0"/>
              <w:spacing w:after="0" w:line="480" w:lineRule="auto"/>
              <w:rPr>
                <w:rFonts w:eastAsiaTheme="minorHAnsi"/>
                <w:lang w:val="id-ID"/>
              </w:rPr>
            </w:pPr>
            <w:r w:rsidRPr="00935F49">
              <w:rPr>
                <w:rFonts w:eastAsiaTheme="minorHAnsi"/>
                <w:lang w:val="id-ID"/>
              </w:rPr>
              <w:lastRenderedPageBreak/>
              <w:t xml:space="preserve">Ilmu pendidikan agama islam dan </w:t>
            </w:r>
            <w:r w:rsidRPr="00935F49">
              <w:rPr>
                <w:rFonts w:eastAsiaTheme="minorHAnsi"/>
                <w:lang w:val="id-ID"/>
              </w:rPr>
              <w:lastRenderedPageBreak/>
              <w:t>pendidikan umum lainnya</w:t>
            </w:r>
          </w:p>
        </w:tc>
      </w:tr>
      <w:tr w:rsidR="00903856" w:rsidRPr="00935F49" w:rsidTr="0000475B">
        <w:tc>
          <w:tcPr>
            <w:tcW w:w="3284" w:type="dxa"/>
          </w:tcPr>
          <w:p w:rsidR="00903856" w:rsidRPr="00935F49" w:rsidRDefault="00903856" w:rsidP="00E46450">
            <w:pPr>
              <w:autoSpaceDE w:val="0"/>
              <w:autoSpaceDN w:val="0"/>
              <w:adjustRightInd w:val="0"/>
              <w:spacing w:after="0" w:line="480" w:lineRule="auto"/>
              <w:rPr>
                <w:rFonts w:eastAsiaTheme="minorHAnsi"/>
                <w:lang w:val="id-ID"/>
              </w:rPr>
            </w:pPr>
            <w:r w:rsidRPr="00935F49">
              <w:rPr>
                <w:rFonts w:eastAsiaTheme="minorHAnsi"/>
                <w:lang w:val="id-ID"/>
              </w:rPr>
              <w:lastRenderedPageBreak/>
              <w:t xml:space="preserve">Memberikan keterampilan </w:t>
            </w:r>
          </w:p>
        </w:tc>
        <w:tc>
          <w:tcPr>
            <w:tcW w:w="4087" w:type="dxa"/>
          </w:tcPr>
          <w:p w:rsidR="00903856" w:rsidRPr="00935F49" w:rsidRDefault="00903856" w:rsidP="00E46450">
            <w:pPr>
              <w:autoSpaceDE w:val="0"/>
              <w:autoSpaceDN w:val="0"/>
              <w:adjustRightInd w:val="0"/>
              <w:spacing w:after="0" w:line="480" w:lineRule="auto"/>
              <w:rPr>
                <w:rFonts w:eastAsiaTheme="minorHAnsi"/>
                <w:lang w:val="id-ID"/>
              </w:rPr>
            </w:pPr>
            <w:r w:rsidRPr="00935F49">
              <w:rPr>
                <w:rFonts w:eastAsiaTheme="minorHAnsi"/>
                <w:lang w:val="id-ID"/>
              </w:rPr>
              <w:t>Mampu berkarya dan berfifr produktif</w:t>
            </w:r>
            <w:r w:rsidR="003D4EA5" w:rsidRPr="00935F49">
              <w:rPr>
                <w:rFonts w:eastAsiaTheme="minorHAnsi"/>
                <w:lang w:val="id-ID"/>
              </w:rPr>
              <w:t>.</w:t>
            </w:r>
            <w:r w:rsidR="003D4EA5" w:rsidRPr="00935F49">
              <w:rPr>
                <w:rStyle w:val="FootnoteReference"/>
                <w:rFonts w:eastAsiaTheme="minorHAnsi"/>
                <w:lang w:val="id-ID"/>
              </w:rPr>
              <w:footnoteReference w:id="55"/>
            </w:r>
          </w:p>
        </w:tc>
      </w:tr>
    </w:tbl>
    <w:p w:rsidR="00982D83" w:rsidRPr="00A32310" w:rsidRDefault="00982D83" w:rsidP="00A32310">
      <w:pPr>
        <w:autoSpaceDE w:val="0"/>
        <w:autoSpaceDN w:val="0"/>
        <w:adjustRightInd w:val="0"/>
        <w:spacing w:after="0" w:line="480" w:lineRule="auto"/>
        <w:jc w:val="both"/>
        <w:rPr>
          <w:lang w:val="id-ID"/>
        </w:rPr>
      </w:pPr>
    </w:p>
    <w:p w:rsidR="00DA6E34" w:rsidRPr="00A32310" w:rsidRDefault="000D6533" w:rsidP="007D35AE">
      <w:pPr>
        <w:autoSpaceDE w:val="0"/>
        <w:autoSpaceDN w:val="0"/>
        <w:adjustRightInd w:val="0"/>
        <w:spacing w:after="0" w:line="480" w:lineRule="auto"/>
        <w:ind w:left="851" w:firstLine="425"/>
        <w:jc w:val="both"/>
        <w:rPr>
          <w:lang w:val="id-ID"/>
        </w:rPr>
      </w:pPr>
      <w:r w:rsidRPr="006603D1">
        <w:rPr>
          <w:lang w:val="id-ID"/>
        </w:rPr>
        <w:t xml:space="preserve">Dari pendapat di atas, dapat kita simpulkan bahwa anak harus </w:t>
      </w:r>
      <w:r w:rsidR="00982D83" w:rsidRPr="00A32310">
        <w:rPr>
          <w:lang w:val="id-ID"/>
        </w:rPr>
        <w:t>mampu berkarya</w:t>
      </w:r>
      <w:r w:rsidRPr="00A32310">
        <w:rPr>
          <w:lang w:val="id-ID"/>
        </w:rPr>
        <w:t>,</w:t>
      </w:r>
      <w:r w:rsidR="00ED67D7" w:rsidRPr="00A32310">
        <w:rPr>
          <w:lang w:val="id-ID"/>
        </w:rPr>
        <w:t>memberikan kebahagiaan dunia akherat</w:t>
      </w:r>
      <w:r w:rsidRPr="006603D1">
        <w:rPr>
          <w:lang w:val="id-ID"/>
        </w:rPr>
        <w:t>,</w:t>
      </w:r>
      <w:r w:rsidR="00ED67D7" w:rsidRPr="00A32310">
        <w:rPr>
          <w:lang w:val="id-ID"/>
        </w:rPr>
        <w:t xml:space="preserve"> dengan memberikan pendidikan a</w:t>
      </w:r>
      <w:r w:rsidR="00982D83" w:rsidRPr="00A32310">
        <w:rPr>
          <w:lang w:val="id-ID"/>
        </w:rPr>
        <w:t>gama sesuai ketentuan Allah SWT untuk mewujudkannya itu semua tentu harus di dukung oleh orang tuanya.</w:t>
      </w:r>
      <w:r w:rsidR="00ED67D7" w:rsidRPr="00A32310">
        <w:rPr>
          <w:lang w:val="id-ID"/>
        </w:rPr>
        <w:t xml:space="preserve"> Adapun hal-hal yang perlu di perhatikan oleh orang tua untuk menduku</w:t>
      </w:r>
      <w:r w:rsidRPr="00A32310">
        <w:rPr>
          <w:lang w:val="id-ID"/>
        </w:rPr>
        <w:t xml:space="preserve">ng kesuksesan anak antara lain </w:t>
      </w:r>
      <w:r w:rsidRPr="00A32310">
        <w:t>:</w:t>
      </w:r>
    </w:p>
    <w:p w:rsidR="009A40A8" w:rsidRPr="00A32310" w:rsidRDefault="00ED67D7" w:rsidP="0079113C">
      <w:pPr>
        <w:pStyle w:val="ListParagraph"/>
        <w:numPr>
          <w:ilvl w:val="0"/>
          <w:numId w:val="15"/>
        </w:numPr>
        <w:autoSpaceDE w:val="0"/>
        <w:autoSpaceDN w:val="0"/>
        <w:adjustRightInd w:val="0"/>
        <w:spacing w:after="0" w:line="480" w:lineRule="auto"/>
        <w:ind w:left="1418" w:hanging="283"/>
        <w:jc w:val="both"/>
      </w:pPr>
      <w:r w:rsidRPr="00A32310">
        <w:rPr>
          <w:lang w:val="id-ID"/>
        </w:rPr>
        <w:t>Pertengkarang</w:t>
      </w:r>
    </w:p>
    <w:p w:rsidR="009A40A8" w:rsidRPr="00A32310" w:rsidRDefault="00ED67D7" w:rsidP="0079113C">
      <w:pPr>
        <w:pStyle w:val="ListParagraph"/>
        <w:numPr>
          <w:ilvl w:val="0"/>
          <w:numId w:val="15"/>
        </w:numPr>
        <w:autoSpaceDE w:val="0"/>
        <w:autoSpaceDN w:val="0"/>
        <w:adjustRightInd w:val="0"/>
        <w:spacing w:after="0" w:line="480" w:lineRule="auto"/>
        <w:ind w:left="1418" w:hanging="283"/>
        <w:jc w:val="both"/>
      </w:pPr>
      <w:r w:rsidRPr="00A32310">
        <w:rPr>
          <w:lang w:val="id-ID"/>
        </w:rPr>
        <w:t xml:space="preserve">Memahami perbedaan </w:t>
      </w:r>
    </w:p>
    <w:p w:rsidR="00734B1B" w:rsidRPr="00A32310" w:rsidRDefault="00734B1B" w:rsidP="0079113C">
      <w:pPr>
        <w:pStyle w:val="ListParagraph"/>
        <w:numPr>
          <w:ilvl w:val="0"/>
          <w:numId w:val="15"/>
        </w:numPr>
        <w:autoSpaceDE w:val="0"/>
        <w:autoSpaceDN w:val="0"/>
        <w:adjustRightInd w:val="0"/>
        <w:spacing w:after="0" w:line="480" w:lineRule="auto"/>
        <w:ind w:left="1418" w:hanging="283"/>
        <w:jc w:val="both"/>
      </w:pPr>
      <w:r w:rsidRPr="00A32310">
        <w:rPr>
          <w:lang w:val="id-ID"/>
        </w:rPr>
        <w:t>Tidak boleh memaksa</w:t>
      </w:r>
      <w:r w:rsidR="00ED67D7" w:rsidRPr="00A32310">
        <w:rPr>
          <w:lang w:val="id-ID"/>
        </w:rPr>
        <w:t xml:space="preserve"> kehendak</w:t>
      </w:r>
    </w:p>
    <w:p w:rsidR="00ED67D7" w:rsidRPr="00A32310" w:rsidRDefault="00ED67D7" w:rsidP="0079113C">
      <w:pPr>
        <w:pStyle w:val="ListParagraph"/>
        <w:numPr>
          <w:ilvl w:val="0"/>
          <w:numId w:val="16"/>
        </w:numPr>
        <w:tabs>
          <w:tab w:val="left" w:pos="1134"/>
        </w:tabs>
        <w:autoSpaceDE w:val="0"/>
        <w:autoSpaceDN w:val="0"/>
        <w:adjustRightInd w:val="0"/>
        <w:spacing w:after="0" w:line="480" w:lineRule="auto"/>
        <w:ind w:left="1701" w:hanging="284"/>
        <w:jc w:val="both"/>
      </w:pPr>
      <w:r w:rsidRPr="00A32310">
        <w:rPr>
          <w:lang w:val="id-ID"/>
        </w:rPr>
        <w:t>Memberi perhatian</w:t>
      </w:r>
    </w:p>
    <w:p w:rsidR="003517A9" w:rsidRPr="002D0095" w:rsidRDefault="00ED67D7" w:rsidP="002D0095">
      <w:pPr>
        <w:pStyle w:val="ListParagraph"/>
        <w:numPr>
          <w:ilvl w:val="0"/>
          <w:numId w:val="16"/>
        </w:numPr>
        <w:tabs>
          <w:tab w:val="left" w:pos="1134"/>
        </w:tabs>
        <w:autoSpaceDE w:val="0"/>
        <w:autoSpaceDN w:val="0"/>
        <w:adjustRightInd w:val="0"/>
        <w:spacing w:after="0" w:line="480" w:lineRule="auto"/>
        <w:ind w:left="1701" w:hanging="284"/>
        <w:jc w:val="both"/>
      </w:pPr>
      <w:r w:rsidRPr="00A32310">
        <w:rPr>
          <w:lang w:val="id-ID"/>
        </w:rPr>
        <w:t>Memberikan pantauan</w:t>
      </w:r>
      <w:r w:rsidR="007A5305" w:rsidRPr="00A32310">
        <w:rPr>
          <w:rStyle w:val="FootnoteReference"/>
          <w:lang w:val="id-ID"/>
        </w:rPr>
        <w:footnoteReference w:id="56"/>
      </w:r>
    </w:p>
    <w:p w:rsidR="003F519E" w:rsidRPr="00A32310" w:rsidRDefault="003F519E" w:rsidP="00EB7E28">
      <w:pPr>
        <w:pStyle w:val="ListParagraph"/>
        <w:numPr>
          <w:ilvl w:val="3"/>
          <w:numId w:val="23"/>
        </w:numPr>
        <w:autoSpaceDE w:val="0"/>
        <w:autoSpaceDN w:val="0"/>
        <w:adjustRightInd w:val="0"/>
        <w:spacing w:after="0" w:line="480" w:lineRule="auto"/>
        <w:ind w:left="851" w:hanging="425"/>
        <w:jc w:val="both"/>
        <w:rPr>
          <w:b/>
          <w:bCs/>
          <w:i/>
          <w:iCs/>
          <w:lang w:val="id-ID"/>
        </w:rPr>
      </w:pPr>
      <w:r>
        <w:rPr>
          <w:b/>
          <w:bCs/>
          <w:lang w:val="id-ID"/>
        </w:rPr>
        <w:t>Tanggungjawab Orang Tua Dalam Mendidik A</w:t>
      </w:r>
      <w:r w:rsidRPr="00A32310">
        <w:rPr>
          <w:b/>
          <w:bCs/>
          <w:lang w:val="id-ID"/>
        </w:rPr>
        <w:t>nak</w:t>
      </w:r>
    </w:p>
    <w:p w:rsidR="003F519E" w:rsidRPr="00A32310" w:rsidRDefault="003F519E" w:rsidP="003F519E">
      <w:pPr>
        <w:autoSpaceDE w:val="0"/>
        <w:autoSpaceDN w:val="0"/>
        <w:adjustRightInd w:val="0"/>
        <w:spacing w:after="0" w:line="480" w:lineRule="auto"/>
        <w:ind w:left="851" w:firstLine="567"/>
        <w:jc w:val="both"/>
        <w:rPr>
          <w:lang w:val="id-ID"/>
        </w:rPr>
      </w:pPr>
      <w:r w:rsidRPr="00A32310">
        <w:rPr>
          <w:lang w:val="id-ID"/>
        </w:rPr>
        <w:t xml:space="preserve">Keluarga adalah suatu intitusi yang terbentuk karena ikatan perkawinan antara sepasang suami-istri untuk hidup bersama, setia sekala seiring, dan setujuan, dalam membina mahligah rumah tangga untuk mencapai keluarga sakinah dan lindungan dari ridha Allah swt. Tanggung jawab orang tua terhadap anak tampil dalam aneka macam bentuk. </w:t>
      </w:r>
    </w:p>
    <w:p w:rsidR="003F519E" w:rsidRPr="00A32310" w:rsidRDefault="003F519E" w:rsidP="003F519E">
      <w:pPr>
        <w:autoSpaceDE w:val="0"/>
        <w:autoSpaceDN w:val="0"/>
        <w:adjustRightInd w:val="0"/>
        <w:spacing w:after="0" w:line="480" w:lineRule="auto"/>
        <w:ind w:left="851" w:firstLine="567"/>
        <w:jc w:val="both"/>
        <w:rPr>
          <w:lang w:val="id-ID"/>
        </w:rPr>
      </w:pPr>
      <w:r w:rsidRPr="00A32310">
        <w:rPr>
          <w:lang w:val="id-ID"/>
        </w:rPr>
        <w:lastRenderedPageBreak/>
        <w:t xml:space="preserve">Menurut Thalib dalam bukunya Empat Puluh Tanggung Jawab Orang Tua Terhadap Anak  diantaranya, </w:t>
      </w:r>
    </w:p>
    <w:p w:rsidR="003F519E" w:rsidRPr="00A32310" w:rsidRDefault="003F519E" w:rsidP="003517A9">
      <w:pPr>
        <w:pStyle w:val="ListParagraph"/>
        <w:numPr>
          <w:ilvl w:val="0"/>
          <w:numId w:val="30"/>
        </w:numPr>
        <w:autoSpaceDE w:val="0"/>
        <w:autoSpaceDN w:val="0"/>
        <w:adjustRightInd w:val="0"/>
        <w:spacing w:after="0" w:line="480" w:lineRule="auto"/>
        <w:ind w:left="1418" w:hanging="283"/>
        <w:jc w:val="both"/>
        <w:rPr>
          <w:lang w:val="id-ID"/>
        </w:rPr>
      </w:pPr>
      <w:r w:rsidRPr="00A32310">
        <w:rPr>
          <w:lang w:val="id-ID"/>
        </w:rPr>
        <w:t>bergembira menyambut kelahiran anak.</w:t>
      </w:r>
    </w:p>
    <w:p w:rsidR="003F519E" w:rsidRPr="00A32310" w:rsidRDefault="003F519E" w:rsidP="003517A9">
      <w:pPr>
        <w:pStyle w:val="ListParagraph"/>
        <w:numPr>
          <w:ilvl w:val="0"/>
          <w:numId w:val="30"/>
        </w:numPr>
        <w:autoSpaceDE w:val="0"/>
        <w:autoSpaceDN w:val="0"/>
        <w:adjustRightInd w:val="0"/>
        <w:spacing w:after="0" w:line="480" w:lineRule="auto"/>
        <w:ind w:left="1418" w:hanging="283"/>
        <w:jc w:val="both"/>
        <w:rPr>
          <w:lang w:val="id-ID"/>
        </w:rPr>
      </w:pPr>
      <w:r w:rsidRPr="00A32310">
        <w:rPr>
          <w:lang w:val="id-ID"/>
        </w:rPr>
        <w:t xml:space="preserve"> memberi nama yang baik.</w:t>
      </w:r>
    </w:p>
    <w:p w:rsidR="003F519E" w:rsidRPr="00A32310" w:rsidRDefault="003F519E" w:rsidP="003517A9">
      <w:pPr>
        <w:pStyle w:val="ListParagraph"/>
        <w:numPr>
          <w:ilvl w:val="0"/>
          <w:numId w:val="30"/>
        </w:numPr>
        <w:autoSpaceDE w:val="0"/>
        <w:autoSpaceDN w:val="0"/>
        <w:adjustRightInd w:val="0"/>
        <w:spacing w:after="0" w:line="480" w:lineRule="auto"/>
        <w:ind w:left="1418" w:hanging="283"/>
        <w:jc w:val="both"/>
        <w:rPr>
          <w:lang w:val="id-ID"/>
        </w:rPr>
      </w:pPr>
      <w:r w:rsidRPr="00A32310">
        <w:rPr>
          <w:lang w:val="id-ID"/>
        </w:rPr>
        <w:t xml:space="preserve"> memperlakukan anak dengan lemah lemut.</w:t>
      </w:r>
    </w:p>
    <w:p w:rsidR="003F519E" w:rsidRPr="00A32310" w:rsidRDefault="003F519E" w:rsidP="003517A9">
      <w:pPr>
        <w:pStyle w:val="ListParagraph"/>
        <w:numPr>
          <w:ilvl w:val="0"/>
          <w:numId w:val="30"/>
        </w:numPr>
        <w:autoSpaceDE w:val="0"/>
        <w:autoSpaceDN w:val="0"/>
        <w:adjustRightInd w:val="0"/>
        <w:spacing w:after="0" w:line="480" w:lineRule="auto"/>
        <w:ind w:left="1418" w:hanging="283"/>
        <w:jc w:val="both"/>
        <w:rPr>
          <w:lang w:val="id-ID"/>
        </w:rPr>
      </w:pPr>
      <w:r w:rsidRPr="00A32310">
        <w:rPr>
          <w:lang w:val="id-ID"/>
        </w:rPr>
        <w:t xml:space="preserve"> dan kasih sayang, menanamkan rasa cinta sesama.</w:t>
      </w:r>
    </w:p>
    <w:p w:rsidR="003F519E" w:rsidRPr="00A32310" w:rsidRDefault="003F519E" w:rsidP="003517A9">
      <w:pPr>
        <w:pStyle w:val="ListParagraph"/>
        <w:numPr>
          <w:ilvl w:val="0"/>
          <w:numId w:val="30"/>
        </w:numPr>
        <w:autoSpaceDE w:val="0"/>
        <w:autoSpaceDN w:val="0"/>
        <w:adjustRightInd w:val="0"/>
        <w:spacing w:after="0" w:line="480" w:lineRule="auto"/>
        <w:ind w:left="1418" w:hanging="283"/>
        <w:jc w:val="both"/>
        <w:rPr>
          <w:lang w:val="id-ID"/>
        </w:rPr>
      </w:pPr>
      <w:r w:rsidRPr="00A32310">
        <w:rPr>
          <w:lang w:val="id-ID"/>
        </w:rPr>
        <w:t xml:space="preserve"> memberikan pendidikan akhlak. </w:t>
      </w:r>
    </w:p>
    <w:p w:rsidR="003F519E" w:rsidRPr="00A32310" w:rsidRDefault="003F519E" w:rsidP="003517A9">
      <w:pPr>
        <w:pStyle w:val="ListParagraph"/>
        <w:numPr>
          <w:ilvl w:val="0"/>
          <w:numId w:val="30"/>
        </w:numPr>
        <w:autoSpaceDE w:val="0"/>
        <w:autoSpaceDN w:val="0"/>
        <w:adjustRightInd w:val="0"/>
        <w:spacing w:after="0" w:line="480" w:lineRule="auto"/>
        <w:ind w:left="1418" w:hanging="283"/>
        <w:jc w:val="both"/>
        <w:rPr>
          <w:lang w:val="id-ID"/>
        </w:rPr>
      </w:pPr>
      <w:r w:rsidRPr="00A32310">
        <w:rPr>
          <w:lang w:val="id-ID"/>
        </w:rPr>
        <w:t xml:space="preserve">menanamkan akidah tauhid. </w:t>
      </w:r>
    </w:p>
    <w:p w:rsidR="003F519E" w:rsidRPr="00A32310" w:rsidRDefault="003F519E" w:rsidP="003517A9">
      <w:pPr>
        <w:pStyle w:val="ListParagraph"/>
        <w:numPr>
          <w:ilvl w:val="0"/>
          <w:numId w:val="30"/>
        </w:numPr>
        <w:autoSpaceDE w:val="0"/>
        <w:autoSpaceDN w:val="0"/>
        <w:adjustRightInd w:val="0"/>
        <w:spacing w:after="0" w:line="480" w:lineRule="auto"/>
        <w:ind w:left="1418" w:hanging="283"/>
        <w:jc w:val="both"/>
        <w:rPr>
          <w:lang w:val="id-ID"/>
        </w:rPr>
      </w:pPr>
      <w:r w:rsidRPr="00A32310">
        <w:rPr>
          <w:lang w:val="id-ID"/>
        </w:rPr>
        <w:t>membimbing dan melatih anak mengerjakan shalat.</w:t>
      </w:r>
      <w:r w:rsidRPr="00A32310">
        <w:rPr>
          <w:rStyle w:val="FootnoteReference"/>
          <w:lang w:val="id-ID"/>
        </w:rPr>
        <w:footnoteReference w:id="57"/>
      </w:r>
    </w:p>
    <w:p w:rsidR="003F519E" w:rsidRPr="00A32310" w:rsidRDefault="003F519E" w:rsidP="003F519E">
      <w:pPr>
        <w:autoSpaceDE w:val="0"/>
        <w:autoSpaceDN w:val="0"/>
        <w:adjustRightInd w:val="0"/>
        <w:spacing w:after="0" w:line="480" w:lineRule="auto"/>
        <w:ind w:left="851" w:firstLine="567"/>
        <w:jc w:val="both"/>
        <w:rPr>
          <w:lang w:val="id-ID"/>
        </w:rPr>
      </w:pPr>
      <w:r w:rsidRPr="00A32310">
        <w:rPr>
          <w:lang w:val="id-ID"/>
        </w:rPr>
        <w:t>Adapun Menurut Abdullah Nashih Ulwan, tanggung jawab orang tua dalam mendidik anak adalah sebagai berikut :</w:t>
      </w:r>
    </w:p>
    <w:p w:rsidR="003F519E" w:rsidRPr="00A32310" w:rsidRDefault="003F519E" w:rsidP="003517A9">
      <w:pPr>
        <w:pStyle w:val="ListParagraph"/>
        <w:numPr>
          <w:ilvl w:val="0"/>
          <w:numId w:val="31"/>
        </w:numPr>
        <w:autoSpaceDE w:val="0"/>
        <w:autoSpaceDN w:val="0"/>
        <w:adjustRightInd w:val="0"/>
        <w:spacing w:after="0" w:line="480" w:lineRule="auto"/>
        <w:ind w:left="1418" w:hanging="283"/>
        <w:jc w:val="both"/>
        <w:rPr>
          <w:lang w:val="id-ID"/>
        </w:rPr>
      </w:pPr>
      <w:r w:rsidRPr="00A32310">
        <w:rPr>
          <w:lang w:val="id-ID"/>
        </w:rPr>
        <w:t>Memberi pengajaran.</w:t>
      </w:r>
    </w:p>
    <w:p w:rsidR="003F519E" w:rsidRPr="00A32310" w:rsidRDefault="003F519E" w:rsidP="003517A9">
      <w:pPr>
        <w:pStyle w:val="ListParagraph"/>
        <w:numPr>
          <w:ilvl w:val="0"/>
          <w:numId w:val="31"/>
        </w:numPr>
        <w:autoSpaceDE w:val="0"/>
        <w:autoSpaceDN w:val="0"/>
        <w:adjustRightInd w:val="0"/>
        <w:spacing w:after="0" w:line="480" w:lineRule="auto"/>
        <w:ind w:left="1418" w:hanging="283"/>
        <w:jc w:val="both"/>
        <w:rPr>
          <w:lang w:val="id-ID"/>
        </w:rPr>
      </w:pPr>
      <w:r w:rsidRPr="00A32310">
        <w:rPr>
          <w:lang w:val="id-ID"/>
        </w:rPr>
        <w:t xml:space="preserve">Bimbingan. </w:t>
      </w:r>
    </w:p>
    <w:p w:rsidR="003F519E" w:rsidRPr="00A32310" w:rsidRDefault="003F519E" w:rsidP="003517A9">
      <w:pPr>
        <w:pStyle w:val="ListParagraph"/>
        <w:numPr>
          <w:ilvl w:val="0"/>
          <w:numId w:val="31"/>
        </w:numPr>
        <w:autoSpaceDE w:val="0"/>
        <w:autoSpaceDN w:val="0"/>
        <w:adjustRightInd w:val="0"/>
        <w:spacing w:after="0" w:line="480" w:lineRule="auto"/>
        <w:ind w:left="1418" w:hanging="283"/>
        <w:jc w:val="both"/>
        <w:rPr>
          <w:lang w:val="id-ID"/>
        </w:rPr>
      </w:pPr>
      <w:r w:rsidRPr="00A32310">
        <w:rPr>
          <w:lang w:val="id-ID"/>
        </w:rPr>
        <w:t>dan pendidikan.</w:t>
      </w:r>
      <w:r w:rsidRPr="00A32310">
        <w:rPr>
          <w:rStyle w:val="FootnoteReference"/>
          <w:lang w:val="id-ID"/>
        </w:rPr>
        <w:footnoteReference w:id="58"/>
      </w:r>
    </w:p>
    <w:p w:rsidR="003F519E" w:rsidRPr="00A32310" w:rsidRDefault="003F519E" w:rsidP="003F519E">
      <w:pPr>
        <w:autoSpaceDE w:val="0"/>
        <w:autoSpaceDN w:val="0"/>
        <w:adjustRightInd w:val="0"/>
        <w:spacing w:after="0" w:line="480" w:lineRule="auto"/>
        <w:ind w:left="851" w:firstLine="567"/>
        <w:jc w:val="both"/>
        <w:rPr>
          <w:lang w:val="id-ID"/>
        </w:rPr>
      </w:pPr>
      <w:r w:rsidRPr="00A32310">
        <w:rPr>
          <w:lang w:val="id-ID"/>
        </w:rPr>
        <w:t xml:space="preserve">Dari kedua pendapat di atas, penulis menyimpulkan bahwa, seorang pendidik hendaknya menanamkan pendidikan sejak anak masih usia dini. Hal ini bertujuan agar ilmu yang di transper dengan mudah di terima oleh seorang pendidik, seperti pepatah mengatakan belajar di waktu kecil bagaikan mengukir di atas batu, belajar sesudah dewasa bagaiakan mengukir </w:t>
      </w:r>
      <w:r w:rsidRPr="00A32310">
        <w:rPr>
          <w:lang w:val="id-ID"/>
        </w:rPr>
        <w:lastRenderedPageBreak/>
        <w:t>di atas air. Pepatah ini menggambaran kepada seorang pendidik untuk memberikan pengajaran sedini mungkin. Guna mendapatkan ilmu, karena kedudukan ilmu sangat tinggi. Sebagaimana di jelaskan oleh Ahmad bin Hasan dalam syairnya dalam kitab Ta'lim Muta'lim, yaitu :</w:t>
      </w:r>
      <w:r w:rsidRPr="00A32310">
        <w:rPr>
          <w:i/>
          <w:iCs/>
          <w:lang w:val="id-ID"/>
        </w:rPr>
        <w:t>'Ilmu itu bagaiakan perhiasan dan keutamaan ilmu itu lebih terpuji.</w:t>
      </w:r>
      <w:r w:rsidRPr="00A32310">
        <w:rPr>
          <w:rStyle w:val="FootnoteReference"/>
          <w:lang w:val="id-ID"/>
        </w:rPr>
        <w:footnoteReference w:id="59"/>
      </w:r>
    </w:p>
    <w:p w:rsidR="003F519E" w:rsidRPr="00A32310" w:rsidRDefault="003F519E" w:rsidP="003F519E">
      <w:pPr>
        <w:autoSpaceDE w:val="0"/>
        <w:autoSpaceDN w:val="0"/>
        <w:adjustRightInd w:val="0"/>
        <w:spacing w:after="0" w:line="480" w:lineRule="auto"/>
        <w:ind w:left="851" w:firstLine="567"/>
        <w:jc w:val="both"/>
        <w:rPr>
          <w:lang w:val="id-ID"/>
        </w:rPr>
      </w:pPr>
      <w:r w:rsidRPr="00A32310">
        <w:rPr>
          <w:lang w:val="id-ID"/>
        </w:rPr>
        <w:t>Anjuran memeberikan ilmu dan pengetahuan kepada anak dianjurkan oleh Nabi Muhammad SAW. Sebagaimana  dalam hadits-Nya sebagai berikut:</w:t>
      </w:r>
    </w:p>
    <w:p w:rsidR="003F519E" w:rsidRPr="006F1262" w:rsidRDefault="003F519E" w:rsidP="0082140F">
      <w:pPr>
        <w:autoSpaceDE w:val="0"/>
        <w:autoSpaceDN w:val="0"/>
        <w:bidi/>
        <w:adjustRightInd w:val="0"/>
        <w:spacing w:after="0" w:line="480" w:lineRule="auto"/>
        <w:ind w:right="851"/>
        <w:jc w:val="both"/>
        <w:rPr>
          <w:b/>
          <w:sz w:val="32"/>
          <w:szCs w:val="32"/>
          <w:rtl/>
          <w:lang w:val="id-ID"/>
        </w:rPr>
      </w:pPr>
      <w:r w:rsidRPr="006F1262">
        <w:rPr>
          <w:b/>
          <w:sz w:val="32"/>
          <w:szCs w:val="32"/>
          <w:rtl/>
          <w:lang w:val="id-ID"/>
        </w:rPr>
        <w:t>مَنْ أَرَادَ الدُنْيَا فَعَلَيْهِ بِالْعِلْمِ، وَمَنْ اَرَادَ الأَخِرَةَ فَعَلَيْهِ بِالْعِلْمِ وَمَنْ أَرَادَ هُمَا فَعَلَيْهِ بِالْعِلْم</w:t>
      </w:r>
    </w:p>
    <w:p w:rsidR="003F519E" w:rsidRDefault="003F519E" w:rsidP="003F519E">
      <w:pPr>
        <w:autoSpaceDE w:val="0"/>
        <w:autoSpaceDN w:val="0"/>
        <w:adjustRightInd w:val="0"/>
        <w:spacing w:after="0"/>
        <w:ind w:left="851" w:firstLine="567"/>
        <w:jc w:val="both"/>
        <w:rPr>
          <w:i/>
          <w:iCs/>
          <w:lang w:val="id-ID"/>
        </w:rPr>
      </w:pPr>
      <w:r w:rsidRPr="00A32310">
        <w:rPr>
          <w:i/>
          <w:iCs/>
          <w:lang w:val="id-ID"/>
        </w:rPr>
        <w:t>Artinya barang siapa yang menginginkan dunia maka hendaklah berilmu. Barang siapa yang menginginkan akherat, maka hendafdah dengan ilmu. Barang siapa menginginkan keduanya, maka hendaklah dengan ilmu.(H.R. Bhukhari Muslim).</w:t>
      </w:r>
      <w:r w:rsidRPr="00A32310">
        <w:rPr>
          <w:rStyle w:val="FootnoteReference"/>
          <w:i/>
          <w:iCs/>
          <w:lang w:val="id-ID"/>
        </w:rPr>
        <w:footnoteReference w:id="60"/>
      </w:r>
    </w:p>
    <w:p w:rsidR="003F519E" w:rsidRDefault="003F519E" w:rsidP="003F519E">
      <w:pPr>
        <w:autoSpaceDE w:val="0"/>
        <w:autoSpaceDN w:val="0"/>
        <w:adjustRightInd w:val="0"/>
        <w:spacing w:after="0"/>
        <w:ind w:firstLine="720"/>
        <w:jc w:val="both"/>
        <w:rPr>
          <w:i/>
          <w:iCs/>
          <w:lang w:val="id-ID"/>
        </w:rPr>
      </w:pPr>
    </w:p>
    <w:p w:rsidR="003F519E" w:rsidRDefault="003F519E" w:rsidP="003F519E">
      <w:pPr>
        <w:autoSpaceDE w:val="0"/>
        <w:autoSpaceDN w:val="0"/>
        <w:adjustRightInd w:val="0"/>
        <w:spacing w:after="0" w:line="480" w:lineRule="auto"/>
        <w:ind w:left="851" w:firstLine="567"/>
        <w:jc w:val="both"/>
        <w:rPr>
          <w:lang w:val="id-ID"/>
        </w:rPr>
      </w:pPr>
      <w:r w:rsidRPr="00A32310">
        <w:rPr>
          <w:lang w:val="id-ID"/>
        </w:rPr>
        <w:t xml:space="preserve">Pembentukan budi pekerti yang baik adalah tujuan utama dalam pendidikan islam. Karena dengan budi pekerti itu tercemin pribadi yang mulia. Sedangkan pribadi yang mulia itu adalah pribadi yang utama yang harus di capai dalam mendidik anak. Namun sayang, tidak semua orang tua dapat melakukannya. Seharusnya ilmu itu dapat menjadikan seorang berbeda dengan makluk lainya, karena ilmu bisa lebih mulia dari malaikat. Banyak faktor yang menjadi penyebabnya, misalnya orang tua yang sibuk dengan </w:t>
      </w:r>
      <w:r w:rsidRPr="00A32310">
        <w:rPr>
          <w:lang w:val="id-ID"/>
        </w:rPr>
        <w:lastRenderedPageBreak/>
        <w:t>pekerja keras siang dan malam dalam hidupnya untuk memenuhi kebutuhan anak, waktu yang di habiskan di luar rumah, jauh dari keluarga, tidak sempat mengawasi perkembangan anak, dan bahkan tidak punya waktu untuk memberikan bimbingan, sehingga pendidikan ahklak bagi anak-anak terabaikan.</w:t>
      </w:r>
      <w:r w:rsidRPr="00A32310">
        <w:rPr>
          <w:rStyle w:val="FootnoteReference"/>
          <w:lang w:val="id-ID"/>
        </w:rPr>
        <w:footnoteReference w:id="61"/>
      </w:r>
    </w:p>
    <w:p w:rsidR="003F519E" w:rsidRPr="00A32310" w:rsidRDefault="003F519E" w:rsidP="003F519E">
      <w:pPr>
        <w:autoSpaceDE w:val="0"/>
        <w:autoSpaceDN w:val="0"/>
        <w:adjustRightInd w:val="0"/>
        <w:spacing w:after="0" w:line="480" w:lineRule="auto"/>
        <w:ind w:left="851" w:firstLine="567"/>
        <w:jc w:val="both"/>
        <w:rPr>
          <w:lang w:val="id-ID"/>
        </w:rPr>
      </w:pPr>
      <w:r w:rsidRPr="00A32310">
        <w:rPr>
          <w:lang w:val="id-ID"/>
        </w:rPr>
        <w:t>Dalam keluarga yang Broken home sering di temukan seorang anak yang kehilangan keteladanan. Orang tua yang di harapka oleh anak sebagai teladan, teryata belum mampu memperlihatkan sikap dan prilaku yang baik. Akhirnya, anak kecewa, merasa resah dan gelisah. Mereka tidak betah tinggal dirumah. Keteduhan dan ketenangan merupakan hal yang langka bagi anak.</w:t>
      </w:r>
    </w:p>
    <w:p w:rsidR="00FE4170" w:rsidRPr="00A32310" w:rsidRDefault="00FE4170" w:rsidP="00734E17">
      <w:pPr>
        <w:pStyle w:val="ListParagraph"/>
        <w:numPr>
          <w:ilvl w:val="3"/>
          <w:numId w:val="23"/>
        </w:numPr>
        <w:autoSpaceDE w:val="0"/>
        <w:autoSpaceDN w:val="0"/>
        <w:adjustRightInd w:val="0"/>
        <w:spacing w:after="0" w:line="480" w:lineRule="auto"/>
        <w:ind w:left="851" w:hanging="426"/>
        <w:jc w:val="both"/>
        <w:rPr>
          <w:lang w:val="id-ID"/>
        </w:rPr>
      </w:pPr>
      <w:r w:rsidRPr="00A32310">
        <w:rPr>
          <w:b/>
          <w:bCs/>
          <w:lang w:val="id-ID"/>
        </w:rPr>
        <w:t>Kerelevansian Orang Tua Terhadap Anak</w:t>
      </w:r>
    </w:p>
    <w:p w:rsidR="00FE4170" w:rsidRPr="00A32310" w:rsidRDefault="00FE4170" w:rsidP="00FE4170">
      <w:pPr>
        <w:autoSpaceDE w:val="0"/>
        <w:autoSpaceDN w:val="0"/>
        <w:adjustRightInd w:val="0"/>
        <w:spacing w:after="0" w:line="480" w:lineRule="auto"/>
        <w:ind w:left="851" w:firstLine="567"/>
        <w:jc w:val="both"/>
        <w:rPr>
          <w:lang w:val="id-ID"/>
        </w:rPr>
      </w:pPr>
      <w:r w:rsidRPr="00A32310">
        <w:rPr>
          <w:lang w:val="id-ID"/>
        </w:rPr>
        <w:t xml:space="preserve">Orang tua memegang peran  dalam pendidikan anak, tetapi keefektivitas orang tua akan berjalan dengan baik antara komunikasi orang tua dan anak telah terbangun. Komunikasi perlu di bangun untuk melicinkan jalan orang tua dalam mendidik anak, membangun komunikasi tidak mudah ketika suasana batin tenggelam dalam konflik, kerawanan komunikasi yang berimplikasi pada tingkat penghargaan dan secara batin terjadi dalam kehidupan keluarga, sering di dengar terjadi  percekcokan antara orang tua dan anak dalam hal-hal tertentu. </w:t>
      </w:r>
    </w:p>
    <w:p w:rsidR="00FE4170" w:rsidRPr="00A32310" w:rsidRDefault="00FE4170" w:rsidP="00FE4170">
      <w:pPr>
        <w:autoSpaceDE w:val="0"/>
        <w:autoSpaceDN w:val="0"/>
        <w:adjustRightInd w:val="0"/>
        <w:spacing w:after="0" w:line="480" w:lineRule="auto"/>
        <w:ind w:left="851" w:firstLine="567"/>
        <w:jc w:val="both"/>
        <w:rPr>
          <w:lang w:val="id-ID"/>
        </w:rPr>
      </w:pPr>
      <w:r w:rsidRPr="00A32310">
        <w:rPr>
          <w:lang w:val="id-ID"/>
        </w:rPr>
        <w:lastRenderedPageBreak/>
        <w:t>Perbedaan mendidik antar suami istri yang menunai konflik batin (konflik-internal individu). Tidak terbendung konflik batin yang meledak dalam bentuk sosial ialah fenomena sosial keluarga yang meresahkan, merugikan, dan berpotensi mengancam keutuhan keluarga. Akibatnya, sudah pasti anak korbanya. Keluarga yang broken home adalah wujud nyata dari kehancuran sendi-sendi ketahanan keluarga dalam membingkai maghligah keutuhan cinta kasih sayang. Kehidupan keluarga sekarang berada dalam alam kehidupan komunikasi dan informasi. Segala muda dan cepat di akses, seperti  Handphone, dan sejenisnya, kapan pun semua bisa di akses termasuk di dalam keluarga.</w:t>
      </w:r>
    </w:p>
    <w:p w:rsidR="00FE4170" w:rsidRPr="00A32310" w:rsidRDefault="00FE4170" w:rsidP="00FE4170">
      <w:pPr>
        <w:autoSpaceDE w:val="0"/>
        <w:autoSpaceDN w:val="0"/>
        <w:adjustRightInd w:val="0"/>
        <w:spacing w:after="0" w:line="480" w:lineRule="auto"/>
        <w:ind w:left="851" w:firstLine="567"/>
        <w:jc w:val="both"/>
        <w:rPr>
          <w:lang w:val="id-ID"/>
        </w:rPr>
      </w:pPr>
      <w:r w:rsidRPr="00A32310">
        <w:rPr>
          <w:lang w:val="id-ID"/>
        </w:rPr>
        <w:t>Mengenai teknologi disini tidak bicara mengenai kebaikan yang terhimpun di dalam teknologi komunikasi tersebut, namun tidak sedikit keburukan yang menyelinap bahkan mungkin di sengaja yang tujuannya untuk menghancurkan suatu bangsa.</w:t>
      </w:r>
    </w:p>
    <w:p w:rsidR="00FE4170" w:rsidRPr="00A32310" w:rsidRDefault="00FE4170" w:rsidP="00FE4170">
      <w:pPr>
        <w:autoSpaceDE w:val="0"/>
        <w:autoSpaceDN w:val="0"/>
        <w:adjustRightInd w:val="0"/>
        <w:spacing w:after="0" w:line="480" w:lineRule="auto"/>
        <w:ind w:left="851" w:firstLine="567"/>
        <w:jc w:val="both"/>
        <w:rPr>
          <w:lang w:val="id-ID"/>
        </w:rPr>
      </w:pPr>
      <w:r w:rsidRPr="00A32310">
        <w:rPr>
          <w:lang w:val="id-ID"/>
        </w:rPr>
        <w:t>Adapun kerelevansian yang harus di terapkan oleh orang tua terhadap anak adalah sebagai berikut:</w:t>
      </w:r>
    </w:p>
    <w:p w:rsidR="00FE4170" w:rsidRPr="00A32310" w:rsidRDefault="00FE4170" w:rsidP="00EB7E28">
      <w:pPr>
        <w:pStyle w:val="ListParagraph"/>
        <w:numPr>
          <w:ilvl w:val="0"/>
          <w:numId w:val="8"/>
        </w:numPr>
        <w:autoSpaceDE w:val="0"/>
        <w:autoSpaceDN w:val="0"/>
        <w:adjustRightInd w:val="0"/>
        <w:spacing w:after="0" w:line="480" w:lineRule="auto"/>
        <w:ind w:left="1276" w:hanging="283"/>
        <w:jc w:val="both"/>
        <w:rPr>
          <w:lang w:val="id-ID"/>
        </w:rPr>
      </w:pPr>
      <w:r w:rsidRPr="00A32310">
        <w:rPr>
          <w:lang w:val="id-ID"/>
        </w:rPr>
        <w:t>Kepemimpinan</w:t>
      </w:r>
    </w:p>
    <w:p w:rsidR="00FE4170" w:rsidRPr="009C4A3F" w:rsidRDefault="00FE4170" w:rsidP="00FE4170">
      <w:pPr>
        <w:autoSpaceDE w:val="0"/>
        <w:autoSpaceDN w:val="0"/>
        <w:adjustRightInd w:val="0"/>
        <w:spacing w:after="0" w:line="480" w:lineRule="auto"/>
        <w:ind w:left="1276" w:firstLine="567"/>
        <w:jc w:val="both"/>
        <w:rPr>
          <w:lang w:val="id-ID"/>
        </w:rPr>
      </w:pPr>
      <w:r w:rsidRPr="009C4A3F">
        <w:rPr>
          <w:lang w:val="id-ID"/>
        </w:rPr>
        <w:t>Artinya pendidik harus menjadi seorang pemimpin dalam keluarga, sebagaimana yang di kemukakan oleh Ki Hajar Dewantara adalah</w:t>
      </w:r>
      <w:r w:rsidRPr="009C4A3F">
        <w:rPr>
          <w:i/>
          <w:lang w:val="id-ID"/>
        </w:rPr>
        <w:t xml:space="preserve"> “ing ngarso sung tulodo, ing madyo mangun karso.tut wuri handayani”,</w:t>
      </w:r>
      <w:r w:rsidRPr="009C4A3F">
        <w:rPr>
          <w:lang w:val="id-ID"/>
        </w:rPr>
        <w:t xml:space="preserve"> maksudnya adalah di depan memberikan teladan, ditengah memberi semangat, dibelakang memberi pengaruh semakin mempererat, </w:t>
      </w:r>
      <w:r w:rsidRPr="009C4A3F">
        <w:rPr>
          <w:lang w:val="id-ID"/>
        </w:rPr>
        <w:lastRenderedPageBreak/>
        <w:t>memperkuat kokoh keakraban, hubungan interaktif,  orang tua dan anak dengan peran dan posisi berbeda.</w:t>
      </w:r>
    </w:p>
    <w:p w:rsidR="00FE4170" w:rsidRPr="00A32310" w:rsidRDefault="00FE4170" w:rsidP="00EB7E28">
      <w:pPr>
        <w:pStyle w:val="ListParagraph"/>
        <w:numPr>
          <w:ilvl w:val="0"/>
          <w:numId w:val="8"/>
        </w:numPr>
        <w:autoSpaceDE w:val="0"/>
        <w:autoSpaceDN w:val="0"/>
        <w:adjustRightInd w:val="0"/>
        <w:spacing w:after="0" w:line="480" w:lineRule="auto"/>
        <w:ind w:left="1276" w:hanging="283"/>
        <w:jc w:val="both"/>
        <w:rPr>
          <w:lang w:val="id-ID"/>
        </w:rPr>
      </w:pPr>
      <w:r w:rsidRPr="00A32310">
        <w:rPr>
          <w:lang w:val="id-ID"/>
        </w:rPr>
        <w:t>Keseimbangan</w:t>
      </w:r>
    </w:p>
    <w:p w:rsidR="00FE4170" w:rsidRPr="009C4A3F" w:rsidRDefault="00FE4170" w:rsidP="00FE4170">
      <w:pPr>
        <w:autoSpaceDE w:val="0"/>
        <w:autoSpaceDN w:val="0"/>
        <w:adjustRightInd w:val="0"/>
        <w:spacing w:after="0" w:line="480" w:lineRule="auto"/>
        <w:ind w:left="1276" w:firstLine="567"/>
        <w:jc w:val="both"/>
        <w:rPr>
          <w:lang w:val="id-ID"/>
        </w:rPr>
      </w:pPr>
      <w:r w:rsidRPr="009C4A3F">
        <w:rPr>
          <w:lang w:val="id-ID"/>
        </w:rPr>
        <w:t>Artinya adalah pendidikan yang di berikan harus selaras, serasi, sesuai keadaan, waktu, dan tempat, menjalankan peran-peran sesuai posisinya, yaitu didepan memberi tauladan, ditengah memberi semangat, dibelakang memberi pengaruh, diatas memberi pengayoman, dibawah menunjukan pengabdian. Orang tua yang baik diharapkan mengerti dimana dia harus menempatkan diri pada situasi tertentu.</w:t>
      </w:r>
      <w:r w:rsidRPr="00A32310">
        <w:rPr>
          <w:rStyle w:val="FootnoteReference"/>
          <w:lang w:val="id-ID"/>
        </w:rPr>
        <w:footnoteReference w:id="62"/>
      </w:r>
    </w:p>
    <w:p w:rsidR="00FE4170" w:rsidRDefault="00FE4170" w:rsidP="00FE4170">
      <w:pPr>
        <w:autoSpaceDE w:val="0"/>
        <w:autoSpaceDN w:val="0"/>
        <w:adjustRightInd w:val="0"/>
        <w:spacing w:after="0" w:line="480" w:lineRule="auto"/>
        <w:ind w:left="1276" w:firstLine="567"/>
        <w:jc w:val="both"/>
        <w:rPr>
          <w:lang w:val="id-ID"/>
        </w:rPr>
      </w:pPr>
      <w:r w:rsidRPr="009C4A3F">
        <w:rPr>
          <w:lang w:val="id-ID"/>
        </w:rPr>
        <w:t>Dari pendapat diatas, dapat disimpulkan bahwa orang harus menjadi pemimpin, dan seimbang. Maksud seimbang disini orang tua bisa menempatkan diri, dimana dia harus memimpin, becanda, dan sejenisnya.</w:t>
      </w:r>
    </w:p>
    <w:p w:rsidR="007126A0" w:rsidRDefault="003731F2" w:rsidP="007126A0">
      <w:pPr>
        <w:pStyle w:val="ListParagraph"/>
        <w:numPr>
          <w:ilvl w:val="3"/>
          <w:numId w:val="23"/>
        </w:numPr>
        <w:autoSpaceDE w:val="0"/>
        <w:autoSpaceDN w:val="0"/>
        <w:adjustRightInd w:val="0"/>
        <w:spacing w:after="0" w:line="480" w:lineRule="auto"/>
        <w:ind w:left="851" w:hanging="425"/>
        <w:jc w:val="both"/>
        <w:rPr>
          <w:b/>
          <w:bCs/>
          <w:lang w:val="id-ID"/>
        </w:rPr>
      </w:pPr>
      <w:r w:rsidRPr="00A32310">
        <w:rPr>
          <w:b/>
          <w:bCs/>
          <w:lang w:val="id-ID"/>
        </w:rPr>
        <w:t>Kesalahan  Orang Tua Mendidik   Anak</w:t>
      </w:r>
    </w:p>
    <w:p w:rsidR="003731F2" w:rsidRPr="007126A0" w:rsidRDefault="003731F2" w:rsidP="007126A0">
      <w:pPr>
        <w:pStyle w:val="ListParagraph"/>
        <w:autoSpaceDE w:val="0"/>
        <w:autoSpaceDN w:val="0"/>
        <w:adjustRightInd w:val="0"/>
        <w:spacing w:after="0" w:line="480" w:lineRule="auto"/>
        <w:ind w:left="851" w:firstLine="567"/>
        <w:jc w:val="both"/>
        <w:rPr>
          <w:b/>
          <w:bCs/>
          <w:lang w:val="id-ID"/>
        </w:rPr>
      </w:pPr>
      <w:r w:rsidRPr="007126A0">
        <w:rPr>
          <w:lang w:val="id-ID"/>
        </w:rPr>
        <w:t xml:space="preserve">Di dalam keluarga orang tua adalah seorang yang bertanggungjawab penuh memberikan pendidikan kepada anak dengan pendidikan yang baik berdasarkan nilai-nilai ahklak yang terpuji. Namun, tidak semua orang tua dapat melakukannya. Bisa dilihat dalam kehidupan bermasyarakat sering di temukan anak-anak dengan sikap dan prilaku jahiliyyah yang tidak hanya terlibat dalam perkelahian, tetapi juga terlibat dalam pergaulan bebas, perjudian, pencurian, narkoba, dan sebagainya. masalah prilaku seksual </w:t>
      </w:r>
      <w:r w:rsidRPr="007126A0">
        <w:rPr>
          <w:lang w:val="id-ID"/>
        </w:rPr>
        <w:lastRenderedPageBreak/>
        <w:t>terutama remaja, tidak hanya di temukan di masa lalu, sekarang juga masih di temukan dalam pergaulan antar remaja.</w:t>
      </w:r>
    </w:p>
    <w:p w:rsidR="003731F2" w:rsidRPr="00A32310" w:rsidRDefault="003731F2" w:rsidP="003731F2">
      <w:pPr>
        <w:autoSpaceDE w:val="0"/>
        <w:autoSpaceDN w:val="0"/>
        <w:adjustRightInd w:val="0"/>
        <w:spacing w:after="0" w:line="480" w:lineRule="auto"/>
        <w:ind w:left="851" w:firstLine="567"/>
        <w:jc w:val="both"/>
        <w:rPr>
          <w:lang w:val="id-ID"/>
        </w:rPr>
      </w:pPr>
      <w:r w:rsidRPr="00A32310">
        <w:rPr>
          <w:lang w:val="id-ID"/>
        </w:rPr>
        <w:t xml:space="preserve"> Kenyataan objektif dalam kehidupan di kalangan remaja. Tentu saja masalah ini tidak berdiri sendiri, tetapi banyak faktor yang menjadi penyebabnya, salah satu nya adalah keluarga. Keluarga yang Broken Home kurangnya pendidikan agama.</w:t>
      </w:r>
      <w:r w:rsidRPr="00A32310">
        <w:rPr>
          <w:rStyle w:val="FootnoteReference"/>
          <w:lang w:val="id-ID"/>
        </w:rPr>
        <w:footnoteReference w:id="63"/>
      </w:r>
    </w:p>
    <w:p w:rsidR="003731F2" w:rsidRDefault="003731F2" w:rsidP="003731F2">
      <w:pPr>
        <w:autoSpaceDE w:val="0"/>
        <w:autoSpaceDN w:val="0"/>
        <w:adjustRightInd w:val="0"/>
        <w:spacing w:after="0" w:line="480" w:lineRule="auto"/>
        <w:ind w:left="851" w:firstLine="567"/>
        <w:jc w:val="both"/>
        <w:rPr>
          <w:lang w:val="id-ID"/>
        </w:rPr>
      </w:pPr>
      <w:r w:rsidRPr="00A32310">
        <w:rPr>
          <w:lang w:val="id-ID"/>
        </w:rPr>
        <w:t>Dari pendapat diatas, dapat ditarik kesimpulan bahwa salah satu anak melakukan tindakan tidak terpuji penyebab utama adalah karena rendahnya nya pendidikan agama  bagi seorang pendidik, sehingga tidak menjadikan kontrol yang efektif mengendalikan prilaku negatif, serta kesalahan orang tua dalam mengasuh dan mendidik. Seharusnya anak mendapatkan pendidikan yang sesuai dengan prinsip-prinsip agama, etika, dan sopan santun. Orang tua yang seperti ini ialah orang tua yang merugi. Sebagaimana dijelaskan dalam Al-Qur'an surat Az-zumar ayat 15.</w:t>
      </w:r>
    </w:p>
    <w:p w:rsidR="003731F2" w:rsidRPr="00445DFA" w:rsidRDefault="003731F2" w:rsidP="003731F2">
      <w:pPr>
        <w:autoSpaceDE w:val="0"/>
        <w:autoSpaceDN w:val="0"/>
        <w:bidi/>
        <w:adjustRightInd w:val="0"/>
        <w:spacing w:after="0" w:line="480" w:lineRule="auto"/>
        <w:ind w:left="49" w:right="851"/>
        <w:jc w:val="both"/>
        <w:rPr>
          <w:rFonts w:asciiTheme="minorHAnsi" w:hAnsiTheme="minorHAnsi" w:cs="KFGQPC Uthmanic Script HAFS"/>
          <w:sz w:val="36"/>
          <w:szCs w:val="36"/>
          <w:lang w:val="id-ID"/>
        </w:rPr>
      </w:pPr>
      <w:r>
        <w:rPr>
          <w:rFonts w:ascii="KFGQPC Uthmanic Script HAFS" w:hAnsi="KFGQPC Uthmanic Script HAFS" w:cs="KFGQPC Uthmanic Script HAFS" w:hint="cs"/>
          <w:sz w:val="36"/>
          <w:szCs w:val="36"/>
          <w:rtl/>
        </w:rPr>
        <w:t>فَٱعۡبُدُواْ</w:t>
      </w:r>
      <w:r>
        <w:rPr>
          <w:rFonts w:ascii="KFGQPC Uthmanic Script HAFS" w:hAnsi="KFGQPC Uthmanic Script HAFS" w:cs="KFGQPC Uthmanic Script HAFS"/>
          <w:sz w:val="36"/>
          <w:szCs w:val="36"/>
          <w:rtl/>
        </w:rPr>
        <w:t xml:space="preserve"> مَا شِئۡتُم مِّن دُونِهِ</w:t>
      </w:r>
      <w:r>
        <w:rPr>
          <w:rFonts w:ascii="KFGQPC Uthmanic Script HAFS" w:hAnsi="KFGQPC Uthmanic Script HAFS" w:cs="KFGQPC Uthmanic Script HAFS" w:hint="cs"/>
          <w:sz w:val="36"/>
          <w:szCs w:val="36"/>
          <w:rtl/>
        </w:rPr>
        <w:t>ۦۗ</w:t>
      </w:r>
      <w:r>
        <w:rPr>
          <w:rFonts w:ascii="KFGQPC Uthmanic Script HAFS" w:hAnsi="KFGQPC Uthmanic Script HAFS" w:cs="KFGQPC Uthmanic Script HAFS"/>
          <w:sz w:val="36"/>
          <w:szCs w:val="36"/>
          <w:rtl/>
        </w:rPr>
        <w:t xml:space="preserve"> قُلۡ إِنَّ </w:t>
      </w:r>
      <w:r>
        <w:rPr>
          <w:rFonts w:ascii="KFGQPC Uthmanic Script HAFS" w:hAnsi="KFGQPC Uthmanic Script HAFS" w:cs="KFGQPC Uthmanic Script HAFS" w:hint="cs"/>
          <w:sz w:val="36"/>
          <w:szCs w:val="36"/>
          <w:rtl/>
        </w:rPr>
        <w:t>ٱلۡخَٰسِرِينَٱلَّذِينَ</w:t>
      </w:r>
      <w:r>
        <w:rPr>
          <w:rFonts w:ascii="KFGQPC Uthmanic Script HAFS" w:hAnsi="KFGQPC Uthmanic Script HAFS" w:cs="KFGQPC Uthmanic Script HAFS"/>
          <w:sz w:val="36"/>
          <w:szCs w:val="36"/>
          <w:rtl/>
        </w:rPr>
        <w:t xml:space="preserve"> خَسِرُوٓاْ أَنفُسَهُمۡ وَأَهۡلِيهِمۡ يَوۡمَ </w:t>
      </w:r>
      <w:r>
        <w:rPr>
          <w:rFonts w:ascii="KFGQPC Uthmanic Script HAFS" w:hAnsi="KFGQPC Uthmanic Script HAFS" w:cs="KFGQPC Uthmanic Script HAFS" w:hint="cs"/>
          <w:sz w:val="36"/>
          <w:szCs w:val="36"/>
          <w:rtl/>
        </w:rPr>
        <w:t>ٱلۡقِيَٰمَةِۗ</w:t>
      </w:r>
      <w:r>
        <w:rPr>
          <w:rFonts w:ascii="KFGQPC Uthmanic Script HAFS" w:hAnsi="KFGQPC Uthmanic Script HAFS" w:cs="KFGQPC Uthmanic Script HAFS"/>
          <w:sz w:val="36"/>
          <w:szCs w:val="36"/>
          <w:rtl/>
        </w:rPr>
        <w:t xml:space="preserve"> أَلَا ذَٰلِكَ هُوَ </w:t>
      </w:r>
      <w:r>
        <w:rPr>
          <w:rFonts w:ascii="KFGQPC Uthmanic Script HAFS" w:hAnsi="KFGQPC Uthmanic Script HAFS" w:cs="KFGQPC Uthmanic Script HAFS" w:hint="cs"/>
          <w:sz w:val="36"/>
          <w:szCs w:val="36"/>
          <w:rtl/>
        </w:rPr>
        <w:t>ٱلۡخُسۡرَانُٱلۡمُبِينُ</w:t>
      </w:r>
      <w:r>
        <w:rPr>
          <w:rFonts w:ascii="KFGQPC Uthmanic Script HAFS" w:hAnsi="KFGQPC Uthmanic Script HAFS" w:cs="KFGQPC Uthmanic Script HAFS"/>
          <w:sz w:val="36"/>
          <w:szCs w:val="36"/>
          <w:rtl/>
        </w:rPr>
        <w:t xml:space="preserve"> ١٥ </w:t>
      </w:r>
    </w:p>
    <w:p w:rsidR="003731F2" w:rsidRDefault="003731F2" w:rsidP="003731F2">
      <w:pPr>
        <w:autoSpaceDE w:val="0"/>
        <w:autoSpaceDN w:val="0"/>
        <w:adjustRightInd w:val="0"/>
        <w:spacing w:after="0"/>
        <w:ind w:left="851" w:firstLine="567"/>
        <w:jc w:val="both"/>
        <w:rPr>
          <w:i/>
          <w:iCs/>
          <w:lang w:val="id-ID"/>
        </w:rPr>
      </w:pPr>
      <w:r w:rsidRPr="00A32310">
        <w:rPr>
          <w:i/>
          <w:iCs/>
          <w:lang w:val="id-ID"/>
        </w:rPr>
        <w:t>Artinya: Maka sembahlah olehmu (hai orang-orang musyrik) apa yang kamu kehendaki selain dia. Katakanlah Dia. Katakanlah : sesungguhnya orang-orang yang rugi ialah orang-orang yang merugikan diri mereka sendiri dan keluarganya pada hari kiamat. "Ingatlah yang demikian itu adalah kerugianyang nyata (Q.S. Az- Zumar : 15)."</w:t>
      </w:r>
      <w:r w:rsidRPr="00A32310">
        <w:rPr>
          <w:rStyle w:val="FootnoteReference"/>
          <w:i/>
          <w:iCs/>
          <w:lang w:val="id-ID"/>
        </w:rPr>
        <w:footnoteReference w:id="64"/>
      </w:r>
    </w:p>
    <w:p w:rsidR="003731F2" w:rsidRPr="00A32310" w:rsidRDefault="003731F2" w:rsidP="003731F2">
      <w:pPr>
        <w:autoSpaceDE w:val="0"/>
        <w:autoSpaceDN w:val="0"/>
        <w:adjustRightInd w:val="0"/>
        <w:spacing w:after="0"/>
        <w:jc w:val="both"/>
        <w:rPr>
          <w:i/>
          <w:iCs/>
          <w:lang w:val="id-ID"/>
        </w:rPr>
      </w:pPr>
    </w:p>
    <w:p w:rsidR="003731F2" w:rsidRDefault="003731F2" w:rsidP="003731F2">
      <w:pPr>
        <w:autoSpaceDE w:val="0"/>
        <w:autoSpaceDN w:val="0"/>
        <w:adjustRightInd w:val="0"/>
        <w:spacing w:after="0" w:line="480" w:lineRule="auto"/>
        <w:ind w:left="851" w:firstLine="567"/>
        <w:jc w:val="both"/>
        <w:rPr>
          <w:lang w:val="id-ID"/>
        </w:rPr>
      </w:pPr>
      <w:r w:rsidRPr="00A32310">
        <w:rPr>
          <w:lang w:val="id-ID"/>
        </w:rPr>
        <w:t xml:space="preserve">Bila dikaji lebih dalam, teryata kesalahan orang tua dalam mendidik anak cukup banyak. Misalnya memakai cara-cara yang bijaksana. </w:t>
      </w:r>
    </w:p>
    <w:p w:rsidR="003731F2" w:rsidRPr="00A32310" w:rsidRDefault="003731F2" w:rsidP="003731F2">
      <w:pPr>
        <w:autoSpaceDE w:val="0"/>
        <w:autoSpaceDN w:val="0"/>
        <w:adjustRightInd w:val="0"/>
        <w:spacing w:after="0" w:line="480" w:lineRule="auto"/>
        <w:ind w:left="851" w:firstLine="567"/>
        <w:jc w:val="both"/>
        <w:rPr>
          <w:lang w:val="id-ID"/>
        </w:rPr>
      </w:pPr>
      <w:r w:rsidRPr="00A32310">
        <w:rPr>
          <w:lang w:val="id-ID"/>
        </w:rPr>
        <w:t xml:space="preserve">Orang tua menganggap bahwa memarahi, menghardik, mencela, atau memberikan hukuman fisik sekehendak hati, adalah bentuk final dari pendidikan anak. Hal itu merupakan kesalahan yang besar. </w:t>
      </w:r>
    </w:p>
    <w:p w:rsidR="003731F2" w:rsidRPr="00A32310" w:rsidRDefault="003731F2" w:rsidP="003731F2">
      <w:pPr>
        <w:autoSpaceDE w:val="0"/>
        <w:autoSpaceDN w:val="0"/>
        <w:adjustRightInd w:val="0"/>
        <w:spacing w:after="0" w:line="480" w:lineRule="auto"/>
        <w:ind w:left="851" w:firstLine="567"/>
        <w:jc w:val="both"/>
        <w:rPr>
          <w:lang w:val="id-ID"/>
        </w:rPr>
      </w:pPr>
      <w:r w:rsidRPr="00A32310">
        <w:rPr>
          <w:lang w:val="id-ID"/>
        </w:rPr>
        <w:t>Menurut Ali Hasan Az-Zhecolany bentuk kesalahan orang tua dalam mendidik anak adalah sebagai berikut:</w:t>
      </w:r>
    </w:p>
    <w:p w:rsidR="003731F2" w:rsidRPr="00A32310" w:rsidRDefault="003731F2" w:rsidP="00321D44">
      <w:pPr>
        <w:pStyle w:val="ListParagraph"/>
        <w:numPr>
          <w:ilvl w:val="0"/>
          <w:numId w:val="7"/>
        </w:numPr>
        <w:autoSpaceDE w:val="0"/>
        <w:autoSpaceDN w:val="0"/>
        <w:adjustRightInd w:val="0"/>
        <w:spacing w:after="0" w:line="480" w:lineRule="auto"/>
        <w:ind w:left="1418" w:hanging="283"/>
        <w:jc w:val="both"/>
        <w:rPr>
          <w:lang w:val="id-ID"/>
        </w:rPr>
      </w:pPr>
      <w:r w:rsidRPr="00A32310">
        <w:rPr>
          <w:lang w:val="id-ID"/>
        </w:rPr>
        <w:t>Ketidaksamaan dalam menyikapi prilaku anak</w:t>
      </w:r>
    </w:p>
    <w:p w:rsidR="003731F2" w:rsidRPr="00A32310" w:rsidRDefault="003731F2" w:rsidP="00321D44">
      <w:pPr>
        <w:pStyle w:val="ListParagraph"/>
        <w:numPr>
          <w:ilvl w:val="0"/>
          <w:numId w:val="7"/>
        </w:numPr>
        <w:autoSpaceDE w:val="0"/>
        <w:autoSpaceDN w:val="0"/>
        <w:adjustRightInd w:val="0"/>
        <w:spacing w:after="0" w:line="480" w:lineRule="auto"/>
        <w:ind w:left="1418" w:hanging="283"/>
        <w:jc w:val="both"/>
        <w:rPr>
          <w:lang w:val="id-ID"/>
        </w:rPr>
      </w:pPr>
      <w:r w:rsidRPr="00A32310">
        <w:rPr>
          <w:lang w:val="id-ID"/>
        </w:rPr>
        <w:t>Selalu menuruti keinginan anak</w:t>
      </w:r>
    </w:p>
    <w:p w:rsidR="003731F2" w:rsidRPr="00A32310" w:rsidRDefault="003731F2" w:rsidP="00321D44">
      <w:pPr>
        <w:pStyle w:val="ListParagraph"/>
        <w:numPr>
          <w:ilvl w:val="0"/>
          <w:numId w:val="7"/>
        </w:numPr>
        <w:autoSpaceDE w:val="0"/>
        <w:autoSpaceDN w:val="0"/>
        <w:adjustRightInd w:val="0"/>
        <w:spacing w:after="0" w:line="480" w:lineRule="auto"/>
        <w:ind w:left="1418" w:hanging="283"/>
        <w:jc w:val="both"/>
        <w:rPr>
          <w:lang w:val="id-ID"/>
        </w:rPr>
      </w:pPr>
      <w:r w:rsidRPr="00A32310">
        <w:rPr>
          <w:lang w:val="id-ID"/>
        </w:rPr>
        <w:t>Kesalahan penempatan kasih sayang</w:t>
      </w:r>
    </w:p>
    <w:p w:rsidR="003731F2" w:rsidRPr="00A32310" w:rsidRDefault="003731F2" w:rsidP="00321D44">
      <w:pPr>
        <w:pStyle w:val="ListParagraph"/>
        <w:numPr>
          <w:ilvl w:val="0"/>
          <w:numId w:val="7"/>
        </w:numPr>
        <w:autoSpaceDE w:val="0"/>
        <w:autoSpaceDN w:val="0"/>
        <w:adjustRightInd w:val="0"/>
        <w:spacing w:after="0" w:line="480" w:lineRule="auto"/>
        <w:ind w:left="1418" w:hanging="283"/>
        <w:jc w:val="both"/>
        <w:rPr>
          <w:lang w:val="id-ID"/>
        </w:rPr>
      </w:pPr>
      <w:r w:rsidRPr="00A32310">
        <w:rPr>
          <w:lang w:val="id-ID"/>
        </w:rPr>
        <w:t>Miskin sopan santun dalam bahasa dan prilaku.</w:t>
      </w:r>
    </w:p>
    <w:p w:rsidR="003731F2" w:rsidRPr="00A32310" w:rsidRDefault="003731F2" w:rsidP="00321D44">
      <w:pPr>
        <w:pStyle w:val="ListParagraph"/>
        <w:numPr>
          <w:ilvl w:val="0"/>
          <w:numId w:val="7"/>
        </w:numPr>
        <w:autoSpaceDE w:val="0"/>
        <w:autoSpaceDN w:val="0"/>
        <w:adjustRightInd w:val="0"/>
        <w:spacing w:after="0" w:line="480" w:lineRule="auto"/>
        <w:ind w:left="1418" w:hanging="283"/>
        <w:jc w:val="both"/>
        <w:rPr>
          <w:lang w:val="id-ID"/>
        </w:rPr>
      </w:pPr>
      <w:r w:rsidRPr="00A32310">
        <w:rPr>
          <w:lang w:val="id-ID"/>
        </w:rPr>
        <w:t>Pengawasan yang berlebihan terhadap anak.</w:t>
      </w:r>
    </w:p>
    <w:p w:rsidR="003731F2" w:rsidRPr="00A32310" w:rsidRDefault="003731F2" w:rsidP="00321D44">
      <w:pPr>
        <w:pStyle w:val="ListParagraph"/>
        <w:numPr>
          <w:ilvl w:val="0"/>
          <w:numId w:val="7"/>
        </w:numPr>
        <w:autoSpaceDE w:val="0"/>
        <w:autoSpaceDN w:val="0"/>
        <w:adjustRightInd w:val="0"/>
        <w:spacing w:after="0" w:line="480" w:lineRule="auto"/>
        <w:ind w:left="1418" w:hanging="283"/>
        <w:jc w:val="both"/>
        <w:rPr>
          <w:lang w:val="id-ID"/>
        </w:rPr>
      </w:pPr>
      <w:r w:rsidRPr="00A32310">
        <w:rPr>
          <w:lang w:val="id-ID"/>
        </w:rPr>
        <w:t>Penerapan norma keluarga yang terlalu ketat.</w:t>
      </w:r>
    </w:p>
    <w:p w:rsidR="003731F2" w:rsidRPr="00503A79" w:rsidRDefault="003731F2" w:rsidP="00321D44">
      <w:pPr>
        <w:pStyle w:val="ListParagraph"/>
        <w:numPr>
          <w:ilvl w:val="0"/>
          <w:numId w:val="7"/>
        </w:numPr>
        <w:autoSpaceDE w:val="0"/>
        <w:autoSpaceDN w:val="0"/>
        <w:adjustRightInd w:val="0"/>
        <w:spacing w:after="0" w:line="480" w:lineRule="auto"/>
        <w:ind w:left="1418" w:hanging="283"/>
        <w:jc w:val="both"/>
        <w:rPr>
          <w:lang w:val="id-ID"/>
        </w:rPr>
      </w:pPr>
      <w:r w:rsidRPr="00A32310">
        <w:rPr>
          <w:lang w:val="id-ID"/>
        </w:rPr>
        <w:t>Kesalahan mentradisikan budaya, norma, dan nilai.</w:t>
      </w:r>
      <w:r w:rsidRPr="00A32310">
        <w:rPr>
          <w:rStyle w:val="FootnoteReference"/>
          <w:lang w:val="id-ID"/>
        </w:rPr>
        <w:footnoteReference w:id="65"/>
      </w:r>
    </w:p>
    <w:p w:rsidR="003731F2" w:rsidRPr="00A32310" w:rsidRDefault="003731F2" w:rsidP="003731F2">
      <w:pPr>
        <w:autoSpaceDE w:val="0"/>
        <w:autoSpaceDN w:val="0"/>
        <w:adjustRightInd w:val="0"/>
        <w:spacing w:after="0" w:line="480" w:lineRule="auto"/>
        <w:ind w:left="851" w:firstLine="567"/>
        <w:jc w:val="both"/>
        <w:rPr>
          <w:lang w:val="id-ID"/>
        </w:rPr>
      </w:pPr>
      <w:r w:rsidRPr="00A32310">
        <w:rPr>
          <w:lang w:val="id-ID"/>
        </w:rPr>
        <w:t xml:space="preserve">Penjelasan dia atas, perlu di pahami bahwa cara mendidik anak harus di pahami secara menyeluruh. Hal ini bertujuan agar pertumbuhan anak baik, baik secara intelektual, spiritual, emosional dapat maksimal. Oleh karena itu, kita tidak bisa hanya menerapkan metode pendidikan yang baik pada anak, sementara lingkungan dan rumah tidak mendukung. Selain itu juga pendidik tidak bias membatasi pemberian contoh baik tanpa di iringi motivasi. </w:t>
      </w:r>
    </w:p>
    <w:p w:rsidR="003731F2" w:rsidRPr="00A32310" w:rsidRDefault="003731F2" w:rsidP="003731F2">
      <w:pPr>
        <w:autoSpaceDE w:val="0"/>
        <w:autoSpaceDN w:val="0"/>
        <w:adjustRightInd w:val="0"/>
        <w:spacing w:after="0" w:line="480" w:lineRule="auto"/>
        <w:ind w:left="851" w:firstLine="567"/>
        <w:jc w:val="both"/>
        <w:rPr>
          <w:lang w:val="id-ID"/>
        </w:rPr>
      </w:pPr>
      <w:r w:rsidRPr="00A32310">
        <w:rPr>
          <w:lang w:val="id-ID"/>
        </w:rPr>
        <w:lastRenderedPageBreak/>
        <w:t>Sebagaimana pendapat yang di kemukakan oleh Huzzatul Islam Abi Hamid Muhammad Bin Muhammad Ghazali dalam kitab Mukasyafahtul Qulub, ketika anak di masukan kedalam neraka, disebabkan tidak mengerti agama, anak menuntut kepada Allah karena selama ia di dunia tidak pernah di ajarkan dididik agama oleh orang tuanya.</w:t>
      </w:r>
      <w:r w:rsidRPr="00A32310">
        <w:rPr>
          <w:rStyle w:val="FootnoteReference"/>
          <w:lang w:val="id-ID"/>
        </w:rPr>
        <w:footnoteReference w:id="66"/>
      </w:r>
    </w:p>
    <w:p w:rsidR="002E7090" w:rsidRPr="003731F2" w:rsidRDefault="003731F2" w:rsidP="00D71491">
      <w:pPr>
        <w:autoSpaceDE w:val="0"/>
        <w:autoSpaceDN w:val="0"/>
        <w:adjustRightInd w:val="0"/>
        <w:spacing w:after="0" w:line="480" w:lineRule="auto"/>
        <w:ind w:left="851" w:firstLine="567"/>
        <w:jc w:val="both"/>
        <w:rPr>
          <w:lang w:val="id-ID"/>
        </w:rPr>
      </w:pPr>
      <w:r w:rsidRPr="00A32310">
        <w:rPr>
          <w:lang w:val="id-ID"/>
        </w:rPr>
        <w:t>Dari pendapat diatas, dapat disimpulkan bahwa dalam mendidik, memberi tanggungjawab terhadap anak tidak hanya didunia, namun sampai ajal menjemput, tanggungjawab itu akan dipertanyakan.</w:t>
      </w:r>
    </w:p>
    <w:p w:rsidR="00912DD8" w:rsidRDefault="00912DD8" w:rsidP="00175E9F">
      <w:pPr>
        <w:pStyle w:val="ListParagraph"/>
        <w:numPr>
          <w:ilvl w:val="3"/>
          <w:numId w:val="23"/>
        </w:numPr>
        <w:autoSpaceDE w:val="0"/>
        <w:autoSpaceDN w:val="0"/>
        <w:adjustRightInd w:val="0"/>
        <w:spacing w:after="0" w:line="480" w:lineRule="auto"/>
        <w:ind w:left="426" w:hanging="426"/>
        <w:jc w:val="both"/>
        <w:rPr>
          <w:b/>
          <w:lang w:val="id-ID"/>
        </w:rPr>
      </w:pPr>
      <w:r w:rsidRPr="00912DD8">
        <w:rPr>
          <w:b/>
          <w:lang w:val="id-ID"/>
        </w:rPr>
        <w:t>Remaja</w:t>
      </w:r>
    </w:p>
    <w:p w:rsidR="009B7838" w:rsidRDefault="009B7838" w:rsidP="00734E17">
      <w:pPr>
        <w:pStyle w:val="ListParagraph"/>
        <w:numPr>
          <w:ilvl w:val="0"/>
          <w:numId w:val="42"/>
        </w:numPr>
        <w:autoSpaceDE w:val="0"/>
        <w:autoSpaceDN w:val="0"/>
        <w:adjustRightInd w:val="0"/>
        <w:spacing w:after="0" w:line="480" w:lineRule="auto"/>
        <w:ind w:left="851" w:hanging="425"/>
        <w:jc w:val="both"/>
        <w:rPr>
          <w:b/>
          <w:lang w:val="id-ID"/>
        </w:rPr>
      </w:pPr>
      <w:r>
        <w:rPr>
          <w:b/>
          <w:lang w:val="id-ID"/>
        </w:rPr>
        <w:t>Pengertian Remaja</w:t>
      </w:r>
    </w:p>
    <w:p w:rsidR="009B7838" w:rsidRDefault="00F57214" w:rsidP="00810196">
      <w:pPr>
        <w:pStyle w:val="ListParagraph"/>
        <w:autoSpaceDE w:val="0"/>
        <w:autoSpaceDN w:val="0"/>
        <w:adjustRightInd w:val="0"/>
        <w:spacing w:after="0" w:line="480" w:lineRule="auto"/>
        <w:ind w:left="851" w:firstLine="567"/>
        <w:jc w:val="both"/>
        <w:rPr>
          <w:lang w:val="id-ID"/>
        </w:rPr>
      </w:pPr>
      <w:r>
        <w:rPr>
          <w:lang w:val="id-ID"/>
        </w:rPr>
        <w:t>Masa remaja adalah suatu masa peralihan dari masa yang disebut dewasa. Manusia dalam kehidupan mempunyai beberapa fase kehidupan, dari masa fremental, bayi, kanak-kanak, remaja, dan masa tua.</w:t>
      </w:r>
    </w:p>
    <w:p w:rsidR="00762262" w:rsidRDefault="00F57214" w:rsidP="00810196">
      <w:pPr>
        <w:pStyle w:val="ListParagraph"/>
        <w:autoSpaceDE w:val="0"/>
        <w:autoSpaceDN w:val="0"/>
        <w:adjustRightInd w:val="0"/>
        <w:spacing w:after="0" w:line="480" w:lineRule="auto"/>
        <w:ind w:left="851"/>
        <w:jc w:val="both"/>
        <w:rPr>
          <w:lang w:val="id-ID"/>
        </w:rPr>
      </w:pPr>
      <w:r>
        <w:rPr>
          <w:lang w:val="id-ID"/>
        </w:rPr>
        <w:t xml:space="preserve">Pengertian remaja dalam istilah di sebut </w:t>
      </w:r>
      <w:r>
        <w:rPr>
          <w:i/>
          <w:lang w:val="id-ID"/>
        </w:rPr>
        <w:t>‘pubertas’</w:t>
      </w:r>
      <w:r>
        <w:rPr>
          <w:lang w:val="id-ID"/>
        </w:rPr>
        <w:t xml:space="preserve">, atau </w:t>
      </w:r>
      <w:r>
        <w:rPr>
          <w:i/>
          <w:lang w:val="id-ID"/>
        </w:rPr>
        <w:t>‘adolesensi’</w:t>
      </w:r>
      <w:r>
        <w:rPr>
          <w:lang w:val="id-ID"/>
        </w:rPr>
        <w:t xml:space="preserve"> yang artinya tumbuh kearah kematangan. Kematangan disini bukan fisik saja, tetapi kematangan psikologi.</w:t>
      </w:r>
      <w:r>
        <w:rPr>
          <w:rStyle w:val="FootnoteReference"/>
          <w:lang w:val="id-ID"/>
        </w:rPr>
        <w:footnoteReference w:id="67"/>
      </w:r>
    </w:p>
    <w:p w:rsidR="005715DA" w:rsidRPr="00810196" w:rsidRDefault="00561CAA" w:rsidP="00762262">
      <w:pPr>
        <w:pStyle w:val="ListParagraph"/>
        <w:autoSpaceDE w:val="0"/>
        <w:autoSpaceDN w:val="0"/>
        <w:adjustRightInd w:val="0"/>
        <w:spacing w:after="0" w:line="480" w:lineRule="auto"/>
        <w:ind w:left="851" w:firstLine="567"/>
        <w:jc w:val="both"/>
        <w:rPr>
          <w:lang w:val="id-ID"/>
        </w:rPr>
      </w:pPr>
      <w:r>
        <w:rPr>
          <w:lang w:val="id-ID"/>
        </w:rPr>
        <w:t xml:space="preserve">Remaja adalah diatas 12 tahun, dan dibawah 18 tahun, serta belum menikah. Maksudnya adalah apabila terjadi sesuatu pelanggaran hukum dari seseorang dalam usia tersebut, maka hukum baginya tidak sama dengan </w:t>
      </w:r>
      <w:r>
        <w:rPr>
          <w:lang w:val="id-ID"/>
        </w:rPr>
        <w:lastRenderedPageBreak/>
        <w:t>orang biasa.</w:t>
      </w:r>
      <w:r>
        <w:rPr>
          <w:rStyle w:val="FootnoteReference"/>
          <w:lang w:val="id-ID"/>
        </w:rPr>
        <w:footnoteReference w:id="68"/>
      </w:r>
      <w:r w:rsidR="005715DA" w:rsidRPr="00810196">
        <w:rPr>
          <w:lang w:val="id-ID"/>
        </w:rPr>
        <w:t xml:space="preserve">Dalam ajaran agam islam, </w:t>
      </w:r>
      <w:r w:rsidR="00842F3A" w:rsidRPr="00810196">
        <w:rPr>
          <w:lang w:val="id-ID"/>
        </w:rPr>
        <w:t xml:space="preserve">remaja tidak dikenal secara khusus, karena belum jelas, begitu juga batasan usia. Adapun yang dikenal adalah </w:t>
      </w:r>
      <w:r w:rsidR="00842F3A" w:rsidRPr="00810196">
        <w:rPr>
          <w:i/>
          <w:lang w:val="id-ID"/>
        </w:rPr>
        <w:t xml:space="preserve">baligh </w:t>
      </w:r>
      <w:r w:rsidR="00842F3A" w:rsidRPr="00810196">
        <w:rPr>
          <w:lang w:val="id-ID"/>
        </w:rPr>
        <w:t xml:space="preserve">. dalam bahasa arab pengertian remaja dapat disebut </w:t>
      </w:r>
      <w:r w:rsidR="00842F3A" w:rsidRPr="00810196">
        <w:rPr>
          <w:i/>
          <w:lang w:val="id-ID"/>
        </w:rPr>
        <w:t xml:space="preserve">fata </w:t>
      </w:r>
      <w:r w:rsidR="00842F3A" w:rsidRPr="00810196">
        <w:rPr>
          <w:lang w:val="id-ID"/>
        </w:rPr>
        <w:t>yang artinya pemuda.</w:t>
      </w:r>
    </w:p>
    <w:p w:rsidR="00842F3A" w:rsidRDefault="00842F3A" w:rsidP="00810196">
      <w:pPr>
        <w:pStyle w:val="ListParagraph"/>
        <w:autoSpaceDE w:val="0"/>
        <w:autoSpaceDN w:val="0"/>
        <w:adjustRightInd w:val="0"/>
        <w:spacing w:after="0" w:line="480" w:lineRule="auto"/>
        <w:ind w:left="851" w:firstLine="567"/>
        <w:jc w:val="both"/>
        <w:rPr>
          <w:lang w:val="id-ID"/>
        </w:rPr>
      </w:pPr>
      <w:r>
        <w:rPr>
          <w:lang w:val="id-ID"/>
        </w:rPr>
        <w:t>Dalam pertumbuhan akal yang merupakan abstrak, berproses sejalan dengan perkembangan waktu sampai batas kesempurnaannya. Sebagai tanda konkrit baligh yang memisahkan antara kesempurnaan dan kekurangan akal pada saat sampai batas umur.</w:t>
      </w:r>
      <w:r>
        <w:rPr>
          <w:rStyle w:val="FootnoteReference"/>
          <w:lang w:val="id-ID"/>
        </w:rPr>
        <w:footnoteReference w:id="69"/>
      </w:r>
    </w:p>
    <w:p w:rsidR="002E7090" w:rsidRDefault="00FF0BE3" w:rsidP="002E7090">
      <w:pPr>
        <w:pStyle w:val="ListParagraph"/>
        <w:numPr>
          <w:ilvl w:val="0"/>
          <w:numId w:val="42"/>
        </w:numPr>
        <w:autoSpaceDE w:val="0"/>
        <w:autoSpaceDN w:val="0"/>
        <w:adjustRightInd w:val="0"/>
        <w:spacing w:after="0" w:line="480" w:lineRule="auto"/>
        <w:ind w:left="851" w:hanging="425"/>
        <w:jc w:val="both"/>
        <w:rPr>
          <w:b/>
          <w:lang w:val="id-ID"/>
        </w:rPr>
      </w:pPr>
      <w:r w:rsidRPr="00FF0BE3">
        <w:rPr>
          <w:b/>
          <w:lang w:val="id-ID"/>
        </w:rPr>
        <w:t>Ciri- Ciri Remaja</w:t>
      </w:r>
    </w:p>
    <w:p w:rsidR="00FF0BE3" w:rsidRPr="002E7090" w:rsidRDefault="00F22F0E" w:rsidP="002E7090">
      <w:pPr>
        <w:pStyle w:val="ListParagraph"/>
        <w:autoSpaceDE w:val="0"/>
        <w:autoSpaceDN w:val="0"/>
        <w:adjustRightInd w:val="0"/>
        <w:spacing w:after="0" w:line="480" w:lineRule="auto"/>
        <w:ind w:left="851"/>
        <w:jc w:val="both"/>
        <w:rPr>
          <w:b/>
          <w:lang w:val="id-ID"/>
        </w:rPr>
      </w:pPr>
      <w:r w:rsidRPr="002E7090">
        <w:rPr>
          <w:lang w:val="id-ID"/>
        </w:rPr>
        <w:t>Ada beberapa ciri yang harus diketahui, diantaranya sebagai berikut:</w:t>
      </w:r>
    </w:p>
    <w:p w:rsidR="00F22F0E" w:rsidRDefault="005731CB" w:rsidP="002E7090">
      <w:pPr>
        <w:pStyle w:val="ListParagraph"/>
        <w:numPr>
          <w:ilvl w:val="0"/>
          <w:numId w:val="43"/>
        </w:numPr>
        <w:autoSpaceDE w:val="0"/>
        <w:autoSpaceDN w:val="0"/>
        <w:adjustRightInd w:val="0"/>
        <w:spacing w:after="0" w:line="480" w:lineRule="auto"/>
        <w:ind w:left="1418"/>
        <w:jc w:val="both"/>
        <w:rPr>
          <w:lang w:val="id-ID"/>
        </w:rPr>
      </w:pPr>
      <w:r>
        <w:rPr>
          <w:lang w:val="id-ID"/>
        </w:rPr>
        <w:t>Pertumbuhan fisik</w:t>
      </w:r>
    </w:p>
    <w:p w:rsidR="00693AB9" w:rsidRDefault="005731CB" w:rsidP="002E7090">
      <w:pPr>
        <w:pStyle w:val="ListParagraph"/>
        <w:autoSpaceDE w:val="0"/>
        <w:autoSpaceDN w:val="0"/>
        <w:adjustRightInd w:val="0"/>
        <w:spacing w:after="0" w:line="480" w:lineRule="auto"/>
        <w:ind w:left="1418"/>
        <w:jc w:val="both"/>
        <w:rPr>
          <w:lang w:val="id-ID"/>
        </w:rPr>
      </w:pPr>
      <w:r>
        <w:rPr>
          <w:lang w:val="id-ID"/>
        </w:rPr>
        <w:t>Perkembangan fisik mereka jelas terlihat pada pada tungkai dan tangan, tulang kaki dan tangan, otot-otot tubuh berkembang pesat, sehingga anak kelihatan bertumbuh tinggi, tetapi kepalanya masih mirip dengan anak-anak.</w:t>
      </w:r>
    </w:p>
    <w:p w:rsidR="00693AB9" w:rsidRDefault="00693AB9" w:rsidP="002E7090">
      <w:pPr>
        <w:pStyle w:val="ListParagraph"/>
        <w:numPr>
          <w:ilvl w:val="0"/>
          <w:numId w:val="43"/>
        </w:numPr>
        <w:autoSpaceDE w:val="0"/>
        <w:autoSpaceDN w:val="0"/>
        <w:adjustRightInd w:val="0"/>
        <w:spacing w:after="0" w:line="480" w:lineRule="auto"/>
        <w:ind w:left="1418"/>
        <w:jc w:val="both"/>
        <w:rPr>
          <w:lang w:val="id-ID"/>
        </w:rPr>
      </w:pPr>
      <w:r>
        <w:rPr>
          <w:lang w:val="id-ID"/>
        </w:rPr>
        <w:t>Perkembangan seksual</w:t>
      </w:r>
    </w:p>
    <w:p w:rsidR="00762262" w:rsidRPr="004D4126" w:rsidRDefault="00693AB9" w:rsidP="004D4126">
      <w:pPr>
        <w:pStyle w:val="ListParagraph"/>
        <w:autoSpaceDE w:val="0"/>
        <w:autoSpaceDN w:val="0"/>
        <w:adjustRightInd w:val="0"/>
        <w:spacing w:after="0" w:line="480" w:lineRule="auto"/>
        <w:ind w:left="1418"/>
        <w:jc w:val="both"/>
        <w:rPr>
          <w:lang w:val="id-ID"/>
        </w:rPr>
      </w:pPr>
      <w:r>
        <w:rPr>
          <w:lang w:val="id-ID"/>
        </w:rPr>
        <w:t xml:space="preserve">Tanda-tanda perkembangan seksual pada anak laki diantaranya alat produksi spermanya mulai berproduksi, ia mengalami masa mimpi yang pertama, yang tampa sadar mengeluarkan sperma. Sedangkan </w:t>
      </w:r>
      <w:r>
        <w:rPr>
          <w:lang w:val="id-ID"/>
        </w:rPr>
        <w:lastRenderedPageBreak/>
        <w:t>pada anak perempuan, bila rahimnya sudah bisa dibuahi karena udah mendapatkan mentruasi ( datang bulan) yang pertama.</w:t>
      </w:r>
    </w:p>
    <w:p w:rsidR="00174F48" w:rsidRDefault="00174F48" w:rsidP="002E7090">
      <w:pPr>
        <w:pStyle w:val="ListParagraph"/>
        <w:numPr>
          <w:ilvl w:val="0"/>
          <w:numId w:val="43"/>
        </w:numPr>
        <w:autoSpaceDE w:val="0"/>
        <w:autoSpaceDN w:val="0"/>
        <w:adjustRightInd w:val="0"/>
        <w:spacing w:after="0" w:line="480" w:lineRule="auto"/>
        <w:ind w:left="1418"/>
        <w:jc w:val="both"/>
        <w:rPr>
          <w:lang w:val="id-ID"/>
        </w:rPr>
      </w:pPr>
      <w:r>
        <w:rPr>
          <w:lang w:val="id-ID"/>
        </w:rPr>
        <w:t>Cara berfikir kausalitas</w:t>
      </w:r>
    </w:p>
    <w:p w:rsidR="00174F48" w:rsidRDefault="00174F48" w:rsidP="002E7090">
      <w:pPr>
        <w:pStyle w:val="ListParagraph"/>
        <w:autoSpaceDE w:val="0"/>
        <w:autoSpaceDN w:val="0"/>
        <w:adjustRightInd w:val="0"/>
        <w:spacing w:after="0" w:line="480" w:lineRule="auto"/>
        <w:ind w:left="1418"/>
        <w:jc w:val="both"/>
        <w:rPr>
          <w:lang w:val="id-ID"/>
        </w:rPr>
      </w:pPr>
      <w:r>
        <w:rPr>
          <w:lang w:val="id-ID"/>
        </w:rPr>
        <w:t>Berfikir kausalitas adalah menyangkut hubungan sebab dan akibat. Remaja sudah mulai berfikir kritis, sehingga ia akan melawan bila orang tua, lingkungan, masih menganggapnya sebagai anak kecil.</w:t>
      </w:r>
      <w:r w:rsidR="00E472E2">
        <w:rPr>
          <w:lang w:val="id-ID"/>
        </w:rPr>
        <w:t xml:space="preserve"> Apabila guru dan orang tua tidak memahami cara berfikir, akibatnya timbul kenakalan remaja, berupa perkelahian dan lain-lain.</w:t>
      </w:r>
    </w:p>
    <w:p w:rsidR="009D1768" w:rsidRDefault="009D1768" w:rsidP="002E7090">
      <w:pPr>
        <w:pStyle w:val="ListParagraph"/>
        <w:numPr>
          <w:ilvl w:val="0"/>
          <w:numId w:val="43"/>
        </w:numPr>
        <w:autoSpaceDE w:val="0"/>
        <w:autoSpaceDN w:val="0"/>
        <w:adjustRightInd w:val="0"/>
        <w:spacing w:after="0" w:line="480" w:lineRule="auto"/>
        <w:ind w:left="1418"/>
        <w:jc w:val="both"/>
        <w:rPr>
          <w:lang w:val="id-ID"/>
        </w:rPr>
      </w:pPr>
      <w:r>
        <w:rPr>
          <w:lang w:val="id-ID"/>
        </w:rPr>
        <w:t>Emosi yang meluap-luap</w:t>
      </w:r>
    </w:p>
    <w:p w:rsidR="009D1768" w:rsidRDefault="009D1768" w:rsidP="002E7090">
      <w:pPr>
        <w:pStyle w:val="ListParagraph"/>
        <w:autoSpaceDE w:val="0"/>
        <w:autoSpaceDN w:val="0"/>
        <w:adjustRightInd w:val="0"/>
        <w:spacing w:after="0" w:line="480" w:lineRule="auto"/>
        <w:ind w:left="1418"/>
        <w:jc w:val="both"/>
        <w:rPr>
          <w:lang w:val="id-ID"/>
        </w:rPr>
      </w:pPr>
      <w:r>
        <w:rPr>
          <w:lang w:val="id-ID"/>
        </w:rPr>
        <w:t>Keadaan emosi remaja masih labil, karena erat hubungannya dengan keadaan hormogen. Suatu saat ia bisa sedih sekali, dilain waktu ia bisa marah sekali.</w:t>
      </w:r>
    </w:p>
    <w:p w:rsidR="009D1768" w:rsidRDefault="007F575D" w:rsidP="002E7090">
      <w:pPr>
        <w:pStyle w:val="ListParagraph"/>
        <w:numPr>
          <w:ilvl w:val="0"/>
          <w:numId w:val="43"/>
        </w:numPr>
        <w:autoSpaceDE w:val="0"/>
        <w:autoSpaceDN w:val="0"/>
        <w:adjustRightInd w:val="0"/>
        <w:spacing w:after="0" w:line="480" w:lineRule="auto"/>
        <w:ind w:left="1418"/>
        <w:jc w:val="both"/>
        <w:rPr>
          <w:lang w:val="id-ID"/>
        </w:rPr>
      </w:pPr>
      <w:r>
        <w:rPr>
          <w:lang w:val="id-ID"/>
        </w:rPr>
        <w:t>Mulai tertarik kepada lawan jenisnya</w:t>
      </w:r>
    </w:p>
    <w:p w:rsidR="007F575D" w:rsidRDefault="007F575D" w:rsidP="002E7090">
      <w:pPr>
        <w:pStyle w:val="ListParagraph"/>
        <w:autoSpaceDE w:val="0"/>
        <w:autoSpaceDN w:val="0"/>
        <w:adjustRightInd w:val="0"/>
        <w:spacing w:after="0" w:line="480" w:lineRule="auto"/>
        <w:ind w:left="1418"/>
        <w:jc w:val="both"/>
        <w:rPr>
          <w:lang w:val="id-ID"/>
        </w:rPr>
      </w:pPr>
      <w:r>
        <w:rPr>
          <w:lang w:val="id-ID"/>
        </w:rPr>
        <w:t>Dalam kehidupan sosial remaja, mereka mulai tertarik kepada lawan jenis, dan mulai berpacaran.</w:t>
      </w:r>
      <w:r w:rsidR="00EA463D">
        <w:rPr>
          <w:lang w:val="id-ID"/>
        </w:rPr>
        <w:t xml:space="preserve"> Jika dalam hal ini orang tua kurang mengerti, kemudian melarangnya, akan menimbulkan masalah dan remaja akan bersikap tertutup terhadap orang tuanya.</w:t>
      </w:r>
    </w:p>
    <w:p w:rsidR="0078402F" w:rsidRDefault="0078402F" w:rsidP="002E7090">
      <w:pPr>
        <w:pStyle w:val="ListParagraph"/>
        <w:numPr>
          <w:ilvl w:val="0"/>
          <w:numId w:val="43"/>
        </w:numPr>
        <w:autoSpaceDE w:val="0"/>
        <w:autoSpaceDN w:val="0"/>
        <w:adjustRightInd w:val="0"/>
        <w:spacing w:after="0" w:line="480" w:lineRule="auto"/>
        <w:ind w:left="1418"/>
        <w:jc w:val="both"/>
        <w:rPr>
          <w:lang w:val="id-ID"/>
        </w:rPr>
      </w:pPr>
      <w:r>
        <w:rPr>
          <w:lang w:val="id-ID"/>
        </w:rPr>
        <w:t>Menarik perhatian lingkungan</w:t>
      </w:r>
    </w:p>
    <w:p w:rsidR="00762262" w:rsidRPr="002E7090" w:rsidRDefault="0078402F" w:rsidP="002E7090">
      <w:pPr>
        <w:pStyle w:val="ListParagraph"/>
        <w:autoSpaceDE w:val="0"/>
        <w:autoSpaceDN w:val="0"/>
        <w:adjustRightInd w:val="0"/>
        <w:spacing w:after="0" w:line="480" w:lineRule="auto"/>
        <w:ind w:left="1418"/>
        <w:jc w:val="both"/>
        <w:rPr>
          <w:lang w:val="id-ID"/>
        </w:rPr>
      </w:pPr>
      <w:r>
        <w:rPr>
          <w:lang w:val="id-ID"/>
        </w:rPr>
        <w:t>Pada masa remaja, mulai mencari perhatian dari lingkungannya. Berusaha mendapatkan sesuatu dan peranan seperti kegiatan-kegiatan remaja.</w:t>
      </w:r>
    </w:p>
    <w:p w:rsidR="0078402F" w:rsidRDefault="0078402F" w:rsidP="002E7090">
      <w:pPr>
        <w:pStyle w:val="ListParagraph"/>
        <w:numPr>
          <w:ilvl w:val="0"/>
          <w:numId w:val="43"/>
        </w:numPr>
        <w:autoSpaceDE w:val="0"/>
        <w:autoSpaceDN w:val="0"/>
        <w:adjustRightInd w:val="0"/>
        <w:spacing w:after="0" w:line="480" w:lineRule="auto"/>
        <w:ind w:left="1418"/>
        <w:jc w:val="both"/>
        <w:rPr>
          <w:lang w:val="id-ID"/>
        </w:rPr>
      </w:pPr>
      <w:r>
        <w:rPr>
          <w:lang w:val="id-ID"/>
        </w:rPr>
        <w:t>Tertarik dengan kelompok</w:t>
      </w:r>
    </w:p>
    <w:p w:rsidR="00BD2662" w:rsidRDefault="0078402F" w:rsidP="00D71491">
      <w:pPr>
        <w:pStyle w:val="ListParagraph"/>
        <w:autoSpaceDE w:val="0"/>
        <w:autoSpaceDN w:val="0"/>
        <w:adjustRightInd w:val="0"/>
        <w:spacing w:after="0" w:line="480" w:lineRule="auto"/>
        <w:ind w:left="1418"/>
        <w:jc w:val="both"/>
      </w:pPr>
      <w:r>
        <w:rPr>
          <w:lang w:val="id-ID"/>
        </w:rPr>
        <w:lastRenderedPageBreak/>
        <w:t>Remaja dalam kehidupan sosial sangat tertarik kepada kelompok sebanyaknya sehingga tidak jarang orang tua dinomorduakan sedangkan kelompoknya dinomorsatukan.</w:t>
      </w:r>
      <w:r w:rsidR="003C34AD">
        <w:rPr>
          <w:rStyle w:val="FootnoteReference"/>
          <w:lang w:val="id-ID"/>
        </w:rPr>
        <w:footnoteReference w:id="70"/>
      </w:r>
    </w:p>
    <w:p w:rsidR="00AB6E4D" w:rsidRPr="00AB6E4D" w:rsidRDefault="00AB6E4D" w:rsidP="00D71491">
      <w:pPr>
        <w:pStyle w:val="ListParagraph"/>
        <w:autoSpaceDE w:val="0"/>
        <w:autoSpaceDN w:val="0"/>
        <w:adjustRightInd w:val="0"/>
        <w:spacing w:after="0" w:line="480" w:lineRule="auto"/>
        <w:ind w:left="1418"/>
        <w:jc w:val="both"/>
      </w:pPr>
    </w:p>
    <w:p w:rsidR="009236C0" w:rsidRDefault="00BD2662" w:rsidP="00734E17">
      <w:pPr>
        <w:pStyle w:val="ListParagraph"/>
        <w:numPr>
          <w:ilvl w:val="0"/>
          <w:numId w:val="42"/>
        </w:numPr>
        <w:autoSpaceDE w:val="0"/>
        <w:autoSpaceDN w:val="0"/>
        <w:adjustRightInd w:val="0"/>
        <w:spacing w:after="0" w:line="480" w:lineRule="auto"/>
        <w:ind w:left="851" w:hanging="425"/>
        <w:jc w:val="both"/>
        <w:rPr>
          <w:b/>
          <w:lang w:val="id-ID"/>
        </w:rPr>
      </w:pPr>
      <w:r>
        <w:rPr>
          <w:b/>
          <w:lang w:val="id-ID"/>
        </w:rPr>
        <w:t>Faktor-Faktor Yang Mempengaruhi Perkembangan Remaja</w:t>
      </w:r>
    </w:p>
    <w:p w:rsidR="00BD2662" w:rsidRDefault="00BD2662" w:rsidP="00734E17">
      <w:pPr>
        <w:pStyle w:val="ListParagraph"/>
        <w:numPr>
          <w:ilvl w:val="0"/>
          <w:numId w:val="44"/>
        </w:numPr>
        <w:autoSpaceDE w:val="0"/>
        <w:autoSpaceDN w:val="0"/>
        <w:adjustRightInd w:val="0"/>
        <w:spacing w:after="0" w:line="480" w:lineRule="auto"/>
        <w:jc w:val="both"/>
        <w:rPr>
          <w:lang w:val="id-ID"/>
        </w:rPr>
      </w:pPr>
      <w:r w:rsidRPr="00BD2662">
        <w:rPr>
          <w:lang w:val="id-ID"/>
        </w:rPr>
        <w:t xml:space="preserve">Faktor </w:t>
      </w:r>
      <w:r>
        <w:rPr>
          <w:lang w:val="id-ID"/>
        </w:rPr>
        <w:t>Endogen</w:t>
      </w:r>
    </w:p>
    <w:p w:rsidR="00EF2C30" w:rsidRDefault="00BD2662" w:rsidP="00EF2C30">
      <w:pPr>
        <w:pStyle w:val="ListParagraph"/>
        <w:autoSpaceDE w:val="0"/>
        <w:autoSpaceDN w:val="0"/>
        <w:adjustRightInd w:val="0"/>
        <w:spacing w:after="0" w:line="480" w:lineRule="auto"/>
        <w:ind w:left="1571"/>
        <w:jc w:val="both"/>
        <w:rPr>
          <w:lang w:val="id-ID"/>
        </w:rPr>
      </w:pPr>
      <w:r>
        <w:rPr>
          <w:lang w:val="id-ID"/>
        </w:rPr>
        <w:t>Dalam pandangan ini menyatakan bahwa</w:t>
      </w:r>
      <w:r w:rsidR="00462CBA">
        <w:rPr>
          <w:lang w:val="id-ID"/>
        </w:rPr>
        <w:t>,</w:t>
      </w:r>
      <w:r>
        <w:rPr>
          <w:lang w:val="id-ID"/>
        </w:rPr>
        <w:t xml:space="preserve"> fisik dan psikis dipengaruhi oleh faktor internal yang bersifat herediter, </w:t>
      </w:r>
      <w:r w:rsidR="00AE0DA1">
        <w:rPr>
          <w:lang w:val="id-ID"/>
        </w:rPr>
        <w:t xml:space="preserve"> yaitu yang diturunkan oleh orang tua. Seperti, postur tubuh, bakat, dan kecerdasan.</w:t>
      </w:r>
    </w:p>
    <w:p w:rsidR="00EF2C30" w:rsidRDefault="00EF2C30" w:rsidP="00734E17">
      <w:pPr>
        <w:pStyle w:val="ListParagraph"/>
        <w:numPr>
          <w:ilvl w:val="0"/>
          <w:numId w:val="44"/>
        </w:numPr>
        <w:autoSpaceDE w:val="0"/>
        <w:autoSpaceDN w:val="0"/>
        <w:adjustRightInd w:val="0"/>
        <w:spacing w:after="0" w:line="480" w:lineRule="auto"/>
        <w:jc w:val="both"/>
        <w:rPr>
          <w:lang w:val="id-ID"/>
        </w:rPr>
      </w:pPr>
      <w:r>
        <w:rPr>
          <w:lang w:val="id-ID"/>
        </w:rPr>
        <w:t>Faktor Exogen</w:t>
      </w:r>
    </w:p>
    <w:p w:rsidR="00EF2C30" w:rsidRDefault="00EF2C30" w:rsidP="00EF2C30">
      <w:pPr>
        <w:pStyle w:val="ListParagraph"/>
        <w:autoSpaceDE w:val="0"/>
        <w:autoSpaceDN w:val="0"/>
        <w:adjustRightInd w:val="0"/>
        <w:spacing w:after="0" w:line="480" w:lineRule="auto"/>
        <w:ind w:left="1571"/>
        <w:jc w:val="both"/>
        <w:rPr>
          <w:lang w:val="id-ID"/>
        </w:rPr>
      </w:pPr>
      <w:r>
        <w:rPr>
          <w:lang w:val="id-ID"/>
        </w:rPr>
        <w:t>Pandangan exogen menyatakan bahwa, perubahan dan perkembangan individual sangat dipengaruhi oleh faktor yang berasal dari luar individu itu sendiri.</w:t>
      </w:r>
    </w:p>
    <w:p w:rsidR="007B3BE0" w:rsidRDefault="007B3BE0" w:rsidP="00734E17">
      <w:pPr>
        <w:pStyle w:val="ListParagraph"/>
        <w:numPr>
          <w:ilvl w:val="0"/>
          <w:numId w:val="44"/>
        </w:numPr>
        <w:autoSpaceDE w:val="0"/>
        <w:autoSpaceDN w:val="0"/>
        <w:adjustRightInd w:val="0"/>
        <w:spacing w:after="0" w:line="480" w:lineRule="auto"/>
        <w:jc w:val="both"/>
        <w:rPr>
          <w:lang w:val="id-ID"/>
        </w:rPr>
      </w:pPr>
      <w:r>
        <w:rPr>
          <w:lang w:val="id-ID"/>
        </w:rPr>
        <w:t>Interaksi antara Endogen dan Exogen</w:t>
      </w:r>
    </w:p>
    <w:p w:rsidR="002E7090" w:rsidRDefault="007B3BE0" w:rsidP="00D71491">
      <w:pPr>
        <w:pStyle w:val="ListParagraph"/>
        <w:autoSpaceDE w:val="0"/>
        <w:autoSpaceDN w:val="0"/>
        <w:adjustRightInd w:val="0"/>
        <w:spacing w:after="0" w:line="480" w:lineRule="auto"/>
        <w:ind w:left="1571"/>
        <w:jc w:val="both"/>
      </w:pPr>
      <w:r>
        <w:rPr>
          <w:lang w:val="id-ID"/>
        </w:rPr>
        <w:t xml:space="preserve">Kedua faktor ini, saling berpengaruh sehingga terjadi interaksi. Baik </w:t>
      </w:r>
      <w:r w:rsidR="005D7CCD">
        <w:rPr>
          <w:lang w:val="id-ID"/>
        </w:rPr>
        <w:t>internal maupun eksternal, yang kemudian membentuk dan mempengaruhi perkembangan individual.</w:t>
      </w:r>
    </w:p>
    <w:p w:rsidR="00AB6E4D" w:rsidRDefault="00AB6E4D" w:rsidP="00D71491">
      <w:pPr>
        <w:pStyle w:val="ListParagraph"/>
        <w:autoSpaceDE w:val="0"/>
        <w:autoSpaceDN w:val="0"/>
        <w:adjustRightInd w:val="0"/>
        <w:spacing w:after="0" w:line="480" w:lineRule="auto"/>
        <w:ind w:left="1571"/>
        <w:jc w:val="both"/>
      </w:pPr>
    </w:p>
    <w:p w:rsidR="00AB6E4D" w:rsidRDefault="00AB6E4D" w:rsidP="00D71491">
      <w:pPr>
        <w:pStyle w:val="ListParagraph"/>
        <w:autoSpaceDE w:val="0"/>
        <w:autoSpaceDN w:val="0"/>
        <w:adjustRightInd w:val="0"/>
        <w:spacing w:after="0" w:line="480" w:lineRule="auto"/>
        <w:ind w:left="1571"/>
        <w:jc w:val="both"/>
      </w:pPr>
    </w:p>
    <w:p w:rsidR="00AB6E4D" w:rsidRPr="00AB6E4D" w:rsidRDefault="00AB6E4D" w:rsidP="00D71491">
      <w:pPr>
        <w:pStyle w:val="ListParagraph"/>
        <w:autoSpaceDE w:val="0"/>
        <w:autoSpaceDN w:val="0"/>
        <w:adjustRightInd w:val="0"/>
        <w:spacing w:after="0" w:line="480" w:lineRule="auto"/>
        <w:ind w:left="1571"/>
        <w:jc w:val="both"/>
      </w:pPr>
    </w:p>
    <w:p w:rsidR="00ED67D7" w:rsidRPr="00A32310" w:rsidRDefault="00DC49B6" w:rsidP="00175E9F">
      <w:pPr>
        <w:pStyle w:val="ListParagraph"/>
        <w:numPr>
          <w:ilvl w:val="3"/>
          <w:numId w:val="23"/>
        </w:numPr>
        <w:autoSpaceDE w:val="0"/>
        <w:autoSpaceDN w:val="0"/>
        <w:adjustRightInd w:val="0"/>
        <w:spacing w:after="0" w:line="480" w:lineRule="auto"/>
        <w:ind w:left="851" w:hanging="425"/>
        <w:jc w:val="both"/>
        <w:rPr>
          <w:b/>
          <w:bCs/>
          <w:lang w:val="id-ID"/>
        </w:rPr>
      </w:pPr>
      <w:r w:rsidRPr="00A32310">
        <w:rPr>
          <w:b/>
          <w:bCs/>
          <w:lang w:val="id-ID"/>
        </w:rPr>
        <w:lastRenderedPageBreak/>
        <w:t xml:space="preserve">Kegiatan </w:t>
      </w:r>
      <w:r w:rsidR="00535C18">
        <w:rPr>
          <w:b/>
          <w:bCs/>
          <w:lang w:val="id-ID"/>
        </w:rPr>
        <w:t>Kea</w:t>
      </w:r>
      <w:r w:rsidRPr="00A32310">
        <w:rPr>
          <w:b/>
          <w:bCs/>
          <w:lang w:val="id-ID"/>
        </w:rPr>
        <w:t>gama</w:t>
      </w:r>
      <w:r w:rsidR="00535C18">
        <w:rPr>
          <w:b/>
          <w:bCs/>
          <w:lang w:val="id-ID"/>
        </w:rPr>
        <w:t>an</w:t>
      </w:r>
    </w:p>
    <w:p w:rsidR="004071EC" w:rsidRPr="00A32310" w:rsidRDefault="00910B49" w:rsidP="00734E17">
      <w:pPr>
        <w:pStyle w:val="ListParagraph"/>
        <w:numPr>
          <w:ilvl w:val="0"/>
          <w:numId w:val="18"/>
        </w:numPr>
        <w:autoSpaceDE w:val="0"/>
        <w:autoSpaceDN w:val="0"/>
        <w:adjustRightInd w:val="0"/>
        <w:spacing w:after="0" w:line="480" w:lineRule="auto"/>
        <w:ind w:left="1276" w:hanging="425"/>
        <w:jc w:val="both"/>
        <w:rPr>
          <w:b/>
          <w:bCs/>
          <w:lang w:val="id-ID"/>
        </w:rPr>
      </w:pPr>
      <w:r w:rsidRPr="00A32310">
        <w:rPr>
          <w:bCs/>
          <w:lang w:val="id-ID"/>
        </w:rPr>
        <w:t>Peng</w:t>
      </w:r>
      <w:r w:rsidR="00DC49B6" w:rsidRPr="00A32310">
        <w:rPr>
          <w:bCs/>
          <w:lang w:val="id-ID"/>
        </w:rPr>
        <w:t>er</w:t>
      </w:r>
      <w:r w:rsidRPr="00A32310">
        <w:rPr>
          <w:bCs/>
          <w:lang w:val="id-ID"/>
        </w:rPr>
        <w:t>t</w:t>
      </w:r>
      <w:r w:rsidR="00DC49B6" w:rsidRPr="00A32310">
        <w:rPr>
          <w:bCs/>
          <w:lang w:val="id-ID"/>
        </w:rPr>
        <w:t>i</w:t>
      </w:r>
      <w:r w:rsidRPr="00A32310">
        <w:rPr>
          <w:bCs/>
          <w:lang w:val="id-ID"/>
        </w:rPr>
        <w:t xml:space="preserve">an Kegiatan </w:t>
      </w:r>
      <w:r w:rsidR="00535C18">
        <w:rPr>
          <w:bCs/>
          <w:lang w:val="id-ID"/>
        </w:rPr>
        <w:t>Keagamaan</w:t>
      </w:r>
    </w:p>
    <w:p w:rsidR="00BC4129" w:rsidRDefault="00BC4129" w:rsidP="003731F2">
      <w:pPr>
        <w:autoSpaceDE w:val="0"/>
        <w:autoSpaceDN w:val="0"/>
        <w:adjustRightInd w:val="0"/>
        <w:spacing w:after="0" w:line="480" w:lineRule="auto"/>
        <w:ind w:left="1276" w:firstLine="567"/>
        <w:jc w:val="both"/>
        <w:rPr>
          <w:bCs/>
          <w:lang w:val="id-ID"/>
        </w:rPr>
      </w:pPr>
      <w:r w:rsidRPr="00A32310">
        <w:rPr>
          <w:bCs/>
          <w:lang w:val="id-ID"/>
        </w:rPr>
        <w:t>K</w:t>
      </w:r>
      <w:r w:rsidR="00DC49B6" w:rsidRPr="00A32310">
        <w:rPr>
          <w:bCs/>
          <w:lang w:val="id-ID"/>
        </w:rPr>
        <w:t xml:space="preserve">egiatan </w:t>
      </w:r>
      <w:r w:rsidR="00535C18">
        <w:rPr>
          <w:bCs/>
          <w:lang w:val="id-ID"/>
        </w:rPr>
        <w:t xml:space="preserve">keagamaan </w:t>
      </w:r>
      <w:r w:rsidR="00DC49B6" w:rsidRPr="00A32310">
        <w:rPr>
          <w:bCs/>
          <w:lang w:val="id-ID"/>
        </w:rPr>
        <w:t>adalah memusatkan suatu agenda dalam memcapai potensi sepritual serta membentuk peser</w:t>
      </w:r>
      <w:r w:rsidR="008C1311" w:rsidRPr="00A32310">
        <w:rPr>
          <w:bCs/>
          <w:lang w:val="id-ID"/>
        </w:rPr>
        <w:t>ta didik beriman kepada Tuhan Y</w:t>
      </w:r>
      <w:r w:rsidR="00DC49B6" w:rsidRPr="00A32310">
        <w:rPr>
          <w:bCs/>
          <w:lang w:val="id-ID"/>
        </w:rPr>
        <w:t>a</w:t>
      </w:r>
      <w:r w:rsidR="008C1311" w:rsidRPr="00A32310">
        <w:rPr>
          <w:bCs/>
          <w:lang w:val="id-ID"/>
        </w:rPr>
        <w:t>n</w:t>
      </w:r>
      <w:r w:rsidR="00DC49B6" w:rsidRPr="00A32310">
        <w:rPr>
          <w:bCs/>
          <w:lang w:val="id-ID"/>
        </w:rPr>
        <w:t>g Maha Esa.</w:t>
      </w:r>
      <w:r w:rsidR="009923C4" w:rsidRPr="00A32310">
        <w:rPr>
          <w:rStyle w:val="FootnoteReference"/>
          <w:bCs/>
          <w:lang w:val="id-ID"/>
        </w:rPr>
        <w:footnoteReference w:id="71"/>
      </w:r>
      <w:r>
        <w:rPr>
          <w:bCs/>
          <w:lang w:val="id-ID"/>
        </w:rPr>
        <w:t>Menurut ahli sosiologi, kegiatan agama dapat diartikan sebagai dorongan, atau perilaku dan tujuan yang terorganisasikan</w:t>
      </w:r>
      <w:r w:rsidR="00A430B9">
        <w:rPr>
          <w:bCs/>
          <w:lang w:val="id-ID"/>
        </w:rPr>
        <w:t>,</w:t>
      </w:r>
      <w:r>
        <w:rPr>
          <w:bCs/>
          <w:lang w:val="id-ID"/>
        </w:rPr>
        <w:t xml:space="preserve"> atau hal-hal yang dilakukan oleh manusia, sehingga menimbulkan r</w:t>
      </w:r>
      <w:r w:rsidR="00EA1987">
        <w:rPr>
          <w:bCs/>
          <w:lang w:val="id-ID"/>
        </w:rPr>
        <w:t>s</w:t>
      </w:r>
      <w:r>
        <w:rPr>
          <w:bCs/>
          <w:lang w:val="id-ID"/>
        </w:rPr>
        <w:t>asa ketertarikan seseorang aktif didalamnya.</w:t>
      </w:r>
      <w:r>
        <w:rPr>
          <w:rStyle w:val="FootnoteReference"/>
          <w:bCs/>
          <w:lang w:val="id-ID"/>
        </w:rPr>
        <w:footnoteReference w:id="72"/>
      </w:r>
    </w:p>
    <w:p w:rsidR="000D01A1" w:rsidRPr="00A32310" w:rsidRDefault="0091384A" w:rsidP="003731F2">
      <w:pPr>
        <w:autoSpaceDE w:val="0"/>
        <w:autoSpaceDN w:val="0"/>
        <w:adjustRightInd w:val="0"/>
        <w:spacing w:after="0" w:line="480" w:lineRule="auto"/>
        <w:ind w:left="1276" w:firstLine="567"/>
        <w:jc w:val="both"/>
        <w:rPr>
          <w:bCs/>
          <w:lang w:val="id-ID"/>
        </w:rPr>
      </w:pPr>
      <w:r>
        <w:rPr>
          <w:bCs/>
          <w:lang w:val="id-ID"/>
        </w:rPr>
        <w:t xml:space="preserve">Dari pendapat diatas, </w:t>
      </w:r>
      <w:r w:rsidR="00DC49B6" w:rsidRPr="00A32310">
        <w:rPr>
          <w:bCs/>
          <w:lang w:val="id-ID"/>
        </w:rPr>
        <w:t>dapat di ketahui bahwa peserta didik perlu bin</w:t>
      </w:r>
      <w:r w:rsidR="00A430B9">
        <w:rPr>
          <w:bCs/>
          <w:lang w:val="id-ID"/>
        </w:rPr>
        <w:t>aan dalam mendekatkan diri kepad</w:t>
      </w:r>
      <w:r w:rsidR="00DC49B6" w:rsidRPr="00A32310">
        <w:rPr>
          <w:bCs/>
          <w:lang w:val="id-ID"/>
        </w:rPr>
        <w:t>a Tuhan Yang Maha Esa, agar terbentuk manusia yang bertakwa,</w:t>
      </w:r>
      <w:r w:rsidR="008C1311" w:rsidRPr="00A32310">
        <w:rPr>
          <w:bCs/>
          <w:lang w:val="id-ID"/>
        </w:rPr>
        <w:t xml:space="preserve"> beriman, </w:t>
      </w:r>
      <w:r w:rsidR="00A430B9">
        <w:rPr>
          <w:bCs/>
          <w:lang w:val="id-ID"/>
        </w:rPr>
        <w:t xml:space="preserve">dan </w:t>
      </w:r>
      <w:r w:rsidR="004522BC">
        <w:rPr>
          <w:bCs/>
          <w:lang w:val="id-ID"/>
        </w:rPr>
        <w:t>ber</w:t>
      </w:r>
      <w:r w:rsidR="008C1311" w:rsidRPr="00A32310">
        <w:rPr>
          <w:bCs/>
          <w:lang w:val="id-ID"/>
        </w:rPr>
        <w:t>akhlak</w:t>
      </w:r>
      <w:r w:rsidR="00A430B9">
        <w:rPr>
          <w:bCs/>
          <w:lang w:val="id-ID"/>
        </w:rPr>
        <w:t>.</w:t>
      </w:r>
    </w:p>
    <w:p w:rsidR="009A367D" w:rsidRPr="00A32310" w:rsidRDefault="00ED67D7" w:rsidP="003731F2">
      <w:pPr>
        <w:autoSpaceDE w:val="0"/>
        <w:autoSpaceDN w:val="0"/>
        <w:adjustRightInd w:val="0"/>
        <w:spacing w:after="0" w:line="480" w:lineRule="auto"/>
        <w:ind w:left="1276" w:firstLine="567"/>
        <w:jc w:val="both"/>
        <w:rPr>
          <w:lang w:val="id-ID"/>
        </w:rPr>
      </w:pPr>
      <w:r w:rsidRPr="00A32310">
        <w:rPr>
          <w:lang w:val="id-ID"/>
        </w:rPr>
        <w:t xml:space="preserve">Menurut Abdullah NashihUlwan, </w:t>
      </w:r>
      <w:r w:rsidR="003A2A86" w:rsidRPr="00A32310">
        <w:rPr>
          <w:lang w:val="id-ID"/>
        </w:rPr>
        <w:t xml:space="preserve">perhatian yang di berikan dalam kegiatan </w:t>
      </w:r>
      <w:r w:rsidR="004522BC">
        <w:rPr>
          <w:lang w:val="id-ID"/>
        </w:rPr>
        <w:t xml:space="preserve">keagamaan </w:t>
      </w:r>
      <w:r w:rsidR="003A2A86" w:rsidRPr="00A32310">
        <w:rPr>
          <w:lang w:val="id-ID"/>
        </w:rPr>
        <w:t>ad</w:t>
      </w:r>
      <w:r w:rsidR="00BE5220" w:rsidRPr="00A32310">
        <w:rPr>
          <w:lang w:val="id-ID"/>
        </w:rPr>
        <w:t xml:space="preserve">alah </w:t>
      </w:r>
      <w:r w:rsidR="00BC6BC3" w:rsidRPr="00A32310">
        <w:rPr>
          <w:lang w:val="id-ID"/>
        </w:rPr>
        <w:t>sebagai berikut :</w:t>
      </w:r>
    </w:p>
    <w:p w:rsidR="00BC6BC3" w:rsidRPr="00A32310" w:rsidRDefault="00BE5220" w:rsidP="003731F2">
      <w:pPr>
        <w:pStyle w:val="ListParagraph"/>
        <w:numPr>
          <w:ilvl w:val="3"/>
          <w:numId w:val="32"/>
        </w:numPr>
        <w:autoSpaceDE w:val="0"/>
        <w:autoSpaceDN w:val="0"/>
        <w:adjustRightInd w:val="0"/>
        <w:spacing w:after="0" w:line="480" w:lineRule="auto"/>
        <w:ind w:left="1843" w:hanging="283"/>
        <w:jc w:val="both"/>
        <w:rPr>
          <w:bCs/>
          <w:lang w:val="id-ID"/>
        </w:rPr>
      </w:pPr>
      <w:r w:rsidRPr="00A32310">
        <w:rPr>
          <w:lang w:val="id-ID"/>
        </w:rPr>
        <w:t xml:space="preserve"> menanamkan ke</w:t>
      </w:r>
      <w:r w:rsidR="00ED67D7" w:rsidRPr="00A32310">
        <w:rPr>
          <w:lang w:val="id-ID"/>
        </w:rPr>
        <w:t>iman</w:t>
      </w:r>
      <w:r w:rsidR="00DD00A5" w:rsidRPr="00A32310">
        <w:rPr>
          <w:lang w:val="id-ID"/>
        </w:rPr>
        <w:t>an.</w:t>
      </w:r>
    </w:p>
    <w:p w:rsidR="00BC6BC3" w:rsidRPr="00A32310" w:rsidRDefault="00B56466" w:rsidP="003731F2">
      <w:pPr>
        <w:pStyle w:val="ListParagraph"/>
        <w:numPr>
          <w:ilvl w:val="3"/>
          <w:numId w:val="32"/>
        </w:numPr>
        <w:autoSpaceDE w:val="0"/>
        <w:autoSpaceDN w:val="0"/>
        <w:adjustRightInd w:val="0"/>
        <w:spacing w:after="0" w:line="480" w:lineRule="auto"/>
        <w:ind w:left="1843" w:hanging="283"/>
        <w:jc w:val="both"/>
        <w:rPr>
          <w:bCs/>
          <w:lang w:val="id-ID"/>
        </w:rPr>
      </w:pPr>
      <w:r w:rsidRPr="00A32310">
        <w:rPr>
          <w:lang w:val="id-ID"/>
        </w:rPr>
        <w:t>M</w:t>
      </w:r>
      <w:r w:rsidR="00ED67D7" w:rsidRPr="00A32310">
        <w:rPr>
          <w:lang w:val="id-ID"/>
        </w:rPr>
        <w:t>ora</w:t>
      </w:r>
      <w:r w:rsidRPr="00A32310">
        <w:rPr>
          <w:lang w:val="id-ID"/>
        </w:rPr>
        <w:t>l.</w:t>
      </w:r>
    </w:p>
    <w:p w:rsidR="00BC6BC3" w:rsidRPr="00A32310" w:rsidRDefault="00ED67D7" w:rsidP="003731F2">
      <w:pPr>
        <w:pStyle w:val="ListParagraph"/>
        <w:numPr>
          <w:ilvl w:val="3"/>
          <w:numId w:val="32"/>
        </w:numPr>
        <w:autoSpaceDE w:val="0"/>
        <w:autoSpaceDN w:val="0"/>
        <w:adjustRightInd w:val="0"/>
        <w:spacing w:after="0" w:line="480" w:lineRule="auto"/>
        <w:ind w:left="1843" w:hanging="283"/>
        <w:jc w:val="both"/>
        <w:rPr>
          <w:bCs/>
          <w:lang w:val="id-ID"/>
        </w:rPr>
      </w:pPr>
      <w:r w:rsidRPr="00A32310">
        <w:rPr>
          <w:lang w:val="id-ID"/>
        </w:rPr>
        <w:t>r</w:t>
      </w:r>
      <w:r w:rsidR="00B56466" w:rsidRPr="00A32310">
        <w:rPr>
          <w:lang w:val="id-ID"/>
        </w:rPr>
        <w:t>asio (akal).</w:t>
      </w:r>
    </w:p>
    <w:p w:rsidR="00BC6BC3" w:rsidRPr="00A32310" w:rsidRDefault="00BE5220" w:rsidP="003731F2">
      <w:pPr>
        <w:pStyle w:val="ListParagraph"/>
        <w:numPr>
          <w:ilvl w:val="3"/>
          <w:numId w:val="32"/>
        </w:numPr>
        <w:autoSpaceDE w:val="0"/>
        <w:autoSpaceDN w:val="0"/>
        <w:adjustRightInd w:val="0"/>
        <w:spacing w:after="0" w:line="480" w:lineRule="auto"/>
        <w:ind w:left="1843" w:hanging="283"/>
        <w:jc w:val="both"/>
        <w:rPr>
          <w:bCs/>
          <w:lang w:val="id-ID"/>
        </w:rPr>
      </w:pPr>
      <w:r w:rsidRPr="00A32310">
        <w:rPr>
          <w:lang w:val="id-ID"/>
        </w:rPr>
        <w:t>bertanggungjawab</w:t>
      </w:r>
      <w:r w:rsidR="00B56466" w:rsidRPr="00A32310">
        <w:rPr>
          <w:lang w:val="id-ID"/>
        </w:rPr>
        <w:t>.</w:t>
      </w:r>
    </w:p>
    <w:p w:rsidR="00F17AAE" w:rsidRPr="00A32310" w:rsidRDefault="000D01A1" w:rsidP="003731F2">
      <w:pPr>
        <w:pStyle w:val="ListParagraph"/>
        <w:numPr>
          <w:ilvl w:val="3"/>
          <w:numId w:val="32"/>
        </w:numPr>
        <w:autoSpaceDE w:val="0"/>
        <w:autoSpaceDN w:val="0"/>
        <w:adjustRightInd w:val="0"/>
        <w:spacing w:after="0" w:line="480" w:lineRule="auto"/>
        <w:ind w:left="1843" w:hanging="283"/>
        <w:jc w:val="both"/>
        <w:rPr>
          <w:bCs/>
          <w:lang w:val="id-ID"/>
        </w:rPr>
      </w:pPr>
      <w:r w:rsidRPr="00A32310">
        <w:rPr>
          <w:bCs/>
          <w:lang w:val="id-ID"/>
        </w:rPr>
        <w:t>ber</w:t>
      </w:r>
      <w:r w:rsidR="00BE5220" w:rsidRPr="00A32310">
        <w:rPr>
          <w:lang w:val="id-ID"/>
        </w:rPr>
        <w:t>sosial</w:t>
      </w:r>
      <w:r w:rsidR="00ED67D7" w:rsidRPr="00A32310">
        <w:rPr>
          <w:lang w:val="id-ID"/>
        </w:rPr>
        <w:t>.</w:t>
      </w:r>
      <w:r w:rsidR="00ED67D7" w:rsidRPr="00A32310">
        <w:rPr>
          <w:rStyle w:val="FootnoteReference"/>
          <w:lang w:val="id-ID"/>
        </w:rPr>
        <w:footnoteReference w:id="73"/>
      </w:r>
    </w:p>
    <w:p w:rsidR="00ED67D7" w:rsidRDefault="00ED67D7" w:rsidP="00972CE3">
      <w:pPr>
        <w:autoSpaceDE w:val="0"/>
        <w:autoSpaceDN w:val="0"/>
        <w:adjustRightInd w:val="0"/>
        <w:spacing w:after="0" w:line="480" w:lineRule="auto"/>
        <w:ind w:left="1134" w:firstLine="567"/>
        <w:jc w:val="both"/>
        <w:rPr>
          <w:lang w:val="id-ID"/>
        </w:rPr>
      </w:pPr>
      <w:r w:rsidRPr="00A32310">
        <w:rPr>
          <w:lang w:val="id-ID"/>
        </w:rPr>
        <w:t xml:space="preserve">Pendapat di atas, </w:t>
      </w:r>
      <w:r w:rsidR="00BE5220" w:rsidRPr="00A32310">
        <w:rPr>
          <w:lang w:val="id-ID"/>
        </w:rPr>
        <w:t>dapat kit</w:t>
      </w:r>
      <w:r w:rsidR="000D1DB5" w:rsidRPr="00A32310">
        <w:rPr>
          <w:lang w:val="id-ID"/>
        </w:rPr>
        <w:t xml:space="preserve">a simpulkan bahwa keimanan, ketakwaan, </w:t>
      </w:r>
      <w:r w:rsidR="00BE5220" w:rsidRPr="00A32310">
        <w:rPr>
          <w:lang w:val="id-ID"/>
        </w:rPr>
        <w:t>rasa sosial terhadap masyarakat harus di tanamkan sejak dini.</w:t>
      </w:r>
      <w:r w:rsidR="000D1DB5" w:rsidRPr="00A32310">
        <w:rPr>
          <w:lang w:val="id-ID"/>
        </w:rPr>
        <w:t xml:space="preserve"> Ini </w:t>
      </w:r>
      <w:r w:rsidR="000D1DB5" w:rsidRPr="00A32310">
        <w:rPr>
          <w:lang w:val="id-ID"/>
        </w:rPr>
        <w:lastRenderedPageBreak/>
        <w:t>bertujuan untuk membentuk karakter agar menjadi pribadi yang baik.</w:t>
      </w:r>
      <w:r w:rsidR="00BE5220" w:rsidRPr="00A32310">
        <w:rPr>
          <w:lang w:val="id-ID"/>
        </w:rPr>
        <w:t xml:space="preserve"> Allah berfirman  dalam Q.S. An-Nahl ayat 93  sebagai berikut:</w:t>
      </w:r>
    </w:p>
    <w:p w:rsidR="002B39CE" w:rsidRPr="00710202" w:rsidRDefault="002B39CE" w:rsidP="002B39CE">
      <w:pPr>
        <w:autoSpaceDE w:val="0"/>
        <w:autoSpaceDN w:val="0"/>
        <w:bidi/>
        <w:adjustRightInd w:val="0"/>
        <w:spacing w:after="0" w:line="480" w:lineRule="auto"/>
        <w:ind w:left="49" w:right="1134"/>
        <w:jc w:val="both"/>
        <w:rPr>
          <w:rFonts w:asciiTheme="minorHAnsi" w:hAnsiTheme="minorHAnsi" w:cs="KFGQPC Uthmanic Script HAFS"/>
          <w:sz w:val="32"/>
          <w:szCs w:val="32"/>
          <w:lang w:val="id-ID"/>
        </w:rPr>
      </w:pPr>
      <w:r w:rsidRPr="000006D1">
        <w:rPr>
          <w:rFonts w:ascii="KFGQPC Uthmanic Script HAFS" w:hAnsi="KFGQPC Uthmanic Script HAFS" w:cs="KFGQPC Uthmanic Script HAFS" w:hint="cs"/>
          <w:sz w:val="32"/>
          <w:szCs w:val="32"/>
          <w:rtl/>
        </w:rPr>
        <w:t>وَلَوۡ</w:t>
      </w:r>
      <w:r w:rsidRPr="000006D1">
        <w:rPr>
          <w:rFonts w:ascii="KFGQPC Uthmanic Script HAFS" w:hAnsi="KFGQPC Uthmanic Script HAFS" w:cs="KFGQPC Uthmanic Script HAFS"/>
          <w:sz w:val="32"/>
          <w:szCs w:val="32"/>
          <w:rtl/>
        </w:rPr>
        <w:t xml:space="preserve"> شَآءَ </w:t>
      </w:r>
      <w:r w:rsidRPr="000006D1">
        <w:rPr>
          <w:rFonts w:ascii="KFGQPC Uthmanic Script HAFS" w:hAnsi="KFGQPC Uthmanic Script HAFS" w:cs="KFGQPC Uthmanic Script HAFS" w:hint="cs"/>
          <w:sz w:val="32"/>
          <w:szCs w:val="32"/>
          <w:rtl/>
        </w:rPr>
        <w:t>ٱللَّهُ</w:t>
      </w:r>
      <w:r w:rsidRPr="000006D1">
        <w:rPr>
          <w:rFonts w:ascii="KFGQPC Uthmanic Script HAFS" w:hAnsi="KFGQPC Uthmanic Script HAFS" w:cs="KFGQPC Uthmanic Script HAFS"/>
          <w:sz w:val="32"/>
          <w:szCs w:val="32"/>
          <w:rtl/>
        </w:rPr>
        <w:t xml:space="preserve"> لَجَعَلَكُمۡ أُمَّةٗ وَٰحِدَةٗ وَلَٰكِن يُضِلُّ مَن يَشَآءُ وَيَهۡدِي مَن يَشَآءُۚ وَلَتُسۡ‍َٔلُنَّ عَمَّا كُنتُمۡ تَعۡمَلُونَ</w:t>
      </w:r>
      <w:r w:rsidRPr="00710202">
        <w:rPr>
          <w:rFonts w:ascii="KFGQPC Uthmanic Script HAFS" w:hAnsi="KFGQPC Uthmanic Script HAFS" w:cs="KFGQPC Uthmanic Script HAFS"/>
          <w:sz w:val="32"/>
          <w:szCs w:val="32"/>
          <w:rtl/>
        </w:rPr>
        <w:t xml:space="preserve"> ٩٣ </w:t>
      </w:r>
    </w:p>
    <w:p w:rsidR="006F7D18" w:rsidRDefault="00ED67D7" w:rsidP="00BD273A">
      <w:pPr>
        <w:autoSpaceDE w:val="0"/>
        <w:autoSpaceDN w:val="0"/>
        <w:adjustRightInd w:val="0"/>
        <w:spacing w:after="0"/>
        <w:ind w:left="1134" w:firstLine="567"/>
        <w:jc w:val="both"/>
        <w:rPr>
          <w:i/>
          <w:iCs/>
          <w:lang w:val="id-ID"/>
        </w:rPr>
      </w:pPr>
      <w:r w:rsidRPr="00A32310">
        <w:rPr>
          <w:i/>
          <w:iCs/>
          <w:lang w:val="id-ID"/>
        </w:rPr>
        <w:t>Artinya : Dan kalau Allah menghendaki, niscaya dia menjadikan kamu satu umat (saja), tetapi Allah menyesatkan siapa yang di kehendafa-Nya dan memberi petunjuk kepada siapa yang di kehendaki-Nya. Dan sesungguhnya kamu akan ditanya tentang apa yang telah kamu kerjakan.</w:t>
      </w:r>
      <w:r w:rsidRPr="00A32310">
        <w:rPr>
          <w:rStyle w:val="FootnoteReference"/>
          <w:i/>
          <w:iCs/>
          <w:lang w:val="id-ID"/>
        </w:rPr>
        <w:footnoteReference w:id="74"/>
      </w:r>
    </w:p>
    <w:p w:rsidR="00BD273A" w:rsidRPr="00BD273A" w:rsidRDefault="00BD273A" w:rsidP="00BD273A">
      <w:pPr>
        <w:autoSpaceDE w:val="0"/>
        <w:autoSpaceDN w:val="0"/>
        <w:adjustRightInd w:val="0"/>
        <w:spacing w:after="0"/>
        <w:ind w:left="1134" w:firstLine="567"/>
        <w:jc w:val="both"/>
        <w:rPr>
          <w:iCs/>
          <w:lang w:val="id-ID"/>
        </w:rPr>
      </w:pPr>
    </w:p>
    <w:p w:rsidR="00A430B9" w:rsidRDefault="00ED67D7" w:rsidP="00D41F55">
      <w:pPr>
        <w:autoSpaceDE w:val="0"/>
        <w:autoSpaceDN w:val="0"/>
        <w:adjustRightInd w:val="0"/>
        <w:spacing w:after="0" w:line="480" w:lineRule="auto"/>
        <w:ind w:left="1134" w:firstLine="567"/>
        <w:jc w:val="both"/>
        <w:rPr>
          <w:lang w:val="id-ID"/>
        </w:rPr>
      </w:pPr>
      <w:r w:rsidRPr="00A32310">
        <w:rPr>
          <w:lang w:val="id-ID"/>
        </w:rPr>
        <w:t xml:space="preserve">Ayat di atas, </w:t>
      </w:r>
      <w:r w:rsidR="00BE5220" w:rsidRPr="00A32310">
        <w:rPr>
          <w:lang w:val="id-ID"/>
        </w:rPr>
        <w:t xml:space="preserve">dapat kita simpulkan bahwa pendidik harus memperhatikan pembelajaran, peribadatan, rasa tanggungjawab, dan sifat bersosial. Karena itu semua akan di minta pertanggungjawaban di akhirat. </w:t>
      </w:r>
      <w:r w:rsidRPr="00A32310">
        <w:rPr>
          <w:lang w:val="id-ID"/>
        </w:rPr>
        <w:t>Oleh karena itu, islam mengajarkan kepada orang tua agar selalu mengajarkan sesuatu yang baik-baik saja kepada anak mereka.</w:t>
      </w:r>
    </w:p>
    <w:p w:rsidR="00C55116" w:rsidRDefault="00C55116" w:rsidP="00972CE3">
      <w:pPr>
        <w:autoSpaceDE w:val="0"/>
        <w:autoSpaceDN w:val="0"/>
        <w:adjustRightInd w:val="0"/>
        <w:spacing w:after="0" w:line="480" w:lineRule="auto"/>
        <w:ind w:left="1134" w:firstLine="567"/>
        <w:jc w:val="both"/>
        <w:rPr>
          <w:lang w:val="id-ID"/>
        </w:rPr>
      </w:pPr>
      <w:r>
        <w:rPr>
          <w:lang w:val="id-ID"/>
        </w:rPr>
        <w:t>Sebagaiamana sabda Nabi Muhammad Saw sebagai berikut:</w:t>
      </w:r>
    </w:p>
    <w:p w:rsidR="00ED67D7" w:rsidRPr="00710202" w:rsidRDefault="00ED67D7" w:rsidP="00972CE3">
      <w:pPr>
        <w:autoSpaceDE w:val="0"/>
        <w:autoSpaceDN w:val="0"/>
        <w:bidi/>
        <w:adjustRightInd w:val="0"/>
        <w:spacing w:after="0" w:line="480" w:lineRule="auto"/>
        <w:ind w:right="1134"/>
        <w:jc w:val="both"/>
        <w:rPr>
          <w:sz w:val="28"/>
          <w:szCs w:val="28"/>
          <w:rtl/>
          <w:lang w:val="id-ID"/>
        </w:rPr>
      </w:pPr>
      <w:r w:rsidRPr="00710202">
        <w:rPr>
          <w:sz w:val="28"/>
          <w:szCs w:val="28"/>
          <w:rtl/>
          <w:lang w:val="id-ID"/>
        </w:rPr>
        <w:t>عَنْ أَبِى يَعْلَى شَدَّا دِيْنِ أَوْسَ رَضِيَ اللهُ عَنْهُ، عَنْ رَسُوْلُ اللهِ صَلَّى اللهُ عَلَيْهِ وَسَلَّمَ قَالَ  إِنَّ اللهَ كَتَبَ الإِحْسَانَ عَلَى كُلِّ شَيْئٍ (رواه مسلم)</w:t>
      </w:r>
    </w:p>
    <w:p w:rsidR="00ED67D7" w:rsidRPr="00A32310" w:rsidRDefault="00ED67D7" w:rsidP="00972CE3">
      <w:pPr>
        <w:autoSpaceDE w:val="0"/>
        <w:autoSpaceDN w:val="0"/>
        <w:adjustRightInd w:val="0"/>
        <w:spacing w:after="0"/>
        <w:ind w:left="1134" w:firstLine="567"/>
        <w:jc w:val="both"/>
        <w:rPr>
          <w:i/>
          <w:iCs/>
          <w:lang w:val="id-ID"/>
        </w:rPr>
      </w:pPr>
      <w:r w:rsidRPr="00A32310">
        <w:rPr>
          <w:i/>
          <w:iCs/>
          <w:lang w:val="id-ID"/>
        </w:rPr>
        <w:t>Dari abu ya'la syaddad aus ra, Rasulullah SAW be</w:t>
      </w:r>
      <w:r w:rsidR="00FC3EDE">
        <w:rPr>
          <w:i/>
          <w:iCs/>
          <w:lang w:val="id-ID"/>
        </w:rPr>
        <w:t>rsabda : sesungguhnya Allah mewa</w:t>
      </w:r>
      <w:r w:rsidRPr="00A32310">
        <w:rPr>
          <w:i/>
          <w:iCs/>
          <w:lang w:val="id-ID"/>
        </w:rPr>
        <w:t>jibkan berlaku baik terhadap segala sesuatu. (H.R. Muslim).</w:t>
      </w:r>
      <w:r w:rsidRPr="00A32310">
        <w:rPr>
          <w:rStyle w:val="FootnoteReference"/>
          <w:i/>
          <w:iCs/>
          <w:lang w:val="id-ID"/>
        </w:rPr>
        <w:footnoteReference w:id="75"/>
      </w:r>
    </w:p>
    <w:p w:rsidR="006F7D18" w:rsidRDefault="006F7D18" w:rsidP="006F7D18">
      <w:pPr>
        <w:autoSpaceDE w:val="0"/>
        <w:autoSpaceDN w:val="0"/>
        <w:adjustRightInd w:val="0"/>
        <w:spacing w:after="0" w:line="480" w:lineRule="auto"/>
        <w:jc w:val="both"/>
        <w:rPr>
          <w:i/>
          <w:iCs/>
          <w:lang w:val="id-ID"/>
        </w:rPr>
      </w:pPr>
    </w:p>
    <w:p w:rsidR="004A4FEF" w:rsidRDefault="005D4B20" w:rsidP="00972CE3">
      <w:pPr>
        <w:autoSpaceDE w:val="0"/>
        <w:autoSpaceDN w:val="0"/>
        <w:adjustRightInd w:val="0"/>
        <w:spacing w:after="0" w:line="480" w:lineRule="auto"/>
        <w:ind w:left="1134" w:firstLine="567"/>
        <w:jc w:val="both"/>
        <w:rPr>
          <w:iCs/>
          <w:lang w:val="id-ID"/>
        </w:rPr>
      </w:pPr>
      <w:r w:rsidRPr="00A32310">
        <w:rPr>
          <w:iCs/>
          <w:lang w:val="id-ID"/>
        </w:rPr>
        <w:lastRenderedPageBreak/>
        <w:t>Dari hadits di atas</w:t>
      </w:r>
      <w:r w:rsidR="000D1DB5" w:rsidRPr="00A32310">
        <w:rPr>
          <w:iCs/>
          <w:lang w:val="id-ID"/>
        </w:rPr>
        <w:t>,</w:t>
      </w:r>
      <w:r w:rsidRPr="00A32310">
        <w:rPr>
          <w:iCs/>
          <w:lang w:val="id-ID"/>
        </w:rPr>
        <w:t xml:space="preserve"> dapat kita tarik kesimpulan bahwasannya kita sebagai muslim wajib perperilaku baik terhadap siapapun, termasuk kepada oran</w:t>
      </w:r>
      <w:r w:rsidR="000D1DB5" w:rsidRPr="00A32310">
        <w:rPr>
          <w:iCs/>
          <w:lang w:val="id-ID"/>
        </w:rPr>
        <w:t>g yang membeci, mencacimaki</w:t>
      </w:r>
      <w:r w:rsidRPr="00A32310">
        <w:rPr>
          <w:iCs/>
          <w:lang w:val="id-ID"/>
        </w:rPr>
        <w:t>, apalagi orang tua terhadap anak, guru terhadap murid, dan lain sebagainya.</w:t>
      </w:r>
    </w:p>
    <w:p w:rsidR="007123DD" w:rsidRDefault="008F09B4" w:rsidP="00972CE3">
      <w:pPr>
        <w:autoSpaceDE w:val="0"/>
        <w:autoSpaceDN w:val="0"/>
        <w:adjustRightInd w:val="0"/>
        <w:spacing w:after="0" w:line="480" w:lineRule="auto"/>
        <w:ind w:left="1134" w:firstLine="567"/>
        <w:jc w:val="both"/>
        <w:rPr>
          <w:iCs/>
          <w:lang w:val="id-ID"/>
        </w:rPr>
      </w:pPr>
      <w:r>
        <w:rPr>
          <w:iCs/>
          <w:lang w:val="id-ID"/>
        </w:rPr>
        <w:t>Adapun kegiatan-kegiatan keagamaan yang dilakukan adalah sebagai berikut:</w:t>
      </w:r>
    </w:p>
    <w:p w:rsidR="008F09B4" w:rsidRDefault="008F09B4" w:rsidP="0031380C">
      <w:pPr>
        <w:pStyle w:val="ListParagraph"/>
        <w:numPr>
          <w:ilvl w:val="0"/>
          <w:numId w:val="40"/>
        </w:numPr>
        <w:autoSpaceDE w:val="0"/>
        <w:autoSpaceDN w:val="0"/>
        <w:adjustRightInd w:val="0"/>
        <w:spacing w:after="0" w:line="480" w:lineRule="auto"/>
        <w:ind w:left="1843"/>
        <w:jc w:val="both"/>
        <w:rPr>
          <w:iCs/>
          <w:lang w:val="id-ID"/>
        </w:rPr>
      </w:pPr>
      <w:r>
        <w:rPr>
          <w:iCs/>
          <w:lang w:val="id-ID"/>
        </w:rPr>
        <w:t>Pengajian</w:t>
      </w:r>
    </w:p>
    <w:p w:rsidR="008F09B4" w:rsidRDefault="008F09B4" w:rsidP="0031380C">
      <w:pPr>
        <w:pStyle w:val="ListParagraph"/>
        <w:numPr>
          <w:ilvl w:val="0"/>
          <w:numId w:val="40"/>
        </w:numPr>
        <w:autoSpaceDE w:val="0"/>
        <w:autoSpaceDN w:val="0"/>
        <w:adjustRightInd w:val="0"/>
        <w:spacing w:after="0" w:line="480" w:lineRule="auto"/>
        <w:ind w:left="1843"/>
        <w:jc w:val="both"/>
        <w:rPr>
          <w:iCs/>
          <w:lang w:val="id-ID"/>
        </w:rPr>
      </w:pPr>
      <w:r>
        <w:rPr>
          <w:iCs/>
          <w:lang w:val="id-ID"/>
        </w:rPr>
        <w:t>Risma</w:t>
      </w:r>
    </w:p>
    <w:p w:rsidR="00FE7BC0" w:rsidRPr="00FF5737" w:rsidRDefault="008F09B4" w:rsidP="00FF5737">
      <w:pPr>
        <w:pStyle w:val="ListParagraph"/>
        <w:numPr>
          <w:ilvl w:val="0"/>
          <w:numId w:val="40"/>
        </w:numPr>
        <w:autoSpaceDE w:val="0"/>
        <w:autoSpaceDN w:val="0"/>
        <w:adjustRightInd w:val="0"/>
        <w:spacing w:after="0" w:line="480" w:lineRule="auto"/>
        <w:ind w:left="1843"/>
        <w:jc w:val="both"/>
        <w:rPr>
          <w:iCs/>
          <w:lang w:val="id-ID"/>
        </w:rPr>
      </w:pPr>
      <w:r>
        <w:rPr>
          <w:iCs/>
          <w:lang w:val="id-ID"/>
        </w:rPr>
        <w:t>Gotong royong.</w:t>
      </w:r>
    </w:p>
    <w:p w:rsidR="00562D11" w:rsidRPr="009C1AC3" w:rsidRDefault="00B94A9D" w:rsidP="001927DF">
      <w:pPr>
        <w:pStyle w:val="ListParagraph"/>
        <w:numPr>
          <w:ilvl w:val="0"/>
          <w:numId w:val="41"/>
        </w:numPr>
        <w:autoSpaceDE w:val="0"/>
        <w:autoSpaceDN w:val="0"/>
        <w:adjustRightInd w:val="0"/>
        <w:spacing w:after="0" w:line="480" w:lineRule="auto"/>
        <w:ind w:left="2127" w:hanging="426"/>
        <w:jc w:val="both"/>
        <w:rPr>
          <w:lang w:val="id-ID"/>
        </w:rPr>
      </w:pPr>
      <w:r w:rsidRPr="009C1AC3">
        <w:rPr>
          <w:lang w:val="id-ID"/>
        </w:rPr>
        <w:t>Pengajian</w:t>
      </w:r>
    </w:p>
    <w:p w:rsidR="00562D11" w:rsidRDefault="00B94A9D" w:rsidP="00FE7BC0">
      <w:pPr>
        <w:pStyle w:val="ListParagraph"/>
        <w:autoSpaceDE w:val="0"/>
        <w:autoSpaceDN w:val="0"/>
        <w:adjustRightInd w:val="0"/>
        <w:spacing w:after="0" w:line="480" w:lineRule="auto"/>
        <w:ind w:left="2127" w:firstLine="524"/>
        <w:jc w:val="both"/>
        <w:rPr>
          <w:lang w:val="id-ID"/>
        </w:rPr>
      </w:pPr>
      <w:r w:rsidRPr="00562D11">
        <w:rPr>
          <w:lang w:val="id-ID"/>
        </w:rPr>
        <w:t>Menurut Muhzakir pengajian adalah istilah umum yang digunakan untuk menyebut berbagai kegiatan belajar dan mengajar agama.</w:t>
      </w:r>
      <w:r>
        <w:rPr>
          <w:rStyle w:val="FootnoteReference"/>
          <w:lang w:val="id-ID"/>
        </w:rPr>
        <w:footnoteReference w:id="76"/>
      </w:r>
      <w:r w:rsidRPr="00562D11">
        <w:rPr>
          <w:lang w:val="id-ID"/>
        </w:rPr>
        <w:t xml:space="preserve"> Sedangkan menurut Sudjoko Prasodjo mengatakan bahwa pengajian adalah kegiatan yang bersifat pendidikan kepada umum.</w:t>
      </w:r>
      <w:r>
        <w:rPr>
          <w:rStyle w:val="FootnoteReference"/>
          <w:lang w:val="id-ID"/>
        </w:rPr>
        <w:footnoteReference w:id="77"/>
      </w:r>
    </w:p>
    <w:p w:rsidR="00D41F55" w:rsidRPr="00562D11" w:rsidRDefault="00D41F55" w:rsidP="00FE7BC0">
      <w:pPr>
        <w:pStyle w:val="ListParagraph"/>
        <w:autoSpaceDE w:val="0"/>
        <w:autoSpaceDN w:val="0"/>
        <w:adjustRightInd w:val="0"/>
        <w:spacing w:after="0" w:line="480" w:lineRule="auto"/>
        <w:ind w:left="2127" w:firstLine="524"/>
        <w:jc w:val="both"/>
        <w:rPr>
          <w:b/>
          <w:lang w:val="id-ID"/>
        </w:rPr>
      </w:pPr>
      <w:r w:rsidRPr="00562D11">
        <w:rPr>
          <w:lang w:val="id-ID"/>
        </w:rPr>
        <w:t xml:space="preserve">Dari beberapa pendapat diatas, dapat ditarik kesimpulan bahwa pengajian adalah pekerjaan yang dilakukan oleh seseorang maupun kelompok untuk mendalami ilmu agama islam secara bersama, kelompok ini biasanya menyelenggarakan kegiatan belajar secara rutin, dibawah </w:t>
      </w:r>
      <w:r w:rsidRPr="00562D11">
        <w:rPr>
          <w:lang w:val="id-ID"/>
        </w:rPr>
        <w:lastRenderedPageBreak/>
        <w:t>bimbingan orang yang dipandang lebih mengetahui tentang agama islam.</w:t>
      </w:r>
    </w:p>
    <w:p w:rsidR="00562D11" w:rsidRPr="009C1AC3" w:rsidRDefault="00D41F55" w:rsidP="001927DF">
      <w:pPr>
        <w:pStyle w:val="ListParagraph"/>
        <w:numPr>
          <w:ilvl w:val="0"/>
          <w:numId w:val="41"/>
        </w:numPr>
        <w:autoSpaceDE w:val="0"/>
        <w:autoSpaceDN w:val="0"/>
        <w:adjustRightInd w:val="0"/>
        <w:spacing w:after="0" w:line="480" w:lineRule="auto"/>
        <w:ind w:left="2127" w:hanging="426"/>
        <w:jc w:val="both"/>
        <w:rPr>
          <w:lang w:val="id-ID"/>
        </w:rPr>
      </w:pPr>
      <w:r w:rsidRPr="009C1AC3">
        <w:rPr>
          <w:lang w:val="id-ID"/>
        </w:rPr>
        <w:t>Tujuan Pengajian</w:t>
      </w:r>
    </w:p>
    <w:p w:rsidR="00D41F55" w:rsidRPr="00562D11" w:rsidRDefault="00D41F55" w:rsidP="00FE7BC0">
      <w:pPr>
        <w:pStyle w:val="ListParagraph"/>
        <w:autoSpaceDE w:val="0"/>
        <w:autoSpaceDN w:val="0"/>
        <w:adjustRightInd w:val="0"/>
        <w:spacing w:after="0" w:line="480" w:lineRule="auto"/>
        <w:ind w:left="2127" w:firstLine="479"/>
        <w:jc w:val="both"/>
        <w:rPr>
          <w:b/>
          <w:lang w:val="id-ID"/>
        </w:rPr>
      </w:pPr>
      <w:r w:rsidRPr="00562D11">
        <w:rPr>
          <w:lang w:val="id-ID"/>
        </w:rPr>
        <w:t>Kegiatan pengajian yang dilakukan selain bertujuan untuk mendapatkan keselamatan hidup,  pendekatan pengajian terhadap masyarakat tentang beriman kepada Tuhan Yang Maha Esa, memberikan implikasi suatu upaya, menjelaskan masalah keimanan melalui kegiatan pengajian. Dengan pendekatan ini diharapkan masyarakat memiliki pemahaman-pemahaman keagamaan. Sebab, hakekat dari pengajian adalah pembangunan nilai agama.</w:t>
      </w:r>
    </w:p>
    <w:p w:rsidR="00437B76" w:rsidRPr="00996671" w:rsidRDefault="00D41F55" w:rsidP="00996671">
      <w:pPr>
        <w:pStyle w:val="ListParagraph"/>
        <w:autoSpaceDE w:val="0"/>
        <w:autoSpaceDN w:val="0"/>
        <w:adjustRightInd w:val="0"/>
        <w:spacing w:after="0" w:line="480" w:lineRule="auto"/>
        <w:ind w:left="2127" w:firstLine="567"/>
        <w:jc w:val="both"/>
        <w:rPr>
          <w:lang w:val="id-ID"/>
        </w:rPr>
      </w:pPr>
      <w:r w:rsidRPr="0084511F">
        <w:rPr>
          <w:lang w:val="id-ID"/>
        </w:rPr>
        <w:t>Penerapan pendekatan pengajian oleh para ulama disertai penggunaan beberapa metode dengan tujuan agar masyarakat dapat menerima dengan mudah.</w:t>
      </w:r>
      <w:r>
        <w:rPr>
          <w:rStyle w:val="FootnoteReference"/>
          <w:lang w:val="id-ID"/>
        </w:rPr>
        <w:footnoteReference w:id="78"/>
      </w:r>
      <w:r w:rsidRPr="0084511F">
        <w:rPr>
          <w:lang w:val="id-ID"/>
        </w:rPr>
        <w:t xml:space="preserve"> Adapun tujuan pengajian</w:t>
      </w:r>
      <w:r w:rsidR="000006D1">
        <w:rPr>
          <w:lang w:val="id-ID"/>
        </w:rPr>
        <w:t xml:space="preserve"> itu sendiri</w:t>
      </w:r>
      <w:r w:rsidRPr="0084511F">
        <w:rPr>
          <w:lang w:val="id-ID"/>
        </w:rPr>
        <w:t xml:space="preserve"> adalah sebagai berikut:</w:t>
      </w:r>
    </w:p>
    <w:p w:rsidR="00D41F55" w:rsidRPr="0084511F" w:rsidRDefault="00D41F55" w:rsidP="00996671">
      <w:pPr>
        <w:pStyle w:val="ListParagraph"/>
        <w:numPr>
          <w:ilvl w:val="0"/>
          <w:numId w:val="34"/>
        </w:numPr>
        <w:autoSpaceDE w:val="0"/>
        <w:autoSpaceDN w:val="0"/>
        <w:adjustRightInd w:val="0"/>
        <w:spacing w:after="0" w:line="480" w:lineRule="auto"/>
        <w:ind w:left="2694" w:hanging="283"/>
        <w:jc w:val="both"/>
        <w:rPr>
          <w:lang w:val="id-ID"/>
        </w:rPr>
      </w:pPr>
      <w:r w:rsidRPr="0084511F">
        <w:rPr>
          <w:lang w:val="id-ID"/>
        </w:rPr>
        <w:t>Meyakinkan hati kepada Allah.</w:t>
      </w:r>
    </w:p>
    <w:p w:rsidR="00D41F55" w:rsidRDefault="00D41F55" w:rsidP="00996671">
      <w:pPr>
        <w:pStyle w:val="ListParagraph"/>
        <w:numPr>
          <w:ilvl w:val="0"/>
          <w:numId w:val="34"/>
        </w:numPr>
        <w:autoSpaceDE w:val="0"/>
        <w:autoSpaceDN w:val="0"/>
        <w:adjustRightInd w:val="0"/>
        <w:spacing w:after="0" w:line="480" w:lineRule="auto"/>
        <w:ind w:left="2694" w:hanging="283"/>
        <w:jc w:val="both"/>
        <w:rPr>
          <w:lang w:val="id-ID"/>
        </w:rPr>
      </w:pPr>
      <w:r>
        <w:rPr>
          <w:lang w:val="id-ID"/>
        </w:rPr>
        <w:t>Membentengi diri agar terhindar dari godaan Syetan.</w:t>
      </w:r>
    </w:p>
    <w:p w:rsidR="00D41F55" w:rsidRDefault="00D41F55" w:rsidP="00996671">
      <w:pPr>
        <w:pStyle w:val="ListParagraph"/>
        <w:numPr>
          <w:ilvl w:val="0"/>
          <w:numId w:val="34"/>
        </w:numPr>
        <w:autoSpaceDE w:val="0"/>
        <w:autoSpaceDN w:val="0"/>
        <w:adjustRightInd w:val="0"/>
        <w:spacing w:after="0" w:line="480" w:lineRule="auto"/>
        <w:ind w:left="2694" w:hanging="283"/>
        <w:jc w:val="both"/>
        <w:rPr>
          <w:lang w:val="id-ID"/>
        </w:rPr>
      </w:pPr>
      <w:r>
        <w:rPr>
          <w:lang w:val="id-ID"/>
        </w:rPr>
        <w:t>Untuk meningkatkan derajat disisi Allah.</w:t>
      </w:r>
    </w:p>
    <w:p w:rsidR="00D41F55" w:rsidRDefault="00D41F55" w:rsidP="00996671">
      <w:pPr>
        <w:pStyle w:val="ListParagraph"/>
        <w:numPr>
          <w:ilvl w:val="0"/>
          <w:numId w:val="34"/>
        </w:numPr>
        <w:autoSpaceDE w:val="0"/>
        <w:autoSpaceDN w:val="0"/>
        <w:adjustRightInd w:val="0"/>
        <w:spacing w:after="0" w:line="480" w:lineRule="auto"/>
        <w:ind w:left="2694" w:hanging="283"/>
        <w:jc w:val="both"/>
        <w:rPr>
          <w:lang w:val="id-ID"/>
        </w:rPr>
      </w:pPr>
      <w:r>
        <w:rPr>
          <w:lang w:val="id-ID"/>
        </w:rPr>
        <w:t>Dan memberi kesadaran dalam hati bahwa hidup didunia ini tidak selamanya.</w:t>
      </w:r>
      <w:r>
        <w:rPr>
          <w:rStyle w:val="FootnoteReference"/>
          <w:lang w:val="id-ID"/>
        </w:rPr>
        <w:footnoteReference w:id="79"/>
      </w:r>
    </w:p>
    <w:p w:rsidR="00D41F55" w:rsidRPr="00703B8D" w:rsidRDefault="00D41F55" w:rsidP="00437B76">
      <w:pPr>
        <w:autoSpaceDE w:val="0"/>
        <w:autoSpaceDN w:val="0"/>
        <w:adjustRightInd w:val="0"/>
        <w:spacing w:after="0" w:line="480" w:lineRule="auto"/>
        <w:ind w:left="2268" w:firstLine="567"/>
        <w:jc w:val="both"/>
        <w:rPr>
          <w:lang w:val="id-ID"/>
        </w:rPr>
      </w:pPr>
      <w:r w:rsidRPr="0091663B">
        <w:rPr>
          <w:lang w:val="id-ID"/>
        </w:rPr>
        <w:lastRenderedPageBreak/>
        <w:t xml:space="preserve">Dari pendapat diatas, dapat ditarik kesimpulan bahwa kegiatan pengajian selain untuk pendekatan terhadap masyarakat, juga sebagai jalan menuju keselamatan dunia akhirat. </w:t>
      </w:r>
    </w:p>
    <w:p w:rsidR="00D41F55" w:rsidRDefault="00D41F55" w:rsidP="00D41F55">
      <w:pPr>
        <w:pStyle w:val="ListParagraph"/>
        <w:autoSpaceDE w:val="0"/>
        <w:autoSpaceDN w:val="0"/>
        <w:adjustRightInd w:val="0"/>
        <w:spacing w:after="0" w:line="480" w:lineRule="auto"/>
        <w:ind w:left="2268" w:firstLine="567"/>
        <w:jc w:val="both"/>
        <w:rPr>
          <w:lang w:val="id-ID"/>
        </w:rPr>
      </w:pPr>
      <w:r>
        <w:rPr>
          <w:lang w:val="id-ID"/>
        </w:rPr>
        <w:t>Sebagaimana dijelaskan dalam Al-Qur’an surat Al-Imron ayat 104 sebagai berikut:</w:t>
      </w:r>
    </w:p>
    <w:p w:rsidR="00D41F55" w:rsidRDefault="00D41F55" w:rsidP="00D41F55">
      <w:pPr>
        <w:pStyle w:val="ListParagraph"/>
        <w:autoSpaceDE w:val="0"/>
        <w:autoSpaceDN w:val="0"/>
        <w:bidi/>
        <w:adjustRightInd w:val="0"/>
        <w:spacing w:after="0"/>
        <w:ind w:left="49" w:right="2268"/>
        <w:jc w:val="both"/>
        <w:rPr>
          <w:rFonts w:asciiTheme="minorHAnsi" w:hAnsiTheme="minorHAnsi" w:cs="KFGQPC Uthmanic Script HAFS"/>
          <w:sz w:val="36"/>
          <w:szCs w:val="36"/>
          <w:lang w:val="id-ID"/>
        </w:rPr>
      </w:pPr>
      <w:r>
        <w:rPr>
          <w:rFonts w:ascii="KFGQPC Uthmanic Script HAFS" w:hAnsi="KFGQPC Uthmanic Script HAFS" w:cs="KFGQPC Uthmanic Script HAFS" w:hint="cs"/>
          <w:sz w:val="36"/>
          <w:szCs w:val="36"/>
          <w:rtl/>
        </w:rPr>
        <w:t>وَلۡتَكُن</w:t>
      </w:r>
      <w:r>
        <w:rPr>
          <w:rFonts w:ascii="KFGQPC Uthmanic Script HAFS" w:hAnsi="KFGQPC Uthmanic Script HAFS" w:cs="KFGQPC Uthmanic Script HAFS"/>
          <w:sz w:val="36"/>
          <w:szCs w:val="36"/>
          <w:rtl/>
        </w:rPr>
        <w:t xml:space="preserve"> مِّنكُمۡ أُمَّةٞ يَدۡعُونَ إِلَى </w:t>
      </w:r>
      <w:r>
        <w:rPr>
          <w:rFonts w:ascii="KFGQPC Uthmanic Script HAFS" w:hAnsi="KFGQPC Uthmanic Script HAFS" w:cs="KFGQPC Uthmanic Script HAFS" w:hint="cs"/>
          <w:sz w:val="36"/>
          <w:szCs w:val="36"/>
          <w:rtl/>
        </w:rPr>
        <w:t>ٱلۡخَيۡرِ</w:t>
      </w:r>
      <w:r>
        <w:rPr>
          <w:rFonts w:ascii="KFGQPC Uthmanic Script HAFS" w:hAnsi="KFGQPC Uthmanic Script HAFS" w:cs="KFGQPC Uthmanic Script HAFS"/>
          <w:sz w:val="36"/>
          <w:szCs w:val="36"/>
          <w:rtl/>
        </w:rPr>
        <w:t xml:space="preserve"> وَيَأۡمُرُونَ بِ</w:t>
      </w:r>
      <w:r>
        <w:rPr>
          <w:rFonts w:ascii="KFGQPC Uthmanic Script HAFS" w:hAnsi="KFGQPC Uthmanic Script HAFS" w:cs="KFGQPC Uthmanic Script HAFS" w:hint="cs"/>
          <w:sz w:val="36"/>
          <w:szCs w:val="36"/>
          <w:rtl/>
        </w:rPr>
        <w:t>ٱلۡمَعۡرُوفِ</w:t>
      </w:r>
      <w:r>
        <w:rPr>
          <w:rFonts w:ascii="KFGQPC Uthmanic Script HAFS" w:hAnsi="KFGQPC Uthmanic Script HAFS" w:cs="KFGQPC Uthmanic Script HAFS"/>
          <w:sz w:val="36"/>
          <w:szCs w:val="36"/>
          <w:rtl/>
        </w:rPr>
        <w:t xml:space="preserve"> وَيَنۡهَوۡنَ عَنِ </w:t>
      </w:r>
      <w:r>
        <w:rPr>
          <w:rFonts w:ascii="KFGQPC Uthmanic Script HAFS" w:hAnsi="KFGQPC Uthmanic Script HAFS" w:cs="KFGQPC Uthmanic Script HAFS" w:hint="cs"/>
          <w:sz w:val="36"/>
          <w:szCs w:val="36"/>
          <w:rtl/>
        </w:rPr>
        <w:t>ٱلۡمُنكَرِۚ</w:t>
      </w:r>
      <w:r>
        <w:rPr>
          <w:rFonts w:ascii="KFGQPC Uthmanic Script HAFS" w:hAnsi="KFGQPC Uthmanic Script HAFS" w:cs="KFGQPC Uthmanic Script HAFS"/>
          <w:sz w:val="36"/>
          <w:szCs w:val="36"/>
          <w:rtl/>
        </w:rPr>
        <w:t xml:space="preserve"> وَأُوْلَٰٓئِكَ هُمُ </w:t>
      </w:r>
      <w:r>
        <w:rPr>
          <w:rFonts w:ascii="KFGQPC Uthmanic Script HAFS" w:hAnsi="KFGQPC Uthmanic Script HAFS" w:cs="KFGQPC Uthmanic Script HAFS" w:hint="cs"/>
          <w:sz w:val="36"/>
          <w:szCs w:val="36"/>
          <w:rtl/>
        </w:rPr>
        <w:t>ٱلۡمُفۡلِحُونَ</w:t>
      </w:r>
    </w:p>
    <w:p w:rsidR="00D41F55" w:rsidRPr="00703B8D" w:rsidRDefault="00D41F55" w:rsidP="00D41F55">
      <w:pPr>
        <w:pStyle w:val="ListParagraph"/>
        <w:autoSpaceDE w:val="0"/>
        <w:autoSpaceDN w:val="0"/>
        <w:bidi/>
        <w:adjustRightInd w:val="0"/>
        <w:spacing w:after="0"/>
        <w:ind w:left="49" w:right="2410"/>
        <w:jc w:val="both"/>
        <w:rPr>
          <w:rFonts w:asciiTheme="minorHAnsi" w:hAnsiTheme="minorHAnsi" w:cs="KFGQPC Uthmanic Script HAFS"/>
          <w:sz w:val="36"/>
          <w:szCs w:val="36"/>
          <w:lang w:val="id-ID"/>
        </w:rPr>
      </w:pPr>
    </w:p>
    <w:p w:rsidR="00D41F55" w:rsidRDefault="00D41F55" w:rsidP="00D41F55">
      <w:pPr>
        <w:pStyle w:val="ListParagraph"/>
        <w:autoSpaceDE w:val="0"/>
        <w:autoSpaceDN w:val="0"/>
        <w:adjustRightInd w:val="0"/>
        <w:spacing w:after="0"/>
        <w:ind w:left="2268" w:firstLine="567"/>
        <w:jc w:val="both"/>
        <w:rPr>
          <w:lang w:val="id-ID"/>
        </w:rPr>
      </w:pPr>
      <w:r>
        <w:rPr>
          <w:i/>
          <w:lang w:val="id-ID"/>
        </w:rPr>
        <w:t xml:space="preserve">Artinya: Dan hendaklah ada diantara kamu segolongan umat yang menyeru kepada yang ma’ruf, dan mencegah yang mungkar, mereka itulah orang-orang yang beruntung </w:t>
      </w:r>
      <w:r>
        <w:rPr>
          <w:lang w:val="id-ID"/>
        </w:rPr>
        <w:t>(QS. Al-Imran:104).</w:t>
      </w:r>
      <w:r>
        <w:rPr>
          <w:rStyle w:val="FootnoteReference"/>
          <w:lang w:val="id-ID"/>
        </w:rPr>
        <w:footnoteReference w:id="80"/>
      </w:r>
    </w:p>
    <w:p w:rsidR="00D41F55" w:rsidRDefault="00D41F55" w:rsidP="00D41F55">
      <w:pPr>
        <w:pStyle w:val="ListParagraph"/>
        <w:autoSpaceDE w:val="0"/>
        <w:autoSpaceDN w:val="0"/>
        <w:adjustRightInd w:val="0"/>
        <w:spacing w:after="0"/>
        <w:ind w:left="2268" w:firstLine="567"/>
        <w:jc w:val="both"/>
        <w:rPr>
          <w:lang w:val="id-ID"/>
        </w:rPr>
      </w:pPr>
    </w:p>
    <w:p w:rsidR="00D41F55" w:rsidRPr="00D71491" w:rsidRDefault="00D41F55" w:rsidP="00D71491">
      <w:pPr>
        <w:pStyle w:val="ListParagraph"/>
        <w:autoSpaceDE w:val="0"/>
        <w:autoSpaceDN w:val="0"/>
        <w:adjustRightInd w:val="0"/>
        <w:spacing w:after="0" w:line="480" w:lineRule="auto"/>
        <w:ind w:left="2268" w:firstLine="567"/>
        <w:jc w:val="both"/>
        <w:rPr>
          <w:lang w:val="id-ID"/>
        </w:rPr>
      </w:pPr>
      <w:r w:rsidRPr="00703B8D">
        <w:rPr>
          <w:lang w:val="id-ID"/>
        </w:rPr>
        <w:t>Dari ayat diatas, dapat kita tarik kesimpulan bahwa hendaknya diantara kalian ada yang menyuruh kepada kebaikan dan mencegah kemungkaran.</w:t>
      </w:r>
    </w:p>
    <w:p w:rsidR="00D41F55" w:rsidRPr="009C1AC3" w:rsidRDefault="00D41F55" w:rsidP="001927DF">
      <w:pPr>
        <w:pStyle w:val="ListParagraph"/>
        <w:numPr>
          <w:ilvl w:val="0"/>
          <w:numId w:val="41"/>
        </w:numPr>
        <w:autoSpaceDE w:val="0"/>
        <w:autoSpaceDN w:val="0"/>
        <w:adjustRightInd w:val="0"/>
        <w:spacing w:after="0" w:line="480" w:lineRule="auto"/>
        <w:ind w:left="2268" w:hanging="425"/>
        <w:jc w:val="both"/>
        <w:rPr>
          <w:lang w:val="id-ID"/>
        </w:rPr>
      </w:pPr>
      <w:r w:rsidRPr="009C1AC3">
        <w:rPr>
          <w:lang w:val="id-ID"/>
        </w:rPr>
        <w:t>Manfaat pengajian</w:t>
      </w:r>
    </w:p>
    <w:p w:rsidR="00D41F55" w:rsidRPr="002574A9" w:rsidRDefault="00D41F55" w:rsidP="002574A9">
      <w:pPr>
        <w:pStyle w:val="ListParagraph"/>
        <w:autoSpaceDE w:val="0"/>
        <w:autoSpaceDN w:val="0"/>
        <w:adjustRightInd w:val="0"/>
        <w:spacing w:after="0" w:line="480" w:lineRule="auto"/>
        <w:ind w:left="2268" w:firstLine="567"/>
        <w:jc w:val="both"/>
        <w:rPr>
          <w:lang w:val="id-ID"/>
        </w:rPr>
      </w:pPr>
      <w:r w:rsidRPr="00E8288E">
        <w:rPr>
          <w:lang w:val="id-ID"/>
        </w:rPr>
        <w:t>Adapun manfaat dari pengajian itu sendiri adalah sebagai kunci keselamatan seseorang dalam meraih kebahagian hidup. Adapun manfaat dari pengajian</w:t>
      </w:r>
      <w:r w:rsidR="00B95E15">
        <w:rPr>
          <w:lang w:val="id-ID"/>
        </w:rPr>
        <w:t xml:space="preserve"> itu sendiri </w:t>
      </w:r>
      <w:r w:rsidRPr="00E8288E">
        <w:rPr>
          <w:lang w:val="id-ID"/>
        </w:rPr>
        <w:t xml:space="preserve"> adalah sebagai berikut:</w:t>
      </w:r>
    </w:p>
    <w:p w:rsidR="00D41F55" w:rsidRPr="00703B8D" w:rsidRDefault="00D41F55" w:rsidP="00734E17">
      <w:pPr>
        <w:pStyle w:val="ListParagraph"/>
        <w:numPr>
          <w:ilvl w:val="0"/>
          <w:numId w:val="35"/>
        </w:numPr>
        <w:autoSpaceDE w:val="0"/>
        <w:autoSpaceDN w:val="0"/>
        <w:adjustRightInd w:val="0"/>
        <w:spacing w:after="0" w:line="480" w:lineRule="auto"/>
        <w:ind w:left="2835" w:hanging="283"/>
        <w:jc w:val="both"/>
        <w:rPr>
          <w:lang w:val="id-ID"/>
        </w:rPr>
      </w:pPr>
      <w:r w:rsidRPr="00703B8D">
        <w:rPr>
          <w:lang w:val="id-ID"/>
        </w:rPr>
        <w:lastRenderedPageBreak/>
        <w:t>Menguatkan sifat-sifat baik seperti keberanian, dan kesungguhan,</w:t>
      </w:r>
    </w:p>
    <w:p w:rsidR="00D41F55" w:rsidRDefault="00D41F55" w:rsidP="00734E17">
      <w:pPr>
        <w:pStyle w:val="ListParagraph"/>
        <w:numPr>
          <w:ilvl w:val="0"/>
          <w:numId w:val="35"/>
        </w:numPr>
        <w:autoSpaceDE w:val="0"/>
        <w:autoSpaceDN w:val="0"/>
        <w:adjustRightInd w:val="0"/>
        <w:spacing w:after="0" w:line="480" w:lineRule="auto"/>
        <w:ind w:left="2835" w:hanging="283"/>
        <w:jc w:val="both"/>
        <w:rPr>
          <w:lang w:val="id-ID"/>
        </w:rPr>
      </w:pPr>
      <w:r>
        <w:rPr>
          <w:lang w:val="id-ID"/>
        </w:rPr>
        <w:t>Menguatkan perilaku baik seperti disiplin, saling menolong, jujur, iklas, dan sebagainya,</w:t>
      </w:r>
    </w:p>
    <w:p w:rsidR="00D41F55" w:rsidRDefault="00D41F55" w:rsidP="00734E17">
      <w:pPr>
        <w:pStyle w:val="ListParagraph"/>
        <w:numPr>
          <w:ilvl w:val="0"/>
          <w:numId w:val="35"/>
        </w:numPr>
        <w:autoSpaceDE w:val="0"/>
        <w:autoSpaceDN w:val="0"/>
        <w:adjustRightInd w:val="0"/>
        <w:spacing w:after="0" w:line="480" w:lineRule="auto"/>
        <w:ind w:left="2835" w:hanging="283"/>
        <w:jc w:val="both"/>
        <w:rPr>
          <w:lang w:val="id-ID"/>
        </w:rPr>
      </w:pPr>
      <w:r>
        <w:rPr>
          <w:lang w:val="id-ID"/>
        </w:rPr>
        <w:t>Dan meningkatkan kemampuan berkonsentrasi dan menguatkan memori.</w:t>
      </w:r>
      <w:r>
        <w:rPr>
          <w:rStyle w:val="FootnoteReference"/>
          <w:lang w:val="id-ID"/>
        </w:rPr>
        <w:footnoteReference w:id="81"/>
      </w:r>
    </w:p>
    <w:p w:rsidR="00D41F55" w:rsidRPr="00984CBB" w:rsidRDefault="00D41F55" w:rsidP="00D41F55">
      <w:pPr>
        <w:pStyle w:val="ListParagraph"/>
        <w:autoSpaceDE w:val="0"/>
        <w:autoSpaceDN w:val="0"/>
        <w:adjustRightInd w:val="0"/>
        <w:spacing w:after="0" w:line="480" w:lineRule="auto"/>
        <w:ind w:left="2268" w:firstLine="567"/>
        <w:jc w:val="both"/>
        <w:rPr>
          <w:lang w:val="id-ID"/>
        </w:rPr>
      </w:pPr>
      <w:r w:rsidRPr="00984CBB">
        <w:rPr>
          <w:lang w:val="id-ID"/>
        </w:rPr>
        <w:t xml:space="preserve">Dari penjelasan diatas, dapat ditarik kesimpulan bahwa kegiatan pengajian selain sebagai tuga kita sebagai muslim untuk melaksanakannya. Pengajian juga memberikan manfaat, yang baik untuk perkembangan manusia, baik dari segi fisik maupun rohani. Sebagaiamana hadits Nabi menjelaskan bahwa </w:t>
      </w:r>
      <w:r w:rsidRPr="00984CBB">
        <w:rPr>
          <w:i/>
          <w:lang w:val="id-ID"/>
        </w:rPr>
        <w:t>“Barang siapa yang menempuh jalan untuk mencari ilmu, niscaya Allah memudahkan jalan menuju syurga.</w:t>
      </w:r>
      <w:r w:rsidRPr="00984CBB">
        <w:rPr>
          <w:lang w:val="id-ID"/>
        </w:rPr>
        <w:t xml:space="preserve"> (HR. Turmuzi).</w:t>
      </w:r>
      <w:r>
        <w:rPr>
          <w:rStyle w:val="FootnoteReference"/>
          <w:lang w:val="id-ID"/>
        </w:rPr>
        <w:footnoteReference w:id="82"/>
      </w:r>
    </w:p>
    <w:p w:rsidR="00D41F55" w:rsidRPr="009C1AC3" w:rsidRDefault="00D41F55" w:rsidP="001927DF">
      <w:pPr>
        <w:pStyle w:val="ListParagraph"/>
        <w:numPr>
          <w:ilvl w:val="0"/>
          <w:numId w:val="41"/>
        </w:numPr>
        <w:autoSpaceDE w:val="0"/>
        <w:autoSpaceDN w:val="0"/>
        <w:adjustRightInd w:val="0"/>
        <w:spacing w:after="0" w:line="480" w:lineRule="auto"/>
        <w:ind w:left="2268" w:hanging="425"/>
        <w:jc w:val="both"/>
        <w:rPr>
          <w:lang w:val="id-ID"/>
        </w:rPr>
      </w:pPr>
      <w:r w:rsidRPr="009C1AC3">
        <w:rPr>
          <w:lang w:val="id-ID"/>
        </w:rPr>
        <w:t xml:space="preserve">Risma </w:t>
      </w:r>
    </w:p>
    <w:p w:rsidR="00D41F55" w:rsidRDefault="00D41F55" w:rsidP="00734E17">
      <w:pPr>
        <w:pStyle w:val="ListParagraph"/>
        <w:numPr>
          <w:ilvl w:val="3"/>
          <w:numId w:val="10"/>
        </w:numPr>
        <w:autoSpaceDE w:val="0"/>
        <w:autoSpaceDN w:val="0"/>
        <w:adjustRightInd w:val="0"/>
        <w:spacing w:after="0" w:line="480" w:lineRule="auto"/>
        <w:ind w:left="2552" w:hanging="284"/>
        <w:jc w:val="both"/>
        <w:rPr>
          <w:lang w:val="id-ID"/>
        </w:rPr>
      </w:pPr>
      <w:r w:rsidRPr="00C2074D">
        <w:rPr>
          <w:lang w:val="id-ID"/>
        </w:rPr>
        <w:t>Pengertian risma</w:t>
      </w:r>
    </w:p>
    <w:p w:rsidR="000261A8" w:rsidRDefault="00D41F55" w:rsidP="00D41F55">
      <w:pPr>
        <w:pStyle w:val="ListParagraph"/>
        <w:autoSpaceDE w:val="0"/>
        <w:autoSpaceDN w:val="0"/>
        <w:adjustRightInd w:val="0"/>
        <w:spacing w:after="0" w:line="480" w:lineRule="auto"/>
        <w:ind w:left="2552" w:firstLine="283"/>
        <w:jc w:val="both"/>
        <w:rPr>
          <w:lang w:val="id-ID"/>
        </w:rPr>
      </w:pPr>
      <w:r w:rsidRPr="00DC2570">
        <w:rPr>
          <w:lang w:val="id-ID"/>
        </w:rPr>
        <w:t xml:space="preserve">Menurut Imam Munawir risma adalah wadah kerja sama yang dilakukan oleh dua orang remaja atau lebih yang memiliki ketertarikan dengan masjid untuk mecapai </w:t>
      </w:r>
      <w:r w:rsidRPr="00DC2570">
        <w:rPr>
          <w:lang w:val="id-ID"/>
        </w:rPr>
        <w:lastRenderedPageBreak/>
        <w:t>tujuan bersama.</w:t>
      </w:r>
      <w:r>
        <w:rPr>
          <w:rStyle w:val="FootnoteReference"/>
          <w:lang w:val="id-ID"/>
        </w:rPr>
        <w:footnoteReference w:id="83"/>
      </w:r>
      <w:r w:rsidRPr="00DC2570">
        <w:rPr>
          <w:lang w:val="id-ID"/>
        </w:rPr>
        <w:t xml:space="preserve">  Sebagai wadah aktifitas kerjasama remaja muslim, maka remaja muslim perlu merekrut sebagai anggota. </w:t>
      </w:r>
    </w:p>
    <w:p w:rsidR="009B4E77" w:rsidRPr="00D71491" w:rsidRDefault="000261A8" w:rsidP="00D71491">
      <w:pPr>
        <w:pStyle w:val="ListParagraph"/>
        <w:autoSpaceDE w:val="0"/>
        <w:autoSpaceDN w:val="0"/>
        <w:adjustRightInd w:val="0"/>
        <w:spacing w:after="0" w:line="480" w:lineRule="auto"/>
        <w:ind w:left="2552" w:firstLine="283"/>
        <w:jc w:val="both"/>
        <w:rPr>
          <w:lang w:val="id-ID"/>
        </w:rPr>
      </w:pPr>
      <w:r>
        <w:rPr>
          <w:lang w:val="id-ID"/>
        </w:rPr>
        <w:t xml:space="preserve">Dalam hal ini, </w:t>
      </w:r>
      <w:r w:rsidR="00D41F55" w:rsidRPr="00DC2570">
        <w:rPr>
          <w:lang w:val="id-ID"/>
        </w:rPr>
        <w:t xml:space="preserve"> remaja muslim yang be</w:t>
      </w:r>
      <w:r>
        <w:rPr>
          <w:lang w:val="id-ID"/>
        </w:rPr>
        <w:t>rusia antara 15 sampai 25 tahundip</w:t>
      </w:r>
      <w:r w:rsidR="00D41F55" w:rsidRPr="00DC2570">
        <w:rPr>
          <w:lang w:val="id-ID"/>
        </w:rPr>
        <w:t>ilih berdasarkan pertimbangan tingkat pemikiran dan kedewasaan mereka. Usia dibawah 15 tahun dianggap terlalu muda sehingga tingkat pemikiran mereka masih belum berkembang dengan baik. Sedang usia diatas 25 tahun, sudah kurang layak disebut remaja.</w:t>
      </w:r>
    </w:p>
    <w:p w:rsidR="00D41F55" w:rsidRDefault="00D41F55" w:rsidP="00734E17">
      <w:pPr>
        <w:pStyle w:val="ListParagraph"/>
        <w:numPr>
          <w:ilvl w:val="3"/>
          <w:numId w:val="10"/>
        </w:numPr>
        <w:autoSpaceDE w:val="0"/>
        <w:autoSpaceDN w:val="0"/>
        <w:adjustRightInd w:val="0"/>
        <w:spacing w:after="0" w:line="480" w:lineRule="auto"/>
        <w:ind w:left="2552" w:hanging="284"/>
        <w:jc w:val="both"/>
        <w:rPr>
          <w:lang w:val="id-ID"/>
        </w:rPr>
      </w:pPr>
      <w:r w:rsidRPr="00C2074D">
        <w:rPr>
          <w:lang w:val="id-ID"/>
        </w:rPr>
        <w:t>Peran dan Fungsi Remaja Masjid</w:t>
      </w:r>
    </w:p>
    <w:p w:rsidR="00777F31" w:rsidRPr="007B53CE" w:rsidRDefault="00D41F55" w:rsidP="007B53CE">
      <w:pPr>
        <w:pStyle w:val="ListParagraph"/>
        <w:autoSpaceDE w:val="0"/>
        <w:autoSpaceDN w:val="0"/>
        <w:adjustRightInd w:val="0"/>
        <w:spacing w:after="0" w:line="480" w:lineRule="auto"/>
        <w:ind w:left="2552" w:firstLine="283"/>
        <w:jc w:val="both"/>
        <w:rPr>
          <w:lang w:val="id-ID"/>
        </w:rPr>
      </w:pPr>
      <w:r w:rsidRPr="00035021">
        <w:rPr>
          <w:lang w:val="id-ID"/>
        </w:rPr>
        <w:t>Adapun peran dan fungsi remaja masjid adalah sebagai berikut:</w:t>
      </w:r>
    </w:p>
    <w:p w:rsidR="00D41F55" w:rsidRDefault="00D41F55" w:rsidP="00734E17">
      <w:pPr>
        <w:pStyle w:val="ListParagraph"/>
        <w:numPr>
          <w:ilvl w:val="0"/>
          <w:numId w:val="38"/>
        </w:numPr>
        <w:autoSpaceDE w:val="0"/>
        <w:autoSpaceDN w:val="0"/>
        <w:adjustRightInd w:val="0"/>
        <w:spacing w:after="0" w:line="480" w:lineRule="auto"/>
        <w:ind w:left="2977" w:hanging="283"/>
        <w:jc w:val="both"/>
        <w:rPr>
          <w:lang w:val="id-ID"/>
        </w:rPr>
      </w:pPr>
      <w:r w:rsidRPr="002B5ECA">
        <w:rPr>
          <w:lang w:val="id-ID"/>
        </w:rPr>
        <w:t>Memakmurkan masjid</w:t>
      </w:r>
    </w:p>
    <w:p w:rsidR="002453B2" w:rsidRDefault="00D41F55" w:rsidP="00D41F55">
      <w:pPr>
        <w:pStyle w:val="ListParagraph"/>
        <w:autoSpaceDE w:val="0"/>
        <w:autoSpaceDN w:val="0"/>
        <w:adjustRightInd w:val="0"/>
        <w:spacing w:after="0" w:line="480" w:lineRule="auto"/>
        <w:ind w:left="2977" w:firstLine="425"/>
        <w:jc w:val="both"/>
        <w:rPr>
          <w:lang w:val="id-ID"/>
        </w:rPr>
      </w:pPr>
      <w:r w:rsidRPr="00035021">
        <w:rPr>
          <w:lang w:val="id-ID"/>
        </w:rPr>
        <w:t xml:space="preserve">Remaja masjid adalah organisasi yang memiliki ketertarikan dengan masjid. Diharapkan anggotanya aktif dengan masjid, untuk sholat berjamaah bersama dengan umat muslim yang lain. Karena, sholat jamaah adalah indicator utama dalam memakmurkan masjid. Selain itu, kedatangan mereka kemasjid akan memudahkan pengurus dengan memberikan informasi, melakukan koordinasi dan mengatur strategi </w:t>
      </w:r>
      <w:r w:rsidRPr="00035021">
        <w:rPr>
          <w:lang w:val="id-ID"/>
        </w:rPr>
        <w:lastRenderedPageBreak/>
        <w:t xml:space="preserve">organisasi untuk melaksanakan yang telah diprogramkan. </w:t>
      </w:r>
    </w:p>
    <w:p w:rsidR="00D41F55" w:rsidRPr="00035021" w:rsidRDefault="00D41F55" w:rsidP="00D41F55">
      <w:pPr>
        <w:pStyle w:val="ListParagraph"/>
        <w:autoSpaceDE w:val="0"/>
        <w:autoSpaceDN w:val="0"/>
        <w:adjustRightInd w:val="0"/>
        <w:spacing w:after="0" w:line="480" w:lineRule="auto"/>
        <w:ind w:left="2977" w:firstLine="425"/>
        <w:jc w:val="both"/>
        <w:rPr>
          <w:lang w:val="id-ID"/>
        </w:rPr>
      </w:pPr>
      <w:r w:rsidRPr="00035021">
        <w:rPr>
          <w:lang w:val="id-ID"/>
        </w:rPr>
        <w:t xml:space="preserve">Dalam mengajak anggota untuk memakmurkan masjid tentu diperlukan kesabaran. Misalnya : </w:t>
      </w:r>
    </w:p>
    <w:p w:rsidR="00D41F55" w:rsidRDefault="00D41F55" w:rsidP="00734E17">
      <w:pPr>
        <w:pStyle w:val="ListParagraph"/>
        <w:numPr>
          <w:ilvl w:val="0"/>
          <w:numId w:val="36"/>
        </w:numPr>
        <w:autoSpaceDE w:val="0"/>
        <w:autoSpaceDN w:val="0"/>
        <w:adjustRightInd w:val="0"/>
        <w:spacing w:after="0" w:line="480" w:lineRule="auto"/>
        <w:ind w:left="3544" w:hanging="283"/>
        <w:jc w:val="both"/>
        <w:rPr>
          <w:lang w:val="id-ID"/>
        </w:rPr>
      </w:pPr>
      <w:r>
        <w:rPr>
          <w:lang w:val="id-ID"/>
        </w:rPr>
        <w:t>Pengurus memberi contoh dengan sering datang kemasjid.</w:t>
      </w:r>
    </w:p>
    <w:p w:rsidR="00D41F55" w:rsidRDefault="00D41F55" w:rsidP="00734E17">
      <w:pPr>
        <w:pStyle w:val="ListParagraph"/>
        <w:numPr>
          <w:ilvl w:val="0"/>
          <w:numId w:val="36"/>
        </w:numPr>
        <w:autoSpaceDE w:val="0"/>
        <w:autoSpaceDN w:val="0"/>
        <w:adjustRightInd w:val="0"/>
        <w:spacing w:after="0" w:line="480" w:lineRule="auto"/>
        <w:ind w:left="3544" w:hanging="283"/>
        <w:jc w:val="both"/>
        <w:rPr>
          <w:lang w:val="id-ID"/>
        </w:rPr>
      </w:pPr>
      <w:r>
        <w:rPr>
          <w:lang w:val="id-ID"/>
        </w:rPr>
        <w:t>Disiplin acara shalat berjamaah.</w:t>
      </w:r>
    </w:p>
    <w:p w:rsidR="00D41F55" w:rsidRDefault="00D41F55" w:rsidP="00734E17">
      <w:pPr>
        <w:pStyle w:val="ListParagraph"/>
        <w:numPr>
          <w:ilvl w:val="0"/>
          <w:numId w:val="36"/>
        </w:numPr>
        <w:autoSpaceDE w:val="0"/>
        <w:autoSpaceDN w:val="0"/>
        <w:adjustRightInd w:val="0"/>
        <w:spacing w:after="0" w:line="480" w:lineRule="auto"/>
        <w:ind w:left="3544" w:hanging="283"/>
        <w:jc w:val="both"/>
        <w:rPr>
          <w:lang w:val="id-ID"/>
        </w:rPr>
      </w:pPr>
      <w:r>
        <w:rPr>
          <w:lang w:val="id-ID"/>
        </w:rPr>
        <w:t>Pengurus menyusun piket, kesekretariat masjid.</w:t>
      </w:r>
    </w:p>
    <w:p w:rsidR="002210B9" w:rsidRPr="001C13B1" w:rsidRDefault="00D41F55" w:rsidP="001C13B1">
      <w:pPr>
        <w:pStyle w:val="ListParagraph"/>
        <w:numPr>
          <w:ilvl w:val="0"/>
          <w:numId w:val="36"/>
        </w:numPr>
        <w:autoSpaceDE w:val="0"/>
        <w:autoSpaceDN w:val="0"/>
        <w:adjustRightInd w:val="0"/>
        <w:spacing w:after="0" w:line="480" w:lineRule="auto"/>
        <w:ind w:left="3544" w:hanging="283"/>
        <w:jc w:val="both"/>
        <w:rPr>
          <w:lang w:val="id-ID"/>
        </w:rPr>
      </w:pPr>
      <w:r>
        <w:rPr>
          <w:lang w:val="id-ID"/>
        </w:rPr>
        <w:t>Melakukan anjuran untuk datang kemasjid.</w:t>
      </w:r>
      <w:r>
        <w:rPr>
          <w:rStyle w:val="FootnoteReference"/>
          <w:lang w:val="id-ID"/>
        </w:rPr>
        <w:footnoteReference w:id="84"/>
      </w:r>
    </w:p>
    <w:p w:rsidR="00D41F55" w:rsidRDefault="00D41F55" w:rsidP="00734E17">
      <w:pPr>
        <w:pStyle w:val="ListParagraph"/>
        <w:numPr>
          <w:ilvl w:val="0"/>
          <w:numId w:val="38"/>
        </w:numPr>
        <w:autoSpaceDE w:val="0"/>
        <w:autoSpaceDN w:val="0"/>
        <w:adjustRightInd w:val="0"/>
        <w:spacing w:after="0" w:line="480" w:lineRule="auto"/>
        <w:ind w:left="2977" w:hanging="283"/>
        <w:jc w:val="both"/>
        <w:rPr>
          <w:lang w:val="id-ID"/>
        </w:rPr>
      </w:pPr>
      <w:r w:rsidRPr="002B5ECA">
        <w:rPr>
          <w:lang w:val="id-ID"/>
        </w:rPr>
        <w:t>Pembinaan Remaja Muslim</w:t>
      </w:r>
    </w:p>
    <w:p w:rsidR="007365B0" w:rsidRDefault="00D41F55" w:rsidP="00D41F55">
      <w:pPr>
        <w:pStyle w:val="ListParagraph"/>
        <w:autoSpaceDE w:val="0"/>
        <w:autoSpaceDN w:val="0"/>
        <w:adjustRightInd w:val="0"/>
        <w:spacing w:after="0" w:line="480" w:lineRule="auto"/>
        <w:ind w:left="2977" w:firstLine="425"/>
        <w:jc w:val="both"/>
        <w:rPr>
          <w:lang w:val="id-ID"/>
        </w:rPr>
      </w:pPr>
      <w:r w:rsidRPr="00220E29">
        <w:rPr>
          <w:lang w:val="id-ID"/>
        </w:rPr>
        <w:t>Remaja muslim disekitar lingkungan masjid merupakan sumber daya manusia yang sangat mendukung kegiatan masjid. Oleh karena itu, mereka harus dibina secara bertahap dan berkesinambungan, agar mampu beriman, berilmu, dan beramal sholeh dengan baik.</w:t>
      </w:r>
    </w:p>
    <w:p w:rsidR="00D41F55" w:rsidRPr="00D71491" w:rsidRDefault="00D41F55" w:rsidP="00D71491">
      <w:pPr>
        <w:pStyle w:val="ListParagraph"/>
        <w:autoSpaceDE w:val="0"/>
        <w:autoSpaceDN w:val="0"/>
        <w:adjustRightInd w:val="0"/>
        <w:spacing w:after="0" w:line="480" w:lineRule="auto"/>
        <w:ind w:left="2977" w:firstLine="425"/>
        <w:jc w:val="both"/>
        <w:rPr>
          <w:lang w:val="id-ID"/>
        </w:rPr>
      </w:pPr>
      <w:r w:rsidRPr="00220E29">
        <w:rPr>
          <w:lang w:val="id-ID"/>
        </w:rPr>
        <w:t xml:space="preserve"> Selain itu juga, mendidik mereka untuk berilmu pengetahuan yang luas, dengan cara pengajian rutin, bimbingan membaca dan tafsir Al-Qur’an, pelatihan ceramah, dan keterampilan berorganisasi.</w:t>
      </w:r>
    </w:p>
    <w:p w:rsidR="00D41F55" w:rsidRDefault="00D41F55" w:rsidP="00734E17">
      <w:pPr>
        <w:pStyle w:val="ListParagraph"/>
        <w:numPr>
          <w:ilvl w:val="0"/>
          <w:numId w:val="38"/>
        </w:numPr>
        <w:autoSpaceDE w:val="0"/>
        <w:autoSpaceDN w:val="0"/>
        <w:adjustRightInd w:val="0"/>
        <w:spacing w:after="0" w:line="480" w:lineRule="auto"/>
        <w:ind w:left="2977" w:hanging="283"/>
        <w:jc w:val="both"/>
        <w:rPr>
          <w:lang w:val="id-ID"/>
        </w:rPr>
      </w:pPr>
      <w:r>
        <w:rPr>
          <w:lang w:val="id-ID"/>
        </w:rPr>
        <w:t>Pendukung Kegiatan Ta’mir Masjid</w:t>
      </w:r>
    </w:p>
    <w:p w:rsidR="007365B0" w:rsidRDefault="00D41F55" w:rsidP="00D41F55">
      <w:pPr>
        <w:pStyle w:val="ListParagraph"/>
        <w:autoSpaceDE w:val="0"/>
        <w:autoSpaceDN w:val="0"/>
        <w:adjustRightInd w:val="0"/>
        <w:spacing w:after="0" w:line="480" w:lineRule="auto"/>
        <w:ind w:left="2977" w:firstLine="425"/>
        <w:jc w:val="both"/>
        <w:rPr>
          <w:lang w:val="id-ID"/>
        </w:rPr>
      </w:pPr>
      <w:r w:rsidRPr="00220E29">
        <w:rPr>
          <w:lang w:val="id-ID"/>
        </w:rPr>
        <w:lastRenderedPageBreak/>
        <w:t>Remaja masjid harus mendukung program kegiatan masjid. Dalam pelaksanaan kegiatan-kegiatan tertentu, seperti sholat berjamaah, penyelenggaraan kegiatan ramadhan, idul fitri dan idul adha.</w:t>
      </w:r>
    </w:p>
    <w:p w:rsidR="00D41F55" w:rsidRPr="00220E29" w:rsidRDefault="00D41F55" w:rsidP="00D41F55">
      <w:pPr>
        <w:pStyle w:val="ListParagraph"/>
        <w:autoSpaceDE w:val="0"/>
        <w:autoSpaceDN w:val="0"/>
        <w:adjustRightInd w:val="0"/>
        <w:spacing w:after="0" w:line="480" w:lineRule="auto"/>
        <w:ind w:left="2977" w:firstLine="425"/>
        <w:jc w:val="both"/>
        <w:rPr>
          <w:lang w:val="id-ID"/>
        </w:rPr>
      </w:pPr>
      <w:r w:rsidRPr="00220E29">
        <w:rPr>
          <w:lang w:val="id-ID"/>
        </w:rPr>
        <w:t xml:space="preserve"> Disamping membantu, kegiatan tersebut juga merupakan aktifitas yang diperlukan dalam  bermasyrakat secara nyata. Remaja masjid dapat memberi dukungan dalam berbagai kegiatan yang menjadi tanggungjawab Ta’mir masjid, diantaranya :</w:t>
      </w:r>
    </w:p>
    <w:p w:rsidR="00D41F55" w:rsidRDefault="00D41F55" w:rsidP="005B4FD4">
      <w:pPr>
        <w:pStyle w:val="ListParagraph"/>
        <w:numPr>
          <w:ilvl w:val="0"/>
          <w:numId w:val="37"/>
        </w:numPr>
        <w:autoSpaceDE w:val="0"/>
        <w:autoSpaceDN w:val="0"/>
        <w:adjustRightInd w:val="0"/>
        <w:spacing w:after="0" w:line="480" w:lineRule="auto"/>
        <w:ind w:left="3544" w:hanging="425"/>
        <w:jc w:val="both"/>
        <w:rPr>
          <w:lang w:val="id-ID"/>
        </w:rPr>
      </w:pPr>
      <w:r>
        <w:rPr>
          <w:lang w:val="id-ID"/>
        </w:rPr>
        <w:t>Mempersiapkan sarana shalat berjamaah, dan shalat-shalat khusus, seperti shalat idul Fitri dan idul adha dan lain-lain.</w:t>
      </w:r>
    </w:p>
    <w:p w:rsidR="00D41F55" w:rsidRDefault="00D41F55" w:rsidP="005B4FD4">
      <w:pPr>
        <w:pStyle w:val="ListParagraph"/>
        <w:numPr>
          <w:ilvl w:val="0"/>
          <w:numId w:val="37"/>
        </w:numPr>
        <w:autoSpaceDE w:val="0"/>
        <w:autoSpaceDN w:val="0"/>
        <w:adjustRightInd w:val="0"/>
        <w:spacing w:after="0" w:line="480" w:lineRule="auto"/>
        <w:ind w:left="3544" w:hanging="425"/>
        <w:jc w:val="both"/>
        <w:rPr>
          <w:lang w:val="id-ID"/>
        </w:rPr>
      </w:pPr>
      <w:r>
        <w:rPr>
          <w:lang w:val="id-ID"/>
        </w:rPr>
        <w:t>Menyusun jadwal khatib jum’at.</w:t>
      </w:r>
    </w:p>
    <w:p w:rsidR="00D41F55" w:rsidRDefault="00D41F55" w:rsidP="005B4FD4">
      <w:pPr>
        <w:pStyle w:val="ListParagraph"/>
        <w:numPr>
          <w:ilvl w:val="0"/>
          <w:numId w:val="37"/>
        </w:numPr>
        <w:autoSpaceDE w:val="0"/>
        <w:autoSpaceDN w:val="0"/>
        <w:adjustRightInd w:val="0"/>
        <w:spacing w:after="0" w:line="480" w:lineRule="auto"/>
        <w:ind w:left="3544" w:hanging="425"/>
        <w:jc w:val="both"/>
        <w:rPr>
          <w:lang w:val="id-ID"/>
        </w:rPr>
      </w:pPr>
      <w:r>
        <w:rPr>
          <w:lang w:val="id-ID"/>
        </w:rPr>
        <w:t>Menjadi panitia kegiatan-kegiatan masjid.</w:t>
      </w:r>
    </w:p>
    <w:p w:rsidR="00D41F55" w:rsidRDefault="00D41F55" w:rsidP="005B4FD4">
      <w:pPr>
        <w:pStyle w:val="ListParagraph"/>
        <w:numPr>
          <w:ilvl w:val="0"/>
          <w:numId w:val="37"/>
        </w:numPr>
        <w:autoSpaceDE w:val="0"/>
        <w:autoSpaceDN w:val="0"/>
        <w:adjustRightInd w:val="0"/>
        <w:spacing w:after="0" w:line="480" w:lineRule="auto"/>
        <w:ind w:left="3544" w:hanging="425"/>
        <w:jc w:val="both"/>
        <w:rPr>
          <w:lang w:val="id-ID"/>
        </w:rPr>
      </w:pPr>
      <w:r>
        <w:rPr>
          <w:lang w:val="id-ID"/>
        </w:rPr>
        <w:t>Melaksanakan pengumpulan dan pembagian zakat.</w:t>
      </w:r>
    </w:p>
    <w:p w:rsidR="007365B0" w:rsidRPr="00D71491" w:rsidRDefault="00D41F55" w:rsidP="00D71491">
      <w:pPr>
        <w:pStyle w:val="ListParagraph"/>
        <w:numPr>
          <w:ilvl w:val="0"/>
          <w:numId w:val="37"/>
        </w:numPr>
        <w:autoSpaceDE w:val="0"/>
        <w:autoSpaceDN w:val="0"/>
        <w:adjustRightInd w:val="0"/>
        <w:spacing w:after="0" w:line="480" w:lineRule="auto"/>
        <w:ind w:left="3544" w:hanging="425"/>
        <w:jc w:val="both"/>
        <w:rPr>
          <w:lang w:val="id-ID"/>
        </w:rPr>
      </w:pPr>
      <w:r>
        <w:rPr>
          <w:lang w:val="id-ID"/>
        </w:rPr>
        <w:t>Memberikan masukan yang dipandang perlu kepada Ta’mir masjid.</w:t>
      </w:r>
      <w:r>
        <w:rPr>
          <w:rStyle w:val="FootnoteReference"/>
          <w:lang w:val="id-ID"/>
        </w:rPr>
        <w:footnoteReference w:id="85"/>
      </w:r>
    </w:p>
    <w:p w:rsidR="00D41F55" w:rsidRPr="009C1AC3" w:rsidRDefault="00D41F55" w:rsidP="001927DF">
      <w:pPr>
        <w:pStyle w:val="ListParagraph"/>
        <w:numPr>
          <w:ilvl w:val="0"/>
          <w:numId w:val="41"/>
        </w:numPr>
        <w:autoSpaceDE w:val="0"/>
        <w:autoSpaceDN w:val="0"/>
        <w:adjustRightInd w:val="0"/>
        <w:spacing w:after="0" w:line="480" w:lineRule="auto"/>
        <w:ind w:left="2268" w:hanging="425"/>
        <w:jc w:val="both"/>
        <w:rPr>
          <w:lang w:val="id-ID"/>
        </w:rPr>
      </w:pPr>
      <w:r w:rsidRPr="009C1AC3">
        <w:rPr>
          <w:lang w:val="id-ID"/>
        </w:rPr>
        <w:t>Gotong Royong</w:t>
      </w:r>
    </w:p>
    <w:p w:rsidR="00D41F55" w:rsidRDefault="00D41F55" w:rsidP="00734E17">
      <w:pPr>
        <w:pStyle w:val="ListParagraph"/>
        <w:numPr>
          <w:ilvl w:val="0"/>
          <w:numId w:val="39"/>
        </w:numPr>
        <w:autoSpaceDE w:val="0"/>
        <w:autoSpaceDN w:val="0"/>
        <w:adjustRightInd w:val="0"/>
        <w:spacing w:after="0" w:line="480" w:lineRule="auto"/>
        <w:ind w:left="2552" w:hanging="284"/>
        <w:jc w:val="both"/>
        <w:rPr>
          <w:lang w:val="id-ID"/>
        </w:rPr>
      </w:pPr>
      <w:r w:rsidRPr="00C741E3">
        <w:rPr>
          <w:lang w:val="id-ID"/>
        </w:rPr>
        <w:t>Pengertian Gotong Royong</w:t>
      </w:r>
    </w:p>
    <w:p w:rsidR="00D41F55" w:rsidRPr="009632A7" w:rsidRDefault="00D41F55" w:rsidP="00D41F55">
      <w:pPr>
        <w:pStyle w:val="ListParagraph"/>
        <w:autoSpaceDE w:val="0"/>
        <w:autoSpaceDN w:val="0"/>
        <w:adjustRightInd w:val="0"/>
        <w:spacing w:after="0" w:line="480" w:lineRule="auto"/>
        <w:ind w:left="2552" w:firstLine="283"/>
        <w:jc w:val="both"/>
        <w:rPr>
          <w:lang w:val="id-ID"/>
        </w:rPr>
      </w:pPr>
      <w:r w:rsidRPr="009632A7">
        <w:rPr>
          <w:lang w:val="id-ID"/>
        </w:rPr>
        <w:lastRenderedPageBreak/>
        <w:t>Gotong royong menurut bahasa adalah bekerja bersama-sama, tolong menolong, bantu membantu, sedangkan menurut istilah adalah kegiatan yang dilakukan manusia tanpa bayaran untuk suatu proyek, yang bermanfaat untuk umum</w:t>
      </w:r>
      <w:r>
        <w:rPr>
          <w:rStyle w:val="FootnoteReference"/>
          <w:lang w:val="id-ID"/>
        </w:rPr>
        <w:footnoteReference w:id="86"/>
      </w:r>
    </w:p>
    <w:p w:rsidR="00D41F55" w:rsidRDefault="00D41F55" w:rsidP="00D41F55">
      <w:pPr>
        <w:pStyle w:val="ListParagraph"/>
        <w:autoSpaceDE w:val="0"/>
        <w:autoSpaceDN w:val="0"/>
        <w:adjustRightInd w:val="0"/>
        <w:spacing w:after="0" w:line="480" w:lineRule="auto"/>
        <w:ind w:left="2552" w:firstLine="403"/>
        <w:jc w:val="both"/>
        <w:rPr>
          <w:lang w:val="id-ID"/>
        </w:rPr>
      </w:pPr>
      <w:r w:rsidRPr="00416AAD">
        <w:rPr>
          <w:lang w:val="id-ID"/>
        </w:rPr>
        <w:t>Sedangkan menurut ahli sosiologi, gotong royong adalah semangat yang diwujudkan dalam bentuk prilaku, atau tindakan individu yang dilakukan tanpa balasan. Yang menjadikan hidup manusia lebih berdaya dan sejahtera, serta sikap rela tanpa pamrih, dan saling membantu.</w:t>
      </w:r>
      <w:r>
        <w:rPr>
          <w:rStyle w:val="FootnoteReference"/>
          <w:lang w:val="id-ID"/>
        </w:rPr>
        <w:footnoteReference w:id="87"/>
      </w:r>
    </w:p>
    <w:p w:rsidR="00D41F55" w:rsidRDefault="00D41F55" w:rsidP="00D41F55">
      <w:pPr>
        <w:pStyle w:val="ListParagraph"/>
        <w:autoSpaceDE w:val="0"/>
        <w:autoSpaceDN w:val="0"/>
        <w:adjustRightInd w:val="0"/>
        <w:spacing w:after="0" w:line="480" w:lineRule="auto"/>
        <w:ind w:left="2552" w:firstLine="403"/>
        <w:jc w:val="both"/>
        <w:rPr>
          <w:lang w:val="id-ID"/>
        </w:rPr>
      </w:pPr>
      <w:r>
        <w:rPr>
          <w:lang w:val="id-ID"/>
        </w:rPr>
        <w:t xml:space="preserve">Sikap tolong menolong adalah ciri khas umat muslim, yang sejak masa Rasul.  Dalam islam tolong menolong dikenal dengan istilah </w:t>
      </w:r>
      <w:r>
        <w:rPr>
          <w:i/>
          <w:lang w:val="id-ID"/>
        </w:rPr>
        <w:t xml:space="preserve">ta’awun. </w:t>
      </w:r>
      <w:r>
        <w:rPr>
          <w:lang w:val="id-ID"/>
        </w:rPr>
        <w:t xml:space="preserve">Tolong menolong (ta’awun) dalam Al-Qur’an disebut berapa kali, salah satunya adalah surat </w:t>
      </w:r>
      <w:r w:rsidR="00913647">
        <w:rPr>
          <w:lang w:val="id-ID"/>
        </w:rPr>
        <w:t>A</w:t>
      </w:r>
      <w:r>
        <w:rPr>
          <w:lang w:val="id-ID"/>
        </w:rPr>
        <w:t>l-</w:t>
      </w:r>
      <w:r w:rsidR="00913647">
        <w:rPr>
          <w:lang w:val="id-ID"/>
        </w:rPr>
        <w:t>M</w:t>
      </w:r>
      <w:r>
        <w:rPr>
          <w:lang w:val="id-ID"/>
        </w:rPr>
        <w:t>aidah ayat 2, sebagai berikut:</w:t>
      </w:r>
    </w:p>
    <w:p w:rsidR="00D41F55" w:rsidRPr="00D8211E" w:rsidRDefault="00D41F55" w:rsidP="00D41F55">
      <w:pPr>
        <w:pStyle w:val="ListParagraph"/>
        <w:autoSpaceDE w:val="0"/>
        <w:autoSpaceDN w:val="0"/>
        <w:bidi/>
        <w:adjustRightInd w:val="0"/>
        <w:spacing w:after="0" w:line="480" w:lineRule="auto"/>
        <w:ind w:left="49" w:right="2694"/>
        <w:jc w:val="both"/>
        <w:rPr>
          <w:rFonts w:asciiTheme="minorHAnsi" w:hAnsiTheme="minorHAnsi" w:cs="KFGQPC Uthmanic Script HAFS"/>
          <w:sz w:val="32"/>
          <w:szCs w:val="32"/>
          <w:lang w:val="id-ID"/>
        </w:rPr>
      </w:pPr>
      <w:r w:rsidRPr="00D8211E">
        <w:rPr>
          <w:rFonts w:ascii="KFGQPC Uthmanic Script HAFS" w:hAnsi="KFGQPC Uthmanic Script HAFS" w:cs="KFGQPC Uthmanic Script HAFS" w:hint="cs"/>
          <w:sz w:val="32"/>
          <w:szCs w:val="32"/>
          <w:rtl/>
        </w:rPr>
        <w:t>يَٰٓأَيُّهَاٱلَّذِينَ</w:t>
      </w:r>
      <w:r w:rsidRPr="00D8211E">
        <w:rPr>
          <w:rFonts w:ascii="KFGQPC Uthmanic Script HAFS" w:hAnsi="KFGQPC Uthmanic Script HAFS" w:cs="KFGQPC Uthmanic Script HAFS"/>
          <w:sz w:val="32"/>
          <w:szCs w:val="32"/>
          <w:rtl/>
        </w:rPr>
        <w:t xml:space="preserve"> ءَامَنُواْ لَا تُحِلُّواْ شَعَٰٓئِرَ </w:t>
      </w:r>
      <w:r w:rsidRPr="00D8211E">
        <w:rPr>
          <w:rFonts w:ascii="KFGQPC Uthmanic Script HAFS" w:hAnsi="KFGQPC Uthmanic Script HAFS" w:cs="KFGQPC Uthmanic Script HAFS" w:hint="cs"/>
          <w:sz w:val="32"/>
          <w:szCs w:val="32"/>
          <w:rtl/>
        </w:rPr>
        <w:t>ٱللَّهِ</w:t>
      </w:r>
      <w:r w:rsidRPr="00D8211E">
        <w:rPr>
          <w:rFonts w:ascii="KFGQPC Uthmanic Script HAFS" w:hAnsi="KFGQPC Uthmanic Script HAFS" w:cs="KFGQPC Uthmanic Script HAFS"/>
          <w:sz w:val="32"/>
          <w:szCs w:val="32"/>
          <w:rtl/>
        </w:rPr>
        <w:t xml:space="preserve"> وَلَا </w:t>
      </w:r>
      <w:r w:rsidRPr="00D8211E">
        <w:rPr>
          <w:rFonts w:ascii="KFGQPC Uthmanic Script HAFS" w:hAnsi="KFGQPC Uthmanic Script HAFS" w:cs="KFGQPC Uthmanic Script HAFS" w:hint="cs"/>
          <w:sz w:val="32"/>
          <w:szCs w:val="32"/>
          <w:rtl/>
        </w:rPr>
        <w:t>ٱلشَّهۡرَٱلۡحَرَامَ</w:t>
      </w:r>
      <w:r w:rsidRPr="00D8211E">
        <w:rPr>
          <w:rFonts w:ascii="KFGQPC Uthmanic Script HAFS" w:hAnsi="KFGQPC Uthmanic Script HAFS" w:cs="KFGQPC Uthmanic Script HAFS"/>
          <w:sz w:val="32"/>
          <w:szCs w:val="32"/>
          <w:rtl/>
        </w:rPr>
        <w:t xml:space="preserve"> وَلَا </w:t>
      </w:r>
      <w:r w:rsidRPr="00D8211E">
        <w:rPr>
          <w:rFonts w:ascii="KFGQPC Uthmanic Script HAFS" w:hAnsi="KFGQPC Uthmanic Script HAFS" w:cs="KFGQPC Uthmanic Script HAFS" w:hint="cs"/>
          <w:sz w:val="32"/>
          <w:szCs w:val="32"/>
          <w:rtl/>
        </w:rPr>
        <w:t>ٱلۡهَدۡيَ</w:t>
      </w:r>
      <w:r w:rsidRPr="00D8211E">
        <w:rPr>
          <w:rFonts w:ascii="KFGQPC Uthmanic Script HAFS" w:hAnsi="KFGQPC Uthmanic Script HAFS" w:cs="KFGQPC Uthmanic Script HAFS"/>
          <w:sz w:val="32"/>
          <w:szCs w:val="32"/>
          <w:rtl/>
        </w:rPr>
        <w:t xml:space="preserve"> وَلَا </w:t>
      </w:r>
      <w:r w:rsidRPr="00D8211E">
        <w:rPr>
          <w:rFonts w:ascii="KFGQPC Uthmanic Script HAFS" w:hAnsi="KFGQPC Uthmanic Script HAFS" w:cs="KFGQPC Uthmanic Script HAFS" w:hint="cs"/>
          <w:sz w:val="32"/>
          <w:szCs w:val="32"/>
          <w:rtl/>
        </w:rPr>
        <w:t>ٱلۡقَلَٰٓئِدَ</w:t>
      </w:r>
      <w:r w:rsidRPr="00D8211E">
        <w:rPr>
          <w:rFonts w:ascii="KFGQPC Uthmanic Script HAFS" w:hAnsi="KFGQPC Uthmanic Script HAFS" w:cs="KFGQPC Uthmanic Script HAFS"/>
          <w:sz w:val="32"/>
          <w:szCs w:val="32"/>
          <w:rtl/>
        </w:rPr>
        <w:t xml:space="preserve"> وَلَآ ءَآمِّينَ </w:t>
      </w:r>
      <w:r w:rsidRPr="00D8211E">
        <w:rPr>
          <w:rFonts w:ascii="KFGQPC Uthmanic Script HAFS" w:hAnsi="KFGQPC Uthmanic Script HAFS" w:cs="KFGQPC Uthmanic Script HAFS" w:hint="cs"/>
          <w:sz w:val="32"/>
          <w:szCs w:val="32"/>
          <w:rtl/>
        </w:rPr>
        <w:t>ٱلۡبَيۡتَٱلۡحَرَامَ</w:t>
      </w:r>
      <w:r w:rsidRPr="00D8211E">
        <w:rPr>
          <w:rFonts w:ascii="KFGQPC Uthmanic Script HAFS" w:hAnsi="KFGQPC Uthmanic Script HAFS" w:cs="KFGQPC Uthmanic Script HAFS"/>
          <w:sz w:val="32"/>
          <w:szCs w:val="32"/>
          <w:rtl/>
        </w:rPr>
        <w:t xml:space="preserve"> يَبۡتَغُونَ فَضۡلٗا مِّن رَّبِّهِمۡ وَرِضۡوَٰنٗاۚ وَإِذَا حَلَلۡتُمۡ فَ</w:t>
      </w:r>
      <w:r w:rsidRPr="00D8211E">
        <w:rPr>
          <w:rFonts w:ascii="KFGQPC Uthmanic Script HAFS" w:hAnsi="KFGQPC Uthmanic Script HAFS" w:cs="KFGQPC Uthmanic Script HAFS" w:hint="cs"/>
          <w:sz w:val="32"/>
          <w:szCs w:val="32"/>
          <w:rtl/>
        </w:rPr>
        <w:t>ٱصۡطَادُواْۚ</w:t>
      </w:r>
      <w:r w:rsidRPr="00D8211E">
        <w:rPr>
          <w:rFonts w:ascii="KFGQPC Uthmanic Script HAFS" w:hAnsi="KFGQPC Uthmanic Script HAFS" w:cs="KFGQPC Uthmanic Script HAFS"/>
          <w:sz w:val="32"/>
          <w:szCs w:val="32"/>
          <w:rtl/>
        </w:rPr>
        <w:t xml:space="preserve"> و</w:t>
      </w:r>
      <w:r w:rsidRPr="00D8211E">
        <w:rPr>
          <w:rFonts w:ascii="KFGQPC Uthmanic Script HAFS" w:hAnsi="KFGQPC Uthmanic Script HAFS" w:cs="KFGQPC Uthmanic Script HAFS" w:hint="cs"/>
          <w:sz w:val="32"/>
          <w:szCs w:val="32"/>
          <w:rtl/>
        </w:rPr>
        <w:t>َلَا</w:t>
      </w:r>
      <w:r w:rsidRPr="00D8211E">
        <w:rPr>
          <w:rFonts w:ascii="KFGQPC Uthmanic Script HAFS" w:hAnsi="KFGQPC Uthmanic Script HAFS" w:cs="KFGQPC Uthmanic Script HAFS"/>
          <w:sz w:val="32"/>
          <w:szCs w:val="32"/>
          <w:rtl/>
        </w:rPr>
        <w:t xml:space="preserve"> يَجۡرِمَنَّكُمۡ شَنَ‍َٔانُ قَوۡمٍ أَن صَدُّوكُمۡ عَنِ </w:t>
      </w:r>
      <w:r w:rsidRPr="00D8211E">
        <w:rPr>
          <w:rFonts w:ascii="KFGQPC Uthmanic Script HAFS" w:hAnsi="KFGQPC Uthmanic Script HAFS" w:cs="KFGQPC Uthmanic Script HAFS" w:hint="cs"/>
          <w:sz w:val="32"/>
          <w:szCs w:val="32"/>
          <w:rtl/>
        </w:rPr>
        <w:t>ٱلۡمَسۡجِدِٱلۡحَرَامِ</w:t>
      </w:r>
      <w:r w:rsidRPr="00D8211E">
        <w:rPr>
          <w:rFonts w:ascii="KFGQPC Uthmanic Script HAFS" w:hAnsi="KFGQPC Uthmanic Script HAFS" w:cs="KFGQPC Uthmanic Script HAFS"/>
          <w:sz w:val="32"/>
          <w:szCs w:val="32"/>
          <w:rtl/>
        </w:rPr>
        <w:t xml:space="preserve"> أَن تَعۡتَدُواْۘ وَتَعَاوَنُواْ </w:t>
      </w:r>
      <w:r w:rsidRPr="00D8211E">
        <w:rPr>
          <w:rFonts w:ascii="KFGQPC Uthmanic Script HAFS" w:hAnsi="KFGQPC Uthmanic Script HAFS" w:cs="KFGQPC Uthmanic Script HAFS"/>
          <w:sz w:val="32"/>
          <w:szCs w:val="32"/>
          <w:rtl/>
        </w:rPr>
        <w:lastRenderedPageBreak/>
        <w:t xml:space="preserve">عَلَى </w:t>
      </w:r>
      <w:r w:rsidRPr="00D8211E">
        <w:rPr>
          <w:rFonts w:ascii="KFGQPC Uthmanic Script HAFS" w:hAnsi="KFGQPC Uthmanic Script HAFS" w:cs="KFGQPC Uthmanic Script HAFS" w:hint="cs"/>
          <w:sz w:val="32"/>
          <w:szCs w:val="32"/>
          <w:rtl/>
        </w:rPr>
        <w:t>ٱلۡبِرِّ</w:t>
      </w:r>
      <w:r w:rsidRPr="00D8211E">
        <w:rPr>
          <w:rFonts w:ascii="KFGQPC Uthmanic Script HAFS" w:hAnsi="KFGQPC Uthmanic Script HAFS" w:cs="KFGQPC Uthmanic Script HAFS"/>
          <w:sz w:val="32"/>
          <w:szCs w:val="32"/>
          <w:rtl/>
        </w:rPr>
        <w:t xml:space="preserve"> وَ</w:t>
      </w:r>
      <w:r w:rsidRPr="00D8211E">
        <w:rPr>
          <w:rFonts w:ascii="KFGQPC Uthmanic Script HAFS" w:hAnsi="KFGQPC Uthmanic Script HAFS" w:cs="KFGQPC Uthmanic Script HAFS" w:hint="cs"/>
          <w:sz w:val="32"/>
          <w:szCs w:val="32"/>
          <w:rtl/>
        </w:rPr>
        <w:t>ٱلتَّقۡوَىٰۖ</w:t>
      </w:r>
      <w:r w:rsidRPr="00D8211E">
        <w:rPr>
          <w:rFonts w:ascii="KFGQPC Uthmanic Script HAFS" w:hAnsi="KFGQPC Uthmanic Script HAFS" w:cs="KFGQPC Uthmanic Script HAFS"/>
          <w:sz w:val="32"/>
          <w:szCs w:val="32"/>
          <w:rtl/>
        </w:rPr>
        <w:t xml:space="preserve"> وَلَا تَعَاوَنُواْ عَلَى </w:t>
      </w:r>
      <w:r w:rsidRPr="00D8211E">
        <w:rPr>
          <w:rFonts w:ascii="KFGQPC Uthmanic Script HAFS" w:hAnsi="KFGQPC Uthmanic Script HAFS" w:cs="KFGQPC Uthmanic Script HAFS" w:hint="cs"/>
          <w:sz w:val="32"/>
          <w:szCs w:val="32"/>
          <w:rtl/>
        </w:rPr>
        <w:t>ٱلۡإِثۡمِ</w:t>
      </w:r>
      <w:r w:rsidRPr="00D8211E">
        <w:rPr>
          <w:rFonts w:ascii="KFGQPC Uthmanic Script HAFS" w:hAnsi="KFGQPC Uthmanic Script HAFS" w:cs="KFGQPC Uthmanic Script HAFS"/>
          <w:sz w:val="32"/>
          <w:szCs w:val="32"/>
          <w:rtl/>
        </w:rPr>
        <w:t xml:space="preserve"> وَ</w:t>
      </w:r>
      <w:r w:rsidRPr="00D8211E">
        <w:rPr>
          <w:rFonts w:ascii="KFGQPC Uthmanic Script HAFS" w:hAnsi="KFGQPC Uthmanic Script HAFS" w:cs="KFGQPC Uthmanic Script HAFS" w:hint="cs"/>
          <w:sz w:val="32"/>
          <w:szCs w:val="32"/>
          <w:rtl/>
        </w:rPr>
        <w:t>ٱلۡعُدۡوَٰنِۚ</w:t>
      </w:r>
      <w:r w:rsidRPr="00D8211E">
        <w:rPr>
          <w:rFonts w:ascii="KFGQPC Uthmanic Script HAFS" w:hAnsi="KFGQPC Uthmanic Script HAFS" w:cs="KFGQPC Uthmanic Script HAFS"/>
          <w:sz w:val="32"/>
          <w:szCs w:val="32"/>
          <w:rtl/>
        </w:rPr>
        <w:t xml:space="preserve"> وَ</w:t>
      </w:r>
      <w:r w:rsidRPr="00D8211E">
        <w:rPr>
          <w:rFonts w:ascii="KFGQPC Uthmanic Script HAFS" w:hAnsi="KFGQPC Uthmanic Script HAFS" w:cs="KFGQPC Uthmanic Script HAFS" w:hint="cs"/>
          <w:sz w:val="32"/>
          <w:szCs w:val="32"/>
          <w:rtl/>
        </w:rPr>
        <w:t>ٱتَّقُواْٱللَّهَۖ</w:t>
      </w:r>
      <w:r w:rsidRPr="00D8211E">
        <w:rPr>
          <w:rFonts w:ascii="KFGQPC Uthmanic Script HAFS" w:hAnsi="KFGQPC Uthmanic Script HAFS" w:cs="KFGQPC Uthmanic Script HAFS"/>
          <w:sz w:val="32"/>
          <w:szCs w:val="32"/>
          <w:rtl/>
        </w:rPr>
        <w:t xml:space="preserve"> إِنَّ </w:t>
      </w:r>
      <w:r w:rsidRPr="00D8211E">
        <w:rPr>
          <w:rFonts w:ascii="KFGQPC Uthmanic Script HAFS" w:hAnsi="KFGQPC Uthmanic Script HAFS" w:cs="KFGQPC Uthmanic Script HAFS" w:hint="cs"/>
          <w:sz w:val="32"/>
          <w:szCs w:val="32"/>
          <w:rtl/>
        </w:rPr>
        <w:t>ٱللَّهَ</w:t>
      </w:r>
      <w:r w:rsidRPr="00D8211E">
        <w:rPr>
          <w:rFonts w:ascii="KFGQPC Uthmanic Script HAFS" w:hAnsi="KFGQPC Uthmanic Script HAFS" w:cs="KFGQPC Uthmanic Script HAFS"/>
          <w:sz w:val="32"/>
          <w:szCs w:val="32"/>
          <w:rtl/>
        </w:rPr>
        <w:t xml:space="preserve"> شَدِيدُ </w:t>
      </w:r>
      <w:r w:rsidRPr="00D8211E">
        <w:rPr>
          <w:rFonts w:ascii="KFGQPC Uthmanic Script HAFS" w:hAnsi="KFGQPC Uthmanic Script HAFS" w:cs="KFGQPC Uthmanic Script HAFS" w:hint="cs"/>
          <w:sz w:val="32"/>
          <w:szCs w:val="32"/>
          <w:rtl/>
        </w:rPr>
        <w:t>ٱلۡعِقَابِ</w:t>
      </w:r>
      <w:r w:rsidRPr="00D8211E">
        <w:rPr>
          <w:rFonts w:ascii="KFGQPC Uthmanic Script HAFS" w:hAnsi="KFGQPC Uthmanic Script HAFS" w:cs="KFGQPC Uthmanic Script HAFS"/>
          <w:sz w:val="32"/>
          <w:szCs w:val="32"/>
          <w:rtl/>
        </w:rPr>
        <w:t xml:space="preserve"> ٢ </w:t>
      </w:r>
    </w:p>
    <w:p w:rsidR="00D41F55" w:rsidRDefault="00D41F55" w:rsidP="00D41F55">
      <w:pPr>
        <w:pStyle w:val="ListParagraph"/>
        <w:autoSpaceDE w:val="0"/>
        <w:autoSpaceDN w:val="0"/>
        <w:adjustRightInd w:val="0"/>
        <w:spacing w:after="0"/>
        <w:ind w:left="2268" w:firstLine="567"/>
        <w:jc w:val="both"/>
        <w:rPr>
          <w:lang w:val="id-ID"/>
        </w:rPr>
      </w:pPr>
      <w:r w:rsidRPr="00D8211E">
        <w:rPr>
          <w:i/>
          <w:lang w:val="id-ID"/>
        </w:rPr>
        <w:t>Artinya:</w:t>
      </w:r>
      <w:r>
        <w:rPr>
          <w:i/>
          <w:lang w:val="id-ID"/>
        </w:rPr>
        <w:t xml:space="preserve"> Hai orang-orang yang beriman, janganlah kamu melanggar syiar-syiar Allah, dan jangan melanggar kehormatan bulan-bulan haram, jangan mengganggu binatang had-nya, dan binatang qalaa’id, jangan mengganggu orang-orang yang mengunjungi baitullah sedang mereka mencari kurnia dan keridhaan dari Tuhannya dan apabila kamu telah menyelesaiakan ibadah haji, maka bolehlah berburu. Dan janganlah sekali-kali kebencianmu kepada sesuatu kaum karena mereka menghalang-halangi kamu dari masjidilharam, mendorongmu berbuat aniyaya kepada mereka. Dan tolong menolonglah kamu dalam mengerjakan kebajikan dan takwa, dan jangan tolong-menolong dalam berbuat dosa dan pelanggaran. Dan bertakwalah kamu kepada Allah. Sesungguhnya Allah amat berat siksa-Nya.</w:t>
      </w:r>
      <w:r>
        <w:rPr>
          <w:lang w:val="id-ID"/>
        </w:rPr>
        <w:t>( QS. Al-Maidah : 2).</w:t>
      </w:r>
      <w:r>
        <w:rPr>
          <w:rStyle w:val="FootnoteReference"/>
          <w:lang w:val="id-ID"/>
        </w:rPr>
        <w:footnoteReference w:id="88"/>
      </w:r>
    </w:p>
    <w:p w:rsidR="00D41F55" w:rsidRPr="00EF55EA" w:rsidRDefault="00D41F55" w:rsidP="00D41F55">
      <w:pPr>
        <w:pStyle w:val="ListParagraph"/>
        <w:autoSpaceDE w:val="0"/>
        <w:autoSpaceDN w:val="0"/>
        <w:adjustRightInd w:val="0"/>
        <w:spacing w:after="0"/>
        <w:ind w:left="2410" w:firstLine="284"/>
        <w:jc w:val="both"/>
        <w:rPr>
          <w:lang w:val="id-ID"/>
        </w:rPr>
      </w:pPr>
    </w:p>
    <w:p w:rsidR="00D41F55" w:rsidRPr="00BD741F" w:rsidRDefault="00D41F55" w:rsidP="00D41F55">
      <w:pPr>
        <w:pStyle w:val="ListParagraph"/>
        <w:autoSpaceDE w:val="0"/>
        <w:autoSpaceDN w:val="0"/>
        <w:adjustRightInd w:val="0"/>
        <w:spacing w:after="0" w:line="480" w:lineRule="auto"/>
        <w:ind w:left="2268" w:firstLine="567"/>
        <w:jc w:val="both"/>
        <w:rPr>
          <w:lang w:val="id-ID"/>
        </w:rPr>
      </w:pPr>
      <w:r>
        <w:rPr>
          <w:lang w:val="id-ID"/>
        </w:rPr>
        <w:t>Pada masa Rasul Saw, tidak ada seorang muslim yang kesusahan, hal ini tergambar jelas ketika terjadi hijrah umat muslim mekkah kemadinah. Bisa dilihat bahwa kaum ansor atau muslim madinah, menerima dengan baik kedatangan mereka yang seiman dengan sebutan yang meriah, kemudian mempersilahkan segalanya bagi para muhajirin.</w:t>
      </w:r>
    </w:p>
    <w:p w:rsidR="00D71491" w:rsidRDefault="00D41F55" w:rsidP="009B4DB8">
      <w:pPr>
        <w:pStyle w:val="ListParagraph"/>
        <w:autoSpaceDE w:val="0"/>
        <w:autoSpaceDN w:val="0"/>
        <w:adjustRightInd w:val="0"/>
        <w:spacing w:after="0" w:line="480" w:lineRule="auto"/>
        <w:ind w:left="2268" w:firstLine="567"/>
        <w:jc w:val="both"/>
        <w:rPr>
          <w:lang w:val="id-ID"/>
        </w:rPr>
      </w:pPr>
      <w:r>
        <w:rPr>
          <w:lang w:val="id-ID"/>
        </w:rPr>
        <w:t xml:space="preserve">Bukhari meriwayatkan, ketika kaum muhajirin tiba dimadinah, Rasul Saw mempersaudarakan antara, </w:t>
      </w:r>
      <w:r>
        <w:rPr>
          <w:lang w:val="id-ID"/>
        </w:rPr>
        <w:lastRenderedPageBreak/>
        <w:t>Abdurrahman bin Auf, Sa’ad bin Rabi, Salman Al Farizi dan Abu Darda.</w:t>
      </w:r>
      <w:r>
        <w:rPr>
          <w:rStyle w:val="FootnoteReference"/>
          <w:lang w:val="id-ID"/>
        </w:rPr>
        <w:footnoteReference w:id="89"/>
      </w:r>
    </w:p>
    <w:p w:rsidR="002210B9" w:rsidRPr="00DC0CB1" w:rsidRDefault="002210B9" w:rsidP="00DC0CB1">
      <w:pPr>
        <w:autoSpaceDE w:val="0"/>
        <w:autoSpaceDN w:val="0"/>
        <w:adjustRightInd w:val="0"/>
        <w:spacing w:after="0" w:line="480" w:lineRule="auto"/>
        <w:jc w:val="both"/>
      </w:pPr>
    </w:p>
    <w:p w:rsidR="0030352E" w:rsidRDefault="0030352E" w:rsidP="00175E9F">
      <w:pPr>
        <w:pStyle w:val="ListParagraph"/>
        <w:numPr>
          <w:ilvl w:val="3"/>
          <w:numId w:val="23"/>
        </w:numPr>
        <w:autoSpaceDE w:val="0"/>
        <w:autoSpaceDN w:val="0"/>
        <w:adjustRightInd w:val="0"/>
        <w:spacing w:after="0" w:line="480" w:lineRule="auto"/>
        <w:ind w:left="851" w:hanging="425"/>
        <w:jc w:val="both"/>
        <w:rPr>
          <w:b/>
          <w:iCs/>
          <w:lang w:val="id-ID"/>
        </w:rPr>
      </w:pPr>
      <w:r>
        <w:rPr>
          <w:b/>
          <w:iCs/>
          <w:lang w:val="id-ID"/>
        </w:rPr>
        <w:t>Pengamalan Keagamaan</w:t>
      </w:r>
    </w:p>
    <w:p w:rsidR="000B7AF1" w:rsidRDefault="000B7AF1" w:rsidP="00734E17">
      <w:pPr>
        <w:pStyle w:val="ListParagraph"/>
        <w:numPr>
          <w:ilvl w:val="0"/>
          <w:numId w:val="45"/>
        </w:numPr>
        <w:autoSpaceDE w:val="0"/>
        <w:autoSpaceDN w:val="0"/>
        <w:adjustRightInd w:val="0"/>
        <w:spacing w:after="0" w:line="480" w:lineRule="auto"/>
        <w:jc w:val="both"/>
        <w:rPr>
          <w:iCs/>
          <w:lang w:val="id-ID"/>
        </w:rPr>
      </w:pPr>
      <w:r>
        <w:rPr>
          <w:iCs/>
          <w:lang w:val="id-ID"/>
        </w:rPr>
        <w:t>Pengertian Pengamalan Keagamaan</w:t>
      </w:r>
    </w:p>
    <w:p w:rsidR="000B7AF1" w:rsidRDefault="000B7AF1" w:rsidP="003B2C51">
      <w:pPr>
        <w:pStyle w:val="ListParagraph"/>
        <w:autoSpaceDE w:val="0"/>
        <w:autoSpaceDN w:val="0"/>
        <w:adjustRightInd w:val="0"/>
        <w:spacing w:after="0" w:line="480" w:lineRule="auto"/>
        <w:ind w:left="1211" w:firstLine="632"/>
        <w:jc w:val="both"/>
        <w:rPr>
          <w:iCs/>
          <w:lang w:val="id-ID"/>
        </w:rPr>
      </w:pPr>
      <w:r>
        <w:rPr>
          <w:iCs/>
          <w:lang w:val="id-ID"/>
        </w:rPr>
        <w:t>Pengamalan keagamaan adalah proses, cara mengamalkan, pelaksanaan sejauh mana implikasi ajaran agama, mempengaruhi seseorang dalam kehidupan sosial.</w:t>
      </w:r>
      <w:r>
        <w:rPr>
          <w:rStyle w:val="FootnoteReference"/>
          <w:iCs/>
          <w:lang w:val="id-ID"/>
        </w:rPr>
        <w:footnoteReference w:id="90"/>
      </w:r>
    </w:p>
    <w:p w:rsidR="000A45CB" w:rsidRDefault="000A45CB" w:rsidP="003B2C51">
      <w:pPr>
        <w:pStyle w:val="ListParagraph"/>
        <w:tabs>
          <w:tab w:val="left" w:pos="1843"/>
        </w:tabs>
        <w:autoSpaceDE w:val="0"/>
        <w:autoSpaceDN w:val="0"/>
        <w:adjustRightInd w:val="0"/>
        <w:spacing w:after="0" w:line="480" w:lineRule="auto"/>
        <w:ind w:left="1211" w:firstLine="349"/>
        <w:jc w:val="both"/>
        <w:rPr>
          <w:iCs/>
          <w:lang w:val="id-ID"/>
        </w:rPr>
      </w:pPr>
      <w:r>
        <w:rPr>
          <w:iCs/>
          <w:lang w:val="id-ID"/>
        </w:rPr>
        <w:tab/>
        <w:t>Menurut Djamaludin Ancok mendefinisikan pengamalan menunjukan pada seberapa tingkat muslim berprilaku, dimotivasi oleh ajaran-ajaran agamanya, yakni bagaimana individu berelasi dengan dunianya, terutama dengan manusia lain.</w:t>
      </w:r>
      <w:r>
        <w:rPr>
          <w:rStyle w:val="FootnoteReference"/>
          <w:iCs/>
          <w:lang w:val="id-ID"/>
        </w:rPr>
        <w:footnoteReference w:id="91"/>
      </w:r>
    </w:p>
    <w:p w:rsidR="00AA6215" w:rsidRDefault="00AA6215" w:rsidP="00AA6215">
      <w:pPr>
        <w:pStyle w:val="ListParagraph"/>
        <w:tabs>
          <w:tab w:val="left" w:pos="1843"/>
        </w:tabs>
        <w:autoSpaceDE w:val="0"/>
        <w:autoSpaceDN w:val="0"/>
        <w:adjustRightInd w:val="0"/>
        <w:spacing w:after="0" w:line="480" w:lineRule="auto"/>
        <w:ind w:left="1211" w:firstLine="490"/>
        <w:jc w:val="both"/>
        <w:rPr>
          <w:iCs/>
          <w:lang w:val="id-ID"/>
        </w:rPr>
      </w:pPr>
      <w:r>
        <w:rPr>
          <w:iCs/>
          <w:lang w:val="id-ID"/>
        </w:rPr>
        <w:t>Pendapat diatas, dapat ditarik kesimpulan bahwa setiap manusia hendaknya mampu mengimplikasikan ajaran agama islam, sebagai bentuk ibadah, dan sebagai tugas mereka untuk mengamalkan ajaran agama islam itu sendiri.</w:t>
      </w:r>
      <w:r w:rsidR="00EE2809">
        <w:rPr>
          <w:iCs/>
          <w:lang w:val="id-ID"/>
        </w:rPr>
        <w:t xml:space="preserve"> Adapun pengamalan keagamaan itu sendiri adalah sebagai berikut: </w:t>
      </w:r>
    </w:p>
    <w:p w:rsidR="00EE2809" w:rsidRDefault="00A168AC" w:rsidP="005D4AC5">
      <w:pPr>
        <w:pStyle w:val="ListParagraph"/>
        <w:numPr>
          <w:ilvl w:val="0"/>
          <w:numId w:val="46"/>
        </w:numPr>
        <w:tabs>
          <w:tab w:val="left" w:pos="1843"/>
        </w:tabs>
        <w:autoSpaceDE w:val="0"/>
        <w:autoSpaceDN w:val="0"/>
        <w:adjustRightInd w:val="0"/>
        <w:spacing w:after="0" w:line="480" w:lineRule="auto"/>
        <w:ind w:left="1985" w:hanging="436"/>
        <w:jc w:val="both"/>
        <w:rPr>
          <w:iCs/>
          <w:lang w:val="id-ID"/>
        </w:rPr>
      </w:pPr>
      <w:r>
        <w:rPr>
          <w:iCs/>
          <w:lang w:val="id-ID"/>
        </w:rPr>
        <w:t>Membaca Al-Qur’an</w:t>
      </w:r>
    </w:p>
    <w:p w:rsidR="0030352E" w:rsidRDefault="00A168AC" w:rsidP="005D4AC5">
      <w:pPr>
        <w:pStyle w:val="ListParagraph"/>
        <w:numPr>
          <w:ilvl w:val="0"/>
          <w:numId w:val="46"/>
        </w:numPr>
        <w:tabs>
          <w:tab w:val="left" w:pos="1843"/>
        </w:tabs>
        <w:autoSpaceDE w:val="0"/>
        <w:autoSpaceDN w:val="0"/>
        <w:adjustRightInd w:val="0"/>
        <w:spacing w:after="0" w:line="480" w:lineRule="auto"/>
        <w:ind w:left="1985" w:hanging="436"/>
        <w:jc w:val="both"/>
        <w:rPr>
          <w:iCs/>
          <w:lang w:val="id-ID"/>
        </w:rPr>
      </w:pPr>
      <w:r>
        <w:rPr>
          <w:iCs/>
          <w:lang w:val="id-ID"/>
        </w:rPr>
        <w:t>Ibadah Sholat</w:t>
      </w:r>
    </w:p>
    <w:p w:rsidR="00482C7E" w:rsidRPr="00482C7E" w:rsidRDefault="009B1725" w:rsidP="00734E17">
      <w:pPr>
        <w:pStyle w:val="ListParagraph"/>
        <w:numPr>
          <w:ilvl w:val="0"/>
          <w:numId w:val="47"/>
        </w:numPr>
        <w:tabs>
          <w:tab w:val="left" w:pos="1843"/>
        </w:tabs>
        <w:autoSpaceDE w:val="0"/>
        <w:autoSpaceDN w:val="0"/>
        <w:adjustRightInd w:val="0"/>
        <w:spacing w:after="0" w:line="480" w:lineRule="auto"/>
        <w:ind w:left="1276" w:hanging="283"/>
        <w:jc w:val="both"/>
        <w:rPr>
          <w:iCs/>
          <w:lang w:val="id-ID"/>
        </w:rPr>
      </w:pPr>
      <w:r>
        <w:rPr>
          <w:iCs/>
          <w:lang w:val="id-ID"/>
        </w:rPr>
        <w:t xml:space="preserve">Pengamalan </w:t>
      </w:r>
      <w:r w:rsidR="00482C7E">
        <w:rPr>
          <w:iCs/>
          <w:lang w:val="id-ID"/>
        </w:rPr>
        <w:t xml:space="preserve"> Membaca Ayat Suci Al-Qur’an</w:t>
      </w:r>
    </w:p>
    <w:p w:rsidR="00553E00" w:rsidRPr="00482C7E" w:rsidRDefault="00482C7E" w:rsidP="00734E17">
      <w:pPr>
        <w:pStyle w:val="ListParagraph"/>
        <w:numPr>
          <w:ilvl w:val="0"/>
          <w:numId w:val="26"/>
        </w:numPr>
        <w:autoSpaceDE w:val="0"/>
        <w:autoSpaceDN w:val="0"/>
        <w:adjustRightInd w:val="0"/>
        <w:spacing w:after="0" w:line="480" w:lineRule="auto"/>
        <w:ind w:left="1560" w:hanging="284"/>
        <w:jc w:val="both"/>
        <w:rPr>
          <w:lang w:val="id-ID"/>
        </w:rPr>
      </w:pPr>
      <w:r>
        <w:rPr>
          <w:lang w:val="id-ID"/>
        </w:rPr>
        <w:lastRenderedPageBreak/>
        <w:t xml:space="preserve">Membaca </w:t>
      </w:r>
      <w:r w:rsidR="00553E00" w:rsidRPr="00482C7E">
        <w:rPr>
          <w:lang w:val="id-ID"/>
        </w:rPr>
        <w:t xml:space="preserve">Al-Qur’an </w:t>
      </w:r>
    </w:p>
    <w:p w:rsidR="00BE3DF3" w:rsidRPr="00A32310" w:rsidRDefault="00F17AAE" w:rsidP="002E11EC">
      <w:pPr>
        <w:autoSpaceDE w:val="0"/>
        <w:autoSpaceDN w:val="0"/>
        <w:adjustRightInd w:val="0"/>
        <w:spacing w:after="0" w:line="480" w:lineRule="auto"/>
        <w:ind w:left="1560" w:firstLine="425"/>
        <w:jc w:val="both"/>
        <w:rPr>
          <w:lang w:val="id-ID"/>
        </w:rPr>
      </w:pPr>
      <w:r w:rsidRPr="00A32310">
        <w:rPr>
          <w:lang w:val="id-ID"/>
        </w:rPr>
        <w:t xml:space="preserve">Al-Qur’an menurut bahasa adalah </w:t>
      </w:r>
      <w:r w:rsidRPr="00B63B27">
        <w:rPr>
          <w:i/>
          <w:lang w:val="id-ID"/>
        </w:rPr>
        <w:t>bacaan</w:t>
      </w:r>
      <w:r w:rsidRPr="00A32310">
        <w:rPr>
          <w:lang w:val="id-ID"/>
        </w:rPr>
        <w:t xml:space="preserve"> atau sesuatu yang di baca berulang-ulang, sedangkan menurut istilah adalah kalamullah yang diturunkan melalui malaikat jibril kepada Nabi Muhammad Saw sebagai mukjijat.</w:t>
      </w:r>
      <w:r w:rsidR="0077355A" w:rsidRPr="00A32310">
        <w:rPr>
          <w:rStyle w:val="FootnoteReference"/>
        </w:rPr>
        <w:footnoteReference w:id="92"/>
      </w:r>
      <w:r w:rsidR="0051492B" w:rsidRPr="00A32310">
        <w:rPr>
          <w:lang w:val="id-ID"/>
        </w:rPr>
        <w:t xml:space="preserve"> Hal ini sejalan dengan pendapat ahli fiqih, Al-Qur’an adalah kalam Allah yang mengandung mukjijat yang diturunkan kepada Nabi Muhammad saw</w:t>
      </w:r>
      <w:r w:rsidR="00825B41" w:rsidRPr="00A32310">
        <w:rPr>
          <w:lang w:val="id-ID"/>
        </w:rPr>
        <w:t>.</w:t>
      </w:r>
      <w:r w:rsidR="0051492B" w:rsidRPr="00A32310">
        <w:rPr>
          <w:lang w:val="id-ID"/>
        </w:rPr>
        <w:t xml:space="preserve"> Yang ditulis dalam bentuk mushaf berdasarkan penulisan secara mutawatir dan dianggap ibadah bagi yang membacanya.</w:t>
      </w:r>
      <w:r w:rsidR="0051492B" w:rsidRPr="00A32310">
        <w:rPr>
          <w:rStyle w:val="FootnoteReference"/>
          <w:lang w:val="id-ID"/>
        </w:rPr>
        <w:footnoteReference w:id="93"/>
      </w:r>
    </w:p>
    <w:p w:rsidR="00D23EFB" w:rsidRPr="00A32310" w:rsidRDefault="00D352CA" w:rsidP="002E11EC">
      <w:pPr>
        <w:autoSpaceDE w:val="0"/>
        <w:autoSpaceDN w:val="0"/>
        <w:adjustRightInd w:val="0"/>
        <w:spacing w:after="0" w:line="480" w:lineRule="auto"/>
        <w:ind w:left="1560" w:firstLine="425"/>
        <w:jc w:val="both"/>
        <w:rPr>
          <w:lang w:val="id-ID"/>
        </w:rPr>
      </w:pPr>
      <w:r w:rsidRPr="00A32310">
        <w:rPr>
          <w:lang w:val="id-ID"/>
        </w:rPr>
        <w:t>Dari kedua pendapat diatas, dapat ditarik simpulan bahwa Al-Qur’an adalah kalam Allah yang diturunkan kepada Nabi Muhammad saw,  sebagai mukjijatnya. Serta ditulis secara mutawatir, sehingga mudah dibaca dan dipahami oleh setiap yang membacanya.</w:t>
      </w:r>
    </w:p>
    <w:p w:rsidR="00FF4CF4" w:rsidRDefault="00F17AAE" w:rsidP="00B87109">
      <w:pPr>
        <w:autoSpaceDE w:val="0"/>
        <w:autoSpaceDN w:val="0"/>
        <w:adjustRightInd w:val="0"/>
        <w:spacing w:after="0" w:line="480" w:lineRule="auto"/>
        <w:ind w:left="1560" w:firstLine="425"/>
        <w:jc w:val="both"/>
        <w:rPr>
          <w:lang w:val="id-ID"/>
        </w:rPr>
      </w:pPr>
      <w:r w:rsidRPr="00A32310">
        <w:t xml:space="preserve">Orang yang membaca dan memahami Al-Qur’an tentu  di anjurkan kepada setiap manusia dengan tujuan mewujudkan manusia yang bertakwa kepada Allah SWT dan berakhlak mulia, serta untuk menghasilkan manusia yang jujur, adil, berbudi pekerti, etis, saling menghargai, disiplin, harmonis, dan produktif. Al-Qur’an juga </w:t>
      </w:r>
      <w:r w:rsidRPr="00A32310">
        <w:lastRenderedPageBreak/>
        <w:t xml:space="preserve">sebagai pondasi yang merupakan sumber hukum </w:t>
      </w:r>
      <w:proofErr w:type="gramStart"/>
      <w:r w:rsidRPr="00A32310">
        <w:t>islam</w:t>
      </w:r>
      <w:proofErr w:type="gramEnd"/>
      <w:r w:rsidRPr="00A32310">
        <w:t xml:space="preserve"> yan</w:t>
      </w:r>
      <w:r w:rsidR="009F3E28">
        <w:t>g dapat di yakini kebenarannya</w:t>
      </w:r>
      <w:r w:rsidR="009F3E28">
        <w:rPr>
          <w:lang w:val="id-ID"/>
        </w:rPr>
        <w:t>.</w:t>
      </w:r>
    </w:p>
    <w:p w:rsidR="00F17AAE" w:rsidRDefault="009F3E28" w:rsidP="002E11EC">
      <w:pPr>
        <w:autoSpaceDE w:val="0"/>
        <w:autoSpaceDN w:val="0"/>
        <w:adjustRightInd w:val="0"/>
        <w:spacing w:after="0" w:line="480" w:lineRule="auto"/>
        <w:ind w:left="1560" w:firstLine="425"/>
        <w:jc w:val="both"/>
        <w:rPr>
          <w:lang w:val="id-ID"/>
        </w:rPr>
      </w:pPr>
      <w:r>
        <w:rPr>
          <w:lang w:val="id-ID"/>
        </w:rPr>
        <w:t xml:space="preserve"> H</w:t>
      </w:r>
      <w:r w:rsidR="00F17AAE" w:rsidRPr="00A32310">
        <w:t>al ini sebagaimana firman Allah dalam surat Al-baqarah ayat 2 yang berbunyi:</w:t>
      </w:r>
    </w:p>
    <w:p w:rsidR="00F17AAE" w:rsidRPr="00B279DB" w:rsidRDefault="00B279DB" w:rsidP="00FF4CF4">
      <w:pPr>
        <w:autoSpaceDE w:val="0"/>
        <w:autoSpaceDN w:val="0"/>
        <w:bidi/>
        <w:adjustRightInd w:val="0"/>
        <w:spacing w:after="0" w:line="360" w:lineRule="auto"/>
        <w:ind w:left="49"/>
        <w:jc w:val="both"/>
        <w:rPr>
          <w:rFonts w:asciiTheme="minorHAnsi" w:hAnsiTheme="minorHAnsi" w:cs="KFGQPC Uthmanic Script HAFS"/>
          <w:sz w:val="36"/>
          <w:szCs w:val="36"/>
          <w:lang w:val="id-ID"/>
        </w:rPr>
      </w:pPr>
      <w:r>
        <w:rPr>
          <w:rFonts w:ascii="KFGQPC Uthmanic Script HAFS" w:hAnsi="KFGQPC Uthmanic Script HAFS" w:cs="KFGQPC Uthmanic Script HAFS" w:hint="cs"/>
          <w:sz w:val="36"/>
          <w:szCs w:val="36"/>
          <w:rtl/>
        </w:rPr>
        <w:t>ذَٰلِكَٱلۡكِتَٰبُ</w:t>
      </w:r>
      <w:r>
        <w:rPr>
          <w:rFonts w:ascii="KFGQPC Uthmanic Script HAFS" w:hAnsi="KFGQPC Uthmanic Script HAFS" w:cs="KFGQPC Uthmanic Script HAFS"/>
          <w:sz w:val="36"/>
          <w:szCs w:val="36"/>
          <w:rtl/>
        </w:rPr>
        <w:t xml:space="preserve"> لَا رَيۡبَۛ فِيهِۛ هُدٗى لِّلۡمُتَّقِينَ ٢ </w:t>
      </w:r>
    </w:p>
    <w:p w:rsidR="00956F4E" w:rsidRDefault="00BF5EA0" w:rsidP="00FF4CF4">
      <w:pPr>
        <w:autoSpaceDE w:val="0"/>
        <w:autoSpaceDN w:val="0"/>
        <w:adjustRightInd w:val="0"/>
        <w:spacing w:after="0" w:line="360" w:lineRule="auto"/>
        <w:ind w:left="1560" w:firstLine="425"/>
        <w:jc w:val="both"/>
        <w:rPr>
          <w:iCs/>
          <w:lang w:val="id-ID"/>
        </w:rPr>
      </w:pPr>
      <w:r w:rsidRPr="00A32310">
        <w:rPr>
          <w:i/>
          <w:iCs/>
          <w:lang w:val="id-ID"/>
        </w:rPr>
        <w:t>ArtinyaKitab Al-Qur’an tidak ada keraguan di dalamnya, petunuj</w:t>
      </w:r>
      <w:r w:rsidR="00B611D4" w:rsidRPr="00A32310">
        <w:rPr>
          <w:i/>
          <w:iCs/>
          <w:lang w:val="id-ID"/>
        </w:rPr>
        <w:t>u</w:t>
      </w:r>
      <w:r w:rsidRPr="00A32310">
        <w:rPr>
          <w:i/>
          <w:iCs/>
          <w:lang w:val="id-ID"/>
        </w:rPr>
        <w:t>k bagi mereka yang bertakwa.</w:t>
      </w:r>
      <w:r w:rsidRPr="00A32310">
        <w:rPr>
          <w:iCs/>
          <w:lang w:val="id-ID"/>
        </w:rPr>
        <w:t>(QS. Al-Baqarah : 2).</w:t>
      </w:r>
      <w:r w:rsidRPr="00A32310">
        <w:rPr>
          <w:rStyle w:val="FootnoteReference"/>
          <w:iCs/>
          <w:lang w:val="id-ID"/>
        </w:rPr>
        <w:footnoteReference w:id="94"/>
      </w:r>
    </w:p>
    <w:p w:rsidR="006F7D18" w:rsidRPr="00A32310" w:rsidRDefault="006F7D18" w:rsidP="006F7D18">
      <w:pPr>
        <w:autoSpaceDE w:val="0"/>
        <w:autoSpaceDN w:val="0"/>
        <w:adjustRightInd w:val="0"/>
        <w:spacing w:after="0"/>
        <w:ind w:left="720" w:firstLine="720"/>
        <w:jc w:val="both"/>
        <w:rPr>
          <w:iCs/>
          <w:lang w:val="id-ID"/>
        </w:rPr>
      </w:pPr>
    </w:p>
    <w:p w:rsidR="00B63B27" w:rsidRDefault="00B611D4" w:rsidP="009054F4">
      <w:pPr>
        <w:autoSpaceDE w:val="0"/>
        <w:autoSpaceDN w:val="0"/>
        <w:adjustRightInd w:val="0"/>
        <w:spacing w:after="0" w:line="480" w:lineRule="auto"/>
        <w:ind w:left="1560" w:firstLine="425"/>
        <w:jc w:val="both"/>
        <w:rPr>
          <w:iCs/>
          <w:lang w:val="id-ID"/>
        </w:rPr>
      </w:pPr>
      <w:r w:rsidRPr="00A32310">
        <w:rPr>
          <w:iCs/>
          <w:lang w:val="id-ID"/>
        </w:rPr>
        <w:t>Ayat di atas, dapat kita tarik ke</w:t>
      </w:r>
      <w:r w:rsidR="00D23EFB" w:rsidRPr="00A32310">
        <w:rPr>
          <w:iCs/>
          <w:lang w:val="id-ID"/>
        </w:rPr>
        <w:t>simpulan bahwasannya Al-Qur’an ad</w:t>
      </w:r>
      <w:r w:rsidRPr="00A32310">
        <w:rPr>
          <w:iCs/>
          <w:lang w:val="id-ID"/>
        </w:rPr>
        <w:t>alah petunuk bagi mereka yang bertakwa kepada Allah. Jadi, sebagai orang tua sudah sepatutnya untuk mengajarkan kepada anaknya, agar mampu membaca dan memahami ayat suci Al-Qur’an secara sempurna dan benar.</w:t>
      </w:r>
    </w:p>
    <w:p w:rsidR="00573CC2" w:rsidRPr="00A32310" w:rsidRDefault="00E245BB" w:rsidP="004D58A4">
      <w:pPr>
        <w:autoSpaceDE w:val="0"/>
        <w:autoSpaceDN w:val="0"/>
        <w:adjustRightInd w:val="0"/>
        <w:spacing w:after="0" w:line="480" w:lineRule="auto"/>
        <w:ind w:left="1560" w:firstLine="425"/>
        <w:jc w:val="both"/>
        <w:rPr>
          <w:iCs/>
          <w:lang w:val="id-ID"/>
        </w:rPr>
      </w:pPr>
      <w:r w:rsidRPr="00A32310">
        <w:rPr>
          <w:iCs/>
          <w:lang w:val="id-ID"/>
        </w:rPr>
        <w:t>Quraish Shihab memperkuat ayat diastas, bahwasanya falsafah dasar iqra sebagai surat pertama kali diturunkan pada Nabi Muhammad Saw, menyimpulkan bahwa iqra adalah perintah membaca yang berakar qara’a yang artinya membaca, menelaah, meneliti, menghimpun, menyampaikan baik teks maupun ayat-ayat yang ditulis.</w:t>
      </w:r>
      <w:r w:rsidRPr="00A32310">
        <w:rPr>
          <w:rStyle w:val="FootnoteReference"/>
          <w:iCs/>
          <w:lang w:val="id-ID"/>
        </w:rPr>
        <w:footnoteReference w:id="95"/>
      </w:r>
    </w:p>
    <w:p w:rsidR="00740067" w:rsidRPr="00573CC2" w:rsidRDefault="00740067" w:rsidP="00734E17">
      <w:pPr>
        <w:pStyle w:val="ListParagraph"/>
        <w:numPr>
          <w:ilvl w:val="0"/>
          <w:numId w:val="26"/>
        </w:numPr>
        <w:autoSpaceDE w:val="0"/>
        <w:autoSpaceDN w:val="0"/>
        <w:adjustRightInd w:val="0"/>
        <w:spacing w:after="0" w:line="480" w:lineRule="auto"/>
        <w:ind w:left="1560" w:hanging="284"/>
        <w:jc w:val="both"/>
        <w:rPr>
          <w:iCs/>
          <w:lang w:val="id-ID"/>
        </w:rPr>
      </w:pPr>
      <w:r w:rsidRPr="00573CC2">
        <w:rPr>
          <w:iCs/>
          <w:lang w:val="id-ID"/>
        </w:rPr>
        <w:t xml:space="preserve">Al-Qur’an sebagai </w:t>
      </w:r>
      <w:r w:rsidR="002B5307" w:rsidRPr="00573CC2">
        <w:rPr>
          <w:iCs/>
          <w:lang w:val="id-ID"/>
        </w:rPr>
        <w:t xml:space="preserve">sumber </w:t>
      </w:r>
      <w:r w:rsidRPr="00573CC2">
        <w:rPr>
          <w:iCs/>
          <w:lang w:val="id-ID"/>
        </w:rPr>
        <w:t>ilmu Pengetahuan</w:t>
      </w:r>
    </w:p>
    <w:p w:rsidR="00740067" w:rsidRPr="00A32310" w:rsidRDefault="00740067" w:rsidP="009054F4">
      <w:pPr>
        <w:autoSpaceDE w:val="0"/>
        <w:autoSpaceDN w:val="0"/>
        <w:adjustRightInd w:val="0"/>
        <w:spacing w:after="0" w:line="480" w:lineRule="auto"/>
        <w:ind w:left="1560" w:firstLine="425"/>
        <w:jc w:val="both"/>
        <w:rPr>
          <w:iCs/>
          <w:lang w:val="id-ID"/>
        </w:rPr>
      </w:pPr>
      <w:r w:rsidRPr="00A32310">
        <w:rPr>
          <w:iCs/>
          <w:lang w:val="id-ID"/>
        </w:rPr>
        <w:lastRenderedPageBreak/>
        <w:t>Al-Qur’an selain sebagai sumber hukum, juga sebagai sumber ilmu pengetahuan. Baik pengetahuan agama maupun umum.</w:t>
      </w:r>
      <w:r w:rsidR="001A0A4A" w:rsidRPr="00A32310">
        <w:rPr>
          <w:iCs/>
          <w:lang w:val="id-ID"/>
        </w:rPr>
        <w:t>S</w:t>
      </w:r>
      <w:r w:rsidR="00AE10B0" w:rsidRPr="00A32310">
        <w:rPr>
          <w:iCs/>
          <w:lang w:val="id-ID"/>
        </w:rPr>
        <w:t>erta mendorong manusia untuk menggali, mengembangkan ilmu pengetahuan. B</w:t>
      </w:r>
      <w:r w:rsidR="00845A1D" w:rsidRPr="00A32310">
        <w:rPr>
          <w:iCs/>
          <w:lang w:val="id-ID"/>
        </w:rPr>
        <w:t>ai</w:t>
      </w:r>
      <w:r w:rsidR="00AE10B0" w:rsidRPr="00A32310">
        <w:rPr>
          <w:iCs/>
          <w:lang w:val="id-ID"/>
        </w:rPr>
        <w:t>k Al-Qur’an yang tersirat maupun yang tersurat.</w:t>
      </w:r>
      <w:r w:rsidR="00845A1D" w:rsidRPr="00A32310">
        <w:rPr>
          <w:iCs/>
          <w:lang w:val="id-ID"/>
        </w:rPr>
        <w:t xml:space="preserve"> Al-Qur’an memberikan pelajaran kepada semua manusia</w:t>
      </w:r>
      <w:r w:rsidR="00A500E6" w:rsidRPr="00A32310">
        <w:rPr>
          <w:iCs/>
          <w:lang w:val="id-ID"/>
        </w:rPr>
        <w:t xml:space="preserve">, yaitu dianjurkan membaca ayat-ayat, baik ayat yang bersifat </w:t>
      </w:r>
      <w:r w:rsidR="00A500E6" w:rsidRPr="00A32310">
        <w:rPr>
          <w:i/>
          <w:lang w:val="id-ID"/>
        </w:rPr>
        <w:t xml:space="preserve">kauniyah </w:t>
      </w:r>
      <w:r w:rsidR="00A500E6" w:rsidRPr="00A32310">
        <w:rPr>
          <w:iCs/>
          <w:lang w:val="id-ID"/>
        </w:rPr>
        <w:t xml:space="preserve">yaitu melihat  kebesaran Allah seperti alam semesta  beserta isinya. Dan ayat yang besifat  </w:t>
      </w:r>
      <w:r w:rsidR="00A500E6" w:rsidRPr="00A32310">
        <w:rPr>
          <w:i/>
          <w:lang w:val="id-ID"/>
        </w:rPr>
        <w:t>qauliyah,</w:t>
      </w:r>
      <w:r w:rsidR="00A500E6" w:rsidRPr="00A32310">
        <w:rPr>
          <w:iCs/>
          <w:lang w:val="id-ID"/>
        </w:rPr>
        <w:t xml:space="preserve"> yaitu melihat, membaca al-qur’an.</w:t>
      </w:r>
    </w:p>
    <w:p w:rsidR="003E18A6" w:rsidRPr="00B10DBD" w:rsidRDefault="00714A11" w:rsidP="00B10DBD">
      <w:pPr>
        <w:pStyle w:val="ListParagraph"/>
        <w:autoSpaceDE w:val="0"/>
        <w:autoSpaceDN w:val="0"/>
        <w:adjustRightInd w:val="0"/>
        <w:spacing w:after="0" w:line="480" w:lineRule="auto"/>
        <w:ind w:left="1560" w:firstLine="425"/>
        <w:jc w:val="both"/>
        <w:rPr>
          <w:iCs/>
          <w:lang w:val="id-ID"/>
        </w:rPr>
      </w:pPr>
      <w:r w:rsidRPr="00A32310">
        <w:rPr>
          <w:iCs/>
          <w:lang w:val="id-ID"/>
        </w:rPr>
        <w:t xml:space="preserve">Adapun </w:t>
      </w:r>
      <w:r w:rsidR="00F2557D" w:rsidRPr="00A32310">
        <w:rPr>
          <w:iCs/>
          <w:lang w:val="id-ID"/>
        </w:rPr>
        <w:t>Al-Qur’an sebagai  ilmu pengetahuan dia</w:t>
      </w:r>
      <w:r w:rsidR="00757050" w:rsidRPr="00A32310">
        <w:rPr>
          <w:iCs/>
          <w:lang w:val="id-ID"/>
        </w:rPr>
        <w:t>ntaranya adalah sebagai berikut:</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4"/>
        <w:gridCol w:w="3600"/>
      </w:tblGrid>
      <w:tr w:rsidR="00644460" w:rsidRPr="00935F49" w:rsidTr="00D969A3">
        <w:tc>
          <w:tcPr>
            <w:tcW w:w="3204" w:type="dxa"/>
          </w:tcPr>
          <w:p w:rsidR="00F2557D" w:rsidRPr="00BF3AF6" w:rsidRDefault="003C05DD" w:rsidP="003E18A6">
            <w:pPr>
              <w:pStyle w:val="ListParagraph"/>
              <w:autoSpaceDE w:val="0"/>
              <w:autoSpaceDN w:val="0"/>
              <w:adjustRightInd w:val="0"/>
              <w:spacing w:after="0" w:line="480" w:lineRule="auto"/>
              <w:ind w:left="0"/>
              <w:jc w:val="center"/>
              <w:rPr>
                <w:rFonts w:eastAsiaTheme="minorHAnsi"/>
                <w:b/>
                <w:bCs/>
                <w:iCs/>
                <w:lang w:val="id-ID"/>
              </w:rPr>
            </w:pPr>
            <w:r w:rsidRPr="00BF3AF6">
              <w:rPr>
                <w:rFonts w:eastAsiaTheme="minorHAnsi"/>
                <w:b/>
                <w:bCs/>
                <w:iCs/>
                <w:lang w:val="id-ID"/>
              </w:rPr>
              <w:t>K</w:t>
            </w:r>
            <w:r w:rsidR="00644460" w:rsidRPr="00BF3AF6">
              <w:rPr>
                <w:rFonts w:eastAsiaTheme="minorHAnsi"/>
                <w:b/>
                <w:bCs/>
                <w:iCs/>
                <w:lang w:val="id-ID"/>
              </w:rPr>
              <w:t>alimat</w:t>
            </w:r>
          </w:p>
        </w:tc>
        <w:tc>
          <w:tcPr>
            <w:tcW w:w="3600" w:type="dxa"/>
          </w:tcPr>
          <w:p w:rsidR="00F2557D" w:rsidRPr="00BF3AF6" w:rsidRDefault="00644460" w:rsidP="003E18A6">
            <w:pPr>
              <w:pStyle w:val="ListParagraph"/>
              <w:autoSpaceDE w:val="0"/>
              <w:autoSpaceDN w:val="0"/>
              <w:adjustRightInd w:val="0"/>
              <w:spacing w:after="0" w:line="480" w:lineRule="auto"/>
              <w:ind w:left="0"/>
              <w:jc w:val="center"/>
              <w:rPr>
                <w:rFonts w:eastAsiaTheme="minorHAnsi"/>
                <w:b/>
                <w:bCs/>
                <w:iCs/>
                <w:lang w:val="id-ID"/>
              </w:rPr>
            </w:pPr>
            <w:r w:rsidRPr="00BF3AF6">
              <w:rPr>
                <w:rFonts w:eastAsiaTheme="minorHAnsi"/>
                <w:b/>
                <w:bCs/>
                <w:iCs/>
                <w:lang w:val="id-ID"/>
              </w:rPr>
              <w:t>Maknanya</w:t>
            </w:r>
          </w:p>
        </w:tc>
      </w:tr>
      <w:tr w:rsidR="00644460" w:rsidRPr="00935F49" w:rsidTr="00D969A3">
        <w:tc>
          <w:tcPr>
            <w:tcW w:w="3204" w:type="dxa"/>
          </w:tcPr>
          <w:p w:rsidR="00F2557D" w:rsidRPr="00935F49" w:rsidRDefault="00644460" w:rsidP="003E18A6">
            <w:pPr>
              <w:pStyle w:val="ListParagraph"/>
              <w:autoSpaceDE w:val="0"/>
              <w:autoSpaceDN w:val="0"/>
              <w:adjustRightInd w:val="0"/>
              <w:spacing w:after="0" w:line="480" w:lineRule="auto"/>
              <w:ind w:left="0"/>
              <w:rPr>
                <w:rFonts w:eastAsiaTheme="minorHAnsi"/>
                <w:iCs/>
                <w:lang w:val="id-ID"/>
              </w:rPr>
            </w:pPr>
            <w:r w:rsidRPr="00935F49">
              <w:rPr>
                <w:rFonts w:eastAsiaTheme="minorHAnsi"/>
                <w:iCs/>
                <w:lang w:val="id-ID"/>
              </w:rPr>
              <w:t>Ya’qiluun</w:t>
            </w:r>
          </w:p>
        </w:tc>
        <w:tc>
          <w:tcPr>
            <w:tcW w:w="3600" w:type="dxa"/>
          </w:tcPr>
          <w:p w:rsidR="00F2557D" w:rsidRPr="00935F49" w:rsidRDefault="00644460" w:rsidP="003E18A6">
            <w:pPr>
              <w:pStyle w:val="ListParagraph"/>
              <w:autoSpaceDE w:val="0"/>
              <w:autoSpaceDN w:val="0"/>
              <w:adjustRightInd w:val="0"/>
              <w:spacing w:after="0" w:line="480" w:lineRule="auto"/>
              <w:ind w:left="0"/>
              <w:rPr>
                <w:rFonts w:eastAsiaTheme="minorHAnsi"/>
                <w:iCs/>
                <w:lang w:val="id-ID"/>
              </w:rPr>
            </w:pPr>
            <w:r w:rsidRPr="00935F49">
              <w:rPr>
                <w:rFonts w:eastAsiaTheme="minorHAnsi"/>
                <w:iCs/>
                <w:lang w:val="id-ID"/>
              </w:rPr>
              <w:t>Mengandung makan bahwa manusia harus mengembangkan potensi akal.</w:t>
            </w:r>
          </w:p>
        </w:tc>
      </w:tr>
      <w:tr w:rsidR="00644460" w:rsidRPr="00935F49" w:rsidTr="00D969A3">
        <w:tc>
          <w:tcPr>
            <w:tcW w:w="3204" w:type="dxa"/>
          </w:tcPr>
          <w:p w:rsidR="00F2557D" w:rsidRPr="00935F49" w:rsidRDefault="00951E5A" w:rsidP="003E18A6">
            <w:pPr>
              <w:pStyle w:val="ListParagraph"/>
              <w:autoSpaceDE w:val="0"/>
              <w:autoSpaceDN w:val="0"/>
              <w:adjustRightInd w:val="0"/>
              <w:spacing w:after="0" w:line="480" w:lineRule="auto"/>
              <w:ind w:left="0"/>
              <w:rPr>
                <w:rFonts w:eastAsiaTheme="minorHAnsi"/>
                <w:iCs/>
                <w:lang w:val="id-ID"/>
              </w:rPr>
            </w:pPr>
            <w:r w:rsidRPr="00935F49">
              <w:rPr>
                <w:rFonts w:eastAsiaTheme="minorHAnsi"/>
                <w:iCs/>
                <w:lang w:val="id-ID"/>
              </w:rPr>
              <w:t>Y</w:t>
            </w:r>
            <w:r w:rsidR="00B14230" w:rsidRPr="00935F49">
              <w:rPr>
                <w:rFonts w:eastAsiaTheme="minorHAnsi"/>
                <w:iCs/>
                <w:lang w:val="id-ID"/>
              </w:rPr>
              <w:t>atakkarun</w:t>
            </w:r>
          </w:p>
        </w:tc>
        <w:tc>
          <w:tcPr>
            <w:tcW w:w="3600" w:type="dxa"/>
          </w:tcPr>
          <w:p w:rsidR="00F2557D" w:rsidRPr="00935F49" w:rsidRDefault="00B14230" w:rsidP="003E18A6">
            <w:pPr>
              <w:pStyle w:val="ListParagraph"/>
              <w:autoSpaceDE w:val="0"/>
              <w:autoSpaceDN w:val="0"/>
              <w:adjustRightInd w:val="0"/>
              <w:spacing w:after="0" w:line="480" w:lineRule="auto"/>
              <w:ind w:left="0"/>
              <w:rPr>
                <w:rFonts w:eastAsiaTheme="minorHAnsi"/>
                <w:iCs/>
                <w:lang w:val="id-ID"/>
              </w:rPr>
            </w:pPr>
            <w:r w:rsidRPr="00935F49">
              <w:rPr>
                <w:rFonts w:eastAsiaTheme="minorHAnsi"/>
                <w:iCs/>
                <w:lang w:val="id-ID"/>
              </w:rPr>
              <w:t>Mengandung makan manusia harus mengembangkan potensi berfikir.</w:t>
            </w:r>
          </w:p>
        </w:tc>
      </w:tr>
      <w:tr w:rsidR="00644460" w:rsidRPr="00935F49" w:rsidTr="00D969A3">
        <w:tc>
          <w:tcPr>
            <w:tcW w:w="3204" w:type="dxa"/>
          </w:tcPr>
          <w:p w:rsidR="00F2557D" w:rsidRPr="00935F49" w:rsidRDefault="00951E5A" w:rsidP="003E18A6">
            <w:pPr>
              <w:pStyle w:val="ListParagraph"/>
              <w:autoSpaceDE w:val="0"/>
              <w:autoSpaceDN w:val="0"/>
              <w:adjustRightInd w:val="0"/>
              <w:spacing w:after="0" w:line="480" w:lineRule="auto"/>
              <w:ind w:left="0"/>
              <w:rPr>
                <w:rFonts w:eastAsiaTheme="minorHAnsi"/>
                <w:iCs/>
                <w:lang w:val="id-ID"/>
              </w:rPr>
            </w:pPr>
            <w:r w:rsidRPr="00935F49">
              <w:rPr>
                <w:rFonts w:eastAsiaTheme="minorHAnsi"/>
                <w:iCs/>
                <w:lang w:val="id-ID"/>
              </w:rPr>
              <w:t>Ya’lamun</w:t>
            </w:r>
          </w:p>
        </w:tc>
        <w:tc>
          <w:tcPr>
            <w:tcW w:w="3600" w:type="dxa"/>
          </w:tcPr>
          <w:p w:rsidR="00F2557D" w:rsidRPr="00935F49" w:rsidRDefault="00951E5A" w:rsidP="003E18A6">
            <w:pPr>
              <w:pStyle w:val="ListParagraph"/>
              <w:autoSpaceDE w:val="0"/>
              <w:autoSpaceDN w:val="0"/>
              <w:adjustRightInd w:val="0"/>
              <w:spacing w:after="0" w:line="480" w:lineRule="auto"/>
              <w:ind w:left="0"/>
              <w:rPr>
                <w:rFonts w:eastAsiaTheme="minorHAnsi"/>
                <w:iCs/>
                <w:lang w:val="id-ID"/>
              </w:rPr>
            </w:pPr>
            <w:r w:rsidRPr="00935F49">
              <w:rPr>
                <w:rFonts w:eastAsiaTheme="minorHAnsi"/>
                <w:iCs/>
                <w:lang w:val="id-ID"/>
              </w:rPr>
              <w:t>Menga</w:t>
            </w:r>
            <w:r w:rsidR="00757050" w:rsidRPr="00935F49">
              <w:rPr>
                <w:rFonts w:eastAsiaTheme="minorHAnsi"/>
                <w:iCs/>
                <w:lang w:val="id-ID"/>
              </w:rPr>
              <w:t xml:space="preserve">ndung makna bahwa manusia harus </w:t>
            </w:r>
            <w:r w:rsidRPr="00935F49">
              <w:rPr>
                <w:rFonts w:eastAsiaTheme="minorHAnsi"/>
                <w:iCs/>
                <w:lang w:val="id-ID"/>
              </w:rPr>
              <w:t>mengembangkan pengetahuan.</w:t>
            </w:r>
          </w:p>
        </w:tc>
      </w:tr>
      <w:tr w:rsidR="00644460" w:rsidRPr="00935F49" w:rsidTr="00D969A3">
        <w:tc>
          <w:tcPr>
            <w:tcW w:w="3204" w:type="dxa"/>
          </w:tcPr>
          <w:p w:rsidR="00F2557D" w:rsidRPr="00935F49" w:rsidRDefault="000326FE" w:rsidP="003E18A6">
            <w:pPr>
              <w:pStyle w:val="ListParagraph"/>
              <w:autoSpaceDE w:val="0"/>
              <w:autoSpaceDN w:val="0"/>
              <w:adjustRightInd w:val="0"/>
              <w:spacing w:after="0" w:line="480" w:lineRule="auto"/>
              <w:ind w:left="0"/>
              <w:rPr>
                <w:rFonts w:eastAsiaTheme="minorHAnsi"/>
                <w:iCs/>
                <w:lang w:val="id-ID"/>
              </w:rPr>
            </w:pPr>
            <w:r w:rsidRPr="00935F49">
              <w:rPr>
                <w:rFonts w:eastAsiaTheme="minorHAnsi"/>
                <w:iCs/>
                <w:lang w:val="id-ID"/>
              </w:rPr>
              <w:t>Ulul albab</w:t>
            </w:r>
          </w:p>
        </w:tc>
        <w:tc>
          <w:tcPr>
            <w:tcW w:w="3600" w:type="dxa"/>
          </w:tcPr>
          <w:p w:rsidR="00F2557D" w:rsidRPr="00935F49" w:rsidRDefault="000326FE" w:rsidP="003E18A6">
            <w:pPr>
              <w:pStyle w:val="ListParagraph"/>
              <w:autoSpaceDE w:val="0"/>
              <w:autoSpaceDN w:val="0"/>
              <w:adjustRightInd w:val="0"/>
              <w:spacing w:after="0" w:line="480" w:lineRule="auto"/>
              <w:ind w:left="0"/>
              <w:rPr>
                <w:rFonts w:eastAsiaTheme="minorHAnsi"/>
                <w:iCs/>
                <w:lang w:val="id-ID"/>
              </w:rPr>
            </w:pPr>
            <w:r w:rsidRPr="00935F49">
              <w:rPr>
                <w:rFonts w:eastAsiaTheme="minorHAnsi"/>
                <w:iCs/>
                <w:lang w:val="id-ID"/>
              </w:rPr>
              <w:t xml:space="preserve">Mengandung makna bahwa </w:t>
            </w:r>
            <w:r w:rsidRPr="00935F49">
              <w:rPr>
                <w:rFonts w:eastAsiaTheme="minorHAnsi"/>
                <w:iCs/>
                <w:lang w:val="id-ID"/>
              </w:rPr>
              <w:lastRenderedPageBreak/>
              <w:t xml:space="preserve">manusia harus mengembangkan potensi </w:t>
            </w:r>
            <w:r w:rsidR="00953A38" w:rsidRPr="00935F49">
              <w:rPr>
                <w:rFonts w:eastAsiaTheme="minorHAnsi"/>
                <w:iCs/>
                <w:lang w:val="id-ID"/>
              </w:rPr>
              <w:t>pikir dan dzikir secara seimbang.</w:t>
            </w:r>
            <w:r w:rsidR="00C4414A" w:rsidRPr="00935F49">
              <w:rPr>
                <w:rStyle w:val="FootnoteReference"/>
                <w:rFonts w:eastAsiaTheme="minorHAnsi"/>
                <w:iCs/>
                <w:lang w:val="id-ID"/>
              </w:rPr>
              <w:footnoteReference w:id="96"/>
            </w:r>
          </w:p>
        </w:tc>
      </w:tr>
    </w:tbl>
    <w:p w:rsidR="00F2557D" w:rsidRPr="00A32310" w:rsidRDefault="00F2557D" w:rsidP="00A32310">
      <w:pPr>
        <w:pStyle w:val="ListParagraph"/>
        <w:autoSpaceDE w:val="0"/>
        <w:autoSpaceDN w:val="0"/>
        <w:adjustRightInd w:val="0"/>
        <w:spacing w:after="0" w:line="480" w:lineRule="auto"/>
        <w:ind w:left="1080"/>
        <w:jc w:val="both"/>
        <w:rPr>
          <w:iCs/>
          <w:lang w:val="id-ID"/>
        </w:rPr>
      </w:pPr>
    </w:p>
    <w:p w:rsidR="00BE0D8E" w:rsidRPr="00573CC2" w:rsidRDefault="00D57CD1" w:rsidP="00573CC2">
      <w:pPr>
        <w:pStyle w:val="ListParagraph"/>
        <w:autoSpaceDE w:val="0"/>
        <w:autoSpaceDN w:val="0"/>
        <w:adjustRightInd w:val="0"/>
        <w:spacing w:after="0" w:line="480" w:lineRule="auto"/>
        <w:ind w:left="1560" w:firstLine="425"/>
        <w:jc w:val="both"/>
        <w:rPr>
          <w:iCs/>
          <w:lang w:val="id-ID"/>
        </w:rPr>
      </w:pPr>
      <w:r w:rsidRPr="00A32310">
        <w:rPr>
          <w:iCs/>
          <w:lang w:val="id-ID"/>
        </w:rPr>
        <w:t>Dari pendapat di atas, dapat disimulkan bahwa Al-Qur’an selain sebagai pedoman bagi manusia. Juga sebagai sumber ilmu pengetahuan, baik pengetahuan umum, maupun pengetahuan agama.</w:t>
      </w:r>
      <w:r w:rsidR="00241E8A">
        <w:rPr>
          <w:iCs/>
          <w:lang w:val="id-ID"/>
        </w:rPr>
        <w:t xml:space="preserve"> O</w:t>
      </w:r>
      <w:r w:rsidR="00C1064A" w:rsidRPr="00A32310">
        <w:rPr>
          <w:iCs/>
          <w:lang w:val="id-ID"/>
        </w:rPr>
        <w:t xml:space="preserve">rang wajib memberi motivasi anak untuk bisa membaca memahami al-qur’an. </w:t>
      </w:r>
      <w:r w:rsidRPr="00A32310">
        <w:rPr>
          <w:iCs/>
          <w:lang w:val="id-ID"/>
        </w:rPr>
        <w:t xml:space="preserve"> Hal ini sejalan dengan proses keilmuan yang lahir dari ayat-ayat Al-Qur’an dan alam semesta. Sebagai </w:t>
      </w:r>
      <w:r w:rsidR="005317BC">
        <w:rPr>
          <w:iCs/>
          <w:lang w:val="id-ID"/>
        </w:rPr>
        <w:t>berikut:</w:t>
      </w:r>
    </w:p>
    <w:p w:rsidR="00BB4611" w:rsidRPr="00A32310" w:rsidRDefault="00496DB5" w:rsidP="00A32310">
      <w:pPr>
        <w:pStyle w:val="ListParagraph"/>
        <w:autoSpaceDE w:val="0"/>
        <w:autoSpaceDN w:val="0"/>
        <w:adjustRightInd w:val="0"/>
        <w:spacing w:after="0" w:line="480" w:lineRule="auto"/>
        <w:ind w:left="1080" w:firstLine="360"/>
        <w:jc w:val="both"/>
        <w:rPr>
          <w:iCs/>
          <w:lang w:val="id-ID"/>
        </w:rPr>
      </w:pPr>
      <w:r>
        <w:rPr>
          <w:iCs/>
          <w:noProof/>
        </w:rPr>
        <w:pict>
          <v:shapetype id="_x0000_t32" coordsize="21600,21600" o:spt="32" o:oned="t" path="m,l21600,21600e" filled="f">
            <v:path arrowok="t" fillok="f" o:connecttype="none"/>
            <o:lock v:ext="edit" shapetype="t"/>
          </v:shapetype>
          <v:shape id="_x0000_s1037" type="#_x0000_t32" style="position:absolute;left:0;text-align:left;margin-left:94.95pt;margin-top:20.6pt;width:0;height:18.5pt;z-index:251666432" o:connectortype="straight">
            <v:stroke endarrow="block"/>
          </v:shape>
        </w:pict>
      </w:r>
      <w:r>
        <w:rPr>
          <w:iCs/>
          <w:noProof/>
        </w:rPr>
        <w:pict>
          <v:shape id="_x0000_s1036" type="#_x0000_t32" style="position:absolute;left:0;text-align:left;margin-left:347.7pt;margin-top:20.6pt;width:0;height:18.5pt;z-index:251665408" o:connectortype="straight">
            <v:stroke endarrow="block"/>
          </v:shape>
        </w:pict>
      </w:r>
      <w:r>
        <w:rPr>
          <w:iCs/>
          <w:noProof/>
        </w:rPr>
        <w:pict>
          <v:shape id="_x0000_s1039" type="#_x0000_t32" style="position:absolute;left:0;text-align:left;margin-left:94.95pt;margin-top:20.55pt;width:68.9pt;height:0;flip:x;z-index:251668480" o:connectortype="straight"/>
        </w:pict>
      </w:r>
      <w:r>
        <w:rPr>
          <w:iCs/>
          <w:noProof/>
        </w:rPr>
        <w:pict>
          <v:shape id="_x0000_s1038" type="#_x0000_t32" style="position:absolute;left:0;text-align:left;margin-left:281.85pt;margin-top:20.55pt;width:65.85pt;height:.05pt;z-index:251667456" o:connectortype="straight"/>
        </w:pict>
      </w:r>
      <w:r>
        <w:rPr>
          <w:iCs/>
          <w:noProof/>
        </w:rPr>
        <w:pict>
          <v:roundrect id="_x0000_s1033" style="position:absolute;left:0;text-align:left;margin-left:163.85pt;margin-top:6.05pt;width:118pt;height:26.8pt;z-index:251662336" arcsize="10923f">
            <v:textbox style="mso-next-textbox:#_x0000_s1033">
              <w:txbxContent>
                <w:p w:rsidR="006603D1" w:rsidRPr="00BB4611" w:rsidRDefault="006603D1">
                  <w:pPr>
                    <w:rPr>
                      <w:lang w:val="id-ID"/>
                    </w:rPr>
                  </w:pPr>
                  <w:r>
                    <w:rPr>
                      <w:lang w:val="id-ID"/>
                    </w:rPr>
                    <w:t xml:space="preserve">       Allah SWT</w:t>
                  </w:r>
                </w:p>
              </w:txbxContent>
            </v:textbox>
          </v:roundrect>
        </w:pict>
      </w:r>
    </w:p>
    <w:p w:rsidR="00C1064A" w:rsidRPr="00A32310" w:rsidRDefault="00496DB5" w:rsidP="00A32310">
      <w:pPr>
        <w:pStyle w:val="ListParagraph"/>
        <w:autoSpaceDE w:val="0"/>
        <w:autoSpaceDN w:val="0"/>
        <w:adjustRightInd w:val="0"/>
        <w:spacing w:after="0" w:line="480" w:lineRule="auto"/>
        <w:ind w:left="1080" w:firstLine="360"/>
        <w:jc w:val="both"/>
        <w:rPr>
          <w:iCs/>
          <w:lang w:val="id-ID"/>
        </w:rPr>
      </w:pPr>
      <w:r>
        <w:rPr>
          <w:iCs/>
          <w:noProof/>
        </w:rPr>
        <w:pict>
          <v:rect id="_x0000_s1034" style="position:absolute;left:0;text-align:left;margin-left:51.75pt;margin-top:16.7pt;width:112.1pt;height:23.95pt;z-index:251663360">
            <v:textbox style="mso-next-textbox:#_x0000_s1034">
              <w:txbxContent>
                <w:p w:rsidR="006603D1" w:rsidRPr="000C4439" w:rsidRDefault="006603D1" w:rsidP="002427F2">
                  <w:pPr>
                    <w:rPr>
                      <w:lang w:val="id-ID"/>
                    </w:rPr>
                  </w:pPr>
                  <w:r>
                    <w:rPr>
                      <w:lang w:val="id-ID"/>
                    </w:rPr>
                    <w:t xml:space="preserve">     Ayat Kauniyah (alam)</w:t>
                  </w:r>
                </w:p>
              </w:txbxContent>
            </v:textbox>
          </v:rect>
        </w:pict>
      </w:r>
      <w:r>
        <w:rPr>
          <w:iCs/>
          <w:noProof/>
        </w:rPr>
        <w:pict>
          <v:rect id="_x0000_s1035" style="position:absolute;left:0;text-align:left;margin-left:294.6pt;margin-top:16.7pt;width:116.25pt;height:23.9pt;z-index:251664384">
            <v:textbox style="mso-next-textbox:#_x0000_s1035">
              <w:txbxContent>
                <w:p w:rsidR="006603D1" w:rsidRPr="000C4439" w:rsidRDefault="006603D1">
                  <w:pPr>
                    <w:rPr>
                      <w:lang w:val="id-ID"/>
                    </w:rPr>
                  </w:pPr>
                  <w:r>
                    <w:rPr>
                      <w:lang w:val="id-ID"/>
                    </w:rPr>
                    <w:t xml:space="preserve">     Ayat Qur’aniyah</w:t>
                  </w:r>
                </w:p>
              </w:txbxContent>
            </v:textbox>
          </v:rect>
        </w:pict>
      </w:r>
      <w:r>
        <w:rPr>
          <w:iCs/>
          <w:noProof/>
        </w:rPr>
        <w:pict>
          <v:shape id="_x0000_s1053" type="#_x0000_t32" style="position:absolute;left:0;text-align:left;margin-left:215.95pt;margin-top:11.5pt;width:0;height:149.95pt;z-index:251682816" o:connectortype="straight">
            <v:stroke startarrow="block" endarrow="block"/>
          </v:shape>
        </w:pict>
      </w:r>
    </w:p>
    <w:p w:rsidR="00C1064A" w:rsidRPr="00A32310" w:rsidRDefault="00496DB5" w:rsidP="00A32310">
      <w:pPr>
        <w:pStyle w:val="ListParagraph"/>
        <w:autoSpaceDE w:val="0"/>
        <w:autoSpaceDN w:val="0"/>
        <w:adjustRightInd w:val="0"/>
        <w:spacing w:after="0" w:line="480" w:lineRule="auto"/>
        <w:ind w:left="1080" w:firstLine="360"/>
        <w:jc w:val="both"/>
        <w:rPr>
          <w:iCs/>
          <w:lang w:val="id-ID"/>
        </w:rPr>
      </w:pPr>
      <w:r>
        <w:rPr>
          <w:iCs/>
          <w:noProof/>
        </w:rPr>
        <w:pict>
          <v:shape id="_x0000_s1054" type="#_x0000_t32" style="position:absolute;left:0;text-align:left;margin-left:174.6pt;margin-top:1.9pt;width:86.25pt;height:.05pt;z-index:251683840" o:connectortype="straight">
            <v:stroke startarrow="block" endarrow="block"/>
          </v:shape>
        </w:pict>
      </w:r>
      <w:r>
        <w:rPr>
          <w:iCs/>
          <w:noProof/>
        </w:rPr>
        <w:pict>
          <v:shape id="_x0000_s1041" type="#_x0000_t32" style="position:absolute;left:0;text-align:left;margin-left:93.35pt;margin-top:13.05pt;width:.05pt;height:20.7pt;z-index:251670528" o:connectortype="straight">
            <v:stroke endarrow="block"/>
          </v:shape>
        </w:pict>
      </w:r>
      <w:r>
        <w:rPr>
          <w:iCs/>
          <w:noProof/>
        </w:rPr>
        <w:pict>
          <v:shape id="_x0000_s1040" type="#_x0000_t32" style="position:absolute;left:0;text-align:left;margin-left:347.75pt;margin-top:13.05pt;width:0;height:17.6pt;z-index:251669504" o:connectortype="straight">
            <v:stroke endarrow="block"/>
          </v:shape>
        </w:pict>
      </w:r>
    </w:p>
    <w:p w:rsidR="00D57CD1" w:rsidRPr="00A32310" w:rsidRDefault="00496DB5" w:rsidP="00A32310">
      <w:pPr>
        <w:pStyle w:val="ListParagraph"/>
        <w:autoSpaceDE w:val="0"/>
        <w:autoSpaceDN w:val="0"/>
        <w:adjustRightInd w:val="0"/>
        <w:spacing w:after="0" w:line="480" w:lineRule="auto"/>
        <w:ind w:left="1080" w:firstLine="360"/>
        <w:jc w:val="both"/>
        <w:rPr>
          <w:iCs/>
          <w:lang w:val="id-ID"/>
        </w:rPr>
      </w:pPr>
      <w:r>
        <w:rPr>
          <w:iCs/>
          <w:noProof/>
        </w:rPr>
        <w:pict>
          <v:rect id="_x0000_s1043" style="position:absolute;left:0;text-align:left;margin-left:51.75pt;margin-top:10.25pt;width:116.65pt;height:38.35pt;z-index:251672576">
            <v:textbox style="mso-next-textbox:#_x0000_s1043">
              <w:txbxContent>
                <w:p w:rsidR="006603D1" w:rsidRPr="000C4439" w:rsidRDefault="006603D1" w:rsidP="000C4439">
                  <w:pPr>
                    <w:rPr>
                      <w:lang w:val="id-ID"/>
                    </w:rPr>
                  </w:pPr>
                  <w:r>
                    <w:rPr>
                      <w:lang w:val="id-ID"/>
                    </w:rPr>
                    <w:t>Proses  penelitian      penafsiran pemahaman</w:t>
                  </w:r>
                </w:p>
                <w:p w:rsidR="006603D1" w:rsidRDefault="006603D1"/>
              </w:txbxContent>
            </v:textbox>
          </v:rect>
        </w:pict>
      </w:r>
      <w:r>
        <w:rPr>
          <w:iCs/>
          <w:noProof/>
        </w:rPr>
        <w:pict>
          <v:rect id="_x0000_s1042" style="position:absolute;left:0;text-align:left;margin-left:294.6pt;margin-top:6.15pt;width:116.25pt;height:42.45pt;z-index:251671552">
            <v:textbox style="mso-next-textbox:#_x0000_s1042">
              <w:txbxContent>
                <w:p w:rsidR="006603D1" w:rsidRPr="000C4439" w:rsidRDefault="006603D1" w:rsidP="00541FFF">
                  <w:pPr>
                    <w:jc w:val="center"/>
                    <w:rPr>
                      <w:lang w:val="id-ID"/>
                    </w:rPr>
                  </w:pPr>
                  <w:r>
                    <w:rPr>
                      <w:lang w:val="id-ID"/>
                    </w:rPr>
                    <w:t>Proses  penelitian      penafsiran pemahaman</w:t>
                  </w:r>
                </w:p>
              </w:txbxContent>
            </v:textbox>
          </v:rect>
        </w:pict>
      </w:r>
    </w:p>
    <w:p w:rsidR="00D57CD1" w:rsidRPr="00A32310" w:rsidRDefault="00496DB5" w:rsidP="00A32310">
      <w:pPr>
        <w:pStyle w:val="ListParagraph"/>
        <w:autoSpaceDE w:val="0"/>
        <w:autoSpaceDN w:val="0"/>
        <w:adjustRightInd w:val="0"/>
        <w:spacing w:after="0" w:line="480" w:lineRule="auto"/>
        <w:ind w:left="1080"/>
        <w:jc w:val="both"/>
        <w:rPr>
          <w:iCs/>
          <w:lang w:val="id-ID"/>
        </w:rPr>
      </w:pPr>
      <w:r>
        <w:rPr>
          <w:iCs/>
          <w:noProof/>
        </w:rPr>
        <w:pict>
          <v:shape id="_x0000_s1045" type="#_x0000_t32" style="position:absolute;left:0;text-align:left;margin-left:93.35pt;margin-top:16.4pt;width:0;height:18.4pt;z-index:251674624" o:connectortype="straight">
            <v:stroke endarrow="block"/>
          </v:shape>
        </w:pict>
      </w:r>
      <w:r>
        <w:rPr>
          <w:iCs/>
          <w:noProof/>
        </w:rPr>
        <w:pict>
          <v:shape id="_x0000_s1044" type="#_x0000_t32" style="position:absolute;left:0;text-align:left;margin-left:347.75pt;margin-top:16.4pt;width:.05pt;height:18.4pt;z-index:251673600" o:connectortype="straight">
            <v:stroke endarrow="block"/>
          </v:shape>
        </w:pict>
      </w:r>
    </w:p>
    <w:p w:rsidR="00BB4611" w:rsidRPr="00A32310" w:rsidRDefault="00496DB5" w:rsidP="00A32310">
      <w:pPr>
        <w:pStyle w:val="ListParagraph"/>
        <w:tabs>
          <w:tab w:val="left" w:pos="630"/>
        </w:tabs>
        <w:autoSpaceDE w:val="0"/>
        <w:autoSpaceDN w:val="0"/>
        <w:adjustRightInd w:val="0"/>
        <w:spacing w:after="0" w:line="480" w:lineRule="auto"/>
        <w:ind w:left="1080"/>
        <w:jc w:val="both"/>
        <w:rPr>
          <w:iCs/>
          <w:lang w:val="id-ID"/>
        </w:rPr>
      </w:pPr>
      <w:r>
        <w:rPr>
          <w:iCs/>
          <w:noProof/>
        </w:rPr>
        <w:pict>
          <v:rect id="_x0000_s1047" style="position:absolute;left:0;text-align:left;margin-left:51.75pt;margin-top:12.85pt;width:116.65pt;height:38.25pt;z-index:251676672">
            <v:textbox style="mso-next-textbox:#_x0000_s1047">
              <w:txbxContent>
                <w:p w:rsidR="006603D1" w:rsidRPr="00626153" w:rsidRDefault="006603D1" w:rsidP="00251D4D">
                  <w:pPr>
                    <w:jc w:val="center"/>
                    <w:rPr>
                      <w:lang w:val="id-ID"/>
                    </w:rPr>
                  </w:pPr>
                  <w:r>
                    <w:rPr>
                      <w:lang w:val="id-ID"/>
                    </w:rPr>
                    <w:t>Lahir Ilmu Sistematis (Science)</w:t>
                  </w:r>
                </w:p>
                <w:p w:rsidR="006603D1" w:rsidRDefault="006603D1" w:rsidP="00251D4D">
                  <w:pPr>
                    <w:jc w:val="center"/>
                    <w:rPr>
                      <w:lang w:val="id-ID"/>
                    </w:rPr>
                  </w:pPr>
                </w:p>
              </w:txbxContent>
            </v:textbox>
          </v:rect>
        </w:pict>
      </w:r>
      <w:r>
        <w:rPr>
          <w:iCs/>
          <w:noProof/>
        </w:rPr>
        <w:pict>
          <v:rect id="_x0000_s1046" style="position:absolute;left:0;text-align:left;margin-left:294.6pt;margin-top:12.8pt;width:116.25pt;height:38.25pt;z-index:251675648">
            <v:textbox style="mso-next-textbox:#_x0000_s1046">
              <w:txbxContent>
                <w:p w:rsidR="006603D1" w:rsidRPr="000C4439" w:rsidRDefault="006603D1" w:rsidP="00541FFF">
                  <w:pPr>
                    <w:jc w:val="center"/>
                    <w:rPr>
                      <w:lang w:val="id-ID"/>
                    </w:rPr>
                  </w:pPr>
                  <w:r>
                    <w:rPr>
                      <w:lang w:val="id-ID"/>
                    </w:rPr>
                    <w:t>Lahir Ilmu Sistematin (keislaman)</w:t>
                  </w:r>
                </w:p>
              </w:txbxContent>
            </v:textbox>
          </v:rect>
        </w:pict>
      </w:r>
    </w:p>
    <w:p w:rsidR="00BB4611" w:rsidRPr="00A32310" w:rsidRDefault="00496DB5" w:rsidP="00A32310">
      <w:pPr>
        <w:pStyle w:val="ListParagraph"/>
        <w:autoSpaceDE w:val="0"/>
        <w:autoSpaceDN w:val="0"/>
        <w:adjustRightInd w:val="0"/>
        <w:spacing w:after="0" w:line="480" w:lineRule="auto"/>
        <w:ind w:left="1080"/>
        <w:jc w:val="both"/>
        <w:rPr>
          <w:iCs/>
          <w:lang w:val="id-ID"/>
        </w:rPr>
      </w:pPr>
      <w:r>
        <w:rPr>
          <w:iCs/>
          <w:noProof/>
        </w:rPr>
        <w:pict>
          <v:shape id="_x0000_s1050" type="#_x0000_t32" style="position:absolute;left:0;text-align:left;margin-left:93.35pt;margin-top:23.5pt;width:0;height:32.25pt;z-index:251679744" o:connectortype="straight"/>
        </w:pict>
      </w:r>
      <w:r>
        <w:rPr>
          <w:iCs/>
          <w:noProof/>
        </w:rPr>
        <w:pict>
          <v:shape id="_x0000_s1048" type="#_x0000_t32" style="position:absolute;left:0;text-align:left;margin-left:347.85pt;margin-top:23.5pt;width:0;height:32.2pt;z-index:251677696" o:connectortype="straight"/>
        </w:pict>
      </w:r>
      <w:r>
        <w:rPr>
          <w:iCs/>
          <w:noProof/>
        </w:rPr>
        <w:pict>
          <v:shape id="_x0000_s1055" type="#_x0000_t32" style="position:absolute;left:0;text-align:left;margin-left:183.6pt;margin-top:8.45pt;width:73.5pt;height:0;z-index:251684864" o:connectortype="straight">
            <v:stroke startarrow="block" endarrow="block"/>
          </v:shape>
        </w:pict>
      </w:r>
    </w:p>
    <w:p w:rsidR="00DC0CB1" w:rsidRPr="00DC0CB1" w:rsidRDefault="00496DB5" w:rsidP="00DC0CB1">
      <w:pPr>
        <w:pStyle w:val="ListParagraph"/>
        <w:autoSpaceDE w:val="0"/>
        <w:autoSpaceDN w:val="0"/>
        <w:adjustRightInd w:val="0"/>
        <w:spacing w:after="0" w:line="480" w:lineRule="auto"/>
        <w:ind w:left="1080"/>
        <w:jc w:val="both"/>
        <w:rPr>
          <w:iCs/>
        </w:rPr>
      </w:pPr>
      <w:r>
        <w:rPr>
          <w:iCs/>
          <w:noProof/>
        </w:rPr>
        <w:pict>
          <v:rect id="_x0000_s1052" style="position:absolute;left:0;text-align:left;margin-left:168.4pt;margin-top:6.8pt;width:96.85pt;height:30.65pt;z-index:251681792">
            <v:textbox style="mso-next-textbox:#_x0000_s1052">
              <w:txbxContent>
                <w:p w:rsidR="006603D1" w:rsidRPr="000C4439" w:rsidRDefault="006603D1" w:rsidP="00F86B15">
                  <w:pPr>
                    <w:jc w:val="center"/>
                    <w:rPr>
                      <w:lang w:val="id-ID"/>
                    </w:rPr>
                  </w:pPr>
                  <w:r>
                    <w:rPr>
                      <w:lang w:val="id-ID"/>
                    </w:rPr>
                    <w:t>Manusia</w:t>
                  </w:r>
                </w:p>
              </w:txbxContent>
            </v:textbox>
          </v:rect>
        </w:pict>
      </w:r>
    </w:p>
    <w:p w:rsidR="000D4EC1" w:rsidRPr="009D1900" w:rsidRDefault="00496DB5" w:rsidP="009D1900">
      <w:pPr>
        <w:autoSpaceDE w:val="0"/>
        <w:autoSpaceDN w:val="0"/>
        <w:adjustRightInd w:val="0"/>
        <w:spacing w:after="0" w:line="480" w:lineRule="auto"/>
        <w:jc w:val="both"/>
        <w:rPr>
          <w:iCs/>
          <w:lang w:val="id-ID"/>
        </w:rPr>
      </w:pPr>
      <w:r w:rsidRPr="00496DB5">
        <w:rPr>
          <w:noProof/>
        </w:rPr>
        <w:pict>
          <v:shape id="_x0000_s1051" type="#_x0000_t32" style="position:absolute;left:0;text-align:left;margin-left:93.35pt;margin-top:.55pt;width:70.5pt;height:0;z-index:251680768" o:connectortype="straight">
            <v:stroke endarrow="block"/>
          </v:shape>
        </w:pict>
      </w:r>
      <w:r w:rsidRPr="00496DB5">
        <w:rPr>
          <w:noProof/>
        </w:rPr>
        <w:pict>
          <v:shape id="_x0000_s1049" type="#_x0000_t32" style="position:absolute;left:0;text-align:left;margin-left:271.35pt;margin-top:.5pt;width:76.35pt;height:0;flip:x;z-index:251678720" o:connectortype="straight">
            <v:stroke endarrow="block"/>
          </v:shape>
        </w:pict>
      </w:r>
    </w:p>
    <w:p w:rsidR="008C1E97" w:rsidRDefault="008C1E97" w:rsidP="009054F4">
      <w:pPr>
        <w:pStyle w:val="ListParagraph"/>
        <w:autoSpaceDE w:val="0"/>
        <w:autoSpaceDN w:val="0"/>
        <w:adjustRightInd w:val="0"/>
        <w:spacing w:after="0" w:line="480" w:lineRule="auto"/>
        <w:ind w:left="1560" w:firstLine="425"/>
        <w:jc w:val="both"/>
        <w:rPr>
          <w:iCs/>
        </w:rPr>
      </w:pPr>
    </w:p>
    <w:p w:rsidR="008C1E97" w:rsidRPr="008C1E97" w:rsidRDefault="008C1E97" w:rsidP="00070600">
      <w:pPr>
        <w:pStyle w:val="ListParagraph"/>
        <w:numPr>
          <w:ilvl w:val="0"/>
          <w:numId w:val="53"/>
        </w:numPr>
        <w:autoSpaceDE w:val="0"/>
        <w:autoSpaceDN w:val="0"/>
        <w:adjustRightInd w:val="0"/>
        <w:spacing w:after="0" w:line="480" w:lineRule="auto"/>
        <w:ind w:left="1560"/>
        <w:jc w:val="both"/>
        <w:rPr>
          <w:iCs/>
          <w:lang w:val="id-ID"/>
        </w:rPr>
      </w:pPr>
      <w:r w:rsidRPr="009D1900">
        <w:rPr>
          <w:iCs/>
          <w:lang w:val="id-ID"/>
        </w:rPr>
        <w:lastRenderedPageBreak/>
        <w:t>Manfaat Membaca Al-Qur’an</w:t>
      </w:r>
    </w:p>
    <w:p w:rsidR="003C05DD" w:rsidRPr="00A32310" w:rsidRDefault="00A90D3B" w:rsidP="009054F4">
      <w:pPr>
        <w:pStyle w:val="ListParagraph"/>
        <w:autoSpaceDE w:val="0"/>
        <w:autoSpaceDN w:val="0"/>
        <w:adjustRightInd w:val="0"/>
        <w:spacing w:after="0" w:line="480" w:lineRule="auto"/>
        <w:ind w:left="1560" w:firstLine="425"/>
        <w:jc w:val="both"/>
        <w:rPr>
          <w:iCs/>
          <w:lang w:val="id-ID"/>
        </w:rPr>
      </w:pPr>
      <w:r w:rsidRPr="00A32310">
        <w:rPr>
          <w:iCs/>
          <w:lang w:val="id-ID"/>
        </w:rPr>
        <w:t>Al-Qur’an adalah ayat-ayat yang nyata didalam dada orang-orang berilmu. Al-qur’an dihafal turun temurun  oleh banyak kaum muslimin dan dipahami oleh mereka, tujuan al- qur’an  diturunkan secara berangsur-angsur agar kuat dalam hati dan dibaca teratur dan benar.</w:t>
      </w:r>
    </w:p>
    <w:p w:rsidR="00834362" w:rsidRPr="00A32310" w:rsidRDefault="00E411FE" w:rsidP="009054F4">
      <w:pPr>
        <w:pStyle w:val="ListParagraph"/>
        <w:tabs>
          <w:tab w:val="center" w:pos="4675"/>
        </w:tabs>
        <w:autoSpaceDE w:val="0"/>
        <w:autoSpaceDN w:val="0"/>
        <w:adjustRightInd w:val="0"/>
        <w:spacing w:after="0" w:line="480" w:lineRule="auto"/>
        <w:ind w:left="1560" w:firstLine="425"/>
        <w:jc w:val="both"/>
        <w:rPr>
          <w:iCs/>
          <w:lang w:val="id-ID"/>
        </w:rPr>
      </w:pPr>
      <w:r w:rsidRPr="00A32310">
        <w:rPr>
          <w:iCs/>
          <w:lang w:val="id-ID"/>
        </w:rPr>
        <w:tab/>
      </w:r>
      <w:r w:rsidR="00D37CE0" w:rsidRPr="00A32310">
        <w:rPr>
          <w:iCs/>
          <w:lang w:val="id-ID"/>
        </w:rPr>
        <w:t>Menurut Fazlur Rahman, kegagalan memahami Al-Qur’an sebagai suatu kesatupadun yang berjalin dan menghasilkan pengetahuan yang pasti. Telah mengkibatkan bencana besar dalam lapangan pemikiran teologi.</w:t>
      </w:r>
      <w:r w:rsidR="00D37CE0" w:rsidRPr="00A32310">
        <w:rPr>
          <w:rStyle w:val="FootnoteReference"/>
          <w:iCs/>
          <w:lang w:val="id-ID"/>
        </w:rPr>
        <w:footnoteReference w:id="97"/>
      </w:r>
      <w:r w:rsidR="00174BA4" w:rsidRPr="00A32310">
        <w:rPr>
          <w:iCs/>
          <w:lang w:val="id-ID"/>
        </w:rPr>
        <w:t xml:space="preserve"> P</w:t>
      </w:r>
      <w:r w:rsidR="00B50717" w:rsidRPr="00A32310">
        <w:rPr>
          <w:iCs/>
          <w:lang w:val="id-ID"/>
        </w:rPr>
        <w:t>erlu memahami Al-Qur’an secara menyeluruh.</w:t>
      </w:r>
      <w:r w:rsidR="00A913A1" w:rsidRPr="00A32310">
        <w:rPr>
          <w:iCs/>
          <w:lang w:val="id-ID"/>
        </w:rPr>
        <w:t>Manusia  memiliki peran terhadap Al-Qur’an yang berkaitan dengan konsekuensinya</w:t>
      </w:r>
      <w:r w:rsidR="00D91130" w:rsidRPr="00A32310">
        <w:rPr>
          <w:iCs/>
          <w:lang w:val="id-ID"/>
        </w:rPr>
        <w:t>.</w:t>
      </w:r>
    </w:p>
    <w:p w:rsidR="00D26226" w:rsidRPr="00A32310" w:rsidRDefault="00834362" w:rsidP="009054F4">
      <w:pPr>
        <w:pStyle w:val="ListParagraph"/>
        <w:tabs>
          <w:tab w:val="center" w:pos="4675"/>
        </w:tabs>
        <w:autoSpaceDE w:val="0"/>
        <w:autoSpaceDN w:val="0"/>
        <w:adjustRightInd w:val="0"/>
        <w:spacing w:after="0" w:line="480" w:lineRule="auto"/>
        <w:ind w:left="1560" w:firstLine="450"/>
        <w:jc w:val="both"/>
        <w:rPr>
          <w:iCs/>
          <w:lang w:val="id-ID"/>
        </w:rPr>
      </w:pPr>
      <w:r w:rsidRPr="00A32310">
        <w:rPr>
          <w:iCs/>
          <w:lang w:val="id-ID"/>
        </w:rPr>
        <w:tab/>
      </w:r>
      <w:r w:rsidR="00A913A1" w:rsidRPr="00A32310">
        <w:rPr>
          <w:iCs/>
          <w:lang w:val="id-ID"/>
        </w:rPr>
        <w:t>Dari pendapat diatas, dapat ditarik kesimpulan bahwa menjauhkan Al-Qur’an dapat menyebabkan keterbelakangan umat islam. Kemudian disisi lain juga berusaha memahami Al-Qur’an, tetapi terpisah-pisah yang mengakibatkan salah pemahaman, menjadi malapetaka pemikiran. Jadi,</w:t>
      </w:r>
      <w:r w:rsidR="0058288D" w:rsidRPr="00A32310">
        <w:rPr>
          <w:iCs/>
          <w:lang w:val="id-ID"/>
        </w:rPr>
        <w:t xml:space="preserve"> manusia perlu berperan dalam Al-Qur’an. Diantaranya :</w:t>
      </w:r>
    </w:p>
    <w:p w:rsidR="00A913A1" w:rsidRPr="00A32310" w:rsidRDefault="00A913A1" w:rsidP="00734E17">
      <w:pPr>
        <w:pStyle w:val="ListParagraph"/>
        <w:numPr>
          <w:ilvl w:val="0"/>
          <w:numId w:val="27"/>
        </w:numPr>
        <w:tabs>
          <w:tab w:val="center" w:pos="4675"/>
        </w:tabs>
        <w:autoSpaceDE w:val="0"/>
        <w:autoSpaceDN w:val="0"/>
        <w:adjustRightInd w:val="0"/>
        <w:spacing w:after="0" w:line="480" w:lineRule="auto"/>
        <w:ind w:left="2127" w:hanging="279"/>
        <w:jc w:val="both"/>
        <w:rPr>
          <w:iCs/>
          <w:lang w:val="id-ID"/>
        </w:rPr>
      </w:pPr>
      <w:r w:rsidRPr="00A32310">
        <w:rPr>
          <w:iCs/>
          <w:lang w:val="id-ID"/>
        </w:rPr>
        <w:t>Al-Qur’an harus dipelajari sedemikian rupa sehingga utuh menyeluruh.</w:t>
      </w:r>
    </w:p>
    <w:p w:rsidR="00A913A1" w:rsidRPr="00A32310" w:rsidRDefault="00F645F9" w:rsidP="00734E17">
      <w:pPr>
        <w:pStyle w:val="ListParagraph"/>
        <w:numPr>
          <w:ilvl w:val="0"/>
          <w:numId w:val="27"/>
        </w:numPr>
        <w:tabs>
          <w:tab w:val="center" w:pos="4675"/>
        </w:tabs>
        <w:autoSpaceDE w:val="0"/>
        <w:autoSpaceDN w:val="0"/>
        <w:adjustRightInd w:val="0"/>
        <w:spacing w:after="0" w:line="480" w:lineRule="auto"/>
        <w:ind w:left="1980"/>
        <w:jc w:val="both"/>
        <w:rPr>
          <w:iCs/>
          <w:lang w:val="id-ID"/>
        </w:rPr>
      </w:pPr>
      <w:r w:rsidRPr="00A32310">
        <w:rPr>
          <w:iCs/>
          <w:lang w:val="id-ID"/>
        </w:rPr>
        <w:lastRenderedPageBreak/>
        <w:t>Pemilihan ayat-ayat tertentu untuk memproyeksikan sudut pandang yang parsial, harus dihindarkan.</w:t>
      </w:r>
    </w:p>
    <w:p w:rsidR="009054F4" w:rsidRDefault="00AE2D4D" w:rsidP="00734E17">
      <w:pPr>
        <w:pStyle w:val="ListParagraph"/>
        <w:numPr>
          <w:ilvl w:val="0"/>
          <w:numId w:val="27"/>
        </w:numPr>
        <w:tabs>
          <w:tab w:val="center" w:pos="4675"/>
        </w:tabs>
        <w:autoSpaceDE w:val="0"/>
        <w:autoSpaceDN w:val="0"/>
        <w:adjustRightInd w:val="0"/>
        <w:spacing w:after="0" w:line="480" w:lineRule="auto"/>
        <w:ind w:left="1980"/>
        <w:jc w:val="both"/>
        <w:rPr>
          <w:iCs/>
          <w:lang w:val="id-ID"/>
        </w:rPr>
      </w:pPr>
      <w:r w:rsidRPr="00A32310">
        <w:rPr>
          <w:iCs/>
          <w:lang w:val="id-ID"/>
        </w:rPr>
        <w:t>Berdialok terus de</w:t>
      </w:r>
      <w:r w:rsidR="009054F4">
        <w:rPr>
          <w:iCs/>
          <w:lang w:val="id-ID"/>
        </w:rPr>
        <w:t>ngan Al-Qur’an hingga menemukan</w:t>
      </w:r>
    </w:p>
    <w:p w:rsidR="009D1900" w:rsidRPr="009D1900" w:rsidRDefault="009D1900" w:rsidP="009D1900">
      <w:pPr>
        <w:pStyle w:val="ListParagraph"/>
        <w:tabs>
          <w:tab w:val="center" w:pos="4675"/>
        </w:tabs>
        <w:autoSpaceDE w:val="0"/>
        <w:autoSpaceDN w:val="0"/>
        <w:adjustRightInd w:val="0"/>
        <w:spacing w:after="0" w:line="480" w:lineRule="auto"/>
        <w:ind w:left="1980"/>
        <w:jc w:val="both"/>
        <w:rPr>
          <w:iCs/>
          <w:lang w:val="id-ID"/>
        </w:rPr>
      </w:pPr>
    </w:p>
    <w:p w:rsidR="00E411FE" w:rsidRPr="009054F4" w:rsidRDefault="00DA5831" w:rsidP="009054F4">
      <w:pPr>
        <w:tabs>
          <w:tab w:val="center" w:pos="4675"/>
        </w:tabs>
        <w:autoSpaceDE w:val="0"/>
        <w:autoSpaceDN w:val="0"/>
        <w:adjustRightInd w:val="0"/>
        <w:spacing w:after="0" w:line="480" w:lineRule="auto"/>
        <w:ind w:left="1560" w:firstLine="425"/>
        <w:jc w:val="both"/>
        <w:rPr>
          <w:iCs/>
          <w:lang w:val="id-ID"/>
        </w:rPr>
      </w:pPr>
      <w:r>
        <w:rPr>
          <w:iCs/>
          <w:lang w:val="id-ID"/>
        </w:rPr>
        <w:t>K</w:t>
      </w:r>
      <w:r w:rsidR="00AE2D4D" w:rsidRPr="009054F4">
        <w:rPr>
          <w:iCs/>
          <w:lang w:val="id-ID"/>
        </w:rPr>
        <w:t>etuntasan dalam satu tema, dilanjutkan dengan tema lainnya dan seterusnya tanpa batas selama manusia hidup didunia.</w:t>
      </w:r>
      <w:r w:rsidR="00F37D77" w:rsidRPr="00A32310">
        <w:rPr>
          <w:rStyle w:val="FootnoteReference"/>
          <w:iCs/>
          <w:lang w:val="id-ID"/>
        </w:rPr>
        <w:footnoteReference w:id="98"/>
      </w:r>
    </w:p>
    <w:p w:rsidR="00E411FE" w:rsidRPr="00A32310" w:rsidRDefault="00F37870" w:rsidP="00C73412">
      <w:pPr>
        <w:tabs>
          <w:tab w:val="center" w:pos="4675"/>
        </w:tabs>
        <w:autoSpaceDE w:val="0"/>
        <w:autoSpaceDN w:val="0"/>
        <w:adjustRightInd w:val="0"/>
        <w:spacing w:after="0" w:line="480" w:lineRule="auto"/>
        <w:ind w:left="1560" w:firstLine="425"/>
        <w:jc w:val="both"/>
        <w:rPr>
          <w:iCs/>
          <w:lang w:val="id-ID"/>
        </w:rPr>
      </w:pPr>
      <w:r w:rsidRPr="00A32310">
        <w:rPr>
          <w:iCs/>
          <w:lang w:val="id-ID"/>
        </w:rPr>
        <w:t>Adapun peran dan manfaat Al-Qur’an bagi manusi</w:t>
      </w:r>
      <w:r w:rsidR="00710099">
        <w:rPr>
          <w:iCs/>
          <w:lang w:val="id-ID"/>
        </w:rPr>
        <w:t>a dapat dirinci sebagai berikut:</w:t>
      </w:r>
    </w:p>
    <w:p w:rsidR="00F37870" w:rsidRPr="00A32310" w:rsidRDefault="00F37870" w:rsidP="00734E17">
      <w:pPr>
        <w:pStyle w:val="ListParagraph"/>
        <w:numPr>
          <w:ilvl w:val="0"/>
          <w:numId w:val="28"/>
        </w:numPr>
        <w:tabs>
          <w:tab w:val="center" w:pos="4675"/>
        </w:tabs>
        <w:autoSpaceDE w:val="0"/>
        <w:autoSpaceDN w:val="0"/>
        <w:adjustRightInd w:val="0"/>
        <w:spacing w:after="0" w:line="480" w:lineRule="auto"/>
        <w:ind w:left="2268" w:hanging="425"/>
        <w:jc w:val="both"/>
        <w:rPr>
          <w:iCs/>
          <w:lang w:val="id-ID"/>
        </w:rPr>
      </w:pPr>
      <w:r w:rsidRPr="00A32310">
        <w:rPr>
          <w:iCs/>
          <w:lang w:val="id-ID"/>
        </w:rPr>
        <w:t>Al-Qur’an sebagai petunjuk bagi manusia ( hudan li an-naas).</w:t>
      </w:r>
    </w:p>
    <w:p w:rsidR="00F37870" w:rsidRPr="00A32310" w:rsidRDefault="00F37870" w:rsidP="00734E17">
      <w:pPr>
        <w:pStyle w:val="ListParagraph"/>
        <w:numPr>
          <w:ilvl w:val="0"/>
          <w:numId w:val="28"/>
        </w:numPr>
        <w:tabs>
          <w:tab w:val="center" w:pos="4675"/>
        </w:tabs>
        <w:autoSpaceDE w:val="0"/>
        <w:autoSpaceDN w:val="0"/>
        <w:adjustRightInd w:val="0"/>
        <w:spacing w:after="0" w:line="480" w:lineRule="auto"/>
        <w:ind w:left="2268" w:hanging="425"/>
        <w:jc w:val="both"/>
        <w:rPr>
          <w:iCs/>
          <w:lang w:val="id-ID"/>
        </w:rPr>
      </w:pPr>
      <w:r w:rsidRPr="00A32310">
        <w:rPr>
          <w:iCs/>
          <w:lang w:val="id-ID"/>
        </w:rPr>
        <w:t>Al-Qur’an sebagai penjelas segala sesuatu.</w:t>
      </w:r>
    </w:p>
    <w:p w:rsidR="0042287B" w:rsidRPr="00A32310" w:rsidRDefault="0042287B" w:rsidP="00734E17">
      <w:pPr>
        <w:pStyle w:val="ListParagraph"/>
        <w:numPr>
          <w:ilvl w:val="0"/>
          <w:numId w:val="28"/>
        </w:numPr>
        <w:tabs>
          <w:tab w:val="center" w:pos="4675"/>
        </w:tabs>
        <w:autoSpaceDE w:val="0"/>
        <w:autoSpaceDN w:val="0"/>
        <w:adjustRightInd w:val="0"/>
        <w:spacing w:after="0" w:line="480" w:lineRule="auto"/>
        <w:ind w:left="2268" w:hanging="425"/>
        <w:jc w:val="both"/>
        <w:rPr>
          <w:iCs/>
          <w:lang w:val="id-ID"/>
        </w:rPr>
      </w:pPr>
      <w:r w:rsidRPr="00A32310">
        <w:rPr>
          <w:iCs/>
          <w:lang w:val="id-ID"/>
        </w:rPr>
        <w:t>Al-Qur’an sebagai pembeda. ( hak dan batil).</w:t>
      </w:r>
    </w:p>
    <w:p w:rsidR="00710099" w:rsidRPr="00203825" w:rsidRDefault="0023431A" w:rsidP="00734E17">
      <w:pPr>
        <w:pStyle w:val="ListParagraph"/>
        <w:numPr>
          <w:ilvl w:val="0"/>
          <w:numId w:val="28"/>
        </w:numPr>
        <w:tabs>
          <w:tab w:val="center" w:pos="4675"/>
        </w:tabs>
        <w:autoSpaceDE w:val="0"/>
        <w:autoSpaceDN w:val="0"/>
        <w:adjustRightInd w:val="0"/>
        <w:spacing w:after="0" w:line="480" w:lineRule="auto"/>
        <w:ind w:left="2268" w:hanging="425"/>
        <w:jc w:val="both"/>
        <w:rPr>
          <w:iCs/>
          <w:lang w:val="id-ID"/>
        </w:rPr>
      </w:pPr>
      <w:r w:rsidRPr="00A32310">
        <w:rPr>
          <w:iCs/>
          <w:lang w:val="id-ID"/>
        </w:rPr>
        <w:t>Al-Qur’an sebagai obat bagi pemeliharaan jiwa manusia.</w:t>
      </w:r>
      <w:r w:rsidR="00E32C64" w:rsidRPr="00A32310">
        <w:rPr>
          <w:rStyle w:val="FootnoteReference"/>
          <w:iCs/>
          <w:lang w:val="id-ID"/>
        </w:rPr>
        <w:footnoteReference w:id="99"/>
      </w:r>
    </w:p>
    <w:p w:rsidR="00033498" w:rsidRPr="00A32310" w:rsidRDefault="0087026E" w:rsidP="00E21DE4">
      <w:pPr>
        <w:tabs>
          <w:tab w:val="left" w:pos="450"/>
          <w:tab w:val="left" w:pos="540"/>
          <w:tab w:val="left" w:pos="1530"/>
          <w:tab w:val="left" w:pos="1985"/>
          <w:tab w:val="left" w:pos="2127"/>
        </w:tabs>
        <w:autoSpaceDE w:val="0"/>
        <w:autoSpaceDN w:val="0"/>
        <w:adjustRightInd w:val="0"/>
        <w:spacing w:after="0" w:line="480" w:lineRule="auto"/>
        <w:ind w:left="1560" w:firstLine="425"/>
        <w:jc w:val="both"/>
        <w:rPr>
          <w:iCs/>
          <w:lang w:val="id-ID"/>
        </w:rPr>
      </w:pPr>
      <w:r w:rsidRPr="00A32310">
        <w:rPr>
          <w:iCs/>
          <w:lang w:val="id-ID"/>
        </w:rPr>
        <w:tab/>
      </w:r>
      <w:r w:rsidRPr="00A32310">
        <w:rPr>
          <w:iCs/>
          <w:lang w:val="id-ID"/>
        </w:rPr>
        <w:tab/>
      </w:r>
      <w:r w:rsidR="003F2E14" w:rsidRPr="00A32310">
        <w:rPr>
          <w:iCs/>
          <w:lang w:val="id-ID"/>
        </w:rPr>
        <w:t xml:space="preserve">Penjelasan diatas, sejalan dengan kisah seseorang yang bertanya kepada Mas’ud. (sahabat Nabi) Katanya </w:t>
      </w:r>
      <w:r w:rsidR="00C230CD" w:rsidRPr="00A32310">
        <w:rPr>
          <w:iCs/>
          <w:lang w:val="id-ID"/>
        </w:rPr>
        <w:t>:</w:t>
      </w:r>
      <w:r w:rsidR="003F2E14" w:rsidRPr="00A32310">
        <w:rPr>
          <w:iCs/>
          <w:lang w:val="id-ID"/>
        </w:rPr>
        <w:t>“</w:t>
      </w:r>
      <w:r w:rsidR="003F2E14" w:rsidRPr="00A32310">
        <w:rPr>
          <w:i/>
          <w:lang w:val="id-ID"/>
        </w:rPr>
        <w:t>Wahai Ibnu Mas’ud, berilah nasihat yang dapat menjadikan obat bagi jiwaku yang sedang gelisah. Dalam akhir-akhir ini aku merasa tidak tentram, jiwaku gelisah, pikiranku kusut, sehingga makan tidak enak, tidurpun tidak nyeyak”.</w:t>
      </w:r>
      <w:r w:rsidR="00C230CD" w:rsidRPr="00A32310">
        <w:rPr>
          <w:iCs/>
          <w:lang w:val="id-ID"/>
        </w:rPr>
        <w:t xml:space="preserve"> Lalu Ibnu Mas’ud memberikan nasehat, kalau itu yang menimpahmu, maka bawalah hatimu</w:t>
      </w:r>
      <w:r w:rsidR="004B642E" w:rsidRPr="00A32310">
        <w:rPr>
          <w:iCs/>
          <w:lang w:val="id-ID"/>
        </w:rPr>
        <w:t xml:space="preserve"> mengunjungi tiga tempat yaitu : 1) tempat orang membaca Al-Qur’an, engkau baca </w:t>
      </w:r>
      <w:r w:rsidR="004B642E" w:rsidRPr="00A32310">
        <w:rPr>
          <w:iCs/>
          <w:lang w:val="id-ID"/>
        </w:rPr>
        <w:lastRenderedPageBreak/>
        <w:t>Al-Qur’an atau engkau dengar baik-baik orang yang membacanya. 2) pergi kemajlis pengajian yang mengingatkan hati kepada Allah. 3) engkau pergi tempat sunyi, disana engkau berkhalwat menyembah Allah.</w:t>
      </w:r>
    </w:p>
    <w:p w:rsidR="003B1FB4" w:rsidRPr="00B444D7" w:rsidRDefault="003E0886" w:rsidP="00070600">
      <w:pPr>
        <w:pStyle w:val="ListParagraph"/>
        <w:numPr>
          <w:ilvl w:val="0"/>
          <w:numId w:val="53"/>
        </w:numPr>
        <w:autoSpaceDE w:val="0"/>
        <w:autoSpaceDN w:val="0"/>
        <w:adjustRightInd w:val="0"/>
        <w:spacing w:after="0" w:line="480" w:lineRule="auto"/>
        <w:ind w:left="1276" w:hanging="283"/>
        <w:jc w:val="both"/>
        <w:rPr>
          <w:iCs/>
          <w:lang w:val="id-ID"/>
        </w:rPr>
      </w:pPr>
      <w:r w:rsidRPr="00B444D7">
        <w:rPr>
          <w:iCs/>
          <w:lang w:val="id-ID"/>
        </w:rPr>
        <w:t xml:space="preserve">Pengamalan </w:t>
      </w:r>
      <w:r w:rsidR="008C4ADB" w:rsidRPr="00B444D7">
        <w:rPr>
          <w:iCs/>
          <w:lang w:val="id-ID"/>
        </w:rPr>
        <w:t>Ibadah</w:t>
      </w:r>
      <w:r w:rsidRPr="00B444D7">
        <w:rPr>
          <w:iCs/>
          <w:lang w:val="id-ID"/>
        </w:rPr>
        <w:t xml:space="preserve"> Shalat</w:t>
      </w:r>
    </w:p>
    <w:p w:rsidR="00CD2138" w:rsidRPr="00A32310" w:rsidRDefault="00B37062" w:rsidP="00734E17">
      <w:pPr>
        <w:pStyle w:val="ListParagraph"/>
        <w:numPr>
          <w:ilvl w:val="0"/>
          <w:numId w:val="29"/>
        </w:numPr>
        <w:autoSpaceDE w:val="0"/>
        <w:autoSpaceDN w:val="0"/>
        <w:adjustRightInd w:val="0"/>
        <w:spacing w:after="0" w:line="480" w:lineRule="auto"/>
        <w:ind w:left="1560" w:hanging="284"/>
        <w:jc w:val="both"/>
        <w:rPr>
          <w:iCs/>
          <w:lang w:val="id-ID"/>
        </w:rPr>
      </w:pPr>
      <w:r>
        <w:rPr>
          <w:iCs/>
          <w:lang w:val="id-ID"/>
        </w:rPr>
        <w:t>Ibadah Sha</w:t>
      </w:r>
      <w:r w:rsidR="00553E00" w:rsidRPr="00A32310">
        <w:rPr>
          <w:iCs/>
          <w:lang w:val="id-ID"/>
        </w:rPr>
        <w:t>lat</w:t>
      </w:r>
    </w:p>
    <w:p w:rsidR="00B37527" w:rsidRPr="00A32310" w:rsidRDefault="00CD2138" w:rsidP="00F4675E">
      <w:pPr>
        <w:tabs>
          <w:tab w:val="left" w:pos="1560"/>
          <w:tab w:val="left" w:pos="1985"/>
        </w:tabs>
        <w:autoSpaceDE w:val="0"/>
        <w:autoSpaceDN w:val="0"/>
        <w:adjustRightInd w:val="0"/>
        <w:spacing w:after="0" w:line="480" w:lineRule="auto"/>
        <w:ind w:left="1560" w:firstLine="283"/>
        <w:jc w:val="both"/>
        <w:rPr>
          <w:iCs/>
          <w:lang w:val="id-ID"/>
        </w:rPr>
      </w:pPr>
      <w:r w:rsidRPr="00A32310">
        <w:rPr>
          <w:iCs/>
          <w:lang w:val="id-ID"/>
        </w:rPr>
        <w:tab/>
      </w:r>
      <w:r w:rsidR="005E3B34">
        <w:rPr>
          <w:iCs/>
          <w:lang w:val="id-ID"/>
        </w:rPr>
        <w:t>Sha</w:t>
      </w:r>
      <w:r w:rsidR="00553E00" w:rsidRPr="00A32310">
        <w:rPr>
          <w:iCs/>
          <w:lang w:val="id-ID"/>
        </w:rPr>
        <w:t>lat menurut bahasa adalah ”</w:t>
      </w:r>
      <w:r w:rsidR="00553E00" w:rsidRPr="00097574">
        <w:rPr>
          <w:i/>
          <w:iCs/>
          <w:lang w:val="id-ID"/>
        </w:rPr>
        <w:t>doa</w:t>
      </w:r>
      <w:r w:rsidR="00553E00" w:rsidRPr="00A32310">
        <w:rPr>
          <w:iCs/>
          <w:lang w:val="id-ID"/>
        </w:rPr>
        <w:t>” maksud disini adalah ibadah yang tersusun dari perkataan, perbuatan, yang di awali dengan takbir dan di akhiri oleh salam, serta memenuhi syarat tertentu.</w:t>
      </w:r>
      <w:r w:rsidR="00553E00" w:rsidRPr="00A32310">
        <w:rPr>
          <w:rStyle w:val="FootnoteReference"/>
          <w:iCs/>
          <w:lang w:val="id-ID"/>
        </w:rPr>
        <w:footnoteReference w:id="100"/>
      </w:r>
      <w:r w:rsidR="008D44E3" w:rsidRPr="00A32310">
        <w:rPr>
          <w:iCs/>
          <w:lang w:val="id-ID"/>
        </w:rPr>
        <w:t xml:space="preserve"> Menurut istilah fiqih sholat adalah bentuk ibadah yang di wujudkan dengan melakukan perbuatan tertentu di sertai ucapan-ucapan tertentu dan syarat-syarat tertentu.</w:t>
      </w:r>
      <w:r w:rsidR="008D44E3" w:rsidRPr="00A32310">
        <w:rPr>
          <w:rStyle w:val="FootnoteReference"/>
          <w:iCs/>
          <w:lang w:val="id-ID"/>
        </w:rPr>
        <w:footnoteReference w:id="101"/>
      </w:r>
    </w:p>
    <w:p w:rsidR="006F6DBA" w:rsidRPr="00A32310" w:rsidRDefault="00B37527" w:rsidP="00042219">
      <w:pPr>
        <w:tabs>
          <w:tab w:val="left" w:pos="1134"/>
          <w:tab w:val="left" w:pos="1843"/>
          <w:tab w:val="left" w:pos="1985"/>
        </w:tabs>
        <w:autoSpaceDE w:val="0"/>
        <w:autoSpaceDN w:val="0"/>
        <w:adjustRightInd w:val="0"/>
        <w:spacing w:after="0" w:line="480" w:lineRule="auto"/>
        <w:ind w:left="1560"/>
        <w:jc w:val="both"/>
        <w:rPr>
          <w:iCs/>
          <w:lang w:val="id-ID"/>
        </w:rPr>
      </w:pPr>
      <w:r w:rsidRPr="00A32310">
        <w:rPr>
          <w:iCs/>
          <w:lang w:val="id-ID"/>
        </w:rPr>
        <w:tab/>
      </w:r>
      <w:r w:rsidR="00CC02C3">
        <w:rPr>
          <w:iCs/>
          <w:lang w:val="id-ID"/>
        </w:rPr>
        <w:tab/>
      </w:r>
      <w:r w:rsidR="00075168" w:rsidRPr="00A32310">
        <w:rPr>
          <w:iCs/>
          <w:lang w:val="id-ID"/>
        </w:rPr>
        <w:t>Dari beberapa pendapat di atas</w:t>
      </w:r>
      <w:r w:rsidR="00426ED3" w:rsidRPr="00A32310">
        <w:rPr>
          <w:iCs/>
          <w:lang w:val="id-ID"/>
        </w:rPr>
        <w:t>,</w:t>
      </w:r>
      <w:r w:rsidR="00075168" w:rsidRPr="00A32310">
        <w:rPr>
          <w:iCs/>
          <w:lang w:val="id-ID"/>
        </w:rPr>
        <w:t xml:space="preserve"> dapat kita tarik kesimpulan bahwa sholat adalah sesuatu perbuatan tertentu yang di awali dengan takbir dan di akhiri dengan salam.</w:t>
      </w:r>
    </w:p>
    <w:p w:rsidR="00075168" w:rsidRPr="00EB6458" w:rsidRDefault="00075168" w:rsidP="00E148A7">
      <w:pPr>
        <w:autoSpaceDE w:val="0"/>
        <w:autoSpaceDN w:val="0"/>
        <w:adjustRightInd w:val="0"/>
        <w:spacing w:after="0" w:line="480" w:lineRule="auto"/>
        <w:ind w:left="360" w:firstLine="1200"/>
        <w:jc w:val="both"/>
        <w:rPr>
          <w:iCs/>
          <w:sz w:val="32"/>
          <w:szCs w:val="32"/>
          <w:lang w:val="id-ID"/>
        </w:rPr>
      </w:pPr>
      <w:r w:rsidRPr="00A32310">
        <w:rPr>
          <w:iCs/>
          <w:lang w:val="id-ID"/>
        </w:rPr>
        <w:t>Allah SWT berfirman Qur’an surat An</w:t>
      </w:r>
      <w:r w:rsidR="00EB6458">
        <w:rPr>
          <w:iCs/>
          <w:lang w:val="id-ID"/>
        </w:rPr>
        <w:t xml:space="preserve">-Nisa ayat 103 sebagai berikut </w:t>
      </w:r>
    </w:p>
    <w:p w:rsidR="007D7DC4" w:rsidRPr="00EB6458" w:rsidRDefault="00075168" w:rsidP="00E148A7">
      <w:pPr>
        <w:autoSpaceDE w:val="0"/>
        <w:autoSpaceDN w:val="0"/>
        <w:bidi/>
        <w:adjustRightInd w:val="0"/>
        <w:spacing w:after="0" w:line="480" w:lineRule="auto"/>
        <w:ind w:left="49" w:right="1560"/>
        <w:jc w:val="both"/>
        <w:rPr>
          <w:sz w:val="32"/>
          <w:szCs w:val="32"/>
          <w:lang w:val="id-ID"/>
        </w:rPr>
      </w:pPr>
      <w:r w:rsidRPr="00EB6458">
        <w:rPr>
          <w:sz w:val="32"/>
          <w:szCs w:val="32"/>
          <w:rtl/>
        </w:rPr>
        <w:t xml:space="preserve">فَإِذَا قَضَيۡتُمُ ٱلصَّلَوٰةَ فَٱذۡكُرُواْ ٱللَّهَ قِيَٰمٗا وَقُعُودٗا وَعَلَىٰ جُنُوبِكُمۡۚ فَإِذَا ٱطۡمَأۡنَنتُمۡ فَأَقِيمُواْ ٱلصَّلَوٰةَۚ إِنَّ ٱلصَّلَوٰةَ كَانَتۡ عَلَى ٱلۡمُؤۡمِنِينَ كِتَٰبٗا مَّوۡقُوتٗا </w:t>
      </w:r>
    </w:p>
    <w:p w:rsidR="00033498" w:rsidRDefault="00075168" w:rsidP="00E148A7">
      <w:pPr>
        <w:autoSpaceDE w:val="0"/>
        <w:autoSpaceDN w:val="0"/>
        <w:adjustRightInd w:val="0"/>
        <w:spacing w:after="0"/>
        <w:ind w:left="1560" w:firstLine="567"/>
        <w:jc w:val="both"/>
        <w:rPr>
          <w:i/>
          <w:iCs/>
          <w:lang w:val="id-ID"/>
        </w:rPr>
      </w:pPr>
      <w:r w:rsidRPr="00A32310">
        <w:rPr>
          <w:i/>
          <w:iCs/>
          <w:lang w:val="id-ID"/>
        </w:rPr>
        <w:t xml:space="preserve">Artinya Maka apabila kamu telah menyelesaikan sholatmu. Ingatlah Allah di waktu berdiri, di waktu duduk, di waktu berbaring. </w:t>
      </w:r>
      <w:r w:rsidRPr="00A32310">
        <w:rPr>
          <w:i/>
          <w:iCs/>
          <w:lang w:val="id-ID"/>
        </w:rPr>
        <w:lastRenderedPageBreak/>
        <w:t>Kemudian apabila kamu telah merasa aman, maka dirikanlah sholat itu sebagaimana biasa. Sesungguhnya sholat itu adalah kewajiban yang di tentukan atas orang-orang yang beriman (QS. An-Nisa : 103).</w:t>
      </w:r>
      <w:r w:rsidRPr="00A32310">
        <w:rPr>
          <w:rStyle w:val="FootnoteReference"/>
          <w:i/>
          <w:iCs/>
          <w:lang w:val="id-ID"/>
        </w:rPr>
        <w:footnoteReference w:id="102"/>
      </w:r>
    </w:p>
    <w:p w:rsidR="00E148A7" w:rsidRPr="00A32310" w:rsidRDefault="00E148A7" w:rsidP="00E148A7">
      <w:pPr>
        <w:autoSpaceDE w:val="0"/>
        <w:autoSpaceDN w:val="0"/>
        <w:adjustRightInd w:val="0"/>
        <w:spacing w:after="0"/>
        <w:ind w:left="1560" w:firstLine="567"/>
        <w:jc w:val="both"/>
        <w:rPr>
          <w:i/>
          <w:iCs/>
          <w:lang w:val="id-ID"/>
        </w:rPr>
      </w:pPr>
    </w:p>
    <w:p w:rsidR="00A80094" w:rsidRPr="00A32310" w:rsidRDefault="00646352" w:rsidP="004D58A4">
      <w:pPr>
        <w:autoSpaceDE w:val="0"/>
        <w:autoSpaceDN w:val="0"/>
        <w:adjustRightInd w:val="0"/>
        <w:spacing w:after="0" w:line="480" w:lineRule="auto"/>
        <w:ind w:left="1560" w:firstLine="567"/>
        <w:jc w:val="both"/>
        <w:rPr>
          <w:iCs/>
          <w:lang w:val="id-ID"/>
        </w:rPr>
      </w:pPr>
      <w:r w:rsidRPr="00A32310">
        <w:rPr>
          <w:iCs/>
          <w:lang w:val="id-ID"/>
        </w:rPr>
        <w:t xml:space="preserve">Ayat di atas dapat di simpulkan bahwa sholat adalah kewajiban setiap orang yang beriman. Dan ketika </w:t>
      </w:r>
      <w:r w:rsidR="00113E8E" w:rsidRPr="00A32310">
        <w:rPr>
          <w:iCs/>
          <w:lang w:val="id-ID"/>
        </w:rPr>
        <w:t xml:space="preserve">melakukan sholat hendaknya </w:t>
      </w:r>
      <w:r w:rsidRPr="00A32310">
        <w:rPr>
          <w:iCs/>
          <w:lang w:val="id-ID"/>
        </w:rPr>
        <w:t>mengingat Allah SWT baik berdiri, duduk</w:t>
      </w:r>
      <w:r w:rsidR="007D684E" w:rsidRPr="00A32310">
        <w:rPr>
          <w:iCs/>
          <w:lang w:val="id-ID"/>
        </w:rPr>
        <w:t>,</w:t>
      </w:r>
      <w:r w:rsidRPr="00A32310">
        <w:rPr>
          <w:iCs/>
          <w:lang w:val="id-ID"/>
        </w:rPr>
        <w:t xml:space="preserve"> dan berbaring. Agar ibada</w:t>
      </w:r>
      <w:r w:rsidR="007D684E" w:rsidRPr="00A32310">
        <w:rPr>
          <w:iCs/>
          <w:lang w:val="id-ID"/>
        </w:rPr>
        <w:t xml:space="preserve">h sholat yang </w:t>
      </w:r>
      <w:r w:rsidR="00DB3A2F" w:rsidRPr="00A32310">
        <w:rPr>
          <w:iCs/>
          <w:lang w:val="id-ID"/>
        </w:rPr>
        <w:t xml:space="preserve"> lakukan bernilai pahala disisi Allah SWT.</w:t>
      </w:r>
    </w:p>
    <w:p w:rsidR="00C4266F" w:rsidRDefault="000B37C3" w:rsidP="00C4266F">
      <w:pPr>
        <w:pStyle w:val="ListParagraph"/>
        <w:numPr>
          <w:ilvl w:val="0"/>
          <w:numId w:val="29"/>
        </w:numPr>
        <w:autoSpaceDE w:val="0"/>
        <w:autoSpaceDN w:val="0"/>
        <w:adjustRightInd w:val="0"/>
        <w:spacing w:after="0" w:line="480" w:lineRule="auto"/>
        <w:ind w:left="1560" w:hanging="284"/>
        <w:jc w:val="both"/>
        <w:rPr>
          <w:iCs/>
          <w:lang w:val="id-ID"/>
        </w:rPr>
      </w:pPr>
      <w:r w:rsidRPr="00A433AB">
        <w:rPr>
          <w:iCs/>
          <w:lang w:val="id-ID"/>
        </w:rPr>
        <w:t xml:space="preserve">Dasar Hukum Ibadah Sholat </w:t>
      </w:r>
    </w:p>
    <w:p w:rsidR="00D86163" w:rsidRPr="00C4266F" w:rsidRDefault="000B37C3" w:rsidP="00C4266F">
      <w:pPr>
        <w:pStyle w:val="ListParagraph"/>
        <w:autoSpaceDE w:val="0"/>
        <w:autoSpaceDN w:val="0"/>
        <w:adjustRightInd w:val="0"/>
        <w:spacing w:after="0" w:line="480" w:lineRule="auto"/>
        <w:ind w:left="1560" w:firstLine="600"/>
        <w:jc w:val="both"/>
        <w:rPr>
          <w:iCs/>
          <w:lang w:val="id-ID"/>
        </w:rPr>
      </w:pPr>
      <w:r w:rsidRPr="00C4266F">
        <w:rPr>
          <w:iCs/>
          <w:lang w:val="id-ID"/>
        </w:rPr>
        <w:t xml:space="preserve">Manusia di ciptakan di muka bumi tidak lain hanya menyembah dan patuh terhadap Allah SWT. Maka bentuk patuh manusia terhadap Tuhannya adalah dengan melakukan ibada sholat. Sebagaimana </w:t>
      </w:r>
      <w:r w:rsidR="00D51601" w:rsidRPr="00C4266F">
        <w:rPr>
          <w:iCs/>
          <w:lang w:val="id-ID"/>
        </w:rPr>
        <w:t>firman Allah QS. Al- Hajj  yang berbunyi sebagai berikut :</w:t>
      </w:r>
    </w:p>
    <w:p w:rsidR="00D86163" w:rsidRPr="00D86163" w:rsidRDefault="00D86163" w:rsidP="00E148A7">
      <w:pPr>
        <w:pStyle w:val="ListParagraph"/>
        <w:autoSpaceDE w:val="0"/>
        <w:autoSpaceDN w:val="0"/>
        <w:bidi/>
        <w:adjustRightInd w:val="0"/>
        <w:spacing w:after="0" w:line="480" w:lineRule="auto"/>
        <w:ind w:left="49" w:right="1560"/>
        <w:jc w:val="both"/>
        <w:rPr>
          <w:rFonts w:asciiTheme="minorHAnsi" w:hAnsiTheme="minorHAnsi" w:cs="KFGQPC Uthmanic Script HAFS"/>
          <w:sz w:val="36"/>
          <w:szCs w:val="36"/>
          <w:lang w:val="id-ID"/>
        </w:rPr>
      </w:pPr>
      <w:r>
        <w:rPr>
          <w:rFonts w:ascii="KFGQPC Uthmanic Script HAFS" w:hAnsi="KFGQPC Uthmanic Script HAFS" w:cs="KFGQPC Uthmanic Script HAFS" w:hint="cs"/>
          <w:sz w:val="36"/>
          <w:szCs w:val="36"/>
          <w:rtl/>
        </w:rPr>
        <w:t>يَٰٓأَيُّهَاٱلَّذِينَ</w:t>
      </w:r>
      <w:r>
        <w:rPr>
          <w:rFonts w:ascii="KFGQPC Uthmanic Script HAFS" w:hAnsi="KFGQPC Uthmanic Script HAFS" w:cs="KFGQPC Uthmanic Script HAFS"/>
          <w:sz w:val="36"/>
          <w:szCs w:val="36"/>
          <w:rtl/>
        </w:rPr>
        <w:t xml:space="preserve"> ءَامَنُواْ </w:t>
      </w:r>
      <w:r>
        <w:rPr>
          <w:rFonts w:ascii="KFGQPC Uthmanic Script HAFS" w:hAnsi="KFGQPC Uthmanic Script HAFS" w:cs="KFGQPC Uthmanic Script HAFS" w:hint="cs"/>
          <w:sz w:val="36"/>
          <w:szCs w:val="36"/>
          <w:rtl/>
        </w:rPr>
        <w:t>ٱرۡكَعُواْ</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ٱسۡجُدُواْۤ</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ٱعۡبُدُواْ</w:t>
      </w:r>
      <w:r>
        <w:rPr>
          <w:rFonts w:ascii="KFGQPC Uthmanic Script HAFS" w:hAnsi="KFGQPC Uthmanic Script HAFS" w:cs="KFGQPC Uthmanic Script HAFS"/>
          <w:sz w:val="36"/>
          <w:szCs w:val="36"/>
          <w:rtl/>
        </w:rPr>
        <w:t xml:space="preserve"> رَبَّكُمۡ وَ</w:t>
      </w:r>
      <w:r>
        <w:rPr>
          <w:rFonts w:ascii="KFGQPC Uthmanic Script HAFS" w:hAnsi="KFGQPC Uthmanic Script HAFS" w:cs="KFGQPC Uthmanic Script HAFS" w:hint="cs"/>
          <w:sz w:val="36"/>
          <w:szCs w:val="36"/>
          <w:rtl/>
        </w:rPr>
        <w:t>ٱفۡعَلُواْٱلۡخَيۡرَ</w:t>
      </w:r>
      <w:r>
        <w:rPr>
          <w:rFonts w:ascii="KFGQPC Uthmanic Script HAFS" w:hAnsi="KFGQPC Uthmanic Script HAFS" w:cs="KFGQPC Uthmanic Script HAFS"/>
          <w:sz w:val="36"/>
          <w:szCs w:val="36"/>
          <w:rtl/>
        </w:rPr>
        <w:t xml:space="preserve"> لَعَلَّكُمۡ تُفۡلِحُونَ۩ ٧٧ </w:t>
      </w:r>
    </w:p>
    <w:p w:rsidR="008545B9" w:rsidRPr="00A32310" w:rsidRDefault="00D51601" w:rsidP="00E148A7">
      <w:pPr>
        <w:autoSpaceDE w:val="0"/>
        <w:autoSpaceDN w:val="0"/>
        <w:adjustRightInd w:val="0"/>
        <w:spacing w:after="0"/>
        <w:ind w:left="1560" w:firstLine="436"/>
        <w:jc w:val="both"/>
        <w:rPr>
          <w:iCs/>
          <w:lang w:val="id-ID"/>
        </w:rPr>
      </w:pPr>
      <w:r w:rsidRPr="00A32310">
        <w:rPr>
          <w:i/>
          <w:iCs/>
          <w:lang w:val="id-ID"/>
        </w:rPr>
        <w:t>Artinya Hai orang-orang beriman, rukulah kamu, sujudlah kamu, sembahlah Tuhanmu dan perbuatlah kebajikan, suapaya kamu mendapat kemenangan.</w:t>
      </w:r>
      <w:r w:rsidRPr="00A32310">
        <w:rPr>
          <w:iCs/>
          <w:lang w:val="id-ID"/>
        </w:rPr>
        <w:t>(QS. Al-Hajj : 77).</w:t>
      </w:r>
      <w:r w:rsidRPr="00A32310">
        <w:rPr>
          <w:rStyle w:val="FootnoteReference"/>
          <w:iCs/>
          <w:lang w:val="id-ID"/>
        </w:rPr>
        <w:footnoteReference w:id="103"/>
      </w:r>
    </w:p>
    <w:p w:rsidR="003B1FB4" w:rsidRPr="00A32310" w:rsidRDefault="003B1FB4" w:rsidP="00A32310">
      <w:pPr>
        <w:autoSpaceDE w:val="0"/>
        <w:autoSpaceDN w:val="0"/>
        <w:adjustRightInd w:val="0"/>
        <w:spacing w:after="0" w:line="480" w:lineRule="auto"/>
        <w:ind w:left="709" w:firstLine="436"/>
        <w:jc w:val="both"/>
        <w:rPr>
          <w:iCs/>
          <w:lang w:val="id-ID"/>
        </w:rPr>
      </w:pPr>
    </w:p>
    <w:p w:rsidR="001267D8" w:rsidRPr="001267D8" w:rsidRDefault="00191EFA" w:rsidP="00E148A7">
      <w:pPr>
        <w:autoSpaceDE w:val="0"/>
        <w:autoSpaceDN w:val="0"/>
        <w:adjustRightInd w:val="0"/>
        <w:spacing w:after="0" w:line="480" w:lineRule="auto"/>
        <w:ind w:left="1560" w:firstLine="567"/>
        <w:jc w:val="both"/>
        <w:rPr>
          <w:iCs/>
          <w:lang w:val="id-ID"/>
        </w:rPr>
      </w:pPr>
      <w:r w:rsidRPr="00A32310">
        <w:rPr>
          <w:iCs/>
          <w:lang w:val="id-ID"/>
        </w:rPr>
        <w:t xml:space="preserve">Dasar hukum ibadah sholat lainya dapat kita lihat dengan ayat lain, </w:t>
      </w:r>
      <w:r w:rsidRPr="001267D8">
        <w:rPr>
          <w:iCs/>
          <w:lang w:val="id-ID"/>
        </w:rPr>
        <w:t>seperti</w:t>
      </w:r>
      <w:r w:rsidRPr="00A32310">
        <w:rPr>
          <w:iCs/>
          <w:lang w:val="id-ID"/>
        </w:rPr>
        <w:t xml:space="preserve">  QS. Al-Angkabut ayat 45 sebagai berikut :</w:t>
      </w:r>
    </w:p>
    <w:p w:rsidR="001267D8" w:rsidRDefault="001267D8" w:rsidP="00E148A7">
      <w:pPr>
        <w:autoSpaceDE w:val="0"/>
        <w:autoSpaceDN w:val="0"/>
        <w:bidi/>
        <w:adjustRightInd w:val="0"/>
        <w:spacing w:after="0"/>
        <w:ind w:left="49" w:right="1560"/>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lastRenderedPageBreak/>
        <w:t>ٱتۡلُ</w:t>
      </w:r>
      <w:r>
        <w:rPr>
          <w:rFonts w:ascii="KFGQPC Uthmanic Script HAFS" w:hAnsi="KFGQPC Uthmanic Script HAFS" w:cs="KFGQPC Uthmanic Script HAFS"/>
          <w:sz w:val="36"/>
          <w:szCs w:val="36"/>
          <w:rtl/>
        </w:rPr>
        <w:t xml:space="preserve"> مَآ أُوحِيَ إِلَيۡكَ مِنَ </w:t>
      </w:r>
      <w:r>
        <w:rPr>
          <w:rFonts w:ascii="KFGQPC Uthmanic Script HAFS" w:hAnsi="KFGQPC Uthmanic Script HAFS" w:cs="KFGQPC Uthmanic Script HAFS" w:hint="cs"/>
          <w:sz w:val="36"/>
          <w:szCs w:val="36"/>
          <w:rtl/>
        </w:rPr>
        <w:t>ٱلۡكِتَٰبِ</w:t>
      </w:r>
      <w:r>
        <w:rPr>
          <w:rFonts w:ascii="KFGQPC Uthmanic Script HAFS" w:hAnsi="KFGQPC Uthmanic Script HAFS" w:cs="KFGQPC Uthmanic Script HAFS"/>
          <w:sz w:val="36"/>
          <w:szCs w:val="36"/>
          <w:rtl/>
        </w:rPr>
        <w:t xml:space="preserve"> وَأَقِمِ </w:t>
      </w:r>
      <w:r>
        <w:rPr>
          <w:rFonts w:ascii="KFGQPC Uthmanic Script HAFS" w:hAnsi="KFGQPC Uthmanic Script HAFS" w:cs="KFGQPC Uthmanic Script HAFS" w:hint="cs"/>
          <w:sz w:val="36"/>
          <w:szCs w:val="36"/>
          <w:rtl/>
        </w:rPr>
        <w:t>ٱلصَّلَوٰةَۖ</w:t>
      </w:r>
      <w:r>
        <w:rPr>
          <w:rFonts w:ascii="KFGQPC Uthmanic Script HAFS" w:hAnsi="KFGQPC Uthmanic Script HAFS" w:cs="KFGQPC Uthmanic Script HAFS"/>
          <w:sz w:val="36"/>
          <w:szCs w:val="36"/>
          <w:rtl/>
        </w:rPr>
        <w:t xml:space="preserve"> إِنَّ </w:t>
      </w:r>
      <w:r>
        <w:rPr>
          <w:rFonts w:ascii="KFGQPC Uthmanic Script HAFS" w:hAnsi="KFGQPC Uthmanic Script HAFS" w:cs="KFGQPC Uthmanic Script HAFS" w:hint="cs"/>
          <w:sz w:val="36"/>
          <w:szCs w:val="36"/>
          <w:rtl/>
        </w:rPr>
        <w:t>ٱلصَّلَوٰةَ</w:t>
      </w:r>
      <w:r>
        <w:rPr>
          <w:rFonts w:ascii="KFGQPC Uthmanic Script HAFS" w:hAnsi="KFGQPC Uthmanic Script HAFS" w:cs="KFGQPC Uthmanic Script HAFS"/>
          <w:sz w:val="36"/>
          <w:szCs w:val="36"/>
          <w:rtl/>
        </w:rPr>
        <w:t xml:space="preserve"> تَنۡهَىٰ عَنِ </w:t>
      </w:r>
      <w:r>
        <w:rPr>
          <w:rFonts w:ascii="KFGQPC Uthmanic Script HAFS" w:hAnsi="KFGQPC Uthmanic Script HAFS" w:cs="KFGQPC Uthmanic Script HAFS" w:hint="cs"/>
          <w:sz w:val="36"/>
          <w:szCs w:val="36"/>
          <w:rtl/>
        </w:rPr>
        <w:t>ٱلۡفَحۡشَآءِ</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ٱلۡمُنكَرِۗ</w:t>
      </w:r>
      <w:r>
        <w:rPr>
          <w:rFonts w:ascii="KFGQPC Uthmanic Script HAFS" w:hAnsi="KFGQPC Uthmanic Script HAFS" w:cs="KFGQPC Uthmanic Script HAFS"/>
          <w:sz w:val="36"/>
          <w:szCs w:val="36"/>
          <w:rtl/>
        </w:rPr>
        <w:t xml:space="preserve"> وَلَذِكۡرُ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أَكۡبَرُۗ وَ</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يَعۡلَمُ مَا تَصۡنَعُونَ </w:t>
      </w:r>
    </w:p>
    <w:p w:rsidR="008545B9" w:rsidRPr="00A32310" w:rsidRDefault="00CC02C3" w:rsidP="00E148A7">
      <w:pPr>
        <w:tabs>
          <w:tab w:val="left" w:pos="709"/>
        </w:tabs>
        <w:autoSpaceDE w:val="0"/>
        <w:autoSpaceDN w:val="0"/>
        <w:adjustRightInd w:val="0"/>
        <w:spacing w:after="0"/>
        <w:ind w:left="1560" w:firstLine="567"/>
        <w:jc w:val="both"/>
        <w:rPr>
          <w:iCs/>
          <w:lang w:val="id-ID"/>
        </w:rPr>
      </w:pPr>
      <w:r>
        <w:rPr>
          <w:lang w:val="id-ID"/>
        </w:rPr>
        <w:tab/>
      </w:r>
      <w:r w:rsidR="00191EFA" w:rsidRPr="00A32310">
        <w:rPr>
          <w:i/>
          <w:iCs/>
          <w:lang w:val="id-ID"/>
        </w:rPr>
        <w:t xml:space="preserve">Artinya “Bacalah apa yang telah di wahyukan kepadamu, yaitu Al-Qur’an </w:t>
      </w:r>
      <w:r w:rsidR="00B816EF" w:rsidRPr="00A32310">
        <w:rPr>
          <w:i/>
          <w:iCs/>
          <w:lang w:val="id-ID"/>
        </w:rPr>
        <w:t>dan dirikanlah sholat. Sesungguhnya sholat itu mencegah perbuatan-perbuatan keji dan mungkar. Dan sesungguhnya mengingat Allah adalah lebih besar dari keutamaan ibadah lainnya. Dan allah maha mengetahui apa yang kamu kerjakan.”</w:t>
      </w:r>
      <w:r w:rsidR="00B816EF" w:rsidRPr="00A32310">
        <w:rPr>
          <w:iCs/>
          <w:lang w:val="id-ID"/>
        </w:rPr>
        <w:t>(QS. Al-Angkabut : 45).</w:t>
      </w:r>
      <w:r w:rsidR="00B816EF" w:rsidRPr="00A32310">
        <w:rPr>
          <w:rStyle w:val="FootnoteReference"/>
          <w:iCs/>
          <w:lang w:val="id-ID"/>
        </w:rPr>
        <w:footnoteReference w:id="104"/>
      </w:r>
    </w:p>
    <w:p w:rsidR="008545B9" w:rsidRPr="00A32310" w:rsidRDefault="008545B9" w:rsidP="00A32310">
      <w:pPr>
        <w:autoSpaceDE w:val="0"/>
        <w:autoSpaceDN w:val="0"/>
        <w:adjustRightInd w:val="0"/>
        <w:spacing w:after="0" w:line="480" w:lineRule="auto"/>
        <w:jc w:val="both"/>
        <w:rPr>
          <w:iCs/>
          <w:lang w:val="id-ID"/>
        </w:rPr>
      </w:pPr>
    </w:p>
    <w:p w:rsidR="00C229CF" w:rsidRPr="00A32310" w:rsidRDefault="0093454D" w:rsidP="00F43ECC">
      <w:pPr>
        <w:autoSpaceDE w:val="0"/>
        <w:autoSpaceDN w:val="0"/>
        <w:adjustRightInd w:val="0"/>
        <w:spacing w:after="0" w:line="480" w:lineRule="auto"/>
        <w:ind w:left="1560" w:firstLine="567"/>
        <w:jc w:val="both"/>
        <w:rPr>
          <w:iCs/>
          <w:lang w:val="id-ID"/>
        </w:rPr>
      </w:pPr>
      <w:r w:rsidRPr="00A32310">
        <w:rPr>
          <w:iCs/>
          <w:lang w:val="id-ID"/>
        </w:rPr>
        <w:t>Ayat di atas</w:t>
      </w:r>
      <w:r w:rsidR="004A346D" w:rsidRPr="00A32310">
        <w:rPr>
          <w:iCs/>
          <w:lang w:val="id-ID"/>
        </w:rPr>
        <w:t>,</w:t>
      </w:r>
      <w:r w:rsidRPr="00A32310">
        <w:rPr>
          <w:iCs/>
          <w:lang w:val="id-ID"/>
        </w:rPr>
        <w:t xml:space="preserve"> memberikan penjelasan kepada manusia bahwasanya tujuan hidup manusia tidak lain hanya untuk menyembah dan patuh kepada Allah. Melalui ibadah sholat dan ibadah lainnya.</w:t>
      </w:r>
    </w:p>
    <w:p w:rsidR="00790143" w:rsidRPr="00A32310" w:rsidRDefault="008545B9" w:rsidP="00A433AB">
      <w:pPr>
        <w:pStyle w:val="ListParagraph"/>
        <w:numPr>
          <w:ilvl w:val="0"/>
          <w:numId w:val="29"/>
        </w:numPr>
        <w:autoSpaceDE w:val="0"/>
        <w:autoSpaceDN w:val="0"/>
        <w:adjustRightInd w:val="0"/>
        <w:spacing w:after="0" w:line="480" w:lineRule="auto"/>
        <w:ind w:left="1560" w:hanging="284"/>
        <w:jc w:val="both"/>
        <w:rPr>
          <w:iCs/>
          <w:lang w:val="id-ID"/>
        </w:rPr>
      </w:pPr>
      <w:r w:rsidRPr="00A32310">
        <w:rPr>
          <w:iCs/>
          <w:lang w:val="id-ID"/>
        </w:rPr>
        <w:t>Tujuan Ibadah Sholat</w:t>
      </w:r>
    </w:p>
    <w:p w:rsidR="0093454D" w:rsidRPr="00A32310" w:rsidRDefault="006F25C4" w:rsidP="0050693D">
      <w:pPr>
        <w:autoSpaceDE w:val="0"/>
        <w:autoSpaceDN w:val="0"/>
        <w:adjustRightInd w:val="0"/>
        <w:spacing w:after="0" w:line="480" w:lineRule="auto"/>
        <w:ind w:left="1560" w:firstLine="567"/>
        <w:jc w:val="both"/>
        <w:rPr>
          <w:iCs/>
          <w:lang w:val="id-ID"/>
        </w:rPr>
      </w:pPr>
      <w:r w:rsidRPr="00A32310">
        <w:rPr>
          <w:iCs/>
          <w:lang w:val="id-ID"/>
        </w:rPr>
        <w:t xml:space="preserve">Secara keseluruhan tujuan yang hendak dicapai </w:t>
      </w:r>
      <w:r w:rsidR="00901EC8" w:rsidRPr="00A32310">
        <w:rPr>
          <w:iCs/>
          <w:lang w:val="id-ID"/>
        </w:rPr>
        <w:t xml:space="preserve">dalam uraian ini antara lain, </w:t>
      </w:r>
      <w:r w:rsidRPr="00A32310">
        <w:rPr>
          <w:iCs/>
          <w:lang w:val="id-ID"/>
        </w:rPr>
        <w:t>manusia yang sehat jasmani dan rohani, cerdas hati nurani, besar rasa tanggungjawab, menjalankan amar ma’ruf nahi mungkar, berilmu, cakap, berbudi pekerti, demok</w:t>
      </w:r>
      <w:r w:rsidR="00901EC8" w:rsidRPr="00A32310">
        <w:rPr>
          <w:iCs/>
          <w:lang w:val="id-ID"/>
        </w:rPr>
        <w:t>ratis, taat ibadah dan bertakwa</w:t>
      </w:r>
      <w:r w:rsidRPr="00A32310">
        <w:rPr>
          <w:iCs/>
          <w:lang w:val="id-ID"/>
        </w:rPr>
        <w:t>.</w:t>
      </w:r>
      <w:r w:rsidRPr="00A32310">
        <w:rPr>
          <w:rStyle w:val="FootnoteReference"/>
          <w:iCs/>
          <w:lang w:val="id-ID"/>
        </w:rPr>
        <w:footnoteReference w:id="105"/>
      </w:r>
    </w:p>
    <w:p w:rsidR="003349BA" w:rsidRPr="00A32310" w:rsidRDefault="00790143" w:rsidP="0050693D">
      <w:pPr>
        <w:autoSpaceDE w:val="0"/>
        <w:autoSpaceDN w:val="0"/>
        <w:adjustRightInd w:val="0"/>
        <w:spacing w:after="0" w:line="480" w:lineRule="auto"/>
        <w:ind w:left="1560" w:firstLine="567"/>
        <w:jc w:val="both"/>
        <w:rPr>
          <w:iCs/>
          <w:lang w:val="id-ID"/>
        </w:rPr>
      </w:pPr>
      <w:r w:rsidRPr="00A32310">
        <w:rPr>
          <w:iCs/>
          <w:lang w:val="id-ID"/>
        </w:rPr>
        <w:t>Dari uraian di atas dapat di ambil kesimpulan bahwa seorang pendidik wajib mendidik anaknya agar terampil serta bertan</w:t>
      </w:r>
      <w:r w:rsidR="004E0374" w:rsidRPr="00A32310">
        <w:rPr>
          <w:iCs/>
          <w:lang w:val="id-ID"/>
        </w:rPr>
        <w:t>ggungjawab dengan apa yang di ar</w:t>
      </w:r>
      <w:r w:rsidRPr="00A32310">
        <w:rPr>
          <w:iCs/>
          <w:lang w:val="id-ID"/>
        </w:rPr>
        <w:t xml:space="preserve">anahkan kepadanya. Selanjutnya maksud di ajarkannya ibadah sholat ini agar seorang </w:t>
      </w:r>
      <w:r w:rsidRPr="00A32310">
        <w:rPr>
          <w:iCs/>
          <w:lang w:val="id-ID"/>
        </w:rPr>
        <w:lastRenderedPageBreak/>
        <w:t xml:space="preserve">anak </w:t>
      </w:r>
      <w:r w:rsidR="00804476" w:rsidRPr="00A32310">
        <w:rPr>
          <w:iCs/>
          <w:lang w:val="id-ID"/>
        </w:rPr>
        <w:t>terbiasa melakukan sholat lima waktu yang di wajibkan kepada setiap muslim.</w:t>
      </w:r>
      <w:r w:rsidR="008D1503" w:rsidRPr="00A32310">
        <w:rPr>
          <w:iCs/>
          <w:lang w:val="id-ID"/>
        </w:rPr>
        <w:t>Sehingga dewasa nanti mampu memimpin dalam rangka memajukan kejayaan agama islam.</w:t>
      </w:r>
    </w:p>
    <w:p w:rsidR="00795C75" w:rsidRPr="00A32310" w:rsidRDefault="00DA0618" w:rsidP="00B45B87">
      <w:pPr>
        <w:autoSpaceDE w:val="0"/>
        <w:autoSpaceDN w:val="0"/>
        <w:adjustRightInd w:val="0"/>
        <w:spacing w:after="0" w:line="480" w:lineRule="auto"/>
        <w:ind w:left="1560" w:firstLine="425"/>
        <w:jc w:val="both"/>
        <w:rPr>
          <w:iCs/>
          <w:lang w:val="id-ID"/>
        </w:rPr>
      </w:pPr>
      <w:r w:rsidRPr="00A32310">
        <w:rPr>
          <w:iCs/>
          <w:lang w:val="id-ID"/>
        </w:rPr>
        <w:t xml:space="preserve">Adapun </w:t>
      </w:r>
      <w:r w:rsidR="001654B2" w:rsidRPr="00A32310">
        <w:rPr>
          <w:iCs/>
          <w:lang w:val="id-ID"/>
        </w:rPr>
        <w:t xml:space="preserve">nama-nama </w:t>
      </w:r>
      <w:r w:rsidRPr="00A32310">
        <w:rPr>
          <w:iCs/>
          <w:lang w:val="id-ID"/>
        </w:rPr>
        <w:t>ibadah sholat yang perlu di tanamkan k</w:t>
      </w:r>
      <w:r w:rsidR="001654B2" w:rsidRPr="00A32310">
        <w:rPr>
          <w:iCs/>
          <w:lang w:val="id-ID"/>
        </w:rPr>
        <w:t>epada anak, minimal sholat lima waktu</w:t>
      </w:r>
      <w:r w:rsidRPr="00A32310">
        <w:rPr>
          <w:iCs/>
          <w:lang w:val="id-ID"/>
        </w:rPr>
        <w:t xml:space="preserve"> yaitu:</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3"/>
        <w:gridCol w:w="3893"/>
      </w:tblGrid>
      <w:tr w:rsidR="00DA0618" w:rsidRPr="00935F49" w:rsidTr="0039371B">
        <w:trPr>
          <w:trHeight w:val="426"/>
        </w:trPr>
        <w:tc>
          <w:tcPr>
            <w:tcW w:w="3053" w:type="dxa"/>
          </w:tcPr>
          <w:p w:rsidR="00DA0618" w:rsidRPr="000859AB" w:rsidRDefault="000859AB" w:rsidP="000859AB">
            <w:pPr>
              <w:autoSpaceDE w:val="0"/>
              <w:autoSpaceDN w:val="0"/>
              <w:adjustRightInd w:val="0"/>
              <w:spacing w:after="0" w:line="480" w:lineRule="auto"/>
              <w:jc w:val="center"/>
              <w:rPr>
                <w:rFonts w:eastAsiaTheme="minorHAnsi"/>
                <w:b/>
                <w:bCs/>
                <w:iCs/>
                <w:lang w:val="id-ID"/>
              </w:rPr>
            </w:pPr>
            <w:r>
              <w:rPr>
                <w:rFonts w:eastAsiaTheme="minorHAnsi"/>
                <w:b/>
                <w:bCs/>
                <w:iCs/>
                <w:lang w:val="id-ID"/>
              </w:rPr>
              <w:t>Sholat Lima W</w:t>
            </w:r>
            <w:r w:rsidR="00DA0618" w:rsidRPr="000859AB">
              <w:rPr>
                <w:rFonts w:eastAsiaTheme="minorHAnsi"/>
                <w:b/>
                <w:bCs/>
                <w:iCs/>
                <w:lang w:val="id-ID"/>
              </w:rPr>
              <w:t>aktu</w:t>
            </w:r>
          </w:p>
        </w:tc>
        <w:tc>
          <w:tcPr>
            <w:tcW w:w="3893" w:type="dxa"/>
          </w:tcPr>
          <w:p w:rsidR="00DA0618" w:rsidRPr="000859AB" w:rsidRDefault="000859AB" w:rsidP="000859AB">
            <w:pPr>
              <w:autoSpaceDE w:val="0"/>
              <w:autoSpaceDN w:val="0"/>
              <w:adjustRightInd w:val="0"/>
              <w:spacing w:after="0" w:line="480" w:lineRule="auto"/>
              <w:jc w:val="center"/>
              <w:rPr>
                <w:b/>
                <w:bCs/>
              </w:rPr>
            </w:pPr>
            <w:r>
              <w:rPr>
                <w:rFonts w:eastAsiaTheme="minorHAnsi"/>
                <w:b/>
                <w:bCs/>
                <w:iCs/>
                <w:lang w:val="id-ID"/>
              </w:rPr>
              <w:t>Waktu M</w:t>
            </w:r>
            <w:r w:rsidR="00DA0618" w:rsidRPr="000859AB">
              <w:rPr>
                <w:rFonts w:eastAsiaTheme="minorHAnsi"/>
                <w:b/>
                <w:bCs/>
                <w:iCs/>
                <w:lang w:val="id-ID"/>
              </w:rPr>
              <w:t>elakukannya</w:t>
            </w:r>
          </w:p>
        </w:tc>
      </w:tr>
      <w:tr w:rsidR="00DA0618" w:rsidRPr="00935F49" w:rsidTr="00AE679F">
        <w:tc>
          <w:tcPr>
            <w:tcW w:w="3053" w:type="dxa"/>
          </w:tcPr>
          <w:p w:rsidR="00DA0618" w:rsidRPr="00935F49" w:rsidRDefault="00DA0618" w:rsidP="00795C75">
            <w:pPr>
              <w:autoSpaceDE w:val="0"/>
              <w:autoSpaceDN w:val="0"/>
              <w:adjustRightInd w:val="0"/>
              <w:spacing w:after="0" w:line="480" w:lineRule="auto"/>
              <w:rPr>
                <w:rFonts w:eastAsiaTheme="minorHAnsi"/>
                <w:iCs/>
                <w:lang w:val="id-ID"/>
              </w:rPr>
            </w:pPr>
            <w:r w:rsidRPr="00935F49">
              <w:rPr>
                <w:rFonts w:eastAsiaTheme="minorHAnsi"/>
                <w:iCs/>
                <w:lang w:val="id-ID"/>
              </w:rPr>
              <w:t xml:space="preserve">Dzuhur </w:t>
            </w:r>
          </w:p>
        </w:tc>
        <w:tc>
          <w:tcPr>
            <w:tcW w:w="3893" w:type="dxa"/>
          </w:tcPr>
          <w:p w:rsidR="00DA0618" w:rsidRPr="00935F49" w:rsidRDefault="00DA0618" w:rsidP="00795C75">
            <w:pPr>
              <w:autoSpaceDE w:val="0"/>
              <w:autoSpaceDN w:val="0"/>
              <w:adjustRightInd w:val="0"/>
              <w:spacing w:after="0" w:line="480" w:lineRule="auto"/>
              <w:rPr>
                <w:rFonts w:eastAsiaTheme="minorHAnsi"/>
                <w:iCs/>
                <w:lang w:val="id-ID"/>
              </w:rPr>
            </w:pPr>
            <w:r w:rsidRPr="00935F49">
              <w:rPr>
                <w:rFonts w:eastAsiaTheme="minorHAnsi"/>
                <w:iCs/>
                <w:lang w:val="id-ID"/>
              </w:rPr>
              <w:t>Dilakukan di siang hari. Yaitu antara matahari berada di tengah-tengah langit. Atau waktu pukul 12.00 WIB.</w:t>
            </w:r>
          </w:p>
        </w:tc>
      </w:tr>
      <w:tr w:rsidR="00DA0618" w:rsidRPr="00935F49" w:rsidTr="00AE679F">
        <w:tc>
          <w:tcPr>
            <w:tcW w:w="3053" w:type="dxa"/>
          </w:tcPr>
          <w:p w:rsidR="00DA0618" w:rsidRPr="00935F49" w:rsidRDefault="00DA0618" w:rsidP="00795C75">
            <w:pPr>
              <w:autoSpaceDE w:val="0"/>
              <w:autoSpaceDN w:val="0"/>
              <w:adjustRightInd w:val="0"/>
              <w:spacing w:after="0" w:line="480" w:lineRule="auto"/>
              <w:rPr>
                <w:rFonts w:eastAsiaTheme="minorHAnsi"/>
                <w:iCs/>
                <w:lang w:val="id-ID"/>
              </w:rPr>
            </w:pPr>
            <w:r w:rsidRPr="00935F49">
              <w:rPr>
                <w:rFonts w:eastAsiaTheme="minorHAnsi"/>
                <w:iCs/>
                <w:lang w:val="id-ID"/>
              </w:rPr>
              <w:t xml:space="preserve">Ashar </w:t>
            </w:r>
          </w:p>
        </w:tc>
        <w:tc>
          <w:tcPr>
            <w:tcW w:w="3893" w:type="dxa"/>
          </w:tcPr>
          <w:p w:rsidR="00DA0618" w:rsidRPr="00935F49" w:rsidRDefault="00DA0618" w:rsidP="00795C75">
            <w:pPr>
              <w:autoSpaceDE w:val="0"/>
              <w:autoSpaceDN w:val="0"/>
              <w:adjustRightInd w:val="0"/>
              <w:spacing w:after="0" w:line="480" w:lineRule="auto"/>
              <w:rPr>
                <w:rFonts w:eastAsiaTheme="minorHAnsi"/>
                <w:iCs/>
                <w:lang w:val="id-ID"/>
              </w:rPr>
            </w:pPr>
            <w:r w:rsidRPr="00935F49">
              <w:rPr>
                <w:rFonts w:eastAsiaTheme="minorHAnsi"/>
                <w:iCs/>
                <w:lang w:val="id-ID"/>
              </w:rPr>
              <w:t>Dilakukan di sore hari. Yaitu antara matahari mulai menginjak waktu terbenam atau pukul 03.30. WIB.</w:t>
            </w:r>
          </w:p>
        </w:tc>
      </w:tr>
      <w:tr w:rsidR="000F7874" w:rsidRPr="00935F49" w:rsidTr="00AE679F">
        <w:tc>
          <w:tcPr>
            <w:tcW w:w="3053" w:type="dxa"/>
          </w:tcPr>
          <w:p w:rsidR="000F7874" w:rsidRPr="00935F49" w:rsidRDefault="000F7874" w:rsidP="00795C75">
            <w:pPr>
              <w:autoSpaceDE w:val="0"/>
              <w:autoSpaceDN w:val="0"/>
              <w:adjustRightInd w:val="0"/>
              <w:spacing w:after="0" w:line="480" w:lineRule="auto"/>
              <w:rPr>
                <w:rFonts w:eastAsiaTheme="minorHAnsi"/>
                <w:iCs/>
                <w:lang w:val="id-ID"/>
              </w:rPr>
            </w:pPr>
            <w:r w:rsidRPr="00935F49">
              <w:rPr>
                <w:rFonts w:eastAsiaTheme="minorHAnsi"/>
                <w:iCs/>
                <w:lang w:val="id-ID"/>
              </w:rPr>
              <w:t xml:space="preserve">Mahrib </w:t>
            </w:r>
          </w:p>
        </w:tc>
        <w:tc>
          <w:tcPr>
            <w:tcW w:w="3893" w:type="dxa"/>
          </w:tcPr>
          <w:p w:rsidR="000F7874" w:rsidRPr="00935F49" w:rsidRDefault="000F7874" w:rsidP="00795C75">
            <w:pPr>
              <w:autoSpaceDE w:val="0"/>
              <w:autoSpaceDN w:val="0"/>
              <w:adjustRightInd w:val="0"/>
              <w:spacing w:after="0" w:line="480" w:lineRule="auto"/>
              <w:rPr>
                <w:rFonts w:eastAsiaTheme="minorHAnsi"/>
                <w:iCs/>
                <w:lang w:val="id-ID"/>
              </w:rPr>
            </w:pPr>
            <w:r w:rsidRPr="00935F49">
              <w:rPr>
                <w:rFonts w:eastAsiaTheme="minorHAnsi"/>
                <w:iCs/>
                <w:lang w:val="id-ID"/>
              </w:rPr>
              <w:t xml:space="preserve">Dilakukan antara sore menginjak malam hari. Atau pukul 06.00 WIB </w:t>
            </w:r>
          </w:p>
        </w:tc>
      </w:tr>
      <w:tr w:rsidR="000F7874" w:rsidRPr="00935F49" w:rsidTr="00AE679F">
        <w:tc>
          <w:tcPr>
            <w:tcW w:w="3053" w:type="dxa"/>
          </w:tcPr>
          <w:p w:rsidR="000F7874" w:rsidRPr="00935F49" w:rsidRDefault="000F7874" w:rsidP="00795C75">
            <w:pPr>
              <w:autoSpaceDE w:val="0"/>
              <w:autoSpaceDN w:val="0"/>
              <w:adjustRightInd w:val="0"/>
              <w:spacing w:after="0" w:line="480" w:lineRule="auto"/>
              <w:rPr>
                <w:rFonts w:eastAsiaTheme="minorHAnsi"/>
                <w:iCs/>
                <w:lang w:val="id-ID"/>
              </w:rPr>
            </w:pPr>
            <w:r w:rsidRPr="00935F49">
              <w:rPr>
                <w:rFonts w:eastAsiaTheme="minorHAnsi"/>
                <w:iCs/>
                <w:lang w:val="id-ID"/>
              </w:rPr>
              <w:t xml:space="preserve">Isya </w:t>
            </w:r>
          </w:p>
        </w:tc>
        <w:tc>
          <w:tcPr>
            <w:tcW w:w="3893" w:type="dxa"/>
          </w:tcPr>
          <w:p w:rsidR="000F7874" w:rsidRPr="00935F49" w:rsidRDefault="000F7874" w:rsidP="00795C75">
            <w:pPr>
              <w:autoSpaceDE w:val="0"/>
              <w:autoSpaceDN w:val="0"/>
              <w:adjustRightInd w:val="0"/>
              <w:spacing w:after="0" w:line="480" w:lineRule="auto"/>
              <w:rPr>
                <w:rFonts w:eastAsiaTheme="minorHAnsi"/>
                <w:iCs/>
                <w:lang w:val="id-ID"/>
              </w:rPr>
            </w:pPr>
            <w:r w:rsidRPr="00935F49">
              <w:rPr>
                <w:rFonts w:eastAsiaTheme="minorHAnsi"/>
                <w:iCs/>
                <w:lang w:val="id-ID"/>
              </w:rPr>
              <w:t xml:space="preserve">Dilakukan </w:t>
            </w:r>
            <w:r w:rsidR="00B279A4" w:rsidRPr="00935F49">
              <w:rPr>
                <w:rFonts w:eastAsiaTheme="minorHAnsi"/>
                <w:iCs/>
                <w:lang w:val="id-ID"/>
              </w:rPr>
              <w:t xml:space="preserve">pada saat malam hari. Yaitu antara malam menginjak waktu pagi, atau pukul </w:t>
            </w:r>
            <w:r w:rsidR="004307C5" w:rsidRPr="00935F49">
              <w:rPr>
                <w:rFonts w:eastAsiaTheme="minorHAnsi"/>
                <w:iCs/>
                <w:lang w:val="id-ID"/>
              </w:rPr>
              <w:t>0</w:t>
            </w:r>
            <w:r w:rsidR="00B279A4" w:rsidRPr="00935F49">
              <w:rPr>
                <w:rFonts w:eastAsiaTheme="minorHAnsi"/>
                <w:iCs/>
                <w:lang w:val="id-ID"/>
              </w:rPr>
              <w:t>7.00 WIB.</w:t>
            </w:r>
          </w:p>
        </w:tc>
      </w:tr>
      <w:tr w:rsidR="004307C5" w:rsidRPr="00935F49" w:rsidTr="00AE679F">
        <w:tc>
          <w:tcPr>
            <w:tcW w:w="3053" w:type="dxa"/>
          </w:tcPr>
          <w:p w:rsidR="004307C5" w:rsidRPr="00935F49" w:rsidRDefault="004307C5" w:rsidP="00795C75">
            <w:pPr>
              <w:autoSpaceDE w:val="0"/>
              <w:autoSpaceDN w:val="0"/>
              <w:adjustRightInd w:val="0"/>
              <w:spacing w:after="0" w:line="480" w:lineRule="auto"/>
              <w:rPr>
                <w:rFonts w:eastAsiaTheme="minorHAnsi"/>
                <w:iCs/>
                <w:lang w:val="id-ID"/>
              </w:rPr>
            </w:pPr>
            <w:r w:rsidRPr="00935F49">
              <w:rPr>
                <w:rFonts w:eastAsiaTheme="minorHAnsi"/>
                <w:iCs/>
                <w:lang w:val="id-ID"/>
              </w:rPr>
              <w:t xml:space="preserve">Subuh </w:t>
            </w:r>
          </w:p>
        </w:tc>
        <w:tc>
          <w:tcPr>
            <w:tcW w:w="3893" w:type="dxa"/>
          </w:tcPr>
          <w:p w:rsidR="004307C5" w:rsidRPr="00935F49" w:rsidRDefault="004307C5" w:rsidP="00795C75">
            <w:pPr>
              <w:autoSpaceDE w:val="0"/>
              <w:autoSpaceDN w:val="0"/>
              <w:adjustRightInd w:val="0"/>
              <w:spacing w:after="0" w:line="480" w:lineRule="auto"/>
              <w:rPr>
                <w:rFonts w:eastAsiaTheme="minorHAnsi"/>
                <w:iCs/>
                <w:lang w:val="id-ID"/>
              </w:rPr>
            </w:pPr>
            <w:r w:rsidRPr="00935F49">
              <w:rPr>
                <w:rFonts w:eastAsiaTheme="minorHAnsi"/>
                <w:iCs/>
                <w:lang w:val="id-ID"/>
              </w:rPr>
              <w:t>Dilakukan pada waktu pagi (subuh), atau pukul 05.00.WIB.</w:t>
            </w:r>
          </w:p>
        </w:tc>
      </w:tr>
    </w:tbl>
    <w:p w:rsidR="00FE550B" w:rsidRPr="00A32310" w:rsidRDefault="00FE550B" w:rsidP="00A32310">
      <w:pPr>
        <w:autoSpaceDE w:val="0"/>
        <w:autoSpaceDN w:val="0"/>
        <w:adjustRightInd w:val="0"/>
        <w:spacing w:after="0" w:line="480" w:lineRule="auto"/>
        <w:jc w:val="both"/>
        <w:rPr>
          <w:iCs/>
          <w:lang w:val="id-ID"/>
        </w:rPr>
      </w:pPr>
    </w:p>
    <w:p w:rsidR="000859AB" w:rsidRPr="00A32310" w:rsidRDefault="00F7195A" w:rsidP="00DB6918">
      <w:pPr>
        <w:autoSpaceDE w:val="0"/>
        <w:autoSpaceDN w:val="0"/>
        <w:adjustRightInd w:val="0"/>
        <w:spacing w:after="0" w:line="480" w:lineRule="auto"/>
        <w:ind w:left="1560" w:firstLine="567"/>
        <w:jc w:val="both"/>
        <w:rPr>
          <w:iCs/>
          <w:lang w:val="id-ID"/>
        </w:rPr>
      </w:pPr>
      <w:r w:rsidRPr="00A32310">
        <w:rPr>
          <w:iCs/>
          <w:lang w:val="id-ID"/>
        </w:rPr>
        <w:lastRenderedPageBreak/>
        <w:t>Secara</w:t>
      </w:r>
      <w:r w:rsidR="00AE6A2E" w:rsidRPr="00A32310">
        <w:rPr>
          <w:iCs/>
          <w:lang w:val="id-ID"/>
        </w:rPr>
        <w:t xml:space="preserve"> keseluruhan itu </w:t>
      </w:r>
      <w:r w:rsidRPr="00A32310">
        <w:rPr>
          <w:iCs/>
          <w:lang w:val="id-ID"/>
        </w:rPr>
        <w:t>dilakukan agar mendapatkan keuntungan. Sebagaimana firman Allah QS. Al-Mu’min: 1-2 yang berbunyi sebagai berikut</w:t>
      </w:r>
    </w:p>
    <w:p w:rsidR="00FD1DF7" w:rsidRPr="00FD1DF7" w:rsidRDefault="00FD1DF7" w:rsidP="00FD1DF7">
      <w:pPr>
        <w:autoSpaceDE w:val="0"/>
        <w:autoSpaceDN w:val="0"/>
        <w:bidi/>
        <w:adjustRightInd w:val="0"/>
        <w:spacing w:after="0" w:line="480" w:lineRule="auto"/>
        <w:ind w:left="426" w:firstLine="283"/>
        <w:jc w:val="both"/>
        <w:rPr>
          <w:rFonts w:asciiTheme="minorHAnsi" w:hAnsiTheme="minorHAnsi" w:cs="KFGQPC Uthmanic Script HAFS"/>
          <w:sz w:val="36"/>
          <w:szCs w:val="36"/>
          <w:lang w:val="id-ID"/>
        </w:rPr>
      </w:pPr>
      <w:r>
        <w:rPr>
          <w:rFonts w:ascii="KFGQPC Uthmanic Script HAFS" w:hAnsi="KFGQPC Uthmanic Script HAFS" w:cs="KFGQPC Uthmanic Script HAFS" w:hint="cs"/>
          <w:sz w:val="36"/>
          <w:szCs w:val="36"/>
          <w:rtl/>
        </w:rPr>
        <w:t>قَدۡ</w:t>
      </w:r>
      <w:r>
        <w:rPr>
          <w:rFonts w:ascii="KFGQPC Uthmanic Script HAFS" w:hAnsi="KFGQPC Uthmanic Script HAFS" w:cs="KFGQPC Uthmanic Script HAFS"/>
          <w:sz w:val="36"/>
          <w:szCs w:val="36"/>
          <w:rtl/>
        </w:rPr>
        <w:t xml:space="preserve"> أَفۡلَحَ </w:t>
      </w:r>
      <w:r>
        <w:rPr>
          <w:rFonts w:ascii="KFGQPC Uthmanic Script HAFS" w:hAnsi="KFGQPC Uthmanic Script HAFS" w:cs="KFGQPC Uthmanic Script HAFS" w:hint="cs"/>
          <w:sz w:val="36"/>
          <w:szCs w:val="36"/>
          <w:rtl/>
        </w:rPr>
        <w:t>ٱلۡمُؤۡمِنُونَ</w:t>
      </w:r>
      <w:r>
        <w:rPr>
          <w:rFonts w:ascii="KFGQPC Uthmanic Script HAFS" w:hAnsi="KFGQPC Uthmanic Script HAFS" w:cs="KFGQPC Uthmanic Script HAFS"/>
          <w:sz w:val="36"/>
          <w:szCs w:val="36"/>
          <w:rtl/>
        </w:rPr>
        <w:t xml:space="preserve"> ١</w:t>
      </w:r>
      <w:r>
        <w:rPr>
          <w:rFonts w:ascii="KFGQPC Uthmanic Script HAFS" w:hAnsi="KFGQPC Uthmanic Script HAFS" w:cs="KFGQPC Uthmanic Script HAFS" w:hint="cs"/>
          <w:sz w:val="36"/>
          <w:szCs w:val="36"/>
          <w:rtl/>
        </w:rPr>
        <w:t>ٱلَّذِينَ</w:t>
      </w:r>
      <w:r>
        <w:rPr>
          <w:rFonts w:ascii="KFGQPC Uthmanic Script HAFS" w:hAnsi="KFGQPC Uthmanic Script HAFS" w:cs="KFGQPC Uthmanic Script HAFS"/>
          <w:sz w:val="36"/>
          <w:szCs w:val="36"/>
          <w:rtl/>
        </w:rPr>
        <w:t xml:space="preserve"> هُمۡ فِي صَلَاتِهِمۡ خَٰشِعُونَ ٢ </w:t>
      </w:r>
    </w:p>
    <w:p w:rsidR="00123A8E" w:rsidRDefault="00250898" w:rsidP="00463731">
      <w:pPr>
        <w:autoSpaceDE w:val="0"/>
        <w:autoSpaceDN w:val="0"/>
        <w:adjustRightInd w:val="0"/>
        <w:spacing w:after="0"/>
        <w:ind w:left="1560" w:firstLine="567"/>
        <w:jc w:val="both"/>
        <w:rPr>
          <w:i/>
          <w:iCs/>
          <w:lang w:val="id-ID"/>
        </w:rPr>
      </w:pPr>
      <w:r w:rsidRPr="00A32310">
        <w:rPr>
          <w:i/>
          <w:iCs/>
          <w:lang w:val="id-ID"/>
        </w:rPr>
        <w:t>Artinya : Sungguh beruntung orang-orang ya</w:t>
      </w:r>
      <w:r w:rsidR="004723E2" w:rsidRPr="00A32310">
        <w:rPr>
          <w:i/>
          <w:iCs/>
          <w:lang w:val="id-ID"/>
        </w:rPr>
        <w:t>ng beriman, yaitu orang-orang ya</w:t>
      </w:r>
      <w:r w:rsidRPr="00A32310">
        <w:rPr>
          <w:i/>
          <w:iCs/>
          <w:lang w:val="id-ID"/>
        </w:rPr>
        <w:t>ng khusuk dalam sholatnya.</w:t>
      </w:r>
      <w:r w:rsidR="00594ABD" w:rsidRPr="00A32310">
        <w:rPr>
          <w:i/>
          <w:iCs/>
          <w:lang w:val="id-ID"/>
        </w:rPr>
        <w:t>( QS.Al-Mu’minun:1-2)</w:t>
      </w:r>
      <w:r w:rsidR="00594ABD" w:rsidRPr="00A32310">
        <w:rPr>
          <w:rStyle w:val="FootnoteReference"/>
          <w:i/>
          <w:iCs/>
          <w:lang w:val="id-ID"/>
        </w:rPr>
        <w:footnoteReference w:id="106"/>
      </w:r>
    </w:p>
    <w:p w:rsidR="00266EEE" w:rsidRPr="00A32310" w:rsidRDefault="00266EEE" w:rsidP="00F43ECC">
      <w:pPr>
        <w:autoSpaceDE w:val="0"/>
        <w:autoSpaceDN w:val="0"/>
        <w:adjustRightInd w:val="0"/>
        <w:spacing w:after="0"/>
        <w:jc w:val="both"/>
        <w:rPr>
          <w:i/>
          <w:iCs/>
          <w:lang w:val="id-ID"/>
        </w:rPr>
      </w:pPr>
    </w:p>
    <w:p w:rsidR="00366F54" w:rsidRPr="00A32310" w:rsidRDefault="00E61CBF" w:rsidP="00A433AB">
      <w:pPr>
        <w:pStyle w:val="ListParagraph"/>
        <w:numPr>
          <w:ilvl w:val="0"/>
          <w:numId w:val="29"/>
        </w:numPr>
        <w:autoSpaceDE w:val="0"/>
        <w:autoSpaceDN w:val="0"/>
        <w:adjustRightInd w:val="0"/>
        <w:spacing w:after="0" w:line="480" w:lineRule="auto"/>
        <w:ind w:left="1560" w:hanging="284"/>
        <w:jc w:val="both"/>
        <w:rPr>
          <w:iCs/>
          <w:lang w:val="id-ID"/>
        </w:rPr>
      </w:pPr>
      <w:r w:rsidRPr="00A32310">
        <w:rPr>
          <w:iCs/>
          <w:lang w:val="id-ID"/>
        </w:rPr>
        <w:t>Hikmah Ibadah Sholat</w:t>
      </w:r>
    </w:p>
    <w:p w:rsidR="00E61CBF" w:rsidRPr="00A32310" w:rsidRDefault="00E61CBF" w:rsidP="00463731">
      <w:pPr>
        <w:autoSpaceDE w:val="0"/>
        <w:autoSpaceDN w:val="0"/>
        <w:adjustRightInd w:val="0"/>
        <w:spacing w:after="0" w:line="480" w:lineRule="auto"/>
        <w:ind w:left="1560" w:firstLine="425"/>
        <w:jc w:val="both"/>
        <w:rPr>
          <w:iCs/>
          <w:lang w:val="id-ID"/>
        </w:rPr>
      </w:pPr>
      <w:r w:rsidRPr="00A32310">
        <w:rPr>
          <w:iCs/>
          <w:lang w:val="id-ID"/>
        </w:rPr>
        <w:t xml:space="preserve"> Adapun hikmah ibadah sholat yang berpengaruh terhadap tubuh. Antara lain sebagai berikut:</w:t>
      </w:r>
    </w:p>
    <w:p w:rsidR="002B1CDF" w:rsidRPr="00A32310" w:rsidRDefault="00E61CBF" w:rsidP="00EF2E36">
      <w:pPr>
        <w:pStyle w:val="ListParagraph"/>
        <w:numPr>
          <w:ilvl w:val="0"/>
          <w:numId w:val="22"/>
        </w:numPr>
        <w:autoSpaceDE w:val="0"/>
        <w:autoSpaceDN w:val="0"/>
        <w:adjustRightInd w:val="0"/>
        <w:spacing w:after="0" w:line="480" w:lineRule="auto"/>
        <w:ind w:left="1985" w:hanging="283"/>
        <w:jc w:val="both"/>
        <w:rPr>
          <w:iCs/>
          <w:lang w:val="id-ID"/>
        </w:rPr>
      </w:pPr>
      <w:r w:rsidRPr="00A32310">
        <w:rPr>
          <w:iCs/>
          <w:lang w:val="id-ID"/>
        </w:rPr>
        <w:t>Hikmah rohani</w:t>
      </w:r>
    </w:p>
    <w:p w:rsidR="009D183D" w:rsidRPr="009D183D" w:rsidRDefault="00E61CBF" w:rsidP="009D183D">
      <w:pPr>
        <w:autoSpaceDE w:val="0"/>
        <w:autoSpaceDN w:val="0"/>
        <w:adjustRightInd w:val="0"/>
        <w:spacing w:after="0" w:line="480" w:lineRule="auto"/>
        <w:ind w:left="1985" w:firstLine="567"/>
        <w:jc w:val="both"/>
        <w:rPr>
          <w:iCs/>
          <w:lang w:val="id-ID"/>
        </w:rPr>
      </w:pPr>
      <w:r w:rsidRPr="00CC02C3">
        <w:rPr>
          <w:iCs/>
          <w:lang w:val="id-ID"/>
        </w:rPr>
        <w:t>Dalam hikmah ini, seora</w:t>
      </w:r>
      <w:r w:rsidR="004B7813">
        <w:rPr>
          <w:iCs/>
          <w:lang w:val="id-ID"/>
        </w:rPr>
        <w:t>ng akan dekat dengan Tuhan-Nya  Allah</w:t>
      </w:r>
      <w:r w:rsidRPr="00CC02C3">
        <w:rPr>
          <w:iCs/>
          <w:lang w:val="id-ID"/>
        </w:rPr>
        <w:t>. Yaitu berusaha untuk semakin dekat pada-Nya dan patuh terhadap kekuasaan-Nya serta mendapat petunjuk dari-Nya.</w:t>
      </w:r>
    </w:p>
    <w:p w:rsidR="008919FA" w:rsidRPr="00A32310" w:rsidRDefault="008919FA" w:rsidP="00EF2E36">
      <w:pPr>
        <w:pStyle w:val="ListParagraph"/>
        <w:numPr>
          <w:ilvl w:val="0"/>
          <w:numId w:val="22"/>
        </w:numPr>
        <w:autoSpaceDE w:val="0"/>
        <w:autoSpaceDN w:val="0"/>
        <w:adjustRightInd w:val="0"/>
        <w:spacing w:after="0" w:line="480" w:lineRule="auto"/>
        <w:ind w:left="1985" w:hanging="283"/>
        <w:jc w:val="both"/>
        <w:rPr>
          <w:iCs/>
          <w:lang w:val="id-ID"/>
        </w:rPr>
      </w:pPr>
      <w:r w:rsidRPr="00A32310">
        <w:rPr>
          <w:iCs/>
          <w:lang w:val="id-ID"/>
        </w:rPr>
        <w:t>Hikmah pendidikan</w:t>
      </w:r>
    </w:p>
    <w:p w:rsidR="00FE550B" w:rsidRPr="00CC02C3" w:rsidRDefault="008919FA" w:rsidP="00260816">
      <w:pPr>
        <w:autoSpaceDE w:val="0"/>
        <w:autoSpaceDN w:val="0"/>
        <w:adjustRightInd w:val="0"/>
        <w:spacing w:after="0" w:line="480" w:lineRule="auto"/>
        <w:ind w:left="1985" w:firstLine="567"/>
        <w:jc w:val="both"/>
        <w:rPr>
          <w:iCs/>
          <w:lang w:val="id-ID"/>
        </w:rPr>
      </w:pPr>
      <w:r w:rsidRPr="00CC02C3">
        <w:rPr>
          <w:iCs/>
          <w:lang w:val="id-ID"/>
        </w:rPr>
        <w:t xml:space="preserve">Sholat memberikan banyak hikmah diantaranya </w:t>
      </w:r>
      <w:r w:rsidR="00336D3F" w:rsidRPr="00CC02C3">
        <w:rPr>
          <w:iCs/>
          <w:lang w:val="id-ID"/>
        </w:rPr>
        <w:t>membuat cerdas, terampil, memperoleh derajat tinggi, dan lain-lain. Bacaan al-qur’</w:t>
      </w:r>
      <w:r w:rsidR="00BD1291" w:rsidRPr="00CC02C3">
        <w:rPr>
          <w:iCs/>
          <w:lang w:val="id-ID"/>
        </w:rPr>
        <w:t>an diucapkan pada saat sholat, dzikir.</w:t>
      </w:r>
      <w:r w:rsidR="003B7FFD" w:rsidRPr="00CC02C3">
        <w:rPr>
          <w:iCs/>
          <w:lang w:val="id-ID"/>
        </w:rPr>
        <w:t xml:space="preserve"> Semua ini memberikan pelajaran kepada seorang tersebut tentang etika, dan ahklak yang baik.</w:t>
      </w:r>
    </w:p>
    <w:p w:rsidR="00BF0A41" w:rsidRPr="00A32310" w:rsidRDefault="003B7FFD" w:rsidP="00EF2E36">
      <w:pPr>
        <w:pStyle w:val="ListParagraph"/>
        <w:numPr>
          <w:ilvl w:val="0"/>
          <w:numId w:val="22"/>
        </w:numPr>
        <w:autoSpaceDE w:val="0"/>
        <w:autoSpaceDN w:val="0"/>
        <w:adjustRightInd w:val="0"/>
        <w:spacing w:after="0" w:line="480" w:lineRule="auto"/>
        <w:ind w:left="1985" w:hanging="283"/>
        <w:jc w:val="both"/>
        <w:rPr>
          <w:iCs/>
          <w:lang w:val="id-ID"/>
        </w:rPr>
      </w:pPr>
      <w:r w:rsidRPr="00A32310">
        <w:rPr>
          <w:iCs/>
          <w:lang w:val="id-ID"/>
        </w:rPr>
        <w:t>Hikmah kejiwa</w:t>
      </w:r>
      <w:r w:rsidR="00BF0A41" w:rsidRPr="00A32310">
        <w:rPr>
          <w:iCs/>
          <w:lang w:val="id-ID"/>
        </w:rPr>
        <w:t xml:space="preserve">an </w:t>
      </w:r>
    </w:p>
    <w:p w:rsidR="005A52EE" w:rsidRPr="006603D1" w:rsidRDefault="00BF0A41" w:rsidP="006603D1">
      <w:pPr>
        <w:autoSpaceDE w:val="0"/>
        <w:autoSpaceDN w:val="0"/>
        <w:adjustRightInd w:val="0"/>
        <w:spacing w:after="0" w:line="480" w:lineRule="auto"/>
        <w:ind w:left="1985" w:firstLine="567"/>
        <w:jc w:val="both"/>
        <w:rPr>
          <w:iCs/>
        </w:rPr>
      </w:pPr>
      <w:r w:rsidRPr="00CC02C3">
        <w:rPr>
          <w:iCs/>
          <w:lang w:val="id-ID"/>
        </w:rPr>
        <w:lastRenderedPageBreak/>
        <w:t>Sholat juga sebagai sumber keselamatan dikala seorang hamba dalam keadaan takut, lemah, sumber harapan saat buntu. Hal ini sesuai dengan firman Allah QS. Al-Baqarah : 153 sebagai berikut:</w:t>
      </w:r>
      <w:bookmarkStart w:id="0" w:name="_GoBack"/>
      <w:bookmarkEnd w:id="0"/>
    </w:p>
    <w:p w:rsidR="005A52EE" w:rsidRPr="005A52EE" w:rsidRDefault="005A52EE" w:rsidP="000F336D">
      <w:pPr>
        <w:autoSpaceDE w:val="0"/>
        <w:autoSpaceDN w:val="0"/>
        <w:bidi/>
        <w:adjustRightInd w:val="0"/>
        <w:spacing w:after="0" w:line="480" w:lineRule="auto"/>
        <w:ind w:left="49" w:right="1985"/>
        <w:jc w:val="both"/>
        <w:rPr>
          <w:rFonts w:asciiTheme="minorHAnsi" w:hAnsiTheme="minorHAnsi" w:cs="KFGQPC Uthmanic Script HAFS"/>
          <w:sz w:val="36"/>
          <w:szCs w:val="36"/>
          <w:lang w:val="id-ID"/>
        </w:rPr>
      </w:pPr>
      <w:r w:rsidRPr="000F336D">
        <w:rPr>
          <w:rFonts w:ascii="KFGQPC Uthmanic Script HAFS" w:hAnsi="KFGQPC Uthmanic Script HAFS" w:cs="KFGQPC Uthmanic Script HAFS" w:hint="cs"/>
          <w:sz w:val="32"/>
          <w:szCs w:val="32"/>
          <w:rtl/>
        </w:rPr>
        <w:t>يَٰٓأَيُّهَاٱلَّذِينَ</w:t>
      </w:r>
      <w:r w:rsidRPr="000F336D">
        <w:rPr>
          <w:rFonts w:ascii="KFGQPC Uthmanic Script HAFS" w:hAnsi="KFGQPC Uthmanic Script HAFS" w:cs="KFGQPC Uthmanic Script HAFS"/>
          <w:sz w:val="32"/>
          <w:szCs w:val="32"/>
          <w:rtl/>
        </w:rPr>
        <w:t xml:space="preserve"> ءَامَنُواْ </w:t>
      </w:r>
      <w:r w:rsidRPr="000F336D">
        <w:rPr>
          <w:rFonts w:ascii="KFGQPC Uthmanic Script HAFS" w:hAnsi="KFGQPC Uthmanic Script HAFS" w:cs="KFGQPC Uthmanic Script HAFS" w:hint="cs"/>
          <w:sz w:val="32"/>
          <w:szCs w:val="32"/>
          <w:rtl/>
        </w:rPr>
        <w:t>ٱسۡتَعِينُواْ</w:t>
      </w:r>
      <w:r w:rsidRPr="000F336D">
        <w:rPr>
          <w:rFonts w:ascii="KFGQPC Uthmanic Script HAFS" w:hAnsi="KFGQPC Uthmanic Script HAFS" w:cs="KFGQPC Uthmanic Script HAFS"/>
          <w:sz w:val="32"/>
          <w:szCs w:val="32"/>
          <w:rtl/>
        </w:rPr>
        <w:t xml:space="preserve"> بِ</w:t>
      </w:r>
      <w:r w:rsidRPr="000F336D">
        <w:rPr>
          <w:rFonts w:ascii="KFGQPC Uthmanic Script HAFS" w:hAnsi="KFGQPC Uthmanic Script HAFS" w:cs="KFGQPC Uthmanic Script HAFS" w:hint="cs"/>
          <w:sz w:val="32"/>
          <w:szCs w:val="32"/>
          <w:rtl/>
        </w:rPr>
        <w:t>ٱلصَّبۡرِ</w:t>
      </w:r>
      <w:r w:rsidRPr="000F336D">
        <w:rPr>
          <w:rFonts w:ascii="KFGQPC Uthmanic Script HAFS" w:hAnsi="KFGQPC Uthmanic Script HAFS" w:cs="KFGQPC Uthmanic Script HAFS"/>
          <w:sz w:val="32"/>
          <w:szCs w:val="32"/>
          <w:rtl/>
        </w:rPr>
        <w:t xml:space="preserve"> وَ</w:t>
      </w:r>
      <w:r w:rsidRPr="000F336D">
        <w:rPr>
          <w:rFonts w:ascii="KFGQPC Uthmanic Script HAFS" w:hAnsi="KFGQPC Uthmanic Script HAFS" w:cs="KFGQPC Uthmanic Script HAFS" w:hint="cs"/>
          <w:sz w:val="32"/>
          <w:szCs w:val="32"/>
          <w:rtl/>
        </w:rPr>
        <w:t>ٱلصَّلَوٰةِۚ</w:t>
      </w:r>
      <w:r w:rsidRPr="000F336D">
        <w:rPr>
          <w:rFonts w:ascii="KFGQPC Uthmanic Script HAFS" w:hAnsi="KFGQPC Uthmanic Script HAFS" w:cs="KFGQPC Uthmanic Script HAFS"/>
          <w:sz w:val="32"/>
          <w:szCs w:val="32"/>
          <w:rtl/>
        </w:rPr>
        <w:t xml:space="preserve"> إِنَّ </w:t>
      </w:r>
      <w:r w:rsidRPr="000F336D">
        <w:rPr>
          <w:rFonts w:ascii="KFGQPC Uthmanic Script HAFS" w:hAnsi="KFGQPC Uthmanic Script HAFS" w:cs="KFGQPC Uthmanic Script HAFS" w:hint="cs"/>
          <w:sz w:val="32"/>
          <w:szCs w:val="32"/>
          <w:rtl/>
        </w:rPr>
        <w:t>ٱللَّهَ</w:t>
      </w:r>
      <w:r w:rsidRPr="000F336D">
        <w:rPr>
          <w:rFonts w:ascii="KFGQPC Uthmanic Script HAFS" w:hAnsi="KFGQPC Uthmanic Script HAFS" w:cs="KFGQPC Uthmanic Script HAFS"/>
          <w:sz w:val="32"/>
          <w:szCs w:val="32"/>
          <w:rtl/>
        </w:rPr>
        <w:t xml:space="preserve"> مَعَ </w:t>
      </w:r>
      <w:r w:rsidRPr="000F336D">
        <w:rPr>
          <w:rFonts w:ascii="KFGQPC Uthmanic Script HAFS" w:hAnsi="KFGQPC Uthmanic Script HAFS" w:cs="KFGQPC Uthmanic Script HAFS" w:hint="cs"/>
          <w:sz w:val="32"/>
          <w:szCs w:val="32"/>
          <w:rtl/>
        </w:rPr>
        <w:t>ٱلصَّٰبِرِينَ</w:t>
      </w:r>
      <w:r>
        <w:rPr>
          <w:rFonts w:ascii="KFGQPC Uthmanic Script HAFS" w:hAnsi="KFGQPC Uthmanic Script HAFS" w:cs="KFGQPC Uthmanic Script HAFS"/>
          <w:sz w:val="36"/>
          <w:szCs w:val="36"/>
          <w:rtl/>
        </w:rPr>
        <w:t xml:space="preserve">١٥٣ </w:t>
      </w:r>
    </w:p>
    <w:p w:rsidR="00CC02C3" w:rsidRDefault="00BF0A41" w:rsidP="00EF2E36">
      <w:pPr>
        <w:autoSpaceDE w:val="0"/>
        <w:autoSpaceDN w:val="0"/>
        <w:adjustRightInd w:val="0"/>
        <w:spacing w:after="0"/>
        <w:ind w:left="1985" w:firstLine="567"/>
        <w:jc w:val="both"/>
        <w:rPr>
          <w:iCs/>
          <w:lang w:val="id-ID"/>
        </w:rPr>
      </w:pPr>
      <w:r w:rsidRPr="00A32310">
        <w:rPr>
          <w:i/>
          <w:iCs/>
          <w:lang w:val="id-ID"/>
        </w:rPr>
        <w:t>Artinya hai orang-orang beriman, minta</w:t>
      </w:r>
      <w:r w:rsidR="00DB2012" w:rsidRPr="00A32310">
        <w:rPr>
          <w:i/>
          <w:iCs/>
          <w:lang w:val="id-ID"/>
        </w:rPr>
        <w:t>lah pertolongan kepada A</w:t>
      </w:r>
      <w:r w:rsidRPr="00A32310">
        <w:rPr>
          <w:i/>
          <w:iCs/>
          <w:lang w:val="id-ID"/>
        </w:rPr>
        <w:t>llah dengan sabar dan mengerjakan sholat. Sesungguhnya Allah bersama orang-orang yang sabar.</w:t>
      </w:r>
      <w:r w:rsidRPr="00A32310">
        <w:rPr>
          <w:iCs/>
          <w:lang w:val="id-ID"/>
        </w:rPr>
        <w:t>(QS. Al-Baqarah: 153).</w:t>
      </w:r>
      <w:r w:rsidRPr="00A32310">
        <w:rPr>
          <w:rStyle w:val="FootnoteReference"/>
          <w:iCs/>
          <w:lang w:val="id-ID"/>
        </w:rPr>
        <w:footnoteReference w:id="107"/>
      </w:r>
    </w:p>
    <w:p w:rsidR="0093259E" w:rsidRDefault="0093259E" w:rsidP="00EF2E36">
      <w:pPr>
        <w:autoSpaceDE w:val="0"/>
        <w:autoSpaceDN w:val="0"/>
        <w:adjustRightInd w:val="0"/>
        <w:spacing w:after="0"/>
        <w:ind w:left="1985" w:firstLine="567"/>
        <w:jc w:val="both"/>
        <w:rPr>
          <w:iCs/>
          <w:lang w:val="id-ID"/>
        </w:rPr>
      </w:pPr>
    </w:p>
    <w:p w:rsidR="0093259E" w:rsidRDefault="0093259E" w:rsidP="0093259E">
      <w:pPr>
        <w:autoSpaceDE w:val="0"/>
        <w:autoSpaceDN w:val="0"/>
        <w:adjustRightInd w:val="0"/>
        <w:spacing w:after="0"/>
        <w:ind w:left="1843" w:firstLine="284"/>
        <w:jc w:val="both"/>
        <w:rPr>
          <w:iCs/>
          <w:lang w:val="id-ID"/>
        </w:rPr>
      </w:pPr>
      <w:r>
        <w:rPr>
          <w:iCs/>
          <w:lang w:val="id-ID"/>
        </w:rPr>
        <w:t>Menurut Adnan Al-Thusyah manfaat shalat bagi tubuh adalah sebagai berikut:</w:t>
      </w:r>
    </w:p>
    <w:p w:rsidR="00780D1B" w:rsidRDefault="00780D1B" w:rsidP="0093259E">
      <w:pPr>
        <w:autoSpaceDE w:val="0"/>
        <w:autoSpaceDN w:val="0"/>
        <w:adjustRightInd w:val="0"/>
        <w:spacing w:after="0"/>
        <w:ind w:left="1843" w:firstLine="284"/>
        <w:jc w:val="both"/>
        <w:rPr>
          <w:iCs/>
          <w:lang w:val="id-ID"/>
        </w:rPr>
      </w:pPr>
    </w:p>
    <w:p w:rsidR="0093259E" w:rsidRDefault="0093259E" w:rsidP="00734E17">
      <w:pPr>
        <w:pStyle w:val="ListParagraph"/>
        <w:numPr>
          <w:ilvl w:val="0"/>
          <w:numId w:val="48"/>
        </w:numPr>
        <w:autoSpaceDE w:val="0"/>
        <w:autoSpaceDN w:val="0"/>
        <w:adjustRightInd w:val="0"/>
        <w:spacing w:after="0"/>
        <w:ind w:left="2552" w:hanging="425"/>
        <w:jc w:val="both"/>
        <w:rPr>
          <w:iCs/>
          <w:lang w:val="id-ID"/>
        </w:rPr>
      </w:pPr>
      <w:r>
        <w:rPr>
          <w:iCs/>
          <w:lang w:val="id-ID"/>
        </w:rPr>
        <w:t>Melancarkan fungsi jantung</w:t>
      </w:r>
    </w:p>
    <w:p w:rsidR="0093259E" w:rsidRDefault="0093259E" w:rsidP="00734E17">
      <w:pPr>
        <w:pStyle w:val="ListParagraph"/>
        <w:numPr>
          <w:ilvl w:val="0"/>
          <w:numId w:val="48"/>
        </w:numPr>
        <w:autoSpaceDE w:val="0"/>
        <w:autoSpaceDN w:val="0"/>
        <w:adjustRightInd w:val="0"/>
        <w:spacing w:after="0"/>
        <w:ind w:left="2552" w:hanging="425"/>
        <w:jc w:val="both"/>
        <w:rPr>
          <w:iCs/>
          <w:lang w:val="id-ID"/>
        </w:rPr>
      </w:pPr>
      <w:r>
        <w:rPr>
          <w:iCs/>
          <w:lang w:val="id-ID"/>
        </w:rPr>
        <w:t>Melebarkan saluran vena, arteri, dan jaringan sel</w:t>
      </w:r>
    </w:p>
    <w:p w:rsidR="0093259E" w:rsidRDefault="0093259E" w:rsidP="00734E17">
      <w:pPr>
        <w:pStyle w:val="ListParagraph"/>
        <w:numPr>
          <w:ilvl w:val="0"/>
          <w:numId w:val="48"/>
        </w:numPr>
        <w:autoSpaceDE w:val="0"/>
        <w:autoSpaceDN w:val="0"/>
        <w:adjustRightInd w:val="0"/>
        <w:spacing w:after="0"/>
        <w:ind w:left="2552" w:hanging="425"/>
        <w:jc w:val="both"/>
        <w:rPr>
          <w:iCs/>
          <w:lang w:val="id-ID"/>
        </w:rPr>
      </w:pPr>
      <w:r>
        <w:rPr>
          <w:iCs/>
          <w:lang w:val="id-ID"/>
        </w:rPr>
        <w:t>Melancarkan saluran pencernaan</w:t>
      </w:r>
    </w:p>
    <w:p w:rsidR="0093259E" w:rsidRDefault="0093259E" w:rsidP="00734E17">
      <w:pPr>
        <w:pStyle w:val="ListParagraph"/>
        <w:numPr>
          <w:ilvl w:val="0"/>
          <w:numId w:val="48"/>
        </w:numPr>
        <w:autoSpaceDE w:val="0"/>
        <w:autoSpaceDN w:val="0"/>
        <w:adjustRightInd w:val="0"/>
        <w:spacing w:after="0"/>
        <w:ind w:left="2552" w:hanging="425"/>
        <w:jc w:val="both"/>
        <w:rPr>
          <w:iCs/>
          <w:lang w:val="id-ID"/>
        </w:rPr>
      </w:pPr>
      <w:r>
        <w:rPr>
          <w:iCs/>
          <w:lang w:val="id-ID"/>
        </w:rPr>
        <w:t>Menghilangkan sumbatan dipembulu darah.</w:t>
      </w:r>
    </w:p>
    <w:p w:rsidR="0093259E" w:rsidRPr="0093259E" w:rsidRDefault="0093259E" w:rsidP="00734E17">
      <w:pPr>
        <w:pStyle w:val="ListParagraph"/>
        <w:numPr>
          <w:ilvl w:val="0"/>
          <w:numId w:val="48"/>
        </w:numPr>
        <w:autoSpaceDE w:val="0"/>
        <w:autoSpaceDN w:val="0"/>
        <w:adjustRightInd w:val="0"/>
        <w:spacing w:after="0"/>
        <w:ind w:left="2552" w:hanging="425"/>
        <w:jc w:val="both"/>
        <w:rPr>
          <w:iCs/>
          <w:lang w:val="id-ID"/>
        </w:rPr>
      </w:pPr>
      <w:r>
        <w:rPr>
          <w:iCs/>
          <w:lang w:val="id-ID"/>
        </w:rPr>
        <w:t>Menguatkan berbagai jaringan tubuh serta persendian.</w:t>
      </w:r>
      <w:r>
        <w:rPr>
          <w:rStyle w:val="FootnoteReference"/>
          <w:iCs/>
          <w:lang w:val="id-ID"/>
        </w:rPr>
        <w:footnoteReference w:id="108"/>
      </w:r>
    </w:p>
    <w:p w:rsidR="00967D66" w:rsidRPr="00A32310" w:rsidRDefault="00967D66" w:rsidP="00FE550B">
      <w:pPr>
        <w:autoSpaceDE w:val="0"/>
        <w:autoSpaceDN w:val="0"/>
        <w:adjustRightInd w:val="0"/>
        <w:spacing w:after="0"/>
        <w:jc w:val="both"/>
        <w:rPr>
          <w:iCs/>
          <w:lang w:val="id-ID"/>
        </w:rPr>
      </w:pPr>
    </w:p>
    <w:sectPr w:rsidR="00967D66" w:rsidRPr="00A32310" w:rsidSect="003259FB">
      <w:headerReference w:type="even" r:id="rId8"/>
      <w:headerReference w:type="default" r:id="rId9"/>
      <w:headerReference w:type="first" r:id="rId10"/>
      <w:footerReference w:type="first" r:id="rId11"/>
      <w:pgSz w:w="12240" w:h="15840" w:code="1"/>
      <w:pgMar w:top="2268" w:right="1701" w:bottom="1701" w:left="2268" w:header="851" w:footer="720" w:gutter="0"/>
      <w:pgNumType w:start="9"/>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3D1" w:rsidRDefault="006603D1" w:rsidP="00ED67D7">
      <w:pPr>
        <w:spacing w:after="0" w:line="240" w:lineRule="auto"/>
      </w:pPr>
      <w:r>
        <w:separator/>
      </w:r>
    </w:p>
  </w:endnote>
  <w:endnote w:type="continuationSeparator" w:id="0">
    <w:p w:rsidR="006603D1" w:rsidRDefault="006603D1" w:rsidP="00ED6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FGQPC Uthmanic Script HAFS">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D1" w:rsidRPr="00322409" w:rsidRDefault="006603D1">
    <w:pPr>
      <w:pStyle w:val="Footer"/>
      <w:jc w:val="right"/>
      <w:rPr>
        <w:lang w:val="id-ID"/>
      </w:rPr>
    </w:pPr>
  </w:p>
  <w:p w:rsidR="006603D1" w:rsidRDefault="00660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3D1" w:rsidRDefault="006603D1" w:rsidP="00ED67D7">
      <w:pPr>
        <w:spacing w:after="0" w:line="240" w:lineRule="auto"/>
      </w:pPr>
      <w:r>
        <w:separator/>
      </w:r>
    </w:p>
  </w:footnote>
  <w:footnote w:type="continuationSeparator" w:id="0">
    <w:p w:rsidR="006603D1" w:rsidRDefault="006603D1" w:rsidP="00ED67D7">
      <w:pPr>
        <w:spacing w:after="0" w:line="240" w:lineRule="auto"/>
      </w:pPr>
      <w:r>
        <w:continuationSeparator/>
      </w:r>
    </w:p>
  </w:footnote>
  <w:footnote w:id="1">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Dakir</w:t>
      </w:r>
      <w:r>
        <w:rPr>
          <w:rFonts w:asciiTheme="majorBidi" w:hAnsiTheme="majorBidi" w:cstheme="majorBidi"/>
          <w:i/>
        </w:rPr>
        <w:t xml:space="preserve">, Dasar-Dasar </w:t>
      </w:r>
      <w:proofErr w:type="gramStart"/>
      <w:r>
        <w:rPr>
          <w:rFonts w:asciiTheme="majorBidi" w:hAnsiTheme="majorBidi" w:cstheme="majorBidi"/>
          <w:i/>
        </w:rPr>
        <w:t xml:space="preserve">Psikologi </w:t>
      </w:r>
      <w:r w:rsidRPr="0076141A">
        <w:rPr>
          <w:rFonts w:asciiTheme="majorBidi" w:hAnsiTheme="majorBidi" w:cstheme="majorBidi"/>
        </w:rPr>
        <w:t xml:space="preserve"> (</w:t>
      </w:r>
      <w:proofErr w:type="gramEnd"/>
      <w:r w:rsidRPr="0076141A">
        <w:rPr>
          <w:rFonts w:asciiTheme="majorBidi" w:hAnsiTheme="majorBidi" w:cstheme="majorBidi"/>
        </w:rPr>
        <w:t>Yo</w:t>
      </w:r>
      <w:r>
        <w:rPr>
          <w:rFonts w:asciiTheme="majorBidi" w:hAnsiTheme="majorBidi" w:cstheme="majorBidi"/>
        </w:rPr>
        <w:t xml:space="preserve">gyakarta: Pustaka Pelajar, </w:t>
      </w:r>
      <w:r>
        <w:rPr>
          <w:rFonts w:asciiTheme="majorBidi" w:hAnsiTheme="majorBidi" w:cstheme="majorBidi"/>
          <w:lang w:val="id-ID"/>
        </w:rPr>
        <w:t>2006</w:t>
      </w:r>
      <w:r w:rsidRPr="0076141A">
        <w:rPr>
          <w:rFonts w:asciiTheme="majorBidi" w:hAnsiTheme="majorBidi" w:cstheme="majorBidi"/>
        </w:rPr>
        <w:t>), hlm. 114.</w:t>
      </w:r>
    </w:p>
  </w:footnote>
  <w:footnote w:id="2">
    <w:p w:rsidR="006603D1" w:rsidRPr="00170314" w:rsidRDefault="006603D1" w:rsidP="00640F48">
      <w:pPr>
        <w:pStyle w:val="FootnoteText"/>
        <w:ind w:firstLine="709"/>
        <w:rPr>
          <w:lang w:val="id-ID"/>
        </w:rPr>
      </w:pPr>
      <w:r>
        <w:rPr>
          <w:rStyle w:val="FootnoteReference"/>
        </w:rPr>
        <w:footnoteRef/>
      </w:r>
      <w:r>
        <w:rPr>
          <w:lang w:val="id-ID"/>
        </w:rPr>
        <w:t>Yunanto,</w:t>
      </w:r>
      <w:r>
        <w:rPr>
          <w:i/>
          <w:lang w:val="id-ID"/>
        </w:rPr>
        <w:t xml:space="preserve">Cara Mendidik Anak </w:t>
      </w:r>
      <w:r>
        <w:rPr>
          <w:lang w:val="id-ID"/>
        </w:rPr>
        <w:t>(Yogyakarta: DIVA Press, 2016), hlm. 72.</w:t>
      </w:r>
    </w:p>
  </w:footnote>
  <w:footnote w:id="3">
    <w:p w:rsidR="006603D1" w:rsidRPr="007E4894" w:rsidRDefault="006603D1" w:rsidP="007E4894">
      <w:pPr>
        <w:pStyle w:val="FootnoteText"/>
        <w:ind w:left="709"/>
        <w:rPr>
          <w:lang w:val="id-ID"/>
        </w:rPr>
      </w:pPr>
      <w:r>
        <w:rPr>
          <w:rStyle w:val="FootnoteReference"/>
        </w:rPr>
        <w:footnoteRef/>
      </w:r>
      <w:r>
        <w:t xml:space="preserve"> </w:t>
      </w:r>
      <w:r>
        <w:rPr>
          <w:lang w:val="id-ID"/>
        </w:rPr>
        <w:t xml:space="preserve">Abu Ahmadi &amp; Widodo Supriyono, </w:t>
      </w:r>
      <w:r>
        <w:rPr>
          <w:i/>
          <w:lang w:val="id-ID"/>
        </w:rPr>
        <w:t>Psikologi Belajar,</w:t>
      </w:r>
      <w:r>
        <w:rPr>
          <w:lang w:val="id-ID"/>
        </w:rPr>
        <w:t xml:space="preserve"> ( Jakarta : PT Rineka Cipta, 2013), hlm. 41.</w:t>
      </w:r>
    </w:p>
  </w:footnote>
  <w:footnote w:id="4">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Nj. Aisjah Dahlan, </w:t>
      </w:r>
      <w:r w:rsidRPr="008077C5">
        <w:rPr>
          <w:rFonts w:asciiTheme="majorBidi" w:hAnsiTheme="majorBidi" w:cstheme="majorBidi"/>
          <w:i/>
        </w:rPr>
        <w:t>Memimbina Rumah Tangga Bahagia dan Peranan Agama Dalam Rumah Tangga</w:t>
      </w:r>
      <w:r>
        <w:rPr>
          <w:rFonts w:asciiTheme="majorBidi" w:hAnsiTheme="majorBidi" w:cstheme="majorBidi"/>
        </w:rPr>
        <w:t xml:space="preserve"> (</w:t>
      </w:r>
      <w:proofErr w:type="gramStart"/>
      <w:r>
        <w:rPr>
          <w:rFonts w:asciiTheme="majorBidi" w:hAnsiTheme="majorBidi" w:cstheme="majorBidi"/>
        </w:rPr>
        <w:t>Jakarta :</w:t>
      </w:r>
      <w:proofErr w:type="gramEnd"/>
      <w:r>
        <w:rPr>
          <w:rFonts w:asciiTheme="majorBidi" w:hAnsiTheme="majorBidi" w:cstheme="majorBidi"/>
        </w:rPr>
        <w:t xml:space="preserve"> Jamunu, 2012</w:t>
      </w:r>
      <w:r w:rsidRPr="0076141A">
        <w:rPr>
          <w:rFonts w:asciiTheme="majorBidi" w:hAnsiTheme="majorBidi" w:cstheme="majorBidi"/>
        </w:rPr>
        <w:t>), hlm. 19.</w:t>
      </w:r>
    </w:p>
  </w:footnote>
  <w:footnote w:id="5">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Ali Syaifullah, </w:t>
      </w:r>
      <w:r w:rsidRPr="008077C5">
        <w:rPr>
          <w:rFonts w:asciiTheme="majorBidi" w:hAnsiTheme="majorBidi" w:cstheme="majorBidi"/>
          <w:i/>
        </w:rPr>
        <w:t xml:space="preserve">Pendidikan Pengajaran dan </w:t>
      </w:r>
      <w:proofErr w:type="gramStart"/>
      <w:r w:rsidRPr="008077C5">
        <w:rPr>
          <w:rFonts w:asciiTheme="majorBidi" w:hAnsiTheme="majorBidi" w:cstheme="majorBidi"/>
          <w:i/>
        </w:rPr>
        <w:t>Kebudayaan</w:t>
      </w:r>
      <w:r>
        <w:rPr>
          <w:rFonts w:asciiTheme="majorBidi" w:hAnsiTheme="majorBidi" w:cstheme="majorBidi"/>
          <w:lang w:val="id-ID"/>
        </w:rPr>
        <w:t>(</w:t>
      </w:r>
      <w:proofErr w:type="gramEnd"/>
      <w:r>
        <w:rPr>
          <w:rFonts w:asciiTheme="majorBidi" w:hAnsiTheme="majorBidi" w:cstheme="majorBidi"/>
        </w:rPr>
        <w:t>Surabaya:Usaha Nasional,</w:t>
      </w:r>
      <w:r>
        <w:rPr>
          <w:rFonts w:asciiTheme="majorBidi" w:hAnsiTheme="majorBidi" w:cstheme="majorBidi"/>
          <w:lang w:val="id-ID"/>
        </w:rPr>
        <w:t xml:space="preserve"> 201</w:t>
      </w:r>
      <w:r>
        <w:rPr>
          <w:rFonts w:asciiTheme="majorBidi" w:hAnsiTheme="majorBidi" w:cstheme="majorBidi"/>
        </w:rPr>
        <w:t>3</w:t>
      </w:r>
      <w:r w:rsidRPr="0076141A">
        <w:rPr>
          <w:rFonts w:asciiTheme="majorBidi" w:hAnsiTheme="majorBidi" w:cstheme="majorBidi"/>
        </w:rPr>
        <w:t>), hlm. 108.</w:t>
      </w:r>
    </w:p>
  </w:footnote>
  <w:footnote w:id="6">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Departemen Agama RI, </w:t>
      </w:r>
      <w:r w:rsidRPr="00F36347">
        <w:rPr>
          <w:rFonts w:asciiTheme="majorBidi" w:hAnsiTheme="majorBidi" w:cstheme="majorBidi"/>
          <w:i/>
        </w:rPr>
        <w:t>Al-Qur'an dan Terjemahnya</w:t>
      </w:r>
      <w:r>
        <w:rPr>
          <w:rFonts w:asciiTheme="majorBidi" w:hAnsiTheme="majorBidi" w:cstheme="majorBidi"/>
        </w:rPr>
        <w:t xml:space="preserve"> (Semarang: </w:t>
      </w:r>
      <w:r w:rsidRPr="0076141A">
        <w:rPr>
          <w:rFonts w:asciiTheme="majorBidi" w:hAnsiTheme="majorBidi" w:cstheme="majorBidi"/>
        </w:rPr>
        <w:t>Asy Syifa, 2006), hlm. 447.</w:t>
      </w:r>
    </w:p>
  </w:footnote>
  <w:footnote w:id="7">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Syehk Muhammad Nawawi, </w:t>
      </w:r>
      <w:r w:rsidRPr="00F36347">
        <w:rPr>
          <w:rFonts w:asciiTheme="majorBidi" w:hAnsiTheme="majorBidi" w:cstheme="majorBidi"/>
          <w:i/>
        </w:rPr>
        <w:t>TafsirNawawi, Darul Ihya AI-Kutub AI-Arabiyah</w:t>
      </w:r>
      <w:r>
        <w:rPr>
          <w:rFonts w:asciiTheme="majorBidi" w:hAnsiTheme="majorBidi" w:cstheme="majorBidi"/>
          <w:lang w:val="id-ID"/>
        </w:rPr>
        <w:t>,</w:t>
      </w:r>
      <w:r w:rsidRPr="0076141A">
        <w:rPr>
          <w:rFonts w:asciiTheme="majorBidi" w:hAnsiTheme="majorBidi" w:cstheme="majorBidi"/>
        </w:rPr>
        <w:t xml:space="preserve"> (</w:t>
      </w:r>
      <w:proofErr w:type="gramStart"/>
      <w:r w:rsidRPr="0076141A">
        <w:rPr>
          <w:rFonts w:asciiTheme="majorBidi" w:hAnsiTheme="majorBidi" w:cstheme="majorBidi"/>
        </w:rPr>
        <w:t>Indonesia :</w:t>
      </w:r>
      <w:proofErr w:type="gramEnd"/>
      <w:r w:rsidRPr="0076141A">
        <w:rPr>
          <w:rFonts w:asciiTheme="majorBidi" w:hAnsiTheme="majorBidi" w:cstheme="majorBidi"/>
        </w:rPr>
        <w:t xml:space="preserve"> Bulan Bintang</w:t>
      </w:r>
      <w:r>
        <w:rPr>
          <w:rFonts w:asciiTheme="majorBidi" w:hAnsiTheme="majorBidi" w:cstheme="majorBidi"/>
          <w:lang w:val="id-ID"/>
        </w:rPr>
        <w:t xml:space="preserve"> 2012</w:t>
      </w:r>
      <w:r w:rsidRPr="0076141A">
        <w:rPr>
          <w:rFonts w:asciiTheme="majorBidi" w:hAnsiTheme="majorBidi" w:cstheme="majorBidi"/>
        </w:rPr>
        <w:t>), hlm.387.</w:t>
      </w:r>
    </w:p>
  </w:footnote>
  <w:footnote w:id="8">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Pr>
          <w:rFonts w:asciiTheme="majorBidi" w:hAnsiTheme="majorBidi" w:cstheme="majorBidi"/>
        </w:rPr>
        <w:t xml:space="preserve"> Departemen Agama</w:t>
      </w:r>
      <w:r>
        <w:rPr>
          <w:rFonts w:asciiTheme="majorBidi" w:hAnsiTheme="majorBidi" w:cstheme="majorBidi"/>
          <w:lang w:val="id-ID"/>
        </w:rPr>
        <w:t xml:space="preserve">, </w:t>
      </w:r>
      <w:r>
        <w:rPr>
          <w:rFonts w:asciiTheme="majorBidi" w:hAnsiTheme="majorBidi" w:cstheme="majorBidi"/>
          <w:i/>
        </w:rPr>
        <w:t>Op</w:t>
      </w:r>
      <w:r>
        <w:rPr>
          <w:rFonts w:asciiTheme="majorBidi" w:hAnsiTheme="majorBidi" w:cstheme="majorBidi"/>
          <w:i/>
          <w:lang w:val="id-ID"/>
        </w:rPr>
        <w:t>.</w:t>
      </w:r>
      <w:r>
        <w:rPr>
          <w:rFonts w:asciiTheme="majorBidi" w:hAnsiTheme="majorBidi" w:cstheme="majorBidi"/>
          <w:i/>
        </w:rPr>
        <w:t>C</w:t>
      </w:r>
      <w:r>
        <w:rPr>
          <w:rFonts w:asciiTheme="majorBidi" w:hAnsiTheme="majorBidi" w:cstheme="majorBidi"/>
          <w:i/>
          <w:lang w:val="id-ID"/>
        </w:rPr>
        <w:t>i</w:t>
      </w:r>
      <w:r w:rsidRPr="0093070D">
        <w:rPr>
          <w:rFonts w:asciiTheme="majorBidi" w:hAnsiTheme="majorBidi" w:cstheme="majorBidi"/>
          <w:i/>
        </w:rPr>
        <w:t>t</w:t>
      </w:r>
      <w:r>
        <w:rPr>
          <w:rFonts w:asciiTheme="majorBidi" w:hAnsiTheme="majorBidi" w:cstheme="majorBidi"/>
          <w:lang w:val="id-ID"/>
        </w:rPr>
        <w:t xml:space="preserve">. </w:t>
      </w:r>
      <w:proofErr w:type="gramStart"/>
      <w:r w:rsidRPr="0076141A">
        <w:rPr>
          <w:rFonts w:asciiTheme="majorBidi" w:hAnsiTheme="majorBidi" w:cstheme="majorBidi"/>
        </w:rPr>
        <w:t>hlm</w:t>
      </w:r>
      <w:proofErr w:type="gramEnd"/>
      <w:r w:rsidRPr="0076141A">
        <w:rPr>
          <w:rFonts w:asciiTheme="majorBidi" w:hAnsiTheme="majorBidi" w:cstheme="majorBidi"/>
        </w:rPr>
        <w:t>. 119.</w:t>
      </w:r>
    </w:p>
  </w:footnote>
  <w:footnote w:id="9">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Ahmad Shadri, </w:t>
      </w:r>
      <w:r w:rsidRPr="00AE1C25">
        <w:rPr>
          <w:rFonts w:asciiTheme="majorBidi" w:hAnsiTheme="majorBidi" w:cstheme="majorBidi"/>
          <w:i/>
        </w:rPr>
        <w:t>100 Hadlts Populer Untuk Hafalan</w:t>
      </w:r>
      <w:proofErr w:type="gramStart"/>
      <w:r w:rsidRPr="00AE1C25">
        <w:rPr>
          <w:rFonts w:asciiTheme="majorBidi" w:hAnsiTheme="majorBidi" w:cstheme="majorBidi"/>
          <w:i/>
        </w:rPr>
        <w:t>,</w:t>
      </w:r>
      <w:r w:rsidRPr="0076141A">
        <w:rPr>
          <w:rFonts w:asciiTheme="majorBidi" w:hAnsiTheme="majorBidi" w:cstheme="majorBidi"/>
        </w:rPr>
        <w:t>(</w:t>
      </w:r>
      <w:proofErr w:type="gramEnd"/>
      <w:r w:rsidRPr="0076141A">
        <w:rPr>
          <w:rFonts w:asciiTheme="majorBidi" w:hAnsiTheme="majorBidi" w:cstheme="majorBidi"/>
        </w:rPr>
        <w:t>Surabaya : PT El</w:t>
      </w:r>
      <w:r>
        <w:rPr>
          <w:rFonts w:asciiTheme="majorBidi" w:hAnsiTheme="majorBidi" w:cstheme="majorBidi"/>
        </w:rPr>
        <w:t>ba Fitrah Mandiri Sejahtera 20</w:t>
      </w:r>
      <w:r>
        <w:rPr>
          <w:rFonts w:asciiTheme="majorBidi" w:hAnsiTheme="majorBidi" w:cstheme="majorBidi"/>
          <w:lang w:val="id-ID"/>
        </w:rPr>
        <w:t>14</w:t>
      </w:r>
      <w:r w:rsidRPr="0076141A">
        <w:rPr>
          <w:rFonts w:asciiTheme="majorBidi" w:hAnsiTheme="majorBidi" w:cstheme="majorBidi"/>
        </w:rPr>
        <w:t>), hlm. 26.</w:t>
      </w:r>
    </w:p>
  </w:footnote>
  <w:footnote w:id="10">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Pr>
          <w:rFonts w:asciiTheme="majorBidi" w:hAnsiTheme="majorBidi" w:cstheme="majorBidi"/>
        </w:rPr>
        <w:t xml:space="preserve"> Suparno</w:t>
      </w:r>
      <w:proofErr w:type="gramStart"/>
      <w:r>
        <w:rPr>
          <w:rFonts w:asciiTheme="majorBidi" w:hAnsiTheme="majorBidi" w:cstheme="majorBidi"/>
        </w:rPr>
        <w:t>,</w:t>
      </w:r>
      <w:r w:rsidRPr="008D4DD1">
        <w:rPr>
          <w:rFonts w:asciiTheme="majorBidi" w:hAnsiTheme="majorBidi" w:cstheme="majorBidi"/>
          <w:i/>
        </w:rPr>
        <w:t>C</w:t>
      </w:r>
      <w:r w:rsidRPr="008D4DD1">
        <w:rPr>
          <w:rFonts w:asciiTheme="majorBidi" w:hAnsiTheme="majorBidi" w:cstheme="majorBidi"/>
          <w:i/>
          <w:lang w:val="id-ID"/>
        </w:rPr>
        <w:t>i</w:t>
      </w:r>
      <w:r w:rsidRPr="008D4DD1">
        <w:rPr>
          <w:rFonts w:asciiTheme="majorBidi" w:hAnsiTheme="majorBidi" w:cstheme="majorBidi"/>
          <w:i/>
        </w:rPr>
        <w:t>nta</w:t>
      </w:r>
      <w:proofErr w:type="gramEnd"/>
      <w:r w:rsidRPr="008D4DD1">
        <w:rPr>
          <w:rFonts w:asciiTheme="majorBidi" w:hAnsiTheme="majorBidi" w:cstheme="majorBidi"/>
          <w:i/>
        </w:rPr>
        <w:t xml:space="preserve"> dan Keserasian Dalam Rumah Tangga Muslim,</w:t>
      </w:r>
      <w:r>
        <w:rPr>
          <w:rFonts w:asciiTheme="majorBidi" w:hAnsiTheme="majorBidi" w:cstheme="majorBidi"/>
        </w:rPr>
        <w:t xml:space="preserve"> (Semarang: wizaksana,</w:t>
      </w:r>
      <w:r>
        <w:rPr>
          <w:rFonts w:asciiTheme="majorBidi" w:hAnsiTheme="majorBidi" w:cstheme="majorBidi"/>
          <w:lang w:val="id-ID"/>
        </w:rPr>
        <w:t xml:space="preserve"> 2016</w:t>
      </w:r>
      <w:r w:rsidRPr="0076141A">
        <w:rPr>
          <w:rFonts w:asciiTheme="majorBidi" w:hAnsiTheme="majorBidi" w:cstheme="majorBidi"/>
        </w:rPr>
        <w:t>), hlm. 81.</w:t>
      </w:r>
    </w:p>
  </w:footnote>
  <w:footnote w:id="11">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proofErr w:type="gramStart"/>
      <w:r w:rsidRPr="008D4DD1">
        <w:rPr>
          <w:rFonts w:asciiTheme="majorBidi" w:hAnsiTheme="majorBidi" w:cstheme="majorBidi"/>
          <w:i/>
        </w:rPr>
        <w:t>Ibid</w:t>
      </w:r>
      <w:r w:rsidRPr="0076141A">
        <w:rPr>
          <w:rFonts w:asciiTheme="majorBidi" w:hAnsiTheme="majorBidi" w:cstheme="majorBidi"/>
        </w:rPr>
        <w:t>, hlm.</w:t>
      </w:r>
      <w:proofErr w:type="gramEnd"/>
      <w:r w:rsidRPr="0076141A">
        <w:rPr>
          <w:rFonts w:asciiTheme="majorBidi" w:hAnsiTheme="majorBidi" w:cstheme="majorBidi"/>
        </w:rPr>
        <w:t xml:space="preserve"> 83.</w:t>
      </w:r>
    </w:p>
  </w:footnote>
  <w:footnote w:id="12">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Busyairi Madjidi, </w:t>
      </w:r>
      <w:r>
        <w:rPr>
          <w:rFonts w:asciiTheme="majorBidi" w:hAnsiTheme="majorBidi" w:cstheme="majorBidi"/>
          <w:i/>
        </w:rPr>
        <w:t>Op</w:t>
      </w:r>
      <w:r>
        <w:rPr>
          <w:rFonts w:asciiTheme="majorBidi" w:hAnsiTheme="majorBidi" w:cstheme="majorBidi"/>
          <w:i/>
          <w:lang w:val="id-ID"/>
        </w:rPr>
        <w:t>.</w:t>
      </w:r>
      <w:r>
        <w:rPr>
          <w:rFonts w:asciiTheme="majorBidi" w:hAnsiTheme="majorBidi" w:cstheme="majorBidi"/>
          <w:i/>
        </w:rPr>
        <w:t>Cit</w:t>
      </w:r>
      <w:r>
        <w:rPr>
          <w:rFonts w:asciiTheme="majorBidi" w:hAnsiTheme="majorBidi" w:cstheme="majorBidi"/>
          <w:i/>
          <w:lang w:val="id-ID"/>
        </w:rPr>
        <w:t xml:space="preserve">. </w:t>
      </w:r>
      <w:proofErr w:type="gramStart"/>
      <w:r w:rsidRPr="0076141A">
        <w:rPr>
          <w:rFonts w:asciiTheme="majorBidi" w:hAnsiTheme="majorBidi" w:cstheme="majorBidi"/>
        </w:rPr>
        <w:t>hlm</w:t>
      </w:r>
      <w:proofErr w:type="gramEnd"/>
      <w:r w:rsidRPr="0076141A">
        <w:rPr>
          <w:rFonts w:asciiTheme="majorBidi" w:hAnsiTheme="majorBidi" w:cstheme="majorBidi"/>
        </w:rPr>
        <w:t>. 94.</w:t>
      </w:r>
    </w:p>
  </w:footnote>
  <w:footnote w:id="13">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Zakiah Daradjat, </w:t>
      </w:r>
      <w:r w:rsidRPr="006D2E8B">
        <w:rPr>
          <w:rFonts w:asciiTheme="majorBidi" w:hAnsiTheme="majorBidi" w:cstheme="majorBidi"/>
          <w:i/>
        </w:rPr>
        <w:t>Pembinaan Remaja</w:t>
      </w:r>
      <w:r>
        <w:rPr>
          <w:rFonts w:asciiTheme="majorBidi" w:hAnsiTheme="majorBidi" w:cstheme="majorBidi"/>
        </w:rPr>
        <w:t>, (</w:t>
      </w:r>
      <w:proofErr w:type="gramStart"/>
      <w:r>
        <w:rPr>
          <w:rFonts w:asciiTheme="majorBidi" w:hAnsiTheme="majorBidi" w:cstheme="majorBidi"/>
        </w:rPr>
        <w:t>Jakarta :</w:t>
      </w:r>
      <w:proofErr w:type="gramEnd"/>
      <w:r>
        <w:rPr>
          <w:rFonts w:asciiTheme="majorBidi" w:hAnsiTheme="majorBidi" w:cstheme="majorBidi"/>
        </w:rPr>
        <w:t xml:space="preserve"> Bulan Bintang, </w:t>
      </w:r>
      <w:r>
        <w:rPr>
          <w:rFonts w:asciiTheme="majorBidi" w:hAnsiTheme="majorBidi" w:cstheme="majorBidi"/>
          <w:lang w:val="id-ID"/>
        </w:rPr>
        <w:t>2011</w:t>
      </w:r>
      <w:r w:rsidRPr="0076141A">
        <w:rPr>
          <w:rFonts w:asciiTheme="majorBidi" w:hAnsiTheme="majorBidi" w:cstheme="majorBidi"/>
        </w:rPr>
        <w:t>), hlm. 18.</w:t>
      </w:r>
    </w:p>
  </w:footnote>
  <w:footnote w:id="14">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Pr>
          <w:rFonts w:asciiTheme="majorBidi" w:hAnsiTheme="majorBidi" w:cstheme="majorBidi"/>
        </w:rPr>
        <w:t xml:space="preserve"> Busyairi Madjidi, </w:t>
      </w:r>
      <w:r>
        <w:rPr>
          <w:rFonts w:asciiTheme="majorBidi" w:hAnsiTheme="majorBidi" w:cstheme="majorBidi"/>
          <w:i/>
        </w:rPr>
        <w:t>Op</w:t>
      </w:r>
      <w:r w:rsidRPr="00294921">
        <w:rPr>
          <w:rFonts w:asciiTheme="majorBidi" w:hAnsiTheme="majorBidi" w:cstheme="majorBidi"/>
          <w:i/>
        </w:rPr>
        <w:t xml:space="preserve"> Cit</w:t>
      </w:r>
      <w:r>
        <w:rPr>
          <w:rFonts w:asciiTheme="majorBidi" w:hAnsiTheme="majorBidi" w:cstheme="majorBidi"/>
          <w:lang w:val="id-ID"/>
        </w:rPr>
        <w:t xml:space="preserve">. </w:t>
      </w:r>
      <w:r>
        <w:rPr>
          <w:rFonts w:asciiTheme="majorBidi" w:hAnsiTheme="majorBidi" w:cstheme="majorBidi"/>
        </w:rPr>
        <w:t>h</w:t>
      </w:r>
      <w:r>
        <w:rPr>
          <w:rFonts w:asciiTheme="majorBidi" w:hAnsiTheme="majorBidi" w:cstheme="majorBidi"/>
          <w:lang w:val="id-ID"/>
        </w:rPr>
        <w:t>l</w:t>
      </w:r>
      <w:r w:rsidRPr="0076141A">
        <w:rPr>
          <w:rFonts w:asciiTheme="majorBidi" w:hAnsiTheme="majorBidi" w:cstheme="majorBidi"/>
        </w:rPr>
        <w:t>m. 365.</w:t>
      </w:r>
    </w:p>
  </w:footnote>
  <w:footnote w:id="15">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Ali Syaifullah, </w:t>
      </w:r>
      <w:r>
        <w:rPr>
          <w:rFonts w:asciiTheme="majorBidi" w:hAnsiTheme="majorBidi" w:cstheme="majorBidi"/>
          <w:i/>
        </w:rPr>
        <w:t>Op</w:t>
      </w:r>
      <w:r>
        <w:rPr>
          <w:rFonts w:asciiTheme="majorBidi" w:hAnsiTheme="majorBidi" w:cstheme="majorBidi"/>
          <w:i/>
          <w:lang w:val="id-ID"/>
        </w:rPr>
        <w:t>.</w:t>
      </w:r>
      <w:r w:rsidRPr="00294921">
        <w:rPr>
          <w:rFonts w:asciiTheme="majorBidi" w:hAnsiTheme="majorBidi" w:cstheme="majorBidi"/>
          <w:i/>
        </w:rPr>
        <w:t xml:space="preserve"> Cit</w:t>
      </w:r>
      <w:r>
        <w:rPr>
          <w:rFonts w:asciiTheme="majorBidi" w:hAnsiTheme="majorBidi" w:cstheme="majorBidi"/>
          <w:lang w:val="id-ID"/>
        </w:rPr>
        <w:t xml:space="preserve">. </w:t>
      </w:r>
      <w:r w:rsidRPr="0076141A">
        <w:rPr>
          <w:rFonts w:asciiTheme="majorBidi" w:hAnsiTheme="majorBidi" w:cstheme="majorBidi"/>
        </w:rPr>
        <w:t>hlm. 36.</w:t>
      </w:r>
    </w:p>
  </w:footnote>
  <w:footnote w:id="16">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proofErr w:type="gramStart"/>
      <w:r w:rsidRPr="00294921">
        <w:rPr>
          <w:rFonts w:asciiTheme="majorBidi" w:hAnsiTheme="majorBidi" w:cstheme="majorBidi"/>
          <w:i/>
        </w:rPr>
        <w:t>Ibid</w:t>
      </w:r>
      <w:r>
        <w:rPr>
          <w:rFonts w:asciiTheme="majorBidi" w:hAnsiTheme="majorBidi" w:cstheme="majorBidi"/>
        </w:rPr>
        <w:t xml:space="preserve">, </w:t>
      </w:r>
      <w:r>
        <w:rPr>
          <w:rFonts w:asciiTheme="majorBidi" w:hAnsiTheme="majorBidi" w:cstheme="majorBidi"/>
          <w:lang w:val="id-ID"/>
        </w:rPr>
        <w:t xml:space="preserve">hlm </w:t>
      </w:r>
      <w:r w:rsidRPr="0076141A">
        <w:rPr>
          <w:rFonts w:asciiTheme="majorBidi" w:hAnsiTheme="majorBidi" w:cstheme="majorBidi"/>
        </w:rPr>
        <w:t>.37.</w:t>
      </w:r>
      <w:proofErr w:type="gramEnd"/>
    </w:p>
  </w:footnote>
  <w:footnote w:id="17">
    <w:p w:rsidR="006603D1" w:rsidRPr="0076141A" w:rsidRDefault="006603D1" w:rsidP="00757050">
      <w:pPr>
        <w:pStyle w:val="FootnoteText"/>
        <w:spacing w:line="276" w:lineRule="auto"/>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Yeny Galuh Budi K, </w:t>
      </w:r>
      <w:r w:rsidRPr="002D5D79">
        <w:rPr>
          <w:rFonts w:asciiTheme="majorBidi" w:hAnsiTheme="majorBidi" w:cstheme="majorBidi"/>
          <w:i/>
        </w:rPr>
        <w:t>Pengaruh Perhatian Orang Tua dan Prestasi Belajar Siswa</w:t>
      </w:r>
      <w:r w:rsidRPr="0076141A">
        <w:rPr>
          <w:rFonts w:asciiTheme="majorBidi" w:hAnsiTheme="majorBidi" w:cstheme="majorBidi"/>
        </w:rPr>
        <w:t>, (Surabaya: Krisna Bima Insan Prima, 2015), hlm. 84.</w:t>
      </w:r>
    </w:p>
  </w:footnote>
  <w:footnote w:id="18">
    <w:p w:rsidR="006603D1" w:rsidRPr="0076141A" w:rsidRDefault="006603D1" w:rsidP="00ED67D7">
      <w:pPr>
        <w:pStyle w:val="FootnoteText"/>
        <w:spacing w:line="276" w:lineRule="auto"/>
        <w:ind w:firstLine="720"/>
        <w:jc w:val="both"/>
        <w:rPr>
          <w:rFonts w:asciiTheme="majorBidi" w:hAnsiTheme="majorBidi" w:cstheme="majorBidi"/>
        </w:rPr>
      </w:pPr>
      <w:r w:rsidRPr="0076141A">
        <w:rPr>
          <w:rStyle w:val="FootnoteReference"/>
          <w:rFonts w:asciiTheme="majorBidi" w:hAnsiTheme="majorBidi" w:cstheme="majorBidi"/>
        </w:rPr>
        <w:footnoteRef/>
      </w:r>
      <w:proofErr w:type="gramStart"/>
      <w:r w:rsidRPr="002D5D79">
        <w:rPr>
          <w:rFonts w:asciiTheme="majorBidi" w:hAnsiTheme="majorBidi" w:cstheme="majorBidi"/>
          <w:i/>
        </w:rPr>
        <w:t>Ibid</w:t>
      </w:r>
      <w:r>
        <w:rPr>
          <w:rFonts w:asciiTheme="majorBidi" w:hAnsiTheme="majorBidi" w:cstheme="majorBidi"/>
        </w:rPr>
        <w:t xml:space="preserve">. </w:t>
      </w:r>
      <w:r>
        <w:rPr>
          <w:rFonts w:asciiTheme="majorBidi" w:hAnsiTheme="majorBidi" w:cstheme="majorBidi"/>
          <w:lang w:val="id-ID"/>
        </w:rPr>
        <w:t>h</w:t>
      </w:r>
      <w:r w:rsidRPr="0076141A">
        <w:rPr>
          <w:rFonts w:asciiTheme="majorBidi" w:hAnsiTheme="majorBidi" w:cstheme="majorBidi"/>
        </w:rPr>
        <w:t>lm.86.</w:t>
      </w:r>
      <w:proofErr w:type="gramEnd"/>
    </w:p>
  </w:footnote>
  <w:footnote w:id="19">
    <w:p w:rsidR="006603D1" w:rsidRPr="0076141A" w:rsidRDefault="006603D1" w:rsidP="00ED67D7">
      <w:pPr>
        <w:pStyle w:val="FootnoteText"/>
        <w:spacing w:line="276" w:lineRule="auto"/>
        <w:ind w:firstLine="720"/>
        <w:jc w:val="both"/>
        <w:rPr>
          <w:rFonts w:asciiTheme="majorBidi" w:hAnsiTheme="majorBidi" w:cstheme="majorBidi"/>
        </w:rPr>
      </w:pPr>
      <w:r w:rsidRPr="0076141A">
        <w:rPr>
          <w:rStyle w:val="FootnoteReference"/>
          <w:rFonts w:asciiTheme="majorBidi" w:hAnsiTheme="majorBidi" w:cstheme="majorBidi"/>
        </w:rPr>
        <w:footnoteRef/>
      </w:r>
      <w:proofErr w:type="gramStart"/>
      <w:r w:rsidRPr="002D5D79">
        <w:rPr>
          <w:rFonts w:asciiTheme="majorBidi" w:hAnsiTheme="majorBidi" w:cstheme="majorBidi"/>
          <w:i/>
        </w:rPr>
        <w:t>Ibid</w:t>
      </w:r>
      <w:r w:rsidRPr="0076141A">
        <w:rPr>
          <w:rFonts w:asciiTheme="majorBidi" w:hAnsiTheme="majorBidi" w:cstheme="majorBidi"/>
        </w:rPr>
        <w:t>. hlm.</w:t>
      </w:r>
      <w:proofErr w:type="gramEnd"/>
      <w:r w:rsidRPr="0076141A">
        <w:rPr>
          <w:rFonts w:asciiTheme="majorBidi" w:hAnsiTheme="majorBidi" w:cstheme="majorBidi"/>
        </w:rPr>
        <w:t xml:space="preserve"> 87</w:t>
      </w:r>
    </w:p>
  </w:footnote>
  <w:footnote w:id="20">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Zakiah Daradjat, </w:t>
      </w:r>
      <w:r w:rsidRPr="00805955">
        <w:rPr>
          <w:rFonts w:asciiTheme="majorBidi" w:hAnsiTheme="majorBidi" w:cstheme="majorBidi"/>
          <w:i/>
        </w:rPr>
        <w:t>Op</w:t>
      </w:r>
      <w:r>
        <w:rPr>
          <w:rFonts w:asciiTheme="majorBidi" w:hAnsiTheme="majorBidi" w:cstheme="majorBidi"/>
          <w:i/>
          <w:lang w:val="id-ID"/>
        </w:rPr>
        <w:t>.</w:t>
      </w:r>
      <w:r>
        <w:rPr>
          <w:rFonts w:asciiTheme="majorBidi" w:hAnsiTheme="majorBidi" w:cstheme="majorBidi"/>
          <w:i/>
        </w:rPr>
        <w:t xml:space="preserve"> Cit</w:t>
      </w:r>
      <w:r>
        <w:rPr>
          <w:rFonts w:asciiTheme="majorBidi" w:hAnsiTheme="majorBidi" w:cstheme="majorBidi"/>
          <w:i/>
          <w:lang w:val="id-ID"/>
        </w:rPr>
        <w:t xml:space="preserve">. </w:t>
      </w:r>
      <w:r w:rsidRPr="0076141A">
        <w:rPr>
          <w:rFonts w:asciiTheme="majorBidi" w:hAnsiTheme="majorBidi" w:cstheme="majorBidi"/>
        </w:rPr>
        <w:t>hlm. 19.</w:t>
      </w:r>
    </w:p>
  </w:footnote>
  <w:footnote w:id="21">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Hasan Langgulung, </w:t>
      </w:r>
      <w:r w:rsidRPr="00805955">
        <w:rPr>
          <w:rFonts w:asciiTheme="majorBidi" w:hAnsiTheme="majorBidi" w:cstheme="majorBidi"/>
          <w:i/>
        </w:rPr>
        <w:t>M</w:t>
      </w:r>
      <w:r>
        <w:rPr>
          <w:rFonts w:asciiTheme="majorBidi" w:hAnsiTheme="majorBidi" w:cstheme="majorBidi"/>
          <w:i/>
        </w:rPr>
        <w:t>anusia dan Pendidikan Suatu Ana</w:t>
      </w:r>
      <w:r w:rsidRPr="00805955">
        <w:rPr>
          <w:rFonts w:asciiTheme="majorBidi" w:hAnsiTheme="majorBidi" w:cstheme="majorBidi"/>
          <w:i/>
        </w:rPr>
        <w:t>l</w:t>
      </w:r>
      <w:r>
        <w:rPr>
          <w:rFonts w:asciiTheme="majorBidi" w:hAnsiTheme="majorBidi" w:cstheme="majorBidi"/>
          <w:i/>
          <w:lang w:val="id-ID"/>
        </w:rPr>
        <w:t>i</w:t>
      </w:r>
      <w:r w:rsidRPr="00805955">
        <w:rPr>
          <w:rFonts w:asciiTheme="majorBidi" w:hAnsiTheme="majorBidi" w:cstheme="majorBidi"/>
          <w:i/>
        </w:rPr>
        <w:t>sa Psikologi, Filsafat dan Pendidikan,</w:t>
      </w:r>
      <w:r w:rsidRPr="0076141A">
        <w:rPr>
          <w:rFonts w:asciiTheme="majorBidi" w:hAnsiTheme="majorBidi" w:cstheme="majorBidi"/>
        </w:rPr>
        <w:t xml:space="preserve"> (Jakarta: Husna Zikra, 2014), hlm. 365.</w:t>
      </w:r>
    </w:p>
  </w:footnote>
  <w:footnote w:id="22">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Chalidjah Hasan, </w:t>
      </w:r>
      <w:r w:rsidRPr="00805955">
        <w:rPr>
          <w:rFonts w:asciiTheme="majorBidi" w:hAnsiTheme="majorBidi" w:cstheme="majorBidi"/>
          <w:i/>
        </w:rPr>
        <w:t>Dimensi Psikologi Pendidikan,</w:t>
      </w:r>
      <w:r w:rsidRPr="0076141A">
        <w:rPr>
          <w:rFonts w:asciiTheme="majorBidi" w:hAnsiTheme="majorBidi" w:cstheme="majorBidi"/>
        </w:rPr>
        <w:t xml:space="preserve"> (</w:t>
      </w:r>
      <w:proofErr w:type="gramStart"/>
      <w:r w:rsidRPr="0076141A">
        <w:rPr>
          <w:rFonts w:asciiTheme="majorBidi" w:hAnsiTheme="majorBidi" w:cstheme="majorBidi"/>
        </w:rPr>
        <w:t>Suraba</w:t>
      </w:r>
      <w:r>
        <w:rPr>
          <w:rFonts w:asciiTheme="majorBidi" w:hAnsiTheme="majorBidi" w:cstheme="majorBidi"/>
        </w:rPr>
        <w:t>ya :</w:t>
      </w:r>
      <w:proofErr w:type="gramEnd"/>
      <w:r>
        <w:rPr>
          <w:rFonts w:asciiTheme="majorBidi" w:hAnsiTheme="majorBidi" w:cstheme="majorBidi"/>
        </w:rPr>
        <w:t xml:space="preserve"> Aliklas, </w:t>
      </w:r>
      <w:r>
        <w:rPr>
          <w:rFonts w:asciiTheme="majorBidi" w:hAnsiTheme="majorBidi" w:cstheme="majorBidi"/>
          <w:lang w:val="id-ID"/>
        </w:rPr>
        <w:t>2013</w:t>
      </w:r>
      <w:r w:rsidRPr="0076141A">
        <w:rPr>
          <w:rFonts w:asciiTheme="majorBidi" w:hAnsiTheme="majorBidi" w:cstheme="majorBidi"/>
        </w:rPr>
        <w:t>), hlm. 182.</w:t>
      </w:r>
    </w:p>
  </w:footnote>
  <w:footnote w:id="23">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Pr>
          <w:rFonts w:asciiTheme="majorBidi" w:hAnsiTheme="majorBidi" w:cstheme="majorBidi"/>
        </w:rPr>
        <w:t xml:space="preserve"> Busyairi Madjidi, </w:t>
      </w:r>
      <w:r>
        <w:rPr>
          <w:rFonts w:asciiTheme="majorBidi" w:hAnsiTheme="majorBidi" w:cstheme="majorBidi"/>
          <w:i/>
        </w:rPr>
        <w:t>Op</w:t>
      </w:r>
      <w:r>
        <w:rPr>
          <w:rFonts w:asciiTheme="majorBidi" w:hAnsiTheme="majorBidi" w:cstheme="majorBidi"/>
          <w:i/>
          <w:lang w:val="id-ID"/>
        </w:rPr>
        <w:t>.</w:t>
      </w:r>
      <w:r w:rsidRPr="002C3E2D">
        <w:rPr>
          <w:rFonts w:asciiTheme="majorBidi" w:hAnsiTheme="majorBidi" w:cstheme="majorBidi"/>
          <w:i/>
        </w:rPr>
        <w:t>C</w:t>
      </w:r>
      <w:r w:rsidRPr="002C3E2D">
        <w:rPr>
          <w:rFonts w:asciiTheme="majorBidi" w:hAnsiTheme="majorBidi" w:cstheme="majorBidi"/>
          <w:i/>
          <w:lang w:val="id-ID"/>
        </w:rPr>
        <w:t>i</w:t>
      </w:r>
      <w:r w:rsidRPr="002C3E2D">
        <w:rPr>
          <w:rFonts w:asciiTheme="majorBidi" w:hAnsiTheme="majorBidi" w:cstheme="majorBidi"/>
          <w:i/>
        </w:rPr>
        <w:t>t</w:t>
      </w:r>
      <w:r>
        <w:rPr>
          <w:rFonts w:asciiTheme="majorBidi" w:hAnsiTheme="majorBidi" w:cstheme="majorBidi"/>
          <w:lang w:val="id-ID"/>
        </w:rPr>
        <w:t xml:space="preserve">. </w:t>
      </w:r>
      <w:proofErr w:type="gramStart"/>
      <w:r w:rsidRPr="0076141A">
        <w:rPr>
          <w:rFonts w:asciiTheme="majorBidi" w:hAnsiTheme="majorBidi" w:cstheme="majorBidi"/>
        </w:rPr>
        <w:t>hlm</w:t>
      </w:r>
      <w:proofErr w:type="gramEnd"/>
      <w:r w:rsidRPr="0076141A">
        <w:rPr>
          <w:rFonts w:asciiTheme="majorBidi" w:hAnsiTheme="majorBidi" w:cstheme="majorBidi"/>
        </w:rPr>
        <w:t>. 95.</w:t>
      </w:r>
    </w:p>
  </w:footnote>
  <w:footnote w:id="24">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Pr>
          <w:rFonts w:asciiTheme="majorBidi" w:hAnsiTheme="majorBidi" w:cstheme="majorBidi"/>
        </w:rPr>
        <w:t xml:space="preserve"> Nalim Purwanto, </w:t>
      </w:r>
      <w:r w:rsidRPr="00837708">
        <w:rPr>
          <w:rFonts w:asciiTheme="majorBidi" w:hAnsiTheme="majorBidi" w:cstheme="majorBidi"/>
          <w:i/>
          <w:lang w:val="id-ID"/>
        </w:rPr>
        <w:t>Il</w:t>
      </w:r>
      <w:r w:rsidRPr="00837708">
        <w:rPr>
          <w:rFonts w:asciiTheme="majorBidi" w:hAnsiTheme="majorBidi" w:cstheme="majorBidi"/>
          <w:i/>
        </w:rPr>
        <w:t>mu Pendidikan Teor</w:t>
      </w:r>
      <w:r w:rsidRPr="00837708">
        <w:rPr>
          <w:rFonts w:asciiTheme="majorBidi" w:hAnsiTheme="majorBidi" w:cstheme="majorBidi"/>
          <w:i/>
          <w:lang w:val="id-ID"/>
        </w:rPr>
        <w:t>i</w:t>
      </w:r>
      <w:r w:rsidRPr="00837708">
        <w:rPr>
          <w:rFonts w:asciiTheme="majorBidi" w:hAnsiTheme="majorBidi" w:cstheme="majorBidi"/>
          <w:i/>
        </w:rPr>
        <w:t>stis dan Praktis,</w:t>
      </w:r>
      <w:r w:rsidRPr="0076141A">
        <w:rPr>
          <w:rFonts w:asciiTheme="majorBidi" w:hAnsiTheme="majorBidi" w:cstheme="majorBidi"/>
        </w:rPr>
        <w:t xml:space="preserve"> (Bandung: Remaja Ros</w:t>
      </w:r>
      <w:r>
        <w:rPr>
          <w:rFonts w:asciiTheme="majorBidi" w:hAnsiTheme="majorBidi" w:cstheme="majorBidi"/>
          <w:lang w:val="id-ID"/>
        </w:rPr>
        <w:t>i</w:t>
      </w:r>
      <w:r>
        <w:rPr>
          <w:rFonts w:asciiTheme="majorBidi" w:hAnsiTheme="majorBidi" w:cstheme="majorBidi"/>
        </w:rPr>
        <w:t xml:space="preserve">da, </w:t>
      </w:r>
      <w:r>
        <w:rPr>
          <w:rFonts w:asciiTheme="majorBidi" w:hAnsiTheme="majorBidi" w:cstheme="majorBidi"/>
          <w:lang w:val="id-ID"/>
        </w:rPr>
        <w:t>2016</w:t>
      </w:r>
      <w:r w:rsidRPr="0076141A">
        <w:rPr>
          <w:rFonts w:asciiTheme="majorBidi" w:hAnsiTheme="majorBidi" w:cstheme="majorBidi"/>
        </w:rPr>
        <w:t>), hlm. 10.</w:t>
      </w:r>
    </w:p>
  </w:footnote>
  <w:footnote w:id="25">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Zakiah Daradjat, </w:t>
      </w:r>
      <w:r>
        <w:rPr>
          <w:rFonts w:asciiTheme="majorBidi" w:hAnsiTheme="majorBidi" w:cstheme="majorBidi"/>
          <w:i/>
        </w:rPr>
        <w:t>Op</w:t>
      </w:r>
      <w:r>
        <w:rPr>
          <w:rFonts w:asciiTheme="majorBidi" w:hAnsiTheme="majorBidi" w:cstheme="majorBidi"/>
          <w:i/>
          <w:lang w:val="id-ID"/>
        </w:rPr>
        <w:t>,</w:t>
      </w:r>
      <w:r w:rsidRPr="00836DEF">
        <w:rPr>
          <w:rFonts w:asciiTheme="majorBidi" w:hAnsiTheme="majorBidi" w:cstheme="majorBidi"/>
          <w:i/>
        </w:rPr>
        <w:t xml:space="preserve"> Cit</w:t>
      </w:r>
      <w:r>
        <w:rPr>
          <w:rFonts w:asciiTheme="majorBidi" w:hAnsiTheme="majorBidi" w:cstheme="majorBidi"/>
          <w:lang w:val="id-ID"/>
        </w:rPr>
        <w:t>.</w:t>
      </w:r>
      <w:r w:rsidRPr="0076141A">
        <w:rPr>
          <w:rFonts w:asciiTheme="majorBidi" w:hAnsiTheme="majorBidi" w:cstheme="majorBidi"/>
        </w:rPr>
        <w:t xml:space="preserve"> hlm. 118.</w:t>
      </w:r>
    </w:p>
  </w:footnote>
  <w:footnote w:id="26">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Busyairi Madjidi, </w:t>
      </w:r>
      <w:r>
        <w:rPr>
          <w:rFonts w:asciiTheme="majorBidi" w:hAnsiTheme="majorBidi" w:cstheme="majorBidi"/>
          <w:i/>
        </w:rPr>
        <w:t>Op</w:t>
      </w:r>
      <w:r>
        <w:rPr>
          <w:rFonts w:asciiTheme="majorBidi" w:hAnsiTheme="majorBidi" w:cstheme="majorBidi"/>
          <w:i/>
          <w:lang w:val="id-ID"/>
        </w:rPr>
        <w:t>.Ci</w:t>
      </w:r>
      <w:r w:rsidRPr="00836DEF">
        <w:rPr>
          <w:rFonts w:asciiTheme="majorBidi" w:hAnsiTheme="majorBidi" w:cstheme="majorBidi"/>
          <w:i/>
        </w:rPr>
        <w:t>t</w:t>
      </w:r>
      <w:r>
        <w:rPr>
          <w:rFonts w:asciiTheme="majorBidi" w:hAnsiTheme="majorBidi" w:cstheme="majorBidi"/>
          <w:lang w:val="id-ID"/>
        </w:rPr>
        <w:t xml:space="preserve">. </w:t>
      </w:r>
      <w:proofErr w:type="gramStart"/>
      <w:r w:rsidRPr="0076141A">
        <w:rPr>
          <w:rFonts w:asciiTheme="majorBidi" w:hAnsiTheme="majorBidi" w:cstheme="majorBidi"/>
        </w:rPr>
        <w:t>hlm</w:t>
      </w:r>
      <w:proofErr w:type="gramEnd"/>
      <w:r w:rsidRPr="0076141A">
        <w:rPr>
          <w:rFonts w:asciiTheme="majorBidi" w:hAnsiTheme="majorBidi" w:cstheme="majorBidi"/>
        </w:rPr>
        <w:t>. 109.</w:t>
      </w:r>
    </w:p>
  </w:footnote>
  <w:footnote w:id="27">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M. Sahlan Syafe'i</w:t>
      </w:r>
      <w:r w:rsidRPr="00F1660E">
        <w:rPr>
          <w:rFonts w:asciiTheme="majorBidi" w:hAnsiTheme="majorBidi" w:cstheme="majorBidi"/>
          <w:i/>
        </w:rPr>
        <w:t>, Bagaiamana Anda Mendidik Anak</w:t>
      </w:r>
      <w:proofErr w:type="gramStart"/>
      <w:r w:rsidRPr="00F1660E">
        <w:rPr>
          <w:rFonts w:asciiTheme="majorBidi" w:hAnsiTheme="majorBidi" w:cstheme="majorBidi"/>
          <w:i/>
        </w:rPr>
        <w:t>,</w:t>
      </w:r>
      <w:r w:rsidRPr="0076141A">
        <w:rPr>
          <w:rFonts w:asciiTheme="majorBidi" w:hAnsiTheme="majorBidi" w:cstheme="majorBidi"/>
        </w:rPr>
        <w:t>{</w:t>
      </w:r>
      <w:proofErr w:type="gramEnd"/>
      <w:r w:rsidRPr="0076141A">
        <w:rPr>
          <w:rFonts w:asciiTheme="majorBidi" w:hAnsiTheme="majorBidi" w:cstheme="majorBidi"/>
        </w:rPr>
        <w:t xml:space="preserve"> Bogor</w:t>
      </w:r>
      <w:r>
        <w:rPr>
          <w:rFonts w:asciiTheme="majorBidi" w:hAnsiTheme="majorBidi" w:cstheme="majorBidi"/>
        </w:rPr>
        <w:t>: Ghalia Indonesia, 20</w:t>
      </w:r>
      <w:r>
        <w:rPr>
          <w:rFonts w:asciiTheme="majorBidi" w:hAnsiTheme="majorBidi" w:cstheme="majorBidi"/>
          <w:lang w:val="id-ID"/>
        </w:rPr>
        <w:t>13</w:t>
      </w:r>
      <w:r w:rsidRPr="0076141A">
        <w:rPr>
          <w:rFonts w:asciiTheme="majorBidi" w:hAnsiTheme="majorBidi" w:cstheme="majorBidi"/>
        </w:rPr>
        <w:t>), hlm. 28.</w:t>
      </w:r>
    </w:p>
  </w:footnote>
  <w:footnote w:id="28">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Ahmad Shadri</w:t>
      </w:r>
      <w:r>
        <w:rPr>
          <w:rFonts w:asciiTheme="majorBidi" w:hAnsiTheme="majorBidi" w:cstheme="majorBidi"/>
          <w:i/>
        </w:rPr>
        <w:t xml:space="preserve">. </w:t>
      </w:r>
      <w:proofErr w:type="gramStart"/>
      <w:r>
        <w:rPr>
          <w:rFonts w:asciiTheme="majorBidi" w:hAnsiTheme="majorBidi" w:cstheme="majorBidi"/>
          <w:i/>
        </w:rPr>
        <w:t>Op</w:t>
      </w:r>
      <w:r>
        <w:rPr>
          <w:rFonts w:asciiTheme="majorBidi" w:hAnsiTheme="majorBidi" w:cstheme="majorBidi"/>
          <w:i/>
          <w:lang w:val="id-ID"/>
        </w:rPr>
        <w:t>.</w:t>
      </w:r>
      <w:r>
        <w:rPr>
          <w:rFonts w:asciiTheme="majorBidi" w:hAnsiTheme="majorBidi" w:cstheme="majorBidi"/>
          <w:i/>
        </w:rPr>
        <w:t>Ci</w:t>
      </w:r>
      <w:r w:rsidRPr="00F1660E">
        <w:rPr>
          <w:rFonts w:asciiTheme="majorBidi" w:hAnsiTheme="majorBidi" w:cstheme="majorBidi"/>
          <w:i/>
        </w:rPr>
        <w:t>t</w:t>
      </w:r>
      <w:r>
        <w:rPr>
          <w:rFonts w:asciiTheme="majorBidi" w:hAnsiTheme="majorBidi" w:cstheme="majorBidi"/>
          <w:i/>
          <w:lang w:val="id-ID"/>
        </w:rPr>
        <w:t xml:space="preserve">. </w:t>
      </w:r>
      <w:r w:rsidRPr="0076141A">
        <w:rPr>
          <w:rFonts w:asciiTheme="majorBidi" w:hAnsiTheme="majorBidi" w:cstheme="majorBidi"/>
        </w:rPr>
        <w:t>hlm.</w:t>
      </w:r>
      <w:proofErr w:type="gramEnd"/>
      <w:r w:rsidRPr="0076141A">
        <w:rPr>
          <w:rFonts w:asciiTheme="majorBidi" w:hAnsiTheme="majorBidi" w:cstheme="majorBidi"/>
        </w:rPr>
        <w:t xml:space="preserve"> 31.</w:t>
      </w:r>
    </w:p>
  </w:footnote>
  <w:footnote w:id="29">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Syahminah Zain, </w:t>
      </w:r>
      <w:r w:rsidRPr="002E074E">
        <w:rPr>
          <w:rFonts w:asciiTheme="majorBidi" w:hAnsiTheme="majorBidi" w:cstheme="majorBidi"/>
          <w:i/>
        </w:rPr>
        <w:t>Prinsip-Prinsip Dasar Konsepsi Pendidikan Islam,</w:t>
      </w:r>
      <w:r>
        <w:rPr>
          <w:rFonts w:asciiTheme="majorBidi" w:hAnsiTheme="majorBidi" w:cstheme="majorBidi"/>
        </w:rPr>
        <w:t xml:space="preserve"> (</w:t>
      </w:r>
      <w:proofErr w:type="gramStart"/>
      <w:r>
        <w:rPr>
          <w:rFonts w:asciiTheme="majorBidi" w:hAnsiTheme="majorBidi" w:cstheme="majorBidi"/>
          <w:lang w:val="id-ID"/>
        </w:rPr>
        <w:t>Jakarta</w:t>
      </w:r>
      <w:r>
        <w:rPr>
          <w:rFonts w:asciiTheme="majorBidi" w:hAnsiTheme="majorBidi" w:cstheme="majorBidi"/>
        </w:rPr>
        <w:t xml:space="preserve"> :</w:t>
      </w:r>
      <w:proofErr w:type="gramEnd"/>
      <w:r>
        <w:rPr>
          <w:rFonts w:asciiTheme="majorBidi" w:hAnsiTheme="majorBidi" w:cstheme="majorBidi"/>
        </w:rPr>
        <w:t xml:space="preserve"> Kalam Mulia, </w:t>
      </w:r>
      <w:r>
        <w:rPr>
          <w:rFonts w:asciiTheme="majorBidi" w:hAnsiTheme="majorBidi" w:cstheme="majorBidi"/>
          <w:lang w:val="id-ID"/>
        </w:rPr>
        <w:t>2014</w:t>
      </w:r>
      <w:r w:rsidRPr="0076141A">
        <w:rPr>
          <w:rFonts w:asciiTheme="majorBidi" w:hAnsiTheme="majorBidi" w:cstheme="majorBidi"/>
        </w:rPr>
        <w:t>), hlm.115.</w:t>
      </w:r>
    </w:p>
  </w:footnote>
  <w:footnote w:id="30">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proofErr w:type="gramStart"/>
      <w:r w:rsidRPr="0076141A">
        <w:rPr>
          <w:rFonts w:asciiTheme="majorBidi" w:hAnsiTheme="majorBidi" w:cstheme="majorBidi"/>
        </w:rPr>
        <w:t>M. Sahlan Syafe'i</w:t>
      </w:r>
      <w:r w:rsidRPr="002E074E">
        <w:rPr>
          <w:rFonts w:asciiTheme="majorBidi" w:hAnsiTheme="majorBidi" w:cstheme="majorBidi"/>
          <w:i/>
        </w:rPr>
        <w:t>Op</w:t>
      </w:r>
      <w:r>
        <w:rPr>
          <w:rFonts w:asciiTheme="majorBidi" w:hAnsiTheme="majorBidi" w:cstheme="majorBidi"/>
          <w:i/>
          <w:lang w:val="id-ID"/>
        </w:rPr>
        <w:t>.</w:t>
      </w:r>
      <w:r w:rsidRPr="002E074E">
        <w:rPr>
          <w:rFonts w:asciiTheme="majorBidi" w:hAnsiTheme="majorBidi" w:cstheme="majorBidi"/>
          <w:i/>
        </w:rPr>
        <w:t>Cit</w:t>
      </w:r>
      <w:r>
        <w:rPr>
          <w:rFonts w:asciiTheme="majorBidi" w:hAnsiTheme="majorBidi" w:cstheme="majorBidi"/>
          <w:lang w:val="id-ID"/>
        </w:rPr>
        <w:t>.</w:t>
      </w:r>
      <w:r w:rsidRPr="0076141A">
        <w:rPr>
          <w:rFonts w:asciiTheme="majorBidi" w:hAnsiTheme="majorBidi" w:cstheme="majorBidi"/>
        </w:rPr>
        <w:t>hlm.</w:t>
      </w:r>
      <w:proofErr w:type="gramEnd"/>
      <w:r w:rsidRPr="0076141A">
        <w:rPr>
          <w:rFonts w:asciiTheme="majorBidi" w:hAnsiTheme="majorBidi" w:cstheme="majorBidi"/>
        </w:rPr>
        <w:t xml:space="preserve"> 51.</w:t>
      </w:r>
    </w:p>
  </w:footnote>
  <w:footnote w:id="31">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proofErr w:type="gramStart"/>
      <w:r w:rsidRPr="007C7E21">
        <w:rPr>
          <w:rFonts w:asciiTheme="majorBidi" w:hAnsiTheme="majorBidi" w:cstheme="majorBidi"/>
          <w:i/>
        </w:rPr>
        <w:t>Ibid</w:t>
      </w:r>
      <w:r w:rsidRPr="0076141A">
        <w:rPr>
          <w:rFonts w:asciiTheme="majorBidi" w:hAnsiTheme="majorBidi" w:cstheme="majorBidi"/>
        </w:rPr>
        <w:t>, hlm.</w:t>
      </w:r>
      <w:proofErr w:type="gramEnd"/>
      <w:r w:rsidRPr="0076141A">
        <w:rPr>
          <w:rFonts w:asciiTheme="majorBidi" w:hAnsiTheme="majorBidi" w:cstheme="majorBidi"/>
        </w:rPr>
        <w:t xml:space="preserve"> 50.</w:t>
      </w:r>
    </w:p>
  </w:footnote>
  <w:footnote w:id="32">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Yeny Galuh Budi K, </w:t>
      </w:r>
      <w:r w:rsidRPr="0032017C">
        <w:rPr>
          <w:rFonts w:asciiTheme="majorBidi" w:hAnsiTheme="majorBidi" w:cstheme="majorBidi"/>
          <w:i/>
        </w:rPr>
        <w:t>Op</w:t>
      </w:r>
      <w:r>
        <w:rPr>
          <w:rFonts w:asciiTheme="majorBidi" w:hAnsiTheme="majorBidi" w:cstheme="majorBidi"/>
          <w:i/>
          <w:lang w:val="id-ID"/>
        </w:rPr>
        <w:t>.</w:t>
      </w:r>
      <w:r>
        <w:rPr>
          <w:rFonts w:asciiTheme="majorBidi" w:hAnsiTheme="majorBidi" w:cstheme="majorBidi"/>
          <w:i/>
        </w:rPr>
        <w:t>Cit</w:t>
      </w:r>
      <w:r>
        <w:rPr>
          <w:rFonts w:asciiTheme="majorBidi" w:hAnsiTheme="majorBidi" w:cstheme="majorBidi"/>
          <w:i/>
          <w:lang w:val="id-ID"/>
        </w:rPr>
        <w:t>.</w:t>
      </w:r>
      <w:r w:rsidRPr="0076141A">
        <w:rPr>
          <w:rFonts w:asciiTheme="majorBidi" w:hAnsiTheme="majorBidi" w:cstheme="majorBidi"/>
        </w:rPr>
        <w:t>hlm. 33.</w:t>
      </w:r>
    </w:p>
  </w:footnote>
  <w:footnote w:id="33">
    <w:p w:rsidR="006603D1" w:rsidRPr="00704059" w:rsidRDefault="006603D1" w:rsidP="00704059">
      <w:pPr>
        <w:pStyle w:val="FootnoteText"/>
        <w:ind w:firstLine="709"/>
      </w:pPr>
      <w:r>
        <w:rPr>
          <w:rStyle w:val="FootnoteReference"/>
        </w:rPr>
        <w:footnoteRef/>
      </w:r>
      <w:r>
        <w:t xml:space="preserve">Badan StandarNasional Pendidikan, </w:t>
      </w:r>
      <w:r>
        <w:rPr>
          <w:i/>
        </w:rPr>
        <w:t xml:space="preserve">Standar isi untuk Satuan Pendidikan </w:t>
      </w:r>
      <w:proofErr w:type="gramStart"/>
      <w:r>
        <w:rPr>
          <w:i/>
        </w:rPr>
        <w:t>Dasar  dan</w:t>
      </w:r>
      <w:proofErr w:type="gramEnd"/>
      <w:r>
        <w:rPr>
          <w:i/>
        </w:rPr>
        <w:t xml:space="preserve"> Menengah, </w:t>
      </w:r>
      <w:r>
        <w:t xml:space="preserve">(Jakarta : </w:t>
      </w:r>
      <w:r>
        <w:rPr>
          <w:lang w:val="id-ID"/>
        </w:rPr>
        <w:t xml:space="preserve">Bulan Bintang , </w:t>
      </w:r>
      <w:r>
        <w:t>20</w:t>
      </w:r>
      <w:r>
        <w:rPr>
          <w:lang w:val="id-ID"/>
        </w:rPr>
        <w:t>10</w:t>
      </w:r>
      <w:r>
        <w:t>), hlm. 49.</w:t>
      </w:r>
    </w:p>
  </w:footnote>
  <w:footnote w:id="34">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Imam Ghazali, </w:t>
      </w:r>
      <w:r>
        <w:rPr>
          <w:rFonts w:asciiTheme="majorBidi" w:hAnsiTheme="majorBidi" w:cstheme="majorBidi"/>
          <w:i/>
          <w:lang w:val="id-ID"/>
        </w:rPr>
        <w:t>Ihya Ulumuddin</w:t>
      </w:r>
      <w:r>
        <w:rPr>
          <w:rFonts w:asciiTheme="majorBidi" w:hAnsiTheme="majorBidi" w:cstheme="majorBidi"/>
          <w:lang w:val="id-ID"/>
        </w:rPr>
        <w:t xml:space="preserve">, </w:t>
      </w:r>
      <w:proofErr w:type="gramStart"/>
      <w:r>
        <w:rPr>
          <w:rFonts w:asciiTheme="majorBidi" w:hAnsiTheme="majorBidi" w:cstheme="majorBidi"/>
          <w:lang w:val="id-ID"/>
        </w:rPr>
        <w:t>( Yogyakarta</w:t>
      </w:r>
      <w:proofErr w:type="gramEnd"/>
      <w:r>
        <w:rPr>
          <w:rFonts w:asciiTheme="majorBidi" w:hAnsiTheme="majorBidi" w:cstheme="majorBidi"/>
          <w:lang w:val="id-ID"/>
        </w:rPr>
        <w:t xml:space="preserve"> : Kuturi Badawi, Jilid I, 2014 ), hl</w:t>
      </w:r>
      <w:r w:rsidRPr="0076141A">
        <w:rPr>
          <w:rFonts w:asciiTheme="majorBidi" w:hAnsiTheme="majorBidi" w:cstheme="majorBidi"/>
        </w:rPr>
        <w:t>m.7.</w:t>
      </w:r>
    </w:p>
  </w:footnote>
  <w:footnote w:id="35">
    <w:p w:rsidR="006603D1" w:rsidRPr="008137C1" w:rsidRDefault="006603D1" w:rsidP="00C42C24">
      <w:pPr>
        <w:pStyle w:val="FootnoteText"/>
        <w:ind w:firstLine="720"/>
        <w:rPr>
          <w:rFonts w:asciiTheme="majorBidi" w:hAnsiTheme="majorBidi" w:cstheme="majorBidi"/>
          <w:lang w:val="id-ID"/>
        </w:rPr>
      </w:pPr>
      <w:r w:rsidRPr="0076141A">
        <w:rPr>
          <w:rStyle w:val="FootnoteReference"/>
          <w:rFonts w:asciiTheme="majorBidi" w:hAnsiTheme="majorBidi" w:cstheme="majorBidi"/>
        </w:rPr>
        <w:footnoteRef/>
      </w:r>
      <w:r>
        <w:rPr>
          <w:rFonts w:asciiTheme="majorBidi" w:hAnsiTheme="majorBidi" w:cstheme="majorBidi"/>
          <w:lang w:val="id-ID"/>
        </w:rPr>
        <w:t>Syah</w:t>
      </w:r>
      <w:r w:rsidRPr="0076141A">
        <w:rPr>
          <w:rFonts w:asciiTheme="majorBidi" w:hAnsiTheme="majorBidi" w:cstheme="majorBidi"/>
        </w:rPr>
        <w:t>,</w:t>
      </w:r>
      <w:r>
        <w:rPr>
          <w:rFonts w:asciiTheme="majorBidi" w:hAnsiTheme="majorBidi" w:cstheme="majorBidi"/>
          <w:i/>
          <w:lang w:val="id-ID"/>
        </w:rPr>
        <w:t>Belajar dan Mengajar</w:t>
      </w:r>
      <w:r>
        <w:rPr>
          <w:rFonts w:asciiTheme="majorBidi" w:hAnsiTheme="majorBidi" w:cstheme="majorBidi"/>
        </w:rPr>
        <w:t>(</w:t>
      </w:r>
      <w:r>
        <w:rPr>
          <w:rFonts w:asciiTheme="majorBidi" w:hAnsiTheme="majorBidi" w:cstheme="majorBidi"/>
          <w:lang w:val="id-ID"/>
        </w:rPr>
        <w:t>Jakarta</w:t>
      </w:r>
      <w:r>
        <w:rPr>
          <w:rFonts w:asciiTheme="majorBidi" w:hAnsiTheme="majorBidi" w:cstheme="majorBidi"/>
        </w:rPr>
        <w:t xml:space="preserve">: </w:t>
      </w:r>
      <w:r>
        <w:rPr>
          <w:rFonts w:asciiTheme="majorBidi" w:hAnsiTheme="majorBidi" w:cstheme="majorBidi"/>
          <w:lang w:val="id-ID"/>
        </w:rPr>
        <w:t>Mutiara</w:t>
      </w:r>
      <w:r>
        <w:rPr>
          <w:rFonts w:asciiTheme="majorBidi" w:hAnsiTheme="majorBidi" w:cstheme="majorBidi"/>
        </w:rPr>
        <w:t xml:space="preserve">, </w:t>
      </w:r>
      <w:r>
        <w:rPr>
          <w:rFonts w:asciiTheme="majorBidi" w:hAnsiTheme="majorBidi" w:cstheme="majorBidi"/>
          <w:lang w:val="id-ID"/>
        </w:rPr>
        <w:t>2011</w:t>
      </w:r>
      <w:r>
        <w:rPr>
          <w:rFonts w:asciiTheme="majorBidi" w:hAnsiTheme="majorBidi" w:cstheme="majorBidi"/>
        </w:rPr>
        <w:t>), hlm.</w:t>
      </w:r>
      <w:r>
        <w:rPr>
          <w:rFonts w:asciiTheme="majorBidi" w:hAnsiTheme="majorBidi" w:cstheme="majorBidi"/>
          <w:lang w:val="id-ID"/>
        </w:rPr>
        <w:t xml:space="preserve"> 124.</w:t>
      </w:r>
    </w:p>
  </w:footnote>
  <w:footnote w:id="36">
    <w:p w:rsidR="006603D1" w:rsidRPr="0076141A" w:rsidRDefault="006603D1" w:rsidP="00C42C24">
      <w:pPr>
        <w:pStyle w:val="FootnoteText"/>
        <w:ind w:firstLine="720"/>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Djaali, </w:t>
      </w:r>
      <w:r>
        <w:rPr>
          <w:rFonts w:asciiTheme="majorBidi" w:hAnsiTheme="majorBidi" w:cstheme="majorBidi"/>
          <w:i/>
        </w:rPr>
        <w:t>Psikologi Pendidikan</w:t>
      </w:r>
      <w:r>
        <w:rPr>
          <w:rFonts w:asciiTheme="majorBidi" w:hAnsiTheme="majorBidi" w:cstheme="majorBidi"/>
        </w:rPr>
        <w:t xml:space="preserve"> (Jakarta</w:t>
      </w:r>
      <w:r w:rsidRPr="0076141A">
        <w:rPr>
          <w:rFonts w:asciiTheme="majorBidi" w:hAnsiTheme="majorBidi" w:cstheme="majorBidi"/>
        </w:rPr>
        <w:t>: Bumi Aksara, 2012), hlm. 101.</w:t>
      </w:r>
    </w:p>
  </w:footnote>
  <w:footnote w:id="37">
    <w:p w:rsidR="006603D1" w:rsidRPr="00DC5AFC" w:rsidRDefault="006603D1" w:rsidP="002A4052">
      <w:pPr>
        <w:pStyle w:val="FootnoteText"/>
        <w:ind w:firstLine="709"/>
      </w:pPr>
      <w:r>
        <w:rPr>
          <w:rStyle w:val="FootnoteReference"/>
        </w:rPr>
        <w:footnoteRef/>
      </w:r>
      <w:r>
        <w:rPr>
          <w:lang w:val="id-ID"/>
        </w:rPr>
        <w:t xml:space="preserve">Ngalim Purwanto, </w:t>
      </w:r>
      <w:r>
        <w:rPr>
          <w:i/>
          <w:lang w:val="id-ID"/>
        </w:rPr>
        <w:t>Psikologi Pendidikan,</w:t>
      </w:r>
      <w:r>
        <w:rPr>
          <w:lang w:val="id-ID"/>
        </w:rPr>
        <w:t xml:space="preserve"> ( Bandung : Aditama, Cetakan Kedua, 2014), hlm.</w:t>
      </w:r>
      <w:r>
        <w:t xml:space="preserve"> 12 </w:t>
      </w:r>
    </w:p>
  </w:footnote>
  <w:footnote w:id="38">
    <w:p w:rsidR="006603D1" w:rsidRPr="00DC5AFC" w:rsidRDefault="006603D1" w:rsidP="002A4052">
      <w:pPr>
        <w:pStyle w:val="FootnoteText"/>
        <w:ind w:firstLine="709"/>
      </w:pPr>
      <w:r>
        <w:rPr>
          <w:rStyle w:val="FootnoteReference"/>
        </w:rPr>
        <w:footnoteRef/>
      </w:r>
      <w:r>
        <w:t xml:space="preserve"> Dewa Ketut Sukardi, </w:t>
      </w:r>
      <w:r>
        <w:rPr>
          <w:i/>
        </w:rPr>
        <w:t>Bimbingan Penyuluhan Belajar diSekolah</w:t>
      </w:r>
      <w:proofErr w:type="gramStart"/>
      <w:r>
        <w:rPr>
          <w:i/>
        </w:rPr>
        <w:t>,</w:t>
      </w:r>
      <w:r>
        <w:t>(</w:t>
      </w:r>
      <w:proofErr w:type="gramEnd"/>
      <w:r>
        <w:t xml:space="preserve"> Surabaya: Usaha Nasional, 2011), hlm. 21.</w:t>
      </w:r>
    </w:p>
  </w:footnote>
  <w:footnote w:id="39">
    <w:p w:rsidR="006603D1" w:rsidRPr="0076141A" w:rsidRDefault="006603D1" w:rsidP="002A4052">
      <w:pPr>
        <w:pStyle w:val="FootnoteText"/>
        <w:ind w:firstLine="720"/>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Djaali, </w:t>
      </w:r>
      <w:r>
        <w:rPr>
          <w:rFonts w:asciiTheme="majorBidi" w:hAnsiTheme="majorBidi" w:cstheme="majorBidi"/>
          <w:i/>
        </w:rPr>
        <w:t xml:space="preserve">Psikologi </w:t>
      </w:r>
      <w:proofErr w:type="gramStart"/>
      <w:r>
        <w:rPr>
          <w:rFonts w:asciiTheme="majorBidi" w:hAnsiTheme="majorBidi" w:cstheme="majorBidi"/>
          <w:i/>
        </w:rPr>
        <w:t>Pendidikan</w:t>
      </w:r>
      <w:r>
        <w:rPr>
          <w:rFonts w:asciiTheme="majorBidi" w:hAnsiTheme="majorBidi" w:cstheme="majorBidi"/>
        </w:rPr>
        <w:t xml:space="preserve"> </w:t>
      </w:r>
      <w:r w:rsidR="00E7710C">
        <w:rPr>
          <w:rFonts w:asciiTheme="majorBidi" w:hAnsiTheme="majorBidi" w:cstheme="majorBidi"/>
        </w:rPr>
        <w:t xml:space="preserve"> </w:t>
      </w:r>
      <w:r>
        <w:rPr>
          <w:rFonts w:asciiTheme="majorBidi" w:hAnsiTheme="majorBidi" w:cstheme="majorBidi"/>
        </w:rPr>
        <w:t>(</w:t>
      </w:r>
      <w:proofErr w:type="gramEnd"/>
      <w:r>
        <w:rPr>
          <w:rFonts w:asciiTheme="majorBidi" w:hAnsiTheme="majorBidi" w:cstheme="majorBidi"/>
        </w:rPr>
        <w:t>Jakarta</w:t>
      </w:r>
      <w:r w:rsidRPr="0076141A">
        <w:rPr>
          <w:rFonts w:asciiTheme="majorBidi" w:hAnsiTheme="majorBidi" w:cstheme="majorBidi"/>
        </w:rPr>
        <w:t>: Bumi Aksara, 2012), hlm. 101.</w:t>
      </w:r>
    </w:p>
  </w:footnote>
  <w:footnote w:id="40">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proofErr w:type="gramStart"/>
      <w:r w:rsidRPr="00FB7749">
        <w:rPr>
          <w:rFonts w:asciiTheme="majorBidi" w:hAnsiTheme="majorBidi" w:cstheme="majorBidi"/>
          <w:i/>
        </w:rPr>
        <w:t>Ibid</w:t>
      </w:r>
      <w:r>
        <w:rPr>
          <w:rFonts w:asciiTheme="majorBidi" w:hAnsiTheme="majorBidi" w:cstheme="majorBidi"/>
        </w:rPr>
        <w:t xml:space="preserve">, </w:t>
      </w:r>
      <w:r>
        <w:rPr>
          <w:rFonts w:asciiTheme="majorBidi" w:hAnsiTheme="majorBidi" w:cstheme="majorBidi"/>
          <w:lang w:val="id-ID"/>
        </w:rPr>
        <w:t>hl</w:t>
      </w:r>
      <w:r w:rsidRPr="0076141A">
        <w:rPr>
          <w:rFonts w:asciiTheme="majorBidi" w:hAnsiTheme="majorBidi" w:cstheme="majorBidi"/>
        </w:rPr>
        <w:t>m.</w:t>
      </w:r>
      <w:proofErr w:type="gramEnd"/>
      <w:r w:rsidRPr="0076141A">
        <w:rPr>
          <w:rFonts w:asciiTheme="majorBidi" w:hAnsiTheme="majorBidi" w:cstheme="majorBidi"/>
        </w:rPr>
        <w:t xml:space="preserve"> 102.</w:t>
      </w:r>
    </w:p>
  </w:footnote>
  <w:footnote w:id="41">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00E7710C">
        <w:rPr>
          <w:rFonts w:asciiTheme="majorBidi" w:hAnsiTheme="majorBidi" w:cstheme="majorBidi"/>
        </w:rPr>
        <w:t xml:space="preserve"> </w:t>
      </w:r>
      <w:proofErr w:type="gramStart"/>
      <w:r w:rsidR="00E7710C">
        <w:rPr>
          <w:rFonts w:asciiTheme="majorBidi" w:hAnsiTheme="majorBidi" w:cstheme="majorBidi"/>
          <w:i/>
        </w:rPr>
        <w:t xml:space="preserve">Ibid, </w:t>
      </w:r>
      <w:r w:rsidRPr="0076141A">
        <w:rPr>
          <w:rFonts w:asciiTheme="majorBidi" w:hAnsiTheme="majorBidi" w:cstheme="majorBidi"/>
        </w:rPr>
        <w:t>hlm.</w:t>
      </w:r>
      <w:proofErr w:type="gramEnd"/>
      <w:r w:rsidRPr="0076141A">
        <w:rPr>
          <w:rFonts w:asciiTheme="majorBidi" w:hAnsiTheme="majorBidi" w:cstheme="majorBidi"/>
        </w:rPr>
        <w:t xml:space="preserve"> 122.</w:t>
      </w:r>
    </w:p>
  </w:footnote>
  <w:footnote w:id="42">
    <w:p w:rsidR="006603D1" w:rsidRPr="00EC35C2" w:rsidRDefault="006603D1" w:rsidP="00EC35C2">
      <w:pPr>
        <w:pStyle w:val="FootnoteText"/>
        <w:ind w:firstLine="709"/>
        <w:rPr>
          <w:lang w:val="id-ID"/>
        </w:rPr>
      </w:pPr>
      <w:r>
        <w:rPr>
          <w:rStyle w:val="FootnoteReference"/>
        </w:rPr>
        <w:footnoteRef/>
      </w:r>
      <w:r>
        <w:rPr>
          <w:lang w:val="id-ID"/>
        </w:rPr>
        <w:t xml:space="preserve">Witteringto Lee J Cron Bach,  </w:t>
      </w:r>
      <w:r>
        <w:rPr>
          <w:i/>
          <w:lang w:val="id-ID"/>
        </w:rPr>
        <w:t>Teknis-Teknis Belajar dan Mengajar,</w:t>
      </w:r>
      <w:r>
        <w:rPr>
          <w:lang w:val="id-ID"/>
        </w:rPr>
        <w:t xml:space="preserve"> (Bandung: Universitas Terbuka, 2015), hlm. 55.</w:t>
      </w:r>
    </w:p>
  </w:footnote>
  <w:footnote w:id="43">
    <w:p w:rsidR="006603D1" w:rsidRPr="00D562B5" w:rsidRDefault="006603D1" w:rsidP="00D562B5">
      <w:pPr>
        <w:pStyle w:val="FootnoteText"/>
        <w:ind w:firstLine="709"/>
        <w:rPr>
          <w:lang w:val="id-ID"/>
        </w:rPr>
      </w:pPr>
      <w:r>
        <w:rPr>
          <w:rStyle w:val="FootnoteReference"/>
        </w:rPr>
        <w:footnoteRef/>
      </w:r>
      <w:r>
        <w:rPr>
          <w:lang w:val="id-ID"/>
        </w:rPr>
        <w:t xml:space="preserve">Nanang Hanafiah,  </w:t>
      </w:r>
      <w:r>
        <w:rPr>
          <w:i/>
          <w:lang w:val="id-ID"/>
        </w:rPr>
        <w:t xml:space="preserve">Konsep Setrategi Pembelajaran, </w:t>
      </w:r>
      <w:r>
        <w:rPr>
          <w:lang w:val="id-ID"/>
        </w:rPr>
        <w:t>( Bandung: Aditama, 2012) hlm. 20.</w:t>
      </w:r>
    </w:p>
  </w:footnote>
  <w:footnote w:id="44">
    <w:p w:rsidR="006603D1" w:rsidRPr="00E46450" w:rsidRDefault="006603D1" w:rsidP="00D46A44">
      <w:pPr>
        <w:pStyle w:val="FootnoteText"/>
        <w:ind w:firstLine="709"/>
        <w:rPr>
          <w:lang w:val="id-ID"/>
        </w:rPr>
      </w:pPr>
      <w:r>
        <w:rPr>
          <w:rStyle w:val="FootnoteReference"/>
        </w:rPr>
        <w:footnoteRef/>
      </w:r>
      <w:r>
        <w:rPr>
          <w:rFonts w:asciiTheme="majorBidi" w:hAnsiTheme="majorBidi" w:cstheme="majorBidi"/>
        </w:rPr>
        <w:t>Departemen Agama</w:t>
      </w:r>
      <w:r>
        <w:rPr>
          <w:rFonts w:asciiTheme="majorBidi" w:hAnsiTheme="majorBidi" w:cstheme="majorBidi"/>
          <w:lang w:val="id-ID"/>
        </w:rPr>
        <w:t xml:space="preserve">, </w:t>
      </w:r>
      <w:r>
        <w:rPr>
          <w:rFonts w:asciiTheme="majorBidi" w:hAnsiTheme="majorBidi" w:cstheme="majorBidi"/>
          <w:i/>
        </w:rPr>
        <w:t>Op</w:t>
      </w:r>
      <w:r>
        <w:rPr>
          <w:rFonts w:asciiTheme="majorBidi" w:hAnsiTheme="majorBidi" w:cstheme="majorBidi"/>
          <w:i/>
          <w:lang w:val="id-ID"/>
        </w:rPr>
        <w:t>.</w:t>
      </w:r>
      <w:r>
        <w:rPr>
          <w:rFonts w:asciiTheme="majorBidi" w:hAnsiTheme="majorBidi" w:cstheme="majorBidi"/>
          <w:i/>
        </w:rPr>
        <w:t>C</w:t>
      </w:r>
      <w:r>
        <w:rPr>
          <w:rFonts w:asciiTheme="majorBidi" w:hAnsiTheme="majorBidi" w:cstheme="majorBidi"/>
          <w:i/>
          <w:lang w:val="id-ID"/>
        </w:rPr>
        <w:t>i</w:t>
      </w:r>
      <w:r w:rsidRPr="0093070D">
        <w:rPr>
          <w:rFonts w:asciiTheme="majorBidi" w:hAnsiTheme="majorBidi" w:cstheme="majorBidi"/>
          <w:i/>
        </w:rPr>
        <w:t>t</w:t>
      </w:r>
      <w:r w:rsidRPr="0076141A">
        <w:rPr>
          <w:rFonts w:asciiTheme="majorBidi" w:hAnsiTheme="majorBidi" w:cstheme="majorBidi"/>
        </w:rPr>
        <w:t>.hlm.</w:t>
      </w:r>
      <w:r>
        <w:rPr>
          <w:rFonts w:asciiTheme="majorBidi" w:hAnsiTheme="majorBidi" w:cstheme="majorBidi"/>
          <w:lang w:val="id-ID"/>
        </w:rPr>
        <w:t xml:space="preserve"> 597.</w:t>
      </w:r>
    </w:p>
  </w:footnote>
  <w:footnote w:id="45">
    <w:p w:rsidR="006603D1" w:rsidRPr="0030001F" w:rsidRDefault="006603D1" w:rsidP="0030001F">
      <w:pPr>
        <w:pStyle w:val="FootnoteText"/>
        <w:ind w:firstLine="709"/>
        <w:rPr>
          <w:lang w:val="id-ID"/>
        </w:rPr>
      </w:pPr>
      <w:r>
        <w:rPr>
          <w:rStyle w:val="FootnoteReference"/>
        </w:rPr>
        <w:footnoteRef/>
      </w:r>
      <w:r>
        <w:rPr>
          <w:lang w:val="id-ID"/>
        </w:rPr>
        <w:t xml:space="preserve"> Nanang Hanafiah, </w:t>
      </w:r>
      <w:r>
        <w:rPr>
          <w:i/>
          <w:lang w:val="id-ID"/>
        </w:rPr>
        <w:t xml:space="preserve">Op.Cit. </w:t>
      </w:r>
      <w:r>
        <w:rPr>
          <w:lang w:val="id-ID"/>
        </w:rPr>
        <w:t>hlm.21.</w:t>
      </w:r>
    </w:p>
  </w:footnote>
  <w:footnote w:id="46">
    <w:p w:rsidR="006603D1" w:rsidRPr="00155278" w:rsidRDefault="006603D1" w:rsidP="00757646">
      <w:pPr>
        <w:pStyle w:val="FootnoteText"/>
        <w:ind w:firstLine="567"/>
        <w:rPr>
          <w:lang w:val="id-ID"/>
        </w:rPr>
      </w:pPr>
      <w:r>
        <w:rPr>
          <w:rStyle w:val="FootnoteReference"/>
        </w:rPr>
        <w:footnoteRef/>
      </w:r>
      <w:r>
        <w:rPr>
          <w:i/>
          <w:lang w:val="id-ID"/>
        </w:rPr>
        <w:t>Ibid,</w:t>
      </w:r>
      <w:r>
        <w:rPr>
          <w:lang w:val="id-ID"/>
        </w:rPr>
        <w:t>hlm. 25.</w:t>
      </w:r>
    </w:p>
  </w:footnote>
  <w:footnote w:id="47">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Anton M. Moeliono, </w:t>
      </w:r>
      <w:r w:rsidRPr="00287E87">
        <w:rPr>
          <w:rFonts w:asciiTheme="majorBidi" w:hAnsiTheme="majorBidi" w:cstheme="majorBidi"/>
          <w:i/>
        </w:rPr>
        <w:t>Kamus BesarBahasa Indonesia</w:t>
      </w:r>
      <w:r w:rsidRPr="0076141A">
        <w:rPr>
          <w:rFonts w:asciiTheme="majorBidi" w:hAnsiTheme="majorBidi" w:cstheme="majorBidi"/>
        </w:rPr>
        <w:t xml:space="preserve">, </w:t>
      </w:r>
      <w:r>
        <w:rPr>
          <w:rFonts w:asciiTheme="majorBidi" w:hAnsiTheme="majorBidi" w:cstheme="majorBidi"/>
        </w:rPr>
        <w:t>(</w:t>
      </w:r>
      <w:proofErr w:type="gramStart"/>
      <w:r>
        <w:rPr>
          <w:rFonts w:asciiTheme="majorBidi" w:hAnsiTheme="majorBidi" w:cstheme="majorBidi"/>
        </w:rPr>
        <w:t>Jakarta :</w:t>
      </w:r>
      <w:proofErr w:type="gramEnd"/>
      <w:r>
        <w:rPr>
          <w:rFonts w:asciiTheme="majorBidi" w:hAnsiTheme="majorBidi" w:cstheme="majorBidi"/>
        </w:rPr>
        <w:t xml:space="preserve"> Balai Pustaka, 2011)</w:t>
      </w:r>
      <w:r>
        <w:rPr>
          <w:rFonts w:asciiTheme="majorBidi" w:hAnsiTheme="majorBidi" w:cstheme="majorBidi"/>
          <w:lang w:val="id-ID"/>
        </w:rPr>
        <w:t>,</w:t>
      </w:r>
      <w:r w:rsidRPr="0076141A">
        <w:rPr>
          <w:rFonts w:asciiTheme="majorBidi" w:hAnsiTheme="majorBidi" w:cstheme="majorBidi"/>
        </w:rPr>
        <w:t xml:space="preserve"> hlm. 567.</w:t>
      </w:r>
    </w:p>
  </w:footnote>
  <w:footnote w:id="48">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Khatib Ahmad Santut, </w:t>
      </w:r>
      <w:r w:rsidRPr="00287E87">
        <w:rPr>
          <w:rFonts w:asciiTheme="majorBidi" w:hAnsiTheme="majorBidi" w:cstheme="majorBidi"/>
          <w:i/>
        </w:rPr>
        <w:t>Menumbuhkan Sikap Soslal, Moral dan Spiritual Anak Dalam Keluarga Muslim,</w:t>
      </w:r>
      <w:r w:rsidRPr="0076141A">
        <w:rPr>
          <w:rFonts w:asciiTheme="majorBidi" w:hAnsiTheme="majorBidi" w:cstheme="majorBidi"/>
        </w:rPr>
        <w:t xml:space="preserve"> (Jakarta: Mitra Pustaka, 2009), hlm. 25.</w:t>
      </w:r>
    </w:p>
  </w:footnote>
  <w:footnote w:id="49">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Ahmad Shadri,</w:t>
      </w:r>
      <w:r>
        <w:rPr>
          <w:rFonts w:asciiTheme="majorBidi" w:hAnsiTheme="majorBidi" w:cstheme="majorBidi"/>
          <w:i/>
        </w:rPr>
        <w:t>Op</w:t>
      </w:r>
      <w:r>
        <w:rPr>
          <w:rFonts w:asciiTheme="majorBidi" w:hAnsiTheme="majorBidi" w:cstheme="majorBidi"/>
          <w:i/>
          <w:lang w:val="id-ID"/>
        </w:rPr>
        <w:t>.Cit</w:t>
      </w:r>
      <w:r>
        <w:rPr>
          <w:rFonts w:asciiTheme="majorBidi" w:hAnsiTheme="majorBidi" w:cstheme="majorBidi"/>
          <w:lang w:val="id-ID"/>
        </w:rPr>
        <w:t xml:space="preserve">. </w:t>
      </w:r>
      <w:proofErr w:type="gramStart"/>
      <w:r w:rsidRPr="0076141A">
        <w:rPr>
          <w:rFonts w:asciiTheme="majorBidi" w:hAnsiTheme="majorBidi" w:cstheme="majorBidi"/>
        </w:rPr>
        <w:t>hlm</w:t>
      </w:r>
      <w:proofErr w:type="gramEnd"/>
      <w:r w:rsidRPr="0076141A">
        <w:rPr>
          <w:rFonts w:asciiTheme="majorBidi" w:hAnsiTheme="majorBidi" w:cstheme="majorBidi"/>
        </w:rPr>
        <w:t>. 38.</w:t>
      </w:r>
    </w:p>
  </w:footnote>
  <w:footnote w:id="50">
    <w:p w:rsidR="006603D1" w:rsidRPr="00DC5F13" w:rsidRDefault="006603D1" w:rsidP="00DC5F13">
      <w:pPr>
        <w:pStyle w:val="FootnoteText"/>
        <w:ind w:firstLine="720"/>
        <w:rPr>
          <w:lang w:val="id-ID"/>
        </w:rPr>
      </w:pPr>
      <w:r>
        <w:rPr>
          <w:rStyle w:val="FootnoteReference"/>
        </w:rPr>
        <w:footnoteRef/>
      </w:r>
      <w:r>
        <w:rPr>
          <w:lang w:val="id-ID"/>
        </w:rPr>
        <w:t>Departemen Agama RI,</w:t>
      </w:r>
      <w:r>
        <w:rPr>
          <w:i/>
          <w:iCs/>
          <w:lang w:val="id-ID"/>
        </w:rPr>
        <w:t xml:space="preserve">Op.Cit. </w:t>
      </w:r>
      <w:r>
        <w:rPr>
          <w:lang w:val="id-ID"/>
        </w:rPr>
        <w:t>hlm. 412.</w:t>
      </w:r>
    </w:p>
  </w:footnote>
  <w:footnote w:id="51">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Syaiful Bahri Djamarah</w:t>
      </w:r>
      <w:r>
        <w:rPr>
          <w:rFonts w:asciiTheme="majorBidi" w:hAnsiTheme="majorBidi" w:cstheme="majorBidi"/>
          <w:i/>
        </w:rPr>
        <w:t>, Op</w:t>
      </w:r>
      <w:r>
        <w:rPr>
          <w:rFonts w:asciiTheme="majorBidi" w:hAnsiTheme="majorBidi" w:cstheme="majorBidi"/>
          <w:i/>
          <w:lang w:val="id-ID"/>
        </w:rPr>
        <w:t>.Ci</w:t>
      </w:r>
      <w:r w:rsidRPr="004149DC">
        <w:rPr>
          <w:rFonts w:asciiTheme="majorBidi" w:hAnsiTheme="majorBidi" w:cstheme="majorBidi"/>
          <w:i/>
        </w:rPr>
        <w:t>t</w:t>
      </w:r>
      <w:r>
        <w:rPr>
          <w:rFonts w:asciiTheme="majorBidi" w:hAnsiTheme="majorBidi" w:cstheme="majorBidi"/>
          <w:lang w:val="id-ID"/>
        </w:rPr>
        <w:t>.</w:t>
      </w:r>
      <w:r w:rsidRPr="0076141A">
        <w:rPr>
          <w:rFonts w:asciiTheme="majorBidi" w:hAnsiTheme="majorBidi" w:cstheme="majorBidi"/>
        </w:rPr>
        <w:t>hlm. 46.</w:t>
      </w:r>
    </w:p>
  </w:footnote>
  <w:footnote w:id="52">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Khatib Ahmad Santut, </w:t>
      </w:r>
      <w:r>
        <w:rPr>
          <w:rFonts w:asciiTheme="majorBidi" w:hAnsiTheme="majorBidi" w:cstheme="majorBidi"/>
          <w:i/>
        </w:rPr>
        <w:t>Op</w:t>
      </w:r>
      <w:r>
        <w:rPr>
          <w:rFonts w:asciiTheme="majorBidi" w:hAnsiTheme="majorBidi" w:cstheme="majorBidi"/>
          <w:i/>
          <w:lang w:val="id-ID"/>
        </w:rPr>
        <w:t>. Ci</w:t>
      </w:r>
      <w:r w:rsidRPr="004149DC">
        <w:rPr>
          <w:rFonts w:asciiTheme="majorBidi" w:hAnsiTheme="majorBidi" w:cstheme="majorBidi"/>
          <w:i/>
        </w:rPr>
        <w:t>t</w:t>
      </w:r>
      <w:r>
        <w:rPr>
          <w:rFonts w:asciiTheme="majorBidi" w:hAnsiTheme="majorBidi" w:cstheme="majorBidi"/>
          <w:lang w:val="id-ID"/>
        </w:rPr>
        <w:t>.</w:t>
      </w:r>
      <w:r w:rsidRPr="0076141A">
        <w:rPr>
          <w:rFonts w:asciiTheme="majorBidi" w:hAnsiTheme="majorBidi" w:cstheme="majorBidi"/>
        </w:rPr>
        <w:t xml:space="preserve"> hlm. 25.</w:t>
      </w:r>
    </w:p>
  </w:footnote>
  <w:footnote w:id="53">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Pr>
          <w:rFonts w:asciiTheme="majorBidi" w:hAnsiTheme="majorBidi" w:cstheme="majorBidi"/>
        </w:rPr>
        <w:t xml:space="preserve"> Syaiful Bahri Djamarah, </w:t>
      </w:r>
      <w:r>
        <w:rPr>
          <w:rFonts w:asciiTheme="majorBidi" w:hAnsiTheme="majorBidi" w:cstheme="majorBidi"/>
          <w:i/>
        </w:rPr>
        <w:t>Op</w:t>
      </w:r>
      <w:r>
        <w:rPr>
          <w:rFonts w:asciiTheme="majorBidi" w:hAnsiTheme="majorBidi" w:cstheme="majorBidi"/>
          <w:i/>
          <w:lang w:val="id-ID"/>
        </w:rPr>
        <w:t>.</w:t>
      </w:r>
      <w:r>
        <w:rPr>
          <w:rFonts w:asciiTheme="majorBidi" w:hAnsiTheme="majorBidi" w:cstheme="majorBidi"/>
          <w:i/>
        </w:rPr>
        <w:t>Ci</w:t>
      </w:r>
      <w:r>
        <w:rPr>
          <w:rFonts w:asciiTheme="majorBidi" w:hAnsiTheme="majorBidi" w:cstheme="majorBidi"/>
          <w:i/>
          <w:lang w:val="id-ID"/>
        </w:rPr>
        <w:t>t.</w:t>
      </w:r>
      <w:r w:rsidRPr="0076141A">
        <w:rPr>
          <w:rFonts w:asciiTheme="majorBidi" w:hAnsiTheme="majorBidi" w:cstheme="majorBidi"/>
        </w:rPr>
        <w:t>hlm. 21.</w:t>
      </w:r>
    </w:p>
  </w:footnote>
  <w:footnote w:id="54">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proofErr w:type="gramStart"/>
      <w:r w:rsidRPr="00C14801">
        <w:rPr>
          <w:rFonts w:asciiTheme="majorBidi" w:hAnsiTheme="majorBidi" w:cstheme="majorBidi"/>
          <w:i/>
        </w:rPr>
        <w:t>Ibid</w:t>
      </w:r>
      <w:r w:rsidRPr="0076141A">
        <w:rPr>
          <w:rFonts w:asciiTheme="majorBidi" w:hAnsiTheme="majorBidi" w:cstheme="majorBidi"/>
        </w:rPr>
        <w:t>, hlm.</w:t>
      </w:r>
      <w:proofErr w:type="gramEnd"/>
      <w:r w:rsidRPr="0076141A">
        <w:rPr>
          <w:rFonts w:asciiTheme="majorBidi" w:hAnsiTheme="majorBidi" w:cstheme="majorBidi"/>
        </w:rPr>
        <w:t xml:space="preserve"> 24.</w:t>
      </w:r>
    </w:p>
  </w:footnote>
  <w:footnote w:id="55">
    <w:p w:rsidR="006603D1" w:rsidRPr="003D4EA5" w:rsidRDefault="006603D1" w:rsidP="003D4EA5">
      <w:pPr>
        <w:pStyle w:val="FootnoteText"/>
        <w:ind w:firstLine="709"/>
        <w:rPr>
          <w:lang w:val="id-ID"/>
        </w:rPr>
      </w:pPr>
      <w:r>
        <w:rPr>
          <w:rStyle w:val="FootnoteReference"/>
        </w:rPr>
        <w:footnoteRef/>
      </w:r>
      <w:r>
        <w:rPr>
          <w:lang w:val="id-ID"/>
        </w:rPr>
        <w:t xml:space="preserve">Yunanto Muhadi, </w:t>
      </w:r>
      <w:r>
        <w:rPr>
          <w:i/>
          <w:lang w:val="id-ID"/>
        </w:rPr>
        <w:t xml:space="preserve">Op.Cit. </w:t>
      </w:r>
      <w:r>
        <w:rPr>
          <w:lang w:val="id-ID"/>
        </w:rPr>
        <w:t>hlm. 8.</w:t>
      </w:r>
    </w:p>
  </w:footnote>
  <w:footnote w:id="56">
    <w:p w:rsidR="006603D1" w:rsidRPr="007A5305" w:rsidRDefault="006603D1" w:rsidP="004C3D6A">
      <w:pPr>
        <w:pStyle w:val="FootnoteText"/>
        <w:ind w:firstLine="709"/>
        <w:rPr>
          <w:lang w:val="id-ID"/>
        </w:rPr>
      </w:pPr>
      <w:r>
        <w:rPr>
          <w:rStyle w:val="FootnoteReference"/>
        </w:rPr>
        <w:footnoteRef/>
      </w:r>
      <w:r>
        <w:rPr>
          <w:i/>
          <w:lang w:val="id-ID"/>
        </w:rPr>
        <w:t xml:space="preserve">Ibid, </w:t>
      </w:r>
      <w:r>
        <w:rPr>
          <w:lang w:val="id-ID"/>
        </w:rPr>
        <w:t>hlm. 11.</w:t>
      </w:r>
    </w:p>
  </w:footnote>
  <w:footnote w:id="57">
    <w:p w:rsidR="006603D1" w:rsidRPr="0076141A" w:rsidRDefault="006603D1" w:rsidP="003F519E">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Pr>
          <w:rFonts w:asciiTheme="majorBidi" w:hAnsiTheme="majorBidi" w:cstheme="majorBidi"/>
        </w:rPr>
        <w:t xml:space="preserve"> Thalib, </w:t>
      </w:r>
      <w:r w:rsidRPr="00946D7C">
        <w:rPr>
          <w:rFonts w:asciiTheme="majorBidi" w:hAnsiTheme="majorBidi" w:cstheme="majorBidi"/>
          <w:i/>
          <w:lang w:val="id-ID"/>
        </w:rPr>
        <w:t>Em</w:t>
      </w:r>
      <w:r w:rsidRPr="00946D7C">
        <w:rPr>
          <w:rFonts w:asciiTheme="majorBidi" w:hAnsiTheme="majorBidi" w:cstheme="majorBidi"/>
          <w:i/>
        </w:rPr>
        <w:t>p</w:t>
      </w:r>
      <w:r w:rsidRPr="00946D7C">
        <w:rPr>
          <w:rFonts w:asciiTheme="majorBidi" w:hAnsiTheme="majorBidi" w:cstheme="majorBidi"/>
          <w:i/>
          <w:lang w:val="id-ID"/>
        </w:rPr>
        <w:t>a</w:t>
      </w:r>
      <w:r w:rsidRPr="00946D7C">
        <w:rPr>
          <w:rFonts w:asciiTheme="majorBidi" w:hAnsiTheme="majorBidi" w:cstheme="majorBidi"/>
          <w:i/>
        </w:rPr>
        <w:t>t Puluh Tanggung Jawab Orang Tua Terhadap Anak</w:t>
      </w:r>
      <w:r>
        <w:rPr>
          <w:rFonts w:asciiTheme="majorBidi" w:hAnsiTheme="majorBidi" w:cstheme="majorBidi"/>
        </w:rPr>
        <w:t xml:space="preserve">, </w:t>
      </w:r>
      <w:proofErr w:type="gramStart"/>
      <w:r>
        <w:rPr>
          <w:rFonts w:asciiTheme="majorBidi" w:hAnsiTheme="majorBidi" w:cstheme="majorBidi"/>
          <w:lang w:val="id-ID"/>
        </w:rPr>
        <w:t>(</w:t>
      </w:r>
      <w:r>
        <w:rPr>
          <w:rFonts w:asciiTheme="majorBidi" w:hAnsiTheme="majorBidi" w:cstheme="majorBidi"/>
        </w:rPr>
        <w:t xml:space="preserve"> Jakarta</w:t>
      </w:r>
      <w:proofErr w:type="gramEnd"/>
      <w:r>
        <w:rPr>
          <w:rFonts w:asciiTheme="majorBidi" w:hAnsiTheme="majorBidi" w:cstheme="majorBidi"/>
        </w:rPr>
        <w:t xml:space="preserve"> : Rineka Cipta, </w:t>
      </w:r>
      <w:r>
        <w:rPr>
          <w:rFonts w:asciiTheme="majorBidi" w:hAnsiTheme="majorBidi" w:cstheme="majorBidi"/>
          <w:lang w:val="id-ID"/>
        </w:rPr>
        <w:t>2014</w:t>
      </w:r>
      <w:r w:rsidRPr="0076141A">
        <w:rPr>
          <w:rFonts w:asciiTheme="majorBidi" w:hAnsiTheme="majorBidi" w:cstheme="majorBidi"/>
        </w:rPr>
        <w:t xml:space="preserve">). </w:t>
      </w:r>
      <w:proofErr w:type="gramStart"/>
      <w:r w:rsidRPr="0076141A">
        <w:rPr>
          <w:rFonts w:asciiTheme="majorBidi" w:hAnsiTheme="majorBidi" w:cstheme="majorBidi"/>
        </w:rPr>
        <w:t>hlm</w:t>
      </w:r>
      <w:proofErr w:type="gramEnd"/>
      <w:r w:rsidRPr="0076141A">
        <w:rPr>
          <w:rFonts w:asciiTheme="majorBidi" w:hAnsiTheme="majorBidi" w:cstheme="majorBidi"/>
        </w:rPr>
        <w:t>. 7.</w:t>
      </w:r>
    </w:p>
  </w:footnote>
  <w:footnote w:id="58">
    <w:p w:rsidR="006603D1" w:rsidRPr="0076141A" w:rsidRDefault="006603D1" w:rsidP="003F519E">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Pr>
          <w:rFonts w:asciiTheme="majorBidi" w:hAnsiTheme="majorBidi" w:cstheme="majorBidi"/>
        </w:rPr>
        <w:t xml:space="preserve"> Abdullah Nashih</w:t>
      </w:r>
      <w:r w:rsidRPr="0076141A">
        <w:rPr>
          <w:rFonts w:asciiTheme="majorBidi" w:hAnsiTheme="majorBidi" w:cstheme="majorBidi"/>
        </w:rPr>
        <w:t>,</w:t>
      </w:r>
      <w:r w:rsidRPr="009532F3">
        <w:rPr>
          <w:rFonts w:asciiTheme="majorBidi" w:hAnsiTheme="majorBidi" w:cstheme="majorBidi"/>
          <w:i/>
          <w:iCs/>
        </w:rPr>
        <w:t>Pendid</w:t>
      </w:r>
      <w:r w:rsidRPr="009532F3">
        <w:rPr>
          <w:rFonts w:asciiTheme="majorBidi" w:hAnsiTheme="majorBidi" w:cstheme="majorBidi"/>
          <w:i/>
          <w:iCs/>
          <w:lang w:val="id-ID"/>
        </w:rPr>
        <w:t>i</w:t>
      </w:r>
      <w:r w:rsidRPr="009532F3">
        <w:rPr>
          <w:rFonts w:asciiTheme="majorBidi" w:hAnsiTheme="majorBidi" w:cstheme="majorBidi"/>
          <w:i/>
          <w:iCs/>
        </w:rPr>
        <w:t>kan Anak Dalam Islam,</w:t>
      </w:r>
      <w:r w:rsidRPr="0076141A">
        <w:rPr>
          <w:rFonts w:asciiTheme="majorBidi" w:hAnsiTheme="majorBidi" w:cstheme="majorBidi"/>
        </w:rPr>
        <w:t xml:space="preserve"> (Semarang: Universitas Terbuka, 2002), hlm. 157.</w:t>
      </w:r>
    </w:p>
  </w:footnote>
  <w:footnote w:id="59">
    <w:p w:rsidR="006603D1" w:rsidRPr="0076141A" w:rsidRDefault="006603D1" w:rsidP="003F519E">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Pr>
          <w:rFonts w:asciiTheme="majorBidi" w:hAnsiTheme="majorBidi" w:cstheme="majorBidi"/>
        </w:rPr>
        <w:t xml:space="preserve"> Imam Ghazali, </w:t>
      </w:r>
      <w:r>
        <w:rPr>
          <w:rFonts w:asciiTheme="majorBidi" w:hAnsiTheme="majorBidi" w:cstheme="majorBidi"/>
          <w:i/>
          <w:iCs/>
        </w:rPr>
        <w:t>Op</w:t>
      </w:r>
      <w:r>
        <w:rPr>
          <w:rFonts w:asciiTheme="majorBidi" w:hAnsiTheme="majorBidi" w:cstheme="majorBidi"/>
          <w:i/>
          <w:iCs/>
          <w:lang w:val="id-ID"/>
        </w:rPr>
        <w:t>.</w:t>
      </w:r>
      <w:r w:rsidRPr="00C52C22">
        <w:rPr>
          <w:rFonts w:asciiTheme="majorBidi" w:hAnsiTheme="majorBidi" w:cstheme="majorBidi"/>
          <w:i/>
          <w:iCs/>
        </w:rPr>
        <w:t xml:space="preserve"> C</w:t>
      </w:r>
      <w:r w:rsidRPr="00C52C22">
        <w:rPr>
          <w:rFonts w:asciiTheme="majorBidi" w:hAnsiTheme="majorBidi" w:cstheme="majorBidi"/>
          <w:i/>
          <w:iCs/>
          <w:lang w:val="id-ID"/>
        </w:rPr>
        <w:t>i</w:t>
      </w:r>
      <w:r>
        <w:rPr>
          <w:rFonts w:asciiTheme="majorBidi" w:hAnsiTheme="majorBidi" w:cstheme="majorBidi"/>
          <w:i/>
          <w:iCs/>
        </w:rPr>
        <w:t>t</w:t>
      </w:r>
      <w:r>
        <w:rPr>
          <w:rFonts w:asciiTheme="majorBidi" w:hAnsiTheme="majorBidi" w:cstheme="majorBidi"/>
          <w:i/>
          <w:iCs/>
          <w:lang w:val="id-ID"/>
        </w:rPr>
        <w:t xml:space="preserve">. </w:t>
      </w:r>
      <w:r>
        <w:rPr>
          <w:rFonts w:asciiTheme="majorBidi" w:hAnsiTheme="majorBidi" w:cstheme="majorBidi"/>
          <w:lang w:val="id-ID"/>
        </w:rPr>
        <w:t>h</w:t>
      </w:r>
      <w:r w:rsidRPr="0076141A">
        <w:rPr>
          <w:rFonts w:asciiTheme="majorBidi" w:hAnsiTheme="majorBidi" w:cstheme="majorBidi"/>
        </w:rPr>
        <w:t>lm. 6.</w:t>
      </w:r>
    </w:p>
  </w:footnote>
  <w:footnote w:id="60">
    <w:p w:rsidR="006603D1" w:rsidRPr="0076141A" w:rsidRDefault="006603D1" w:rsidP="003F519E">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Pr>
          <w:rFonts w:asciiTheme="majorBidi" w:hAnsiTheme="majorBidi" w:cstheme="majorBidi"/>
        </w:rPr>
        <w:t xml:space="preserve"> Ahmad Shadri,</w:t>
      </w:r>
      <w:r>
        <w:rPr>
          <w:rFonts w:asciiTheme="majorBidi" w:hAnsiTheme="majorBidi" w:cstheme="majorBidi"/>
          <w:i/>
          <w:iCs/>
          <w:lang w:val="id-ID"/>
        </w:rPr>
        <w:t xml:space="preserve">Op. Cit. </w:t>
      </w:r>
      <w:r w:rsidRPr="0076141A">
        <w:rPr>
          <w:rFonts w:asciiTheme="majorBidi" w:hAnsiTheme="majorBidi" w:cstheme="majorBidi"/>
        </w:rPr>
        <w:t>hlm. 48.</w:t>
      </w:r>
    </w:p>
  </w:footnote>
  <w:footnote w:id="61">
    <w:p w:rsidR="006603D1" w:rsidRPr="0076141A" w:rsidRDefault="006603D1" w:rsidP="003F519E">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Pr>
          <w:rFonts w:asciiTheme="majorBidi" w:hAnsiTheme="majorBidi" w:cstheme="majorBidi"/>
        </w:rPr>
        <w:t xml:space="preserve"> Syaiful Bahri Djamarah, </w:t>
      </w:r>
      <w:r w:rsidRPr="00ED7241">
        <w:rPr>
          <w:rFonts w:asciiTheme="majorBidi" w:hAnsiTheme="majorBidi" w:cstheme="majorBidi"/>
          <w:i/>
        </w:rPr>
        <w:t>Op</w:t>
      </w:r>
      <w:r>
        <w:rPr>
          <w:rFonts w:asciiTheme="majorBidi" w:hAnsiTheme="majorBidi" w:cstheme="majorBidi"/>
          <w:i/>
          <w:lang w:val="id-ID"/>
        </w:rPr>
        <w:t xml:space="preserve">. </w:t>
      </w:r>
      <w:r w:rsidRPr="00ED7241">
        <w:rPr>
          <w:rFonts w:asciiTheme="majorBidi" w:hAnsiTheme="majorBidi" w:cstheme="majorBidi"/>
          <w:i/>
          <w:lang w:val="id-ID"/>
        </w:rPr>
        <w:t>Ci</w:t>
      </w:r>
      <w:r>
        <w:rPr>
          <w:rFonts w:asciiTheme="majorBidi" w:hAnsiTheme="majorBidi" w:cstheme="majorBidi"/>
          <w:i/>
        </w:rPr>
        <w:t>t</w:t>
      </w:r>
      <w:r>
        <w:rPr>
          <w:rFonts w:asciiTheme="majorBidi" w:hAnsiTheme="majorBidi" w:cstheme="majorBidi"/>
          <w:i/>
          <w:lang w:val="id-ID"/>
        </w:rPr>
        <w:t xml:space="preserve">. </w:t>
      </w:r>
      <w:r>
        <w:rPr>
          <w:rFonts w:asciiTheme="majorBidi" w:hAnsiTheme="majorBidi" w:cstheme="majorBidi"/>
          <w:lang w:val="id-ID"/>
        </w:rPr>
        <w:t>h</w:t>
      </w:r>
      <w:r w:rsidRPr="0076141A">
        <w:rPr>
          <w:rFonts w:asciiTheme="majorBidi" w:hAnsiTheme="majorBidi" w:cstheme="majorBidi"/>
        </w:rPr>
        <w:t>lm. 48.</w:t>
      </w:r>
    </w:p>
  </w:footnote>
  <w:footnote w:id="62">
    <w:p w:rsidR="006603D1" w:rsidRPr="0076141A" w:rsidRDefault="006603D1" w:rsidP="00FE4170">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Syaiful Bahri Djamarah, </w:t>
      </w:r>
      <w:r>
        <w:rPr>
          <w:rFonts w:asciiTheme="majorBidi" w:hAnsiTheme="majorBidi" w:cstheme="majorBidi"/>
          <w:i/>
        </w:rPr>
        <w:t>Op</w:t>
      </w:r>
      <w:r>
        <w:rPr>
          <w:rFonts w:asciiTheme="majorBidi" w:hAnsiTheme="majorBidi" w:cstheme="majorBidi"/>
          <w:i/>
          <w:lang w:val="id-ID"/>
        </w:rPr>
        <w:t>.</w:t>
      </w:r>
      <w:r>
        <w:rPr>
          <w:rFonts w:asciiTheme="majorBidi" w:hAnsiTheme="majorBidi" w:cstheme="majorBidi"/>
          <w:i/>
        </w:rPr>
        <w:t xml:space="preserve"> Ci</w:t>
      </w:r>
      <w:r>
        <w:rPr>
          <w:rFonts w:asciiTheme="majorBidi" w:hAnsiTheme="majorBidi" w:cstheme="majorBidi"/>
          <w:i/>
          <w:lang w:val="id-ID"/>
        </w:rPr>
        <w:t>t</w:t>
      </w:r>
      <w:r w:rsidRPr="008558AF">
        <w:rPr>
          <w:rFonts w:asciiTheme="majorBidi" w:hAnsiTheme="majorBidi" w:cstheme="majorBidi"/>
          <w:i/>
        </w:rPr>
        <w:t>.</w:t>
      </w:r>
      <w:r w:rsidRPr="0076141A">
        <w:rPr>
          <w:rFonts w:asciiTheme="majorBidi" w:hAnsiTheme="majorBidi" w:cstheme="majorBidi"/>
        </w:rPr>
        <w:t xml:space="preserve"> hlm. 75.</w:t>
      </w:r>
    </w:p>
  </w:footnote>
  <w:footnote w:id="63">
    <w:p w:rsidR="006603D1" w:rsidRPr="0076141A" w:rsidRDefault="006603D1" w:rsidP="003731F2">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proofErr w:type="gramStart"/>
      <w:r w:rsidRPr="006431DA">
        <w:rPr>
          <w:rFonts w:asciiTheme="majorBidi" w:hAnsiTheme="majorBidi" w:cstheme="majorBidi"/>
          <w:i/>
        </w:rPr>
        <w:t>Ibid</w:t>
      </w:r>
      <w:r w:rsidRPr="0076141A">
        <w:rPr>
          <w:rFonts w:asciiTheme="majorBidi" w:hAnsiTheme="majorBidi" w:cstheme="majorBidi"/>
        </w:rPr>
        <w:t>.hlm. 68.</w:t>
      </w:r>
      <w:proofErr w:type="gramEnd"/>
    </w:p>
  </w:footnote>
  <w:footnote w:id="64">
    <w:p w:rsidR="006603D1" w:rsidRPr="0076141A" w:rsidRDefault="006603D1" w:rsidP="003731F2">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Departemen Agama Rl, </w:t>
      </w:r>
      <w:r>
        <w:rPr>
          <w:rFonts w:asciiTheme="majorBidi" w:hAnsiTheme="majorBidi" w:cstheme="majorBidi"/>
          <w:i/>
        </w:rPr>
        <w:t>Op</w:t>
      </w:r>
      <w:r>
        <w:rPr>
          <w:rFonts w:asciiTheme="majorBidi" w:hAnsiTheme="majorBidi" w:cstheme="majorBidi"/>
          <w:i/>
          <w:lang w:val="id-ID"/>
        </w:rPr>
        <w:t xml:space="preserve">. </w:t>
      </w:r>
      <w:r w:rsidRPr="003D2CED">
        <w:rPr>
          <w:rFonts w:asciiTheme="majorBidi" w:hAnsiTheme="majorBidi" w:cstheme="majorBidi"/>
          <w:i/>
          <w:lang w:val="id-ID"/>
        </w:rPr>
        <w:t>Cit</w:t>
      </w:r>
      <w:r>
        <w:rPr>
          <w:rFonts w:asciiTheme="majorBidi" w:hAnsiTheme="majorBidi" w:cstheme="majorBidi"/>
          <w:lang w:val="id-ID"/>
        </w:rPr>
        <w:t xml:space="preserve">. </w:t>
      </w:r>
      <w:r w:rsidRPr="0076141A">
        <w:rPr>
          <w:rFonts w:asciiTheme="majorBidi" w:hAnsiTheme="majorBidi" w:cstheme="majorBidi"/>
        </w:rPr>
        <w:t>hlm. 277.</w:t>
      </w:r>
    </w:p>
  </w:footnote>
  <w:footnote w:id="65">
    <w:p w:rsidR="006603D1" w:rsidRPr="0076141A" w:rsidRDefault="006603D1" w:rsidP="003731F2">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sidRPr="0076141A">
        <w:rPr>
          <w:rFonts w:asciiTheme="majorBidi" w:hAnsiTheme="majorBidi" w:cstheme="majorBidi"/>
        </w:rPr>
        <w:t xml:space="preserve"> Ali Hasan Az-Zhecolany, </w:t>
      </w:r>
      <w:r w:rsidRPr="007A5D96">
        <w:rPr>
          <w:rFonts w:asciiTheme="majorBidi" w:hAnsiTheme="majorBidi" w:cstheme="majorBidi"/>
          <w:i/>
        </w:rPr>
        <w:t>Kesalahan-Kesalahan Orang Tua Menyebabkan Anak Tidak Shaleh,</w:t>
      </w:r>
      <w:r w:rsidRPr="0076141A">
        <w:rPr>
          <w:rFonts w:asciiTheme="majorBidi" w:hAnsiTheme="majorBidi" w:cstheme="majorBidi"/>
        </w:rPr>
        <w:t xml:space="preserve"> (Jakarta: Bumi Aksara, 2011), hlm. 65.</w:t>
      </w:r>
    </w:p>
  </w:footnote>
  <w:footnote w:id="66">
    <w:p w:rsidR="006603D1" w:rsidRPr="00AF209F" w:rsidRDefault="006603D1" w:rsidP="003731F2">
      <w:pPr>
        <w:pStyle w:val="FootnoteText"/>
        <w:tabs>
          <w:tab w:val="left" w:pos="567"/>
          <w:tab w:val="left" w:pos="709"/>
        </w:tabs>
        <w:ind w:firstLine="709"/>
        <w:rPr>
          <w:lang w:val="id-ID"/>
        </w:rPr>
      </w:pPr>
      <w:r>
        <w:rPr>
          <w:rStyle w:val="FootnoteReference"/>
        </w:rPr>
        <w:footnoteRef/>
      </w:r>
      <w:r>
        <w:rPr>
          <w:lang w:val="id-ID"/>
        </w:rPr>
        <w:t>Huzzatul Islam Abi Hamid Muhammad bin Muhammad Ghazali,</w:t>
      </w:r>
      <w:r>
        <w:rPr>
          <w:i/>
          <w:lang w:val="id-ID"/>
        </w:rPr>
        <w:t>Mukasyafatul Qulub,</w:t>
      </w:r>
      <w:r>
        <w:rPr>
          <w:lang w:val="id-ID"/>
        </w:rPr>
        <w:t xml:space="preserve"> jilid 1. hlm. 6-7.</w:t>
      </w:r>
    </w:p>
  </w:footnote>
  <w:footnote w:id="67">
    <w:p w:rsidR="006603D1" w:rsidRPr="003E33BC" w:rsidRDefault="006603D1" w:rsidP="00F57214">
      <w:pPr>
        <w:pStyle w:val="FootnoteText"/>
        <w:ind w:firstLine="709"/>
        <w:rPr>
          <w:lang w:val="id-ID"/>
        </w:rPr>
      </w:pPr>
      <w:r>
        <w:rPr>
          <w:rStyle w:val="FootnoteReference"/>
        </w:rPr>
        <w:footnoteRef/>
      </w:r>
      <w:r>
        <w:rPr>
          <w:lang w:val="id-ID"/>
        </w:rPr>
        <w:t xml:space="preserve">Zakiah Darajat, </w:t>
      </w:r>
      <w:r>
        <w:rPr>
          <w:i/>
          <w:lang w:val="id-ID"/>
        </w:rPr>
        <w:t xml:space="preserve">Op.Cit.  </w:t>
      </w:r>
      <w:r>
        <w:rPr>
          <w:lang w:val="id-ID"/>
        </w:rPr>
        <w:t>hlm. 10.</w:t>
      </w:r>
    </w:p>
  </w:footnote>
  <w:footnote w:id="68">
    <w:p w:rsidR="006603D1" w:rsidRPr="00561CAA" w:rsidRDefault="006603D1" w:rsidP="00561CAA">
      <w:pPr>
        <w:pStyle w:val="FootnoteText"/>
        <w:ind w:firstLine="709"/>
        <w:rPr>
          <w:lang w:val="id-ID"/>
        </w:rPr>
      </w:pPr>
      <w:r>
        <w:rPr>
          <w:rStyle w:val="FootnoteReference"/>
        </w:rPr>
        <w:footnoteRef/>
      </w:r>
      <w:r>
        <w:rPr>
          <w:i/>
          <w:lang w:val="id-ID"/>
        </w:rPr>
        <w:t>Ibid,</w:t>
      </w:r>
      <w:r>
        <w:rPr>
          <w:lang w:val="id-ID"/>
        </w:rPr>
        <w:t xml:space="preserve"> hlm. 11.</w:t>
      </w:r>
    </w:p>
  </w:footnote>
  <w:footnote w:id="69">
    <w:p w:rsidR="006603D1" w:rsidRPr="00842F3A" w:rsidRDefault="006603D1" w:rsidP="00842F3A">
      <w:pPr>
        <w:pStyle w:val="FootnoteText"/>
        <w:ind w:firstLine="709"/>
        <w:rPr>
          <w:lang w:val="id-ID"/>
        </w:rPr>
      </w:pPr>
      <w:r>
        <w:rPr>
          <w:rStyle w:val="FootnoteReference"/>
        </w:rPr>
        <w:footnoteRef/>
      </w:r>
      <w:r>
        <w:rPr>
          <w:lang w:val="id-ID"/>
        </w:rPr>
        <w:t xml:space="preserve">M. Abu Zahara, </w:t>
      </w:r>
      <w:r>
        <w:rPr>
          <w:i/>
          <w:lang w:val="id-ID"/>
        </w:rPr>
        <w:t xml:space="preserve">Ushul Fiqih, </w:t>
      </w:r>
      <w:r>
        <w:rPr>
          <w:lang w:val="id-ID"/>
        </w:rPr>
        <w:t>( Jakarta: CV Ruhama, 1995), hlm. 12.</w:t>
      </w:r>
    </w:p>
  </w:footnote>
  <w:footnote w:id="70">
    <w:p w:rsidR="006603D1" w:rsidRPr="00003E73" w:rsidRDefault="006603D1" w:rsidP="003C34AD">
      <w:pPr>
        <w:pStyle w:val="FootnoteText"/>
        <w:ind w:firstLine="709"/>
        <w:rPr>
          <w:lang w:val="id-ID"/>
        </w:rPr>
      </w:pPr>
      <w:r>
        <w:rPr>
          <w:rStyle w:val="FootnoteReference"/>
        </w:rPr>
        <w:footnoteRef/>
      </w:r>
      <w:r>
        <w:rPr>
          <w:lang w:val="id-ID"/>
        </w:rPr>
        <w:t xml:space="preserve">Zulkifli, </w:t>
      </w:r>
      <w:r>
        <w:rPr>
          <w:i/>
          <w:lang w:val="id-ID"/>
        </w:rPr>
        <w:t xml:space="preserve">Psikologi Perkembangan, </w:t>
      </w:r>
      <w:r>
        <w:rPr>
          <w:lang w:val="id-ID"/>
        </w:rPr>
        <w:t>( Bandung: Remaja Rosdakarya, 2011), hlm. 65.</w:t>
      </w:r>
    </w:p>
  </w:footnote>
  <w:footnote w:id="71">
    <w:p w:rsidR="006603D1" w:rsidRPr="00A3215C" w:rsidRDefault="006603D1" w:rsidP="00D9292C">
      <w:pPr>
        <w:pStyle w:val="FootnoteText"/>
        <w:spacing w:line="276" w:lineRule="auto"/>
        <w:ind w:firstLine="709"/>
        <w:rPr>
          <w:lang w:val="id-ID"/>
        </w:rPr>
      </w:pPr>
      <w:r>
        <w:rPr>
          <w:rStyle w:val="FootnoteReference"/>
        </w:rPr>
        <w:footnoteRef/>
      </w:r>
      <w:r>
        <w:rPr>
          <w:lang w:val="id-ID"/>
        </w:rPr>
        <w:t>Deden Makbuloh,</w:t>
      </w:r>
      <w:r>
        <w:rPr>
          <w:i/>
          <w:lang w:val="id-ID"/>
        </w:rPr>
        <w:t>Pendidikan Agama Islam</w:t>
      </w:r>
      <w:r>
        <w:rPr>
          <w:lang w:val="id-ID"/>
        </w:rPr>
        <w:t>,(Jakarta: Raja Grapindo Persada, 2013). hlm. 1.</w:t>
      </w:r>
    </w:p>
  </w:footnote>
  <w:footnote w:id="72">
    <w:p w:rsidR="006603D1" w:rsidRPr="00BC4129" w:rsidRDefault="006603D1" w:rsidP="00D9292C">
      <w:pPr>
        <w:pStyle w:val="FootnoteText"/>
        <w:spacing w:line="276" w:lineRule="auto"/>
        <w:ind w:firstLine="709"/>
        <w:rPr>
          <w:lang w:val="id-ID"/>
        </w:rPr>
      </w:pPr>
      <w:r>
        <w:rPr>
          <w:rStyle w:val="FootnoteReference"/>
        </w:rPr>
        <w:footnoteRef/>
      </w:r>
      <w:r>
        <w:rPr>
          <w:lang w:val="id-ID"/>
        </w:rPr>
        <w:t>Sarjono Soekanto,</w:t>
      </w:r>
      <w:r>
        <w:rPr>
          <w:i/>
          <w:lang w:val="id-ID"/>
        </w:rPr>
        <w:t xml:space="preserve"> Sosiologi,</w:t>
      </w:r>
      <w:r>
        <w:rPr>
          <w:lang w:val="id-ID"/>
        </w:rPr>
        <w:t xml:space="preserve"> ( Jakarta: Raja Wali Pres, 2000), hlm. 9.</w:t>
      </w:r>
    </w:p>
  </w:footnote>
  <w:footnote w:id="73">
    <w:p w:rsidR="006603D1" w:rsidRPr="0076141A" w:rsidRDefault="006603D1" w:rsidP="00D9292C">
      <w:pPr>
        <w:pStyle w:val="FootnoteText"/>
        <w:spacing w:line="276" w:lineRule="auto"/>
        <w:ind w:firstLine="720"/>
        <w:jc w:val="both"/>
        <w:rPr>
          <w:rFonts w:asciiTheme="majorBidi" w:hAnsiTheme="majorBidi" w:cstheme="majorBidi"/>
        </w:rPr>
      </w:pPr>
      <w:r w:rsidRPr="0076141A">
        <w:rPr>
          <w:rStyle w:val="FootnoteReference"/>
          <w:rFonts w:asciiTheme="majorBidi" w:hAnsiTheme="majorBidi" w:cstheme="majorBidi"/>
        </w:rPr>
        <w:footnoteRef/>
      </w:r>
      <w:r>
        <w:rPr>
          <w:rFonts w:asciiTheme="majorBidi" w:hAnsiTheme="majorBidi" w:cstheme="majorBidi"/>
        </w:rPr>
        <w:t xml:space="preserve"> Syaiful Bahri Djamarah, </w:t>
      </w:r>
      <w:r w:rsidRPr="00D20513">
        <w:rPr>
          <w:rFonts w:asciiTheme="majorBidi" w:hAnsiTheme="majorBidi" w:cstheme="majorBidi"/>
          <w:i/>
        </w:rPr>
        <w:t>Op</w:t>
      </w:r>
      <w:r>
        <w:rPr>
          <w:rFonts w:asciiTheme="majorBidi" w:hAnsiTheme="majorBidi" w:cstheme="majorBidi"/>
          <w:i/>
          <w:lang w:val="id-ID"/>
        </w:rPr>
        <w:t xml:space="preserve">. </w:t>
      </w:r>
      <w:r w:rsidRPr="00D20513">
        <w:rPr>
          <w:rFonts w:asciiTheme="majorBidi" w:hAnsiTheme="majorBidi" w:cstheme="majorBidi"/>
          <w:i/>
        </w:rPr>
        <w:t>C</w:t>
      </w:r>
      <w:r w:rsidRPr="00D20513">
        <w:rPr>
          <w:rFonts w:asciiTheme="majorBidi" w:hAnsiTheme="majorBidi" w:cstheme="majorBidi"/>
          <w:i/>
          <w:lang w:val="id-ID"/>
        </w:rPr>
        <w:t>i</w:t>
      </w:r>
      <w:r>
        <w:rPr>
          <w:rFonts w:asciiTheme="majorBidi" w:hAnsiTheme="majorBidi" w:cstheme="majorBidi"/>
          <w:i/>
        </w:rPr>
        <w:t>t</w:t>
      </w:r>
      <w:r>
        <w:rPr>
          <w:rFonts w:asciiTheme="majorBidi" w:hAnsiTheme="majorBidi" w:cstheme="majorBidi"/>
          <w:i/>
          <w:lang w:val="id-ID"/>
        </w:rPr>
        <w:t xml:space="preserve">. </w:t>
      </w:r>
      <w:r w:rsidRPr="0076141A">
        <w:rPr>
          <w:rFonts w:asciiTheme="majorBidi" w:hAnsiTheme="majorBidi" w:cstheme="majorBidi"/>
        </w:rPr>
        <w:t>hlm. 46.</w:t>
      </w:r>
    </w:p>
  </w:footnote>
  <w:footnote w:id="74">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Pr>
          <w:rFonts w:asciiTheme="majorBidi" w:hAnsiTheme="majorBidi" w:cstheme="majorBidi"/>
        </w:rPr>
        <w:t xml:space="preserve"> Departemen Agama Rl</w:t>
      </w:r>
      <w:r>
        <w:rPr>
          <w:rFonts w:asciiTheme="majorBidi" w:hAnsiTheme="majorBidi" w:cstheme="majorBidi"/>
          <w:lang w:val="id-ID"/>
        </w:rPr>
        <w:t xml:space="preserve">, </w:t>
      </w:r>
      <w:r>
        <w:rPr>
          <w:rFonts w:asciiTheme="majorBidi" w:hAnsiTheme="majorBidi" w:cstheme="majorBidi"/>
          <w:i/>
        </w:rPr>
        <w:t>O</w:t>
      </w:r>
      <w:r>
        <w:rPr>
          <w:rFonts w:asciiTheme="majorBidi" w:hAnsiTheme="majorBidi" w:cstheme="majorBidi"/>
          <w:i/>
          <w:lang w:val="id-ID"/>
        </w:rPr>
        <w:t xml:space="preserve">p. </w:t>
      </w:r>
      <w:r w:rsidRPr="002C230E">
        <w:rPr>
          <w:rFonts w:asciiTheme="majorBidi" w:hAnsiTheme="majorBidi" w:cstheme="majorBidi"/>
          <w:i/>
        </w:rPr>
        <w:t>Cit</w:t>
      </w:r>
      <w:r>
        <w:rPr>
          <w:rFonts w:asciiTheme="majorBidi" w:hAnsiTheme="majorBidi" w:cstheme="majorBidi"/>
          <w:lang w:val="id-ID"/>
        </w:rPr>
        <w:t xml:space="preserve">. </w:t>
      </w:r>
      <w:r>
        <w:rPr>
          <w:rFonts w:asciiTheme="majorBidi" w:hAnsiTheme="majorBidi" w:cstheme="majorBidi"/>
        </w:rPr>
        <w:t>hl</w:t>
      </w:r>
      <w:r w:rsidRPr="0076141A">
        <w:rPr>
          <w:rFonts w:asciiTheme="majorBidi" w:hAnsiTheme="majorBidi" w:cstheme="majorBidi"/>
        </w:rPr>
        <w:t>m. 277.</w:t>
      </w:r>
    </w:p>
  </w:footnote>
  <w:footnote w:id="75">
    <w:p w:rsidR="006603D1" w:rsidRPr="0076141A" w:rsidRDefault="006603D1" w:rsidP="00ED67D7">
      <w:pPr>
        <w:pStyle w:val="FootnoteText"/>
        <w:ind w:firstLine="720"/>
        <w:jc w:val="both"/>
        <w:rPr>
          <w:rFonts w:asciiTheme="majorBidi" w:hAnsiTheme="majorBidi" w:cstheme="majorBidi"/>
        </w:rPr>
      </w:pPr>
      <w:r w:rsidRPr="0076141A">
        <w:rPr>
          <w:rStyle w:val="FootnoteReference"/>
          <w:rFonts w:asciiTheme="majorBidi" w:hAnsiTheme="majorBidi" w:cstheme="majorBidi"/>
        </w:rPr>
        <w:footnoteRef/>
      </w:r>
      <w:r>
        <w:rPr>
          <w:rFonts w:asciiTheme="majorBidi" w:hAnsiTheme="majorBidi" w:cstheme="majorBidi"/>
        </w:rPr>
        <w:t xml:space="preserve"> Ahmad Shadri</w:t>
      </w:r>
      <w:proofErr w:type="gramStart"/>
      <w:r>
        <w:rPr>
          <w:rFonts w:asciiTheme="majorBidi" w:hAnsiTheme="majorBidi" w:cstheme="majorBidi"/>
          <w:lang w:val="id-ID"/>
        </w:rPr>
        <w:t xml:space="preserve">,  </w:t>
      </w:r>
      <w:r>
        <w:rPr>
          <w:rFonts w:asciiTheme="majorBidi" w:hAnsiTheme="majorBidi" w:cstheme="majorBidi"/>
          <w:i/>
        </w:rPr>
        <w:t>Op</w:t>
      </w:r>
      <w:r>
        <w:rPr>
          <w:rFonts w:asciiTheme="majorBidi" w:hAnsiTheme="majorBidi" w:cstheme="majorBidi"/>
          <w:i/>
          <w:lang w:val="id-ID"/>
        </w:rPr>
        <w:t>.</w:t>
      </w:r>
      <w:r w:rsidRPr="0077355A">
        <w:rPr>
          <w:rFonts w:asciiTheme="majorBidi" w:hAnsiTheme="majorBidi" w:cstheme="majorBidi"/>
          <w:i/>
          <w:lang w:val="id-ID"/>
        </w:rPr>
        <w:t>Ci</w:t>
      </w:r>
      <w:r w:rsidRPr="0077355A">
        <w:rPr>
          <w:rFonts w:asciiTheme="majorBidi" w:hAnsiTheme="majorBidi" w:cstheme="majorBidi"/>
          <w:i/>
        </w:rPr>
        <w:t>t</w:t>
      </w:r>
      <w:proofErr w:type="gramEnd"/>
      <w:r>
        <w:rPr>
          <w:rFonts w:asciiTheme="majorBidi" w:hAnsiTheme="majorBidi" w:cstheme="majorBidi"/>
          <w:lang w:val="id-ID"/>
        </w:rPr>
        <w:t xml:space="preserve">. </w:t>
      </w:r>
      <w:proofErr w:type="gramStart"/>
      <w:r w:rsidRPr="0076141A">
        <w:rPr>
          <w:rFonts w:asciiTheme="majorBidi" w:hAnsiTheme="majorBidi" w:cstheme="majorBidi"/>
        </w:rPr>
        <w:t>hlm</w:t>
      </w:r>
      <w:proofErr w:type="gramEnd"/>
      <w:r w:rsidRPr="0076141A">
        <w:rPr>
          <w:rFonts w:asciiTheme="majorBidi" w:hAnsiTheme="majorBidi" w:cstheme="majorBidi"/>
        </w:rPr>
        <w:t>. 45.</w:t>
      </w:r>
    </w:p>
  </w:footnote>
  <w:footnote w:id="76">
    <w:p w:rsidR="006603D1" w:rsidRPr="00C15AA4" w:rsidRDefault="006603D1" w:rsidP="00B94A9D">
      <w:pPr>
        <w:pStyle w:val="FootnoteText"/>
        <w:ind w:firstLine="709"/>
        <w:rPr>
          <w:lang w:val="id-ID"/>
        </w:rPr>
      </w:pPr>
      <w:r>
        <w:rPr>
          <w:rStyle w:val="FootnoteReference"/>
        </w:rPr>
        <w:footnoteRef/>
      </w:r>
      <w:r>
        <w:rPr>
          <w:lang w:val="id-ID"/>
        </w:rPr>
        <w:t xml:space="preserve">Pradjarta Dirdjosanjoto, </w:t>
      </w:r>
      <w:r>
        <w:rPr>
          <w:i/>
          <w:lang w:val="id-ID"/>
        </w:rPr>
        <w:t>Memelihara umat,</w:t>
      </w:r>
      <w:r>
        <w:rPr>
          <w:lang w:val="id-ID"/>
        </w:rPr>
        <w:t xml:space="preserve"> ( Yogyakarta : LKIS, 2011), hlm. 3.</w:t>
      </w:r>
    </w:p>
  </w:footnote>
  <w:footnote w:id="77">
    <w:p w:rsidR="006603D1" w:rsidRPr="0041544A" w:rsidRDefault="006603D1" w:rsidP="00B94A9D">
      <w:pPr>
        <w:pStyle w:val="FootnoteText"/>
        <w:ind w:firstLine="709"/>
        <w:rPr>
          <w:lang w:val="id-ID"/>
        </w:rPr>
      </w:pPr>
      <w:r>
        <w:rPr>
          <w:rStyle w:val="FootnoteReference"/>
        </w:rPr>
        <w:footnoteRef/>
      </w:r>
      <w:r>
        <w:rPr>
          <w:i/>
          <w:lang w:val="id-ID"/>
        </w:rPr>
        <w:t xml:space="preserve">Ibid, </w:t>
      </w:r>
      <w:r>
        <w:rPr>
          <w:lang w:val="id-ID"/>
        </w:rPr>
        <w:t>hlm. 40.</w:t>
      </w:r>
    </w:p>
  </w:footnote>
  <w:footnote w:id="78">
    <w:p w:rsidR="006603D1" w:rsidRPr="0000721A" w:rsidRDefault="006603D1" w:rsidP="00D41F55">
      <w:pPr>
        <w:pStyle w:val="FootnoteText"/>
        <w:ind w:firstLine="709"/>
        <w:rPr>
          <w:lang w:val="id-ID"/>
        </w:rPr>
      </w:pPr>
      <w:r>
        <w:rPr>
          <w:rStyle w:val="FootnoteReference"/>
        </w:rPr>
        <w:footnoteRef/>
      </w:r>
      <w:r>
        <w:rPr>
          <w:i/>
          <w:lang w:val="id-ID"/>
        </w:rPr>
        <w:t>Ibid,</w:t>
      </w:r>
      <w:r>
        <w:rPr>
          <w:lang w:val="id-ID"/>
        </w:rPr>
        <w:t xml:space="preserve"> hlm. 80.</w:t>
      </w:r>
    </w:p>
  </w:footnote>
  <w:footnote w:id="79">
    <w:p w:rsidR="006603D1" w:rsidRPr="00EE1133" w:rsidRDefault="006603D1" w:rsidP="00D41F55">
      <w:pPr>
        <w:pStyle w:val="FootnoteText"/>
        <w:ind w:firstLine="709"/>
        <w:rPr>
          <w:lang w:val="id-ID"/>
        </w:rPr>
      </w:pPr>
      <w:r>
        <w:rPr>
          <w:rStyle w:val="FootnoteReference"/>
        </w:rPr>
        <w:footnoteRef/>
      </w:r>
      <w:r>
        <w:rPr>
          <w:lang w:val="id-ID"/>
        </w:rPr>
        <w:t xml:space="preserve">Imam Ghozali, </w:t>
      </w:r>
      <w:r>
        <w:rPr>
          <w:i/>
          <w:lang w:val="id-ID"/>
        </w:rPr>
        <w:t xml:space="preserve">Op.Cit. </w:t>
      </w:r>
      <w:r>
        <w:rPr>
          <w:lang w:val="id-ID"/>
        </w:rPr>
        <w:t>hlm. 12.</w:t>
      </w:r>
    </w:p>
  </w:footnote>
  <w:footnote w:id="80">
    <w:p w:rsidR="006603D1" w:rsidRPr="00947C4B" w:rsidRDefault="006603D1" w:rsidP="00D41F55">
      <w:pPr>
        <w:pStyle w:val="FootnoteText"/>
        <w:ind w:firstLine="709"/>
        <w:rPr>
          <w:lang w:val="id-ID"/>
        </w:rPr>
      </w:pPr>
      <w:r>
        <w:rPr>
          <w:rStyle w:val="FootnoteReference"/>
        </w:rPr>
        <w:footnoteRef/>
      </w:r>
      <w:r>
        <w:rPr>
          <w:lang w:val="id-ID"/>
        </w:rPr>
        <w:t xml:space="preserve">Departemen Agama RI, </w:t>
      </w:r>
      <w:r w:rsidRPr="00F06DFB">
        <w:rPr>
          <w:i/>
          <w:lang w:val="id-ID"/>
        </w:rPr>
        <w:t>Op.Cit</w:t>
      </w:r>
      <w:r>
        <w:rPr>
          <w:lang w:val="id-ID"/>
        </w:rPr>
        <w:t>. hlm. 38.</w:t>
      </w:r>
    </w:p>
  </w:footnote>
  <w:footnote w:id="81">
    <w:p w:rsidR="006603D1" w:rsidRPr="00467496" w:rsidRDefault="006603D1" w:rsidP="00D41F55">
      <w:pPr>
        <w:pStyle w:val="FootnoteText"/>
        <w:ind w:firstLine="709"/>
        <w:rPr>
          <w:lang w:val="id-ID"/>
        </w:rPr>
      </w:pPr>
      <w:r>
        <w:rPr>
          <w:rStyle w:val="FootnoteReference"/>
        </w:rPr>
        <w:footnoteRef/>
      </w:r>
      <w:r>
        <w:rPr>
          <w:lang w:val="id-ID"/>
        </w:rPr>
        <w:t>Assadullah Al-Faruq,</w:t>
      </w:r>
      <w:r>
        <w:rPr>
          <w:i/>
          <w:lang w:val="id-ID"/>
        </w:rPr>
        <w:t xml:space="preserve"> Mengapa Nabi Tidak Mudah Sakit, </w:t>
      </w:r>
      <w:r>
        <w:rPr>
          <w:lang w:val="id-ID"/>
        </w:rPr>
        <w:t>( Solo :Assalam Publishing, 2011), hlm. 102.</w:t>
      </w:r>
    </w:p>
  </w:footnote>
  <w:footnote w:id="82">
    <w:p w:rsidR="006603D1" w:rsidRPr="00D7432C" w:rsidRDefault="006603D1" w:rsidP="00D41F55">
      <w:pPr>
        <w:pStyle w:val="FootnoteText"/>
        <w:ind w:firstLine="709"/>
        <w:rPr>
          <w:lang w:val="id-ID"/>
        </w:rPr>
      </w:pPr>
      <w:r>
        <w:rPr>
          <w:rStyle w:val="FootnoteReference"/>
        </w:rPr>
        <w:footnoteRef/>
      </w:r>
      <w:r>
        <w:rPr>
          <w:lang w:val="id-ID"/>
        </w:rPr>
        <w:t xml:space="preserve">Ahmad Shadri, </w:t>
      </w:r>
      <w:r>
        <w:rPr>
          <w:i/>
          <w:lang w:val="id-ID"/>
        </w:rPr>
        <w:t xml:space="preserve">Op.Cit. </w:t>
      </w:r>
      <w:r>
        <w:rPr>
          <w:lang w:val="id-ID"/>
        </w:rPr>
        <w:t>hlm. 21.</w:t>
      </w:r>
    </w:p>
  </w:footnote>
  <w:footnote w:id="83">
    <w:p w:rsidR="006603D1" w:rsidRPr="00F2490C" w:rsidRDefault="006603D1" w:rsidP="00D41F55">
      <w:pPr>
        <w:pStyle w:val="FootnoteText"/>
        <w:ind w:firstLine="709"/>
        <w:rPr>
          <w:lang w:val="id-ID"/>
        </w:rPr>
      </w:pPr>
      <w:r>
        <w:rPr>
          <w:rStyle w:val="FootnoteReference"/>
        </w:rPr>
        <w:footnoteRef/>
      </w:r>
      <w:r>
        <w:rPr>
          <w:lang w:val="id-ID"/>
        </w:rPr>
        <w:t xml:space="preserve">Siswanto, </w:t>
      </w:r>
      <w:r>
        <w:rPr>
          <w:i/>
          <w:lang w:val="id-ID"/>
        </w:rPr>
        <w:t>Panduan Organisasi Remaja Masjid,</w:t>
      </w:r>
      <w:r>
        <w:rPr>
          <w:lang w:val="id-ID"/>
        </w:rPr>
        <w:t xml:space="preserve"> (Jakarta: Pustaka Kausar, 2005), hlm. 52.</w:t>
      </w:r>
    </w:p>
  </w:footnote>
  <w:footnote w:id="84">
    <w:p w:rsidR="006603D1" w:rsidRPr="004E4B8E" w:rsidRDefault="006603D1" w:rsidP="00D41F55">
      <w:pPr>
        <w:pStyle w:val="FootnoteText"/>
        <w:ind w:firstLine="709"/>
        <w:rPr>
          <w:lang w:val="id-ID"/>
        </w:rPr>
      </w:pPr>
      <w:r>
        <w:rPr>
          <w:rStyle w:val="FootnoteReference"/>
        </w:rPr>
        <w:footnoteRef/>
      </w:r>
      <w:r>
        <w:rPr>
          <w:i/>
          <w:lang w:val="id-ID"/>
        </w:rPr>
        <w:t xml:space="preserve">Ibid, </w:t>
      </w:r>
      <w:r>
        <w:rPr>
          <w:lang w:val="id-ID"/>
        </w:rPr>
        <w:t>hlm. 69.</w:t>
      </w:r>
    </w:p>
  </w:footnote>
  <w:footnote w:id="85">
    <w:p w:rsidR="006603D1" w:rsidRPr="007A3E2F" w:rsidRDefault="006603D1" w:rsidP="00D41F55">
      <w:pPr>
        <w:pStyle w:val="FootnoteText"/>
        <w:ind w:firstLine="709"/>
        <w:rPr>
          <w:lang w:val="id-ID"/>
        </w:rPr>
      </w:pPr>
      <w:r>
        <w:rPr>
          <w:rStyle w:val="FootnoteReference"/>
        </w:rPr>
        <w:footnoteRef/>
      </w:r>
      <w:r>
        <w:rPr>
          <w:i/>
          <w:lang w:val="id-ID"/>
        </w:rPr>
        <w:t>Ibid,</w:t>
      </w:r>
      <w:r>
        <w:rPr>
          <w:lang w:val="id-ID"/>
        </w:rPr>
        <w:t>hlm. 36.</w:t>
      </w:r>
    </w:p>
  </w:footnote>
  <w:footnote w:id="86">
    <w:p w:rsidR="006603D1" w:rsidRPr="005250E5" w:rsidRDefault="006603D1" w:rsidP="00D41F55">
      <w:pPr>
        <w:pStyle w:val="FootnoteText"/>
        <w:ind w:firstLine="709"/>
        <w:rPr>
          <w:lang w:val="id-ID"/>
        </w:rPr>
      </w:pPr>
      <w:r>
        <w:rPr>
          <w:rStyle w:val="FootnoteReference"/>
        </w:rPr>
        <w:footnoteRef/>
      </w:r>
      <w:r>
        <w:rPr>
          <w:lang w:val="id-ID"/>
        </w:rPr>
        <w:t xml:space="preserve">Haryanta,  </w:t>
      </w:r>
      <w:r>
        <w:rPr>
          <w:i/>
          <w:lang w:val="id-ID"/>
        </w:rPr>
        <w:t xml:space="preserve">Kamus Sosiologi, </w:t>
      </w:r>
      <w:r>
        <w:rPr>
          <w:lang w:val="id-ID"/>
        </w:rPr>
        <w:t>( Jakarta: Sinergi Media, 2012), hlm. 11.</w:t>
      </w:r>
    </w:p>
  </w:footnote>
  <w:footnote w:id="87">
    <w:p w:rsidR="006603D1" w:rsidRPr="00F6101A" w:rsidRDefault="006603D1" w:rsidP="00D41F55">
      <w:pPr>
        <w:pStyle w:val="FootnoteText"/>
        <w:ind w:firstLine="709"/>
        <w:rPr>
          <w:lang w:val="id-ID"/>
        </w:rPr>
      </w:pPr>
      <w:r>
        <w:rPr>
          <w:rStyle w:val="FootnoteReference"/>
        </w:rPr>
        <w:footnoteRef/>
      </w:r>
      <w:r>
        <w:rPr>
          <w:i/>
          <w:lang w:val="id-ID"/>
        </w:rPr>
        <w:t>Ibid,</w:t>
      </w:r>
      <w:r>
        <w:rPr>
          <w:lang w:val="id-ID"/>
        </w:rPr>
        <w:t xml:space="preserve"> hlm. 12.</w:t>
      </w:r>
    </w:p>
  </w:footnote>
  <w:footnote w:id="88">
    <w:p w:rsidR="006603D1" w:rsidRPr="003828AA" w:rsidRDefault="006603D1" w:rsidP="00D41F55">
      <w:pPr>
        <w:pStyle w:val="FootnoteText"/>
        <w:ind w:firstLine="709"/>
        <w:rPr>
          <w:lang w:val="id-ID"/>
        </w:rPr>
      </w:pPr>
      <w:r>
        <w:rPr>
          <w:rStyle w:val="FootnoteReference"/>
        </w:rPr>
        <w:footnoteRef/>
      </w:r>
      <w:r>
        <w:rPr>
          <w:lang w:val="id-ID"/>
        </w:rPr>
        <w:t xml:space="preserve">Departemen Agama RI, </w:t>
      </w:r>
      <w:r>
        <w:rPr>
          <w:i/>
          <w:lang w:val="id-ID"/>
        </w:rPr>
        <w:t xml:space="preserve">Op.Cit. </w:t>
      </w:r>
      <w:r>
        <w:rPr>
          <w:lang w:val="id-ID"/>
        </w:rPr>
        <w:t>hlm. 120.</w:t>
      </w:r>
    </w:p>
  </w:footnote>
  <w:footnote w:id="89">
    <w:p w:rsidR="006603D1" w:rsidRPr="00BC2163" w:rsidRDefault="006603D1" w:rsidP="00D41F55">
      <w:pPr>
        <w:pStyle w:val="FootnoteText"/>
        <w:ind w:firstLine="709"/>
        <w:rPr>
          <w:lang w:val="id-ID"/>
        </w:rPr>
      </w:pPr>
      <w:r>
        <w:rPr>
          <w:rStyle w:val="FootnoteReference"/>
        </w:rPr>
        <w:footnoteRef/>
      </w:r>
      <w:r>
        <w:rPr>
          <w:lang w:val="id-ID"/>
        </w:rPr>
        <w:t>Ahmad Shadri,</w:t>
      </w:r>
      <w:r>
        <w:rPr>
          <w:i/>
          <w:lang w:val="id-ID"/>
        </w:rPr>
        <w:t xml:space="preserve"> Op.Cit. </w:t>
      </w:r>
      <w:r>
        <w:rPr>
          <w:lang w:val="id-ID"/>
        </w:rPr>
        <w:t>hlm. 30.</w:t>
      </w:r>
    </w:p>
  </w:footnote>
  <w:footnote w:id="90">
    <w:p w:rsidR="006603D1" w:rsidRPr="000B7AF1" w:rsidRDefault="006603D1" w:rsidP="000B7AF1">
      <w:pPr>
        <w:pStyle w:val="FootnoteText"/>
        <w:ind w:firstLine="709"/>
        <w:rPr>
          <w:lang w:val="id-ID"/>
        </w:rPr>
      </w:pPr>
      <w:r>
        <w:rPr>
          <w:rStyle w:val="FootnoteReference"/>
        </w:rPr>
        <w:footnoteRef/>
      </w:r>
      <w:r>
        <w:rPr>
          <w:lang w:val="id-ID"/>
        </w:rPr>
        <w:t xml:space="preserve">M. Nur Ghufron, </w:t>
      </w:r>
      <w:r>
        <w:rPr>
          <w:i/>
          <w:lang w:val="id-ID"/>
        </w:rPr>
        <w:t xml:space="preserve">Teori-Teori Psikologi, </w:t>
      </w:r>
      <w:r>
        <w:rPr>
          <w:lang w:val="id-ID"/>
        </w:rPr>
        <w:t xml:space="preserve">( Yogyakarta: Ar-Ruzz, 2012), hlm. 170. </w:t>
      </w:r>
    </w:p>
  </w:footnote>
  <w:footnote w:id="91">
    <w:p w:rsidR="006603D1" w:rsidRPr="007D7BF8" w:rsidRDefault="006603D1" w:rsidP="003C63D8">
      <w:pPr>
        <w:pStyle w:val="FootnoteText"/>
        <w:ind w:firstLine="709"/>
        <w:rPr>
          <w:lang w:val="id-ID"/>
        </w:rPr>
      </w:pPr>
      <w:r>
        <w:rPr>
          <w:rStyle w:val="FootnoteReference"/>
        </w:rPr>
        <w:footnoteRef/>
      </w:r>
      <w:r>
        <w:rPr>
          <w:lang w:val="id-ID"/>
        </w:rPr>
        <w:t xml:space="preserve">Djamaludin Ancok, </w:t>
      </w:r>
      <w:r>
        <w:rPr>
          <w:i/>
          <w:lang w:val="id-ID"/>
        </w:rPr>
        <w:t xml:space="preserve"> Psikologi Islam, </w:t>
      </w:r>
      <w:r>
        <w:rPr>
          <w:lang w:val="id-ID"/>
        </w:rPr>
        <w:t xml:space="preserve">( Yogyakarta: Pustaka Belajar, 2015), hlm. 80. </w:t>
      </w:r>
    </w:p>
  </w:footnote>
  <w:footnote w:id="92">
    <w:p w:rsidR="006603D1" w:rsidRPr="0077355A" w:rsidRDefault="006603D1" w:rsidP="0077355A">
      <w:pPr>
        <w:pStyle w:val="FootnoteText"/>
        <w:ind w:firstLine="709"/>
        <w:rPr>
          <w:lang w:val="id-ID"/>
        </w:rPr>
      </w:pPr>
      <w:r>
        <w:rPr>
          <w:rStyle w:val="FootnoteReference"/>
        </w:rPr>
        <w:footnoteRef/>
      </w:r>
      <w:r>
        <w:rPr>
          <w:lang w:val="id-ID"/>
        </w:rPr>
        <w:t xml:space="preserve">Deden Makbuloh, </w:t>
      </w:r>
      <w:r>
        <w:rPr>
          <w:i/>
          <w:lang w:val="id-ID"/>
        </w:rPr>
        <w:t xml:space="preserve">Op. Cit. </w:t>
      </w:r>
      <w:r>
        <w:rPr>
          <w:lang w:val="id-ID"/>
        </w:rPr>
        <w:t>hlm. 155.</w:t>
      </w:r>
    </w:p>
  </w:footnote>
  <w:footnote w:id="93">
    <w:p w:rsidR="006603D1" w:rsidRPr="0051492B" w:rsidRDefault="006603D1" w:rsidP="00E124A3">
      <w:pPr>
        <w:pStyle w:val="FootnoteText"/>
        <w:ind w:firstLine="720"/>
        <w:rPr>
          <w:lang w:val="id-ID"/>
        </w:rPr>
      </w:pPr>
      <w:r>
        <w:rPr>
          <w:rStyle w:val="FootnoteReference"/>
        </w:rPr>
        <w:footnoteRef/>
      </w:r>
      <w:r>
        <w:rPr>
          <w:lang w:val="id-ID"/>
        </w:rPr>
        <w:t xml:space="preserve">Muhammad Abdul Adzmi, </w:t>
      </w:r>
      <w:r>
        <w:rPr>
          <w:i/>
          <w:iCs/>
          <w:lang w:val="id-ID"/>
        </w:rPr>
        <w:t xml:space="preserve">Munahil Al-Irfan fi Ulum Al-Qur’an, </w:t>
      </w:r>
      <w:r>
        <w:rPr>
          <w:lang w:val="id-ID"/>
        </w:rPr>
        <w:t>(Jakarta: Al-Alabi, 2013) hlm.14.</w:t>
      </w:r>
    </w:p>
  </w:footnote>
  <w:footnote w:id="94">
    <w:p w:rsidR="006603D1" w:rsidRPr="00BF5EA0" w:rsidRDefault="006603D1" w:rsidP="00E245BB">
      <w:pPr>
        <w:pStyle w:val="FootnoteText"/>
        <w:ind w:firstLine="709"/>
        <w:rPr>
          <w:lang w:val="id-ID"/>
        </w:rPr>
      </w:pPr>
      <w:r>
        <w:rPr>
          <w:rStyle w:val="FootnoteReference"/>
        </w:rPr>
        <w:footnoteRef/>
      </w:r>
      <w:r>
        <w:rPr>
          <w:lang w:val="id-ID"/>
        </w:rPr>
        <w:t xml:space="preserve">Departemen Agama RI, </w:t>
      </w:r>
      <w:r>
        <w:rPr>
          <w:i/>
          <w:lang w:val="id-ID"/>
        </w:rPr>
        <w:t>Op. Cit</w:t>
      </w:r>
      <w:r>
        <w:rPr>
          <w:lang w:val="id-ID"/>
        </w:rPr>
        <w:t>. hlm. 2.</w:t>
      </w:r>
    </w:p>
  </w:footnote>
  <w:footnote w:id="95">
    <w:p w:rsidR="006603D1" w:rsidRPr="00F267D5" w:rsidRDefault="006603D1" w:rsidP="00E53030">
      <w:pPr>
        <w:pStyle w:val="FootnoteText"/>
        <w:spacing w:line="276" w:lineRule="auto"/>
        <w:ind w:firstLine="709"/>
        <w:jc w:val="both"/>
        <w:rPr>
          <w:lang w:val="id-ID"/>
        </w:rPr>
      </w:pPr>
      <w:r>
        <w:rPr>
          <w:rStyle w:val="FootnoteReference"/>
        </w:rPr>
        <w:footnoteRef/>
      </w:r>
      <w:r>
        <w:rPr>
          <w:lang w:val="id-ID"/>
        </w:rPr>
        <w:t xml:space="preserve">M.Quraish Shihab, </w:t>
      </w:r>
      <w:r>
        <w:rPr>
          <w:i/>
          <w:lang w:val="id-ID"/>
        </w:rPr>
        <w:t>Membumikan Al-Qur’an Fungsi dan Peran Wahyu Dalam Kehidupan Masyarakat,</w:t>
      </w:r>
      <w:r>
        <w:rPr>
          <w:lang w:val="id-ID"/>
        </w:rPr>
        <w:t>( Bandung: Mizan, 1993). hlm. 168.</w:t>
      </w:r>
    </w:p>
  </w:footnote>
  <w:footnote w:id="96">
    <w:p w:rsidR="006603D1" w:rsidRPr="00C4414A" w:rsidRDefault="006603D1" w:rsidP="00C4414A">
      <w:pPr>
        <w:pStyle w:val="FootnoteText"/>
        <w:ind w:firstLine="720"/>
        <w:rPr>
          <w:lang w:val="id-ID"/>
        </w:rPr>
      </w:pPr>
      <w:r>
        <w:rPr>
          <w:rStyle w:val="FootnoteReference"/>
        </w:rPr>
        <w:footnoteRef/>
      </w:r>
      <w:r>
        <w:rPr>
          <w:lang w:val="id-ID"/>
        </w:rPr>
        <w:t>Maurice Bucaille Bibel,</w:t>
      </w:r>
      <w:r>
        <w:rPr>
          <w:i/>
          <w:iCs/>
          <w:lang w:val="id-ID"/>
        </w:rPr>
        <w:t>Qur’an dan Sains Modern,</w:t>
      </w:r>
      <w:r>
        <w:rPr>
          <w:lang w:val="id-ID"/>
        </w:rPr>
        <w:t>( Jakarta; Bulan Bintang, 2014), hlm. 230.</w:t>
      </w:r>
    </w:p>
  </w:footnote>
  <w:footnote w:id="97">
    <w:p w:rsidR="006603D1" w:rsidRPr="00D37CE0" w:rsidRDefault="006603D1" w:rsidP="00D37CE0">
      <w:pPr>
        <w:pStyle w:val="FootnoteText"/>
        <w:ind w:firstLine="720"/>
        <w:rPr>
          <w:lang w:val="id-ID"/>
        </w:rPr>
      </w:pPr>
      <w:r>
        <w:rPr>
          <w:rStyle w:val="FootnoteReference"/>
        </w:rPr>
        <w:footnoteRef/>
      </w:r>
      <w:r>
        <w:rPr>
          <w:lang w:val="id-ID"/>
        </w:rPr>
        <w:t>Fazlur Rahman,</w:t>
      </w:r>
      <w:r>
        <w:rPr>
          <w:i/>
          <w:iCs/>
          <w:lang w:val="id-ID"/>
        </w:rPr>
        <w:t xml:space="preserve">  Islam dan Modernitas Tentang Transpormasi Intlektual, </w:t>
      </w:r>
      <w:r>
        <w:rPr>
          <w:lang w:val="id-ID"/>
        </w:rPr>
        <w:t>(Bandung; Pustaka, 1995).hlm. 3.</w:t>
      </w:r>
    </w:p>
  </w:footnote>
  <w:footnote w:id="98">
    <w:p w:rsidR="006603D1" w:rsidRPr="00F37D77" w:rsidRDefault="006603D1" w:rsidP="00F37D77">
      <w:pPr>
        <w:pStyle w:val="FootnoteText"/>
        <w:ind w:firstLine="720"/>
        <w:rPr>
          <w:lang w:val="id-ID"/>
        </w:rPr>
      </w:pPr>
      <w:r>
        <w:rPr>
          <w:rStyle w:val="FootnoteReference"/>
        </w:rPr>
        <w:footnoteRef/>
      </w:r>
      <w:r>
        <w:rPr>
          <w:lang w:val="id-ID"/>
        </w:rPr>
        <w:t>Deden Makbuloh,</w:t>
      </w:r>
      <w:r>
        <w:rPr>
          <w:i/>
          <w:iCs/>
          <w:lang w:val="id-ID"/>
        </w:rPr>
        <w:t xml:space="preserve">Op.Cit. </w:t>
      </w:r>
      <w:r>
        <w:rPr>
          <w:lang w:val="id-ID"/>
        </w:rPr>
        <w:t>hlm.178.</w:t>
      </w:r>
    </w:p>
  </w:footnote>
  <w:footnote w:id="99">
    <w:p w:rsidR="006603D1" w:rsidRPr="00E32C64" w:rsidRDefault="006603D1" w:rsidP="00E32C64">
      <w:pPr>
        <w:pStyle w:val="FootnoteText"/>
        <w:ind w:firstLine="720"/>
        <w:rPr>
          <w:lang w:val="id-ID"/>
        </w:rPr>
      </w:pPr>
      <w:r>
        <w:rPr>
          <w:rStyle w:val="FootnoteReference"/>
        </w:rPr>
        <w:footnoteRef/>
      </w:r>
      <w:r>
        <w:rPr>
          <w:i/>
          <w:iCs/>
          <w:lang w:val="id-ID"/>
        </w:rPr>
        <w:t xml:space="preserve">Ibid, </w:t>
      </w:r>
      <w:r>
        <w:rPr>
          <w:lang w:val="id-ID"/>
        </w:rPr>
        <w:t>hlm. 180.</w:t>
      </w:r>
    </w:p>
  </w:footnote>
  <w:footnote w:id="100">
    <w:p w:rsidR="006603D1" w:rsidRPr="00553E00" w:rsidRDefault="006603D1" w:rsidP="00E53030">
      <w:pPr>
        <w:pStyle w:val="FootnoteText"/>
        <w:spacing w:line="276" w:lineRule="auto"/>
        <w:ind w:firstLine="709"/>
        <w:rPr>
          <w:lang w:val="id-ID"/>
        </w:rPr>
      </w:pPr>
      <w:r>
        <w:rPr>
          <w:rStyle w:val="FootnoteReference"/>
        </w:rPr>
        <w:footnoteRef/>
      </w:r>
      <w:r>
        <w:rPr>
          <w:lang w:val="id-ID"/>
        </w:rPr>
        <w:t xml:space="preserve">Zakiah Daradjat, </w:t>
      </w:r>
      <w:r>
        <w:rPr>
          <w:i/>
          <w:lang w:val="id-ID"/>
        </w:rPr>
        <w:t xml:space="preserve">Op.Cit. </w:t>
      </w:r>
      <w:r>
        <w:rPr>
          <w:lang w:val="id-ID"/>
        </w:rPr>
        <w:t>hlm. 29.</w:t>
      </w:r>
    </w:p>
  </w:footnote>
  <w:footnote w:id="101">
    <w:p w:rsidR="006603D1" w:rsidRPr="002E41D7" w:rsidRDefault="006603D1" w:rsidP="00E53030">
      <w:pPr>
        <w:pStyle w:val="FootnoteText"/>
        <w:spacing w:line="276" w:lineRule="auto"/>
        <w:ind w:firstLine="709"/>
        <w:rPr>
          <w:lang w:val="id-ID"/>
        </w:rPr>
      </w:pPr>
      <w:r>
        <w:rPr>
          <w:rStyle w:val="FootnoteReference"/>
        </w:rPr>
        <w:footnoteRef/>
      </w:r>
      <w:r>
        <w:rPr>
          <w:lang w:val="id-ID"/>
        </w:rPr>
        <w:t xml:space="preserve">Sulaiman Rasyid,  </w:t>
      </w:r>
      <w:r>
        <w:rPr>
          <w:i/>
          <w:lang w:val="id-ID"/>
        </w:rPr>
        <w:t>Fiqih Islam,</w:t>
      </w:r>
      <w:r>
        <w:rPr>
          <w:lang w:val="id-ID"/>
        </w:rPr>
        <w:t xml:space="preserve"> ( Bandung : Sinar Baru, 2016),  hlm. 53.</w:t>
      </w:r>
    </w:p>
  </w:footnote>
  <w:footnote w:id="102">
    <w:p w:rsidR="006603D1" w:rsidRPr="00075168" w:rsidRDefault="006603D1" w:rsidP="00D86163">
      <w:pPr>
        <w:pStyle w:val="FootnoteText"/>
        <w:ind w:firstLine="709"/>
        <w:jc w:val="both"/>
        <w:rPr>
          <w:lang w:val="id-ID"/>
        </w:rPr>
      </w:pPr>
      <w:r>
        <w:rPr>
          <w:rStyle w:val="FootnoteReference"/>
        </w:rPr>
        <w:footnoteRef/>
      </w:r>
      <w:r w:rsidRPr="00D86163">
        <w:rPr>
          <w:lang w:val="id-ID"/>
        </w:rPr>
        <w:t>Departenemen</w:t>
      </w:r>
      <w:r>
        <w:rPr>
          <w:lang w:val="id-ID"/>
        </w:rPr>
        <w:t xml:space="preserve"> Agama RI, </w:t>
      </w:r>
      <w:r>
        <w:rPr>
          <w:i/>
          <w:lang w:val="id-ID"/>
        </w:rPr>
        <w:t xml:space="preserve">Op. Cit. </w:t>
      </w:r>
      <w:r>
        <w:rPr>
          <w:lang w:val="id-ID"/>
        </w:rPr>
        <w:t>hlm. 79.</w:t>
      </w:r>
    </w:p>
  </w:footnote>
  <w:footnote w:id="103">
    <w:p w:rsidR="006603D1" w:rsidRPr="00D51601" w:rsidRDefault="006603D1" w:rsidP="00D51601">
      <w:pPr>
        <w:pStyle w:val="FootnoteText"/>
        <w:ind w:firstLine="709"/>
        <w:rPr>
          <w:lang w:val="id-ID"/>
        </w:rPr>
      </w:pPr>
      <w:r>
        <w:rPr>
          <w:rStyle w:val="FootnoteReference"/>
        </w:rPr>
        <w:footnoteRef/>
      </w:r>
      <w:r>
        <w:rPr>
          <w:lang w:val="id-ID"/>
        </w:rPr>
        <w:t xml:space="preserve">Departemen Agama RI, </w:t>
      </w:r>
      <w:r>
        <w:rPr>
          <w:i/>
          <w:lang w:val="id-ID"/>
        </w:rPr>
        <w:t xml:space="preserve">Op.Cit. </w:t>
      </w:r>
      <w:r>
        <w:rPr>
          <w:lang w:val="id-ID"/>
        </w:rPr>
        <w:t>hlm. 138.</w:t>
      </w:r>
    </w:p>
  </w:footnote>
  <w:footnote w:id="104">
    <w:p w:rsidR="006603D1" w:rsidRPr="00B816EF" w:rsidRDefault="006603D1" w:rsidP="00B816EF">
      <w:pPr>
        <w:pStyle w:val="FootnoteText"/>
        <w:ind w:firstLine="709"/>
        <w:rPr>
          <w:lang w:val="id-ID"/>
        </w:rPr>
      </w:pPr>
      <w:r>
        <w:rPr>
          <w:rStyle w:val="FootnoteReference"/>
        </w:rPr>
        <w:footnoteRef/>
      </w:r>
      <w:r>
        <w:rPr>
          <w:i/>
          <w:lang w:val="id-ID"/>
        </w:rPr>
        <w:t xml:space="preserve">Ibid, </w:t>
      </w:r>
      <w:r>
        <w:rPr>
          <w:lang w:val="id-ID"/>
        </w:rPr>
        <w:t>hlm. 523.</w:t>
      </w:r>
    </w:p>
  </w:footnote>
  <w:footnote w:id="105">
    <w:p w:rsidR="006603D1" w:rsidRPr="006F25C4" w:rsidRDefault="006603D1" w:rsidP="006F25C4">
      <w:pPr>
        <w:pStyle w:val="FootnoteText"/>
        <w:ind w:firstLine="709"/>
        <w:rPr>
          <w:lang w:val="id-ID"/>
        </w:rPr>
      </w:pPr>
      <w:r>
        <w:rPr>
          <w:rStyle w:val="FootnoteReference"/>
        </w:rPr>
        <w:footnoteRef/>
      </w:r>
      <w:r>
        <w:rPr>
          <w:lang w:val="id-ID"/>
        </w:rPr>
        <w:t xml:space="preserve">Yusuf, </w:t>
      </w:r>
      <w:r>
        <w:rPr>
          <w:i/>
          <w:lang w:val="id-ID"/>
        </w:rPr>
        <w:t xml:space="preserve">Ilmu Peraktek Mengajar, Al-Maarif, </w:t>
      </w:r>
      <w:r>
        <w:rPr>
          <w:lang w:val="id-ID"/>
        </w:rPr>
        <w:t>(Bandung : PBNU, 2014) hlm. 28.</w:t>
      </w:r>
    </w:p>
  </w:footnote>
  <w:footnote w:id="106">
    <w:p w:rsidR="006603D1" w:rsidRPr="00594ABD" w:rsidRDefault="006603D1" w:rsidP="00594ABD">
      <w:pPr>
        <w:pStyle w:val="FootnoteText"/>
        <w:ind w:firstLine="567"/>
        <w:rPr>
          <w:lang w:val="id-ID"/>
        </w:rPr>
      </w:pPr>
      <w:r>
        <w:rPr>
          <w:rStyle w:val="FootnoteReference"/>
        </w:rPr>
        <w:footnoteRef/>
      </w:r>
      <w:r>
        <w:rPr>
          <w:lang w:val="id-ID"/>
        </w:rPr>
        <w:t xml:space="preserve">Departemen Agama RI. </w:t>
      </w:r>
      <w:r>
        <w:rPr>
          <w:i/>
          <w:lang w:val="id-ID"/>
        </w:rPr>
        <w:t xml:space="preserve">Op.Cit. </w:t>
      </w:r>
      <w:r>
        <w:rPr>
          <w:lang w:val="id-ID"/>
        </w:rPr>
        <w:t>hlm. 344.</w:t>
      </w:r>
    </w:p>
  </w:footnote>
  <w:footnote w:id="107">
    <w:p w:rsidR="006603D1" w:rsidRPr="00BF0A41" w:rsidRDefault="006603D1" w:rsidP="00A54A8F">
      <w:pPr>
        <w:pStyle w:val="FootnoteText"/>
        <w:ind w:firstLine="720"/>
        <w:rPr>
          <w:lang w:val="id-ID"/>
        </w:rPr>
      </w:pPr>
      <w:r>
        <w:rPr>
          <w:rStyle w:val="FootnoteReference"/>
        </w:rPr>
        <w:footnoteRef/>
      </w:r>
      <w:r>
        <w:rPr>
          <w:lang w:val="id-ID"/>
        </w:rPr>
        <w:t xml:space="preserve">Departemen Agama RI, </w:t>
      </w:r>
      <w:r>
        <w:rPr>
          <w:i/>
          <w:lang w:val="id-ID"/>
        </w:rPr>
        <w:t>Op.Cit.</w:t>
      </w:r>
      <w:r>
        <w:rPr>
          <w:lang w:val="id-ID"/>
        </w:rPr>
        <w:t>hlm. 38.</w:t>
      </w:r>
    </w:p>
  </w:footnote>
  <w:footnote w:id="108">
    <w:p w:rsidR="006603D1" w:rsidRPr="0093259E" w:rsidRDefault="006603D1" w:rsidP="0093259E">
      <w:pPr>
        <w:pStyle w:val="FootnoteText"/>
        <w:ind w:firstLine="709"/>
        <w:rPr>
          <w:lang w:val="id-ID"/>
        </w:rPr>
      </w:pPr>
      <w:r>
        <w:rPr>
          <w:rStyle w:val="FootnoteReference"/>
        </w:rPr>
        <w:footnoteRef/>
      </w:r>
      <w:r>
        <w:rPr>
          <w:lang w:val="id-ID"/>
        </w:rPr>
        <w:t xml:space="preserve">Asadullah Al-Faruq, </w:t>
      </w:r>
      <w:r>
        <w:rPr>
          <w:i/>
          <w:lang w:val="id-ID"/>
        </w:rPr>
        <w:t xml:space="preserve">Op.Cit. </w:t>
      </w:r>
      <w:r>
        <w:rPr>
          <w:lang w:val="id-ID"/>
        </w:rPr>
        <w:t>hlm. 102.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D1" w:rsidRDefault="00496DB5" w:rsidP="00CA41FB">
    <w:pPr>
      <w:pStyle w:val="Header"/>
      <w:framePr w:wrap="around" w:vAnchor="text" w:hAnchor="margin" w:xAlign="right" w:y="1"/>
      <w:rPr>
        <w:rStyle w:val="PageNumber"/>
      </w:rPr>
    </w:pPr>
    <w:r>
      <w:rPr>
        <w:rStyle w:val="PageNumber"/>
      </w:rPr>
      <w:fldChar w:fldCharType="begin"/>
    </w:r>
    <w:r w:rsidR="006603D1">
      <w:rPr>
        <w:rStyle w:val="PageNumber"/>
      </w:rPr>
      <w:instrText xml:space="preserve">PAGE  </w:instrText>
    </w:r>
    <w:r>
      <w:rPr>
        <w:rStyle w:val="PageNumber"/>
      </w:rPr>
      <w:fldChar w:fldCharType="end"/>
    </w:r>
  </w:p>
  <w:p w:rsidR="006603D1" w:rsidRDefault="006603D1" w:rsidP="00CA41F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D1" w:rsidRPr="00C42C24" w:rsidRDefault="00496DB5">
    <w:pPr>
      <w:pStyle w:val="Header"/>
      <w:jc w:val="right"/>
      <w:rPr>
        <w:sz w:val="20"/>
        <w:szCs w:val="20"/>
      </w:rPr>
    </w:pPr>
    <w:r w:rsidRPr="00C42C24">
      <w:rPr>
        <w:sz w:val="20"/>
        <w:szCs w:val="20"/>
      </w:rPr>
      <w:fldChar w:fldCharType="begin"/>
    </w:r>
    <w:r w:rsidR="006603D1" w:rsidRPr="00C42C24">
      <w:rPr>
        <w:sz w:val="20"/>
        <w:szCs w:val="20"/>
      </w:rPr>
      <w:instrText xml:space="preserve"> PAGE   \* MERGEFORMAT </w:instrText>
    </w:r>
    <w:r w:rsidRPr="00C42C24">
      <w:rPr>
        <w:sz w:val="20"/>
        <w:szCs w:val="20"/>
      </w:rPr>
      <w:fldChar w:fldCharType="separate"/>
    </w:r>
    <w:r w:rsidR="00070600">
      <w:rPr>
        <w:noProof/>
        <w:sz w:val="20"/>
        <w:szCs w:val="20"/>
      </w:rPr>
      <w:t>74</w:t>
    </w:r>
    <w:r w:rsidRPr="00C42C24">
      <w:rPr>
        <w:noProof/>
        <w:sz w:val="20"/>
        <w:szCs w:val="20"/>
      </w:rPr>
      <w:fldChar w:fldCharType="end"/>
    </w:r>
  </w:p>
  <w:p w:rsidR="006603D1" w:rsidRDefault="006603D1" w:rsidP="00CA41F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1498"/>
      <w:docPartObj>
        <w:docPartGallery w:val="Page Numbers (Top of Page)"/>
        <w:docPartUnique/>
      </w:docPartObj>
    </w:sdtPr>
    <w:sdtContent>
      <w:p w:rsidR="006603D1" w:rsidRDefault="00496DB5" w:rsidP="003259FB">
        <w:pPr>
          <w:pStyle w:val="Header"/>
          <w:ind w:left="3240" w:firstLine="4680"/>
          <w:jc w:val="center"/>
        </w:pPr>
        <w:r>
          <w:fldChar w:fldCharType="begin"/>
        </w:r>
        <w:r w:rsidR="006603D1">
          <w:instrText xml:space="preserve"> PAGE   \* MERGEFORMAT </w:instrText>
        </w:r>
        <w:r>
          <w:fldChar w:fldCharType="separate"/>
        </w:r>
        <w:r w:rsidR="00E7710C">
          <w:rPr>
            <w:noProof/>
          </w:rPr>
          <w:t>9</w:t>
        </w:r>
        <w:r>
          <w:rPr>
            <w:noProof/>
          </w:rPr>
          <w:fldChar w:fldCharType="end"/>
        </w:r>
      </w:p>
    </w:sdtContent>
  </w:sdt>
  <w:p w:rsidR="006603D1" w:rsidRDefault="006603D1" w:rsidP="00A65285">
    <w:pPr>
      <w:pStyle w:val="Header"/>
      <w:tabs>
        <w:tab w:val="clear" w:pos="9360"/>
        <w:tab w:val="right" w:pos="827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A10"/>
    <w:multiLevelType w:val="hybridMultilevel"/>
    <w:tmpl w:val="003C7272"/>
    <w:lvl w:ilvl="0" w:tplc="17B032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740DB4"/>
    <w:multiLevelType w:val="hybridMultilevel"/>
    <w:tmpl w:val="904416EA"/>
    <w:lvl w:ilvl="0" w:tplc="E0862FC8">
      <w:start w:val="1"/>
      <w:numFmt w:val="lowerLetter"/>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2">
    <w:nsid w:val="0D885AD7"/>
    <w:multiLevelType w:val="hybridMultilevel"/>
    <w:tmpl w:val="80584A5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11371332"/>
    <w:multiLevelType w:val="hybridMultilevel"/>
    <w:tmpl w:val="DDA6ED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0973B3"/>
    <w:multiLevelType w:val="hybridMultilevel"/>
    <w:tmpl w:val="BDE22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134AC"/>
    <w:multiLevelType w:val="hybridMultilevel"/>
    <w:tmpl w:val="D3FE3308"/>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E7F175A"/>
    <w:multiLevelType w:val="hybridMultilevel"/>
    <w:tmpl w:val="2814CE4E"/>
    <w:lvl w:ilvl="0" w:tplc="82E8A06C">
      <w:start w:val="1"/>
      <w:numFmt w:val="upperLetter"/>
      <w:lvlText w:val="%1."/>
      <w:lvlJc w:val="left"/>
      <w:pPr>
        <w:ind w:left="1146" w:hanging="360"/>
      </w:pPr>
      <w:rPr>
        <w:rFonts w:hint="default"/>
        <w:b/>
        <w:bCs/>
        <w:i w:val="0"/>
        <w:i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20C322C4"/>
    <w:multiLevelType w:val="hybridMultilevel"/>
    <w:tmpl w:val="2F1C9968"/>
    <w:lvl w:ilvl="0" w:tplc="56A451B0">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8">
    <w:nsid w:val="218350D7"/>
    <w:multiLevelType w:val="hybridMultilevel"/>
    <w:tmpl w:val="B3C2B29A"/>
    <w:lvl w:ilvl="0" w:tplc="04210019">
      <w:start w:val="1"/>
      <w:numFmt w:val="lowerLetter"/>
      <w:lvlText w:val="%1."/>
      <w:lvlJc w:val="left"/>
      <w:pPr>
        <w:ind w:left="720" w:hanging="360"/>
      </w:pPr>
      <w:rPr>
        <w:rFonts w:hint="default"/>
      </w:rPr>
    </w:lvl>
    <w:lvl w:ilvl="1" w:tplc="35AC6EA8">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59360A02">
      <w:start w:val="1"/>
      <w:numFmt w:val="decimal"/>
      <w:lvlText w:val="%4."/>
      <w:lvlJc w:val="left"/>
      <w:pPr>
        <w:ind w:left="2880" w:hanging="360"/>
      </w:pPr>
      <w:rPr>
        <w:b/>
        <w:i w:val="0"/>
      </w:rPr>
    </w:lvl>
    <w:lvl w:ilvl="4" w:tplc="4A589E88">
      <w:start w:val="1"/>
      <w:numFmt w:val="upperLetter"/>
      <w:lvlText w:val="%5."/>
      <w:lvlJc w:val="left"/>
      <w:pPr>
        <w:ind w:left="3600" w:hanging="360"/>
      </w:pPr>
      <w:rPr>
        <w:rFonts w:hint="default"/>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C76E8A"/>
    <w:multiLevelType w:val="hybridMultilevel"/>
    <w:tmpl w:val="1FB821F6"/>
    <w:lvl w:ilvl="0" w:tplc="F31641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62519C0"/>
    <w:multiLevelType w:val="hybridMultilevel"/>
    <w:tmpl w:val="1090C236"/>
    <w:lvl w:ilvl="0" w:tplc="04090011">
      <w:start w:val="1"/>
      <w:numFmt w:val="decimal"/>
      <w:lvlText w:val="%1)"/>
      <w:lvlJc w:val="left"/>
      <w:pPr>
        <w:ind w:left="720" w:hanging="360"/>
      </w:pPr>
      <w:rPr>
        <w:rFonts w:hint="default"/>
      </w:rPr>
    </w:lvl>
    <w:lvl w:ilvl="1" w:tplc="A3AA3E7A">
      <w:start w:val="1"/>
      <w:numFmt w:val="lowerLetter"/>
      <w:lvlText w:val="%2."/>
      <w:lvlJc w:val="left"/>
      <w:pPr>
        <w:ind w:left="1440" w:hanging="360"/>
      </w:pPr>
      <w:rPr>
        <w:rFonts w:ascii="Times New Roman" w:eastAsia="Calibri" w:hAnsi="Times New Roman" w:cs="Times New Roman"/>
      </w:rPr>
    </w:lvl>
    <w:lvl w:ilvl="2" w:tplc="6616CD5E">
      <w:start w:val="1"/>
      <w:numFmt w:val="lowerLetter"/>
      <w:lvlText w:val="%3."/>
      <w:lvlJc w:val="left"/>
      <w:pPr>
        <w:ind w:left="2340" w:hanging="360"/>
      </w:pPr>
      <w:rPr>
        <w:rFonts w:hint="default"/>
      </w:rPr>
    </w:lvl>
    <w:lvl w:ilvl="3" w:tplc="8A08DF2A">
      <w:start w:val="1"/>
      <w:numFmt w:val="decimal"/>
      <w:lvlText w:val="%4."/>
      <w:lvlJc w:val="left"/>
      <w:pPr>
        <w:ind w:left="2880" w:hanging="360"/>
      </w:pPr>
      <w:rPr>
        <w:rFonts w:hint="default"/>
      </w:rPr>
    </w:lvl>
    <w:lvl w:ilvl="4" w:tplc="255A302E">
      <w:start w:val="5"/>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B24CF"/>
    <w:multiLevelType w:val="hybridMultilevel"/>
    <w:tmpl w:val="64301F72"/>
    <w:lvl w:ilvl="0" w:tplc="8728A6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AB23418"/>
    <w:multiLevelType w:val="hybridMultilevel"/>
    <w:tmpl w:val="5EB49F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97156"/>
    <w:multiLevelType w:val="hybridMultilevel"/>
    <w:tmpl w:val="89EE0928"/>
    <w:lvl w:ilvl="0" w:tplc="04210015">
      <w:start w:val="1"/>
      <w:numFmt w:val="upp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2352D7"/>
    <w:multiLevelType w:val="hybridMultilevel"/>
    <w:tmpl w:val="DE2E44EE"/>
    <w:lvl w:ilvl="0" w:tplc="3348CFDA">
      <w:start w:val="1"/>
      <w:numFmt w:val="lowerLetter"/>
      <w:lvlText w:val="%1."/>
      <w:lvlJc w:val="left"/>
      <w:pPr>
        <w:ind w:left="121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0723B7A"/>
    <w:multiLevelType w:val="hybridMultilevel"/>
    <w:tmpl w:val="D476381E"/>
    <w:lvl w:ilvl="0" w:tplc="1C88F45E">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B24EE"/>
    <w:multiLevelType w:val="hybridMultilevel"/>
    <w:tmpl w:val="B87C116E"/>
    <w:lvl w:ilvl="0" w:tplc="73AE7E4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4E31881"/>
    <w:multiLevelType w:val="hybridMultilevel"/>
    <w:tmpl w:val="18D8A014"/>
    <w:lvl w:ilvl="0" w:tplc="04210011">
      <w:start w:val="1"/>
      <w:numFmt w:val="decimal"/>
      <w:lvlText w:val="%1)"/>
      <w:lvlJc w:val="left"/>
      <w:pPr>
        <w:ind w:left="3839" w:hanging="360"/>
      </w:pPr>
      <w:rPr>
        <w:rFonts w:hint="default"/>
      </w:rPr>
    </w:lvl>
    <w:lvl w:ilvl="1" w:tplc="04210019" w:tentative="1">
      <w:start w:val="1"/>
      <w:numFmt w:val="lowerLetter"/>
      <w:lvlText w:val="%2."/>
      <w:lvlJc w:val="left"/>
      <w:pPr>
        <w:ind w:left="4559" w:hanging="360"/>
      </w:pPr>
    </w:lvl>
    <w:lvl w:ilvl="2" w:tplc="0421001B" w:tentative="1">
      <w:start w:val="1"/>
      <w:numFmt w:val="lowerRoman"/>
      <w:lvlText w:val="%3."/>
      <w:lvlJc w:val="right"/>
      <w:pPr>
        <w:ind w:left="5279" w:hanging="180"/>
      </w:pPr>
    </w:lvl>
    <w:lvl w:ilvl="3" w:tplc="0421000F" w:tentative="1">
      <w:start w:val="1"/>
      <w:numFmt w:val="decimal"/>
      <w:lvlText w:val="%4."/>
      <w:lvlJc w:val="left"/>
      <w:pPr>
        <w:ind w:left="5999" w:hanging="360"/>
      </w:pPr>
    </w:lvl>
    <w:lvl w:ilvl="4" w:tplc="04210019" w:tentative="1">
      <w:start w:val="1"/>
      <w:numFmt w:val="lowerLetter"/>
      <w:lvlText w:val="%5."/>
      <w:lvlJc w:val="left"/>
      <w:pPr>
        <w:ind w:left="6719" w:hanging="360"/>
      </w:pPr>
    </w:lvl>
    <w:lvl w:ilvl="5" w:tplc="0421001B" w:tentative="1">
      <w:start w:val="1"/>
      <w:numFmt w:val="lowerRoman"/>
      <w:lvlText w:val="%6."/>
      <w:lvlJc w:val="right"/>
      <w:pPr>
        <w:ind w:left="7439" w:hanging="180"/>
      </w:pPr>
    </w:lvl>
    <w:lvl w:ilvl="6" w:tplc="0421000F" w:tentative="1">
      <w:start w:val="1"/>
      <w:numFmt w:val="decimal"/>
      <w:lvlText w:val="%7."/>
      <w:lvlJc w:val="left"/>
      <w:pPr>
        <w:ind w:left="8159" w:hanging="360"/>
      </w:pPr>
    </w:lvl>
    <w:lvl w:ilvl="7" w:tplc="04210019" w:tentative="1">
      <w:start w:val="1"/>
      <w:numFmt w:val="lowerLetter"/>
      <w:lvlText w:val="%8."/>
      <w:lvlJc w:val="left"/>
      <w:pPr>
        <w:ind w:left="8879" w:hanging="360"/>
      </w:pPr>
    </w:lvl>
    <w:lvl w:ilvl="8" w:tplc="0421001B" w:tentative="1">
      <w:start w:val="1"/>
      <w:numFmt w:val="lowerRoman"/>
      <w:lvlText w:val="%9."/>
      <w:lvlJc w:val="right"/>
      <w:pPr>
        <w:ind w:left="9599" w:hanging="180"/>
      </w:pPr>
    </w:lvl>
  </w:abstractNum>
  <w:abstractNum w:abstractNumId="18">
    <w:nsid w:val="35D30FA5"/>
    <w:multiLevelType w:val="hybridMultilevel"/>
    <w:tmpl w:val="B9BAA9A2"/>
    <w:lvl w:ilvl="0" w:tplc="04210011">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9">
    <w:nsid w:val="35EE375F"/>
    <w:multiLevelType w:val="hybridMultilevel"/>
    <w:tmpl w:val="36A0E7D8"/>
    <w:lvl w:ilvl="0" w:tplc="99443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6F62DD"/>
    <w:multiLevelType w:val="hybridMultilevel"/>
    <w:tmpl w:val="02605786"/>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1">
    <w:nsid w:val="41B4562F"/>
    <w:multiLevelType w:val="hybridMultilevel"/>
    <w:tmpl w:val="72A0EA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C020FA"/>
    <w:multiLevelType w:val="hybridMultilevel"/>
    <w:tmpl w:val="005E7F0E"/>
    <w:lvl w:ilvl="0" w:tplc="7CD0C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225FFC"/>
    <w:multiLevelType w:val="hybridMultilevel"/>
    <w:tmpl w:val="2FFE6C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6A7BCA"/>
    <w:multiLevelType w:val="hybridMultilevel"/>
    <w:tmpl w:val="2578C360"/>
    <w:lvl w:ilvl="0" w:tplc="BC98BD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960214"/>
    <w:multiLevelType w:val="hybridMultilevel"/>
    <w:tmpl w:val="D1428FC8"/>
    <w:lvl w:ilvl="0" w:tplc="9C9231BE">
      <w:start w:val="1"/>
      <w:numFmt w:val="lowerLetter"/>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4C20EF6"/>
    <w:multiLevelType w:val="hybridMultilevel"/>
    <w:tmpl w:val="585882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5EE72F1"/>
    <w:multiLevelType w:val="hybridMultilevel"/>
    <w:tmpl w:val="312E3888"/>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8">
    <w:nsid w:val="46D768CF"/>
    <w:multiLevelType w:val="hybridMultilevel"/>
    <w:tmpl w:val="8C4E36CE"/>
    <w:lvl w:ilvl="0" w:tplc="04210011">
      <w:start w:val="1"/>
      <w:numFmt w:val="decimal"/>
      <w:lvlText w:val="%1)"/>
      <w:lvlJc w:val="left"/>
      <w:pPr>
        <w:ind w:left="3839" w:hanging="360"/>
      </w:pPr>
      <w:rPr>
        <w:rFonts w:hint="default"/>
      </w:rPr>
    </w:lvl>
    <w:lvl w:ilvl="1" w:tplc="04210019" w:tentative="1">
      <w:start w:val="1"/>
      <w:numFmt w:val="lowerLetter"/>
      <w:lvlText w:val="%2."/>
      <w:lvlJc w:val="left"/>
      <w:pPr>
        <w:ind w:left="4559" w:hanging="360"/>
      </w:pPr>
    </w:lvl>
    <w:lvl w:ilvl="2" w:tplc="0421001B" w:tentative="1">
      <w:start w:val="1"/>
      <w:numFmt w:val="lowerRoman"/>
      <w:lvlText w:val="%3."/>
      <w:lvlJc w:val="right"/>
      <w:pPr>
        <w:ind w:left="5279" w:hanging="180"/>
      </w:pPr>
    </w:lvl>
    <w:lvl w:ilvl="3" w:tplc="0421000F" w:tentative="1">
      <w:start w:val="1"/>
      <w:numFmt w:val="decimal"/>
      <w:lvlText w:val="%4."/>
      <w:lvlJc w:val="left"/>
      <w:pPr>
        <w:ind w:left="5999" w:hanging="360"/>
      </w:pPr>
    </w:lvl>
    <w:lvl w:ilvl="4" w:tplc="04210019" w:tentative="1">
      <w:start w:val="1"/>
      <w:numFmt w:val="lowerLetter"/>
      <w:lvlText w:val="%5."/>
      <w:lvlJc w:val="left"/>
      <w:pPr>
        <w:ind w:left="6719" w:hanging="360"/>
      </w:pPr>
    </w:lvl>
    <w:lvl w:ilvl="5" w:tplc="0421001B" w:tentative="1">
      <w:start w:val="1"/>
      <w:numFmt w:val="lowerRoman"/>
      <w:lvlText w:val="%6."/>
      <w:lvlJc w:val="right"/>
      <w:pPr>
        <w:ind w:left="7439" w:hanging="180"/>
      </w:pPr>
    </w:lvl>
    <w:lvl w:ilvl="6" w:tplc="0421000F" w:tentative="1">
      <w:start w:val="1"/>
      <w:numFmt w:val="decimal"/>
      <w:lvlText w:val="%7."/>
      <w:lvlJc w:val="left"/>
      <w:pPr>
        <w:ind w:left="8159" w:hanging="360"/>
      </w:pPr>
    </w:lvl>
    <w:lvl w:ilvl="7" w:tplc="04210019" w:tentative="1">
      <w:start w:val="1"/>
      <w:numFmt w:val="lowerLetter"/>
      <w:lvlText w:val="%8."/>
      <w:lvlJc w:val="left"/>
      <w:pPr>
        <w:ind w:left="8879" w:hanging="360"/>
      </w:pPr>
    </w:lvl>
    <w:lvl w:ilvl="8" w:tplc="0421001B" w:tentative="1">
      <w:start w:val="1"/>
      <w:numFmt w:val="lowerRoman"/>
      <w:lvlText w:val="%9."/>
      <w:lvlJc w:val="right"/>
      <w:pPr>
        <w:ind w:left="9599" w:hanging="180"/>
      </w:pPr>
    </w:lvl>
  </w:abstractNum>
  <w:abstractNum w:abstractNumId="29">
    <w:nsid w:val="4A0A2496"/>
    <w:multiLevelType w:val="hybridMultilevel"/>
    <w:tmpl w:val="7138EBEE"/>
    <w:lvl w:ilvl="0" w:tplc="04210019">
      <w:start w:val="1"/>
      <w:numFmt w:val="lowerLetter"/>
      <w:lvlText w:val="%1."/>
      <w:lvlJc w:val="left"/>
      <w:pPr>
        <w:ind w:left="720" w:hanging="360"/>
      </w:pPr>
      <w:rPr>
        <w:rFonts w:hint="default"/>
      </w:rPr>
    </w:lvl>
    <w:lvl w:ilvl="1" w:tplc="35AC6EA8">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17">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1CD6009"/>
    <w:multiLevelType w:val="hybridMultilevel"/>
    <w:tmpl w:val="F838147C"/>
    <w:lvl w:ilvl="0" w:tplc="CC96262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525F5771"/>
    <w:multiLevelType w:val="hybridMultilevel"/>
    <w:tmpl w:val="EAD803D8"/>
    <w:lvl w:ilvl="0" w:tplc="F33CDB22">
      <w:start w:val="1"/>
      <w:numFmt w:val="lowerLetter"/>
      <w:lvlText w:val="%1."/>
      <w:lvlJc w:val="left"/>
      <w:pPr>
        <w:ind w:left="3338" w:hanging="360"/>
      </w:pPr>
      <w:rPr>
        <w:rFonts w:ascii="Times New Roman" w:eastAsia="Calibri" w:hAnsi="Times New Roman" w:cs="Times New Roman"/>
        <w:b w:val="0"/>
      </w:r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32">
    <w:nsid w:val="52ED1DF3"/>
    <w:multiLevelType w:val="hybridMultilevel"/>
    <w:tmpl w:val="75420474"/>
    <w:lvl w:ilvl="0" w:tplc="0409000F">
      <w:start w:val="1"/>
      <w:numFmt w:val="decimal"/>
      <w:lvlText w:val="%1."/>
      <w:lvlJc w:val="left"/>
      <w:pPr>
        <w:ind w:left="720" w:hanging="360"/>
      </w:pPr>
      <w:rPr>
        <w:rFonts w:hint="default"/>
      </w:rPr>
    </w:lvl>
    <w:lvl w:ilvl="1" w:tplc="B05C6730">
      <w:start w:val="1"/>
      <w:numFmt w:val="decimal"/>
      <w:lvlText w:val="%2."/>
      <w:lvlJc w:val="left"/>
      <w:pPr>
        <w:ind w:left="1440" w:hanging="360"/>
      </w:pPr>
      <w:rPr>
        <w:rFonts w:hint="default"/>
      </w:rPr>
    </w:lvl>
    <w:lvl w:ilvl="2" w:tplc="8A1E0556">
      <w:start w:val="7"/>
      <w:numFmt w:val="lowerLetter"/>
      <w:lvlText w:val="%3."/>
      <w:lvlJc w:val="left"/>
      <w:pPr>
        <w:ind w:left="2340" w:hanging="360"/>
      </w:pPr>
      <w:rPr>
        <w:rFonts w:hint="default"/>
      </w:rPr>
    </w:lvl>
    <w:lvl w:ilvl="3" w:tplc="82E8A06C">
      <w:start w:val="1"/>
      <w:numFmt w:val="upperLetter"/>
      <w:lvlText w:val="%4."/>
      <w:lvlJc w:val="left"/>
      <w:pPr>
        <w:ind w:left="2880" w:hanging="360"/>
      </w:pPr>
      <w:rPr>
        <w:rFonts w:hint="default"/>
        <w:b/>
        <w:bCs/>
        <w:i w:val="0"/>
        <w:iCs w:val="0"/>
      </w:rPr>
    </w:lvl>
    <w:lvl w:ilvl="4" w:tplc="741CC134">
      <w:start w:val="1"/>
      <w:numFmt w:val="lowerLetter"/>
      <w:lvlText w:val="%5)"/>
      <w:lvlJc w:val="left"/>
      <w:pPr>
        <w:ind w:left="3600" w:hanging="360"/>
      </w:pPr>
      <w:rPr>
        <w:rFonts w:hint="default"/>
      </w:rPr>
    </w:lvl>
    <w:lvl w:ilvl="5" w:tplc="288A891C">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D96692"/>
    <w:multiLevelType w:val="hybridMultilevel"/>
    <w:tmpl w:val="E0C2140E"/>
    <w:lvl w:ilvl="0" w:tplc="5E5C6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2B1402"/>
    <w:multiLevelType w:val="hybridMultilevel"/>
    <w:tmpl w:val="63E0F1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AD86CFF"/>
    <w:multiLevelType w:val="hybridMultilevel"/>
    <w:tmpl w:val="67D6F780"/>
    <w:lvl w:ilvl="0" w:tplc="04090017">
      <w:start w:val="1"/>
      <w:numFmt w:val="lowerLetter"/>
      <w:lvlText w:val="%1)"/>
      <w:lvlJc w:val="left"/>
      <w:pPr>
        <w:ind w:left="720" w:hanging="360"/>
      </w:pPr>
      <w:rPr>
        <w:rFonts w:hint="default"/>
      </w:rPr>
    </w:lvl>
    <w:lvl w:ilvl="1" w:tplc="905EF4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FD04B9"/>
    <w:multiLevelType w:val="hybridMultilevel"/>
    <w:tmpl w:val="E09E8C9E"/>
    <w:lvl w:ilvl="0" w:tplc="DB166B9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67D0613A"/>
    <w:multiLevelType w:val="hybridMultilevel"/>
    <w:tmpl w:val="A8984F66"/>
    <w:lvl w:ilvl="0" w:tplc="9FA27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625433"/>
    <w:multiLevelType w:val="hybridMultilevel"/>
    <w:tmpl w:val="0DF6F630"/>
    <w:lvl w:ilvl="0" w:tplc="4ED0DE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6832EF"/>
    <w:multiLevelType w:val="hybridMultilevel"/>
    <w:tmpl w:val="68EA3F6A"/>
    <w:lvl w:ilvl="0" w:tplc="10C01372">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nsid w:val="6E5B58EE"/>
    <w:multiLevelType w:val="hybridMultilevel"/>
    <w:tmpl w:val="22A4533E"/>
    <w:lvl w:ilvl="0" w:tplc="E89408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BB3A22"/>
    <w:multiLevelType w:val="hybridMultilevel"/>
    <w:tmpl w:val="85A0EA42"/>
    <w:lvl w:ilvl="0" w:tplc="E3C8FD7E">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2">
    <w:nsid w:val="6F6B3D85"/>
    <w:multiLevelType w:val="hybridMultilevel"/>
    <w:tmpl w:val="BB182660"/>
    <w:lvl w:ilvl="0" w:tplc="8DF68546">
      <w:start w:val="1"/>
      <w:numFmt w:val="lowerLetter"/>
      <w:lvlText w:val="%1."/>
      <w:lvlJc w:val="left"/>
      <w:pPr>
        <w:ind w:left="2356" w:hanging="360"/>
      </w:pPr>
      <w:rPr>
        <w:rFonts w:hint="default"/>
        <w:b w:val="0"/>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43">
    <w:nsid w:val="6F73561C"/>
    <w:multiLevelType w:val="hybridMultilevel"/>
    <w:tmpl w:val="E0C2140E"/>
    <w:lvl w:ilvl="0" w:tplc="5E5C6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5374A9"/>
    <w:multiLevelType w:val="hybridMultilevel"/>
    <w:tmpl w:val="B5FACA8A"/>
    <w:lvl w:ilvl="0" w:tplc="04210017">
      <w:start w:val="1"/>
      <w:numFmt w:val="lowerLetter"/>
      <w:lvlText w:val="%1)"/>
      <w:lvlJc w:val="left"/>
      <w:pPr>
        <w:ind w:left="1800" w:hanging="360"/>
      </w:pPr>
      <w:rPr>
        <w:rFonts w:hint="default"/>
      </w:rPr>
    </w:lvl>
    <w:lvl w:ilvl="1" w:tplc="6686889E">
      <w:start w:val="1"/>
      <w:numFmt w:val="lowerLetter"/>
      <w:lvlText w:val="%2)"/>
      <w:lvlJc w:val="left"/>
      <w:pPr>
        <w:ind w:left="2520" w:hanging="360"/>
      </w:pPr>
      <w:rPr>
        <w:rFonts w:hint="default"/>
      </w:rPr>
    </w:lvl>
    <w:lvl w:ilvl="2" w:tplc="C9A8B7FA">
      <w:start w:val="1"/>
      <w:numFmt w:val="decimal"/>
      <w:lvlText w:val="%3."/>
      <w:lvlJc w:val="left"/>
      <w:pPr>
        <w:ind w:left="3420" w:hanging="360"/>
      </w:pPr>
      <w:rPr>
        <w:rFonts w:hint="default"/>
      </w:rPr>
    </w:lvl>
    <w:lvl w:ilvl="3" w:tplc="1AEAF768">
      <w:start w:val="1"/>
      <w:numFmt w:val="upperLetter"/>
      <w:lvlText w:val="%4."/>
      <w:lvlJc w:val="left"/>
      <w:pPr>
        <w:ind w:left="3960" w:hanging="360"/>
      </w:pPr>
      <w:rPr>
        <w:rFonts w:hint="default"/>
      </w:rPr>
    </w:lvl>
    <w:lvl w:ilvl="4" w:tplc="788888CE">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09138C8"/>
    <w:multiLevelType w:val="hybridMultilevel"/>
    <w:tmpl w:val="9746C112"/>
    <w:lvl w:ilvl="0" w:tplc="E126F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80261D"/>
    <w:multiLevelType w:val="hybridMultilevel"/>
    <w:tmpl w:val="07AA80B6"/>
    <w:lvl w:ilvl="0" w:tplc="04741278">
      <w:start w:val="1"/>
      <w:numFmt w:val="lowerLetter"/>
      <w:lvlText w:val="%1."/>
      <w:lvlJc w:val="left"/>
      <w:pPr>
        <w:ind w:left="1572" w:hanging="360"/>
      </w:pPr>
      <w:rPr>
        <w:rFonts w:hint="default"/>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47">
    <w:nsid w:val="76711AF8"/>
    <w:multiLevelType w:val="hybridMultilevel"/>
    <w:tmpl w:val="16FC2266"/>
    <w:lvl w:ilvl="0" w:tplc="64A483F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8">
    <w:nsid w:val="781E7990"/>
    <w:multiLevelType w:val="hybridMultilevel"/>
    <w:tmpl w:val="B5565C16"/>
    <w:lvl w:ilvl="0" w:tplc="2A603364">
      <w:start w:val="1"/>
      <w:numFmt w:val="lowerLetter"/>
      <w:lvlText w:val="%1."/>
      <w:lvlJc w:val="left"/>
      <w:pPr>
        <w:ind w:left="1495" w:hanging="360"/>
      </w:pPr>
      <w:rPr>
        <w:rFonts w:ascii="Times New Roman" w:eastAsia="Calibri" w:hAnsi="Times New Roman" w:cs="Times New Roman"/>
        <w:i w:val="0"/>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9">
    <w:nsid w:val="79B97B5A"/>
    <w:multiLevelType w:val="hybridMultilevel"/>
    <w:tmpl w:val="FC80865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0">
    <w:nsid w:val="7A056682"/>
    <w:multiLevelType w:val="hybridMultilevel"/>
    <w:tmpl w:val="5C688786"/>
    <w:lvl w:ilvl="0" w:tplc="04210011">
      <w:start w:val="1"/>
      <w:numFmt w:val="decimal"/>
      <w:lvlText w:val="%1)"/>
      <w:lvlJc w:val="left"/>
      <w:pPr>
        <w:ind w:left="3414" w:hanging="360"/>
      </w:p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51">
    <w:nsid w:val="7CC84A18"/>
    <w:multiLevelType w:val="hybridMultilevel"/>
    <w:tmpl w:val="69D0C41E"/>
    <w:lvl w:ilvl="0" w:tplc="7C0AF23C">
      <w:start w:val="1"/>
      <w:numFmt w:val="lowerLetter"/>
      <w:lvlText w:val="%1."/>
      <w:lvlJc w:val="left"/>
      <w:pPr>
        <w:ind w:left="3479" w:hanging="360"/>
      </w:pPr>
      <w:rPr>
        <w:rFonts w:hint="default"/>
      </w:r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52">
    <w:nsid w:val="7DCF4004"/>
    <w:multiLevelType w:val="hybridMultilevel"/>
    <w:tmpl w:val="4A22913E"/>
    <w:lvl w:ilvl="0" w:tplc="04210015">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32"/>
  </w:num>
  <w:num w:numId="2">
    <w:abstractNumId w:val="12"/>
  </w:num>
  <w:num w:numId="3">
    <w:abstractNumId w:val="48"/>
  </w:num>
  <w:num w:numId="4">
    <w:abstractNumId w:val="44"/>
  </w:num>
  <w:num w:numId="5">
    <w:abstractNumId w:val="0"/>
  </w:num>
  <w:num w:numId="6">
    <w:abstractNumId w:val="45"/>
  </w:num>
  <w:num w:numId="7">
    <w:abstractNumId w:val="35"/>
  </w:num>
  <w:num w:numId="8">
    <w:abstractNumId w:val="4"/>
  </w:num>
  <w:num w:numId="9">
    <w:abstractNumId w:val="25"/>
  </w:num>
  <w:num w:numId="10">
    <w:abstractNumId w:val="10"/>
  </w:num>
  <w:num w:numId="11">
    <w:abstractNumId w:val="22"/>
  </w:num>
  <w:num w:numId="12">
    <w:abstractNumId w:val="11"/>
  </w:num>
  <w:num w:numId="13">
    <w:abstractNumId w:val="36"/>
  </w:num>
  <w:num w:numId="14">
    <w:abstractNumId w:val="40"/>
  </w:num>
  <w:num w:numId="15">
    <w:abstractNumId w:val="37"/>
  </w:num>
  <w:num w:numId="16">
    <w:abstractNumId w:val="38"/>
  </w:num>
  <w:num w:numId="17">
    <w:abstractNumId w:val="9"/>
  </w:num>
  <w:num w:numId="18">
    <w:abstractNumId w:val="13"/>
  </w:num>
  <w:num w:numId="19">
    <w:abstractNumId w:val="16"/>
  </w:num>
  <w:num w:numId="20">
    <w:abstractNumId w:val="47"/>
  </w:num>
  <w:num w:numId="21">
    <w:abstractNumId w:val="21"/>
  </w:num>
  <w:num w:numId="22">
    <w:abstractNumId w:val="3"/>
  </w:num>
  <w:num w:numId="23">
    <w:abstractNumId w:val="8"/>
  </w:num>
  <w:num w:numId="24">
    <w:abstractNumId w:val="14"/>
  </w:num>
  <w:num w:numId="25">
    <w:abstractNumId w:val="46"/>
  </w:num>
  <w:num w:numId="26">
    <w:abstractNumId w:val="43"/>
  </w:num>
  <w:num w:numId="27">
    <w:abstractNumId w:val="26"/>
  </w:num>
  <w:num w:numId="28">
    <w:abstractNumId w:val="5"/>
  </w:num>
  <w:num w:numId="29">
    <w:abstractNumId w:val="19"/>
  </w:num>
  <w:num w:numId="30">
    <w:abstractNumId w:val="23"/>
  </w:num>
  <w:num w:numId="31">
    <w:abstractNumId w:val="34"/>
  </w:num>
  <w:num w:numId="32">
    <w:abstractNumId w:val="29"/>
  </w:num>
  <w:num w:numId="33">
    <w:abstractNumId w:val="42"/>
  </w:num>
  <w:num w:numId="34">
    <w:abstractNumId w:val="31"/>
  </w:num>
  <w:num w:numId="35">
    <w:abstractNumId w:val="50"/>
  </w:num>
  <w:num w:numId="36">
    <w:abstractNumId w:val="17"/>
  </w:num>
  <w:num w:numId="37">
    <w:abstractNumId w:val="28"/>
  </w:num>
  <w:num w:numId="38">
    <w:abstractNumId w:val="51"/>
  </w:num>
  <w:num w:numId="39">
    <w:abstractNumId w:val="7"/>
  </w:num>
  <w:num w:numId="40">
    <w:abstractNumId w:val="41"/>
  </w:num>
  <w:num w:numId="41">
    <w:abstractNumId w:val="1"/>
  </w:num>
  <w:num w:numId="42">
    <w:abstractNumId w:val="6"/>
  </w:num>
  <w:num w:numId="43">
    <w:abstractNumId w:val="27"/>
  </w:num>
  <w:num w:numId="44">
    <w:abstractNumId w:val="39"/>
  </w:num>
  <w:num w:numId="45">
    <w:abstractNumId w:val="52"/>
  </w:num>
  <w:num w:numId="46">
    <w:abstractNumId w:val="20"/>
  </w:num>
  <w:num w:numId="47">
    <w:abstractNumId w:val="24"/>
  </w:num>
  <w:num w:numId="48">
    <w:abstractNumId w:val="18"/>
  </w:num>
  <w:num w:numId="49">
    <w:abstractNumId w:val="49"/>
  </w:num>
  <w:num w:numId="50">
    <w:abstractNumId w:val="2"/>
  </w:num>
  <w:num w:numId="51">
    <w:abstractNumId w:val="15"/>
  </w:num>
  <w:num w:numId="52">
    <w:abstractNumId w:val="33"/>
  </w:num>
  <w:num w:numId="53">
    <w:abstractNumId w:val="3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D67D7"/>
    <w:rsid w:val="000006D1"/>
    <w:rsid w:val="00000763"/>
    <w:rsid w:val="00003E73"/>
    <w:rsid w:val="0000475B"/>
    <w:rsid w:val="00006772"/>
    <w:rsid w:val="00006B10"/>
    <w:rsid w:val="0000721A"/>
    <w:rsid w:val="000109CB"/>
    <w:rsid w:val="00010D2D"/>
    <w:rsid w:val="00010DFA"/>
    <w:rsid w:val="0001149A"/>
    <w:rsid w:val="00015A61"/>
    <w:rsid w:val="00017534"/>
    <w:rsid w:val="000261A8"/>
    <w:rsid w:val="000264E1"/>
    <w:rsid w:val="00026686"/>
    <w:rsid w:val="00027693"/>
    <w:rsid w:val="0003188C"/>
    <w:rsid w:val="000326FE"/>
    <w:rsid w:val="00033498"/>
    <w:rsid w:val="00035021"/>
    <w:rsid w:val="000350DD"/>
    <w:rsid w:val="00037297"/>
    <w:rsid w:val="00042219"/>
    <w:rsid w:val="00050BDC"/>
    <w:rsid w:val="0005140B"/>
    <w:rsid w:val="000537C5"/>
    <w:rsid w:val="00054B94"/>
    <w:rsid w:val="00067E8D"/>
    <w:rsid w:val="00070600"/>
    <w:rsid w:val="00070733"/>
    <w:rsid w:val="000717FA"/>
    <w:rsid w:val="0007292F"/>
    <w:rsid w:val="000731A9"/>
    <w:rsid w:val="00075168"/>
    <w:rsid w:val="000754D1"/>
    <w:rsid w:val="00077C06"/>
    <w:rsid w:val="000804B9"/>
    <w:rsid w:val="00081086"/>
    <w:rsid w:val="0008230D"/>
    <w:rsid w:val="000859AB"/>
    <w:rsid w:val="00086686"/>
    <w:rsid w:val="000917D5"/>
    <w:rsid w:val="000919D8"/>
    <w:rsid w:val="00094A8E"/>
    <w:rsid w:val="0009501B"/>
    <w:rsid w:val="00097533"/>
    <w:rsid w:val="00097574"/>
    <w:rsid w:val="000A45CB"/>
    <w:rsid w:val="000A6821"/>
    <w:rsid w:val="000B27A6"/>
    <w:rsid w:val="000B37C3"/>
    <w:rsid w:val="000B7402"/>
    <w:rsid w:val="000B7AF1"/>
    <w:rsid w:val="000C4439"/>
    <w:rsid w:val="000C7935"/>
    <w:rsid w:val="000D01A1"/>
    <w:rsid w:val="000D1DB5"/>
    <w:rsid w:val="000D4293"/>
    <w:rsid w:val="000D4EC1"/>
    <w:rsid w:val="000D6533"/>
    <w:rsid w:val="000D6A42"/>
    <w:rsid w:val="000E46AC"/>
    <w:rsid w:val="000E74ED"/>
    <w:rsid w:val="000F26D8"/>
    <w:rsid w:val="000F336D"/>
    <w:rsid w:val="000F492F"/>
    <w:rsid w:val="000F7874"/>
    <w:rsid w:val="0010178D"/>
    <w:rsid w:val="00102B8D"/>
    <w:rsid w:val="001048D5"/>
    <w:rsid w:val="00113E8E"/>
    <w:rsid w:val="001140E5"/>
    <w:rsid w:val="00116C70"/>
    <w:rsid w:val="0012277F"/>
    <w:rsid w:val="00123A8E"/>
    <w:rsid w:val="00123F25"/>
    <w:rsid w:val="00124E36"/>
    <w:rsid w:val="001267D8"/>
    <w:rsid w:val="00126E6D"/>
    <w:rsid w:val="0013515F"/>
    <w:rsid w:val="00135A24"/>
    <w:rsid w:val="001375D7"/>
    <w:rsid w:val="00137DAC"/>
    <w:rsid w:val="00140A8A"/>
    <w:rsid w:val="00142FF9"/>
    <w:rsid w:val="00143375"/>
    <w:rsid w:val="001436F6"/>
    <w:rsid w:val="00144C5F"/>
    <w:rsid w:val="00145972"/>
    <w:rsid w:val="00150314"/>
    <w:rsid w:val="001504E4"/>
    <w:rsid w:val="00153706"/>
    <w:rsid w:val="00155278"/>
    <w:rsid w:val="00155449"/>
    <w:rsid w:val="00156A1E"/>
    <w:rsid w:val="00164D25"/>
    <w:rsid w:val="00164E95"/>
    <w:rsid w:val="001654B2"/>
    <w:rsid w:val="00167FE8"/>
    <w:rsid w:val="00170314"/>
    <w:rsid w:val="001703BB"/>
    <w:rsid w:val="0017213B"/>
    <w:rsid w:val="00173DD5"/>
    <w:rsid w:val="00174BA4"/>
    <w:rsid w:val="00174F48"/>
    <w:rsid w:val="00175C13"/>
    <w:rsid w:val="00175DCD"/>
    <w:rsid w:val="00175E9F"/>
    <w:rsid w:val="00175F6E"/>
    <w:rsid w:val="001831E4"/>
    <w:rsid w:val="00185F8A"/>
    <w:rsid w:val="00191EFA"/>
    <w:rsid w:val="001927DF"/>
    <w:rsid w:val="00193ACB"/>
    <w:rsid w:val="00196C91"/>
    <w:rsid w:val="001A0A4A"/>
    <w:rsid w:val="001A1735"/>
    <w:rsid w:val="001A6ED9"/>
    <w:rsid w:val="001A7A0F"/>
    <w:rsid w:val="001A7DE1"/>
    <w:rsid w:val="001B17B4"/>
    <w:rsid w:val="001B1C77"/>
    <w:rsid w:val="001B412D"/>
    <w:rsid w:val="001B6CD6"/>
    <w:rsid w:val="001C01C5"/>
    <w:rsid w:val="001C13B1"/>
    <w:rsid w:val="001C2575"/>
    <w:rsid w:val="001C3B07"/>
    <w:rsid w:val="001C4373"/>
    <w:rsid w:val="001C63CE"/>
    <w:rsid w:val="001D1B7B"/>
    <w:rsid w:val="001D23C9"/>
    <w:rsid w:val="001D3766"/>
    <w:rsid w:val="001D4C1F"/>
    <w:rsid w:val="001D6256"/>
    <w:rsid w:val="001D792A"/>
    <w:rsid w:val="001E6892"/>
    <w:rsid w:val="001F42B3"/>
    <w:rsid w:val="00200E71"/>
    <w:rsid w:val="00201054"/>
    <w:rsid w:val="002021A1"/>
    <w:rsid w:val="00203825"/>
    <w:rsid w:val="00210F6C"/>
    <w:rsid w:val="00212840"/>
    <w:rsid w:val="002135FF"/>
    <w:rsid w:val="00220153"/>
    <w:rsid w:val="002204BE"/>
    <w:rsid w:val="00220E29"/>
    <w:rsid w:val="002210B9"/>
    <w:rsid w:val="00221286"/>
    <w:rsid w:val="0022585B"/>
    <w:rsid w:val="00225E5B"/>
    <w:rsid w:val="00226764"/>
    <w:rsid w:val="0023140E"/>
    <w:rsid w:val="00231CA1"/>
    <w:rsid w:val="00231ED7"/>
    <w:rsid w:val="00232391"/>
    <w:rsid w:val="0023431A"/>
    <w:rsid w:val="002350FE"/>
    <w:rsid w:val="00241E8A"/>
    <w:rsid w:val="002427F2"/>
    <w:rsid w:val="002453B2"/>
    <w:rsid w:val="00250898"/>
    <w:rsid w:val="00251D4D"/>
    <w:rsid w:val="00253E73"/>
    <w:rsid w:val="002567E2"/>
    <w:rsid w:val="002574A9"/>
    <w:rsid w:val="00260816"/>
    <w:rsid w:val="002618F9"/>
    <w:rsid w:val="00264867"/>
    <w:rsid w:val="00264C0D"/>
    <w:rsid w:val="00266EEE"/>
    <w:rsid w:val="00270027"/>
    <w:rsid w:val="002701B8"/>
    <w:rsid w:val="00270988"/>
    <w:rsid w:val="00273185"/>
    <w:rsid w:val="00284FF4"/>
    <w:rsid w:val="00292661"/>
    <w:rsid w:val="00292814"/>
    <w:rsid w:val="0029508B"/>
    <w:rsid w:val="0029523D"/>
    <w:rsid w:val="00296F33"/>
    <w:rsid w:val="002A0DA0"/>
    <w:rsid w:val="002A129C"/>
    <w:rsid w:val="002A2839"/>
    <w:rsid w:val="002A4052"/>
    <w:rsid w:val="002A7479"/>
    <w:rsid w:val="002B1CDF"/>
    <w:rsid w:val="002B39CE"/>
    <w:rsid w:val="002B5307"/>
    <w:rsid w:val="002B5ECA"/>
    <w:rsid w:val="002B63DB"/>
    <w:rsid w:val="002B6BE7"/>
    <w:rsid w:val="002C5183"/>
    <w:rsid w:val="002C6402"/>
    <w:rsid w:val="002C71CC"/>
    <w:rsid w:val="002D0095"/>
    <w:rsid w:val="002D011A"/>
    <w:rsid w:val="002E0627"/>
    <w:rsid w:val="002E07FD"/>
    <w:rsid w:val="002E11EC"/>
    <w:rsid w:val="002E3B77"/>
    <w:rsid w:val="002E41D7"/>
    <w:rsid w:val="002E49B2"/>
    <w:rsid w:val="002E7090"/>
    <w:rsid w:val="002F0684"/>
    <w:rsid w:val="002F384E"/>
    <w:rsid w:val="0030001F"/>
    <w:rsid w:val="00302DCA"/>
    <w:rsid w:val="00303061"/>
    <w:rsid w:val="0030352E"/>
    <w:rsid w:val="003043BE"/>
    <w:rsid w:val="003057B6"/>
    <w:rsid w:val="003064C0"/>
    <w:rsid w:val="003136B6"/>
    <w:rsid w:val="0031380C"/>
    <w:rsid w:val="003141F2"/>
    <w:rsid w:val="00314867"/>
    <w:rsid w:val="00314BDC"/>
    <w:rsid w:val="0032081A"/>
    <w:rsid w:val="00321D44"/>
    <w:rsid w:val="00322409"/>
    <w:rsid w:val="003259FB"/>
    <w:rsid w:val="00331FAA"/>
    <w:rsid w:val="003341E7"/>
    <w:rsid w:val="003349BA"/>
    <w:rsid w:val="00334F0B"/>
    <w:rsid w:val="00336D3F"/>
    <w:rsid w:val="00337B14"/>
    <w:rsid w:val="003407FC"/>
    <w:rsid w:val="00341246"/>
    <w:rsid w:val="00343D79"/>
    <w:rsid w:val="003442B3"/>
    <w:rsid w:val="003477F6"/>
    <w:rsid w:val="00350B3E"/>
    <w:rsid w:val="003517A9"/>
    <w:rsid w:val="003648A2"/>
    <w:rsid w:val="00366F54"/>
    <w:rsid w:val="00366FCA"/>
    <w:rsid w:val="00370816"/>
    <w:rsid w:val="003731F2"/>
    <w:rsid w:val="003731F9"/>
    <w:rsid w:val="0037622F"/>
    <w:rsid w:val="003805B5"/>
    <w:rsid w:val="00381C07"/>
    <w:rsid w:val="003828AA"/>
    <w:rsid w:val="00382CB1"/>
    <w:rsid w:val="00383068"/>
    <w:rsid w:val="00386790"/>
    <w:rsid w:val="003871DD"/>
    <w:rsid w:val="00391DDD"/>
    <w:rsid w:val="00392654"/>
    <w:rsid w:val="0039371B"/>
    <w:rsid w:val="00396426"/>
    <w:rsid w:val="003A0BD2"/>
    <w:rsid w:val="003A1815"/>
    <w:rsid w:val="003A25B2"/>
    <w:rsid w:val="003A2A86"/>
    <w:rsid w:val="003A49C0"/>
    <w:rsid w:val="003A51DA"/>
    <w:rsid w:val="003A6722"/>
    <w:rsid w:val="003A6860"/>
    <w:rsid w:val="003B0D4B"/>
    <w:rsid w:val="003B1FB4"/>
    <w:rsid w:val="003B2C51"/>
    <w:rsid w:val="003B3FDA"/>
    <w:rsid w:val="003B57FC"/>
    <w:rsid w:val="003B5921"/>
    <w:rsid w:val="003B6801"/>
    <w:rsid w:val="003B7FFD"/>
    <w:rsid w:val="003C05DD"/>
    <w:rsid w:val="003C2DFA"/>
    <w:rsid w:val="003C34AD"/>
    <w:rsid w:val="003C63D8"/>
    <w:rsid w:val="003D2CED"/>
    <w:rsid w:val="003D3A80"/>
    <w:rsid w:val="003D3E28"/>
    <w:rsid w:val="003D4C20"/>
    <w:rsid w:val="003D4EA5"/>
    <w:rsid w:val="003D53CE"/>
    <w:rsid w:val="003D7813"/>
    <w:rsid w:val="003E0886"/>
    <w:rsid w:val="003E18A6"/>
    <w:rsid w:val="003E3391"/>
    <w:rsid w:val="003E33BC"/>
    <w:rsid w:val="003E39D1"/>
    <w:rsid w:val="003E4F33"/>
    <w:rsid w:val="003E65A9"/>
    <w:rsid w:val="003E7A71"/>
    <w:rsid w:val="003F00C4"/>
    <w:rsid w:val="003F2E14"/>
    <w:rsid w:val="003F309D"/>
    <w:rsid w:val="003F519E"/>
    <w:rsid w:val="003F5C1D"/>
    <w:rsid w:val="003F5EC9"/>
    <w:rsid w:val="003F6753"/>
    <w:rsid w:val="003F6B6D"/>
    <w:rsid w:val="0040096B"/>
    <w:rsid w:val="00400CE3"/>
    <w:rsid w:val="0040290E"/>
    <w:rsid w:val="00403615"/>
    <w:rsid w:val="00404770"/>
    <w:rsid w:val="004062E8"/>
    <w:rsid w:val="004071EC"/>
    <w:rsid w:val="004149DC"/>
    <w:rsid w:val="004149F3"/>
    <w:rsid w:val="0041544A"/>
    <w:rsid w:val="00416593"/>
    <w:rsid w:val="00416AAD"/>
    <w:rsid w:val="004204A1"/>
    <w:rsid w:val="0042287B"/>
    <w:rsid w:val="004241FF"/>
    <w:rsid w:val="0042592A"/>
    <w:rsid w:val="00425976"/>
    <w:rsid w:val="00426ED3"/>
    <w:rsid w:val="004273E1"/>
    <w:rsid w:val="004307C5"/>
    <w:rsid w:val="004371CE"/>
    <w:rsid w:val="00437B76"/>
    <w:rsid w:val="00443044"/>
    <w:rsid w:val="00445DFA"/>
    <w:rsid w:val="00451450"/>
    <w:rsid w:val="004522BC"/>
    <w:rsid w:val="0045312B"/>
    <w:rsid w:val="00455F0F"/>
    <w:rsid w:val="004571AC"/>
    <w:rsid w:val="0046036E"/>
    <w:rsid w:val="0046118E"/>
    <w:rsid w:val="00462CBA"/>
    <w:rsid w:val="00463731"/>
    <w:rsid w:val="00464522"/>
    <w:rsid w:val="00465FA7"/>
    <w:rsid w:val="00466199"/>
    <w:rsid w:val="00467496"/>
    <w:rsid w:val="00467673"/>
    <w:rsid w:val="00467952"/>
    <w:rsid w:val="004723E2"/>
    <w:rsid w:val="00473496"/>
    <w:rsid w:val="0047596E"/>
    <w:rsid w:val="00476F3C"/>
    <w:rsid w:val="00477CEC"/>
    <w:rsid w:val="00480271"/>
    <w:rsid w:val="004825F9"/>
    <w:rsid w:val="00482C7E"/>
    <w:rsid w:val="004832F6"/>
    <w:rsid w:val="00483630"/>
    <w:rsid w:val="00486494"/>
    <w:rsid w:val="00487103"/>
    <w:rsid w:val="00496DB5"/>
    <w:rsid w:val="004A24E6"/>
    <w:rsid w:val="004A346D"/>
    <w:rsid w:val="004A4A86"/>
    <w:rsid w:val="004A4FEF"/>
    <w:rsid w:val="004B4419"/>
    <w:rsid w:val="004B456E"/>
    <w:rsid w:val="004B5B74"/>
    <w:rsid w:val="004B642E"/>
    <w:rsid w:val="004B7813"/>
    <w:rsid w:val="004C0BDC"/>
    <w:rsid w:val="004C3112"/>
    <w:rsid w:val="004C3D6A"/>
    <w:rsid w:val="004C7F9F"/>
    <w:rsid w:val="004D367A"/>
    <w:rsid w:val="004D4126"/>
    <w:rsid w:val="004D58A4"/>
    <w:rsid w:val="004E0374"/>
    <w:rsid w:val="004E1FD0"/>
    <w:rsid w:val="004E2974"/>
    <w:rsid w:val="004E2E95"/>
    <w:rsid w:val="004E45EC"/>
    <w:rsid w:val="004E4B8E"/>
    <w:rsid w:val="004E4C4E"/>
    <w:rsid w:val="004E6432"/>
    <w:rsid w:val="004E6E0D"/>
    <w:rsid w:val="004E6E67"/>
    <w:rsid w:val="004F1E08"/>
    <w:rsid w:val="004F4B82"/>
    <w:rsid w:val="004F5039"/>
    <w:rsid w:val="004F719F"/>
    <w:rsid w:val="004F7E4F"/>
    <w:rsid w:val="00501AA5"/>
    <w:rsid w:val="00503A79"/>
    <w:rsid w:val="0050693D"/>
    <w:rsid w:val="00510717"/>
    <w:rsid w:val="0051492B"/>
    <w:rsid w:val="00515002"/>
    <w:rsid w:val="00521672"/>
    <w:rsid w:val="005250E5"/>
    <w:rsid w:val="00526766"/>
    <w:rsid w:val="00530BA4"/>
    <w:rsid w:val="005317BC"/>
    <w:rsid w:val="00533DE7"/>
    <w:rsid w:val="00534201"/>
    <w:rsid w:val="00535C18"/>
    <w:rsid w:val="00541FFF"/>
    <w:rsid w:val="005435CD"/>
    <w:rsid w:val="005478EC"/>
    <w:rsid w:val="00547AAA"/>
    <w:rsid w:val="00553E00"/>
    <w:rsid w:val="00555026"/>
    <w:rsid w:val="00556541"/>
    <w:rsid w:val="005574EC"/>
    <w:rsid w:val="0055774C"/>
    <w:rsid w:val="00557A70"/>
    <w:rsid w:val="00561CAA"/>
    <w:rsid w:val="00561EAD"/>
    <w:rsid w:val="00562D11"/>
    <w:rsid w:val="005637C2"/>
    <w:rsid w:val="00563810"/>
    <w:rsid w:val="005715DA"/>
    <w:rsid w:val="0057307D"/>
    <w:rsid w:val="005731CB"/>
    <w:rsid w:val="00573CC2"/>
    <w:rsid w:val="005754C2"/>
    <w:rsid w:val="0057723D"/>
    <w:rsid w:val="005773A9"/>
    <w:rsid w:val="0057789E"/>
    <w:rsid w:val="00577B8A"/>
    <w:rsid w:val="00580F28"/>
    <w:rsid w:val="005816F3"/>
    <w:rsid w:val="0058252B"/>
    <w:rsid w:val="0058288D"/>
    <w:rsid w:val="00584390"/>
    <w:rsid w:val="00584650"/>
    <w:rsid w:val="00584E82"/>
    <w:rsid w:val="00585F88"/>
    <w:rsid w:val="005860D2"/>
    <w:rsid w:val="0059409A"/>
    <w:rsid w:val="0059450C"/>
    <w:rsid w:val="00594ABD"/>
    <w:rsid w:val="00596B05"/>
    <w:rsid w:val="005A080F"/>
    <w:rsid w:val="005A52EE"/>
    <w:rsid w:val="005A56F2"/>
    <w:rsid w:val="005B1F6C"/>
    <w:rsid w:val="005B42F6"/>
    <w:rsid w:val="005B45F6"/>
    <w:rsid w:val="005B4FD4"/>
    <w:rsid w:val="005B5152"/>
    <w:rsid w:val="005B6094"/>
    <w:rsid w:val="005C1471"/>
    <w:rsid w:val="005C4A72"/>
    <w:rsid w:val="005D4AC5"/>
    <w:rsid w:val="005D4B20"/>
    <w:rsid w:val="005D53A5"/>
    <w:rsid w:val="005D7C04"/>
    <w:rsid w:val="005D7CCD"/>
    <w:rsid w:val="005E286C"/>
    <w:rsid w:val="005E3B34"/>
    <w:rsid w:val="005E7699"/>
    <w:rsid w:val="005F2628"/>
    <w:rsid w:val="006015D5"/>
    <w:rsid w:val="0060429D"/>
    <w:rsid w:val="00604C7A"/>
    <w:rsid w:val="00606330"/>
    <w:rsid w:val="00607552"/>
    <w:rsid w:val="00611206"/>
    <w:rsid w:val="00612993"/>
    <w:rsid w:val="006145EB"/>
    <w:rsid w:val="00615008"/>
    <w:rsid w:val="00622D05"/>
    <w:rsid w:val="00625792"/>
    <w:rsid w:val="00626153"/>
    <w:rsid w:val="006269B0"/>
    <w:rsid w:val="00640F48"/>
    <w:rsid w:val="006431DA"/>
    <w:rsid w:val="00644460"/>
    <w:rsid w:val="00644C36"/>
    <w:rsid w:val="00646352"/>
    <w:rsid w:val="00647192"/>
    <w:rsid w:val="0064733B"/>
    <w:rsid w:val="006515BA"/>
    <w:rsid w:val="00653AA7"/>
    <w:rsid w:val="00654F13"/>
    <w:rsid w:val="00657DF3"/>
    <w:rsid w:val="006603D1"/>
    <w:rsid w:val="00662198"/>
    <w:rsid w:val="00665C8F"/>
    <w:rsid w:val="00670DC1"/>
    <w:rsid w:val="00671D83"/>
    <w:rsid w:val="00677281"/>
    <w:rsid w:val="006772BB"/>
    <w:rsid w:val="00683925"/>
    <w:rsid w:val="00685E05"/>
    <w:rsid w:val="006872C5"/>
    <w:rsid w:val="00690345"/>
    <w:rsid w:val="00693AB9"/>
    <w:rsid w:val="0069702C"/>
    <w:rsid w:val="006A1473"/>
    <w:rsid w:val="006A3348"/>
    <w:rsid w:val="006A51D5"/>
    <w:rsid w:val="006A5709"/>
    <w:rsid w:val="006B14CD"/>
    <w:rsid w:val="006B5685"/>
    <w:rsid w:val="006B569B"/>
    <w:rsid w:val="006B7B96"/>
    <w:rsid w:val="006C5024"/>
    <w:rsid w:val="006C7D88"/>
    <w:rsid w:val="006D2A93"/>
    <w:rsid w:val="006D3776"/>
    <w:rsid w:val="006D6110"/>
    <w:rsid w:val="006E3E93"/>
    <w:rsid w:val="006F1262"/>
    <w:rsid w:val="006F25C4"/>
    <w:rsid w:val="006F4AB2"/>
    <w:rsid w:val="006F600B"/>
    <w:rsid w:val="006F6DBA"/>
    <w:rsid w:val="006F7D18"/>
    <w:rsid w:val="006F7F4F"/>
    <w:rsid w:val="00703B8D"/>
    <w:rsid w:val="00704059"/>
    <w:rsid w:val="00704964"/>
    <w:rsid w:val="00710099"/>
    <w:rsid w:val="00710202"/>
    <w:rsid w:val="007123DD"/>
    <w:rsid w:val="007126A0"/>
    <w:rsid w:val="00712BB8"/>
    <w:rsid w:val="00714A11"/>
    <w:rsid w:val="00723CBA"/>
    <w:rsid w:val="00731919"/>
    <w:rsid w:val="00731EF6"/>
    <w:rsid w:val="00734A58"/>
    <w:rsid w:val="00734B1B"/>
    <w:rsid w:val="00734E17"/>
    <w:rsid w:val="007365B0"/>
    <w:rsid w:val="00740067"/>
    <w:rsid w:val="007422AD"/>
    <w:rsid w:val="00742A46"/>
    <w:rsid w:val="0074300B"/>
    <w:rsid w:val="007462A2"/>
    <w:rsid w:val="00750E79"/>
    <w:rsid w:val="00757050"/>
    <w:rsid w:val="00757646"/>
    <w:rsid w:val="007611BC"/>
    <w:rsid w:val="007615C0"/>
    <w:rsid w:val="00762262"/>
    <w:rsid w:val="00762BB0"/>
    <w:rsid w:val="00765EE1"/>
    <w:rsid w:val="007671F1"/>
    <w:rsid w:val="0077210D"/>
    <w:rsid w:val="007728AD"/>
    <w:rsid w:val="00773373"/>
    <w:rsid w:val="0077355A"/>
    <w:rsid w:val="0077767C"/>
    <w:rsid w:val="00777F31"/>
    <w:rsid w:val="00780D1B"/>
    <w:rsid w:val="0078363D"/>
    <w:rsid w:val="0078402F"/>
    <w:rsid w:val="00786C2B"/>
    <w:rsid w:val="00790143"/>
    <w:rsid w:val="007903D5"/>
    <w:rsid w:val="007906F9"/>
    <w:rsid w:val="0079113C"/>
    <w:rsid w:val="0079279A"/>
    <w:rsid w:val="007935C2"/>
    <w:rsid w:val="0079588C"/>
    <w:rsid w:val="00795C75"/>
    <w:rsid w:val="00795F1F"/>
    <w:rsid w:val="00796F84"/>
    <w:rsid w:val="007A32F2"/>
    <w:rsid w:val="007A3E2F"/>
    <w:rsid w:val="007A5305"/>
    <w:rsid w:val="007A57FF"/>
    <w:rsid w:val="007A5D96"/>
    <w:rsid w:val="007A601F"/>
    <w:rsid w:val="007B0655"/>
    <w:rsid w:val="007B27E8"/>
    <w:rsid w:val="007B2C1F"/>
    <w:rsid w:val="007B2F98"/>
    <w:rsid w:val="007B3BE0"/>
    <w:rsid w:val="007B4828"/>
    <w:rsid w:val="007B53CE"/>
    <w:rsid w:val="007C59AE"/>
    <w:rsid w:val="007C5CDE"/>
    <w:rsid w:val="007C6737"/>
    <w:rsid w:val="007D35AE"/>
    <w:rsid w:val="007D59D0"/>
    <w:rsid w:val="007D684E"/>
    <w:rsid w:val="007D7BF8"/>
    <w:rsid w:val="007D7DC4"/>
    <w:rsid w:val="007E3F76"/>
    <w:rsid w:val="007E4894"/>
    <w:rsid w:val="007E5CD4"/>
    <w:rsid w:val="007F09AB"/>
    <w:rsid w:val="007F0DDE"/>
    <w:rsid w:val="007F391D"/>
    <w:rsid w:val="007F51FC"/>
    <w:rsid w:val="007F575D"/>
    <w:rsid w:val="007F603F"/>
    <w:rsid w:val="007F6A44"/>
    <w:rsid w:val="00800213"/>
    <w:rsid w:val="00804476"/>
    <w:rsid w:val="00806D01"/>
    <w:rsid w:val="008078BB"/>
    <w:rsid w:val="00810196"/>
    <w:rsid w:val="00811698"/>
    <w:rsid w:val="008129E9"/>
    <w:rsid w:val="008137C1"/>
    <w:rsid w:val="0081438E"/>
    <w:rsid w:val="00815B6F"/>
    <w:rsid w:val="0082140F"/>
    <w:rsid w:val="00821692"/>
    <w:rsid w:val="0082598E"/>
    <w:rsid w:val="00825B41"/>
    <w:rsid w:val="00834362"/>
    <w:rsid w:val="00837B97"/>
    <w:rsid w:val="00842530"/>
    <w:rsid w:val="00842F3A"/>
    <w:rsid w:val="0084511F"/>
    <w:rsid w:val="00845A1D"/>
    <w:rsid w:val="00852D9F"/>
    <w:rsid w:val="00853AF2"/>
    <w:rsid w:val="008545B9"/>
    <w:rsid w:val="00855364"/>
    <w:rsid w:val="008558AF"/>
    <w:rsid w:val="008564F5"/>
    <w:rsid w:val="00861255"/>
    <w:rsid w:val="00861903"/>
    <w:rsid w:val="0086262B"/>
    <w:rsid w:val="008656A3"/>
    <w:rsid w:val="008673DA"/>
    <w:rsid w:val="00867D7D"/>
    <w:rsid w:val="008701C7"/>
    <w:rsid w:val="0087026E"/>
    <w:rsid w:val="00875ECB"/>
    <w:rsid w:val="00877013"/>
    <w:rsid w:val="00882548"/>
    <w:rsid w:val="008851C1"/>
    <w:rsid w:val="008919FA"/>
    <w:rsid w:val="00896018"/>
    <w:rsid w:val="008A0800"/>
    <w:rsid w:val="008A1E52"/>
    <w:rsid w:val="008A203E"/>
    <w:rsid w:val="008A3FCA"/>
    <w:rsid w:val="008B3D29"/>
    <w:rsid w:val="008B49BC"/>
    <w:rsid w:val="008B6A45"/>
    <w:rsid w:val="008B79D5"/>
    <w:rsid w:val="008C1311"/>
    <w:rsid w:val="008C1E97"/>
    <w:rsid w:val="008C4ADB"/>
    <w:rsid w:val="008C60AD"/>
    <w:rsid w:val="008C616D"/>
    <w:rsid w:val="008C69B2"/>
    <w:rsid w:val="008C7138"/>
    <w:rsid w:val="008D0325"/>
    <w:rsid w:val="008D1503"/>
    <w:rsid w:val="008D3DE0"/>
    <w:rsid w:val="008D44E3"/>
    <w:rsid w:val="008D6EB5"/>
    <w:rsid w:val="008E077E"/>
    <w:rsid w:val="008E62A1"/>
    <w:rsid w:val="008E70B2"/>
    <w:rsid w:val="008F09B4"/>
    <w:rsid w:val="008F50AC"/>
    <w:rsid w:val="008F570D"/>
    <w:rsid w:val="008F7266"/>
    <w:rsid w:val="00900DC3"/>
    <w:rsid w:val="00901EC8"/>
    <w:rsid w:val="00903856"/>
    <w:rsid w:val="009054F4"/>
    <w:rsid w:val="00905702"/>
    <w:rsid w:val="00910B49"/>
    <w:rsid w:val="009110CC"/>
    <w:rsid w:val="00912DD8"/>
    <w:rsid w:val="00913647"/>
    <w:rsid w:val="0091384A"/>
    <w:rsid w:val="0091663B"/>
    <w:rsid w:val="00922D86"/>
    <w:rsid w:val="00922E43"/>
    <w:rsid w:val="009236C0"/>
    <w:rsid w:val="009237C0"/>
    <w:rsid w:val="00926042"/>
    <w:rsid w:val="0092608C"/>
    <w:rsid w:val="00930094"/>
    <w:rsid w:val="0093259E"/>
    <w:rsid w:val="00933FD7"/>
    <w:rsid w:val="0093454D"/>
    <w:rsid w:val="00935C9B"/>
    <w:rsid w:val="00935F49"/>
    <w:rsid w:val="00940F19"/>
    <w:rsid w:val="009415A3"/>
    <w:rsid w:val="0094170A"/>
    <w:rsid w:val="00941CAA"/>
    <w:rsid w:val="0094443A"/>
    <w:rsid w:val="00944FEC"/>
    <w:rsid w:val="009464C4"/>
    <w:rsid w:val="00946A5F"/>
    <w:rsid w:val="00946D7C"/>
    <w:rsid w:val="00947C4B"/>
    <w:rsid w:val="00951A2D"/>
    <w:rsid w:val="00951E5A"/>
    <w:rsid w:val="009532F3"/>
    <w:rsid w:val="00953A38"/>
    <w:rsid w:val="00956F4E"/>
    <w:rsid w:val="0096309E"/>
    <w:rsid w:val="009632A7"/>
    <w:rsid w:val="0096425A"/>
    <w:rsid w:val="00964AE9"/>
    <w:rsid w:val="009673AF"/>
    <w:rsid w:val="00967D66"/>
    <w:rsid w:val="00972CE3"/>
    <w:rsid w:val="00973358"/>
    <w:rsid w:val="00981E1D"/>
    <w:rsid w:val="00982D83"/>
    <w:rsid w:val="00984B84"/>
    <w:rsid w:val="00984CBB"/>
    <w:rsid w:val="00986341"/>
    <w:rsid w:val="00986CC0"/>
    <w:rsid w:val="00987F9F"/>
    <w:rsid w:val="009904D3"/>
    <w:rsid w:val="009923C4"/>
    <w:rsid w:val="009962BE"/>
    <w:rsid w:val="00996671"/>
    <w:rsid w:val="009A16BB"/>
    <w:rsid w:val="009A1B41"/>
    <w:rsid w:val="009A367D"/>
    <w:rsid w:val="009A40A8"/>
    <w:rsid w:val="009A7AC1"/>
    <w:rsid w:val="009B1725"/>
    <w:rsid w:val="009B2AF8"/>
    <w:rsid w:val="009B3F3D"/>
    <w:rsid w:val="009B4DB8"/>
    <w:rsid w:val="009B4E77"/>
    <w:rsid w:val="009B4ED4"/>
    <w:rsid w:val="009B74D6"/>
    <w:rsid w:val="009B7838"/>
    <w:rsid w:val="009C0BD8"/>
    <w:rsid w:val="009C1AC3"/>
    <w:rsid w:val="009C4A3F"/>
    <w:rsid w:val="009C6FFD"/>
    <w:rsid w:val="009C7191"/>
    <w:rsid w:val="009C7CAC"/>
    <w:rsid w:val="009D1768"/>
    <w:rsid w:val="009D183D"/>
    <w:rsid w:val="009D1900"/>
    <w:rsid w:val="009D3CF1"/>
    <w:rsid w:val="009E2FED"/>
    <w:rsid w:val="009E75B8"/>
    <w:rsid w:val="009E7741"/>
    <w:rsid w:val="009F3E28"/>
    <w:rsid w:val="009F4ED2"/>
    <w:rsid w:val="009F4F2D"/>
    <w:rsid w:val="009F5114"/>
    <w:rsid w:val="009F5FE1"/>
    <w:rsid w:val="00A029C8"/>
    <w:rsid w:val="00A03CB9"/>
    <w:rsid w:val="00A04228"/>
    <w:rsid w:val="00A054E0"/>
    <w:rsid w:val="00A05A5F"/>
    <w:rsid w:val="00A05F5A"/>
    <w:rsid w:val="00A0654B"/>
    <w:rsid w:val="00A0798A"/>
    <w:rsid w:val="00A102AC"/>
    <w:rsid w:val="00A11416"/>
    <w:rsid w:val="00A13D4C"/>
    <w:rsid w:val="00A168AC"/>
    <w:rsid w:val="00A21821"/>
    <w:rsid w:val="00A258C4"/>
    <w:rsid w:val="00A2673B"/>
    <w:rsid w:val="00A27B31"/>
    <w:rsid w:val="00A27C22"/>
    <w:rsid w:val="00A3215C"/>
    <w:rsid w:val="00A32310"/>
    <w:rsid w:val="00A326A5"/>
    <w:rsid w:val="00A33A17"/>
    <w:rsid w:val="00A33EBD"/>
    <w:rsid w:val="00A35F8F"/>
    <w:rsid w:val="00A376FE"/>
    <w:rsid w:val="00A42BC1"/>
    <w:rsid w:val="00A430B9"/>
    <w:rsid w:val="00A433AB"/>
    <w:rsid w:val="00A433E9"/>
    <w:rsid w:val="00A46671"/>
    <w:rsid w:val="00A47729"/>
    <w:rsid w:val="00A500E6"/>
    <w:rsid w:val="00A50CE4"/>
    <w:rsid w:val="00A519D9"/>
    <w:rsid w:val="00A528EC"/>
    <w:rsid w:val="00A54A8F"/>
    <w:rsid w:val="00A576CA"/>
    <w:rsid w:val="00A57D29"/>
    <w:rsid w:val="00A6227F"/>
    <w:rsid w:val="00A627DE"/>
    <w:rsid w:val="00A65285"/>
    <w:rsid w:val="00A746C3"/>
    <w:rsid w:val="00A74909"/>
    <w:rsid w:val="00A74BDE"/>
    <w:rsid w:val="00A80094"/>
    <w:rsid w:val="00A86576"/>
    <w:rsid w:val="00A90D3B"/>
    <w:rsid w:val="00A913A1"/>
    <w:rsid w:val="00A9225C"/>
    <w:rsid w:val="00A94221"/>
    <w:rsid w:val="00A95C6E"/>
    <w:rsid w:val="00A97CA7"/>
    <w:rsid w:val="00AA19AA"/>
    <w:rsid w:val="00AA2D89"/>
    <w:rsid w:val="00AA6215"/>
    <w:rsid w:val="00AA7733"/>
    <w:rsid w:val="00AB6E4D"/>
    <w:rsid w:val="00AC1606"/>
    <w:rsid w:val="00AC7312"/>
    <w:rsid w:val="00AD2676"/>
    <w:rsid w:val="00AD2DBE"/>
    <w:rsid w:val="00AE056B"/>
    <w:rsid w:val="00AE0DA1"/>
    <w:rsid w:val="00AE10B0"/>
    <w:rsid w:val="00AE2D4D"/>
    <w:rsid w:val="00AE5180"/>
    <w:rsid w:val="00AE63E5"/>
    <w:rsid w:val="00AE679F"/>
    <w:rsid w:val="00AE6A2E"/>
    <w:rsid w:val="00AE7AAA"/>
    <w:rsid w:val="00AF209F"/>
    <w:rsid w:val="00AF30FA"/>
    <w:rsid w:val="00AF7840"/>
    <w:rsid w:val="00B05527"/>
    <w:rsid w:val="00B10DBD"/>
    <w:rsid w:val="00B14230"/>
    <w:rsid w:val="00B154A4"/>
    <w:rsid w:val="00B17485"/>
    <w:rsid w:val="00B203C2"/>
    <w:rsid w:val="00B20671"/>
    <w:rsid w:val="00B2579D"/>
    <w:rsid w:val="00B25CBD"/>
    <w:rsid w:val="00B27119"/>
    <w:rsid w:val="00B279A4"/>
    <w:rsid w:val="00B279DB"/>
    <w:rsid w:val="00B3017B"/>
    <w:rsid w:val="00B3031F"/>
    <w:rsid w:val="00B364DE"/>
    <w:rsid w:val="00B37062"/>
    <w:rsid w:val="00B37527"/>
    <w:rsid w:val="00B41F52"/>
    <w:rsid w:val="00B43EC2"/>
    <w:rsid w:val="00B444D7"/>
    <w:rsid w:val="00B45B87"/>
    <w:rsid w:val="00B50717"/>
    <w:rsid w:val="00B52A6C"/>
    <w:rsid w:val="00B531A1"/>
    <w:rsid w:val="00B539E2"/>
    <w:rsid w:val="00B56466"/>
    <w:rsid w:val="00B5776E"/>
    <w:rsid w:val="00B57810"/>
    <w:rsid w:val="00B611D4"/>
    <w:rsid w:val="00B61822"/>
    <w:rsid w:val="00B62A05"/>
    <w:rsid w:val="00B62FA0"/>
    <w:rsid w:val="00B63B27"/>
    <w:rsid w:val="00B64E15"/>
    <w:rsid w:val="00B65A5D"/>
    <w:rsid w:val="00B67BCE"/>
    <w:rsid w:val="00B71438"/>
    <w:rsid w:val="00B8061F"/>
    <w:rsid w:val="00B806DE"/>
    <w:rsid w:val="00B816EF"/>
    <w:rsid w:val="00B823EC"/>
    <w:rsid w:val="00B86BDA"/>
    <w:rsid w:val="00B87109"/>
    <w:rsid w:val="00B904A8"/>
    <w:rsid w:val="00B92F33"/>
    <w:rsid w:val="00B94A9D"/>
    <w:rsid w:val="00B95CBD"/>
    <w:rsid w:val="00B95E15"/>
    <w:rsid w:val="00BA1406"/>
    <w:rsid w:val="00BA2349"/>
    <w:rsid w:val="00BA38E1"/>
    <w:rsid w:val="00BA661B"/>
    <w:rsid w:val="00BA7BDA"/>
    <w:rsid w:val="00BB347E"/>
    <w:rsid w:val="00BB4611"/>
    <w:rsid w:val="00BB505B"/>
    <w:rsid w:val="00BB62FD"/>
    <w:rsid w:val="00BC2163"/>
    <w:rsid w:val="00BC3015"/>
    <w:rsid w:val="00BC4129"/>
    <w:rsid w:val="00BC4B73"/>
    <w:rsid w:val="00BC619E"/>
    <w:rsid w:val="00BC6BC3"/>
    <w:rsid w:val="00BD0C54"/>
    <w:rsid w:val="00BD1291"/>
    <w:rsid w:val="00BD2662"/>
    <w:rsid w:val="00BD273A"/>
    <w:rsid w:val="00BD3F9E"/>
    <w:rsid w:val="00BD6B97"/>
    <w:rsid w:val="00BD741F"/>
    <w:rsid w:val="00BD7C8E"/>
    <w:rsid w:val="00BE06AB"/>
    <w:rsid w:val="00BE0B82"/>
    <w:rsid w:val="00BE0D8E"/>
    <w:rsid w:val="00BE2AC1"/>
    <w:rsid w:val="00BE3DF3"/>
    <w:rsid w:val="00BE5220"/>
    <w:rsid w:val="00BE5396"/>
    <w:rsid w:val="00BE6431"/>
    <w:rsid w:val="00BF0908"/>
    <w:rsid w:val="00BF0A41"/>
    <w:rsid w:val="00BF2677"/>
    <w:rsid w:val="00BF3426"/>
    <w:rsid w:val="00BF3AF6"/>
    <w:rsid w:val="00BF55A0"/>
    <w:rsid w:val="00BF5EA0"/>
    <w:rsid w:val="00BF6FF0"/>
    <w:rsid w:val="00C02737"/>
    <w:rsid w:val="00C0491A"/>
    <w:rsid w:val="00C04B5A"/>
    <w:rsid w:val="00C1064A"/>
    <w:rsid w:val="00C10E5E"/>
    <w:rsid w:val="00C14801"/>
    <w:rsid w:val="00C15AA4"/>
    <w:rsid w:val="00C16580"/>
    <w:rsid w:val="00C17134"/>
    <w:rsid w:val="00C2074D"/>
    <w:rsid w:val="00C214D3"/>
    <w:rsid w:val="00C2282E"/>
    <w:rsid w:val="00C229CF"/>
    <w:rsid w:val="00C230CD"/>
    <w:rsid w:val="00C256FC"/>
    <w:rsid w:val="00C25E86"/>
    <w:rsid w:val="00C33137"/>
    <w:rsid w:val="00C401A5"/>
    <w:rsid w:val="00C40BAB"/>
    <w:rsid w:val="00C4266F"/>
    <w:rsid w:val="00C42C24"/>
    <w:rsid w:val="00C4414A"/>
    <w:rsid w:val="00C46388"/>
    <w:rsid w:val="00C51B47"/>
    <w:rsid w:val="00C52085"/>
    <w:rsid w:val="00C52C22"/>
    <w:rsid w:val="00C55116"/>
    <w:rsid w:val="00C6592D"/>
    <w:rsid w:val="00C700A6"/>
    <w:rsid w:val="00C71C1D"/>
    <w:rsid w:val="00C73412"/>
    <w:rsid w:val="00C73561"/>
    <w:rsid w:val="00C741E3"/>
    <w:rsid w:val="00C74690"/>
    <w:rsid w:val="00C749BE"/>
    <w:rsid w:val="00C76749"/>
    <w:rsid w:val="00C771B6"/>
    <w:rsid w:val="00C8254C"/>
    <w:rsid w:val="00C82D4E"/>
    <w:rsid w:val="00C85344"/>
    <w:rsid w:val="00C85691"/>
    <w:rsid w:val="00C90E79"/>
    <w:rsid w:val="00C9565C"/>
    <w:rsid w:val="00C973C7"/>
    <w:rsid w:val="00CA1343"/>
    <w:rsid w:val="00CA159E"/>
    <w:rsid w:val="00CA1A89"/>
    <w:rsid w:val="00CA2E10"/>
    <w:rsid w:val="00CA41FB"/>
    <w:rsid w:val="00CB4B2A"/>
    <w:rsid w:val="00CB5E55"/>
    <w:rsid w:val="00CC02C3"/>
    <w:rsid w:val="00CC3350"/>
    <w:rsid w:val="00CC63A3"/>
    <w:rsid w:val="00CD2138"/>
    <w:rsid w:val="00CD2EE3"/>
    <w:rsid w:val="00CD4CCC"/>
    <w:rsid w:val="00CD5C35"/>
    <w:rsid w:val="00CE0746"/>
    <w:rsid w:val="00CE6273"/>
    <w:rsid w:val="00CE7B79"/>
    <w:rsid w:val="00CF41C9"/>
    <w:rsid w:val="00CF4803"/>
    <w:rsid w:val="00CF71B5"/>
    <w:rsid w:val="00CF7E59"/>
    <w:rsid w:val="00D00A74"/>
    <w:rsid w:val="00D00D3E"/>
    <w:rsid w:val="00D03E37"/>
    <w:rsid w:val="00D10008"/>
    <w:rsid w:val="00D109B1"/>
    <w:rsid w:val="00D114E6"/>
    <w:rsid w:val="00D117C7"/>
    <w:rsid w:val="00D13AB3"/>
    <w:rsid w:val="00D20513"/>
    <w:rsid w:val="00D2335A"/>
    <w:rsid w:val="00D23EFB"/>
    <w:rsid w:val="00D26226"/>
    <w:rsid w:val="00D277CD"/>
    <w:rsid w:val="00D32A41"/>
    <w:rsid w:val="00D352CA"/>
    <w:rsid w:val="00D36B99"/>
    <w:rsid w:val="00D37CE0"/>
    <w:rsid w:val="00D37D8C"/>
    <w:rsid w:val="00D41F55"/>
    <w:rsid w:val="00D46A44"/>
    <w:rsid w:val="00D501AC"/>
    <w:rsid w:val="00D51601"/>
    <w:rsid w:val="00D522DC"/>
    <w:rsid w:val="00D53EDD"/>
    <w:rsid w:val="00D562B5"/>
    <w:rsid w:val="00D57CD1"/>
    <w:rsid w:val="00D62D64"/>
    <w:rsid w:val="00D638E9"/>
    <w:rsid w:val="00D64822"/>
    <w:rsid w:val="00D659FF"/>
    <w:rsid w:val="00D6736B"/>
    <w:rsid w:val="00D71491"/>
    <w:rsid w:val="00D72798"/>
    <w:rsid w:val="00D7430F"/>
    <w:rsid w:val="00D7432C"/>
    <w:rsid w:val="00D74A85"/>
    <w:rsid w:val="00D8211E"/>
    <w:rsid w:val="00D86163"/>
    <w:rsid w:val="00D907B5"/>
    <w:rsid w:val="00D91130"/>
    <w:rsid w:val="00D9292C"/>
    <w:rsid w:val="00D93255"/>
    <w:rsid w:val="00D93FA3"/>
    <w:rsid w:val="00D969A3"/>
    <w:rsid w:val="00D96A39"/>
    <w:rsid w:val="00DA0618"/>
    <w:rsid w:val="00DA087B"/>
    <w:rsid w:val="00DA3E45"/>
    <w:rsid w:val="00DA5831"/>
    <w:rsid w:val="00DA5872"/>
    <w:rsid w:val="00DA6E34"/>
    <w:rsid w:val="00DB1557"/>
    <w:rsid w:val="00DB2012"/>
    <w:rsid w:val="00DB3075"/>
    <w:rsid w:val="00DB3A2F"/>
    <w:rsid w:val="00DB56A9"/>
    <w:rsid w:val="00DB6918"/>
    <w:rsid w:val="00DC0CB1"/>
    <w:rsid w:val="00DC2570"/>
    <w:rsid w:val="00DC49B6"/>
    <w:rsid w:val="00DC58D4"/>
    <w:rsid w:val="00DC5AFC"/>
    <w:rsid w:val="00DC5F13"/>
    <w:rsid w:val="00DC68F0"/>
    <w:rsid w:val="00DD00A5"/>
    <w:rsid w:val="00DD6420"/>
    <w:rsid w:val="00DD77FD"/>
    <w:rsid w:val="00DE11D4"/>
    <w:rsid w:val="00DE28E1"/>
    <w:rsid w:val="00DE596B"/>
    <w:rsid w:val="00DE7234"/>
    <w:rsid w:val="00DF48C0"/>
    <w:rsid w:val="00DF7B1D"/>
    <w:rsid w:val="00E0089C"/>
    <w:rsid w:val="00E00F75"/>
    <w:rsid w:val="00E05DCF"/>
    <w:rsid w:val="00E07740"/>
    <w:rsid w:val="00E116DD"/>
    <w:rsid w:val="00E124A3"/>
    <w:rsid w:val="00E148A7"/>
    <w:rsid w:val="00E153D4"/>
    <w:rsid w:val="00E21DE4"/>
    <w:rsid w:val="00E23747"/>
    <w:rsid w:val="00E245BB"/>
    <w:rsid w:val="00E24EA1"/>
    <w:rsid w:val="00E326E3"/>
    <w:rsid w:val="00E32C64"/>
    <w:rsid w:val="00E33595"/>
    <w:rsid w:val="00E33D83"/>
    <w:rsid w:val="00E411FE"/>
    <w:rsid w:val="00E46450"/>
    <w:rsid w:val="00E472E2"/>
    <w:rsid w:val="00E527D8"/>
    <w:rsid w:val="00E53030"/>
    <w:rsid w:val="00E5540F"/>
    <w:rsid w:val="00E578F5"/>
    <w:rsid w:val="00E607CF"/>
    <w:rsid w:val="00E60D1B"/>
    <w:rsid w:val="00E61CBF"/>
    <w:rsid w:val="00E621F5"/>
    <w:rsid w:val="00E624C5"/>
    <w:rsid w:val="00E6301B"/>
    <w:rsid w:val="00E65DFA"/>
    <w:rsid w:val="00E67F4C"/>
    <w:rsid w:val="00E724F5"/>
    <w:rsid w:val="00E72D76"/>
    <w:rsid w:val="00E74351"/>
    <w:rsid w:val="00E743D2"/>
    <w:rsid w:val="00E7532A"/>
    <w:rsid w:val="00E7710C"/>
    <w:rsid w:val="00E77C24"/>
    <w:rsid w:val="00E81906"/>
    <w:rsid w:val="00E822C6"/>
    <w:rsid w:val="00E8288E"/>
    <w:rsid w:val="00E97339"/>
    <w:rsid w:val="00EA0EA6"/>
    <w:rsid w:val="00EA1987"/>
    <w:rsid w:val="00EA2F8B"/>
    <w:rsid w:val="00EA32E5"/>
    <w:rsid w:val="00EA463D"/>
    <w:rsid w:val="00EB0206"/>
    <w:rsid w:val="00EB0380"/>
    <w:rsid w:val="00EB1D0F"/>
    <w:rsid w:val="00EB2376"/>
    <w:rsid w:val="00EB25A9"/>
    <w:rsid w:val="00EB37BC"/>
    <w:rsid w:val="00EB4982"/>
    <w:rsid w:val="00EB585A"/>
    <w:rsid w:val="00EB6458"/>
    <w:rsid w:val="00EB7E28"/>
    <w:rsid w:val="00EC160B"/>
    <w:rsid w:val="00EC1F0D"/>
    <w:rsid w:val="00EC35C2"/>
    <w:rsid w:val="00EC440A"/>
    <w:rsid w:val="00ED09E7"/>
    <w:rsid w:val="00ED0AD6"/>
    <w:rsid w:val="00ED1DBB"/>
    <w:rsid w:val="00ED4189"/>
    <w:rsid w:val="00ED4CD4"/>
    <w:rsid w:val="00ED507E"/>
    <w:rsid w:val="00ED67D7"/>
    <w:rsid w:val="00ED7241"/>
    <w:rsid w:val="00EE1133"/>
    <w:rsid w:val="00EE16D8"/>
    <w:rsid w:val="00EE2809"/>
    <w:rsid w:val="00EE3C59"/>
    <w:rsid w:val="00EE4B24"/>
    <w:rsid w:val="00EF293D"/>
    <w:rsid w:val="00EF2C30"/>
    <w:rsid w:val="00EF2E36"/>
    <w:rsid w:val="00EF367E"/>
    <w:rsid w:val="00EF3BDB"/>
    <w:rsid w:val="00EF4AA3"/>
    <w:rsid w:val="00EF55EA"/>
    <w:rsid w:val="00EF56CB"/>
    <w:rsid w:val="00F00F68"/>
    <w:rsid w:val="00F04BAC"/>
    <w:rsid w:val="00F06DFB"/>
    <w:rsid w:val="00F10A5B"/>
    <w:rsid w:val="00F15742"/>
    <w:rsid w:val="00F17AAE"/>
    <w:rsid w:val="00F22F0E"/>
    <w:rsid w:val="00F2472E"/>
    <w:rsid w:val="00F2490C"/>
    <w:rsid w:val="00F2557D"/>
    <w:rsid w:val="00F2567F"/>
    <w:rsid w:val="00F267D5"/>
    <w:rsid w:val="00F31318"/>
    <w:rsid w:val="00F3208D"/>
    <w:rsid w:val="00F3362F"/>
    <w:rsid w:val="00F37870"/>
    <w:rsid w:val="00F37D77"/>
    <w:rsid w:val="00F406D0"/>
    <w:rsid w:val="00F43B99"/>
    <w:rsid w:val="00F43ECC"/>
    <w:rsid w:val="00F45FF8"/>
    <w:rsid w:val="00F4675E"/>
    <w:rsid w:val="00F47B92"/>
    <w:rsid w:val="00F47F41"/>
    <w:rsid w:val="00F52CDE"/>
    <w:rsid w:val="00F560C2"/>
    <w:rsid w:val="00F57214"/>
    <w:rsid w:val="00F604E3"/>
    <w:rsid w:val="00F6101A"/>
    <w:rsid w:val="00F612EE"/>
    <w:rsid w:val="00F6233D"/>
    <w:rsid w:val="00F645F9"/>
    <w:rsid w:val="00F67DC5"/>
    <w:rsid w:val="00F70172"/>
    <w:rsid w:val="00F7195A"/>
    <w:rsid w:val="00F71D38"/>
    <w:rsid w:val="00F7322B"/>
    <w:rsid w:val="00F74B37"/>
    <w:rsid w:val="00F74CD6"/>
    <w:rsid w:val="00F75D74"/>
    <w:rsid w:val="00F8090E"/>
    <w:rsid w:val="00F80C17"/>
    <w:rsid w:val="00F8300C"/>
    <w:rsid w:val="00F85564"/>
    <w:rsid w:val="00F86B15"/>
    <w:rsid w:val="00F871F9"/>
    <w:rsid w:val="00F91A22"/>
    <w:rsid w:val="00F925BC"/>
    <w:rsid w:val="00F93443"/>
    <w:rsid w:val="00F93AA6"/>
    <w:rsid w:val="00FA4368"/>
    <w:rsid w:val="00FA5600"/>
    <w:rsid w:val="00FB10CF"/>
    <w:rsid w:val="00FB2D52"/>
    <w:rsid w:val="00FB584D"/>
    <w:rsid w:val="00FB5EDB"/>
    <w:rsid w:val="00FB671F"/>
    <w:rsid w:val="00FC09F8"/>
    <w:rsid w:val="00FC0FDA"/>
    <w:rsid w:val="00FC1037"/>
    <w:rsid w:val="00FC355D"/>
    <w:rsid w:val="00FC3EDE"/>
    <w:rsid w:val="00FC427F"/>
    <w:rsid w:val="00FD11E4"/>
    <w:rsid w:val="00FD1A20"/>
    <w:rsid w:val="00FD1DF7"/>
    <w:rsid w:val="00FD7DE5"/>
    <w:rsid w:val="00FE4170"/>
    <w:rsid w:val="00FE4ABB"/>
    <w:rsid w:val="00FE52F8"/>
    <w:rsid w:val="00FE550B"/>
    <w:rsid w:val="00FE7BC0"/>
    <w:rsid w:val="00FF0BE3"/>
    <w:rsid w:val="00FF4CF4"/>
    <w:rsid w:val="00FF5461"/>
    <w:rsid w:val="00FF5737"/>
    <w:rsid w:val="00FF6B42"/>
    <w:rsid w:val="00FF790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63">
      <o:colormenu v:ext="edit" strokecolor="none [3212]"/>
    </o:shapedefaults>
    <o:shapelayout v:ext="edit">
      <o:idmap v:ext="edit" data="1"/>
      <o:rules v:ext="edit">
        <o:r id="V:Rule16" type="connector" idref="#_x0000_s1037"/>
        <o:r id="V:Rule17" type="connector" idref="#_x0000_s1051"/>
        <o:r id="V:Rule18" type="connector" idref="#_x0000_s1054"/>
        <o:r id="V:Rule19" type="connector" idref="#_x0000_s1041"/>
        <o:r id="V:Rule20" type="connector" idref="#_x0000_s1048"/>
        <o:r id="V:Rule21" type="connector" idref="#_x0000_s1055"/>
        <o:r id="V:Rule22" type="connector" idref="#_x0000_s1053"/>
        <o:r id="V:Rule23" type="connector" idref="#_x0000_s1036"/>
        <o:r id="V:Rule24" type="connector" idref="#_x0000_s1040"/>
        <o:r id="V:Rule25" type="connector" idref="#_x0000_s1038"/>
        <o:r id="V:Rule26" type="connector" idref="#_x0000_s1049"/>
        <o:r id="V:Rule27" type="connector" idref="#_x0000_s1044"/>
        <o:r id="V:Rule28" type="connector" idref="#_x0000_s1045"/>
        <o:r id="V:Rule29" type="connector" idref="#_x0000_s1039"/>
        <o:r id="V:Rule3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D7"/>
    <w:pPr>
      <w:spacing w:after="200" w:line="276" w:lineRule="auto"/>
    </w:pPr>
    <w:rPr>
      <w:rFonts w:ascii="Times New Roman" w:hAnsi="Times New Roman" w:cs="Times New Roman"/>
      <w:sz w:val="24"/>
      <w:szCs w:val="24"/>
      <w:lang w:val="en-US" w:eastAsia="en-US"/>
    </w:rPr>
  </w:style>
  <w:style w:type="paragraph" w:styleId="Heading2">
    <w:name w:val="heading 2"/>
    <w:basedOn w:val="Normal"/>
    <w:next w:val="Normal"/>
    <w:link w:val="Heading2Char"/>
    <w:uiPriority w:val="9"/>
    <w:unhideWhenUsed/>
    <w:qFormat/>
    <w:rsid w:val="00A03C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D7"/>
    <w:pPr>
      <w:ind w:left="720"/>
      <w:contextualSpacing/>
    </w:pPr>
  </w:style>
  <w:style w:type="paragraph" w:styleId="FootnoteText">
    <w:name w:val="footnote text"/>
    <w:basedOn w:val="Normal"/>
    <w:link w:val="FootnoteTextChar"/>
    <w:uiPriority w:val="99"/>
    <w:semiHidden/>
    <w:unhideWhenUsed/>
    <w:rsid w:val="00ED67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7D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D67D7"/>
    <w:rPr>
      <w:vertAlign w:val="superscript"/>
    </w:rPr>
  </w:style>
  <w:style w:type="paragraph" w:styleId="Header">
    <w:name w:val="header"/>
    <w:basedOn w:val="Normal"/>
    <w:link w:val="HeaderChar"/>
    <w:uiPriority w:val="99"/>
    <w:unhideWhenUsed/>
    <w:rsid w:val="00ED6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7D7"/>
    <w:rPr>
      <w:rFonts w:ascii="Times New Roman" w:hAnsi="Times New Roman" w:cs="Times New Roman"/>
      <w:sz w:val="24"/>
      <w:szCs w:val="24"/>
    </w:rPr>
  </w:style>
  <w:style w:type="character" w:styleId="PageNumber">
    <w:name w:val="page number"/>
    <w:basedOn w:val="DefaultParagraphFont"/>
    <w:uiPriority w:val="99"/>
    <w:semiHidden/>
    <w:unhideWhenUsed/>
    <w:rsid w:val="00ED67D7"/>
  </w:style>
  <w:style w:type="table" w:styleId="TableGrid">
    <w:name w:val="Table Grid"/>
    <w:basedOn w:val="TableNormal"/>
    <w:uiPriority w:val="59"/>
    <w:rsid w:val="009038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644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46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B4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11"/>
    <w:rPr>
      <w:rFonts w:ascii="Tahoma" w:hAnsi="Tahoma" w:cs="Tahoma"/>
      <w:sz w:val="16"/>
      <w:szCs w:val="16"/>
    </w:rPr>
  </w:style>
  <w:style w:type="character" w:styleId="CommentReference">
    <w:name w:val="annotation reference"/>
    <w:basedOn w:val="DefaultParagraphFont"/>
    <w:uiPriority w:val="99"/>
    <w:semiHidden/>
    <w:unhideWhenUsed/>
    <w:rsid w:val="00852D9F"/>
    <w:rPr>
      <w:sz w:val="16"/>
      <w:szCs w:val="16"/>
    </w:rPr>
  </w:style>
  <w:style w:type="paragraph" w:styleId="CommentText">
    <w:name w:val="annotation text"/>
    <w:basedOn w:val="Normal"/>
    <w:link w:val="CommentTextChar"/>
    <w:uiPriority w:val="99"/>
    <w:semiHidden/>
    <w:unhideWhenUsed/>
    <w:rsid w:val="00852D9F"/>
    <w:pPr>
      <w:spacing w:line="240" w:lineRule="auto"/>
    </w:pPr>
    <w:rPr>
      <w:sz w:val="20"/>
      <w:szCs w:val="20"/>
    </w:rPr>
  </w:style>
  <w:style w:type="character" w:customStyle="1" w:styleId="CommentTextChar">
    <w:name w:val="Comment Text Char"/>
    <w:basedOn w:val="DefaultParagraphFont"/>
    <w:link w:val="CommentText"/>
    <w:uiPriority w:val="99"/>
    <w:semiHidden/>
    <w:rsid w:val="00852D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2D9F"/>
    <w:rPr>
      <w:b/>
      <w:bCs/>
    </w:rPr>
  </w:style>
  <w:style w:type="character" w:customStyle="1" w:styleId="CommentSubjectChar">
    <w:name w:val="Comment Subject Char"/>
    <w:basedOn w:val="CommentTextChar"/>
    <w:link w:val="CommentSubject"/>
    <w:uiPriority w:val="99"/>
    <w:semiHidden/>
    <w:rsid w:val="00852D9F"/>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A03CB9"/>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0DAF-6AD6-4E2D-AF1F-D22BBE64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Pages>66</Pages>
  <Words>10250</Words>
  <Characters>58428</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Jeqa Komputer</Company>
  <LinksUpToDate>false</LinksUpToDate>
  <CharactersWithSpaces>68541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KASA CELL</cp:lastModifiedBy>
  <cp:revision>458</cp:revision>
  <cp:lastPrinted>2018-12-06T02:35:00Z</cp:lastPrinted>
  <dcterms:created xsi:type="dcterms:W3CDTF">2018-05-09T06:12:00Z</dcterms:created>
  <dcterms:modified xsi:type="dcterms:W3CDTF">2018-12-27T03:18:00Z</dcterms:modified>
</cp:coreProperties>
</file>