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EE" w:rsidRDefault="0049758D" w:rsidP="00B01538">
      <w:pPr>
        <w:spacing w:after="0" w:line="48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pict>
          <v:rect id="_x0000_s1026" style="position:absolute;left:0;text-align:left;margin-left:404.1pt;margin-top:-77.4pt;width:10.5pt;height:9.75pt;z-index:251660288" fillcolor="white [3212]" stroked="f" strokecolor="white [3212]"/>
        </w:pict>
      </w:r>
      <w:r w:rsidR="00C448EE">
        <w:rPr>
          <w:rFonts w:ascii="Times New Roman" w:hAnsi="Times New Roman" w:cs="Times New Roman"/>
          <w:b/>
          <w:bCs/>
          <w:sz w:val="24"/>
          <w:szCs w:val="24"/>
        </w:rPr>
        <w:t>BAB II</w:t>
      </w:r>
    </w:p>
    <w:p w:rsidR="00C448EE" w:rsidRDefault="00C448EE" w:rsidP="00B01538">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LANDASAN TEORI</w:t>
      </w:r>
    </w:p>
    <w:p w:rsidR="00C448EE" w:rsidRDefault="00C448EE" w:rsidP="00B01538">
      <w:pPr>
        <w:spacing w:after="0" w:line="480" w:lineRule="auto"/>
        <w:jc w:val="center"/>
        <w:rPr>
          <w:rFonts w:ascii="Times New Roman" w:hAnsi="Times New Roman" w:cs="Times New Roman"/>
          <w:b/>
          <w:bCs/>
          <w:sz w:val="24"/>
          <w:szCs w:val="24"/>
        </w:rPr>
      </w:pPr>
    </w:p>
    <w:p w:rsidR="00C448EE" w:rsidRPr="00C86394" w:rsidRDefault="00C448EE" w:rsidP="00B01538">
      <w:pPr>
        <w:pStyle w:val="ListParagraph"/>
        <w:numPr>
          <w:ilvl w:val="0"/>
          <w:numId w:val="27"/>
        </w:numPr>
        <w:spacing w:after="0" w:line="480" w:lineRule="auto"/>
        <w:ind w:left="0" w:hanging="284"/>
        <w:rPr>
          <w:rFonts w:ascii="Times New Roman" w:hAnsi="Times New Roman" w:cs="Times New Roman"/>
          <w:b/>
          <w:bCs/>
          <w:sz w:val="24"/>
          <w:szCs w:val="24"/>
        </w:rPr>
      </w:pPr>
      <w:r w:rsidRPr="00C86394">
        <w:rPr>
          <w:rFonts w:ascii="Times New Roman" w:hAnsi="Times New Roman" w:cs="Times New Roman"/>
          <w:b/>
          <w:bCs/>
          <w:sz w:val="24"/>
          <w:szCs w:val="24"/>
        </w:rPr>
        <w:t>Kompetensi Profesional Guru</w:t>
      </w:r>
    </w:p>
    <w:p w:rsidR="00C448EE" w:rsidRPr="009B6B6F" w:rsidRDefault="00C448EE" w:rsidP="00B01538">
      <w:pPr>
        <w:pStyle w:val="ListParagraph"/>
        <w:numPr>
          <w:ilvl w:val="0"/>
          <w:numId w:val="33"/>
        </w:numPr>
        <w:spacing w:after="0" w:line="480" w:lineRule="auto"/>
        <w:ind w:left="284" w:hanging="284"/>
        <w:jc w:val="both"/>
        <w:rPr>
          <w:rFonts w:ascii="Times New Roman" w:hAnsi="Times New Roman" w:cs="Times New Roman"/>
          <w:b/>
          <w:sz w:val="24"/>
          <w:szCs w:val="24"/>
        </w:rPr>
      </w:pPr>
      <w:r w:rsidRPr="009B6B6F">
        <w:rPr>
          <w:rFonts w:ascii="Times New Roman" w:hAnsi="Times New Roman" w:cs="Times New Roman"/>
          <w:b/>
          <w:sz w:val="24"/>
          <w:szCs w:val="24"/>
        </w:rPr>
        <w:t>Pengertian Kompetensi Profesional Guru</w:t>
      </w:r>
    </w:p>
    <w:p w:rsidR="006D6036" w:rsidRPr="00B170C7" w:rsidRDefault="009E2872" w:rsidP="00B0153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Kompetensi diartika</w:t>
      </w:r>
      <w:r>
        <w:rPr>
          <w:rFonts w:ascii="Times New Roman" w:hAnsi="Times New Roman" w:cs="Times New Roman"/>
          <w:sz w:val="24"/>
          <w:szCs w:val="24"/>
          <w:lang w:val="id-ID"/>
        </w:rPr>
        <w:t xml:space="preserve"> </w:t>
      </w:r>
      <w:r w:rsidR="00C448EE">
        <w:rPr>
          <w:rFonts w:ascii="Times New Roman" w:hAnsi="Times New Roman" w:cs="Times New Roman"/>
          <w:sz w:val="24"/>
          <w:szCs w:val="24"/>
        </w:rPr>
        <w:t>“Sebagai pengetahuan, ketrampilan, dan nilai-nilai dasar yang direfleksikan dalam kebiasaan berfikir dan bertindak.</w:t>
      </w:r>
      <w:proofErr w:type="gramEnd"/>
      <w:r w:rsidR="00C448EE">
        <w:rPr>
          <w:rFonts w:ascii="Times New Roman" w:hAnsi="Times New Roman" w:cs="Times New Roman"/>
          <w:sz w:val="24"/>
          <w:szCs w:val="24"/>
        </w:rPr>
        <w:t xml:space="preserve"> Arti </w:t>
      </w:r>
      <w:proofErr w:type="gramStart"/>
      <w:r w:rsidR="00C448EE">
        <w:rPr>
          <w:rFonts w:ascii="Times New Roman" w:hAnsi="Times New Roman" w:cs="Times New Roman"/>
          <w:sz w:val="24"/>
          <w:szCs w:val="24"/>
        </w:rPr>
        <w:t>lain</w:t>
      </w:r>
      <w:proofErr w:type="gramEnd"/>
      <w:r w:rsidR="00C448EE">
        <w:rPr>
          <w:rFonts w:ascii="Times New Roman" w:hAnsi="Times New Roman" w:cs="Times New Roman"/>
          <w:sz w:val="24"/>
          <w:szCs w:val="24"/>
        </w:rPr>
        <w:t xml:space="preserve"> dari kompetensi adalah spesifikasi dari pengetahuan, ketrampilan, dan sikap yang dimiliki seseorang serta penerapannya didalam pekerjaan, sesua</w:t>
      </w:r>
      <w:r w:rsidR="00C448EE">
        <w:rPr>
          <w:rFonts w:ascii="Times New Roman" w:hAnsi="Times New Roman" w:cs="Times New Roman"/>
          <w:sz w:val="24"/>
          <w:szCs w:val="24"/>
          <w:lang w:val="id-ID"/>
        </w:rPr>
        <w:t>i</w:t>
      </w:r>
      <w:r w:rsidR="00C448EE">
        <w:rPr>
          <w:rFonts w:ascii="Times New Roman" w:hAnsi="Times New Roman" w:cs="Times New Roman"/>
          <w:sz w:val="24"/>
          <w:szCs w:val="24"/>
        </w:rPr>
        <w:t xml:space="preserve"> dengan standar kinerja yang dibutuhkan oleh lapangan”.</w:t>
      </w:r>
      <w:r w:rsidR="00C448EE">
        <w:rPr>
          <w:rStyle w:val="FootnoteReference"/>
          <w:sz w:val="24"/>
          <w:szCs w:val="24"/>
        </w:rPr>
        <w:footnoteReference w:id="2"/>
      </w:r>
      <w:r w:rsidR="00B01538">
        <w:rPr>
          <w:rFonts w:ascii="Times New Roman" w:hAnsi="Times New Roman" w:cs="Times New Roman"/>
          <w:sz w:val="24"/>
          <w:szCs w:val="24"/>
          <w:lang w:val="id-ID"/>
        </w:rPr>
        <w:t xml:space="preserve"> </w:t>
      </w:r>
      <w:r w:rsidR="00C448EE">
        <w:rPr>
          <w:rFonts w:ascii="Times New Roman" w:hAnsi="Times New Roman" w:cs="Times New Roman"/>
          <w:sz w:val="24"/>
          <w:szCs w:val="24"/>
        </w:rPr>
        <w:t>Konsep kompeten</w:t>
      </w:r>
      <w:r w:rsidR="00B170C7">
        <w:rPr>
          <w:rFonts w:ascii="Times New Roman" w:hAnsi="Times New Roman" w:cs="Times New Roman"/>
          <w:sz w:val="24"/>
          <w:szCs w:val="24"/>
        </w:rPr>
        <w:t>si bukan hanya sekedar perbutan</w:t>
      </w:r>
      <w:r w:rsidR="00C448EE">
        <w:rPr>
          <w:rFonts w:ascii="Times New Roman" w:hAnsi="Times New Roman" w:cs="Times New Roman"/>
          <w:sz w:val="24"/>
          <w:szCs w:val="24"/>
        </w:rPr>
        <w:t xml:space="preserve"> yang tampak dan dapat dilihat </w:t>
      </w:r>
      <w:proofErr w:type="gramStart"/>
      <w:r w:rsidR="00C448EE">
        <w:rPr>
          <w:rFonts w:ascii="Times New Roman" w:hAnsi="Times New Roman" w:cs="Times New Roman"/>
          <w:sz w:val="24"/>
          <w:szCs w:val="24"/>
        </w:rPr>
        <w:t>akan</w:t>
      </w:r>
      <w:proofErr w:type="gramEnd"/>
      <w:r w:rsidR="00C448EE">
        <w:rPr>
          <w:rFonts w:ascii="Times New Roman" w:hAnsi="Times New Roman" w:cs="Times New Roman"/>
          <w:sz w:val="24"/>
          <w:szCs w:val="24"/>
        </w:rPr>
        <w:t xml:space="preserve"> tetapi kompetensi juga berkaitan dengan potensi-potensi melakukan tindakan. Seseorang yang memiliki pengetahuan yang banyak cenderung </w:t>
      </w:r>
      <w:proofErr w:type="gramStart"/>
      <w:r w:rsidR="00C448EE">
        <w:rPr>
          <w:rFonts w:ascii="Times New Roman" w:hAnsi="Times New Roman" w:cs="Times New Roman"/>
          <w:sz w:val="24"/>
          <w:szCs w:val="24"/>
        </w:rPr>
        <w:t>akan</w:t>
      </w:r>
      <w:proofErr w:type="gramEnd"/>
      <w:r w:rsidR="00C448EE">
        <w:rPr>
          <w:rFonts w:ascii="Times New Roman" w:hAnsi="Times New Roman" w:cs="Times New Roman"/>
          <w:sz w:val="24"/>
          <w:szCs w:val="24"/>
        </w:rPr>
        <w:t xml:space="preserve"> menampilkan tindakan yang berbeda dari pada seseorang yang pengetahuannya kurang, dengan demikian kompetensi terkait dengan ranah kognitif, afektif dan psikomotorik.</w:t>
      </w:r>
    </w:p>
    <w:p w:rsidR="00C448EE" w:rsidRDefault="00C448EE" w:rsidP="00B01538">
      <w:pPr>
        <w:pStyle w:val="ListParagraph"/>
        <w:spacing w:after="0" w:line="480" w:lineRule="auto"/>
        <w:ind w:left="0" w:firstLine="720"/>
        <w:jc w:val="both"/>
        <w:rPr>
          <w:rFonts w:ascii="Times New Roman" w:hAnsi="Times New Roman" w:cs="Times New Roman"/>
          <w:sz w:val="24"/>
          <w:szCs w:val="24"/>
        </w:rPr>
      </w:pPr>
      <w:r w:rsidRPr="004322AC">
        <w:rPr>
          <w:rFonts w:ascii="Times New Roman" w:hAnsi="Times New Roman" w:cs="Times New Roman"/>
          <w:sz w:val="24"/>
          <w:szCs w:val="24"/>
          <w:lang w:val="id-ID"/>
        </w:rPr>
        <w:t>Kualitas pendidikan juga dipengaruhi oleh seluruh komponen pendidikan, seperti :  “</w:t>
      </w:r>
      <w:r>
        <w:rPr>
          <w:rFonts w:ascii="Times New Roman" w:hAnsi="Times New Roman" w:cs="Times New Roman"/>
          <w:sz w:val="24"/>
          <w:szCs w:val="24"/>
          <w:lang w:val="id-ID"/>
        </w:rPr>
        <w:t>K</w:t>
      </w:r>
      <w:r w:rsidRPr="004322AC">
        <w:rPr>
          <w:rFonts w:ascii="Times New Roman" w:hAnsi="Times New Roman" w:cs="Times New Roman"/>
          <w:sz w:val="24"/>
          <w:szCs w:val="24"/>
          <w:lang w:val="id-ID"/>
        </w:rPr>
        <w:t xml:space="preserve">ualitas guru, kurikulum yang digunakan, sumber belajar dan sarana prasarana yang memadai, suasana pembelajaran yang kondusif, serta didukung oleh kebijakan pemerintah. </w:t>
      </w:r>
      <w:proofErr w:type="gramStart"/>
      <w:r>
        <w:rPr>
          <w:rFonts w:ascii="Times New Roman" w:hAnsi="Times New Roman" w:cs="Times New Roman"/>
          <w:sz w:val="24"/>
          <w:szCs w:val="24"/>
        </w:rPr>
        <w:t>Dari itulah guru merupakan komponen paling menentukan”.</w:t>
      </w:r>
      <w:proofErr w:type="gramEnd"/>
      <w:r>
        <w:rPr>
          <w:rStyle w:val="FootnoteReference"/>
          <w:sz w:val="24"/>
          <w:szCs w:val="24"/>
        </w:rPr>
        <w:footnoteReference w:id="3"/>
      </w:r>
      <w:r w:rsidR="00B170C7">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kompetensi guru yang memiliki </w:t>
      </w:r>
      <w:r w:rsidR="00B01538">
        <w:rPr>
          <w:rFonts w:ascii="Times New Roman" w:hAnsi="Times New Roman" w:cs="Times New Roman"/>
          <w:sz w:val="24"/>
          <w:szCs w:val="24"/>
        </w:rPr>
        <w:t>komponen pendidikan antara lain</w:t>
      </w:r>
      <w:r w:rsidR="00B01538">
        <w:rPr>
          <w:rFonts w:ascii="Times New Roman" w:hAnsi="Times New Roman" w:cs="Times New Roman"/>
          <w:sz w:val="24"/>
          <w:szCs w:val="24"/>
          <w:lang w:val="id-ID"/>
        </w:rPr>
        <w:t xml:space="preserve"> adalah</w:t>
      </w:r>
      <w:r>
        <w:rPr>
          <w:rFonts w:ascii="Times New Roman" w:hAnsi="Times New Roman" w:cs="Times New Roman"/>
          <w:sz w:val="24"/>
          <w:szCs w:val="24"/>
        </w:rPr>
        <w:t xml:space="preserve"> kurikulum, sumber belajar, sarana </w:t>
      </w:r>
      <w:r>
        <w:rPr>
          <w:rFonts w:ascii="Times New Roman" w:hAnsi="Times New Roman" w:cs="Times New Roman"/>
          <w:sz w:val="24"/>
          <w:szCs w:val="24"/>
        </w:rPr>
        <w:lastRenderedPageBreak/>
        <w:t xml:space="preserve">prasarana, dan iklim pembelajaran dapat difungsikan menjadi sesuatu yang berarti bagi kehidupan peserta didik, sehingga tercipta proses dan hasil pendidikan yang berkualitas.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guru memiliki peranan yang sangat strategis dan menentukan dalam keberhasilan pendidikan, karena mampu meningkatkan pembelajaran dalam membentuk kompetensi peserta didik.</w:t>
      </w:r>
    </w:p>
    <w:p w:rsidR="00C448EE" w:rsidRPr="006D6036" w:rsidRDefault="00C448EE" w:rsidP="00B0153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Dengan demikian kompetensi yang dimiliki oleh setiap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menunjukkan kualitas guru yang sebenarnya. Kompetensi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terwujud dalam bentuk penguasaan pengetahuan ketrampilan maupun sikap profesional dalam menjalankan fungsi sebagai guru. </w:t>
      </w:r>
      <w:proofErr w:type="gramStart"/>
      <w:r>
        <w:rPr>
          <w:rFonts w:ascii="Times New Roman" w:hAnsi="Times New Roman" w:cs="Times New Roman"/>
          <w:sz w:val="24"/>
          <w:szCs w:val="24"/>
        </w:rPr>
        <w:t>Hal tersebut menunjukkan bahwa kompetensi mencakup keberhasilan, ketrampilan, dan apresiasi yang harus dimiliki oleh guru untuk dapat melaksanakan tugas-tugas pembelajaran sesuia dengan jenis pekerjaan tertentu</w:t>
      </w:r>
      <w:r>
        <w:rPr>
          <w:rFonts w:ascii="Times New Roman" w:hAnsi="Times New Roman" w:cs="Times New Roman"/>
          <w:sz w:val="24"/>
          <w:szCs w:val="24"/>
          <w:lang w:val="id-ID"/>
        </w:rPr>
        <w:t>.</w:t>
      </w:r>
      <w:proofErr w:type="gramEnd"/>
    </w:p>
    <w:p w:rsidR="008A0E14" w:rsidRDefault="00B170C7" w:rsidP="008A0E14">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Lebih lanjut </w:t>
      </w:r>
      <w:r w:rsidR="00C448EE" w:rsidRPr="004322AC">
        <w:rPr>
          <w:rFonts w:ascii="Times New Roman" w:hAnsi="Times New Roman" w:cs="Times New Roman"/>
          <w:sz w:val="24"/>
          <w:szCs w:val="24"/>
          <w:lang w:val="id-ID"/>
        </w:rPr>
        <w:t>Hamzah</w:t>
      </w:r>
      <w:r>
        <w:rPr>
          <w:rFonts w:ascii="Times New Roman" w:hAnsi="Times New Roman" w:cs="Times New Roman"/>
          <w:sz w:val="24"/>
          <w:szCs w:val="24"/>
          <w:lang w:val="id-ID"/>
        </w:rPr>
        <w:t xml:space="preserve"> Uno</w:t>
      </w:r>
      <w:r w:rsidR="00B01538">
        <w:rPr>
          <w:rFonts w:ascii="Times New Roman" w:hAnsi="Times New Roman" w:cs="Times New Roman"/>
          <w:sz w:val="24"/>
          <w:szCs w:val="24"/>
          <w:lang w:val="id-ID"/>
        </w:rPr>
        <w:t xml:space="preserve"> mengemukakan bahwa “</w:t>
      </w:r>
      <w:r w:rsidR="00C448EE" w:rsidRPr="004322AC">
        <w:rPr>
          <w:rFonts w:ascii="Times New Roman" w:hAnsi="Times New Roman" w:cs="Times New Roman"/>
          <w:sz w:val="24"/>
          <w:szCs w:val="24"/>
          <w:lang w:val="id-ID"/>
        </w:rPr>
        <w:t>Perbedaan pokok antara profesi lainnya adalah terletak pada tugas dan tanggung jawab, tugas dan tanggung jawab tersebut erat kaitannya dengan kemampuan yang dipersyaratkan untuk memangku profesi tersebut”.</w:t>
      </w:r>
      <w:r w:rsidR="00C448EE">
        <w:rPr>
          <w:rStyle w:val="FootnoteReference"/>
          <w:sz w:val="24"/>
          <w:szCs w:val="24"/>
        </w:rPr>
        <w:footnoteReference w:id="4"/>
      </w:r>
      <w:r w:rsidR="00C448EE" w:rsidRPr="004322AC">
        <w:rPr>
          <w:rFonts w:ascii="Times New Roman" w:hAnsi="Times New Roman" w:cs="Times New Roman"/>
          <w:sz w:val="24"/>
          <w:szCs w:val="24"/>
          <w:lang w:val="id-ID"/>
        </w:rPr>
        <w:t xml:space="preserve"> </w:t>
      </w:r>
    </w:p>
    <w:p w:rsidR="00C448EE" w:rsidRPr="004322AC" w:rsidRDefault="00C448EE" w:rsidP="008A0E14">
      <w:pPr>
        <w:pStyle w:val="ListParagraph"/>
        <w:spacing w:before="240" w:after="0" w:line="480" w:lineRule="auto"/>
        <w:ind w:left="0" w:firstLine="720"/>
        <w:jc w:val="both"/>
        <w:rPr>
          <w:rFonts w:ascii="Times New Roman" w:hAnsi="Times New Roman" w:cs="Times New Roman"/>
          <w:sz w:val="24"/>
          <w:szCs w:val="24"/>
          <w:lang w:val="id-ID"/>
        </w:rPr>
      </w:pPr>
      <w:r w:rsidRPr="004322AC">
        <w:rPr>
          <w:rFonts w:ascii="Times New Roman" w:hAnsi="Times New Roman" w:cs="Times New Roman"/>
          <w:sz w:val="24"/>
          <w:szCs w:val="24"/>
          <w:lang w:val="id-ID"/>
        </w:rPr>
        <w:t>Kemampuan dimaksud adalah kompetensi guru, yang merupakan gambaran hakikat kualitatif dari prilaku guru dan tenaga kependidikan yang tampak dan berarti., prilaku ini menunjukkan bukan hanya pada perilaku nyata tetapi juga meliputi hal-hal yang tidak tampak.</w:t>
      </w:r>
    </w:p>
    <w:p w:rsidR="00C448EE" w:rsidRDefault="00B01538" w:rsidP="008A0E14">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Selanjutnya Mulyasa mengartikan</w:t>
      </w:r>
      <w:r w:rsidR="00C448EE">
        <w:rPr>
          <w:rFonts w:ascii="Times New Roman" w:hAnsi="Times New Roman" w:cs="Times New Roman"/>
          <w:sz w:val="24"/>
          <w:szCs w:val="24"/>
        </w:rPr>
        <w:t xml:space="preserve">: “Kompetensi guru merupakan perpaduan antara kemampuan personal, keilmuan, teknologi, sosial dan sepritual yang secara kaffah membentuk kompetensi standar profesi guru, yang mencakup penguasaan materi, </w:t>
      </w:r>
      <w:r w:rsidR="00C448EE">
        <w:rPr>
          <w:rFonts w:ascii="Times New Roman" w:hAnsi="Times New Roman" w:cs="Times New Roman"/>
          <w:sz w:val="24"/>
          <w:szCs w:val="24"/>
        </w:rPr>
        <w:lastRenderedPageBreak/>
        <w:t>pemahaman terhadap peserta didik, pembelajaran yang mendidik, pengembangan pribadi dan profesiolisme”.</w:t>
      </w:r>
      <w:r w:rsidR="00C448EE">
        <w:rPr>
          <w:rStyle w:val="FootnoteReference"/>
          <w:sz w:val="24"/>
          <w:szCs w:val="24"/>
        </w:rPr>
        <w:footnoteReference w:id="5"/>
      </w:r>
    </w:p>
    <w:p w:rsidR="00422649" w:rsidRDefault="00C448EE" w:rsidP="008A0E14">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Sedangkan profesional menurut Undang-undang  RI, No</w:t>
      </w:r>
      <w:r w:rsidR="00422649">
        <w:rPr>
          <w:rFonts w:ascii="Times New Roman" w:hAnsi="Times New Roman" w:cs="Times New Roman"/>
          <w:sz w:val="24"/>
          <w:szCs w:val="24"/>
        </w:rPr>
        <w:t xml:space="preserve">mor 14 Tahun 2005 </w:t>
      </w:r>
      <w:r w:rsidR="00422649">
        <w:rPr>
          <w:rFonts w:ascii="Times New Roman" w:hAnsi="Times New Roman" w:cs="Times New Roman"/>
          <w:sz w:val="24"/>
          <w:szCs w:val="24"/>
          <w:lang w:val="id-ID"/>
        </w:rPr>
        <w:t>t</w:t>
      </w:r>
      <w:r w:rsidR="00422649">
        <w:rPr>
          <w:rFonts w:ascii="Times New Roman" w:hAnsi="Times New Roman" w:cs="Times New Roman"/>
          <w:sz w:val="24"/>
          <w:szCs w:val="24"/>
        </w:rPr>
        <w:t xml:space="preserve">entang </w:t>
      </w:r>
      <w:r w:rsidR="00422649">
        <w:rPr>
          <w:rFonts w:ascii="Times New Roman" w:hAnsi="Times New Roman" w:cs="Times New Roman"/>
          <w:sz w:val="24"/>
          <w:szCs w:val="24"/>
          <w:lang w:val="id-ID"/>
        </w:rPr>
        <w:t>g</w:t>
      </w:r>
      <w:r w:rsidR="00422649">
        <w:rPr>
          <w:rFonts w:ascii="Times New Roman" w:hAnsi="Times New Roman" w:cs="Times New Roman"/>
          <w:sz w:val="24"/>
          <w:szCs w:val="24"/>
        </w:rPr>
        <w:t xml:space="preserve">uru </w:t>
      </w:r>
      <w:r w:rsidR="00422649">
        <w:rPr>
          <w:rFonts w:ascii="Times New Roman" w:hAnsi="Times New Roman" w:cs="Times New Roman"/>
          <w:sz w:val="24"/>
          <w:szCs w:val="24"/>
          <w:lang w:val="id-ID"/>
        </w:rPr>
        <w:t>d</w:t>
      </w:r>
      <w:r w:rsidR="00422649">
        <w:rPr>
          <w:rFonts w:ascii="Times New Roman" w:hAnsi="Times New Roman" w:cs="Times New Roman"/>
          <w:sz w:val="24"/>
          <w:szCs w:val="24"/>
        </w:rPr>
        <w:t xml:space="preserve">an </w:t>
      </w:r>
      <w:r w:rsidR="00422649">
        <w:rPr>
          <w:rFonts w:ascii="Times New Roman" w:hAnsi="Times New Roman" w:cs="Times New Roman"/>
          <w:sz w:val="24"/>
          <w:szCs w:val="24"/>
          <w:lang w:val="id-ID"/>
        </w:rPr>
        <w:t>d</w:t>
      </w:r>
      <w:r>
        <w:rPr>
          <w:rFonts w:ascii="Times New Roman" w:hAnsi="Times New Roman" w:cs="Times New Roman"/>
          <w:sz w:val="24"/>
          <w:szCs w:val="24"/>
        </w:rPr>
        <w:t>osen p</w:t>
      </w:r>
      <w:r w:rsidR="005202AE">
        <w:rPr>
          <w:rFonts w:ascii="Times New Roman" w:hAnsi="Times New Roman" w:cs="Times New Roman"/>
          <w:sz w:val="24"/>
          <w:szCs w:val="24"/>
        </w:rPr>
        <w:t xml:space="preserve">ada BAB I Pasal 1 ayat 4 bahwa </w:t>
      </w:r>
      <w:r>
        <w:rPr>
          <w:rFonts w:ascii="Times New Roman" w:hAnsi="Times New Roman" w:cs="Times New Roman"/>
          <w:sz w:val="24"/>
          <w:szCs w:val="24"/>
        </w:rPr>
        <w:t>“Profesional adalah pekerjaan atau kegiatan yang dilakukan oleh seseorang dan menjadi sumber penghasilan kehidupan yang memerlukan keahlian, kemahiran, atau kecakapan yang memenuhi standar mutu atau norma tertentu serta memerlukan pendidikan profesi”.</w:t>
      </w:r>
      <w:r>
        <w:rPr>
          <w:rStyle w:val="FootnoteReference"/>
          <w:sz w:val="24"/>
          <w:szCs w:val="24"/>
        </w:rPr>
        <w:footnoteReference w:id="6"/>
      </w:r>
      <w:r w:rsidR="00422649">
        <w:rPr>
          <w:rFonts w:ascii="Times New Roman" w:hAnsi="Times New Roman" w:cs="Times New Roman"/>
          <w:sz w:val="24"/>
          <w:szCs w:val="24"/>
          <w:lang w:val="id-ID"/>
        </w:rPr>
        <w:t xml:space="preserve"> </w:t>
      </w:r>
    </w:p>
    <w:p w:rsidR="00C448EE" w:rsidRPr="00E419AF" w:rsidRDefault="00C448EE" w:rsidP="00B01538">
      <w:pPr>
        <w:pStyle w:val="ListParagraph"/>
        <w:spacing w:after="0"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Untuk lebih jelasnya kata “profesional” berasal dari kata sifat yang berarti pencaharian dan sebagai kata benda yang berarti orang yang mempunyai keahlian seperti guru, dokter, hakim, dan sebagainya.</w:t>
      </w:r>
      <w:proofErr w:type="gramEnd"/>
      <w:r>
        <w:rPr>
          <w:rFonts w:ascii="Times New Roman" w:hAnsi="Times New Roman" w:cs="Times New Roman"/>
          <w:sz w:val="24"/>
          <w:szCs w:val="24"/>
        </w:rPr>
        <w:t xml:space="preserve"> Dengan kata lain pekerjaan yang bersifat profesional adalah pekerjaan yang hanya dapat dilakukan oleh mereka yang khusus dipersiapkan untuk itu dan bukan pekerjaan yang dilakukan oleh mereka yang karena tidak dapat memperoleh pekerjaan lain”.</w:t>
      </w:r>
      <w:r>
        <w:rPr>
          <w:rStyle w:val="FootnoteReference"/>
          <w:sz w:val="24"/>
          <w:szCs w:val="24"/>
        </w:rPr>
        <w:footnoteReference w:id="7"/>
      </w:r>
      <w:r w:rsidR="00E419AF">
        <w:rPr>
          <w:rFonts w:ascii="Times New Roman" w:hAnsi="Times New Roman" w:cs="Times New Roman"/>
          <w:sz w:val="24"/>
          <w:szCs w:val="24"/>
          <w:lang w:val="id-ID"/>
        </w:rPr>
        <w:t xml:space="preserve"> </w:t>
      </w:r>
      <w:r w:rsidRPr="00E419AF">
        <w:rPr>
          <w:rFonts w:ascii="Times New Roman" w:hAnsi="Times New Roman" w:cs="Times New Roman"/>
          <w:sz w:val="24"/>
          <w:szCs w:val="24"/>
          <w:lang w:val="id-ID"/>
        </w:rPr>
        <w:t xml:space="preserve">Sementara itu Kunandar mengemukakan yang dimaksud dengan </w:t>
      </w:r>
      <w:r w:rsidR="00422649">
        <w:rPr>
          <w:rFonts w:ascii="Times New Roman" w:hAnsi="Times New Roman" w:cs="Times New Roman"/>
          <w:sz w:val="24"/>
          <w:szCs w:val="24"/>
          <w:lang w:val="id-ID"/>
        </w:rPr>
        <w:t xml:space="preserve">         guru profesional adalah </w:t>
      </w:r>
      <w:r w:rsidRPr="00E419AF">
        <w:rPr>
          <w:rFonts w:ascii="Times New Roman" w:hAnsi="Times New Roman" w:cs="Times New Roman"/>
          <w:sz w:val="24"/>
          <w:szCs w:val="24"/>
          <w:lang w:val="id-ID"/>
        </w:rPr>
        <w:t>merupakan kondisi arah, nilai, tujuan, dan kualitas suatu keahlian dan kewenangan dalam bidang pendidikan dan pengajaran yang berkaitan dengan pekerjaan seseorang yang menjadi mata pencaharian”.</w:t>
      </w:r>
      <w:r>
        <w:rPr>
          <w:rStyle w:val="FootnoteReference"/>
          <w:sz w:val="24"/>
          <w:szCs w:val="24"/>
        </w:rPr>
        <w:footnoteReference w:id="8"/>
      </w:r>
    </w:p>
    <w:p w:rsidR="00C448EE" w:rsidRDefault="00C448EE" w:rsidP="00B01538">
      <w:pPr>
        <w:pStyle w:val="ListParagraph"/>
        <w:spacing w:after="0" w:line="480" w:lineRule="auto"/>
        <w:ind w:left="0" w:firstLine="720"/>
        <w:jc w:val="both"/>
        <w:rPr>
          <w:rFonts w:ascii="Times New Roman" w:hAnsi="Times New Roman" w:cs="Times New Roman"/>
          <w:sz w:val="24"/>
          <w:szCs w:val="24"/>
          <w:lang w:val="id-ID"/>
        </w:rPr>
      </w:pPr>
      <w:r w:rsidRPr="002A4C5C">
        <w:rPr>
          <w:rFonts w:ascii="Times New Roman" w:hAnsi="Times New Roman" w:cs="Times New Roman"/>
          <w:sz w:val="24"/>
          <w:szCs w:val="24"/>
          <w:lang w:val="id-ID"/>
        </w:rPr>
        <w:t>Dengan bertitik tolak pada pengertian-pengertian di atas, maka dapat penulis s</w:t>
      </w:r>
      <w:r w:rsidR="00B01538">
        <w:rPr>
          <w:rFonts w:ascii="Times New Roman" w:hAnsi="Times New Roman" w:cs="Times New Roman"/>
          <w:sz w:val="24"/>
          <w:szCs w:val="24"/>
          <w:lang w:val="id-ID"/>
        </w:rPr>
        <w:t>impulkan bahwa kompetensi profe</w:t>
      </w:r>
      <w:r w:rsidRPr="002A4C5C">
        <w:rPr>
          <w:rFonts w:ascii="Times New Roman" w:hAnsi="Times New Roman" w:cs="Times New Roman"/>
          <w:sz w:val="24"/>
          <w:szCs w:val="24"/>
          <w:lang w:val="id-ID"/>
        </w:rPr>
        <w:t xml:space="preserve">sional guru adalah orang yang memiliki kemampuan dan keahlian khusus dalam bidang keguruan sehingga ia mampu melakukan tugas dan fungsinya sebagai guru dengan kemampuan maksimal. </w:t>
      </w:r>
    </w:p>
    <w:p w:rsidR="00C448EE" w:rsidRDefault="00C448EE" w:rsidP="00B01538">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guru profesional adalah orang yang terdidik dan terlatih dengan baik, serta memiliki pengalaman yang kaya dibidangnya. </w:t>
      </w:r>
      <w:proofErr w:type="gramStart"/>
      <w:r>
        <w:rPr>
          <w:rFonts w:ascii="Times New Roman" w:hAnsi="Times New Roman" w:cs="Times New Roman"/>
          <w:sz w:val="24"/>
          <w:szCs w:val="24"/>
        </w:rPr>
        <w:t>Sedangkan yang dimaksud dengan terdidik dan terlatih bukan hanya memperoleh pendidikan formal tetapi juga harus menguasai berbagai strategi atau teknik didalam kegiatan belajara mengajar serta menguasai landasan-landasan kependidikan.</w:t>
      </w:r>
      <w:proofErr w:type="gramEnd"/>
    </w:p>
    <w:p w:rsidR="00C448EE" w:rsidRPr="009B6B6F" w:rsidRDefault="00C448EE" w:rsidP="00B01538">
      <w:pPr>
        <w:pStyle w:val="ListParagraph"/>
        <w:numPr>
          <w:ilvl w:val="0"/>
          <w:numId w:val="33"/>
        </w:numPr>
        <w:spacing w:after="0" w:line="480" w:lineRule="auto"/>
        <w:ind w:left="284" w:hanging="284"/>
        <w:jc w:val="both"/>
        <w:rPr>
          <w:rFonts w:ascii="Times New Roman" w:hAnsi="Times New Roman" w:cs="Times New Roman"/>
          <w:b/>
          <w:bCs/>
          <w:sz w:val="24"/>
          <w:szCs w:val="24"/>
        </w:rPr>
      </w:pPr>
      <w:r w:rsidRPr="009B6B6F">
        <w:rPr>
          <w:rFonts w:ascii="Times New Roman" w:hAnsi="Times New Roman" w:cs="Times New Roman"/>
          <w:b/>
          <w:bCs/>
          <w:sz w:val="24"/>
          <w:szCs w:val="24"/>
          <w:lang w:val="id-ID"/>
        </w:rPr>
        <w:t xml:space="preserve">Indikator </w:t>
      </w:r>
      <w:r w:rsidRPr="009B6B6F">
        <w:rPr>
          <w:rFonts w:ascii="Times New Roman" w:hAnsi="Times New Roman" w:cs="Times New Roman"/>
          <w:b/>
          <w:bCs/>
          <w:sz w:val="24"/>
          <w:szCs w:val="24"/>
        </w:rPr>
        <w:t>Kompetensi</w:t>
      </w:r>
      <w:r w:rsidRPr="009B6B6F">
        <w:rPr>
          <w:rFonts w:ascii="Times New Roman" w:hAnsi="Times New Roman" w:cs="Times New Roman"/>
          <w:b/>
          <w:bCs/>
          <w:sz w:val="24"/>
          <w:szCs w:val="24"/>
          <w:lang w:val="id-ID"/>
        </w:rPr>
        <w:t xml:space="preserve"> Profesional </w:t>
      </w:r>
      <w:r w:rsidRPr="009B6B6F">
        <w:rPr>
          <w:rFonts w:ascii="Times New Roman" w:hAnsi="Times New Roman" w:cs="Times New Roman"/>
          <w:b/>
          <w:bCs/>
          <w:sz w:val="24"/>
          <w:szCs w:val="24"/>
        </w:rPr>
        <w:t>Guru</w:t>
      </w:r>
    </w:p>
    <w:p w:rsidR="00C448EE" w:rsidRDefault="00C448EE" w:rsidP="00B0153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Undang-undang Guru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Dosen telah mengisyaratkan tentang beberapa kompetensi yang harus dimiliki oleh guru </w:t>
      </w:r>
      <w:r w:rsidR="00E77723">
        <w:rPr>
          <w:rFonts w:ascii="Times New Roman" w:hAnsi="Times New Roman" w:cs="Times New Roman"/>
          <w:sz w:val="24"/>
          <w:szCs w:val="24"/>
        </w:rPr>
        <w:t>yaitu</w:t>
      </w:r>
      <w:r w:rsidR="00E77723">
        <w:rPr>
          <w:rFonts w:ascii="Times New Roman" w:hAnsi="Times New Roman" w:cs="Times New Roman"/>
          <w:sz w:val="24"/>
          <w:szCs w:val="24"/>
          <w:lang w:val="id-ID"/>
        </w:rPr>
        <w:t xml:space="preserve">: </w:t>
      </w:r>
      <w:r>
        <w:rPr>
          <w:rFonts w:ascii="Times New Roman" w:hAnsi="Times New Roman" w:cs="Times New Roman"/>
          <w:sz w:val="24"/>
          <w:szCs w:val="24"/>
        </w:rPr>
        <w:t xml:space="preserve">Kompetensi pedagogik, kompetensi kepribadian, kompetensi sosial dan kompetensi profesional. </w:t>
      </w:r>
      <w:proofErr w:type="gramStart"/>
      <w:r>
        <w:rPr>
          <w:rFonts w:ascii="Times New Roman" w:hAnsi="Times New Roman" w:cs="Times New Roman"/>
          <w:sz w:val="24"/>
          <w:szCs w:val="24"/>
        </w:rPr>
        <w:t>Keberhasilan seseorang guru dalam menjalankan profesinya sangat ditentukan oleh keempat hal tersebut dengan penekanan pada kemampuan mengajar.</w:t>
      </w:r>
      <w:proofErr w:type="gramEnd"/>
    </w:p>
    <w:p w:rsidR="00161670" w:rsidRDefault="00C448EE" w:rsidP="00B0153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Undang-undang Guru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Dosen harus memiliki prinsip-prinsip profesionalitas seperti tercantum pada Bab III pasal 7 ayat 1 yai</w:t>
      </w:r>
      <w:r w:rsidR="00AA6DC2">
        <w:rPr>
          <w:rFonts w:ascii="Times New Roman" w:hAnsi="Times New Roman" w:cs="Times New Roman"/>
          <w:sz w:val="24"/>
          <w:szCs w:val="24"/>
        </w:rPr>
        <w:t>tu</w:t>
      </w:r>
      <w:r w:rsidR="00AA6DC2">
        <w:rPr>
          <w:rFonts w:ascii="Times New Roman" w:hAnsi="Times New Roman" w:cs="Times New Roman"/>
          <w:sz w:val="24"/>
          <w:szCs w:val="24"/>
          <w:lang w:val="id-ID"/>
        </w:rPr>
        <w:t>,</w:t>
      </w:r>
      <w:r w:rsidR="00AA6DC2">
        <w:rPr>
          <w:rFonts w:ascii="Times New Roman" w:hAnsi="Times New Roman" w:cs="Times New Roman"/>
          <w:sz w:val="24"/>
          <w:szCs w:val="24"/>
        </w:rPr>
        <w:t xml:space="preserve"> </w:t>
      </w:r>
      <w:r>
        <w:rPr>
          <w:rFonts w:ascii="Times New Roman" w:hAnsi="Times New Roman" w:cs="Times New Roman"/>
          <w:sz w:val="24"/>
          <w:szCs w:val="24"/>
        </w:rPr>
        <w:t>“Profesi guru dan dosen merupakan bidang pekerjaan khusus yang memerlukan prins</w:t>
      </w:r>
      <w:r w:rsidR="00422649">
        <w:rPr>
          <w:rFonts w:ascii="Times New Roman" w:hAnsi="Times New Roman" w:cs="Times New Roman"/>
          <w:sz w:val="24"/>
          <w:szCs w:val="24"/>
        </w:rPr>
        <w:t>ip profesional sebagai berikut</w:t>
      </w:r>
      <w:r w:rsidR="00422649">
        <w:rPr>
          <w:rFonts w:ascii="Times New Roman" w:hAnsi="Times New Roman" w:cs="Times New Roman"/>
          <w:sz w:val="24"/>
          <w:szCs w:val="24"/>
          <w:lang w:val="id-ID"/>
        </w:rPr>
        <w:t xml:space="preserve">: (a) </w:t>
      </w:r>
      <w:r w:rsidRPr="00422649">
        <w:rPr>
          <w:rFonts w:ascii="Times New Roman" w:hAnsi="Times New Roman" w:cs="Times New Roman"/>
          <w:sz w:val="24"/>
          <w:szCs w:val="24"/>
        </w:rPr>
        <w:t>Memiliki bakat, minat, panggilan jiwa, dan idealisme.</w:t>
      </w:r>
      <w:r w:rsidR="00422649">
        <w:rPr>
          <w:rFonts w:ascii="Times New Roman" w:hAnsi="Times New Roman" w:cs="Times New Roman"/>
          <w:sz w:val="24"/>
          <w:szCs w:val="24"/>
          <w:lang w:val="id-ID"/>
        </w:rPr>
        <w:t xml:space="preserve"> (b) </w:t>
      </w:r>
      <w:r w:rsidRPr="00422649">
        <w:rPr>
          <w:rFonts w:ascii="Times New Roman" w:hAnsi="Times New Roman" w:cs="Times New Roman"/>
          <w:sz w:val="24"/>
          <w:szCs w:val="24"/>
        </w:rPr>
        <w:t>Memiliki komitmen untuk meningkatkan mutu pendidikan, keimanan, ketakwaan, dan akhlak mulia.</w:t>
      </w:r>
      <w:r w:rsidR="00422649">
        <w:rPr>
          <w:rFonts w:ascii="Times New Roman" w:hAnsi="Times New Roman" w:cs="Times New Roman"/>
          <w:sz w:val="24"/>
          <w:szCs w:val="24"/>
          <w:lang w:val="id-ID"/>
        </w:rPr>
        <w:t xml:space="preserve"> (c) </w:t>
      </w:r>
      <w:r w:rsidRPr="00422649">
        <w:rPr>
          <w:rFonts w:ascii="Times New Roman" w:hAnsi="Times New Roman" w:cs="Times New Roman"/>
          <w:sz w:val="24"/>
          <w:szCs w:val="24"/>
        </w:rPr>
        <w:t>Memiliki kualifikasi akademik dan latar belakang pendidikan sesuia dengan bidang tugas.</w:t>
      </w:r>
      <w:r w:rsidR="00422649">
        <w:rPr>
          <w:rFonts w:ascii="Times New Roman" w:hAnsi="Times New Roman" w:cs="Times New Roman"/>
          <w:sz w:val="24"/>
          <w:szCs w:val="24"/>
          <w:lang w:val="id-ID"/>
        </w:rPr>
        <w:t xml:space="preserve"> (d) </w:t>
      </w:r>
      <w:r w:rsidRPr="00422649">
        <w:rPr>
          <w:rFonts w:ascii="Times New Roman" w:hAnsi="Times New Roman" w:cs="Times New Roman"/>
          <w:sz w:val="24"/>
          <w:szCs w:val="24"/>
        </w:rPr>
        <w:t>Memiliki kompetensi yang diperlukan sesuai dengan bidang tugas.</w:t>
      </w:r>
      <w:r w:rsidR="00422649">
        <w:rPr>
          <w:rFonts w:ascii="Times New Roman" w:hAnsi="Times New Roman" w:cs="Times New Roman"/>
          <w:sz w:val="24"/>
          <w:szCs w:val="24"/>
          <w:lang w:val="id-ID"/>
        </w:rPr>
        <w:t xml:space="preserve"> (e) </w:t>
      </w:r>
      <w:r w:rsidRPr="00422649">
        <w:rPr>
          <w:rFonts w:ascii="Times New Roman" w:hAnsi="Times New Roman" w:cs="Times New Roman"/>
          <w:sz w:val="24"/>
          <w:szCs w:val="24"/>
        </w:rPr>
        <w:t>Memiliki tanggung jawab atas pelaksanaan tugas keprofesionalan.</w:t>
      </w:r>
      <w:r w:rsidR="00422649">
        <w:rPr>
          <w:rFonts w:ascii="Times New Roman" w:hAnsi="Times New Roman" w:cs="Times New Roman"/>
          <w:sz w:val="24"/>
          <w:szCs w:val="24"/>
          <w:lang w:val="id-ID"/>
        </w:rPr>
        <w:t xml:space="preserve"> (f) </w:t>
      </w:r>
      <w:r w:rsidRPr="00422649">
        <w:rPr>
          <w:rFonts w:ascii="Times New Roman" w:hAnsi="Times New Roman" w:cs="Times New Roman"/>
          <w:sz w:val="24"/>
          <w:szCs w:val="24"/>
        </w:rPr>
        <w:t>Memperoleh penghasilan yang diten</w:t>
      </w:r>
      <w:r w:rsidR="00A76D41" w:rsidRPr="00422649">
        <w:rPr>
          <w:rFonts w:ascii="Times New Roman" w:hAnsi="Times New Roman" w:cs="Times New Roman"/>
          <w:sz w:val="24"/>
          <w:szCs w:val="24"/>
        </w:rPr>
        <w:t xml:space="preserve">tukan sesuai dengan </w:t>
      </w:r>
      <w:r w:rsidR="00A76D41" w:rsidRPr="00422649">
        <w:rPr>
          <w:rFonts w:ascii="Times New Roman" w:hAnsi="Times New Roman" w:cs="Times New Roman"/>
          <w:sz w:val="24"/>
          <w:szCs w:val="24"/>
          <w:lang w:val="id-ID"/>
        </w:rPr>
        <w:t>hasil</w:t>
      </w:r>
      <w:r w:rsidRPr="00422649">
        <w:rPr>
          <w:rFonts w:ascii="Times New Roman" w:hAnsi="Times New Roman" w:cs="Times New Roman"/>
          <w:sz w:val="24"/>
          <w:szCs w:val="24"/>
        </w:rPr>
        <w:t xml:space="preserve"> kerja.</w:t>
      </w:r>
      <w:r w:rsidR="00422649">
        <w:rPr>
          <w:rFonts w:ascii="Times New Roman" w:hAnsi="Times New Roman" w:cs="Times New Roman"/>
          <w:sz w:val="24"/>
          <w:szCs w:val="24"/>
          <w:lang w:val="id-ID"/>
        </w:rPr>
        <w:t xml:space="preserve"> (g) </w:t>
      </w:r>
      <w:r w:rsidRPr="00422649">
        <w:rPr>
          <w:rFonts w:ascii="Times New Roman" w:hAnsi="Times New Roman" w:cs="Times New Roman"/>
          <w:sz w:val="24"/>
          <w:szCs w:val="24"/>
        </w:rPr>
        <w:t>Memiliki kesempatan untuk mengembangkan keprofesionalan secara berkelanjutan dengan belajar sepanjang hayat.</w:t>
      </w:r>
      <w:r w:rsidR="00422649">
        <w:rPr>
          <w:rFonts w:ascii="Times New Roman" w:hAnsi="Times New Roman" w:cs="Times New Roman"/>
          <w:sz w:val="24"/>
          <w:szCs w:val="24"/>
          <w:lang w:val="id-ID"/>
        </w:rPr>
        <w:t xml:space="preserve"> (h) </w:t>
      </w:r>
      <w:r w:rsidRPr="00422649">
        <w:rPr>
          <w:rFonts w:ascii="Times New Roman" w:hAnsi="Times New Roman" w:cs="Times New Roman"/>
          <w:sz w:val="24"/>
          <w:szCs w:val="24"/>
        </w:rPr>
        <w:t xml:space="preserve">Memiliki jaminan </w:t>
      </w:r>
      <w:r w:rsidRPr="00422649">
        <w:rPr>
          <w:rFonts w:ascii="Times New Roman" w:hAnsi="Times New Roman" w:cs="Times New Roman"/>
          <w:sz w:val="24"/>
          <w:szCs w:val="24"/>
        </w:rPr>
        <w:lastRenderedPageBreak/>
        <w:t>perlindungan hukum dalam melaksa</w:t>
      </w:r>
      <w:r w:rsidR="00422649">
        <w:rPr>
          <w:rFonts w:ascii="Times New Roman" w:hAnsi="Times New Roman" w:cs="Times New Roman"/>
          <w:sz w:val="24"/>
          <w:szCs w:val="24"/>
        </w:rPr>
        <w:t>nakan tugas keprofesionala</w:t>
      </w:r>
      <w:r w:rsidR="00422649">
        <w:rPr>
          <w:rFonts w:ascii="Times New Roman" w:hAnsi="Times New Roman" w:cs="Times New Roman"/>
          <w:sz w:val="24"/>
          <w:szCs w:val="24"/>
          <w:lang w:val="id-ID"/>
        </w:rPr>
        <w:t xml:space="preserve">n. (i) </w:t>
      </w:r>
      <w:r w:rsidRPr="00422649">
        <w:rPr>
          <w:rFonts w:ascii="Times New Roman" w:hAnsi="Times New Roman" w:cs="Times New Roman"/>
          <w:sz w:val="24"/>
          <w:szCs w:val="24"/>
        </w:rPr>
        <w:t>Memiliki organisasi profesi yang mempunyai kewenangan mengatur hal-hal yang berkaitan dengan tugas keprofesionalan guru”.</w:t>
      </w:r>
      <w:r>
        <w:rPr>
          <w:rStyle w:val="FootnoteReference"/>
          <w:sz w:val="24"/>
          <w:szCs w:val="24"/>
        </w:rPr>
        <w:footnoteReference w:id="9"/>
      </w:r>
    </w:p>
    <w:p w:rsidR="00C448EE" w:rsidRPr="00161670" w:rsidRDefault="00C448EE" w:rsidP="00B0153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adalah</w:t>
      </w:r>
      <w:proofErr w:type="gramEnd"/>
      <w:r>
        <w:rPr>
          <w:rFonts w:ascii="Times New Roman" w:hAnsi="Times New Roman" w:cs="Times New Roman"/>
          <w:sz w:val="24"/>
          <w:szCs w:val="24"/>
        </w:rPr>
        <w:t xml:space="preserve"> pendidik profesional dengan tugas utama mendidik, mengajar, membimbing, mengarahkan, melatih, menilai, dan mengevaluasi peserta didik pada pendidikan usia dini jalur pendidikan formal”.</w:t>
      </w:r>
      <w:r>
        <w:rPr>
          <w:rStyle w:val="FootnoteReference"/>
          <w:sz w:val="24"/>
          <w:szCs w:val="24"/>
        </w:rPr>
        <w:footnoteReference w:id="10"/>
      </w:r>
      <w:r w:rsidR="00422649">
        <w:rPr>
          <w:rFonts w:ascii="Times New Roman" w:hAnsi="Times New Roman" w:cs="Times New Roman"/>
          <w:sz w:val="24"/>
          <w:szCs w:val="24"/>
          <w:lang w:val="id-ID"/>
        </w:rPr>
        <w:t xml:space="preserve"> </w:t>
      </w:r>
      <w:r w:rsidRPr="00422649">
        <w:rPr>
          <w:rFonts w:ascii="Times New Roman" w:hAnsi="Times New Roman" w:cs="Times New Roman"/>
          <w:sz w:val="24"/>
          <w:szCs w:val="24"/>
          <w:lang w:val="id-ID"/>
        </w:rPr>
        <w:t xml:space="preserve">Sedangkan profesional adalah pekerjaan atau kegiatan yang dilakukan oleh seseorang dan menjadi sumber penghasilan kehidupan yang memerlukan keahlian, kemahiran atau kecakapan yang memenuhi standar mutu atau norma tertentu serta memerlukan pendidikan profesi. </w:t>
      </w:r>
      <w:r w:rsidRPr="00B01538">
        <w:rPr>
          <w:rFonts w:ascii="Times New Roman" w:hAnsi="Times New Roman" w:cs="Times New Roman"/>
          <w:sz w:val="24"/>
          <w:szCs w:val="24"/>
          <w:lang w:val="id-ID"/>
        </w:rPr>
        <w:t>Untuk meyakinkan bahwa guru sebagai  pekerjaan profesional harus dipenuhi.</w:t>
      </w:r>
    </w:p>
    <w:p w:rsidR="00C448EE" w:rsidRDefault="00C448EE" w:rsidP="00B01538">
      <w:pPr>
        <w:spacing w:line="480" w:lineRule="auto"/>
        <w:ind w:firstLine="720"/>
        <w:jc w:val="both"/>
        <w:rPr>
          <w:rFonts w:ascii="Times New Roman" w:hAnsi="Times New Roman" w:cs="Times New Roman"/>
          <w:sz w:val="24"/>
          <w:szCs w:val="24"/>
          <w:lang w:val="id-ID"/>
        </w:rPr>
      </w:pPr>
      <w:r w:rsidRPr="00B01538">
        <w:rPr>
          <w:rFonts w:ascii="Times New Roman" w:hAnsi="Times New Roman" w:cs="Times New Roman"/>
          <w:sz w:val="24"/>
          <w:szCs w:val="24"/>
          <w:lang w:val="id-ID"/>
        </w:rPr>
        <w:t xml:space="preserve">Selanjutnya Syarifuddin Nurdin mengemukakan bahwa </w:t>
      </w:r>
      <w:r>
        <w:rPr>
          <w:rFonts w:ascii="Times New Roman" w:hAnsi="Times New Roman" w:cs="Times New Roman"/>
          <w:sz w:val="24"/>
          <w:szCs w:val="24"/>
          <w:lang w:val="id-ID"/>
        </w:rPr>
        <w:t xml:space="preserve">Kompetensi Profesiona </w:t>
      </w:r>
      <w:r w:rsidR="00422649" w:rsidRPr="00B01538">
        <w:rPr>
          <w:rFonts w:ascii="Times New Roman" w:hAnsi="Times New Roman" w:cs="Times New Roman"/>
          <w:sz w:val="24"/>
          <w:szCs w:val="24"/>
          <w:lang w:val="id-ID"/>
        </w:rPr>
        <w:t>Guru adalah sebagai berikut</w:t>
      </w:r>
      <w:r w:rsidR="00422649">
        <w:rPr>
          <w:rFonts w:ascii="Times New Roman" w:hAnsi="Times New Roman" w:cs="Times New Roman"/>
          <w:sz w:val="24"/>
          <w:szCs w:val="24"/>
          <w:lang w:val="id-ID"/>
        </w:rPr>
        <w:t xml:space="preserve">: (a) </w:t>
      </w:r>
      <w:r w:rsidRPr="00B01538">
        <w:rPr>
          <w:rFonts w:ascii="Times New Roman" w:hAnsi="Times New Roman" w:cs="Times New Roman"/>
          <w:sz w:val="24"/>
          <w:szCs w:val="24"/>
          <w:lang w:val="id-ID"/>
        </w:rPr>
        <w:t>Menguasai bahan yang akan diajarkan</w:t>
      </w:r>
      <w:r w:rsidR="00161670">
        <w:rPr>
          <w:rFonts w:ascii="Times New Roman" w:hAnsi="Times New Roman" w:cs="Times New Roman"/>
          <w:sz w:val="24"/>
          <w:szCs w:val="24"/>
          <w:lang w:val="id-ID"/>
        </w:rPr>
        <w:t xml:space="preserve">. (b) </w:t>
      </w:r>
      <w:r w:rsidRPr="00422649">
        <w:rPr>
          <w:rFonts w:ascii="Times New Roman" w:hAnsi="Times New Roman" w:cs="Times New Roman"/>
          <w:sz w:val="24"/>
          <w:szCs w:val="24"/>
        </w:rPr>
        <w:t>Mengelola program belajar mengajar</w:t>
      </w:r>
      <w:r w:rsidR="00161670">
        <w:rPr>
          <w:rFonts w:ascii="Times New Roman" w:hAnsi="Times New Roman" w:cs="Times New Roman"/>
          <w:sz w:val="24"/>
          <w:szCs w:val="24"/>
          <w:lang w:val="id-ID"/>
        </w:rPr>
        <w:t xml:space="preserve">. (c) </w:t>
      </w:r>
      <w:r w:rsidRPr="00161670">
        <w:rPr>
          <w:rFonts w:ascii="Times New Roman" w:hAnsi="Times New Roman" w:cs="Times New Roman"/>
          <w:sz w:val="24"/>
          <w:szCs w:val="24"/>
        </w:rPr>
        <w:t>Mengelola kelas</w:t>
      </w:r>
      <w:r w:rsidR="00161670">
        <w:rPr>
          <w:rFonts w:ascii="Times New Roman" w:hAnsi="Times New Roman" w:cs="Times New Roman"/>
          <w:sz w:val="24"/>
          <w:szCs w:val="24"/>
          <w:lang w:val="id-ID"/>
        </w:rPr>
        <w:t xml:space="preserve">. (d) </w:t>
      </w:r>
      <w:r w:rsidR="00E77723">
        <w:rPr>
          <w:rFonts w:ascii="Times New Roman" w:hAnsi="Times New Roman" w:cs="Times New Roman"/>
          <w:sz w:val="24"/>
          <w:szCs w:val="24"/>
        </w:rPr>
        <w:t>Menggunakan media/</w:t>
      </w:r>
      <w:r w:rsidRPr="00161670">
        <w:rPr>
          <w:rFonts w:ascii="Times New Roman" w:hAnsi="Times New Roman" w:cs="Times New Roman"/>
          <w:sz w:val="24"/>
          <w:szCs w:val="24"/>
        </w:rPr>
        <w:t>sumber belajar</w:t>
      </w:r>
      <w:r w:rsidR="00161670" w:rsidRPr="00161670">
        <w:rPr>
          <w:rFonts w:ascii="Times New Roman" w:hAnsi="Times New Roman" w:cs="Times New Roman"/>
          <w:sz w:val="24"/>
          <w:szCs w:val="24"/>
          <w:lang w:val="id-ID"/>
        </w:rPr>
        <w:t>.</w:t>
      </w:r>
      <w:r w:rsidR="00161670">
        <w:rPr>
          <w:rFonts w:ascii="Times New Roman" w:hAnsi="Times New Roman" w:cs="Times New Roman"/>
          <w:sz w:val="24"/>
          <w:szCs w:val="24"/>
          <w:lang w:val="id-ID"/>
        </w:rPr>
        <w:t xml:space="preserve"> (e) </w:t>
      </w:r>
      <w:r w:rsidRPr="00161670">
        <w:rPr>
          <w:rFonts w:ascii="Times New Roman" w:hAnsi="Times New Roman" w:cs="Times New Roman"/>
          <w:sz w:val="24"/>
          <w:szCs w:val="24"/>
        </w:rPr>
        <w:t>Menguasai landasan-landasan kependidikan</w:t>
      </w:r>
      <w:r w:rsidR="00161670" w:rsidRPr="00161670">
        <w:rPr>
          <w:rFonts w:ascii="Times New Roman" w:hAnsi="Times New Roman" w:cs="Times New Roman"/>
          <w:sz w:val="24"/>
          <w:szCs w:val="24"/>
          <w:lang w:val="id-ID"/>
        </w:rPr>
        <w:t>.</w:t>
      </w:r>
      <w:r w:rsidR="00161670">
        <w:rPr>
          <w:rFonts w:ascii="Times New Roman" w:hAnsi="Times New Roman" w:cs="Times New Roman"/>
          <w:sz w:val="24"/>
          <w:szCs w:val="24"/>
          <w:lang w:val="id-ID"/>
        </w:rPr>
        <w:t xml:space="preserve"> (f) </w:t>
      </w:r>
      <w:r w:rsidRPr="00161670">
        <w:rPr>
          <w:rFonts w:ascii="Times New Roman" w:hAnsi="Times New Roman" w:cs="Times New Roman"/>
          <w:sz w:val="24"/>
          <w:szCs w:val="24"/>
        </w:rPr>
        <w:t>Mengelola interaksi belajar mengajar</w:t>
      </w:r>
      <w:r w:rsidR="00161670" w:rsidRPr="00161670">
        <w:rPr>
          <w:rFonts w:ascii="Times New Roman" w:hAnsi="Times New Roman" w:cs="Times New Roman"/>
          <w:sz w:val="24"/>
          <w:szCs w:val="24"/>
          <w:lang w:val="id-ID"/>
        </w:rPr>
        <w:t>.</w:t>
      </w:r>
      <w:r w:rsidR="00161670">
        <w:rPr>
          <w:rFonts w:ascii="Times New Roman" w:hAnsi="Times New Roman" w:cs="Times New Roman"/>
          <w:sz w:val="24"/>
          <w:szCs w:val="24"/>
          <w:lang w:val="id-ID"/>
        </w:rPr>
        <w:t xml:space="preserve"> (g) </w:t>
      </w:r>
      <w:r w:rsidRPr="00161670">
        <w:rPr>
          <w:rFonts w:ascii="Times New Roman" w:hAnsi="Times New Roman" w:cs="Times New Roman"/>
          <w:sz w:val="24"/>
          <w:szCs w:val="24"/>
        </w:rPr>
        <w:t xml:space="preserve">Menilai </w:t>
      </w:r>
      <w:r w:rsidR="00161670">
        <w:rPr>
          <w:rFonts w:ascii="Times New Roman" w:hAnsi="Times New Roman" w:cs="Times New Roman"/>
          <w:sz w:val="24"/>
          <w:szCs w:val="24"/>
          <w:lang w:val="id-ID"/>
        </w:rPr>
        <w:t>hasil belajar peserta didik</w:t>
      </w:r>
      <w:r w:rsidR="00161670" w:rsidRPr="00161670">
        <w:rPr>
          <w:rFonts w:ascii="Times New Roman" w:hAnsi="Times New Roman" w:cs="Times New Roman"/>
          <w:sz w:val="24"/>
          <w:szCs w:val="24"/>
          <w:lang w:val="id-ID"/>
        </w:rPr>
        <w:t>.</w:t>
      </w:r>
      <w:r w:rsidR="00161670">
        <w:rPr>
          <w:rFonts w:ascii="Times New Roman" w:hAnsi="Times New Roman" w:cs="Times New Roman"/>
          <w:sz w:val="24"/>
          <w:szCs w:val="24"/>
          <w:lang w:val="id-ID"/>
        </w:rPr>
        <w:t xml:space="preserve"> (h) </w:t>
      </w:r>
      <w:r w:rsidRPr="00161670">
        <w:rPr>
          <w:rFonts w:ascii="Times New Roman" w:hAnsi="Times New Roman" w:cs="Times New Roman"/>
          <w:sz w:val="24"/>
          <w:szCs w:val="24"/>
        </w:rPr>
        <w:t>Mengenal fungsi dan program bimbingan penyuluhan.</w:t>
      </w:r>
      <w:r w:rsidR="00161670">
        <w:rPr>
          <w:rFonts w:ascii="Times New Roman" w:hAnsi="Times New Roman" w:cs="Times New Roman"/>
          <w:sz w:val="24"/>
          <w:szCs w:val="24"/>
          <w:lang w:val="id-ID"/>
        </w:rPr>
        <w:t xml:space="preserve"> (i) </w:t>
      </w:r>
      <w:r w:rsidRPr="00161670">
        <w:rPr>
          <w:rFonts w:ascii="Times New Roman" w:hAnsi="Times New Roman" w:cs="Times New Roman"/>
          <w:sz w:val="24"/>
          <w:szCs w:val="24"/>
        </w:rPr>
        <w:t>Mengenal dan menyelenggarakan administrasi sekolah</w:t>
      </w:r>
      <w:r w:rsidR="00161670" w:rsidRPr="00161670">
        <w:rPr>
          <w:rFonts w:ascii="Times New Roman" w:hAnsi="Times New Roman" w:cs="Times New Roman"/>
          <w:sz w:val="24"/>
          <w:szCs w:val="24"/>
          <w:lang w:val="id-ID"/>
        </w:rPr>
        <w:t>.</w:t>
      </w:r>
      <w:r w:rsidR="00161670">
        <w:rPr>
          <w:rFonts w:ascii="Times New Roman" w:hAnsi="Times New Roman" w:cs="Times New Roman"/>
          <w:sz w:val="24"/>
          <w:szCs w:val="24"/>
          <w:lang w:val="id-ID"/>
        </w:rPr>
        <w:t xml:space="preserve"> (j) </w:t>
      </w:r>
      <w:r w:rsidRPr="00161670">
        <w:rPr>
          <w:rFonts w:ascii="Times New Roman" w:hAnsi="Times New Roman" w:cs="Times New Roman"/>
          <w:sz w:val="24"/>
          <w:szCs w:val="24"/>
          <w:lang w:val="id-ID"/>
        </w:rPr>
        <w:t>Memahami prinsip-prinsip dan menafsirkan hasil-hasil penelitian”.</w:t>
      </w:r>
      <w:r>
        <w:rPr>
          <w:rStyle w:val="FootnoteReference"/>
          <w:sz w:val="24"/>
          <w:szCs w:val="24"/>
        </w:rPr>
        <w:footnoteReference w:id="11"/>
      </w:r>
    </w:p>
    <w:p w:rsidR="00C448EE" w:rsidRPr="00161670" w:rsidRDefault="00161670" w:rsidP="00B01538">
      <w:pPr>
        <w:spacing w:line="480" w:lineRule="auto"/>
        <w:ind w:firstLine="720"/>
        <w:jc w:val="both"/>
        <w:rPr>
          <w:rFonts w:ascii="Times New Roman" w:hAnsi="Times New Roman" w:cs="Times New Roman"/>
          <w:sz w:val="24"/>
          <w:szCs w:val="24"/>
          <w:lang w:val="id-ID"/>
        </w:rPr>
      </w:pPr>
      <w:r w:rsidRPr="00422649">
        <w:rPr>
          <w:rFonts w:ascii="Times New Roman" w:hAnsi="Times New Roman" w:cs="Times New Roman"/>
          <w:sz w:val="24"/>
          <w:szCs w:val="24"/>
          <w:lang w:val="id-ID"/>
        </w:rPr>
        <w:lastRenderedPageBreak/>
        <w:t>Dengan demikian jelaslah bahwa Guru adalah seseorang yang memiliki kemampuan khusus dalam berintegritas dengan peserta didiknya sehingga dirinya diterima dengan baik sebagai salah seorang penuntun dan idola bagi anak didiknya</w:t>
      </w:r>
      <w:r>
        <w:rPr>
          <w:rFonts w:ascii="Times New Roman" w:hAnsi="Times New Roman" w:cs="Times New Roman"/>
          <w:sz w:val="24"/>
          <w:szCs w:val="24"/>
          <w:lang w:val="id-ID"/>
        </w:rPr>
        <w:t>.</w:t>
      </w:r>
    </w:p>
    <w:p w:rsidR="00C448EE" w:rsidRPr="00E71839" w:rsidRDefault="00161670" w:rsidP="008A0E14">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E.Mulyasa mengatakan</w:t>
      </w:r>
      <w:r w:rsidR="00C448EE" w:rsidRPr="004322AC">
        <w:rPr>
          <w:rFonts w:ascii="Times New Roman" w:hAnsi="Times New Roman" w:cs="Times New Roman"/>
          <w:sz w:val="24"/>
          <w:szCs w:val="24"/>
          <w:lang w:val="id-ID"/>
        </w:rPr>
        <w:t xml:space="preserve"> Kompetensi dapat diartikan sebagai pengetahuan ketrampilan dan kemampuan yang dikuasai oleh seseorang yang telah menjadi bagian</w:t>
      </w:r>
      <w:r w:rsidR="00C448EE">
        <w:rPr>
          <w:rFonts w:ascii="Times New Roman" w:hAnsi="Times New Roman" w:cs="Times New Roman"/>
          <w:sz w:val="24"/>
          <w:szCs w:val="24"/>
          <w:lang w:val="id-ID"/>
        </w:rPr>
        <w:t xml:space="preserve"> </w:t>
      </w:r>
      <w:r w:rsidR="00C448EE" w:rsidRPr="004322AC">
        <w:rPr>
          <w:rFonts w:ascii="Times New Roman" w:hAnsi="Times New Roman" w:cs="Times New Roman"/>
          <w:sz w:val="24"/>
          <w:szCs w:val="24"/>
          <w:lang w:val="id-ID"/>
        </w:rPr>
        <w:t>dari dirinya sehingga ia dapat melakukan prilaku-prilaku kognitif, afektif dan psikomotorik dengan sebaik-baiknya.</w:t>
      </w:r>
      <w:r w:rsidR="00C448EE">
        <w:rPr>
          <w:rStyle w:val="FootnoteReference"/>
          <w:sz w:val="24"/>
          <w:szCs w:val="24"/>
        </w:rPr>
        <w:footnoteReference w:id="12"/>
      </w:r>
      <w:r w:rsidR="00C448EE" w:rsidRPr="004322AC">
        <w:rPr>
          <w:rFonts w:ascii="Times New Roman" w:hAnsi="Times New Roman" w:cs="Times New Roman"/>
          <w:sz w:val="24"/>
          <w:szCs w:val="24"/>
          <w:lang w:val="id-ID"/>
        </w:rPr>
        <w:t xml:space="preserve"> </w:t>
      </w:r>
      <w:r w:rsidR="00C448EE" w:rsidRPr="00E71839">
        <w:rPr>
          <w:rFonts w:ascii="Times New Roman" w:hAnsi="Times New Roman" w:cs="Times New Roman"/>
          <w:sz w:val="24"/>
          <w:szCs w:val="24"/>
          <w:lang w:val="id-ID"/>
        </w:rPr>
        <w:t>Sehingga keahlian guru yang profesional akan tercermin dalam pelaksanaan pengabdian tugas-tugas yang ditandai dengan keahlian baik materi maupun metode, selain itu juga ditunjukkan dengan tanggung jawabnya dalam mel</w:t>
      </w:r>
      <w:r w:rsidR="00E71839">
        <w:rPr>
          <w:rFonts w:ascii="Times New Roman" w:hAnsi="Times New Roman" w:cs="Times New Roman"/>
          <w:sz w:val="24"/>
          <w:szCs w:val="24"/>
          <w:lang w:val="id-ID"/>
        </w:rPr>
        <w:t xml:space="preserve">aksanakan seluruh pengabdianya. </w:t>
      </w:r>
      <w:r w:rsidR="00C448EE" w:rsidRPr="00E71839">
        <w:rPr>
          <w:rFonts w:ascii="Times New Roman" w:hAnsi="Times New Roman" w:cs="Times New Roman"/>
          <w:sz w:val="24"/>
          <w:szCs w:val="24"/>
          <w:lang w:val="id-ID"/>
        </w:rPr>
        <w:t>Bahka</w:t>
      </w:r>
      <w:r w:rsidR="00591BB7">
        <w:rPr>
          <w:rFonts w:ascii="Times New Roman" w:hAnsi="Times New Roman" w:cs="Times New Roman"/>
          <w:sz w:val="24"/>
          <w:szCs w:val="24"/>
          <w:lang w:val="id-ID"/>
        </w:rPr>
        <w:t>n Kunandar mengemukakan bahwa “</w:t>
      </w:r>
      <w:r w:rsidR="00C448EE" w:rsidRPr="00E71839">
        <w:rPr>
          <w:rFonts w:ascii="Times New Roman" w:hAnsi="Times New Roman" w:cs="Times New Roman"/>
          <w:sz w:val="24"/>
          <w:szCs w:val="24"/>
          <w:lang w:val="id-ID"/>
        </w:rPr>
        <w:t xml:space="preserve">Guru yang profesional dituntut memiliki persyaratan minimal antara lain: memiliki kualifikasi pendidikan profesi yang memadai, memiliki kemampuan kompetensi keilmuan sesuai dengan bidang yang ditekuninya, memiliki kemampuan berkomunikasi yang baik dengan </w:t>
      </w:r>
      <w:r w:rsidR="00CC29B2">
        <w:rPr>
          <w:rFonts w:ascii="Times New Roman" w:hAnsi="Times New Roman" w:cs="Times New Roman"/>
          <w:sz w:val="24"/>
          <w:szCs w:val="24"/>
          <w:lang w:val="id-ID"/>
        </w:rPr>
        <w:t xml:space="preserve">peserta </w:t>
      </w:r>
      <w:r w:rsidR="00C448EE" w:rsidRPr="00E71839">
        <w:rPr>
          <w:rFonts w:ascii="Times New Roman" w:hAnsi="Times New Roman" w:cs="Times New Roman"/>
          <w:sz w:val="24"/>
          <w:szCs w:val="24"/>
          <w:lang w:val="id-ID"/>
        </w:rPr>
        <w:t xml:space="preserve">didiknya, mempunyai jiwa kreatif dan produktif, mempunyai etos kerja dan komitmen tinggi terhadap profesinya, dan selalu melakukan pengembangan diri secara terus menerus, melalui </w:t>
      </w:r>
      <w:r w:rsidR="00E77723">
        <w:rPr>
          <w:rFonts w:ascii="Times New Roman" w:hAnsi="Times New Roman" w:cs="Times New Roman"/>
          <w:sz w:val="24"/>
          <w:szCs w:val="24"/>
          <w:lang w:val="id-ID"/>
        </w:rPr>
        <w:t>organisasi profesi</w:t>
      </w:r>
      <w:r w:rsidR="00591BB7">
        <w:rPr>
          <w:rFonts w:ascii="Times New Roman" w:hAnsi="Times New Roman" w:cs="Times New Roman"/>
          <w:sz w:val="24"/>
          <w:szCs w:val="24"/>
          <w:lang w:val="id-ID"/>
        </w:rPr>
        <w:t>”</w:t>
      </w:r>
      <w:r w:rsidR="00E77723">
        <w:rPr>
          <w:rFonts w:ascii="Times New Roman" w:hAnsi="Times New Roman" w:cs="Times New Roman"/>
          <w:sz w:val="24"/>
          <w:szCs w:val="24"/>
          <w:lang w:val="id-ID"/>
        </w:rPr>
        <w:t>.</w:t>
      </w:r>
      <w:r w:rsidR="00C448EE">
        <w:rPr>
          <w:rStyle w:val="FootnoteReference"/>
          <w:sz w:val="24"/>
          <w:szCs w:val="24"/>
        </w:rPr>
        <w:footnoteReference w:id="13"/>
      </w:r>
    </w:p>
    <w:p w:rsidR="00591BB7" w:rsidRDefault="00C448EE" w:rsidP="008A0E14">
      <w:pPr>
        <w:spacing w:after="0" w:line="240" w:lineRule="auto"/>
        <w:ind w:left="709" w:firstLine="11"/>
        <w:jc w:val="both"/>
        <w:rPr>
          <w:rFonts w:ascii="Times New Roman" w:hAnsi="Times New Roman" w:cs="Times New Roman"/>
          <w:sz w:val="24"/>
          <w:szCs w:val="24"/>
          <w:lang w:val="id-ID"/>
        </w:rPr>
      </w:pPr>
      <w:proofErr w:type="gramStart"/>
      <w:r>
        <w:rPr>
          <w:rFonts w:ascii="Times New Roman" w:hAnsi="Times New Roman" w:cs="Times New Roman"/>
          <w:sz w:val="24"/>
          <w:szCs w:val="24"/>
        </w:rPr>
        <w:t>Didalam Peraturan Peme</w:t>
      </w:r>
      <w:r w:rsidR="00CC29B2">
        <w:rPr>
          <w:rFonts w:ascii="Times New Roman" w:hAnsi="Times New Roman" w:cs="Times New Roman"/>
          <w:sz w:val="24"/>
          <w:szCs w:val="24"/>
        </w:rPr>
        <w:t>rintah RI Nomor.</w:t>
      </w:r>
      <w:proofErr w:type="gramEnd"/>
      <w:r w:rsidR="00CC29B2">
        <w:rPr>
          <w:rFonts w:ascii="Times New Roman" w:hAnsi="Times New Roman" w:cs="Times New Roman"/>
          <w:sz w:val="24"/>
          <w:szCs w:val="24"/>
        </w:rPr>
        <w:t xml:space="preserve"> 19 Tahun 2005,</w:t>
      </w:r>
      <w:r w:rsidR="00CC29B2">
        <w:rPr>
          <w:rFonts w:ascii="Times New Roman" w:hAnsi="Times New Roman" w:cs="Times New Roman"/>
          <w:sz w:val="24"/>
          <w:szCs w:val="24"/>
          <w:lang w:val="id-ID"/>
        </w:rPr>
        <w:t xml:space="preserve"> t</w:t>
      </w:r>
      <w:r>
        <w:rPr>
          <w:rFonts w:ascii="Times New Roman" w:hAnsi="Times New Roman" w:cs="Times New Roman"/>
          <w:sz w:val="24"/>
          <w:szCs w:val="24"/>
        </w:rPr>
        <w:t>entang Standar Nasional Pendidikan pada B</w:t>
      </w:r>
      <w:r w:rsidR="00CC29B2">
        <w:rPr>
          <w:rFonts w:ascii="Times New Roman" w:hAnsi="Times New Roman" w:cs="Times New Roman"/>
          <w:sz w:val="24"/>
          <w:szCs w:val="24"/>
        </w:rPr>
        <w:t>ab VI Pasal 28 ayat 3 berbunyi</w:t>
      </w:r>
      <w:r>
        <w:rPr>
          <w:rFonts w:ascii="Times New Roman" w:hAnsi="Times New Roman" w:cs="Times New Roman"/>
          <w:sz w:val="24"/>
          <w:szCs w:val="24"/>
        </w:rPr>
        <w:t xml:space="preserve"> </w:t>
      </w:r>
      <w:r w:rsidR="00CC29B2">
        <w:rPr>
          <w:rFonts w:ascii="Times New Roman" w:hAnsi="Times New Roman" w:cs="Times New Roman"/>
          <w:sz w:val="24"/>
          <w:szCs w:val="24"/>
          <w:lang w:val="id-ID"/>
        </w:rPr>
        <w:t>“</w:t>
      </w:r>
      <w:r>
        <w:rPr>
          <w:rFonts w:ascii="Times New Roman" w:hAnsi="Times New Roman" w:cs="Times New Roman"/>
          <w:sz w:val="24"/>
          <w:szCs w:val="24"/>
        </w:rPr>
        <w:t xml:space="preserve">Kompetensi sebagai agen pembelajaran pada jenjang pendidikan dasar dan menengah serta pendidikan anak </w:t>
      </w:r>
      <w:proofErr w:type="gramStart"/>
      <w:r>
        <w:rPr>
          <w:rFonts w:ascii="Times New Roman" w:hAnsi="Times New Roman" w:cs="Times New Roman"/>
          <w:sz w:val="24"/>
          <w:szCs w:val="24"/>
        </w:rPr>
        <w:t>usia</w:t>
      </w:r>
      <w:proofErr w:type="gramEnd"/>
      <w:r>
        <w:rPr>
          <w:rFonts w:ascii="Times New Roman" w:hAnsi="Times New Roman" w:cs="Times New Roman"/>
          <w:sz w:val="24"/>
          <w:szCs w:val="24"/>
        </w:rPr>
        <w:t xml:space="preserve"> </w:t>
      </w:r>
      <w:r w:rsidR="00591BB7">
        <w:rPr>
          <w:rFonts w:ascii="Times New Roman" w:hAnsi="Times New Roman" w:cs="Times New Roman"/>
          <w:sz w:val="24"/>
          <w:szCs w:val="24"/>
        </w:rPr>
        <w:t>dini meliputi</w:t>
      </w:r>
      <w:r>
        <w:rPr>
          <w:rFonts w:ascii="Times New Roman" w:hAnsi="Times New Roman" w:cs="Times New Roman"/>
          <w:sz w:val="24"/>
          <w:szCs w:val="24"/>
        </w:rPr>
        <w:t>:</w:t>
      </w:r>
    </w:p>
    <w:p w:rsidR="00C448EE" w:rsidRPr="00CC29B2" w:rsidRDefault="00C448EE" w:rsidP="008A0E14">
      <w:pPr>
        <w:spacing w:line="240" w:lineRule="auto"/>
        <w:ind w:left="709" w:firstLine="11"/>
        <w:jc w:val="both"/>
        <w:rPr>
          <w:rFonts w:ascii="Times New Roman" w:hAnsi="Times New Roman" w:cs="Times New Roman"/>
          <w:sz w:val="24"/>
          <w:szCs w:val="24"/>
          <w:lang w:val="id-ID"/>
        </w:rPr>
      </w:pPr>
      <w:r>
        <w:rPr>
          <w:rFonts w:ascii="Times New Roman" w:hAnsi="Times New Roman" w:cs="Times New Roman"/>
          <w:sz w:val="24"/>
          <w:szCs w:val="24"/>
        </w:rPr>
        <w:lastRenderedPageBreak/>
        <w:t>(a) Kompetensi pedagogik, (b) Kompetensi kepribadian, (c) Kompetensi profess</w:t>
      </w:r>
      <w:r w:rsidR="00E77723">
        <w:rPr>
          <w:rFonts w:ascii="Times New Roman" w:hAnsi="Times New Roman" w:cs="Times New Roman"/>
          <w:sz w:val="24"/>
          <w:szCs w:val="24"/>
        </w:rPr>
        <w:t>ional dan (d) Kompetensi sosial</w:t>
      </w:r>
      <w:r w:rsidR="00CC29B2">
        <w:rPr>
          <w:rFonts w:ascii="Times New Roman" w:hAnsi="Times New Roman" w:cs="Times New Roman"/>
          <w:sz w:val="24"/>
          <w:szCs w:val="24"/>
          <w:lang w:val="id-ID"/>
        </w:rPr>
        <w:t>”</w:t>
      </w:r>
      <w:r w:rsidR="00E77723">
        <w:rPr>
          <w:rFonts w:ascii="Times New Roman" w:hAnsi="Times New Roman" w:cs="Times New Roman"/>
          <w:sz w:val="24"/>
          <w:szCs w:val="24"/>
          <w:lang w:val="id-ID"/>
        </w:rPr>
        <w:t>.</w:t>
      </w:r>
      <w:r>
        <w:rPr>
          <w:rStyle w:val="FootnoteReference"/>
          <w:sz w:val="24"/>
          <w:szCs w:val="24"/>
        </w:rPr>
        <w:footnoteReference w:id="14"/>
      </w:r>
    </w:p>
    <w:p w:rsidR="00742EEE" w:rsidRPr="00742EEE" w:rsidRDefault="00C448EE" w:rsidP="00B01538">
      <w:pPr>
        <w:spacing w:after="0" w:line="480" w:lineRule="auto"/>
        <w:ind w:firstLine="709"/>
        <w:jc w:val="both"/>
        <w:rPr>
          <w:rFonts w:ascii="Times New Roman" w:hAnsi="Times New Roman" w:cs="Times New Roman"/>
          <w:sz w:val="24"/>
          <w:szCs w:val="24"/>
          <w:lang w:val="id-ID"/>
        </w:rPr>
      </w:pPr>
      <w:r w:rsidRPr="00E77723">
        <w:rPr>
          <w:rFonts w:ascii="Times New Roman" w:hAnsi="Times New Roman" w:cs="Times New Roman"/>
          <w:sz w:val="24"/>
          <w:szCs w:val="24"/>
          <w:lang w:val="id-ID"/>
        </w:rPr>
        <w:t>Dari beberapa pendapat tersebut dapat disimpulkan bahwa kompetensi profesional guru adalah orang yang memiliki kemampuan dan keahlian khusus dalam bidang keguruan sehingga ia mampu melakukan tugas dan fungsinya sebagai guru dengan kemampuan yang maksimal, dengan kata lain guru profesional adalah orang yang terdidik dan terlatih.</w:t>
      </w:r>
    </w:p>
    <w:p w:rsidR="00C448EE" w:rsidRPr="009B6B6F" w:rsidRDefault="00C448EE" w:rsidP="00B01538">
      <w:pPr>
        <w:pStyle w:val="ListParagraph"/>
        <w:numPr>
          <w:ilvl w:val="0"/>
          <w:numId w:val="33"/>
        </w:numPr>
        <w:spacing w:after="0" w:line="480" w:lineRule="auto"/>
        <w:ind w:left="284" w:hanging="284"/>
        <w:jc w:val="both"/>
        <w:rPr>
          <w:rFonts w:ascii="Times New Roman" w:hAnsi="Times New Roman" w:cs="Times New Roman"/>
          <w:b/>
          <w:sz w:val="24"/>
          <w:szCs w:val="24"/>
        </w:rPr>
      </w:pPr>
      <w:r w:rsidRPr="009B6B6F">
        <w:rPr>
          <w:rFonts w:ascii="Times New Roman" w:hAnsi="Times New Roman" w:cs="Times New Roman"/>
          <w:b/>
          <w:sz w:val="24"/>
          <w:szCs w:val="24"/>
        </w:rPr>
        <w:t>Guru Dan Profesi</w:t>
      </w:r>
    </w:p>
    <w:p w:rsidR="00C448EE" w:rsidRPr="00742EEE" w:rsidRDefault="00C448EE" w:rsidP="00B01538">
      <w:pPr>
        <w:spacing w:line="480" w:lineRule="auto"/>
        <w:ind w:firstLine="720"/>
        <w:jc w:val="both"/>
        <w:rPr>
          <w:rFonts w:ascii="Times New Roman" w:hAnsi="Times New Roman" w:cs="Times New Roman"/>
          <w:sz w:val="24"/>
          <w:szCs w:val="24"/>
        </w:rPr>
      </w:pPr>
      <w:r w:rsidRPr="00E77723">
        <w:rPr>
          <w:rFonts w:ascii="Times New Roman" w:hAnsi="Times New Roman" w:cs="Times New Roman"/>
          <w:sz w:val="24"/>
          <w:szCs w:val="24"/>
          <w:lang w:val="id-ID"/>
        </w:rPr>
        <w:t>Dalam menjalankan tugasnya guru adalah orang yang sangat bertanggung jawab terhadap pendidikan pesreta didik terlebih lagi</w:t>
      </w:r>
      <w:r w:rsidR="00E0666A" w:rsidRPr="00E77723">
        <w:rPr>
          <w:rFonts w:ascii="Times New Roman" w:hAnsi="Times New Roman" w:cs="Times New Roman"/>
          <w:sz w:val="24"/>
          <w:szCs w:val="24"/>
          <w:lang w:val="id-ID"/>
        </w:rPr>
        <w:t xml:space="preserve"> terhadap perkembangan </w:t>
      </w:r>
      <w:r w:rsidR="00E0666A">
        <w:rPr>
          <w:rFonts w:ascii="Times New Roman" w:hAnsi="Times New Roman" w:cs="Times New Roman"/>
          <w:sz w:val="24"/>
          <w:szCs w:val="24"/>
          <w:lang w:val="id-ID"/>
        </w:rPr>
        <w:t xml:space="preserve">peserta </w:t>
      </w:r>
      <w:r w:rsidRPr="00E77723">
        <w:rPr>
          <w:rFonts w:ascii="Times New Roman" w:hAnsi="Times New Roman" w:cs="Times New Roman"/>
          <w:sz w:val="24"/>
          <w:szCs w:val="24"/>
          <w:lang w:val="id-ID"/>
        </w:rPr>
        <w:t>didiknya, maka untuk menjalankan tugasnya guru harus memiliki kemampuan menyelenggarakan kegiatan mengajar, melatih, mengembangkan, mengelola dan memberikan pelayanan teknik dalam bidang pendidikan. Dan sebagai profesinya guru dituntut agar ia mampu melakasanakan tugasnya secara professional, sebagaimana dalam UU RI Nomor 20 Tahun 2003 menjela</w:t>
      </w:r>
      <w:r w:rsidR="00E77723" w:rsidRPr="00E77723">
        <w:rPr>
          <w:rFonts w:ascii="Times New Roman" w:hAnsi="Times New Roman" w:cs="Times New Roman"/>
          <w:sz w:val="24"/>
          <w:szCs w:val="24"/>
          <w:lang w:val="id-ID"/>
        </w:rPr>
        <w:t>skan tugas seorang guru adalah</w:t>
      </w:r>
      <w:r w:rsidRPr="00E77723">
        <w:rPr>
          <w:rFonts w:ascii="Times New Roman" w:hAnsi="Times New Roman" w:cs="Times New Roman"/>
          <w:sz w:val="24"/>
          <w:szCs w:val="24"/>
          <w:lang w:val="id-ID"/>
        </w:rPr>
        <w:t xml:space="preserve"> “merencanakan dan melaksanakan proses pemebelajaran, menilai hasil pemebelajaran dan melakukan pembimbingan dan pelatihan”.</w:t>
      </w:r>
      <w:r w:rsidR="00742EEE">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Sejalan dengan itu tuntutan profesional guru dewasa ini terjadi berbagai persepsi dalam memahami istilah profesi dan profesionalisme.</w:t>
      </w:r>
      <w:proofErr w:type="gramEnd"/>
      <w:r>
        <w:rPr>
          <w:rFonts w:ascii="Times New Roman" w:hAnsi="Times New Roman" w:cs="Times New Roman"/>
          <w:sz w:val="24"/>
          <w:szCs w:val="24"/>
        </w:rPr>
        <w:t xml:space="preserve"> </w:t>
      </w:r>
    </w:p>
    <w:p w:rsidR="00C448EE" w:rsidRPr="004322AC" w:rsidRDefault="00C448EE" w:rsidP="00B01538">
      <w:pPr>
        <w:spacing w:line="480" w:lineRule="auto"/>
        <w:ind w:firstLine="720"/>
        <w:jc w:val="both"/>
        <w:rPr>
          <w:rFonts w:ascii="Times New Roman" w:hAnsi="Times New Roman" w:cs="Times New Roman"/>
          <w:sz w:val="24"/>
          <w:szCs w:val="24"/>
          <w:lang w:val="id-ID"/>
        </w:rPr>
      </w:pPr>
      <w:r w:rsidRPr="004322AC">
        <w:rPr>
          <w:rFonts w:ascii="Times New Roman" w:hAnsi="Times New Roman" w:cs="Times New Roman"/>
          <w:sz w:val="24"/>
          <w:szCs w:val="24"/>
          <w:lang w:val="id-ID"/>
        </w:rPr>
        <w:t xml:space="preserve">Pada umumnya masyarakat belum bisa membedakan antara pekerjaan yang telah diakui sebagai profesi dengan pekerjaannya, sebagaimana Sudarwan Danim </w:t>
      </w:r>
      <w:r w:rsidR="00742EEE">
        <w:rPr>
          <w:rFonts w:ascii="Times New Roman" w:hAnsi="Times New Roman" w:cs="Times New Roman"/>
          <w:sz w:val="24"/>
          <w:szCs w:val="24"/>
          <w:lang w:val="id-ID"/>
        </w:rPr>
        <w:t xml:space="preserve">menjelaskan bahwa, </w:t>
      </w:r>
      <w:r w:rsidRPr="004322AC">
        <w:rPr>
          <w:rFonts w:ascii="Times New Roman" w:hAnsi="Times New Roman" w:cs="Times New Roman"/>
          <w:sz w:val="24"/>
          <w:szCs w:val="24"/>
          <w:lang w:val="id-ID"/>
        </w:rPr>
        <w:t xml:space="preserve">“Profesi dapat diartikan suatu pekerjaan yang mempersyaratkan pendidikan tinggi </w:t>
      </w:r>
      <w:r w:rsidRPr="004322AC">
        <w:rPr>
          <w:rFonts w:ascii="Times New Roman" w:hAnsi="Times New Roman" w:cs="Times New Roman"/>
          <w:sz w:val="24"/>
          <w:szCs w:val="24"/>
          <w:lang w:val="id-ID"/>
        </w:rPr>
        <w:lastRenderedPageBreak/>
        <w:t>bagi pelakunya yang ditekankan pada pekerjaan mental, bukan pekerjaan manual, pekerjaan mental disini adalah adanya persyaratan pengetahuan teoritis sebagai instrument perbuatan praktis”.</w:t>
      </w:r>
      <w:r>
        <w:rPr>
          <w:rStyle w:val="FootnoteReference"/>
          <w:sz w:val="24"/>
          <w:szCs w:val="24"/>
        </w:rPr>
        <w:footnoteReference w:id="15"/>
      </w:r>
    </w:p>
    <w:p w:rsidR="00E77723" w:rsidRDefault="00C448EE" w:rsidP="00E77723">
      <w:pPr>
        <w:spacing w:after="0" w:line="480" w:lineRule="auto"/>
        <w:ind w:firstLine="720"/>
        <w:jc w:val="both"/>
        <w:rPr>
          <w:rFonts w:ascii="Times New Roman" w:hAnsi="Times New Roman" w:cs="Times New Roman"/>
          <w:sz w:val="24"/>
          <w:szCs w:val="24"/>
          <w:lang w:val="id-ID"/>
        </w:rPr>
      </w:pPr>
      <w:r w:rsidRPr="004322AC">
        <w:rPr>
          <w:rFonts w:ascii="Times New Roman" w:hAnsi="Times New Roman" w:cs="Times New Roman"/>
          <w:sz w:val="24"/>
          <w:szCs w:val="24"/>
          <w:lang w:val="id-ID"/>
        </w:rPr>
        <w:t>Sebagai pendidik profesional, guru bukan saja dituntut melakasanakan tugasnya secara profesional, akan tetapi juga harus memiliki pengetahuan dan kemampuan profesi, sebagaimana profil profesi guru yang dikemuka</w:t>
      </w:r>
      <w:r w:rsidR="00E77723">
        <w:rPr>
          <w:rFonts w:ascii="Times New Roman" w:hAnsi="Times New Roman" w:cs="Times New Roman"/>
          <w:sz w:val="24"/>
          <w:szCs w:val="24"/>
          <w:lang w:val="id-ID"/>
        </w:rPr>
        <w:t>kan oleh Tilaar sebagai berikut</w:t>
      </w:r>
      <w:r w:rsidRPr="004322AC">
        <w:rPr>
          <w:rFonts w:ascii="Times New Roman" w:hAnsi="Times New Roman" w:cs="Times New Roman"/>
          <w:sz w:val="24"/>
          <w:szCs w:val="24"/>
          <w:lang w:val="id-ID"/>
        </w:rPr>
        <w:t>:</w:t>
      </w:r>
      <w:r w:rsidR="00E77723">
        <w:rPr>
          <w:rFonts w:ascii="Times New Roman" w:hAnsi="Times New Roman" w:cs="Times New Roman"/>
          <w:sz w:val="24"/>
          <w:szCs w:val="24"/>
          <w:lang w:val="id-ID"/>
        </w:rPr>
        <w:t xml:space="preserve"> </w:t>
      </w:r>
    </w:p>
    <w:p w:rsidR="00C448EE" w:rsidRPr="00E77723" w:rsidRDefault="00E77723" w:rsidP="00E77723">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C448EE" w:rsidRPr="00E77723">
        <w:rPr>
          <w:rFonts w:ascii="Times New Roman" w:hAnsi="Times New Roman" w:cs="Times New Roman"/>
          <w:sz w:val="24"/>
          <w:szCs w:val="24"/>
          <w:lang w:val="id-ID"/>
        </w:rPr>
        <w:t>Memiliki kepribadian yang matang dan berkembang.</w:t>
      </w:r>
      <w:r>
        <w:rPr>
          <w:rFonts w:ascii="Times New Roman" w:hAnsi="Times New Roman" w:cs="Times New Roman"/>
          <w:sz w:val="24"/>
          <w:szCs w:val="24"/>
          <w:lang w:val="id-ID"/>
        </w:rPr>
        <w:t xml:space="preserve"> (b) </w:t>
      </w:r>
      <w:r w:rsidR="00C448EE">
        <w:rPr>
          <w:rFonts w:ascii="Times New Roman" w:hAnsi="Times New Roman" w:cs="Times New Roman"/>
          <w:sz w:val="24"/>
          <w:szCs w:val="24"/>
        </w:rPr>
        <w:t>Memiliki penguasaan ilmu yang kuat.</w:t>
      </w:r>
      <w:r>
        <w:rPr>
          <w:rFonts w:ascii="Times New Roman" w:hAnsi="Times New Roman" w:cs="Times New Roman"/>
          <w:sz w:val="24"/>
          <w:szCs w:val="24"/>
          <w:lang w:val="id-ID"/>
        </w:rPr>
        <w:t xml:space="preserve"> (c) </w:t>
      </w:r>
      <w:r w:rsidR="00C448EE">
        <w:rPr>
          <w:rFonts w:ascii="Times New Roman" w:hAnsi="Times New Roman" w:cs="Times New Roman"/>
          <w:sz w:val="24"/>
          <w:szCs w:val="24"/>
        </w:rPr>
        <w:t>Memiliki ketrampilan untuk membangkitkan minat peserta didik kepada pengetahuan dan teknologi.</w:t>
      </w:r>
      <w:r>
        <w:rPr>
          <w:rFonts w:ascii="Times New Roman" w:hAnsi="Times New Roman" w:cs="Times New Roman"/>
          <w:sz w:val="24"/>
          <w:szCs w:val="24"/>
          <w:lang w:val="id-ID"/>
        </w:rPr>
        <w:t xml:space="preserve"> (d) </w:t>
      </w:r>
      <w:r w:rsidR="00C448EE">
        <w:rPr>
          <w:rFonts w:ascii="Times New Roman" w:hAnsi="Times New Roman" w:cs="Times New Roman"/>
          <w:sz w:val="24"/>
          <w:szCs w:val="24"/>
        </w:rPr>
        <w:t>Mengembangkan profesi secara berkesinambungan.</w:t>
      </w:r>
      <w:r w:rsidR="00C448EE">
        <w:rPr>
          <w:rStyle w:val="FootnoteReference"/>
          <w:sz w:val="24"/>
          <w:szCs w:val="24"/>
        </w:rPr>
        <w:footnoteReference w:id="16"/>
      </w:r>
      <w:r w:rsidR="00C448EE">
        <w:rPr>
          <w:rFonts w:ascii="Times New Roman" w:hAnsi="Times New Roman" w:cs="Times New Roman"/>
          <w:sz w:val="24"/>
          <w:szCs w:val="24"/>
        </w:rPr>
        <w:t xml:space="preserve"> </w:t>
      </w:r>
    </w:p>
    <w:p w:rsidR="00C448EE" w:rsidRDefault="00C448EE" w:rsidP="00B0153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Kriteria jabatan profesional antara lain, jabatan itu melibatkan kegiatan intelektual, mempunyai batang tubuh ilmu yang khusus, memerlukan persiapan lama untuk memangkunya, memerlukan latihan dalam jabatan yang berkesinambungan, merupakan karier hidup dan keanggotaan yang permanen, menentukan prilakunya, mementingkan layanan, mempunyai organisasi profesional, dan mempunyai kode etik yang ditaati oleh anggotanya. Kode etik guru merupakan kerangka pedoman guru dalam melaksanakan tugas dan tanggung jawabnya sesuai dengan has</w:t>
      </w:r>
      <w:r w:rsidR="00591BB8">
        <w:rPr>
          <w:rFonts w:ascii="Times New Roman" w:hAnsi="Times New Roman" w:cs="Times New Roman"/>
          <w:sz w:val="24"/>
          <w:szCs w:val="24"/>
        </w:rPr>
        <w:t>il konggres PGRI ke-XIII, yaitu</w:t>
      </w:r>
      <w:r>
        <w:rPr>
          <w:rFonts w:ascii="Times New Roman" w:hAnsi="Times New Roman" w:cs="Times New Roman"/>
          <w:sz w:val="24"/>
          <w:szCs w:val="24"/>
        </w:rPr>
        <w:t>:</w:t>
      </w:r>
    </w:p>
    <w:p w:rsidR="00C448EE" w:rsidRDefault="00C448EE" w:rsidP="005D59AC">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Guru berbakti membimbing anak didik seutuhnya untuk membentuk manusia pembangunan yang ber-Pancasila</w:t>
      </w:r>
    </w:p>
    <w:p w:rsidR="00C448EE" w:rsidRDefault="00C448EE" w:rsidP="005D59AC">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memiliki</w:t>
      </w:r>
      <w:proofErr w:type="gramEnd"/>
      <w:r>
        <w:rPr>
          <w:rFonts w:ascii="Times New Roman" w:hAnsi="Times New Roman" w:cs="Times New Roman"/>
          <w:sz w:val="24"/>
          <w:szCs w:val="24"/>
        </w:rPr>
        <w:t xml:space="preserve"> kejujuran profesional dalam menerapkan kurikul</w:t>
      </w:r>
      <w:r w:rsidR="00E0666A">
        <w:rPr>
          <w:rFonts w:ascii="Times New Roman" w:hAnsi="Times New Roman" w:cs="Times New Roman"/>
          <w:sz w:val="24"/>
          <w:szCs w:val="24"/>
        </w:rPr>
        <w:t xml:space="preserve">um sesuai dengan kebutuhan </w:t>
      </w:r>
      <w:r w:rsidR="00E0666A">
        <w:rPr>
          <w:rFonts w:ascii="Times New Roman" w:hAnsi="Times New Roman" w:cs="Times New Roman"/>
          <w:sz w:val="24"/>
          <w:szCs w:val="24"/>
          <w:lang w:val="id-ID"/>
        </w:rPr>
        <w:t xml:space="preserve">peserta </w:t>
      </w:r>
      <w:r>
        <w:rPr>
          <w:rFonts w:ascii="Times New Roman" w:hAnsi="Times New Roman" w:cs="Times New Roman"/>
          <w:sz w:val="24"/>
          <w:szCs w:val="24"/>
        </w:rPr>
        <w:t>didik masing-masing.</w:t>
      </w:r>
    </w:p>
    <w:p w:rsidR="00C448EE" w:rsidRDefault="00C448EE" w:rsidP="005D59AC">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Guru </w:t>
      </w:r>
      <w:proofErr w:type="gramStart"/>
      <w:r>
        <w:rPr>
          <w:rFonts w:ascii="Times New Roman" w:hAnsi="Times New Roman" w:cs="Times New Roman"/>
          <w:sz w:val="24"/>
          <w:szCs w:val="24"/>
        </w:rPr>
        <w:t>mengadakan</w:t>
      </w:r>
      <w:proofErr w:type="gramEnd"/>
      <w:r>
        <w:rPr>
          <w:rFonts w:ascii="Times New Roman" w:hAnsi="Times New Roman" w:cs="Times New Roman"/>
          <w:sz w:val="24"/>
          <w:szCs w:val="24"/>
        </w:rPr>
        <w:t xml:space="preserve"> komunikasi, terutama dalam memperoleh informasi tentang </w:t>
      </w:r>
      <w:r w:rsidR="00804D47">
        <w:rPr>
          <w:rFonts w:ascii="Times New Roman" w:hAnsi="Times New Roman" w:cs="Times New Roman"/>
          <w:sz w:val="24"/>
          <w:szCs w:val="24"/>
          <w:lang w:val="id-ID"/>
        </w:rPr>
        <w:t>peserta</w:t>
      </w:r>
      <w:r>
        <w:rPr>
          <w:rFonts w:ascii="Times New Roman" w:hAnsi="Times New Roman" w:cs="Times New Roman"/>
          <w:sz w:val="24"/>
          <w:szCs w:val="24"/>
        </w:rPr>
        <w:t xml:space="preserve"> didik, tetapi menghindarkan diri dari segala bentuk penyalahgunaan.</w:t>
      </w:r>
    </w:p>
    <w:p w:rsidR="00C448EE" w:rsidRDefault="00C448EE" w:rsidP="005D59AC">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menciptakan</w:t>
      </w:r>
      <w:proofErr w:type="gramEnd"/>
      <w:r>
        <w:rPr>
          <w:rFonts w:ascii="Times New Roman" w:hAnsi="Times New Roman" w:cs="Times New Roman"/>
          <w:sz w:val="24"/>
          <w:szCs w:val="24"/>
        </w:rPr>
        <w:t xml:space="preserve"> suasana kehidupan sekolah dan memelihara hubungan dengan orang tua murid sebaik-baiknya bagi kepentingan </w:t>
      </w:r>
      <w:r w:rsidR="00804D47">
        <w:rPr>
          <w:rFonts w:ascii="Times New Roman" w:hAnsi="Times New Roman" w:cs="Times New Roman"/>
          <w:sz w:val="24"/>
          <w:szCs w:val="24"/>
          <w:lang w:val="id-ID"/>
        </w:rPr>
        <w:t>peserta</w:t>
      </w:r>
      <w:r>
        <w:rPr>
          <w:rFonts w:ascii="Times New Roman" w:hAnsi="Times New Roman" w:cs="Times New Roman"/>
          <w:sz w:val="24"/>
          <w:szCs w:val="24"/>
        </w:rPr>
        <w:t xml:space="preserve"> didik.</w:t>
      </w:r>
    </w:p>
    <w:p w:rsidR="00C448EE" w:rsidRDefault="00C448EE" w:rsidP="005D59AC">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memelihara</w:t>
      </w:r>
      <w:proofErr w:type="gramEnd"/>
      <w:r>
        <w:rPr>
          <w:rFonts w:ascii="Times New Roman" w:hAnsi="Times New Roman" w:cs="Times New Roman"/>
          <w:sz w:val="24"/>
          <w:szCs w:val="24"/>
        </w:rPr>
        <w:t xml:space="preserve"> hubungan baik dengan masyarakat disekitar sekolahnya maupun masyarakat yang lebih luas untuk kepentingan pendidikan.</w:t>
      </w:r>
    </w:p>
    <w:p w:rsidR="00C448EE" w:rsidRDefault="00804D47" w:rsidP="005D59AC">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sendiri</w:t>
      </w:r>
      <w:r w:rsidR="00C448EE">
        <w:rPr>
          <w:rFonts w:ascii="Times New Roman" w:hAnsi="Times New Roman" w:cs="Times New Roman"/>
          <w:sz w:val="24"/>
          <w:szCs w:val="24"/>
        </w:rPr>
        <w:t xml:space="preserve"> atau bersama-sama berusaha mengembangkan dan meningkatkan mutu profesi.</w:t>
      </w:r>
    </w:p>
    <w:p w:rsidR="00C448EE" w:rsidRPr="007427A4" w:rsidRDefault="00C448EE" w:rsidP="005D59AC">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menciptakan</w:t>
      </w:r>
      <w:proofErr w:type="gramEnd"/>
      <w:r>
        <w:rPr>
          <w:rFonts w:ascii="Times New Roman" w:hAnsi="Times New Roman" w:cs="Times New Roman"/>
          <w:sz w:val="24"/>
          <w:szCs w:val="24"/>
        </w:rPr>
        <w:t xml:space="preserve"> dan memelihara hubungan antara sesama guru baik berdasarkan lingkungan kerja maupun dalam hubungan keseluruhan.</w:t>
      </w:r>
    </w:p>
    <w:p w:rsidR="00C448EE" w:rsidRDefault="00C448EE" w:rsidP="005D59AC">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secara</w:t>
      </w:r>
      <w:proofErr w:type="gramEnd"/>
      <w:r>
        <w:rPr>
          <w:rFonts w:ascii="Times New Roman" w:hAnsi="Times New Roman" w:cs="Times New Roman"/>
          <w:sz w:val="24"/>
          <w:szCs w:val="24"/>
        </w:rPr>
        <w:t xml:space="preserve"> bersama-sama memelihra, membina dan meningkatkan organisasi guru profesional sebagai serana pengabdiannya.</w:t>
      </w:r>
    </w:p>
    <w:p w:rsidR="00C448EE" w:rsidRPr="00D56896" w:rsidRDefault="00C448EE" w:rsidP="005D59AC">
      <w:pPr>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melaksanakan</w:t>
      </w:r>
      <w:proofErr w:type="gramEnd"/>
      <w:r>
        <w:rPr>
          <w:rFonts w:ascii="Times New Roman" w:hAnsi="Times New Roman" w:cs="Times New Roman"/>
          <w:sz w:val="24"/>
          <w:szCs w:val="24"/>
        </w:rPr>
        <w:t xml:space="preserve"> segala ketentuan yang merupakan kebijaksanaan.</w:t>
      </w:r>
      <w:r>
        <w:rPr>
          <w:rStyle w:val="FootnoteReference"/>
          <w:sz w:val="24"/>
          <w:szCs w:val="24"/>
        </w:rPr>
        <w:footnoteReference w:id="17"/>
      </w:r>
    </w:p>
    <w:p w:rsidR="00591BB8" w:rsidRDefault="00C448EE" w:rsidP="00591BB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Sejalan dengan keterangan di atas sebagaimana ciri-ciri keprofesional dibidang pendidikan yang dikemukakan</w:t>
      </w:r>
      <w:r w:rsidR="00591BB8">
        <w:rPr>
          <w:rFonts w:ascii="Times New Roman" w:hAnsi="Times New Roman" w:cs="Times New Roman"/>
          <w:sz w:val="24"/>
          <w:szCs w:val="24"/>
        </w:rPr>
        <w:t xml:space="preserve"> oleh Sardiman, sebagai berikut</w:t>
      </w:r>
      <w:r>
        <w:rPr>
          <w:rFonts w:ascii="Times New Roman" w:hAnsi="Times New Roman" w:cs="Times New Roman"/>
          <w:sz w:val="24"/>
          <w:szCs w:val="24"/>
        </w:rPr>
        <w:t>:</w:t>
      </w:r>
    </w:p>
    <w:p w:rsidR="00C448EE" w:rsidRPr="00591BB8" w:rsidRDefault="00591BB8" w:rsidP="00591BB8">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 </w:t>
      </w:r>
      <w:r w:rsidR="00C448EE" w:rsidRPr="00591BB8">
        <w:rPr>
          <w:rFonts w:ascii="Times New Roman" w:hAnsi="Times New Roman" w:cs="Times New Roman"/>
          <w:sz w:val="24"/>
          <w:szCs w:val="24"/>
          <w:lang w:val="id-ID"/>
        </w:rPr>
        <w:t>Diakui oleh masyarakat dan layanan yang diberikan hanya dikerjakan oleh pekerja yang dikatagorikan sebagai suatu profesi.</w:t>
      </w:r>
      <w:r>
        <w:rPr>
          <w:rFonts w:ascii="Times New Roman" w:hAnsi="Times New Roman" w:cs="Times New Roman"/>
          <w:sz w:val="24"/>
          <w:szCs w:val="24"/>
          <w:lang w:val="id-ID"/>
        </w:rPr>
        <w:t xml:space="preserve"> (b). </w:t>
      </w:r>
      <w:proofErr w:type="gramStart"/>
      <w:r w:rsidR="00C448EE">
        <w:rPr>
          <w:rFonts w:ascii="Times New Roman" w:hAnsi="Times New Roman" w:cs="Times New Roman"/>
          <w:sz w:val="24"/>
          <w:szCs w:val="24"/>
        </w:rPr>
        <w:t>Dimilikinya sekumpulan bidang ilmu pengetahuan dan sejumlah teknik dan prosedur yang unik.</w:t>
      </w:r>
      <w:proofErr w:type="gramEnd"/>
      <w:r>
        <w:rPr>
          <w:rFonts w:ascii="Times New Roman" w:hAnsi="Times New Roman" w:cs="Times New Roman"/>
          <w:sz w:val="24"/>
          <w:szCs w:val="24"/>
          <w:lang w:val="id-ID"/>
        </w:rPr>
        <w:t xml:space="preserve"> (c). </w:t>
      </w:r>
      <w:proofErr w:type="gramStart"/>
      <w:r w:rsidR="00C448EE">
        <w:rPr>
          <w:rFonts w:ascii="Times New Roman" w:hAnsi="Times New Roman" w:cs="Times New Roman"/>
          <w:sz w:val="24"/>
          <w:szCs w:val="24"/>
        </w:rPr>
        <w:t>Diperlukan persiapan yang sistimatis, sebelum orang itu dapat melaksanakan pekerjaan profesional.</w:t>
      </w:r>
      <w:proofErr w:type="gramEnd"/>
      <w:r>
        <w:rPr>
          <w:rFonts w:ascii="Times New Roman" w:hAnsi="Times New Roman" w:cs="Times New Roman"/>
          <w:sz w:val="24"/>
          <w:szCs w:val="24"/>
          <w:lang w:val="id-ID"/>
        </w:rPr>
        <w:t xml:space="preserve"> (d) </w:t>
      </w:r>
      <w:r w:rsidR="00C448EE" w:rsidRPr="00FD18C3">
        <w:rPr>
          <w:rFonts w:ascii="Times New Roman" w:hAnsi="Times New Roman" w:cs="Times New Roman"/>
          <w:sz w:val="24"/>
          <w:szCs w:val="24"/>
        </w:rPr>
        <w:t>Dimilikinya mekanisme untuk menyaring sehingga orang yang kompetensi</w:t>
      </w:r>
      <w:r>
        <w:rPr>
          <w:rFonts w:ascii="Times New Roman" w:hAnsi="Times New Roman" w:cs="Times New Roman"/>
          <w:sz w:val="24"/>
          <w:szCs w:val="24"/>
          <w:lang w:val="id-ID"/>
        </w:rPr>
        <w:t xml:space="preserve"> </w:t>
      </w:r>
      <w:r w:rsidR="00C448EE">
        <w:rPr>
          <w:rFonts w:ascii="Times New Roman" w:hAnsi="Times New Roman" w:cs="Times New Roman"/>
          <w:sz w:val="24"/>
          <w:szCs w:val="24"/>
        </w:rPr>
        <w:t>saja yang diperbolehkan bekerja.</w:t>
      </w:r>
      <w:r>
        <w:rPr>
          <w:rFonts w:ascii="Times New Roman" w:hAnsi="Times New Roman" w:cs="Times New Roman"/>
          <w:sz w:val="24"/>
          <w:szCs w:val="24"/>
          <w:lang w:val="id-ID"/>
        </w:rPr>
        <w:t xml:space="preserve"> (e). </w:t>
      </w:r>
      <w:r w:rsidR="00C448EE" w:rsidRPr="009E2872">
        <w:rPr>
          <w:rFonts w:ascii="Times New Roman" w:hAnsi="Times New Roman" w:cs="Times New Roman"/>
          <w:sz w:val="24"/>
          <w:szCs w:val="24"/>
          <w:lang w:val="id-ID"/>
        </w:rPr>
        <w:t>Dimilikinya organisasi profesional uantuk meningkatkan layanan kepada masyarakat.</w:t>
      </w:r>
    </w:p>
    <w:p w:rsidR="009011C8" w:rsidRPr="009E2872" w:rsidRDefault="00C448EE" w:rsidP="00B01538">
      <w:pPr>
        <w:spacing w:before="240" w:after="0" w:line="480" w:lineRule="auto"/>
        <w:jc w:val="both"/>
        <w:rPr>
          <w:rFonts w:ascii="Times New Roman" w:hAnsi="Times New Roman" w:cs="Times New Roman"/>
          <w:sz w:val="24"/>
          <w:szCs w:val="24"/>
          <w:lang w:val="id-ID"/>
        </w:rPr>
      </w:pPr>
      <w:r w:rsidRPr="009E2872">
        <w:rPr>
          <w:rFonts w:ascii="Times New Roman" w:hAnsi="Times New Roman" w:cs="Times New Roman"/>
          <w:b/>
          <w:sz w:val="24"/>
          <w:szCs w:val="24"/>
          <w:lang w:val="id-ID"/>
        </w:rPr>
        <w:lastRenderedPageBreak/>
        <w:tab/>
      </w:r>
      <w:r w:rsidRPr="009E2872">
        <w:rPr>
          <w:rFonts w:ascii="Times New Roman" w:hAnsi="Times New Roman" w:cs="Times New Roman"/>
          <w:sz w:val="24"/>
          <w:szCs w:val="24"/>
          <w:lang w:val="id-ID"/>
        </w:rPr>
        <w:t xml:space="preserve">Dari beberapa pendapat tersebut di atas, maka dapat dipahami bahwa suatu pekerjaan yang diakui sebagia suatu profesi memerlukan beberapa persyaratan, untuk memenuhi standar kompetensi yang sesuai dengan profesinya. Kerena propesional merupakan gambaran hakekat kualitatif dan pelaku yang rasional untuk mencapai tujuan </w:t>
      </w:r>
      <w:r w:rsidRPr="00754A02">
        <w:rPr>
          <w:rFonts w:ascii="Times New Roman" w:hAnsi="Times New Roman" w:cs="Times New Roman"/>
          <w:sz w:val="24"/>
          <w:szCs w:val="24"/>
          <w:lang w:val="id-ID"/>
        </w:rPr>
        <w:t xml:space="preserve">yang dipersyaratkan sesuia dengan kondisi yang diharapkan, dan juga kompetensi profesional guru merupakan  kemampuan seseorang dalam melaksankan kewajiban-kewajiban  dalam melaksanakan tugas dan tanggung jawabnya sebagai guru </w:t>
      </w:r>
      <w:r w:rsidR="00310078" w:rsidRPr="00754A02">
        <w:rPr>
          <w:rFonts w:ascii="Times New Roman" w:hAnsi="Times New Roman" w:cs="Times New Roman"/>
          <w:sz w:val="24"/>
          <w:szCs w:val="24"/>
          <w:lang w:val="id-ID"/>
        </w:rPr>
        <w:t>professional</w:t>
      </w:r>
      <w:r w:rsidR="00310078">
        <w:rPr>
          <w:rFonts w:ascii="Times New Roman" w:hAnsi="Times New Roman" w:cs="Times New Roman"/>
          <w:sz w:val="24"/>
          <w:szCs w:val="24"/>
          <w:lang w:val="id-ID"/>
        </w:rPr>
        <w:t>.</w:t>
      </w:r>
    </w:p>
    <w:p w:rsidR="00C448EE" w:rsidRPr="00C86394" w:rsidRDefault="00754A02" w:rsidP="00B01538">
      <w:pPr>
        <w:pStyle w:val="ListParagraph"/>
        <w:numPr>
          <w:ilvl w:val="0"/>
          <w:numId w:val="27"/>
        </w:numPr>
        <w:spacing w:line="480" w:lineRule="auto"/>
        <w:ind w:left="0" w:hanging="284"/>
        <w:jc w:val="both"/>
        <w:rPr>
          <w:rFonts w:ascii="Times New Roman" w:hAnsi="Times New Roman" w:cs="Times New Roman"/>
          <w:b/>
          <w:bCs/>
          <w:sz w:val="24"/>
          <w:szCs w:val="24"/>
        </w:rPr>
      </w:pPr>
      <w:r>
        <w:rPr>
          <w:rFonts w:ascii="Times New Roman" w:hAnsi="Times New Roman" w:cs="Times New Roman"/>
          <w:b/>
          <w:bCs/>
          <w:sz w:val="24"/>
          <w:szCs w:val="24"/>
          <w:lang w:val="id-ID"/>
        </w:rPr>
        <w:t>Hasil</w:t>
      </w:r>
      <w:r w:rsidR="00C448EE" w:rsidRPr="00C86394">
        <w:rPr>
          <w:rFonts w:ascii="Times New Roman" w:hAnsi="Times New Roman" w:cs="Times New Roman"/>
          <w:b/>
          <w:bCs/>
          <w:sz w:val="24"/>
          <w:szCs w:val="24"/>
        </w:rPr>
        <w:t xml:space="preserve"> Belajar</w:t>
      </w:r>
      <w:r w:rsidR="00DE6DA8" w:rsidRPr="00C86394">
        <w:rPr>
          <w:rFonts w:ascii="Times New Roman" w:hAnsi="Times New Roman" w:cs="Times New Roman"/>
          <w:b/>
          <w:bCs/>
          <w:sz w:val="24"/>
          <w:szCs w:val="24"/>
          <w:lang w:val="id-ID"/>
        </w:rPr>
        <w:t xml:space="preserve"> Mata Pelajaran Fiqih</w:t>
      </w:r>
    </w:p>
    <w:p w:rsidR="00C448EE" w:rsidRPr="00E0666A" w:rsidRDefault="00754A02" w:rsidP="00B0153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Secara etimologi, </w:t>
      </w:r>
      <w:r>
        <w:rPr>
          <w:rFonts w:ascii="Times New Roman" w:hAnsi="Times New Roman" w:cs="Times New Roman"/>
          <w:sz w:val="24"/>
          <w:szCs w:val="24"/>
          <w:lang w:val="id-ID"/>
        </w:rPr>
        <w:t xml:space="preserve">hasil </w:t>
      </w:r>
      <w:r w:rsidR="00C448EE">
        <w:rPr>
          <w:rFonts w:ascii="Times New Roman" w:hAnsi="Times New Roman" w:cs="Times New Roman"/>
          <w:sz w:val="24"/>
          <w:szCs w:val="24"/>
        </w:rPr>
        <w:t>belajar terdir</w:t>
      </w:r>
      <w:r>
        <w:rPr>
          <w:rFonts w:ascii="Times New Roman" w:hAnsi="Times New Roman" w:cs="Times New Roman"/>
          <w:sz w:val="24"/>
          <w:szCs w:val="24"/>
        </w:rPr>
        <w:t xml:space="preserve">i dari dua kata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Hasil</w:t>
      </w:r>
      <w:r>
        <w:rPr>
          <w:rFonts w:ascii="Times New Roman" w:hAnsi="Times New Roman" w:cs="Times New Roman"/>
          <w:sz w:val="24"/>
          <w:szCs w:val="24"/>
        </w:rPr>
        <w:t xml:space="preserve"> dan</w:t>
      </w:r>
      <w:r>
        <w:rPr>
          <w:rFonts w:ascii="Times New Roman" w:hAnsi="Times New Roman" w:cs="Times New Roman"/>
          <w:sz w:val="24"/>
          <w:szCs w:val="24"/>
          <w:lang w:val="id-ID"/>
        </w:rPr>
        <w:t xml:space="preserve"> B</w:t>
      </w:r>
      <w:r>
        <w:rPr>
          <w:rFonts w:ascii="Times New Roman" w:hAnsi="Times New Roman" w:cs="Times New Roman"/>
          <w:sz w:val="24"/>
          <w:szCs w:val="24"/>
        </w:rPr>
        <w:t xml:space="preserve">elajar, karena konsep </w:t>
      </w:r>
      <w:r>
        <w:rPr>
          <w:rFonts w:ascii="Times New Roman" w:hAnsi="Times New Roman" w:cs="Times New Roman"/>
          <w:sz w:val="24"/>
          <w:szCs w:val="24"/>
          <w:lang w:val="id-ID"/>
        </w:rPr>
        <w:t>hasil</w:t>
      </w:r>
      <w:r w:rsidR="00C448EE">
        <w:rPr>
          <w:rFonts w:ascii="Times New Roman" w:hAnsi="Times New Roman" w:cs="Times New Roman"/>
          <w:sz w:val="24"/>
          <w:szCs w:val="24"/>
        </w:rPr>
        <w:t xml:space="preserve"> tidak terlepas dari konsep belajar secara umum, untuk itu perl</w:t>
      </w:r>
      <w:r>
        <w:rPr>
          <w:rFonts w:ascii="Times New Roman" w:hAnsi="Times New Roman" w:cs="Times New Roman"/>
          <w:sz w:val="24"/>
          <w:szCs w:val="24"/>
        </w:rPr>
        <w:t xml:space="preserve">u dijelaskan pengertian </w:t>
      </w:r>
      <w:r>
        <w:rPr>
          <w:rFonts w:ascii="Times New Roman" w:hAnsi="Times New Roman" w:cs="Times New Roman"/>
          <w:sz w:val="24"/>
          <w:szCs w:val="24"/>
          <w:lang w:val="id-ID"/>
        </w:rPr>
        <w:t>hasil</w:t>
      </w:r>
      <w:r w:rsidR="00C448EE">
        <w:rPr>
          <w:rFonts w:ascii="Times New Roman" w:hAnsi="Times New Roman" w:cs="Times New Roman"/>
          <w:sz w:val="24"/>
          <w:szCs w:val="24"/>
        </w:rPr>
        <w:t xml:space="preserve"> itu sendiri.</w:t>
      </w:r>
      <w:r w:rsidR="00DE6DA8">
        <w:rPr>
          <w:rFonts w:ascii="Times New Roman" w:hAnsi="Times New Roman" w:cs="Times New Roman"/>
          <w:sz w:val="24"/>
          <w:szCs w:val="24"/>
          <w:lang w:val="id-ID"/>
        </w:rPr>
        <w:t xml:space="preserve"> </w:t>
      </w:r>
      <w:r>
        <w:rPr>
          <w:rFonts w:ascii="Times New Roman" w:hAnsi="Times New Roman" w:cs="Times New Roman"/>
          <w:sz w:val="24"/>
          <w:szCs w:val="24"/>
          <w:lang w:val="id-ID"/>
        </w:rPr>
        <w:t>Hasil</w:t>
      </w:r>
      <w:r w:rsidR="001F64FC">
        <w:rPr>
          <w:rFonts w:ascii="Times New Roman" w:hAnsi="Times New Roman" w:cs="Times New Roman"/>
          <w:sz w:val="24"/>
          <w:szCs w:val="24"/>
        </w:rPr>
        <w:t xml:space="preserve"> adalah</w:t>
      </w:r>
      <w:r w:rsidR="001F64FC">
        <w:rPr>
          <w:rFonts w:ascii="Times New Roman" w:hAnsi="Times New Roman" w:cs="Times New Roman"/>
          <w:sz w:val="24"/>
          <w:szCs w:val="24"/>
          <w:lang w:val="id-ID"/>
        </w:rPr>
        <w:t xml:space="preserve"> </w:t>
      </w:r>
      <w:r>
        <w:rPr>
          <w:rFonts w:ascii="Times New Roman" w:hAnsi="Times New Roman" w:cs="Times New Roman"/>
          <w:sz w:val="24"/>
          <w:szCs w:val="24"/>
        </w:rPr>
        <w:t>“</w:t>
      </w:r>
      <w:r>
        <w:rPr>
          <w:rFonts w:ascii="Times New Roman" w:hAnsi="Times New Roman" w:cs="Times New Roman"/>
          <w:sz w:val="24"/>
          <w:szCs w:val="24"/>
          <w:lang w:val="id-ID"/>
        </w:rPr>
        <w:t>suatu usaha</w:t>
      </w:r>
      <w:r w:rsidR="00C448EE">
        <w:rPr>
          <w:rFonts w:ascii="Times New Roman" w:hAnsi="Times New Roman" w:cs="Times New Roman"/>
          <w:sz w:val="24"/>
          <w:szCs w:val="24"/>
        </w:rPr>
        <w:t xml:space="preserve"> yang telah dicapai (dari yang dilakukan, dikerjakan)”.</w:t>
      </w:r>
      <w:r w:rsidR="00C448EE">
        <w:rPr>
          <w:rStyle w:val="FootnoteReference"/>
          <w:sz w:val="24"/>
          <w:szCs w:val="24"/>
        </w:rPr>
        <w:footnoteReference w:id="18"/>
      </w:r>
      <w:r w:rsidR="00DE6DA8">
        <w:rPr>
          <w:rFonts w:ascii="Times New Roman" w:hAnsi="Times New Roman" w:cs="Times New Roman"/>
          <w:sz w:val="24"/>
          <w:szCs w:val="24"/>
          <w:lang w:val="id-ID"/>
        </w:rPr>
        <w:t xml:space="preserve"> </w:t>
      </w:r>
      <w:r w:rsidR="00C448EE">
        <w:rPr>
          <w:rFonts w:ascii="Times New Roman" w:hAnsi="Times New Roman" w:cs="Times New Roman"/>
          <w:sz w:val="24"/>
          <w:szCs w:val="24"/>
        </w:rPr>
        <w:t xml:space="preserve">Pengertian </w:t>
      </w:r>
      <w:proofErr w:type="gramStart"/>
      <w:r w:rsidR="00C448EE">
        <w:rPr>
          <w:rFonts w:ascii="Times New Roman" w:hAnsi="Times New Roman" w:cs="Times New Roman"/>
          <w:sz w:val="24"/>
          <w:szCs w:val="24"/>
        </w:rPr>
        <w:t>la</w:t>
      </w:r>
      <w:r w:rsidR="001F64FC">
        <w:rPr>
          <w:rFonts w:ascii="Times New Roman" w:hAnsi="Times New Roman" w:cs="Times New Roman"/>
          <w:sz w:val="24"/>
          <w:szCs w:val="24"/>
        </w:rPr>
        <w:t>in</w:t>
      </w:r>
      <w:proofErr w:type="gramEnd"/>
      <w:r w:rsidR="001F64FC">
        <w:rPr>
          <w:rFonts w:ascii="Times New Roman" w:hAnsi="Times New Roman" w:cs="Times New Roman"/>
          <w:sz w:val="24"/>
          <w:szCs w:val="24"/>
        </w:rPr>
        <w:t xml:space="preserve"> menjelaskan bahw</w:t>
      </w:r>
      <w:r w:rsidR="001F64FC">
        <w:rPr>
          <w:rFonts w:ascii="Times New Roman" w:hAnsi="Times New Roman" w:cs="Times New Roman"/>
          <w:sz w:val="24"/>
          <w:szCs w:val="24"/>
          <w:lang w:val="id-ID"/>
        </w:rPr>
        <w:t xml:space="preserve">a </w:t>
      </w:r>
      <w:r>
        <w:rPr>
          <w:rFonts w:ascii="Times New Roman" w:hAnsi="Times New Roman" w:cs="Times New Roman"/>
          <w:sz w:val="24"/>
          <w:szCs w:val="24"/>
        </w:rPr>
        <w:t>“</w:t>
      </w:r>
      <w:r>
        <w:rPr>
          <w:rFonts w:ascii="Times New Roman" w:hAnsi="Times New Roman" w:cs="Times New Roman"/>
          <w:sz w:val="24"/>
          <w:szCs w:val="24"/>
          <w:lang w:val="id-ID"/>
        </w:rPr>
        <w:t>Hasil</w:t>
      </w:r>
      <w:r w:rsidR="00C448EE">
        <w:rPr>
          <w:rFonts w:ascii="Times New Roman" w:hAnsi="Times New Roman" w:cs="Times New Roman"/>
          <w:sz w:val="24"/>
          <w:szCs w:val="24"/>
        </w:rPr>
        <w:t xml:space="preserve"> adalah bukti keberhasilan usaha yang dapat dicapai</w:t>
      </w:r>
      <w:r w:rsidR="001F64FC">
        <w:rPr>
          <w:rFonts w:ascii="Times New Roman" w:hAnsi="Times New Roman" w:cs="Times New Roman"/>
          <w:sz w:val="24"/>
          <w:szCs w:val="24"/>
          <w:lang w:val="id-ID"/>
        </w:rPr>
        <w:t>.</w:t>
      </w:r>
      <w:r w:rsidR="00C448EE">
        <w:rPr>
          <w:rFonts w:ascii="Times New Roman" w:hAnsi="Times New Roman" w:cs="Times New Roman"/>
          <w:sz w:val="24"/>
          <w:szCs w:val="24"/>
        </w:rPr>
        <w:t>”</w:t>
      </w:r>
      <w:r w:rsidR="00C448EE">
        <w:rPr>
          <w:rStyle w:val="FootnoteReference"/>
          <w:sz w:val="24"/>
          <w:szCs w:val="24"/>
        </w:rPr>
        <w:footnoteReference w:id="19"/>
      </w:r>
      <w:r w:rsidR="00E0666A">
        <w:rPr>
          <w:rFonts w:ascii="Times New Roman" w:hAnsi="Times New Roman" w:cs="Times New Roman"/>
          <w:sz w:val="24"/>
          <w:szCs w:val="24"/>
          <w:lang w:val="id-ID"/>
        </w:rPr>
        <w:t xml:space="preserve"> </w:t>
      </w:r>
      <w:r w:rsidR="00C448EE" w:rsidRPr="00E0666A">
        <w:rPr>
          <w:rFonts w:ascii="Times New Roman" w:hAnsi="Times New Roman" w:cs="Times New Roman"/>
          <w:sz w:val="24"/>
          <w:szCs w:val="24"/>
          <w:lang w:val="id-ID"/>
        </w:rPr>
        <w:t>Lebih lanjut</w:t>
      </w:r>
      <w:r w:rsidR="00DE6DA8" w:rsidRPr="00E0666A">
        <w:rPr>
          <w:rFonts w:ascii="Times New Roman" w:hAnsi="Times New Roman" w:cs="Times New Roman"/>
          <w:sz w:val="24"/>
          <w:szCs w:val="24"/>
          <w:lang w:val="id-ID"/>
        </w:rPr>
        <w:t xml:space="preserve"> Nainggolan mengemukakan bahwa</w:t>
      </w:r>
      <w:r w:rsidR="00DE6DA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“Hasil </w:t>
      </w:r>
      <w:r w:rsidR="00C448EE" w:rsidRPr="004322AC">
        <w:rPr>
          <w:rFonts w:ascii="Times New Roman" w:hAnsi="Times New Roman" w:cs="Times New Roman"/>
          <w:sz w:val="24"/>
          <w:szCs w:val="24"/>
          <w:lang w:val="id-ID"/>
        </w:rPr>
        <w:t>adalah hasil yang dicapai oleh seseorang dalam melaksanakan tugas yang diberikan kepadanya</w:t>
      </w:r>
      <w:r>
        <w:rPr>
          <w:rFonts w:ascii="Times New Roman" w:hAnsi="Times New Roman" w:cs="Times New Roman"/>
          <w:sz w:val="24"/>
          <w:szCs w:val="24"/>
          <w:lang w:val="id-ID"/>
        </w:rPr>
        <w:t xml:space="preserve">, dan pada umumnya hasil </w:t>
      </w:r>
      <w:r w:rsidR="00C448EE" w:rsidRPr="004322AC">
        <w:rPr>
          <w:rFonts w:ascii="Times New Roman" w:hAnsi="Times New Roman" w:cs="Times New Roman"/>
          <w:sz w:val="24"/>
          <w:szCs w:val="24"/>
          <w:lang w:val="id-ID"/>
        </w:rPr>
        <w:t>seorang antara lain dapat dipengaruhi oleh kecakapan, ketrampilan, pengalaman dan kesungguhan seseorang dalam melaksankan tugasnya”.</w:t>
      </w:r>
      <w:r w:rsidR="00C448EE">
        <w:rPr>
          <w:rStyle w:val="FootnoteReference"/>
          <w:sz w:val="24"/>
          <w:szCs w:val="24"/>
        </w:rPr>
        <w:footnoteReference w:id="20"/>
      </w:r>
      <w:r w:rsidR="00C448EE" w:rsidRPr="004322AC">
        <w:rPr>
          <w:rFonts w:ascii="Times New Roman" w:hAnsi="Times New Roman" w:cs="Times New Roman"/>
          <w:sz w:val="24"/>
          <w:szCs w:val="24"/>
          <w:lang w:val="id-ID"/>
        </w:rPr>
        <w:t xml:space="preserve"> </w:t>
      </w:r>
    </w:p>
    <w:p w:rsidR="00C448EE" w:rsidRPr="00591BB8" w:rsidRDefault="00591BB8" w:rsidP="00591BB8">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Sedangkan Belajar adalah</w:t>
      </w:r>
      <w:r w:rsidR="00C448EE">
        <w:rPr>
          <w:rFonts w:ascii="Times New Roman" w:hAnsi="Times New Roman" w:cs="Times New Roman"/>
          <w:sz w:val="24"/>
          <w:szCs w:val="24"/>
        </w:rPr>
        <w:t xml:space="preserve"> “sebagai perubahan kelakuan berkat pengalaman dan latiahan”.</w:t>
      </w:r>
      <w:r w:rsidR="00C448EE">
        <w:rPr>
          <w:rStyle w:val="FootnoteReference"/>
          <w:sz w:val="24"/>
          <w:szCs w:val="24"/>
        </w:rPr>
        <w:footnoteReference w:id="21"/>
      </w:r>
      <w:r w:rsidR="00080293">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Nana Sudjana mengemukakan bahwa: </w:t>
      </w:r>
      <w:r w:rsidR="00C448EE" w:rsidRPr="00080293">
        <w:rPr>
          <w:rFonts w:ascii="Times New Roman" w:hAnsi="Times New Roman" w:cs="Times New Roman"/>
          <w:sz w:val="24"/>
          <w:szCs w:val="24"/>
          <w:lang w:val="id-ID"/>
        </w:rPr>
        <w:t xml:space="preserve">“Belajar adalah suatu proses yang ditandai dengan adanya perubahan pada diri seseorang , perubahan sebagai hasil proses </w:t>
      </w:r>
      <w:r w:rsidR="00C448EE" w:rsidRPr="00080293">
        <w:rPr>
          <w:rFonts w:ascii="Times New Roman" w:hAnsi="Times New Roman" w:cs="Times New Roman"/>
          <w:sz w:val="24"/>
          <w:szCs w:val="24"/>
          <w:lang w:val="id-ID"/>
        </w:rPr>
        <w:lastRenderedPageBreak/>
        <w:t>belajar dapat ditujuka</w:t>
      </w:r>
      <w:r w:rsidR="00080293">
        <w:rPr>
          <w:rFonts w:ascii="Times New Roman" w:hAnsi="Times New Roman" w:cs="Times New Roman"/>
          <w:sz w:val="24"/>
          <w:szCs w:val="24"/>
          <w:lang w:val="id-ID"/>
        </w:rPr>
        <w:t>n dalam berbagai bentuk seperti, “</w:t>
      </w:r>
      <w:r w:rsidR="00C448EE">
        <w:rPr>
          <w:rFonts w:ascii="Times New Roman" w:hAnsi="Times New Roman" w:cs="Times New Roman"/>
          <w:sz w:val="24"/>
          <w:szCs w:val="24"/>
          <w:lang w:val="id-ID"/>
        </w:rPr>
        <w:t>P</w:t>
      </w:r>
      <w:r w:rsidR="00C448EE" w:rsidRPr="00080293">
        <w:rPr>
          <w:rFonts w:ascii="Times New Roman" w:hAnsi="Times New Roman" w:cs="Times New Roman"/>
          <w:sz w:val="24"/>
          <w:szCs w:val="24"/>
          <w:lang w:val="id-ID"/>
        </w:rPr>
        <w:t>engetahuan, pemahaman, sikap dan tingkah laku, ketrampilan, kecakapan, kebiasaan serta perubahan aspek-aspek lain yang ada pada individu pelajar”.</w:t>
      </w:r>
      <w:r w:rsidR="00C448EE">
        <w:rPr>
          <w:rStyle w:val="FootnoteReference"/>
          <w:sz w:val="24"/>
          <w:szCs w:val="24"/>
        </w:rPr>
        <w:footnoteReference w:id="22"/>
      </w:r>
      <w:r>
        <w:rPr>
          <w:rFonts w:ascii="Times New Roman" w:hAnsi="Times New Roman" w:cs="Times New Roman"/>
          <w:sz w:val="24"/>
          <w:szCs w:val="24"/>
          <w:lang w:val="id-ID"/>
        </w:rPr>
        <w:t xml:space="preserve"> </w:t>
      </w:r>
      <w:proofErr w:type="gramStart"/>
      <w:r w:rsidR="00C448EE">
        <w:rPr>
          <w:rFonts w:ascii="Times New Roman" w:hAnsi="Times New Roman" w:cs="Times New Roman"/>
          <w:sz w:val="24"/>
          <w:szCs w:val="24"/>
        </w:rPr>
        <w:t xml:space="preserve">Dari pengertian-pengertian di atas maka </w:t>
      </w:r>
      <w:r w:rsidR="00754A02">
        <w:rPr>
          <w:rFonts w:ascii="Times New Roman" w:hAnsi="Times New Roman" w:cs="Times New Roman"/>
          <w:sz w:val="24"/>
          <w:szCs w:val="24"/>
          <w:lang w:val="id-ID"/>
        </w:rPr>
        <w:t>hasil</w:t>
      </w:r>
      <w:r w:rsidR="00C448EE">
        <w:rPr>
          <w:rFonts w:ascii="Times New Roman" w:hAnsi="Times New Roman" w:cs="Times New Roman"/>
          <w:sz w:val="24"/>
          <w:szCs w:val="24"/>
        </w:rPr>
        <w:t xml:space="preserve"> belajar a</w:t>
      </w:r>
      <w:r w:rsidR="00080293">
        <w:rPr>
          <w:rFonts w:ascii="Times New Roman" w:hAnsi="Times New Roman" w:cs="Times New Roman"/>
          <w:sz w:val="24"/>
          <w:szCs w:val="24"/>
        </w:rPr>
        <w:t>dalah</w:t>
      </w:r>
      <w:r>
        <w:rPr>
          <w:rFonts w:ascii="Times New Roman" w:hAnsi="Times New Roman" w:cs="Times New Roman"/>
          <w:sz w:val="24"/>
          <w:szCs w:val="24"/>
          <w:lang w:val="id-ID"/>
        </w:rPr>
        <w:t xml:space="preserve"> </w:t>
      </w:r>
      <w:r w:rsidR="00C448EE">
        <w:rPr>
          <w:rFonts w:ascii="Times New Roman" w:hAnsi="Times New Roman" w:cs="Times New Roman"/>
          <w:sz w:val="24"/>
          <w:szCs w:val="24"/>
        </w:rPr>
        <w:t>“Penampilan pencapaian seseorang peserta didik dalam satu bidang studi berupa kualitas dan kuantitas hasil kerja peserta didik selama periode waktu yang telah ditentukan yang di ukur tes standar”.</w:t>
      </w:r>
      <w:proofErr w:type="gramEnd"/>
      <w:r w:rsidR="00C448EE">
        <w:rPr>
          <w:rStyle w:val="FootnoteReference"/>
          <w:sz w:val="24"/>
          <w:szCs w:val="24"/>
        </w:rPr>
        <w:footnoteReference w:id="23"/>
      </w:r>
      <w:r w:rsidR="00080293">
        <w:rPr>
          <w:rFonts w:ascii="Times New Roman" w:hAnsi="Times New Roman" w:cs="Times New Roman"/>
          <w:sz w:val="24"/>
          <w:szCs w:val="24"/>
          <w:lang w:val="id-ID"/>
        </w:rPr>
        <w:t xml:space="preserve"> </w:t>
      </w:r>
      <w:r w:rsidR="00C448EE">
        <w:rPr>
          <w:rFonts w:ascii="Times New Roman" w:hAnsi="Times New Roman" w:cs="Times New Roman"/>
          <w:sz w:val="24"/>
          <w:szCs w:val="24"/>
        </w:rPr>
        <w:t>O</w:t>
      </w:r>
      <w:r w:rsidR="00080293">
        <w:rPr>
          <w:rFonts w:ascii="Times New Roman" w:hAnsi="Times New Roman" w:cs="Times New Roman"/>
          <w:sz w:val="24"/>
          <w:szCs w:val="24"/>
        </w:rPr>
        <w:t>emar Hamalik menyatakan bahwa</w:t>
      </w:r>
      <w:r w:rsidR="00080293">
        <w:rPr>
          <w:rFonts w:ascii="Times New Roman" w:hAnsi="Times New Roman" w:cs="Times New Roman"/>
          <w:sz w:val="24"/>
          <w:szCs w:val="24"/>
          <w:lang w:val="id-ID"/>
        </w:rPr>
        <w:t xml:space="preserve"> </w:t>
      </w:r>
      <w:r w:rsidR="00C448EE">
        <w:rPr>
          <w:rFonts w:ascii="Times New Roman" w:hAnsi="Times New Roman" w:cs="Times New Roman"/>
          <w:sz w:val="24"/>
          <w:szCs w:val="24"/>
        </w:rPr>
        <w:t>“</w:t>
      </w:r>
      <w:r w:rsidR="00754A02">
        <w:rPr>
          <w:rFonts w:ascii="Times New Roman" w:hAnsi="Times New Roman" w:cs="Times New Roman"/>
          <w:sz w:val="24"/>
          <w:szCs w:val="24"/>
          <w:lang w:val="id-ID"/>
        </w:rPr>
        <w:t>Hasil</w:t>
      </w:r>
      <w:r w:rsidR="00C448EE">
        <w:rPr>
          <w:rFonts w:ascii="Times New Roman" w:hAnsi="Times New Roman" w:cs="Times New Roman"/>
          <w:sz w:val="24"/>
          <w:szCs w:val="24"/>
        </w:rPr>
        <w:t xml:space="preserve"> belajar adalah perubahan tingkah laku yang diha</w:t>
      </w:r>
      <w:r w:rsidR="001F64FC">
        <w:rPr>
          <w:rFonts w:ascii="Times New Roman" w:hAnsi="Times New Roman" w:cs="Times New Roman"/>
          <w:sz w:val="24"/>
          <w:szCs w:val="24"/>
        </w:rPr>
        <w:t xml:space="preserve">rapkan pada </w:t>
      </w:r>
      <w:r w:rsidR="001F64FC">
        <w:rPr>
          <w:rFonts w:ascii="Times New Roman" w:hAnsi="Times New Roman" w:cs="Times New Roman"/>
          <w:sz w:val="24"/>
          <w:szCs w:val="24"/>
          <w:lang w:val="id-ID"/>
        </w:rPr>
        <w:t>peserta didik</w:t>
      </w:r>
      <w:r w:rsidR="00C448EE">
        <w:rPr>
          <w:rFonts w:ascii="Times New Roman" w:hAnsi="Times New Roman" w:cs="Times New Roman"/>
          <w:sz w:val="24"/>
          <w:szCs w:val="24"/>
        </w:rPr>
        <w:t xml:space="preserve"> setelah melakukan proses belajar mengajar”.</w:t>
      </w:r>
      <w:r w:rsidR="00C448EE">
        <w:rPr>
          <w:rStyle w:val="FootnoteReference"/>
          <w:sz w:val="24"/>
          <w:szCs w:val="24"/>
        </w:rPr>
        <w:footnoteReference w:id="24"/>
      </w:r>
    </w:p>
    <w:p w:rsidR="00591BB8" w:rsidRPr="00591BB8" w:rsidRDefault="00C448EE" w:rsidP="001D66CA">
      <w:pPr>
        <w:spacing w:after="0" w:line="480" w:lineRule="auto"/>
        <w:ind w:firstLine="720"/>
        <w:jc w:val="both"/>
        <w:rPr>
          <w:rFonts w:ascii="Times New Roman" w:hAnsi="Times New Roman" w:cs="Times New Roman"/>
          <w:sz w:val="24"/>
          <w:szCs w:val="24"/>
          <w:lang w:val="id-ID"/>
        </w:rPr>
      </w:pPr>
      <w:r w:rsidRPr="009E2872">
        <w:rPr>
          <w:rFonts w:ascii="Times New Roman" w:hAnsi="Times New Roman" w:cs="Times New Roman"/>
          <w:sz w:val="24"/>
          <w:szCs w:val="24"/>
          <w:lang w:val="id-ID"/>
        </w:rPr>
        <w:t xml:space="preserve">Dari beberapa difinisi di atas </w:t>
      </w:r>
      <w:r w:rsidR="00754A02" w:rsidRPr="009E2872">
        <w:rPr>
          <w:rFonts w:ascii="Times New Roman" w:hAnsi="Times New Roman" w:cs="Times New Roman"/>
          <w:sz w:val="24"/>
          <w:szCs w:val="24"/>
          <w:lang w:val="id-ID"/>
        </w:rPr>
        <w:t xml:space="preserve">dapat disimpulkan bahwa </w:t>
      </w:r>
      <w:r w:rsidR="00754A02">
        <w:rPr>
          <w:rFonts w:ascii="Times New Roman" w:hAnsi="Times New Roman" w:cs="Times New Roman"/>
          <w:sz w:val="24"/>
          <w:szCs w:val="24"/>
          <w:lang w:val="id-ID"/>
        </w:rPr>
        <w:t>hasil</w:t>
      </w:r>
      <w:r w:rsidRPr="009E2872">
        <w:rPr>
          <w:rFonts w:ascii="Times New Roman" w:hAnsi="Times New Roman" w:cs="Times New Roman"/>
          <w:sz w:val="24"/>
          <w:szCs w:val="24"/>
          <w:lang w:val="id-ID"/>
        </w:rPr>
        <w:t xml:space="preserve"> belajar adalah bukti usaha yang dicapai peserta didik dalam melakukan suatu usaha perubahan tingkah laku dari pengetahuan yang diperolehnya atau ketrampilan yang dikembangkan pada setiap jenis dan jenjang pendidikan.</w:t>
      </w:r>
    </w:p>
    <w:p w:rsidR="006662B8" w:rsidRPr="00A8680C" w:rsidRDefault="00754A02" w:rsidP="00B01538">
      <w:pPr>
        <w:pStyle w:val="ListParagraph"/>
        <w:numPr>
          <w:ilvl w:val="0"/>
          <w:numId w:val="34"/>
        </w:numPr>
        <w:spacing w:line="480" w:lineRule="auto"/>
        <w:ind w:left="284" w:hanging="284"/>
        <w:jc w:val="both"/>
        <w:rPr>
          <w:rFonts w:ascii="Times New Roman" w:hAnsi="Times New Roman" w:cs="Times New Roman"/>
          <w:b/>
          <w:bCs/>
          <w:sz w:val="24"/>
          <w:szCs w:val="24"/>
          <w:lang w:val="id-ID"/>
        </w:rPr>
      </w:pPr>
      <w:r w:rsidRPr="00A8680C">
        <w:rPr>
          <w:rFonts w:ascii="Times New Roman" w:hAnsi="Times New Roman" w:cs="Times New Roman"/>
          <w:b/>
          <w:bCs/>
          <w:sz w:val="24"/>
          <w:szCs w:val="24"/>
          <w:lang w:val="id-ID"/>
        </w:rPr>
        <w:t>Pengertian Hasil</w:t>
      </w:r>
      <w:r w:rsidR="006662B8" w:rsidRPr="00A8680C">
        <w:rPr>
          <w:rFonts w:ascii="Times New Roman" w:hAnsi="Times New Roman" w:cs="Times New Roman"/>
          <w:b/>
          <w:bCs/>
          <w:sz w:val="24"/>
          <w:szCs w:val="24"/>
          <w:lang w:val="id-ID"/>
        </w:rPr>
        <w:t xml:space="preserve"> Belajar Fiqih</w:t>
      </w:r>
    </w:p>
    <w:p w:rsidR="001E02E7" w:rsidRPr="00080293" w:rsidRDefault="00754A02" w:rsidP="00B01538">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Berdasarkan hasil</w:t>
      </w:r>
      <w:r w:rsidR="001E02E7" w:rsidRPr="00080293">
        <w:rPr>
          <w:rFonts w:ascii="Times New Roman" w:hAnsi="Times New Roman"/>
          <w:sz w:val="24"/>
          <w:szCs w:val="24"/>
          <w:lang w:val="id-ID"/>
        </w:rPr>
        <w:t xml:space="preserve"> belajar sebagaimana penjelasan di atas, maka perubahan yang diperoleh setelah mengikuti proses belajar akan timbul hal-hal baru dan mengembagkan hal-hal lama, baik aspek kognitif, apektif dan psikomotorik yang relative permanent, walaupun prestasi itu sendiri merupakan hasil belajar yang mengandung ketidak tentuan yang dapat berubah-ubah tergantung faktor-faktor yang mempengaruhinya, baik faktor berasal dari individu itu sendiri maupun faktor dari luar. </w:t>
      </w:r>
      <w:r w:rsidR="00C04AD5">
        <w:rPr>
          <w:rFonts w:ascii="Times New Roman" w:hAnsi="Times New Roman"/>
          <w:sz w:val="24"/>
          <w:szCs w:val="24"/>
        </w:rPr>
        <w:t xml:space="preserve">Jadi </w:t>
      </w:r>
      <w:r w:rsidR="00C04AD5">
        <w:rPr>
          <w:rFonts w:ascii="Times New Roman" w:hAnsi="Times New Roman"/>
          <w:sz w:val="24"/>
          <w:szCs w:val="24"/>
          <w:lang w:val="id-ID"/>
        </w:rPr>
        <w:t>hasil</w:t>
      </w:r>
      <w:r w:rsidR="001E02E7" w:rsidRPr="001E02E7">
        <w:rPr>
          <w:rFonts w:ascii="Times New Roman" w:hAnsi="Times New Roman"/>
          <w:sz w:val="24"/>
          <w:szCs w:val="24"/>
        </w:rPr>
        <w:t xml:space="preserve"> belajar itu </w:t>
      </w:r>
      <w:proofErr w:type="gramStart"/>
      <w:r w:rsidR="001E02E7" w:rsidRPr="001E02E7">
        <w:rPr>
          <w:rFonts w:ascii="Times New Roman" w:hAnsi="Times New Roman"/>
          <w:sz w:val="24"/>
          <w:szCs w:val="24"/>
        </w:rPr>
        <w:t>akan</w:t>
      </w:r>
      <w:proofErr w:type="gramEnd"/>
      <w:r w:rsidR="001E02E7" w:rsidRPr="001E02E7">
        <w:rPr>
          <w:rFonts w:ascii="Times New Roman" w:hAnsi="Times New Roman"/>
          <w:sz w:val="24"/>
          <w:szCs w:val="24"/>
        </w:rPr>
        <w:t xml:space="preserve"> </w:t>
      </w:r>
      <w:r w:rsidR="001E02E7" w:rsidRPr="001E02E7">
        <w:rPr>
          <w:rFonts w:ascii="Times New Roman" w:hAnsi="Times New Roman"/>
          <w:sz w:val="24"/>
          <w:szCs w:val="24"/>
        </w:rPr>
        <w:lastRenderedPageBreak/>
        <w:t xml:space="preserve">senantiasa berfluktuasi, kadang naik dan terkadang turun, sesuai dengan situasi dan kondisi yang mempengaruhinya. Dalam hal ini menurut Sudirman, prestasi belajar yang baik dan efektif </w:t>
      </w:r>
      <w:proofErr w:type="gramStart"/>
      <w:r w:rsidR="001E02E7" w:rsidRPr="001E02E7">
        <w:rPr>
          <w:rFonts w:ascii="Times New Roman" w:hAnsi="Times New Roman"/>
          <w:sz w:val="24"/>
          <w:szCs w:val="24"/>
        </w:rPr>
        <w:t>aka</w:t>
      </w:r>
      <w:r w:rsidR="00080293">
        <w:rPr>
          <w:rFonts w:ascii="Times New Roman" w:hAnsi="Times New Roman"/>
          <w:sz w:val="24"/>
          <w:szCs w:val="24"/>
        </w:rPr>
        <w:t>n</w:t>
      </w:r>
      <w:proofErr w:type="gramEnd"/>
      <w:r w:rsidR="00080293">
        <w:rPr>
          <w:rFonts w:ascii="Times New Roman" w:hAnsi="Times New Roman"/>
          <w:sz w:val="24"/>
          <w:szCs w:val="24"/>
        </w:rPr>
        <w:t xml:space="preserve"> tercermin dalam hasil belajar</w:t>
      </w:r>
      <w:r w:rsidR="00080293">
        <w:rPr>
          <w:rFonts w:ascii="Times New Roman" w:hAnsi="Times New Roman"/>
          <w:sz w:val="24"/>
          <w:szCs w:val="24"/>
          <w:lang w:val="id-ID"/>
        </w:rPr>
        <w:t>.</w:t>
      </w:r>
    </w:p>
    <w:p w:rsidR="001E02E7" w:rsidRPr="001E02E7" w:rsidRDefault="001E02E7" w:rsidP="00B01538">
      <w:pPr>
        <w:spacing w:after="0" w:line="480" w:lineRule="auto"/>
        <w:ind w:firstLine="720"/>
        <w:jc w:val="both"/>
        <w:rPr>
          <w:rFonts w:ascii="Times New Roman" w:hAnsi="Times New Roman"/>
          <w:sz w:val="24"/>
          <w:szCs w:val="24"/>
        </w:rPr>
      </w:pPr>
      <w:r w:rsidRPr="001E02E7">
        <w:rPr>
          <w:rFonts w:ascii="Times New Roman" w:hAnsi="Times New Roman"/>
          <w:sz w:val="24"/>
          <w:szCs w:val="24"/>
        </w:rPr>
        <w:t xml:space="preserve">Dalam hal ini guru </w:t>
      </w:r>
      <w:proofErr w:type="gramStart"/>
      <w:r w:rsidRPr="001E02E7">
        <w:rPr>
          <w:rFonts w:ascii="Times New Roman" w:hAnsi="Times New Roman"/>
          <w:sz w:val="24"/>
          <w:szCs w:val="24"/>
        </w:rPr>
        <w:t>akan</w:t>
      </w:r>
      <w:proofErr w:type="gramEnd"/>
      <w:r w:rsidRPr="001E02E7">
        <w:rPr>
          <w:rFonts w:ascii="Times New Roman" w:hAnsi="Times New Roman"/>
          <w:sz w:val="24"/>
          <w:szCs w:val="24"/>
        </w:rPr>
        <w:t xml:space="preserve"> senantiasa menjadi pembimbing dan pe</w:t>
      </w:r>
      <w:r w:rsidR="001F64FC">
        <w:rPr>
          <w:rFonts w:ascii="Times New Roman" w:hAnsi="Times New Roman"/>
          <w:sz w:val="24"/>
          <w:szCs w:val="24"/>
        </w:rPr>
        <w:t xml:space="preserve">latih yang baik bagi para </w:t>
      </w:r>
      <w:r w:rsidR="001F64FC">
        <w:rPr>
          <w:rFonts w:ascii="Times New Roman" w:hAnsi="Times New Roman"/>
          <w:sz w:val="24"/>
          <w:szCs w:val="24"/>
          <w:lang w:val="id-ID"/>
        </w:rPr>
        <w:t>peserta didik</w:t>
      </w:r>
      <w:r w:rsidRPr="001E02E7">
        <w:rPr>
          <w:rFonts w:ascii="Times New Roman" w:hAnsi="Times New Roman"/>
          <w:sz w:val="24"/>
          <w:szCs w:val="24"/>
        </w:rPr>
        <w:t xml:space="preserve"> yang akan menghadapi ujian. Guru harus mempertimbangkan berapa banyak dari yang di ajarkan itu </w:t>
      </w:r>
      <w:proofErr w:type="gramStart"/>
      <w:r w:rsidRPr="001E02E7">
        <w:rPr>
          <w:rFonts w:ascii="Times New Roman" w:hAnsi="Times New Roman"/>
          <w:sz w:val="24"/>
          <w:szCs w:val="24"/>
        </w:rPr>
        <w:t>akan</w:t>
      </w:r>
      <w:proofErr w:type="gramEnd"/>
      <w:r w:rsidRPr="001E02E7">
        <w:rPr>
          <w:rFonts w:ascii="Times New Roman" w:hAnsi="Times New Roman"/>
          <w:sz w:val="24"/>
          <w:szCs w:val="24"/>
        </w:rPr>
        <w:t xml:space="preserve"> masih diingat kelak oleh subjek belajar, setelah lewat satu minggu, satu bulan, satu tahun dan seterusnya.</w:t>
      </w:r>
      <w:r w:rsidR="001F64FC">
        <w:rPr>
          <w:rFonts w:ascii="Times New Roman" w:hAnsi="Times New Roman"/>
          <w:sz w:val="24"/>
          <w:szCs w:val="24"/>
          <w:lang w:val="id-ID"/>
        </w:rPr>
        <w:t xml:space="preserve"> </w:t>
      </w:r>
      <w:r w:rsidRPr="00B01538">
        <w:rPr>
          <w:rFonts w:ascii="Times New Roman" w:hAnsi="Times New Roman"/>
          <w:sz w:val="24"/>
          <w:szCs w:val="24"/>
          <w:lang w:val="id-ID"/>
        </w:rPr>
        <w:t>Hasil itu merupakan pengetahuan asli atau otentik. Pengetahuan hasil proses</w:t>
      </w:r>
      <w:r w:rsidR="001F64FC" w:rsidRPr="00B01538">
        <w:rPr>
          <w:rFonts w:ascii="Times New Roman" w:hAnsi="Times New Roman"/>
          <w:sz w:val="24"/>
          <w:szCs w:val="24"/>
          <w:lang w:val="id-ID"/>
        </w:rPr>
        <w:t xml:space="preserve"> belajar mengajar itu bagi </w:t>
      </w:r>
      <w:r w:rsidR="001F64FC">
        <w:rPr>
          <w:rFonts w:ascii="Times New Roman" w:hAnsi="Times New Roman"/>
          <w:sz w:val="24"/>
          <w:szCs w:val="24"/>
          <w:lang w:val="id-ID"/>
        </w:rPr>
        <w:t>peserta didik</w:t>
      </w:r>
      <w:r w:rsidRPr="00B01538">
        <w:rPr>
          <w:rFonts w:ascii="Times New Roman" w:hAnsi="Times New Roman"/>
          <w:sz w:val="24"/>
          <w:szCs w:val="24"/>
          <w:lang w:val="id-ID"/>
        </w:rPr>
        <w:t xml:space="preserve"> seolah-olah telah merupakan bagian da</w:t>
      </w:r>
      <w:r w:rsidR="001F64FC" w:rsidRPr="00B01538">
        <w:rPr>
          <w:rFonts w:ascii="Times New Roman" w:hAnsi="Times New Roman"/>
          <w:sz w:val="24"/>
          <w:szCs w:val="24"/>
          <w:lang w:val="id-ID"/>
        </w:rPr>
        <w:t xml:space="preserve">ri kepribadian bagi setiap </w:t>
      </w:r>
      <w:r w:rsidR="001F64FC">
        <w:rPr>
          <w:rFonts w:ascii="Times New Roman" w:hAnsi="Times New Roman"/>
          <w:sz w:val="24"/>
          <w:szCs w:val="24"/>
          <w:lang w:val="id-ID"/>
        </w:rPr>
        <w:t>peserta didik</w:t>
      </w:r>
      <w:r w:rsidRPr="00B01538">
        <w:rPr>
          <w:rFonts w:ascii="Times New Roman" w:hAnsi="Times New Roman"/>
          <w:sz w:val="24"/>
          <w:szCs w:val="24"/>
          <w:lang w:val="id-ID"/>
        </w:rPr>
        <w:t xml:space="preserve">, sehingga akan dapat mempengaruhi pandangan dan caranya mendekati suatu permasalahan. </w:t>
      </w:r>
      <w:r w:rsidRPr="001E02E7">
        <w:rPr>
          <w:rFonts w:ascii="Times New Roman" w:hAnsi="Times New Roman"/>
          <w:sz w:val="24"/>
          <w:szCs w:val="24"/>
        </w:rPr>
        <w:t>Sebab pengetahuan itu dihayati dan penuh makna bagi dirinya sendiri dan orang lain.</w:t>
      </w:r>
      <w:r w:rsidRPr="00BD2B29">
        <w:rPr>
          <w:rStyle w:val="FootnoteReference"/>
          <w:sz w:val="24"/>
          <w:szCs w:val="24"/>
        </w:rPr>
        <w:footnoteReference w:id="25"/>
      </w:r>
    </w:p>
    <w:p w:rsidR="006C3D4D" w:rsidRPr="006C3D4D" w:rsidRDefault="001E02E7" w:rsidP="00C22FCD">
      <w:pPr>
        <w:spacing w:after="0" w:line="480" w:lineRule="auto"/>
        <w:ind w:firstLine="720"/>
        <w:jc w:val="both"/>
        <w:rPr>
          <w:rFonts w:ascii="Times New Roman" w:hAnsi="Times New Roman"/>
          <w:sz w:val="24"/>
          <w:szCs w:val="24"/>
          <w:lang w:val="id-ID"/>
        </w:rPr>
      </w:pPr>
      <w:r w:rsidRPr="001E02E7">
        <w:rPr>
          <w:rFonts w:ascii="Times New Roman" w:hAnsi="Times New Roman"/>
          <w:sz w:val="24"/>
          <w:szCs w:val="24"/>
        </w:rPr>
        <w:t xml:space="preserve">Dari pendapat di atas dapat dipahami bahwa prestasi belajar </w:t>
      </w:r>
      <w:r w:rsidR="006D6036">
        <w:rPr>
          <w:rFonts w:ascii="Times New Roman" w:hAnsi="Times New Roman"/>
          <w:sz w:val="24"/>
          <w:szCs w:val="24"/>
          <w:lang w:val="id-ID"/>
        </w:rPr>
        <w:t>fiqih</w:t>
      </w:r>
      <w:r w:rsidRPr="001E02E7">
        <w:rPr>
          <w:rFonts w:ascii="Times New Roman" w:hAnsi="Times New Roman"/>
          <w:sz w:val="24"/>
          <w:szCs w:val="24"/>
          <w:lang w:val="id-ID"/>
        </w:rPr>
        <w:t xml:space="preserve"> </w:t>
      </w:r>
      <w:r w:rsidRPr="001E02E7">
        <w:rPr>
          <w:rFonts w:ascii="Times New Roman" w:hAnsi="Times New Roman"/>
          <w:sz w:val="24"/>
          <w:szCs w:val="24"/>
        </w:rPr>
        <w:t xml:space="preserve">yang baik dan efektif, dapat bertahan lama dalam ingatan subjek belajar peserta didik dan ikut mewarnai karakteristik kepribadiannya, menjiwai </w:t>
      </w:r>
      <w:proofErr w:type="gramStart"/>
      <w:r w:rsidRPr="001E02E7">
        <w:rPr>
          <w:rFonts w:ascii="Times New Roman" w:hAnsi="Times New Roman"/>
          <w:sz w:val="24"/>
          <w:szCs w:val="24"/>
        </w:rPr>
        <w:t>cara</w:t>
      </w:r>
      <w:proofErr w:type="gramEnd"/>
      <w:r w:rsidRPr="001E02E7">
        <w:rPr>
          <w:rFonts w:ascii="Times New Roman" w:hAnsi="Times New Roman"/>
          <w:sz w:val="24"/>
          <w:szCs w:val="24"/>
        </w:rPr>
        <w:t xml:space="preserve"> pandangnya terhadap suatu permasalahan, sehingga hasil belajar tersebut menyatu secara utuh dalam kehidupan kearah yang lebih positif.</w:t>
      </w:r>
      <w:r w:rsidR="001F64FC">
        <w:rPr>
          <w:rFonts w:ascii="Times New Roman" w:hAnsi="Times New Roman"/>
          <w:sz w:val="24"/>
          <w:szCs w:val="24"/>
          <w:lang w:val="id-ID"/>
        </w:rPr>
        <w:t xml:space="preserve"> </w:t>
      </w:r>
      <w:r w:rsidRPr="004322AC">
        <w:rPr>
          <w:rFonts w:ascii="Times New Roman" w:hAnsi="Times New Roman"/>
          <w:sz w:val="24"/>
          <w:szCs w:val="24"/>
          <w:lang w:val="id-ID"/>
        </w:rPr>
        <w:t xml:space="preserve">Juga dapat dipahami bahwa </w:t>
      </w:r>
      <w:r w:rsidRPr="001E02E7">
        <w:rPr>
          <w:rFonts w:ascii="Times New Roman" w:hAnsi="Times New Roman"/>
          <w:sz w:val="24"/>
          <w:szCs w:val="24"/>
          <w:lang w:val="id-ID"/>
        </w:rPr>
        <w:t xml:space="preserve">dalam proses pemebelajaran di madrasah/sekolah pada dasarnya juga melakukan usaha untuk memperoleh perubahan tingkah laku bahkan juga untuk meningkatkan </w:t>
      </w:r>
      <w:r w:rsidR="00C22FCD">
        <w:rPr>
          <w:rFonts w:ascii="Times New Roman" w:hAnsi="Times New Roman"/>
          <w:sz w:val="24"/>
          <w:szCs w:val="24"/>
          <w:lang w:val="id-ID"/>
        </w:rPr>
        <w:t>hasil</w:t>
      </w:r>
      <w:r w:rsidRPr="004322AC">
        <w:rPr>
          <w:rFonts w:ascii="Times New Roman" w:hAnsi="Times New Roman"/>
          <w:sz w:val="24"/>
          <w:szCs w:val="24"/>
          <w:lang w:val="id-ID"/>
        </w:rPr>
        <w:t xml:space="preserve"> belajar</w:t>
      </w:r>
      <w:r w:rsidRPr="001E02E7">
        <w:rPr>
          <w:rFonts w:ascii="Times New Roman" w:hAnsi="Times New Roman"/>
          <w:sz w:val="24"/>
          <w:szCs w:val="24"/>
          <w:lang w:val="id-ID"/>
        </w:rPr>
        <w:t xml:space="preserve"> berdasarkan kemampuan peserta didik itu sendiri, ini</w:t>
      </w:r>
      <w:r w:rsidRPr="004322AC">
        <w:rPr>
          <w:rFonts w:ascii="Times New Roman" w:hAnsi="Times New Roman"/>
          <w:sz w:val="24"/>
          <w:szCs w:val="24"/>
          <w:lang w:val="id-ID"/>
        </w:rPr>
        <w:t xml:space="preserve"> timbul karena adanya suatu kegiatan belajar yang menjadikan seseorang dari tidak tahu menjadi tahu dari yang kurang trampil menjadi lebih trampil dan sebagainya. </w:t>
      </w:r>
      <w:r w:rsidRPr="001E02E7">
        <w:rPr>
          <w:rFonts w:ascii="Times New Roman" w:hAnsi="Times New Roman"/>
          <w:sz w:val="24"/>
          <w:szCs w:val="24"/>
          <w:lang w:val="id-ID"/>
        </w:rPr>
        <w:t xml:space="preserve"> </w:t>
      </w:r>
      <w:r w:rsidRPr="001E02E7">
        <w:rPr>
          <w:rFonts w:ascii="Times New Roman" w:hAnsi="Times New Roman"/>
          <w:sz w:val="24"/>
          <w:szCs w:val="24"/>
        </w:rPr>
        <w:t xml:space="preserve">Sebagaimana firman Allah Swt, dalam </w:t>
      </w:r>
      <w:proofErr w:type="gramStart"/>
      <w:r w:rsidRPr="001E02E7">
        <w:rPr>
          <w:rFonts w:ascii="Times New Roman" w:hAnsi="Times New Roman"/>
          <w:sz w:val="24"/>
          <w:szCs w:val="24"/>
        </w:rPr>
        <w:t>surat</w:t>
      </w:r>
      <w:proofErr w:type="gramEnd"/>
      <w:r w:rsidRPr="001E02E7">
        <w:rPr>
          <w:rFonts w:ascii="Times New Roman" w:hAnsi="Times New Roman"/>
          <w:sz w:val="24"/>
          <w:szCs w:val="24"/>
        </w:rPr>
        <w:t xml:space="preserve"> Al-Anfaal ayat 53</w:t>
      </w:r>
      <w:r w:rsidRPr="001E02E7">
        <w:rPr>
          <w:rFonts w:ascii="Times New Roman" w:hAnsi="Times New Roman"/>
          <w:sz w:val="24"/>
          <w:szCs w:val="24"/>
          <w:lang w:val="id-ID"/>
        </w:rPr>
        <w:t>, dan Al-Mujadillah ayat 11</w:t>
      </w:r>
      <w:r w:rsidRPr="001E02E7">
        <w:rPr>
          <w:rFonts w:ascii="Times New Roman" w:hAnsi="Times New Roman"/>
          <w:sz w:val="24"/>
          <w:szCs w:val="24"/>
        </w:rPr>
        <w:t xml:space="preserve"> </w:t>
      </w:r>
      <w:r w:rsidR="005D59AC">
        <w:rPr>
          <w:rFonts w:ascii="Times New Roman" w:hAnsi="Times New Roman"/>
          <w:sz w:val="24"/>
          <w:szCs w:val="24"/>
          <w:lang w:val="id-ID"/>
        </w:rPr>
        <w:t>yaitu</w:t>
      </w:r>
      <w:r w:rsidRPr="001E02E7">
        <w:rPr>
          <w:rFonts w:ascii="Times New Roman" w:hAnsi="Times New Roman"/>
          <w:sz w:val="24"/>
          <w:szCs w:val="24"/>
          <w:lang w:val="id-ID"/>
        </w:rPr>
        <w:t>:</w:t>
      </w:r>
    </w:p>
    <w:p w:rsidR="0080678B" w:rsidRPr="0080678B" w:rsidRDefault="001E02E7" w:rsidP="001D66CA">
      <w:pPr>
        <w:spacing w:after="0" w:line="240" w:lineRule="auto"/>
        <w:jc w:val="both"/>
        <w:rPr>
          <w:rFonts w:ascii="Times New Roman" w:hAnsi="Times New Roman"/>
          <w:sz w:val="24"/>
          <w:szCs w:val="24"/>
          <w:lang w:val="id-ID"/>
        </w:rPr>
      </w:pPr>
      <w:r w:rsidRPr="006236ED">
        <w:rPr>
          <w:rFonts w:ascii="Times New Roman" w:hAnsi="Times New Roman"/>
          <w:sz w:val="24"/>
          <w:szCs w:val="24"/>
          <w:lang w:val="id-ID"/>
        </w:rPr>
        <w:lastRenderedPageBreak/>
        <w:t>Surat Al-Anfaal</w:t>
      </w:r>
      <w:r w:rsidRPr="001E02E7">
        <w:rPr>
          <w:rFonts w:ascii="Times New Roman" w:hAnsi="Times New Roman"/>
          <w:sz w:val="24"/>
          <w:szCs w:val="24"/>
          <w:lang w:val="id-ID"/>
        </w:rPr>
        <w:t xml:space="preserve"> ayat 53 </w:t>
      </w:r>
    </w:p>
    <w:p w:rsidR="0080678B" w:rsidRPr="0080678B" w:rsidRDefault="0080678B" w:rsidP="001D66CA">
      <w:pPr>
        <w:bidi/>
        <w:spacing w:after="0" w:line="240" w:lineRule="auto"/>
        <w:jc w:val="both"/>
        <w:rPr>
          <w:rFonts w:asciiTheme="minorHAnsi" w:hAnsiTheme="minorHAnsi"/>
          <w:sz w:val="28"/>
          <w:lang w:val="id-ID"/>
        </w:rPr>
      </w:pPr>
      <w:r>
        <w:rPr>
          <w:rFonts w:ascii="HQPB5" w:hAnsi="HQPB5"/>
          <w:sz w:val="28"/>
        </w:rPr>
        <w:sym w:font="HQPB5" w:char="F079"/>
      </w:r>
      <w:r>
        <w:rPr>
          <w:rFonts w:ascii="HQPB2" w:hAnsi="HQPB2"/>
          <w:sz w:val="28"/>
        </w:rPr>
        <w:sym w:font="HQPB2" w:char="F037"/>
      </w:r>
      <w:r>
        <w:rPr>
          <w:rFonts w:ascii="HQPB4" w:hAnsi="HQPB4"/>
          <w:sz w:val="28"/>
        </w:rPr>
        <w:sym w:font="HQPB4" w:char="F0CF"/>
      </w:r>
      <w:r>
        <w:rPr>
          <w:rFonts w:ascii="HQPB2" w:hAnsi="HQPB2"/>
          <w:sz w:val="28"/>
        </w:rPr>
        <w:sym w:font="HQPB2" w:char="F039"/>
      </w:r>
      <w:r>
        <w:rPr>
          <w:rFonts w:ascii="HQPB2" w:hAnsi="HQPB2"/>
          <w:sz w:val="28"/>
        </w:rPr>
        <w:sym w:font="HQPB2" w:char="F0BA"/>
      </w:r>
      <w:r>
        <w:rPr>
          <w:rFonts w:ascii="HQPB5" w:hAnsi="HQPB5"/>
          <w:sz w:val="28"/>
        </w:rPr>
        <w:sym w:font="HQPB5" w:char="F073"/>
      </w:r>
      <w:r>
        <w:rPr>
          <w:rFonts w:ascii="HQPB1" w:hAnsi="HQPB1"/>
          <w:sz w:val="28"/>
        </w:rPr>
        <w:sym w:font="HQPB1" w:char="F08C"/>
      </w:r>
      <w:r>
        <w:rPr>
          <w:rFonts w:ascii="(normal text)" w:hAnsi="(normal text)"/>
          <w:sz w:val="28"/>
          <w:rtl/>
        </w:rPr>
        <w:t xml:space="preserve"> </w:t>
      </w:r>
      <w:r>
        <w:rPr>
          <w:rFonts w:ascii="HQPB4" w:hAnsi="HQPB4"/>
          <w:sz w:val="28"/>
        </w:rPr>
        <w:sym w:font="HQPB4" w:char="F0A0"/>
      </w:r>
      <w:r>
        <w:rPr>
          <w:rFonts w:ascii="HQPB2" w:hAnsi="HQPB2"/>
          <w:sz w:val="28"/>
        </w:rPr>
        <w:sym w:font="HQPB2" w:char="F063"/>
      </w:r>
      <w:r>
        <w:rPr>
          <w:rFonts w:ascii="HQPB5" w:hAnsi="HQPB5"/>
          <w:sz w:val="28"/>
        </w:rPr>
        <w:sym w:font="HQPB5" w:char="F072"/>
      </w:r>
      <w:r>
        <w:rPr>
          <w:rFonts w:ascii="HQPB1" w:hAnsi="HQPB1"/>
          <w:sz w:val="28"/>
        </w:rPr>
        <w:sym w:font="HQPB1" w:char="F027"/>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5" w:hAnsi="HQPB5"/>
          <w:sz w:val="28"/>
        </w:rPr>
        <w:sym w:font="HQPB5" w:char="F073"/>
      </w:r>
      <w:r>
        <w:rPr>
          <w:rFonts w:ascii="HQPB2" w:hAnsi="HQPB2"/>
          <w:sz w:val="28"/>
        </w:rPr>
        <w:sym w:font="HQPB2" w:char="F039"/>
      </w:r>
      <w:r>
        <w:rPr>
          <w:rFonts w:ascii="(normal text)" w:hAnsi="(normal text)"/>
          <w:sz w:val="28"/>
          <w:rtl/>
        </w:rPr>
        <w:t xml:space="preserve"> </w:t>
      </w:r>
      <w:r>
        <w:rPr>
          <w:rFonts w:ascii="HQPB4" w:hAnsi="HQPB4"/>
          <w:sz w:val="28"/>
        </w:rPr>
        <w:sym w:font="HQPB4" w:char="F0E0"/>
      </w:r>
      <w:r>
        <w:rPr>
          <w:rFonts w:ascii="HQPB2" w:hAnsi="HQPB2"/>
          <w:sz w:val="28"/>
        </w:rPr>
        <w:sym w:font="HQPB2" w:char="F037"/>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1" w:hAnsi="HQPB1"/>
          <w:sz w:val="28"/>
        </w:rPr>
        <w:sym w:font="HQPB1" w:char="F023"/>
      </w:r>
      <w:r>
        <w:rPr>
          <w:rFonts w:ascii="HQPB4" w:hAnsi="HQPB4"/>
          <w:sz w:val="28"/>
        </w:rPr>
        <w:sym w:font="HQPB4" w:char="F05A"/>
      </w:r>
      <w:r>
        <w:rPr>
          <w:rFonts w:ascii="HQPB1" w:hAnsi="HQPB1"/>
          <w:sz w:val="28"/>
        </w:rPr>
        <w:sym w:font="HQPB1" w:char="F08E"/>
      </w:r>
      <w:r>
        <w:rPr>
          <w:rFonts w:ascii="HQPB4" w:hAnsi="HQPB4"/>
          <w:sz w:val="28"/>
        </w:rPr>
        <w:sym w:font="HQPB4" w:char="F0C9"/>
      </w:r>
      <w:r>
        <w:rPr>
          <w:rFonts w:ascii="HQPB4" w:hAnsi="HQPB4"/>
          <w:sz w:val="28"/>
        </w:rPr>
        <w:sym w:font="HQPB4" w:char="F069"/>
      </w:r>
      <w:r>
        <w:rPr>
          <w:rFonts w:ascii="HQPB2" w:hAnsi="HQPB2"/>
          <w:sz w:val="28"/>
        </w:rPr>
        <w:sym w:font="HQPB2" w:char="F08D"/>
      </w:r>
      <w:r>
        <w:rPr>
          <w:rFonts w:ascii="HQPB5" w:hAnsi="HQPB5"/>
          <w:sz w:val="28"/>
        </w:rPr>
        <w:sym w:font="HQPB5" w:char="F074"/>
      </w:r>
      <w:r>
        <w:rPr>
          <w:rFonts w:ascii="HQPB1" w:hAnsi="HQPB1"/>
          <w:sz w:val="28"/>
        </w:rPr>
        <w:sym w:font="HQPB1" w:char="F0F3"/>
      </w:r>
      <w:r>
        <w:rPr>
          <w:rFonts w:ascii="HQPB4" w:hAnsi="HQPB4"/>
          <w:sz w:val="28"/>
        </w:rPr>
        <w:sym w:font="HQPB4" w:char="F0E3"/>
      </w:r>
      <w:r>
        <w:rPr>
          <w:rFonts w:ascii="HQPB2" w:hAnsi="HQPB2"/>
          <w:sz w:val="28"/>
        </w:rPr>
        <w:sym w:font="HQPB2" w:char="F042"/>
      </w:r>
      <w:r>
        <w:rPr>
          <w:rFonts w:ascii="(normal text)" w:hAnsi="(normal text)"/>
          <w:sz w:val="28"/>
          <w:rtl/>
        </w:rPr>
        <w:t xml:space="preserve"> </w:t>
      </w:r>
      <w:r>
        <w:rPr>
          <w:rFonts w:ascii="HQPB4" w:hAnsi="HQPB4"/>
          <w:sz w:val="28"/>
        </w:rPr>
        <w:sym w:font="HQPB4" w:char="F0BA"/>
      </w:r>
      <w:r>
        <w:rPr>
          <w:rFonts w:ascii="HQPB2" w:hAnsi="HQPB2"/>
          <w:sz w:val="28"/>
        </w:rPr>
        <w:sym w:font="HQPB2" w:char="F070"/>
      </w:r>
      <w:r>
        <w:rPr>
          <w:rFonts w:ascii="HQPB5" w:hAnsi="HQPB5"/>
          <w:sz w:val="28"/>
        </w:rPr>
        <w:sym w:font="HQPB5" w:char="F079"/>
      </w:r>
      <w:r>
        <w:rPr>
          <w:rFonts w:ascii="HQPB2" w:hAnsi="HQPB2"/>
          <w:sz w:val="28"/>
        </w:rPr>
        <w:sym w:font="HQPB2" w:char="F04A"/>
      </w:r>
      <w:r>
        <w:rPr>
          <w:rFonts w:ascii="HQPB4" w:hAnsi="HQPB4"/>
          <w:sz w:val="28"/>
        </w:rPr>
        <w:sym w:font="HQPB4" w:char="F0F7"/>
      </w:r>
      <w:r>
        <w:rPr>
          <w:rFonts w:ascii="HQPB1" w:hAnsi="HQPB1"/>
          <w:sz w:val="28"/>
        </w:rPr>
        <w:sym w:font="HQPB1" w:char="F0E8"/>
      </w:r>
      <w:r>
        <w:rPr>
          <w:rFonts w:ascii="HQPB4" w:hAnsi="HQPB4"/>
          <w:sz w:val="28"/>
        </w:rPr>
        <w:sym w:font="HQPB4" w:char="F0CF"/>
      </w:r>
      <w:r>
        <w:rPr>
          <w:rFonts w:ascii="HQPB4" w:hAnsi="HQPB4"/>
          <w:sz w:val="28"/>
        </w:rPr>
        <w:sym w:font="HQPB4" w:char="F06F"/>
      </w:r>
      <w:r>
        <w:rPr>
          <w:rFonts w:ascii="HQPB2" w:hAnsi="HQPB2"/>
          <w:sz w:val="28"/>
        </w:rPr>
        <w:sym w:font="HQPB2" w:char="F052"/>
      </w:r>
      <w:r>
        <w:rPr>
          <w:rFonts w:ascii="(normal text)" w:hAnsi="(normal text)"/>
          <w:sz w:val="28"/>
          <w:rtl/>
        </w:rPr>
        <w:t xml:space="preserve"> </w:t>
      </w:r>
      <w:r>
        <w:rPr>
          <w:rFonts w:ascii="HQPB1" w:hAnsi="HQPB1"/>
          <w:sz w:val="28"/>
        </w:rPr>
        <w:sym w:font="HQPB1" w:char="F024"/>
      </w:r>
      <w:r>
        <w:rPr>
          <w:rFonts w:ascii="HQPB5" w:hAnsi="HQPB5"/>
          <w:sz w:val="28"/>
        </w:rPr>
        <w:sym w:font="HQPB5" w:char="F079"/>
      </w:r>
      <w:r>
        <w:rPr>
          <w:rFonts w:ascii="HQPB2" w:hAnsi="HQPB2"/>
          <w:sz w:val="28"/>
        </w:rPr>
        <w:sym w:font="HQPB2" w:char="F067"/>
      </w:r>
      <w:r>
        <w:rPr>
          <w:rFonts w:ascii="HQPB5" w:hAnsi="HQPB5"/>
          <w:sz w:val="28"/>
        </w:rPr>
        <w:sym w:font="HQPB5" w:char="F079"/>
      </w:r>
      <w:r>
        <w:rPr>
          <w:rFonts w:ascii="HQPB2" w:hAnsi="HQPB2"/>
          <w:sz w:val="28"/>
        </w:rPr>
        <w:sym w:font="HQPB2" w:char="F04A"/>
      </w:r>
      <w:r>
        <w:rPr>
          <w:rFonts w:ascii="HQPB5" w:hAnsi="HQPB5"/>
          <w:sz w:val="28"/>
        </w:rPr>
        <w:sym w:font="HQPB5" w:char="F079"/>
      </w:r>
      <w:r>
        <w:rPr>
          <w:rFonts w:ascii="HQPB1" w:hAnsi="HQPB1"/>
          <w:sz w:val="28"/>
        </w:rPr>
        <w:sym w:font="HQPB1" w:char="F0E8"/>
      </w:r>
      <w:r>
        <w:rPr>
          <w:rFonts w:ascii="HQPB4" w:hAnsi="HQPB4"/>
          <w:sz w:val="28"/>
        </w:rPr>
        <w:sym w:font="HQPB4" w:char="F0F7"/>
      </w:r>
      <w:r>
        <w:rPr>
          <w:rFonts w:ascii="HQPB2" w:hAnsi="HQPB2"/>
          <w:sz w:val="28"/>
        </w:rPr>
        <w:sym w:font="HQPB2" w:char="F05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34"/>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4" w:hAnsi="HQPB4"/>
          <w:sz w:val="28"/>
        </w:rPr>
        <w:sym w:font="HQPB4" w:char="F042"/>
      </w:r>
      <w:r>
        <w:rPr>
          <w:rFonts w:ascii="HQPB2" w:hAnsi="HQPB2"/>
          <w:sz w:val="28"/>
        </w:rPr>
        <w:sym w:font="HQPB2" w:char="F051"/>
      </w:r>
      <w:r>
        <w:rPr>
          <w:rFonts w:ascii="HQPB4" w:hAnsi="HQPB4"/>
          <w:sz w:val="28"/>
        </w:rPr>
        <w:sym w:font="HQPB4" w:char="F0F6"/>
      </w:r>
      <w:r>
        <w:rPr>
          <w:rFonts w:ascii="HQPB2" w:hAnsi="HQPB2"/>
          <w:sz w:val="28"/>
        </w:rPr>
        <w:sym w:font="HQPB2" w:char="F071"/>
      </w:r>
      <w:r>
        <w:rPr>
          <w:rFonts w:ascii="HQPB5" w:hAnsi="HQPB5"/>
          <w:sz w:val="28"/>
        </w:rPr>
        <w:sym w:font="HQPB5" w:char="F073"/>
      </w:r>
      <w:r>
        <w:rPr>
          <w:rFonts w:ascii="HQPB2" w:hAnsi="HQPB2"/>
          <w:sz w:val="28"/>
        </w:rPr>
        <w:sym w:font="HQPB2" w:char="F025"/>
      </w:r>
      <w:r>
        <w:rPr>
          <w:rFonts w:ascii="(normal text)" w:hAnsi="(normal text)"/>
          <w:sz w:val="28"/>
          <w:rtl/>
        </w:rPr>
        <w:t xml:space="preserve"> </w:t>
      </w:r>
      <w:r>
        <w:rPr>
          <w:rFonts w:ascii="HQPB5" w:hAnsi="HQPB5"/>
          <w:sz w:val="28"/>
        </w:rPr>
        <w:sym w:font="HQPB5" w:char="F034"/>
      </w:r>
      <w:r>
        <w:rPr>
          <w:rFonts w:ascii="HQPB2" w:hAnsi="HQPB2"/>
          <w:sz w:val="28"/>
        </w:rPr>
        <w:sym w:font="HQPB2" w:char="F0D3"/>
      </w:r>
      <w:r>
        <w:rPr>
          <w:rFonts w:ascii="HQPB4" w:hAnsi="HQPB4"/>
          <w:sz w:val="28"/>
        </w:rPr>
        <w:sym w:font="HQPB4" w:char="F0AE"/>
      </w:r>
      <w:r>
        <w:rPr>
          <w:rFonts w:ascii="HQPB1" w:hAnsi="HQPB1"/>
          <w:sz w:val="28"/>
        </w:rPr>
        <w:sym w:font="HQPB1" w:char="F04C"/>
      </w:r>
      <w:r>
        <w:rPr>
          <w:rFonts w:ascii="HQPB5" w:hAnsi="HQPB5"/>
          <w:sz w:val="28"/>
        </w:rPr>
        <w:sym w:font="HQPB5" w:char="F079"/>
      </w:r>
      <w:r>
        <w:rPr>
          <w:rFonts w:ascii="HQPB1" w:hAnsi="HQPB1"/>
          <w:sz w:val="28"/>
        </w:rPr>
        <w:sym w:font="HQPB1" w:char="F06D"/>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2"/>
      </w:r>
      <w:r>
        <w:rPr>
          <w:rFonts w:ascii="HQPB4" w:hAnsi="HQPB4"/>
          <w:sz w:val="28"/>
        </w:rPr>
        <w:sym w:font="HQPB4" w:char="F0E7"/>
      </w:r>
      <w:r>
        <w:rPr>
          <w:rFonts w:ascii="HQPB1" w:hAnsi="HQPB1"/>
          <w:sz w:val="28"/>
        </w:rPr>
        <w:sym w:font="HQPB1" w:char="F08E"/>
      </w:r>
      <w:r>
        <w:rPr>
          <w:rFonts w:ascii="HQPB4" w:hAnsi="HQPB4"/>
          <w:sz w:val="28"/>
        </w:rPr>
        <w:sym w:font="HQPB4" w:char="F0C9"/>
      </w:r>
      <w:r>
        <w:rPr>
          <w:rFonts w:ascii="HQPB4" w:hAnsi="HQPB4"/>
          <w:sz w:val="28"/>
        </w:rPr>
        <w:sym w:font="HQPB4" w:char="F069"/>
      </w:r>
      <w:r>
        <w:rPr>
          <w:rFonts w:ascii="HQPB2" w:hAnsi="HQPB2"/>
          <w:sz w:val="28"/>
        </w:rPr>
        <w:sym w:font="HQPB2" w:char="F08D"/>
      </w:r>
      <w:r>
        <w:rPr>
          <w:rFonts w:ascii="HQPB5" w:hAnsi="HQPB5"/>
          <w:sz w:val="28"/>
        </w:rPr>
        <w:sym w:font="HQPB5" w:char="F074"/>
      </w:r>
      <w:r>
        <w:rPr>
          <w:rFonts w:ascii="HQPB1" w:hAnsi="HQPB1"/>
          <w:sz w:val="28"/>
        </w:rPr>
        <w:sym w:font="HQPB1" w:char="F0F3"/>
      </w:r>
      <w:r>
        <w:rPr>
          <w:rFonts w:ascii="HQPB4" w:hAnsi="HQPB4"/>
          <w:sz w:val="28"/>
        </w:rPr>
        <w:sym w:font="HQPB4" w:char="F0E3"/>
      </w:r>
      <w:r>
        <w:rPr>
          <w:rFonts w:ascii="HQPB2" w:hAnsi="HQPB2"/>
          <w:sz w:val="28"/>
        </w:rPr>
        <w:sym w:font="HQPB2" w:char="F083"/>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CD"/>
      </w:r>
      <w:r>
        <w:rPr>
          <w:rFonts w:ascii="HQPB2" w:hAnsi="HQPB2"/>
          <w:sz w:val="28"/>
        </w:rPr>
        <w:sym w:font="HQPB2" w:char="F06B"/>
      </w:r>
      <w:r>
        <w:rPr>
          <w:rFonts w:ascii="HQPB4" w:hAnsi="HQPB4"/>
          <w:sz w:val="28"/>
        </w:rPr>
        <w:sym w:font="HQPB4" w:char="F0C5"/>
      </w:r>
      <w:r>
        <w:rPr>
          <w:rFonts w:ascii="HQPB1" w:hAnsi="HQPB1"/>
          <w:sz w:val="28"/>
        </w:rPr>
        <w:sym w:font="HQPB1" w:char="F0A6"/>
      </w:r>
      <w:r>
        <w:rPr>
          <w:rFonts w:ascii="HQPB4" w:hAnsi="HQPB4"/>
          <w:sz w:val="28"/>
        </w:rPr>
        <w:sym w:font="HQPB4" w:char="F0E0"/>
      </w:r>
      <w:r>
        <w:rPr>
          <w:rFonts w:ascii="HQPB1" w:hAnsi="HQPB1"/>
          <w:sz w:val="28"/>
        </w:rPr>
        <w:sym w:font="HQPB1" w:char="F0FF"/>
      </w:r>
      <w:r>
        <w:rPr>
          <w:rFonts w:ascii="HQPB2" w:hAnsi="HQPB2"/>
          <w:sz w:val="28"/>
        </w:rPr>
        <w:sym w:font="HQPB2" w:char="F052"/>
      </w:r>
      <w:r>
        <w:rPr>
          <w:rFonts w:ascii="HQPB5" w:hAnsi="HQPB5"/>
          <w:sz w:val="28"/>
        </w:rPr>
        <w:sym w:font="HQPB5" w:char="F072"/>
      </w:r>
      <w:r>
        <w:rPr>
          <w:rFonts w:ascii="HQPB1" w:hAnsi="HQPB1"/>
          <w:sz w:val="28"/>
        </w:rPr>
        <w:sym w:font="HQPB1" w:char="F027"/>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A0"/>
      </w:r>
      <w:r>
        <w:rPr>
          <w:rFonts w:ascii="(normal text)" w:hAnsi="(normal text)"/>
          <w:sz w:val="28"/>
          <w:rtl/>
        </w:rPr>
        <w:t xml:space="preserve"> </w:t>
      </w:r>
      <w:r>
        <w:rPr>
          <w:rFonts w:ascii="HQPB4" w:hAnsi="HQPB4"/>
          <w:sz w:val="28"/>
        </w:rPr>
        <w:sym w:font="HQPB4" w:char="F09E"/>
      </w:r>
      <w:r>
        <w:rPr>
          <w:rFonts w:ascii="HQPB2" w:hAnsi="HQPB2"/>
          <w:sz w:val="28"/>
        </w:rPr>
        <w:sym w:font="HQPB2" w:char="F063"/>
      </w:r>
      <w:r>
        <w:rPr>
          <w:rFonts w:ascii="HQPB5" w:hAnsi="HQPB5"/>
          <w:sz w:val="28"/>
        </w:rPr>
        <w:sym w:font="HQPB5" w:char="F072"/>
      </w:r>
      <w:r>
        <w:rPr>
          <w:rFonts w:ascii="HQPB1" w:hAnsi="HQPB1"/>
          <w:sz w:val="28"/>
        </w:rPr>
        <w:sym w:font="HQPB1" w:char="F026"/>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A9"/>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EC"/>
      </w:r>
      <w:r>
        <w:rPr>
          <w:rFonts w:ascii="HQPB1" w:hAnsi="HQPB1"/>
          <w:sz w:val="28"/>
        </w:rPr>
        <w:sym w:font="HQPB1" w:char="F0EC"/>
      </w:r>
      <w:r>
        <w:rPr>
          <w:rFonts w:ascii="HQPB2" w:hAnsi="HQPB2"/>
          <w:sz w:val="28"/>
        </w:rPr>
        <w:sym w:font="HQPB2" w:char="F08B"/>
      </w:r>
      <w:r>
        <w:rPr>
          <w:rFonts w:ascii="HQPB4" w:hAnsi="HQPB4"/>
          <w:sz w:val="28"/>
        </w:rPr>
        <w:sym w:font="HQPB4" w:char="F0CF"/>
      </w:r>
      <w:r>
        <w:rPr>
          <w:rFonts w:ascii="HQPB2" w:hAnsi="HQPB2"/>
          <w:sz w:val="28"/>
        </w:rPr>
        <w:sym w:font="HQPB2" w:char="F04A"/>
      </w:r>
      <w:r>
        <w:rPr>
          <w:rFonts w:ascii="HQPB5" w:hAnsi="HQPB5"/>
          <w:sz w:val="28"/>
        </w:rPr>
        <w:sym w:font="HQPB5" w:char="F079"/>
      </w:r>
      <w:r>
        <w:rPr>
          <w:rFonts w:ascii="HQPB1" w:hAnsi="HQPB1"/>
          <w:sz w:val="28"/>
        </w:rPr>
        <w:sym w:font="HQPB1" w:char="F099"/>
      </w:r>
      <w:r>
        <w:rPr>
          <w:rFonts w:ascii="(normal text)" w:hAnsi="(normal text)"/>
          <w:sz w:val="28"/>
          <w:rtl/>
        </w:rPr>
        <w:t xml:space="preserve"> </w:t>
      </w:r>
      <w:r>
        <w:rPr>
          <w:rFonts w:ascii="HQPB4" w:hAnsi="HQPB4"/>
          <w:sz w:val="28"/>
        </w:rPr>
        <w:sym w:font="HQPB4" w:char="F0D2"/>
      </w:r>
      <w:r>
        <w:rPr>
          <w:rFonts w:ascii="HQPB2" w:hAnsi="HQPB2"/>
          <w:sz w:val="28"/>
        </w:rPr>
        <w:sym w:font="HQPB2" w:char="F04F"/>
      </w:r>
      <w:r>
        <w:rPr>
          <w:rFonts w:ascii="HQPB2" w:hAnsi="HQPB2"/>
          <w:sz w:val="28"/>
        </w:rPr>
        <w:sym w:font="HQPB2" w:char="F08A"/>
      </w:r>
      <w:r>
        <w:rPr>
          <w:rFonts w:ascii="HQPB4" w:hAnsi="HQPB4"/>
          <w:sz w:val="28"/>
        </w:rPr>
        <w:sym w:font="HQPB4" w:char="F0CE"/>
      </w:r>
      <w:r>
        <w:rPr>
          <w:rFonts w:ascii="HQPB2" w:hAnsi="HQPB2"/>
          <w:sz w:val="28"/>
        </w:rPr>
        <w:sym w:font="HQPB2" w:char="F03D"/>
      </w:r>
      <w:r>
        <w:rPr>
          <w:rFonts w:ascii="HQPB5" w:hAnsi="HQPB5"/>
          <w:sz w:val="28"/>
        </w:rPr>
        <w:sym w:font="HQPB5" w:char="F074"/>
      </w:r>
      <w:r>
        <w:rPr>
          <w:rFonts w:ascii="HQPB1" w:hAnsi="HQPB1"/>
          <w:sz w:val="28"/>
        </w:rPr>
        <w:sym w:font="HQPB1" w:char="F0E6"/>
      </w:r>
      <w:r>
        <w:rPr>
          <w:rFonts w:ascii="(normal text)" w:hAnsi="(normal text)"/>
          <w:sz w:val="28"/>
          <w:rtl/>
        </w:rPr>
        <w:t xml:space="preserve"> </w:t>
      </w:r>
      <w:r>
        <w:rPr>
          <w:rFonts w:ascii="HQPB2" w:hAnsi="HQPB2"/>
          <w:sz w:val="28"/>
        </w:rPr>
        <w:sym w:font="HQPB2" w:char="F0C7"/>
      </w:r>
      <w:r>
        <w:rPr>
          <w:rFonts w:ascii="HQPB2" w:hAnsi="HQPB2"/>
          <w:sz w:val="28"/>
        </w:rPr>
        <w:sym w:font="HQPB2" w:char="F0CE"/>
      </w:r>
      <w:r>
        <w:rPr>
          <w:rFonts w:ascii="HQPB2" w:hAnsi="HQPB2"/>
          <w:sz w:val="28"/>
        </w:rPr>
        <w:sym w:font="HQPB2" w:char="F0CC"/>
      </w:r>
      <w:r>
        <w:rPr>
          <w:rFonts w:ascii="HQPB2" w:hAnsi="HQPB2"/>
          <w:sz w:val="28"/>
        </w:rPr>
        <w:sym w:font="HQPB2" w:char="F0C8"/>
      </w:r>
      <w:r>
        <w:rPr>
          <w:rFonts w:ascii="(normal text)" w:hAnsi="(normal text)"/>
          <w:sz w:val="28"/>
          <w:rtl/>
        </w:rPr>
        <w:t xml:space="preserve"> </w:t>
      </w:r>
    </w:p>
    <w:p w:rsidR="0080678B" w:rsidRDefault="001D66CA" w:rsidP="001D66CA">
      <w:pPr>
        <w:spacing w:after="0" w:line="240" w:lineRule="auto"/>
        <w:ind w:left="851" w:hanging="851"/>
        <w:jc w:val="both"/>
        <w:rPr>
          <w:rFonts w:ascii="Times New Roman" w:hAnsi="Times New Roman"/>
          <w:sz w:val="24"/>
          <w:szCs w:val="24"/>
          <w:lang w:val="id-ID"/>
        </w:rPr>
      </w:pPr>
      <w:r>
        <w:rPr>
          <w:rFonts w:ascii="Times New Roman" w:hAnsi="Times New Roman"/>
          <w:sz w:val="24"/>
          <w:szCs w:val="24"/>
          <w:lang w:val="id-ID"/>
        </w:rPr>
        <w:t xml:space="preserve">Artinya: </w:t>
      </w:r>
      <w:r w:rsidR="001E02E7" w:rsidRPr="004322AC">
        <w:rPr>
          <w:rFonts w:ascii="Times New Roman" w:hAnsi="Times New Roman"/>
          <w:sz w:val="24"/>
          <w:szCs w:val="24"/>
          <w:lang w:val="id-ID"/>
        </w:rPr>
        <w:t>“</w:t>
      </w:r>
      <w:r w:rsidR="001E02E7" w:rsidRPr="00860F77">
        <w:rPr>
          <w:rFonts w:ascii="Times New Roman" w:hAnsi="Times New Roman"/>
          <w:i/>
          <w:iCs/>
          <w:sz w:val="24"/>
          <w:szCs w:val="24"/>
          <w:lang w:val="id-ID"/>
        </w:rPr>
        <w:t>Yang demikian itu adalah karena sesunggunya Allah sekali-kali tidak akan mengubah sesuatu nikmat yang telah dianugrahkan-Nya kepada suatu kaum, hingga kaum itu merubah apa-apa yang ada pada diri mereka sendiri, dan sesungguhnya Allah Maha mendengar lagi Maha mengetahui</w:t>
      </w:r>
      <w:r w:rsidR="001E02E7" w:rsidRPr="004322AC">
        <w:rPr>
          <w:rFonts w:ascii="Times New Roman" w:hAnsi="Times New Roman"/>
          <w:sz w:val="24"/>
          <w:szCs w:val="24"/>
          <w:lang w:val="id-ID"/>
        </w:rPr>
        <w:t xml:space="preserve">”. </w:t>
      </w:r>
      <w:r w:rsidR="001E02E7" w:rsidRPr="001D66CA">
        <w:rPr>
          <w:rFonts w:ascii="Times New Roman" w:hAnsi="Times New Roman"/>
          <w:sz w:val="24"/>
          <w:szCs w:val="24"/>
          <w:lang w:val="id-ID"/>
        </w:rPr>
        <w:t>(Al-Anfaal : 53).</w:t>
      </w:r>
      <w:r w:rsidR="001E02E7" w:rsidRPr="00BD2B29">
        <w:rPr>
          <w:rStyle w:val="FootnoteReference"/>
          <w:sz w:val="24"/>
          <w:szCs w:val="24"/>
        </w:rPr>
        <w:footnoteReference w:id="26"/>
      </w:r>
    </w:p>
    <w:p w:rsidR="001D66CA" w:rsidRPr="001D66CA" w:rsidRDefault="001D66CA" w:rsidP="001D66CA">
      <w:pPr>
        <w:spacing w:before="240" w:after="0" w:line="240" w:lineRule="auto"/>
        <w:ind w:left="851" w:hanging="851"/>
        <w:jc w:val="both"/>
        <w:rPr>
          <w:rFonts w:ascii="Times New Roman" w:hAnsi="Times New Roman"/>
          <w:sz w:val="24"/>
          <w:szCs w:val="24"/>
          <w:lang w:val="id-ID"/>
        </w:rPr>
      </w:pPr>
      <w:r w:rsidRPr="001E02E7">
        <w:rPr>
          <w:rFonts w:ascii="Times New Roman" w:hAnsi="Times New Roman"/>
          <w:sz w:val="24"/>
          <w:szCs w:val="24"/>
          <w:lang w:val="id-ID"/>
        </w:rPr>
        <w:t>Al-Mujadillah ayat 11</w:t>
      </w:r>
    </w:p>
    <w:p w:rsidR="00860F77" w:rsidRPr="0080678B" w:rsidRDefault="00860F77" w:rsidP="001D66CA">
      <w:pPr>
        <w:spacing w:after="0" w:line="240" w:lineRule="auto"/>
        <w:ind w:firstLine="720"/>
        <w:jc w:val="both"/>
        <w:rPr>
          <w:rFonts w:ascii="Times New Roman" w:hAnsi="Times New Roman"/>
          <w:sz w:val="24"/>
          <w:szCs w:val="24"/>
          <w:lang w:val="id-ID"/>
        </w:rPr>
      </w:pPr>
    </w:p>
    <w:p w:rsidR="001E02E7" w:rsidRPr="0080678B" w:rsidRDefault="0080678B" w:rsidP="001D66CA">
      <w:pPr>
        <w:bidi/>
        <w:spacing w:after="0" w:line="240" w:lineRule="auto"/>
        <w:jc w:val="both"/>
        <w:rPr>
          <w:rFonts w:asciiTheme="minorHAnsi" w:hAnsiTheme="minorHAnsi"/>
          <w:sz w:val="28"/>
          <w:lang w:val="id-ID"/>
        </w:rPr>
      </w:pPr>
      <w:r>
        <w:rPr>
          <w:rFonts w:ascii="HQPB4" w:hAnsi="HQPB4"/>
          <w:sz w:val="28"/>
        </w:rPr>
        <w:sym w:font="HQPB4" w:char="F0C6"/>
      </w:r>
      <w:r>
        <w:rPr>
          <w:rFonts w:ascii="HQPB1" w:hAnsi="HQPB1"/>
          <w:sz w:val="28"/>
        </w:rPr>
        <w:sym w:font="HQPB1" w:char="F0EC"/>
      </w:r>
      <w:r>
        <w:rPr>
          <w:rFonts w:ascii="HQPB5" w:hAnsi="HQPB5"/>
          <w:sz w:val="28"/>
        </w:rPr>
        <w:sym w:font="HQPB5" w:char="F073"/>
      </w:r>
      <w:r>
        <w:rPr>
          <w:rFonts w:ascii="HQPB1" w:hAnsi="HQPB1"/>
          <w:sz w:val="28"/>
        </w:rPr>
        <w:sym w:font="HQPB1" w:char="F0F9"/>
      </w:r>
      <w:r>
        <w:rPr>
          <w:rFonts w:ascii="HQPB4" w:hAnsi="HQPB4"/>
          <w:sz w:val="28"/>
        </w:rPr>
        <w:sym w:font="HQPB4" w:char="F0F6"/>
      </w:r>
      <w:r>
        <w:rPr>
          <w:rFonts w:ascii="HQPB1" w:hAnsi="HQPB1"/>
          <w:sz w:val="28"/>
        </w:rPr>
        <w:sym w:font="HQPB1" w:char="F08D"/>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AA"/>
      </w:r>
      <w:r>
        <w:rPr>
          <w:rFonts w:ascii="HQPB1" w:hAnsi="HQPB1"/>
          <w:sz w:val="28"/>
        </w:rPr>
        <w:sym w:font="HQPB1"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4" w:hAnsi="HQPB4"/>
          <w:sz w:val="28"/>
        </w:rPr>
        <w:sym w:font="HQPB4" w:char="F0F6"/>
      </w:r>
      <w:r>
        <w:rPr>
          <w:rFonts w:ascii="HQPB2" w:hAnsi="HQPB2"/>
          <w:sz w:val="28"/>
        </w:rPr>
        <w:sym w:font="HQPB2" w:char="F04E"/>
      </w:r>
      <w:r>
        <w:rPr>
          <w:rFonts w:ascii="HQPB4" w:hAnsi="HQPB4"/>
          <w:sz w:val="28"/>
        </w:rPr>
        <w:sym w:font="HQPB4" w:char="F0E4"/>
      </w:r>
      <w:r>
        <w:rPr>
          <w:rFonts w:ascii="HQPB2" w:hAnsi="HQPB2"/>
          <w:sz w:val="28"/>
        </w:rPr>
        <w:sym w:font="HQPB2" w:char="F033"/>
      </w:r>
      <w:r>
        <w:rPr>
          <w:rFonts w:ascii="HQPB2" w:hAnsi="HQPB2"/>
          <w:sz w:val="28"/>
        </w:rPr>
        <w:sym w:font="HQPB2" w:char="F05A"/>
      </w:r>
      <w:r>
        <w:rPr>
          <w:rFonts w:ascii="HQPB4" w:hAnsi="HQPB4"/>
          <w:sz w:val="28"/>
        </w:rPr>
        <w:sym w:font="HQPB4" w:char="F0CF"/>
      </w:r>
      <w:r>
        <w:rPr>
          <w:rFonts w:ascii="HQPB2" w:hAnsi="HQPB2"/>
          <w:sz w:val="28"/>
        </w:rPr>
        <w:sym w:font="HQPB2" w:char="F042"/>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HQPB5" w:hAnsi="HQPB5"/>
          <w:sz w:val="28"/>
        </w:rPr>
        <w:sym w:font="HQPB5" w:char="F075"/>
      </w:r>
      <w:r>
        <w:rPr>
          <w:rFonts w:ascii="HQPB2" w:hAnsi="HQPB2"/>
          <w:sz w:val="28"/>
        </w:rPr>
        <w:sym w:font="HQPB2" w:char="F07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8"/>
      </w:r>
      <w:r>
        <w:rPr>
          <w:rFonts w:ascii="HQPB1" w:hAnsi="HQPB1"/>
          <w:sz w:val="28"/>
        </w:rPr>
        <w:sym w:font="HQPB1" w:char="F03F"/>
      </w:r>
      <w:r>
        <w:rPr>
          <w:rFonts w:ascii="HQPB2" w:hAnsi="HQPB2"/>
          <w:sz w:val="28"/>
        </w:rPr>
        <w:sym w:font="HQPB2" w:char="F072"/>
      </w:r>
      <w:r>
        <w:rPr>
          <w:rFonts w:ascii="HQPB4" w:hAnsi="HQPB4"/>
          <w:sz w:val="28"/>
        </w:rPr>
        <w:sym w:font="HQPB4" w:char="F0E9"/>
      </w:r>
      <w:r>
        <w:rPr>
          <w:rFonts w:ascii="HQPB1" w:hAnsi="HQPB1"/>
          <w:sz w:val="28"/>
        </w:rPr>
        <w:sym w:font="HQPB1" w:char="F026"/>
      </w:r>
      <w:r>
        <w:rPr>
          <w:rFonts w:ascii="(normal text)" w:hAnsi="(normal text)"/>
          <w:sz w:val="28"/>
          <w:rtl/>
        </w:rPr>
        <w:t xml:space="preserve"> </w:t>
      </w:r>
      <w:r>
        <w:rPr>
          <w:rFonts w:ascii="HQPB5" w:hAnsi="HQPB5"/>
          <w:sz w:val="28"/>
        </w:rPr>
        <w:sym w:font="HQPB5" w:char="F07A"/>
      </w:r>
      <w:r>
        <w:rPr>
          <w:rFonts w:ascii="HQPB2" w:hAnsi="HQPB2"/>
          <w:sz w:val="28"/>
        </w:rPr>
        <w:sym w:font="HQPB2" w:char="F04F"/>
      </w:r>
      <w:r>
        <w:rPr>
          <w:rFonts w:ascii="HQPB4" w:hAnsi="HQPB4"/>
          <w:sz w:val="28"/>
        </w:rPr>
        <w:sym w:font="HQPB4" w:char="F0F9"/>
      </w:r>
      <w:r>
        <w:rPr>
          <w:rFonts w:ascii="HQPB2" w:hAnsi="HQPB2"/>
          <w:sz w:val="28"/>
        </w:rPr>
        <w:sym w:font="HQPB2" w:char="F03D"/>
      </w:r>
      <w:r>
        <w:rPr>
          <w:rFonts w:ascii="HQPB4" w:hAnsi="HQPB4"/>
          <w:sz w:val="28"/>
        </w:rPr>
        <w:sym w:font="HQPB4" w:char="F0CF"/>
      </w:r>
      <w:r>
        <w:rPr>
          <w:rFonts w:ascii="HQPB1" w:hAnsi="HQPB1"/>
          <w:sz w:val="28"/>
        </w:rPr>
        <w:sym w:font="HQPB1" w:char="F0E8"/>
      </w:r>
      <w:r>
        <w:rPr>
          <w:rFonts w:ascii="HQPB4" w:hAnsi="HQPB4"/>
          <w:sz w:val="28"/>
        </w:rPr>
        <w:sym w:font="HQPB4" w:char="F0F8"/>
      </w:r>
      <w:r>
        <w:rPr>
          <w:rFonts w:ascii="HQPB2" w:hAnsi="HQPB2"/>
          <w:sz w:val="28"/>
        </w:rPr>
        <w:sym w:font="HQPB2" w:char="F039"/>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4" w:hAnsi="HQPB4"/>
          <w:sz w:val="28"/>
        </w:rPr>
        <w:sym w:font="HQPB4" w:char="F03B"/>
      </w:r>
      <w:r>
        <w:rPr>
          <w:rFonts w:ascii="HQPB1" w:hAnsi="HQPB1"/>
          <w:sz w:val="28"/>
        </w:rPr>
        <w:sym w:font="HQPB1" w:char="F04D"/>
      </w:r>
      <w:r>
        <w:rPr>
          <w:rFonts w:ascii="HQPB2" w:hAnsi="HQPB2"/>
          <w:sz w:val="28"/>
        </w:rPr>
        <w:sym w:font="HQPB2" w:char="F0BB"/>
      </w:r>
      <w:r>
        <w:rPr>
          <w:rFonts w:ascii="HQPB5" w:hAnsi="HQPB5"/>
          <w:sz w:val="28"/>
        </w:rPr>
        <w:sym w:font="HQPB5" w:char="F079"/>
      </w:r>
      <w:r>
        <w:rPr>
          <w:rFonts w:ascii="HQPB1" w:hAnsi="HQPB1"/>
          <w:sz w:val="28"/>
        </w:rPr>
        <w:sym w:font="HQPB1" w:char="F05F"/>
      </w:r>
      <w:r>
        <w:rPr>
          <w:rFonts w:ascii="HQPB5" w:hAnsi="HQPB5"/>
          <w:sz w:val="28"/>
        </w:rPr>
        <w:sym w:font="HQPB5" w:char="F075"/>
      </w:r>
      <w:r>
        <w:rPr>
          <w:rFonts w:ascii="HQPB1" w:hAnsi="HQPB1"/>
          <w:sz w:val="28"/>
        </w:rPr>
        <w:sym w:font="HQPB1" w:char="F091"/>
      </w:r>
      <w:r>
        <w:rPr>
          <w:rFonts w:ascii="HQPB5" w:hAnsi="HQPB5"/>
          <w:sz w:val="28"/>
        </w:rPr>
        <w:sym w:font="HQPB5" w:char="F079"/>
      </w:r>
      <w:r>
        <w:rPr>
          <w:rFonts w:ascii="HQPB1" w:hAnsi="HQPB1"/>
          <w:sz w:val="28"/>
        </w:rPr>
        <w:sym w:font="HQPB1" w:char="F08A"/>
      </w:r>
      <w:r>
        <w:rPr>
          <w:rFonts w:ascii="(normal text)" w:hAnsi="(normal text)"/>
          <w:sz w:val="28"/>
          <w:rtl/>
        </w:rPr>
        <w:t xml:space="preserve"> </w:t>
      </w:r>
      <w:r>
        <w:rPr>
          <w:rFonts w:ascii="HQPB4" w:hAnsi="HQPB4"/>
          <w:sz w:val="28"/>
        </w:rPr>
        <w:sym w:font="HQPB4" w:char="F034"/>
      </w:r>
      <w:r>
        <w:rPr>
          <w:rFonts w:ascii="(normal text)" w:hAnsi="(normal text)"/>
          <w:sz w:val="28"/>
          <w:rtl/>
        </w:rPr>
        <w:t xml:space="preserve">  </w:t>
      </w:r>
    </w:p>
    <w:p w:rsidR="006662B8" w:rsidRPr="001D66CA" w:rsidRDefault="001E02E7" w:rsidP="001D66CA">
      <w:pPr>
        <w:spacing w:after="0" w:line="240" w:lineRule="auto"/>
        <w:ind w:left="851" w:hanging="851"/>
        <w:jc w:val="both"/>
        <w:rPr>
          <w:rFonts w:ascii="Times New Roman" w:hAnsi="Times New Roman"/>
          <w:sz w:val="24"/>
          <w:szCs w:val="24"/>
          <w:lang w:val="id-ID"/>
        </w:rPr>
      </w:pPr>
      <w:r w:rsidRPr="001E02E7">
        <w:rPr>
          <w:rFonts w:ascii="Times New Roman" w:hAnsi="Times New Roman"/>
          <w:sz w:val="24"/>
          <w:szCs w:val="24"/>
          <w:lang w:val="id-ID"/>
        </w:rPr>
        <w:t>Artinya</w:t>
      </w:r>
      <w:r w:rsidR="001D66CA">
        <w:rPr>
          <w:rFonts w:ascii="Times New Roman" w:hAnsi="Times New Roman"/>
          <w:sz w:val="24"/>
          <w:szCs w:val="24"/>
          <w:lang w:val="id-ID"/>
        </w:rPr>
        <w:t xml:space="preserve">: </w:t>
      </w:r>
      <w:r w:rsidR="001D66CA" w:rsidRPr="001D66CA">
        <w:rPr>
          <w:rFonts w:ascii="Times New Roman" w:hAnsi="Times New Roman"/>
          <w:i/>
          <w:iCs/>
          <w:sz w:val="24"/>
          <w:szCs w:val="24"/>
          <w:lang w:val="id-ID"/>
        </w:rPr>
        <w:t>N</w:t>
      </w:r>
      <w:r w:rsidRPr="001D66CA">
        <w:rPr>
          <w:rFonts w:ascii="Times New Roman" w:hAnsi="Times New Roman"/>
          <w:i/>
          <w:iCs/>
          <w:sz w:val="24"/>
          <w:szCs w:val="24"/>
        </w:rPr>
        <w:t>iscaya</w:t>
      </w:r>
      <w:r w:rsidRPr="00860F77">
        <w:rPr>
          <w:rFonts w:ascii="Times New Roman" w:hAnsi="Times New Roman"/>
          <w:i/>
          <w:iCs/>
          <w:sz w:val="24"/>
          <w:szCs w:val="24"/>
        </w:rPr>
        <w:t xml:space="preserve"> Allah akan meninggikan orang-orang yang beriman di antaramu dan orang-orang yang diberi ilmu pengetahuan beberapa derajat</w:t>
      </w:r>
      <w:r w:rsidRPr="00310078">
        <w:rPr>
          <w:rFonts w:ascii="Times New Roman" w:hAnsi="Times New Roman"/>
          <w:sz w:val="24"/>
          <w:szCs w:val="24"/>
        </w:rPr>
        <w:t>.</w:t>
      </w:r>
      <w:r w:rsidR="001D66CA">
        <w:rPr>
          <w:rFonts w:ascii="Times New Roman" w:hAnsi="Times New Roman"/>
          <w:sz w:val="24"/>
          <w:szCs w:val="24"/>
          <w:lang w:val="id-ID"/>
        </w:rPr>
        <w:t xml:space="preserve"> (</w:t>
      </w:r>
      <w:r w:rsidR="001D66CA" w:rsidRPr="001E02E7">
        <w:rPr>
          <w:rFonts w:ascii="Times New Roman" w:hAnsi="Times New Roman"/>
          <w:sz w:val="24"/>
          <w:szCs w:val="24"/>
          <w:lang w:val="id-ID"/>
        </w:rPr>
        <w:t>Al-Mujadillah ayat 11</w:t>
      </w:r>
      <w:r w:rsidR="001D66CA">
        <w:rPr>
          <w:rFonts w:ascii="Times New Roman" w:hAnsi="Times New Roman"/>
          <w:sz w:val="24"/>
          <w:szCs w:val="24"/>
          <w:lang w:val="id-ID"/>
        </w:rPr>
        <w:t>)</w:t>
      </w:r>
    </w:p>
    <w:p w:rsidR="006D6036" w:rsidRPr="006D6036" w:rsidRDefault="001E02E7" w:rsidP="001D66CA">
      <w:pPr>
        <w:spacing w:before="240" w:after="0" w:line="480" w:lineRule="auto"/>
        <w:ind w:firstLine="720"/>
        <w:jc w:val="both"/>
        <w:rPr>
          <w:rFonts w:ascii="Times New Roman" w:hAnsi="Times New Roman"/>
          <w:sz w:val="24"/>
          <w:szCs w:val="24"/>
          <w:lang w:val="id-ID"/>
        </w:rPr>
      </w:pPr>
      <w:r w:rsidRPr="004322AC">
        <w:rPr>
          <w:rFonts w:ascii="Times New Roman" w:hAnsi="Times New Roman"/>
          <w:sz w:val="24"/>
          <w:szCs w:val="24"/>
          <w:lang w:val="id-ID"/>
        </w:rPr>
        <w:t xml:space="preserve">Berdasarkan ayat di atas jelaslah bahwa </w:t>
      </w:r>
      <w:r w:rsidR="00C22FCD">
        <w:rPr>
          <w:rFonts w:ascii="Times New Roman" w:hAnsi="Times New Roman"/>
          <w:sz w:val="24"/>
          <w:szCs w:val="24"/>
          <w:lang w:val="id-ID"/>
        </w:rPr>
        <w:t>hasil</w:t>
      </w:r>
      <w:r w:rsidRPr="004322AC">
        <w:rPr>
          <w:rFonts w:ascii="Times New Roman" w:hAnsi="Times New Roman"/>
          <w:sz w:val="24"/>
          <w:szCs w:val="24"/>
          <w:lang w:val="id-ID"/>
        </w:rPr>
        <w:t xml:space="preserve"> belajar </w:t>
      </w:r>
      <w:r w:rsidR="006D6036">
        <w:rPr>
          <w:rFonts w:ascii="Times New Roman" w:hAnsi="Times New Roman"/>
          <w:sz w:val="24"/>
          <w:szCs w:val="24"/>
          <w:lang w:val="id-ID"/>
        </w:rPr>
        <w:t>fiqih</w:t>
      </w:r>
      <w:r w:rsidRPr="001E02E7">
        <w:rPr>
          <w:rFonts w:ascii="Times New Roman" w:hAnsi="Times New Roman"/>
          <w:sz w:val="24"/>
          <w:szCs w:val="24"/>
          <w:lang w:val="id-ID"/>
        </w:rPr>
        <w:t xml:space="preserve"> </w:t>
      </w:r>
      <w:r w:rsidRPr="004322AC">
        <w:rPr>
          <w:rFonts w:ascii="Times New Roman" w:hAnsi="Times New Roman"/>
          <w:sz w:val="24"/>
          <w:szCs w:val="24"/>
          <w:lang w:val="id-ID"/>
        </w:rPr>
        <w:t>merupakan hasil yang di dapat seseorang setelah mengikuti proses belajar, hasil yang diperoleh itu berupa perubahan tingkah laku yang mencakup aspek kognitif, aspek afektif dan aspek psikomotorik, jadi setelah proses belajar itu ada perubahan secara menyeluruh dalam sikap dan kebiasaan, serta ketrampilan akan mengarah kearah lebih positif.</w:t>
      </w:r>
    </w:p>
    <w:p w:rsidR="00C448EE" w:rsidRPr="00A8680C" w:rsidRDefault="00C04AD5" w:rsidP="00B01538">
      <w:pPr>
        <w:pStyle w:val="ListParagraph"/>
        <w:numPr>
          <w:ilvl w:val="0"/>
          <w:numId w:val="34"/>
        </w:numPr>
        <w:spacing w:after="0" w:line="480" w:lineRule="auto"/>
        <w:ind w:left="284" w:hanging="284"/>
        <w:jc w:val="both"/>
        <w:rPr>
          <w:rFonts w:ascii="Times New Roman" w:hAnsi="Times New Roman" w:cs="Times New Roman"/>
          <w:b/>
          <w:sz w:val="24"/>
          <w:szCs w:val="24"/>
        </w:rPr>
      </w:pPr>
      <w:r w:rsidRPr="00A8680C">
        <w:rPr>
          <w:rFonts w:ascii="Times New Roman" w:hAnsi="Times New Roman" w:cs="Times New Roman"/>
          <w:b/>
          <w:sz w:val="24"/>
          <w:szCs w:val="24"/>
        </w:rPr>
        <w:t xml:space="preserve">Pengukuran </w:t>
      </w:r>
      <w:r w:rsidRPr="00A8680C">
        <w:rPr>
          <w:rFonts w:ascii="Times New Roman" w:hAnsi="Times New Roman" w:cs="Times New Roman"/>
          <w:b/>
          <w:sz w:val="24"/>
          <w:szCs w:val="24"/>
          <w:lang w:val="id-ID"/>
        </w:rPr>
        <w:t>Hasil</w:t>
      </w:r>
      <w:r w:rsidR="00C448EE" w:rsidRPr="00A8680C">
        <w:rPr>
          <w:rFonts w:ascii="Times New Roman" w:hAnsi="Times New Roman" w:cs="Times New Roman"/>
          <w:b/>
          <w:sz w:val="24"/>
          <w:szCs w:val="24"/>
        </w:rPr>
        <w:t xml:space="preserve"> Belajar</w:t>
      </w:r>
    </w:p>
    <w:p w:rsidR="00C448EE" w:rsidRDefault="00C448EE" w:rsidP="00B0153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Kompetensi yang harus dikuasai oleh peserta didik perlu dirumuskan secara jelas dan spesifik, perumusan tersebut hendaknya didasarkan atas prinsip relevansi dan konsistensi antara kompetensi dengan materi yang dipelajari, waktu yang tersedia, dan kegiatan serta lingkungan belajar yang digunakan.</w:t>
      </w:r>
      <w:proofErr w:type="gramEnd"/>
      <w:r>
        <w:rPr>
          <w:rFonts w:ascii="Times New Roman" w:hAnsi="Times New Roman" w:cs="Times New Roman"/>
          <w:sz w:val="24"/>
          <w:szCs w:val="24"/>
        </w:rPr>
        <w:t xml:space="preserve"> Langkah-langkah yang perlu dilakukan </w:t>
      </w:r>
      <w:r>
        <w:rPr>
          <w:rFonts w:ascii="Times New Roman" w:hAnsi="Times New Roman" w:cs="Times New Roman"/>
          <w:sz w:val="24"/>
          <w:szCs w:val="24"/>
        </w:rPr>
        <w:lastRenderedPageBreak/>
        <w:t xml:space="preserve">untuk mendapatkan perumusan kompetensi yang jelas dan spesifik, antara lain dengan melaksanakan analisis kebutuhan, analisis tugas, analisis kompetensi, dan analisis penilaian, agar penilaian (evaluasi)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tidak menyalahi prosedur yang telah ditetapkan. </w:t>
      </w:r>
    </w:p>
    <w:p w:rsidR="00C448EE" w:rsidRPr="009F13CB" w:rsidRDefault="00C448EE" w:rsidP="00B0153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Dengan demikian jika kita</w:t>
      </w:r>
      <w:r w:rsidR="00C04AD5">
        <w:rPr>
          <w:rFonts w:ascii="Times New Roman" w:hAnsi="Times New Roman" w:cs="Times New Roman"/>
          <w:sz w:val="24"/>
          <w:szCs w:val="24"/>
        </w:rPr>
        <w:t xml:space="preserve"> berbicara tentang hasil belajar</w:t>
      </w:r>
      <w:r>
        <w:rPr>
          <w:rFonts w:ascii="Times New Roman" w:hAnsi="Times New Roman" w:cs="Times New Roman"/>
          <w:sz w:val="24"/>
          <w:szCs w:val="24"/>
        </w:rPr>
        <w:t xml:space="preserve"> tentunya tidak terlepas dari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digun</w:t>
      </w:r>
      <w:r w:rsidR="00C04AD5">
        <w:rPr>
          <w:rFonts w:ascii="Times New Roman" w:hAnsi="Times New Roman" w:cs="Times New Roman"/>
          <w:sz w:val="24"/>
          <w:szCs w:val="24"/>
        </w:rPr>
        <w:t xml:space="preserve">akan untuk mengetahui </w:t>
      </w:r>
      <w:r w:rsidR="00C04AD5">
        <w:rPr>
          <w:rFonts w:ascii="Times New Roman" w:hAnsi="Times New Roman" w:cs="Times New Roman"/>
          <w:sz w:val="24"/>
          <w:szCs w:val="24"/>
          <w:lang w:val="id-ID"/>
        </w:rPr>
        <w:t>hasil</w:t>
      </w:r>
      <w:r>
        <w:rPr>
          <w:rFonts w:ascii="Times New Roman" w:hAnsi="Times New Roman" w:cs="Times New Roman"/>
          <w:sz w:val="24"/>
          <w:szCs w:val="24"/>
        </w:rPr>
        <w:t xml:space="preserve"> belajar peserta didik, yakni mengetahui nilai yang diperoleh oleh peserta didik setelah mengikuti aktivitas belajar. </w:t>
      </w:r>
      <w:r w:rsidRPr="004322AC">
        <w:rPr>
          <w:rFonts w:ascii="Times New Roman" w:hAnsi="Times New Roman" w:cs="Times New Roman"/>
          <w:sz w:val="24"/>
          <w:szCs w:val="24"/>
          <w:lang w:val="id-ID"/>
        </w:rPr>
        <w:t>Cara tersebut biasanya dilakukan dengan ujian atau tes sebagai alat evaluasi yang digunakan untuk mengetahui dan mengukur tingkat keberhasilan suatu proses belajar baik bagi yang belajar maupun yang mengajar.</w:t>
      </w:r>
    </w:p>
    <w:p w:rsidR="00C448EE" w:rsidRDefault="00C448EE" w:rsidP="00B01538">
      <w:pPr>
        <w:spacing w:after="0" w:line="480" w:lineRule="auto"/>
        <w:ind w:firstLine="720"/>
        <w:jc w:val="both"/>
        <w:rPr>
          <w:rFonts w:ascii="Times New Roman" w:hAnsi="Times New Roman" w:cs="Times New Roman"/>
          <w:sz w:val="24"/>
          <w:szCs w:val="24"/>
          <w:lang w:val="id-ID"/>
        </w:rPr>
      </w:pPr>
      <w:r w:rsidRPr="004322AC">
        <w:rPr>
          <w:rFonts w:ascii="Times New Roman" w:hAnsi="Times New Roman" w:cs="Times New Roman"/>
          <w:sz w:val="24"/>
          <w:szCs w:val="24"/>
          <w:lang w:val="id-ID"/>
        </w:rPr>
        <w:t xml:space="preserve">Evaluasi hasil belajar juga merupakan keseluruhan kegiatan pengukuran (pegumpulan data dan informasi), pengolahan, penafsiran dan pertimbangan untuk membuat keputusan tentang tingkat hasil belajar yang dicapai oleh peserta didik setelah melakukan kegiatan belajar dalam upaya mencapai tujuan pembelajaran yang telah ditetapkan. </w:t>
      </w:r>
      <w:proofErr w:type="gramStart"/>
      <w:r>
        <w:rPr>
          <w:rFonts w:ascii="Times New Roman" w:hAnsi="Times New Roman" w:cs="Times New Roman"/>
          <w:sz w:val="24"/>
          <w:szCs w:val="24"/>
        </w:rPr>
        <w:t xml:space="preserve">Hasil belajar menunjuk pada </w:t>
      </w:r>
      <w:r w:rsidR="00C04AD5">
        <w:rPr>
          <w:rFonts w:ascii="Times New Roman" w:hAnsi="Times New Roman" w:cs="Times New Roman"/>
          <w:sz w:val="24"/>
          <w:szCs w:val="24"/>
          <w:lang w:val="id-ID"/>
        </w:rPr>
        <w:t>perkembangan peserta didik</w:t>
      </w:r>
      <w:r w:rsidR="00C04AD5">
        <w:rPr>
          <w:rFonts w:ascii="Times New Roman" w:hAnsi="Times New Roman" w:cs="Times New Roman"/>
          <w:sz w:val="24"/>
          <w:szCs w:val="24"/>
        </w:rPr>
        <w:t xml:space="preserve">, sedangkan </w:t>
      </w:r>
      <w:r w:rsidR="00C04AD5">
        <w:rPr>
          <w:rFonts w:ascii="Times New Roman" w:hAnsi="Times New Roman" w:cs="Times New Roman"/>
          <w:sz w:val="24"/>
          <w:szCs w:val="24"/>
          <w:lang w:val="id-ID"/>
        </w:rPr>
        <w:t>hasil</w:t>
      </w:r>
      <w:r>
        <w:rPr>
          <w:rFonts w:ascii="Times New Roman" w:hAnsi="Times New Roman" w:cs="Times New Roman"/>
          <w:sz w:val="24"/>
          <w:szCs w:val="24"/>
        </w:rPr>
        <w:t xml:space="preserve"> belajar itu merupakan indikator adanya dan derajat perubahan tingkah laku peserta didik.</w:t>
      </w:r>
      <w:proofErr w:type="gramEnd"/>
      <w:r>
        <w:rPr>
          <w:rFonts w:ascii="Times New Roman" w:hAnsi="Times New Roman" w:cs="Times New Roman"/>
          <w:sz w:val="24"/>
          <w:szCs w:val="24"/>
        </w:rPr>
        <w:t xml:space="preserve"> Adapun tujuan evaluasi hasil belajar menurut Oemar Hamalik memili</w:t>
      </w:r>
      <w:r w:rsidR="005D59AC">
        <w:rPr>
          <w:rFonts w:ascii="Times New Roman" w:hAnsi="Times New Roman" w:cs="Times New Roman"/>
          <w:sz w:val="24"/>
          <w:szCs w:val="24"/>
        </w:rPr>
        <w:t>ki tujuan-tujuan tertentu yaitu</w:t>
      </w:r>
      <w:r>
        <w:rPr>
          <w:rFonts w:ascii="Times New Roman" w:hAnsi="Times New Roman" w:cs="Times New Roman"/>
          <w:sz w:val="24"/>
          <w:szCs w:val="24"/>
        </w:rPr>
        <w:t>:</w:t>
      </w:r>
    </w:p>
    <w:p w:rsidR="00AC69DF" w:rsidRPr="00AC69DF" w:rsidRDefault="00C448EE" w:rsidP="00B01538">
      <w:pPr>
        <w:pStyle w:val="ListParagraph"/>
        <w:numPr>
          <w:ilvl w:val="0"/>
          <w:numId w:val="30"/>
        </w:numPr>
        <w:spacing w:after="0" w:line="480" w:lineRule="auto"/>
        <w:jc w:val="both"/>
        <w:rPr>
          <w:rFonts w:ascii="Times New Roman" w:hAnsi="Times New Roman" w:cs="Times New Roman"/>
          <w:sz w:val="24"/>
          <w:szCs w:val="24"/>
        </w:rPr>
      </w:pPr>
      <w:r w:rsidRPr="00AC69DF">
        <w:rPr>
          <w:rFonts w:ascii="Times New Roman" w:hAnsi="Times New Roman" w:cs="Times New Roman"/>
          <w:sz w:val="24"/>
          <w:szCs w:val="24"/>
        </w:rPr>
        <w:t>Memberikan informasi tentang kemajuan siswa dalam upaya mencapai tujuan-tujuan belajar melalui berbagai kegiatan belajar.</w:t>
      </w:r>
    </w:p>
    <w:p w:rsidR="00AC69DF" w:rsidRPr="00AC69DF" w:rsidRDefault="00C448EE" w:rsidP="00B01538">
      <w:pPr>
        <w:pStyle w:val="ListParagraph"/>
        <w:numPr>
          <w:ilvl w:val="0"/>
          <w:numId w:val="30"/>
        </w:numPr>
        <w:spacing w:after="0" w:line="480" w:lineRule="auto"/>
        <w:jc w:val="both"/>
        <w:rPr>
          <w:rFonts w:ascii="Times New Roman" w:hAnsi="Times New Roman" w:cs="Times New Roman"/>
          <w:sz w:val="24"/>
          <w:szCs w:val="24"/>
        </w:rPr>
      </w:pPr>
      <w:r w:rsidRPr="00AC69DF">
        <w:rPr>
          <w:rFonts w:ascii="Times New Roman" w:hAnsi="Times New Roman" w:cs="Times New Roman"/>
          <w:sz w:val="24"/>
          <w:szCs w:val="24"/>
        </w:rPr>
        <w:t>Memberikan informasi yang dapat digunakan untuk membina kegiatan-kegiatan belajar siswa lebih lanjut, baik keseluruhan kelas maupun masing-masing individu.</w:t>
      </w:r>
    </w:p>
    <w:p w:rsidR="00AC69DF" w:rsidRPr="00AC69DF" w:rsidRDefault="00C448EE" w:rsidP="00B01538">
      <w:pPr>
        <w:pStyle w:val="ListParagraph"/>
        <w:numPr>
          <w:ilvl w:val="0"/>
          <w:numId w:val="30"/>
        </w:numPr>
        <w:spacing w:after="0" w:line="480" w:lineRule="auto"/>
        <w:jc w:val="both"/>
        <w:rPr>
          <w:rFonts w:ascii="Times New Roman" w:hAnsi="Times New Roman" w:cs="Times New Roman"/>
          <w:sz w:val="24"/>
          <w:szCs w:val="24"/>
        </w:rPr>
      </w:pPr>
      <w:r w:rsidRPr="00AC69DF">
        <w:rPr>
          <w:rFonts w:ascii="Times New Roman" w:hAnsi="Times New Roman" w:cs="Times New Roman"/>
          <w:sz w:val="24"/>
          <w:szCs w:val="24"/>
        </w:rPr>
        <w:lastRenderedPageBreak/>
        <w:t>Memberikan informasi yang dapat digunakan untuk mengetahui kemampuan siswa, menetapkan kesulitan-kesulitannya dan menyarankan kegiatan-kegiatan remedial (perbaikan).</w:t>
      </w:r>
    </w:p>
    <w:p w:rsidR="00AC69DF" w:rsidRPr="00AC69DF" w:rsidRDefault="00C448EE" w:rsidP="00B01538">
      <w:pPr>
        <w:pStyle w:val="ListParagraph"/>
        <w:numPr>
          <w:ilvl w:val="0"/>
          <w:numId w:val="30"/>
        </w:numPr>
        <w:spacing w:after="0" w:line="480" w:lineRule="auto"/>
        <w:jc w:val="both"/>
        <w:rPr>
          <w:rFonts w:ascii="Times New Roman" w:hAnsi="Times New Roman" w:cs="Times New Roman"/>
          <w:sz w:val="24"/>
          <w:szCs w:val="24"/>
        </w:rPr>
      </w:pPr>
      <w:r w:rsidRPr="00AC69DF">
        <w:rPr>
          <w:rFonts w:ascii="Times New Roman" w:hAnsi="Times New Roman" w:cs="Times New Roman"/>
          <w:sz w:val="24"/>
          <w:szCs w:val="24"/>
        </w:rPr>
        <w:t xml:space="preserve">Memberikan informasi yang dapat digunakan sebagai dasar untuk mendorong motivasi belajar siswa dengan </w:t>
      </w:r>
      <w:proofErr w:type="gramStart"/>
      <w:r w:rsidRPr="00AC69DF">
        <w:rPr>
          <w:rFonts w:ascii="Times New Roman" w:hAnsi="Times New Roman" w:cs="Times New Roman"/>
          <w:sz w:val="24"/>
          <w:szCs w:val="24"/>
        </w:rPr>
        <w:t>cara</w:t>
      </w:r>
      <w:proofErr w:type="gramEnd"/>
      <w:r w:rsidRPr="00AC69DF">
        <w:rPr>
          <w:rFonts w:ascii="Times New Roman" w:hAnsi="Times New Roman" w:cs="Times New Roman"/>
          <w:sz w:val="24"/>
          <w:szCs w:val="24"/>
        </w:rPr>
        <w:t xml:space="preserve"> mengenal kemajuan sendiri dan merangsangnya untuk melakukan upaya perbaikan.</w:t>
      </w:r>
    </w:p>
    <w:p w:rsidR="00AC69DF" w:rsidRPr="00AC69DF" w:rsidRDefault="00C448EE" w:rsidP="00B01538">
      <w:pPr>
        <w:pStyle w:val="ListParagraph"/>
        <w:numPr>
          <w:ilvl w:val="0"/>
          <w:numId w:val="30"/>
        </w:numPr>
        <w:spacing w:after="0" w:line="480" w:lineRule="auto"/>
        <w:jc w:val="both"/>
        <w:rPr>
          <w:rFonts w:ascii="Times New Roman" w:hAnsi="Times New Roman" w:cs="Times New Roman"/>
          <w:sz w:val="24"/>
          <w:szCs w:val="24"/>
        </w:rPr>
      </w:pPr>
      <w:proofErr w:type="gramStart"/>
      <w:r w:rsidRPr="00AC69DF">
        <w:rPr>
          <w:rFonts w:ascii="Times New Roman" w:hAnsi="Times New Roman" w:cs="Times New Roman"/>
          <w:sz w:val="24"/>
          <w:szCs w:val="24"/>
        </w:rPr>
        <w:t>Memberikan  informasi</w:t>
      </w:r>
      <w:proofErr w:type="gramEnd"/>
      <w:r w:rsidRPr="00AC69DF">
        <w:rPr>
          <w:rFonts w:ascii="Times New Roman" w:hAnsi="Times New Roman" w:cs="Times New Roman"/>
          <w:sz w:val="24"/>
          <w:szCs w:val="24"/>
        </w:rPr>
        <w:t xml:space="preserve"> tentang semua aspek tingkah laku siswa, sehingga guru dapat membantu perkembangannya menjadi warga masyarakat dan pribadi yang berkualitas.</w:t>
      </w:r>
    </w:p>
    <w:p w:rsidR="00C448EE" w:rsidRPr="00AC69DF" w:rsidRDefault="00C448EE" w:rsidP="00B01538">
      <w:pPr>
        <w:pStyle w:val="ListParagraph"/>
        <w:numPr>
          <w:ilvl w:val="0"/>
          <w:numId w:val="30"/>
        </w:numPr>
        <w:spacing w:line="480" w:lineRule="auto"/>
        <w:jc w:val="both"/>
        <w:rPr>
          <w:rFonts w:ascii="Times New Roman" w:hAnsi="Times New Roman" w:cs="Times New Roman"/>
          <w:sz w:val="24"/>
          <w:szCs w:val="24"/>
        </w:rPr>
      </w:pPr>
      <w:r w:rsidRPr="00AC69DF">
        <w:rPr>
          <w:rFonts w:ascii="Times New Roman" w:hAnsi="Times New Roman" w:cs="Times New Roman"/>
          <w:sz w:val="24"/>
          <w:szCs w:val="24"/>
        </w:rPr>
        <w:t>Memberikan informasi yang tepat untuk membimbing siswa memilih sekolah, atau jabatan yang sesuai dengan kecakapan, minat dan bakatnya.</w:t>
      </w:r>
      <w:r>
        <w:rPr>
          <w:rStyle w:val="FootnoteReference"/>
          <w:sz w:val="24"/>
          <w:szCs w:val="24"/>
        </w:rPr>
        <w:footnoteReference w:id="27"/>
      </w:r>
    </w:p>
    <w:p w:rsidR="00C448EE" w:rsidRPr="00AC69DF" w:rsidRDefault="00C448EE" w:rsidP="00B01538">
      <w:pPr>
        <w:spacing w:before="240" w:after="0" w:line="480" w:lineRule="auto"/>
        <w:ind w:firstLine="720"/>
        <w:jc w:val="both"/>
        <w:rPr>
          <w:rFonts w:ascii="Times New Roman" w:hAnsi="Times New Roman" w:cs="Times New Roman"/>
          <w:sz w:val="24"/>
          <w:szCs w:val="24"/>
          <w:lang w:val="id-ID"/>
        </w:rPr>
      </w:pPr>
      <w:r w:rsidRPr="006662B8">
        <w:rPr>
          <w:rFonts w:ascii="Times New Roman" w:hAnsi="Times New Roman" w:cs="Times New Roman"/>
          <w:sz w:val="24"/>
          <w:szCs w:val="24"/>
          <w:lang w:val="id-ID"/>
        </w:rPr>
        <w:t xml:space="preserve">Untuk itu maka pengukuran </w:t>
      </w:r>
      <w:r w:rsidR="00AC69DF">
        <w:rPr>
          <w:rFonts w:ascii="Times New Roman" w:hAnsi="Times New Roman" w:cs="Times New Roman"/>
          <w:sz w:val="24"/>
          <w:szCs w:val="24"/>
          <w:lang w:val="id-ID"/>
        </w:rPr>
        <w:t>hasil</w:t>
      </w:r>
      <w:r w:rsidRPr="006662B8">
        <w:rPr>
          <w:rFonts w:ascii="Times New Roman" w:hAnsi="Times New Roman" w:cs="Times New Roman"/>
          <w:sz w:val="24"/>
          <w:szCs w:val="24"/>
          <w:lang w:val="id-ID"/>
        </w:rPr>
        <w:t xml:space="preserve"> belajar merupakan arah dari proses kegiatan belajar mengajar yang mengarah pada rumusan tingkah laku yang diharapkan dapat dikuasai oleh peserta didik setelah menerima dan menempuh pengalaman belajar. </w:t>
      </w:r>
      <w:r w:rsidR="00AC69DF">
        <w:rPr>
          <w:rFonts w:ascii="Times New Roman" w:hAnsi="Times New Roman" w:cs="Times New Roman"/>
          <w:sz w:val="24"/>
          <w:szCs w:val="24"/>
        </w:rPr>
        <w:t xml:space="preserve">Dan </w:t>
      </w:r>
      <w:r w:rsidR="00AC69DF">
        <w:rPr>
          <w:rFonts w:ascii="Times New Roman" w:hAnsi="Times New Roman" w:cs="Times New Roman"/>
          <w:sz w:val="24"/>
          <w:szCs w:val="24"/>
          <w:lang w:val="id-ID"/>
        </w:rPr>
        <w:t>p</w:t>
      </w:r>
      <w:r w:rsidR="00AC69DF">
        <w:rPr>
          <w:rFonts w:ascii="Times New Roman" w:hAnsi="Times New Roman" w:cs="Times New Roman"/>
          <w:sz w:val="24"/>
          <w:szCs w:val="24"/>
        </w:rPr>
        <w:t xml:space="preserve">engukuran </w:t>
      </w:r>
      <w:r w:rsidR="00AC69DF">
        <w:rPr>
          <w:rFonts w:ascii="Times New Roman" w:hAnsi="Times New Roman" w:cs="Times New Roman"/>
          <w:sz w:val="24"/>
          <w:szCs w:val="24"/>
          <w:lang w:val="id-ID"/>
        </w:rPr>
        <w:t>hasil</w:t>
      </w:r>
      <w:r>
        <w:rPr>
          <w:rFonts w:ascii="Times New Roman" w:hAnsi="Times New Roman" w:cs="Times New Roman"/>
          <w:sz w:val="24"/>
          <w:szCs w:val="24"/>
        </w:rPr>
        <w:t xml:space="preserve"> belajar peserta didik telah dirumus menjadi tiga aspek kompentensi, secara rinci dapat dianalisis berdasarkan</w:t>
      </w:r>
      <w:r w:rsidR="00293A22">
        <w:rPr>
          <w:rFonts w:ascii="Times New Roman" w:hAnsi="Times New Roman" w:cs="Times New Roman"/>
          <w:sz w:val="24"/>
          <w:szCs w:val="24"/>
        </w:rPr>
        <w:t xml:space="preserve"> taksonomi tertentu </w:t>
      </w:r>
      <w:r>
        <w:rPr>
          <w:rFonts w:ascii="Times New Roman" w:hAnsi="Times New Roman" w:cs="Times New Roman"/>
          <w:sz w:val="24"/>
          <w:szCs w:val="24"/>
        </w:rPr>
        <w:t xml:space="preserve"> Bloom dkk, menganalisis kompetensi berdasarkan taksonominya menjadi tiga aspek/ranah, masing-masing dengan tingkatan se</w:t>
      </w:r>
      <w:r w:rsidR="005D59AC">
        <w:rPr>
          <w:rFonts w:ascii="Times New Roman" w:hAnsi="Times New Roman" w:cs="Times New Roman"/>
          <w:sz w:val="24"/>
          <w:szCs w:val="24"/>
        </w:rPr>
        <w:t>cara berjenjang sebagai berikut</w:t>
      </w:r>
      <w:r>
        <w:rPr>
          <w:rFonts w:ascii="Times New Roman" w:hAnsi="Times New Roman" w:cs="Times New Roman"/>
          <w:sz w:val="24"/>
          <w:szCs w:val="24"/>
        </w:rPr>
        <w:t>:</w:t>
      </w:r>
    </w:p>
    <w:p w:rsidR="00C448EE" w:rsidRDefault="00C448EE" w:rsidP="00B01538">
      <w:pPr>
        <w:numPr>
          <w:ilvl w:val="4"/>
          <w:numId w:val="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Kompetensi pada aspek/ranah kognitif (kecerdasan), meliputi tingkatan pengetahuan, pemahaman, aplikasi, analisis, sintesis, dan evaluasi.</w:t>
      </w:r>
    </w:p>
    <w:p w:rsidR="00C448EE" w:rsidRDefault="00C448EE" w:rsidP="00B01538">
      <w:pPr>
        <w:numPr>
          <w:ilvl w:val="4"/>
          <w:numId w:val="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Kompetensi pada aspek/ranah psikomotor (gerak), meliputi ketrampilan meniru, memanipulasi, ketepatan gerakan, artikulasi, dan naturalisasi.</w:t>
      </w:r>
    </w:p>
    <w:p w:rsidR="00C448EE" w:rsidRPr="00293A22" w:rsidRDefault="00C448EE" w:rsidP="00B01538">
      <w:pPr>
        <w:numPr>
          <w:ilvl w:val="4"/>
          <w:numId w:val="1"/>
        </w:num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Kompetensi pada aspek/ranah apektif (perasaan), meliputi pengenalan, pemberian respons, penghargaan terhadap nilai, pengorganisasian, dan internalisasi.</w:t>
      </w:r>
      <w:r>
        <w:rPr>
          <w:rStyle w:val="FootnoteReference"/>
          <w:sz w:val="24"/>
          <w:szCs w:val="24"/>
        </w:rPr>
        <w:footnoteReference w:id="28"/>
      </w:r>
      <w:r>
        <w:rPr>
          <w:rFonts w:ascii="Times New Roman" w:hAnsi="Times New Roman" w:cs="Times New Roman"/>
          <w:sz w:val="24"/>
          <w:szCs w:val="24"/>
        </w:rPr>
        <w:t xml:space="preserve"> </w:t>
      </w:r>
    </w:p>
    <w:p w:rsidR="00C448EE" w:rsidRDefault="00C448EE" w:rsidP="009B3C29">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Sedangkan Hall dan Jones, membagi kompetensi menjadi 5 macam </w:t>
      </w:r>
      <w:proofErr w:type="gramStart"/>
      <w:r>
        <w:rPr>
          <w:rFonts w:ascii="Times New Roman" w:hAnsi="Times New Roman" w:cs="Times New Roman"/>
          <w:sz w:val="24"/>
          <w:szCs w:val="24"/>
        </w:rPr>
        <w:t>yaitu :</w:t>
      </w:r>
      <w:proofErr w:type="gramEnd"/>
    </w:p>
    <w:p w:rsidR="00C448EE" w:rsidRDefault="00C448EE" w:rsidP="009B3C29">
      <w:pPr>
        <w:numPr>
          <w:ilvl w:val="7"/>
          <w:numId w:val="1"/>
        </w:num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Kompetensi kognitif, yang mencakup pengetahuan, pemahaman, dan perhatian.</w:t>
      </w:r>
    </w:p>
    <w:p w:rsidR="00C448EE" w:rsidRPr="00FD18C3" w:rsidRDefault="00C448EE" w:rsidP="009B3C2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lang w:val="id-ID"/>
        </w:rPr>
        <w:t xml:space="preserve">b. </w:t>
      </w:r>
      <w:proofErr w:type="gramStart"/>
      <w:r w:rsidRPr="00FD18C3">
        <w:rPr>
          <w:rFonts w:ascii="Times New Roman" w:hAnsi="Times New Roman" w:cs="Times New Roman"/>
          <w:sz w:val="24"/>
          <w:szCs w:val="24"/>
        </w:rPr>
        <w:t>Kompetensi afektif, yang menyangkut nilai, sikap, minat, dan apresiasi.</w:t>
      </w:r>
      <w:proofErr w:type="gramEnd"/>
    </w:p>
    <w:p w:rsidR="00C448EE" w:rsidRPr="009F13CB" w:rsidRDefault="00C448EE" w:rsidP="009B3C29">
      <w:p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 </w:t>
      </w:r>
      <w:proofErr w:type="gramStart"/>
      <w:r>
        <w:rPr>
          <w:rFonts w:ascii="Times New Roman" w:hAnsi="Times New Roman" w:cs="Times New Roman"/>
          <w:sz w:val="24"/>
          <w:szCs w:val="24"/>
        </w:rPr>
        <w:t xml:space="preserve">Kompetensi penampilan yang menyangkut demontrasi ketrampilan fisik atau </w:t>
      </w:r>
      <w:r>
        <w:rPr>
          <w:rFonts w:ascii="Times New Roman" w:hAnsi="Times New Roman" w:cs="Times New Roman"/>
          <w:sz w:val="24"/>
          <w:szCs w:val="24"/>
          <w:lang w:val="id-ID"/>
        </w:rPr>
        <w:t xml:space="preserve">   </w:t>
      </w:r>
      <w:r>
        <w:rPr>
          <w:rFonts w:ascii="Times New Roman" w:hAnsi="Times New Roman" w:cs="Times New Roman"/>
          <w:sz w:val="24"/>
          <w:szCs w:val="24"/>
        </w:rPr>
        <w:t>psikomotorik.</w:t>
      </w:r>
      <w:proofErr w:type="gramEnd"/>
    </w:p>
    <w:p w:rsidR="00C448EE" w:rsidRDefault="00C448EE" w:rsidP="009B3C29">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d. </w:t>
      </w:r>
      <w:r>
        <w:rPr>
          <w:rFonts w:ascii="Times New Roman" w:hAnsi="Times New Roman" w:cs="Times New Roman"/>
          <w:sz w:val="24"/>
          <w:szCs w:val="24"/>
        </w:rPr>
        <w:t>Kompetensi produk atau konsekuensi, yang menyangkut ketrampilan melakukan perubahan terhadap pihak lain.</w:t>
      </w:r>
    </w:p>
    <w:p w:rsidR="00C448EE" w:rsidRPr="00B72336" w:rsidRDefault="00C448EE" w:rsidP="009B3C29">
      <w:pPr>
        <w:spacing w:after="0" w:line="48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e. </w:t>
      </w:r>
      <w:r>
        <w:rPr>
          <w:rFonts w:ascii="Times New Roman" w:hAnsi="Times New Roman" w:cs="Times New Roman"/>
          <w:sz w:val="24"/>
          <w:szCs w:val="24"/>
        </w:rPr>
        <w:t xml:space="preserve">Kompetensi eksploratif atau ekspresif, menyangkut pemberian pengalaman yang mempunyai nilai kegunaan di masa </w:t>
      </w:r>
      <w:proofErr w:type="gramStart"/>
      <w:r>
        <w:rPr>
          <w:rFonts w:ascii="Times New Roman" w:hAnsi="Times New Roman" w:cs="Times New Roman"/>
          <w:sz w:val="24"/>
          <w:szCs w:val="24"/>
        </w:rPr>
        <w:t>depan,</w:t>
      </w:r>
      <w:proofErr w:type="gramEnd"/>
      <w:r>
        <w:rPr>
          <w:rFonts w:ascii="Times New Roman" w:hAnsi="Times New Roman" w:cs="Times New Roman"/>
          <w:sz w:val="24"/>
          <w:szCs w:val="24"/>
        </w:rPr>
        <w:t xml:space="preserve"> sebagai hasil pengiring yang positif.</w:t>
      </w:r>
      <w:r>
        <w:rPr>
          <w:rStyle w:val="FootnoteReference"/>
          <w:sz w:val="24"/>
          <w:szCs w:val="24"/>
        </w:rPr>
        <w:footnoteReference w:id="29"/>
      </w:r>
    </w:p>
    <w:p w:rsidR="00C448EE" w:rsidRPr="006C3D4D" w:rsidRDefault="00C448EE" w:rsidP="006C3D4D">
      <w:pPr>
        <w:spacing w:after="0" w:line="480" w:lineRule="auto"/>
        <w:ind w:firstLine="720"/>
        <w:jc w:val="both"/>
        <w:rPr>
          <w:rFonts w:ascii="Times New Roman" w:hAnsi="Times New Roman" w:cs="Times New Roman"/>
          <w:sz w:val="24"/>
          <w:szCs w:val="24"/>
        </w:rPr>
      </w:pPr>
      <w:r w:rsidRPr="00293A22">
        <w:rPr>
          <w:rFonts w:ascii="Times New Roman" w:hAnsi="Times New Roman" w:cs="Times New Roman"/>
          <w:sz w:val="24"/>
          <w:szCs w:val="24"/>
          <w:lang w:val="id-ID"/>
        </w:rPr>
        <w:t>Sehubungan dengan kompetensi yang dijabarkan dari tujuan nasional, ada dua butir kompetensi yang perlu mendapat perhatian, yatiu kecakapan hidup (</w:t>
      </w:r>
      <w:r w:rsidRPr="00293A22">
        <w:rPr>
          <w:rFonts w:ascii="Times New Roman" w:hAnsi="Times New Roman" w:cs="Times New Roman"/>
          <w:i/>
          <w:sz w:val="24"/>
          <w:szCs w:val="24"/>
          <w:lang w:val="id-ID"/>
        </w:rPr>
        <w:t>life skill</w:t>
      </w:r>
      <w:r w:rsidRPr="00293A22">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293A22">
        <w:rPr>
          <w:rFonts w:ascii="Times New Roman" w:hAnsi="Times New Roman" w:cs="Times New Roman"/>
          <w:sz w:val="24"/>
          <w:szCs w:val="24"/>
          <w:lang w:val="id-ID"/>
        </w:rPr>
        <w:t>dan ketrampilan-ketrampilan sikap.</w:t>
      </w:r>
      <w:r w:rsidR="00293A22">
        <w:rPr>
          <w:rFonts w:ascii="Times New Roman" w:hAnsi="Times New Roman" w:cs="Times New Roman"/>
          <w:sz w:val="24"/>
          <w:szCs w:val="24"/>
          <w:lang w:val="id-ID"/>
        </w:rPr>
        <w:t xml:space="preserve"> </w:t>
      </w:r>
      <w:r w:rsidRPr="00293A22">
        <w:rPr>
          <w:rFonts w:ascii="Times New Roman" w:hAnsi="Times New Roman" w:cs="Times New Roman"/>
          <w:sz w:val="24"/>
          <w:szCs w:val="24"/>
          <w:lang w:val="id-ID"/>
        </w:rPr>
        <w:t>Kecakapan hidup (</w:t>
      </w:r>
      <w:r w:rsidRPr="00293A22">
        <w:rPr>
          <w:rFonts w:ascii="Times New Roman" w:hAnsi="Times New Roman" w:cs="Times New Roman"/>
          <w:i/>
          <w:sz w:val="24"/>
          <w:szCs w:val="24"/>
          <w:lang w:val="id-ID"/>
        </w:rPr>
        <w:t xml:space="preserve">life skill) </w:t>
      </w:r>
      <w:r w:rsidRPr="00293A22">
        <w:rPr>
          <w:rFonts w:ascii="Times New Roman" w:hAnsi="Times New Roman" w:cs="Times New Roman"/>
          <w:sz w:val="24"/>
          <w:szCs w:val="24"/>
          <w:lang w:val="id-ID"/>
        </w:rPr>
        <w:t>merupakan kecakapan u</w:t>
      </w:r>
      <w:r w:rsidR="006C3D4D">
        <w:rPr>
          <w:rFonts w:ascii="Times New Roman" w:hAnsi="Times New Roman" w:cs="Times New Roman"/>
          <w:sz w:val="24"/>
          <w:szCs w:val="24"/>
          <w:lang w:val="id-ID"/>
        </w:rPr>
        <w:t>ntuk</w:t>
      </w:r>
      <w:r w:rsidRPr="00293A22">
        <w:rPr>
          <w:rFonts w:ascii="Times New Roman" w:hAnsi="Times New Roman" w:cs="Times New Roman"/>
          <w:sz w:val="24"/>
          <w:szCs w:val="24"/>
          <w:lang w:val="id-ID"/>
        </w:rPr>
        <w:t xml:space="preserve"> memecahkan masalah secara inovatif dengan menggunakan fakta, konsep, prinsip, atau prosedur yang telah dipelajari. </w:t>
      </w:r>
      <w:r>
        <w:rPr>
          <w:rFonts w:ascii="Times New Roman" w:hAnsi="Times New Roman" w:cs="Times New Roman"/>
          <w:sz w:val="24"/>
          <w:szCs w:val="24"/>
        </w:rPr>
        <w:t xml:space="preserve">Pemecahan masalah tersebut dapat berupa proses maupun produk, yang bermanfaat untuk mempertahankan, meningkatkan atau memperbaharui hidup </w:t>
      </w:r>
      <w:r>
        <w:rPr>
          <w:rFonts w:ascii="Times New Roman" w:hAnsi="Times New Roman" w:cs="Times New Roman"/>
          <w:sz w:val="24"/>
          <w:szCs w:val="24"/>
        </w:rPr>
        <w:lastRenderedPageBreak/>
        <w:t xml:space="preserve">dan kehidupan peserta didik. </w:t>
      </w:r>
      <w:proofErr w:type="gramStart"/>
      <w:r>
        <w:rPr>
          <w:rFonts w:ascii="Times New Roman" w:hAnsi="Times New Roman" w:cs="Times New Roman"/>
          <w:sz w:val="24"/>
          <w:szCs w:val="24"/>
        </w:rPr>
        <w:t>Kecakapan hidup tersebut diharapkan dapat dicapai melalui berbagai pengalaman belajar peserta didik.</w:t>
      </w:r>
      <w:proofErr w:type="gramEnd"/>
      <w:r>
        <w:rPr>
          <w:rFonts w:ascii="Times New Roman" w:hAnsi="Times New Roman" w:cs="Times New Roman"/>
          <w:sz w:val="24"/>
          <w:szCs w:val="24"/>
        </w:rPr>
        <w:t xml:space="preserve"> Dari berbagai pengalaman dan mempelajari dari berbagai mata pelajaran, diharapakan peserta didik memperoleh hasil yang positif berupa uapaya memanfaatkan pengetahuan, konsep, prinsip dan prosedur untuk memecahkan masalah baru dalam bentuk kecakapan hidup, yang hendaknya pencapaianya dengan mengintegrasikannya pada topik dan pengalaman belajar yang relevan.</w:t>
      </w:r>
    </w:p>
    <w:p w:rsidR="00C448EE" w:rsidRPr="00293A22" w:rsidRDefault="00C448EE" w:rsidP="00B01538">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Ketrampilan sikap (a</w:t>
      </w:r>
      <w:r>
        <w:rPr>
          <w:rFonts w:ascii="Times New Roman" w:hAnsi="Times New Roman" w:cs="Times New Roman"/>
          <w:sz w:val="24"/>
          <w:szCs w:val="24"/>
          <w:lang w:val="id-ID"/>
        </w:rPr>
        <w:t>f</w:t>
      </w:r>
      <w:r>
        <w:rPr>
          <w:rFonts w:ascii="Times New Roman" w:hAnsi="Times New Roman" w:cs="Times New Roman"/>
          <w:sz w:val="24"/>
          <w:szCs w:val="24"/>
        </w:rPr>
        <w:t>ekti</w:t>
      </w:r>
      <w:r>
        <w:rPr>
          <w:rFonts w:ascii="Times New Roman" w:hAnsi="Times New Roman" w:cs="Times New Roman"/>
          <w:sz w:val="24"/>
          <w:szCs w:val="24"/>
          <w:lang w:val="id-ID"/>
        </w:rPr>
        <w:t>f</w:t>
      </w:r>
      <w:r>
        <w:rPr>
          <w:rFonts w:ascii="Times New Roman" w:hAnsi="Times New Roman" w:cs="Times New Roman"/>
          <w:sz w:val="24"/>
          <w:szCs w:val="24"/>
        </w:rPr>
        <w:t>), mencakup dua hal.</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Pertama, </w:t>
      </w:r>
      <w:r>
        <w:rPr>
          <w:rFonts w:ascii="Times New Roman" w:hAnsi="Times New Roman" w:cs="Times New Roman"/>
          <w:sz w:val="24"/>
          <w:szCs w:val="24"/>
        </w:rPr>
        <w:t>sikap yang berkenaan dengan nilai, moral, tata susila, baik, buruk, demokratis, terbuka darmawan, jujur, teliti, dan lain sebagainya.</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 xml:space="preserve">Kedua, </w:t>
      </w:r>
      <w:r>
        <w:rPr>
          <w:rFonts w:ascii="Times New Roman" w:hAnsi="Times New Roman" w:cs="Times New Roman"/>
          <w:sz w:val="24"/>
          <w:szCs w:val="24"/>
        </w:rPr>
        <w:t>sikap terhadap materi dan kegiatan pembelajaran, seperti menyukai, menyenangi, memandang positif, menaruh minat, dan lain sebgainya.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Mengingat sulitnya merumuskan, mengajarkan dan mengevaluasi aspek apektif, sering kali kompetens</w:t>
      </w:r>
      <w:r w:rsidR="00AC69DF">
        <w:rPr>
          <w:rFonts w:ascii="Times New Roman" w:hAnsi="Times New Roman" w:cs="Times New Roman"/>
          <w:sz w:val="24"/>
          <w:szCs w:val="24"/>
        </w:rPr>
        <w:t>i apektif tersebut tidak dimasu</w:t>
      </w:r>
      <w:r>
        <w:rPr>
          <w:rFonts w:ascii="Times New Roman" w:hAnsi="Times New Roman" w:cs="Times New Roman"/>
          <w:sz w:val="24"/>
          <w:szCs w:val="24"/>
        </w:rPr>
        <w:t>kan dalam program pembelajaran.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Sama halnya dengan kecakapan hidup, kompetensi apektif hendaknya diupayakan pencapainya melalui pengintegrasian dengan topik dan pengalaman belajar yang relev</w:t>
      </w:r>
      <w:r>
        <w:rPr>
          <w:rFonts w:ascii="Times New Roman" w:hAnsi="Times New Roman" w:cs="Times New Roman"/>
          <w:sz w:val="24"/>
          <w:szCs w:val="24"/>
          <w:lang w:val="id-ID"/>
        </w:rPr>
        <w:t>a</w:t>
      </w:r>
      <w:r>
        <w:rPr>
          <w:rFonts w:ascii="Times New Roman" w:hAnsi="Times New Roman" w:cs="Times New Roman"/>
          <w:sz w:val="24"/>
          <w:szCs w:val="24"/>
        </w:rPr>
        <w:t>n.</w:t>
      </w:r>
      <w:proofErr w:type="gramEnd"/>
    </w:p>
    <w:p w:rsidR="009011C8" w:rsidRDefault="00C448EE" w:rsidP="006C3D4D">
      <w:pPr>
        <w:spacing w:after="0" w:line="480" w:lineRule="auto"/>
        <w:ind w:firstLine="720"/>
        <w:jc w:val="both"/>
        <w:rPr>
          <w:rFonts w:ascii="Times New Roman" w:hAnsi="Times New Roman" w:cs="Times New Roman"/>
          <w:sz w:val="24"/>
          <w:szCs w:val="24"/>
          <w:lang w:val="id-ID"/>
        </w:rPr>
      </w:pPr>
      <w:r w:rsidRPr="002A4C5C">
        <w:rPr>
          <w:rFonts w:ascii="Times New Roman" w:hAnsi="Times New Roman" w:cs="Times New Roman"/>
          <w:sz w:val="24"/>
          <w:szCs w:val="24"/>
          <w:lang w:val="id-ID"/>
        </w:rPr>
        <w:t>Dengan demikian jelaslah bahwa kreteri</w:t>
      </w:r>
      <w:r w:rsidR="006C3D4D">
        <w:rPr>
          <w:rFonts w:ascii="Times New Roman" w:hAnsi="Times New Roman" w:cs="Times New Roman"/>
          <w:sz w:val="24"/>
          <w:szCs w:val="24"/>
          <w:lang w:val="id-ID"/>
        </w:rPr>
        <w:t xml:space="preserve">a </w:t>
      </w:r>
      <w:r w:rsidR="00AC69DF">
        <w:rPr>
          <w:rFonts w:ascii="Times New Roman" w:hAnsi="Times New Roman" w:cs="Times New Roman"/>
          <w:sz w:val="24"/>
          <w:szCs w:val="24"/>
          <w:lang w:val="id-ID"/>
        </w:rPr>
        <w:t>keberhasilan hasil</w:t>
      </w:r>
      <w:r w:rsidRPr="002A4C5C">
        <w:rPr>
          <w:rFonts w:ascii="Times New Roman" w:hAnsi="Times New Roman" w:cs="Times New Roman"/>
          <w:sz w:val="24"/>
          <w:szCs w:val="24"/>
          <w:lang w:val="id-ID"/>
        </w:rPr>
        <w:t xml:space="preserve"> belajar peserta didik yaitu dari hasil evaluasi yang berje</w:t>
      </w:r>
      <w:r w:rsidR="00881A6D">
        <w:rPr>
          <w:rFonts w:ascii="Times New Roman" w:hAnsi="Times New Roman" w:cs="Times New Roman"/>
          <w:sz w:val="24"/>
          <w:szCs w:val="24"/>
          <w:lang w:val="id-ID"/>
        </w:rPr>
        <w:t>n</w:t>
      </w:r>
      <w:r w:rsidRPr="002A4C5C">
        <w:rPr>
          <w:rFonts w:ascii="Times New Roman" w:hAnsi="Times New Roman" w:cs="Times New Roman"/>
          <w:sz w:val="24"/>
          <w:szCs w:val="24"/>
          <w:lang w:val="id-ID"/>
        </w:rPr>
        <w:t>jang dengan berdasarkan penilaian taksonomi, baik dari aspek/ranah kompetensi kognitif, apektif dan psikomotorik, akan tetapi yang perlu diingat dan diperhatikan bahwa ketiga aspek/ranah tersebut tidak berdiri sendiri, akan tetapi harus dikembangkan secara terpadu dan berkesinambungan.</w:t>
      </w:r>
    </w:p>
    <w:p w:rsidR="001D66CA" w:rsidRDefault="001D66CA" w:rsidP="001D66CA">
      <w:pPr>
        <w:spacing w:after="0" w:line="480" w:lineRule="auto"/>
        <w:jc w:val="both"/>
        <w:rPr>
          <w:rFonts w:ascii="Times New Roman" w:hAnsi="Times New Roman" w:cs="Times New Roman"/>
          <w:sz w:val="24"/>
          <w:szCs w:val="24"/>
          <w:lang w:val="id-ID"/>
        </w:rPr>
      </w:pPr>
    </w:p>
    <w:p w:rsidR="001D66CA" w:rsidRDefault="001D66CA" w:rsidP="001D66CA">
      <w:pPr>
        <w:spacing w:after="0" w:line="480" w:lineRule="auto"/>
        <w:jc w:val="both"/>
        <w:rPr>
          <w:rFonts w:ascii="Times New Roman" w:hAnsi="Times New Roman" w:cs="Times New Roman"/>
          <w:sz w:val="24"/>
          <w:szCs w:val="24"/>
          <w:lang w:val="id-ID"/>
        </w:rPr>
      </w:pPr>
    </w:p>
    <w:p w:rsidR="001D66CA" w:rsidRPr="00BD7214" w:rsidRDefault="001D66CA" w:rsidP="001D66CA">
      <w:pPr>
        <w:spacing w:after="0" w:line="480" w:lineRule="auto"/>
        <w:jc w:val="both"/>
        <w:rPr>
          <w:rFonts w:ascii="Times New Roman" w:hAnsi="Times New Roman" w:cs="Times New Roman"/>
          <w:sz w:val="24"/>
          <w:szCs w:val="24"/>
          <w:lang w:val="id-ID"/>
        </w:rPr>
      </w:pPr>
    </w:p>
    <w:p w:rsidR="00C448EE" w:rsidRPr="00A8680C" w:rsidRDefault="00C448EE" w:rsidP="00B01538">
      <w:pPr>
        <w:pStyle w:val="ListParagraph"/>
        <w:numPr>
          <w:ilvl w:val="0"/>
          <w:numId w:val="34"/>
        </w:numPr>
        <w:spacing w:line="480" w:lineRule="auto"/>
        <w:ind w:left="284" w:hanging="284"/>
        <w:jc w:val="both"/>
        <w:rPr>
          <w:rFonts w:ascii="Times New Roman" w:hAnsi="Times New Roman" w:cs="Times New Roman"/>
          <w:b/>
          <w:bCs/>
          <w:sz w:val="24"/>
          <w:szCs w:val="24"/>
        </w:rPr>
      </w:pPr>
      <w:r w:rsidRPr="00A8680C">
        <w:rPr>
          <w:rFonts w:ascii="Times New Roman" w:hAnsi="Times New Roman" w:cs="Times New Roman"/>
          <w:b/>
          <w:bCs/>
          <w:sz w:val="24"/>
          <w:szCs w:val="24"/>
        </w:rPr>
        <w:lastRenderedPageBreak/>
        <w:t>Faktor-fa</w:t>
      </w:r>
      <w:r w:rsidR="00AC69DF" w:rsidRPr="00A8680C">
        <w:rPr>
          <w:rFonts w:ascii="Times New Roman" w:hAnsi="Times New Roman" w:cs="Times New Roman"/>
          <w:b/>
          <w:bCs/>
          <w:sz w:val="24"/>
          <w:szCs w:val="24"/>
        </w:rPr>
        <w:t xml:space="preserve">ktor Yang Mempengaruhi </w:t>
      </w:r>
      <w:r w:rsidR="00AC69DF" w:rsidRPr="00A8680C">
        <w:rPr>
          <w:rFonts w:ascii="Times New Roman" w:hAnsi="Times New Roman" w:cs="Times New Roman"/>
          <w:b/>
          <w:bCs/>
          <w:sz w:val="24"/>
          <w:szCs w:val="24"/>
          <w:lang w:val="id-ID"/>
        </w:rPr>
        <w:t xml:space="preserve">Hasil </w:t>
      </w:r>
      <w:r w:rsidRPr="00A8680C">
        <w:rPr>
          <w:rFonts w:ascii="Times New Roman" w:hAnsi="Times New Roman" w:cs="Times New Roman"/>
          <w:b/>
          <w:bCs/>
          <w:sz w:val="24"/>
          <w:szCs w:val="24"/>
        </w:rPr>
        <w:t>Belajar</w:t>
      </w:r>
    </w:p>
    <w:p w:rsidR="00C448EE" w:rsidRPr="00293A22" w:rsidRDefault="00C448EE" w:rsidP="006C3D4D">
      <w:pPr>
        <w:pStyle w:val="ListParagraph"/>
        <w:spacing w:after="0"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Faktor-faktor yang dapat mempengaruhi </w:t>
      </w:r>
      <w:r w:rsidR="00AC69DF">
        <w:rPr>
          <w:rFonts w:ascii="Times New Roman" w:hAnsi="Times New Roman" w:cs="Times New Roman"/>
          <w:sz w:val="24"/>
          <w:szCs w:val="24"/>
          <w:lang w:val="id-ID"/>
        </w:rPr>
        <w:t>hasil</w:t>
      </w:r>
      <w:r>
        <w:rPr>
          <w:rFonts w:ascii="Times New Roman" w:hAnsi="Times New Roman" w:cs="Times New Roman"/>
          <w:sz w:val="24"/>
          <w:szCs w:val="24"/>
        </w:rPr>
        <w:t xml:space="preserve"> belajar </w:t>
      </w:r>
      <w:r w:rsidR="006C3D4D">
        <w:rPr>
          <w:rFonts w:ascii="Times New Roman" w:hAnsi="Times New Roman" w:cs="Times New Roman"/>
          <w:sz w:val="24"/>
          <w:szCs w:val="24"/>
          <w:lang w:val="id-ID"/>
        </w:rPr>
        <w:t>peserta didik</w:t>
      </w:r>
      <w:r w:rsidR="006C3D4D">
        <w:rPr>
          <w:rFonts w:ascii="Times New Roman" w:hAnsi="Times New Roman" w:cs="Times New Roman"/>
          <w:sz w:val="24"/>
          <w:szCs w:val="24"/>
        </w:rPr>
        <w:t>, ada yang</w:t>
      </w:r>
      <w:r w:rsidR="006C3D4D">
        <w:rPr>
          <w:rFonts w:ascii="Times New Roman" w:hAnsi="Times New Roman" w:cs="Times New Roman"/>
          <w:sz w:val="24"/>
          <w:szCs w:val="24"/>
          <w:lang w:val="id-ID"/>
        </w:rPr>
        <w:t xml:space="preserve"> </w:t>
      </w:r>
      <w:r>
        <w:rPr>
          <w:rFonts w:ascii="Times New Roman" w:hAnsi="Times New Roman" w:cs="Times New Roman"/>
          <w:sz w:val="24"/>
          <w:szCs w:val="24"/>
        </w:rPr>
        <w:t>bersifat positif yaitu pengaruh yang menyebabkan keberhasilan belajar, adapun pengaruh yang negative yaitu pengaruh yan</w:t>
      </w:r>
      <w:r w:rsidR="006C3D4D">
        <w:rPr>
          <w:rFonts w:ascii="Times New Roman" w:hAnsi="Times New Roman" w:cs="Times New Roman"/>
          <w:sz w:val="24"/>
          <w:szCs w:val="24"/>
        </w:rPr>
        <w:t>g menyebabkan hambatan</w:t>
      </w:r>
      <w:r>
        <w:rPr>
          <w:rFonts w:ascii="Times New Roman" w:hAnsi="Times New Roman" w:cs="Times New Roman"/>
          <w:sz w:val="24"/>
          <w:szCs w:val="24"/>
        </w:rPr>
        <w:t>.</w:t>
      </w:r>
      <w:proofErr w:type="gramEnd"/>
      <w:r w:rsidR="00293A22">
        <w:rPr>
          <w:rFonts w:ascii="Times New Roman" w:hAnsi="Times New Roman" w:cs="Times New Roman"/>
          <w:sz w:val="24"/>
          <w:szCs w:val="24"/>
          <w:lang w:val="id-ID"/>
        </w:rPr>
        <w:t xml:space="preserve"> </w:t>
      </w:r>
      <w:r w:rsidR="006C3D4D">
        <w:rPr>
          <w:rFonts w:ascii="Times New Roman" w:hAnsi="Times New Roman" w:cs="Times New Roman"/>
          <w:sz w:val="24"/>
          <w:szCs w:val="24"/>
          <w:lang w:val="id-ID"/>
        </w:rPr>
        <w:t>A</w:t>
      </w:r>
      <w:r w:rsidRPr="00293A22">
        <w:rPr>
          <w:rFonts w:ascii="Times New Roman" w:hAnsi="Times New Roman" w:cs="Times New Roman"/>
          <w:sz w:val="24"/>
          <w:szCs w:val="24"/>
          <w:lang w:val="id-ID"/>
        </w:rPr>
        <w:t>gar pesert</w:t>
      </w:r>
      <w:r w:rsidR="00AC69DF">
        <w:rPr>
          <w:rFonts w:ascii="Times New Roman" w:hAnsi="Times New Roman" w:cs="Times New Roman"/>
          <w:sz w:val="24"/>
          <w:szCs w:val="24"/>
          <w:lang w:val="id-ID"/>
        </w:rPr>
        <w:t>a didik dapat meningkatkan hasil</w:t>
      </w:r>
      <w:r w:rsidRPr="00293A22">
        <w:rPr>
          <w:rFonts w:ascii="Times New Roman" w:hAnsi="Times New Roman" w:cs="Times New Roman"/>
          <w:sz w:val="24"/>
          <w:szCs w:val="24"/>
          <w:lang w:val="id-ID"/>
        </w:rPr>
        <w:t xml:space="preserve"> belajar di sekolah bukanlah merupakan usaha-usaha individu dengan cara bertingkah laku yang baru berkat pengalaman dan latihan-latihan yang sudah tentu dalam pengusahaannyapun juga akan mengalami gangguan yang siap menghalanginya. </w:t>
      </w:r>
    </w:p>
    <w:p w:rsidR="00C448EE" w:rsidRPr="006C3D4D" w:rsidRDefault="00C448EE" w:rsidP="00B01538">
      <w:pPr>
        <w:pStyle w:val="ListParagraph"/>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Adapun gangguan yang sering dihadapi peserta didik dalam meraih suatu </w:t>
      </w:r>
      <w:r w:rsidR="00B00CFD">
        <w:rPr>
          <w:rFonts w:ascii="Times New Roman" w:hAnsi="Times New Roman" w:cs="Times New Roman"/>
          <w:sz w:val="24"/>
          <w:szCs w:val="24"/>
          <w:lang w:val="id-ID"/>
        </w:rPr>
        <w:t>hasil</w:t>
      </w:r>
      <w:r>
        <w:rPr>
          <w:rFonts w:ascii="Times New Roman" w:hAnsi="Times New Roman" w:cs="Times New Roman"/>
          <w:sz w:val="24"/>
          <w:szCs w:val="24"/>
        </w:rPr>
        <w:t xml:space="preserve"> belajar itu pada umumnya disebabkan </w:t>
      </w:r>
      <w:r w:rsidR="006C3D4D">
        <w:rPr>
          <w:rFonts w:ascii="Times New Roman" w:hAnsi="Times New Roman" w:cs="Times New Roman"/>
          <w:sz w:val="24"/>
          <w:szCs w:val="24"/>
        </w:rPr>
        <w:t>oleh faktor-faktor antara lain</w:t>
      </w:r>
      <w:r w:rsidR="006C3D4D">
        <w:rPr>
          <w:rFonts w:ascii="Times New Roman" w:hAnsi="Times New Roman" w:cs="Times New Roman"/>
          <w:sz w:val="24"/>
          <w:szCs w:val="24"/>
          <w:lang w:val="id-ID"/>
        </w:rPr>
        <w:t>:</w:t>
      </w:r>
    </w:p>
    <w:p w:rsidR="00C448EE" w:rsidRDefault="00C448EE" w:rsidP="00B01538">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yang bersumber dari diri sendiri.</w:t>
      </w:r>
    </w:p>
    <w:p w:rsidR="0080678B" w:rsidRPr="006C3D4D" w:rsidRDefault="00C448EE" w:rsidP="00C22FCD">
      <w:pPr>
        <w:spacing w:after="0" w:line="36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Yaitu faktor internal yang sifatnya dari kondisi individu orang yang ber</w:t>
      </w:r>
      <w:r w:rsidR="006C3D4D">
        <w:rPr>
          <w:rFonts w:ascii="Times New Roman" w:hAnsi="Times New Roman" w:cs="Times New Roman"/>
          <w:sz w:val="24"/>
          <w:szCs w:val="24"/>
        </w:rPr>
        <w:t>sangkutan, hal ini dapat berupa</w:t>
      </w:r>
      <w:r>
        <w:rPr>
          <w:rFonts w:ascii="Times New Roman" w:hAnsi="Times New Roman" w:cs="Times New Roman"/>
          <w:sz w:val="24"/>
          <w:szCs w:val="24"/>
        </w:rPr>
        <w:t>:</w:t>
      </w:r>
      <w:r w:rsidR="006C3D4D">
        <w:rPr>
          <w:rFonts w:ascii="Times New Roman" w:hAnsi="Times New Roman" w:cs="Times New Roman"/>
          <w:sz w:val="24"/>
          <w:szCs w:val="24"/>
          <w:lang w:val="id-ID"/>
        </w:rPr>
        <w:t xml:space="preserve"> (a) </w:t>
      </w:r>
      <w:r w:rsidRPr="006C3D4D">
        <w:rPr>
          <w:rFonts w:ascii="Times New Roman" w:hAnsi="Times New Roman" w:cs="Times New Roman"/>
          <w:sz w:val="24"/>
          <w:szCs w:val="24"/>
        </w:rPr>
        <w:t>Tidak mempunyai tujuan belajar yang jelas.</w:t>
      </w:r>
      <w:r w:rsidR="006C3D4D">
        <w:rPr>
          <w:rFonts w:ascii="Times New Roman" w:hAnsi="Times New Roman" w:cs="Times New Roman"/>
          <w:sz w:val="24"/>
          <w:szCs w:val="24"/>
          <w:lang w:val="id-ID"/>
        </w:rPr>
        <w:t xml:space="preserve"> (b) </w:t>
      </w:r>
      <w:r w:rsidRPr="006C3D4D">
        <w:rPr>
          <w:rFonts w:ascii="Times New Roman" w:hAnsi="Times New Roman" w:cs="Times New Roman"/>
          <w:sz w:val="24"/>
          <w:szCs w:val="24"/>
        </w:rPr>
        <w:t>Kurangnya minat terhadap bahan pelajaran.</w:t>
      </w:r>
      <w:r w:rsidR="006C3D4D">
        <w:rPr>
          <w:rFonts w:ascii="Times New Roman" w:hAnsi="Times New Roman" w:cs="Times New Roman"/>
          <w:sz w:val="24"/>
          <w:szCs w:val="24"/>
          <w:lang w:val="id-ID"/>
        </w:rPr>
        <w:t xml:space="preserve"> (c) </w:t>
      </w:r>
      <w:r w:rsidRPr="006C3D4D">
        <w:rPr>
          <w:rFonts w:ascii="Times New Roman" w:hAnsi="Times New Roman" w:cs="Times New Roman"/>
          <w:sz w:val="24"/>
          <w:szCs w:val="24"/>
        </w:rPr>
        <w:t>Kesehatan sering terganggu</w:t>
      </w:r>
      <w:r w:rsidR="006C3D4D">
        <w:rPr>
          <w:rFonts w:ascii="Times New Roman" w:hAnsi="Times New Roman" w:cs="Times New Roman"/>
          <w:sz w:val="24"/>
          <w:szCs w:val="24"/>
          <w:lang w:val="id-ID"/>
        </w:rPr>
        <w:t xml:space="preserve">. (d) </w:t>
      </w:r>
      <w:r w:rsidRPr="006C3D4D">
        <w:rPr>
          <w:rFonts w:ascii="Times New Roman" w:hAnsi="Times New Roman" w:cs="Times New Roman"/>
          <w:sz w:val="24"/>
          <w:szCs w:val="24"/>
        </w:rPr>
        <w:t>Kecakapan mengikuti pelajaran yang rendah.</w:t>
      </w:r>
      <w:r w:rsidR="006C3D4D">
        <w:rPr>
          <w:rFonts w:ascii="Times New Roman" w:hAnsi="Times New Roman" w:cs="Times New Roman"/>
          <w:sz w:val="24"/>
          <w:szCs w:val="24"/>
          <w:lang w:val="id-ID"/>
        </w:rPr>
        <w:t xml:space="preserve"> (e) </w:t>
      </w:r>
      <w:r w:rsidRPr="006C3D4D">
        <w:rPr>
          <w:rFonts w:ascii="Times New Roman" w:hAnsi="Times New Roman" w:cs="Times New Roman"/>
          <w:sz w:val="24"/>
          <w:szCs w:val="24"/>
        </w:rPr>
        <w:t>Kebiasaan belajar yang buruk</w:t>
      </w:r>
      <w:r w:rsidR="006C3D4D">
        <w:rPr>
          <w:rFonts w:ascii="Times New Roman" w:hAnsi="Times New Roman" w:cs="Times New Roman"/>
          <w:sz w:val="24"/>
          <w:szCs w:val="24"/>
          <w:lang w:val="id-ID"/>
        </w:rPr>
        <w:t xml:space="preserve">. (f) </w:t>
      </w:r>
      <w:r w:rsidRPr="009E2872">
        <w:rPr>
          <w:rFonts w:ascii="Times New Roman" w:hAnsi="Times New Roman" w:cs="Times New Roman"/>
          <w:sz w:val="24"/>
          <w:szCs w:val="24"/>
          <w:lang w:val="id-ID"/>
        </w:rPr>
        <w:t>Kurangnya penguasaan bahasa.</w:t>
      </w:r>
      <w:r>
        <w:rPr>
          <w:rStyle w:val="FootnoteReference"/>
          <w:sz w:val="24"/>
          <w:szCs w:val="24"/>
        </w:rPr>
        <w:footnoteReference w:id="30"/>
      </w:r>
    </w:p>
    <w:p w:rsidR="006B6D33" w:rsidRPr="006D6036" w:rsidRDefault="00C448EE" w:rsidP="00B01538">
      <w:pPr>
        <w:spacing w:line="480" w:lineRule="auto"/>
        <w:ind w:firstLine="720"/>
        <w:jc w:val="both"/>
        <w:rPr>
          <w:rFonts w:ascii="Times New Roman" w:hAnsi="Times New Roman" w:cs="Times New Roman"/>
          <w:sz w:val="24"/>
          <w:szCs w:val="24"/>
          <w:lang w:val="id-ID"/>
        </w:rPr>
      </w:pPr>
      <w:r w:rsidRPr="00293A22">
        <w:rPr>
          <w:rFonts w:ascii="Times New Roman" w:hAnsi="Times New Roman" w:cs="Times New Roman"/>
          <w:sz w:val="24"/>
          <w:szCs w:val="24"/>
          <w:lang w:val="id-ID"/>
        </w:rPr>
        <w:t>Dengan demikian kondisi individu sangat mempengaruhi tingkat hasil prestasi belajar yang dicapai, dan banyak dijumpai dalam kegiatan belajar peserta didik yang menyebabkan mereka kurang mencapai hasil belajar yang diharapkan.</w:t>
      </w:r>
    </w:p>
    <w:p w:rsidR="00B00CFD" w:rsidRDefault="00C448EE" w:rsidP="00B01538">
      <w:pPr>
        <w:pStyle w:val="ListParagraph"/>
        <w:numPr>
          <w:ilvl w:val="0"/>
          <w:numId w:val="8"/>
        </w:numPr>
        <w:spacing w:after="0" w:line="480" w:lineRule="auto"/>
        <w:ind w:left="284" w:hanging="284"/>
        <w:jc w:val="both"/>
        <w:rPr>
          <w:rFonts w:ascii="Times New Roman" w:hAnsi="Times New Roman" w:cs="Times New Roman"/>
          <w:sz w:val="24"/>
          <w:szCs w:val="24"/>
          <w:lang w:val="id-ID"/>
        </w:rPr>
      </w:pPr>
      <w:r w:rsidRPr="00B00CFD">
        <w:rPr>
          <w:rFonts w:ascii="Times New Roman" w:hAnsi="Times New Roman" w:cs="Times New Roman"/>
          <w:sz w:val="24"/>
          <w:szCs w:val="24"/>
          <w:lang w:val="id-ID"/>
        </w:rPr>
        <w:t>Faktor dari Lingkungan Sekolah</w:t>
      </w:r>
    </w:p>
    <w:p w:rsidR="006D6036" w:rsidRPr="00482C2C" w:rsidRDefault="00C448EE" w:rsidP="00482C2C">
      <w:pPr>
        <w:spacing w:after="0" w:line="480" w:lineRule="auto"/>
        <w:ind w:firstLine="720"/>
        <w:jc w:val="both"/>
        <w:rPr>
          <w:rFonts w:ascii="Times New Roman" w:hAnsi="Times New Roman" w:cs="Times New Roman"/>
          <w:sz w:val="24"/>
          <w:szCs w:val="24"/>
          <w:lang w:val="id-ID"/>
        </w:rPr>
      </w:pPr>
      <w:r w:rsidRPr="006C3D4D">
        <w:rPr>
          <w:rFonts w:ascii="Times New Roman" w:hAnsi="Times New Roman" w:cs="Times New Roman"/>
          <w:sz w:val="24"/>
          <w:szCs w:val="24"/>
          <w:lang w:val="id-ID"/>
        </w:rPr>
        <w:t xml:space="preserve">Dimana lingkungan yang kurang memadai atau </w:t>
      </w:r>
      <w:r w:rsidR="006C3D4D" w:rsidRPr="006C3D4D">
        <w:rPr>
          <w:rFonts w:ascii="Times New Roman" w:hAnsi="Times New Roman" w:cs="Times New Roman"/>
          <w:sz w:val="24"/>
          <w:szCs w:val="24"/>
          <w:lang w:val="id-ID"/>
        </w:rPr>
        <w:t xml:space="preserve">kurang terkoordinir dengan baik </w:t>
      </w:r>
      <w:r w:rsidRPr="006C3D4D">
        <w:rPr>
          <w:rFonts w:ascii="Times New Roman" w:hAnsi="Times New Roman" w:cs="Times New Roman"/>
          <w:sz w:val="24"/>
          <w:szCs w:val="24"/>
          <w:lang w:val="id-ID"/>
        </w:rPr>
        <w:t xml:space="preserve">akan mengakibatkan kondisi keberhasilan peserta didik dalam belajar juga terhambat, </w:t>
      </w:r>
      <w:r w:rsidRPr="006C3D4D">
        <w:rPr>
          <w:rFonts w:ascii="Times New Roman" w:hAnsi="Times New Roman" w:cs="Times New Roman"/>
          <w:sz w:val="24"/>
          <w:szCs w:val="24"/>
          <w:lang w:val="id-ID"/>
        </w:rPr>
        <w:lastRenderedPageBreak/>
        <w:t xml:space="preserve">hambatan yang </w:t>
      </w:r>
      <w:r w:rsidR="006C3D4D" w:rsidRPr="006C3D4D">
        <w:rPr>
          <w:rFonts w:ascii="Times New Roman" w:hAnsi="Times New Roman" w:cs="Times New Roman"/>
          <w:sz w:val="24"/>
          <w:szCs w:val="24"/>
          <w:lang w:val="id-ID"/>
        </w:rPr>
        <w:t>datang dari sekolah diantaranya</w:t>
      </w:r>
      <w:r w:rsidRPr="006C3D4D">
        <w:rPr>
          <w:rFonts w:ascii="Times New Roman" w:hAnsi="Times New Roman" w:cs="Times New Roman"/>
          <w:sz w:val="24"/>
          <w:szCs w:val="24"/>
          <w:lang w:val="id-ID"/>
        </w:rPr>
        <w:t>:</w:t>
      </w:r>
      <w:r w:rsidR="00482C2C">
        <w:rPr>
          <w:rFonts w:ascii="Times New Roman" w:hAnsi="Times New Roman" w:cs="Times New Roman"/>
          <w:sz w:val="24"/>
          <w:szCs w:val="24"/>
          <w:lang w:val="id-ID"/>
        </w:rPr>
        <w:t xml:space="preserve"> </w:t>
      </w:r>
      <w:r w:rsidR="006C3D4D">
        <w:rPr>
          <w:rFonts w:ascii="Times New Roman" w:hAnsi="Times New Roman" w:cs="Times New Roman"/>
          <w:sz w:val="24"/>
          <w:szCs w:val="24"/>
          <w:lang w:val="id-ID"/>
        </w:rPr>
        <w:t xml:space="preserve">(a) </w:t>
      </w:r>
      <w:r w:rsidR="00482C2C">
        <w:rPr>
          <w:rFonts w:ascii="Times New Roman" w:hAnsi="Times New Roman" w:cs="Times New Roman"/>
          <w:sz w:val="24"/>
          <w:szCs w:val="24"/>
          <w:lang w:val="id-ID"/>
        </w:rPr>
        <w:t xml:space="preserve">Cara guru memberikan pelajaran.      (b) </w:t>
      </w:r>
      <w:r w:rsidRPr="00482C2C">
        <w:rPr>
          <w:rFonts w:ascii="Times New Roman" w:hAnsi="Times New Roman" w:cs="Times New Roman"/>
          <w:sz w:val="24"/>
          <w:szCs w:val="24"/>
          <w:lang w:val="id-ID"/>
        </w:rPr>
        <w:t>Kurangnya bahan bacaan</w:t>
      </w:r>
      <w:r w:rsidR="00482C2C">
        <w:rPr>
          <w:rFonts w:ascii="Times New Roman" w:hAnsi="Times New Roman" w:cs="Times New Roman"/>
          <w:sz w:val="24"/>
          <w:szCs w:val="24"/>
          <w:lang w:val="id-ID"/>
        </w:rPr>
        <w:t xml:space="preserve">. (c) </w:t>
      </w:r>
      <w:r w:rsidRPr="006C3D4D">
        <w:rPr>
          <w:rFonts w:ascii="Times New Roman" w:hAnsi="Times New Roman" w:cs="Times New Roman"/>
          <w:sz w:val="24"/>
          <w:szCs w:val="24"/>
        </w:rPr>
        <w:t>Kurangnya alat-alat (tulis, peraga).</w:t>
      </w:r>
      <w:r w:rsidR="00482C2C">
        <w:rPr>
          <w:rFonts w:ascii="Times New Roman" w:hAnsi="Times New Roman" w:cs="Times New Roman"/>
          <w:sz w:val="24"/>
          <w:szCs w:val="24"/>
          <w:lang w:val="id-ID"/>
        </w:rPr>
        <w:t xml:space="preserve"> (d) </w:t>
      </w:r>
      <w:r w:rsidRPr="006C3D4D">
        <w:rPr>
          <w:rFonts w:ascii="Times New Roman" w:hAnsi="Times New Roman" w:cs="Times New Roman"/>
          <w:sz w:val="24"/>
          <w:szCs w:val="24"/>
        </w:rPr>
        <w:t>Bahan pelajaran tidak sesuai dengan kemampuan siswa.</w:t>
      </w:r>
      <w:r w:rsidR="00482C2C">
        <w:rPr>
          <w:rFonts w:ascii="Times New Roman" w:hAnsi="Times New Roman" w:cs="Times New Roman"/>
          <w:sz w:val="24"/>
          <w:szCs w:val="24"/>
          <w:lang w:val="id-ID"/>
        </w:rPr>
        <w:t xml:space="preserve"> (e) </w:t>
      </w:r>
      <w:r w:rsidRPr="006C3D4D">
        <w:rPr>
          <w:rFonts w:ascii="Times New Roman" w:hAnsi="Times New Roman" w:cs="Times New Roman"/>
          <w:sz w:val="24"/>
          <w:szCs w:val="24"/>
        </w:rPr>
        <w:t>Penyelenggara pelajaran yang terlalu padat.</w:t>
      </w:r>
      <w:r>
        <w:rPr>
          <w:rStyle w:val="FootnoteReference"/>
          <w:sz w:val="24"/>
          <w:szCs w:val="24"/>
        </w:rPr>
        <w:footnoteReference w:id="31"/>
      </w:r>
    </w:p>
    <w:p w:rsidR="00C448EE" w:rsidRDefault="00C448EE" w:rsidP="00B01538">
      <w:pPr>
        <w:pStyle w:val="ListParagraph"/>
        <w:numPr>
          <w:ilvl w:val="0"/>
          <w:numId w:val="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Faktor dari Lingkungan Masyarakat</w:t>
      </w:r>
    </w:p>
    <w:p w:rsidR="00C448EE" w:rsidRPr="00482C2C" w:rsidRDefault="00C448EE" w:rsidP="00482C2C">
      <w:pPr>
        <w:pStyle w:val="ListParagraph"/>
        <w:spacing w:after="0" w:line="480" w:lineRule="auto"/>
        <w:ind w:left="0"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Pendidkan di masyarakat dapat dikatakan pendidikan tidak langsung, yang dilaksanakan secara tidak sadar baik oleh masyarakat maupun oleh anak didik itu sendiri.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Lembaga masyarakat turut membentuk perkembangan jiwa anak sebagai usaha membentuk sikap sosial, keagamaan serta menambah ilmu </w:t>
      </w:r>
      <w:r w:rsidR="006B6D33">
        <w:rPr>
          <w:rFonts w:ascii="Times New Roman" w:hAnsi="Times New Roman" w:cs="Times New Roman"/>
          <w:sz w:val="24"/>
          <w:szCs w:val="24"/>
        </w:rPr>
        <w:t>pengetahuan</w:t>
      </w:r>
      <w:r w:rsidR="006B6D33">
        <w:rPr>
          <w:rFonts w:ascii="Times New Roman" w:hAnsi="Times New Roman" w:cs="Times New Roman"/>
          <w:sz w:val="24"/>
          <w:szCs w:val="24"/>
          <w:lang w:val="id-ID"/>
        </w:rPr>
        <w:t>.</w:t>
      </w:r>
      <w:proofErr w:type="gramEnd"/>
      <w:r w:rsidR="006B6D33">
        <w:rPr>
          <w:rFonts w:ascii="Times New Roman" w:hAnsi="Times New Roman" w:cs="Times New Roman"/>
          <w:sz w:val="24"/>
          <w:szCs w:val="24"/>
          <w:lang w:val="id-ID"/>
        </w:rPr>
        <w:t xml:space="preserve"> </w:t>
      </w:r>
      <w:r>
        <w:rPr>
          <w:rFonts w:ascii="Times New Roman" w:hAnsi="Times New Roman" w:cs="Times New Roman"/>
          <w:sz w:val="24"/>
          <w:szCs w:val="24"/>
        </w:rPr>
        <w:t xml:space="preserve">Yang termasuk dalam faktor lingkugan </w:t>
      </w:r>
      <w:r w:rsidR="00482C2C">
        <w:rPr>
          <w:rFonts w:ascii="Times New Roman" w:hAnsi="Times New Roman" w:cs="Times New Roman"/>
          <w:sz w:val="24"/>
          <w:szCs w:val="24"/>
        </w:rPr>
        <w:t>masyarakat ini adalah</w:t>
      </w:r>
      <w:r>
        <w:rPr>
          <w:rFonts w:ascii="Times New Roman" w:hAnsi="Times New Roman" w:cs="Times New Roman"/>
          <w:sz w:val="24"/>
          <w:szCs w:val="24"/>
        </w:rPr>
        <w:t>:</w:t>
      </w:r>
      <w:r w:rsidR="00482C2C">
        <w:rPr>
          <w:rFonts w:ascii="Times New Roman" w:hAnsi="Times New Roman" w:cs="Times New Roman"/>
          <w:sz w:val="24"/>
          <w:szCs w:val="24"/>
          <w:lang w:val="id-ID"/>
        </w:rPr>
        <w:t xml:space="preserve"> (a) </w:t>
      </w:r>
      <w:r w:rsidRPr="00482C2C">
        <w:rPr>
          <w:rFonts w:ascii="Times New Roman" w:hAnsi="Times New Roman" w:cs="Times New Roman"/>
          <w:sz w:val="24"/>
          <w:szCs w:val="24"/>
        </w:rPr>
        <w:t>Gangguan dari jenis kelamin lain</w:t>
      </w:r>
      <w:r w:rsidR="00482C2C">
        <w:rPr>
          <w:rFonts w:ascii="Times New Roman" w:hAnsi="Times New Roman" w:cs="Times New Roman"/>
          <w:sz w:val="24"/>
          <w:szCs w:val="24"/>
          <w:lang w:val="id-ID"/>
        </w:rPr>
        <w:t xml:space="preserve">. (b) </w:t>
      </w:r>
      <w:r w:rsidRPr="00482C2C">
        <w:rPr>
          <w:rFonts w:ascii="Times New Roman" w:hAnsi="Times New Roman" w:cs="Times New Roman"/>
          <w:sz w:val="24"/>
          <w:szCs w:val="24"/>
        </w:rPr>
        <w:t>Bekerja disamping belajar</w:t>
      </w:r>
      <w:r w:rsidR="00482C2C" w:rsidRPr="00482C2C">
        <w:rPr>
          <w:rFonts w:ascii="Times New Roman" w:hAnsi="Times New Roman" w:cs="Times New Roman"/>
          <w:sz w:val="24"/>
          <w:szCs w:val="24"/>
          <w:lang w:val="id-ID"/>
        </w:rPr>
        <w:t>.</w:t>
      </w:r>
      <w:r w:rsidR="00482C2C">
        <w:rPr>
          <w:rFonts w:ascii="Times New Roman" w:hAnsi="Times New Roman" w:cs="Times New Roman"/>
          <w:sz w:val="24"/>
          <w:szCs w:val="24"/>
          <w:lang w:val="id-ID"/>
        </w:rPr>
        <w:t xml:space="preserve"> (c) </w:t>
      </w:r>
      <w:r w:rsidRPr="00482C2C">
        <w:rPr>
          <w:rFonts w:ascii="Times New Roman" w:hAnsi="Times New Roman" w:cs="Times New Roman"/>
          <w:sz w:val="24"/>
          <w:szCs w:val="24"/>
        </w:rPr>
        <w:t>Aktif berorganisasi</w:t>
      </w:r>
      <w:r w:rsidR="00482C2C" w:rsidRPr="00482C2C">
        <w:rPr>
          <w:rFonts w:ascii="Times New Roman" w:hAnsi="Times New Roman" w:cs="Times New Roman"/>
          <w:sz w:val="24"/>
          <w:szCs w:val="24"/>
          <w:lang w:val="id-ID"/>
        </w:rPr>
        <w:t>.</w:t>
      </w:r>
      <w:r w:rsidR="00482C2C">
        <w:rPr>
          <w:rFonts w:ascii="Times New Roman" w:hAnsi="Times New Roman" w:cs="Times New Roman"/>
          <w:sz w:val="24"/>
          <w:szCs w:val="24"/>
          <w:lang w:val="id-ID"/>
        </w:rPr>
        <w:t xml:space="preserve"> (d) </w:t>
      </w:r>
      <w:r w:rsidRPr="00482C2C">
        <w:rPr>
          <w:rFonts w:ascii="Times New Roman" w:hAnsi="Times New Roman" w:cs="Times New Roman"/>
          <w:sz w:val="24"/>
          <w:szCs w:val="24"/>
        </w:rPr>
        <w:t>Tidak dapat mengatur waktu</w:t>
      </w:r>
      <w:r w:rsidR="00482C2C" w:rsidRPr="00482C2C">
        <w:rPr>
          <w:rFonts w:ascii="Times New Roman" w:hAnsi="Times New Roman" w:cs="Times New Roman"/>
          <w:sz w:val="24"/>
          <w:szCs w:val="24"/>
          <w:lang w:val="id-ID"/>
        </w:rPr>
        <w:t>.</w:t>
      </w:r>
      <w:r w:rsidR="00482C2C">
        <w:rPr>
          <w:rFonts w:ascii="Times New Roman" w:hAnsi="Times New Roman" w:cs="Times New Roman"/>
          <w:sz w:val="24"/>
          <w:szCs w:val="24"/>
          <w:lang w:val="id-ID"/>
        </w:rPr>
        <w:t xml:space="preserve"> (e) </w:t>
      </w:r>
      <w:r w:rsidRPr="009E2872">
        <w:rPr>
          <w:rFonts w:ascii="Times New Roman" w:hAnsi="Times New Roman" w:cs="Times New Roman"/>
          <w:sz w:val="24"/>
          <w:szCs w:val="24"/>
          <w:lang w:val="id-ID"/>
        </w:rPr>
        <w:t>Tidak mempunyai teman belajar bersama.</w:t>
      </w:r>
      <w:r>
        <w:rPr>
          <w:rStyle w:val="FootnoteReference"/>
          <w:sz w:val="24"/>
          <w:szCs w:val="24"/>
        </w:rPr>
        <w:footnoteReference w:id="32"/>
      </w:r>
    </w:p>
    <w:p w:rsidR="001D66CA" w:rsidRPr="001D66CA" w:rsidRDefault="00C448EE" w:rsidP="001D66CA">
      <w:pPr>
        <w:pStyle w:val="ListParagraph"/>
        <w:spacing w:after="0" w:line="240" w:lineRule="auto"/>
        <w:ind w:left="709" w:firstLine="11"/>
        <w:jc w:val="both"/>
        <w:rPr>
          <w:rFonts w:ascii="Times New Roman" w:hAnsi="Times New Roman" w:cs="Times New Roman"/>
          <w:sz w:val="24"/>
          <w:szCs w:val="24"/>
          <w:lang w:val="id-ID"/>
        </w:rPr>
      </w:pPr>
      <w:r w:rsidRPr="009E2872">
        <w:rPr>
          <w:rFonts w:ascii="Times New Roman" w:hAnsi="Times New Roman" w:cs="Times New Roman"/>
          <w:sz w:val="24"/>
          <w:szCs w:val="24"/>
          <w:lang w:val="id-ID"/>
        </w:rPr>
        <w:t xml:space="preserve">Lebih lanjut ditegaskan pula faktor-faktor </w:t>
      </w:r>
      <w:r w:rsidR="00B00CFD" w:rsidRPr="009E2872">
        <w:rPr>
          <w:rFonts w:ascii="Times New Roman" w:hAnsi="Times New Roman" w:cs="Times New Roman"/>
          <w:sz w:val="24"/>
          <w:szCs w:val="24"/>
          <w:lang w:val="id-ID"/>
        </w:rPr>
        <w:t xml:space="preserve">yang dapat mempengaruhi </w:t>
      </w:r>
      <w:r w:rsidR="00B00CFD">
        <w:rPr>
          <w:rFonts w:ascii="Times New Roman" w:hAnsi="Times New Roman" w:cs="Times New Roman"/>
          <w:sz w:val="24"/>
          <w:szCs w:val="24"/>
          <w:lang w:val="id-ID"/>
        </w:rPr>
        <w:t>hasil</w:t>
      </w:r>
      <w:r w:rsidR="00482C2C" w:rsidRPr="009E2872">
        <w:rPr>
          <w:rFonts w:ascii="Times New Roman" w:hAnsi="Times New Roman" w:cs="Times New Roman"/>
          <w:sz w:val="24"/>
          <w:szCs w:val="24"/>
          <w:lang w:val="id-ID"/>
        </w:rPr>
        <w:t xml:space="preserve"> belajar adalah sebagai berikut</w:t>
      </w:r>
      <w:r w:rsidRPr="009E2872">
        <w:rPr>
          <w:rFonts w:ascii="Times New Roman" w:hAnsi="Times New Roman" w:cs="Times New Roman"/>
          <w:sz w:val="24"/>
          <w:szCs w:val="24"/>
          <w:lang w:val="id-ID"/>
        </w:rPr>
        <w:t>:</w:t>
      </w:r>
      <w:r w:rsidR="00482C2C">
        <w:rPr>
          <w:rFonts w:ascii="Times New Roman" w:hAnsi="Times New Roman" w:cs="Times New Roman"/>
          <w:sz w:val="24"/>
          <w:szCs w:val="24"/>
          <w:lang w:val="id-ID"/>
        </w:rPr>
        <w:t xml:space="preserve"> (1) </w:t>
      </w:r>
      <w:r w:rsidR="00482C2C" w:rsidRPr="009E2872">
        <w:rPr>
          <w:rFonts w:ascii="Times New Roman" w:hAnsi="Times New Roman" w:cs="Times New Roman"/>
          <w:sz w:val="24"/>
          <w:szCs w:val="24"/>
          <w:lang w:val="id-ID"/>
        </w:rPr>
        <w:t>Faktor eksogin</w:t>
      </w:r>
      <w:r w:rsidR="00482C2C">
        <w:rPr>
          <w:rFonts w:ascii="Times New Roman" w:hAnsi="Times New Roman" w:cs="Times New Roman"/>
          <w:sz w:val="24"/>
          <w:szCs w:val="24"/>
          <w:lang w:val="id-ID"/>
        </w:rPr>
        <w:t>:</w:t>
      </w:r>
      <w:r w:rsidRPr="009E2872">
        <w:rPr>
          <w:rFonts w:ascii="Times New Roman" w:hAnsi="Times New Roman" w:cs="Times New Roman"/>
          <w:sz w:val="24"/>
          <w:szCs w:val="24"/>
          <w:lang w:val="id-ID"/>
        </w:rPr>
        <w:t xml:space="preserve"> faktor ini ada dua macam yaitu sosial dan faktor non sosial.</w:t>
      </w:r>
      <w:r w:rsidR="00482C2C">
        <w:rPr>
          <w:rFonts w:ascii="Times New Roman" w:hAnsi="Times New Roman" w:cs="Times New Roman"/>
          <w:sz w:val="24"/>
          <w:szCs w:val="24"/>
          <w:lang w:val="id-ID"/>
        </w:rPr>
        <w:t xml:space="preserve"> (2) </w:t>
      </w:r>
      <w:r w:rsidR="00482C2C">
        <w:rPr>
          <w:rFonts w:ascii="Times New Roman" w:hAnsi="Times New Roman" w:cs="Times New Roman"/>
          <w:sz w:val="24"/>
          <w:szCs w:val="24"/>
        </w:rPr>
        <w:t>Faktor indogin</w:t>
      </w:r>
      <w:r w:rsidR="00482C2C">
        <w:rPr>
          <w:rFonts w:ascii="Times New Roman" w:hAnsi="Times New Roman" w:cs="Times New Roman"/>
          <w:sz w:val="24"/>
          <w:szCs w:val="24"/>
          <w:lang w:val="id-ID"/>
        </w:rPr>
        <w:t>:</w:t>
      </w:r>
      <w:r w:rsidRPr="00482C2C">
        <w:rPr>
          <w:rFonts w:ascii="Times New Roman" w:hAnsi="Times New Roman" w:cs="Times New Roman"/>
          <w:sz w:val="24"/>
          <w:szCs w:val="24"/>
        </w:rPr>
        <w:t xml:space="preserve"> faktor ini dari dalam diri anak, faktor ini ada dua macam yaitu fiologi dan psikologis.</w:t>
      </w:r>
      <w:r>
        <w:rPr>
          <w:rStyle w:val="FootnoteReference"/>
          <w:sz w:val="24"/>
          <w:szCs w:val="24"/>
        </w:rPr>
        <w:footnoteReference w:id="33"/>
      </w:r>
    </w:p>
    <w:p w:rsidR="006B6D33" w:rsidRDefault="00C448EE" w:rsidP="001D66CA">
      <w:pPr>
        <w:spacing w:before="240" w:after="0" w:line="480" w:lineRule="auto"/>
        <w:ind w:firstLine="709"/>
        <w:jc w:val="both"/>
        <w:rPr>
          <w:rFonts w:ascii="Times New Roman" w:hAnsi="Times New Roman" w:cs="Times New Roman"/>
          <w:sz w:val="24"/>
          <w:szCs w:val="24"/>
          <w:lang w:val="id-ID"/>
        </w:rPr>
      </w:pPr>
      <w:r w:rsidRPr="001D66CA">
        <w:rPr>
          <w:rFonts w:ascii="Times New Roman" w:hAnsi="Times New Roman" w:cs="Times New Roman"/>
          <w:sz w:val="24"/>
          <w:szCs w:val="24"/>
          <w:lang w:val="id-ID"/>
        </w:rPr>
        <w:t xml:space="preserve">Faktor eksogin atau faktor dari luar diri anak yang sosialnya adalah terjadi karena hubungan manusia dengan manusia, yaitu antara anak didik dengan guru, sedangkan faktor yang bersifat non sosial adalah di karenakan tempat belajar kurang mempunyai persyaratan kesehatan, yang meliputi keadaan bangunan, fasilitas, iklim dan lain-lain. </w:t>
      </w:r>
      <w:proofErr w:type="gramStart"/>
      <w:r>
        <w:rPr>
          <w:rFonts w:ascii="Times New Roman" w:hAnsi="Times New Roman" w:cs="Times New Roman"/>
          <w:sz w:val="24"/>
          <w:szCs w:val="24"/>
        </w:rPr>
        <w:t xml:space="preserve">Faktor yang berasal dari dalam diri anak yaitu fisik anak cacat, penglihatan kurang, pendengaran </w:t>
      </w:r>
      <w:r>
        <w:rPr>
          <w:rFonts w:ascii="Times New Roman" w:hAnsi="Times New Roman" w:cs="Times New Roman"/>
          <w:sz w:val="24"/>
          <w:szCs w:val="24"/>
        </w:rPr>
        <w:lastRenderedPageBreak/>
        <w:t>kurang, sering terganggu kesehatan.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 psiko</w:t>
      </w:r>
      <w:r w:rsidR="00B00CFD">
        <w:rPr>
          <w:rFonts w:ascii="Times New Roman" w:hAnsi="Times New Roman" w:cs="Times New Roman"/>
          <w:sz w:val="24"/>
          <w:szCs w:val="24"/>
        </w:rPr>
        <w:t xml:space="preserve">logis yang mempengaruhi </w:t>
      </w:r>
      <w:r w:rsidR="00B00CFD">
        <w:rPr>
          <w:rFonts w:ascii="Times New Roman" w:hAnsi="Times New Roman" w:cs="Times New Roman"/>
          <w:sz w:val="24"/>
          <w:szCs w:val="24"/>
          <w:lang w:val="id-ID"/>
        </w:rPr>
        <w:t>hasil</w:t>
      </w:r>
      <w:r>
        <w:rPr>
          <w:rFonts w:ascii="Times New Roman" w:hAnsi="Times New Roman" w:cs="Times New Roman"/>
          <w:sz w:val="24"/>
          <w:szCs w:val="24"/>
        </w:rPr>
        <w:t xml:space="preserve"> belajar adalah intelegensi, minat, ingatan, tanggapan perhatian dan aktivitas belajar.</w:t>
      </w:r>
      <w:proofErr w:type="gramEnd"/>
      <w:r w:rsidR="006B6D33">
        <w:rPr>
          <w:rFonts w:ascii="Times New Roman" w:hAnsi="Times New Roman" w:cs="Times New Roman"/>
          <w:sz w:val="24"/>
          <w:szCs w:val="24"/>
          <w:lang w:val="id-ID"/>
        </w:rPr>
        <w:t xml:space="preserve"> </w:t>
      </w:r>
    </w:p>
    <w:p w:rsidR="00C448EE" w:rsidRPr="006B6D33" w:rsidRDefault="00C448EE" w:rsidP="00B01538">
      <w:pPr>
        <w:spacing w:after="0" w:line="480" w:lineRule="auto"/>
        <w:ind w:firstLine="709"/>
        <w:jc w:val="both"/>
        <w:rPr>
          <w:rFonts w:ascii="Times New Roman" w:hAnsi="Times New Roman" w:cs="Times New Roman"/>
          <w:sz w:val="24"/>
          <w:szCs w:val="24"/>
          <w:lang w:val="id-ID"/>
        </w:rPr>
      </w:pPr>
      <w:r w:rsidRPr="006B6D33">
        <w:rPr>
          <w:rFonts w:ascii="Times New Roman" w:hAnsi="Times New Roman" w:cs="Times New Roman"/>
          <w:sz w:val="24"/>
          <w:szCs w:val="24"/>
          <w:lang w:val="id-ID"/>
        </w:rPr>
        <w:t>Berdasarkan kutipan di atas bahwa f</w:t>
      </w:r>
      <w:r w:rsidR="00B00CFD">
        <w:rPr>
          <w:rFonts w:ascii="Times New Roman" w:hAnsi="Times New Roman" w:cs="Times New Roman"/>
          <w:sz w:val="24"/>
          <w:szCs w:val="24"/>
          <w:lang w:val="id-ID"/>
        </w:rPr>
        <w:t>aktor yang mempengaruhi hasil</w:t>
      </w:r>
      <w:r w:rsidRPr="006B6D33">
        <w:rPr>
          <w:rFonts w:ascii="Times New Roman" w:hAnsi="Times New Roman" w:cs="Times New Roman"/>
          <w:sz w:val="24"/>
          <w:szCs w:val="24"/>
          <w:lang w:val="id-ID"/>
        </w:rPr>
        <w:t xml:space="preserve"> belajar peserta didik berasal dari pihak peserta didik itu sendiri baik intelegensi, sikap dan kreativitasnya dan pada sisi metode mata pelajaran yang harus sesuai dengan tujuan yang akan dicapai kemudian dari pihak pengajar atau pihak penilai bahkan alat penilaian yang kemudian baik atau tidaknya, ini</w:t>
      </w:r>
      <w:r w:rsidR="00B00CFD">
        <w:rPr>
          <w:rFonts w:ascii="Times New Roman" w:hAnsi="Times New Roman" w:cs="Times New Roman"/>
          <w:sz w:val="24"/>
          <w:szCs w:val="24"/>
          <w:lang w:val="id-ID"/>
        </w:rPr>
        <w:t>pun sangat mempengaruhi hasil</w:t>
      </w:r>
      <w:r w:rsidRPr="006B6D33">
        <w:rPr>
          <w:rFonts w:ascii="Times New Roman" w:hAnsi="Times New Roman" w:cs="Times New Roman"/>
          <w:sz w:val="24"/>
          <w:szCs w:val="24"/>
          <w:lang w:val="id-ID"/>
        </w:rPr>
        <w:t xml:space="preserve"> belajar peserta didik.</w:t>
      </w:r>
    </w:p>
    <w:p w:rsidR="00C448EE" w:rsidRPr="00482C2C" w:rsidRDefault="00C448EE" w:rsidP="00C22FCD">
      <w:pPr>
        <w:spacing w:after="0" w:line="480" w:lineRule="auto"/>
        <w:ind w:firstLine="709"/>
        <w:jc w:val="both"/>
        <w:rPr>
          <w:rFonts w:ascii="Times New Roman" w:hAnsi="Times New Roman" w:cs="Times New Roman"/>
          <w:sz w:val="24"/>
          <w:szCs w:val="24"/>
        </w:rPr>
      </w:pPr>
      <w:r w:rsidRPr="00C22FCD">
        <w:rPr>
          <w:rFonts w:ascii="Times New Roman" w:hAnsi="Times New Roman" w:cs="Times New Roman"/>
          <w:sz w:val="24"/>
          <w:szCs w:val="24"/>
          <w:lang w:val="id-ID"/>
        </w:rPr>
        <w:t xml:space="preserve">Adapun faktor-faktor lain yang dapat mempengaruhi </w:t>
      </w:r>
      <w:r w:rsidR="00C22FCD">
        <w:rPr>
          <w:rFonts w:ascii="Times New Roman" w:hAnsi="Times New Roman" w:cs="Times New Roman"/>
          <w:sz w:val="24"/>
          <w:szCs w:val="24"/>
          <w:lang w:val="id-ID"/>
        </w:rPr>
        <w:t>hasil</w:t>
      </w:r>
      <w:r w:rsidR="00482C2C" w:rsidRPr="00C22FCD">
        <w:rPr>
          <w:rFonts w:ascii="Times New Roman" w:hAnsi="Times New Roman" w:cs="Times New Roman"/>
          <w:sz w:val="24"/>
          <w:szCs w:val="24"/>
          <w:lang w:val="id-ID"/>
        </w:rPr>
        <w:t xml:space="preserve"> belajar peserta didik adalah</w:t>
      </w:r>
      <w:r w:rsidRPr="00C22FCD">
        <w:rPr>
          <w:rFonts w:ascii="Times New Roman" w:hAnsi="Times New Roman" w:cs="Times New Roman"/>
          <w:sz w:val="24"/>
          <w:szCs w:val="24"/>
          <w:lang w:val="id-ID"/>
        </w:rPr>
        <w:t>:</w:t>
      </w:r>
      <w:r w:rsidR="00482C2C">
        <w:rPr>
          <w:rFonts w:ascii="Times New Roman" w:hAnsi="Times New Roman" w:cs="Times New Roman"/>
          <w:sz w:val="24"/>
          <w:szCs w:val="24"/>
          <w:lang w:val="id-ID"/>
        </w:rPr>
        <w:t xml:space="preserve"> (1) </w:t>
      </w:r>
      <w:r w:rsidRPr="00C22FCD">
        <w:rPr>
          <w:rFonts w:ascii="Times New Roman" w:hAnsi="Times New Roman" w:cs="Times New Roman"/>
          <w:sz w:val="24"/>
          <w:szCs w:val="24"/>
          <w:lang w:val="id-ID"/>
        </w:rPr>
        <w:t>Faktor internal, ialah faktor yang timbul dalam diri anak itu sendiri seperti kesehatan, rasa aman, kemampuan, minat dan sebagainya.</w:t>
      </w:r>
      <w:r w:rsidR="00482C2C">
        <w:rPr>
          <w:rFonts w:ascii="Times New Roman" w:hAnsi="Times New Roman" w:cs="Times New Roman"/>
          <w:sz w:val="24"/>
          <w:szCs w:val="24"/>
          <w:lang w:val="id-ID"/>
        </w:rPr>
        <w:t xml:space="preserve"> (2) </w:t>
      </w:r>
      <w:r w:rsidRPr="00482C2C">
        <w:rPr>
          <w:rFonts w:ascii="Times New Roman" w:hAnsi="Times New Roman" w:cs="Times New Roman"/>
          <w:sz w:val="24"/>
          <w:szCs w:val="24"/>
        </w:rPr>
        <w:t>Faktor eksternal, ialah faktor yang datang dari luar sianak seperti kebersihan rumah, udara panas, lingkungan dan sebagainya.</w:t>
      </w:r>
    </w:p>
    <w:p w:rsidR="00C448EE" w:rsidRPr="00482C2C" w:rsidRDefault="00C448EE" w:rsidP="00482C2C">
      <w:pPr>
        <w:pStyle w:val="ListParagraph"/>
        <w:spacing w:after="0"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Faktor ekstrerna</w:t>
      </w:r>
      <w:r w:rsidR="00B00CFD">
        <w:rPr>
          <w:rFonts w:ascii="Times New Roman" w:hAnsi="Times New Roman" w:cs="Times New Roman"/>
          <w:sz w:val="24"/>
          <w:szCs w:val="24"/>
        </w:rPr>
        <w:t xml:space="preserve">l yang bersifat fisik antara </w:t>
      </w:r>
      <w:proofErr w:type="gramStart"/>
      <w:r w:rsidR="00B00CFD">
        <w:rPr>
          <w:rFonts w:ascii="Times New Roman" w:hAnsi="Times New Roman" w:cs="Times New Roman"/>
          <w:sz w:val="24"/>
          <w:szCs w:val="24"/>
        </w:rPr>
        <w:t>l</w:t>
      </w:r>
      <w:r w:rsidR="00B00CFD">
        <w:rPr>
          <w:rFonts w:ascii="Times New Roman" w:hAnsi="Times New Roman" w:cs="Times New Roman"/>
          <w:sz w:val="24"/>
          <w:szCs w:val="24"/>
          <w:lang w:val="id-ID"/>
        </w:rPr>
        <w:t>ai</w:t>
      </w:r>
      <w:r>
        <w:rPr>
          <w:rFonts w:ascii="Times New Roman" w:hAnsi="Times New Roman" w:cs="Times New Roman"/>
          <w:sz w:val="24"/>
          <w:szCs w:val="24"/>
        </w:rPr>
        <w:t>n</w:t>
      </w:r>
      <w:proofErr w:type="gramEnd"/>
      <w:r>
        <w:rPr>
          <w:rFonts w:ascii="Times New Roman" w:hAnsi="Times New Roman" w:cs="Times New Roman"/>
          <w:sz w:val="24"/>
          <w:szCs w:val="24"/>
        </w:rPr>
        <w:t xml:space="preserve"> keadaan rumah, lokasi ruang belajar, keadaan ruang belajar, dan keadaan gedung sekolah.</w:t>
      </w:r>
      <w:r w:rsidR="00482C2C">
        <w:rPr>
          <w:rFonts w:ascii="Times New Roman" w:hAnsi="Times New Roman" w:cs="Times New Roman"/>
          <w:sz w:val="24"/>
          <w:szCs w:val="24"/>
          <w:lang w:val="id-ID"/>
        </w:rPr>
        <w:t xml:space="preserve"> </w:t>
      </w:r>
      <w:r w:rsidRPr="00482C2C">
        <w:rPr>
          <w:rFonts w:ascii="Times New Roman" w:hAnsi="Times New Roman" w:cs="Times New Roman"/>
          <w:sz w:val="24"/>
          <w:szCs w:val="24"/>
          <w:lang w:val="id-ID"/>
        </w:rPr>
        <w:t>Faktor eksternal yang bersif</w:t>
      </w:r>
      <w:r w:rsidR="00482C2C" w:rsidRPr="00482C2C">
        <w:rPr>
          <w:rFonts w:ascii="Times New Roman" w:hAnsi="Times New Roman" w:cs="Times New Roman"/>
          <w:sz w:val="24"/>
          <w:szCs w:val="24"/>
          <w:lang w:val="id-ID"/>
        </w:rPr>
        <w:t>at non fisik ialah</w:t>
      </w:r>
      <w:r w:rsidRPr="00482C2C">
        <w:rPr>
          <w:rFonts w:ascii="Times New Roman" w:hAnsi="Times New Roman" w:cs="Times New Roman"/>
          <w:sz w:val="24"/>
          <w:szCs w:val="24"/>
          <w:lang w:val="id-ID"/>
        </w:rPr>
        <w:t>:</w:t>
      </w:r>
      <w:r w:rsidR="00482C2C">
        <w:rPr>
          <w:rFonts w:ascii="Times New Roman" w:hAnsi="Times New Roman" w:cs="Times New Roman"/>
          <w:sz w:val="24"/>
          <w:szCs w:val="24"/>
          <w:lang w:val="id-ID"/>
        </w:rPr>
        <w:t xml:space="preserve"> (a) </w:t>
      </w:r>
      <w:r w:rsidRPr="00482C2C">
        <w:rPr>
          <w:rFonts w:ascii="Times New Roman" w:hAnsi="Times New Roman" w:cs="Times New Roman"/>
          <w:sz w:val="24"/>
          <w:szCs w:val="24"/>
          <w:lang w:val="id-ID"/>
        </w:rPr>
        <w:t>Yang</w:t>
      </w:r>
      <w:r w:rsidR="00482C2C">
        <w:rPr>
          <w:rFonts w:ascii="Times New Roman" w:hAnsi="Times New Roman" w:cs="Times New Roman"/>
          <w:sz w:val="24"/>
          <w:szCs w:val="24"/>
          <w:lang w:val="id-ID"/>
        </w:rPr>
        <w:t xml:space="preserve"> datang dari sekolah meliputi: </w:t>
      </w:r>
      <w:r w:rsidRPr="00482C2C">
        <w:rPr>
          <w:rFonts w:ascii="Times New Roman" w:hAnsi="Times New Roman" w:cs="Times New Roman"/>
          <w:sz w:val="24"/>
          <w:szCs w:val="24"/>
          <w:lang w:val="id-ID"/>
        </w:rPr>
        <w:t>interaksi guru dan murid, cara penyajian, hubungan antara murid standar pelajaran di atas ukuran, media pendidikan, kurikulum, keadaan gedung, waktu sekolah, pelaksanaan disiplin, metode belajar dan tugas rumah.</w:t>
      </w:r>
      <w:r w:rsidR="00482C2C">
        <w:rPr>
          <w:rFonts w:ascii="Times New Roman" w:hAnsi="Times New Roman" w:cs="Times New Roman"/>
          <w:sz w:val="24"/>
          <w:szCs w:val="24"/>
          <w:lang w:val="id-ID"/>
        </w:rPr>
        <w:t xml:space="preserve">    (b) </w:t>
      </w:r>
      <w:r w:rsidRPr="00482C2C">
        <w:rPr>
          <w:rFonts w:ascii="Times New Roman" w:hAnsi="Times New Roman" w:cs="Times New Roman"/>
          <w:sz w:val="24"/>
          <w:szCs w:val="24"/>
        </w:rPr>
        <w:t>Yang data</w:t>
      </w:r>
      <w:r w:rsidR="00482C2C">
        <w:rPr>
          <w:rFonts w:ascii="Times New Roman" w:hAnsi="Times New Roman" w:cs="Times New Roman"/>
          <w:sz w:val="24"/>
          <w:szCs w:val="24"/>
        </w:rPr>
        <w:t>ng dari masyarakat diantaranya</w:t>
      </w:r>
      <w:r w:rsidR="00482C2C">
        <w:rPr>
          <w:rFonts w:ascii="Times New Roman" w:hAnsi="Times New Roman" w:cs="Times New Roman"/>
          <w:sz w:val="24"/>
          <w:szCs w:val="24"/>
          <w:lang w:val="id-ID"/>
        </w:rPr>
        <w:t>:</w:t>
      </w:r>
      <w:r w:rsidRPr="00482C2C">
        <w:rPr>
          <w:rFonts w:ascii="Times New Roman" w:hAnsi="Times New Roman" w:cs="Times New Roman"/>
          <w:sz w:val="24"/>
          <w:szCs w:val="24"/>
        </w:rPr>
        <w:t xml:space="preserve"> masmedia, teman bergaul, kegiatan lain dan cara hidup lingkungan.</w:t>
      </w:r>
      <w:r w:rsidR="00482C2C">
        <w:rPr>
          <w:rFonts w:ascii="Times New Roman" w:hAnsi="Times New Roman" w:cs="Times New Roman"/>
          <w:sz w:val="24"/>
          <w:szCs w:val="24"/>
          <w:lang w:val="id-ID"/>
        </w:rPr>
        <w:t xml:space="preserve"> (c) </w:t>
      </w:r>
      <w:r w:rsidRPr="00482C2C">
        <w:rPr>
          <w:rFonts w:ascii="Times New Roman" w:hAnsi="Times New Roman" w:cs="Times New Roman"/>
          <w:sz w:val="24"/>
          <w:szCs w:val="24"/>
        </w:rPr>
        <w:t>Yang datang dari keluarga, cara mendidik, suasana keluarga, pengertian orang tua, keadaan sosial ekonomi keluarga dan latar belakang kebudayaan.</w:t>
      </w:r>
      <w:r>
        <w:rPr>
          <w:rStyle w:val="FootnoteReference"/>
          <w:sz w:val="24"/>
          <w:szCs w:val="24"/>
        </w:rPr>
        <w:footnoteReference w:id="34"/>
      </w:r>
      <w:r w:rsidRPr="00482C2C">
        <w:rPr>
          <w:rFonts w:ascii="Times New Roman" w:hAnsi="Times New Roman" w:cs="Times New Roman"/>
          <w:sz w:val="24"/>
          <w:szCs w:val="24"/>
        </w:rPr>
        <w:t xml:space="preserve"> </w:t>
      </w:r>
    </w:p>
    <w:p w:rsidR="00C73915" w:rsidRPr="00486909" w:rsidRDefault="00C448EE" w:rsidP="00B01538">
      <w:pPr>
        <w:pStyle w:val="ListParagraph"/>
        <w:spacing w:before="240" w:after="0" w:line="480" w:lineRule="auto"/>
        <w:ind w:left="0" w:firstLine="709"/>
        <w:jc w:val="both"/>
        <w:rPr>
          <w:rFonts w:ascii="Times New Roman" w:hAnsi="Times New Roman" w:cs="Times New Roman"/>
          <w:sz w:val="24"/>
          <w:szCs w:val="24"/>
          <w:lang w:val="id-ID"/>
        </w:rPr>
      </w:pPr>
      <w:r w:rsidRPr="009E2872">
        <w:rPr>
          <w:rFonts w:ascii="Times New Roman" w:hAnsi="Times New Roman" w:cs="Times New Roman"/>
          <w:sz w:val="24"/>
          <w:szCs w:val="24"/>
          <w:lang w:val="id-ID"/>
        </w:rPr>
        <w:lastRenderedPageBreak/>
        <w:t>Dari keterangan di atas ternyata f</w:t>
      </w:r>
      <w:r w:rsidR="00B00CFD" w:rsidRPr="009E2872">
        <w:rPr>
          <w:rFonts w:ascii="Times New Roman" w:hAnsi="Times New Roman" w:cs="Times New Roman"/>
          <w:sz w:val="24"/>
          <w:szCs w:val="24"/>
          <w:lang w:val="id-ID"/>
        </w:rPr>
        <w:t xml:space="preserve">aktor yang mempengaruhi </w:t>
      </w:r>
      <w:r w:rsidR="00B00CFD">
        <w:rPr>
          <w:rFonts w:ascii="Times New Roman" w:hAnsi="Times New Roman" w:cs="Times New Roman"/>
          <w:sz w:val="24"/>
          <w:szCs w:val="24"/>
          <w:lang w:val="id-ID"/>
        </w:rPr>
        <w:t>hasil</w:t>
      </w:r>
      <w:r w:rsidRPr="009E2872">
        <w:rPr>
          <w:rFonts w:ascii="Times New Roman" w:hAnsi="Times New Roman" w:cs="Times New Roman"/>
          <w:sz w:val="24"/>
          <w:szCs w:val="24"/>
          <w:lang w:val="id-ID"/>
        </w:rPr>
        <w:t xml:space="preserve"> belajar peserta didik sangat komplek, baik yang datang dari diri anak itu sendiri, bahkan latar belakang lingkungan keluargapun turut mempengaruhinya, sehingga dengan</w:t>
      </w:r>
      <w:r>
        <w:rPr>
          <w:rFonts w:ascii="Times New Roman" w:hAnsi="Times New Roman" w:cs="Times New Roman"/>
          <w:sz w:val="24"/>
          <w:szCs w:val="24"/>
          <w:lang w:val="id-ID"/>
        </w:rPr>
        <w:t xml:space="preserve"> </w:t>
      </w:r>
      <w:r w:rsidRPr="009E2872">
        <w:rPr>
          <w:rFonts w:ascii="Times New Roman" w:hAnsi="Times New Roman" w:cs="Times New Roman"/>
          <w:sz w:val="24"/>
          <w:szCs w:val="24"/>
          <w:lang w:val="id-ID"/>
        </w:rPr>
        <w:t>sendirinya berbagai macam faktor yang mempengaruhi tersebut akan berpengaruh langsung  bagi peserta didik dalam tugas menuntut ilmu.</w:t>
      </w:r>
    </w:p>
    <w:p w:rsidR="00C448EE" w:rsidRPr="00A8680C" w:rsidRDefault="00C448EE" w:rsidP="00B01538">
      <w:pPr>
        <w:pStyle w:val="ListParagraph"/>
        <w:numPr>
          <w:ilvl w:val="0"/>
          <w:numId w:val="34"/>
        </w:numPr>
        <w:spacing w:line="480" w:lineRule="auto"/>
        <w:ind w:left="284" w:hanging="284"/>
        <w:jc w:val="both"/>
        <w:rPr>
          <w:rFonts w:ascii="Times New Roman" w:hAnsi="Times New Roman" w:cs="Times New Roman"/>
          <w:b/>
          <w:bCs/>
          <w:sz w:val="24"/>
          <w:szCs w:val="24"/>
        </w:rPr>
      </w:pPr>
      <w:r w:rsidRPr="00A8680C">
        <w:rPr>
          <w:rFonts w:ascii="Times New Roman" w:hAnsi="Times New Roman" w:cs="Times New Roman"/>
          <w:b/>
          <w:bCs/>
          <w:sz w:val="24"/>
          <w:szCs w:val="24"/>
        </w:rPr>
        <w:t xml:space="preserve">Mata Pelajaran </w:t>
      </w:r>
      <w:r w:rsidR="00E7327A" w:rsidRPr="00A8680C">
        <w:rPr>
          <w:rFonts w:ascii="Times New Roman" w:hAnsi="Times New Roman" w:cs="Times New Roman"/>
          <w:b/>
          <w:bCs/>
          <w:sz w:val="24"/>
          <w:szCs w:val="24"/>
          <w:lang w:val="id-ID"/>
        </w:rPr>
        <w:t>Fiqih</w:t>
      </w:r>
    </w:p>
    <w:p w:rsidR="00C60E93" w:rsidRDefault="0080678B" w:rsidP="00B01538">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Fiqih</w:t>
      </w:r>
      <w:r w:rsidR="00C60E93" w:rsidRPr="00C60E93">
        <w:rPr>
          <w:rFonts w:ascii="Times New Roman" w:hAnsi="Times New Roman"/>
          <w:sz w:val="24"/>
          <w:szCs w:val="24"/>
          <w:lang w:val="id-ID"/>
        </w:rPr>
        <w:t xml:space="preserve"> bukan hanya sebagai suatu bidang kajian, melainkan sebagai faktor sentral dalam perkembangan intelektual, sosial, dan emosional peser</w:t>
      </w:r>
      <w:r w:rsidR="00E7327A">
        <w:rPr>
          <w:rFonts w:ascii="Times New Roman" w:hAnsi="Times New Roman"/>
          <w:sz w:val="24"/>
          <w:szCs w:val="24"/>
          <w:lang w:val="id-ID"/>
        </w:rPr>
        <w:t>ta didik. Penguasaan Fiqih</w:t>
      </w:r>
      <w:r w:rsidR="00C60E93" w:rsidRPr="00C60E93">
        <w:rPr>
          <w:rFonts w:ascii="Times New Roman" w:hAnsi="Times New Roman"/>
          <w:sz w:val="24"/>
          <w:szCs w:val="24"/>
          <w:lang w:val="id-ID"/>
        </w:rPr>
        <w:t xml:space="preserve"> menjadi persyaratan penting bagi keberhasilan individu dalam menjawab tantangan zaman di era globa</w:t>
      </w:r>
      <w:r w:rsidR="00E7327A">
        <w:rPr>
          <w:rFonts w:ascii="Times New Roman" w:hAnsi="Times New Roman"/>
          <w:sz w:val="24"/>
          <w:szCs w:val="24"/>
          <w:lang w:val="id-ID"/>
        </w:rPr>
        <w:t>lisasi. Pembelajaran Fiqih</w:t>
      </w:r>
      <w:r w:rsidR="00C60E93" w:rsidRPr="00C60E93">
        <w:rPr>
          <w:rFonts w:ascii="Times New Roman" w:hAnsi="Times New Roman"/>
          <w:sz w:val="24"/>
          <w:szCs w:val="24"/>
          <w:lang w:val="id-ID"/>
        </w:rPr>
        <w:t xml:space="preserve"> secara formal di madrasah merupakan sarana utama bagi peserta d</w:t>
      </w:r>
      <w:r w:rsidR="00E7327A">
        <w:rPr>
          <w:rFonts w:ascii="Times New Roman" w:hAnsi="Times New Roman"/>
          <w:sz w:val="24"/>
          <w:szCs w:val="24"/>
          <w:lang w:val="id-ID"/>
        </w:rPr>
        <w:t>idik untuk menguasai fiqih</w:t>
      </w:r>
      <w:r w:rsidR="00C60E93" w:rsidRPr="00C60E93">
        <w:rPr>
          <w:rFonts w:ascii="Times New Roman" w:hAnsi="Times New Roman"/>
          <w:sz w:val="24"/>
          <w:szCs w:val="24"/>
          <w:lang w:val="id-ID"/>
        </w:rPr>
        <w:t>. Hal ini dimaksudkan agar peserta didik  dapat merespon secara proaktif berbagai perkembangan informasi, ilmu pengetahuan dan teknologi.</w:t>
      </w:r>
    </w:p>
    <w:p w:rsidR="00C60E93" w:rsidRDefault="00426738" w:rsidP="00B01538">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Melalui pembelajaran fiqih</w:t>
      </w:r>
      <w:r w:rsidR="00C60E93" w:rsidRPr="00C60E93">
        <w:rPr>
          <w:rFonts w:ascii="Times New Roman" w:hAnsi="Times New Roman"/>
          <w:sz w:val="24"/>
          <w:szCs w:val="24"/>
          <w:lang w:val="id-ID"/>
        </w:rPr>
        <w:t xml:space="preserve"> dapat dikembangkan keterampilan peserta didik dalam berkomunikasi lisan dan tulisan untuk memahami dan menyampaikan informasi, pikiran, dan perasaan. Dengan dem</w:t>
      </w:r>
      <w:r w:rsidR="00E7327A">
        <w:rPr>
          <w:rFonts w:ascii="Times New Roman" w:hAnsi="Times New Roman"/>
          <w:sz w:val="24"/>
          <w:szCs w:val="24"/>
          <w:lang w:val="id-ID"/>
        </w:rPr>
        <w:t>ikian mata pelajaran Fiqih</w:t>
      </w:r>
      <w:r w:rsidR="00C60E93" w:rsidRPr="00C60E93">
        <w:rPr>
          <w:rFonts w:ascii="Times New Roman" w:hAnsi="Times New Roman"/>
          <w:sz w:val="24"/>
          <w:szCs w:val="24"/>
          <w:lang w:val="id-ID"/>
        </w:rPr>
        <w:t xml:space="preserve"> diperlukan untuk pengembangan diri peserta didik agar mereka dapat tumbuh dan berkembang menjadi warga negara yang cerdas, terampil, dan berkepribadian, dapat mengembangkan ilmu pengetahuan, teknologi,</w:t>
      </w:r>
      <w:r w:rsidR="00E7327A">
        <w:rPr>
          <w:rFonts w:ascii="Times New Roman" w:hAnsi="Times New Roman"/>
          <w:sz w:val="24"/>
          <w:szCs w:val="24"/>
          <w:lang w:val="id-ID"/>
        </w:rPr>
        <w:t xml:space="preserve"> Agama,</w:t>
      </w:r>
      <w:r w:rsidR="00C60E93" w:rsidRPr="00C60E93">
        <w:rPr>
          <w:rFonts w:ascii="Times New Roman" w:hAnsi="Times New Roman"/>
          <w:sz w:val="24"/>
          <w:szCs w:val="24"/>
          <w:lang w:val="id-ID"/>
        </w:rPr>
        <w:t xml:space="preserve"> dan budaya serta siap mengambil bagian dalam pembangunan nasional.</w:t>
      </w:r>
    </w:p>
    <w:p w:rsidR="00C60E93" w:rsidRDefault="00E7327A" w:rsidP="00B01538">
      <w:pPr>
        <w:spacing w:after="0" w:line="480" w:lineRule="auto"/>
        <w:ind w:firstLine="720"/>
        <w:jc w:val="both"/>
        <w:rPr>
          <w:rFonts w:ascii="Times New Roman" w:hAnsi="Times New Roman"/>
          <w:sz w:val="24"/>
          <w:szCs w:val="24"/>
          <w:lang w:val="id-ID"/>
        </w:rPr>
      </w:pPr>
      <w:r>
        <w:rPr>
          <w:rFonts w:ascii="Times New Roman" w:hAnsi="Times New Roman"/>
          <w:sz w:val="24"/>
          <w:szCs w:val="24"/>
          <w:lang w:val="id-ID"/>
        </w:rPr>
        <w:t>Mata pelajaran Fiqih</w:t>
      </w:r>
      <w:r w:rsidR="00C60E93" w:rsidRPr="00C60E93">
        <w:rPr>
          <w:rFonts w:ascii="Times New Roman" w:hAnsi="Times New Roman"/>
          <w:sz w:val="24"/>
          <w:szCs w:val="24"/>
          <w:lang w:val="id-ID"/>
        </w:rPr>
        <w:t xml:space="preserve"> merupakan suatu mata pelajaran yang diarahkan untuk mendorong, membimbing, mengembangkan, dan membina kemampuan serta </w:t>
      </w:r>
      <w:r w:rsidR="00C60E93" w:rsidRPr="00C60E93">
        <w:rPr>
          <w:rFonts w:ascii="Times New Roman" w:hAnsi="Times New Roman"/>
          <w:sz w:val="24"/>
          <w:szCs w:val="24"/>
          <w:lang w:val="id-ID"/>
        </w:rPr>
        <w:lastRenderedPageBreak/>
        <w:t>menumbuhkan si</w:t>
      </w:r>
      <w:r>
        <w:rPr>
          <w:rFonts w:ascii="Times New Roman" w:hAnsi="Times New Roman"/>
          <w:sz w:val="24"/>
          <w:szCs w:val="24"/>
          <w:lang w:val="id-ID"/>
        </w:rPr>
        <w:t>kap positif terhadap fiqih</w:t>
      </w:r>
      <w:r w:rsidR="00C60E93" w:rsidRPr="00C60E93">
        <w:rPr>
          <w:rFonts w:ascii="Times New Roman" w:hAnsi="Times New Roman"/>
          <w:sz w:val="24"/>
          <w:szCs w:val="24"/>
          <w:lang w:val="id-ID"/>
        </w:rPr>
        <w:t xml:space="preserve"> baik reseptif maupun produktif. Kemampuan  reseptif yaitu kemampuan untuk memahami pembicaraan orang lain dan  memahami bacaan. Kemampuan produktif yaitu kemampuan menggunakan bahasa  sebagai alat komunikasi  baik secara lisan mau</w:t>
      </w:r>
      <w:r>
        <w:rPr>
          <w:rFonts w:ascii="Times New Roman" w:hAnsi="Times New Roman"/>
          <w:sz w:val="24"/>
          <w:szCs w:val="24"/>
          <w:lang w:val="id-ID"/>
        </w:rPr>
        <w:t>pun secara tertulis. Kemampuan</w:t>
      </w:r>
      <w:r w:rsidR="00C60E93" w:rsidRPr="00C60E93">
        <w:rPr>
          <w:rFonts w:ascii="Times New Roman" w:hAnsi="Times New Roman"/>
          <w:sz w:val="24"/>
          <w:szCs w:val="24"/>
          <w:lang w:val="id-ID"/>
        </w:rPr>
        <w:t xml:space="preserve"> </w:t>
      </w:r>
      <w:r>
        <w:rPr>
          <w:rFonts w:ascii="Times New Roman" w:hAnsi="Times New Roman"/>
          <w:sz w:val="24"/>
          <w:szCs w:val="24"/>
          <w:lang w:val="id-ID"/>
        </w:rPr>
        <w:t>memahami serta akhlak positif terhadap pelajaran fiqih</w:t>
      </w:r>
      <w:r w:rsidR="00C60E93" w:rsidRPr="00C60E93">
        <w:rPr>
          <w:rFonts w:ascii="Times New Roman" w:hAnsi="Times New Roman"/>
          <w:sz w:val="24"/>
          <w:szCs w:val="24"/>
          <w:lang w:val="id-ID"/>
        </w:rPr>
        <w:t xml:space="preserve"> tersebut sangat penting dalam membantu memahami sumber ajaran Islam yaitu al-Qur’an dan Hadits, serta kitab-kitab berbahasa Arab yang berkenaan dengan Islam bagi peserta didik. </w:t>
      </w:r>
    </w:p>
    <w:p w:rsidR="00752DA1" w:rsidRPr="00CE5640" w:rsidRDefault="00C60E93" w:rsidP="00CE5640">
      <w:pPr>
        <w:spacing w:after="0" w:line="480" w:lineRule="auto"/>
        <w:ind w:firstLine="720"/>
        <w:jc w:val="both"/>
        <w:rPr>
          <w:rFonts w:ascii="Times New Roman" w:hAnsi="Times New Roman"/>
          <w:sz w:val="24"/>
          <w:szCs w:val="24"/>
          <w:lang w:val="id-ID"/>
        </w:rPr>
      </w:pPr>
      <w:r w:rsidRPr="00C60E93">
        <w:rPr>
          <w:rFonts w:ascii="Times New Roman" w:hAnsi="Times New Roman"/>
          <w:sz w:val="24"/>
          <w:szCs w:val="24"/>
          <w:lang w:val="id-ID"/>
        </w:rPr>
        <w:t xml:space="preserve">Untuk itu, </w:t>
      </w:r>
      <w:r w:rsidR="00E7327A">
        <w:rPr>
          <w:rFonts w:ascii="Times New Roman" w:hAnsi="Times New Roman"/>
          <w:sz w:val="24"/>
          <w:szCs w:val="24"/>
          <w:lang w:val="id-ID"/>
        </w:rPr>
        <w:t xml:space="preserve">fiqih </w:t>
      </w:r>
      <w:r w:rsidRPr="00C60E93">
        <w:rPr>
          <w:rFonts w:ascii="Times New Roman" w:hAnsi="Times New Roman"/>
          <w:sz w:val="24"/>
          <w:szCs w:val="24"/>
          <w:lang w:val="id-ID"/>
        </w:rPr>
        <w:t>di Madrasah Tsanawiyah dipersiapkan untuk penca</w:t>
      </w:r>
      <w:r w:rsidR="00E7327A">
        <w:rPr>
          <w:rFonts w:ascii="Times New Roman" w:hAnsi="Times New Roman"/>
          <w:sz w:val="24"/>
          <w:szCs w:val="24"/>
          <w:lang w:val="id-ID"/>
        </w:rPr>
        <w:t>paian kompetensi dasar</w:t>
      </w:r>
      <w:r w:rsidRPr="00C60E93">
        <w:rPr>
          <w:rFonts w:ascii="Times New Roman" w:hAnsi="Times New Roman"/>
          <w:sz w:val="24"/>
          <w:szCs w:val="24"/>
          <w:lang w:val="id-ID"/>
        </w:rPr>
        <w:t>, yang menca</w:t>
      </w:r>
      <w:r w:rsidR="00E7327A">
        <w:rPr>
          <w:rFonts w:ascii="Times New Roman" w:hAnsi="Times New Roman"/>
          <w:sz w:val="24"/>
          <w:szCs w:val="24"/>
          <w:lang w:val="id-ID"/>
        </w:rPr>
        <w:t>kup</w:t>
      </w:r>
      <w:r w:rsidR="00752DA1">
        <w:rPr>
          <w:rFonts w:ascii="Times New Roman" w:hAnsi="Times New Roman"/>
          <w:sz w:val="24"/>
          <w:szCs w:val="24"/>
          <w:lang w:val="id-ID"/>
        </w:rPr>
        <w:t>:</w:t>
      </w:r>
      <w:r w:rsidR="00482C2C">
        <w:rPr>
          <w:rFonts w:ascii="Times New Roman" w:hAnsi="Times New Roman"/>
          <w:sz w:val="24"/>
          <w:szCs w:val="24"/>
          <w:lang w:val="id-ID"/>
        </w:rPr>
        <w:t xml:space="preserve"> </w:t>
      </w:r>
      <w:r w:rsidR="00CE5640">
        <w:rPr>
          <w:rFonts w:ascii="Times New Roman" w:hAnsi="Times New Roman"/>
          <w:sz w:val="24"/>
          <w:szCs w:val="24"/>
          <w:lang w:val="id-ID"/>
        </w:rPr>
        <w:t xml:space="preserve">(a) </w:t>
      </w:r>
      <w:r w:rsidR="00752DA1" w:rsidRPr="00482C2C">
        <w:rPr>
          <w:rFonts w:ascii="Times New Roman" w:hAnsi="Times New Roman"/>
          <w:sz w:val="24"/>
          <w:szCs w:val="24"/>
          <w:lang w:val="id-ID"/>
        </w:rPr>
        <w:t>Penananman nilai-nilai dan kesadaran beribadah peserta didik kepada Allah SWT. Sebagai pedoman mencapai kebahagian hidup di dunia dan di akhirat.</w:t>
      </w:r>
      <w:r w:rsidR="00CE5640">
        <w:rPr>
          <w:rFonts w:ascii="Times New Roman" w:hAnsi="Times New Roman"/>
          <w:sz w:val="24"/>
          <w:szCs w:val="24"/>
          <w:lang w:val="id-ID"/>
        </w:rPr>
        <w:t xml:space="preserve"> (b) </w:t>
      </w:r>
      <w:r w:rsidR="00752DA1" w:rsidRPr="00CE5640">
        <w:rPr>
          <w:rFonts w:ascii="Times New Roman" w:hAnsi="Times New Roman"/>
          <w:sz w:val="24"/>
          <w:szCs w:val="24"/>
          <w:lang w:val="id-ID"/>
        </w:rPr>
        <w:t>Penanaman kebiasaan melakukan hukum Islam di kalangan peserta didik dengan ikhlas dan prilaku yang sesuai peraturan yang berlaku di madrasah dan masyarakat.</w:t>
      </w:r>
      <w:r w:rsidR="00CE5640">
        <w:rPr>
          <w:rFonts w:ascii="Times New Roman" w:hAnsi="Times New Roman"/>
          <w:sz w:val="24"/>
          <w:szCs w:val="24"/>
          <w:lang w:val="id-ID"/>
        </w:rPr>
        <w:t xml:space="preserve"> (c) </w:t>
      </w:r>
      <w:r w:rsidR="00752DA1" w:rsidRPr="00CE5640">
        <w:rPr>
          <w:rFonts w:ascii="Times New Roman" w:hAnsi="Times New Roman"/>
          <w:sz w:val="24"/>
          <w:szCs w:val="24"/>
          <w:lang w:val="id-ID"/>
        </w:rPr>
        <w:t>Pembentukan kedisiplinan dan rasa tanggung jawab sosial di madrasah dan masyarakat.</w:t>
      </w:r>
    </w:p>
    <w:p w:rsidR="00F446E2" w:rsidRPr="00CE5640" w:rsidRDefault="00CE5640" w:rsidP="00CE5640">
      <w:pPr>
        <w:spacing w:after="0" w:line="480" w:lineRule="auto"/>
        <w:jc w:val="both"/>
        <w:rPr>
          <w:rFonts w:ascii="Times New Roman" w:hAnsi="Times New Roman"/>
          <w:sz w:val="24"/>
          <w:szCs w:val="24"/>
          <w:lang w:val="id-ID"/>
        </w:rPr>
      </w:pPr>
      <w:r>
        <w:rPr>
          <w:rFonts w:ascii="Times New Roman" w:hAnsi="Times New Roman"/>
          <w:sz w:val="24"/>
          <w:szCs w:val="24"/>
          <w:lang w:val="id-ID"/>
        </w:rPr>
        <w:t xml:space="preserve">(d) </w:t>
      </w:r>
      <w:r w:rsidR="00752DA1" w:rsidRPr="00CE5640">
        <w:rPr>
          <w:rFonts w:ascii="Times New Roman" w:hAnsi="Times New Roman"/>
          <w:sz w:val="24"/>
          <w:szCs w:val="24"/>
          <w:lang w:val="id-ID"/>
        </w:rPr>
        <w:t>Pengembangan keimanan dan ketakwaan kepada Allah SWT. Serta akhlak mulia peserta didik seoptimal mungkin, melanjutkan yang telah ditanamkan terlebih dahulu di dalam lingkungan keluarga.</w:t>
      </w:r>
      <w:r>
        <w:rPr>
          <w:rFonts w:ascii="Times New Roman" w:hAnsi="Times New Roman"/>
          <w:sz w:val="24"/>
          <w:szCs w:val="24"/>
          <w:lang w:val="id-ID"/>
        </w:rPr>
        <w:t xml:space="preserve"> (c) </w:t>
      </w:r>
      <w:r w:rsidR="00752DA1" w:rsidRPr="00CE5640">
        <w:rPr>
          <w:rFonts w:ascii="Times New Roman" w:hAnsi="Times New Roman"/>
          <w:sz w:val="24"/>
          <w:szCs w:val="24"/>
          <w:lang w:val="id-ID"/>
        </w:rPr>
        <w:t>Pembangunan mental peserta didik terhadap lingkungan fisik dan sosial melalui ibadah dan muamalah.</w:t>
      </w:r>
      <w:r>
        <w:rPr>
          <w:rFonts w:ascii="Times New Roman" w:hAnsi="Times New Roman"/>
          <w:sz w:val="24"/>
          <w:szCs w:val="24"/>
          <w:lang w:val="id-ID"/>
        </w:rPr>
        <w:t xml:space="preserve"> (d) </w:t>
      </w:r>
      <w:r w:rsidR="00752DA1" w:rsidRPr="00CE5640">
        <w:rPr>
          <w:rFonts w:ascii="Times New Roman" w:hAnsi="Times New Roman"/>
          <w:sz w:val="24"/>
          <w:szCs w:val="24"/>
          <w:lang w:val="id-ID"/>
        </w:rPr>
        <w:t>Perbaikan kesalahan-kesalahan, kelemahan-kelemahan peserta didik dalam keyakinan dan pelaksanaan ibadah dalam kehidupan sehari-hari.</w:t>
      </w:r>
      <w:r>
        <w:rPr>
          <w:rFonts w:ascii="Times New Roman" w:hAnsi="Times New Roman"/>
          <w:sz w:val="24"/>
          <w:szCs w:val="24"/>
          <w:lang w:val="id-ID"/>
        </w:rPr>
        <w:t xml:space="preserve"> (e) </w:t>
      </w:r>
      <w:r w:rsidR="00752DA1" w:rsidRPr="00CE5640">
        <w:rPr>
          <w:rFonts w:ascii="Times New Roman" w:hAnsi="Times New Roman"/>
          <w:sz w:val="24"/>
          <w:szCs w:val="24"/>
          <w:lang w:val="id-ID"/>
        </w:rPr>
        <w:t>Pembekalan peserta didik untuk mendalami fiqih/hukum Islam pada jenjang pendidikan yang lebih tinggi.</w:t>
      </w:r>
    </w:p>
    <w:p w:rsidR="00C448EE" w:rsidRPr="00A8680C" w:rsidRDefault="00C448EE" w:rsidP="00B01538">
      <w:pPr>
        <w:pStyle w:val="ListParagraph"/>
        <w:numPr>
          <w:ilvl w:val="0"/>
          <w:numId w:val="34"/>
        </w:numPr>
        <w:spacing w:after="0" w:line="480" w:lineRule="auto"/>
        <w:ind w:left="284" w:hanging="284"/>
        <w:jc w:val="both"/>
        <w:rPr>
          <w:rFonts w:ascii="Times New Roman" w:hAnsi="Times New Roman" w:cs="Times New Roman"/>
          <w:b/>
          <w:bCs/>
          <w:sz w:val="24"/>
          <w:szCs w:val="24"/>
        </w:rPr>
      </w:pPr>
      <w:r w:rsidRPr="00A8680C">
        <w:rPr>
          <w:rFonts w:ascii="Times New Roman" w:hAnsi="Times New Roman" w:cs="Times New Roman"/>
          <w:b/>
          <w:bCs/>
          <w:sz w:val="24"/>
          <w:szCs w:val="24"/>
        </w:rPr>
        <w:t xml:space="preserve">Tujuan Pembelajaran </w:t>
      </w:r>
      <w:r w:rsidR="00752DA1" w:rsidRPr="00A8680C">
        <w:rPr>
          <w:rFonts w:ascii="Times New Roman" w:hAnsi="Times New Roman" w:cs="Times New Roman"/>
          <w:b/>
          <w:bCs/>
          <w:sz w:val="24"/>
          <w:szCs w:val="24"/>
          <w:lang w:val="id-ID"/>
        </w:rPr>
        <w:t>Fiqih</w:t>
      </w:r>
    </w:p>
    <w:p w:rsidR="00486909" w:rsidRPr="00CE5640" w:rsidRDefault="00752DA1" w:rsidP="00CE5640">
      <w:pPr>
        <w:pStyle w:val="ListParagraph"/>
        <w:spacing w:after="0" w:line="480" w:lineRule="auto"/>
        <w:ind w:left="284" w:firstLine="720"/>
        <w:jc w:val="both"/>
        <w:rPr>
          <w:rFonts w:ascii="Times New Roman" w:hAnsi="Times New Roman" w:cs="Times New Roman"/>
          <w:bCs/>
          <w:sz w:val="24"/>
          <w:szCs w:val="24"/>
          <w:lang w:val="id-ID"/>
        </w:rPr>
      </w:pPr>
      <w:r>
        <w:rPr>
          <w:rFonts w:ascii="Times New Roman" w:hAnsi="Times New Roman" w:cs="Times New Roman"/>
          <w:bCs/>
          <w:sz w:val="24"/>
          <w:szCs w:val="24"/>
          <w:lang w:val="id-ID"/>
        </w:rPr>
        <w:lastRenderedPageBreak/>
        <w:t>Pembelajaran fiqih di Madrasah Tsanawiyah bertujuan untuk membekali peserta didik agar dapat:</w:t>
      </w:r>
      <w:r w:rsidR="00CE5640">
        <w:rPr>
          <w:rFonts w:ascii="Times New Roman" w:hAnsi="Times New Roman" w:cs="Times New Roman"/>
          <w:bCs/>
          <w:sz w:val="24"/>
          <w:szCs w:val="24"/>
          <w:lang w:val="id-ID"/>
        </w:rPr>
        <w:t xml:space="preserve"> (a) </w:t>
      </w:r>
      <w:r w:rsidRPr="00CE5640">
        <w:rPr>
          <w:rFonts w:ascii="Times New Roman" w:hAnsi="Times New Roman" w:cs="Times New Roman"/>
          <w:bCs/>
          <w:sz w:val="24"/>
          <w:szCs w:val="24"/>
          <w:lang w:val="id-ID"/>
        </w:rPr>
        <w:t>Mengetahui dan memahami pokok-pokok hukum Islam secara terperinci dan menyeluruh, baik dalam dalil Naqli dan Aqli. Pengetahuan dan pemahaman tersebut diharapkan menjadi pedoman hidup dalam kehidupan dan sosial.</w:t>
      </w:r>
      <w:r w:rsidR="00CE5640">
        <w:rPr>
          <w:rFonts w:ascii="Times New Roman" w:hAnsi="Times New Roman" w:cs="Times New Roman"/>
          <w:bCs/>
          <w:sz w:val="24"/>
          <w:szCs w:val="24"/>
          <w:lang w:val="id-ID"/>
        </w:rPr>
        <w:t xml:space="preserve"> (b) </w:t>
      </w:r>
      <w:r w:rsidRPr="00CE5640">
        <w:rPr>
          <w:rFonts w:ascii="Times New Roman" w:hAnsi="Times New Roman" w:cs="Times New Roman"/>
          <w:bCs/>
          <w:sz w:val="24"/>
          <w:szCs w:val="24"/>
          <w:lang w:val="id-ID"/>
        </w:rPr>
        <w:t xml:space="preserve">Melaksanakan dan mengamalkan ketentuan hukum Islam dengan benar. Pengalaman tersebut diharapkan menumbuhkan ketaatan dalam menjalankan hukum Islam, disiplin dan tanggung jawab sosial </w:t>
      </w:r>
      <w:r w:rsidR="000C582A" w:rsidRPr="00CE5640">
        <w:rPr>
          <w:rFonts w:ascii="Times New Roman" w:hAnsi="Times New Roman" w:cs="Times New Roman"/>
          <w:bCs/>
          <w:sz w:val="24"/>
          <w:szCs w:val="24"/>
          <w:lang w:val="id-ID"/>
        </w:rPr>
        <w:t>yang tinggi dalam kehidupan pribadi dan sosial.</w:t>
      </w:r>
    </w:p>
    <w:p w:rsidR="00C448EE" w:rsidRPr="00A8680C" w:rsidRDefault="00C448EE" w:rsidP="00B01538">
      <w:pPr>
        <w:pStyle w:val="ListParagraph"/>
        <w:numPr>
          <w:ilvl w:val="0"/>
          <w:numId w:val="34"/>
        </w:numPr>
        <w:spacing w:after="0" w:line="480" w:lineRule="auto"/>
        <w:ind w:left="284" w:hanging="284"/>
        <w:jc w:val="both"/>
        <w:rPr>
          <w:rFonts w:ascii="Times New Roman" w:hAnsi="Times New Roman" w:cs="Times New Roman"/>
          <w:b/>
          <w:bCs/>
          <w:sz w:val="24"/>
          <w:szCs w:val="24"/>
        </w:rPr>
      </w:pPr>
      <w:r w:rsidRPr="00A8680C">
        <w:rPr>
          <w:rFonts w:ascii="Times New Roman" w:hAnsi="Times New Roman" w:cs="Times New Roman"/>
          <w:b/>
          <w:bCs/>
          <w:sz w:val="24"/>
          <w:szCs w:val="24"/>
        </w:rPr>
        <w:t xml:space="preserve">Materi Pembelajaran </w:t>
      </w:r>
      <w:r w:rsidR="000C582A" w:rsidRPr="00A8680C">
        <w:rPr>
          <w:rFonts w:ascii="Times New Roman" w:hAnsi="Times New Roman" w:cs="Times New Roman"/>
          <w:b/>
          <w:bCs/>
          <w:sz w:val="24"/>
          <w:szCs w:val="24"/>
          <w:lang w:val="id-ID"/>
        </w:rPr>
        <w:t>Fiqih</w:t>
      </w:r>
    </w:p>
    <w:p w:rsidR="00F76F8A" w:rsidRDefault="000C582A" w:rsidP="005D59AC">
      <w:pPr>
        <w:pStyle w:val="ListParagraph"/>
        <w:spacing w:after="0" w:line="480" w:lineRule="auto"/>
        <w:ind w:left="0" w:firstLine="720"/>
        <w:jc w:val="both"/>
        <w:rPr>
          <w:rFonts w:ascii="Times New Roman" w:hAnsi="Times New Roman"/>
          <w:bCs/>
          <w:sz w:val="24"/>
          <w:szCs w:val="24"/>
          <w:lang w:val="id-ID"/>
        </w:rPr>
      </w:pPr>
      <w:r w:rsidRPr="00BD2B29">
        <w:rPr>
          <w:rFonts w:ascii="Times New Roman" w:hAnsi="Times New Roman"/>
          <w:bCs/>
          <w:sz w:val="24"/>
          <w:szCs w:val="24"/>
        </w:rPr>
        <w:t xml:space="preserve">Standar Kompetensi Mata Pelajaran </w:t>
      </w:r>
      <w:r>
        <w:rPr>
          <w:rFonts w:ascii="Times New Roman" w:hAnsi="Times New Roman"/>
          <w:bCs/>
          <w:sz w:val="24"/>
          <w:szCs w:val="24"/>
          <w:lang w:val="id-ID"/>
        </w:rPr>
        <w:t>Fiqih berisi sekumpulan kemampuan minimal</w:t>
      </w:r>
      <w:r w:rsidR="00F76F8A">
        <w:rPr>
          <w:rFonts w:ascii="Times New Roman" w:hAnsi="Times New Roman"/>
          <w:bCs/>
          <w:sz w:val="24"/>
          <w:szCs w:val="24"/>
          <w:lang w:val="id-ID"/>
        </w:rPr>
        <w:t xml:space="preserve"> </w:t>
      </w:r>
      <w:r>
        <w:rPr>
          <w:rFonts w:ascii="Times New Roman" w:hAnsi="Times New Roman"/>
          <w:bCs/>
          <w:sz w:val="24"/>
          <w:szCs w:val="24"/>
          <w:lang w:val="id-ID"/>
        </w:rPr>
        <w:t>yang harus dikuasai peserta didik selama menempuh fiqih di MTs</w:t>
      </w:r>
      <w:r w:rsidR="00F76F8A">
        <w:rPr>
          <w:rFonts w:ascii="Times New Roman" w:hAnsi="Times New Roman"/>
          <w:bCs/>
          <w:sz w:val="24"/>
          <w:szCs w:val="24"/>
          <w:lang w:val="id-ID"/>
        </w:rPr>
        <w:t>. Kemampuan ini berorentasi pada prilaku efektif dan psikomotorik dengan dukungan pengetahuan kognitif dalam rangka pembentukan keimanan, ketaqwaan, dan bertaqwa kepada Allah SWT.</w:t>
      </w:r>
      <w:r w:rsidR="000E6215">
        <w:rPr>
          <w:rFonts w:ascii="Times New Roman" w:hAnsi="Times New Roman"/>
          <w:bCs/>
          <w:sz w:val="24"/>
          <w:szCs w:val="24"/>
          <w:lang w:val="id-ID"/>
        </w:rPr>
        <w:t xml:space="preserve"> </w:t>
      </w:r>
      <w:r w:rsidR="00F76F8A">
        <w:rPr>
          <w:rFonts w:ascii="Times New Roman" w:hAnsi="Times New Roman"/>
          <w:bCs/>
          <w:sz w:val="24"/>
          <w:szCs w:val="24"/>
          <w:lang w:val="id-ID"/>
        </w:rPr>
        <w:t>Dalam standar kopetensi kemampuan dasar tiap jenjang kelas yang tercantum dalam standar nasional di kelompokkan dalam empat unsur poko</w:t>
      </w:r>
      <w:r w:rsidR="005D59AC">
        <w:rPr>
          <w:rFonts w:ascii="Times New Roman" w:hAnsi="Times New Roman"/>
          <w:bCs/>
          <w:sz w:val="24"/>
          <w:szCs w:val="24"/>
          <w:lang w:val="id-ID"/>
        </w:rPr>
        <w:t>k pelajaran fiqih di MTs. Yaitu</w:t>
      </w:r>
      <w:r w:rsidR="00F76F8A">
        <w:rPr>
          <w:rFonts w:ascii="Times New Roman" w:hAnsi="Times New Roman"/>
          <w:bCs/>
          <w:sz w:val="24"/>
          <w:szCs w:val="24"/>
          <w:lang w:val="id-ID"/>
        </w:rPr>
        <w:t>: Fiqih Ibadah, Fiqih Muamalah, Fiqih Jinayah, Fiqih Siyasah.</w:t>
      </w:r>
      <w:r w:rsidR="005D59AC">
        <w:rPr>
          <w:rFonts w:ascii="Times New Roman" w:hAnsi="Times New Roman"/>
          <w:bCs/>
          <w:sz w:val="24"/>
          <w:szCs w:val="24"/>
          <w:lang w:val="id-ID"/>
        </w:rPr>
        <w:t xml:space="preserve"> </w:t>
      </w:r>
      <w:r w:rsidR="00F76F8A">
        <w:rPr>
          <w:rFonts w:ascii="Times New Roman" w:hAnsi="Times New Roman"/>
          <w:bCs/>
          <w:sz w:val="24"/>
          <w:szCs w:val="24"/>
          <w:lang w:val="id-ID"/>
        </w:rPr>
        <w:t>Berdasarkan pengelompokan perunsur, kemampuan dasar mata pelajaran Fiqih di MTs adalah sebagai berikut:</w:t>
      </w:r>
    </w:p>
    <w:p w:rsidR="00F76F8A" w:rsidRDefault="00F76F8A" w:rsidP="001D66CA">
      <w:pPr>
        <w:pStyle w:val="ListParagraph"/>
        <w:numPr>
          <w:ilvl w:val="3"/>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 xml:space="preserve">Fiqih Ibadah </w:t>
      </w:r>
    </w:p>
    <w:p w:rsidR="00F76F8A" w:rsidRDefault="00F76F8A"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Melakukan toharoh/bersuci</w:t>
      </w:r>
      <w:r w:rsidR="00B2200D">
        <w:rPr>
          <w:rFonts w:ascii="Times New Roman" w:hAnsi="Times New Roman"/>
          <w:bCs/>
          <w:sz w:val="24"/>
          <w:szCs w:val="24"/>
          <w:lang w:val="id-ID"/>
        </w:rPr>
        <w:t>.</w:t>
      </w:r>
    </w:p>
    <w:p w:rsidR="00F76F8A" w:rsidRDefault="00F76F8A"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Melakukan sholat wajib</w:t>
      </w:r>
      <w:r w:rsidR="00B2200D">
        <w:rPr>
          <w:rFonts w:ascii="Times New Roman" w:hAnsi="Times New Roman"/>
          <w:bCs/>
          <w:sz w:val="24"/>
          <w:szCs w:val="24"/>
          <w:lang w:val="id-ID"/>
        </w:rPr>
        <w:t>.</w:t>
      </w:r>
    </w:p>
    <w:p w:rsidR="00F76F8A" w:rsidRDefault="00F76F8A"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Melakukan sholat berjamaah</w:t>
      </w:r>
      <w:r w:rsidR="00B2200D">
        <w:rPr>
          <w:rFonts w:ascii="Times New Roman" w:hAnsi="Times New Roman"/>
          <w:bCs/>
          <w:sz w:val="24"/>
          <w:szCs w:val="24"/>
          <w:lang w:val="id-ID"/>
        </w:rPr>
        <w:t>.</w:t>
      </w:r>
    </w:p>
    <w:p w:rsidR="00F76F8A" w:rsidRDefault="00F76F8A"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Melakukan sholat Jama’ dan Qhasar</w:t>
      </w:r>
      <w:r w:rsidR="00B2200D">
        <w:rPr>
          <w:rFonts w:ascii="Times New Roman" w:hAnsi="Times New Roman"/>
          <w:bCs/>
          <w:sz w:val="24"/>
          <w:szCs w:val="24"/>
          <w:lang w:val="id-ID"/>
        </w:rPr>
        <w:t>.</w:t>
      </w:r>
    </w:p>
    <w:p w:rsidR="00F76F8A" w:rsidRDefault="00F76F8A"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Memahami tata cara sholat daruurat</w:t>
      </w:r>
      <w:r w:rsidR="00B2200D">
        <w:rPr>
          <w:rFonts w:ascii="Times New Roman" w:hAnsi="Times New Roman"/>
          <w:bCs/>
          <w:sz w:val="24"/>
          <w:szCs w:val="24"/>
          <w:lang w:val="id-ID"/>
        </w:rPr>
        <w:t>.</w:t>
      </w:r>
    </w:p>
    <w:p w:rsidR="00F76F8A" w:rsidRDefault="00F76F8A"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lastRenderedPageBreak/>
        <w:t>Melakukan sholat jenazah</w:t>
      </w:r>
      <w:r w:rsidR="00B2200D">
        <w:rPr>
          <w:rFonts w:ascii="Times New Roman" w:hAnsi="Times New Roman"/>
          <w:bCs/>
          <w:sz w:val="24"/>
          <w:szCs w:val="24"/>
          <w:lang w:val="id-ID"/>
        </w:rPr>
        <w:t>.</w:t>
      </w:r>
    </w:p>
    <w:p w:rsidR="00F76F8A" w:rsidRDefault="00F76F8A"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Melakukan macam macam sholat sunnah</w:t>
      </w:r>
      <w:r w:rsidR="00B2200D">
        <w:rPr>
          <w:rFonts w:ascii="Times New Roman" w:hAnsi="Times New Roman"/>
          <w:bCs/>
          <w:sz w:val="24"/>
          <w:szCs w:val="24"/>
          <w:lang w:val="id-ID"/>
        </w:rPr>
        <w:t>.</w:t>
      </w:r>
    </w:p>
    <w:p w:rsidR="00F76F8A" w:rsidRDefault="00F76F8A"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Melakukan macam macam sujud</w:t>
      </w:r>
      <w:r w:rsidR="00B2200D">
        <w:rPr>
          <w:rFonts w:ascii="Times New Roman" w:hAnsi="Times New Roman"/>
          <w:bCs/>
          <w:sz w:val="24"/>
          <w:szCs w:val="24"/>
          <w:lang w:val="id-ID"/>
        </w:rPr>
        <w:t>.</w:t>
      </w:r>
    </w:p>
    <w:p w:rsidR="00F76F8A" w:rsidRDefault="00F76F8A"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Melakukan zikir dan do’a</w:t>
      </w:r>
      <w:r w:rsidR="00B2200D">
        <w:rPr>
          <w:rFonts w:ascii="Times New Roman" w:hAnsi="Times New Roman"/>
          <w:bCs/>
          <w:sz w:val="24"/>
          <w:szCs w:val="24"/>
          <w:lang w:val="id-ID"/>
        </w:rPr>
        <w:t>.</w:t>
      </w:r>
    </w:p>
    <w:p w:rsidR="00F76F8A" w:rsidRDefault="00F76F8A"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 xml:space="preserve">Membelanjakan </w:t>
      </w:r>
      <w:r w:rsidR="00B2200D">
        <w:rPr>
          <w:rFonts w:ascii="Times New Roman" w:hAnsi="Times New Roman"/>
          <w:bCs/>
          <w:sz w:val="24"/>
          <w:szCs w:val="24"/>
          <w:lang w:val="id-ID"/>
        </w:rPr>
        <w:t>harta diluar zakat.</w:t>
      </w:r>
    </w:p>
    <w:p w:rsidR="00B2200D" w:rsidRDefault="00B2200D"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Memahami ibadah Haji dan Umrah.</w:t>
      </w:r>
    </w:p>
    <w:p w:rsidR="00B2200D" w:rsidRDefault="00B2200D"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Memahami hukum Islam tentang makanan dan minuman.</w:t>
      </w:r>
    </w:p>
    <w:p w:rsidR="00B2200D" w:rsidRDefault="00B2200D"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Memahami ketentuan aqiqah dan qurban.</w:t>
      </w:r>
    </w:p>
    <w:p w:rsidR="00B2200D" w:rsidRPr="00B2200D" w:rsidRDefault="00B2200D" w:rsidP="001D66CA">
      <w:pPr>
        <w:pStyle w:val="ListParagraph"/>
        <w:numPr>
          <w:ilvl w:val="4"/>
          <w:numId w:val="15"/>
        </w:numPr>
        <w:spacing w:line="240" w:lineRule="auto"/>
        <w:jc w:val="both"/>
        <w:rPr>
          <w:rFonts w:ascii="Times New Roman" w:hAnsi="Times New Roman"/>
          <w:bCs/>
          <w:sz w:val="24"/>
          <w:szCs w:val="24"/>
          <w:lang w:val="id-ID"/>
        </w:rPr>
      </w:pPr>
      <w:r>
        <w:rPr>
          <w:rFonts w:ascii="Times New Roman" w:hAnsi="Times New Roman"/>
          <w:bCs/>
          <w:sz w:val="24"/>
          <w:szCs w:val="24"/>
          <w:lang w:val="id-ID"/>
        </w:rPr>
        <w:t>Melakukan shalat jenazah.</w:t>
      </w:r>
    </w:p>
    <w:p w:rsidR="00C60E93" w:rsidRDefault="00B2200D" w:rsidP="00B01538">
      <w:pPr>
        <w:pStyle w:val="ListParagraph"/>
        <w:numPr>
          <w:ilvl w:val="3"/>
          <w:numId w:val="15"/>
        </w:numPr>
        <w:spacing w:before="240" w:after="0" w:line="480" w:lineRule="auto"/>
        <w:jc w:val="both"/>
        <w:rPr>
          <w:rFonts w:ascii="Times New Roman" w:hAnsi="Times New Roman"/>
          <w:sz w:val="24"/>
          <w:szCs w:val="24"/>
          <w:lang w:val="id-ID"/>
        </w:rPr>
      </w:pPr>
      <w:r>
        <w:rPr>
          <w:rFonts w:ascii="Times New Roman" w:hAnsi="Times New Roman"/>
          <w:sz w:val="24"/>
          <w:szCs w:val="24"/>
          <w:lang w:val="id-ID"/>
        </w:rPr>
        <w:t>Fiqih Muamalah</w:t>
      </w:r>
    </w:p>
    <w:p w:rsidR="00B2200D" w:rsidRDefault="00B2200D" w:rsidP="001D66CA">
      <w:pPr>
        <w:pStyle w:val="ListParagraph"/>
        <w:numPr>
          <w:ilvl w:val="4"/>
          <w:numId w:val="15"/>
        </w:numPr>
        <w:spacing w:after="0" w:line="240" w:lineRule="auto"/>
        <w:jc w:val="both"/>
        <w:rPr>
          <w:rFonts w:ascii="Times New Roman" w:hAnsi="Times New Roman"/>
          <w:sz w:val="24"/>
          <w:szCs w:val="24"/>
          <w:lang w:val="id-ID"/>
        </w:rPr>
      </w:pPr>
      <w:r>
        <w:rPr>
          <w:rFonts w:ascii="Times New Roman" w:hAnsi="Times New Roman"/>
          <w:sz w:val="24"/>
          <w:szCs w:val="24"/>
          <w:lang w:val="id-ID"/>
        </w:rPr>
        <w:t>Memahami macam-macam muamalah.</w:t>
      </w:r>
    </w:p>
    <w:p w:rsidR="00B2200D" w:rsidRDefault="00B2200D" w:rsidP="001D66CA">
      <w:pPr>
        <w:pStyle w:val="ListParagraph"/>
        <w:numPr>
          <w:ilvl w:val="4"/>
          <w:numId w:val="15"/>
        </w:numPr>
        <w:spacing w:after="0" w:line="240" w:lineRule="auto"/>
        <w:jc w:val="both"/>
        <w:rPr>
          <w:rFonts w:ascii="Times New Roman" w:hAnsi="Times New Roman"/>
          <w:sz w:val="24"/>
          <w:szCs w:val="24"/>
          <w:lang w:val="id-ID"/>
        </w:rPr>
      </w:pPr>
      <w:r>
        <w:rPr>
          <w:rFonts w:ascii="Times New Roman" w:hAnsi="Times New Roman"/>
          <w:sz w:val="24"/>
          <w:szCs w:val="24"/>
          <w:lang w:val="id-ID"/>
        </w:rPr>
        <w:t>Memahami muamalah di luar jual beli.</w:t>
      </w:r>
    </w:p>
    <w:p w:rsidR="00B2200D" w:rsidRDefault="00B2200D" w:rsidP="001D66CA">
      <w:pPr>
        <w:pStyle w:val="ListParagraph"/>
        <w:numPr>
          <w:ilvl w:val="4"/>
          <w:numId w:val="15"/>
        </w:numPr>
        <w:spacing w:after="0" w:line="240" w:lineRule="auto"/>
        <w:jc w:val="both"/>
        <w:rPr>
          <w:rFonts w:ascii="Times New Roman" w:hAnsi="Times New Roman"/>
          <w:sz w:val="24"/>
          <w:szCs w:val="24"/>
          <w:lang w:val="id-ID"/>
        </w:rPr>
      </w:pPr>
      <w:r>
        <w:rPr>
          <w:rFonts w:ascii="Times New Roman" w:hAnsi="Times New Roman"/>
          <w:sz w:val="24"/>
          <w:szCs w:val="24"/>
          <w:lang w:val="id-ID"/>
        </w:rPr>
        <w:t>Melaksanakan kewajiban terhadap orang sakit, jenazah dan ziarah kubur.</w:t>
      </w:r>
    </w:p>
    <w:p w:rsidR="00B2200D" w:rsidRDefault="00B2200D" w:rsidP="001D66CA">
      <w:pPr>
        <w:pStyle w:val="ListParagraph"/>
        <w:numPr>
          <w:ilvl w:val="4"/>
          <w:numId w:val="15"/>
        </w:numPr>
        <w:spacing w:after="0" w:line="240" w:lineRule="auto"/>
        <w:jc w:val="both"/>
        <w:rPr>
          <w:rFonts w:ascii="Times New Roman" w:hAnsi="Times New Roman"/>
          <w:sz w:val="24"/>
          <w:szCs w:val="24"/>
          <w:lang w:val="id-ID"/>
        </w:rPr>
      </w:pPr>
      <w:r>
        <w:rPr>
          <w:rFonts w:ascii="Times New Roman" w:hAnsi="Times New Roman"/>
          <w:sz w:val="24"/>
          <w:szCs w:val="24"/>
          <w:lang w:val="id-ID"/>
        </w:rPr>
        <w:t>Melakukan pergaulan remaja sesuai syariat Islam.</w:t>
      </w:r>
    </w:p>
    <w:p w:rsidR="00B2200D" w:rsidRDefault="00B2200D" w:rsidP="00B01538">
      <w:pPr>
        <w:pStyle w:val="ListParagraph"/>
        <w:numPr>
          <w:ilvl w:val="3"/>
          <w:numId w:val="15"/>
        </w:numPr>
        <w:spacing w:before="240" w:after="0" w:line="480" w:lineRule="auto"/>
        <w:jc w:val="both"/>
        <w:rPr>
          <w:rFonts w:ascii="Times New Roman" w:hAnsi="Times New Roman"/>
          <w:sz w:val="24"/>
          <w:szCs w:val="24"/>
          <w:lang w:val="id-ID"/>
        </w:rPr>
      </w:pPr>
      <w:r>
        <w:rPr>
          <w:rFonts w:ascii="Times New Roman" w:hAnsi="Times New Roman"/>
          <w:sz w:val="24"/>
          <w:szCs w:val="24"/>
          <w:lang w:val="id-ID"/>
        </w:rPr>
        <w:t>Fiqih Jinayat</w:t>
      </w:r>
    </w:p>
    <w:p w:rsidR="00B2200D" w:rsidRDefault="00B2200D" w:rsidP="001D66CA">
      <w:pPr>
        <w:pStyle w:val="ListParagraph"/>
        <w:spacing w:after="0" w:line="480" w:lineRule="auto"/>
        <w:ind w:left="644"/>
        <w:jc w:val="both"/>
        <w:rPr>
          <w:rFonts w:ascii="Times New Roman" w:hAnsi="Times New Roman"/>
          <w:sz w:val="24"/>
          <w:szCs w:val="24"/>
          <w:lang w:val="id-ID"/>
        </w:rPr>
      </w:pPr>
      <w:r>
        <w:rPr>
          <w:rFonts w:ascii="Times New Roman" w:hAnsi="Times New Roman"/>
          <w:sz w:val="24"/>
          <w:szCs w:val="24"/>
          <w:lang w:val="id-ID"/>
        </w:rPr>
        <w:t>Memahami jinayat, hudud dan sangsinya.</w:t>
      </w:r>
    </w:p>
    <w:p w:rsidR="00B2200D" w:rsidRDefault="00B2200D" w:rsidP="001D66CA">
      <w:pPr>
        <w:pStyle w:val="ListParagraph"/>
        <w:numPr>
          <w:ilvl w:val="0"/>
          <w:numId w:val="15"/>
        </w:numPr>
        <w:spacing w:after="0" w:line="480" w:lineRule="auto"/>
        <w:jc w:val="both"/>
        <w:rPr>
          <w:rFonts w:ascii="Times New Roman" w:hAnsi="Times New Roman"/>
          <w:sz w:val="24"/>
          <w:szCs w:val="24"/>
          <w:lang w:val="id-ID"/>
        </w:rPr>
      </w:pPr>
      <w:r>
        <w:rPr>
          <w:rFonts w:ascii="Times New Roman" w:hAnsi="Times New Roman"/>
          <w:sz w:val="24"/>
          <w:szCs w:val="24"/>
          <w:lang w:val="id-ID"/>
        </w:rPr>
        <w:t>Fiqih siyasah</w:t>
      </w:r>
    </w:p>
    <w:p w:rsidR="00B2200D" w:rsidRDefault="00B2200D" w:rsidP="001D66CA">
      <w:pPr>
        <w:pStyle w:val="ListParagraph"/>
        <w:numPr>
          <w:ilvl w:val="1"/>
          <w:numId w:val="15"/>
        </w:numPr>
        <w:spacing w:after="0" w:line="240" w:lineRule="auto"/>
        <w:jc w:val="both"/>
        <w:rPr>
          <w:rFonts w:ascii="Times New Roman" w:hAnsi="Times New Roman"/>
          <w:sz w:val="24"/>
          <w:szCs w:val="24"/>
          <w:lang w:val="id-ID"/>
        </w:rPr>
      </w:pPr>
      <w:r>
        <w:rPr>
          <w:rFonts w:ascii="Times New Roman" w:hAnsi="Times New Roman"/>
          <w:sz w:val="24"/>
          <w:szCs w:val="24"/>
          <w:lang w:val="id-ID"/>
        </w:rPr>
        <w:t>Mematuhi undang-undang Negara dan Syarian Islam.</w:t>
      </w:r>
    </w:p>
    <w:p w:rsidR="00B2200D" w:rsidRDefault="00B2200D" w:rsidP="001D66CA">
      <w:pPr>
        <w:pStyle w:val="ListParagraph"/>
        <w:numPr>
          <w:ilvl w:val="1"/>
          <w:numId w:val="15"/>
        </w:numPr>
        <w:spacing w:after="0" w:line="240" w:lineRule="auto"/>
        <w:jc w:val="both"/>
        <w:rPr>
          <w:rFonts w:ascii="Times New Roman" w:hAnsi="Times New Roman"/>
          <w:sz w:val="24"/>
          <w:szCs w:val="24"/>
          <w:lang w:val="id-ID"/>
        </w:rPr>
      </w:pPr>
      <w:r>
        <w:rPr>
          <w:rFonts w:ascii="Times New Roman" w:hAnsi="Times New Roman"/>
          <w:sz w:val="24"/>
          <w:szCs w:val="24"/>
          <w:lang w:val="id-ID"/>
        </w:rPr>
        <w:t>Memahami kepemimpinan dalam Islam.</w:t>
      </w:r>
    </w:p>
    <w:p w:rsidR="005D59AC" w:rsidRPr="005D59AC" w:rsidRDefault="00B2200D" w:rsidP="001D66CA">
      <w:pPr>
        <w:pStyle w:val="ListParagraph"/>
        <w:numPr>
          <w:ilvl w:val="1"/>
          <w:numId w:val="15"/>
        </w:numPr>
        <w:spacing w:after="0" w:line="240" w:lineRule="auto"/>
        <w:jc w:val="both"/>
        <w:rPr>
          <w:rFonts w:ascii="Times New Roman" w:hAnsi="Times New Roman"/>
          <w:sz w:val="24"/>
          <w:szCs w:val="24"/>
          <w:lang w:val="id-ID"/>
        </w:rPr>
      </w:pPr>
      <w:r>
        <w:rPr>
          <w:rFonts w:ascii="Times New Roman" w:hAnsi="Times New Roman"/>
          <w:sz w:val="24"/>
          <w:szCs w:val="24"/>
          <w:lang w:val="id-ID"/>
        </w:rPr>
        <w:t>Memelihara, mengolah lingkungan dan kesejahteraan sosial.</w:t>
      </w:r>
      <w:r w:rsidR="007A7073">
        <w:rPr>
          <w:rStyle w:val="FootnoteReference"/>
          <w:sz w:val="24"/>
          <w:szCs w:val="24"/>
          <w:lang w:val="id-ID"/>
        </w:rPr>
        <w:footnoteReference w:id="35"/>
      </w:r>
    </w:p>
    <w:p w:rsidR="00C448EE" w:rsidRPr="00A8680C" w:rsidRDefault="00C448EE" w:rsidP="001D66CA">
      <w:pPr>
        <w:pStyle w:val="ListParagraph"/>
        <w:numPr>
          <w:ilvl w:val="0"/>
          <w:numId w:val="34"/>
        </w:numPr>
        <w:spacing w:before="240" w:after="0" w:line="480" w:lineRule="auto"/>
        <w:ind w:left="284" w:hanging="284"/>
        <w:jc w:val="both"/>
        <w:rPr>
          <w:rFonts w:ascii="Times New Roman" w:hAnsi="Times New Roman" w:cs="Times New Roman"/>
          <w:b/>
          <w:bCs/>
          <w:sz w:val="24"/>
          <w:szCs w:val="24"/>
        </w:rPr>
      </w:pPr>
      <w:r w:rsidRPr="00A8680C">
        <w:rPr>
          <w:rFonts w:ascii="Times New Roman" w:hAnsi="Times New Roman" w:cs="Times New Roman"/>
          <w:b/>
          <w:bCs/>
          <w:sz w:val="24"/>
          <w:szCs w:val="24"/>
        </w:rPr>
        <w:t xml:space="preserve">Metode Pembelajaran </w:t>
      </w:r>
      <w:r w:rsidR="00426738" w:rsidRPr="00A8680C">
        <w:rPr>
          <w:rFonts w:ascii="Times New Roman" w:hAnsi="Times New Roman" w:cs="Times New Roman"/>
          <w:b/>
          <w:bCs/>
          <w:sz w:val="24"/>
          <w:szCs w:val="24"/>
          <w:lang w:val="id-ID"/>
        </w:rPr>
        <w:t>Fiqih</w:t>
      </w:r>
    </w:p>
    <w:p w:rsidR="000E6215" w:rsidRDefault="00C60E93" w:rsidP="001D66CA">
      <w:pPr>
        <w:pStyle w:val="ListParagraph"/>
        <w:spacing w:after="0" w:line="240" w:lineRule="auto"/>
        <w:ind w:left="284" w:firstLine="720"/>
        <w:jc w:val="both"/>
        <w:rPr>
          <w:rFonts w:ascii="Times New Roman" w:hAnsi="Times New Roman"/>
          <w:sz w:val="24"/>
          <w:szCs w:val="24"/>
          <w:lang w:val="id-ID"/>
        </w:rPr>
      </w:pPr>
      <w:r w:rsidRPr="00BD2B29">
        <w:rPr>
          <w:rFonts w:ascii="Times New Roman" w:hAnsi="Times New Roman"/>
          <w:sz w:val="24"/>
          <w:szCs w:val="24"/>
        </w:rPr>
        <w:t>Banyak metode yang dapat digunakan dalam mengajar mata pelajaran</w:t>
      </w:r>
      <w:r w:rsidRPr="00BD2B29">
        <w:rPr>
          <w:rFonts w:ascii="Times New Roman" w:hAnsi="Times New Roman"/>
          <w:sz w:val="24"/>
          <w:szCs w:val="24"/>
          <w:lang w:val="id-ID"/>
        </w:rPr>
        <w:t xml:space="preserve"> </w:t>
      </w:r>
      <w:r w:rsidR="00426738">
        <w:rPr>
          <w:rFonts w:ascii="Times New Roman" w:hAnsi="Times New Roman"/>
          <w:sz w:val="24"/>
          <w:szCs w:val="24"/>
          <w:lang w:val="id-ID"/>
        </w:rPr>
        <w:t>Fiqih</w:t>
      </w:r>
      <w:r w:rsidRPr="00BD2B29">
        <w:rPr>
          <w:rFonts w:ascii="Times New Roman" w:hAnsi="Times New Roman"/>
          <w:sz w:val="24"/>
          <w:szCs w:val="24"/>
          <w:lang w:val="id-ID"/>
        </w:rPr>
        <w:t xml:space="preserve"> </w:t>
      </w:r>
      <w:r w:rsidRPr="00BD2B29">
        <w:rPr>
          <w:rFonts w:ascii="Times New Roman" w:hAnsi="Times New Roman"/>
          <w:sz w:val="24"/>
          <w:szCs w:val="24"/>
        </w:rPr>
        <w:t xml:space="preserve">akan tetapi metode pengajaran </w:t>
      </w:r>
      <w:r w:rsidR="00426738">
        <w:rPr>
          <w:rFonts w:ascii="Times New Roman" w:hAnsi="Times New Roman"/>
          <w:sz w:val="24"/>
          <w:szCs w:val="24"/>
          <w:lang w:val="id-ID"/>
        </w:rPr>
        <w:t>fiqih</w:t>
      </w:r>
      <w:r w:rsidRPr="00BD2B29">
        <w:rPr>
          <w:rFonts w:ascii="Times New Roman" w:hAnsi="Times New Roman"/>
          <w:sz w:val="24"/>
          <w:szCs w:val="24"/>
          <w:lang w:val="id-ID"/>
        </w:rPr>
        <w:t xml:space="preserve"> </w:t>
      </w:r>
      <w:r w:rsidRPr="00BD2B29">
        <w:rPr>
          <w:rFonts w:ascii="Times New Roman" w:hAnsi="Times New Roman"/>
          <w:sz w:val="24"/>
          <w:szCs w:val="24"/>
        </w:rPr>
        <w:t xml:space="preserve">yang </w:t>
      </w:r>
      <w:proofErr w:type="gramStart"/>
      <w:r w:rsidRPr="00BD2B29">
        <w:rPr>
          <w:rFonts w:ascii="Times New Roman" w:hAnsi="Times New Roman"/>
          <w:sz w:val="24"/>
          <w:szCs w:val="24"/>
        </w:rPr>
        <w:t>sebaiknya  di</w:t>
      </w:r>
      <w:r w:rsidR="000E6215">
        <w:rPr>
          <w:rFonts w:ascii="Times New Roman" w:hAnsi="Times New Roman"/>
          <w:sz w:val="24"/>
          <w:szCs w:val="24"/>
        </w:rPr>
        <w:t>pakai</w:t>
      </w:r>
      <w:proofErr w:type="gramEnd"/>
      <w:r w:rsidR="000E6215">
        <w:rPr>
          <w:rFonts w:ascii="Times New Roman" w:hAnsi="Times New Roman"/>
          <w:sz w:val="24"/>
          <w:szCs w:val="24"/>
        </w:rPr>
        <w:t>/diterapkan yaitu metode</w:t>
      </w:r>
      <w:r w:rsidR="000E6215">
        <w:rPr>
          <w:rFonts w:ascii="Times New Roman" w:hAnsi="Times New Roman"/>
          <w:sz w:val="24"/>
          <w:szCs w:val="24"/>
          <w:lang w:val="id-ID"/>
        </w:rPr>
        <w:t xml:space="preserve">, </w:t>
      </w:r>
      <w:r w:rsidRPr="00BD2B29">
        <w:rPr>
          <w:rFonts w:ascii="Times New Roman" w:hAnsi="Times New Roman"/>
          <w:sz w:val="24"/>
          <w:szCs w:val="24"/>
        </w:rPr>
        <w:t>“Audio visual, demontrasi dan eksperimen, Drill Method, metode resitasi, metode ceramah, dan metode tanya jawab”.</w:t>
      </w:r>
      <w:r w:rsidRPr="00BD2B29">
        <w:rPr>
          <w:rStyle w:val="FootnoteReference"/>
          <w:sz w:val="24"/>
          <w:szCs w:val="24"/>
        </w:rPr>
        <w:footnoteReference w:id="36"/>
      </w:r>
    </w:p>
    <w:p w:rsidR="00C60E93" w:rsidRPr="000E6215" w:rsidRDefault="00C60E93" w:rsidP="00B01538">
      <w:pPr>
        <w:pStyle w:val="ListParagraph"/>
        <w:spacing w:after="0" w:line="480" w:lineRule="auto"/>
        <w:ind w:left="0" w:firstLine="720"/>
        <w:jc w:val="both"/>
        <w:rPr>
          <w:rFonts w:ascii="Times New Roman" w:hAnsi="Times New Roman"/>
          <w:sz w:val="24"/>
          <w:szCs w:val="24"/>
          <w:lang w:val="id-ID"/>
        </w:rPr>
      </w:pPr>
      <w:r w:rsidRPr="000E6215">
        <w:rPr>
          <w:rFonts w:ascii="Times New Roman" w:hAnsi="Times New Roman"/>
          <w:sz w:val="24"/>
          <w:szCs w:val="24"/>
        </w:rPr>
        <w:lastRenderedPageBreak/>
        <w:t>Adapun dari keterangan tersebut d</w:t>
      </w:r>
      <w:r w:rsidR="00C22FCD">
        <w:rPr>
          <w:rFonts w:ascii="Times New Roman" w:hAnsi="Times New Roman"/>
          <w:sz w:val="24"/>
          <w:szCs w:val="24"/>
        </w:rPr>
        <w:t>apat dijelaskan sebagai berikut</w:t>
      </w:r>
      <w:r w:rsidRPr="000E6215">
        <w:rPr>
          <w:rFonts w:ascii="Times New Roman" w:hAnsi="Times New Roman"/>
          <w:sz w:val="24"/>
          <w:szCs w:val="24"/>
        </w:rPr>
        <w:t>:</w:t>
      </w:r>
    </w:p>
    <w:p w:rsidR="00C60E93" w:rsidRPr="00BD2B29" w:rsidRDefault="00C60E93" w:rsidP="00B01538">
      <w:pPr>
        <w:pStyle w:val="ListParagraph"/>
        <w:numPr>
          <w:ilvl w:val="0"/>
          <w:numId w:val="19"/>
        </w:numPr>
        <w:spacing w:after="0" w:line="480" w:lineRule="auto"/>
        <w:ind w:left="284" w:hanging="284"/>
        <w:jc w:val="both"/>
        <w:rPr>
          <w:rFonts w:ascii="Times New Roman" w:hAnsi="Times New Roman"/>
          <w:sz w:val="24"/>
          <w:szCs w:val="24"/>
        </w:rPr>
      </w:pPr>
      <w:r w:rsidRPr="00BD2B29">
        <w:rPr>
          <w:rFonts w:ascii="Times New Roman" w:hAnsi="Times New Roman"/>
          <w:sz w:val="24"/>
          <w:szCs w:val="24"/>
        </w:rPr>
        <w:t>Audio Visual Method</w:t>
      </w:r>
    </w:p>
    <w:p w:rsidR="0027533E" w:rsidRPr="001D66CA" w:rsidRDefault="00C60E93" w:rsidP="001D66CA">
      <w:pPr>
        <w:pStyle w:val="ListParagraph"/>
        <w:spacing w:after="0" w:line="480" w:lineRule="auto"/>
        <w:ind w:left="0" w:firstLine="720"/>
        <w:jc w:val="both"/>
        <w:rPr>
          <w:rFonts w:ascii="Times New Roman" w:hAnsi="Times New Roman"/>
          <w:sz w:val="24"/>
          <w:szCs w:val="24"/>
          <w:lang w:val="id-ID"/>
        </w:rPr>
      </w:pPr>
      <w:r w:rsidRPr="00BD2B29">
        <w:rPr>
          <w:rFonts w:ascii="Times New Roman" w:hAnsi="Times New Roman"/>
          <w:sz w:val="24"/>
          <w:szCs w:val="24"/>
        </w:rPr>
        <w:t>Metode audio visual adalah cara menyajikan bahan pelajaran dengan menggunakan alat-alat yang dapat didengar dan dapat dilihat, sehingga peserta didik dapat menyaksikan secara langsung</w:t>
      </w:r>
      <w:proofErr w:type="gramStart"/>
      <w:r w:rsidRPr="00BD2B29">
        <w:rPr>
          <w:rFonts w:ascii="Times New Roman" w:hAnsi="Times New Roman"/>
          <w:sz w:val="24"/>
          <w:szCs w:val="24"/>
        </w:rPr>
        <w:t>,mengamati</w:t>
      </w:r>
      <w:proofErr w:type="gramEnd"/>
      <w:r w:rsidRPr="00BD2B29">
        <w:rPr>
          <w:rFonts w:ascii="Times New Roman" w:hAnsi="Times New Roman"/>
          <w:sz w:val="24"/>
          <w:szCs w:val="24"/>
        </w:rPr>
        <w:t xml:space="preserve"> dengan cermat menggunakan alat-alat seperti; gambar, foto, slaid, model, pita kaset tape recorder, film bersuara dan telivisi.</w:t>
      </w:r>
    </w:p>
    <w:p w:rsidR="00C60E93" w:rsidRPr="00BD2B29" w:rsidRDefault="00C60E93" w:rsidP="00B01538">
      <w:pPr>
        <w:pStyle w:val="ListParagraph"/>
        <w:numPr>
          <w:ilvl w:val="0"/>
          <w:numId w:val="19"/>
        </w:numPr>
        <w:spacing w:after="0" w:line="480" w:lineRule="auto"/>
        <w:ind w:left="284" w:hanging="284"/>
        <w:jc w:val="both"/>
        <w:rPr>
          <w:rFonts w:ascii="Times New Roman" w:hAnsi="Times New Roman"/>
          <w:sz w:val="24"/>
          <w:szCs w:val="24"/>
        </w:rPr>
      </w:pPr>
      <w:r w:rsidRPr="00BD2B29">
        <w:rPr>
          <w:rFonts w:ascii="Times New Roman" w:hAnsi="Times New Roman"/>
          <w:sz w:val="24"/>
          <w:szCs w:val="24"/>
        </w:rPr>
        <w:t>Metode Demontrasi dan eksprimen</w:t>
      </w:r>
    </w:p>
    <w:p w:rsidR="00C60E93" w:rsidRPr="003317A7" w:rsidRDefault="00C60E93" w:rsidP="00B01538">
      <w:pPr>
        <w:pStyle w:val="ListParagraph"/>
        <w:spacing w:after="0" w:line="480" w:lineRule="auto"/>
        <w:ind w:left="0" w:firstLine="720"/>
        <w:jc w:val="both"/>
        <w:rPr>
          <w:rFonts w:ascii="Times New Roman" w:hAnsi="Times New Roman"/>
          <w:sz w:val="24"/>
          <w:szCs w:val="24"/>
        </w:rPr>
      </w:pPr>
      <w:r w:rsidRPr="00BD2B29">
        <w:rPr>
          <w:rFonts w:ascii="Times New Roman" w:hAnsi="Times New Roman"/>
          <w:sz w:val="24"/>
          <w:szCs w:val="24"/>
        </w:rPr>
        <w:t xml:space="preserve">Demontrasi dan eksprimen adalah dua macam metode yang sering pula dijadikan dalam satu </w:t>
      </w:r>
      <w:proofErr w:type="gramStart"/>
      <w:r w:rsidRPr="00BD2B29">
        <w:rPr>
          <w:rFonts w:ascii="Times New Roman" w:hAnsi="Times New Roman"/>
          <w:sz w:val="24"/>
          <w:szCs w:val="24"/>
        </w:rPr>
        <w:t>nama</w:t>
      </w:r>
      <w:proofErr w:type="gramEnd"/>
      <w:r w:rsidRPr="00BD2B29">
        <w:rPr>
          <w:rFonts w:ascii="Times New Roman" w:hAnsi="Times New Roman"/>
          <w:sz w:val="24"/>
          <w:szCs w:val="24"/>
        </w:rPr>
        <w:t>, yaitu keduanya adalah berbeda tetapi banyak persamaan serta berhubungan sangat erat, Demontrasi sama artinya dengan memperhatikan atau menunjukkan sesuatu, yaitu mereka hanya melihat dan memperhatikan mengamati dengan teliti.</w:t>
      </w:r>
      <w:r w:rsidR="003317A7">
        <w:rPr>
          <w:rFonts w:ascii="Times New Roman" w:hAnsi="Times New Roman"/>
          <w:sz w:val="24"/>
          <w:szCs w:val="24"/>
          <w:lang w:val="id-ID"/>
        </w:rPr>
        <w:t xml:space="preserve"> </w:t>
      </w:r>
      <w:r w:rsidRPr="00BD2B29">
        <w:rPr>
          <w:rFonts w:ascii="Times New Roman" w:hAnsi="Times New Roman"/>
          <w:sz w:val="24"/>
          <w:szCs w:val="24"/>
        </w:rPr>
        <w:t xml:space="preserve">Sedangkan eksprimen </w:t>
      </w:r>
      <w:proofErr w:type="gramStart"/>
      <w:r w:rsidRPr="00BD2B29">
        <w:rPr>
          <w:rFonts w:ascii="Times New Roman" w:hAnsi="Times New Roman"/>
          <w:sz w:val="24"/>
          <w:szCs w:val="24"/>
        </w:rPr>
        <w:t>sama</w:t>
      </w:r>
      <w:proofErr w:type="gramEnd"/>
      <w:r w:rsidRPr="00BD2B29">
        <w:rPr>
          <w:rFonts w:ascii="Times New Roman" w:hAnsi="Times New Roman"/>
          <w:sz w:val="24"/>
          <w:szCs w:val="24"/>
        </w:rPr>
        <w:t xml:space="preserve"> artinya dengan percobaan berarti bisa mencoba mempraktekkan atau melakukan sesuatu untuk diamati atau dipelajari.</w:t>
      </w:r>
    </w:p>
    <w:p w:rsidR="00C60E93" w:rsidRPr="00BD2B29" w:rsidRDefault="00C60E93" w:rsidP="00B01538">
      <w:pPr>
        <w:pStyle w:val="ListParagraph"/>
        <w:numPr>
          <w:ilvl w:val="0"/>
          <w:numId w:val="19"/>
        </w:numPr>
        <w:spacing w:after="0" w:line="480" w:lineRule="auto"/>
        <w:ind w:left="284" w:hanging="284"/>
        <w:jc w:val="both"/>
        <w:rPr>
          <w:rFonts w:ascii="Times New Roman" w:hAnsi="Times New Roman"/>
          <w:sz w:val="24"/>
          <w:szCs w:val="24"/>
        </w:rPr>
      </w:pPr>
      <w:r w:rsidRPr="00BD2B29">
        <w:rPr>
          <w:rFonts w:ascii="Times New Roman" w:hAnsi="Times New Roman"/>
          <w:sz w:val="24"/>
          <w:szCs w:val="24"/>
        </w:rPr>
        <w:t>Dril Method</w:t>
      </w:r>
    </w:p>
    <w:p w:rsidR="00C60E93" w:rsidRPr="004233F4" w:rsidRDefault="00C60E93" w:rsidP="00B01538">
      <w:pPr>
        <w:pStyle w:val="ListParagraph"/>
        <w:spacing w:after="0" w:line="480" w:lineRule="auto"/>
        <w:ind w:left="0" w:firstLine="720"/>
        <w:jc w:val="both"/>
        <w:rPr>
          <w:rFonts w:ascii="Times New Roman" w:hAnsi="Times New Roman"/>
          <w:sz w:val="24"/>
          <w:szCs w:val="24"/>
          <w:lang w:val="id-ID"/>
        </w:rPr>
      </w:pPr>
      <w:proofErr w:type="gramStart"/>
      <w:r w:rsidRPr="00BD2B29">
        <w:rPr>
          <w:rFonts w:ascii="Times New Roman" w:hAnsi="Times New Roman"/>
          <w:sz w:val="24"/>
          <w:szCs w:val="24"/>
        </w:rPr>
        <w:t>Metode ini sangat populer dikalangan guru-guru, karena pelaksanaannya tidak menimbulkan banyak kesukaran.</w:t>
      </w:r>
      <w:proofErr w:type="gramEnd"/>
      <w:r w:rsidRPr="00BD2B29">
        <w:rPr>
          <w:rFonts w:ascii="Times New Roman" w:hAnsi="Times New Roman"/>
          <w:sz w:val="24"/>
          <w:szCs w:val="24"/>
        </w:rPr>
        <w:t xml:space="preserve"> </w:t>
      </w:r>
      <w:proofErr w:type="gramStart"/>
      <w:r w:rsidRPr="00BD2B29">
        <w:rPr>
          <w:rFonts w:ascii="Times New Roman" w:hAnsi="Times New Roman"/>
          <w:sz w:val="24"/>
          <w:szCs w:val="24"/>
        </w:rPr>
        <w:t>Pelaksanaannya merupakan pemberian latihan dari suatu kegiatan belajar yang perlu di laksanakan secara intstensif oleh para peserta didik.</w:t>
      </w:r>
      <w:proofErr w:type="gramEnd"/>
    </w:p>
    <w:p w:rsidR="00C60E93" w:rsidRPr="00BD2B29" w:rsidRDefault="00C60E93" w:rsidP="00B01538">
      <w:pPr>
        <w:pStyle w:val="ListParagraph"/>
        <w:numPr>
          <w:ilvl w:val="0"/>
          <w:numId w:val="19"/>
        </w:numPr>
        <w:spacing w:line="480" w:lineRule="auto"/>
        <w:ind w:left="284" w:hanging="284"/>
        <w:jc w:val="both"/>
        <w:rPr>
          <w:rFonts w:ascii="Times New Roman" w:hAnsi="Times New Roman"/>
          <w:sz w:val="24"/>
          <w:szCs w:val="24"/>
        </w:rPr>
      </w:pPr>
      <w:r w:rsidRPr="00BD2B29">
        <w:rPr>
          <w:rFonts w:ascii="Times New Roman" w:hAnsi="Times New Roman"/>
          <w:sz w:val="24"/>
          <w:szCs w:val="24"/>
        </w:rPr>
        <w:t>Metode Resitasi</w:t>
      </w:r>
    </w:p>
    <w:p w:rsidR="00C60E93" w:rsidRPr="00BD2B29" w:rsidRDefault="00C60E93" w:rsidP="00B01538">
      <w:pPr>
        <w:pStyle w:val="ListParagraph"/>
        <w:spacing w:after="0" w:line="480" w:lineRule="auto"/>
        <w:ind w:left="0" w:firstLine="720"/>
        <w:jc w:val="both"/>
        <w:rPr>
          <w:rFonts w:ascii="Times New Roman" w:hAnsi="Times New Roman"/>
          <w:sz w:val="24"/>
          <w:szCs w:val="24"/>
          <w:lang w:val="id-ID"/>
        </w:rPr>
      </w:pPr>
      <w:r w:rsidRPr="00BD2B29">
        <w:rPr>
          <w:rFonts w:ascii="Times New Roman" w:hAnsi="Times New Roman"/>
          <w:sz w:val="24"/>
          <w:szCs w:val="24"/>
        </w:rPr>
        <w:t xml:space="preserve">Metode resitasi atau metode pemberian tugas adalah </w:t>
      </w:r>
      <w:proofErr w:type="gramStart"/>
      <w:r w:rsidRPr="00BD2B29">
        <w:rPr>
          <w:rFonts w:ascii="Times New Roman" w:hAnsi="Times New Roman"/>
          <w:sz w:val="24"/>
          <w:szCs w:val="24"/>
        </w:rPr>
        <w:t>cara</w:t>
      </w:r>
      <w:proofErr w:type="gramEnd"/>
      <w:r w:rsidRPr="00BD2B29">
        <w:rPr>
          <w:rFonts w:ascii="Times New Roman" w:hAnsi="Times New Roman"/>
          <w:sz w:val="24"/>
          <w:szCs w:val="24"/>
        </w:rPr>
        <w:t xml:space="preserve"> penyajian bahan pelajaran dimana guru munugaskan peserta didik mempelajari sesuatu yang kemudian dipertanggung </w:t>
      </w:r>
      <w:r w:rsidRPr="00BD2B29">
        <w:rPr>
          <w:rFonts w:ascii="Times New Roman" w:hAnsi="Times New Roman"/>
          <w:sz w:val="24"/>
          <w:szCs w:val="24"/>
        </w:rPr>
        <w:lastRenderedPageBreak/>
        <w:t>jawabkan, metode ini dapat memperdalam bahan pelajaran dan dapat pula mengembangkan bahan yang telah di pelajari.</w:t>
      </w:r>
    </w:p>
    <w:p w:rsidR="00C60E93" w:rsidRPr="00BD2B29" w:rsidRDefault="00C60E93" w:rsidP="001D66CA">
      <w:pPr>
        <w:pStyle w:val="ListParagraph"/>
        <w:numPr>
          <w:ilvl w:val="0"/>
          <w:numId w:val="19"/>
        </w:numPr>
        <w:spacing w:after="0" w:line="480" w:lineRule="auto"/>
        <w:ind w:left="284" w:hanging="284"/>
        <w:jc w:val="both"/>
        <w:rPr>
          <w:rFonts w:ascii="Times New Roman" w:hAnsi="Times New Roman"/>
          <w:sz w:val="24"/>
          <w:szCs w:val="24"/>
        </w:rPr>
      </w:pPr>
      <w:r w:rsidRPr="00BD2B29">
        <w:rPr>
          <w:rFonts w:ascii="Times New Roman" w:hAnsi="Times New Roman"/>
          <w:sz w:val="24"/>
          <w:szCs w:val="24"/>
        </w:rPr>
        <w:t>Metode Ceramah</w:t>
      </w:r>
    </w:p>
    <w:p w:rsidR="00C60E93" w:rsidRPr="00BD2B29" w:rsidRDefault="00C60E93" w:rsidP="00B01538">
      <w:pPr>
        <w:pStyle w:val="ListParagraph"/>
        <w:spacing w:line="480" w:lineRule="auto"/>
        <w:ind w:left="0" w:firstLine="720"/>
        <w:jc w:val="both"/>
        <w:rPr>
          <w:rFonts w:ascii="Times New Roman" w:hAnsi="Times New Roman"/>
          <w:sz w:val="24"/>
          <w:szCs w:val="24"/>
          <w:lang w:val="id-ID"/>
        </w:rPr>
      </w:pPr>
      <w:proofErr w:type="gramStart"/>
      <w:r w:rsidRPr="00BD2B29">
        <w:rPr>
          <w:rFonts w:ascii="Times New Roman" w:hAnsi="Times New Roman"/>
          <w:sz w:val="24"/>
          <w:szCs w:val="24"/>
        </w:rPr>
        <w:t>Metode ceramah adalah sebuah bentuk interaksi melalui penerangan dan</w:t>
      </w:r>
      <w:r w:rsidRPr="00BD2B29">
        <w:rPr>
          <w:rFonts w:ascii="Times New Roman" w:hAnsi="Times New Roman"/>
          <w:i/>
          <w:iCs/>
          <w:sz w:val="24"/>
          <w:szCs w:val="24"/>
        </w:rPr>
        <w:t xml:space="preserve"> </w:t>
      </w:r>
      <w:r w:rsidRPr="00BD2B29">
        <w:rPr>
          <w:rFonts w:ascii="Times New Roman" w:hAnsi="Times New Roman"/>
          <w:sz w:val="24"/>
          <w:szCs w:val="24"/>
        </w:rPr>
        <w:t>penuturan secara lisan oleh seorang guru terhadap peserta didik.</w:t>
      </w:r>
      <w:proofErr w:type="gramEnd"/>
      <w:r w:rsidRPr="00BD2B29">
        <w:rPr>
          <w:rFonts w:ascii="Times New Roman" w:hAnsi="Times New Roman"/>
          <w:sz w:val="24"/>
          <w:szCs w:val="24"/>
        </w:rPr>
        <w:t xml:space="preserve"> </w:t>
      </w:r>
      <w:proofErr w:type="gramStart"/>
      <w:r w:rsidRPr="00BD2B29">
        <w:rPr>
          <w:rFonts w:ascii="Times New Roman" w:hAnsi="Times New Roman"/>
          <w:sz w:val="24"/>
          <w:szCs w:val="24"/>
        </w:rPr>
        <w:t>Dan dalam pelaksanaan metode ceramah harus mampu mencapai komunikatif yang baik dengan peserta didik agar mereka dapat mengerti, memahami pelajaran atau materi yang disampaikan.</w:t>
      </w:r>
      <w:proofErr w:type="gramEnd"/>
    </w:p>
    <w:p w:rsidR="00C60E93" w:rsidRPr="00BD2B29" w:rsidRDefault="00C60E93" w:rsidP="00B01538">
      <w:pPr>
        <w:pStyle w:val="ListParagraph"/>
        <w:numPr>
          <w:ilvl w:val="0"/>
          <w:numId w:val="19"/>
        </w:numPr>
        <w:spacing w:line="480" w:lineRule="auto"/>
        <w:ind w:left="284" w:hanging="284"/>
        <w:jc w:val="both"/>
        <w:rPr>
          <w:rFonts w:ascii="Times New Roman" w:hAnsi="Times New Roman"/>
          <w:sz w:val="24"/>
          <w:szCs w:val="24"/>
        </w:rPr>
      </w:pPr>
      <w:r w:rsidRPr="00BD2B29">
        <w:rPr>
          <w:rFonts w:ascii="Times New Roman" w:hAnsi="Times New Roman"/>
          <w:sz w:val="24"/>
          <w:szCs w:val="24"/>
        </w:rPr>
        <w:t>Metode Tanya Jawab</w:t>
      </w:r>
    </w:p>
    <w:p w:rsidR="00C60E93" w:rsidRPr="000E6215" w:rsidRDefault="00C60E93" w:rsidP="00B01538">
      <w:pPr>
        <w:pStyle w:val="ListParagraph"/>
        <w:spacing w:after="0" w:line="480" w:lineRule="auto"/>
        <w:ind w:left="0" w:firstLine="720"/>
        <w:jc w:val="both"/>
        <w:rPr>
          <w:rFonts w:ascii="Times New Roman" w:hAnsi="Times New Roman"/>
          <w:sz w:val="24"/>
          <w:szCs w:val="24"/>
          <w:lang w:val="id-ID"/>
        </w:rPr>
      </w:pPr>
      <w:r w:rsidRPr="00BD2B29">
        <w:rPr>
          <w:rFonts w:ascii="Times New Roman" w:hAnsi="Times New Roman"/>
          <w:sz w:val="24"/>
          <w:szCs w:val="24"/>
        </w:rPr>
        <w:t xml:space="preserve">Metode </w:t>
      </w:r>
      <w:proofErr w:type="gramStart"/>
      <w:r w:rsidRPr="00BD2B29">
        <w:rPr>
          <w:rFonts w:ascii="Times New Roman" w:hAnsi="Times New Roman"/>
          <w:sz w:val="24"/>
          <w:szCs w:val="24"/>
        </w:rPr>
        <w:t>tanya</w:t>
      </w:r>
      <w:proofErr w:type="gramEnd"/>
      <w:r w:rsidRPr="00BD2B29">
        <w:rPr>
          <w:rFonts w:ascii="Times New Roman" w:hAnsi="Times New Roman"/>
          <w:sz w:val="24"/>
          <w:szCs w:val="24"/>
        </w:rPr>
        <w:t xml:space="preserve"> jawab adalah cara menyajikan bahan pelajaran dengan menggunakan pertanyaan sebagai stimulasi dan jawaban-jawabannya merupakan pengarahan aktivitas belajar pesrta didik. </w:t>
      </w:r>
      <w:proofErr w:type="gramStart"/>
      <w:r w:rsidRPr="00BD2B29">
        <w:rPr>
          <w:rFonts w:ascii="Times New Roman" w:hAnsi="Times New Roman"/>
          <w:sz w:val="24"/>
          <w:szCs w:val="24"/>
        </w:rPr>
        <w:t>Dalam pelaksanaan metode ini, pertanyaan dapat diajukan oleh guru atau peserta didik dan demikian pula jawabannya.</w:t>
      </w:r>
      <w:proofErr w:type="gramEnd"/>
      <w:r w:rsidR="000E6215">
        <w:rPr>
          <w:rFonts w:ascii="Times New Roman" w:hAnsi="Times New Roman"/>
          <w:sz w:val="24"/>
          <w:szCs w:val="24"/>
          <w:lang w:val="id-ID"/>
        </w:rPr>
        <w:t xml:space="preserve"> </w:t>
      </w:r>
      <w:r w:rsidRPr="000E6215">
        <w:rPr>
          <w:rFonts w:ascii="Times New Roman" w:hAnsi="Times New Roman"/>
          <w:sz w:val="24"/>
          <w:szCs w:val="24"/>
          <w:lang w:val="id-ID"/>
        </w:rPr>
        <w:t xml:space="preserve">Dari beberapa metode di atas berarti guru harus mampu menggunakannya agar tujuan mempelajari </w:t>
      </w:r>
      <w:r w:rsidRPr="00BD2B29">
        <w:rPr>
          <w:rFonts w:ascii="Times New Roman" w:hAnsi="Times New Roman"/>
          <w:sz w:val="24"/>
          <w:szCs w:val="24"/>
          <w:lang w:val="id-ID"/>
        </w:rPr>
        <w:t xml:space="preserve">bahasa arab </w:t>
      </w:r>
      <w:r w:rsidRPr="000E6215">
        <w:rPr>
          <w:rFonts w:ascii="Times New Roman" w:hAnsi="Times New Roman"/>
          <w:sz w:val="24"/>
          <w:szCs w:val="24"/>
          <w:lang w:val="id-ID"/>
        </w:rPr>
        <w:t xml:space="preserve">dapat mencapai prestasi belajar yang baik. Karena </w:t>
      </w:r>
      <w:r w:rsidRPr="00BD2B29">
        <w:rPr>
          <w:rFonts w:ascii="Times New Roman" w:hAnsi="Times New Roman"/>
          <w:sz w:val="24"/>
          <w:szCs w:val="24"/>
          <w:lang w:val="id-ID"/>
        </w:rPr>
        <w:t xml:space="preserve">bahasa arab </w:t>
      </w:r>
      <w:r w:rsidRPr="000E6215">
        <w:rPr>
          <w:rFonts w:ascii="Times New Roman" w:hAnsi="Times New Roman"/>
          <w:sz w:val="24"/>
          <w:szCs w:val="24"/>
          <w:lang w:val="id-ID"/>
        </w:rPr>
        <w:t>sebagai sumber ajaran agama Islam.</w:t>
      </w:r>
    </w:p>
    <w:p w:rsidR="00486909" w:rsidRPr="00A8680C" w:rsidRDefault="00C448EE" w:rsidP="00B01538">
      <w:pPr>
        <w:pStyle w:val="ListParagraph"/>
        <w:numPr>
          <w:ilvl w:val="0"/>
          <w:numId w:val="34"/>
        </w:numPr>
        <w:spacing w:after="0" w:line="480" w:lineRule="auto"/>
        <w:ind w:left="284" w:hanging="284"/>
        <w:jc w:val="both"/>
        <w:rPr>
          <w:rFonts w:ascii="Times New Roman" w:hAnsi="Times New Roman" w:cs="Times New Roman"/>
          <w:b/>
          <w:bCs/>
          <w:sz w:val="24"/>
          <w:szCs w:val="24"/>
        </w:rPr>
      </w:pPr>
      <w:r w:rsidRPr="00A8680C">
        <w:rPr>
          <w:rFonts w:ascii="Times New Roman" w:hAnsi="Times New Roman" w:cs="Times New Roman"/>
          <w:b/>
          <w:bCs/>
          <w:sz w:val="24"/>
          <w:szCs w:val="24"/>
        </w:rPr>
        <w:t xml:space="preserve">Evaluasi Pembelajaran </w:t>
      </w:r>
      <w:r w:rsidR="00426738" w:rsidRPr="00A8680C">
        <w:rPr>
          <w:rFonts w:ascii="Times New Roman" w:hAnsi="Times New Roman" w:cs="Times New Roman"/>
          <w:b/>
          <w:bCs/>
          <w:sz w:val="24"/>
          <w:szCs w:val="24"/>
          <w:lang w:val="id-ID"/>
        </w:rPr>
        <w:t>Fiqih</w:t>
      </w:r>
    </w:p>
    <w:p w:rsidR="00E46C01" w:rsidRPr="000E6215" w:rsidRDefault="00E46C01" w:rsidP="00B01538">
      <w:pPr>
        <w:spacing w:after="0" w:line="480" w:lineRule="auto"/>
        <w:ind w:firstLine="720"/>
        <w:jc w:val="both"/>
        <w:rPr>
          <w:rFonts w:ascii="Times New Roman" w:hAnsi="Times New Roman" w:cs="Times New Roman"/>
          <w:b/>
          <w:bCs/>
          <w:sz w:val="24"/>
          <w:szCs w:val="24"/>
        </w:rPr>
      </w:pPr>
      <w:proofErr w:type="gramStart"/>
      <w:r w:rsidRPr="00486909">
        <w:rPr>
          <w:rFonts w:ascii="Times New Roman" w:hAnsi="Times New Roman"/>
          <w:sz w:val="24"/>
          <w:szCs w:val="24"/>
        </w:rPr>
        <w:t>Evaluasi terhadap hasil belajar bertujuan untuk mengetahui ketuntasan pesrta didik dalam menguasai kompetensi dasar, dari hasil evaluasi itu maka kompetensi dasar, materi dan indikator yang belum mencapai ketuntasan dapat diketahui.</w:t>
      </w:r>
      <w:proofErr w:type="gramEnd"/>
      <w:r w:rsidRPr="00486909">
        <w:rPr>
          <w:rFonts w:ascii="Times New Roman" w:hAnsi="Times New Roman"/>
          <w:sz w:val="24"/>
          <w:szCs w:val="24"/>
        </w:rPr>
        <w:t xml:space="preserve"> </w:t>
      </w:r>
      <w:r w:rsidRPr="00BD2B29">
        <w:rPr>
          <w:rFonts w:ascii="Times New Roman" w:hAnsi="Times New Roman"/>
          <w:sz w:val="24"/>
          <w:szCs w:val="24"/>
        </w:rPr>
        <w:t xml:space="preserve">Dengan mengevaluasi hasil belajar para pendidik </w:t>
      </w:r>
      <w:proofErr w:type="gramStart"/>
      <w:r w:rsidRPr="00BD2B29">
        <w:rPr>
          <w:rFonts w:ascii="Times New Roman" w:hAnsi="Times New Roman"/>
          <w:sz w:val="24"/>
          <w:szCs w:val="24"/>
        </w:rPr>
        <w:t>akan</w:t>
      </w:r>
      <w:proofErr w:type="gramEnd"/>
      <w:r w:rsidRPr="00BD2B29">
        <w:rPr>
          <w:rFonts w:ascii="Times New Roman" w:hAnsi="Times New Roman"/>
          <w:sz w:val="24"/>
          <w:szCs w:val="24"/>
        </w:rPr>
        <w:t xml:space="preserve"> mendapatkan manfaat yang besar untuk melakukan perbaikan-perbaikan. </w:t>
      </w:r>
    </w:p>
    <w:p w:rsidR="00E46C01" w:rsidRPr="00BD2B29" w:rsidRDefault="00E46C01" w:rsidP="00B01538">
      <w:pPr>
        <w:pStyle w:val="ListParagraph"/>
        <w:spacing w:after="0" w:line="480" w:lineRule="auto"/>
        <w:ind w:left="0" w:firstLine="720"/>
        <w:jc w:val="both"/>
        <w:rPr>
          <w:rFonts w:ascii="Times New Roman" w:hAnsi="Times New Roman"/>
          <w:sz w:val="24"/>
          <w:szCs w:val="24"/>
        </w:rPr>
      </w:pPr>
      <w:r w:rsidRPr="00BD2B29">
        <w:rPr>
          <w:rFonts w:ascii="Times New Roman" w:hAnsi="Times New Roman"/>
          <w:sz w:val="24"/>
          <w:szCs w:val="24"/>
        </w:rPr>
        <w:lastRenderedPageBreak/>
        <w:t xml:space="preserve">Penilaian atau evaluasi untuk mata pelajaran </w:t>
      </w:r>
      <w:r w:rsidR="00426738">
        <w:rPr>
          <w:rFonts w:ascii="Times New Roman" w:hAnsi="Times New Roman"/>
          <w:sz w:val="24"/>
          <w:szCs w:val="24"/>
          <w:lang w:val="id-ID"/>
        </w:rPr>
        <w:t>fiqih</w:t>
      </w:r>
      <w:r w:rsidRPr="00BD2B29">
        <w:rPr>
          <w:rFonts w:ascii="Times New Roman" w:hAnsi="Times New Roman"/>
          <w:sz w:val="24"/>
          <w:szCs w:val="24"/>
          <w:lang w:val="id-ID"/>
        </w:rPr>
        <w:t xml:space="preserve"> </w:t>
      </w:r>
      <w:r w:rsidRPr="00BD2B29">
        <w:rPr>
          <w:rFonts w:ascii="Times New Roman" w:hAnsi="Times New Roman"/>
          <w:sz w:val="24"/>
          <w:szCs w:val="24"/>
        </w:rPr>
        <w:t xml:space="preserve">sebagaimana terdapat dalam kurikulum </w:t>
      </w:r>
      <w:r w:rsidRPr="00BD2B29">
        <w:rPr>
          <w:rFonts w:ascii="Times New Roman" w:hAnsi="Times New Roman"/>
          <w:sz w:val="24"/>
          <w:szCs w:val="24"/>
          <w:lang w:val="id-ID"/>
        </w:rPr>
        <w:t>20</w:t>
      </w:r>
      <w:r w:rsidRPr="00BD2B29">
        <w:rPr>
          <w:rFonts w:ascii="Times New Roman" w:hAnsi="Times New Roman"/>
          <w:sz w:val="24"/>
          <w:szCs w:val="24"/>
        </w:rPr>
        <w:t xml:space="preserve">13, penilaian yang </w:t>
      </w:r>
      <w:r w:rsidR="00CE5640">
        <w:rPr>
          <w:rFonts w:ascii="Times New Roman" w:hAnsi="Times New Roman"/>
          <w:sz w:val="24"/>
          <w:szCs w:val="24"/>
        </w:rPr>
        <w:t>dilakukan meliputi</w:t>
      </w:r>
      <w:r w:rsidRPr="00BD2B29">
        <w:rPr>
          <w:rFonts w:ascii="Times New Roman" w:hAnsi="Times New Roman"/>
          <w:sz w:val="24"/>
          <w:szCs w:val="24"/>
        </w:rPr>
        <w:t>:</w:t>
      </w:r>
    </w:p>
    <w:p w:rsidR="00E46C01" w:rsidRPr="00BD2B29" w:rsidRDefault="00E46C01" w:rsidP="00B01538">
      <w:pPr>
        <w:pStyle w:val="ListParagraph"/>
        <w:numPr>
          <w:ilvl w:val="4"/>
          <w:numId w:val="16"/>
        </w:numPr>
        <w:spacing w:after="0" w:line="480" w:lineRule="auto"/>
        <w:ind w:left="1080"/>
        <w:jc w:val="both"/>
        <w:rPr>
          <w:rFonts w:ascii="Times New Roman" w:hAnsi="Times New Roman"/>
          <w:sz w:val="24"/>
          <w:szCs w:val="24"/>
        </w:rPr>
      </w:pPr>
      <w:r w:rsidRPr="00BD2B29">
        <w:rPr>
          <w:rFonts w:ascii="Times New Roman" w:hAnsi="Times New Roman"/>
          <w:sz w:val="24"/>
          <w:szCs w:val="24"/>
        </w:rPr>
        <w:t xml:space="preserve">Penilaian yang dilakukan merupakan pengumpulan informasi kemajuan belajar dan penilaian hasil belajar peserta didik, secara utuh baik </w:t>
      </w:r>
      <w:proofErr w:type="gramStart"/>
      <w:r w:rsidRPr="00BD2B29">
        <w:rPr>
          <w:rFonts w:ascii="Times New Roman" w:hAnsi="Times New Roman"/>
          <w:sz w:val="24"/>
          <w:szCs w:val="24"/>
        </w:rPr>
        <w:t>aspek  pengetahuan</w:t>
      </w:r>
      <w:proofErr w:type="gramEnd"/>
      <w:r w:rsidRPr="00BD2B29">
        <w:rPr>
          <w:rFonts w:ascii="Times New Roman" w:hAnsi="Times New Roman"/>
          <w:sz w:val="24"/>
          <w:szCs w:val="24"/>
        </w:rPr>
        <w:t>, sikap serta ketrampilan</w:t>
      </w:r>
      <w:r w:rsidR="00CE5640">
        <w:rPr>
          <w:rFonts w:ascii="Times New Roman" w:hAnsi="Times New Roman"/>
          <w:sz w:val="24"/>
          <w:szCs w:val="24"/>
          <w:lang w:val="id-ID"/>
        </w:rPr>
        <w:t>.</w:t>
      </w:r>
      <w:r w:rsidRPr="00BD2B29">
        <w:rPr>
          <w:rFonts w:ascii="Times New Roman" w:hAnsi="Times New Roman"/>
          <w:sz w:val="24"/>
          <w:szCs w:val="24"/>
        </w:rPr>
        <w:t xml:space="preserve"> </w:t>
      </w:r>
    </w:p>
    <w:p w:rsidR="00E46C01" w:rsidRPr="004233F4" w:rsidRDefault="00E46C01" w:rsidP="00B01538">
      <w:pPr>
        <w:pStyle w:val="ListParagraph"/>
        <w:numPr>
          <w:ilvl w:val="4"/>
          <w:numId w:val="16"/>
        </w:numPr>
        <w:spacing w:after="0" w:line="480" w:lineRule="auto"/>
        <w:ind w:left="1080"/>
        <w:jc w:val="both"/>
        <w:rPr>
          <w:rFonts w:ascii="Times New Roman" w:hAnsi="Times New Roman"/>
          <w:sz w:val="24"/>
          <w:szCs w:val="24"/>
        </w:rPr>
      </w:pPr>
      <w:r w:rsidRPr="00BD2B29">
        <w:rPr>
          <w:rFonts w:ascii="Times New Roman" w:hAnsi="Times New Roman"/>
          <w:sz w:val="24"/>
          <w:szCs w:val="24"/>
        </w:rPr>
        <w:t>Teknik dan instrument hendaknya dapat mengukur dengan tepat kemampuan dan usaha belajar peserta didik.</w:t>
      </w:r>
    </w:p>
    <w:p w:rsidR="00E46C01" w:rsidRPr="004233F4" w:rsidRDefault="00E46C01" w:rsidP="00B01538">
      <w:pPr>
        <w:pStyle w:val="ListParagraph"/>
        <w:numPr>
          <w:ilvl w:val="4"/>
          <w:numId w:val="16"/>
        </w:numPr>
        <w:spacing w:after="0" w:line="480" w:lineRule="auto"/>
        <w:ind w:left="1080"/>
        <w:jc w:val="both"/>
        <w:rPr>
          <w:rFonts w:ascii="Times New Roman" w:hAnsi="Times New Roman"/>
          <w:sz w:val="24"/>
          <w:szCs w:val="24"/>
        </w:rPr>
      </w:pPr>
      <w:r w:rsidRPr="004233F4">
        <w:rPr>
          <w:rFonts w:ascii="Times New Roman" w:hAnsi="Times New Roman"/>
          <w:sz w:val="24"/>
          <w:szCs w:val="24"/>
        </w:rPr>
        <w:t>Penilaian dilakukan dengan tes dan non tes</w:t>
      </w:r>
      <w:r w:rsidR="00CE5640">
        <w:rPr>
          <w:rFonts w:ascii="Times New Roman" w:hAnsi="Times New Roman"/>
          <w:sz w:val="24"/>
          <w:szCs w:val="24"/>
          <w:lang w:val="id-ID"/>
        </w:rPr>
        <w:t>.</w:t>
      </w:r>
    </w:p>
    <w:p w:rsidR="00E46C01" w:rsidRPr="004233F4" w:rsidRDefault="00E46C01" w:rsidP="00B01538">
      <w:pPr>
        <w:pStyle w:val="ListParagraph"/>
        <w:numPr>
          <w:ilvl w:val="4"/>
          <w:numId w:val="16"/>
        </w:numPr>
        <w:spacing w:after="0" w:line="480" w:lineRule="auto"/>
        <w:ind w:left="1080"/>
        <w:jc w:val="both"/>
        <w:rPr>
          <w:rFonts w:ascii="Times New Roman" w:hAnsi="Times New Roman"/>
          <w:sz w:val="24"/>
          <w:szCs w:val="24"/>
        </w:rPr>
      </w:pPr>
      <w:r w:rsidRPr="004233F4">
        <w:rPr>
          <w:rFonts w:ascii="Times New Roman" w:hAnsi="Times New Roman"/>
          <w:sz w:val="24"/>
          <w:szCs w:val="24"/>
        </w:rPr>
        <w:t>Pengukuran terhadap ranah sikap/ afektif, dapat dilakukan dengan menggunakan non tes, seperti skala penilaian observasi dan wawancara</w:t>
      </w:r>
      <w:r w:rsidR="00CE5640">
        <w:rPr>
          <w:rFonts w:ascii="Times New Roman" w:hAnsi="Times New Roman"/>
          <w:sz w:val="24"/>
          <w:szCs w:val="24"/>
          <w:lang w:val="id-ID"/>
        </w:rPr>
        <w:t>.</w:t>
      </w:r>
    </w:p>
    <w:p w:rsidR="00E46C01" w:rsidRPr="004233F4" w:rsidRDefault="00E46C01" w:rsidP="00B01538">
      <w:pPr>
        <w:pStyle w:val="ListParagraph"/>
        <w:numPr>
          <w:ilvl w:val="4"/>
          <w:numId w:val="16"/>
        </w:numPr>
        <w:spacing w:line="480" w:lineRule="auto"/>
        <w:ind w:left="1080"/>
        <w:jc w:val="both"/>
        <w:rPr>
          <w:rFonts w:ascii="Times New Roman" w:hAnsi="Times New Roman"/>
          <w:sz w:val="24"/>
          <w:szCs w:val="24"/>
        </w:rPr>
      </w:pPr>
      <w:r w:rsidRPr="004233F4">
        <w:rPr>
          <w:rFonts w:ascii="Times New Roman" w:hAnsi="Times New Roman"/>
          <w:sz w:val="24"/>
          <w:szCs w:val="24"/>
        </w:rPr>
        <w:t>Penilaian terhadap ranah ketrampilan/psikomotorik dengan tes perbuatan, dapat menggunakan lembara pengamatan atau instrument laiannya.</w:t>
      </w:r>
      <w:r w:rsidR="00486909" w:rsidRPr="00486909">
        <w:rPr>
          <w:rStyle w:val="FootnoteReference"/>
          <w:sz w:val="24"/>
          <w:szCs w:val="24"/>
        </w:rPr>
        <w:footnoteReference w:id="37"/>
      </w:r>
    </w:p>
    <w:p w:rsidR="00E46C01" w:rsidRPr="00BD2B29" w:rsidRDefault="00E46C01" w:rsidP="00CE5640">
      <w:pPr>
        <w:pStyle w:val="ListParagraph"/>
        <w:spacing w:line="480" w:lineRule="auto"/>
        <w:ind w:left="0" w:firstLine="720"/>
        <w:jc w:val="both"/>
        <w:rPr>
          <w:rFonts w:ascii="Times New Roman" w:hAnsi="Times New Roman"/>
          <w:sz w:val="24"/>
          <w:szCs w:val="24"/>
          <w:lang w:val="id-ID"/>
        </w:rPr>
      </w:pPr>
      <w:proofErr w:type="gramStart"/>
      <w:r w:rsidRPr="00BD2B29">
        <w:rPr>
          <w:rFonts w:ascii="Times New Roman" w:hAnsi="Times New Roman"/>
          <w:sz w:val="24"/>
          <w:szCs w:val="24"/>
        </w:rPr>
        <w:t xml:space="preserve">Akan tetapi Penilaian Berbasis Kelas (PBK) mata pelajaran </w:t>
      </w:r>
      <w:r w:rsidR="00426738">
        <w:rPr>
          <w:rFonts w:ascii="Times New Roman" w:hAnsi="Times New Roman"/>
          <w:sz w:val="24"/>
          <w:szCs w:val="24"/>
          <w:lang w:val="id-ID"/>
        </w:rPr>
        <w:t>fiqih</w:t>
      </w:r>
      <w:r w:rsidRPr="00BD2B29">
        <w:rPr>
          <w:rFonts w:ascii="Times New Roman" w:hAnsi="Times New Roman"/>
          <w:sz w:val="24"/>
          <w:szCs w:val="24"/>
          <w:lang w:val="id-ID"/>
        </w:rPr>
        <w:t xml:space="preserve"> </w:t>
      </w:r>
      <w:r w:rsidRPr="00BD2B29">
        <w:rPr>
          <w:rFonts w:ascii="Times New Roman" w:hAnsi="Times New Roman"/>
          <w:sz w:val="24"/>
          <w:szCs w:val="24"/>
        </w:rPr>
        <w:t xml:space="preserve">merupakan salah satu komponen dalam Kurikulum </w:t>
      </w:r>
      <w:r w:rsidR="00C73915">
        <w:rPr>
          <w:rFonts w:ascii="Times New Roman" w:hAnsi="Times New Roman"/>
          <w:sz w:val="24"/>
          <w:szCs w:val="24"/>
          <w:lang w:val="id-ID"/>
        </w:rPr>
        <w:t xml:space="preserve">2013 (K13) </w:t>
      </w:r>
      <w:r w:rsidRPr="00BD2B29">
        <w:rPr>
          <w:rFonts w:ascii="Times New Roman" w:hAnsi="Times New Roman"/>
          <w:sz w:val="24"/>
          <w:szCs w:val="24"/>
        </w:rPr>
        <w:t>Dan pelaksanaan penilaiannya dilakukan secara terpadu yang disebut Penilai Berbasis Kelas</w:t>
      </w:r>
      <w:r w:rsidRPr="00BD2B29">
        <w:rPr>
          <w:rFonts w:ascii="Times New Roman" w:hAnsi="Times New Roman"/>
          <w:sz w:val="24"/>
          <w:szCs w:val="24"/>
          <w:lang w:val="id-ID"/>
        </w:rPr>
        <w:t>.</w:t>
      </w:r>
      <w:proofErr w:type="gramEnd"/>
      <w:r w:rsidR="000E6215">
        <w:rPr>
          <w:rFonts w:ascii="Times New Roman" w:hAnsi="Times New Roman"/>
          <w:sz w:val="24"/>
          <w:szCs w:val="24"/>
          <w:lang w:val="id-ID"/>
        </w:rPr>
        <w:t xml:space="preserve"> </w:t>
      </w:r>
      <w:r w:rsidRPr="00BD2B29">
        <w:rPr>
          <w:rFonts w:ascii="Times New Roman" w:hAnsi="Times New Roman"/>
          <w:sz w:val="24"/>
          <w:szCs w:val="24"/>
        </w:rPr>
        <w:t>“PBK dilakukan dengan pengumpulan kerja peserta didik (portofolio), hasil karya (product), penugasan (project), kinerja (performance), tindakan (action), dan tes tertulis (subyektif, obyektif, dan proyektif)”.</w:t>
      </w:r>
      <w:r w:rsidRPr="00BD2B29">
        <w:rPr>
          <w:rStyle w:val="FootnoteReference"/>
          <w:sz w:val="24"/>
          <w:szCs w:val="24"/>
        </w:rPr>
        <w:footnoteReference w:id="38"/>
      </w:r>
      <w:r w:rsidR="00CE5640">
        <w:rPr>
          <w:rFonts w:ascii="Times New Roman" w:hAnsi="Times New Roman"/>
          <w:sz w:val="24"/>
          <w:szCs w:val="24"/>
          <w:lang w:val="id-ID"/>
        </w:rPr>
        <w:t xml:space="preserve"> </w:t>
      </w:r>
      <w:r w:rsidRPr="00BD2B29">
        <w:rPr>
          <w:rFonts w:ascii="Times New Roman" w:hAnsi="Times New Roman"/>
          <w:sz w:val="24"/>
          <w:szCs w:val="24"/>
        </w:rPr>
        <w:t xml:space="preserve">Dengan demikian peran guru </w:t>
      </w:r>
      <w:r w:rsidR="00426738">
        <w:rPr>
          <w:rFonts w:ascii="Times New Roman" w:hAnsi="Times New Roman"/>
          <w:sz w:val="24"/>
          <w:szCs w:val="24"/>
          <w:lang w:val="id-ID"/>
        </w:rPr>
        <w:t>fiqih</w:t>
      </w:r>
      <w:r w:rsidRPr="00BD2B29">
        <w:rPr>
          <w:rFonts w:ascii="Times New Roman" w:hAnsi="Times New Roman"/>
          <w:sz w:val="24"/>
          <w:szCs w:val="24"/>
        </w:rPr>
        <w:t xml:space="preserve"> sangat penting dalam menentukan ketepatan jenis penilaian untuk menilai keberhasilan dan kegagalan peserta didik, penilaian yang dibuat </w:t>
      </w:r>
      <w:r w:rsidRPr="00BD2B29">
        <w:rPr>
          <w:rFonts w:ascii="Times New Roman" w:hAnsi="Times New Roman"/>
          <w:sz w:val="24"/>
          <w:szCs w:val="24"/>
        </w:rPr>
        <w:lastRenderedPageBreak/>
        <w:t xml:space="preserve">guru harus memenuhi standar validitas dan reliabilitas, agar proses dan hasil yang dicapai sesuai dengan </w:t>
      </w:r>
      <w:proofErr w:type="gramStart"/>
      <w:r w:rsidRPr="00BD2B29">
        <w:rPr>
          <w:rFonts w:ascii="Times New Roman" w:hAnsi="Times New Roman"/>
          <w:sz w:val="24"/>
          <w:szCs w:val="24"/>
        </w:rPr>
        <w:t>apa</w:t>
      </w:r>
      <w:proofErr w:type="gramEnd"/>
      <w:r w:rsidRPr="00BD2B29">
        <w:rPr>
          <w:rFonts w:ascii="Times New Roman" w:hAnsi="Times New Roman"/>
          <w:sz w:val="24"/>
          <w:szCs w:val="24"/>
        </w:rPr>
        <w:t xml:space="preserve"> yang diharapkan, untuk </w:t>
      </w:r>
      <w:r w:rsidR="00F446E2">
        <w:rPr>
          <w:rFonts w:ascii="Times New Roman" w:hAnsi="Times New Roman"/>
          <w:sz w:val="24"/>
          <w:szCs w:val="24"/>
        </w:rPr>
        <w:t>itu kompetensi profesional guru</w:t>
      </w:r>
      <w:r w:rsidR="00F446E2">
        <w:rPr>
          <w:rFonts w:ascii="Times New Roman" w:hAnsi="Times New Roman"/>
          <w:sz w:val="24"/>
          <w:szCs w:val="24"/>
          <w:lang w:val="id-ID"/>
        </w:rPr>
        <w:t xml:space="preserve"> fiqih</w:t>
      </w:r>
      <w:r w:rsidRPr="00BD2B29">
        <w:rPr>
          <w:rFonts w:ascii="Times New Roman" w:hAnsi="Times New Roman"/>
          <w:sz w:val="24"/>
          <w:szCs w:val="24"/>
        </w:rPr>
        <w:t xml:space="preserve"> merupakan persyaratan penting.</w:t>
      </w:r>
    </w:p>
    <w:p w:rsidR="00E46C01" w:rsidRPr="00BD2B29" w:rsidRDefault="00E46C01" w:rsidP="00A33471">
      <w:pPr>
        <w:pStyle w:val="ListParagraph"/>
        <w:spacing w:after="0" w:line="240" w:lineRule="auto"/>
        <w:jc w:val="both"/>
        <w:rPr>
          <w:rFonts w:ascii="Times New Roman" w:hAnsi="Times New Roman"/>
          <w:sz w:val="24"/>
          <w:szCs w:val="24"/>
          <w:lang w:val="id-ID"/>
        </w:rPr>
      </w:pPr>
      <w:r w:rsidRPr="004322AC">
        <w:rPr>
          <w:rFonts w:ascii="Times New Roman" w:hAnsi="Times New Roman"/>
          <w:sz w:val="24"/>
          <w:szCs w:val="24"/>
          <w:lang w:val="id-ID"/>
        </w:rPr>
        <w:t>Dari hasil interview yang penulis lakukan kepada guru mata pelajar</w:t>
      </w:r>
      <w:r w:rsidR="00426738">
        <w:rPr>
          <w:rFonts w:ascii="Times New Roman" w:hAnsi="Times New Roman"/>
          <w:sz w:val="24"/>
          <w:szCs w:val="24"/>
          <w:lang w:val="id-ID"/>
        </w:rPr>
        <w:t>an fiqih</w:t>
      </w:r>
      <w:r w:rsidRPr="004322AC">
        <w:rPr>
          <w:rFonts w:ascii="Times New Roman" w:hAnsi="Times New Roman"/>
          <w:sz w:val="24"/>
          <w:szCs w:val="24"/>
          <w:lang w:val="id-ID"/>
        </w:rPr>
        <w:t xml:space="preserve"> di MTs N</w:t>
      </w:r>
      <w:r w:rsidR="00CE5640">
        <w:rPr>
          <w:rFonts w:ascii="Times New Roman" w:hAnsi="Times New Roman"/>
          <w:sz w:val="24"/>
          <w:szCs w:val="24"/>
          <w:lang w:val="id-ID"/>
        </w:rPr>
        <w:t>egeri</w:t>
      </w:r>
      <w:r w:rsidRPr="004322AC">
        <w:rPr>
          <w:rFonts w:ascii="Times New Roman" w:hAnsi="Times New Roman"/>
          <w:sz w:val="24"/>
          <w:szCs w:val="24"/>
          <w:lang w:val="id-ID"/>
        </w:rPr>
        <w:t xml:space="preserve"> 2</w:t>
      </w:r>
      <w:r w:rsidRPr="00BD2B29">
        <w:rPr>
          <w:rFonts w:ascii="Times New Roman" w:hAnsi="Times New Roman"/>
          <w:sz w:val="24"/>
          <w:szCs w:val="24"/>
          <w:lang w:val="id-ID"/>
        </w:rPr>
        <w:t xml:space="preserve"> </w:t>
      </w:r>
      <w:r w:rsidRPr="004322AC">
        <w:rPr>
          <w:rFonts w:ascii="Times New Roman" w:hAnsi="Times New Roman"/>
          <w:sz w:val="24"/>
          <w:szCs w:val="24"/>
          <w:lang w:val="id-ID"/>
        </w:rPr>
        <w:t>Lampung</w:t>
      </w:r>
      <w:r w:rsidR="00426738">
        <w:rPr>
          <w:rFonts w:ascii="Times New Roman" w:hAnsi="Times New Roman"/>
          <w:sz w:val="24"/>
          <w:szCs w:val="24"/>
          <w:lang w:val="id-ID"/>
        </w:rPr>
        <w:t xml:space="preserve"> Timur</w:t>
      </w:r>
      <w:r w:rsidR="00CE5640">
        <w:rPr>
          <w:rFonts w:ascii="Times New Roman" w:hAnsi="Times New Roman"/>
          <w:sz w:val="24"/>
          <w:szCs w:val="24"/>
          <w:lang w:val="id-ID"/>
        </w:rPr>
        <w:t>, mengatakan bahwa</w:t>
      </w:r>
      <w:r w:rsidRPr="004322AC">
        <w:rPr>
          <w:rFonts w:ascii="Times New Roman" w:hAnsi="Times New Roman"/>
          <w:sz w:val="24"/>
          <w:szCs w:val="24"/>
          <w:lang w:val="id-ID"/>
        </w:rPr>
        <w:t xml:space="preserve">: “PBK pada mata pelajaran </w:t>
      </w:r>
      <w:r w:rsidR="00426738">
        <w:rPr>
          <w:rFonts w:ascii="Times New Roman" w:hAnsi="Times New Roman"/>
          <w:sz w:val="24"/>
          <w:szCs w:val="24"/>
          <w:lang w:val="id-ID"/>
        </w:rPr>
        <w:t>fiqih</w:t>
      </w:r>
      <w:r w:rsidRPr="004322AC">
        <w:rPr>
          <w:rFonts w:ascii="Times New Roman" w:hAnsi="Times New Roman"/>
          <w:sz w:val="24"/>
          <w:szCs w:val="24"/>
          <w:lang w:val="id-ID"/>
        </w:rPr>
        <w:t xml:space="preserve"> dilakukan untuk memberi keseimbangan pada</w:t>
      </w:r>
      <w:r w:rsidRPr="00BD2B29">
        <w:rPr>
          <w:rFonts w:ascii="Times New Roman" w:hAnsi="Times New Roman"/>
          <w:sz w:val="24"/>
          <w:szCs w:val="24"/>
          <w:lang w:val="id-ID"/>
        </w:rPr>
        <w:t xml:space="preserve">  ketiga ranah </w:t>
      </w:r>
      <w:r w:rsidRPr="004322AC">
        <w:rPr>
          <w:rFonts w:ascii="Times New Roman" w:hAnsi="Times New Roman"/>
          <w:sz w:val="24"/>
          <w:szCs w:val="24"/>
          <w:lang w:val="id-ID"/>
        </w:rPr>
        <w:t>yaitu</w:t>
      </w:r>
      <w:r w:rsidR="00CE5640">
        <w:rPr>
          <w:rFonts w:ascii="Times New Roman" w:hAnsi="Times New Roman"/>
          <w:sz w:val="24"/>
          <w:szCs w:val="24"/>
          <w:lang w:val="id-ID"/>
        </w:rPr>
        <w:t>:</w:t>
      </w:r>
      <w:r w:rsidRPr="004322AC">
        <w:rPr>
          <w:rFonts w:ascii="Times New Roman" w:hAnsi="Times New Roman"/>
          <w:sz w:val="24"/>
          <w:szCs w:val="24"/>
          <w:lang w:val="id-ID"/>
        </w:rPr>
        <w:t xml:space="preserve"> ranah Kognitif, afektif dan psikomotorik dengan menggunakan</w:t>
      </w:r>
      <w:r w:rsidRPr="00BD2B29">
        <w:rPr>
          <w:rFonts w:ascii="Times New Roman" w:hAnsi="Times New Roman"/>
          <w:sz w:val="24"/>
          <w:szCs w:val="24"/>
          <w:lang w:val="id-ID"/>
        </w:rPr>
        <w:t xml:space="preserve"> </w:t>
      </w:r>
      <w:r w:rsidRPr="004322AC">
        <w:rPr>
          <w:rFonts w:ascii="Times New Roman" w:hAnsi="Times New Roman"/>
          <w:sz w:val="24"/>
          <w:szCs w:val="24"/>
          <w:lang w:val="id-ID"/>
        </w:rPr>
        <w:t>berbagai jenis bentuk dan model penilaian yang dilakukan secara berkesinambungan”.</w:t>
      </w:r>
      <w:r w:rsidRPr="00BD2B29">
        <w:rPr>
          <w:rStyle w:val="FootnoteReference"/>
          <w:sz w:val="24"/>
          <w:szCs w:val="24"/>
        </w:rPr>
        <w:footnoteReference w:id="39"/>
      </w:r>
    </w:p>
    <w:p w:rsidR="00F446E2" w:rsidRPr="009011C8" w:rsidRDefault="00E46C01" w:rsidP="00A33471">
      <w:pPr>
        <w:spacing w:before="240" w:after="0" w:line="480" w:lineRule="auto"/>
        <w:ind w:firstLine="720"/>
        <w:jc w:val="both"/>
        <w:rPr>
          <w:rFonts w:ascii="Times New Roman" w:hAnsi="Times New Roman"/>
          <w:sz w:val="24"/>
          <w:szCs w:val="24"/>
        </w:rPr>
      </w:pPr>
      <w:r w:rsidRPr="004322AC">
        <w:rPr>
          <w:rFonts w:ascii="Times New Roman" w:hAnsi="Times New Roman"/>
          <w:sz w:val="24"/>
          <w:szCs w:val="24"/>
          <w:lang w:val="id-ID"/>
        </w:rPr>
        <w:t xml:space="preserve">Berdasarkan keterangan di atas penulis dapat simpulkan bahwa evaluasi/penilaian hasil belajar mata pelajaran </w:t>
      </w:r>
      <w:r w:rsidR="00426738">
        <w:rPr>
          <w:rFonts w:ascii="Times New Roman" w:hAnsi="Times New Roman"/>
          <w:sz w:val="24"/>
          <w:szCs w:val="24"/>
          <w:lang w:val="id-ID"/>
        </w:rPr>
        <w:t>Fiqih</w:t>
      </w:r>
      <w:r w:rsidRPr="00426738">
        <w:rPr>
          <w:rFonts w:ascii="Times New Roman" w:hAnsi="Times New Roman"/>
          <w:sz w:val="24"/>
          <w:szCs w:val="24"/>
          <w:lang w:val="id-ID"/>
        </w:rPr>
        <w:t xml:space="preserve"> </w:t>
      </w:r>
      <w:r w:rsidRPr="004322AC">
        <w:rPr>
          <w:rFonts w:ascii="Times New Roman" w:hAnsi="Times New Roman"/>
          <w:sz w:val="24"/>
          <w:szCs w:val="24"/>
          <w:lang w:val="id-ID"/>
        </w:rPr>
        <w:t>adalah upaya pengumpulan informasi untuk menentukan tingkat penguasaan peserta didik terhada</w:t>
      </w:r>
      <w:r w:rsidR="00CE5640">
        <w:rPr>
          <w:rFonts w:ascii="Times New Roman" w:hAnsi="Times New Roman"/>
          <w:sz w:val="24"/>
          <w:szCs w:val="24"/>
          <w:lang w:val="id-ID"/>
        </w:rPr>
        <w:t xml:space="preserve"> suatu kompetensi yang meliputi</w:t>
      </w:r>
      <w:r w:rsidRPr="00426738">
        <w:rPr>
          <w:rFonts w:ascii="Times New Roman" w:hAnsi="Times New Roman"/>
          <w:sz w:val="24"/>
          <w:szCs w:val="24"/>
          <w:lang w:val="id-ID"/>
        </w:rPr>
        <w:t>:</w:t>
      </w:r>
      <w:r w:rsidRPr="004322AC">
        <w:rPr>
          <w:rFonts w:ascii="Times New Roman" w:hAnsi="Times New Roman"/>
          <w:sz w:val="24"/>
          <w:szCs w:val="24"/>
          <w:lang w:val="id-ID"/>
        </w:rPr>
        <w:t xml:space="preserve"> pengetahuan, ketrampilan, sikap dan nilai. </w:t>
      </w:r>
      <w:proofErr w:type="gramStart"/>
      <w:r w:rsidRPr="00426738">
        <w:rPr>
          <w:rFonts w:ascii="Times New Roman" w:hAnsi="Times New Roman"/>
          <w:sz w:val="24"/>
          <w:szCs w:val="24"/>
        </w:rPr>
        <w:t>Penilaian hasil belajar ini dilakukan sepenuhnya oleh guru yang bersangkutan dan hasil penilaian dijadikan sebagai pertimbangan utama dalam memasuki jenjang pendidikan berikutnya.</w:t>
      </w:r>
      <w:proofErr w:type="gramEnd"/>
    </w:p>
    <w:p w:rsidR="00C86394" w:rsidRPr="00BD7214" w:rsidRDefault="00546494" w:rsidP="00B01538">
      <w:pPr>
        <w:pStyle w:val="ListParagraph"/>
        <w:numPr>
          <w:ilvl w:val="0"/>
          <w:numId w:val="27"/>
        </w:numPr>
        <w:spacing w:line="480" w:lineRule="auto"/>
        <w:ind w:left="0" w:hanging="284"/>
        <w:jc w:val="both"/>
        <w:rPr>
          <w:rFonts w:ascii="Times New Roman" w:hAnsi="Times New Roman" w:cs="Times New Roman"/>
          <w:b/>
          <w:bCs/>
          <w:sz w:val="24"/>
          <w:szCs w:val="24"/>
          <w:lang w:val="id-ID"/>
        </w:rPr>
      </w:pPr>
      <w:r w:rsidRPr="00A8680C">
        <w:rPr>
          <w:rFonts w:ascii="Times New Roman" w:hAnsi="Times New Roman" w:cs="Times New Roman"/>
          <w:b/>
          <w:bCs/>
          <w:sz w:val="24"/>
          <w:szCs w:val="24"/>
          <w:lang w:val="id-ID"/>
        </w:rPr>
        <w:t xml:space="preserve">Korelasi Kompetensi Profesional Guru </w:t>
      </w:r>
      <w:r w:rsidR="001F041E" w:rsidRPr="00A8680C">
        <w:rPr>
          <w:rFonts w:ascii="Times New Roman" w:hAnsi="Times New Roman" w:cs="Times New Roman"/>
          <w:b/>
          <w:bCs/>
          <w:sz w:val="24"/>
          <w:szCs w:val="24"/>
          <w:lang w:val="id-ID"/>
        </w:rPr>
        <w:t xml:space="preserve">dengan prestasi belajar </w:t>
      </w:r>
    </w:p>
    <w:p w:rsidR="00BD7214" w:rsidRPr="00C10B30" w:rsidRDefault="00BD7214" w:rsidP="00CE5640">
      <w:pPr>
        <w:spacing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Kolerasi dalam buku statistika yang ditulis oleh Ronald E. Walpole adalah hubungan atau bisa diartikan salah satu tehnik analisis dalam statistik yang digunakan untuk mencari hubungan antara dua hariabel yang bersifat kuantitatif.</w:t>
      </w:r>
      <w:r>
        <w:rPr>
          <w:rStyle w:val="FootnoteReference"/>
          <w:sz w:val="24"/>
          <w:szCs w:val="24"/>
          <w:lang w:val="id-ID"/>
        </w:rPr>
        <w:footnoteReference w:id="40"/>
      </w:r>
      <w:r>
        <w:rPr>
          <w:rFonts w:ascii="Times New Roman" w:hAnsi="Times New Roman" w:cs="Times New Roman"/>
          <w:sz w:val="24"/>
          <w:szCs w:val="24"/>
          <w:lang w:val="id-ID"/>
        </w:rPr>
        <w:t xml:space="preserve"> </w:t>
      </w:r>
      <w:r w:rsidRPr="00C10B30">
        <w:rPr>
          <w:rFonts w:ascii="Times New Roman" w:hAnsi="Times New Roman" w:cs="Times New Roman"/>
          <w:sz w:val="24"/>
          <w:szCs w:val="24"/>
        </w:rPr>
        <w:t>Konsep kompeten</w:t>
      </w:r>
      <w:r w:rsidR="00CE5640">
        <w:rPr>
          <w:rFonts w:ascii="Times New Roman" w:hAnsi="Times New Roman" w:cs="Times New Roman"/>
          <w:sz w:val="24"/>
          <w:szCs w:val="24"/>
        </w:rPr>
        <w:t>si bukan hanya sekedar perbutan</w:t>
      </w:r>
      <w:r w:rsidRPr="00C10B30">
        <w:rPr>
          <w:rFonts w:ascii="Times New Roman" w:hAnsi="Times New Roman" w:cs="Times New Roman"/>
          <w:sz w:val="24"/>
          <w:szCs w:val="24"/>
        </w:rPr>
        <w:t xml:space="preserve"> yang tampak dan dapat dilihat </w:t>
      </w:r>
      <w:proofErr w:type="gramStart"/>
      <w:r w:rsidRPr="00C10B30">
        <w:rPr>
          <w:rFonts w:ascii="Times New Roman" w:hAnsi="Times New Roman" w:cs="Times New Roman"/>
          <w:sz w:val="24"/>
          <w:szCs w:val="24"/>
        </w:rPr>
        <w:t>akan</w:t>
      </w:r>
      <w:proofErr w:type="gramEnd"/>
      <w:r w:rsidRPr="00C10B30">
        <w:rPr>
          <w:rFonts w:ascii="Times New Roman" w:hAnsi="Times New Roman" w:cs="Times New Roman"/>
          <w:sz w:val="24"/>
          <w:szCs w:val="24"/>
        </w:rPr>
        <w:t xml:space="preserve"> tetapi kompetensi juga berkaitan dengan potensi-potensi melakukan tindakan. Seseorang yang memiliki pengetahuan yang banyak cenderung </w:t>
      </w:r>
      <w:proofErr w:type="gramStart"/>
      <w:r w:rsidRPr="00C10B30">
        <w:rPr>
          <w:rFonts w:ascii="Times New Roman" w:hAnsi="Times New Roman" w:cs="Times New Roman"/>
          <w:sz w:val="24"/>
          <w:szCs w:val="24"/>
        </w:rPr>
        <w:t>akan</w:t>
      </w:r>
      <w:proofErr w:type="gramEnd"/>
      <w:r w:rsidRPr="00C10B30">
        <w:rPr>
          <w:rFonts w:ascii="Times New Roman" w:hAnsi="Times New Roman" w:cs="Times New Roman"/>
          <w:sz w:val="24"/>
          <w:szCs w:val="24"/>
        </w:rPr>
        <w:t xml:space="preserve"> menampilkan tindakan yang berbeda dari pada </w:t>
      </w:r>
      <w:r w:rsidRPr="00C10B30">
        <w:rPr>
          <w:rFonts w:ascii="Times New Roman" w:hAnsi="Times New Roman" w:cs="Times New Roman"/>
          <w:sz w:val="24"/>
          <w:szCs w:val="24"/>
        </w:rPr>
        <w:lastRenderedPageBreak/>
        <w:t>seseorang yang pengetahuannya kurang, dengan demikian kompetensi terkait dengan ranah kognitif, afektif dan psikomotorik.</w:t>
      </w:r>
    </w:p>
    <w:p w:rsidR="00BD7214" w:rsidRPr="00C10B30" w:rsidRDefault="00BD7214" w:rsidP="00A33471">
      <w:pPr>
        <w:spacing w:line="240" w:lineRule="auto"/>
        <w:ind w:left="720"/>
        <w:jc w:val="both"/>
        <w:rPr>
          <w:rFonts w:ascii="Times New Roman" w:hAnsi="Times New Roman" w:cs="Times New Roman"/>
          <w:sz w:val="24"/>
          <w:szCs w:val="24"/>
          <w:lang w:val="id-ID"/>
        </w:rPr>
      </w:pPr>
      <w:r w:rsidRPr="00C10B30">
        <w:rPr>
          <w:rFonts w:ascii="Times New Roman" w:hAnsi="Times New Roman" w:cs="Times New Roman"/>
          <w:sz w:val="24"/>
          <w:szCs w:val="24"/>
          <w:lang w:val="id-ID"/>
        </w:rPr>
        <w:t>Kualitas pendidikan juga dipengaruhi oleh selur</w:t>
      </w:r>
      <w:r w:rsidR="00CE5640">
        <w:rPr>
          <w:rFonts w:ascii="Times New Roman" w:hAnsi="Times New Roman" w:cs="Times New Roman"/>
          <w:sz w:val="24"/>
          <w:szCs w:val="24"/>
          <w:lang w:val="id-ID"/>
        </w:rPr>
        <w:t>uh komponen pendidikan, seperti</w:t>
      </w:r>
      <w:r w:rsidRPr="00C10B30">
        <w:rPr>
          <w:rFonts w:ascii="Times New Roman" w:hAnsi="Times New Roman" w:cs="Times New Roman"/>
          <w:sz w:val="24"/>
          <w:szCs w:val="24"/>
          <w:lang w:val="id-ID"/>
        </w:rPr>
        <w:t>:  “Kualitas guru, kurikulum yang digunakan, sumber belajar dan sarana prasarana yang memadai, suasana pembelajaran yang kondusif, serta didukung oleh kebijakan pemerintah. Dari itulah guru merupakan komponen paling menentukan”.</w:t>
      </w:r>
      <w:r w:rsidRPr="00C10B30">
        <w:rPr>
          <w:rStyle w:val="FootnoteReference"/>
          <w:sz w:val="24"/>
          <w:szCs w:val="24"/>
        </w:rPr>
        <w:footnoteReference w:id="41"/>
      </w:r>
    </w:p>
    <w:p w:rsidR="00BD7214" w:rsidRDefault="00BD7214" w:rsidP="00B01538">
      <w:pPr>
        <w:spacing w:line="480" w:lineRule="auto"/>
        <w:ind w:firstLine="720"/>
        <w:jc w:val="both"/>
        <w:rPr>
          <w:rFonts w:ascii="Times New Roman" w:hAnsi="Times New Roman" w:cs="Times New Roman"/>
          <w:sz w:val="24"/>
          <w:szCs w:val="24"/>
          <w:lang w:val="id-ID" w:eastAsia="id-ID"/>
        </w:rPr>
      </w:pPr>
      <w:r>
        <w:rPr>
          <w:rFonts w:ascii="Times New Roman" w:hAnsi="Times New Roman" w:cs="Times New Roman"/>
          <w:sz w:val="24"/>
          <w:szCs w:val="24"/>
          <w:lang w:val="id-ID" w:eastAsia="id-ID"/>
        </w:rPr>
        <w:t>K</w:t>
      </w:r>
      <w:r w:rsidRPr="005B4FC6">
        <w:rPr>
          <w:rFonts w:ascii="Times New Roman" w:hAnsi="Times New Roman" w:cs="Times New Roman"/>
          <w:sz w:val="24"/>
          <w:szCs w:val="24"/>
          <w:lang w:val="fi-FI" w:eastAsia="id-ID"/>
        </w:rPr>
        <w:t xml:space="preserve">onsep kompetensi profesional guru dapat diartikan sebagai kemampuan dasar melaksanakan tugas keguruan yang dapat dilihat dari kemampuan merencanakan program belajar mengajar, kemampuan melaksanakan atau mengelola proses belajar mengajar, dan kemampuan </w:t>
      </w:r>
      <w:r w:rsidRPr="00C10B30">
        <w:rPr>
          <w:rFonts w:ascii="Times New Roman" w:hAnsi="Times New Roman" w:cs="Times New Roman"/>
          <w:sz w:val="24"/>
          <w:szCs w:val="24"/>
          <w:lang w:val="fi-FI" w:eastAsia="id-ID"/>
        </w:rPr>
        <w:t>menilai proses belajar mengajar</w:t>
      </w:r>
      <w:r w:rsidRPr="00C10B30">
        <w:rPr>
          <w:rFonts w:ascii="Times New Roman" w:hAnsi="Times New Roman" w:cs="Times New Roman"/>
          <w:sz w:val="24"/>
          <w:szCs w:val="24"/>
          <w:lang w:val="id-ID" w:eastAsia="id-ID"/>
        </w:rPr>
        <w:t xml:space="preserve"> dan mempunyai </w:t>
      </w:r>
      <w:r w:rsidRPr="00C10B30">
        <w:rPr>
          <w:rFonts w:ascii="Times New Roman" w:hAnsi="Times New Roman" w:cs="Times New Roman"/>
          <w:sz w:val="24"/>
          <w:szCs w:val="24"/>
          <w:lang w:val="sv-SE" w:eastAsia="id-ID"/>
        </w:rPr>
        <w:t>kemampuan dasar</w:t>
      </w:r>
      <w:r w:rsidRPr="005B4FC6">
        <w:rPr>
          <w:rFonts w:ascii="Times New Roman" w:hAnsi="Times New Roman" w:cs="Times New Roman"/>
          <w:sz w:val="24"/>
          <w:szCs w:val="24"/>
          <w:lang w:val="sv-SE" w:eastAsia="id-ID"/>
        </w:rPr>
        <w:t xml:space="preserve"> yang memiliki keahlian khusus mengenai bidang keguruan dalam melaksanakan tugas dan kewajibannya baik sebagai pengajar maupun pendidik dengan penu</w:t>
      </w:r>
      <w:r w:rsidRPr="00C10B30">
        <w:rPr>
          <w:rFonts w:ascii="Times New Roman" w:hAnsi="Times New Roman" w:cs="Times New Roman"/>
          <w:sz w:val="24"/>
          <w:szCs w:val="24"/>
          <w:lang w:val="sv-SE" w:eastAsia="id-ID"/>
        </w:rPr>
        <w:t>h rasa tanggung jawab</w:t>
      </w:r>
      <w:r w:rsidRPr="00C10B30">
        <w:rPr>
          <w:rFonts w:ascii="Times New Roman" w:hAnsi="Times New Roman" w:cs="Times New Roman"/>
          <w:sz w:val="24"/>
          <w:szCs w:val="24"/>
          <w:lang w:val="id-ID" w:eastAsia="id-ID"/>
        </w:rPr>
        <w:t xml:space="preserve"> terh</w:t>
      </w:r>
      <w:r>
        <w:rPr>
          <w:rFonts w:ascii="Times New Roman" w:hAnsi="Times New Roman" w:cs="Times New Roman"/>
          <w:sz w:val="24"/>
          <w:szCs w:val="24"/>
          <w:lang w:val="id-ID" w:eastAsia="id-ID"/>
        </w:rPr>
        <w:t>adap peserta didik.</w:t>
      </w:r>
    </w:p>
    <w:p w:rsidR="00BD7214" w:rsidRPr="00CE5640" w:rsidRDefault="00BD7214" w:rsidP="00CE5640">
      <w:pPr>
        <w:spacing w:after="0" w:line="480" w:lineRule="auto"/>
        <w:ind w:firstLine="720"/>
        <w:contextualSpacing/>
        <w:jc w:val="both"/>
        <w:rPr>
          <w:rFonts w:ascii="Times New Roman" w:hAnsi="Times New Roman" w:cs="Times New Roman"/>
          <w:sz w:val="24"/>
          <w:szCs w:val="24"/>
          <w:lang w:val="id-ID" w:eastAsia="id-ID"/>
        </w:rPr>
      </w:pPr>
      <w:r w:rsidRPr="006236ED">
        <w:rPr>
          <w:rFonts w:ascii="Times New Roman" w:hAnsi="Times New Roman" w:cs="Times New Roman"/>
          <w:sz w:val="24"/>
          <w:szCs w:val="24"/>
          <w:lang w:val="id-ID" w:eastAsia="id-ID"/>
        </w:rPr>
        <w:t>Dari penjelasan di atas, penulis memberikan kes</w:t>
      </w:r>
      <w:r>
        <w:rPr>
          <w:rFonts w:ascii="Times New Roman" w:hAnsi="Times New Roman" w:cs="Times New Roman"/>
          <w:sz w:val="24"/>
          <w:szCs w:val="24"/>
          <w:lang w:val="id-ID" w:eastAsia="id-ID"/>
        </w:rPr>
        <w:t>impulan bahwa yang menjadi alas</w:t>
      </w:r>
      <w:r w:rsidRPr="006236ED">
        <w:rPr>
          <w:rFonts w:ascii="Times New Roman" w:hAnsi="Times New Roman" w:cs="Times New Roman"/>
          <w:sz w:val="24"/>
          <w:szCs w:val="24"/>
          <w:lang w:val="id-ID" w:eastAsia="id-ID"/>
        </w:rPr>
        <w:t>an adanya hubungan profesionalisme guru dengan prestasi belajar siswa dalam penelitian ini, dapat dilihat dalam dua hal sebagai berikut:</w:t>
      </w:r>
      <w:r w:rsidR="00CE5640">
        <w:rPr>
          <w:rFonts w:ascii="Times New Roman" w:hAnsi="Times New Roman" w:cs="Times New Roman"/>
          <w:sz w:val="24"/>
          <w:szCs w:val="24"/>
          <w:lang w:val="id-ID" w:eastAsia="id-ID"/>
        </w:rPr>
        <w:t xml:space="preserve"> (a) </w:t>
      </w:r>
      <w:r w:rsidRPr="00CE5640">
        <w:rPr>
          <w:rFonts w:ascii="Times New Roman" w:hAnsi="Times New Roman" w:cs="Times New Roman"/>
          <w:sz w:val="24"/>
          <w:szCs w:val="24"/>
          <w:lang w:val="id-ID" w:eastAsia="id-ID"/>
        </w:rPr>
        <w:t>Karena keberadaan guru dalam kelas adalah sebagai manajer bidang studi. Yaitu, orang yang merencanakan, melaksanakan, dan mengevaluasi hasil belajar di sekolah.</w:t>
      </w:r>
      <w:r w:rsidR="00CE5640">
        <w:rPr>
          <w:rFonts w:ascii="Times New Roman" w:hAnsi="Times New Roman" w:cs="Times New Roman"/>
          <w:sz w:val="24"/>
          <w:szCs w:val="24"/>
          <w:lang w:val="id-ID" w:eastAsia="id-ID"/>
        </w:rPr>
        <w:t xml:space="preserve"> (b) </w:t>
      </w:r>
      <w:r w:rsidRPr="00CE5640">
        <w:rPr>
          <w:rFonts w:ascii="Times New Roman" w:hAnsi="Times New Roman" w:cs="Times New Roman"/>
          <w:sz w:val="24"/>
          <w:szCs w:val="24"/>
          <w:lang w:val="id-ID" w:eastAsia="id-ID"/>
        </w:rPr>
        <w:t>Karena guru di sekolah bertugas menentukan keberhasilan siswa. Oleh karena itu, apabila siswa belum berhasil, maka guru perlu mengadakan remedial. Untuk itu, guru yang mampu merencanakan, melaksanakan, dan mengevaluasi hasil belajar adalah guru yang profesional.</w:t>
      </w:r>
    </w:p>
    <w:p w:rsidR="00BD7214" w:rsidRPr="00BD7214" w:rsidRDefault="00BD7214" w:rsidP="00B01538">
      <w:pPr>
        <w:pStyle w:val="ListParagraph"/>
        <w:numPr>
          <w:ilvl w:val="0"/>
          <w:numId w:val="27"/>
        </w:numPr>
        <w:spacing w:line="480" w:lineRule="auto"/>
        <w:ind w:left="0" w:hanging="284"/>
        <w:jc w:val="both"/>
        <w:rPr>
          <w:rFonts w:ascii="Times New Roman" w:hAnsi="Times New Roman" w:cs="Times New Roman"/>
          <w:b/>
          <w:bCs/>
          <w:sz w:val="24"/>
          <w:szCs w:val="24"/>
          <w:lang w:val="id-ID"/>
        </w:rPr>
      </w:pPr>
      <w:r>
        <w:rPr>
          <w:rFonts w:ascii="Times New Roman" w:hAnsi="Times New Roman" w:cs="Times New Roman"/>
          <w:b/>
          <w:bCs/>
          <w:sz w:val="24"/>
          <w:szCs w:val="24"/>
        </w:rPr>
        <w:lastRenderedPageBreak/>
        <w:t>Kerangka Berfikir</w:t>
      </w:r>
    </w:p>
    <w:p w:rsidR="00BD7214" w:rsidRDefault="00BD7214" w:rsidP="00CE5640">
      <w:pPr>
        <w:spacing w:line="480" w:lineRule="auto"/>
        <w:ind w:left="-11" w:firstLine="437"/>
        <w:jc w:val="both"/>
        <w:rPr>
          <w:rFonts w:ascii="Times New Roman" w:hAnsi="Times New Roman" w:cs="Times New Roman"/>
          <w:sz w:val="24"/>
          <w:szCs w:val="24"/>
        </w:rPr>
      </w:pPr>
      <w:proofErr w:type="gramStart"/>
      <w:r w:rsidRPr="00B84128">
        <w:rPr>
          <w:rFonts w:ascii="Times New Roman" w:hAnsi="Times New Roman" w:cs="Times New Roman"/>
          <w:sz w:val="24"/>
          <w:szCs w:val="24"/>
        </w:rPr>
        <w:t xml:space="preserve">Kerangka berfikir merupakan model </w:t>
      </w:r>
      <w:r>
        <w:rPr>
          <w:rFonts w:ascii="Times New Roman" w:hAnsi="Times New Roman" w:cs="Times New Roman"/>
          <w:sz w:val="24"/>
          <w:szCs w:val="24"/>
        </w:rPr>
        <w:t>konseptual mengenai bagaimana satu teori berhubungan diantara berbagai faktor yang telah diidentifikasikan penting terhadap masalah penelitian.</w:t>
      </w:r>
      <w:proofErr w:type="gramEnd"/>
      <w:r>
        <w:rPr>
          <w:rStyle w:val="FootnoteReference"/>
          <w:sz w:val="24"/>
          <w:szCs w:val="24"/>
        </w:rPr>
        <w:footnoteReference w:id="42"/>
      </w:r>
      <w:r>
        <w:rPr>
          <w:rFonts w:ascii="Times New Roman" w:hAnsi="Times New Roman" w:cs="Times New Roman"/>
          <w:sz w:val="24"/>
          <w:szCs w:val="24"/>
        </w:rPr>
        <w:t xml:space="preserve"> Kerangka berfikir adalah bagian dari teori yang menjelaskan tentang alasan atau argumen bagi rumusan hipotesis,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menggambarkan aliran pemikiran peneliti dan memberikan penjelasan kepada orang lain, tentang hipotesis yang diajukan. Pada bagian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Kolerasi </w:t>
      </w:r>
      <w:r w:rsidR="00B27828">
        <w:rPr>
          <w:rFonts w:ascii="Times New Roman" w:hAnsi="Times New Roman" w:cs="Times New Roman"/>
          <w:sz w:val="24"/>
          <w:szCs w:val="24"/>
        </w:rPr>
        <w:t>profes</w:t>
      </w:r>
      <w:r>
        <w:rPr>
          <w:rFonts w:ascii="Times New Roman" w:hAnsi="Times New Roman" w:cs="Times New Roman"/>
          <w:sz w:val="24"/>
          <w:szCs w:val="24"/>
        </w:rPr>
        <w:t>ional guru terhadap hasil belajar siswa dalam mata pelajaran fiqih.</w:t>
      </w:r>
    </w:p>
    <w:p w:rsidR="00BD7214" w:rsidRDefault="00BD7214" w:rsidP="00B01538">
      <w:pPr>
        <w:spacing w:line="480" w:lineRule="auto"/>
        <w:ind w:firstLine="426"/>
        <w:jc w:val="both"/>
        <w:rPr>
          <w:rFonts w:asciiTheme="majorBidi" w:hAnsiTheme="majorBidi" w:cstheme="majorBidi"/>
          <w:sz w:val="24"/>
          <w:szCs w:val="24"/>
        </w:rPr>
      </w:pPr>
      <w:proofErr w:type="gramStart"/>
      <w:r>
        <w:rPr>
          <w:rFonts w:ascii="Times New Roman" w:hAnsi="Times New Roman" w:cs="Times New Roman"/>
          <w:sz w:val="24"/>
          <w:szCs w:val="24"/>
        </w:rPr>
        <w:t>P</w:t>
      </w:r>
      <w:r w:rsidR="00B27828">
        <w:rPr>
          <w:rFonts w:ascii="Times New Roman" w:hAnsi="Times New Roman" w:cs="Times New Roman"/>
          <w:sz w:val="24"/>
          <w:szCs w:val="24"/>
        </w:rPr>
        <w:t>rofesional adalah suatu hal yang harus dimiliki oleh seorang guru dalam pendidikan.</w:t>
      </w:r>
      <w:proofErr w:type="gramEnd"/>
      <w:r w:rsidR="00B27828">
        <w:rPr>
          <w:rFonts w:ascii="Times New Roman" w:hAnsi="Times New Roman" w:cs="Times New Roman"/>
          <w:sz w:val="24"/>
          <w:szCs w:val="24"/>
        </w:rPr>
        <w:t xml:space="preserve"> </w:t>
      </w:r>
      <w:r w:rsidR="00B27828" w:rsidRPr="0039019E">
        <w:rPr>
          <w:rFonts w:ascii="Times New Roman" w:hAnsi="Times New Roman" w:cs="Times New Roman"/>
          <w:sz w:val="24"/>
          <w:szCs w:val="24"/>
          <w:lang w:val="sv-SE"/>
        </w:rPr>
        <w:t>Untuk mencapai tujuan dan fungsi pendidikan tersebut akan selalu berkenanan de</w:t>
      </w:r>
      <w:r w:rsidR="00B27828">
        <w:rPr>
          <w:rFonts w:ascii="Times New Roman" w:hAnsi="Times New Roman" w:cs="Times New Roman"/>
          <w:sz w:val="24"/>
          <w:szCs w:val="24"/>
          <w:lang w:val="sv-SE"/>
        </w:rPr>
        <w:t xml:space="preserve">ngan upaya meningkatkan </w:t>
      </w:r>
      <w:r w:rsidR="00B27828">
        <w:rPr>
          <w:rFonts w:ascii="Times New Roman" w:hAnsi="Times New Roman" w:cs="Times New Roman"/>
          <w:sz w:val="24"/>
          <w:szCs w:val="24"/>
          <w:lang w:val="id-ID"/>
        </w:rPr>
        <w:t>hasil</w:t>
      </w:r>
      <w:r w:rsidR="00B27828" w:rsidRPr="0039019E">
        <w:rPr>
          <w:rFonts w:ascii="Times New Roman" w:hAnsi="Times New Roman" w:cs="Times New Roman"/>
          <w:sz w:val="24"/>
          <w:szCs w:val="24"/>
          <w:lang w:val="sv-SE"/>
        </w:rPr>
        <w:t xml:space="preserve"> belajar siswa yang kesemuanya itu berpengaruh kepada perkembangan peserta didik</w:t>
      </w:r>
      <w:r w:rsidR="00B27828">
        <w:rPr>
          <w:rFonts w:ascii="Times New Roman" w:hAnsi="Times New Roman" w:cs="Times New Roman"/>
          <w:sz w:val="24"/>
          <w:szCs w:val="24"/>
        </w:rPr>
        <w:t xml:space="preserve">. </w:t>
      </w:r>
      <w:proofErr w:type="gramStart"/>
      <w:r>
        <w:rPr>
          <w:rFonts w:asciiTheme="majorBidi" w:hAnsiTheme="majorBidi" w:cstheme="majorBidi"/>
          <w:sz w:val="24"/>
          <w:szCs w:val="24"/>
        </w:rPr>
        <w:t>Sehingga dengan p</w:t>
      </w:r>
      <w:r w:rsidR="006637BF">
        <w:rPr>
          <w:rFonts w:asciiTheme="majorBidi" w:hAnsiTheme="majorBidi" w:cstheme="majorBidi"/>
          <w:sz w:val="24"/>
          <w:szCs w:val="24"/>
        </w:rPr>
        <w:t>rofesionalnya guru dalam p</w:t>
      </w:r>
      <w:r>
        <w:rPr>
          <w:rFonts w:asciiTheme="majorBidi" w:hAnsiTheme="majorBidi" w:cstheme="majorBidi"/>
          <w:sz w:val="24"/>
          <w:szCs w:val="24"/>
        </w:rPr>
        <w:t>embelajaran</w:t>
      </w:r>
      <w:r w:rsidR="006637BF">
        <w:rPr>
          <w:rFonts w:asciiTheme="majorBidi" w:hAnsiTheme="majorBidi" w:cstheme="majorBidi"/>
          <w:sz w:val="24"/>
          <w:szCs w:val="24"/>
        </w:rPr>
        <w:t xml:space="preserve"> </w:t>
      </w:r>
      <w:r>
        <w:rPr>
          <w:rFonts w:asciiTheme="majorBidi" w:hAnsiTheme="majorBidi" w:cstheme="majorBidi"/>
          <w:sz w:val="24"/>
          <w:szCs w:val="24"/>
        </w:rPr>
        <w:t>ini berpengar</w:t>
      </w:r>
      <w:r w:rsidR="006637BF">
        <w:rPr>
          <w:rFonts w:asciiTheme="majorBidi" w:hAnsiTheme="majorBidi" w:cstheme="majorBidi"/>
          <w:sz w:val="24"/>
          <w:szCs w:val="24"/>
        </w:rPr>
        <w:t>uh terhadap hasil belajar siswa terutama dalam mata pelajaran fiqih.</w:t>
      </w:r>
      <w:proofErr w:type="gramEnd"/>
      <w:r>
        <w:rPr>
          <w:rFonts w:asciiTheme="majorBidi" w:hAnsiTheme="majorBidi" w:cstheme="majorBidi"/>
          <w:sz w:val="24"/>
          <w:szCs w:val="24"/>
        </w:rPr>
        <w:t xml:space="preserve"> Maka peneliti mengharapkan </w:t>
      </w:r>
      <w:r w:rsidR="006637BF">
        <w:rPr>
          <w:rFonts w:asciiTheme="majorBidi" w:hAnsiTheme="majorBidi" w:cstheme="majorBidi"/>
          <w:sz w:val="24"/>
          <w:szCs w:val="24"/>
        </w:rPr>
        <w:t xml:space="preserve">kolerasi yang baik antara profesional guru dengan </w:t>
      </w:r>
      <w:r>
        <w:rPr>
          <w:rFonts w:asciiTheme="majorBidi" w:hAnsiTheme="majorBidi" w:cstheme="majorBidi"/>
          <w:sz w:val="24"/>
          <w:szCs w:val="24"/>
        </w:rPr>
        <w:t xml:space="preserve">hasil belajar siswa dan siswa dapat memahami pelajaran yang disampaikan oleh pendidik sehingga siswa dapat memahami materi </w:t>
      </w:r>
      <w:r w:rsidR="006637BF">
        <w:rPr>
          <w:rFonts w:asciiTheme="majorBidi" w:hAnsiTheme="majorBidi" w:cstheme="majorBidi"/>
          <w:sz w:val="24"/>
          <w:szCs w:val="24"/>
        </w:rPr>
        <w:t>pada mata pelajaran fiqih</w:t>
      </w:r>
    </w:p>
    <w:p w:rsidR="00BD7214" w:rsidRDefault="00BD7214" w:rsidP="00B01538">
      <w:pPr>
        <w:spacing w:line="480" w:lineRule="auto"/>
        <w:ind w:firstLine="426"/>
        <w:jc w:val="both"/>
        <w:rPr>
          <w:rFonts w:asciiTheme="majorBidi" w:hAnsiTheme="majorBidi" w:cstheme="majorBidi"/>
          <w:sz w:val="24"/>
          <w:szCs w:val="24"/>
          <w:lang w:val="id-ID"/>
        </w:rPr>
      </w:pPr>
      <w:r>
        <w:rPr>
          <w:rFonts w:asciiTheme="majorBidi" w:hAnsiTheme="majorBidi" w:cstheme="majorBidi"/>
          <w:sz w:val="24"/>
          <w:szCs w:val="24"/>
        </w:rPr>
        <w:t>Ada 2 variabel yang digunakan dalam penelitian ini, yaitu variabel X dan variabel Y. Untuk jelasnya dapat dilihat pada diagram kerangka fikir berikut:</w:t>
      </w:r>
    </w:p>
    <w:p w:rsidR="00A33471" w:rsidRPr="00A33471" w:rsidRDefault="00A33471" w:rsidP="00B01538">
      <w:pPr>
        <w:spacing w:line="480" w:lineRule="auto"/>
        <w:ind w:firstLine="426"/>
        <w:jc w:val="both"/>
        <w:rPr>
          <w:rFonts w:asciiTheme="majorBidi" w:hAnsiTheme="majorBidi" w:cstheme="majorBidi"/>
          <w:sz w:val="24"/>
          <w:szCs w:val="24"/>
          <w:lang w:val="id-ID"/>
        </w:rPr>
      </w:pPr>
    </w:p>
    <w:p w:rsidR="00D651D0" w:rsidRPr="00D651D0" w:rsidRDefault="00D651D0" w:rsidP="00D651D0">
      <w:pPr>
        <w:spacing w:line="240" w:lineRule="auto"/>
        <w:ind w:firstLine="426"/>
        <w:jc w:val="center"/>
        <w:rPr>
          <w:rFonts w:asciiTheme="majorBidi" w:hAnsiTheme="majorBidi" w:cstheme="majorBidi"/>
          <w:b/>
          <w:bCs/>
          <w:sz w:val="24"/>
          <w:szCs w:val="24"/>
          <w:lang w:val="id-ID"/>
        </w:rPr>
      </w:pPr>
      <w:r w:rsidRPr="00D651D0">
        <w:rPr>
          <w:rFonts w:asciiTheme="majorBidi" w:hAnsiTheme="majorBidi" w:cstheme="majorBidi"/>
          <w:b/>
          <w:bCs/>
          <w:sz w:val="24"/>
          <w:szCs w:val="24"/>
          <w:lang w:val="id-ID"/>
        </w:rPr>
        <w:lastRenderedPageBreak/>
        <w:t>Gambar 2.1</w:t>
      </w:r>
    </w:p>
    <w:p w:rsidR="00D651D0" w:rsidRPr="00D651D0" w:rsidRDefault="00D651D0" w:rsidP="00D651D0">
      <w:pPr>
        <w:spacing w:line="240" w:lineRule="auto"/>
        <w:ind w:firstLine="426"/>
        <w:jc w:val="center"/>
        <w:rPr>
          <w:rFonts w:asciiTheme="majorBidi" w:hAnsiTheme="majorBidi" w:cstheme="majorBidi"/>
          <w:b/>
          <w:bCs/>
          <w:sz w:val="24"/>
          <w:szCs w:val="24"/>
          <w:lang w:val="id-ID"/>
        </w:rPr>
      </w:pPr>
      <w:r w:rsidRPr="00D651D0">
        <w:rPr>
          <w:rFonts w:asciiTheme="majorBidi" w:hAnsiTheme="majorBidi" w:cstheme="majorBidi"/>
          <w:b/>
          <w:bCs/>
          <w:sz w:val="24"/>
          <w:szCs w:val="24"/>
          <w:lang w:val="id-ID"/>
        </w:rPr>
        <w:t>Hubungan antara variabel X dengan variabel Y</w:t>
      </w:r>
    </w:p>
    <w:p w:rsidR="00BD7214" w:rsidRPr="00D651D0" w:rsidRDefault="0049758D" w:rsidP="00B01538">
      <w:pPr>
        <w:spacing w:line="480" w:lineRule="auto"/>
        <w:ind w:left="426"/>
        <w:jc w:val="both"/>
        <w:rPr>
          <w:rFonts w:asciiTheme="majorBidi" w:hAnsiTheme="majorBidi" w:cstheme="majorBidi"/>
          <w:sz w:val="24"/>
          <w:szCs w:val="24"/>
          <w:lang w:val="id-ID"/>
        </w:rPr>
      </w:pPr>
      <w:r w:rsidRPr="0049758D">
        <w:rPr>
          <w:rFonts w:asciiTheme="majorBidi" w:hAnsiTheme="majorBidi" w:cstheme="majorBidi"/>
          <w:noProof/>
          <w:sz w:val="24"/>
          <w:szCs w:val="24"/>
        </w:rPr>
        <w:pict>
          <v:rect id="_x0000_s1031" style="position:absolute;left:0;text-align:left;margin-left:110.1pt;margin-top:10.55pt;width:27.55pt;height:24.45pt;z-index:251663360">
            <v:textbox style="mso-next-textbox:#_x0000_s1031">
              <w:txbxContent>
                <w:p w:rsidR="00CE5640" w:rsidRPr="00AF409B" w:rsidRDefault="00CE5640" w:rsidP="00BD7214">
                  <w:pPr>
                    <w:jc w:val="center"/>
                    <w:rPr>
                      <w:rFonts w:ascii="Times New Roman" w:hAnsi="Times New Roman" w:cs="Times New Roman"/>
                      <w:sz w:val="24"/>
                      <w:szCs w:val="24"/>
                    </w:rPr>
                  </w:pPr>
                  <w:r w:rsidRPr="00AF409B">
                    <w:rPr>
                      <w:rFonts w:ascii="Times New Roman" w:hAnsi="Times New Roman" w:cs="Times New Roman"/>
                      <w:sz w:val="24"/>
                      <w:szCs w:val="24"/>
                    </w:rPr>
                    <w:t>Y</w:t>
                  </w:r>
                </w:p>
              </w:txbxContent>
            </v:textbox>
          </v:rect>
        </w:pict>
      </w:r>
      <w:r w:rsidRPr="0049758D">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61.9pt;margin-top:21.1pt;width:48.2pt;height:0;z-index:251664384" o:connectortype="straight">
            <v:stroke endarrow="block"/>
          </v:shape>
        </w:pict>
      </w:r>
      <w:r w:rsidRPr="0049758D">
        <w:rPr>
          <w:rFonts w:asciiTheme="majorBidi" w:hAnsiTheme="majorBidi" w:cstheme="majorBidi"/>
          <w:noProof/>
          <w:sz w:val="24"/>
          <w:szCs w:val="24"/>
        </w:rPr>
        <w:pict>
          <v:rect id="_x0000_s1030" style="position:absolute;left:0;text-align:left;margin-left:31.25pt;margin-top:10.55pt;width:30.65pt;height:24.45pt;z-index:251662336">
            <v:textbox style="mso-next-textbox:#_x0000_s1030">
              <w:txbxContent>
                <w:p w:rsidR="00CE5640" w:rsidRPr="00AF409B" w:rsidRDefault="00CE5640" w:rsidP="00D651D0">
                  <w:pPr>
                    <w:jc w:val="center"/>
                    <w:rPr>
                      <w:rFonts w:ascii="Times New Roman" w:hAnsi="Times New Roman" w:cs="Times New Roman"/>
                      <w:sz w:val="24"/>
                      <w:szCs w:val="24"/>
                    </w:rPr>
                  </w:pPr>
                  <w:r w:rsidRPr="00AF409B">
                    <w:rPr>
                      <w:rFonts w:ascii="Times New Roman" w:hAnsi="Times New Roman" w:cs="Times New Roman"/>
                      <w:sz w:val="24"/>
                      <w:szCs w:val="24"/>
                    </w:rPr>
                    <w:t>X</w:t>
                  </w:r>
                </w:p>
              </w:txbxContent>
            </v:textbox>
          </v:rect>
        </w:pict>
      </w:r>
      <w:r w:rsidR="00D651D0">
        <w:rPr>
          <w:rFonts w:asciiTheme="majorBidi" w:hAnsiTheme="majorBidi" w:cstheme="majorBidi"/>
          <w:sz w:val="24"/>
          <w:szCs w:val="24"/>
          <w:lang w:val="id-ID"/>
        </w:rPr>
        <w:tab/>
      </w:r>
      <w:r w:rsidR="00D651D0">
        <w:rPr>
          <w:rFonts w:asciiTheme="majorBidi" w:hAnsiTheme="majorBidi" w:cstheme="majorBidi"/>
          <w:sz w:val="24"/>
          <w:szCs w:val="24"/>
          <w:lang w:val="id-ID"/>
        </w:rPr>
        <w:tab/>
      </w:r>
      <w:r w:rsidR="00D651D0">
        <w:rPr>
          <w:rFonts w:asciiTheme="majorBidi" w:hAnsiTheme="majorBidi" w:cstheme="majorBidi"/>
          <w:sz w:val="24"/>
          <w:szCs w:val="24"/>
          <w:lang w:val="id-ID"/>
        </w:rPr>
        <w:tab/>
      </w:r>
      <w:r w:rsidR="00D651D0">
        <w:rPr>
          <w:rFonts w:asciiTheme="majorBidi" w:hAnsiTheme="majorBidi" w:cstheme="majorBidi"/>
          <w:sz w:val="24"/>
          <w:szCs w:val="24"/>
          <w:lang w:val="id-ID"/>
        </w:rPr>
        <w:tab/>
      </w:r>
    </w:p>
    <w:p w:rsidR="00D651D0" w:rsidRPr="009B3C29" w:rsidRDefault="00D651D0" w:rsidP="00B01538">
      <w:pPr>
        <w:pStyle w:val="ListParagraph"/>
        <w:spacing w:before="240" w:line="480" w:lineRule="auto"/>
        <w:ind w:left="0"/>
        <w:contextualSpacing/>
        <w:jc w:val="both"/>
        <w:rPr>
          <w:rFonts w:ascii="Times New Roman" w:hAnsi="Times New Roman" w:cs="Times New Roman"/>
          <w:b/>
          <w:bCs/>
          <w:sz w:val="24"/>
          <w:szCs w:val="24"/>
          <w:lang w:val="id-ID"/>
        </w:rPr>
      </w:pPr>
    </w:p>
    <w:p w:rsidR="00D8303D" w:rsidRPr="00A8680C" w:rsidRDefault="00D8303D" w:rsidP="00B01538">
      <w:pPr>
        <w:pStyle w:val="ListParagraph"/>
        <w:numPr>
          <w:ilvl w:val="0"/>
          <w:numId w:val="27"/>
        </w:numPr>
        <w:spacing w:before="240" w:line="480" w:lineRule="auto"/>
        <w:ind w:left="0" w:hanging="284"/>
        <w:contextualSpacing/>
        <w:jc w:val="both"/>
        <w:rPr>
          <w:rFonts w:ascii="Times New Roman" w:hAnsi="Times New Roman" w:cs="Times New Roman"/>
          <w:b/>
          <w:bCs/>
          <w:sz w:val="24"/>
          <w:szCs w:val="24"/>
          <w:lang w:val="sv-SE"/>
        </w:rPr>
      </w:pPr>
      <w:r w:rsidRPr="00A8680C">
        <w:rPr>
          <w:rFonts w:ascii="Times New Roman" w:hAnsi="Times New Roman" w:cs="Times New Roman"/>
          <w:b/>
          <w:bCs/>
          <w:sz w:val="24"/>
          <w:szCs w:val="24"/>
          <w:lang w:val="sv-SE"/>
        </w:rPr>
        <w:t>Hipotesis</w:t>
      </w:r>
      <w:r w:rsidR="009B3C29">
        <w:rPr>
          <w:rFonts w:ascii="Times New Roman" w:hAnsi="Times New Roman" w:cs="Times New Roman"/>
          <w:b/>
          <w:bCs/>
          <w:sz w:val="24"/>
          <w:szCs w:val="24"/>
          <w:lang w:val="id-ID"/>
        </w:rPr>
        <w:t xml:space="preserve"> Penelitian</w:t>
      </w:r>
    </w:p>
    <w:p w:rsidR="00D651D0" w:rsidRDefault="00D8303D" w:rsidP="00D651D0">
      <w:pPr>
        <w:spacing w:after="0" w:line="480" w:lineRule="auto"/>
        <w:jc w:val="both"/>
        <w:rPr>
          <w:rFonts w:ascii="Times New Roman" w:hAnsi="Times New Roman" w:cs="Times New Roman"/>
          <w:sz w:val="24"/>
          <w:szCs w:val="24"/>
          <w:lang w:val="id-ID"/>
        </w:rPr>
      </w:pPr>
      <w:r>
        <w:rPr>
          <w:rFonts w:ascii="Times New Roman" w:hAnsi="Times New Roman" w:cs="Times New Roman"/>
          <w:b/>
          <w:bCs/>
          <w:sz w:val="24"/>
          <w:szCs w:val="24"/>
          <w:lang w:val="sv-SE"/>
        </w:rPr>
        <w:tab/>
      </w:r>
      <w:r>
        <w:rPr>
          <w:rFonts w:ascii="Times New Roman" w:hAnsi="Times New Roman" w:cs="Times New Roman"/>
          <w:sz w:val="24"/>
          <w:szCs w:val="24"/>
          <w:lang w:val="sv-SE"/>
        </w:rPr>
        <w:t>Hipotesis sangat perlu bagi suatu penelitian karena dengan adanya hipotesis secara otomatis apa yang akan dibuktikan dilapangan itu sudah dibatasi dan terarah pada titik tertentu.Wi</w:t>
      </w:r>
      <w:r w:rsidR="00CE5640">
        <w:rPr>
          <w:rFonts w:ascii="Times New Roman" w:hAnsi="Times New Roman" w:cs="Times New Roman"/>
          <w:sz w:val="24"/>
          <w:szCs w:val="24"/>
          <w:lang w:val="sv-SE"/>
        </w:rPr>
        <w:t>narno Surachmad mengemukakan</w:t>
      </w:r>
      <w:r w:rsidR="00CE5640">
        <w:rPr>
          <w:rFonts w:ascii="Times New Roman" w:hAnsi="Times New Roman" w:cs="Times New Roman"/>
          <w:sz w:val="24"/>
          <w:szCs w:val="24"/>
          <w:lang w:val="id-ID"/>
        </w:rPr>
        <w:t>: “</w:t>
      </w:r>
      <w:r>
        <w:rPr>
          <w:rFonts w:ascii="Times New Roman" w:hAnsi="Times New Roman" w:cs="Times New Roman"/>
          <w:sz w:val="24"/>
          <w:szCs w:val="24"/>
          <w:lang w:val="sv-SE"/>
        </w:rPr>
        <w:t>Hypothesis berati sesuatu yang masih kurang (hypo) dari sebuah kesimpulan pendapat (thesis) atau dengan kata lain hypothesis adalah suatu kesimpulan yang belum final masih dibuktikan kebenarannya melalui penelitian”.</w:t>
      </w:r>
      <w:r>
        <w:rPr>
          <w:rStyle w:val="FootnoteReference"/>
          <w:sz w:val="24"/>
          <w:szCs w:val="24"/>
          <w:lang w:val="sv-SE"/>
        </w:rPr>
        <w:footnoteReference w:id="43"/>
      </w:r>
      <w:r w:rsidRPr="0039019E">
        <w:rPr>
          <w:rFonts w:ascii="Times New Roman" w:hAnsi="Times New Roman" w:cs="Times New Roman"/>
          <w:b/>
          <w:bCs/>
          <w:sz w:val="24"/>
          <w:szCs w:val="24"/>
          <w:lang w:val="sv-SE"/>
        </w:rPr>
        <w:tab/>
      </w:r>
    </w:p>
    <w:p w:rsidR="00D8303D" w:rsidRPr="00D651D0" w:rsidRDefault="00D8303D" w:rsidP="00D651D0">
      <w:pPr>
        <w:spacing w:after="0" w:line="240" w:lineRule="auto"/>
        <w:ind w:left="720"/>
        <w:jc w:val="both"/>
        <w:rPr>
          <w:rFonts w:ascii="Times New Roman" w:hAnsi="Times New Roman" w:cs="Times New Roman"/>
          <w:sz w:val="24"/>
          <w:szCs w:val="24"/>
          <w:lang w:val="sv-SE"/>
        </w:rPr>
      </w:pPr>
      <w:r w:rsidRPr="00804C5D">
        <w:rPr>
          <w:rFonts w:ascii="Times New Roman" w:hAnsi="Times New Roman" w:cs="Times New Roman"/>
          <w:sz w:val="24"/>
          <w:szCs w:val="24"/>
          <w:lang w:val="sv-SE"/>
        </w:rPr>
        <w:t>Hipotesis</w:t>
      </w:r>
      <w:r>
        <w:rPr>
          <w:rFonts w:ascii="Times New Roman" w:hAnsi="Times New Roman" w:cs="Times New Roman"/>
          <w:sz w:val="24"/>
          <w:szCs w:val="24"/>
          <w:lang w:val="sv-SE"/>
        </w:rPr>
        <w:t xml:space="preserve"> merupakan dugaan yang mungkin benar dan mungkin juga salah, sebagaimana dikemukakan oleh Sutrisno Hadi bahwa</w:t>
      </w:r>
      <w:r>
        <w:rPr>
          <w:rFonts w:ascii="Times New Roman" w:hAnsi="Times New Roman" w:cs="Times New Roman"/>
          <w:sz w:val="24"/>
          <w:szCs w:val="24"/>
          <w:lang w:val="id-ID"/>
        </w:rPr>
        <w:t>, “</w:t>
      </w:r>
      <w:r>
        <w:rPr>
          <w:rFonts w:ascii="Times New Roman" w:hAnsi="Times New Roman" w:cs="Times New Roman"/>
          <w:sz w:val="24"/>
          <w:szCs w:val="24"/>
          <w:lang w:val="sv-SE"/>
        </w:rPr>
        <w:t>Hipotesis adalah dugaan yang mungkin benar atau salah. Dia akan ditolak jka salah satu palsu dan akan diterima jika fakta-fakta membenarkannya”.</w:t>
      </w:r>
      <w:r>
        <w:rPr>
          <w:rStyle w:val="FootnoteReference"/>
          <w:sz w:val="24"/>
          <w:szCs w:val="24"/>
          <w:lang w:val="sv-SE"/>
        </w:rPr>
        <w:footnoteReference w:id="44"/>
      </w:r>
    </w:p>
    <w:p w:rsidR="00D8303D" w:rsidRPr="00D651D0" w:rsidRDefault="00D8303D" w:rsidP="00D651D0">
      <w:pPr>
        <w:spacing w:before="240"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sv-SE"/>
        </w:rPr>
        <w:t>Jadi jelaslah bahwa hipot</w:t>
      </w:r>
      <w:r w:rsidR="00D651D0">
        <w:rPr>
          <w:rFonts w:ascii="Times New Roman" w:hAnsi="Times New Roman" w:cs="Times New Roman"/>
          <w:sz w:val="24"/>
          <w:szCs w:val="24"/>
          <w:lang w:val="sv-SE"/>
        </w:rPr>
        <w:t>esis</w:t>
      </w:r>
      <w:r>
        <w:rPr>
          <w:rFonts w:ascii="Times New Roman" w:hAnsi="Times New Roman" w:cs="Times New Roman"/>
          <w:sz w:val="24"/>
          <w:szCs w:val="24"/>
          <w:lang w:val="sv-SE"/>
        </w:rPr>
        <w:t xml:space="preserve"> merupakan dugaan yang mungkin benar dan juga mungkin salah, maka kebenarannya harus dibuktikan melalui penelitian.</w:t>
      </w:r>
      <w:r>
        <w:rPr>
          <w:rFonts w:ascii="Times New Roman" w:hAnsi="Times New Roman" w:cs="Times New Roman"/>
          <w:sz w:val="24"/>
          <w:szCs w:val="24"/>
          <w:lang w:val="id-ID"/>
        </w:rPr>
        <w:t xml:space="preserve"> </w:t>
      </w:r>
      <w:r w:rsidR="00D651D0">
        <w:rPr>
          <w:rFonts w:ascii="Times New Roman" w:hAnsi="Times New Roman" w:cs="Times New Roman"/>
          <w:sz w:val="24"/>
          <w:szCs w:val="24"/>
          <w:lang w:val="id-ID"/>
        </w:rPr>
        <w:t>selanjutnya</w:t>
      </w:r>
      <w:r>
        <w:rPr>
          <w:rFonts w:ascii="Times New Roman" w:hAnsi="Times New Roman" w:cs="Times New Roman"/>
          <w:sz w:val="24"/>
          <w:szCs w:val="24"/>
          <w:lang w:val="sv-SE"/>
        </w:rPr>
        <w:t xml:space="preserve"> penulis mengajukan h</w:t>
      </w:r>
      <w:r w:rsidRPr="0039019E">
        <w:rPr>
          <w:rFonts w:ascii="Times New Roman" w:hAnsi="Times New Roman" w:cs="Times New Roman"/>
          <w:sz w:val="24"/>
          <w:szCs w:val="24"/>
          <w:lang w:val="sv-SE"/>
        </w:rPr>
        <w:t>ipotesis dalam penelitian ini adalah:</w:t>
      </w:r>
      <w:r>
        <w:rPr>
          <w:rFonts w:ascii="Times New Roman" w:hAnsi="Times New Roman" w:cs="Times New Roman"/>
          <w:sz w:val="24"/>
          <w:szCs w:val="24"/>
          <w:lang w:val="sv-SE"/>
        </w:rPr>
        <w:t xml:space="preserve"> ”</w:t>
      </w:r>
      <w:r w:rsidRPr="0039019E">
        <w:rPr>
          <w:rFonts w:ascii="Times New Roman" w:hAnsi="Times New Roman" w:cs="Times New Roman"/>
          <w:sz w:val="24"/>
          <w:szCs w:val="24"/>
          <w:lang w:val="sv-SE"/>
        </w:rPr>
        <w:t xml:space="preserve">Terdapat </w:t>
      </w:r>
      <w:r>
        <w:rPr>
          <w:rFonts w:ascii="Times New Roman" w:hAnsi="Times New Roman" w:cs="Times New Roman"/>
          <w:sz w:val="24"/>
          <w:szCs w:val="24"/>
          <w:lang w:val="sv-SE"/>
        </w:rPr>
        <w:t>korelasi</w:t>
      </w:r>
      <w:r w:rsidRPr="0039019E">
        <w:rPr>
          <w:rFonts w:ascii="Times New Roman" w:hAnsi="Times New Roman" w:cs="Times New Roman"/>
          <w:sz w:val="24"/>
          <w:szCs w:val="24"/>
          <w:lang w:val="sv-SE"/>
        </w:rPr>
        <w:t xml:space="preserve"> yang signifikan antara </w:t>
      </w:r>
      <w:r>
        <w:rPr>
          <w:rFonts w:ascii="Times New Roman" w:hAnsi="Times New Roman" w:cs="Times New Roman"/>
          <w:sz w:val="24"/>
          <w:szCs w:val="24"/>
          <w:lang w:val="sv-SE"/>
        </w:rPr>
        <w:t>kompetensi prof</w:t>
      </w:r>
      <w:r w:rsidR="00D651D0">
        <w:rPr>
          <w:rFonts w:ascii="Times New Roman" w:hAnsi="Times New Roman" w:cs="Times New Roman"/>
          <w:sz w:val="24"/>
          <w:szCs w:val="24"/>
          <w:lang w:val="sv-SE"/>
        </w:rPr>
        <w:t>esional guru d</w:t>
      </w:r>
      <w:r w:rsidR="00D651D0">
        <w:rPr>
          <w:rFonts w:ascii="Times New Roman" w:hAnsi="Times New Roman" w:cs="Times New Roman"/>
          <w:sz w:val="24"/>
          <w:szCs w:val="24"/>
          <w:lang w:val="id-ID"/>
        </w:rPr>
        <w:t>an</w:t>
      </w:r>
      <w:r>
        <w:rPr>
          <w:rFonts w:ascii="Times New Roman" w:hAnsi="Times New Roman" w:cs="Times New Roman"/>
          <w:sz w:val="24"/>
          <w:szCs w:val="24"/>
          <w:lang w:val="sv-SE"/>
        </w:rPr>
        <w:t xml:space="preserve"> </w:t>
      </w:r>
      <w:r>
        <w:rPr>
          <w:rFonts w:ascii="Times New Roman" w:hAnsi="Times New Roman" w:cs="Times New Roman"/>
          <w:sz w:val="24"/>
          <w:szCs w:val="24"/>
          <w:lang w:val="id-ID"/>
        </w:rPr>
        <w:t>hasil</w:t>
      </w:r>
      <w:r>
        <w:rPr>
          <w:rFonts w:ascii="Times New Roman" w:hAnsi="Times New Roman" w:cs="Times New Roman"/>
          <w:sz w:val="24"/>
          <w:szCs w:val="24"/>
          <w:lang w:val="sv-SE"/>
        </w:rPr>
        <w:t xml:space="preserve"> </w:t>
      </w:r>
      <w:r w:rsidRPr="0039019E">
        <w:rPr>
          <w:rFonts w:ascii="Times New Roman" w:hAnsi="Times New Roman" w:cs="Times New Roman"/>
          <w:sz w:val="24"/>
          <w:szCs w:val="24"/>
          <w:lang w:val="sv-SE"/>
        </w:rPr>
        <w:t>belajar</w:t>
      </w:r>
      <w:r w:rsidR="00D651D0">
        <w:rPr>
          <w:rFonts w:ascii="Times New Roman" w:hAnsi="Times New Roman" w:cs="Times New Roman"/>
          <w:sz w:val="24"/>
          <w:szCs w:val="24"/>
          <w:lang w:val="id-ID"/>
        </w:rPr>
        <w:t xml:space="preserve"> fiqih</w:t>
      </w:r>
      <w:r w:rsidRPr="0039019E">
        <w:rPr>
          <w:rFonts w:ascii="Times New Roman" w:hAnsi="Times New Roman" w:cs="Times New Roman"/>
          <w:sz w:val="24"/>
          <w:szCs w:val="24"/>
          <w:lang w:val="sv-SE"/>
        </w:rPr>
        <w:t xml:space="preserve"> peserta didik </w:t>
      </w:r>
      <w:r>
        <w:rPr>
          <w:rFonts w:ascii="Times New Roman" w:hAnsi="Times New Roman" w:cs="Times New Roman"/>
          <w:sz w:val="24"/>
          <w:szCs w:val="24"/>
          <w:lang w:val="sv-SE"/>
        </w:rPr>
        <w:t xml:space="preserve">di </w:t>
      </w:r>
      <w:r w:rsidR="00D651D0">
        <w:rPr>
          <w:rFonts w:ascii="Times New Roman" w:hAnsi="Times New Roman"/>
          <w:sz w:val="24"/>
          <w:szCs w:val="24"/>
          <w:lang w:val="id-ID"/>
        </w:rPr>
        <w:t>Madrasah Tsanawiyah</w:t>
      </w:r>
      <w:r w:rsidR="00CE5640">
        <w:rPr>
          <w:rFonts w:ascii="Times New Roman" w:hAnsi="Times New Roman" w:cs="Times New Roman"/>
          <w:sz w:val="24"/>
          <w:szCs w:val="24"/>
          <w:lang w:val="id-ID"/>
        </w:rPr>
        <w:t xml:space="preserve"> </w:t>
      </w:r>
      <w:r>
        <w:rPr>
          <w:rFonts w:ascii="Times New Roman" w:hAnsi="Times New Roman" w:cs="Times New Roman"/>
          <w:sz w:val="24"/>
          <w:szCs w:val="24"/>
          <w:lang w:val="sv-SE"/>
        </w:rPr>
        <w:t>N</w:t>
      </w:r>
      <w:r w:rsidR="00CE5640">
        <w:rPr>
          <w:rFonts w:ascii="Times New Roman" w:hAnsi="Times New Roman" w:cs="Times New Roman"/>
          <w:sz w:val="24"/>
          <w:szCs w:val="24"/>
          <w:lang w:val="id-ID"/>
        </w:rPr>
        <w:t>egeri</w:t>
      </w:r>
      <w:r>
        <w:rPr>
          <w:rFonts w:ascii="Times New Roman" w:hAnsi="Times New Roman" w:cs="Times New Roman"/>
          <w:sz w:val="24"/>
          <w:szCs w:val="24"/>
          <w:lang w:val="sv-SE"/>
        </w:rPr>
        <w:t xml:space="preserve"> 2</w:t>
      </w:r>
      <w:r>
        <w:rPr>
          <w:rFonts w:ascii="Times New Roman" w:hAnsi="Times New Roman" w:cs="Times New Roman"/>
          <w:sz w:val="24"/>
          <w:szCs w:val="24"/>
          <w:lang w:val="id-ID"/>
        </w:rPr>
        <w:t xml:space="preserve"> </w:t>
      </w:r>
      <w:r>
        <w:rPr>
          <w:rFonts w:ascii="Times New Roman" w:hAnsi="Times New Roman" w:cs="Times New Roman"/>
          <w:sz w:val="24"/>
          <w:szCs w:val="24"/>
          <w:lang w:val="sv-SE"/>
        </w:rPr>
        <w:t>Lampung</w:t>
      </w:r>
      <w:r>
        <w:rPr>
          <w:rFonts w:ascii="Times New Roman" w:hAnsi="Times New Roman" w:cs="Times New Roman"/>
          <w:sz w:val="24"/>
          <w:szCs w:val="24"/>
          <w:lang w:val="id-ID"/>
        </w:rPr>
        <w:t xml:space="preserve"> Timur</w:t>
      </w:r>
      <w:r>
        <w:rPr>
          <w:rFonts w:ascii="Times New Roman" w:hAnsi="Times New Roman" w:cs="Times New Roman"/>
          <w:sz w:val="24"/>
          <w:szCs w:val="24"/>
          <w:lang w:val="sv-SE"/>
        </w:rPr>
        <w:t>”.</w:t>
      </w:r>
    </w:p>
    <w:sectPr w:rsidR="00D8303D" w:rsidRPr="00D651D0" w:rsidSect="003A6A5D">
      <w:headerReference w:type="default" r:id="rId8"/>
      <w:footerReference w:type="first" r:id="rId9"/>
      <w:pgSz w:w="12242" w:h="15842" w:code="1"/>
      <w:pgMar w:top="2268" w:right="1134" w:bottom="1701" w:left="2268" w:header="709" w:footer="709" w:gutter="0"/>
      <w:pgNumType w:start="12"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2DA" w:rsidRDefault="00D312DA" w:rsidP="00C448EE">
      <w:pPr>
        <w:spacing w:after="0" w:line="240" w:lineRule="auto"/>
      </w:pPr>
      <w:r>
        <w:separator/>
      </w:r>
    </w:p>
  </w:endnote>
  <w:endnote w:type="continuationSeparator" w:id="1">
    <w:p w:rsidR="00D312DA" w:rsidRDefault="00D312DA" w:rsidP="00C448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1.">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5">
    <w:charset w:val="02"/>
    <w:family w:val="auto"/>
    <w:pitch w:val="variable"/>
    <w:sig w:usb0="00000000" w:usb1="10000000" w:usb2="00000000" w:usb3="00000000" w:csb0="80000000" w:csb1="00000000"/>
  </w:font>
  <w:font w:name="HQPB2">
    <w:charset w:val="02"/>
    <w:family w:val="auto"/>
    <w:pitch w:val="variable"/>
    <w:sig w:usb0="00000000" w:usb1="10000000" w:usb2="00000000" w:usb3="00000000" w:csb0="80000000" w:csb1="00000000"/>
  </w:font>
  <w:font w:name="HQPB4">
    <w:charset w:val="02"/>
    <w:family w:val="auto"/>
    <w:pitch w:val="variable"/>
    <w:sig w:usb0="00000000" w:usb1="10000000" w:usb2="00000000" w:usb3="00000000" w:csb0="80000000" w:csb1="00000000"/>
  </w:font>
  <w:font w:name="HQPB1">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3">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7958"/>
      <w:docPartObj>
        <w:docPartGallery w:val="Page Numbers (Bottom of Page)"/>
        <w:docPartUnique/>
      </w:docPartObj>
    </w:sdtPr>
    <w:sdtEndPr>
      <w:rPr>
        <w:rFonts w:ascii="Times New Roman" w:hAnsi="Times New Roman" w:cs="Times New Roman"/>
        <w:sz w:val="24"/>
        <w:szCs w:val="24"/>
      </w:rPr>
    </w:sdtEndPr>
    <w:sdtContent>
      <w:p w:rsidR="003A6A5D" w:rsidRPr="003A6A5D" w:rsidRDefault="0049758D">
        <w:pPr>
          <w:pStyle w:val="Footer"/>
          <w:jc w:val="center"/>
          <w:rPr>
            <w:rFonts w:ascii="Times New Roman" w:hAnsi="Times New Roman" w:cs="Times New Roman"/>
            <w:sz w:val="24"/>
            <w:szCs w:val="24"/>
          </w:rPr>
        </w:pPr>
        <w:r w:rsidRPr="003A6A5D">
          <w:rPr>
            <w:rFonts w:ascii="Times New Roman" w:hAnsi="Times New Roman" w:cs="Times New Roman"/>
            <w:sz w:val="24"/>
            <w:szCs w:val="24"/>
          </w:rPr>
          <w:fldChar w:fldCharType="begin"/>
        </w:r>
        <w:r w:rsidR="003A6A5D" w:rsidRPr="003A6A5D">
          <w:rPr>
            <w:rFonts w:ascii="Times New Roman" w:hAnsi="Times New Roman" w:cs="Times New Roman"/>
            <w:sz w:val="24"/>
            <w:szCs w:val="24"/>
          </w:rPr>
          <w:instrText xml:space="preserve"> PAGE   \* MERGEFORMAT </w:instrText>
        </w:r>
        <w:r w:rsidRPr="003A6A5D">
          <w:rPr>
            <w:rFonts w:ascii="Times New Roman" w:hAnsi="Times New Roman" w:cs="Times New Roman"/>
            <w:sz w:val="24"/>
            <w:szCs w:val="24"/>
          </w:rPr>
          <w:fldChar w:fldCharType="separate"/>
        </w:r>
        <w:r w:rsidR="005569DD">
          <w:rPr>
            <w:rFonts w:ascii="Times New Roman" w:hAnsi="Times New Roman" w:cs="Times New Roman"/>
            <w:noProof/>
            <w:sz w:val="24"/>
            <w:szCs w:val="24"/>
          </w:rPr>
          <w:t>12</w:t>
        </w:r>
        <w:r w:rsidRPr="003A6A5D">
          <w:rPr>
            <w:rFonts w:ascii="Times New Roman" w:hAnsi="Times New Roman" w:cs="Times New Roman"/>
            <w:sz w:val="24"/>
            <w:szCs w:val="24"/>
          </w:rPr>
          <w:fldChar w:fldCharType="end"/>
        </w:r>
      </w:p>
    </w:sdtContent>
  </w:sdt>
  <w:p w:rsidR="003A6A5D" w:rsidRPr="003A6A5D" w:rsidRDefault="003A6A5D">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2DA" w:rsidRDefault="00D312DA" w:rsidP="00C448EE">
      <w:pPr>
        <w:spacing w:after="0" w:line="240" w:lineRule="auto"/>
      </w:pPr>
      <w:r>
        <w:separator/>
      </w:r>
    </w:p>
  </w:footnote>
  <w:footnote w:type="continuationSeparator" w:id="1">
    <w:p w:rsidR="00D312DA" w:rsidRDefault="00D312DA" w:rsidP="00C448EE">
      <w:pPr>
        <w:spacing w:after="0" w:line="240" w:lineRule="auto"/>
      </w:pPr>
      <w:r>
        <w:continuationSeparator/>
      </w:r>
    </w:p>
  </w:footnote>
  <w:footnote w:id="2">
    <w:p w:rsidR="00CE5640" w:rsidRPr="00831FE4" w:rsidRDefault="00CE5640" w:rsidP="00C448EE">
      <w:pPr>
        <w:pStyle w:val="FootnoteText"/>
        <w:ind w:firstLine="720"/>
        <w:rPr>
          <w:rFonts w:ascii="Times New Roman" w:hAnsi="Times New Roman" w:cs="Times New Roman"/>
          <w:lang w:val="id-ID"/>
        </w:rPr>
      </w:pPr>
      <w:r>
        <w:rPr>
          <w:rStyle w:val="FootnoteReference"/>
        </w:rPr>
        <w:footnoteRef/>
      </w:r>
      <w:r>
        <w:t xml:space="preserve"> </w:t>
      </w:r>
      <w:r>
        <w:rPr>
          <w:rFonts w:ascii="Times New Roman" w:hAnsi="Times New Roman" w:cs="Times New Roman"/>
        </w:rPr>
        <w:t xml:space="preserve">Diroktorat Tenaga Kependidikan Depdiknas, </w:t>
      </w:r>
      <w:r>
        <w:rPr>
          <w:rFonts w:ascii="Times New Roman" w:hAnsi="Times New Roman" w:cs="Times New Roman"/>
          <w:i/>
          <w:iCs/>
        </w:rPr>
        <w:t xml:space="preserve">Standar </w:t>
      </w:r>
      <w:proofErr w:type="gramStart"/>
      <w:r>
        <w:rPr>
          <w:rFonts w:ascii="Times New Roman" w:hAnsi="Times New Roman" w:cs="Times New Roman"/>
          <w:i/>
          <w:iCs/>
        </w:rPr>
        <w:t>Kompetensi  Guru</w:t>
      </w:r>
      <w:proofErr w:type="gramEnd"/>
      <w:r>
        <w:rPr>
          <w:rFonts w:ascii="Times New Roman" w:hAnsi="Times New Roman" w:cs="Times New Roman"/>
          <w:i/>
          <w:iCs/>
        </w:rPr>
        <w:t xml:space="preserve"> SMP</w:t>
      </w:r>
      <w:r w:rsidR="00C22FCD">
        <w:rPr>
          <w:rFonts w:ascii="Times New Roman" w:hAnsi="Times New Roman" w:cs="Times New Roman"/>
          <w:lang w:val="id-ID"/>
        </w:rPr>
        <w:t xml:space="preserve"> </w:t>
      </w:r>
      <w:r>
        <w:rPr>
          <w:rFonts w:ascii="Times New Roman" w:hAnsi="Times New Roman" w:cs="Times New Roman"/>
          <w:lang w:val="id-ID"/>
        </w:rPr>
        <w:t>(Jakarta, Depdiknas,</w:t>
      </w:r>
      <w:r>
        <w:rPr>
          <w:rFonts w:ascii="Times New Roman" w:hAnsi="Times New Roman" w:cs="Times New Roman"/>
        </w:rPr>
        <w:t xml:space="preserve"> 2004</w:t>
      </w:r>
      <w:r>
        <w:rPr>
          <w:rFonts w:ascii="Times New Roman" w:hAnsi="Times New Roman" w:cs="Times New Roman"/>
          <w:lang w:val="id-ID"/>
        </w:rPr>
        <w:t>)</w:t>
      </w:r>
      <w:r>
        <w:rPr>
          <w:rFonts w:ascii="Times New Roman" w:hAnsi="Times New Roman" w:cs="Times New Roman"/>
        </w:rPr>
        <w:t>, h.4</w:t>
      </w:r>
      <w:r>
        <w:rPr>
          <w:rFonts w:ascii="Times New Roman" w:hAnsi="Times New Roman" w:cs="Times New Roman"/>
          <w:lang w:val="id-ID"/>
        </w:rPr>
        <w:t>.</w:t>
      </w:r>
    </w:p>
  </w:footnote>
  <w:footnote w:id="3">
    <w:p w:rsidR="00CE5640" w:rsidRPr="00B63F5A" w:rsidRDefault="00CE5640" w:rsidP="00C448EE">
      <w:pPr>
        <w:pStyle w:val="FootnoteText"/>
        <w:ind w:firstLine="720"/>
        <w:rPr>
          <w:rFonts w:ascii="Times New Roman" w:hAnsi="Times New Roman" w:cs="Times New Roman"/>
          <w:lang w:val="id-ID"/>
        </w:rPr>
      </w:pPr>
      <w:r>
        <w:rPr>
          <w:rStyle w:val="FootnoteReference"/>
        </w:rPr>
        <w:footnoteRef/>
      </w:r>
      <w:r>
        <w:t xml:space="preserve"> E. </w:t>
      </w:r>
      <w:r>
        <w:rPr>
          <w:rFonts w:ascii="Times New Roman" w:hAnsi="Times New Roman" w:cs="Times New Roman"/>
        </w:rPr>
        <w:t xml:space="preserve">Mulyasa, </w:t>
      </w:r>
      <w:r>
        <w:rPr>
          <w:rFonts w:ascii="Times New Roman" w:hAnsi="Times New Roman" w:cs="Times New Roman"/>
          <w:i/>
          <w:iCs/>
        </w:rPr>
        <w:t>Standar Kompetensi dan Setifikasi Guru</w:t>
      </w:r>
      <w:r>
        <w:rPr>
          <w:rFonts w:ascii="Times New Roman" w:hAnsi="Times New Roman" w:cs="Times New Roman"/>
        </w:rPr>
        <w:t xml:space="preserve"> </w:t>
      </w:r>
      <w:r>
        <w:rPr>
          <w:rFonts w:ascii="Times New Roman" w:hAnsi="Times New Roman" w:cs="Times New Roman"/>
          <w:lang w:val="id-ID"/>
        </w:rPr>
        <w:t xml:space="preserve">Bandung, PT Remaja Rosda Karya </w:t>
      </w:r>
      <w:r>
        <w:rPr>
          <w:rFonts w:ascii="Times New Roman" w:hAnsi="Times New Roman" w:cs="Times New Roman"/>
        </w:rPr>
        <w:t>2007</w:t>
      </w:r>
      <w:r>
        <w:rPr>
          <w:rFonts w:ascii="Times New Roman" w:hAnsi="Times New Roman" w:cs="Times New Roman"/>
          <w:lang w:val="id-ID"/>
        </w:rPr>
        <w:t xml:space="preserve"> </w:t>
      </w:r>
      <w:r>
        <w:rPr>
          <w:rFonts w:ascii="Times New Roman" w:hAnsi="Times New Roman" w:cs="Times New Roman"/>
        </w:rPr>
        <w:t>h. 5</w:t>
      </w:r>
      <w:r>
        <w:rPr>
          <w:rFonts w:ascii="Times New Roman" w:hAnsi="Times New Roman" w:cs="Times New Roman"/>
          <w:lang w:val="id-ID"/>
        </w:rPr>
        <w:t>.</w:t>
      </w:r>
    </w:p>
  </w:footnote>
  <w:footnote w:id="4">
    <w:p w:rsidR="00CE5640" w:rsidRPr="009D2D13" w:rsidRDefault="00CE5640" w:rsidP="00422649">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Hamzah</w:t>
      </w:r>
      <w:r>
        <w:rPr>
          <w:rFonts w:ascii="Times New Roman" w:hAnsi="Times New Roman" w:cs="Times New Roman"/>
          <w:lang w:val="id-ID"/>
        </w:rPr>
        <w:t xml:space="preserve"> Uno</w:t>
      </w:r>
      <w:r w:rsidRPr="00C87F7A">
        <w:rPr>
          <w:rFonts w:ascii="Times New Roman" w:hAnsi="Times New Roman" w:cs="Times New Roman"/>
        </w:rPr>
        <w:t xml:space="preserve">, </w:t>
      </w:r>
      <w:r w:rsidRPr="00C87F7A">
        <w:rPr>
          <w:rFonts w:ascii="Times New Roman" w:hAnsi="Times New Roman" w:cs="Times New Roman"/>
          <w:i/>
          <w:iCs/>
        </w:rPr>
        <w:t xml:space="preserve">Model Pembelajaran Menciptakan Proses belajar </w:t>
      </w:r>
      <w:proofErr w:type="gramStart"/>
      <w:r w:rsidRPr="00C87F7A">
        <w:rPr>
          <w:rFonts w:ascii="Times New Roman" w:hAnsi="Times New Roman" w:cs="Times New Roman"/>
          <w:i/>
          <w:iCs/>
        </w:rPr>
        <w:t>Mengajar  yang</w:t>
      </w:r>
      <w:proofErr w:type="gramEnd"/>
      <w:r w:rsidRPr="00C87F7A">
        <w:rPr>
          <w:rFonts w:ascii="Times New Roman" w:hAnsi="Times New Roman" w:cs="Times New Roman"/>
          <w:i/>
          <w:iCs/>
        </w:rPr>
        <w:t xml:space="preserve"> Kreatif dan Efekti</w:t>
      </w:r>
      <w:r>
        <w:rPr>
          <w:rFonts w:ascii="Times New Roman" w:hAnsi="Times New Roman" w:cs="Times New Roman"/>
        </w:rPr>
        <w:t>f</w:t>
      </w:r>
      <w:r>
        <w:rPr>
          <w:rFonts w:ascii="Times New Roman" w:hAnsi="Times New Roman" w:cs="Times New Roman"/>
          <w:lang w:val="id-ID"/>
        </w:rPr>
        <w:t xml:space="preserve"> (Jakarta, Bumi Aksara, </w:t>
      </w:r>
      <w:r>
        <w:rPr>
          <w:rFonts w:ascii="Times New Roman" w:hAnsi="Times New Roman" w:cs="Times New Roman"/>
        </w:rPr>
        <w:t>2007</w:t>
      </w:r>
      <w:r>
        <w:rPr>
          <w:rFonts w:ascii="Times New Roman" w:hAnsi="Times New Roman" w:cs="Times New Roman"/>
          <w:lang w:val="id-ID"/>
        </w:rPr>
        <w:t>)</w:t>
      </w:r>
      <w:r w:rsidRPr="00C87F7A">
        <w:rPr>
          <w:rFonts w:ascii="Times New Roman" w:hAnsi="Times New Roman" w:cs="Times New Roman"/>
        </w:rPr>
        <w:t>, h. 79</w:t>
      </w:r>
      <w:r>
        <w:rPr>
          <w:rFonts w:ascii="Times New Roman" w:hAnsi="Times New Roman" w:cs="Times New Roman"/>
          <w:lang w:val="id-ID"/>
        </w:rPr>
        <w:t>.</w:t>
      </w:r>
    </w:p>
  </w:footnote>
  <w:footnote w:id="5">
    <w:p w:rsidR="00CE5640" w:rsidRPr="005A2DBB"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E. Mulyasa, Op, cit, h.</w:t>
      </w:r>
      <w:r>
        <w:rPr>
          <w:rFonts w:ascii="Times New Roman" w:hAnsi="Times New Roman" w:cs="Times New Roman"/>
          <w:lang w:val="id-ID"/>
        </w:rPr>
        <w:t xml:space="preserve"> </w:t>
      </w:r>
      <w:r w:rsidRPr="00C87F7A">
        <w:rPr>
          <w:rFonts w:ascii="Times New Roman" w:hAnsi="Times New Roman" w:cs="Times New Roman"/>
        </w:rPr>
        <w:t>26</w:t>
      </w:r>
      <w:r>
        <w:rPr>
          <w:rFonts w:ascii="Times New Roman" w:hAnsi="Times New Roman" w:cs="Times New Roman"/>
          <w:lang w:val="id-ID"/>
        </w:rPr>
        <w:t>.</w:t>
      </w:r>
    </w:p>
  </w:footnote>
  <w:footnote w:id="6">
    <w:p w:rsidR="00CE5640" w:rsidRPr="00B01538"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Tim Redaksi Nuansa Aulia, </w:t>
      </w:r>
      <w:r w:rsidRPr="00C87F7A">
        <w:rPr>
          <w:rFonts w:ascii="Times New Roman" w:hAnsi="Times New Roman" w:cs="Times New Roman"/>
          <w:i/>
          <w:iCs/>
        </w:rPr>
        <w:t xml:space="preserve">Himpunan </w:t>
      </w:r>
      <w:proofErr w:type="gramStart"/>
      <w:r w:rsidRPr="00C87F7A">
        <w:rPr>
          <w:rFonts w:ascii="Times New Roman" w:hAnsi="Times New Roman" w:cs="Times New Roman"/>
          <w:i/>
          <w:iCs/>
        </w:rPr>
        <w:t>Per</w:t>
      </w:r>
      <w:proofErr w:type="gramEnd"/>
      <w:r w:rsidRPr="00C87F7A">
        <w:rPr>
          <w:rFonts w:ascii="Times New Roman" w:hAnsi="Times New Roman" w:cs="Times New Roman"/>
          <w:i/>
          <w:iCs/>
        </w:rPr>
        <w:t xml:space="preserve"> Undang-und</w:t>
      </w:r>
      <w:r>
        <w:rPr>
          <w:rFonts w:ascii="Times New Roman" w:hAnsi="Times New Roman" w:cs="Times New Roman"/>
          <w:i/>
          <w:iCs/>
        </w:rPr>
        <w:t>angan RI Tentang Guru dan Dosen</w:t>
      </w:r>
      <w:r>
        <w:rPr>
          <w:rFonts w:ascii="Times New Roman" w:hAnsi="Times New Roman" w:cs="Times New Roman"/>
        </w:rPr>
        <w:t xml:space="preserve"> </w:t>
      </w:r>
      <w:r>
        <w:rPr>
          <w:rFonts w:ascii="Times New Roman" w:hAnsi="Times New Roman" w:cs="Times New Roman"/>
          <w:lang w:val="id-ID"/>
        </w:rPr>
        <w:t xml:space="preserve">(Bandung, Nuansa Aulia, </w:t>
      </w:r>
      <w:r>
        <w:rPr>
          <w:rFonts w:ascii="Times New Roman" w:hAnsi="Times New Roman" w:cs="Times New Roman"/>
        </w:rPr>
        <w:t>2009</w:t>
      </w:r>
      <w:r>
        <w:rPr>
          <w:rFonts w:ascii="Times New Roman" w:hAnsi="Times New Roman" w:cs="Times New Roman"/>
          <w:lang w:val="id-ID"/>
        </w:rPr>
        <w:t>)</w:t>
      </w:r>
      <w:r w:rsidRPr="00C87F7A">
        <w:rPr>
          <w:rFonts w:ascii="Times New Roman" w:hAnsi="Times New Roman" w:cs="Times New Roman"/>
        </w:rPr>
        <w:t>, h. 2</w:t>
      </w:r>
      <w:r>
        <w:rPr>
          <w:rFonts w:ascii="Times New Roman" w:hAnsi="Times New Roman" w:cs="Times New Roman"/>
          <w:lang w:val="id-ID"/>
        </w:rPr>
        <w:t>.</w:t>
      </w:r>
    </w:p>
  </w:footnote>
  <w:footnote w:id="7">
    <w:p w:rsidR="00CE5640" w:rsidRPr="00357BC5"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Uzer Usman, </w:t>
      </w:r>
      <w:r>
        <w:rPr>
          <w:rFonts w:ascii="Times New Roman" w:hAnsi="Times New Roman" w:cs="Times New Roman"/>
          <w:i/>
          <w:iCs/>
        </w:rPr>
        <w:t xml:space="preserve">Menjadi Guru </w:t>
      </w:r>
      <w:proofErr w:type="gramStart"/>
      <w:r>
        <w:rPr>
          <w:rFonts w:ascii="Times New Roman" w:hAnsi="Times New Roman" w:cs="Times New Roman"/>
          <w:i/>
          <w:iCs/>
        </w:rPr>
        <w:t>Profesiona</w:t>
      </w:r>
      <w:r>
        <w:rPr>
          <w:rFonts w:ascii="Times New Roman" w:hAnsi="Times New Roman" w:cs="Times New Roman"/>
          <w:i/>
          <w:iCs/>
          <w:lang w:val="id-ID"/>
        </w:rPr>
        <w:t xml:space="preserve">l </w:t>
      </w:r>
      <w:r>
        <w:rPr>
          <w:rFonts w:ascii="Times New Roman" w:hAnsi="Times New Roman" w:cs="Times New Roman"/>
          <w:lang w:val="id-ID"/>
        </w:rPr>
        <w:t xml:space="preserve"> (</w:t>
      </w:r>
      <w:proofErr w:type="gramEnd"/>
      <w:r>
        <w:rPr>
          <w:rFonts w:ascii="Times New Roman" w:hAnsi="Times New Roman" w:cs="Times New Roman"/>
          <w:lang w:val="id-ID"/>
        </w:rPr>
        <w:t xml:space="preserve">Bandung, </w:t>
      </w:r>
      <w:r>
        <w:rPr>
          <w:rFonts w:ascii="Times New Roman" w:hAnsi="Times New Roman" w:cs="Times New Roman"/>
        </w:rPr>
        <w:t xml:space="preserve"> </w:t>
      </w:r>
      <w:r>
        <w:rPr>
          <w:rFonts w:ascii="Times New Roman" w:hAnsi="Times New Roman" w:cs="Times New Roman"/>
          <w:lang w:val="id-ID"/>
        </w:rPr>
        <w:t>PT Remaja Rosda Karya</w:t>
      </w:r>
      <w:r>
        <w:rPr>
          <w:rFonts w:ascii="Times New Roman" w:hAnsi="Times New Roman" w:cs="Times New Roman"/>
        </w:rPr>
        <w:t>, 1996</w:t>
      </w:r>
      <w:r>
        <w:rPr>
          <w:rFonts w:ascii="Times New Roman" w:hAnsi="Times New Roman" w:cs="Times New Roman"/>
          <w:lang w:val="id-ID"/>
        </w:rPr>
        <w:t>)</w:t>
      </w:r>
      <w:r w:rsidRPr="00C87F7A">
        <w:rPr>
          <w:rFonts w:ascii="Times New Roman" w:hAnsi="Times New Roman" w:cs="Times New Roman"/>
        </w:rPr>
        <w:t>, h. 14</w:t>
      </w:r>
      <w:r>
        <w:rPr>
          <w:rFonts w:ascii="Times New Roman" w:hAnsi="Times New Roman" w:cs="Times New Roman"/>
          <w:lang w:val="id-ID"/>
        </w:rPr>
        <w:t>.</w:t>
      </w:r>
    </w:p>
  </w:footnote>
  <w:footnote w:id="8">
    <w:p w:rsidR="00CE5640" w:rsidRPr="00757D3F"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w:t>
      </w:r>
      <w:proofErr w:type="gramStart"/>
      <w:r w:rsidRPr="00C87F7A">
        <w:rPr>
          <w:rFonts w:ascii="Times New Roman" w:hAnsi="Times New Roman" w:cs="Times New Roman"/>
        </w:rPr>
        <w:t xml:space="preserve">Kunandar, </w:t>
      </w:r>
      <w:r w:rsidRPr="00C87F7A">
        <w:rPr>
          <w:rFonts w:ascii="Times New Roman" w:hAnsi="Times New Roman" w:cs="Times New Roman"/>
          <w:i/>
          <w:iCs/>
        </w:rPr>
        <w:t>Guru Profesional Implementasi KTSP dan Persi</w:t>
      </w:r>
      <w:r>
        <w:rPr>
          <w:rFonts w:ascii="Times New Roman" w:hAnsi="Times New Roman" w:cs="Times New Roman"/>
          <w:i/>
          <w:iCs/>
        </w:rPr>
        <w:t>apan Menghadapi Setifikasi Guru</w:t>
      </w:r>
      <w:r>
        <w:rPr>
          <w:rFonts w:ascii="Times New Roman" w:hAnsi="Times New Roman" w:cs="Times New Roman"/>
          <w:i/>
          <w:iCs/>
          <w:lang w:val="id-ID"/>
        </w:rPr>
        <w:t xml:space="preserve"> </w:t>
      </w:r>
      <w:r>
        <w:rPr>
          <w:rFonts w:ascii="Times New Roman" w:hAnsi="Times New Roman" w:cs="Times New Roman"/>
          <w:lang w:val="id-ID"/>
        </w:rPr>
        <w:t xml:space="preserve">(Jakarta, Rajawali Pers, </w:t>
      </w:r>
      <w:r>
        <w:rPr>
          <w:rFonts w:ascii="Times New Roman" w:hAnsi="Times New Roman" w:cs="Times New Roman"/>
        </w:rPr>
        <w:t>2007</w:t>
      </w:r>
      <w:r>
        <w:rPr>
          <w:rFonts w:ascii="Times New Roman" w:hAnsi="Times New Roman" w:cs="Times New Roman"/>
          <w:lang w:val="id-ID"/>
        </w:rPr>
        <w:t>)</w:t>
      </w:r>
      <w:r w:rsidRPr="00C87F7A">
        <w:rPr>
          <w:rFonts w:ascii="Times New Roman" w:hAnsi="Times New Roman" w:cs="Times New Roman"/>
        </w:rPr>
        <w:t>, h. 46</w:t>
      </w:r>
      <w:r>
        <w:rPr>
          <w:rFonts w:ascii="Times New Roman" w:hAnsi="Times New Roman" w:cs="Times New Roman"/>
          <w:lang w:val="id-ID"/>
        </w:rPr>
        <w:t>.</w:t>
      </w:r>
      <w:proofErr w:type="gramEnd"/>
    </w:p>
  </w:footnote>
  <w:footnote w:id="9">
    <w:p w:rsidR="00CE5640" w:rsidRPr="00C87F7A"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w:t>
      </w:r>
      <w:r w:rsidRPr="00C87F7A">
        <w:rPr>
          <w:rFonts w:ascii="Times New Roman" w:hAnsi="Times New Roman" w:cs="Times New Roman"/>
          <w:lang w:val="id-ID"/>
        </w:rPr>
        <w:t>Tim Redaksi Nuansa Aulia, Op, Cit, h. 5</w:t>
      </w:r>
      <w:r>
        <w:rPr>
          <w:rFonts w:ascii="Times New Roman" w:hAnsi="Times New Roman" w:cs="Times New Roman"/>
          <w:lang w:val="id-ID"/>
        </w:rPr>
        <w:t>.</w:t>
      </w:r>
    </w:p>
  </w:footnote>
  <w:footnote w:id="10">
    <w:p w:rsidR="00CE5640" w:rsidRPr="00C502EE"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w:t>
      </w:r>
      <w:proofErr w:type="gramStart"/>
      <w:r w:rsidRPr="00C87F7A">
        <w:rPr>
          <w:rFonts w:ascii="Times New Roman" w:hAnsi="Times New Roman" w:cs="Times New Roman"/>
        </w:rPr>
        <w:t xml:space="preserve">Masnur Muslich, </w:t>
      </w:r>
      <w:r w:rsidRPr="00C87F7A">
        <w:rPr>
          <w:rFonts w:ascii="Times New Roman" w:hAnsi="Times New Roman" w:cs="Times New Roman"/>
          <w:i/>
          <w:iCs/>
        </w:rPr>
        <w:t>Sertifikasi Guru Me</w:t>
      </w:r>
      <w:r>
        <w:rPr>
          <w:rFonts w:ascii="Times New Roman" w:hAnsi="Times New Roman" w:cs="Times New Roman"/>
          <w:i/>
          <w:iCs/>
        </w:rPr>
        <w:t>nuju Profesionalisme Pendidikan</w:t>
      </w:r>
      <w:r>
        <w:rPr>
          <w:rFonts w:ascii="Times New Roman" w:hAnsi="Times New Roman" w:cs="Times New Roman"/>
          <w:i/>
          <w:iCs/>
          <w:lang w:val="id-ID"/>
        </w:rPr>
        <w:t xml:space="preserve"> </w:t>
      </w:r>
      <w:r>
        <w:rPr>
          <w:rFonts w:ascii="Times New Roman" w:hAnsi="Times New Roman" w:cs="Times New Roman"/>
          <w:lang w:val="id-ID"/>
        </w:rPr>
        <w:t xml:space="preserve">(Jakarta, Bumi Aksara, </w:t>
      </w:r>
      <w:r>
        <w:rPr>
          <w:rFonts w:ascii="Times New Roman" w:hAnsi="Times New Roman" w:cs="Times New Roman"/>
        </w:rPr>
        <w:t>2007</w:t>
      </w:r>
      <w:r>
        <w:rPr>
          <w:rFonts w:ascii="Times New Roman" w:hAnsi="Times New Roman" w:cs="Times New Roman"/>
          <w:lang w:val="id-ID"/>
        </w:rPr>
        <w:t>)</w:t>
      </w:r>
      <w:r w:rsidRPr="00C87F7A">
        <w:rPr>
          <w:rFonts w:ascii="Times New Roman" w:hAnsi="Times New Roman" w:cs="Times New Roman"/>
        </w:rPr>
        <w:t>, h.</w:t>
      </w:r>
      <w:r>
        <w:rPr>
          <w:rFonts w:ascii="Times New Roman" w:hAnsi="Times New Roman" w:cs="Times New Roman"/>
          <w:lang w:val="id-ID"/>
        </w:rPr>
        <w:t xml:space="preserve"> </w:t>
      </w:r>
      <w:r w:rsidRPr="00C87F7A">
        <w:rPr>
          <w:rFonts w:ascii="Times New Roman" w:hAnsi="Times New Roman" w:cs="Times New Roman"/>
        </w:rPr>
        <w:t>11</w:t>
      </w:r>
      <w:r>
        <w:rPr>
          <w:rFonts w:ascii="Times New Roman" w:hAnsi="Times New Roman" w:cs="Times New Roman"/>
          <w:lang w:val="id-ID"/>
        </w:rPr>
        <w:t>.</w:t>
      </w:r>
      <w:proofErr w:type="gramEnd"/>
    </w:p>
  </w:footnote>
  <w:footnote w:id="11">
    <w:p w:rsidR="00CE5640" w:rsidRPr="001D4C99"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w:t>
      </w:r>
      <w:proofErr w:type="gramStart"/>
      <w:r w:rsidRPr="00C87F7A">
        <w:rPr>
          <w:rFonts w:ascii="Times New Roman" w:hAnsi="Times New Roman" w:cs="Times New Roman"/>
        </w:rPr>
        <w:t xml:space="preserve">Syarifuddin Nurdin dan Basyiruddin Usman, </w:t>
      </w:r>
      <w:r w:rsidRPr="00C87F7A">
        <w:rPr>
          <w:rFonts w:ascii="Times New Roman" w:hAnsi="Times New Roman" w:cs="Times New Roman"/>
          <w:i/>
          <w:iCs/>
        </w:rPr>
        <w:t>Guru Profes</w:t>
      </w:r>
      <w:r>
        <w:rPr>
          <w:rFonts w:ascii="Times New Roman" w:hAnsi="Times New Roman" w:cs="Times New Roman"/>
          <w:i/>
          <w:iCs/>
        </w:rPr>
        <w:t>onal dan Implementasi Kurikulu</w:t>
      </w:r>
      <w:r>
        <w:rPr>
          <w:rFonts w:ascii="Times New Roman" w:hAnsi="Times New Roman" w:cs="Times New Roman"/>
          <w:i/>
          <w:iCs/>
          <w:lang w:val="id-ID"/>
        </w:rPr>
        <w:t xml:space="preserve">m </w:t>
      </w:r>
      <w:r>
        <w:rPr>
          <w:rFonts w:ascii="Times New Roman" w:hAnsi="Times New Roman" w:cs="Times New Roman"/>
          <w:lang w:val="id-ID"/>
        </w:rPr>
        <w:t xml:space="preserve">(Jakarta, Ciputat Press, </w:t>
      </w:r>
      <w:r>
        <w:rPr>
          <w:rFonts w:ascii="Times New Roman" w:hAnsi="Times New Roman" w:cs="Times New Roman"/>
        </w:rPr>
        <w:t>2002</w:t>
      </w:r>
      <w:r>
        <w:rPr>
          <w:rFonts w:ascii="Times New Roman" w:hAnsi="Times New Roman" w:cs="Times New Roman"/>
          <w:lang w:val="id-ID"/>
        </w:rPr>
        <w:t>)</w:t>
      </w:r>
      <w:r w:rsidRPr="00C87F7A">
        <w:rPr>
          <w:rFonts w:ascii="Times New Roman" w:hAnsi="Times New Roman" w:cs="Times New Roman"/>
        </w:rPr>
        <w:t>, h. 83</w:t>
      </w:r>
      <w:r>
        <w:rPr>
          <w:rFonts w:ascii="Times New Roman" w:hAnsi="Times New Roman" w:cs="Times New Roman"/>
          <w:lang w:val="id-ID"/>
        </w:rPr>
        <w:t>.</w:t>
      </w:r>
      <w:proofErr w:type="gramEnd"/>
    </w:p>
  </w:footnote>
  <w:footnote w:id="12">
    <w:p w:rsidR="00CE5640" w:rsidRPr="001D4C99"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E. </w:t>
      </w:r>
      <w:proofErr w:type="gramStart"/>
      <w:r w:rsidRPr="00C87F7A">
        <w:rPr>
          <w:rFonts w:ascii="Times New Roman" w:hAnsi="Times New Roman" w:cs="Times New Roman"/>
        </w:rPr>
        <w:t>Mulyasa ,</w:t>
      </w:r>
      <w:proofErr w:type="gramEnd"/>
      <w:r w:rsidRPr="00C87F7A">
        <w:rPr>
          <w:rFonts w:ascii="Times New Roman" w:hAnsi="Times New Roman" w:cs="Times New Roman"/>
        </w:rPr>
        <w:t xml:space="preserve"> </w:t>
      </w:r>
      <w:r w:rsidRPr="00C87F7A">
        <w:rPr>
          <w:rFonts w:ascii="Times New Roman" w:hAnsi="Times New Roman" w:cs="Times New Roman"/>
          <w:i/>
          <w:iCs/>
        </w:rPr>
        <w:t xml:space="preserve">Kurikulum Berbasis Kompetensi, Konsep, </w:t>
      </w:r>
      <w:r>
        <w:rPr>
          <w:rFonts w:ascii="Times New Roman" w:hAnsi="Times New Roman" w:cs="Times New Roman"/>
          <w:i/>
          <w:iCs/>
        </w:rPr>
        <w:t>Karakteristik dan Implementasi</w:t>
      </w:r>
      <w:r>
        <w:rPr>
          <w:rFonts w:ascii="Times New Roman" w:hAnsi="Times New Roman" w:cs="Times New Roman"/>
          <w:i/>
          <w:iCs/>
          <w:lang w:val="id-ID"/>
        </w:rPr>
        <w:t xml:space="preserve"> </w:t>
      </w:r>
      <w:r>
        <w:rPr>
          <w:rFonts w:ascii="Times New Roman" w:hAnsi="Times New Roman" w:cs="Times New Roman"/>
          <w:lang w:val="id-ID"/>
        </w:rPr>
        <w:t xml:space="preserve">(Bandung, Remaja Rosda Karya, </w:t>
      </w:r>
      <w:r>
        <w:rPr>
          <w:rFonts w:ascii="Times New Roman" w:hAnsi="Times New Roman" w:cs="Times New Roman"/>
        </w:rPr>
        <w:t>2003</w:t>
      </w:r>
      <w:r>
        <w:rPr>
          <w:rFonts w:ascii="Times New Roman" w:hAnsi="Times New Roman" w:cs="Times New Roman"/>
          <w:lang w:val="id-ID"/>
        </w:rPr>
        <w:t>)</w:t>
      </w:r>
      <w:r>
        <w:rPr>
          <w:rFonts w:ascii="Times New Roman" w:hAnsi="Times New Roman" w:cs="Times New Roman"/>
        </w:rPr>
        <w:t>, h</w:t>
      </w:r>
      <w:r>
        <w:rPr>
          <w:rFonts w:ascii="Times New Roman" w:hAnsi="Times New Roman" w:cs="Times New Roman"/>
          <w:lang w:val="id-ID"/>
        </w:rPr>
        <w:t xml:space="preserve">. </w:t>
      </w:r>
      <w:r w:rsidRPr="00C87F7A">
        <w:rPr>
          <w:rFonts w:ascii="Times New Roman" w:hAnsi="Times New Roman" w:cs="Times New Roman"/>
        </w:rPr>
        <w:t>38</w:t>
      </w:r>
      <w:r>
        <w:rPr>
          <w:rFonts w:ascii="Times New Roman" w:hAnsi="Times New Roman" w:cs="Times New Roman"/>
          <w:lang w:val="id-ID"/>
        </w:rPr>
        <w:t>.</w:t>
      </w:r>
    </w:p>
  </w:footnote>
  <w:footnote w:id="13">
    <w:p w:rsidR="00CE5640" w:rsidRPr="00857751" w:rsidRDefault="00CE5640" w:rsidP="00C448EE">
      <w:pPr>
        <w:pStyle w:val="FootnoteText"/>
        <w:ind w:firstLine="720"/>
        <w:rPr>
          <w:rFonts w:ascii="Times New Roman" w:hAnsi="Times New Roman" w:cs="Times New Roman"/>
          <w:lang w:val="id-ID"/>
        </w:rPr>
      </w:pPr>
      <w:r w:rsidRPr="00C87F7A">
        <w:rPr>
          <w:rStyle w:val="FootnoteReference"/>
        </w:rPr>
        <w:footnoteRef/>
      </w:r>
      <w:r>
        <w:rPr>
          <w:rFonts w:ascii="Times New Roman" w:hAnsi="Times New Roman" w:cs="Times New Roman"/>
        </w:rPr>
        <w:t xml:space="preserve"> Kunandar,</w:t>
      </w:r>
      <w:r w:rsidRPr="001C66FC">
        <w:rPr>
          <w:rFonts w:ascii="Times New Roman" w:hAnsi="Times New Roman" w:cs="Times New Roman"/>
          <w:i/>
        </w:rPr>
        <w:t xml:space="preserve"> Op</w:t>
      </w:r>
      <w:r w:rsidRPr="001C66FC">
        <w:rPr>
          <w:rFonts w:ascii="Times New Roman" w:hAnsi="Times New Roman" w:cs="Times New Roman"/>
          <w:i/>
          <w:lang w:val="id-ID"/>
        </w:rPr>
        <w:t xml:space="preserve">, </w:t>
      </w:r>
      <w:r w:rsidRPr="001C66FC">
        <w:rPr>
          <w:rFonts w:ascii="Times New Roman" w:hAnsi="Times New Roman" w:cs="Times New Roman"/>
          <w:i/>
        </w:rPr>
        <w:t>Cit,</w:t>
      </w:r>
      <w:r w:rsidRPr="00C87F7A">
        <w:rPr>
          <w:rFonts w:ascii="Times New Roman" w:hAnsi="Times New Roman" w:cs="Times New Roman"/>
        </w:rPr>
        <w:t xml:space="preserve"> h. 47</w:t>
      </w:r>
      <w:r>
        <w:rPr>
          <w:rFonts w:ascii="Times New Roman" w:hAnsi="Times New Roman" w:cs="Times New Roman"/>
          <w:lang w:val="id-ID"/>
        </w:rPr>
        <w:t>.</w:t>
      </w:r>
    </w:p>
  </w:footnote>
  <w:footnote w:id="14">
    <w:p w:rsidR="00CE5640" w:rsidRPr="00857751"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Departemen </w:t>
      </w:r>
      <w:proofErr w:type="gramStart"/>
      <w:r w:rsidRPr="00C87F7A">
        <w:rPr>
          <w:rFonts w:ascii="Times New Roman" w:hAnsi="Times New Roman" w:cs="Times New Roman"/>
        </w:rPr>
        <w:t>Agama  RI</w:t>
      </w:r>
      <w:proofErr w:type="gramEnd"/>
      <w:r w:rsidRPr="00C87F7A">
        <w:rPr>
          <w:rFonts w:ascii="Times New Roman" w:hAnsi="Times New Roman" w:cs="Times New Roman"/>
        </w:rPr>
        <w:t xml:space="preserve">, </w:t>
      </w:r>
      <w:r w:rsidRPr="00C87F7A">
        <w:rPr>
          <w:rFonts w:ascii="Times New Roman" w:hAnsi="Times New Roman" w:cs="Times New Roman"/>
          <w:i/>
          <w:iCs/>
        </w:rPr>
        <w:t>Undang-undang dan Peraturan Pe</w:t>
      </w:r>
      <w:r>
        <w:rPr>
          <w:rFonts w:ascii="Times New Roman" w:hAnsi="Times New Roman" w:cs="Times New Roman"/>
          <w:i/>
          <w:iCs/>
        </w:rPr>
        <w:t>merintah RI, Tentang Pendidikan</w:t>
      </w:r>
      <w:r>
        <w:rPr>
          <w:rFonts w:ascii="Times New Roman" w:hAnsi="Times New Roman" w:cs="Times New Roman"/>
          <w:i/>
          <w:iCs/>
          <w:lang w:val="id-ID"/>
        </w:rPr>
        <w:t xml:space="preserve"> </w:t>
      </w:r>
      <w:r>
        <w:rPr>
          <w:rFonts w:ascii="Times New Roman" w:hAnsi="Times New Roman" w:cs="Times New Roman"/>
          <w:lang w:val="id-ID"/>
        </w:rPr>
        <w:t xml:space="preserve">(Jakarta, </w:t>
      </w:r>
      <w:r>
        <w:rPr>
          <w:rFonts w:ascii="Times New Roman" w:hAnsi="Times New Roman" w:cs="Times New Roman"/>
        </w:rPr>
        <w:t>Dirjen Pendidikan Islam,</w:t>
      </w:r>
      <w:r>
        <w:rPr>
          <w:rFonts w:ascii="Times New Roman" w:hAnsi="Times New Roman" w:cs="Times New Roman"/>
          <w:lang w:val="id-ID"/>
        </w:rPr>
        <w:t xml:space="preserve"> </w:t>
      </w:r>
      <w:r>
        <w:rPr>
          <w:rFonts w:ascii="Times New Roman" w:hAnsi="Times New Roman" w:cs="Times New Roman"/>
        </w:rPr>
        <w:t>2006</w:t>
      </w:r>
      <w:r>
        <w:rPr>
          <w:rFonts w:ascii="Times New Roman" w:hAnsi="Times New Roman" w:cs="Times New Roman"/>
          <w:lang w:val="id-ID"/>
        </w:rPr>
        <w:t>)</w:t>
      </w:r>
      <w:r w:rsidRPr="00C87F7A">
        <w:rPr>
          <w:rFonts w:ascii="Times New Roman" w:hAnsi="Times New Roman" w:cs="Times New Roman"/>
        </w:rPr>
        <w:t>, h. 168</w:t>
      </w:r>
      <w:r>
        <w:rPr>
          <w:rFonts w:ascii="Times New Roman" w:hAnsi="Times New Roman" w:cs="Times New Roman"/>
          <w:lang w:val="id-ID"/>
        </w:rPr>
        <w:t>.</w:t>
      </w:r>
    </w:p>
  </w:footnote>
  <w:footnote w:id="15">
    <w:p w:rsidR="00CE5640" w:rsidRPr="00E97E6C"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w:t>
      </w:r>
      <w:proofErr w:type="gramStart"/>
      <w:r w:rsidRPr="00C87F7A">
        <w:rPr>
          <w:rFonts w:ascii="Times New Roman" w:hAnsi="Times New Roman" w:cs="Times New Roman"/>
        </w:rPr>
        <w:t xml:space="preserve">Sudarwan Danim, </w:t>
      </w:r>
      <w:r w:rsidRPr="00E97E6C">
        <w:rPr>
          <w:rFonts w:ascii="Times New Roman" w:hAnsi="Times New Roman" w:cs="Times New Roman"/>
          <w:i/>
        </w:rPr>
        <w:t>Inovasi Pendidikan Dalam Upaya Peningkatan Profesionalisme Tenaga Kependidikan</w:t>
      </w:r>
      <w:r>
        <w:rPr>
          <w:rFonts w:ascii="Times New Roman" w:hAnsi="Times New Roman" w:cs="Times New Roman"/>
          <w:lang w:val="id-ID"/>
        </w:rPr>
        <w:t xml:space="preserve"> (Bandung, Pustaka Setia, </w:t>
      </w:r>
      <w:r>
        <w:rPr>
          <w:rFonts w:ascii="Times New Roman" w:hAnsi="Times New Roman" w:cs="Times New Roman"/>
        </w:rPr>
        <w:t>2002</w:t>
      </w:r>
      <w:r>
        <w:rPr>
          <w:rFonts w:ascii="Times New Roman" w:hAnsi="Times New Roman" w:cs="Times New Roman"/>
          <w:lang w:val="id-ID"/>
        </w:rPr>
        <w:t>)</w:t>
      </w:r>
      <w:r w:rsidRPr="00C87F7A">
        <w:rPr>
          <w:rFonts w:ascii="Times New Roman" w:hAnsi="Times New Roman" w:cs="Times New Roman"/>
        </w:rPr>
        <w:t>, h</w:t>
      </w:r>
      <w:r>
        <w:rPr>
          <w:rFonts w:ascii="Times New Roman" w:hAnsi="Times New Roman" w:cs="Times New Roman"/>
        </w:rPr>
        <w:t>. 2</w:t>
      </w:r>
      <w:r>
        <w:rPr>
          <w:rFonts w:ascii="Times New Roman" w:hAnsi="Times New Roman" w:cs="Times New Roman"/>
          <w:lang w:val="id-ID"/>
        </w:rPr>
        <w:t>1.</w:t>
      </w:r>
      <w:proofErr w:type="gramEnd"/>
    </w:p>
  </w:footnote>
  <w:footnote w:id="16">
    <w:p w:rsidR="00CE5640" w:rsidRPr="00C87F7A" w:rsidRDefault="00CE5640" w:rsidP="00C448EE">
      <w:pPr>
        <w:pStyle w:val="FootnoteText"/>
        <w:ind w:firstLine="720"/>
        <w:rPr>
          <w:rFonts w:ascii="Times New Roman" w:hAnsi="Times New Roman" w:cs="Times New Roman"/>
        </w:rPr>
      </w:pPr>
      <w:r w:rsidRPr="00C87F7A">
        <w:rPr>
          <w:rStyle w:val="FootnoteReference"/>
        </w:rPr>
        <w:footnoteRef/>
      </w:r>
      <w:r w:rsidRPr="00C87F7A">
        <w:rPr>
          <w:rFonts w:ascii="Times New Roman" w:hAnsi="Times New Roman" w:cs="Times New Roman"/>
        </w:rPr>
        <w:t xml:space="preserve"> </w:t>
      </w:r>
      <w:proofErr w:type="gramStart"/>
      <w:r w:rsidRPr="00C87F7A">
        <w:rPr>
          <w:rFonts w:ascii="Times New Roman" w:hAnsi="Times New Roman" w:cs="Times New Roman"/>
        </w:rPr>
        <w:t xml:space="preserve">Tilaar H.A.R, </w:t>
      </w:r>
      <w:r w:rsidRPr="00C87F7A">
        <w:rPr>
          <w:rFonts w:ascii="Times New Roman" w:hAnsi="Times New Roman" w:cs="Times New Roman"/>
          <w:i/>
        </w:rPr>
        <w:t>Beberapa Agenda Reformasi Pendidikan Nas</w:t>
      </w:r>
      <w:r>
        <w:rPr>
          <w:rFonts w:ascii="Times New Roman" w:hAnsi="Times New Roman" w:cs="Times New Roman"/>
          <w:i/>
        </w:rPr>
        <w:t>ional Dalam Perspektif Abad 21</w:t>
      </w:r>
      <w:r>
        <w:rPr>
          <w:rFonts w:ascii="Times New Roman" w:hAnsi="Times New Roman" w:cs="Times New Roman"/>
          <w:i/>
          <w:lang w:val="id-ID"/>
        </w:rPr>
        <w:t xml:space="preserve"> </w:t>
      </w:r>
      <w:r>
        <w:rPr>
          <w:rFonts w:ascii="Times New Roman" w:hAnsi="Times New Roman" w:cs="Times New Roman"/>
          <w:lang w:val="id-ID"/>
        </w:rPr>
        <w:t>(</w:t>
      </w:r>
      <w:r>
        <w:rPr>
          <w:rFonts w:ascii="Times New Roman" w:hAnsi="Times New Roman" w:cs="Times New Roman"/>
        </w:rPr>
        <w:t>Magelang,</w:t>
      </w:r>
      <w:r>
        <w:rPr>
          <w:rFonts w:ascii="Times New Roman" w:hAnsi="Times New Roman" w:cs="Times New Roman"/>
          <w:lang w:val="id-ID"/>
        </w:rPr>
        <w:t xml:space="preserve"> Tera,</w:t>
      </w:r>
      <w:r>
        <w:rPr>
          <w:rFonts w:ascii="Times New Roman" w:hAnsi="Times New Roman" w:cs="Times New Roman"/>
        </w:rPr>
        <w:t xml:space="preserve"> 1999</w:t>
      </w:r>
      <w:r>
        <w:rPr>
          <w:rFonts w:ascii="Times New Roman" w:hAnsi="Times New Roman" w:cs="Times New Roman"/>
          <w:lang w:val="id-ID"/>
        </w:rPr>
        <w:t>)</w:t>
      </w:r>
      <w:r w:rsidRPr="00C87F7A">
        <w:rPr>
          <w:rFonts w:ascii="Times New Roman" w:hAnsi="Times New Roman" w:cs="Times New Roman"/>
        </w:rPr>
        <w:t>, h. 119.</w:t>
      </w:r>
      <w:proofErr w:type="gramEnd"/>
    </w:p>
  </w:footnote>
  <w:footnote w:id="17">
    <w:p w:rsidR="00CE5640" w:rsidRPr="009E55BC"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w:t>
      </w:r>
      <w:proofErr w:type="gramStart"/>
      <w:r w:rsidRPr="00C87F7A">
        <w:rPr>
          <w:rFonts w:ascii="Times New Roman" w:hAnsi="Times New Roman" w:cs="Times New Roman"/>
        </w:rPr>
        <w:t xml:space="preserve">Sudirman, </w:t>
      </w:r>
      <w:r w:rsidRPr="00C87F7A">
        <w:rPr>
          <w:rFonts w:ascii="Times New Roman" w:hAnsi="Times New Roman" w:cs="Times New Roman"/>
          <w:i/>
        </w:rPr>
        <w:t>Interaksi Dan Motivasi Belajar Mengajar</w:t>
      </w:r>
      <w:r>
        <w:rPr>
          <w:rFonts w:ascii="Times New Roman" w:hAnsi="Times New Roman" w:cs="Times New Roman"/>
        </w:rPr>
        <w:t xml:space="preserve">, </w:t>
      </w:r>
      <w:r>
        <w:rPr>
          <w:rFonts w:ascii="Times New Roman" w:hAnsi="Times New Roman" w:cs="Times New Roman"/>
          <w:lang w:val="id-ID"/>
        </w:rPr>
        <w:t>(Jakarta, Rajawali,</w:t>
      </w:r>
      <w:r w:rsidRPr="00C87F7A">
        <w:rPr>
          <w:rFonts w:ascii="Times New Roman" w:hAnsi="Times New Roman" w:cs="Times New Roman"/>
        </w:rPr>
        <w:t xml:space="preserve"> </w:t>
      </w:r>
      <w:r>
        <w:rPr>
          <w:rFonts w:ascii="Times New Roman" w:hAnsi="Times New Roman" w:cs="Times New Roman"/>
        </w:rPr>
        <w:t>2000</w:t>
      </w:r>
      <w:r>
        <w:rPr>
          <w:rFonts w:ascii="Times New Roman" w:hAnsi="Times New Roman" w:cs="Times New Roman"/>
          <w:lang w:val="id-ID"/>
        </w:rPr>
        <w:t>)</w:t>
      </w:r>
      <w:r w:rsidRPr="00C87F7A">
        <w:rPr>
          <w:rFonts w:ascii="Times New Roman" w:hAnsi="Times New Roman" w:cs="Times New Roman"/>
        </w:rPr>
        <w:t>, h.</w:t>
      </w:r>
      <w:r>
        <w:rPr>
          <w:rFonts w:ascii="Times New Roman" w:hAnsi="Times New Roman" w:cs="Times New Roman"/>
          <w:lang w:val="id-ID"/>
        </w:rPr>
        <w:t xml:space="preserve"> </w:t>
      </w:r>
      <w:r w:rsidRPr="00C87F7A">
        <w:rPr>
          <w:rFonts w:ascii="Times New Roman" w:hAnsi="Times New Roman" w:cs="Times New Roman"/>
        </w:rPr>
        <w:t>41</w:t>
      </w:r>
      <w:r>
        <w:rPr>
          <w:rFonts w:ascii="Times New Roman" w:hAnsi="Times New Roman" w:cs="Times New Roman"/>
          <w:lang w:val="id-ID"/>
        </w:rPr>
        <w:t>.</w:t>
      </w:r>
      <w:proofErr w:type="gramEnd"/>
    </w:p>
  </w:footnote>
  <w:footnote w:id="18">
    <w:p w:rsidR="00CE5640" w:rsidRPr="00C01B5C"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Departemen Pendidikan Dan Kebudayaan, </w:t>
      </w:r>
      <w:r>
        <w:rPr>
          <w:rFonts w:ascii="Times New Roman" w:hAnsi="Times New Roman" w:cs="Times New Roman"/>
          <w:i/>
          <w:iCs/>
        </w:rPr>
        <w:t>Kamus Besar Bahasa Indonesia</w:t>
      </w:r>
      <w:r>
        <w:rPr>
          <w:rFonts w:ascii="Times New Roman" w:hAnsi="Times New Roman" w:cs="Times New Roman"/>
          <w:i/>
          <w:iCs/>
          <w:lang w:val="id-ID"/>
        </w:rPr>
        <w:t xml:space="preserve"> </w:t>
      </w:r>
      <w:r>
        <w:rPr>
          <w:rFonts w:ascii="Times New Roman" w:hAnsi="Times New Roman" w:cs="Times New Roman"/>
          <w:lang w:val="id-ID"/>
        </w:rPr>
        <w:t xml:space="preserve">(Jakarta, Balai Pustaka, </w:t>
      </w:r>
      <w:r>
        <w:rPr>
          <w:rFonts w:ascii="Times New Roman" w:hAnsi="Times New Roman" w:cs="Times New Roman"/>
        </w:rPr>
        <w:t>1995</w:t>
      </w:r>
      <w:r>
        <w:rPr>
          <w:rFonts w:ascii="Times New Roman" w:hAnsi="Times New Roman" w:cs="Times New Roman"/>
          <w:lang w:val="id-ID"/>
        </w:rPr>
        <w:t>)</w:t>
      </w:r>
      <w:r>
        <w:rPr>
          <w:rFonts w:ascii="Times New Roman" w:hAnsi="Times New Roman" w:cs="Times New Roman"/>
        </w:rPr>
        <w:t>,</w:t>
      </w:r>
      <w:r>
        <w:rPr>
          <w:rFonts w:ascii="Times New Roman" w:hAnsi="Times New Roman" w:cs="Times New Roman"/>
          <w:lang w:val="id-ID"/>
        </w:rPr>
        <w:t xml:space="preserve"> </w:t>
      </w:r>
      <w:r w:rsidRPr="00C87F7A">
        <w:rPr>
          <w:rFonts w:ascii="Times New Roman" w:hAnsi="Times New Roman" w:cs="Times New Roman"/>
        </w:rPr>
        <w:t>h</w:t>
      </w:r>
      <w:r>
        <w:rPr>
          <w:rFonts w:ascii="Times New Roman" w:hAnsi="Times New Roman" w:cs="Times New Roman"/>
        </w:rPr>
        <w:t>. 787</w:t>
      </w:r>
      <w:r>
        <w:rPr>
          <w:rFonts w:ascii="Times New Roman" w:hAnsi="Times New Roman" w:cs="Times New Roman"/>
          <w:lang w:val="id-ID"/>
        </w:rPr>
        <w:t>.</w:t>
      </w:r>
    </w:p>
  </w:footnote>
  <w:footnote w:id="19">
    <w:p w:rsidR="00CE5640" w:rsidRPr="00C01B5C"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WS Winkel, </w:t>
      </w:r>
      <w:r w:rsidRPr="00C87F7A">
        <w:rPr>
          <w:rFonts w:ascii="Times New Roman" w:hAnsi="Times New Roman" w:cs="Times New Roman"/>
          <w:i/>
          <w:iCs/>
        </w:rPr>
        <w:t xml:space="preserve">Psikologi Pendidikan </w:t>
      </w:r>
      <w:proofErr w:type="gramStart"/>
      <w:r w:rsidRPr="00C87F7A">
        <w:rPr>
          <w:rFonts w:ascii="Times New Roman" w:hAnsi="Times New Roman" w:cs="Times New Roman"/>
          <w:i/>
          <w:iCs/>
        </w:rPr>
        <w:t>dan  Belajar</w:t>
      </w:r>
      <w:proofErr w:type="gramEnd"/>
      <w:r>
        <w:rPr>
          <w:rFonts w:ascii="Times New Roman" w:hAnsi="Times New Roman" w:cs="Times New Roman"/>
          <w:lang w:val="id-ID"/>
        </w:rPr>
        <w:t xml:space="preserve"> </w:t>
      </w:r>
      <w:r>
        <w:rPr>
          <w:rFonts w:ascii="Times New Roman" w:hAnsi="Times New Roman" w:cs="Times New Roman"/>
        </w:rPr>
        <w:t xml:space="preserve"> </w:t>
      </w:r>
      <w:r>
        <w:rPr>
          <w:rFonts w:ascii="Times New Roman" w:hAnsi="Times New Roman" w:cs="Times New Roman"/>
          <w:lang w:val="id-ID"/>
        </w:rPr>
        <w:t xml:space="preserve">(Jakarta, Gramedia, </w:t>
      </w:r>
      <w:r>
        <w:rPr>
          <w:rFonts w:ascii="Times New Roman" w:hAnsi="Times New Roman" w:cs="Times New Roman"/>
        </w:rPr>
        <w:t>1987</w:t>
      </w:r>
      <w:r>
        <w:rPr>
          <w:rFonts w:ascii="Times New Roman" w:hAnsi="Times New Roman" w:cs="Times New Roman"/>
          <w:lang w:val="id-ID"/>
        </w:rPr>
        <w:t>)</w:t>
      </w:r>
      <w:r w:rsidRPr="00C87F7A">
        <w:rPr>
          <w:rFonts w:ascii="Times New Roman" w:hAnsi="Times New Roman" w:cs="Times New Roman"/>
        </w:rPr>
        <w:t>, h. 151</w:t>
      </w:r>
      <w:r>
        <w:rPr>
          <w:rFonts w:ascii="Times New Roman" w:hAnsi="Times New Roman" w:cs="Times New Roman"/>
          <w:lang w:val="id-ID"/>
        </w:rPr>
        <w:t>.</w:t>
      </w:r>
    </w:p>
  </w:footnote>
  <w:footnote w:id="20">
    <w:p w:rsidR="00CE5640" w:rsidRPr="00C01B5C"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Nainggolan, </w:t>
      </w:r>
      <w:r w:rsidRPr="00C87F7A">
        <w:rPr>
          <w:rFonts w:ascii="Times New Roman" w:hAnsi="Times New Roman" w:cs="Times New Roman"/>
          <w:i/>
          <w:iCs/>
        </w:rPr>
        <w:t>Pendidikan dan Pelajaran</w:t>
      </w:r>
      <w:r>
        <w:rPr>
          <w:rFonts w:ascii="Times New Roman" w:hAnsi="Times New Roman" w:cs="Times New Roman"/>
          <w:lang w:val="id-ID"/>
        </w:rPr>
        <w:t xml:space="preserve"> (Jakarta, Gunung Agung, </w:t>
      </w:r>
      <w:r>
        <w:rPr>
          <w:rFonts w:ascii="Times New Roman" w:hAnsi="Times New Roman" w:cs="Times New Roman"/>
        </w:rPr>
        <w:t>1994</w:t>
      </w:r>
      <w:r>
        <w:rPr>
          <w:rFonts w:ascii="Times New Roman" w:hAnsi="Times New Roman" w:cs="Times New Roman"/>
          <w:lang w:val="id-ID"/>
        </w:rPr>
        <w:t>)</w:t>
      </w:r>
      <w:r w:rsidRPr="00C87F7A">
        <w:rPr>
          <w:rFonts w:ascii="Times New Roman" w:hAnsi="Times New Roman" w:cs="Times New Roman"/>
        </w:rPr>
        <w:t>, h. 12</w:t>
      </w:r>
    </w:p>
  </w:footnote>
  <w:footnote w:id="21">
    <w:p w:rsidR="00CE5640" w:rsidRPr="00556D0D"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w:t>
      </w:r>
      <w:proofErr w:type="gramStart"/>
      <w:r w:rsidRPr="00C87F7A">
        <w:rPr>
          <w:rFonts w:ascii="Times New Roman" w:hAnsi="Times New Roman" w:cs="Times New Roman"/>
        </w:rPr>
        <w:t>Nasutian.</w:t>
      </w:r>
      <w:proofErr w:type="gramEnd"/>
      <w:r w:rsidRPr="00C87F7A">
        <w:rPr>
          <w:rFonts w:ascii="Times New Roman" w:hAnsi="Times New Roman" w:cs="Times New Roman"/>
        </w:rPr>
        <w:t xml:space="preserve"> </w:t>
      </w:r>
      <w:proofErr w:type="gramStart"/>
      <w:r w:rsidRPr="00C87F7A">
        <w:rPr>
          <w:rFonts w:ascii="Times New Roman" w:hAnsi="Times New Roman" w:cs="Times New Roman"/>
        </w:rPr>
        <w:t xml:space="preserve">S, </w:t>
      </w:r>
      <w:r>
        <w:rPr>
          <w:rFonts w:ascii="Times New Roman" w:hAnsi="Times New Roman" w:cs="Times New Roman"/>
          <w:i/>
          <w:iCs/>
        </w:rPr>
        <w:t>Didaktik Asas-Asas Mengajar</w:t>
      </w:r>
      <w:r>
        <w:rPr>
          <w:rFonts w:ascii="Times New Roman" w:hAnsi="Times New Roman" w:cs="Times New Roman"/>
          <w:i/>
          <w:iCs/>
          <w:lang w:val="id-ID"/>
        </w:rPr>
        <w:t xml:space="preserve"> </w:t>
      </w:r>
      <w:r>
        <w:rPr>
          <w:rFonts w:ascii="Times New Roman" w:hAnsi="Times New Roman" w:cs="Times New Roman"/>
          <w:lang w:val="id-ID"/>
        </w:rPr>
        <w:t xml:space="preserve">(Bandung, Jammers, </w:t>
      </w:r>
      <w:r>
        <w:rPr>
          <w:rFonts w:ascii="Times New Roman" w:hAnsi="Times New Roman" w:cs="Times New Roman"/>
        </w:rPr>
        <w:t>1986</w:t>
      </w:r>
      <w:r>
        <w:rPr>
          <w:rFonts w:ascii="Times New Roman" w:hAnsi="Times New Roman" w:cs="Times New Roman"/>
          <w:lang w:val="id-ID"/>
        </w:rPr>
        <w:t>)</w:t>
      </w:r>
      <w:r w:rsidRPr="00C87F7A">
        <w:rPr>
          <w:rFonts w:ascii="Times New Roman" w:hAnsi="Times New Roman" w:cs="Times New Roman"/>
        </w:rPr>
        <w:t>, h. 39</w:t>
      </w:r>
      <w:r>
        <w:rPr>
          <w:rFonts w:ascii="Times New Roman" w:hAnsi="Times New Roman" w:cs="Times New Roman"/>
          <w:lang w:val="id-ID"/>
        </w:rPr>
        <w:t>.</w:t>
      </w:r>
      <w:proofErr w:type="gramEnd"/>
    </w:p>
  </w:footnote>
  <w:footnote w:id="22">
    <w:p w:rsidR="00CE5640" w:rsidRPr="000F6FF7" w:rsidRDefault="00CE5640" w:rsidP="00591BB8">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Nana Sudjana, </w:t>
      </w:r>
      <w:r w:rsidRPr="00C87F7A">
        <w:rPr>
          <w:rFonts w:ascii="Times New Roman" w:hAnsi="Times New Roman" w:cs="Times New Roman"/>
          <w:i/>
          <w:iCs/>
        </w:rPr>
        <w:t>Cara Belajar Siswa Aktif dalam Proses Belajar Mengajar</w:t>
      </w:r>
      <w:r>
        <w:rPr>
          <w:rFonts w:ascii="Times New Roman" w:hAnsi="Times New Roman" w:cs="Times New Roman"/>
          <w:lang w:val="id-ID"/>
        </w:rPr>
        <w:t xml:space="preserve"> (Bandung, Sinar Baru, </w:t>
      </w:r>
      <w:r>
        <w:rPr>
          <w:rFonts w:ascii="Times New Roman" w:hAnsi="Times New Roman" w:cs="Times New Roman"/>
        </w:rPr>
        <w:t>1989</w:t>
      </w:r>
      <w:r>
        <w:rPr>
          <w:rFonts w:ascii="Times New Roman" w:hAnsi="Times New Roman" w:cs="Times New Roman"/>
          <w:lang w:val="id-ID"/>
        </w:rPr>
        <w:t>)</w:t>
      </w:r>
      <w:r>
        <w:rPr>
          <w:rFonts w:ascii="Times New Roman" w:hAnsi="Times New Roman" w:cs="Times New Roman"/>
        </w:rPr>
        <w:t>, h.</w:t>
      </w:r>
      <w:r>
        <w:rPr>
          <w:rFonts w:ascii="Times New Roman" w:hAnsi="Times New Roman" w:cs="Times New Roman"/>
          <w:lang w:val="id-ID"/>
        </w:rPr>
        <w:t xml:space="preserve"> 5.</w:t>
      </w:r>
    </w:p>
  </w:footnote>
  <w:footnote w:id="23">
    <w:p w:rsidR="00CE5640" w:rsidRPr="005A7607"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w:t>
      </w:r>
      <w:proofErr w:type="gramStart"/>
      <w:r w:rsidRPr="00C87F7A">
        <w:rPr>
          <w:rFonts w:ascii="Times New Roman" w:hAnsi="Times New Roman" w:cs="Times New Roman"/>
        </w:rPr>
        <w:t xml:space="preserve">Soebandijah, </w:t>
      </w:r>
      <w:r w:rsidRPr="00C87F7A">
        <w:rPr>
          <w:rFonts w:ascii="Times New Roman" w:hAnsi="Times New Roman" w:cs="Times New Roman"/>
          <w:i/>
          <w:iCs/>
        </w:rPr>
        <w:t>Pengembangan dan Inovasi Kurikulum</w:t>
      </w:r>
      <w:r>
        <w:rPr>
          <w:rFonts w:ascii="Times New Roman" w:hAnsi="Times New Roman" w:cs="Times New Roman"/>
          <w:lang w:val="id-ID"/>
        </w:rPr>
        <w:t xml:space="preserve"> (Jakarta, Rajawali</w:t>
      </w:r>
      <w:r>
        <w:rPr>
          <w:rFonts w:ascii="Times New Roman" w:hAnsi="Times New Roman" w:cs="Times New Roman"/>
        </w:rPr>
        <w:t>, 1993</w:t>
      </w:r>
      <w:r>
        <w:rPr>
          <w:rFonts w:ascii="Times New Roman" w:hAnsi="Times New Roman" w:cs="Times New Roman"/>
          <w:lang w:val="id-ID"/>
        </w:rPr>
        <w:t>)</w:t>
      </w:r>
      <w:r w:rsidRPr="00C87F7A">
        <w:rPr>
          <w:rFonts w:ascii="Times New Roman" w:hAnsi="Times New Roman" w:cs="Times New Roman"/>
        </w:rPr>
        <w:t>, h. 193</w:t>
      </w:r>
      <w:r>
        <w:rPr>
          <w:rFonts w:ascii="Times New Roman" w:hAnsi="Times New Roman" w:cs="Times New Roman"/>
          <w:lang w:val="id-ID"/>
        </w:rPr>
        <w:t>.</w:t>
      </w:r>
      <w:proofErr w:type="gramEnd"/>
    </w:p>
  </w:footnote>
  <w:footnote w:id="24">
    <w:p w:rsidR="00CE5640" w:rsidRPr="005A7607"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Oemar Hamalik</w:t>
      </w:r>
      <w:r w:rsidRPr="00C87F7A">
        <w:rPr>
          <w:rFonts w:ascii="Times New Roman" w:hAnsi="Times New Roman" w:cs="Times New Roman"/>
          <w:i/>
          <w:iCs/>
        </w:rPr>
        <w:t>, Metode Belajar dan Kesulitan Belajar</w:t>
      </w:r>
      <w:r>
        <w:rPr>
          <w:rFonts w:ascii="Times New Roman" w:hAnsi="Times New Roman" w:cs="Times New Roman"/>
          <w:lang w:val="id-ID"/>
        </w:rPr>
        <w:t xml:space="preserve"> (Bandung, Tarsito, </w:t>
      </w:r>
      <w:r>
        <w:rPr>
          <w:rFonts w:ascii="Times New Roman" w:hAnsi="Times New Roman" w:cs="Times New Roman"/>
        </w:rPr>
        <w:t>1983</w:t>
      </w:r>
      <w:r>
        <w:rPr>
          <w:rFonts w:ascii="Times New Roman" w:hAnsi="Times New Roman" w:cs="Times New Roman"/>
          <w:lang w:val="id-ID"/>
        </w:rPr>
        <w:t>)</w:t>
      </w:r>
      <w:r w:rsidRPr="00C87F7A">
        <w:rPr>
          <w:rFonts w:ascii="Times New Roman" w:hAnsi="Times New Roman" w:cs="Times New Roman"/>
        </w:rPr>
        <w:t>, h. 84</w:t>
      </w:r>
      <w:r>
        <w:rPr>
          <w:rFonts w:ascii="Times New Roman" w:hAnsi="Times New Roman" w:cs="Times New Roman"/>
          <w:lang w:val="id-ID"/>
        </w:rPr>
        <w:t>.</w:t>
      </w:r>
    </w:p>
  </w:footnote>
  <w:footnote w:id="25">
    <w:p w:rsidR="00CE5640" w:rsidRPr="005D5F0D" w:rsidRDefault="00CE5640" w:rsidP="001E02E7">
      <w:pPr>
        <w:pStyle w:val="FootnoteText"/>
        <w:ind w:firstLine="720"/>
        <w:rPr>
          <w:rFonts w:ascii="Times New Roman" w:hAnsi="Times New Roman"/>
          <w:lang w:val="id-ID"/>
        </w:rPr>
      </w:pPr>
      <w:r w:rsidRPr="00C87F7A">
        <w:rPr>
          <w:rStyle w:val="FootnoteReference"/>
        </w:rPr>
        <w:footnoteRef/>
      </w:r>
      <w:r w:rsidR="00B65A0A">
        <w:rPr>
          <w:rFonts w:ascii="Times New Roman" w:hAnsi="Times New Roman"/>
        </w:rPr>
        <w:t xml:space="preserve"> Sudirman,</w:t>
      </w:r>
      <w:r w:rsidR="00B65A0A">
        <w:rPr>
          <w:rFonts w:ascii="Times New Roman" w:hAnsi="Times New Roman"/>
          <w:i/>
          <w:lang w:val="id-ID"/>
        </w:rPr>
        <w:t>Loc.</w:t>
      </w:r>
      <w:r w:rsidRPr="005D5F0D">
        <w:rPr>
          <w:rFonts w:ascii="Times New Roman" w:hAnsi="Times New Roman"/>
          <w:i/>
        </w:rPr>
        <w:t xml:space="preserve"> Cit,</w:t>
      </w:r>
      <w:r w:rsidRPr="005D5F0D">
        <w:rPr>
          <w:rFonts w:ascii="Times New Roman" w:hAnsi="Times New Roman"/>
        </w:rPr>
        <w:t xml:space="preserve"> h. 49</w:t>
      </w:r>
    </w:p>
  </w:footnote>
  <w:footnote w:id="26">
    <w:p w:rsidR="00CE5640" w:rsidRPr="002C34F2" w:rsidRDefault="00CE5640" w:rsidP="001E02E7">
      <w:pPr>
        <w:pStyle w:val="FootnoteText"/>
        <w:ind w:firstLine="720"/>
        <w:rPr>
          <w:rFonts w:ascii="Times New Roman" w:hAnsi="Times New Roman"/>
        </w:rPr>
      </w:pPr>
      <w:r w:rsidRPr="002C34F2">
        <w:rPr>
          <w:rStyle w:val="FootnoteReference"/>
        </w:rPr>
        <w:footnoteRef/>
      </w:r>
      <w:r w:rsidRPr="002C34F2">
        <w:rPr>
          <w:rFonts w:ascii="Times New Roman" w:hAnsi="Times New Roman"/>
        </w:rPr>
        <w:t xml:space="preserve"> </w:t>
      </w:r>
      <w:r w:rsidR="00B65A0A">
        <w:rPr>
          <w:rFonts w:ascii="Times New Roman" w:hAnsi="Times New Roman"/>
          <w:lang w:val="id-ID"/>
        </w:rPr>
        <w:t xml:space="preserve">Departemen agama RI, </w:t>
      </w:r>
      <w:r w:rsidR="00B65A0A" w:rsidRPr="00B65A0A">
        <w:rPr>
          <w:rFonts w:ascii="Times New Roman" w:hAnsi="Times New Roman"/>
          <w:i/>
          <w:lang w:val="id-ID"/>
        </w:rPr>
        <w:t>Al-Qur’an dan Terjemahnya</w:t>
      </w:r>
      <w:r w:rsidR="00B65A0A">
        <w:rPr>
          <w:rFonts w:ascii="Times New Roman" w:hAnsi="Times New Roman"/>
          <w:lang w:val="id-ID"/>
        </w:rPr>
        <w:t xml:space="preserve">, (Semarang; Toha Putra, 1989), </w:t>
      </w:r>
      <w:r w:rsidRPr="002C34F2">
        <w:rPr>
          <w:rFonts w:ascii="Times New Roman" w:hAnsi="Times New Roman"/>
        </w:rPr>
        <w:t xml:space="preserve"> h. 270</w:t>
      </w:r>
    </w:p>
  </w:footnote>
  <w:footnote w:id="27">
    <w:p w:rsidR="00CE5640" w:rsidRPr="00A27022" w:rsidRDefault="00CE5640" w:rsidP="00C448EE">
      <w:pPr>
        <w:pStyle w:val="FootnoteText"/>
        <w:ind w:firstLine="720"/>
        <w:rPr>
          <w:rFonts w:ascii="Times New Roman" w:hAnsi="Times New Roman" w:cs="Times New Roman"/>
          <w:lang w:val="id-ID"/>
        </w:rPr>
      </w:pPr>
      <w:r w:rsidRPr="00A27022">
        <w:rPr>
          <w:rStyle w:val="FootnoteReference"/>
        </w:rPr>
        <w:footnoteRef/>
      </w:r>
      <w:r w:rsidRPr="00A27022">
        <w:rPr>
          <w:rFonts w:ascii="Times New Roman" w:hAnsi="Times New Roman" w:cs="Times New Roman"/>
        </w:rPr>
        <w:t xml:space="preserve"> Oemar Hamalik, </w:t>
      </w:r>
      <w:r w:rsidRPr="00A27022">
        <w:rPr>
          <w:rFonts w:ascii="Times New Roman" w:hAnsi="Times New Roman" w:cs="Times New Roman"/>
          <w:i/>
        </w:rPr>
        <w:t>Kurikulum dan Pembelajaran</w:t>
      </w:r>
      <w:r w:rsidR="001D66CA">
        <w:rPr>
          <w:rFonts w:ascii="Times New Roman" w:hAnsi="Times New Roman" w:cs="Times New Roman"/>
          <w:lang w:val="id-ID"/>
        </w:rPr>
        <w:t xml:space="preserve"> </w:t>
      </w:r>
      <w:r>
        <w:rPr>
          <w:rFonts w:ascii="Times New Roman" w:hAnsi="Times New Roman" w:cs="Times New Roman"/>
          <w:lang w:val="id-ID"/>
        </w:rPr>
        <w:t>(Jakarta</w:t>
      </w:r>
      <w:proofErr w:type="gramStart"/>
      <w:r>
        <w:rPr>
          <w:rFonts w:ascii="Times New Roman" w:hAnsi="Times New Roman" w:cs="Times New Roman"/>
          <w:lang w:val="id-ID"/>
        </w:rPr>
        <w:t xml:space="preserve">, </w:t>
      </w:r>
      <w:r>
        <w:rPr>
          <w:rFonts w:ascii="Times New Roman" w:hAnsi="Times New Roman" w:cs="Times New Roman"/>
        </w:rPr>
        <w:t xml:space="preserve"> </w:t>
      </w:r>
      <w:r>
        <w:rPr>
          <w:rFonts w:ascii="Times New Roman" w:hAnsi="Times New Roman" w:cs="Times New Roman"/>
          <w:lang w:val="id-ID"/>
        </w:rPr>
        <w:t>Bumi</w:t>
      </w:r>
      <w:proofErr w:type="gramEnd"/>
      <w:r>
        <w:rPr>
          <w:rFonts w:ascii="Times New Roman" w:hAnsi="Times New Roman" w:cs="Times New Roman"/>
          <w:lang w:val="id-ID"/>
        </w:rPr>
        <w:t xml:space="preserve"> Aksara</w:t>
      </w:r>
      <w:r>
        <w:rPr>
          <w:rFonts w:ascii="Times New Roman" w:hAnsi="Times New Roman" w:cs="Times New Roman"/>
        </w:rPr>
        <w:t>, 2008</w:t>
      </w:r>
      <w:r>
        <w:rPr>
          <w:rFonts w:ascii="Times New Roman" w:hAnsi="Times New Roman" w:cs="Times New Roman"/>
          <w:lang w:val="id-ID"/>
        </w:rPr>
        <w:t>)</w:t>
      </w:r>
      <w:r w:rsidRPr="00A27022">
        <w:rPr>
          <w:rFonts w:ascii="Times New Roman" w:hAnsi="Times New Roman" w:cs="Times New Roman"/>
        </w:rPr>
        <w:t>, h. 160</w:t>
      </w:r>
      <w:r>
        <w:rPr>
          <w:rFonts w:ascii="Times New Roman" w:hAnsi="Times New Roman" w:cs="Times New Roman"/>
          <w:lang w:val="id-ID"/>
        </w:rPr>
        <w:t>.</w:t>
      </w:r>
    </w:p>
  </w:footnote>
  <w:footnote w:id="28">
    <w:p w:rsidR="00CE5640" w:rsidRPr="00A27022" w:rsidRDefault="00CE5640" w:rsidP="00C448EE">
      <w:pPr>
        <w:pStyle w:val="FootnoteText"/>
        <w:ind w:firstLine="720"/>
        <w:rPr>
          <w:rFonts w:ascii="Times New Roman" w:hAnsi="Times New Roman" w:cs="Times New Roman"/>
          <w:lang w:val="id-ID"/>
        </w:rPr>
      </w:pPr>
      <w:r w:rsidRPr="00A27022">
        <w:rPr>
          <w:rStyle w:val="FootnoteReference"/>
        </w:rPr>
        <w:footnoteRef/>
      </w:r>
      <w:r w:rsidRPr="00A27022">
        <w:rPr>
          <w:rFonts w:ascii="Times New Roman" w:hAnsi="Times New Roman" w:cs="Times New Roman"/>
        </w:rPr>
        <w:t xml:space="preserve"> Departemen Pendidikan Nasional, </w:t>
      </w:r>
      <w:r w:rsidRPr="00A27022">
        <w:rPr>
          <w:rFonts w:ascii="Times New Roman" w:hAnsi="Times New Roman" w:cs="Times New Roman"/>
          <w:i/>
        </w:rPr>
        <w:t>Kurikulum 2004</w:t>
      </w:r>
      <w:r w:rsidR="001D66CA">
        <w:rPr>
          <w:rFonts w:ascii="Times New Roman" w:hAnsi="Times New Roman" w:cs="Times New Roman"/>
          <w:i/>
        </w:rPr>
        <w:t xml:space="preserve"> Sekalah Menengah Pertama (SMP</w:t>
      </w:r>
      <w:proofErr w:type="gramStart"/>
      <w:r w:rsidR="001D66CA">
        <w:rPr>
          <w:rFonts w:ascii="Times New Roman" w:hAnsi="Times New Roman" w:cs="Times New Roman"/>
          <w:i/>
          <w:lang w:val="id-ID"/>
        </w:rPr>
        <w:t xml:space="preserve">) </w:t>
      </w:r>
      <w:r>
        <w:rPr>
          <w:rFonts w:ascii="Times New Roman" w:hAnsi="Times New Roman" w:cs="Times New Roman"/>
          <w:lang w:val="id-ID"/>
        </w:rPr>
        <w:t xml:space="preserve"> (</w:t>
      </w:r>
      <w:proofErr w:type="gramEnd"/>
      <w:r>
        <w:rPr>
          <w:rFonts w:ascii="Times New Roman" w:hAnsi="Times New Roman" w:cs="Times New Roman"/>
          <w:lang w:val="id-ID"/>
        </w:rPr>
        <w:t xml:space="preserve">Jakarta, Bina Tama Raya, </w:t>
      </w:r>
      <w:r>
        <w:rPr>
          <w:rFonts w:ascii="Times New Roman" w:hAnsi="Times New Roman" w:cs="Times New Roman"/>
        </w:rPr>
        <w:t>2004</w:t>
      </w:r>
      <w:r>
        <w:rPr>
          <w:rFonts w:ascii="Times New Roman" w:hAnsi="Times New Roman" w:cs="Times New Roman"/>
          <w:lang w:val="id-ID"/>
        </w:rPr>
        <w:t>)</w:t>
      </w:r>
      <w:r w:rsidRPr="00A27022">
        <w:rPr>
          <w:rFonts w:ascii="Times New Roman" w:hAnsi="Times New Roman" w:cs="Times New Roman"/>
        </w:rPr>
        <w:t>, h.11</w:t>
      </w:r>
      <w:r>
        <w:rPr>
          <w:rFonts w:ascii="Times New Roman" w:hAnsi="Times New Roman" w:cs="Times New Roman"/>
          <w:lang w:val="id-ID"/>
        </w:rPr>
        <w:t>.</w:t>
      </w:r>
    </w:p>
  </w:footnote>
  <w:footnote w:id="29">
    <w:p w:rsidR="00CE5640" w:rsidRPr="009B3C29" w:rsidRDefault="00CE5640" w:rsidP="00C448EE">
      <w:pPr>
        <w:pStyle w:val="FootnoteText"/>
        <w:ind w:firstLine="720"/>
        <w:rPr>
          <w:rFonts w:ascii="Times New Roman" w:hAnsi="Times New Roman" w:cs="Times New Roman"/>
          <w:lang w:val="id-ID"/>
        </w:rPr>
      </w:pPr>
      <w:r w:rsidRPr="00C87F7A">
        <w:rPr>
          <w:rStyle w:val="FootnoteReference"/>
        </w:rPr>
        <w:footnoteRef/>
      </w:r>
      <w:r w:rsidR="009B3C29">
        <w:rPr>
          <w:rFonts w:ascii="Times New Roman" w:hAnsi="Times New Roman" w:cs="Times New Roman"/>
        </w:rPr>
        <w:t xml:space="preserve"> Ibid</w:t>
      </w:r>
      <w:r w:rsidR="009B3C29">
        <w:rPr>
          <w:rFonts w:ascii="Times New Roman" w:hAnsi="Times New Roman" w:cs="Times New Roman"/>
          <w:lang w:val="id-ID"/>
        </w:rPr>
        <w:t>, h. 13</w:t>
      </w:r>
    </w:p>
  </w:footnote>
  <w:footnote w:id="30">
    <w:p w:rsidR="00CE5640" w:rsidRPr="00DE1708"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Oemar Hamalik, </w:t>
      </w:r>
      <w:r w:rsidRPr="00C87F7A">
        <w:rPr>
          <w:rFonts w:ascii="Times New Roman" w:hAnsi="Times New Roman" w:cs="Times New Roman"/>
          <w:i/>
          <w:iCs/>
        </w:rPr>
        <w:t xml:space="preserve">Metode Belajar </w:t>
      </w:r>
      <w:r>
        <w:rPr>
          <w:rFonts w:ascii="Times New Roman" w:hAnsi="Times New Roman" w:cs="Times New Roman"/>
          <w:i/>
          <w:iCs/>
        </w:rPr>
        <w:t>Dan Kesulitan-kesulitan Belajar</w:t>
      </w:r>
      <w:r w:rsidR="005D59AC">
        <w:rPr>
          <w:rFonts w:ascii="Times New Roman" w:hAnsi="Times New Roman" w:cs="Times New Roman"/>
          <w:i/>
          <w:iCs/>
          <w:lang w:val="id-ID"/>
        </w:rPr>
        <w:t xml:space="preserve"> </w:t>
      </w:r>
      <w:r>
        <w:rPr>
          <w:rFonts w:ascii="Times New Roman" w:hAnsi="Times New Roman" w:cs="Times New Roman"/>
          <w:lang w:val="id-ID"/>
        </w:rPr>
        <w:t>(Bandung, Tarsito</w:t>
      </w:r>
      <w:r>
        <w:rPr>
          <w:rFonts w:ascii="Times New Roman" w:hAnsi="Times New Roman" w:cs="Times New Roman"/>
        </w:rPr>
        <w:t>, 198</w:t>
      </w:r>
      <w:r>
        <w:rPr>
          <w:rFonts w:ascii="Times New Roman" w:hAnsi="Times New Roman" w:cs="Times New Roman"/>
          <w:lang w:val="id-ID"/>
        </w:rPr>
        <w:t>2)</w:t>
      </w:r>
      <w:proofErr w:type="gramStart"/>
      <w:r>
        <w:rPr>
          <w:rFonts w:ascii="Times New Roman" w:hAnsi="Times New Roman" w:cs="Times New Roman"/>
          <w:lang w:val="id-ID"/>
        </w:rPr>
        <w:t xml:space="preserve">, </w:t>
      </w:r>
      <w:r w:rsidRPr="00C87F7A">
        <w:rPr>
          <w:rFonts w:ascii="Times New Roman" w:hAnsi="Times New Roman" w:cs="Times New Roman"/>
        </w:rPr>
        <w:t xml:space="preserve"> h</w:t>
      </w:r>
      <w:proofErr w:type="gramEnd"/>
      <w:r w:rsidRPr="00C87F7A">
        <w:rPr>
          <w:rFonts w:ascii="Times New Roman" w:hAnsi="Times New Roman" w:cs="Times New Roman"/>
        </w:rPr>
        <w:t>. 119</w:t>
      </w:r>
      <w:r>
        <w:rPr>
          <w:rFonts w:ascii="Times New Roman" w:hAnsi="Times New Roman" w:cs="Times New Roman"/>
          <w:lang w:val="id-ID"/>
        </w:rPr>
        <w:t>.</w:t>
      </w:r>
    </w:p>
  </w:footnote>
  <w:footnote w:id="31">
    <w:p w:rsidR="00CE5640" w:rsidRPr="003713DE"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w:t>
      </w:r>
      <w:proofErr w:type="gramStart"/>
      <w:r w:rsidRPr="003713DE">
        <w:rPr>
          <w:rFonts w:ascii="Times New Roman" w:hAnsi="Times New Roman" w:cs="Times New Roman"/>
          <w:i/>
        </w:rPr>
        <w:t>Ibid</w:t>
      </w:r>
      <w:r w:rsidRPr="00C87F7A">
        <w:rPr>
          <w:rFonts w:ascii="Times New Roman" w:hAnsi="Times New Roman" w:cs="Times New Roman"/>
        </w:rPr>
        <w:t>, h. 124</w:t>
      </w:r>
      <w:r>
        <w:rPr>
          <w:rFonts w:ascii="Times New Roman" w:hAnsi="Times New Roman" w:cs="Times New Roman"/>
          <w:lang w:val="id-ID"/>
        </w:rPr>
        <w:t>.</w:t>
      </w:r>
      <w:proofErr w:type="gramEnd"/>
    </w:p>
  </w:footnote>
  <w:footnote w:id="32">
    <w:p w:rsidR="00CE5640" w:rsidRPr="00EB235E"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w:t>
      </w:r>
      <w:proofErr w:type="gramStart"/>
      <w:r w:rsidRPr="00EB235E">
        <w:rPr>
          <w:rFonts w:ascii="Times New Roman" w:hAnsi="Times New Roman" w:cs="Times New Roman"/>
          <w:i/>
        </w:rPr>
        <w:t>Ibid</w:t>
      </w:r>
      <w:r>
        <w:rPr>
          <w:rFonts w:ascii="Times New Roman" w:hAnsi="Times New Roman" w:cs="Times New Roman"/>
          <w:lang w:val="id-ID"/>
        </w:rPr>
        <w:t>,</w:t>
      </w:r>
      <w:r w:rsidRPr="00C87F7A">
        <w:rPr>
          <w:rFonts w:ascii="Times New Roman" w:hAnsi="Times New Roman" w:cs="Times New Roman"/>
        </w:rPr>
        <w:t xml:space="preserve"> h. 119</w:t>
      </w:r>
      <w:r>
        <w:rPr>
          <w:rFonts w:ascii="Times New Roman" w:hAnsi="Times New Roman" w:cs="Times New Roman"/>
          <w:lang w:val="id-ID"/>
        </w:rPr>
        <w:t>.</w:t>
      </w:r>
      <w:proofErr w:type="gramEnd"/>
    </w:p>
  </w:footnote>
  <w:footnote w:id="33">
    <w:p w:rsidR="00CE5640" w:rsidRPr="00EB235E"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W.S. Wilkel, </w:t>
      </w:r>
      <w:r w:rsidRPr="00C87F7A">
        <w:rPr>
          <w:rFonts w:ascii="Times New Roman" w:hAnsi="Times New Roman" w:cs="Times New Roman"/>
          <w:i/>
          <w:iCs/>
        </w:rPr>
        <w:t>Psikologi Pendidikan Dan Evaluasi Belajar</w:t>
      </w:r>
      <w:r w:rsidR="005D59AC">
        <w:rPr>
          <w:rFonts w:ascii="Times New Roman" w:hAnsi="Times New Roman" w:cs="Times New Roman"/>
          <w:lang w:val="id-ID"/>
        </w:rPr>
        <w:t xml:space="preserve"> </w:t>
      </w:r>
      <w:r>
        <w:rPr>
          <w:rFonts w:ascii="Times New Roman" w:hAnsi="Times New Roman" w:cs="Times New Roman"/>
          <w:lang w:val="id-ID"/>
        </w:rPr>
        <w:t xml:space="preserve">(Jakarta, Gramedia, </w:t>
      </w:r>
      <w:r>
        <w:rPr>
          <w:rFonts w:ascii="Times New Roman" w:hAnsi="Times New Roman" w:cs="Times New Roman"/>
        </w:rPr>
        <w:t>1984</w:t>
      </w:r>
      <w:r>
        <w:rPr>
          <w:rFonts w:ascii="Times New Roman" w:hAnsi="Times New Roman" w:cs="Times New Roman"/>
          <w:lang w:val="id-ID"/>
        </w:rPr>
        <w:t>)</w:t>
      </w:r>
      <w:r w:rsidRPr="00C87F7A">
        <w:rPr>
          <w:rFonts w:ascii="Times New Roman" w:hAnsi="Times New Roman" w:cs="Times New Roman"/>
        </w:rPr>
        <w:t>, h. 43</w:t>
      </w:r>
      <w:r>
        <w:rPr>
          <w:rFonts w:ascii="Times New Roman" w:hAnsi="Times New Roman" w:cs="Times New Roman"/>
          <w:lang w:val="id-ID"/>
        </w:rPr>
        <w:t>.</w:t>
      </w:r>
    </w:p>
  </w:footnote>
  <w:footnote w:id="34">
    <w:p w:rsidR="00CE5640" w:rsidRPr="004C0660" w:rsidRDefault="00CE5640" w:rsidP="00C448EE">
      <w:pPr>
        <w:pStyle w:val="FootnoteText"/>
        <w:ind w:firstLine="720"/>
        <w:rPr>
          <w:rFonts w:ascii="Times New Roman" w:hAnsi="Times New Roman" w:cs="Times New Roman"/>
          <w:lang w:val="id-ID"/>
        </w:rPr>
      </w:pPr>
      <w:r w:rsidRPr="00C87F7A">
        <w:rPr>
          <w:rStyle w:val="FootnoteReference"/>
        </w:rPr>
        <w:footnoteRef/>
      </w:r>
      <w:r w:rsidRPr="00C87F7A">
        <w:rPr>
          <w:rFonts w:ascii="Times New Roman" w:hAnsi="Times New Roman" w:cs="Times New Roman"/>
        </w:rPr>
        <w:t xml:space="preserve"> Roestiyah N.K, </w:t>
      </w:r>
      <w:r w:rsidRPr="00C87F7A">
        <w:rPr>
          <w:rFonts w:ascii="Times New Roman" w:hAnsi="Times New Roman" w:cs="Times New Roman"/>
          <w:i/>
          <w:iCs/>
        </w:rPr>
        <w:t>Masalah-masalah Ilmu Keguruan</w:t>
      </w:r>
      <w:r>
        <w:rPr>
          <w:rFonts w:ascii="Times New Roman" w:hAnsi="Times New Roman" w:cs="Times New Roman"/>
        </w:rPr>
        <w:t xml:space="preserve">, </w:t>
      </w:r>
      <w:r>
        <w:rPr>
          <w:rFonts w:ascii="Times New Roman" w:hAnsi="Times New Roman" w:cs="Times New Roman"/>
          <w:lang w:val="id-ID"/>
        </w:rPr>
        <w:t xml:space="preserve">Bina Aksara, </w:t>
      </w:r>
      <w:r>
        <w:rPr>
          <w:rFonts w:ascii="Times New Roman" w:hAnsi="Times New Roman" w:cs="Times New Roman"/>
        </w:rPr>
        <w:t>Jakarta</w:t>
      </w:r>
      <w:r>
        <w:rPr>
          <w:rFonts w:ascii="Times New Roman" w:hAnsi="Times New Roman" w:cs="Times New Roman"/>
          <w:lang w:val="id-ID"/>
        </w:rPr>
        <w:t>,</w:t>
      </w:r>
      <w:r w:rsidRPr="00C87F7A">
        <w:rPr>
          <w:rFonts w:ascii="Times New Roman" w:hAnsi="Times New Roman" w:cs="Times New Roman"/>
        </w:rPr>
        <w:t xml:space="preserve"> </w:t>
      </w:r>
      <w:r>
        <w:rPr>
          <w:rFonts w:ascii="Times New Roman" w:hAnsi="Times New Roman" w:cs="Times New Roman"/>
        </w:rPr>
        <w:t>1986</w:t>
      </w:r>
      <w:r w:rsidRPr="00C87F7A">
        <w:rPr>
          <w:rFonts w:ascii="Times New Roman" w:hAnsi="Times New Roman" w:cs="Times New Roman"/>
        </w:rPr>
        <w:t>, h</w:t>
      </w:r>
      <w:r>
        <w:rPr>
          <w:rFonts w:ascii="Times New Roman" w:hAnsi="Times New Roman" w:cs="Times New Roman"/>
          <w:lang w:val="id-ID"/>
        </w:rPr>
        <w:t>.</w:t>
      </w:r>
      <w:r w:rsidRPr="00C87F7A">
        <w:rPr>
          <w:rFonts w:ascii="Times New Roman" w:hAnsi="Times New Roman" w:cs="Times New Roman"/>
        </w:rPr>
        <w:t xml:space="preserve"> 151</w:t>
      </w:r>
      <w:r>
        <w:rPr>
          <w:rFonts w:ascii="Times New Roman" w:hAnsi="Times New Roman" w:cs="Times New Roman"/>
          <w:lang w:val="id-ID"/>
        </w:rPr>
        <w:t>.</w:t>
      </w:r>
    </w:p>
  </w:footnote>
  <w:footnote w:id="35">
    <w:p w:rsidR="00CE5640" w:rsidRPr="00F77FCC" w:rsidRDefault="00CE5640" w:rsidP="00F77FCC">
      <w:pPr>
        <w:pStyle w:val="FootnoteText"/>
        <w:ind w:firstLine="720"/>
        <w:rPr>
          <w:rFonts w:ascii="Times New Roman" w:hAnsi="Times New Roman" w:cs="Times New Roman"/>
          <w:lang w:val="id-ID"/>
        </w:rPr>
      </w:pPr>
      <w:r w:rsidRPr="00F77FCC">
        <w:rPr>
          <w:rStyle w:val="FootnoteReference"/>
        </w:rPr>
        <w:footnoteRef/>
      </w:r>
      <w:r w:rsidRPr="00F77FCC">
        <w:rPr>
          <w:rFonts w:ascii="Times New Roman" w:hAnsi="Times New Roman" w:cs="Times New Roman"/>
        </w:rPr>
        <w:t xml:space="preserve"> </w:t>
      </w:r>
      <w:r w:rsidRPr="00F77FCC">
        <w:rPr>
          <w:rFonts w:ascii="Times New Roman" w:hAnsi="Times New Roman" w:cs="Times New Roman"/>
          <w:lang w:val="id-ID"/>
        </w:rPr>
        <w:t xml:space="preserve">Kurikulum Tingkat Satuan pendidikan, </w:t>
      </w:r>
      <w:r w:rsidRPr="00F77FCC">
        <w:rPr>
          <w:rFonts w:ascii="Times New Roman" w:hAnsi="Times New Roman" w:cs="Times New Roman"/>
          <w:i/>
          <w:lang w:val="id-ID"/>
        </w:rPr>
        <w:t>Khusus</w:t>
      </w:r>
      <w:r w:rsidR="005D59AC">
        <w:rPr>
          <w:rFonts w:ascii="Times New Roman" w:hAnsi="Times New Roman" w:cs="Times New Roman"/>
          <w:i/>
          <w:lang w:val="id-ID"/>
        </w:rPr>
        <w:t xml:space="preserve"> Untuk Madrasah Tsanawiyah(MTs)</w:t>
      </w:r>
      <w:r w:rsidRPr="00F77FCC">
        <w:rPr>
          <w:rFonts w:ascii="Times New Roman" w:hAnsi="Times New Roman" w:cs="Times New Roman"/>
          <w:lang w:val="id-ID"/>
        </w:rPr>
        <w:t xml:space="preserve"> </w:t>
      </w:r>
      <w:r>
        <w:rPr>
          <w:rFonts w:ascii="Times New Roman" w:hAnsi="Times New Roman" w:cs="Times New Roman"/>
          <w:lang w:val="id-ID"/>
        </w:rPr>
        <w:t xml:space="preserve">(Jakarta, </w:t>
      </w:r>
      <w:r w:rsidRPr="00F77FCC">
        <w:rPr>
          <w:rFonts w:ascii="Times New Roman" w:hAnsi="Times New Roman" w:cs="Times New Roman"/>
          <w:lang w:val="id-ID"/>
        </w:rPr>
        <w:t xml:space="preserve">Penerbit PT. </w:t>
      </w:r>
      <w:r>
        <w:rPr>
          <w:rFonts w:ascii="Times New Roman" w:hAnsi="Times New Roman" w:cs="Times New Roman"/>
          <w:lang w:val="id-ID"/>
        </w:rPr>
        <w:t>BINATAMA RAYA, 2007), h</w:t>
      </w:r>
      <w:r w:rsidRPr="00F77FCC">
        <w:rPr>
          <w:rFonts w:ascii="Times New Roman" w:hAnsi="Times New Roman" w:cs="Times New Roman"/>
          <w:lang w:val="id-ID"/>
        </w:rPr>
        <w:t xml:space="preserve">. </w:t>
      </w:r>
      <w:r>
        <w:rPr>
          <w:rFonts w:ascii="Times New Roman" w:hAnsi="Times New Roman" w:cs="Times New Roman"/>
          <w:lang w:val="id-ID"/>
        </w:rPr>
        <w:t>141-</w:t>
      </w:r>
      <w:r w:rsidRPr="00F77FCC">
        <w:rPr>
          <w:rFonts w:ascii="Times New Roman" w:hAnsi="Times New Roman" w:cs="Times New Roman"/>
          <w:lang w:val="id-ID"/>
        </w:rPr>
        <w:t>144</w:t>
      </w:r>
    </w:p>
  </w:footnote>
  <w:footnote w:id="36">
    <w:p w:rsidR="00CE5640" w:rsidRPr="00CA5F59" w:rsidRDefault="00CE5640" w:rsidP="00C60E93">
      <w:pPr>
        <w:pStyle w:val="FootnoteText"/>
        <w:ind w:firstLine="720"/>
        <w:rPr>
          <w:lang w:val="id-ID"/>
        </w:rPr>
      </w:pPr>
      <w:r w:rsidRPr="00C87F7A">
        <w:rPr>
          <w:rStyle w:val="FootnoteReference"/>
        </w:rPr>
        <w:footnoteRef/>
      </w:r>
      <w:r w:rsidRPr="00C87F7A">
        <w:rPr>
          <w:rFonts w:ascii="Times New Roman" w:hAnsi="Times New Roman"/>
        </w:rPr>
        <w:t xml:space="preserve"> Tayar Yusuf, </w:t>
      </w:r>
      <w:r w:rsidRPr="00C87F7A">
        <w:rPr>
          <w:rFonts w:ascii="Times New Roman" w:hAnsi="Times New Roman"/>
          <w:i/>
          <w:iCs/>
        </w:rPr>
        <w:t xml:space="preserve">lmu Praktek Mengajar </w:t>
      </w:r>
      <w:r w:rsidR="005D59AC">
        <w:rPr>
          <w:rFonts w:ascii="Times New Roman" w:hAnsi="Times New Roman"/>
          <w:i/>
          <w:iCs/>
        </w:rPr>
        <w:t>Metodik Khusus Pengajaran Agam</w:t>
      </w:r>
      <w:r w:rsidR="005D59AC">
        <w:rPr>
          <w:rFonts w:ascii="Times New Roman" w:hAnsi="Times New Roman"/>
          <w:i/>
          <w:iCs/>
          <w:lang w:val="id-ID"/>
        </w:rPr>
        <w:t>a</w:t>
      </w:r>
      <w:r>
        <w:rPr>
          <w:rFonts w:ascii="Times New Roman" w:hAnsi="Times New Roman"/>
        </w:rPr>
        <w:t xml:space="preserve"> </w:t>
      </w:r>
      <w:r>
        <w:rPr>
          <w:rFonts w:ascii="Times New Roman" w:hAnsi="Times New Roman"/>
          <w:lang w:val="id-ID"/>
        </w:rPr>
        <w:t>(Bandung, Alma’arif,</w:t>
      </w:r>
      <w:r>
        <w:rPr>
          <w:rFonts w:ascii="Times New Roman" w:hAnsi="Times New Roman"/>
        </w:rPr>
        <w:t xml:space="preserve"> 1986</w:t>
      </w:r>
      <w:r>
        <w:rPr>
          <w:rFonts w:ascii="Times New Roman" w:hAnsi="Times New Roman"/>
          <w:lang w:val="id-ID"/>
        </w:rPr>
        <w:t>)</w:t>
      </w:r>
      <w:r w:rsidRPr="00C87F7A">
        <w:rPr>
          <w:rFonts w:ascii="Times New Roman" w:hAnsi="Times New Roman"/>
        </w:rPr>
        <w:t>, h. 98</w:t>
      </w:r>
      <w:r>
        <w:rPr>
          <w:rFonts w:ascii="Times New Roman" w:hAnsi="Times New Roman"/>
          <w:lang w:val="id-ID"/>
        </w:rPr>
        <w:t>.</w:t>
      </w:r>
    </w:p>
  </w:footnote>
  <w:footnote w:id="37">
    <w:p w:rsidR="00CE5640" w:rsidRPr="00486909" w:rsidRDefault="00CE5640" w:rsidP="00486909">
      <w:pPr>
        <w:pStyle w:val="FootnoteText"/>
        <w:ind w:firstLine="720"/>
        <w:rPr>
          <w:lang w:val="id-ID"/>
        </w:rPr>
      </w:pPr>
      <w:r w:rsidRPr="00486909">
        <w:rPr>
          <w:rStyle w:val="FootnoteReference"/>
        </w:rPr>
        <w:footnoteRef/>
      </w:r>
      <w:r w:rsidRPr="00486909">
        <w:t xml:space="preserve"> </w:t>
      </w:r>
      <w:r w:rsidRPr="00486909">
        <w:rPr>
          <w:rFonts w:ascii="Times New Roman" w:hAnsi="Times New Roman" w:cs="Times New Roman"/>
          <w:lang w:val="id-ID"/>
        </w:rPr>
        <w:t xml:space="preserve">Kurikulum Tingkat Satuan pendidikan, </w:t>
      </w:r>
      <w:r w:rsidRPr="00486909">
        <w:rPr>
          <w:rFonts w:ascii="Times New Roman" w:hAnsi="Times New Roman" w:cs="Times New Roman"/>
          <w:i/>
          <w:lang w:val="id-ID"/>
        </w:rPr>
        <w:t>Khusus</w:t>
      </w:r>
      <w:r w:rsidR="00C22FCD">
        <w:rPr>
          <w:rFonts w:ascii="Times New Roman" w:hAnsi="Times New Roman" w:cs="Times New Roman"/>
          <w:i/>
          <w:lang w:val="id-ID"/>
        </w:rPr>
        <w:t xml:space="preserve"> Untuk Madrasah Tsanawiyah(MTs) </w:t>
      </w:r>
      <w:r w:rsidR="00A33471">
        <w:rPr>
          <w:rFonts w:ascii="Times New Roman" w:hAnsi="Times New Roman" w:cs="Times New Roman"/>
          <w:lang w:val="id-ID"/>
        </w:rPr>
        <w:t xml:space="preserve">(Jakarta, </w:t>
      </w:r>
      <w:r w:rsidRPr="00486909">
        <w:rPr>
          <w:rFonts w:ascii="Times New Roman" w:hAnsi="Times New Roman" w:cs="Times New Roman"/>
          <w:lang w:val="id-ID"/>
        </w:rPr>
        <w:t>Penerbit P</w:t>
      </w:r>
      <w:r>
        <w:rPr>
          <w:rFonts w:ascii="Times New Roman" w:hAnsi="Times New Roman" w:cs="Times New Roman"/>
          <w:lang w:val="id-ID"/>
        </w:rPr>
        <w:t>T. BINATAMA RAYA, 2007), h</w:t>
      </w:r>
      <w:r w:rsidRPr="00486909">
        <w:rPr>
          <w:rFonts w:ascii="Times New Roman" w:hAnsi="Times New Roman" w:cs="Times New Roman"/>
          <w:lang w:val="id-ID"/>
        </w:rPr>
        <w:t>.</w:t>
      </w:r>
      <w:r>
        <w:rPr>
          <w:rFonts w:ascii="Times New Roman" w:hAnsi="Times New Roman" w:cs="Times New Roman"/>
          <w:lang w:val="id-ID"/>
        </w:rPr>
        <w:t xml:space="preserve"> 145</w:t>
      </w:r>
    </w:p>
  </w:footnote>
  <w:footnote w:id="38">
    <w:p w:rsidR="00CE5640" w:rsidRPr="00F2327A" w:rsidRDefault="00CE5640" w:rsidP="00E46C01">
      <w:pPr>
        <w:pStyle w:val="FootnoteText"/>
        <w:ind w:firstLine="720"/>
        <w:rPr>
          <w:rFonts w:ascii="Times New Roman" w:hAnsi="Times New Roman"/>
          <w:lang w:val="id-ID"/>
        </w:rPr>
      </w:pPr>
      <w:r w:rsidRPr="00C87F7A">
        <w:rPr>
          <w:rStyle w:val="FootnoteReference"/>
        </w:rPr>
        <w:footnoteRef/>
      </w:r>
      <w:r w:rsidRPr="00C87F7A">
        <w:rPr>
          <w:rFonts w:ascii="Times New Roman" w:hAnsi="Times New Roman"/>
        </w:rPr>
        <w:t xml:space="preserve"> Departemen Agama RI</w:t>
      </w:r>
      <w:r w:rsidRPr="00C87F7A">
        <w:rPr>
          <w:rFonts w:ascii="Times New Roman" w:hAnsi="Times New Roman"/>
          <w:i/>
          <w:iCs/>
        </w:rPr>
        <w:t>,  Penil</w:t>
      </w:r>
      <w:r>
        <w:rPr>
          <w:rFonts w:ascii="Times New Roman" w:hAnsi="Times New Roman"/>
          <w:i/>
          <w:iCs/>
        </w:rPr>
        <w:t xml:space="preserve">aian Berbasis Kelas </w:t>
      </w:r>
      <w:r>
        <w:rPr>
          <w:rFonts w:ascii="Times New Roman" w:hAnsi="Times New Roman"/>
          <w:i/>
          <w:iCs/>
          <w:lang w:val="id-ID"/>
        </w:rPr>
        <w:t>Fiqih</w:t>
      </w:r>
      <w:r w:rsidRPr="00C87F7A">
        <w:rPr>
          <w:rFonts w:ascii="Times New Roman" w:hAnsi="Times New Roman"/>
          <w:i/>
          <w:iCs/>
        </w:rPr>
        <w:t>s MTs</w:t>
      </w:r>
      <w:r>
        <w:rPr>
          <w:rFonts w:ascii="Times New Roman" w:hAnsi="Times New Roman"/>
        </w:rPr>
        <w:t xml:space="preserve"> </w:t>
      </w:r>
      <w:r>
        <w:rPr>
          <w:rFonts w:ascii="Times New Roman" w:hAnsi="Times New Roman"/>
          <w:lang w:val="id-ID"/>
        </w:rPr>
        <w:t xml:space="preserve">(Jakarta:Dirjen Binbaga Islam, </w:t>
      </w:r>
      <w:r>
        <w:rPr>
          <w:rFonts w:ascii="Times New Roman" w:hAnsi="Times New Roman"/>
        </w:rPr>
        <w:t>2003</w:t>
      </w:r>
      <w:r>
        <w:rPr>
          <w:rFonts w:ascii="Times New Roman" w:hAnsi="Times New Roman"/>
          <w:lang w:val="id-ID"/>
        </w:rPr>
        <w:t>)</w:t>
      </w:r>
      <w:r w:rsidRPr="00C87F7A">
        <w:rPr>
          <w:rFonts w:ascii="Times New Roman" w:hAnsi="Times New Roman"/>
        </w:rPr>
        <w:t>, h</w:t>
      </w:r>
      <w:r>
        <w:rPr>
          <w:rFonts w:ascii="Times New Roman" w:hAnsi="Times New Roman"/>
          <w:lang w:val="id-ID"/>
        </w:rPr>
        <w:t>.</w:t>
      </w:r>
      <w:r w:rsidRPr="00C87F7A">
        <w:rPr>
          <w:rFonts w:ascii="Times New Roman" w:hAnsi="Times New Roman"/>
        </w:rPr>
        <w:t xml:space="preserve"> 3</w:t>
      </w:r>
    </w:p>
  </w:footnote>
  <w:footnote w:id="39">
    <w:p w:rsidR="00CE5640" w:rsidRPr="006A41E6" w:rsidRDefault="00CE5640" w:rsidP="00E46C01">
      <w:pPr>
        <w:pStyle w:val="FootnoteText"/>
        <w:ind w:firstLine="720"/>
        <w:rPr>
          <w:lang w:val="id-ID"/>
        </w:rPr>
      </w:pPr>
      <w:r w:rsidRPr="00C87F7A">
        <w:rPr>
          <w:rStyle w:val="FootnoteReference"/>
        </w:rPr>
        <w:footnoteRef/>
      </w:r>
      <w:r>
        <w:rPr>
          <w:rFonts w:ascii="Times New Roman" w:hAnsi="Times New Roman"/>
        </w:rPr>
        <w:t xml:space="preserve"> </w:t>
      </w:r>
      <w:r>
        <w:rPr>
          <w:rFonts w:ascii="Times New Roman" w:hAnsi="Times New Roman"/>
          <w:lang w:val="id-ID"/>
        </w:rPr>
        <w:t>Tuti Ernawati dan Marhawi</w:t>
      </w:r>
      <w:r w:rsidRPr="00C87F7A">
        <w:rPr>
          <w:rFonts w:ascii="Times New Roman" w:hAnsi="Times New Roman"/>
        </w:rPr>
        <w:t>, Gu</w:t>
      </w:r>
      <w:r>
        <w:rPr>
          <w:rFonts w:ascii="Times New Roman" w:hAnsi="Times New Roman"/>
        </w:rPr>
        <w:t xml:space="preserve">ru mata pelajaran </w:t>
      </w:r>
      <w:r>
        <w:rPr>
          <w:rFonts w:ascii="Times New Roman" w:hAnsi="Times New Roman"/>
          <w:lang w:val="id-ID"/>
        </w:rPr>
        <w:t xml:space="preserve">fiqih  </w:t>
      </w:r>
      <w:r>
        <w:rPr>
          <w:rFonts w:ascii="Times New Roman" w:hAnsi="Times New Roman"/>
        </w:rPr>
        <w:t>MTs</w:t>
      </w:r>
      <w:r>
        <w:rPr>
          <w:rFonts w:ascii="Times New Roman" w:hAnsi="Times New Roman"/>
          <w:lang w:val="id-ID"/>
        </w:rPr>
        <w:t xml:space="preserve"> </w:t>
      </w:r>
      <w:r>
        <w:rPr>
          <w:rFonts w:ascii="Times New Roman" w:hAnsi="Times New Roman"/>
        </w:rPr>
        <w:t xml:space="preserve">N 2 </w:t>
      </w:r>
      <w:r w:rsidRPr="00C87F7A">
        <w:rPr>
          <w:rFonts w:ascii="Times New Roman" w:hAnsi="Times New Roman"/>
        </w:rPr>
        <w:t>Lampung</w:t>
      </w:r>
      <w:r>
        <w:rPr>
          <w:rFonts w:ascii="Times New Roman" w:hAnsi="Times New Roman"/>
          <w:lang w:val="id-ID"/>
        </w:rPr>
        <w:t xml:space="preserve"> Timur</w:t>
      </w:r>
      <w:r w:rsidRPr="00C87F7A">
        <w:rPr>
          <w:rFonts w:ascii="Times New Roman" w:hAnsi="Times New Roman"/>
        </w:rPr>
        <w:t xml:space="preserve">, </w:t>
      </w:r>
      <w:r w:rsidRPr="00C87F7A">
        <w:rPr>
          <w:rFonts w:ascii="Times New Roman" w:hAnsi="Times New Roman"/>
          <w:i/>
          <w:iCs/>
        </w:rPr>
        <w:t>Wawancara,</w:t>
      </w:r>
      <w:r>
        <w:rPr>
          <w:rFonts w:ascii="Times New Roman" w:hAnsi="Times New Roman"/>
        </w:rPr>
        <w:t xml:space="preserve"> Tanggal, </w:t>
      </w:r>
      <w:r>
        <w:rPr>
          <w:rFonts w:ascii="Times New Roman" w:hAnsi="Times New Roman"/>
          <w:lang w:val="id-ID"/>
        </w:rPr>
        <w:t>10</w:t>
      </w:r>
      <w:r w:rsidRPr="00C87F7A">
        <w:rPr>
          <w:rFonts w:ascii="Times New Roman" w:hAnsi="Times New Roman"/>
        </w:rPr>
        <w:t xml:space="preserve"> </w:t>
      </w:r>
      <w:r>
        <w:rPr>
          <w:rFonts w:ascii="Times New Roman" w:hAnsi="Times New Roman"/>
          <w:lang w:val="id-ID"/>
        </w:rPr>
        <w:t xml:space="preserve">Desember </w:t>
      </w:r>
      <w:r>
        <w:rPr>
          <w:rFonts w:ascii="Times New Roman" w:hAnsi="Times New Roman"/>
        </w:rPr>
        <w:t>201</w:t>
      </w:r>
      <w:r>
        <w:rPr>
          <w:rFonts w:ascii="Times New Roman" w:hAnsi="Times New Roman"/>
          <w:lang w:val="id-ID"/>
        </w:rPr>
        <w:t>5</w:t>
      </w:r>
    </w:p>
  </w:footnote>
  <w:footnote w:id="40">
    <w:p w:rsidR="00CE5640" w:rsidRPr="00881A6D" w:rsidRDefault="00CE5640" w:rsidP="00BD7214">
      <w:pPr>
        <w:pStyle w:val="FootnoteText"/>
        <w:ind w:firstLine="720"/>
        <w:rPr>
          <w:rFonts w:ascii="Times New Roman" w:hAnsi="Times New Roman" w:cs="Times New Roman"/>
          <w:lang w:val="id-ID"/>
        </w:rPr>
      </w:pPr>
      <w:r w:rsidRPr="00881A6D">
        <w:rPr>
          <w:rStyle w:val="FootnoteReference"/>
        </w:rPr>
        <w:footnoteRef/>
      </w:r>
      <w:r w:rsidRPr="00881A6D">
        <w:rPr>
          <w:rFonts w:ascii="Times New Roman" w:hAnsi="Times New Roman" w:cs="Times New Roman"/>
        </w:rPr>
        <w:t xml:space="preserve"> </w:t>
      </w:r>
      <w:r w:rsidRPr="00881A6D">
        <w:rPr>
          <w:rFonts w:ascii="Times New Roman" w:hAnsi="Times New Roman" w:cs="Times New Roman"/>
          <w:lang w:val="id-ID"/>
        </w:rPr>
        <w:t xml:space="preserve">Sugiono, </w:t>
      </w:r>
      <w:r w:rsidRPr="00881A6D">
        <w:rPr>
          <w:rFonts w:ascii="Times New Roman" w:hAnsi="Times New Roman" w:cs="Times New Roman"/>
          <w:i/>
          <w:lang w:val="id-ID"/>
        </w:rPr>
        <w:t xml:space="preserve">Statistik Nonparametrik Untuk Penelitian, </w:t>
      </w:r>
      <w:r w:rsidRPr="00881A6D">
        <w:rPr>
          <w:rFonts w:ascii="Times New Roman" w:hAnsi="Times New Roman" w:cs="Times New Roman"/>
          <w:lang w:val="id-ID"/>
        </w:rPr>
        <w:t>CV. Alfabeta, Bandung, 2004</w:t>
      </w:r>
      <w:r w:rsidR="005569DD">
        <w:rPr>
          <w:rFonts w:ascii="Times New Roman" w:hAnsi="Times New Roman" w:cs="Times New Roman"/>
          <w:lang w:val="id-ID"/>
        </w:rPr>
        <w:t>,h. 34</w:t>
      </w:r>
    </w:p>
  </w:footnote>
  <w:footnote w:id="41">
    <w:p w:rsidR="00CE5640" w:rsidRPr="00B63F5A" w:rsidRDefault="00CE5640" w:rsidP="00BD7214">
      <w:pPr>
        <w:pStyle w:val="FootnoteText"/>
        <w:ind w:firstLine="720"/>
        <w:rPr>
          <w:rFonts w:ascii="Times New Roman" w:hAnsi="Times New Roman" w:cs="Times New Roman"/>
          <w:lang w:val="id-ID"/>
        </w:rPr>
      </w:pPr>
      <w:r w:rsidRPr="00C22FCD">
        <w:rPr>
          <w:rStyle w:val="FootnoteReference"/>
          <w:rFonts w:asciiTheme="majorBidi" w:hAnsiTheme="majorBidi" w:cstheme="majorBidi"/>
        </w:rPr>
        <w:footnoteRef/>
      </w:r>
      <w:r w:rsidRPr="00C22FCD">
        <w:rPr>
          <w:rFonts w:asciiTheme="majorBidi" w:hAnsiTheme="majorBidi" w:cstheme="majorBidi"/>
        </w:rPr>
        <w:t xml:space="preserve"> E. Mulyasa</w:t>
      </w:r>
      <w:r>
        <w:rPr>
          <w:rFonts w:ascii="Times New Roman" w:hAnsi="Times New Roman" w:cs="Times New Roman"/>
        </w:rPr>
        <w:t xml:space="preserve">, </w:t>
      </w:r>
      <w:r>
        <w:rPr>
          <w:rFonts w:ascii="Times New Roman" w:hAnsi="Times New Roman" w:cs="Times New Roman"/>
          <w:i/>
          <w:iCs/>
        </w:rPr>
        <w:t>Standar Kompetensi dan Setifikasi Guru</w:t>
      </w:r>
      <w:r>
        <w:rPr>
          <w:rFonts w:ascii="Times New Roman" w:hAnsi="Times New Roman" w:cs="Times New Roman"/>
          <w:lang w:val="id-ID"/>
        </w:rPr>
        <w:t xml:space="preserve"> (Bandung, PT Remaja Rosda Karya, </w:t>
      </w:r>
      <w:r>
        <w:rPr>
          <w:rFonts w:ascii="Times New Roman" w:hAnsi="Times New Roman" w:cs="Times New Roman"/>
        </w:rPr>
        <w:t>2007</w:t>
      </w:r>
      <w:r>
        <w:rPr>
          <w:rFonts w:ascii="Times New Roman" w:hAnsi="Times New Roman" w:cs="Times New Roman"/>
          <w:lang w:val="id-ID"/>
        </w:rPr>
        <w:t>)</w:t>
      </w:r>
      <w:proofErr w:type="gramStart"/>
      <w:r>
        <w:rPr>
          <w:rFonts w:ascii="Times New Roman" w:hAnsi="Times New Roman" w:cs="Times New Roman"/>
        </w:rPr>
        <w:t>,</w:t>
      </w:r>
      <w:r>
        <w:rPr>
          <w:rFonts w:ascii="Times New Roman" w:hAnsi="Times New Roman" w:cs="Times New Roman"/>
          <w:lang w:val="id-ID"/>
        </w:rPr>
        <w:t xml:space="preserve"> </w:t>
      </w:r>
      <w:r>
        <w:rPr>
          <w:rFonts w:ascii="Times New Roman" w:hAnsi="Times New Roman" w:cs="Times New Roman"/>
        </w:rPr>
        <w:t xml:space="preserve"> h</w:t>
      </w:r>
      <w:proofErr w:type="gramEnd"/>
      <w:r>
        <w:rPr>
          <w:rFonts w:ascii="Times New Roman" w:hAnsi="Times New Roman" w:cs="Times New Roman"/>
        </w:rPr>
        <w:t>. 5</w:t>
      </w:r>
      <w:r>
        <w:rPr>
          <w:rFonts w:ascii="Times New Roman" w:hAnsi="Times New Roman" w:cs="Times New Roman"/>
          <w:lang w:val="id-ID"/>
        </w:rPr>
        <w:t>.</w:t>
      </w:r>
    </w:p>
  </w:footnote>
  <w:footnote w:id="42">
    <w:p w:rsidR="00CE5640" w:rsidRPr="001A615E" w:rsidRDefault="00CE5640" w:rsidP="00CE5640">
      <w:pPr>
        <w:pStyle w:val="FootnoteText"/>
        <w:ind w:firstLine="720"/>
      </w:pPr>
      <w:r w:rsidRPr="001A615E">
        <w:rPr>
          <w:rStyle w:val="FootnoteReference"/>
        </w:rPr>
        <w:footnoteRef/>
      </w:r>
      <w:r w:rsidRPr="001A615E">
        <w:t xml:space="preserve"> </w:t>
      </w:r>
      <w:r>
        <w:rPr>
          <w:rFonts w:ascii="Times New Roman" w:hAnsi="Times New Roman" w:cs="Times New Roman"/>
          <w:lang w:val="id-ID"/>
        </w:rPr>
        <w:t xml:space="preserve">Noor </w:t>
      </w:r>
      <w:r w:rsidRPr="001A615E">
        <w:rPr>
          <w:rFonts w:ascii="Times New Roman" w:hAnsi="Times New Roman" w:cs="Times New Roman"/>
        </w:rPr>
        <w:t xml:space="preserve">Juliansyah, </w:t>
      </w:r>
      <w:r w:rsidRPr="001A615E">
        <w:rPr>
          <w:rFonts w:ascii="Times New Roman" w:hAnsi="Times New Roman" w:cs="Times New Roman"/>
          <w:i/>
        </w:rPr>
        <w:t xml:space="preserve">Metodologi Penelitian </w:t>
      </w:r>
      <w:r>
        <w:rPr>
          <w:rFonts w:ascii="Times New Roman" w:hAnsi="Times New Roman" w:cs="Times New Roman"/>
        </w:rPr>
        <w:t>(Jakarta</w:t>
      </w:r>
      <w:r>
        <w:rPr>
          <w:rFonts w:ascii="Times New Roman" w:hAnsi="Times New Roman" w:cs="Times New Roman"/>
          <w:lang w:val="id-ID"/>
        </w:rPr>
        <w:t xml:space="preserve">, </w:t>
      </w:r>
      <w:r w:rsidRPr="001A615E">
        <w:rPr>
          <w:rFonts w:ascii="Times New Roman" w:hAnsi="Times New Roman" w:cs="Times New Roman"/>
        </w:rPr>
        <w:t>Charisma Putra Utama, 2011), h 76.</w:t>
      </w:r>
    </w:p>
  </w:footnote>
  <w:footnote w:id="43">
    <w:p w:rsidR="00CE5640" w:rsidRPr="00132EBB" w:rsidRDefault="00CE5640" w:rsidP="00D8303D">
      <w:pPr>
        <w:pStyle w:val="FootnoteText"/>
        <w:ind w:firstLine="720"/>
        <w:rPr>
          <w:rFonts w:ascii="Times New Roman" w:hAnsi="Times New Roman" w:cs="Times New Roman"/>
          <w:lang w:val="id-ID"/>
        </w:rPr>
      </w:pPr>
      <w:r w:rsidRPr="00132EBB">
        <w:rPr>
          <w:rStyle w:val="FootnoteReference"/>
        </w:rPr>
        <w:footnoteRef/>
      </w:r>
      <w:r w:rsidRPr="00132EBB">
        <w:rPr>
          <w:rFonts w:ascii="Times New Roman" w:hAnsi="Times New Roman" w:cs="Times New Roman"/>
        </w:rPr>
        <w:t xml:space="preserve"> Winarno Surachmad, </w:t>
      </w:r>
      <w:r w:rsidRPr="00132EBB">
        <w:rPr>
          <w:rFonts w:ascii="Times New Roman" w:hAnsi="Times New Roman" w:cs="Times New Roman"/>
          <w:i/>
          <w:iCs/>
        </w:rPr>
        <w:t>Dasar dan Teknik Research</w:t>
      </w:r>
      <w:r>
        <w:rPr>
          <w:rFonts w:ascii="Times New Roman" w:hAnsi="Times New Roman" w:cs="Times New Roman"/>
          <w:lang w:val="id-ID"/>
        </w:rPr>
        <w:t xml:space="preserve"> (Bandung,</w:t>
      </w:r>
      <w:r>
        <w:rPr>
          <w:rFonts w:ascii="Times New Roman" w:hAnsi="Times New Roman" w:cs="Times New Roman"/>
        </w:rPr>
        <w:t xml:space="preserve"> Tarsito,</w:t>
      </w:r>
      <w:r>
        <w:rPr>
          <w:rFonts w:ascii="Times New Roman" w:hAnsi="Times New Roman" w:cs="Times New Roman"/>
          <w:lang w:val="id-ID"/>
        </w:rPr>
        <w:t xml:space="preserve"> </w:t>
      </w:r>
      <w:r>
        <w:rPr>
          <w:rFonts w:ascii="Times New Roman" w:hAnsi="Times New Roman" w:cs="Times New Roman"/>
        </w:rPr>
        <w:t>1982</w:t>
      </w:r>
      <w:r>
        <w:rPr>
          <w:rFonts w:ascii="Times New Roman" w:hAnsi="Times New Roman" w:cs="Times New Roman"/>
          <w:lang w:val="id-ID"/>
        </w:rPr>
        <w:t>)</w:t>
      </w:r>
      <w:r w:rsidRPr="00132EBB">
        <w:rPr>
          <w:rFonts w:ascii="Times New Roman" w:hAnsi="Times New Roman" w:cs="Times New Roman"/>
        </w:rPr>
        <w:t>, h</w:t>
      </w:r>
      <w:r>
        <w:rPr>
          <w:rFonts w:ascii="Times New Roman" w:hAnsi="Times New Roman" w:cs="Times New Roman"/>
          <w:lang w:val="id-ID"/>
        </w:rPr>
        <w:t>,</w:t>
      </w:r>
      <w:r w:rsidRPr="00132EBB">
        <w:rPr>
          <w:rFonts w:ascii="Times New Roman" w:hAnsi="Times New Roman" w:cs="Times New Roman"/>
        </w:rPr>
        <w:t xml:space="preserve"> 60</w:t>
      </w:r>
      <w:r>
        <w:rPr>
          <w:rFonts w:ascii="Times New Roman" w:hAnsi="Times New Roman" w:cs="Times New Roman"/>
          <w:lang w:val="id-ID"/>
        </w:rPr>
        <w:t>.</w:t>
      </w:r>
    </w:p>
  </w:footnote>
  <w:footnote w:id="44">
    <w:p w:rsidR="00CE5640" w:rsidRPr="00132EBB" w:rsidRDefault="00CE5640" w:rsidP="00D8303D">
      <w:pPr>
        <w:pStyle w:val="FootnoteText"/>
        <w:ind w:firstLine="720"/>
        <w:rPr>
          <w:rFonts w:ascii="Times New Roman" w:hAnsi="Times New Roman" w:cs="Times New Roman"/>
          <w:lang w:val="id-ID"/>
        </w:rPr>
      </w:pPr>
      <w:r w:rsidRPr="00132EBB">
        <w:rPr>
          <w:rStyle w:val="FootnoteReference"/>
        </w:rPr>
        <w:footnoteRef/>
      </w:r>
      <w:r w:rsidRPr="00132EBB">
        <w:rPr>
          <w:rFonts w:ascii="Times New Roman" w:hAnsi="Times New Roman" w:cs="Times New Roman"/>
        </w:rPr>
        <w:t xml:space="preserve"> Strisno Hadi, </w:t>
      </w:r>
      <w:r w:rsidRPr="00132EBB">
        <w:rPr>
          <w:rFonts w:ascii="Times New Roman" w:hAnsi="Times New Roman" w:cs="Times New Roman"/>
          <w:i/>
          <w:iCs/>
        </w:rPr>
        <w:t xml:space="preserve">Metodelogi </w:t>
      </w:r>
      <w:proofErr w:type="gramStart"/>
      <w:r w:rsidRPr="00132EBB">
        <w:rPr>
          <w:rFonts w:ascii="Times New Roman" w:hAnsi="Times New Roman" w:cs="Times New Roman"/>
          <w:i/>
          <w:iCs/>
        </w:rPr>
        <w:t>Research</w:t>
      </w:r>
      <w:r>
        <w:rPr>
          <w:rFonts w:ascii="Times New Roman" w:hAnsi="Times New Roman" w:cs="Times New Roman"/>
          <w:lang w:val="id-ID"/>
        </w:rPr>
        <w:t xml:space="preserve"> </w:t>
      </w:r>
      <w:r>
        <w:rPr>
          <w:rFonts w:ascii="Times New Roman" w:hAnsi="Times New Roman" w:cs="Times New Roman"/>
        </w:rPr>
        <w:t xml:space="preserve"> </w:t>
      </w:r>
      <w:r>
        <w:rPr>
          <w:rFonts w:ascii="Times New Roman" w:hAnsi="Times New Roman" w:cs="Times New Roman"/>
          <w:lang w:val="id-ID"/>
        </w:rPr>
        <w:t>(</w:t>
      </w:r>
      <w:proofErr w:type="gramEnd"/>
      <w:r>
        <w:rPr>
          <w:rFonts w:ascii="Times New Roman" w:hAnsi="Times New Roman" w:cs="Times New Roman"/>
          <w:lang w:val="id-ID"/>
        </w:rPr>
        <w:t xml:space="preserve">Yogyakarta, </w:t>
      </w:r>
      <w:r>
        <w:rPr>
          <w:rFonts w:ascii="Times New Roman" w:hAnsi="Times New Roman" w:cs="Times New Roman"/>
        </w:rPr>
        <w:t>UGM Press,</w:t>
      </w:r>
      <w:r w:rsidRPr="00132EBB">
        <w:rPr>
          <w:rFonts w:ascii="Times New Roman" w:hAnsi="Times New Roman" w:cs="Times New Roman"/>
        </w:rPr>
        <w:t xml:space="preserve"> </w:t>
      </w:r>
      <w:r>
        <w:rPr>
          <w:rFonts w:ascii="Times New Roman" w:hAnsi="Times New Roman" w:cs="Times New Roman"/>
        </w:rPr>
        <w:t>1986</w:t>
      </w:r>
      <w:r>
        <w:rPr>
          <w:rFonts w:ascii="Times New Roman" w:hAnsi="Times New Roman" w:cs="Times New Roman"/>
          <w:lang w:val="id-ID"/>
        </w:rPr>
        <w:t>)</w:t>
      </w:r>
      <w:r w:rsidRPr="00132EBB">
        <w:rPr>
          <w:rFonts w:ascii="Times New Roman" w:hAnsi="Times New Roman" w:cs="Times New Roman"/>
        </w:rPr>
        <w:t>, Jilid I. h</w:t>
      </w:r>
      <w:r>
        <w:rPr>
          <w:rFonts w:ascii="Times New Roman" w:hAnsi="Times New Roman" w:cs="Times New Roman"/>
          <w:lang w:val="id-ID"/>
        </w:rPr>
        <w:t>,</w:t>
      </w:r>
      <w:r w:rsidRPr="00132EBB">
        <w:rPr>
          <w:rFonts w:ascii="Times New Roman" w:hAnsi="Times New Roman" w:cs="Times New Roman"/>
        </w:rPr>
        <w:t>63</w:t>
      </w:r>
      <w:r>
        <w:rPr>
          <w:rFonts w:ascii="Times New Roman" w:hAnsi="Times New Roman" w:cs="Times New Roman"/>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098283"/>
      <w:docPartObj>
        <w:docPartGallery w:val="Page Numbers (Top of Page)"/>
        <w:docPartUnique/>
      </w:docPartObj>
    </w:sdtPr>
    <w:sdtEndPr>
      <w:rPr>
        <w:rFonts w:ascii="Times New Roman" w:hAnsi="Times New Roman" w:cs="Times New Roman"/>
        <w:sz w:val="24"/>
        <w:szCs w:val="24"/>
      </w:rPr>
    </w:sdtEndPr>
    <w:sdtContent>
      <w:p w:rsidR="00CE5640" w:rsidRPr="003A6A5D" w:rsidRDefault="0049758D">
        <w:pPr>
          <w:pStyle w:val="Header"/>
          <w:jc w:val="right"/>
          <w:rPr>
            <w:rFonts w:ascii="Times New Roman" w:hAnsi="Times New Roman" w:cs="Times New Roman"/>
            <w:sz w:val="24"/>
            <w:szCs w:val="24"/>
          </w:rPr>
        </w:pPr>
        <w:r w:rsidRPr="003A6A5D">
          <w:rPr>
            <w:rFonts w:ascii="Times New Roman" w:hAnsi="Times New Roman" w:cs="Times New Roman"/>
            <w:sz w:val="24"/>
            <w:szCs w:val="24"/>
          </w:rPr>
          <w:fldChar w:fldCharType="begin"/>
        </w:r>
        <w:r w:rsidR="00A46F2F" w:rsidRPr="003A6A5D">
          <w:rPr>
            <w:rFonts w:ascii="Times New Roman" w:hAnsi="Times New Roman" w:cs="Times New Roman"/>
            <w:sz w:val="24"/>
            <w:szCs w:val="24"/>
          </w:rPr>
          <w:instrText xml:space="preserve"> PAGE   \* MERGEFORMAT </w:instrText>
        </w:r>
        <w:r w:rsidRPr="003A6A5D">
          <w:rPr>
            <w:rFonts w:ascii="Times New Roman" w:hAnsi="Times New Roman" w:cs="Times New Roman"/>
            <w:sz w:val="24"/>
            <w:szCs w:val="24"/>
          </w:rPr>
          <w:fldChar w:fldCharType="separate"/>
        </w:r>
        <w:r w:rsidR="005569DD">
          <w:rPr>
            <w:rFonts w:ascii="Times New Roman" w:hAnsi="Times New Roman" w:cs="Times New Roman"/>
            <w:noProof/>
            <w:sz w:val="24"/>
            <w:szCs w:val="24"/>
          </w:rPr>
          <w:t>40</w:t>
        </w:r>
        <w:r w:rsidRPr="003A6A5D">
          <w:rPr>
            <w:rFonts w:ascii="Times New Roman" w:hAnsi="Times New Roman" w:cs="Times New Roman"/>
            <w:sz w:val="24"/>
            <w:szCs w:val="24"/>
          </w:rPr>
          <w:fldChar w:fldCharType="end"/>
        </w:r>
      </w:p>
    </w:sdtContent>
  </w:sdt>
  <w:p w:rsidR="00CE5640" w:rsidRPr="00C73915" w:rsidRDefault="00CE5640" w:rsidP="00F32A83">
    <w:pPr>
      <w:pStyle w:val="Header"/>
      <w:rPr>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F26"/>
    <w:multiLevelType w:val="hybridMultilevel"/>
    <w:tmpl w:val="854AC66A"/>
    <w:lvl w:ilvl="0" w:tplc="4184CDB0">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nsid w:val="08613113"/>
    <w:multiLevelType w:val="hybridMultilevel"/>
    <w:tmpl w:val="B872A502"/>
    <w:lvl w:ilvl="0" w:tplc="BC4AE216">
      <w:start w:val="1"/>
      <w:numFmt w:val="decimal"/>
      <w:lvlText w:val="%1"/>
      <w:lvlJc w:val="right"/>
      <w:pPr>
        <w:ind w:left="1440" w:hanging="360"/>
      </w:pPr>
      <w:rPr>
        <w:rFonts w:cs="1."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AD36AD5"/>
    <w:multiLevelType w:val="hybridMultilevel"/>
    <w:tmpl w:val="A8AEC8E8"/>
    <w:lvl w:ilvl="0" w:tplc="81D09F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B4E6576"/>
    <w:multiLevelType w:val="hybridMultilevel"/>
    <w:tmpl w:val="3848725E"/>
    <w:lvl w:ilvl="0" w:tplc="DF30BA5C">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4">
    <w:nsid w:val="1489062B"/>
    <w:multiLevelType w:val="hybridMultilevel"/>
    <w:tmpl w:val="9AD8FDA4"/>
    <w:lvl w:ilvl="0" w:tplc="C8ACF3F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6C6635B"/>
    <w:multiLevelType w:val="hybridMultilevel"/>
    <w:tmpl w:val="B47A2D24"/>
    <w:lvl w:ilvl="0" w:tplc="28525106">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BA6614F"/>
    <w:multiLevelType w:val="hybridMultilevel"/>
    <w:tmpl w:val="F560085C"/>
    <w:lvl w:ilvl="0" w:tplc="1D84C250">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1C23298A"/>
    <w:multiLevelType w:val="hybridMultilevel"/>
    <w:tmpl w:val="0ED44B1C"/>
    <w:lvl w:ilvl="0" w:tplc="E04EC676">
      <w:start w:val="1"/>
      <w:numFmt w:val="decimal"/>
      <w:lvlText w:val="%1."/>
      <w:lvlJc w:val="left"/>
      <w:pPr>
        <w:ind w:left="1363" w:hanging="360"/>
      </w:pPr>
      <w:rPr>
        <w:rFonts w:cs="Times New Roman"/>
      </w:rPr>
    </w:lvl>
    <w:lvl w:ilvl="1" w:tplc="04090019">
      <w:start w:val="1"/>
      <w:numFmt w:val="lowerLetter"/>
      <w:lvlText w:val="%2."/>
      <w:lvlJc w:val="left"/>
      <w:pPr>
        <w:ind w:left="2083" w:hanging="360"/>
      </w:pPr>
      <w:rPr>
        <w:rFonts w:cs="Times New Roman"/>
      </w:rPr>
    </w:lvl>
    <w:lvl w:ilvl="2" w:tplc="0409001B">
      <w:start w:val="1"/>
      <w:numFmt w:val="lowerRoman"/>
      <w:lvlText w:val="%3."/>
      <w:lvlJc w:val="right"/>
      <w:pPr>
        <w:ind w:left="2803" w:hanging="180"/>
      </w:pPr>
      <w:rPr>
        <w:rFonts w:cs="Times New Roman"/>
      </w:rPr>
    </w:lvl>
    <w:lvl w:ilvl="3" w:tplc="0409000F">
      <w:start w:val="1"/>
      <w:numFmt w:val="decimal"/>
      <w:lvlText w:val="%4."/>
      <w:lvlJc w:val="left"/>
      <w:pPr>
        <w:ind w:left="3523" w:hanging="360"/>
      </w:pPr>
      <w:rPr>
        <w:rFonts w:cs="Times New Roman"/>
      </w:rPr>
    </w:lvl>
    <w:lvl w:ilvl="4" w:tplc="04090019">
      <w:start w:val="1"/>
      <w:numFmt w:val="lowerLetter"/>
      <w:lvlText w:val="%5."/>
      <w:lvlJc w:val="left"/>
      <w:pPr>
        <w:ind w:left="4243" w:hanging="360"/>
      </w:pPr>
      <w:rPr>
        <w:rFonts w:cs="Times New Roman"/>
      </w:rPr>
    </w:lvl>
    <w:lvl w:ilvl="5" w:tplc="0409001B">
      <w:start w:val="1"/>
      <w:numFmt w:val="lowerRoman"/>
      <w:lvlText w:val="%6."/>
      <w:lvlJc w:val="right"/>
      <w:pPr>
        <w:ind w:left="4963" w:hanging="180"/>
      </w:pPr>
      <w:rPr>
        <w:rFonts w:cs="Times New Roman"/>
      </w:rPr>
    </w:lvl>
    <w:lvl w:ilvl="6" w:tplc="0409000F">
      <w:start w:val="1"/>
      <w:numFmt w:val="decimal"/>
      <w:lvlText w:val="%7."/>
      <w:lvlJc w:val="left"/>
      <w:pPr>
        <w:ind w:left="5683" w:hanging="360"/>
      </w:pPr>
      <w:rPr>
        <w:rFonts w:cs="Times New Roman"/>
      </w:rPr>
    </w:lvl>
    <w:lvl w:ilvl="7" w:tplc="04090019">
      <w:start w:val="1"/>
      <w:numFmt w:val="lowerLetter"/>
      <w:lvlText w:val="%8."/>
      <w:lvlJc w:val="left"/>
      <w:pPr>
        <w:ind w:left="6403" w:hanging="360"/>
      </w:pPr>
      <w:rPr>
        <w:rFonts w:cs="Times New Roman"/>
      </w:rPr>
    </w:lvl>
    <w:lvl w:ilvl="8" w:tplc="0409001B">
      <w:start w:val="1"/>
      <w:numFmt w:val="lowerRoman"/>
      <w:lvlText w:val="%9."/>
      <w:lvlJc w:val="right"/>
      <w:pPr>
        <w:ind w:left="7123" w:hanging="180"/>
      </w:pPr>
      <w:rPr>
        <w:rFonts w:cs="Times New Roman"/>
      </w:rPr>
    </w:lvl>
  </w:abstractNum>
  <w:abstractNum w:abstractNumId="8">
    <w:nsid w:val="1FDE4C5F"/>
    <w:multiLevelType w:val="hybridMultilevel"/>
    <w:tmpl w:val="3C1A20DA"/>
    <w:lvl w:ilvl="0" w:tplc="BD526918">
      <w:start w:val="1"/>
      <w:numFmt w:val="lowerLetter"/>
      <w:lvlText w:val="%1)"/>
      <w:lvlJc w:val="left"/>
      <w:pPr>
        <w:ind w:left="1440" w:hanging="360"/>
      </w:pPr>
      <w:rPr>
        <w:rFonts w:hint="default"/>
        <w:b/>
        <w:bCs/>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39073CD"/>
    <w:multiLevelType w:val="hybridMultilevel"/>
    <w:tmpl w:val="700CE01A"/>
    <w:lvl w:ilvl="0" w:tplc="BE52D896">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2CA627F4"/>
    <w:multiLevelType w:val="hybridMultilevel"/>
    <w:tmpl w:val="02444980"/>
    <w:lvl w:ilvl="0" w:tplc="8B2C85B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18213B3"/>
    <w:multiLevelType w:val="hybridMultilevel"/>
    <w:tmpl w:val="3BA49036"/>
    <w:lvl w:ilvl="0" w:tplc="EF1238E6">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2">
    <w:nsid w:val="3226098C"/>
    <w:multiLevelType w:val="hybridMultilevel"/>
    <w:tmpl w:val="E81C3DB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A55C28"/>
    <w:multiLevelType w:val="hybridMultilevel"/>
    <w:tmpl w:val="D6BA1C34"/>
    <w:lvl w:ilvl="0" w:tplc="04090019">
      <w:start w:val="1"/>
      <w:numFmt w:val="lowerLetter"/>
      <w:lvlText w:val="%1."/>
      <w:lvlJc w:val="left"/>
      <w:pPr>
        <w:tabs>
          <w:tab w:val="num" w:pos="720"/>
        </w:tabs>
        <w:ind w:left="720" w:hanging="360"/>
      </w:pPr>
    </w:lvl>
    <w:lvl w:ilvl="1" w:tplc="7D165818">
      <w:start w:val="1"/>
      <w:numFmt w:val="lowerLetter"/>
      <w:lvlText w:val="%2."/>
      <w:lvlJc w:val="left"/>
      <w:pPr>
        <w:tabs>
          <w:tab w:val="num" w:pos="2055"/>
        </w:tabs>
        <w:ind w:left="2055" w:hanging="975"/>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28F1E1A"/>
    <w:multiLevelType w:val="hybridMultilevel"/>
    <w:tmpl w:val="9EE668D2"/>
    <w:lvl w:ilvl="0" w:tplc="C358BE14">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nsid w:val="42CD7749"/>
    <w:multiLevelType w:val="hybridMultilevel"/>
    <w:tmpl w:val="A2F87D8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51A81870">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8F5126A"/>
    <w:multiLevelType w:val="multilevel"/>
    <w:tmpl w:val="5B9CF106"/>
    <w:lvl w:ilvl="0">
      <w:start w:val="3"/>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B55911"/>
    <w:multiLevelType w:val="hybridMultilevel"/>
    <w:tmpl w:val="5906B66E"/>
    <w:lvl w:ilvl="0" w:tplc="1660C6E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38588E"/>
    <w:multiLevelType w:val="hybridMultilevel"/>
    <w:tmpl w:val="7E561C8C"/>
    <w:lvl w:ilvl="0" w:tplc="38F8EF36">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9">
    <w:nsid w:val="54D2314F"/>
    <w:multiLevelType w:val="hybridMultilevel"/>
    <w:tmpl w:val="C6ECC54C"/>
    <w:lvl w:ilvl="0" w:tplc="C61E19CA">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nsid w:val="5CA03FF3"/>
    <w:multiLevelType w:val="hybridMultilevel"/>
    <w:tmpl w:val="FD0664CA"/>
    <w:lvl w:ilvl="0" w:tplc="51A8187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E245200"/>
    <w:multiLevelType w:val="hybridMultilevel"/>
    <w:tmpl w:val="7D36E9B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C55BB3"/>
    <w:multiLevelType w:val="hybridMultilevel"/>
    <w:tmpl w:val="7700A600"/>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61DB6767"/>
    <w:multiLevelType w:val="hybridMultilevel"/>
    <w:tmpl w:val="F384D9EE"/>
    <w:lvl w:ilvl="0" w:tplc="51A81870">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225758F"/>
    <w:multiLevelType w:val="hybridMultilevel"/>
    <w:tmpl w:val="4E82651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26B61B3"/>
    <w:multiLevelType w:val="hybridMultilevel"/>
    <w:tmpl w:val="9DDA2FFC"/>
    <w:lvl w:ilvl="0" w:tplc="03F65C54">
      <w:start w:val="1"/>
      <w:numFmt w:val="lowerLetter"/>
      <w:lvlText w:val="%1."/>
      <w:lvlJc w:val="left"/>
      <w:pPr>
        <w:ind w:left="786" w:hanging="360"/>
      </w:pPr>
      <w:rPr>
        <w:rFonts w:cs="Times New Roman"/>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26">
    <w:nsid w:val="63FD2FB4"/>
    <w:multiLevelType w:val="hybridMultilevel"/>
    <w:tmpl w:val="3550971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5E971BC"/>
    <w:multiLevelType w:val="hybridMultilevel"/>
    <w:tmpl w:val="236C28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8B822FF"/>
    <w:multiLevelType w:val="hybridMultilevel"/>
    <w:tmpl w:val="A8C87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CF1780"/>
    <w:multiLevelType w:val="hybridMultilevel"/>
    <w:tmpl w:val="3200B43A"/>
    <w:lvl w:ilvl="0" w:tplc="A4D05B98">
      <w:start w:val="1"/>
      <w:numFmt w:val="lowerLetter"/>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0">
    <w:nsid w:val="734314ED"/>
    <w:multiLevelType w:val="hybridMultilevel"/>
    <w:tmpl w:val="4352FC50"/>
    <w:lvl w:ilvl="0" w:tplc="04210015">
      <w:start w:val="1"/>
      <w:numFmt w:val="upperLetter"/>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C0292D"/>
    <w:multiLevelType w:val="hybridMultilevel"/>
    <w:tmpl w:val="95545F1A"/>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5FC207E"/>
    <w:multiLevelType w:val="hybridMultilevel"/>
    <w:tmpl w:val="E9BC585C"/>
    <w:lvl w:ilvl="0" w:tplc="19E6CE88">
      <w:start w:val="1"/>
      <w:numFmt w:val="decimal"/>
      <w:lvlText w:val="%1."/>
      <w:lvlJc w:val="left"/>
      <w:pPr>
        <w:ind w:left="644" w:hanging="360"/>
      </w:pPr>
      <w:rPr>
        <w:rFonts w:cs="Times New Roman"/>
      </w:rPr>
    </w:lvl>
    <w:lvl w:ilvl="1" w:tplc="04090019">
      <w:start w:val="1"/>
      <w:numFmt w:val="lowerLetter"/>
      <w:lvlText w:val="%2."/>
      <w:lvlJc w:val="left"/>
      <w:pPr>
        <w:ind w:left="927"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644" w:hanging="360"/>
      </w:pPr>
      <w:rPr>
        <w:rFonts w:cs="Times New Roman"/>
      </w:rPr>
    </w:lvl>
    <w:lvl w:ilvl="4" w:tplc="04090019">
      <w:start w:val="1"/>
      <w:numFmt w:val="lowerLetter"/>
      <w:lvlText w:val="%5."/>
      <w:lvlJc w:val="left"/>
      <w:pPr>
        <w:ind w:left="927"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3">
    <w:nsid w:val="7E026522"/>
    <w:multiLevelType w:val="hybridMultilevel"/>
    <w:tmpl w:val="6E9821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F9A1BF2"/>
    <w:multiLevelType w:val="hybridMultilevel"/>
    <w:tmpl w:val="14600AE6"/>
    <w:lvl w:ilvl="0" w:tplc="F07C494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10"/>
  </w:num>
  <w:num w:numId="23">
    <w:abstractNumId w:val="2"/>
  </w:num>
  <w:num w:numId="24">
    <w:abstractNumId w:val="26"/>
  </w:num>
  <w:num w:numId="25">
    <w:abstractNumId w:val="33"/>
  </w:num>
  <w:num w:numId="26">
    <w:abstractNumId w:val="12"/>
  </w:num>
  <w:num w:numId="27">
    <w:abstractNumId w:val="30"/>
  </w:num>
  <w:num w:numId="28">
    <w:abstractNumId w:val="8"/>
  </w:num>
  <w:num w:numId="29">
    <w:abstractNumId w:val="1"/>
  </w:num>
  <w:num w:numId="30">
    <w:abstractNumId w:val="27"/>
  </w:num>
  <w:num w:numId="31">
    <w:abstractNumId w:val="21"/>
  </w:num>
  <w:num w:numId="32">
    <w:abstractNumId w:val="20"/>
  </w:num>
  <w:num w:numId="33">
    <w:abstractNumId w:val="23"/>
  </w:num>
  <w:num w:numId="34">
    <w:abstractNumId w:val="17"/>
  </w:num>
  <w:num w:numId="35">
    <w:abstractNumId w:val="22"/>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448EE"/>
    <w:rsid w:val="000006F3"/>
    <w:rsid w:val="00001822"/>
    <w:rsid w:val="00003882"/>
    <w:rsid w:val="00005192"/>
    <w:rsid w:val="000053DA"/>
    <w:rsid w:val="00007830"/>
    <w:rsid w:val="0001021A"/>
    <w:rsid w:val="00013FAE"/>
    <w:rsid w:val="000140B2"/>
    <w:rsid w:val="0001538C"/>
    <w:rsid w:val="0002033C"/>
    <w:rsid w:val="00021E9C"/>
    <w:rsid w:val="000235F5"/>
    <w:rsid w:val="000244F3"/>
    <w:rsid w:val="00025394"/>
    <w:rsid w:val="00031D73"/>
    <w:rsid w:val="000321C3"/>
    <w:rsid w:val="000324D5"/>
    <w:rsid w:val="000332C7"/>
    <w:rsid w:val="00040300"/>
    <w:rsid w:val="000408DE"/>
    <w:rsid w:val="00042F77"/>
    <w:rsid w:val="000430F3"/>
    <w:rsid w:val="00043EF6"/>
    <w:rsid w:val="00044C44"/>
    <w:rsid w:val="00047287"/>
    <w:rsid w:val="00052289"/>
    <w:rsid w:val="00056049"/>
    <w:rsid w:val="000611A2"/>
    <w:rsid w:val="000655A4"/>
    <w:rsid w:val="0006602C"/>
    <w:rsid w:val="00067D83"/>
    <w:rsid w:val="0007222A"/>
    <w:rsid w:val="00074BC2"/>
    <w:rsid w:val="00080293"/>
    <w:rsid w:val="00080901"/>
    <w:rsid w:val="0009042C"/>
    <w:rsid w:val="00090503"/>
    <w:rsid w:val="00090C3F"/>
    <w:rsid w:val="0009629E"/>
    <w:rsid w:val="000A186D"/>
    <w:rsid w:val="000A3DF7"/>
    <w:rsid w:val="000A5F1D"/>
    <w:rsid w:val="000A6B0F"/>
    <w:rsid w:val="000A7778"/>
    <w:rsid w:val="000B02A0"/>
    <w:rsid w:val="000B0423"/>
    <w:rsid w:val="000B0619"/>
    <w:rsid w:val="000B1989"/>
    <w:rsid w:val="000B3AE7"/>
    <w:rsid w:val="000B5ACF"/>
    <w:rsid w:val="000B5C41"/>
    <w:rsid w:val="000B5E83"/>
    <w:rsid w:val="000B7DBE"/>
    <w:rsid w:val="000C2161"/>
    <w:rsid w:val="000C2604"/>
    <w:rsid w:val="000C5394"/>
    <w:rsid w:val="000C5790"/>
    <w:rsid w:val="000C582A"/>
    <w:rsid w:val="000D04F0"/>
    <w:rsid w:val="000D15BB"/>
    <w:rsid w:val="000D2316"/>
    <w:rsid w:val="000D24B6"/>
    <w:rsid w:val="000D2AD6"/>
    <w:rsid w:val="000D3CC1"/>
    <w:rsid w:val="000D4563"/>
    <w:rsid w:val="000D47F9"/>
    <w:rsid w:val="000D4E8C"/>
    <w:rsid w:val="000D60E7"/>
    <w:rsid w:val="000E3804"/>
    <w:rsid w:val="000E5BE5"/>
    <w:rsid w:val="000E6215"/>
    <w:rsid w:val="000E6718"/>
    <w:rsid w:val="000E69C7"/>
    <w:rsid w:val="000E6FD3"/>
    <w:rsid w:val="000E754E"/>
    <w:rsid w:val="000F1422"/>
    <w:rsid w:val="000F2D44"/>
    <w:rsid w:val="000F4518"/>
    <w:rsid w:val="000F5000"/>
    <w:rsid w:val="000F5753"/>
    <w:rsid w:val="000F5B38"/>
    <w:rsid w:val="001017C9"/>
    <w:rsid w:val="00101B6A"/>
    <w:rsid w:val="00103F73"/>
    <w:rsid w:val="00105615"/>
    <w:rsid w:val="00106CAA"/>
    <w:rsid w:val="0010720A"/>
    <w:rsid w:val="0011110E"/>
    <w:rsid w:val="001113A6"/>
    <w:rsid w:val="00112552"/>
    <w:rsid w:val="00113D55"/>
    <w:rsid w:val="00117BCD"/>
    <w:rsid w:val="00125479"/>
    <w:rsid w:val="0012633A"/>
    <w:rsid w:val="00127878"/>
    <w:rsid w:val="00130C47"/>
    <w:rsid w:val="001327FA"/>
    <w:rsid w:val="00132812"/>
    <w:rsid w:val="00136580"/>
    <w:rsid w:val="00136A04"/>
    <w:rsid w:val="001379BB"/>
    <w:rsid w:val="00142231"/>
    <w:rsid w:val="00142427"/>
    <w:rsid w:val="00143FDC"/>
    <w:rsid w:val="00145F59"/>
    <w:rsid w:val="001467AA"/>
    <w:rsid w:val="001514B2"/>
    <w:rsid w:val="00152176"/>
    <w:rsid w:val="0015272D"/>
    <w:rsid w:val="00152857"/>
    <w:rsid w:val="00153495"/>
    <w:rsid w:val="0015679E"/>
    <w:rsid w:val="00157976"/>
    <w:rsid w:val="00161670"/>
    <w:rsid w:val="00162DF9"/>
    <w:rsid w:val="00166227"/>
    <w:rsid w:val="00166C87"/>
    <w:rsid w:val="001739AC"/>
    <w:rsid w:val="00173EFB"/>
    <w:rsid w:val="00175F58"/>
    <w:rsid w:val="001813E0"/>
    <w:rsid w:val="00181734"/>
    <w:rsid w:val="0018270E"/>
    <w:rsid w:val="00187303"/>
    <w:rsid w:val="00187D36"/>
    <w:rsid w:val="00187F9E"/>
    <w:rsid w:val="001918A4"/>
    <w:rsid w:val="00193242"/>
    <w:rsid w:val="0019428E"/>
    <w:rsid w:val="0019444F"/>
    <w:rsid w:val="0019722F"/>
    <w:rsid w:val="001A25F1"/>
    <w:rsid w:val="001A3DFE"/>
    <w:rsid w:val="001A52F2"/>
    <w:rsid w:val="001A6368"/>
    <w:rsid w:val="001A727A"/>
    <w:rsid w:val="001B0863"/>
    <w:rsid w:val="001B1CF3"/>
    <w:rsid w:val="001B2291"/>
    <w:rsid w:val="001B5F8B"/>
    <w:rsid w:val="001C165E"/>
    <w:rsid w:val="001C1AB5"/>
    <w:rsid w:val="001C4BEA"/>
    <w:rsid w:val="001C5523"/>
    <w:rsid w:val="001D1BCF"/>
    <w:rsid w:val="001D218E"/>
    <w:rsid w:val="001D33E3"/>
    <w:rsid w:val="001D4E95"/>
    <w:rsid w:val="001D5280"/>
    <w:rsid w:val="001D66CA"/>
    <w:rsid w:val="001E02E7"/>
    <w:rsid w:val="001E0E63"/>
    <w:rsid w:val="001E11B1"/>
    <w:rsid w:val="001E1437"/>
    <w:rsid w:val="001E3F74"/>
    <w:rsid w:val="001E42F5"/>
    <w:rsid w:val="001E5336"/>
    <w:rsid w:val="001E59FC"/>
    <w:rsid w:val="001E6F6E"/>
    <w:rsid w:val="001E7A76"/>
    <w:rsid w:val="001F041E"/>
    <w:rsid w:val="001F0B73"/>
    <w:rsid w:val="001F3DFB"/>
    <w:rsid w:val="001F579C"/>
    <w:rsid w:val="001F64FC"/>
    <w:rsid w:val="001F7A6D"/>
    <w:rsid w:val="002000AF"/>
    <w:rsid w:val="00200749"/>
    <w:rsid w:val="00202658"/>
    <w:rsid w:val="00202CAE"/>
    <w:rsid w:val="002035EB"/>
    <w:rsid w:val="00205244"/>
    <w:rsid w:val="0020563C"/>
    <w:rsid w:val="00207283"/>
    <w:rsid w:val="00207E8B"/>
    <w:rsid w:val="002100CF"/>
    <w:rsid w:val="0021258C"/>
    <w:rsid w:val="0021290C"/>
    <w:rsid w:val="00214154"/>
    <w:rsid w:val="0021709C"/>
    <w:rsid w:val="00221663"/>
    <w:rsid w:val="00221987"/>
    <w:rsid w:val="00222D2F"/>
    <w:rsid w:val="0022533B"/>
    <w:rsid w:val="0022719D"/>
    <w:rsid w:val="002300C8"/>
    <w:rsid w:val="0023212C"/>
    <w:rsid w:val="00240855"/>
    <w:rsid w:val="00240B03"/>
    <w:rsid w:val="002436E6"/>
    <w:rsid w:val="002446FB"/>
    <w:rsid w:val="002451F8"/>
    <w:rsid w:val="00246416"/>
    <w:rsid w:val="0024712C"/>
    <w:rsid w:val="00247A4C"/>
    <w:rsid w:val="00250F92"/>
    <w:rsid w:val="00251276"/>
    <w:rsid w:val="00253455"/>
    <w:rsid w:val="00254C33"/>
    <w:rsid w:val="002553DF"/>
    <w:rsid w:val="002554CB"/>
    <w:rsid w:val="00255CB6"/>
    <w:rsid w:val="00256654"/>
    <w:rsid w:val="0025677E"/>
    <w:rsid w:val="00256E70"/>
    <w:rsid w:val="00260B91"/>
    <w:rsid w:val="00264FAF"/>
    <w:rsid w:val="00266637"/>
    <w:rsid w:val="00266DEF"/>
    <w:rsid w:val="00266F44"/>
    <w:rsid w:val="002730B0"/>
    <w:rsid w:val="0027533E"/>
    <w:rsid w:val="00275DF2"/>
    <w:rsid w:val="00281BC8"/>
    <w:rsid w:val="0028344A"/>
    <w:rsid w:val="00283761"/>
    <w:rsid w:val="00292ABD"/>
    <w:rsid w:val="002932F9"/>
    <w:rsid w:val="00293A22"/>
    <w:rsid w:val="00297AB0"/>
    <w:rsid w:val="002A13E4"/>
    <w:rsid w:val="002A174E"/>
    <w:rsid w:val="002A19B7"/>
    <w:rsid w:val="002A31D6"/>
    <w:rsid w:val="002A4C5C"/>
    <w:rsid w:val="002A63A6"/>
    <w:rsid w:val="002B167C"/>
    <w:rsid w:val="002B29DD"/>
    <w:rsid w:val="002B37D2"/>
    <w:rsid w:val="002B413D"/>
    <w:rsid w:val="002B6F76"/>
    <w:rsid w:val="002C177C"/>
    <w:rsid w:val="002C282D"/>
    <w:rsid w:val="002C40A4"/>
    <w:rsid w:val="002C5947"/>
    <w:rsid w:val="002C5B2F"/>
    <w:rsid w:val="002C6449"/>
    <w:rsid w:val="002D076A"/>
    <w:rsid w:val="002D11BF"/>
    <w:rsid w:val="002D1FCD"/>
    <w:rsid w:val="002D2E45"/>
    <w:rsid w:val="002D57AA"/>
    <w:rsid w:val="002D6982"/>
    <w:rsid w:val="002E1BBD"/>
    <w:rsid w:val="002E33AC"/>
    <w:rsid w:val="002E4355"/>
    <w:rsid w:val="002E46B0"/>
    <w:rsid w:val="002E709B"/>
    <w:rsid w:val="002F555B"/>
    <w:rsid w:val="002F5906"/>
    <w:rsid w:val="002F6FF6"/>
    <w:rsid w:val="0030022D"/>
    <w:rsid w:val="00302125"/>
    <w:rsid w:val="0030649C"/>
    <w:rsid w:val="0030673C"/>
    <w:rsid w:val="00310078"/>
    <w:rsid w:val="00310504"/>
    <w:rsid w:val="00311E9F"/>
    <w:rsid w:val="0031278B"/>
    <w:rsid w:val="0031343C"/>
    <w:rsid w:val="00316E1A"/>
    <w:rsid w:val="00320870"/>
    <w:rsid w:val="00323505"/>
    <w:rsid w:val="00324043"/>
    <w:rsid w:val="003248A5"/>
    <w:rsid w:val="003317A7"/>
    <w:rsid w:val="00331E65"/>
    <w:rsid w:val="00343C68"/>
    <w:rsid w:val="0034403B"/>
    <w:rsid w:val="00344750"/>
    <w:rsid w:val="0034476E"/>
    <w:rsid w:val="0034556A"/>
    <w:rsid w:val="00346DD3"/>
    <w:rsid w:val="0035055C"/>
    <w:rsid w:val="00350B30"/>
    <w:rsid w:val="00352832"/>
    <w:rsid w:val="0035465C"/>
    <w:rsid w:val="00354E11"/>
    <w:rsid w:val="00356263"/>
    <w:rsid w:val="00356D00"/>
    <w:rsid w:val="00356E75"/>
    <w:rsid w:val="00365A91"/>
    <w:rsid w:val="00370051"/>
    <w:rsid w:val="00370571"/>
    <w:rsid w:val="00373DA7"/>
    <w:rsid w:val="00374230"/>
    <w:rsid w:val="003755DE"/>
    <w:rsid w:val="0037631A"/>
    <w:rsid w:val="003800C4"/>
    <w:rsid w:val="003808D3"/>
    <w:rsid w:val="003842D5"/>
    <w:rsid w:val="00384665"/>
    <w:rsid w:val="00384D83"/>
    <w:rsid w:val="003857EE"/>
    <w:rsid w:val="0038674F"/>
    <w:rsid w:val="00386C55"/>
    <w:rsid w:val="00387175"/>
    <w:rsid w:val="00390EF2"/>
    <w:rsid w:val="003915F6"/>
    <w:rsid w:val="00393118"/>
    <w:rsid w:val="00396387"/>
    <w:rsid w:val="00397E52"/>
    <w:rsid w:val="003A0739"/>
    <w:rsid w:val="003A4073"/>
    <w:rsid w:val="003A4D85"/>
    <w:rsid w:val="003A521F"/>
    <w:rsid w:val="003A57D6"/>
    <w:rsid w:val="003A6A5D"/>
    <w:rsid w:val="003B06E4"/>
    <w:rsid w:val="003B0D67"/>
    <w:rsid w:val="003B1C3D"/>
    <w:rsid w:val="003B489D"/>
    <w:rsid w:val="003B6021"/>
    <w:rsid w:val="003B7550"/>
    <w:rsid w:val="003C3C76"/>
    <w:rsid w:val="003C608D"/>
    <w:rsid w:val="003D0FB2"/>
    <w:rsid w:val="003D1C59"/>
    <w:rsid w:val="003D470D"/>
    <w:rsid w:val="003D5314"/>
    <w:rsid w:val="003D6CA3"/>
    <w:rsid w:val="003E1320"/>
    <w:rsid w:val="003E1702"/>
    <w:rsid w:val="003E3764"/>
    <w:rsid w:val="003E3D4A"/>
    <w:rsid w:val="003E4DD0"/>
    <w:rsid w:val="003E666C"/>
    <w:rsid w:val="003E677A"/>
    <w:rsid w:val="003F36AB"/>
    <w:rsid w:val="003F4697"/>
    <w:rsid w:val="00400F08"/>
    <w:rsid w:val="00401896"/>
    <w:rsid w:val="00402C04"/>
    <w:rsid w:val="00403D1E"/>
    <w:rsid w:val="0040537B"/>
    <w:rsid w:val="004065E8"/>
    <w:rsid w:val="004106C4"/>
    <w:rsid w:val="00412DB2"/>
    <w:rsid w:val="00412E5A"/>
    <w:rsid w:val="00415EE0"/>
    <w:rsid w:val="0041725D"/>
    <w:rsid w:val="00420EE2"/>
    <w:rsid w:val="00422649"/>
    <w:rsid w:val="00423E6C"/>
    <w:rsid w:val="00424906"/>
    <w:rsid w:val="00425CA6"/>
    <w:rsid w:val="00426738"/>
    <w:rsid w:val="004270F0"/>
    <w:rsid w:val="0042768E"/>
    <w:rsid w:val="00430066"/>
    <w:rsid w:val="004322AC"/>
    <w:rsid w:val="00436510"/>
    <w:rsid w:val="00436D27"/>
    <w:rsid w:val="0044270B"/>
    <w:rsid w:val="0045522F"/>
    <w:rsid w:val="004569FA"/>
    <w:rsid w:val="004626C3"/>
    <w:rsid w:val="00465B65"/>
    <w:rsid w:val="004676F4"/>
    <w:rsid w:val="004714D4"/>
    <w:rsid w:val="004728E0"/>
    <w:rsid w:val="00475121"/>
    <w:rsid w:val="00475970"/>
    <w:rsid w:val="0048020D"/>
    <w:rsid w:val="00480DBD"/>
    <w:rsid w:val="0048205B"/>
    <w:rsid w:val="00482470"/>
    <w:rsid w:val="00482B78"/>
    <w:rsid w:val="00482C2C"/>
    <w:rsid w:val="004836C7"/>
    <w:rsid w:val="00483B92"/>
    <w:rsid w:val="0048497B"/>
    <w:rsid w:val="004867D3"/>
    <w:rsid w:val="00486909"/>
    <w:rsid w:val="004924F7"/>
    <w:rsid w:val="0049383D"/>
    <w:rsid w:val="00493C22"/>
    <w:rsid w:val="00494D68"/>
    <w:rsid w:val="0049536A"/>
    <w:rsid w:val="0049758D"/>
    <w:rsid w:val="004A0996"/>
    <w:rsid w:val="004A2C36"/>
    <w:rsid w:val="004A330E"/>
    <w:rsid w:val="004A49FF"/>
    <w:rsid w:val="004A606C"/>
    <w:rsid w:val="004A7416"/>
    <w:rsid w:val="004B1F59"/>
    <w:rsid w:val="004B2858"/>
    <w:rsid w:val="004B36A2"/>
    <w:rsid w:val="004B47BD"/>
    <w:rsid w:val="004B553E"/>
    <w:rsid w:val="004B6001"/>
    <w:rsid w:val="004B629E"/>
    <w:rsid w:val="004B6B95"/>
    <w:rsid w:val="004C6FBA"/>
    <w:rsid w:val="004D04C5"/>
    <w:rsid w:val="004D053B"/>
    <w:rsid w:val="004D203F"/>
    <w:rsid w:val="004D5213"/>
    <w:rsid w:val="004D55C1"/>
    <w:rsid w:val="004D5848"/>
    <w:rsid w:val="004D5B25"/>
    <w:rsid w:val="004D7418"/>
    <w:rsid w:val="004E2649"/>
    <w:rsid w:val="004E3D1D"/>
    <w:rsid w:val="004E6BBE"/>
    <w:rsid w:val="004E7671"/>
    <w:rsid w:val="004F0489"/>
    <w:rsid w:val="004F17F0"/>
    <w:rsid w:val="004F338E"/>
    <w:rsid w:val="004F3B66"/>
    <w:rsid w:val="004F3E9D"/>
    <w:rsid w:val="004F41DE"/>
    <w:rsid w:val="004F6E3B"/>
    <w:rsid w:val="0050362B"/>
    <w:rsid w:val="00503C52"/>
    <w:rsid w:val="00510068"/>
    <w:rsid w:val="005104B2"/>
    <w:rsid w:val="0051099B"/>
    <w:rsid w:val="00512511"/>
    <w:rsid w:val="005149D0"/>
    <w:rsid w:val="0051538C"/>
    <w:rsid w:val="00516625"/>
    <w:rsid w:val="005169C6"/>
    <w:rsid w:val="00517F7B"/>
    <w:rsid w:val="005202AE"/>
    <w:rsid w:val="00521ADE"/>
    <w:rsid w:val="005235D8"/>
    <w:rsid w:val="0052440D"/>
    <w:rsid w:val="00524EC8"/>
    <w:rsid w:val="0052546C"/>
    <w:rsid w:val="0052787F"/>
    <w:rsid w:val="00534E75"/>
    <w:rsid w:val="00535867"/>
    <w:rsid w:val="0053646B"/>
    <w:rsid w:val="005373D9"/>
    <w:rsid w:val="00537CC2"/>
    <w:rsid w:val="005404B2"/>
    <w:rsid w:val="00542401"/>
    <w:rsid w:val="00546494"/>
    <w:rsid w:val="00551505"/>
    <w:rsid w:val="00551F3E"/>
    <w:rsid w:val="005556D0"/>
    <w:rsid w:val="005569DD"/>
    <w:rsid w:val="00561BC4"/>
    <w:rsid w:val="005624F4"/>
    <w:rsid w:val="00563C10"/>
    <w:rsid w:val="00565BA1"/>
    <w:rsid w:val="00566333"/>
    <w:rsid w:val="00566593"/>
    <w:rsid w:val="00567130"/>
    <w:rsid w:val="0057404C"/>
    <w:rsid w:val="00582D55"/>
    <w:rsid w:val="0058388E"/>
    <w:rsid w:val="00584E5D"/>
    <w:rsid w:val="00587965"/>
    <w:rsid w:val="00590C72"/>
    <w:rsid w:val="00591649"/>
    <w:rsid w:val="00591BB7"/>
    <w:rsid w:val="00591BB8"/>
    <w:rsid w:val="00592870"/>
    <w:rsid w:val="00593641"/>
    <w:rsid w:val="005A0AB8"/>
    <w:rsid w:val="005A50B4"/>
    <w:rsid w:val="005A6C58"/>
    <w:rsid w:val="005A6CDE"/>
    <w:rsid w:val="005A7179"/>
    <w:rsid w:val="005A78FA"/>
    <w:rsid w:val="005B007B"/>
    <w:rsid w:val="005B05D9"/>
    <w:rsid w:val="005B2C54"/>
    <w:rsid w:val="005B392F"/>
    <w:rsid w:val="005B3AEA"/>
    <w:rsid w:val="005B51B4"/>
    <w:rsid w:val="005B51E2"/>
    <w:rsid w:val="005B56FC"/>
    <w:rsid w:val="005B65F3"/>
    <w:rsid w:val="005C251D"/>
    <w:rsid w:val="005C4B53"/>
    <w:rsid w:val="005C5263"/>
    <w:rsid w:val="005C59B5"/>
    <w:rsid w:val="005C6440"/>
    <w:rsid w:val="005C6934"/>
    <w:rsid w:val="005D5024"/>
    <w:rsid w:val="005D59AC"/>
    <w:rsid w:val="005D6873"/>
    <w:rsid w:val="005E2239"/>
    <w:rsid w:val="005E27CA"/>
    <w:rsid w:val="005E7289"/>
    <w:rsid w:val="005F15A7"/>
    <w:rsid w:val="005F1B4B"/>
    <w:rsid w:val="005F2585"/>
    <w:rsid w:val="005F3EBB"/>
    <w:rsid w:val="005F7166"/>
    <w:rsid w:val="005F7386"/>
    <w:rsid w:val="006006C3"/>
    <w:rsid w:val="00601394"/>
    <w:rsid w:val="0060407B"/>
    <w:rsid w:val="006100C4"/>
    <w:rsid w:val="0061095F"/>
    <w:rsid w:val="00610BA2"/>
    <w:rsid w:val="0061130D"/>
    <w:rsid w:val="00612D79"/>
    <w:rsid w:val="00622612"/>
    <w:rsid w:val="006236ED"/>
    <w:rsid w:val="0062385B"/>
    <w:rsid w:val="006253F9"/>
    <w:rsid w:val="00631528"/>
    <w:rsid w:val="006331A4"/>
    <w:rsid w:val="0063345F"/>
    <w:rsid w:val="00634B10"/>
    <w:rsid w:val="006419BA"/>
    <w:rsid w:val="006424A1"/>
    <w:rsid w:val="0064358D"/>
    <w:rsid w:val="00643790"/>
    <w:rsid w:val="00643DAF"/>
    <w:rsid w:val="006457BE"/>
    <w:rsid w:val="00647656"/>
    <w:rsid w:val="006527D7"/>
    <w:rsid w:val="00653D92"/>
    <w:rsid w:val="00655C8B"/>
    <w:rsid w:val="00656193"/>
    <w:rsid w:val="00660C64"/>
    <w:rsid w:val="006637BF"/>
    <w:rsid w:val="00664D4F"/>
    <w:rsid w:val="00665B7F"/>
    <w:rsid w:val="00665DA8"/>
    <w:rsid w:val="006662B8"/>
    <w:rsid w:val="00667397"/>
    <w:rsid w:val="00670F6B"/>
    <w:rsid w:val="00673B20"/>
    <w:rsid w:val="006750FB"/>
    <w:rsid w:val="0067596A"/>
    <w:rsid w:val="00681377"/>
    <w:rsid w:val="00683621"/>
    <w:rsid w:val="00684AB5"/>
    <w:rsid w:val="00685D94"/>
    <w:rsid w:val="00686181"/>
    <w:rsid w:val="00687EAF"/>
    <w:rsid w:val="006945A7"/>
    <w:rsid w:val="00696251"/>
    <w:rsid w:val="00697259"/>
    <w:rsid w:val="006A0C31"/>
    <w:rsid w:val="006A1D30"/>
    <w:rsid w:val="006A5BD7"/>
    <w:rsid w:val="006A5E91"/>
    <w:rsid w:val="006B4DF7"/>
    <w:rsid w:val="006B5F82"/>
    <w:rsid w:val="006B6D33"/>
    <w:rsid w:val="006C1009"/>
    <w:rsid w:val="006C3358"/>
    <w:rsid w:val="006C3D4D"/>
    <w:rsid w:val="006C50F4"/>
    <w:rsid w:val="006C5EDB"/>
    <w:rsid w:val="006C6B26"/>
    <w:rsid w:val="006D08FB"/>
    <w:rsid w:val="006D5EDE"/>
    <w:rsid w:val="006D6036"/>
    <w:rsid w:val="006D721D"/>
    <w:rsid w:val="006E0864"/>
    <w:rsid w:val="006E4041"/>
    <w:rsid w:val="006E5A5B"/>
    <w:rsid w:val="006E7B76"/>
    <w:rsid w:val="006E7DF7"/>
    <w:rsid w:val="006F06ED"/>
    <w:rsid w:val="006F16D8"/>
    <w:rsid w:val="006F1941"/>
    <w:rsid w:val="006F1DEF"/>
    <w:rsid w:val="006F1E5A"/>
    <w:rsid w:val="006F4382"/>
    <w:rsid w:val="006F581D"/>
    <w:rsid w:val="006F60B7"/>
    <w:rsid w:val="006F7CFC"/>
    <w:rsid w:val="00701BB3"/>
    <w:rsid w:val="0070317A"/>
    <w:rsid w:val="00704F13"/>
    <w:rsid w:val="00706609"/>
    <w:rsid w:val="00710448"/>
    <w:rsid w:val="00711A83"/>
    <w:rsid w:val="00712F3A"/>
    <w:rsid w:val="00713167"/>
    <w:rsid w:val="00715456"/>
    <w:rsid w:val="00716022"/>
    <w:rsid w:val="007161B7"/>
    <w:rsid w:val="0071720D"/>
    <w:rsid w:val="00717A36"/>
    <w:rsid w:val="007205DC"/>
    <w:rsid w:val="007256AA"/>
    <w:rsid w:val="00725DE1"/>
    <w:rsid w:val="00726519"/>
    <w:rsid w:val="00726A9F"/>
    <w:rsid w:val="00730610"/>
    <w:rsid w:val="007310D5"/>
    <w:rsid w:val="00731A71"/>
    <w:rsid w:val="00732210"/>
    <w:rsid w:val="0073333D"/>
    <w:rsid w:val="00733533"/>
    <w:rsid w:val="00734026"/>
    <w:rsid w:val="0073465F"/>
    <w:rsid w:val="00737A97"/>
    <w:rsid w:val="0074203B"/>
    <w:rsid w:val="0074283A"/>
    <w:rsid w:val="00742EEE"/>
    <w:rsid w:val="00742F1E"/>
    <w:rsid w:val="007449E0"/>
    <w:rsid w:val="007453AC"/>
    <w:rsid w:val="00745818"/>
    <w:rsid w:val="0074645C"/>
    <w:rsid w:val="0074755D"/>
    <w:rsid w:val="0075090B"/>
    <w:rsid w:val="00752B4B"/>
    <w:rsid w:val="00752DA1"/>
    <w:rsid w:val="00754A02"/>
    <w:rsid w:val="007556E9"/>
    <w:rsid w:val="00756B49"/>
    <w:rsid w:val="00756F0A"/>
    <w:rsid w:val="007577C0"/>
    <w:rsid w:val="007616E2"/>
    <w:rsid w:val="0076177F"/>
    <w:rsid w:val="00762806"/>
    <w:rsid w:val="00762B47"/>
    <w:rsid w:val="007633D9"/>
    <w:rsid w:val="00764004"/>
    <w:rsid w:val="007644F2"/>
    <w:rsid w:val="00764E6A"/>
    <w:rsid w:val="00767048"/>
    <w:rsid w:val="00773583"/>
    <w:rsid w:val="00773DA3"/>
    <w:rsid w:val="007754F8"/>
    <w:rsid w:val="0078441F"/>
    <w:rsid w:val="00784AE2"/>
    <w:rsid w:val="007867C4"/>
    <w:rsid w:val="00791D41"/>
    <w:rsid w:val="0079474B"/>
    <w:rsid w:val="007A2645"/>
    <w:rsid w:val="007A3CED"/>
    <w:rsid w:val="007A430C"/>
    <w:rsid w:val="007A60CA"/>
    <w:rsid w:val="007A7073"/>
    <w:rsid w:val="007A76FD"/>
    <w:rsid w:val="007B0BF0"/>
    <w:rsid w:val="007B2A90"/>
    <w:rsid w:val="007B4835"/>
    <w:rsid w:val="007B4C65"/>
    <w:rsid w:val="007C0F0F"/>
    <w:rsid w:val="007C1687"/>
    <w:rsid w:val="007C28D5"/>
    <w:rsid w:val="007C4505"/>
    <w:rsid w:val="007C4F7D"/>
    <w:rsid w:val="007C5736"/>
    <w:rsid w:val="007C7A1F"/>
    <w:rsid w:val="007D2CAC"/>
    <w:rsid w:val="007D320B"/>
    <w:rsid w:val="007D7A32"/>
    <w:rsid w:val="007E0697"/>
    <w:rsid w:val="007E2AB3"/>
    <w:rsid w:val="007E4700"/>
    <w:rsid w:val="007E5240"/>
    <w:rsid w:val="007E764E"/>
    <w:rsid w:val="007F13DB"/>
    <w:rsid w:val="007F3B4D"/>
    <w:rsid w:val="007F43B9"/>
    <w:rsid w:val="007F7A17"/>
    <w:rsid w:val="0080063A"/>
    <w:rsid w:val="008030A1"/>
    <w:rsid w:val="00803B6C"/>
    <w:rsid w:val="00804D47"/>
    <w:rsid w:val="0080678B"/>
    <w:rsid w:val="00806C70"/>
    <w:rsid w:val="00807639"/>
    <w:rsid w:val="0081154A"/>
    <w:rsid w:val="008153CE"/>
    <w:rsid w:val="008158D0"/>
    <w:rsid w:val="008218FB"/>
    <w:rsid w:val="00823465"/>
    <w:rsid w:val="008234B3"/>
    <w:rsid w:val="00823970"/>
    <w:rsid w:val="0082605D"/>
    <w:rsid w:val="008275C9"/>
    <w:rsid w:val="00830417"/>
    <w:rsid w:val="008355E5"/>
    <w:rsid w:val="00835E84"/>
    <w:rsid w:val="008417DB"/>
    <w:rsid w:val="008418E5"/>
    <w:rsid w:val="00841FF3"/>
    <w:rsid w:val="00843043"/>
    <w:rsid w:val="008456ED"/>
    <w:rsid w:val="0085481E"/>
    <w:rsid w:val="008557E2"/>
    <w:rsid w:val="00856804"/>
    <w:rsid w:val="0086031C"/>
    <w:rsid w:val="00860F77"/>
    <w:rsid w:val="00862D12"/>
    <w:rsid w:val="0086362E"/>
    <w:rsid w:val="0086460C"/>
    <w:rsid w:val="0086541E"/>
    <w:rsid w:val="00866306"/>
    <w:rsid w:val="0086730F"/>
    <w:rsid w:val="008717C1"/>
    <w:rsid w:val="008747E3"/>
    <w:rsid w:val="00880EC6"/>
    <w:rsid w:val="00881A6D"/>
    <w:rsid w:val="00882C5B"/>
    <w:rsid w:val="00882FA7"/>
    <w:rsid w:val="008838DE"/>
    <w:rsid w:val="0088475C"/>
    <w:rsid w:val="00886FC9"/>
    <w:rsid w:val="00887851"/>
    <w:rsid w:val="008909CA"/>
    <w:rsid w:val="00890B6C"/>
    <w:rsid w:val="00891C61"/>
    <w:rsid w:val="00893018"/>
    <w:rsid w:val="008947C2"/>
    <w:rsid w:val="008A0E14"/>
    <w:rsid w:val="008A3C2B"/>
    <w:rsid w:val="008A5418"/>
    <w:rsid w:val="008A7A6B"/>
    <w:rsid w:val="008B0DF3"/>
    <w:rsid w:val="008B1576"/>
    <w:rsid w:val="008B3CAA"/>
    <w:rsid w:val="008C1DCE"/>
    <w:rsid w:val="008C201B"/>
    <w:rsid w:val="008C3764"/>
    <w:rsid w:val="008C541A"/>
    <w:rsid w:val="008C6282"/>
    <w:rsid w:val="008C62A5"/>
    <w:rsid w:val="008C755E"/>
    <w:rsid w:val="008C7D34"/>
    <w:rsid w:val="008D0056"/>
    <w:rsid w:val="008D39D6"/>
    <w:rsid w:val="008E0F92"/>
    <w:rsid w:val="008E3DA7"/>
    <w:rsid w:val="008E48F9"/>
    <w:rsid w:val="008E5CB6"/>
    <w:rsid w:val="009011C8"/>
    <w:rsid w:val="00903672"/>
    <w:rsid w:val="00905DEC"/>
    <w:rsid w:val="0091174E"/>
    <w:rsid w:val="00914C04"/>
    <w:rsid w:val="00915C56"/>
    <w:rsid w:val="00921015"/>
    <w:rsid w:val="00921254"/>
    <w:rsid w:val="0092125C"/>
    <w:rsid w:val="00921504"/>
    <w:rsid w:val="009243F0"/>
    <w:rsid w:val="00924F68"/>
    <w:rsid w:val="00926B67"/>
    <w:rsid w:val="009328C3"/>
    <w:rsid w:val="00935689"/>
    <w:rsid w:val="00936E0C"/>
    <w:rsid w:val="009405B2"/>
    <w:rsid w:val="00945A8B"/>
    <w:rsid w:val="00946020"/>
    <w:rsid w:val="009461DF"/>
    <w:rsid w:val="009537D8"/>
    <w:rsid w:val="009539D3"/>
    <w:rsid w:val="009544BB"/>
    <w:rsid w:val="009551EE"/>
    <w:rsid w:val="00955F7B"/>
    <w:rsid w:val="009568FD"/>
    <w:rsid w:val="009569BD"/>
    <w:rsid w:val="009573AE"/>
    <w:rsid w:val="00960B72"/>
    <w:rsid w:val="00961BEE"/>
    <w:rsid w:val="009623B2"/>
    <w:rsid w:val="0096242A"/>
    <w:rsid w:val="009646A9"/>
    <w:rsid w:val="00964709"/>
    <w:rsid w:val="009651FB"/>
    <w:rsid w:val="00965B81"/>
    <w:rsid w:val="00966EFE"/>
    <w:rsid w:val="00970C97"/>
    <w:rsid w:val="00974B8F"/>
    <w:rsid w:val="009750EB"/>
    <w:rsid w:val="00986979"/>
    <w:rsid w:val="00987C19"/>
    <w:rsid w:val="00995A37"/>
    <w:rsid w:val="009A2BEE"/>
    <w:rsid w:val="009A3236"/>
    <w:rsid w:val="009A3FB9"/>
    <w:rsid w:val="009A4D4F"/>
    <w:rsid w:val="009A4E77"/>
    <w:rsid w:val="009A5720"/>
    <w:rsid w:val="009A7382"/>
    <w:rsid w:val="009B23A9"/>
    <w:rsid w:val="009B2F5B"/>
    <w:rsid w:val="009B3C29"/>
    <w:rsid w:val="009B5468"/>
    <w:rsid w:val="009B6937"/>
    <w:rsid w:val="009B6B6F"/>
    <w:rsid w:val="009C001D"/>
    <w:rsid w:val="009C1703"/>
    <w:rsid w:val="009C2374"/>
    <w:rsid w:val="009C2CA6"/>
    <w:rsid w:val="009C3A3B"/>
    <w:rsid w:val="009C6312"/>
    <w:rsid w:val="009C6F5F"/>
    <w:rsid w:val="009C7C31"/>
    <w:rsid w:val="009D0264"/>
    <w:rsid w:val="009D06DA"/>
    <w:rsid w:val="009D0859"/>
    <w:rsid w:val="009D1610"/>
    <w:rsid w:val="009D36D5"/>
    <w:rsid w:val="009D3B80"/>
    <w:rsid w:val="009D6636"/>
    <w:rsid w:val="009E0042"/>
    <w:rsid w:val="009E0834"/>
    <w:rsid w:val="009E1FE0"/>
    <w:rsid w:val="009E2872"/>
    <w:rsid w:val="009E547D"/>
    <w:rsid w:val="009E6DD5"/>
    <w:rsid w:val="009F2139"/>
    <w:rsid w:val="009F3D3B"/>
    <w:rsid w:val="009F5381"/>
    <w:rsid w:val="009F599F"/>
    <w:rsid w:val="009F6625"/>
    <w:rsid w:val="009F668D"/>
    <w:rsid w:val="00A0002F"/>
    <w:rsid w:val="00A067FD"/>
    <w:rsid w:val="00A100C1"/>
    <w:rsid w:val="00A10424"/>
    <w:rsid w:val="00A11DDA"/>
    <w:rsid w:val="00A120A2"/>
    <w:rsid w:val="00A13D09"/>
    <w:rsid w:val="00A142CA"/>
    <w:rsid w:val="00A20765"/>
    <w:rsid w:val="00A20BB4"/>
    <w:rsid w:val="00A21EA3"/>
    <w:rsid w:val="00A30647"/>
    <w:rsid w:val="00A33471"/>
    <w:rsid w:val="00A34577"/>
    <w:rsid w:val="00A36D9B"/>
    <w:rsid w:val="00A40784"/>
    <w:rsid w:val="00A40B9F"/>
    <w:rsid w:val="00A418B7"/>
    <w:rsid w:val="00A46F2F"/>
    <w:rsid w:val="00A5489A"/>
    <w:rsid w:val="00A54E5E"/>
    <w:rsid w:val="00A5659E"/>
    <w:rsid w:val="00A6006F"/>
    <w:rsid w:val="00A60507"/>
    <w:rsid w:val="00A62228"/>
    <w:rsid w:val="00A62713"/>
    <w:rsid w:val="00A63D8C"/>
    <w:rsid w:val="00A644DB"/>
    <w:rsid w:val="00A64F45"/>
    <w:rsid w:val="00A66481"/>
    <w:rsid w:val="00A66793"/>
    <w:rsid w:val="00A672F6"/>
    <w:rsid w:val="00A719E2"/>
    <w:rsid w:val="00A72CD5"/>
    <w:rsid w:val="00A74B86"/>
    <w:rsid w:val="00A76A17"/>
    <w:rsid w:val="00A76D41"/>
    <w:rsid w:val="00A77CEA"/>
    <w:rsid w:val="00A77E29"/>
    <w:rsid w:val="00A8680C"/>
    <w:rsid w:val="00A8729A"/>
    <w:rsid w:val="00A96013"/>
    <w:rsid w:val="00A973E8"/>
    <w:rsid w:val="00A975FC"/>
    <w:rsid w:val="00AA1CF1"/>
    <w:rsid w:val="00AA45FF"/>
    <w:rsid w:val="00AA6DC2"/>
    <w:rsid w:val="00AA6E02"/>
    <w:rsid w:val="00AA72F2"/>
    <w:rsid w:val="00AB24E4"/>
    <w:rsid w:val="00AB3750"/>
    <w:rsid w:val="00AB4058"/>
    <w:rsid w:val="00AB4087"/>
    <w:rsid w:val="00AC1EAD"/>
    <w:rsid w:val="00AC3805"/>
    <w:rsid w:val="00AC3E39"/>
    <w:rsid w:val="00AC52B6"/>
    <w:rsid w:val="00AC6152"/>
    <w:rsid w:val="00AC69DF"/>
    <w:rsid w:val="00AD10FE"/>
    <w:rsid w:val="00AD3A51"/>
    <w:rsid w:val="00AD4C5B"/>
    <w:rsid w:val="00AD688A"/>
    <w:rsid w:val="00AD6B89"/>
    <w:rsid w:val="00AD7501"/>
    <w:rsid w:val="00AE2E33"/>
    <w:rsid w:val="00AE32C0"/>
    <w:rsid w:val="00AE4A92"/>
    <w:rsid w:val="00AE5112"/>
    <w:rsid w:val="00AF14CB"/>
    <w:rsid w:val="00AF2017"/>
    <w:rsid w:val="00AF237E"/>
    <w:rsid w:val="00AF57A0"/>
    <w:rsid w:val="00AF5B47"/>
    <w:rsid w:val="00AF7D6D"/>
    <w:rsid w:val="00B00CFD"/>
    <w:rsid w:val="00B01538"/>
    <w:rsid w:val="00B03CB3"/>
    <w:rsid w:val="00B042A1"/>
    <w:rsid w:val="00B06090"/>
    <w:rsid w:val="00B07024"/>
    <w:rsid w:val="00B075D4"/>
    <w:rsid w:val="00B10A40"/>
    <w:rsid w:val="00B11F34"/>
    <w:rsid w:val="00B1455C"/>
    <w:rsid w:val="00B170C7"/>
    <w:rsid w:val="00B2147A"/>
    <w:rsid w:val="00B2200D"/>
    <w:rsid w:val="00B22ADD"/>
    <w:rsid w:val="00B23133"/>
    <w:rsid w:val="00B255C1"/>
    <w:rsid w:val="00B27828"/>
    <w:rsid w:val="00B278B6"/>
    <w:rsid w:val="00B312D1"/>
    <w:rsid w:val="00B3252B"/>
    <w:rsid w:val="00B34358"/>
    <w:rsid w:val="00B344B2"/>
    <w:rsid w:val="00B35862"/>
    <w:rsid w:val="00B4598D"/>
    <w:rsid w:val="00B4739A"/>
    <w:rsid w:val="00B47CB9"/>
    <w:rsid w:val="00B55903"/>
    <w:rsid w:val="00B61D45"/>
    <w:rsid w:val="00B65695"/>
    <w:rsid w:val="00B65A0A"/>
    <w:rsid w:val="00B669D6"/>
    <w:rsid w:val="00B66F47"/>
    <w:rsid w:val="00B67A65"/>
    <w:rsid w:val="00B67FB6"/>
    <w:rsid w:val="00B72CB3"/>
    <w:rsid w:val="00B750B9"/>
    <w:rsid w:val="00B76CD2"/>
    <w:rsid w:val="00B77859"/>
    <w:rsid w:val="00B8205C"/>
    <w:rsid w:val="00B82300"/>
    <w:rsid w:val="00B84485"/>
    <w:rsid w:val="00B84FDF"/>
    <w:rsid w:val="00B86A07"/>
    <w:rsid w:val="00B86DD7"/>
    <w:rsid w:val="00B909B6"/>
    <w:rsid w:val="00B909C2"/>
    <w:rsid w:val="00B91231"/>
    <w:rsid w:val="00B96530"/>
    <w:rsid w:val="00BA051D"/>
    <w:rsid w:val="00BA2BB7"/>
    <w:rsid w:val="00BA550E"/>
    <w:rsid w:val="00BA5D97"/>
    <w:rsid w:val="00BA5DEC"/>
    <w:rsid w:val="00BB0A71"/>
    <w:rsid w:val="00BB3287"/>
    <w:rsid w:val="00BB360F"/>
    <w:rsid w:val="00BB3AF2"/>
    <w:rsid w:val="00BB6FD0"/>
    <w:rsid w:val="00BC1108"/>
    <w:rsid w:val="00BC12B6"/>
    <w:rsid w:val="00BC2107"/>
    <w:rsid w:val="00BC21A8"/>
    <w:rsid w:val="00BC48D2"/>
    <w:rsid w:val="00BC63CB"/>
    <w:rsid w:val="00BD0BFC"/>
    <w:rsid w:val="00BD1D30"/>
    <w:rsid w:val="00BD47BB"/>
    <w:rsid w:val="00BD5981"/>
    <w:rsid w:val="00BD7214"/>
    <w:rsid w:val="00BD7882"/>
    <w:rsid w:val="00BE25D0"/>
    <w:rsid w:val="00BE2C58"/>
    <w:rsid w:val="00BE6A53"/>
    <w:rsid w:val="00BF1B70"/>
    <w:rsid w:val="00BF3F1B"/>
    <w:rsid w:val="00BF4F1A"/>
    <w:rsid w:val="00BF746D"/>
    <w:rsid w:val="00C00CB9"/>
    <w:rsid w:val="00C0128A"/>
    <w:rsid w:val="00C02B08"/>
    <w:rsid w:val="00C04AD5"/>
    <w:rsid w:val="00C06D56"/>
    <w:rsid w:val="00C06F7F"/>
    <w:rsid w:val="00C109BA"/>
    <w:rsid w:val="00C109E8"/>
    <w:rsid w:val="00C10B30"/>
    <w:rsid w:val="00C11DDF"/>
    <w:rsid w:val="00C12226"/>
    <w:rsid w:val="00C12CB4"/>
    <w:rsid w:val="00C131CA"/>
    <w:rsid w:val="00C13A3B"/>
    <w:rsid w:val="00C14692"/>
    <w:rsid w:val="00C156F9"/>
    <w:rsid w:val="00C1740B"/>
    <w:rsid w:val="00C20915"/>
    <w:rsid w:val="00C20B60"/>
    <w:rsid w:val="00C21F0A"/>
    <w:rsid w:val="00C22FCD"/>
    <w:rsid w:val="00C23921"/>
    <w:rsid w:val="00C23AAD"/>
    <w:rsid w:val="00C24A38"/>
    <w:rsid w:val="00C24BD5"/>
    <w:rsid w:val="00C24E00"/>
    <w:rsid w:val="00C252AD"/>
    <w:rsid w:val="00C274E8"/>
    <w:rsid w:val="00C312E1"/>
    <w:rsid w:val="00C32D2B"/>
    <w:rsid w:val="00C356F8"/>
    <w:rsid w:val="00C41798"/>
    <w:rsid w:val="00C448EE"/>
    <w:rsid w:val="00C44DB8"/>
    <w:rsid w:val="00C452D5"/>
    <w:rsid w:val="00C456AE"/>
    <w:rsid w:val="00C53331"/>
    <w:rsid w:val="00C53F2E"/>
    <w:rsid w:val="00C555CF"/>
    <w:rsid w:val="00C56328"/>
    <w:rsid w:val="00C573E7"/>
    <w:rsid w:val="00C57804"/>
    <w:rsid w:val="00C57B62"/>
    <w:rsid w:val="00C60E93"/>
    <w:rsid w:val="00C628EE"/>
    <w:rsid w:val="00C64644"/>
    <w:rsid w:val="00C65AFA"/>
    <w:rsid w:val="00C678C0"/>
    <w:rsid w:val="00C678CD"/>
    <w:rsid w:val="00C73915"/>
    <w:rsid w:val="00C739AD"/>
    <w:rsid w:val="00C76EE7"/>
    <w:rsid w:val="00C77D7F"/>
    <w:rsid w:val="00C77D95"/>
    <w:rsid w:val="00C83241"/>
    <w:rsid w:val="00C833AC"/>
    <w:rsid w:val="00C8426C"/>
    <w:rsid w:val="00C85C8F"/>
    <w:rsid w:val="00C86394"/>
    <w:rsid w:val="00C86878"/>
    <w:rsid w:val="00C87741"/>
    <w:rsid w:val="00C9051B"/>
    <w:rsid w:val="00C91811"/>
    <w:rsid w:val="00C927D8"/>
    <w:rsid w:val="00C97750"/>
    <w:rsid w:val="00C97EBA"/>
    <w:rsid w:val="00CA2464"/>
    <w:rsid w:val="00CA4A7E"/>
    <w:rsid w:val="00CB0571"/>
    <w:rsid w:val="00CB0DD2"/>
    <w:rsid w:val="00CB2100"/>
    <w:rsid w:val="00CB6991"/>
    <w:rsid w:val="00CC1BBB"/>
    <w:rsid w:val="00CC29B2"/>
    <w:rsid w:val="00CC2BAB"/>
    <w:rsid w:val="00CC3415"/>
    <w:rsid w:val="00CC374E"/>
    <w:rsid w:val="00CC3F77"/>
    <w:rsid w:val="00CC4547"/>
    <w:rsid w:val="00CC5422"/>
    <w:rsid w:val="00CC5875"/>
    <w:rsid w:val="00CC6A56"/>
    <w:rsid w:val="00CC7A4F"/>
    <w:rsid w:val="00CD49EB"/>
    <w:rsid w:val="00CD675A"/>
    <w:rsid w:val="00CD6818"/>
    <w:rsid w:val="00CD7342"/>
    <w:rsid w:val="00CD7718"/>
    <w:rsid w:val="00CE036E"/>
    <w:rsid w:val="00CE2A81"/>
    <w:rsid w:val="00CE39DA"/>
    <w:rsid w:val="00CE3B00"/>
    <w:rsid w:val="00CE5640"/>
    <w:rsid w:val="00CE579B"/>
    <w:rsid w:val="00CE6740"/>
    <w:rsid w:val="00CE7DAC"/>
    <w:rsid w:val="00CF0C47"/>
    <w:rsid w:val="00CF21FA"/>
    <w:rsid w:val="00CF489D"/>
    <w:rsid w:val="00CF5FFB"/>
    <w:rsid w:val="00CF621B"/>
    <w:rsid w:val="00CF6A67"/>
    <w:rsid w:val="00CF768C"/>
    <w:rsid w:val="00D01BCD"/>
    <w:rsid w:val="00D01E74"/>
    <w:rsid w:val="00D02BFA"/>
    <w:rsid w:val="00D0678D"/>
    <w:rsid w:val="00D06BD9"/>
    <w:rsid w:val="00D12541"/>
    <w:rsid w:val="00D13245"/>
    <w:rsid w:val="00D1563E"/>
    <w:rsid w:val="00D16CDC"/>
    <w:rsid w:val="00D179EC"/>
    <w:rsid w:val="00D17D02"/>
    <w:rsid w:val="00D20C37"/>
    <w:rsid w:val="00D21520"/>
    <w:rsid w:val="00D221C4"/>
    <w:rsid w:val="00D25244"/>
    <w:rsid w:val="00D30CCA"/>
    <w:rsid w:val="00D312DA"/>
    <w:rsid w:val="00D32040"/>
    <w:rsid w:val="00D32FEE"/>
    <w:rsid w:val="00D3313E"/>
    <w:rsid w:val="00D33642"/>
    <w:rsid w:val="00D33C1B"/>
    <w:rsid w:val="00D33FD3"/>
    <w:rsid w:val="00D35FC7"/>
    <w:rsid w:val="00D3675D"/>
    <w:rsid w:val="00D36CBC"/>
    <w:rsid w:val="00D40145"/>
    <w:rsid w:val="00D4292E"/>
    <w:rsid w:val="00D42A3A"/>
    <w:rsid w:val="00D44C61"/>
    <w:rsid w:val="00D52156"/>
    <w:rsid w:val="00D55E28"/>
    <w:rsid w:val="00D563E0"/>
    <w:rsid w:val="00D567E1"/>
    <w:rsid w:val="00D56896"/>
    <w:rsid w:val="00D62117"/>
    <w:rsid w:val="00D651D0"/>
    <w:rsid w:val="00D74DE1"/>
    <w:rsid w:val="00D74E17"/>
    <w:rsid w:val="00D80196"/>
    <w:rsid w:val="00D8303D"/>
    <w:rsid w:val="00D83366"/>
    <w:rsid w:val="00D85A49"/>
    <w:rsid w:val="00D85B85"/>
    <w:rsid w:val="00D860C1"/>
    <w:rsid w:val="00D90364"/>
    <w:rsid w:val="00D91D36"/>
    <w:rsid w:val="00D92099"/>
    <w:rsid w:val="00D94659"/>
    <w:rsid w:val="00DA029E"/>
    <w:rsid w:val="00DA0569"/>
    <w:rsid w:val="00DA270B"/>
    <w:rsid w:val="00DA5CAA"/>
    <w:rsid w:val="00DB03C1"/>
    <w:rsid w:val="00DB3F12"/>
    <w:rsid w:val="00DC1604"/>
    <w:rsid w:val="00DC1B1B"/>
    <w:rsid w:val="00DC4733"/>
    <w:rsid w:val="00DC5939"/>
    <w:rsid w:val="00DD269B"/>
    <w:rsid w:val="00DD4650"/>
    <w:rsid w:val="00DD4AC1"/>
    <w:rsid w:val="00DD4C19"/>
    <w:rsid w:val="00DD5A9C"/>
    <w:rsid w:val="00DE0773"/>
    <w:rsid w:val="00DE2C06"/>
    <w:rsid w:val="00DE2E8C"/>
    <w:rsid w:val="00DE4BD4"/>
    <w:rsid w:val="00DE5B62"/>
    <w:rsid w:val="00DE665C"/>
    <w:rsid w:val="00DE6DA8"/>
    <w:rsid w:val="00DE7F99"/>
    <w:rsid w:val="00DF0B8F"/>
    <w:rsid w:val="00DF142A"/>
    <w:rsid w:val="00DF2643"/>
    <w:rsid w:val="00DF2A78"/>
    <w:rsid w:val="00DF415E"/>
    <w:rsid w:val="00DF6A34"/>
    <w:rsid w:val="00DF719B"/>
    <w:rsid w:val="00E01086"/>
    <w:rsid w:val="00E02AE6"/>
    <w:rsid w:val="00E04493"/>
    <w:rsid w:val="00E0572E"/>
    <w:rsid w:val="00E0666A"/>
    <w:rsid w:val="00E06EFA"/>
    <w:rsid w:val="00E072C1"/>
    <w:rsid w:val="00E10407"/>
    <w:rsid w:val="00E106DA"/>
    <w:rsid w:val="00E12510"/>
    <w:rsid w:val="00E125AB"/>
    <w:rsid w:val="00E13468"/>
    <w:rsid w:val="00E166CF"/>
    <w:rsid w:val="00E172D6"/>
    <w:rsid w:val="00E17B9E"/>
    <w:rsid w:val="00E17DB7"/>
    <w:rsid w:val="00E2192D"/>
    <w:rsid w:val="00E311AF"/>
    <w:rsid w:val="00E33DFD"/>
    <w:rsid w:val="00E34D62"/>
    <w:rsid w:val="00E36BD4"/>
    <w:rsid w:val="00E37AA0"/>
    <w:rsid w:val="00E419AF"/>
    <w:rsid w:val="00E41CD4"/>
    <w:rsid w:val="00E46C01"/>
    <w:rsid w:val="00E46E71"/>
    <w:rsid w:val="00E520C6"/>
    <w:rsid w:val="00E539DF"/>
    <w:rsid w:val="00E5461E"/>
    <w:rsid w:val="00E55BC7"/>
    <w:rsid w:val="00E5638F"/>
    <w:rsid w:val="00E56C00"/>
    <w:rsid w:val="00E57188"/>
    <w:rsid w:val="00E57429"/>
    <w:rsid w:val="00E624D3"/>
    <w:rsid w:val="00E626D1"/>
    <w:rsid w:val="00E66FC4"/>
    <w:rsid w:val="00E670DC"/>
    <w:rsid w:val="00E67AA0"/>
    <w:rsid w:val="00E71839"/>
    <w:rsid w:val="00E731DB"/>
    <w:rsid w:val="00E7327A"/>
    <w:rsid w:val="00E73B2E"/>
    <w:rsid w:val="00E764E6"/>
    <w:rsid w:val="00E767AB"/>
    <w:rsid w:val="00E77723"/>
    <w:rsid w:val="00E804CE"/>
    <w:rsid w:val="00E80884"/>
    <w:rsid w:val="00E82533"/>
    <w:rsid w:val="00E8571C"/>
    <w:rsid w:val="00E9012E"/>
    <w:rsid w:val="00E90CE2"/>
    <w:rsid w:val="00E91BF3"/>
    <w:rsid w:val="00E92A12"/>
    <w:rsid w:val="00E938B8"/>
    <w:rsid w:val="00E977D8"/>
    <w:rsid w:val="00EA05E2"/>
    <w:rsid w:val="00EA3929"/>
    <w:rsid w:val="00EA4650"/>
    <w:rsid w:val="00EB0D20"/>
    <w:rsid w:val="00EB28C2"/>
    <w:rsid w:val="00EB2F58"/>
    <w:rsid w:val="00EB36C4"/>
    <w:rsid w:val="00EB537E"/>
    <w:rsid w:val="00EB7B4B"/>
    <w:rsid w:val="00EC330C"/>
    <w:rsid w:val="00EC4B51"/>
    <w:rsid w:val="00EC7327"/>
    <w:rsid w:val="00ED0816"/>
    <w:rsid w:val="00ED24BC"/>
    <w:rsid w:val="00ED2823"/>
    <w:rsid w:val="00ED2D87"/>
    <w:rsid w:val="00ED3F8B"/>
    <w:rsid w:val="00ED411E"/>
    <w:rsid w:val="00ED54F6"/>
    <w:rsid w:val="00ED556C"/>
    <w:rsid w:val="00ED5A44"/>
    <w:rsid w:val="00ED6F77"/>
    <w:rsid w:val="00ED70A9"/>
    <w:rsid w:val="00ED7D57"/>
    <w:rsid w:val="00EE06A0"/>
    <w:rsid w:val="00EE0A36"/>
    <w:rsid w:val="00EE0D97"/>
    <w:rsid w:val="00EE1AD5"/>
    <w:rsid w:val="00EE5D16"/>
    <w:rsid w:val="00EE5F1A"/>
    <w:rsid w:val="00EE5F2A"/>
    <w:rsid w:val="00EE623F"/>
    <w:rsid w:val="00EE73AA"/>
    <w:rsid w:val="00EF0314"/>
    <w:rsid w:val="00EF0786"/>
    <w:rsid w:val="00EF21D7"/>
    <w:rsid w:val="00EF574D"/>
    <w:rsid w:val="00EF59C8"/>
    <w:rsid w:val="00EF62BC"/>
    <w:rsid w:val="00EF79F3"/>
    <w:rsid w:val="00F02739"/>
    <w:rsid w:val="00F03770"/>
    <w:rsid w:val="00F03AB7"/>
    <w:rsid w:val="00F050F2"/>
    <w:rsid w:val="00F108E8"/>
    <w:rsid w:val="00F13377"/>
    <w:rsid w:val="00F14E99"/>
    <w:rsid w:val="00F16EDB"/>
    <w:rsid w:val="00F1741A"/>
    <w:rsid w:val="00F17948"/>
    <w:rsid w:val="00F21330"/>
    <w:rsid w:val="00F21916"/>
    <w:rsid w:val="00F27EF3"/>
    <w:rsid w:val="00F300C3"/>
    <w:rsid w:val="00F32A83"/>
    <w:rsid w:val="00F33053"/>
    <w:rsid w:val="00F36084"/>
    <w:rsid w:val="00F3654D"/>
    <w:rsid w:val="00F37B10"/>
    <w:rsid w:val="00F431C4"/>
    <w:rsid w:val="00F43273"/>
    <w:rsid w:val="00F444A5"/>
    <w:rsid w:val="00F446E2"/>
    <w:rsid w:val="00F47262"/>
    <w:rsid w:val="00F47376"/>
    <w:rsid w:val="00F47C15"/>
    <w:rsid w:val="00F47EC4"/>
    <w:rsid w:val="00F52509"/>
    <w:rsid w:val="00F55259"/>
    <w:rsid w:val="00F55302"/>
    <w:rsid w:val="00F553AB"/>
    <w:rsid w:val="00F57959"/>
    <w:rsid w:val="00F643A7"/>
    <w:rsid w:val="00F67239"/>
    <w:rsid w:val="00F67B26"/>
    <w:rsid w:val="00F752A1"/>
    <w:rsid w:val="00F76032"/>
    <w:rsid w:val="00F76F8A"/>
    <w:rsid w:val="00F77FCC"/>
    <w:rsid w:val="00F817E9"/>
    <w:rsid w:val="00F83729"/>
    <w:rsid w:val="00F84C8C"/>
    <w:rsid w:val="00F85B7D"/>
    <w:rsid w:val="00F85FED"/>
    <w:rsid w:val="00F8741B"/>
    <w:rsid w:val="00F87CB4"/>
    <w:rsid w:val="00F92D0E"/>
    <w:rsid w:val="00F932E4"/>
    <w:rsid w:val="00F958D5"/>
    <w:rsid w:val="00FA04BA"/>
    <w:rsid w:val="00FA47DE"/>
    <w:rsid w:val="00FA7487"/>
    <w:rsid w:val="00FA76DD"/>
    <w:rsid w:val="00FA7828"/>
    <w:rsid w:val="00FB0CEA"/>
    <w:rsid w:val="00FB1844"/>
    <w:rsid w:val="00FB2E2A"/>
    <w:rsid w:val="00FB581D"/>
    <w:rsid w:val="00FB74F8"/>
    <w:rsid w:val="00FC0FDE"/>
    <w:rsid w:val="00FC1157"/>
    <w:rsid w:val="00FC1B52"/>
    <w:rsid w:val="00FC2446"/>
    <w:rsid w:val="00FC2B0D"/>
    <w:rsid w:val="00FC7DF1"/>
    <w:rsid w:val="00FD0EA6"/>
    <w:rsid w:val="00FD1741"/>
    <w:rsid w:val="00FD3870"/>
    <w:rsid w:val="00FD3B0F"/>
    <w:rsid w:val="00FD580D"/>
    <w:rsid w:val="00FD5854"/>
    <w:rsid w:val="00FD5B34"/>
    <w:rsid w:val="00FD62D2"/>
    <w:rsid w:val="00FD7B22"/>
    <w:rsid w:val="00FE5116"/>
    <w:rsid w:val="00FE5D6D"/>
    <w:rsid w:val="00FE6CE7"/>
    <w:rsid w:val="00FF41E9"/>
    <w:rsid w:val="00FF450A"/>
    <w:rsid w:val="00FF5A9C"/>
    <w:rsid w:val="00FF5CB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8EE"/>
    <w:rPr>
      <w:rFonts w:ascii="Calibri" w:eastAsia="Times New Roman"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 Char Char, Char,Char,Char Char Char"/>
    <w:basedOn w:val="Normal"/>
    <w:link w:val="FootnoteTextChar1"/>
    <w:uiPriority w:val="99"/>
    <w:rsid w:val="00C448EE"/>
    <w:pPr>
      <w:spacing w:after="0" w:line="240" w:lineRule="auto"/>
    </w:pPr>
    <w:rPr>
      <w:sz w:val="20"/>
      <w:szCs w:val="20"/>
    </w:rPr>
  </w:style>
  <w:style w:type="character" w:customStyle="1" w:styleId="FootnoteTextChar">
    <w:name w:val="Footnote Text Char"/>
    <w:aliases w:val="Footnote Text Char Char Char Char1,Footnote Text Char Char Char Char Char, Char Char,Char Char,Char Char Char Char"/>
    <w:basedOn w:val="DefaultParagraphFont"/>
    <w:link w:val="FootnoteText"/>
    <w:uiPriority w:val="99"/>
    <w:rsid w:val="00C448EE"/>
    <w:rPr>
      <w:rFonts w:ascii="Calibri" w:eastAsia="Times New Roman" w:hAnsi="Calibri" w:cs="Calibri"/>
      <w:sz w:val="20"/>
      <w:szCs w:val="20"/>
      <w:lang w:val="en-US"/>
    </w:rPr>
  </w:style>
  <w:style w:type="paragraph" w:styleId="ListParagraph">
    <w:name w:val="List Paragraph"/>
    <w:basedOn w:val="Normal"/>
    <w:qFormat/>
    <w:rsid w:val="00C448EE"/>
    <w:pPr>
      <w:ind w:left="720"/>
    </w:pPr>
  </w:style>
  <w:style w:type="character" w:styleId="FootnoteReference">
    <w:name w:val="footnote reference"/>
    <w:basedOn w:val="DefaultParagraphFont"/>
    <w:uiPriority w:val="99"/>
    <w:rsid w:val="00C448EE"/>
    <w:rPr>
      <w:rFonts w:ascii="Times New Roman" w:hAnsi="Times New Roman" w:cs="Times New Roman" w:hint="default"/>
      <w:vertAlign w:val="superscript"/>
    </w:rPr>
  </w:style>
  <w:style w:type="character" w:customStyle="1" w:styleId="FootnoteTextChar1">
    <w:name w:val="Footnote Text Char1"/>
    <w:aliases w:val="Footnote Text Char Char Char Char2,Footnote Text Char Char Char Char Char1, Char Char1,Char Char1,Char Char Char Char1"/>
    <w:basedOn w:val="DefaultParagraphFont"/>
    <w:link w:val="FootnoteText"/>
    <w:locked/>
    <w:rsid w:val="00C448EE"/>
    <w:rPr>
      <w:rFonts w:ascii="Calibri" w:eastAsia="Times New Roman" w:hAnsi="Calibri" w:cs="Calibri"/>
      <w:sz w:val="20"/>
      <w:szCs w:val="20"/>
      <w:lang w:val="en-US"/>
    </w:rPr>
  </w:style>
  <w:style w:type="paragraph" w:styleId="Header">
    <w:name w:val="header"/>
    <w:basedOn w:val="Normal"/>
    <w:link w:val="HeaderChar"/>
    <w:uiPriority w:val="99"/>
    <w:unhideWhenUsed/>
    <w:rsid w:val="00C44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8EE"/>
    <w:rPr>
      <w:rFonts w:ascii="Calibri" w:eastAsia="Times New Roman" w:hAnsi="Calibri" w:cs="Calibri"/>
      <w:lang w:val="en-US"/>
    </w:rPr>
  </w:style>
  <w:style w:type="paragraph" w:styleId="Footer">
    <w:name w:val="footer"/>
    <w:basedOn w:val="Normal"/>
    <w:link w:val="FooterChar"/>
    <w:uiPriority w:val="99"/>
    <w:unhideWhenUsed/>
    <w:rsid w:val="00C739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915"/>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divs>
    <w:div w:id="1945113196">
      <w:bodyDiv w:val="1"/>
      <w:marLeft w:val="0"/>
      <w:marRight w:val="0"/>
      <w:marTop w:val="0"/>
      <w:marBottom w:val="0"/>
      <w:divBdr>
        <w:top w:val="none" w:sz="0" w:space="0" w:color="auto"/>
        <w:left w:val="none" w:sz="0" w:space="0" w:color="auto"/>
        <w:bottom w:val="none" w:sz="0" w:space="0" w:color="auto"/>
        <w:right w:val="none" w:sz="0" w:space="0" w:color="auto"/>
      </w:divBdr>
      <w:divsChild>
        <w:div w:id="1204363842">
          <w:marLeft w:val="1080"/>
          <w:marRight w:val="0"/>
          <w:marTop w:val="0"/>
          <w:marBottom w:val="0"/>
          <w:divBdr>
            <w:top w:val="none" w:sz="0" w:space="0" w:color="auto"/>
            <w:left w:val="none" w:sz="0" w:space="0" w:color="auto"/>
            <w:bottom w:val="none" w:sz="0" w:space="0" w:color="auto"/>
            <w:right w:val="none" w:sz="0" w:space="0" w:color="auto"/>
          </w:divBdr>
        </w:div>
        <w:div w:id="1369795219">
          <w:marLeft w:val="1080"/>
          <w:marRight w:val="0"/>
          <w:marTop w:val="0"/>
          <w:marBottom w:val="0"/>
          <w:divBdr>
            <w:top w:val="none" w:sz="0" w:space="0" w:color="auto"/>
            <w:left w:val="none" w:sz="0" w:space="0" w:color="auto"/>
            <w:bottom w:val="none" w:sz="0" w:space="0" w:color="auto"/>
            <w:right w:val="none" w:sz="0" w:space="0" w:color="auto"/>
          </w:divBdr>
        </w:div>
        <w:div w:id="800197209">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B0864-08CB-4826-AF3D-5A67E538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31</Pages>
  <Words>6717</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latansa</cp:lastModifiedBy>
  <cp:revision>35</cp:revision>
  <cp:lastPrinted>2018-04-13T06:14:00Z</cp:lastPrinted>
  <dcterms:created xsi:type="dcterms:W3CDTF">2017-07-05T11:28:00Z</dcterms:created>
  <dcterms:modified xsi:type="dcterms:W3CDTF">2018-05-01T21:17:00Z</dcterms:modified>
</cp:coreProperties>
</file>