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1CA" w:rsidRPr="00CE719F" w:rsidRDefault="00D01AF1" w:rsidP="00CE719F">
      <w:pPr>
        <w:bidi/>
        <w:spacing w:after="0"/>
        <w:jc w:val="center"/>
        <w:rPr>
          <w:rFonts w:ascii="Traditional Arabic" w:hAnsi="Traditional Arabic" w:cs="Traditional Arabic"/>
          <w:b/>
          <w:bCs/>
          <w:sz w:val="36"/>
          <w:szCs w:val="36"/>
          <w:rtl/>
        </w:rPr>
      </w:pPr>
      <w:r w:rsidRPr="00CE719F">
        <w:rPr>
          <w:rFonts w:ascii="Traditional Arabic" w:hAnsi="Traditional Arabic" w:cs="Traditional Arabic" w:hint="cs"/>
          <w:b/>
          <w:bCs/>
          <w:sz w:val="36"/>
          <w:szCs w:val="36"/>
          <w:rtl/>
        </w:rPr>
        <w:t>الباب الأول</w:t>
      </w:r>
    </w:p>
    <w:p w:rsidR="00D01AF1" w:rsidRDefault="00D01AF1" w:rsidP="00CE719F">
      <w:pPr>
        <w:bidi/>
        <w:spacing w:after="0"/>
        <w:jc w:val="center"/>
        <w:rPr>
          <w:rFonts w:ascii="Traditional Arabic" w:hAnsi="Traditional Arabic" w:cs="Traditional Arabic"/>
          <w:sz w:val="36"/>
          <w:szCs w:val="36"/>
          <w:rtl/>
        </w:rPr>
      </w:pPr>
      <w:r w:rsidRPr="00CE719F">
        <w:rPr>
          <w:rFonts w:ascii="Traditional Arabic" w:hAnsi="Traditional Arabic" w:cs="Traditional Arabic" w:hint="cs"/>
          <w:b/>
          <w:bCs/>
          <w:sz w:val="36"/>
          <w:szCs w:val="36"/>
          <w:rtl/>
        </w:rPr>
        <w:t>المقدمة</w:t>
      </w:r>
    </w:p>
    <w:p w:rsidR="00D01AF1" w:rsidRPr="00CE719F" w:rsidRDefault="00D01AF1" w:rsidP="00CE719F">
      <w:pPr>
        <w:pStyle w:val="ListParagraph"/>
        <w:numPr>
          <w:ilvl w:val="0"/>
          <w:numId w:val="1"/>
        </w:numPr>
        <w:bidi/>
        <w:spacing w:after="0"/>
        <w:jc w:val="both"/>
        <w:rPr>
          <w:rFonts w:ascii="Traditional Arabic" w:hAnsi="Traditional Arabic" w:cs="Traditional Arabic"/>
          <w:b/>
          <w:bCs/>
          <w:sz w:val="36"/>
          <w:szCs w:val="36"/>
        </w:rPr>
      </w:pPr>
      <w:r w:rsidRPr="00CE719F">
        <w:rPr>
          <w:rFonts w:ascii="Traditional Arabic" w:hAnsi="Traditional Arabic" w:cs="Traditional Arabic" w:hint="cs"/>
          <w:b/>
          <w:bCs/>
          <w:sz w:val="36"/>
          <w:szCs w:val="36"/>
          <w:rtl/>
        </w:rPr>
        <w:t>توضيح الموضوع</w:t>
      </w:r>
    </w:p>
    <w:p w:rsidR="00D01AF1" w:rsidRPr="00CE719F" w:rsidRDefault="00D01AF1" w:rsidP="00CE719F">
      <w:pPr>
        <w:bidi/>
        <w:spacing w:after="0"/>
        <w:ind w:firstLine="720"/>
        <w:jc w:val="both"/>
        <w:rPr>
          <w:rFonts w:ascii="Traditional Arabic" w:hAnsi="Traditional Arabic" w:cs="Traditional Arabic"/>
          <w:sz w:val="36"/>
          <w:szCs w:val="36"/>
          <w:rtl/>
        </w:rPr>
      </w:pPr>
      <w:r w:rsidRPr="00CE719F">
        <w:rPr>
          <w:rFonts w:ascii="Traditional Arabic" w:hAnsi="Traditional Arabic" w:cs="Traditional Arabic"/>
          <w:sz w:val="36"/>
          <w:szCs w:val="36"/>
          <w:rtl/>
        </w:rPr>
        <w:t>لتجنب عن سوء فهم و تعبير هذا الموضوع، فيتسرع شرح بعض المصطلحات</w:t>
      </w:r>
      <w:r w:rsidRPr="00CE719F">
        <w:rPr>
          <w:rFonts w:ascii="Traditional Arabic" w:hAnsi="Traditional Arabic" w:cs="Traditional Arabic" w:hint="cs"/>
          <w:sz w:val="36"/>
          <w:szCs w:val="36"/>
          <w:rtl/>
        </w:rPr>
        <w:t xml:space="preserve"> الواردة في هذ</w:t>
      </w:r>
      <w:r w:rsidR="00092BE8" w:rsidRPr="00CE719F">
        <w:rPr>
          <w:rFonts w:ascii="Traditional Arabic" w:hAnsi="Traditional Arabic" w:cs="Traditional Arabic" w:hint="cs"/>
          <w:sz w:val="36"/>
          <w:szCs w:val="36"/>
          <w:rtl/>
        </w:rPr>
        <w:t>ا</w:t>
      </w:r>
      <w:r w:rsidRPr="00CE719F">
        <w:rPr>
          <w:rFonts w:ascii="Traditional Arabic" w:hAnsi="Traditional Arabic" w:cs="Traditional Arabic" w:hint="cs"/>
          <w:sz w:val="36"/>
          <w:szCs w:val="36"/>
          <w:rtl/>
        </w:rPr>
        <w:t xml:space="preserve"> البجث العلمي وهو " </w:t>
      </w:r>
      <w:r w:rsidR="002240C0" w:rsidRPr="00CE719F">
        <w:rPr>
          <w:rFonts w:ascii="Traditional Arabic" w:hAnsi="Traditional Arabic" w:cs="Traditional Arabic" w:hint="cs"/>
          <w:sz w:val="36"/>
          <w:szCs w:val="36"/>
          <w:rtl/>
        </w:rPr>
        <w:t>استخدام</w:t>
      </w:r>
      <w:r w:rsidR="002240C0" w:rsidRPr="00CE719F">
        <w:rPr>
          <w:rFonts w:ascii="Traditional Arabic" w:hAnsi="Traditional Arabic" w:cs="Traditional Arabic"/>
          <w:sz w:val="36"/>
          <w:szCs w:val="36"/>
          <w:rtl/>
        </w:rPr>
        <w:t xml:space="preserve"> </w:t>
      </w:r>
      <w:r w:rsidR="002240C0" w:rsidRPr="00CE719F">
        <w:rPr>
          <w:rFonts w:ascii="Traditional Arabic" w:hAnsi="Traditional Arabic" w:cs="Traditional Arabic" w:hint="cs"/>
          <w:sz w:val="36"/>
          <w:szCs w:val="36"/>
          <w:rtl/>
        </w:rPr>
        <w:t>تقييم</w:t>
      </w:r>
      <w:r w:rsidR="002240C0" w:rsidRPr="00CE719F">
        <w:rPr>
          <w:rFonts w:ascii="Traditional Arabic" w:hAnsi="Traditional Arabic" w:cs="Traditional Arabic"/>
          <w:sz w:val="36"/>
          <w:szCs w:val="36"/>
          <w:rtl/>
        </w:rPr>
        <w:t xml:space="preserve"> </w:t>
      </w:r>
      <w:r w:rsidR="00E827DD" w:rsidRPr="00CE719F">
        <w:rPr>
          <w:rFonts w:ascii="Traditional Arabic" w:hAnsi="Traditional Arabic" w:cs="Traditional Arabic" w:hint="cs"/>
          <w:sz w:val="36"/>
          <w:szCs w:val="36"/>
          <w:rtl/>
        </w:rPr>
        <w:t>ال</w:t>
      </w:r>
      <w:r w:rsidR="002240C0" w:rsidRPr="00CE719F">
        <w:rPr>
          <w:rFonts w:ascii="Traditional Arabic" w:hAnsi="Traditional Arabic" w:cs="Traditional Arabic" w:hint="cs"/>
          <w:sz w:val="36"/>
          <w:szCs w:val="36"/>
          <w:rtl/>
        </w:rPr>
        <w:t>بورتفوليو</w:t>
      </w:r>
      <w:r w:rsidR="002240C0" w:rsidRPr="00CE719F">
        <w:rPr>
          <w:rFonts w:ascii="Traditional Arabic" w:hAnsi="Traditional Arabic" w:cs="Traditional Arabic"/>
          <w:sz w:val="36"/>
          <w:szCs w:val="36"/>
          <w:rtl/>
        </w:rPr>
        <w:t xml:space="preserve"> </w:t>
      </w:r>
      <w:r w:rsidR="002240C0" w:rsidRPr="00CE719F">
        <w:rPr>
          <w:rFonts w:ascii="Traditional Arabic" w:hAnsi="Traditional Arabic" w:cs="Traditional Arabic" w:hint="cs"/>
          <w:sz w:val="36"/>
          <w:szCs w:val="36"/>
          <w:rtl/>
        </w:rPr>
        <w:t>في</w:t>
      </w:r>
      <w:r w:rsidR="002240C0" w:rsidRPr="00CE719F">
        <w:rPr>
          <w:rFonts w:ascii="Traditional Arabic" w:hAnsi="Traditional Arabic" w:cs="Traditional Arabic"/>
          <w:sz w:val="36"/>
          <w:szCs w:val="36"/>
          <w:rtl/>
        </w:rPr>
        <w:t xml:space="preserve"> </w:t>
      </w:r>
      <w:r w:rsidR="00E827DD" w:rsidRPr="00CE719F">
        <w:rPr>
          <w:rFonts w:ascii="Traditional Arabic" w:hAnsi="Traditional Arabic" w:cs="Traditional Arabic" w:hint="cs"/>
          <w:sz w:val="36"/>
          <w:szCs w:val="36"/>
          <w:rtl/>
        </w:rPr>
        <w:t>دروس</w:t>
      </w:r>
      <w:r w:rsidR="002240C0" w:rsidRPr="00CE719F">
        <w:rPr>
          <w:rFonts w:ascii="Traditional Arabic" w:hAnsi="Traditional Arabic" w:cs="Traditional Arabic"/>
          <w:sz w:val="36"/>
          <w:szCs w:val="36"/>
          <w:rtl/>
        </w:rPr>
        <w:t xml:space="preserve"> </w:t>
      </w:r>
      <w:r w:rsidR="002240C0" w:rsidRPr="00CE719F">
        <w:rPr>
          <w:rFonts w:ascii="Traditional Arabic" w:hAnsi="Traditional Arabic" w:cs="Traditional Arabic" w:hint="cs"/>
          <w:sz w:val="36"/>
          <w:szCs w:val="36"/>
          <w:rtl/>
        </w:rPr>
        <w:t>اللغة</w:t>
      </w:r>
      <w:r w:rsidR="002240C0" w:rsidRPr="00CE719F">
        <w:rPr>
          <w:rFonts w:ascii="Traditional Arabic" w:hAnsi="Traditional Arabic" w:cs="Traditional Arabic"/>
          <w:sz w:val="36"/>
          <w:szCs w:val="36"/>
          <w:rtl/>
        </w:rPr>
        <w:t xml:space="preserve"> </w:t>
      </w:r>
      <w:r w:rsidR="002240C0" w:rsidRPr="00CE719F">
        <w:rPr>
          <w:rFonts w:ascii="Traditional Arabic" w:hAnsi="Traditional Arabic" w:cs="Traditional Arabic" w:hint="cs"/>
          <w:sz w:val="36"/>
          <w:szCs w:val="36"/>
          <w:rtl/>
        </w:rPr>
        <w:t>العربية</w:t>
      </w:r>
      <w:r w:rsidR="002240C0" w:rsidRPr="00CE719F">
        <w:rPr>
          <w:rFonts w:ascii="Traditional Arabic" w:hAnsi="Traditional Arabic" w:cs="Traditional Arabic"/>
          <w:sz w:val="36"/>
          <w:szCs w:val="36"/>
          <w:rtl/>
        </w:rPr>
        <w:t xml:space="preserve"> </w:t>
      </w:r>
      <w:r w:rsidR="002240C0" w:rsidRPr="00CE719F">
        <w:rPr>
          <w:rFonts w:ascii="Traditional Arabic" w:hAnsi="Traditional Arabic" w:cs="Traditional Arabic" w:hint="cs"/>
          <w:sz w:val="36"/>
          <w:szCs w:val="36"/>
          <w:rtl/>
        </w:rPr>
        <w:t>بالمدرسة</w:t>
      </w:r>
      <w:r w:rsidR="002240C0" w:rsidRPr="00CE719F">
        <w:rPr>
          <w:rFonts w:ascii="Traditional Arabic" w:hAnsi="Traditional Arabic" w:cs="Traditional Arabic"/>
          <w:sz w:val="36"/>
          <w:szCs w:val="36"/>
          <w:rtl/>
        </w:rPr>
        <w:t xml:space="preserve"> </w:t>
      </w:r>
      <w:r w:rsidR="002240C0" w:rsidRPr="00CE719F">
        <w:rPr>
          <w:rFonts w:ascii="Traditional Arabic" w:hAnsi="Traditional Arabic" w:cs="Traditional Arabic" w:hint="cs"/>
          <w:sz w:val="36"/>
          <w:szCs w:val="36"/>
          <w:rtl/>
        </w:rPr>
        <w:t>العالمية</w:t>
      </w:r>
      <w:r w:rsidR="002240C0" w:rsidRPr="00CE719F">
        <w:rPr>
          <w:rFonts w:ascii="Traditional Arabic" w:hAnsi="Traditional Arabic" w:cs="Traditional Arabic"/>
          <w:sz w:val="36"/>
          <w:szCs w:val="36"/>
          <w:rtl/>
        </w:rPr>
        <w:t xml:space="preserve"> </w:t>
      </w:r>
      <w:r w:rsidR="002240C0" w:rsidRPr="00CE719F">
        <w:rPr>
          <w:rFonts w:ascii="Traditional Arabic" w:hAnsi="Traditional Arabic" w:cs="Traditional Arabic" w:hint="cs"/>
          <w:sz w:val="36"/>
          <w:szCs w:val="36"/>
          <w:rtl/>
        </w:rPr>
        <w:t xml:space="preserve">لانبونج للعام الدراسي 2017 </w:t>
      </w:r>
      <w:r w:rsidR="002240C0" w:rsidRPr="00CE719F">
        <w:rPr>
          <w:rFonts w:ascii="Traditional Arabic" w:hAnsi="Traditional Arabic" w:cs="Traditional Arabic"/>
          <w:sz w:val="36"/>
          <w:szCs w:val="36"/>
          <w:rtl/>
        </w:rPr>
        <w:t>–</w:t>
      </w:r>
      <w:r w:rsidR="002240C0" w:rsidRPr="00CE719F">
        <w:rPr>
          <w:rFonts w:ascii="Traditional Arabic" w:hAnsi="Traditional Arabic" w:cs="Traditional Arabic" w:hint="cs"/>
          <w:sz w:val="36"/>
          <w:szCs w:val="36"/>
          <w:rtl/>
        </w:rPr>
        <w:t xml:space="preserve"> 2018 "</w:t>
      </w:r>
      <w:r w:rsidRPr="00CE719F">
        <w:rPr>
          <w:rFonts w:ascii="Traditional Arabic" w:hAnsi="Traditional Arabic" w:cs="Traditional Arabic" w:hint="cs"/>
          <w:sz w:val="36"/>
          <w:szCs w:val="36"/>
          <w:rtl/>
        </w:rPr>
        <w:t>. فالمصطلحات التي يجتاج إلى بيانها كما تلي :</w:t>
      </w:r>
    </w:p>
    <w:p w:rsidR="00E827DD" w:rsidRDefault="00E827DD" w:rsidP="00CE719F">
      <w:pPr>
        <w:pStyle w:val="ListParagraph"/>
        <w:numPr>
          <w:ilvl w:val="0"/>
          <w:numId w:val="2"/>
        </w:numPr>
        <w:bidi/>
        <w:spacing w:after="0"/>
        <w:jc w:val="both"/>
        <w:rPr>
          <w:rFonts w:ascii="Traditional Arabic" w:hAnsi="Traditional Arabic" w:cs="Traditional Arabic"/>
          <w:sz w:val="36"/>
          <w:szCs w:val="36"/>
        </w:rPr>
      </w:pPr>
      <w:r>
        <w:rPr>
          <w:rFonts w:ascii="Traditional Arabic" w:hAnsi="Traditional Arabic" w:cs="Traditional Arabic" w:hint="cs"/>
          <w:sz w:val="36"/>
          <w:szCs w:val="36"/>
          <w:rtl/>
        </w:rPr>
        <w:t>استخدام</w:t>
      </w:r>
    </w:p>
    <w:p w:rsidR="00E827DD" w:rsidRDefault="0089537A" w:rsidP="00CE719F">
      <w:pPr>
        <w:pStyle w:val="ListParagraph"/>
        <w:bidi/>
        <w:spacing w:after="0"/>
        <w:ind w:left="1080"/>
        <w:jc w:val="both"/>
        <w:rPr>
          <w:rFonts w:ascii="Traditional Arabic" w:hAnsi="Traditional Arabic" w:cs="Traditional Arabic"/>
          <w:sz w:val="36"/>
          <w:szCs w:val="36"/>
          <w:rtl/>
        </w:rPr>
      </w:pPr>
      <w:r>
        <w:rPr>
          <w:rFonts w:ascii="Traditional Arabic" w:hAnsi="Traditional Arabic" w:cs="Traditional Arabic" w:hint="cs"/>
          <w:sz w:val="36"/>
          <w:szCs w:val="36"/>
          <w:rtl/>
        </w:rPr>
        <w:t>ت</w:t>
      </w:r>
      <w:r w:rsidR="00E827DD" w:rsidRPr="00E827DD">
        <w:rPr>
          <w:rFonts w:ascii="Traditional Arabic" w:hAnsi="Traditional Arabic" w:cs="Traditional Arabic" w:hint="cs"/>
          <w:sz w:val="36"/>
          <w:szCs w:val="36"/>
          <w:rtl/>
        </w:rPr>
        <w:t>أتي</w:t>
      </w:r>
      <w:r>
        <w:rPr>
          <w:rFonts w:ascii="Traditional Arabic" w:hAnsi="Traditional Arabic" w:cs="Traditional Arabic" w:hint="cs"/>
          <w:sz w:val="36"/>
          <w:szCs w:val="36"/>
          <w:rtl/>
        </w:rPr>
        <w:t xml:space="preserve"> كلمة</w:t>
      </w:r>
      <w:r w:rsidR="00E827DD" w:rsidRPr="00E827DD">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E827DD" w:rsidRPr="00E827DD">
        <w:rPr>
          <w:rFonts w:ascii="Traditional Arabic" w:hAnsi="Traditional Arabic" w:cs="Traditional Arabic" w:hint="cs"/>
          <w:sz w:val="36"/>
          <w:szCs w:val="36"/>
          <w:rtl/>
        </w:rPr>
        <w:t>الاستخدام</w:t>
      </w:r>
      <w:r>
        <w:rPr>
          <w:rFonts w:ascii="Traditional Arabic" w:hAnsi="Traditional Arabic" w:cs="Traditional Arabic" w:hint="cs"/>
          <w:sz w:val="36"/>
          <w:szCs w:val="36"/>
          <w:rtl/>
        </w:rPr>
        <w:t>"</w:t>
      </w:r>
      <w:r w:rsidR="00E827DD" w:rsidRPr="00E827DD">
        <w:rPr>
          <w:rFonts w:ascii="Traditional Arabic" w:hAnsi="Traditional Arabic" w:cs="Traditional Arabic"/>
          <w:sz w:val="36"/>
          <w:szCs w:val="36"/>
          <w:rtl/>
        </w:rPr>
        <w:t xml:space="preserve"> </w:t>
      </w:r>
      <w:r w:rsidR="00E827DD" w:rsidRPr="00E827DD">
        <w:rPr>
          <w:rFonts w:ascii="Traditional Arabic" w:hAnsi="Traditional Arabic" w:cs="Traditional Arabic" w:hint="cs"/>
          <w:sz w:val="36"/>
          <w:szCs w:val="36"/>
          <w:rtl/>
        </w:rPr>
        <w:t>وفقًا</w:t>
      </w:r>
      <w:r w:rsidR="00E827DD" w:rsidRPr="00E827DD">
        <w:rPr>
          <w:rFonts w:ascii="Traditional Arabic" w:hAnsi="Traditional Arabic" w:cs="Traditional Arabic"/>
          <w:sz w:val="36"/>
          <w:szCs w:val="36"/>
          <w:rtl/>
        </w:rPr>
        <w:t xml:space="preserve"> </w:t>
      </w:r>
      <w:r w:rsidR="00474FD6" w:rsidRPr="00474FD6">
        <w:rPr>
          <w:rFonts w:ascii="Traditional Arabic" w:hAnsi="Traditional Arabic" w:cs="Traditional Arabic" w:hint="cs"/>
          <w:sz w:val="36"/>
          <w:szCs w:val="36"/>
          <w:rtl/>
        </w:rPr>
        <w:t>للقاموس</w:t>
      </w:r>
      <w:r w:rsidR="00474FD6" w:rsidRPr="00474FD6">
        <w:rPr>
          <w:rFonts w:ascii="Traditional Arabic" w:hAnsi="Traditional Arabic" w:cs="Traditional Arabic"/>
          <w:sz w:val="36"/>
          <w:szCs w:val="36"/>
          <w:rtl/>
        </w:rPr>
        <w:t xml:space="preserve"> </w:t>
      </w:r>
      <w:r w:rsidR="00474FD6" w:rsidRPr="00474FD6">
        <w:rPr>
          <w:rFonts w:ascii="Traditional Arabic" w:hAnsi="Traditional Arabic" w:cs="Traditional Arabic" w:hint="cs"/>
          <w:sz w:val="36"/>
          <w:szCs w:val="36"/>
          <w:rtl/>
        </w:rPr>
        <w:t>الكبير</w:t>
      </w:r>
      <w:r w:rsidR="00474FD6" w:rsidRPr="00474FD6">
        <w:rPr>
          <w:rFonts w:ascii="Traditional Arabic" w:hAnsi="Traditional Arabic" w:cs="Traditional Arabic"/>
          <w:sz w:val="36"/>
          <w:szCs w:val="36"/>
          <w:rtl/>
        </w:rPr>
        <w:t xml:space="preserve"> </w:t>
      </w:r>
      <w:r w:rsidR="00474FD6" w:rsidRPr="00474FD6">
        <w:rPr>
          <w:rFonts w:ascii="Traditional Arabic" w:hAnsi="Traditional Arabic" w:cs="Traditional Arabic" w:hint="cs"/>
          <w:sz w:val="36"/>
          <w:szCs w:val="36"/>
          <w:rtl/>
        </w:rPr>
        <w:t>للغة</w:t>
      </w:r>
      <w:r w:rsidR="00474FD6" w:rsidRPr="00474FD6">
        <w:rPr>
          <w:rFonts w:ascii="Traditional Arabic" w:hAnsi="Traditional Arabic" w:cs="Traditional Arabic"/>
          <w:sz w:val="36"/>
          <w:szCs w:val="36"/>
          <w:rtl/>
        </w:rPr>
        <w:t xml:space="preserve"> </w:t>
      </w:r>
      <w:r w:rsidR="00474FD6" w:rsidRPr="00474FD6">
        <w:rPr>
          <w:rFonts w:ascii="Traditional Arabic" w:hAnsi="Traditional Arabic" w:cs="Traditional Arabic" w:hint="cs"/>
          <w:sz w:val="36"/>
          <w:szCs w:val="36"/>
          <w:rtl/>
        </w:rPr>
        <w:t>الاندونيسية</w:t>
      </w:r>
      <w:r w:rsidR="00E827DD" w:rsidRPr="00E827DD">
        <w:rPr>
          <w:rFonts w:ascii="Traditional Arabic" w:hAnsi="Traditional Arabic" w:cs="Traditional Arabic"/>
          <w:sz w:val="36"/>
          <w:szCs w:val="36"/>
          <w:rtl/>
        </w:rPr>
        <w:t xml:space="preserve"> </w:t>
      </w:r>
      <w:r w:rsidR="00E827DD" w:rsidRPr="00E827DD">
        <w:rPr>
          <w:rFonts w:ascii="Traditional Arabic" w:hAnsi="Traditional Arabic" w:cs="Traditional Arabic" w:hint="cs"/>
          <w:sz w:val="36"/>
          <w:szCs w:val="36"/>
          <w:rtl/>
        </w:rPr>
        <w:t>من</w:t>
      </w:r>
      <w:r w:rsidR="00E827DD" w:rsidRPr="00E827DD">
        <w:rPr>
          <w:rFonts w:ascii="Traditional Arabic" w:hAnsi="Traditional Arabic" w:cs="Traditional Arabic"/>
          <w:sz w:val="36"/>
          <w:szCs w:val="36"/>
          <w:rtl/>
        </w:rPr>
        <w:t xml:space="preserve"> </w:t>
      </w:r>
      <w:r w:rsidR="00E827DD" w:rsidRPr="00E827DD">
        <w:rPr>
          <w:rFonts w:ascii="Traditional Arabic" w:hAnsi="Traditional Arabic" w:cs="Traditional Arabic" w:hint="cs"/>
          <w:sz w:val="36"/>
          <w:szCs w:val="36"/>
          <w:rtl/>
        </w:rPr>
        <w:t>كلمة</w:t>
      </w:r>
      <w:r w:rsidR="00E827DD" w:rsidRPr="00E827D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الاستعمال</w:t>
      </w:r>
      <w:r w:rsidR="00E827DD" w:rsidRPr="00E827DD">
        <w:rPr>
          <w:rFonts w:ascii="Traditional Arabic" w:hAnsi="Traditional Arabic" w:cs="Traditional Arabic" w:hint="cs"/>
          <w:sz w:val="36"/>
          <w:szCs w:val="36"/>
          <w:rtl/>
        </w:rPr>
        <w:t>،</w:t>
      </w:r>
      <w:r w:rsidR="00E827DD" w:rsidRPr="00E827DD">
        <w:rPr>
          <w:rFonts w:ascii="Traditional Arabic" w:hAnsi="Traditional Arabic" w:cs="Traditional Arabic"/>
          <w:sz w:val="36"/>
          <w:szCs w:val="36"/>
          <w:rtl/>
        </w:rPr>
        <w:t xml:space="preserve"> </w:t>
      </w:r>
      <w:r w:rsidR="00E827DD" w:rsidRPr="00E827DD">
        <w:rPr>
          <w:rFonts w:ascii="Traditional Arabic" w:hAnsi="Traditional Arabic" w:cs="Traditional Arabic" w:hint="cs"/>
          <w:sz w:val="36"/>
          <w:szCs w:val="36"/>
          <w:rtl/>
        </w:rPr>
        <w:t>مما</w:t>
      </w:r>
      <w:r w:rsidR="00E827DD" w:rsidRPr="00E827DD">
        <w:rPr>
          <w:rFonts w:ascii="Traditional Arabic" w:hAnsi="Traditional Arabic" w:cs="Traditional Arabic"/>
          <w:sz w:val="36"/>
          <w:szCs w:val="36"/>
          <w:rtl/>
        </w:rPr>
        <w:t xml:space="preserve"> </w:t>
      </w:r>
      <w:r w:rsidR="00E827DD" w:rsidRPr="00E827DD">
        <w:rPr>
          <w:rFonts w:ascii="Traditional Arabic" w:hAnsi="Traditional Arabic" w:cs="Traditional Arabic" w:hint="cs"/>
          <w:sz w:val="36"/>
          <w:szCs w:val="36"/>
          <w:rtl/>
        </w:rPr>
        <w:t>يعني</w:t>
      </w:r>
      <w:r w:rsidR="00E827DD" w:rsidRPr="00E827DD">
        <w:rPr>
          <w:rFonts w:ascii="Traditional Arabic" w:hAnsi="Traditional Arabic" w:cs="Traditional Arabic"/>
          <w:sz w:val="36"/>
          <w:szCs w:val="36"/>
          <w:rtl/>
        </w:rPr>
        <w:t xml:space="preserve"> </w:t>
      </w:r>
      <w:r w:rsidR="00E827DD" w:rsidRPr="00E827DD">
        <w:rPr>
          <w:rFonts w:ascii="Traditional Arabic" w:hAnsi="Traditional Arabic" w:cs="Traditional Arabic" w:hint="cs"/>
          <w:sz w:val="36"/>
          <w:szCs w:val="36"/>
          <w:rtl/>
        </w:rPr>
        <w:t>العملية</w:t>
      </w:r>
      <w:r w:rsidR="00E827DD" w:rsidRPr="00E827DD">
        <w:rPr>
          <w:rFonts w:ascii="Traditional Arabic" w:hAnsi="Traditional Arabic" w:cs="Traditional Arabic"/>
          <w:sz w:val="36"/>
          <w:szCs w:val="36"/>
          <w:rtl/>
        </w:rPr>
        <w:t xml:space="preserve"> </w:t>
      </w:r>
      <w:r w:rsidR="00E827DD" w:rsidRPr="00E827DD">
        <w:rPr>
          <w:rFonts w:ascii="Traditional Arabic" w:hAnsi="Traditional Arabic" w:cs="Traditional Arabic" w:hint="cs"/>
          <w:sz w:val="36"/>
          <w:szCs w:val="36"/>
          <w:rtl/>
        </w:rPr>
        <w:t>والطريقة</w:t>
      </w:r>
      <w:r w:rsidR="00E827DD" w:rsidRPr="00E827DD">
        <w:rPr>
          <w:rFonts w:ascii="Traditional Arabic" w:hAnsi="Traditional Arabic" w:cs="Traditional Arabic"/>
          <w:sz w:val="36"/>
          <w:szCs w:val="36"/>
          <w:rtl/>
        </w:rPr>
        <w:t xml:space="preserve"> </w:t>
      </w:r>
      <w:r w:rsidR="00E827DD" w:rsidRPr="00E827DD">
        <w:rPr>
          <w:rFonts w:ascii="Traditional Arabic" w:hAnsi="Traditional Arabic" w:cs="Traditional Arabic" w:hint="cs"/>
          <w:sz w:val="36"/>
          <w:szCs w:val="36"/>
          <w:rtl/>
        </w:rPr>
        <w:t>والعمل</w:t>
      </w:r>
      <w:r w:rsidR="00E827DD" w:rsidRPr="00E827DD">
        <w:rPr>
          <w:rFonts w:ascii="Traditional Arabic" w:hAnsi="Traditional Arabic" w:cs="Traditional Arabic"/>
          <w:sz w:val="36"/>
          <w:szCs w:val="36"/>
          <w:rtl/>
        </w:rPr>
        <w:t xml:space="preserve"> </w:t>
      </w:r>
      <w:r w:rsidR="00E827DD" w:rsidRPr="00E827DD">
        <w:rPr>
          <w:rFonts w:ascii="Traditional Arabic" w:hAnsi="Traditional Arabic" w:cs="Traditional Arabic" w:hint="cs"/>
          <w:sz w:val="36"/>
          <w:szCs w:val="36"/>
          <w:rtl/>
        </w:rPr>
        <w:t>على</w:t>
      </w:r>
      <w:r w:rsidR="00E827DD" w:rsidRPr="00E827DD">
        <w:rPr>
          <w:rFonts w:ascii="Traditional Arabic" w:hAnsi="Traditional Arabic" w:cs="Traditional Arabic"/>
          <w:sz w:val="36"/>
          <w:szCs w:val="36"/>
          <w:rtl/>
        </w:rPr>
        <w:t xml:space="preserve"> </w:t>
      </w:r>
      <w:r w:rsidR="00E827DD" w:rsidRPr="00E827DD">
        <w:rPr>
          <w:rFonts w:ascii="Traditional Arabic" w:hAnsi="Traditional Arabic" w:cs="Traditional Arabic" w:hint="cs"/>
          <w:sz w:val="36"/>
          <w:szCs w:val="36"/>
          <w:rtl/>
        </w:rPr>
        <w:t>استخدام</w:t>
      </w:r>
      <w:r w:rsidR="00E827DD" w:rsidRPr="00E827DD">
        <w:rPr>
          <w:rFonts w:ascii="Traditional Arabic" w:hAnsi="Traditional Arabic" w:cs="Traditional Arabic"/>
          <w:sz w:val="36"/>
          <w:szCs w:val="36"/>
          <w:rtl/>
        </w:rPr>
        <w:t xml:space="preserve"> </w:t>
      </w:r>
      <w:r w:rsidR="00E827DD" w:rsidRPr="00E827DD">
        <w:rPr>
          <w:rFonts w:ascii="Traditional Arabic" w:hAnsi="Traditional Arabic" w:cs="Traditional Arabic" w:hint="cs"/>
          <w:sz w:val="36"/>
          <w:szCs w:val="36"/>
          <w:rtl/>
        </w:rPr>
        <w:t>شيء</w:t>
      </w:r>
      <w:r w:rsidR="00E827DD" w:rsidRPr="00E827DD">
        <w:rPr>
          <w:rFonts w:ascii="Traditional Arabic" w:hAnsi="Traditional Arabic" w:cs="Traditional Arabic"/>
          <w:sz w:val="36"/>
          <w:szCs w:val="36"/>
          <w:rtl/>
        </w:rPr>
        <w:t xml:space="preserve"> </w:t>
      </w:r>
      <w:r w:rsidR="00E827DD" w:rsidRPr="00E827DD">
        <w:rPr>
          <w:rFonts w:ascii="Traditional Arabic" w:hAnsi="Traditional Arabic" w:cs="Traditional Arabic" w:hint="cs"/>
          <w:sz w:val="36"/>
          <w:szCs w:val="36"/>
          <w:rtl/>
        </w:rPr>
        <w:t>ما</w:t>
      </w:r>
      <w:r>
        <w:rPr>
          <w:rFonts w:ascii="Traditional Arabic" w:hAnsi="Traditional Arabic" w:cs="Traditional Arabic" w:hint="cs"/>
          <w:sz w:val="36"/>
          <w:szCs w:val="36"/>
          <w:rtl/>
        </w:rPr>
        <w:t>.</w:t>
      </w:r>
      <w:r w:rsidR="00B8721E">
        <w:rPr>
          <w:rStyle w:val="FootnoteReference"/>
          <w:rFonts w:ascii="Traditional Arabic" w:hAnsi="Traditional Arabic" w:cs="Traditional Arabic"/>
          <w:sz w:val="36"/>
          <w:szCs w:val="36"/>
          <w:rtl/>
        </w:rPr>
        <w:footnoteReference w:id="2"/>
      </w:r>
    </w:p>
    <w:p w:rsidR="00092BE8" w:rsidRDefault="00092BE8" w:rsidP="00CE719F">
      <w:pPr>
        <w:pStyle w:val="ListParagraph"/>
        <w:bidi/>
        <w:spacing w:after="0"/>
        <w:ind w:left="1080"/>
        <w:jc w:val="both"/>
        <w:rPr>
          <w:rFonts w:ascii="Traditional Arabic" w:hAnsi="Traditional Arabic" w:cs="Traditional Arabic"/>
          <w:sz w:val="36"/>
          <w:szCs w:val="36"/>
          <w:rtl/>
        </w:rPr>
      </w:pPr>
      <w:r>
        <w:rPr>
          <w:rFonts w:ascii="Traditional Arabic" w:hAnsi="Traditional Arabic" w:cs="Traditional Arabic" w:hint="cs"/>
          <w:sz w:val="36"/>
          <w:szCs w:val="36"/>
          <w:rtl/>
        </w:rPr>
        <w:t>في هذه الحالة، ت</w:t>
      </w:r>
      <w:r w:rsidRPr="00092BE8">
        <w:rPr>
          <w:rFonts w:ascii="Traditional Arabic" w:hAnsi="Traditional Arabic" w:cs="Traditional Arabic" w:hint="cs"/>
          <w:sz w:val="36"/>
          <w:szCs w:val="36"/>
          <w:rtl/>
        </w:rPr>
        <w:t>عتزم</w:t>
      </w:r>
      <w:r w:rsidRPr="00092BE8">
        <w:rPr>
          <w:rFonts w:ascii="Traditional Arabic" w:hAnsi="Traditional Arabic" w:cs="Traditional Arabic"/>
          <w:sz w:val="36"/>
          <w:szCs w:val="36"/>
          <w:rtl/>
        </w:rPr>
        <w:t xml:space="preserve"> </w:t>
      </w:r>
      <w:r w:rsidRPr="00092BE8">
        <w:rPr>
          <w:rFonts w:ascii="Traditional Arabic" w:hAnsi="Traditional Arabic" w:cs="Traditional Arabic" w:hint="cs"/>
          <w:sz w:val="36"/>
          <w:szCs w:val="36"/>
          <w:rtl/>
        </w:rPr>
        <w:t>الباحث</w:t>
      </w:r>
      <w:r>
        <w:rPr>
          <w:rFonts w:ascii="Traditional Arabic" w:hAnsi="Traditional Arabic" w:cs="Traditional Arabic" w:hint="cs"/>
          <w:sz w:val="36"/>
          <w:szCs w:val="36"/>
          <w:rtl/>
        </w:rPr>
        <w:t>ة</w:t>
      </w:r>
      <w:r w:rsidRPr="00092BE8">
        <w:rPr>
          <w:rFonts w:ascii="Traditional Arabic" w:hAnsi="Traditional Arabic" w:cs="Traditional Arabic"/>
          <w:sz w:val="36"/>
          <w:szCs w:val="36"/>
          <w:rtl/>
        </w:rPr>
        <w:t xml:space="preserve"> </w:t>
      </w:r>
      <w:r w:rsidRPr="00092BE8">
        <w:rPr>
          <w:rFonts w:ascii="Traditional Arabic" w:hAnsi="Traditional Arabic" w:cs="Traditional Arabic" w:hint="cs"/>
          <w:sz w:val="36"/>
          <w:szCs w:val="36"/>
          <w:rtl/>
        </w:rPr>
        <w:t>أن</w:t>
      </w:r>
      <w:r w:rsidRPr="00092BE8">
        <w:rPr>
          <w:rFonts w:ascii="Traditional Arabic" w:hAnsi="Traditional Arabic" w:cs="Traditional Arabic"/>
          <w:sz w:val="36"/>
          <w:szCs w:val="36"/>
          <w:rtl/>
        </w:rPr>
        <w:t xml:space="preserve"> </w:t>
      </w:r>
      <w:r w:rsidRPr="00092BE8">
        <w:rPr>
          <w:rFonts w:ascii="Traditional Arabic" w:hAnsi="Traditional Arabic" w:cs="Traditional Arabic" w:hint="cs"/>
          <w:sz w:val="36"/>
          <w:szCs w:val="36"/>
          <w:rtl/>
        </w:rPr>
        <w:t>يكون</w:t>
      </w:r>
      <w:r w:rsidRPr="00092BE8">
        <w:rPr>
          <w:rFonts w:ascii="Traditional Arabic" w:hAnsi="Traditional Arabic" w:cs="Traditional Arabic"/>
          <w:sz w:val="36"/>
          <w:szCs w:val="36"/>
          <w:rtl/>
        </w:rPr>
        <w:t xml:space="preserve"> </w:t>
      </w:r>
      <w:r w:rsidRPr="00092BE8">
        <w:rPr>
          <w:rFonts w:ascii="Traditional Arabic" w:hAnsi="Traditional Arabic" w:cs="Traditional Arabic" w:hint="cs"/>
          <w:sz w:val="36"/>
          <w:szCs w:val="36"/>
          <w:rtl/>
        </w:rPr>
        <w:t>الاستخدام</w:t>
      </w:r>
      <w:r w:rsidRPr="00092BE8">
        <w:rPr>
          <w:rFonts w:ascii="Traditional Arabic" w:hAnsi="Traditional Arabic" w:cs="Traditional Arabic"/>
          <w:sz w:val="36"/>
          <w:szCs w:val="36"/>
          <w:rtl/>
        </w:rPr>
        <w:t xml:space="preserve"> </w:t>
      </w:r>
      <w:r w:rsidRPr="00092BE8">
        <w:rPr>
          <w:rFonts w:ascii="Traditional Arabic" w:hAnsi="Traditional Arabic" w:cs="Traditional Arabic" w:hint="cs"/>
          <w:sz w:val="36"/>
          <w:szCs w:val="36"/>
          <w:rtl/>
        </w:rPr>
        <w:t>في</w:t>
      </w:r>
      <w:r w:rsidRPr="00092BE8">
        <w:rPr>
          <w:rFonts w:ascii="Traditional Arabic" w:hAnsi="Traditional Arabic" w:cs="Traditional Arabic"/>
          <w:sz w:val="36"/>
          <w:szCs w:val="36"/>
          <w:rtl/>
        </w:rPr>
        <w:t xml:space="preserve"> </w:t>
      </w:r>
      <w:r w:rsidRPr="00092BE8">
        <w:rPr>
          <w:rFonts w:ascii="Traditional Arabic" w:hAnsi="Traditional Arabic" w:cs="Traditional Arabic" w:hint="cs"/>
          <w:sz w:val="36"/>
          <w:szCs w:val="36"/>
          <w:rtl/>
        </w:rPr>
        <w:t>هذا</w:t>
      </w:r>
      <w:r w:rsidRPr="00092BE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الموضوع</w:t>
      </w:r>
      <w:r w:rsidRPr="00092BE8">
        <w:rPr>
          <w:rFonts w:ascii="Traditional Arabic" w:hAnsi="Traditional Arabic" w:cs="Traditional Arabic"/>
          <w:sz w:val="36"/>
          <w:szCs w:val="36"/>
          <w:rtl/>
        </w:rPr>
        <w:t xml:space="preserve"> </w:t>
      </w:r>
      <w:r w:rsidRPr="00092BE8">
        <w:rPr>
          <w:rFonts w:ascii="Traditional Arabic" w:hAnsi="Traditional Arabic" w:cs="Traditional Arabic" w:hint="cs"/>
          <w:sz w:val="36"/>
          <w:szCs w:val="36"/>
          <w:rtl/>
        </w:rPr>
        <w:t>هو</w:t>
      </w:r>
      <w:r w:rsidRPr="00092BE8">
        <w:rPr>
          <w:rFonts w:ascii="Traditional Arabic" w:hAnsi="Traditional Arabic" w:cs="Traditional Arabic"/>
          <w:sz w:val="36"/>
          <w:szCs w:val="36"/>
          <w:rtl/>
        </w:rPr>
        <w:t xml:space="preserve"> </w:t>
      </w:r>
      <w:r w:rsidRPr="00092BE8">
        <w:rPr>
          <w:rFonts w:ascii="Traditional Arabic" w:hAnsi="Traditional Arabic" w:cs="Traditional Arabic" w:hint="cs"/>
          <w:sz w:val="36"/>
          <w:szCs w:val="36"/>
          <w:rtl/>
        </w:rPr>
        <w:t>عملية</w:t>
      </w:r>
      <w:r w:rsidRPr="00092BE8">
        <w:rPr>
          <w:rFonts w:ascii="Traditional Arabic" w:hAnsi="Traditional Arabic" w:cs="Traditional Arabic"/>
          <w:sz w:val="36"/>
          <w:szCs w:val="36"/>
          <w:rtl/>
        </w:rPr>
        <w:t xml:space="preserve"> </w:t>
      </w:r>
      <w:r w:rsidRPr="00092BE8">
        <w:rPr>
          <w:rFonts w:ascii="Traditional Arabic" w:hAnsi="Traditional Arabic" w:cs="Traditional Arabic" w:hint="cs"/>
          <w:sz w:val="36"/>
          <w:szCs w:val="36"/>
          <w:rtl/>
        </w:rPr>
        <w:t>أو</w:t>
      </w:r>
      <w:r w:rsidRPr="00092BE8">
        <w:rPr>
          <w:rFonts w:ascii="Traditional Arabic" w:hAnsi="Traditional Arabic" w:cs="Traditional Arabic"/>
          <w:sz w:val="36"/>
          <w:szCs w:val="36"/>
          <w:rtl/>
        </w:rPr>
        <w:t xml:space="preserve"> </w:t>
      </w:r>
      <w:r w:rsidRPr="00092BE8">
        <w:rPr>
          <w:rFonts w:ascii="Traditional Arabic" w:hAnsi="Traditional Arabic" w:cs="Traditional Arabic" w:hint="cs"/>
          <w:sz w:val="36"/>
          <w:szCs w:val="36"/>
          <w:rtl/>
        </w:rPr>
        <w:t>طريقة</w:t>
      </w:r>
      <w:r w:rsidRPr="00092BE8">
        <w:rPr>
          <w:rFonts w:ascii="Traditional Arabic" w:hAnsi="Traditional Arabic" w:cs="Traditional Arabic"/>
          <w:sz w:val="36"/>
          <w:szCs w:val="36"/>
          <w:rtl/>
        </w:rPr>
        <w:t xml:space="preserve"> </w:t>
      </w:r>
      <w:r w:rsidRPr="00092BE8">
        <w:rPr>
          <w:rFonts w:ascii="Traditional Arabic" w:hAnsi="Traditional Arabic" w:cs="Traditional Arabic" w:hint="cs"/>
          <w:sz w:val="36"/>
          <w:szCs w:val="36"/>
          <w:rtl/>
        </w:rPr>
        <w:t>تقييم</w:t>
      </w:r>
      <w:r w:rsidRPr="00092BE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البورتفوليو</w:t>
      </w:r>
      <w:r w:rsidRPr="00092BE8">
        <w:rPr>
          <w:rFonts w:ascii="Traditional Arabic" w:hAnsi="Traditional Arabic" w:cs="Traditional Arabic"/>
          <w:sz w:val="36"/>
          <w:szCs w:val="36"/>
          <w:rtl/>
        </w:rPr>
        <w:t xml:space="preserve"> </w:t>
      </w:r>
      <w:r w:rsidRPr="00092BE8">
        <w:rPr>
          <w:rFonts w:ascii="Traditional Arabic" w:hAnsi="Traditional Arabic" w:cs="Traditional Arabic" w:hint="cs"/>
          <w:sz w:val="36"/>
          <w:szCs w:val="36"/>
          <w:rtl/>
        </w:rPr>
        <w:t>التي</w:t>
      </w:r>
      <w:r w:rsidRPr="00092BE8">
        <w:rPr>
          <w:rFonts w:ascii="Traditional Arabic" w:hAnsi="Traditional Arabic" w:cs="Traditional Arabic"/>
          <w:sz w:val="36"/>
          <w:szCs w:val="36"/>
          <w:rtl/>
        </w:rPr>
        <w:t xml:space="preserve"> </w:t>
      </w:r>
      <w:r w:rsidRPr="00092BE8">
        <w:rPr>
          <w:rFonts w:ascii="Traditional Arabic" w:hAnsi="Traditional Arabic" w:cs="Traditional Arabic" w:hint="cs"/>
          <w:sz w:val="36"/>
          <w:szCs w:val="36"/>
          <w:rtl/>
        </w:rPr>
        <w:t>أجريت</w:t>
      </w:r>
      <w:r w:rsidRPr="00092BE8">
        <w:rPr>
          <w:rFonts w:ascii="Traditional Arabic" w:hAnsi="Traditional Arabic" w:cs="Traditional Arabic"/>
          <w:sz w:val="36"/>
          <w:szCs w:val="36"/>
          <w:rtl/>
        </w:rPr>
        <w:t xml:space="preserve"> </w:t>
      </w:r>
      <w:r w:rsidRPr="00092BE8">
        <w:rPr>
          <w:rFonts w:ascii="Traditional Arabic" w:hAnsi="Traditional Arabic" w:cs="Traditional Arabic" w:hint="cs"/>
          <w:sz w:val="36"/>
          <w:szCs w:val="36"/>
          <w:rtl/>
        </w:rPr>
        <w:t>في</w:t>
      </w:r>
      <w:r w:rsidRPr="00092BE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تلاميذ</w:t>
      </w:r>
      <w:r w:rsidRPr="00092BE8">
        <w:rPr>
          <w:rFonts w:ascii="Traditional Arabic" w:hAnsi="Traditional Arabic" w:cs="Traditional Arabic"/>
          <w:sz w:val="36"/>
          <w:szCs w:val="36"/>
          <w:rtl/>
        </w:rPr>
        <w:t xml:space="preserve"> </w:t>
      </w:r>
      <w:r w:rsidRPr="00092BE8">
        <w:rPr>
          <w:rFonts w:ascii="Traditional Arabic" w:hAnsi="Traditional Arabic" w:cs="Traditional Arabic" w:hint="cs"/>
          <w:sz w:val="36"/>
          <w:szCs w:val="36"/>
          <w:rtl/>
        </w:rPr>
        <w:t>الصف</w:t>
      </w:r>
      <w:r w:rsidRPr="00092BE8">
        <w:rPr>
          <w:rFonts w:ascii="Traditional Arabic" w:hAnsi="Traditional Arabic" w:cs="Traditional Arabic"/>
          <w:sz w:val="36"/>
          <w:szCs w:val="36"/>
          <w:rtl/>
        </w:rPr>
        <w:t xml:space="preserve"> </w:t>
      </w:r>
      <w:r w:rsidRPr="00092BE8">
        <w:rPr>
          <w:rFonts w:ascii="Traditional Arabic" w:hAnsi="Traditional Arabic" w:cs="Traditional Arabic" w:hint="cs"/>
          <w:sz w:val="36"/>
          <w:szCs w:val="36"/>
          <w:rtl/>
        </w:rPr>
        <w:t>الثامن</w:t>
      </w:r>
      <w:r>
        <w:rPr>
          <w:rFonts w:ascii="Traditional Arabic" w:hAnsi="Traditional Arabic" w:cs="Traditional Arabic" w:hint="cs"/>
          <w:sz w:val="36"/>
          <w:szCs w:val="36"/>
          <w:rtl/>
        </w:rPr>
        <w:t xml:space="preserve"> بالمدرسة العالمية لانبونج.</w:t>
      </w:r>
    </w:p>
    <w:p w:rsidR="00092BE8" w:rsidRDefault="00092BE8" w:rsidP="00CE719F">
      <w:pPr>
        <w:pStyle w:val="ListParagraph"/>
        <w:numPr>
          <w:ilvl w:val="0"/>
          <w:numId w:val="2"/>
        </w:numPr>
        <w:bidi/>
        <w:spacing w:after="0"/>
        <w:jc w:val="both"/>
        <w:rPr>
          <w:rFonts w:ascii="Traditional Arabic" w:hAnsi="Traditional Arabic" w:cs="Traditional Arabic"/>
          <w:sz w:val="36"/>
          <w:szCs w:val="36"/>
        </w:rPr>
      </w:pPr>
      <w:r>
        <w:rPr>
          <w:rFonts w:ascii="Traditional Arabic" w:hAnsi="Traditional Arabic" w:cs="Traditional Arabic" w:hint="cs"/>
          <w:sz w:val="36"/>
          <w:szCs w:val="36"/>
          <w:rtl/>
        </w:rPr>
        <w:t>تقييم البورتفوليو</w:t>
      </w:r>
    </w:p>
    <w:p w:rsidR="00092BE8" w:rsidRDefault="00474FD6" w:rsidP="00CE719F">
      <w:pPr>
        <w:pStyle w:val="ListParagraph"/>
        <w:bidi/>
        <w:spacing w:after="0"/>
        <w:ind w:left="1080"/>
        <w:jc w:val="both"/>
        <w:rPr>
          <w:rFonts w:ascii="Traditional Arabic" w:hAnsi="Traditional Arabic" w:cs="Traditional Arabic"/>
          <w:sz w:val="36"/>
          <w:szCs w:val="36"/>
          <w:rtl/>
        </w:rPr>
      </w:pPr>
      <w:r>
        <w:rPr>
          <w:rFonts w:ascii="Traditional Arabic" w:hAnsi="Traditional Arabic" w:cs="Traditional Arabic" w:hint="cs"/>
          <w:sz w:val="36"/>
          <w:szCs w:val="36"/>
          <w:rtl/>
        </w:rPr>
        <w:t>ي</w:t>
      </w:r>
      <w:r w:rsidRPr="00E827DD">
        <w:rPr>
          <w:rFonts w:ascii="Traditional Arabic" w:hAnsi="Traditional Arabic" w:cs="Traditional Arabic" w:hint="cs"/>
          <w:sz w:val="36"/>
          <w:szCs w:val="36"/>
          <w:rtl/>
        </w:rPr>
        <w:t>أتي</w:t>
      </w:r>
      <w:r>
        <w:rPr>
          <w:rFonts w:ascii="Traditional Arabic" w:hAnsi="Traditional Arabic" w:cs="Traditional Arabic" w:hint="cs"/>
          <w:sz w:val="36"/>
          <w:szCs w:val="36"/>
          <w:rtl/>
        </w:rPr>
        <w:t xml:space="preserve"> كلمة</w:t>
      </w:r>
      <w:r w:rsidRPr="00E827D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"التقييم"</w:t>
      </w:r>
      <w:r w:rsidRPr="00E827DD">
        <w:rPr>
          <w:rFonts w:ascii="Traditional Arabic" w:hAnsi="Traditional Arabic" w:cs="Traditional Arabic"/>
          <w:sz w:val="36"/>
          <w:szCs w:val="36"/>
          <w:rtl/>
        </w:rPr>
        <w:t xml:space="preserve"> </w:t>
      </w:r>
      <w:r w:rsidRPr="00E827DD">
        <w:rPr>
          <w:rFonts w:ascii="Traditional Arabic" w:hAnsi="Traditional Arabic" w:cs="Traditional Arabic" w:hint="cs"/>
          <w:sz w:val="36"/>
          <w:szCs w:val="36"/>
          <w:rtl/>
        </w:rPr>
        <w:t>وفقًا</w:t>
      </w:r>
      <w:r w:rsidRPr="00E827DD">
        <w:rPr>
          <w:rFonts w:ascii="Traditional Arabic" w:hAnsi="Traditional Arabic" w:cs="Traditional Arabic"/>
          <w:sz w:val="36"/>
          <w:szCs w:val="36"/>
          <w:rtl/>
        </w:rPr>
        <w:t xml:space="preserve"> </w:t>
      </w:r>
      <w:r w:rsidRPr="00474FD6">
        <w:rPr>
          <w:rFonts w:ascii="Traditional Arabic" w:hAnsi="Traditional Arabic" w:cs="Traditional Arabic" w:hint="cs"/>
          <w:sz w:val="36"/>
          <w:szCs w:val="36"/>
          <w:rtl/>
        </w:rPr>
        <w:t>للقاموس</w:t>
      </w:r>
      <w:r w:rsidRPr="00474FD6">
        <w:rPr>
          <w:rFonts w:ascii="Traditional Arabic" w:hAnsi="Traditional Arabic" w:cs="Traditional Arabic"/>
          <w:sz w:val="36"/>
          <w:szCs w:val="36"/>
          <w:rtl/>
        </w:rPr>
        <w:t xml:space="preserve"> </w:t>
      </w:r>
      <w:r w:rsidRPr="00474FD6">
        <w:rPr>
          <w:rFonts w:ascii="Traditional Arabic" w:hAnsi="Traditional Arabic" w:cs="Traditional Arabic" w:hint="cs"/>
          <w:sz w:val="36"/>
          <w:szCs w:val="36"/>
          <w:rtl/>
        </w:rPr>
        <w:t>الكبير</w:t>
      </w:r>
      <w:r w:rsidRPr="00474FD6">
        <w:rPr>
          <w:rFonts w:ascii="Traditional Arabic" w:hAnsi="Traditional Arabic" w:cs="Traditional Arabic"/>
          <w:sz w:val="36"/>
          <w:szCs w:val="36"/>
          <w:rtl/>
        </w:rPr>
        <w:t xml:space="preserve"> </w:t>
      </w:r>
      <w:r w:rsidRPr="00474FD6">
        <w:rPr>
          <w:rFonts w:ascii="Traditional Arabic" w:hAnsi="Traditional Arabic" w:cs="Traditional Arabic" w:hint="cs"/>
          <w:sz w:val="36"/>
          <w:szCs w:val="36"/>
          <w:rtl/>
        </w:rPr>
        <w:t>للغة</w:t>
      </w:r>
      <w:r w:rsidRPr="00474FD6">
        <w:rPr>
          <w:rFonts w:ascii="Traditional Arabic" w:hAnsi="Traditional Arabic" w:cs="Traditional Arabic"/>
          <w:sz w:val="36"/>
          <w:szCs w:val="36"/>
          <w:rtl/>
        </w:rPr>
        <w:t xml:space="preserve"> </w:t>
      </w:r>
      <w:r w:rsidRPr="00474FD6">
        <w:rPr>
          <w:rFonts w:ascii="Traditional Arabic" w:hAnsi="Traditional Arabic" w:cs="Traditional Arabic" w:hint="cs"/>
          <w:sz w:val="36"/>
          <w:szCs w:val="36"/>
          <w:rtl/>
        </w:rPr>
        <w:t>الاندونيسية</w:t>
      </w:r>
      <w:r w:rsidRPr="00E827DD">
        <w:rPr>
          <w:rFonts w:ascii="Traditional Arabic" w:hAnsi="Traditional Arabic" w:cs="Traditional Arabic"/>
          <w:sz w:val="36"/>
          <w:szCs w:val="36"/>
          <w:rtl/>
        </w:rPr>
        <w:t xml:space="preserve"> </w:t>
      </w:r>
      <w:r w:rsidRPr="00E827DD">
        <w:rPr>
          <w:rFonts w:ascii="Traditional Arabic" w:hAnsi="Traditional Arabic" w:cs="Traditional Arabic" w:hint="cs"/>
          <w:sz w:val="36"/>
          <w:szCs w:val="36"/>
          <w:rtl/>
        </w:rPr>
        <w:t>من</w:t>
      </w:r>
      <w:r w:rsidRPr="00E827DD">
        <w:rPr>
          <w:rFonts w:ascii="Traditional Arabic" w:hAnsi="Traditional Arabic" w:cs="Traditional Arabic"/>
          <w:sz w:val="36"/>
          <w:szCs w:val="36"/>
          <w:rtl/>
        </w:rPr>
        <w:t xml:space="preserve"> </w:t>
      </w:r>
      <w:r w:rsidRPr="00E827DD">
        <w:rPr>
          <w:rFonts w:ascii="Traditional Arabic" w:hAnsi="Traditional Arabic" w:cs="Traditional Arabic" w:hint="cs"/>
          <w:sz w:val="36"/>
          <w:szCs w:val="36"/>
          <w:rtl/>
        </w:rPr>
        <w:t>كلمة</w:t>
      </w:r>
      <w:r w:rsidRPr="00E827D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القيمة</w:t>
      </w:r>
      <w:r w:rsidRPr="00E827DD">
        <w:rPr>
          <w:rFonts w:ascii="Traditional Arabic" w:hAnsi="Traditional Arabic" w:cs="Traditional Arabic" w:hint="cs"/>
          <w:sz w:val="36"/>
          <w:szCs w:val="36"/>
          <w:rtl/>
        </w:rPr>
        <w:t>،</w:t>
      </w:r>
      <w:r w:rsidRPr="00E827DD">
        <w:rPr>
          <w:rFonts w:ascii="Traditional Arabic" w:hAnsi="Traditional Arabic" w:cs="Traditional Arabic"/>
          <w:sz w:val="36"/>
          <w:szCs w:val="36"/>
          <w:rtl/>
        </w:rPr>
        <w:t xml:space="preserve"> </w:t>
      </w:r>
      <w:r w:rsidRPr="00E827DD">
        <w:rPr>
          <w:rFonts w:ascii="Traditional Arabic" w:hAnsi="Traditional Arabic" w:cs="Traditional Arabic" w:hint="cs"/>
          <w:sz w:val="36"/>
          <w:szCs w:val="36"/>
          <w:rtl/>
        </w:rPr>
        <w:t>مما</w:t>
      </w:r>
      <w:r w:rsidRPr="00E827DD">
        <w:rPr>
          <w:rFonts w:ascii="Traditional Arabic" w:hAnsi="Traditional Arabic" w:cs="Traditional Arabic"/>
          <w:sz w:val="36"/>
          <w:szCs w:val="36"/>
          <w:rtl/>
        </w:rPr>
        <w:t xml:space="preserve"> </w:t>
      </w:r>
      <w:r w:rsidRPr="00E827DD">
        <w:rPr>
          <w:rFonts w:ascii="Traditional Arabic" w:hAnsi="Traditional Arabic" w:cs="Traditional Arabic" w:hint="cs"/>
          <w:sz w:val="36"/>
          <w:szCs w:val="36"/>
          <w:rtl/>
        </w:rPr>
        <w:t>يعني</w:t>
      </w:r>
      <w:r w:rsidRPr="00E827DD">
        <w:rPr>
          <w:rFonts w:ascii="Traditional Arabic" w:hAnsi="Traditional Arabic" w:cs="Traditional Arabic"/>
          <w:sz w:val="36"/>
          <w:szCs w:val="36"/>
          <w:rtl/>
        </w:rPr>
        <w:t xml:space="preserve"> </w:t>
      </w:r>
      <w:r w:rsidRPr="00E827DD">
        <w:rPr>
          <w:rFonts w:ascii="Traditional Arabic" w:hAnsi="Traditional Arabic" w:cs="Traditional Arabic" w:hint="cs"/>
          <w:sz w:val="36"/>
          <w:szCs w:val="36"/>
          <w:rtl/>
        </w:rPr>
        <w:t>العملية</w:t>
      </w:r>
      <w:r w:rsidRPr="00E827DD">
        <w:rPr>
          <w:rFonts w:ascii="Traditional Arabic" w:hAnsi="Traditional Arabic" w:cs="Traditional Arabic"/>
          <w:sz w:val="36"/>
          <w:szCs w:val="36"/>
          <w:rtl/>
        </w:rPr>
        <w:t xml:space="preserve"> </w:t>
      </w:r>
      <w:r w:rsidRPr="00E827DD">
        <w:rPr>
          <w:rFonts w:ascii="Traditional Arabic" w:hAnsi="Traditional Arabic" w:cs="Traditional Arabic" w:hint="cs"/>
          <w:sz w:val="36"/>
          <w:szCs w:val="36"/>
          <w:rtl/>
        </w:rPr>
        <w:t>والطريقة</w:t>
      </w:r>
      <w:r w:rsidRPr="00E827DD">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وعملية التقييم.</w:t>
      </w:r>
      <w:r w:rsidR="00B8721E">
        <w:rPr>
          <w:rStyle w:val="FootnoteReference"/>
          <w:rFonts w:ascii="Traditional Arabic" w:hAnsi="Traditional Arabic" w:cs="Traditional Arabic"/>
          <w:sz w:val="36"/>
          <w:szCs w:val="36"/>
          <w:rtl/>
        </w:rPr>
        <w:footnoteReference w:id="3"/>
      </w:r>
    </w:p>
    <w:p w:rsidR="00474FD6" w:rsidRDefault="00474FD6" w:rsidP="00CE719F">
      <w:pPr>
        <w:pStyle w:val="ListParagraph"/>
        <w:bidi/>
        <w:spacing w:after="0"/>
        <w:ind w:left="1080"/>
        <w:jc w:val="both"/>
        <w:rPr>
          <w:rFonts w:ascii="Traditional Arabic" w:hAnsi="Traditional Arabic" w:cs="Traditional Arabic"/>
          <w:sz w:val="36"/>
          <w:szCs w:val="36"/>
          <w:rtl/>
        </w:rPr>
      </w:pPr>
      <w:r w:rsidRPr="00474FD6">
        <w:rPr>
          <w:rFonts w:ascii="Traditional Arabic" w:hAnsi="Traditional Arabic" w:cs="Traditional Arabic" w:hint="cs"/>
          <w:sz w:val="36"/>
          <w:szCs w:val="36"/>
          <w:rtl/>
        </w:rPr>
        <w:lastRenderedPageBreak/>
        <w:t>في</w:t>
      </w:r>
      <w:r w:rsidRPr="00474FD6">
        <w:rPr>
          <w:rFonts w:ascii="Traditional Arabic" w:hAnsi="Traditional Arabic" w:cs="Traditional Arabic"/>
          <w:sz w:val="36"/>
          <w:szCs w:val="36"/>
          <w:rtl/>
        </w:rPr>
        <w:t xml:space="preserve"> </w:t>
      </w:r>
      <w:r w:rsidRPr="00474FD6">
        <w:rPr>
          <w:rFonts w:ascii="Traditional Arabic" w:hAnsi="Traditional Arabic" w:cs="Traditional Arabic" w:hint="cs"/>
          <w:sz w:val="36"/>
          <w:szCs w:val="36"/>
          <w:rtl/>
        </w:rPr>
        <w:t>حين</w:t>
      </w:r>
      <w:r w:rsidRPr="00474FD6">
        <w:rPr>
          <w:rFonts w:ascii="Traditional Arabic" w:hAnsi="Traditional Arabic" w:cs="Traditional Arabic"/>
          <w:sz w:val="36"/>
          <w:szCs w:val="36"/>
          <w:rtl/>
        </w:rPr>
        <w:t xml:space="preserve"> </w:t>
      </w:r>
      <w:r w:rsidRPr="00474FD6">
        <w:rPr>
          <w:rFonts w:ascii="Traditional Arabic" w:hAnsi="Traditional Arabic" w:cs="Traditional Arabic" w:hint="cs"/>
          <w:sz w:val="36"/>
          <w:szCs w:val="36"/>
          <w:rtl/>
        </w:rPr>
        <w:t>أن</w:t>
      </w:r>
      <w:r w:rsidRPr="00474FD6">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البورتفوليو</w:t>
      </w:r>
      <w:r w:rsidRPr="00474FD6">
        <w:rPr>
          <w:rFonts w:ascii="Traditional Arabic" w:hAnsi="Traditional Arabic" w:cs="Traditional Arabic"/>
          <w:sz w:val="36"/>
          <w:szCs w:val="36"/>
          <w:rtl/>
        </w:rPr>
        <w:t xml:space="preserve"> </w:t>
      </w:r>
      <w:r w:rsidRPr="00474FD6">
        <w:rPr>
          <w:rFonts w:ascii="Traditional Arabic" w:hAnsi="Traditional Arabic" w:cs="Traditional Arabic" w:hint="cs"/>
          <w:sz w:val="36"/>
          <w:szCs w:val="36"/>
          <w:rtl/>
        </w:rPr>
        <w:t>وفقا</w:t>
      </w:r>
      <w:r w:rsidRPr="00474FD6">
        <w:rPr>
          <w:rFonts w:ascii="Traditional Arabic" w:hAnsi="Traditional Arabic" w:cs="Traditional Arabic"/>
          <w:sz w:val="36"/>
          <w:szCs w:val="36"/>
          <w:rtl/>
        </w:rPr>
        <w:t xml:space="preserve"> </w:t>
      </w:r>
      <w:r w:rsidRPr="00474FD6">
        <w:rPr>
          <w:rFonts w:ascii="Traditional Arabic" w:hAnsi="Traditional Arabic" w:cs="Traditional Arabic" w:hint="cs"/>
          <w:sz w:val="36"/>
          <w:szCs w:val="36"/>
          <w:rtl/>
        </w:rPr>
        <w:t>للقاموس</w:t>
      </w:r>
      <w:r w:rsidRPr="00474FD6">
        <w:rPr>
          <w:rFonts w:ascii="Traditional Arabic" w:hAnsi="Traditional Arabic" w:cs="Traditional Arabic"/>
          <w:sz w:val="36"/>
          <w:szCs w:val="36"/>
          <w:rtl/>
        </w:rPr>
        <w:t xml:space="preserve"> </w:t>
      </w:r>
      <w:r w:rsidRPr="00474FD6">
        <w:rPr>
          <w:rFonts w:ascii="Traditional Arabic" w:hAnsi="Traditional Arabic" w:cs="Traditional Arabic" w:hint="cs"/>
          <w:sz w:val="36"/>
          <w:szCs w:val="36"/>
          <w:rtl/>
        </w:rPr>
        <w:t>الكبير</w:t>
      </w:r>
      <w:r w:rsidRPr="00474FD6">
        <w:rPr>
          <w:rFonts w:ascii="Traditional Arabic" w:hAnsi="Traditional Arabic" w:cs="Traditional Arabic"/>
          <w:sz w:val="36"/>
          <w:szCs w:val="36"/>
          <w:rtl/>
        </w:rPr>
        <w:t xml:space="preserve"> </w:t>
      </w:r>
      <w:r w:rsidRPr="00474FD6">
        <w:rPr>
          <w:rFonts w:ascii="Traditional Arabic" w:hAnsi="Traditional Arabic" w:cs="Traditional Arabic" w:hint="cs"/>
          <w:sz w:val="36"/>
          <w:szCs w:val="36"/>
          <w:rtl/>
        </w:rPr>
        <w:t>للغة</w:t>
      </w:r>
      <w:r w:rsidRPr="00474FD6">
        <w:rPr>
          <w:rFonts w:ascii="Traditional Arabic" w:hAnsi="Traditional Arabic" w:cs="Traditional Arabic"/>
          <w:sz w:val="36"/>
          <w:szCs w:val="36"/>
          <w:rtl/>
        </w:rPr>
        <w:t xml:space="preserve"> </w:t>
      </w:r>
      <w:r w:rsidRPr="00474FD6">
        <w:rPr>
          <w:rFonts w:ascii="Traditional Arabic" w:hAnsi="Traditional Arabic" w:cs="Traditional Arabic" w:hint="cs"/>
          <w:sz w:val="36"/>
          <w:szCs w:val="36"/>
          <w:rtl/>
        </w:rPr>
        <w:t>الاندونيسية</w:t>
      </w:r>
      <w:r w:rsidRPr="00474FD6">
        <w:rPr>
          <w:rFonts w:ascii="Traditional Arabic" w:hAnsi="Traditional Arabic" w:cs="Traditional Arabic"/>
          <w:sz w:val="36"/>
          <w:szCs w:val="36"/>
          <w:rtl/>
        </w:rPr>
        <w:t xml:space="preserve"> </w:t>
      </w:r>
      <w:r w:rsidRPr="00474FD6">
        <w:rPr>
          <w:rFonts w:ascii="Traditional Arabic" w:hAnsi="Traditional Arabic" w:cs="Traditional Arabic" w:hint="cs"/>
          <w:sz w:val="36"/>
          <w:szCs w:val="36"/>
          <w:rtl/>
        </w:rPr>
        <w:t>تعني</w:t>
      </w:r>
      <w:r w:rsidRPr="00474FD6">
        <w:rPr>
          <w:rFonts w:ascii="Traditional Arabic" w:hAnsi="Traditional Arabic" w:cs="Traditional Arabic"/>
          <w:sz w:val="36"/>
          <w:szCs w:val="36"/>
          <w:rtl/>
        </w:rPr>
        <w:t xml:space="preserve"> </w:t>
      </w:r>
      <w:r w:rsidRPr="00474FD6">
        <w:rPr>
          <w:rFonts w:ascii="Traditional Arabic" w:hAnsi="Traditional Arabic" w:cs="Traditional Arabic" w:hint="cs"/>
          <w:sz w:val="36"/>
          <w:szCs w:val="36"/>
          <w:rtl/>
        </w:rPr>
        <w:t>مجموعة</w:t>
      </w:r>
      <w:r w:rsidRPr="00474FD6">
        <w:rPr>
          <w:rFonts w:ascii="Traditional Arabic" w:hAnsi="Traditional Arabic" w:cs="Traditional Arabic"/>
          <w:sz w:val="36"/>
          <w:szCs w:val="36"/>
          <w:rtl/>
        </w:rPr>
        <w:t xml:space="preserve"> </w:t>
      </w:r>
      <w:r w:rsidRPr="00474FD6">
        <w:rPr>
          <w:rFonts w:ascii="Traditional Arabic" w:hAnsi="Traditional Arabic" w:cs="Traditional Arabic" w:hint="cs"/>
          <w:sz w:val="36"/>
          <w:szCs w:val="36"/>
          <w:rtl/>
        </w:rPr>
        <w:t>من</w:t>
      </w:r>
      <w:r w:rsidRPr="00474FD6">
        <w:rPr>
          <w:rFonts w:ascii="Traditional Arabic" w:hAnsi="Traditional Arabic" w:cs="Traditional Arabic"/>
          <w:sz w:val="36"/>
          <w:szCs w:val="36"/>
          <w:rtl/>
        </w:rPr>
        <w:t xml:space="preserve"> </w:t>
      </w:r>
      <w:r w:rsidRPr="00474FD6">
        <w:rPr>
          <w:rFonts w:ascii="Traditional Arabic" w:hAnsi="Traditional Arabic" w:cs="Traditional Arabic" w:hint="cs"/>
          <w:sz w:val="36"/>
          <w:szCs w:val="36"/>
          <w:rtl/>
        </w:rPr>
        <w:t>عمل</w:t>
      </w:r>
      <w:r w:rsidRPr="00474FD6">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التلاميذ</w:t>
      </w:r>
      <w:r w:rsidRPr="00474FD6">
        <w:rPr>
          <w:rFonts w:ascii="Traditional Arabic" w:hAnsi="Traditional Arabic" w:cs="Traditional Arabic"/>
          <w:sz w:val="36"/>
          <w:szCs w:val="36"/>
          <w:rtl/>
        </w:rPr>
        <w:t xml:space="preserve"> </w:t>
      </w:r>
      <w:r w:rsidRPr="00474FD6">
        <w:rPr>
          <w:rFonts w:ascii="Traditional Arabic" w:hAnsi="Traditional Arabic" w:cs="Traditional Arabic" w:hint="cs"/>
          <w:sz w:val="36"/>
          <w:szCs w:val="36"/>
          <w:rtl/>
        </w:rPr>
        <w:t>مع</w:t>
      </w:r>
      <w:r w:rsidRPr="00474FD6">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مقاصد</w:t>
      </w:r>
      <w:r w:rsidRPr="00474FD6">
        <w:rPr>
          <w:rFonts w:ascii="Traditional Arabic" w:hAnsi="Traditional Arabic" w:cs="Traditional Arabic"/>
          <w:sz w:val="36"/>
          <w:szCs w:val="36"/>
          <w:rtl/>
        </w:rPr>
        <w:t xml:space="preserve"> </w:t>
      </w:r>
      <w:r w:rsidRPr="00474FD6">
        <w:rPr>
          <w:rFonts w:ascii="Traditional Arabic" w:hAnsi="Traditional Arabic" w:cs="Traditional Arabic" w:hint="cs"/>
          <w:sz w:val="36"/>
          <w:szCs w:val="36"/>
          <w:rtl/>
        </w:rPr>
        <w:t>محددة</w:t>
      </w:r>
      <w:r w:rsidRPr="00474FD6">
        <w:rPr>
          <w:rFonts w:ascii="Traditional Arabic" w:hAnsi="Traditional Arabic" w:cs="Traditional Arabic"/>
          <w:sz w:val="36"/>
          <w:szCs w:val="36"/>
          <w:rtl/>
        </w:rPr>
        <w:t xml:space="preserve"> </w:t>
      </w:r>
      <w:r w:rsidRPr="00474FD6">
        <w:rPr>
          <w:rFonts w:ascii="Traditional Arabic" w:hAnsi="Traditional Arabic" w:cs="Traditional Arabic" w:hint="cs"/>
          <w:sz w:val="36"/>
          <w:szCs w:val="36"/>
          <w:rtl/>
        </w:rPr>
        <w:t>ومتكاملة</w:t>
      </w:r>
      <w:r w:rsidRPr="00474FD6">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ثم </w:t>
      </w:r>
      <w:r w:rsidRPr="00474FD6">
        <w:rPr>
          <w:rFonts w:ascii="Traditional Arabic" w:hAnsi="Traditional Arabic" w:cs="Traditional Arabic" w:hint="cs"/>
          <w:sz w:val="36"/>
          <w:szCs w:val="36"/>
          <w:rtl/>
        </w:rPr>
        <w:t>تم</w:t>
      </w:r>
      <w:r w:rsidRPr="00474FD6">
        <w:rPr>
          <w:rFonts w:ascii="Traditional Arabic" w:hAnsi="Traditional Arabic" w:cs="Traditional Arabic"/>
          <w:sz w:val="36"/>
          <w:szCs w:val="36"/>
          <w:rtl/>
        </w:rPr>
        <w:t xml:space="preserve"> </w:t>
      </w:r>
      <w:r w:rsidRPr="00474FD6">
        <w:rPr>
          <w:rFonts w:ascii="Traditional Arabic" w:hAnsi="Traditional Arabic" w:cs="Traditional Arabic" w:hint="cs"/>
          <w:sz w:val="36"/>
          <w:szCs w:val="36"/>
          <w:rtl/>
        </w:rPr>
        <w:t>اختيارها</w:t>
      </w:r>
      <w:r w:rsidRPr="00474FD6">
        <w:rPr>
          <w:rFonts w:ascii="Traditional Arabic" w:hAnsi="Traditional Arabic" w:cs="Traditional Arabic"/>
          <w:sz w:val="36"/>
          <w:szCs w:val="36"/>
          <w:rtl/>
        </w:rPr>
        <w:t xml:space="preserve"> </w:t>
      </w:r>
      <w:r w:rsidRPr="00474FD6">
        <w:rPr>
          <w:rFonts w:ascii="Traditional Arabic" w:hAnsi="Traditional Arabic" w:cs="Traditional Arabic" w:hint="cs"/>
          <w:sz w:val="36"/>
          <w:szCs w:val="36"/>
          <w:rtl/>
        </w:rPr>
        <w:t>وفقا</w:t>
      </w:r>
      <w:r w:rsidRPr="00474FD6">
        <w:rPr>
          <w:rFonts w:ascii="Traditional Arabic" w:hAnsi="Traditional Arabic" w:cs="Traditional Arabic"/>
          <w:sz w:val="36"/>
          <w:szCs w:val="36"/>
          <w:rtl/>
        </w:rPr>
        <w:t xml:space="preserve"> </w:t>
      </w:r>
      <w:r w:rsidRPr="00474FD6">
        <w:rPr>
          <w:rFonts w:ascii="Traditional Arabic" w:hAnsi="Traditional Arabic" w:cs="Traditional Arabic" w:hint="cs"/>
          <w:sz w:val="36"/>
          <w:szCs w:val="36"/>
          <w:rtl/>
        </w:rPr>
        <w:t>للمبادئ</w:t>
      </w:r>
      <w:r w:rsidRPr="00474FD6">
        <w:rPr>
          <w:rFonts w:ascii="Traditional Arabic" w:hAnsi="Traditional Arabic" w:cs="Traditional Arabic"/>
          <w:sz w:val="36"/>
          <w:szCs w:val="36"/>
          <w:rtl/>
        </w:rPr>
        <w:t xml:space="preserve"> </w:t>
      </w:r>
      <w:r w:rsidRPr="00474FD6">
        <w:rPr>
          <w:rFonts w:ascii="Traditional Arabic" w:hAnsi="Traditional Arabic" w:cs="Traditional Arabic" w:hint="cs"/>
          <w:sz w:val="36"/>
          <w:szCs w:val="36"/>
          <w:rtl/>
        </w:rPr>
        <w:t>التوجيهية</w:t>
      </w:r>
      <w:r w:rsidRPr="00474FD6">
        <w:rPr>
          <w:rFonts w:ascii="Traditional Arabic" w:hAnsi="Traditional Arabic" w:cs="Traditional Arabic"/>
          <w:sz w:val="36"/>
          <w:szCs w:val="36"/>
          <w:rtl/>
        </w:rPr>
        <w:t xml:space="preserve"> </w:t>
      </w:r>
      <w:r w:rsidRPr="00474FD6">
        <w:rPr>
          <w:rFonts w:ascii="Traditional Arabic" w:hAnsi="Traditional Arabic" w:cs="Traditional Arabic" w:hint="cs"/>
          <w:sz w:val="36"/>
          <w:szCs w:val="36"/>
          <w:rtl/>
        </w:rPr>
        <w:t>المحددة</w:t>
      </w:r>
      <w:r>
        <w:rPr>
          <w:rFonts w:ascii="Traditional Arabic" w:hAnsi="Traditional Arabic" w:cs="Traditional Arabic" w:hint="cs"/>
          <w:sz w:val="36"/>
          <w:szCs w:val="36"/>
          <w:rtl/>
        </w:rPr>
        <w:t>.</w:t>
      </w:r>
      <w:r w:rsidR="00B8721E">
        <w:rPr>
          <w:rStyle w:val="FootnoteReference"/>
          <w:rFonts w:ascii="Traditional Arabic" w:hAnsi="Traditional Arabic" w:cs="Traditional Arabic"/>
          <w:sz w:val="36"/>
          <w:szCs w:val="36"/>
          <w:rtl/>
        </w:rPr>
        <w:footnoteReference w:id="4"/>
      </w:r>
    </w:p>
    <w:p w:rsidR="00F97BE1" w:rsidRDefault="00F97BE1" w:rsidP="00CE719F">
      <w:pPr>
        <w:pStyle w:val="ListParagraph"/>
        <w:bidi/>
        <w:spacing w:after="0"/>
        <w:ind w:left="1080"/>
        <w:jc w:val="both"/>
        <w:rPr>
          <w:rFonts w:ascii="Traditional Arabic" w:hAnsi="Traditional Arabic" w:cs="Traditional Arabic"/>
          <w:sz w:val="36"/>
          <w:szCs w:val="36"/>
          <w:rtl/>
        </w:rPr>
      </w:pPr>
      <w:r w:rsidRPr="00F97BE1">
        <w:rPr>
          <w:rFonts w:ascii="Traditional Arabic" w:hAnsi="Traditional Arabic" w:cs="Traditional Arabic" w:hint="cs"/>
          <w:sz w:val="36"/>
          <w:szCs w:val="36"/>
          <w:rtl/>
        </w:rPr>
        <w:t>استناداً</w:t>
      </w:r>
      <w:r w:rsidRPr="00F97BE1">
        <w:rPr>
          <w:rFonts w:ascii="Traditional Arabic" w:hAnsi="Traditional Arabic" w:cs="Traditional Arabic"/>
          <w:sz w:val="36"/>
          <w:szCs w:val="36"/>
          <w:rtl/>
        </w:rPr>
        <w:t xml:space="preserve"> </w:t>
      </w:r>
      <w:r w:rsidRPr="00F97BE1">
        <w:rPr>
          <w:rFonts w:ascii="Traditional Arabic" w:hAnsi="Traditional Arabic" w:cs="Traditional Arabic" w:hint="cs"/>
          <w:sz w:val="36"/>
          <w:szCs w:val="36"/>
          <w:rtl/>
        </w:rPr>
        <w:t>إلى</w:t>
      </w:r>
      <w:r w:rsidRPr="00F97BE1">
        <w:rPr>
          <w:rFonts w:ascii="Traditional Arabic" w:hAnsi="Traditional Arabic" w:cs="Traditional Arabic"/>
          <w:sz w:val="36"/>
          <w:szCs w:val="36"/>
          <w:rtl/>
        </w:rPr>
        <w:t xml:space="preserve"> </w:t>
      </w:r>
      <w:r w:rsidRPr="00F97BE1">
        <w:rPr>
          <w:rFonts w:ascii="Traditional Arabic" w:hAnsi="Traditional Arabic" w:cs="Traditional Arabic" w:hint="cs"/>
          <w:sz w:val="36"/>
          <w:szCs w:val="36"/>
          <w:rtl/>
        </w:rPr>
        <w:t>التعريف</w:t>
      </w:r>
      <w:r w:rsidRPr="00F97BE1">
        <w:rPr>
          <w:rFonts w:ascii="Traditional Arabic" w:hAnsi="Traditional Arabic" w:cs="Traditional Arabic"/>
          <w:sz w:val="36"/>
          <w:szCs w:val="36"/>
          <w:rtl/>
        </w:rPr>
        <w:t xml:space="preserve"> </w:t>
      </w:r>
      <w:r w:rsidRPr="00F97BE1">
        <w:rPr>
          <w:rFonts w:ascii="Traditional Arabic" w:hAnsi="Traditional Arabic" w:cs="Traditional Arabic" w:hint="cs"/>
          <w:sz w:val="36"/>
          <w:szCs w:val="36"/>
          <w:rtl/>
        </w:rPr>
        <w:t>المذكور</w:t>
      </w:r>
      <w:r w:rsidRPr="00F97BE1">
        <w:rPr>
          <w:rFonts w:ascii="Traditional Arabic" w:hAnsi="Traditional Arabic" w:cs="Traditional Arabic"/>
          <w:sz w:val="36"/>
          <w:szCs w:val="36"/>
          <w:rtl/>
        </w:rPr>
        <w:t xml:space="preserve"> </w:t>
      </w:r>
      <w:r w:rsidRPr="00F97BE1">
        <w:rPr>
          <w:rFonts w:ascii="Traditional Arabic" w:hAnsi="Traditional Arabic" w:cs="Traditional Arabic" w:hint="cs"/>
          <w:sz w:val="36"/>
          <w:szCs w:val="36"/>
          <w:rtl/>
        </w:rPr>
        <w:t>أعلاه،</w:t>
      </w:r>
      <w:r w:rsidRPr="00F97BE1">
        <w:rPr>
          <w:rFonts w:ascii="Traditional Arabic" w:hAnsi="Traditional Arabic" w:cs="Traditional Arabic"/>
          <w:sz w:val="36"/>
          <w:szCs w:val="36"/>
          <w:rtl/>
        </w:rPr>
        <w:t xml:space="preserve"> </w:t>
      </w:r>
      <w:r w:rsidRPr="00F97BE1">
        <w:rPr>
          <w:rFonts w:ascii="Traditional Arabic" w:hAnsi="Traditional Arabic" w:cs="Traditional Arabic" w:hint="cs"/>
          <w:sz w:val="36"/>
          <w:szCs w:val="36"/>
          <w:rtl/>
        </w:rPr>
        <w:t>يمكن</w:t>
      </w:r>
      <w:r w:rsidRPr="00F97BE1">
        <w:rPr>
          <w:rFonts w:ascii="Traditional Arabic" w:hAnsi="Traditional Arabic" w:cs="Traditional Arabic"/>
          <w:sz w:val="36"/>
          <w:szCs w:val="36"/>
          <w:rtl/>
        </w:rPr>
        <w:t xml:space="preserve"> </w:t>
      </w:r>
      <w:r w:rsidRPr="00F97BE1">
        <w:rPr>
          <w:rFonts w:ascii="Traditional Arabic" w:hAnsi="Traditional Arabic" w:cs="Traditional Arabic" w:hint="cs"/>
          <w:sz w:val="36"/>
          <w:szCs w:val="36"/>
          <w:rtl/>
        </w:rPr>
        <w:t>تفسير</w:t>
      </w:r>
      <w:r w:rsidRPr="00F97BE1">
        <w:rPr>
          <w:rFonts w:ascii="Traditional Arabic" w:hAnsi="Traditional Arabic" w:cs="Traditional Arabic"/>
          <w:sz w:val="36"/>
          <w:szCs w:val="36"/>
          <w:rtl/>
        </w:rPr>
        <w:t xml:space="preserve"> </w:t>
      </w:r>
      <w:r w:rsidRPr="00F97BE1">
        <w:rPr>
          <w:rFonts w:ascii="Traditional Arabic" w:hAnsi="Traditional Arabic" w:cs="Traditional Arabic" w:hint="cs"/>
          <w:sz w:val="36"/>
          <w:szCs w:val="36"/>
          <w:rtl/>
        </w:rPr>
        <w:t>أن</w:t>
      </w:r>
      <w:r w:rsidRPr="00F97BE1">
        <w:rPr>
          <w:rFonts w:ascii="Traditional Arabic" w:hAnsi="Traditional Arabic" w:cs="Traditional Arabic"/>
          <w:sz w:val="36"/>
          <w:szCs w:val="36"/>
          <w:rtl/>
        </w:rPr>
        <w:t xml:space="preserve"> </w:t>
      </w:r>
      <w:r w:rsidRPr="00F97BE1">
        <w:rPr>
          <w:rFonts w:ascii="Traditional Arabic" w:hAnsi="Traditional Arabic" w:cs="Traditional Arabic" w:hint="cs"/>
          <w:sz w:val="36"/>
          <w:szCs w:val="36"/>
          <w:rtl/>
        </w:rPr>
        <w:t>تقييم</w:t>
      </w:r>
      <w:r w:rsidRPr="00F97BE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البورتفوليو</w:t>
      </w:r>
      <w:r w:rsidRPr="00F97BE1">
        <w:rPr>
          <w:rFonts w:ascii="Traditional Arabic" w:hAnsi="Traditional Arabic" w:cs="Traditional Arabic"/>
          <w:sz w:val="36"/>
          <w:szCs w:val="36"/>
          <w:rtl/>
        </w:rPr>
        <w:t xml:space="preserve"> </w:t>
      </w:r>
      <w:r w:rsidRPr="00F97BE1">
        <w:rPr>
          <w:rFonts w:ascii="Traditional Arabic" w:hAnsi="Traditional Arabic" w:cs="Traditional Arabic" w:hint="cs"/>
          <w:sz w:val="36"/>
          <w:szCs w:val="36"/>
          <w:rtl/>
        </w:rPr>
        <w:t>هو</w:t>
      </w:r>
      <w:r w:rsidRPr="00F97BE1">
        <w:rPr>
          <w:rFonts w:ascii="Traditional Arabic" w:hAnsi="Traditional Arabic" w:cs="Traditional Arabic"/>
          <w:sz w:val="36"/>
          <w:szCs w:val="36"/>
          <w:rtl/>
        </w:rPr>
        <w:t xml:space="preserve"> </w:t>
      </w:r>
      <w:r w:rsidRPr="00F97BE1">
        <w:rPr>
          <w:rFonts w:ascii="Traditional Arabic" w:hAnsi="Traditional Arabic" w:cs="Traditional Arabic" w:hint="cs"/>
          <w:sz w:val="36"/>
          <w:szCs w:val="36"/>
          <w:rtl/>
        </w:rPr>
        <w:t>عملية</w:t>
      </w:r>
      <w:r w:rsidRPr="00F97BE1">
        <w:rPr>
          <w:rFonts w:ascii="Traditional Arabic" w:hAnsi="Traditional Arabic" w:cs="Traditional Arabic"/>
          <w:sz w:val="36"/>
          <w:szCs w:val="36"/>
          <w:rtl/>
        </w:rPr>
        <w:t xml:space="preserve"> </w:t>
      </w:r>
      <w:r w:rsidRPr="00F97BE1">
        <w:rPr>
          <w:rFonts w:ascii="Traditional Arabic" w:hAnsi="Traditional Arabic" w:cs="Traditional Arabic" w:hint="cs"/>
          <w:sz w:val="36"/>
          <w:szCs w:val="36"/>
          <w:rtl/>
        </w:rPr>
        <w:t>تقييم</w:t>
      </w:r>
      <w:r w:rsidRPr="00F97BE1">
        <w:rPr>
          <w:rFonts w:ascii="Traditional Arabic" w:hAnsi="Traditional Arabic" w:cs="Traditional Arabic"/>
          <w:sz w:val="36"/>
          <w:szCs w:val="36"/>
          <w:rtl/>
        </w:rPr>
        <w:t xml:space="preserve"> </w:t>
      </w:r>
      <w:r w:rsidRPr="00F97BE1">
        <w:rPr>
          <w:rFonts w:ascii="Traditional Arabic" w:hAnsi="Traditional Arabic" w:cs="Traditional Arabic" w:hint="cs"/>
          <w:sz w:val="36"/>
          <w:szCs w:val="36"/>
          <w:rtl/>
        </w:rPr>
        <w:t>أوراق</w:t>
      </w:r>
      <w:r w:rsidRPr="00F97BE1">
        <w:rPr>
          <w:rFonts w:ascii="Traditional Arabic" w:hAnsi="Traditional Arabic" w:cs="Traditional Arabic"/>
          <w:sz w:val="36"/>
          <w:szCs w:val="36"/>
          <w:rtl/>
        </w:rPr>
        <w:t xml:space="preserve"> </w:t>
      </w:r>
      <w:r w:rsidRPr="00F97BE1">
        <w:rPr>
          <w:rFonts w:ascii="Traditional Arabic" w:hAnsi="Traditional Arabic" w:cs="Traditional Arabic" w:hint="cs"/>
          <w:sz w:val="36"/>
          <w:szCs w:val="36"/>
          <w:rtl/>
        </w:rPr>
        <w:t>عمل</w:t>
      </w:r>
      <w:r w:rsidRPr="00F97BE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التلاميذ</w:t>
      </w:r>
      <w:r w:rsidRPr="00F97BE1">
        <w:rPr>
          <w:rFonts w:ascii="Traditional Arabic" w:hAnsi="Traditional Arabic" w:cs="Traditional Arabic"/>
          <w:sz w:val="36"/>
          <w:szCs w:val="36"/>
          <w:rtl/>
        </w:rPr>
        <w:t xml:space="preserve"> </w:t>
      </w:r>
      <w:r w:rsidRPr="00F97BE1">
        <w:rPr>
          <w:rFonts w:ascii="Traditional Arabic" w:hAnsi="Traditional Arabic" w:cs="Traditional Arabic" w:hint="cs"/>
          <w:sz w:val="36"/>
          <w:szCs w:val="36"/>
          <w:rtl/>
        </w:rPr>
        <w:t>في</w:t>
      </w:r>
      <w:r w:rsidRPr="00F97BE1">
        <w:rPr>
          <w:rFonts w:ascii="Traditional Arabic" w:hAnsi="Traditional Arabic" w:cs="Traditional Arabic"/>
          <w:sz w:val="36"/>
          <w:szCs w:val="36"/>
          <w:rtl/>
        </w:rPr>
        <w:t xml:space="preserve"> </w:t>
      </w:r>
      <w:r w:rsidRPr="00F97BE1">
        <w:rPr>
          <w:rFonts w:ascii="Traditional Arabic" w:hAnsi="Traditional Arabic" w:cs="Traditional Arabic" w:hint="cs"/>
          <w:sz w:val="36"/>
          <w:szCs w:val="36"/>
          <w:rtl/>
        </w:rPr>
        <w:t>موضوع</w:t>
      </w:r>
      <w:r w:rsidRPr="00F97BE1">
        <w:rPr>
          <w:rFonts w:ascii="Traditional Arabic" w:hAnsi="Traditional Arabic" w:cs="Traditional Arabic"/>
          <w:sz w:val="36"/>
          <w:szCs w:val="36"/>
          <w:rtl/>
        </w:rPr>
        <w:t xml:space="preserve"> </w:t>
      </w:r>
      <w:r w:rsidRPr="00F97BE1">
        <w:rPr>
          <w:rFonts w:ascii="Traditional Arabic" w:hAnsi="Traditional Arabic" w:cs="Traditional Arabic" w:hint="cs"/>
          <w:sz w:val="36"/>
          <w:szCs w:val="36"/>
          <w:rtl/>
        </w:rPr>
        <w:t>معين</w:t>
      </w:r>
      <w:r w:rsidRPr="00F97BE1">
        <w:rPr>
          <w:rFonts w:ascii="Traditional Arabic" w:hAnsi="Traditional Arabic" w:cs="Traditional Arabic"/>
          <w:sz w:val="36"/>
          <w:szCs w:val="36"/>
          <w:rtl/>
        </w:rPr>
        <w:t xml:space="preserve"> </w:t>
      </w:r>
      <w:r w:rsidRPr="00F97BE1">
        <w:rPr>
          <w:rFonts w:ascii="Traditional Arabic" w:hAnsi="Traditional Arabic" w:cs="Traditional Arabic" w:hint="cs"/>
          <w:sz w:val="36"/>
          <w:szCs w:val="36"/>
          <w:rtl/>
        </w:rPr>
        <w:t>خلال</w:t>
      </w:r>
      <w:r w:rsidRPr="00F97BE1">
        <w:rPr>
          <w:rFonts w:ascii="Traditional Arabic" w:hAnsi="Traditional Arabic" w:cs="Traditional Arabic"/>
          <w:sz w:val="36"/>
          <w:szCs w:val="36"/>
          <w:rtl/>
        </w:rPr>
        <w:t xml:space="preserve"> </w:t>
      </w:r>
      <w:r w:rsidRPr="00F97BE1">
        <w:rPr>
          <w:rFonts w:ascii="Traditional Arabic" w:hAnsi="Traditional Arabic" w:cs="Traditional Arabic" w:hint="cs"/>
          <w:sz w:val="36"/>
          <w:szCs w:val="36"/>
          <w:rtl/>
        </w:rPr>
        <w:t>فترة</w:t>
      </w:r>
      <w:r w:rsidRPr="00F97BE1">
        <w:rPr>
          <w:rFonts w:ascii="Traditional Arabic" w:hAnsi="Traditional Arabic" w:cs="Traditional Arabic"/>
          <w:sz w:val="36"/>
          <w:szCs w:val="36"/>
          <w:rtl/>
        </w:rPr>
        <w:t xml:space="preserve"> </w:t>
      </w:r>
      <w:r w:rsidRPr="00F97BE1">
        <w:rPr>
          <w:rFonts w:ascii="Traditional Arabic" w:hAnsi="Traditional Arabic" w:cs="Traditional Arabic" w:hint="cs"/>
          <w:sz w:val="36"/>
          <w:szCs w:val="36"/>
          <w:rtl/>
        </w:rPr>
        <w:t>زمنية</w:t>
      </w:r>
      <w:r w:rsidRPr="00F97BE1">
        <w:rPr>
          <w:rFonts w:ascii="Traditional Arabic" w:hAnsi="Traditional Arabic" w:cs="Traditional Arabic"/>
          <w:sz w:val="36"/>
          <w:szCs w:val="36"/>
          <w:rtl/>
        </w:rPr>
        <w:t xml:space="preserve"> </w:t>
      </w:r>
      <w:r w:rsidRPr="00F97BE1">
        <w:rPr>
          <w:rFonts w:ascii="Traditional Arabic" w:hAnsi="Traditional Arabic" w:cs="Traditional Arabic" w:hint="cs"/>
          <w:sz w:val="36"/>
          <w:szCs w:val="36"/>
          <w:rtl/>
        </w:rPr>
        <w:t>معينة</w:t>
      </w:r>
      <w:r w:rsidRPr="00F97BE1">
        <w:rPr>
          <w:rFonts w:ascii="Traditional Arabic" w:hAnsi="Traditional Arabic" w:cs="Traditional Arabic"/>
          <w:sz w:val="36"/>
          <w:szCs w:val="36"/>
          <w:rtl/>
        </w:rPr>
        <w:t>.</w:t>
      </w:r>
    </w:p>
    <w:p w:rsidR="00F97BE1" w:rsidRDefault="00CF04F8" w:rsidP="00CE719F">
      <w:pPr>
        <w:pStyle w:val="ListParagraph"/>
        <w:bidi/>
        <w:spacing w:after="0"/>
        <w:ind w:left="1080"/>
        <w:jc w:val="both"/>
        <w:rPr>
          <w:rFonts w:ascii="Traditional Arabic" w:hAnsi="Traditional Arabic" w:cs="Traditional Arabic"/>
          <w:sz w:val="36"/>
          <w:szCs w:val="36"/>
          <w:rtl/>
        </w:rPr>
      </w:pPr>
      <w:r w:rsidRPr="00CF04F8">
        <w:rPr>
          <w:rFonts w:ascii="Traditional Arabic" w:hAnsi="Traditional Arabic" w:cs="Traditional Arabic" w:hint="cs"/>
          <w:sz w:val="36"/>
          <w:szCs w:val="36"/>
          <w:rtl/>
        </w:rPr>
        <w:t>في</w:t>
      </w:r>
      <w:r w:rsidRPr="00CF04F8">
        <w:rPr>
          <w:rFonts w:ascii="Traditional Arabic" w:hAnsi="Traditional Arabic" w:cs="Traditional Arabic"/>
          <w:sz w:val="36"/>
          <w:szCs w:val="36"/>
          <w:rtl/>
        </w:rPr>
        <w:t xml:space="preserve"> </w:t>
      </w:r>
      <w:r w:rsidRPr="00CF04F8">
        <w:rPr>
          <w:rFonts w:ascii="Traditional Arabic" w:hAnsi="Traditional Arabic" w:cs="Traditional Arabic" w:hint="cs"/>
          <w:sz w:val="36"/>
          <w:szCs w:val="36"/>
          <w:rtl/>
        </w:rPr>
        <w:t>هذه</w:t>
      </w:r>
      <w:r w:rsidRPr="00CF04F8">
        <w:rPr>
          <w:rFonts w:ascii="Traditional Arabic" w:hAnsi="Traditional Arabic" w:cs="Traditional Arabic"/>
          <w:sz w:val="36"/>
          <w:szCs w:val="36"/>
          <w:rtl/>
        </w:rPr>
        <w:t xml:space="preserve"> </w:t>
      </w:r>
      <w:r w:rsidRPr="00CF04F8">
        <w:rPr>
          <w:rFonts w:ascii="Traditional Arabic" w:hAnsi="Traditional Arabic" w:cs="Traditional Arabic" w:hint="cs"/>
          <w:sz w:val="36"/>
          <w:szCs w:val="36"/>
          <w:rtl/>
        </w:rPr>
        <w:t>الأثناء</w:t>
      </w:r>
      <w:r w:rsidRPr="00CF04F8">
        <w:rPr>
          <w:rFonts w:ascii="Traditional Arabic" w:hAnsi="Traditional Arabic" w:cs="Traditional Arabic"/>
          <w:sz w:val="36"/>
          <w:szCs w:val="36"/>
          <w:rtl/>
        </w:rPr>
        <w:t xml:space="preserve"> </w:t>
      </w:r>
      <w:r w:rsidRPr="00CF04F8">
        <w:rPr>
          <w:rFonts w:ascii="Traditional Arabic" w:hAnsi="Traditional Arabic" w:cs="Traditional Arabic" w:hint="cs"/>
          <w:sz w:val="36"/>
          <w:szCs w:val="36"/>
          <w:rtl/>
        </w:rPr>
        <w:t>،</w:t>
      </w:r>
      <w:r w:rsidRPr="00CF04F8">
        <w:rPr>
          <w:rFonts w:ascii="Traditional Arabic" w:hAnsi="Traditional Arabic" w:cs="Traditional Arabic"/>
          <w:sz w:val="36"/>
          <w:szCs w:val="36"/>
          <w:rtl/>
        </w:rPr>
        <w:t xml:space="preserve"> </w:t>
      </w:r>
      <w:r w:rsidRPr="00CF04F8">
        <w:rPr>
          <w:rFonts w:ascii="Traditional Arabic" w:hAnsi="Traditional Arabic" w:cs="Traditional Arabic" w:hint="cs"/>
          <w:sz w:val="36"/>
          <w:szCs w:val="36"/>
          <w:rtl/>
        </w:rPr>
        <w:t>وفقا</w:t>
      </w:r>
      <w:r>
        <w:rPr>
          <w:rFonts w:ascii="Traditional Arabic" w:hAnsi="Traditional Arabic" w:cs="Traditional Arabic" w:hint="cs"/>
          <w:sz w:val="36"/>
          <w:szCs w:val="36"/>
          <w:rtl/>
        </w:rPr>
        <w:t xml:space="preserve">ل </w:t>
      </w:r>
      <w:r w:rsidRPr="00CE719F">
        <w:rPr>
          <w:rFonts w:asciiTheme="majorBidi" w:hAnsiTheme="majorBidi" w:cstheme="majorBidi"/>
          <w:sz w:val="24"/>
          <w:szCs w:val="24"/>
        </w:rPr>
        <w:t>Ridwa</w:t>
      </w:r>
      <w:r w:rsidR="00CE719F" w:rsidRPr="00CE719F">
        <w:rPr>
          <w:rFonts w:asciiTheme="majorBidi" w:hAnsiTheme="majorBidi" w:cstheme="majorBidi"/>
          <w:sz w:val="24"/>
          <w:szCs w:val="24"/>
        </w:rPr>
        <w:t>n</w:t>
      </w:r>
      <w:r w:rsidRPr="00CE719F">
        <w:rPr>
          <w:rFonts w:asciiTheme="majorBidi" w:hAnsiTheme="majorBidi" w:cstheme="majorBidi"/>
          <w:sz w:val="24"/>
          <w:szCs w:val="24"/>
        </w:rPr>
        <w:t xml:space="preserve"> Abdullah Sani</w:t>
      </w:r>
      <w:r>
        <w:rPr>
          <w:rFonts w:ascii="Traditional Arabic" w:hAnsi="Traditional Arabic" w:cs="Traditional Arabic" w:hint="cs"/>
          <w:sz w:val="36"/>
          <w:szCs w:val="36"/>
          <w:rtl/>
        </w:rPr>
        <w:t>، أن تقييم البورتفوليو هو :</w:t>
      </w:r>
    </w:p>
    <w:p w:rsidR="00CE719F" w:rsidRPr="005C627B" w:rsidRDefault="007114D7" w:rsidP="005C627B">
      <w:pPr>
        <w:pStyle w:val="ListParagraph"/>
        <w:spacing w:after="0"/>
        <w:ind w:left="0"/>
        <w:jc w:val="both"/>
        <w:rPr>
          <w:rFonts w:asciiTheme="majorBidi" w:hAnsiTheme="majorBidi" w:cstheme="majorBidi"/>
          <w:i/>
          <w:iCs/>
          <w:sz w:val="24"/>
          <w:szCs w:val="24"/>
          <w:lang w:val="id-ID"/>
        </w:rPr>
      </w:pPr>
      <w:r w:rsidRPr="00C317EB">
        <w:rPr>
          <w:rFonts w:asciiTheme="majorBidi" w:hAnsiTheme="majorBidi" w:cstheme="majorBidi"/>
          <w:i/>
          <w:iCs/>
          <w:sz w:val="24"/>
          <w:szCs w:val="24"/>
        </w:rPr>
        <w:t>“</w:t>
      </w:r>
      <w:r>
        <w:rPr>
          <w:rFonts w:asciiTheme="majorBidi" w:hAnsiTheme="majorBidi" w:cstheme="majorBidi"/>
          <w:i/>
          <w:iCs/>
          <w:sz w:val="24"/>
          <w:szCs w:val="24"/>
        </w:rPr>
        <w:t>P</w:t>
      </w:r>
      <w:r w:rsidRPr="00C317EB">
        <w:rPr>
          <w:rFonts w:asciiTheme="majorBidi" w:hAnsiTheme="majorBidi" w:cstheme="majorBidi"/>
          <w:i/>
          <w:iCs/>
          <w:sz w:val="24"/>
          <w:szCs w:val="24"/>
        </w:rPr>
        <w:t>enilaian yang dilakukan dengan cara menilai kumpulan seluruh karya peserta didik dalam bidang tertentu yang bersifat  reflektif-integratif untuk mengetahui minat, perkembangan, prestasi atau kreativitas peserta didik dalam kurun waktu tertentu”.</w:t>
      </w:r>
      <w:r>
        <w:rPr>
          <w:rStyle w:val="FootnoteReference"/>
          <w:rFonts w:asciiTheme="majorBidi" w:hAnsiTheme="majorBidi" w:cstheme="majorBidi"/>
          <w:i/>
          <w:iCs/>
          <w:sz w:val="24"/>
          <w:szCs w:val="24"/>
        </w:rPr>
        <w:footnoteReference w:id="5"/>
      </w:r>
    </w:p>
    <w:p w:rsidR="00B62B51" w:rsidRDefault="007114D7" w:rsidP="00B62B51">
      <w:pPr>
        <w:bidi/>
        <w:spacing w:after="0"/>
        <w:ind w:firstLine="720"/>
        <w:jc w:val="both"/>
        <w:rPr>
          <w:rFonts w:ascii="Traditional Arabic" w:hAnsi="Traditional Arabic" w:cs="Traditional Arabic"/>
          <w:sz w:val="36"/>
          <w:szCs w:val="36"/>
          <w:lang w:val="id-ID"/>
        </w:rPr>
      </w:pPr>
      <w:r w:rsidRPr="007114D7">
        <w:rPr>
          <w:rFonts w:ascii="Traditional Arabic" w:hAnsi="Traditional Arabic" w:cs="Traditional Arabic" w:hint="cs"/>
          <w:sz w:val="36"/>
          <w:szCs w:val="36"/>
          <w:rtl/>
        </w:rPr>
        <w:t>يعتبر</w:t>
      </w:r>
      <w:r w:rsidRPr="007114D7">
        <w:rPr>
          <w:rFonts w:ascii="Traditional Arabic" w:hAnsi="Traditional Arabic" w:cs="Traditional Arabic"/>
          <w:sz w:val="36"/>
          <w:szCs w:val="36"/>
          <w:rtl/>
        </w:rPr>
        <w:t xml:space="preserve"> </w:t>
      </w:r>
      <w:r w:rsidRPr="007114D7">
        <w:rPr>
          <w:rFonts w:ascii="Traditional Arabic" w:hAnsi="Traditional Arabic" w:cs="Traditional Arabic" w:hint="cs"/>
          <w:sz w:val="36"/>
          <w:szCs w:val="36"/>
          <w:rtl/>
        </w:rPr>
        <w:t>تقييم</w:t>
      </w:r>
      <w:r w:rsidRPr="007114D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البورتفوليو</w:t>
      </w:r>
      <w:r w:rsidRPr="007114D7">
        <w:rPr>
          <w:rFonts w:ascii="Traditional Arabic" w:hAnsi="Traditional Arabic" w:cs="Traditional Arabic"/>
          <w:sz w:val="36"/>
          <w:szCs w:val="36"/>
          <w:rtl/>
        </w:rPr>
        <w:t xml:space="preserve"> </w:t>
      </w:r>
      <w:r w:rsidRPr="007114D7">
        <w:rPr>
          <w:rFonts w:ascii="Traditional Arabic" w:hAnsi="Traditional Arabic" w:cs="Traditional Arabic" w:hint="cs"/>
          <w:sz w:val="36"/>
          <w:szCs w:val="36"/>
          <w:rtl/>
        </w:rPr>
        <w:t>أحد</w:t>
      </w:r>
      <w:r w:rsidRPr="007114D7">
        <w:rPr>
          <w:rFonts w:ascii="Traditional Arabic" w:hAnsi="Traditional Arabic" w:cs="Traditional Arabic"/>
          <w:sz w:val="36"/>
          <w:szCs w:val="36"/>
          <w:rtl/>
        </w:rPr>
        <w:t xml:space="preserve"> </w:t>
      </w:r>
      <w:r w:rsidRPr="007114D7">
        <w:rPr>
          <w:rFonts w:ascii="Traditional Arabic" w:hAnsi="Traditional Arabic" w:cs="Traditional Arabic" w:hint="cs"/>
          <w:sz w:val="36"/>
          <w:szCs w:val="36"/>
          <w:rtl/>
        </w:rPr>
        <w:t>تقييمات</w:t>
      </w:r>
      <w:r w:rsidRPr="007114D7">
        <w:rPr>
          <w:rFonts w:ascii="Traditional Arabic" w:hAnsi="Traditional Arabic" w:cs="Traditional Arabic"/>
          <w:sz w:val="36"/>
          <w:szCs w:val="36"/>
          <w:rtl/>
        </w:rPr>
        <w:t xml:space="preserve"> </w:t>
      </w:r>
      <w:r w:rsidRPr="007114D7">
        <w:rPr>
          <w:rFonts w:ascii="Traditional Arabic" w:hAnsi="Traditional Arabic" w:cs="Traditional Arabic" w:hint="cs"/>
          <w:sz w:val="36"/>
          <w:szCs w:val="36"/>
          <w:rtl/>
        </w:rPr>
        <w:t>نتائج</w:t>
      </w:r>
      <w:r w:rsidRPr="007114D7">
        <w:rPr>
          <w:rFonts w:ascii="Traditional Arabic" w:hAnsi="Traditional Arabic" w:cs="Traditional Arabic"/>
          <w:sz w:val="36"/>
          <w:szCs w:val="36"/>
          <w:rtl/>
        </w:rPr>
        <w:t xml:space="preserve"> </w:t>
      </w:r>
      <w:r w:rsidRPr="007114D7">
        <w:rPr>
          <w:rFonts w:ascii="Traditional Arabic" w:hAnsi="Traditional Arabic" w:cs="Traditional Arabic" w:hint="cs"/>
          <w:sz w:val="36"/>
          <w:szCs w:val="36"/>
          <w:rtl/>
        </w:rPr>
        <w:t>التعلم</w:t>
      </w:r>
      <w:r w:rsidRPr="007114D7">
        <w:rPr>
          <w:rFonts w:ascii="Traditional Arabic" w:hAnsi="Traditional Arabic" w:cs="Traditional Arabic"/>
          <w:sz w:val="36"/>
          <w:szCs w:val="36"/>
          <w:rtl/>
        </w:rPr>
        <w:t xml:space="preserve"> </w:t>
      </w:r>
      <w:r w:rsidRPr="007114D7">
        <w:rPr>
          <w:rFonts w:ascii="Traditional Arabic" w:hAnsi="Traditional Arabic" w:cs="Traditional Arabic" w:hint="cs"/>
          <w:sz w:val="36"/>
          <w:szCs w:val="36"/>
          <w:rtl/>
        </w:rPr>
        <w:t>المفيدة</w:t>
      </w:r>
      <w:r w:rsidRPr="007114D7">
        <w:rPr>
          <w:rFonts w:ascii="Traditional Arabic" w:hAnsi="Traditional Arabic" w:cs="Traditional Arabic"/>
          <w:sz w:val="36"/>
          <w:szCs w:val="36"/>
          <w:rtl/>
        </w:rPr>
        <w:t xml:space="preserve"> </w:t>
      </w:r>
      <w:r w:rsidRPr="007114D7">
        <w:rPr>
          <w:rFonts w:ascii="Traditional Arabic" w:hAnsi="Traditional Arabic" w:cs="Traditional Arabic" w:hint="cs"/>
          <w:sz w:val="36"/>
          <w:szCs w:val="36"/>
          <w:rtl/>
        </w:rPr>
        <w:t>في</w:t>
      </w:r>
      <w:r w:rsidRPr="007114D7">
        <w:rPr>
          <w:rFonts w:ascii="Traditional Arabic" w:hAnsi="Traditional Arabic" w:cs="Traditional Arabic"/>
          <w:sz w:val="36"/>
          <w:szCs w:val="36"/>
          <w:rtl/>
        </w:rPr>
        <w:t xml:space="preserve"> </w:t>
      </w:r>
      <w:r w:rsidRPr="007114D7">
        <w:rPr>
          <w:rFonts w:ascii="Traditional Arabic" w:hAnsi="Traditional Arabic" w:cs="Traditional Arabic" w:hint="cs"/>
          <w:sz w:val="36"/>
          <w:szCs w:val="36"/>
          <w:rtl/>
        </w:rPr>
        <w:t>تحديد</w:t>
      </w:r>
      <w:r w:rsidRPr="007114D7">
        <w:rPr>
          <w:rFonts w:ascii="Traditional Arabic" w:hAnsi="Traditional Arabic" w:cs="Traditional Arabic"/>
          <w:sz w:val="36"/>
          <w:szCs w:val="36"/>
          <w:rtl/>
        </w:rPr>
        <w:t xml:space="preserve"> </w:t>
      </w:r>
      <w:r w:rsidRPr="007114D7">
        <w:rPr>
          <w:rFonts w:ascii="Traditional Arabic" w:hAnsi="Traditional Arabic" w:cs="Traditional Arabic" w:hint="cs"/>
          <w:sz w:val="36"/>
          <w:szCs w:val="36"/>
          <w:rtl/>
        </w:rPr>
        <w:t>تطوير</w:t>
      </w:r>
      <w:r w:rsidRPr="007114D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التلاميذ</w:t>
      </w:r>
      <w:r w:rsidRPr="007114D7">
        <w:rPr>
          <w:rFonts w:ascii="Traditional Arabic" w:hAnsi="Traditional Arabic" w:cs="Traditional Arabic" w:hint="cs"/>
          <w:sz w:val="36"/>
          <w:szCs w:val="36"/>
          <w:rtl/>
        </w:rPr>
        <w:t>،</w:t>
      </w:r>
      <w:r w:rsidRPr="007114D7">
        <w:rPr>
          <w:rFonts w:ascii="Traditional Arabic" w:hAnsi="Traditional Arabic" w:cs="Traditional Arabic"/>
          <w:sz w:val="36"/>
          <w:szCs w:val="36"/>
          <w:rtl/>
        </w:rPr>
        <w:t xml:space="preserve"> </w:t>
      </w:r>
      <w:r w:rsidRPr="007114D7">
        <w:rPr>
          <w:rFonts w:ascii="Traditional Arabic" w:hAnsi="Traditional Arabic" w:cs="Traditional Arabic" w:hint="cs"/>
          <w:sz w:val="36"/>
          <w:szCs w:val="36"/>
          <w:rtl/>
        </w:rPr>
        <w:t>حيث</w:t>
      </w:r>
      <w:r w:rsidRPr="007114D7">
        <w:rPr>
          <w:rFonts w:ascii="Traditional Arabic" w:hAnsi="Traditional Arabic" w:cs="Traditional Arabic"/>
          <w:sz w:val="36"/>
          <w:szCs w:val="36"/>
          <w:rtl/>
        </w:rPr>
        <w:t xml:space="preserve"> </w:t>
      </w:r>
      <w:r w:rsidRPr="007114D7">
        <w:rPr>
          <w:rFonts w:ascii="Traditional Arabic" w:hAnsi="Traditional Arabic" w:cs="Traditional Arabic" w:hint="cs"/>
          <w:sz w:val="36"/>
          <w:szCs w:val="36"/>
          <w:rtl/>
        </w:rPr>
        <w:t>توفر</w:t>
      </w:r>
      <w:r w:rsidRPr="007114D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البورتفوليو</w:t>
      </w:r>
      <w:r w:rsidRPr="007114D7">
        <w:rPr>
          <w:rFonts w:ascii="Traditional Arabic" w:hAnsi="Traditional Arabic" w:cs="Traditional Arabic"/>
          <w:sz w:val="36"/>
          <w:szCs w:val="36"/>
          <w:rtl/>
        </w:rPr>
        <w:t xml:space="preserve"> </w:t>
      </w:r>
      <w:r w:rsidRPr="007114D7">
        <w:rPr>
          <w:rFonts w:ascii="Traditional Arabic" w:hAnsi="Traditional Arabic" w:cs="Traditional Arabic" w:hint="cs"/>
          <w:sz w:val="36"/>
          <w:szCs w:val="36"/>
          <w:rtl/>
        </w:rPr>
        <w:t>فهمًا</w:t>
      </w:r>
      <w:r w:rsidRPr="007114D7">
        <w:rPr>
          <w:rFonts w:ascii="Traditional Arabic" w:hAnsi="Traditional Arabic" w:cs="Traditional Arabic"/>
          <w:sz w:val="36"/>
          <w:szCs w:val="36"/>
          <w:rtl/>
        </w:rPr>
        <w:t xml:space="preserve"> </w:t>
      </w:r>
      <w:r w:rsidRPr="007114D7">
        <w:rPr>
          <w:rFonts w:ascii="Traditional Arabic" w:hAnsi="Traditional Arabic" w:cs="Traditional Arabic" w:hint="cs"/>
          <w:sz w:val="36"/>
          <w:szCs w:val="36"/>
          <w:rtl/>
        </w:rPr>
        <w:t>لتعليل</w:t>
      </w:r>
      <w:r w:rsidRPr="007114D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التلاميذ</w:t>
      </w:r>
      <w:r w:rsidRPr="007114D7">
        <w:rPr>
          <w:rFonts w:ascii="Traditional Arabic" w:hAnsi="Traditional Arabic" w:cs="Traditional Arabic"/>
          <w:sz w:val="36"/>
          <w:szCs w:val="36"/>
          <w:rtl/>
        </w:rPr>
        <w:t xml:space="preserve"> </w:t>
      </w:r>
      <w:r w:rsidRPr="007114D7">
        <w:rPr>
          <w:rFonts w:ascii="Traditional Arabic" w:hAnsi="Traditional Arabic" w:cs="Traditional Arabic" w:hint="cs"/>
          <w:sz w:val="36"/>
          <w:szCs w:val="36"/>
          <w:rtl/>
        </w:rPr>
        <w:t>من</w:t>
      </w:r>
      <w:r w:rsidRPr="007114D7">
        <w:rPr>
          <w:rFonts w:ascii="Traditional Arabic" w:hAnsi="Traditional Arabic" w:cs="Traditional Arabic"/>
          <w:sz w:val="36"/>
          <w:szCs w:val="36"/>
          <w:rtl/>
        </w:rPr>
        <w:t xml:space="preserve"> </w:t>
      </w:r>
      <w:r w:rsidRPr="007114D7">
        <w:rPr>
          <w:rFonts w:ascii="Traditional Arabic" w:hAnsi="Traditional Arabic" w:cs="Traditional Arabic" w:hint="cs"/>
          <w:sz w:val="36"/>
          <w:szCs w:val="36"/>
          <w:rtl/>
        </w:rPr>
        <w:t>خلال</w:t>
      </w:r>
      <w:r w:rsidRPr="007114D7">
        <w:rPr>
          <w:rFonts w:ascii="Traditional Arabic" w:hAnsi="Traditional Arabic" w:cs="Traditional Arabic"/>
          <w:sz w:val="36"/>
          <w:szCs w:val="36"/>
          <w:rtl/>
        </w:rPr>
        <w:t xml:space="preserve"> </w:t>
      </w:r>
      <w:r w:rsidRPr="007114D7">
        <w:rPr>
          <w:rFonts w:ascii="Traditional Arabic" w:hAnsi="Traditional Arabic" w:cs="Traditional Arabic" w:hint="cs"/>
          <w:sz w:val="36"/>
          <w:szCs w:val="36"/>
          <w:rtl/>
        </w:rPr>
        <w:t>توثيق</w:t>
      </w:r>
      <w:r w:rsidRPr="007114D7">
        <w:rPr>
          <w:rFonts w:ascii="Traditional Arabic" w:hAnsi="Traditional Arabic" w:cs="Traditional Arabic"/>
          <w:sz w:val="36"/>
          <w:szCs w:val="36"/>
          <w:rtl/>
        </w:rPr>
        <w:t xml:space="preserve"> </w:t>
      </w:r>
      <w:r w:rsidRPr="007114D7">
        <w:rPr>
          <w:rFonts w:ascii="Traditional Arabic" w:hAnsi="Traditional Arabic" w:cs="Traditional Arabic" w:hint="cs"/>
          <w:sz w:val="36"/>
          <w:szCs w:val="36"/>
          <w:rtl/>
        </w:rPr>
        <w:t>تقدم</w:t>
      </w:r>
      <w:r w:rsidRPr="007114D7">
        <w:rPr>
          <w:rFonts w:ascii="Traditional Arabic" w:hAnsi="Traditional Arabic" w:cs="Traditional Arabic"/>
          <w:sz w:val="36"/>
          <w:szCs w:val="36"/>
          <w:rtl/>
        </w:rPr>
        <w:t xml:space="preserve"> </w:t>
      </w:r>
      <w:r w:rsidRPr="007114D7">
        <w:rPr>
          <w:rFonts w:ascii="Traditional Arabic" w:hAnsi="Traditional Arabic" w:cs="Traditional Arabic" w:hint="cs"/>
          <w:sz w:val="36"/>
          <w:szCs w:val="36"/>
          <w:rtl/>
        </w:rPr>
        <w:t>تفكير</w:t>
      </w:r>
      <w:r>
        <w:rPr>
          <w:rFonts w:ascii="Traditional Arabic" w:hAnsi="Traditional Arabic" w:cs="Traditional Arabic" w:hint="cs"/>
          <w:sz w:val="36"/>
          <w:szCs w:val="36"/>
          <w:rtl/>
        </w:rPr>
        <w:t xml:space="preserve">هم </w:t>
      </w:r>
      <w:r w:rsidRPr="007114D7">
        <w:rPr>
          <w:rFonts w:ascii="Traditional Arabic" w:hAnsi="Traditional Arabic" w:cs="Traditional Arabic" w:hint="cs"/>
          <w:sz w:val="36"/>
          <w:szCs w:val="36"/>
          <w:rtl/>
        </w:rPr>
        <w:t>والعمل</w:t>
      </w:r>
      <w:r w:rsidRPr="007114D7">
        <w:rPr>
          <w:rFonts w:ascii="Traditional Arabic" w:hAnsi="Traditional Arabic" w:cs="Traditional Arabic"/>
          <w:sz w:val="36"/>
          <w:szCs w:val="36"/>
          <w:rtl/>
        </w:rPr>
        <w:t xml:space="preserve"> </w:t>
      </w:r>
      <w:r w:rsidRPr="007114D7">
        <w:rPr>
          <w:rFonts w:ascii="Traditional Arabic" w:hAnsi="Traditional Arabic" w:cs="Traditional Arabic" w:hint="cs"/>
          <w:sz w:val="36"/>
          <w:szCs w:val="36"/>
          <w:rtl/>
        </w:rPr>
        <w:t>في</w:t>
      </w:r>
      <w:r w:rsidRPr="007114D7">
        <w:rPr>
          <w:rFonts w:ascii="Traditional Arabic" w:hAnsi="Traditional Arabic" w:cs="Traditional Arabic"/>
          <w:sz w:val="36"/>
          <w:szCs w:val="36"/>
          <w:rtl/>
        </w:rPr>
        <w:t xml:space="preserve"> </w:t>
      </w:r>
      <w:r w:rsidRPr="007114D7">
        <w:rPr>
          <w:rFonts w:ascii="Traditional Arabic" w:hAnsi="Traditional Arabic" w:cs="Traditional Arabic" w:hint="cs"/>
          <w:sz w:val="36"/>
          <w:szCs w:val="36"/>
          <w:rtl/>
        </w:rPr>
        <w:t>تحقيق</w:t>
      </w:r>
      <w:r w:rsidRPr="007114D7">
        <w:rPr>
          <w:rFonts w:ascii="Traditional Arabic" w:hAnsi="Traditional Arabic" w:cs="Traditional Arabic"/>
          <w:sz w:val="36"/>
          <w:szCs w:val="36"/>
          <w:rtl/>
        </w:rPr>
        <w:t xml:space="preserve"> </w:t>
      </w:r>
      <w:r w:rsidRPr="007114D7">
        <w:rPr>
          <w:rFonts w:ascii="Traditional Arabic" w:hAnsi="Traditional Arabic" w:cs="Traditional Arabic" w:hint="cs"/>
          <w:sz w:val="36"/>
          <w:szCs w:val="36"/>
          <w:rtl/>
        </w:rPr>
        <w:t>أهداف</w:t>
      </w:r>
      <w:r w:rsidRPr="007114D7">
        <w:rPr>
          <w:rFonts w:ascii="Traditional Arabic" w:hAnsi="Traditional Arabic" w:cs="Traditional Arabic"/>
          <w:sz w:val="36"/>
          <w:szCs w:val="36"/>
          <w:rtl/>
        </w:rPr>
        <w:t xml:space="preserve"> </w:t>
      </w:r>
      <w:r w:rsidRPr="007114D7">
        <w:rPr>
          <w:rFonts w:ascii="Traditional Arabic" w:hAnsi="Traditional Arabic" w:cs="Traditional Arabic" w:hint="cs"/>
          <w:sz w:val="36"/>
          <w:szCs w:val="36"/>
          <w:rtl/>
        </w:rPr>
        <w:t>التعلم</w:t>
      </w:r>
      <w:r w:rsidRPr="007114D7">
        <w:rPr>
          <w:rFonts w:ascii="Traditional Arabic" w:hAnsi="Traditional Arabic" w:cs="Traditional Arabic"/>
          <w:sz w:val="36"/>
          <w:szCs w:val="36"/>
          <w:rtl/>
        </w:rPr>
        <w:t xml:space="preserve"> </w:t>
      </w:r>
      <w:r w:rsidRPr="007114D7">
        <w:rPr>
          <w:rFonts w:ascii="Traditional Arabic" w:hAnsi="Traditional Arabic" w:cs="Traditional Arabic" w:hint="cs"/>
          <w:sz w:val="36"/>
          <w:szCs w:val="36"/>
          <w:rtl/>
        </w:rPr>
        <w:t>الخاصة</w:t>
      </w:r>
      <w:r w:rsidRPr="007114D7">
        <w:rPr>
          <w:rFonts w:ascii="Traditional Arabic" w:hAnsi="Traditional Arabic" w:cs="Traditional Arabic"/>
          <w:sz w:val="36"/>
          <w:szCs w:val="36"/>
          <w:rtl/>
        </w:rPr>
        <w:t xml:space="preserve"> </w:t>
      </w:r>
      <w:r w:rsidRPr="007114D7">
        <w:rPr>
          <w:rFonts w:ascii="Traditional Arabic" w:hAnsi="Traditional Arabic" w:cs="Traditional Arabic" w:hint="cs"/>
          <w:sz w:val="36"/>
          <w:szCs w:val="36"/>
          <w:rtl/>
        </w:rPr>
        <w:t>بهم</w:t>
      </w:r>
      <w:r w:rsidRPr="007114D7">
        <w:rPr>
          <w:rFonts w:ascii="Traditional Arabic" w:hAnsi="Traditional Arabic" w:cs="Traditional Arabic"/>
          <w:sz w:val="36"/>
          <w:szCs w:val="36"/>
          <w:rtl/>
        </w:rPr>
        <w:t>.</w:t>
      </w:r>
    </w:p>
    <w:p w:rsidR="005C627B" w:rsidRPr="005C627B" w:rsidRDefault="005C627B" w:rsidP="005C627B">
      <w:pPr>
        <w:bidi/>
        <w:spacing w:after="0"/>
        <w:ind w:firstLine="720"/>
        <w:jc w:val="both"/>
        <w:rPr>
          <w:rFonts w:ascii="Traditional Arabic" w:hAnsi="Traditional Arabic" w:cs="Traditional Arabic"/>
          <w:sz w:val="36"/>
          <w:szCs w:val="36"/>
          <w:rtl/>
          <w:lang w:val="id-ID"/>
        </w:rPr>
      </w:pPr>
    </w:p>
    <w:p w:rsidR="005C0C7A" w:rsidRPr="00CE719F" w:rsidRDefault="005C0C7A" w:rsidP="00CE719F">
      <w:pPr>
        <w:pStyle w:val="ListParagraph"/>
        <w:numPr>
          <w:ilvl w:val="0"/>
          <w:numId w:val="1"/>
        </w:numPr>
        <w:bidi/>
        <w:spacing w:after="0"/>
        <w:jc w:val="both"/>
        <w:rPr>
          <w:rFonts w:ascii="Traditional Arabic" w:hAnsi="Traditional Arabic" w:cs="Traditional Arabic"/>
          <w:b/>
          <w:bCs/>
          <w:sz w:val="36"/>
          <w:szCs w:val="36"/>
        </w:rPr>
      </w:pPr>
      <w:r w:rsidRPr="00CE719F">
        <w:rPr>
          <w:rFonts w:ascii="Traditional Arabic" w:hAnsi="Traditional Arabic" w:cs="Traditional Arabic" w:hint="cs"/>
          <w:b/>
          <w:bCs/>
          <w:sz w:val="36"/>
          <w:szCs w:val="36"/>
          <w:rtl/>
        </w:rPr>
        <w:t>أسباب اختيار الموضوع</w:t>
      </w:r>
    </w:p>
    <w:p w:rsidR="005C0C7A" w:rsidRPr="00CE719F" w:rsidRDefault="002C4D7C" w:rsidP="00CE719F">
      <w:pPr>
        <w:bidi/>
        <w:spacing w:after="0"/>
        <w:ind w:firstLine="360"/>
        <w:jc w:val="both"/>
        <w:rPr>
          <w:rFonts w:ascii="Traditional Arabic" w:hAnsi="Traditional Arabic" w:cs="Traditional Arabic"/>
          <w:sz w:val="36"/>
          <w:szCs w:val="36"/>
          <w:rtl/>
        </w:rPr>
      </w:pPr>
      <w:r w:rsidRPr="00CE719F">
        <w:rPr>
          <w:rFonts w:ascii="Traditional Arabic" w:hAnsi="Traditional Arabic" w:cs="Traditional Arabic" w:hint="cs"/>
          <w:sz w:val="36"/>
          <w:szCs w:val="36"/>
          <w:rtl/>
        </w:rPr>
        <w:t>والشرائح هذا الموضوع هي كما تلي :</w:t>
      </w:r>
    </w:p>
    <w:p w:rsidR="002C4D7C" w:rsidRDefault="002C4D7C" w:rsidP="00CE719F">
      <w:pPr>
        <w:pStyle w:val="ListParagraph"/>
        <w:numPr>
          <w:ilvl w:val="0"/>
          <w:numId w:val="3"/>
        </w:numPr>
        <w:bidi/>
        <w:spacing w:after="0"/>
        <w:jc w:val="both"/>
        <w:rPr>
          <w:rFonts w:ascii="Traditional Arabic" w:hAnsi="Traditional Arabic" w:cs="Traditional Arabic"/>
          <w:sz w:val="36"/>
          <w:szCs w:val="36"/>
        </w:rPr>
      </w:pPr>
      <w:r>
        <w:rPr>
          <w:rFonts w:ascii="Traditional Arabic" w:hAnsi="Traditional Arabic" w:cs="Traditional Arabic" w:hint="cs"/>
          <w:sz w:val="36"/>
          <w:szCs w:val="36"/>
          <w:rtl/>
        </w:rPr>
        <w:t>الأسباب الموضوعية</w:t>
      </w:r>
    </w:p>
    <w:p w:rsidR="002C4D7C" w:rsidRDefault="002C4D7C" w:rsidP="00CE719F">
      <w:pPr>
        <w:pStyle w:val="ListParagraph"/>
        <w:numPr>
          <w:ilvl w:val="0"/>
          <w:numId w:val="4"/>
        </w:numPr>
        <w:bidi/>
        <w:spacing w:after="0"/>
        <w:jc w:val="both"/>
        <w:rPr>
          <w:rFonts w:ascii="Traditional Arabic" w:hAnsi="Traditional Arabic" w:cs="Traditional Arabic"/>
          <w:sz w:val="36"/>
          <w:szCs w:val="36"/>
        </w:rPr>
      </w:pPr>
      <w:r w:rsidRPr="002C4D7C">
        <w:rPr>
          <w:rFonts w:ascii="Traditional Arabic" w:hAnsi="Traditional Arabic" w:cs="Traditional Arabic" w:hint="cs"/>
          <w:sz w:val="36"/>
          <w:szCs w:val="36"/>
          <w:rtl/>
        </w:rPr>
        <w:t>اللغة</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العربية</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هي</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اللغة</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الأساسية</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التي</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تمكنها</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من</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فهم</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تعاليم</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الإسلام</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على</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نطاق</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أوسع،</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ومعظمها</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مكتوبة</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باللغة</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العربية</w:t>
      </w:r>
      <w:r>
        <w:rPr>
          <w:rFonts w:ascii="Traditional Arabic" w:hAnsi="Traditional Arabic" w:cs="Traditional Arabic" w:hint="cs"/>
          <w:sz w:val="36"/>
          <w:szCs w:val="36"/>
          <w:rtl/>
        </w:rPr>
        <w:t>.</w:t>
      </w:r>
    </w:p>
    <w:p w:rsidR="002C4D7C" w:rsidRDefault="002C4D7C" w:rsidP="00CE719F">
      <w:pPr>
        <w:pStyle w:val="ListParagraph"/>
        <w:numPr>
          <w:ilvl w:val="0"/>
          <w:numId w:val="4"/>
        </w:numPr>
        <w:bidi/>
        <w:spacing w:after="0"/>
        <w:jc w:val="both"/>
        <w:rPr>
          <w:rFonts w:ascii="Traditional Arabic" w:hAnsi="Traditional Arabic" w:cs="Traditional Arabic"/>
          <w:sz w:val="36"/>
          <w:szCs w:val="36"/>
        </w:rPr>
      </w:pPr>
      <w:r w:rsidRPr="002C4D7C">
        <w:rPr>
          <w:rFonts w:ascii="Traditional Arabic" w:hAnsi="Traditional Arabic" w:cs="Traditional Arabic" w:hint="cs"/>
          <w:sz w:val="36"/>
          <w:szCs w:val="36"/>
          <w:rtl/>
        </w:rPr>
        <w:lastRenderedPageBreak/>
        <w:t>يستخدم</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تقييم</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نتائج</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التعلم</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باللغة</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العربية</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فقط</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الاختبارات</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الإدراكية،</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حيث</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لا</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يعرف</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إلا</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ما</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تعلمه</w:t>
      </w:r>
      <w:r w:rsidRPr="002C4D7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التلاميذ</w:t>
      </w:r>
      <w:r w:rsidRPr="002C4D7C">
        <w:rPr>
          <w:rFonts w:ascii="Traditional Arabic" w:hAnsi="Traditional Arabic" w:cs="Traditional Arabic" w:hint="cs"/>
          <w:sz w:val="36"/>
          <w:szCs w:val="36"/>
          <w:rtl/>
        </w:rPr>
        <w:t>،</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ولا</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يدري</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ما</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إذا</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كان</w:t>
      </w:r>
      <w:r w:rsidRPr="002C4D7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التلاميذ</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يستطيعون</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فعل</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شيء</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يعتمد</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على</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تلك</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المعرفة</w:t>
      </w:r>
      <w:r>
        <w:rPr>
          <w:rFonts w:ascii="Traditional Arabic" w:hAnsi="Traditional Arabic" w:cs="Traditional Arabic" w:hint="cs"/>
          <w:sz w:val="36"/>
          <w:szCs w:val="36"/>
          <w:rtl/>
        </w:rPr>
        <w:t>.</w:t>
      </w:r>
    </w:p>
    <w:p w:rsidR="002C4D7C" w:rsidRPr="002C4D7C" w:rsidRDefault="002C4D7C" w:rsidP="00CE719F">
      <w:pPr>
        <w:pStyle w:val="ListParagraph"/>
        <w:numPr>
          <w:ilvl w:val="0"/>
          <w:numId w:val="4"/>
        </w:numPr>
        <w:bidi/>
        <w:spacing w:after="0"/>
        <w:jc w:val="both"/>
        <w:rPr>
          <w:rFonts w:ascii="Traditional Arabic" w:hAnsi="Traditional Arabic" w:cs="Traditional Arabic"/>
          <w:sz w:val="36"/>
          <w:szCs w:val="36"/>
        </w:rPr>
      </w:pPr>
      <w:r w:rsidRPr="002C4D7C">
        <w:rPr>
          <w:rFonts w:ascii="Traditional Arabic" w:hAnsi="Traditional Arabic" w:cs="Traditional Arabic" w:hint="cs"/>
          <w:sz w:val="36"/>
          <w:szCs w:val="36"/>
          <w:rtl/>
        </w:rPr>
        <w:t>يمكن</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تقييم</w:t>
      </w:r>
      <w:r w:rsidRPr="002C4D7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البورتفوليو</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تغطي</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المجالات</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المعرفية،</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الحركية</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النفسية</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والعاطفية</w:t>
      </w:r>
      <w:r w:rsidRPr="002C4D7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للتلاميذ.</w:t>
      </w:r>
    </w:p>
    <w:p w:rsidR="002C4D7C" w:rsidRPr="00CE719F" w:rsidRDefault="002C4D7C" w:rsidP="00CE719F">
      <w:pPr>
        <w:pStyle w:val="ListParagraph"/>
        <w:numPr>
          <w:ilvl w:val="0"/>
          <w:numId w:val="3"/>
        </w:numPr>
        <w:bidi/>
        <w:spacing w:after="0"/>
        <w:jc w:val="both"/>
        <w:rPr>
          <w:rFonts w:ascii="Traditional Arabic" w:hAnsi="Traditional Arabic" w:cs="Traditional Arabic"/>
          <w:b/>
          <w:bCs/>
          <w:sz w:val="36"/>
          <w:szCs w:val="36"/>
        </w:rPr>
      </w:pPr>
      <w:r w:rsidRPr="00CE719F">
        <w:rPr>
          <w:rFonts w:ascii="Traditional Arabic" w:hAnsi="Traditional Arabic" w:cs="Traditional Arabic" w:hint="cs"/>
          <w:b/>
          <w:bCs/>
          <w:sz w:val="36"/>
          <w:szCs w:val="36"/>
          <w:rtl/>
        </w:rPr>
        <w:t>الأسباب الذاتية</w:t>
      </w:r>
    </w:p>
    <w:p w:rsidR="002C4D7C" w:rsidRDefault="002C4D7C" w:rsidP="00CE719F">
      <w:pPr>
        <w:pStyle w:val="ListParagraph"/>
        <w:numPr>
          <w:ilvl w:val="0"/>
          <w:numId w:val="5"/>
        </w:numPr>
        <w:bidi/>
        <w:spacing w:after="0"/>
        <w:jc w:val="both"/>
        <w:rPr>
          <w:rFonts w:ascii="Traditional Arabic" w:hAnsi="Traditional Arabic" w:cs="Traditional Arabic"/>
          <w:sz w:val="36"/>
          <w:szCs w:val="36"/>
        </w:rPr>
      </w:pPr>
      <w:r>
        <w:rPr>
          <w:rFonts w:ascii="Traditional Arabic" w:hAnsi="Traditional Arabic" w:cs="Traditional Arabic" w:hint="cs"/>
          <w:sz w:val="36"/>
          <w:szCs w:val="36"/>
          <w:rtl/>
        </w:rPr>
        <w:t>كان الموضوع</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مثير</w:t>
      </w:r>
      <w:r>
        <w:rPr>
          <w:rFonts w:ascii="Traditional Arabic" w:hAnsi="Traditional Arabic" w:cs="Traditional Arabic" w:hint="cs"/>
          <w:sz w:val="36"/>
          <w:szCs w:val="36"/>
          <w:rtl/>
        </w:rPr>
        <w:t>ا</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للاهتمام</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لدراسته</w:t>
      </w:r>
      <w:r w:rsidRPr="002C4D7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تعلمه</w:t>
      </w:r>
      <w:r w:rsidRPr="002C4D7C">
        <w:rPr>
          <w:rFonts w:ascii="Traditional Arabic" w:hAnsi="Traditional Arabic" w:cs="Traditional Arabic" w:hint="cs"/>
          <w:sz w:val="36"/>
          <w:szCs w:val="36"/>
          <w:rtl/>
        </w:rPr>
        <w:t>،</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ولا</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ينحرف</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عن</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نطاق</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العلم</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الذي</w:t>
      </w:r>
      <w:r w:rsidRPr="002C4D7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2C4D7C">
        <w:rPr>
          <w:rFonts w:ascii="Traditional Arabic" w:hAnsi="Traditional Arabic" w:cs="Traditional Arabic" w:hint="cs"/>
          <w:sz w:val="36"/>
          <w:szCs w:val="36"/>
          <w:rtl/>
        </w:rPr>
        <w:t>شارك</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فيه</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الباحث</w:t>
      </w:r>
      <w:r>
        <w:rPr>
          <w:rFonts w:ascii="Traditional Arabic" w:hAnsi="Traditional Arabic" w:cs="Traditional Arabic" w:hint="cs"/>
          <w:sz w:val="36"/>
          <w:szCs w:val="36"/>
          <w:rtl/>
        </w:rPr>
        <w:t>ة</w:t>
      </w:r>
      <w:r w:rsidRPr="002C4D7C">
        <w:rPr>
          <w:rFonts w:ascii="Traditional Arabic" w:hAnsi="Traditional Arabic" w:cs="Traditional Arabic" w:hint="cs"/>
          <w:sz w:val="36"/>
          <w:szCs w:val="36"/>
          <w:rtl/>
        </w:rPr>
        <w:t>،</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ألا</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وهو</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تعليم</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اللغة</w:t>
      </w:r>
      <w:r w:rsidRPr="002C4D7C">
        <w:rPr>
          <w:rFonts w:ascii="Traditional Arabic" w:hAnsi="Traditional Arabic" w:cs="Traditional Arabic"/>
          <w:sz w:val="36"/>
          <w:szCs w:val="36"/>
          <w:rtl/>
        </w:rPr>
        <w:t xml:space="preserve"> </w:t>
      </w:r>
      <w:r w:rsidRPr="002C4D7C">
        <w:rPr>
          <w:rFonts w:ascii="Traditional Arabic" w:hAnsi="Traditional Arabic" w:cs="Traditional Arabic" w:hint="cs"/>
          <w:sz w:val="36"/>
          <w:szCs w:val="36"/>
          <w:rtl/>
        </w:rPr>
        <w:t>العربية</w:t>
      </w:r>
      <w:r>
        <w:rPr>
          <w:rFonts w:ascii="Traditional Arabic" w:hAnsi="Traditional Arabic" w:cs="Traditional Arabic" w:hint="cs"/>
          <w:sz w:val="36"/>
          <w:szCs w:val="36"/>
          <w:rtl/>
        </w:rPr>
        <w:t>.</w:t>
      </w:r>
    </w:p>
    <w:p w:rsidR="002C4D7C" w:rsidRDefault="00F91961" w:rsidP="00CE719F">
      <w:pPr>
        <w:pStyle w:val="ListParagraph"/>
        <w:numPr>
          <w:ilvl w:val="0"/>
          <w:numId w:val="5"/>
        </w:numPr>
        <w:bidi/>
        <w:spacing w:after="0"/>
        <w:jc w:val="both"/>
        <w:rPr>
          <w:rFonts w:ascii="Traditional Arabic" w:hAnsi="Traditional Arabic" w:cs="Traditional Arabic"/>
          <w:sz w:val="36"/>
          <w:szCs w:val="36"/>
        </w:rPr>
      </w:pPr>
      <w:r w:rsidRPr="00F91961">
        <w:rPr>
          <w:rFonts w:ascii="Traditional Arabic" w:hAnsi="Traditional Arabic" w:cs="Traditional Arabic" w:hint="cs"/>
          <w:sz w:val="36"/>
          <w:szCs w:val="36"/>
          <w:rtl/>
        </w:rPr>
        <w:t>هناك</w:t>
      </w:r>
      <w:r w:rsidRPr="00F91961">
        <w:rPr>
          <w:rFonts w:ascii="Traditional Arabic" w:hAnsi="Traditional Arabic" w:cs="Traditional Arabic"/>
          <w:sz w:val="36"/>
          <w:szCs w:val="36"/>
          <w:rtl/>
        </w:rPr>
        <w:t xml:space="preserve"> </w:t>
      </w:r>
      <w:r w:rsidRPr="00F91961">
        <w:rPr>
          <w:rFonts w:ascii="Traditional Arabic" w:hAnsi="Traditional Arabic" w:cs="Traditional Arabic" w:hint="cs"/>
          <w:sz w:val="36"/>
          <w:szCs w:val="36"/>
          <w:rtl/>
        </w:rPr>
        <w:t>استعداد</w:t>
      </w:r>
      <w:r w:rsidRPr="00F91961">
        <w:rPr>
          <w:rFonts w:ascii="Traditional Arabic" w:hAnsi="Traditional Arabic" w:cs="Traditional Arabic"/>
          <w:sz w:val="36"/>
          <w:szCs w:val="36"/>
          <w:rtl/>
        </w:rPr>
        <w:t xml:space="preserve"> </w:t>
      </w:r>
      <w:r w:rsidRPr="00F91961">
        <w:rPr>
          <w:rFonts w:ascii="Traditional Arabic" w:hAnsi="Traditional Arabic" w:cs="Traditional Arabic" w:hint="cs"/>
          <w:sz w:val="36"/>
          <w:szCs w:val="36"/>
          <w:rtl/>
        </w:rPr>
        <w:t>من</w:t>
      </w:r>
      <w:r w:rsidRPr="00F91961">
        <w:rPr>
          <w:rFonts w:ascii="Traditional Arabic" w:hAnsi="Traditional Arabic" w:cs="Traditional Arabic"/>
          <w:sz w:val="36"/>
          <w:szCs w:val="36"/>
          <w:rtl/>
        </w:rPr>
        <w:t xml:space="preserve"> </w:t>
      </w:r>
      <w:r w:rsidRPr="00F91961">
        <w:rPr>
          <w:rFonts w:ascii="Traditional Arabic" w:hAnsi="Traditional Arabic" w:cs="Traditional Arabic" w:hint="cs"/>
          <w:sz w:val="36"/>
          <w:szCs w:val="36"/>
          <w:rtl/>
        </w:rPr>
        <w:t>المشرف</w:t>
      </w:r>
      <w:r w:rsidRPr="00F91961">
        <w:rPr>
          <w:rFonts w:ascii="Traditional Arabic" w:hAnsi="Traditional Arabic" w:cs="Traditional Arabic"/>
          <w:sz w:val="36"/>
          <w:szCs w:val="36"/>
          <w:rtl/>
        </w:rPr>
        <w:t xml:space="preserve"> </w:t>
      </w:r>
      <w:r w:rsidRPr="00F91961">
        <w:rPr>
          <w:rFonts w:ascii="Traditional Arabic" w:hAnsi="Traditional Arabic" w:cs="Traditional Arabic" w:hint="cs"/>
          <w:sz w:val="36"/>
          <w:szCs w:val="36"/>
          <w:rtl/>
        </w:rPr>
        <w:t>لتوفير</w:t>
      </w:r>
      <w:r w:rsidRPr="00F91961">
        <w:rPr>
          <w:rFonts w:ascii="Traditional Arabic" w:hAnsi="Traditional Arabic" w:cs="Traditional Arabic"/>
          <w:sz w:val="36"/>
          <w:szCs w:val="36"/>
          <w:rtl/>
        </w:rPr>
        <w:t xml:space="preserve"> </w:t>
      </w:r>
      <w:r w:rsidRPr="00F91961">
        <w:rPr>
          <w:rFonts w:ascii="Traditional Arabic" w:hAnsi="Traditional Arabic" w:cs="Traditional Arabic" w:hint="cs"/>
          <w:sz w:val="36"/>
          <w:szCs w:val="36"/>
          <w:rtl/>
        </w:rPr>
        <w:t>التوجيه</w:t>
      </w:r>
      <w:r w:rsidRPr="00F9196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الإرشاد</w:t>
      </w:r>
      <w:r w:rsidRPr="00F91961">
        <w:rPr>
          <w:rFonts w:ascii="Traditional Arabic" w:hAnsi="Traditional Arabic" w:cs="Traditional Arabic"/>
          <w:sz w:val="36"/>
          <w:szCs w:val="36"/>
          <w:rtl/>
        </w:rPr>
        <w:t xml:space="preserve"> </w:t>
      </w:r>
      <w:r w:rsidRPr="00F91961">
        <w:rPr>
          <w:rFonts w:ascii="Traditional Arabic" w:hAnsi="Traditional Arabic" w:cs="Traditional Arabic" w:hint="cs"/>
          <w:sz w:val="36"/>
          <w:szCs w:val="36"/>
          <w:rtl/>
        </w:rPr>
        <w:t>في</w:t>
      </w:r>
      <w:r w:rsidRPr="00F91961">
        <w:rPr>
          <w:rFonts w:ascii="Traditional Arabic" w:hAnsi="Traditional Arabic" w:cs="Traditional Arabic"/>
          <w:sz w:val="36"/>
          <w:szCs w:val="36"/>
          <w:rtl/>
        </w:rPr>
        <w:t xml:space="preserve"> </w:t>
      </w:r>
      <w:r w:rsidRPr="00F91961">
        <w:rPr>
          <w:rFonts w:ascii="Traditional Arabic" w:hAnsi="Traditional Arabic" w:cs="Traditional Arabic" w:hint="cs"/>
          <w:sz w:val="36"/>
          <w:szCs w:val="36"/>
          <w:rtl/>
        </w:rPr>
        <w:t>إجراء</w:t>
      </w:r>
      <w:r w:rsidRPr="00F9196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البحث.</w:t>
      </w:r>
    </w:p>
    <w:p w:rsidR="00F91961" w:rsidRDefault="00F91961" w:rsidP="00CE719F">
      <w:pPr>
        <w:pStyle w:val="ListParagraph"/>
        <w:numPr>
          <w:ilvl w:val="0"/>
          <w:numId w:val="5"/>
        </w:numPr>
        <w:bidi/>
        <w:spacing w:after="0"/>
        <w:jc w:val="both"/>
        <w:rPr>
          <w:rFonts w:ascii="Traditional Arabic" w:hAnsi="Traditional Arabic" w:cs="Traditional Arabic"/>
          <w:sz w:val="36"/>
          <w:szCs w:val="36"/>
        </w:rPr>
      </w:pPr>
      <w:r w:rsidRPr="00F91961">
        <w:rPr>
          <w:rFonts w:ascii="Traditional Arabic" w:hAnsi="Traditional Arabic" w:cs="Traditional Arabic" w:hint="cs"/>
          <w:sz w:val="36"/>
          <w:szCs w:val="36"/>
          <w:rtl/>
        </w:rPr>
        <w:t>توافر</w:t>
      </w:r>
      <w:r w:rsidRPr="00F91961">
        <w:rPr>
          <w:rFonts w:ascii="Traditional Arabic" w:hAnsi="Traditional Arabic" w:cs="Traditional Arabic"/>
          <w:sz w:val="36"/>
          <w:szCs w:val="36"/>
          <w:rtl/>
        </w:rPr>
        <w:t xml:space="preserve"> </w:t>
      </w:r>
      <w:r w:rsidRPr="00F91961">
        <w:rPr>
          <w:rFonts w:ascii="Traditional Arabic" w:hAnsi="Traditional Arabic" w:cs="Traditional Arabic" w:hint="cs"/>
          <w:sz w:val="36"/>
          <w:szCs w:val="36"/>
          <w:rtl/>
        </w:rPr>
        <w:t>الأموال</w:t>
      </w:r>
      <w:r w:rsidRPr="00F91961">
        <w:rPr>
          <w:rFonts w:ascii="Traditional Arabic" w:hAnsi="Traditional Arabic" w:cs="Traditional Arabic"/>
          <w:sz w:val="36"/>
          <w:szCs w:val="36"/>
          <w:rtl/>
        </w:rPr>
        <w:t xml:space="preserve"> </w:t>
      </w:r>
      <w:r w:rsidRPr="00F91961">
        <w:rPr>
          <w:rFonts w:ascii="Traditional Arabic" w:hAnsi="Traditional Arabic" w:cs="Traditional Arabic" w:hint="cs"/>
          <w:sz w:val="36"/>
          <w:szCs w:val="36"/>
          <w:rtl/>
        </w:rPr>
        <w:t>والوقت</w:t>
      </w:r>
      <w:r w:rsidRPr="00F91961">
        <w:rPr>
          <w:rFonts w:ascii="Traditional Arabic" w:hAnsi="Traditional Arabic" w:cs="Traditional Arabic"/>
          <w:sz w:val="36"/>
          <w:szCs w:val="36"/>
          <w:rtl/>
        </w:rPr>
        <w:t xml:space="preserve"> </w:t>
      </w:r>
      <w:r w:rsidRPr="00F91961">
        <w:rPr>
          <w:rFonts w:ascii="Traditional Arabic" w:hAnsi="Traditional Arabic" w:cs="Traditional Arabic" w:hint="cs"/>
          <w:sz w:val="36"/>
          <w:szCs w:val="36"/>
          <w:rtl/>
        </w:rPr>
        <w:t>والمكان</w:t>
      </w:r>
      <w:r w:rsidRPr="00F91961">
        <w:rPr>
          <w:rFonts w:ascii="Traditional Arabic" w:hAnsi="Traditional Arabic" w:cs="Traditional Arabic"/>
          <w:sz w:val="36"/>
          <w:szCs w:val="36"/>
          <w:rtl/>
        </w:rPr>
        <w:t xml:space="preserve"> </w:t>
      </w:r>
      <w:r w:rsidRPr="00F91961">
        <w:rPr>
          <w:rFonts w:ascii="Traditional Arabic" w:hAnsi="Traditional Arabic" w:cs="Traditional Arabic" w:hint="cs"/>
          <w:sz w:val="36"/>
          <w:szCs w:val="36"/>
          <w:rtl/>
        </w:rPr>
        <w:t>والأدب</w:t>
      </w:r>
      <w:r w:rsidRPr="00F91961">
        <w:rPr>
          <w:rFonts w:ascii="Traditional Arabic" w:hAnsi="Traditional Arabic" w:cs="Traditional Arabic"/>
          <w:sz w:val="36"/>
          <w:szCs w:val="36"/>
          <w:rtl/>
        </w:rPr>
        <w:t xml:space="preserve"> </w:t>
      </w:r>
      <w:r w:rsidRPr="00F91961">
        <w:rPr>
          <w:rFonts w:ascii="Traditional Arabic" w:hAnsi="Traditional Arabic" w:cs="Traditional Arabic" w:hint="cs"/>
          <w:sz w:val="36"/>
          <w:szCs w:val="36"/>
          <w:rtl/>
        </w:rPr>
        <w:t>الكافي</w:t>
      </w:r>
      <w:r w:rsidRPr="00F91961">
        <w:rPr>
          <w:rFonts w:ascii="Traditional Arabic" w:hAnsi="Traditional Arabic" w:cs="Traditional Arabic"/>
          <w:sz w:val="36"/>
          <w:szCs w:val="36"/>
          <w:rtl/>
        </w:rPr>
        <w:t xml:space="preserve"> </w:t>
      </w:r>
      <w:r w:rsidRPr="00F91961">
        <w:rPr>
          <w:rFonts w:ascii="Traditional Arabic" w:hAnsi="Traditional Arabic" w:cs="Traditional Arabic" w:hint="cs"/>
          <w:sz w:val="36"/>
          <w:szCs w:val="36"/>
          <w:rtl/>
        </w:rPr>
        <w:t>بحيث</w:t>
      </w:r>
      <w:r w:rsidRPr="00F91961">
        <w:rPr>
          <w:rFonts w:ascii="Traditional Arabic" w:hAnsi="Traditional Arabic" w:cs="Traditional Arabic"/>
          <w:sz w:val="36"/>
          <w:szCs w:val="36"/>
          <w:rtl/>
        </w:rPr>
        <w:t xml:space="preserve"> </w:t>
      </w:r>
      <w:r w:rsidRPr="00F91961">
        <w:rPr>
          <w:rFonts w:ascii="Traditional Arabic" w:hAnsi="Traditional Arabic" w:cs="Traditional Arabic" w:hint="cs"/>
          <w:sz w:val="36"/>
          <w:szCs w:val="36"/>
          <w:rtl/>
        </w:rPr>
        <w:t>يكون</w:t>
      </w:r>
      <w:r w:rsidRPr="00F91961">
        <w:rPr>
          <w:rFonts w:ascii="Traditional Arabic" w:hAnsi="Traditional Arabic" w:cs="Traditional Arabic"/>
          <w:sz w:val="36"/>
          <w:szCs w:val="36"/>
          <w:rtl/>
        </w:rPr>
        <w:t xml:space="preserve"> </w:t>
      </w:r>
      <w:r w:rsidRPr="00F91961">
        <w:rPr>
          <w:rFonts w:ascii="Traditional Arabic" w:hAnsi="Traditional Arabic" w:cs="Traditional Arabic" w:hint="cs"/>
          <w:sz w:val="36"/>
          <w:szCs w:val="36"/>
          <w:rtl/>
        </w:rPr>
        <w:t>مفيدا</w:t>
      </w:r>
      <w:r w:rsidRPr="00F91961">
        <w:rPr>
          <w:rFonts w:ascii="Traditional Arabic" w:hAnsi="Traditional Arabic" w:cs="Traditional Arabic"/>
          <w:sz w:val="36"/>
          <w:szCs w:val="36"/>
          <w:rtl/>
        </w:rPr>
        <w:t xml:space="preserve"> </w:t>
      </w:r>
      <w:r w:rsidRPr="00F91961">
        <w:rPr>
          <w:rFonts w:ascii="Traditional Arabic" w:hAnsi="Traditional Arabic" w:cs="Traditional Arabic" w:hint="cs"/>
          <w:sz w:val="36"/>
          <w:szCs w:val="36"/>
          <w:rtl/>
        </w:rPr>
        <w:t>جدا</w:t>
      </w:r>
      <w:r w:rsidRPr="00F91961">
        <w:rPr>
          <w:rFonts w:ascii="Traditional Arabic" w:hAnsi="Traditional Arabic" w:cs="Traditional Arabic"/>
          <w:sz w:val="36"/>
          <w:szCs w:val="36"/>
          <w:rtl/>
        </w:rPr>
        <w:t xml:space="preserve"> </w:t>
      </w:r>
      <w:r w:rsidRPr="00F91961">
        <w:rPr>
          <w:rFonts w:ascii="Traditional Arabic" w:hAnsi="Traditional Arabic" w:cs="Traditional Arabic" w:hint="cs"/>
          <w:sz w:val="36"/>
          <w:szCs w:val="36"/>
          <w:rtl/>
        </w:rPr>
        <w:t>في</w:t>
      </w:r>
      <w:r w:rsidRPr="00F91961">
        <w:rPr>
          <w:rFonts w:ascii="Traditional Arabic" w:hAnsi="Traditional Arabic" w:cs="Traditional Arabic"/>
          <w:sz w:val="36"/>
          <w:szCs w:val="36"/>
          <w:rtl/>
        </w:rPr>
        <w:t xml:space="preserve"> </w:t>
      </w:r>
      <w:r w:rsidRPr="00F91961">
        <w:rPr>
          <w:rFonts w:ascii="Traditional Arabic" w:hAnsi="Traditional Arabic" w:cs="Traditional Arabic" w:hint="cs"/>
          <w:sz w:val="36"/>
          <w:szCs w:val="36"/>
          <w:rtl/>
        </w:rPr>
        <w:t>استكمال</w:t>
      </w:r>
      <w:r w:rsidRPr="00F91961">
        <w:rPr>
          <w:rFonts w:ascii="Traditional Arabic" w:hAnsi="Traditional Arabic" w:cs="Traditional Arabic"/>
          <w:sz w:val="36"/>
          <w:szCs w:val="36"/>
          <w:rtl/>
        </w:rPr>
        <w:t xml:space="preserve"> </w:t>
      </w:r>
      <w:r>
        <w:rPr>
          <w:rFonts w:ascii="Traditional Arabic" w:hAnsi="Traditional Arabic" w:cs="Traditional Arabic" w:hint="cs"/>
          <w:sz w:val="36"/>
          <w:szCs w:val="36"/>
          <w:rtl/>
        </w:rPr>
        <w:t>هذا البحث العلمي.</w:t>
      </w:r>
    </w:p>
    <w:p w:rsidR="00F91961" w:rsidRDefault="00F91961" w:rsidP="00CE719F">
      <w:pPr>
        <w:pStyle w:val="ListParagraph"/>
        <w:numPr>
          <w:ilvl w:val="0"/>
          <w:numId w:val="5"/>
        </w:numPr>
        <w:bidi/>
        <w:spacing w:after="0"/>
        <w:jc w:val="both"/>
        <w:rPr>
          <w:rFonts w:ascii="Traditional Arabic" w:hAnsi="Traditional Arabic" w:cs="Traditional Arabic"/>
          <w:sz w:val="36"/>
          <w:szCs w:val="36"/>
        </w:rPr>
      </w:pPr>
      <w:r w:rsidRPr="00F91961">
        <w:rPr>
          <w:rFonts w:ascii="Traditional Arabic" w:hAnsi="Traditional Arabic" w:cs="Traditional Arabic" w:hint="cs"/>
          <w:sz w:val="36"/>
          <w:szCs w:val="36"/>
          <w:rtl/>
        </w:rPr>
        <w:t>هناك</w:t>
      </w:r>
      <w:r w:rsidRPr="00F91961">
        <w:rPr>
          <w:rFonts w:ascii="Traditional Arabic" w:hAnsi="Traditional Arabic" w:cs="Traditional Arabic"/>
          <w:sz w:val="36"/>
          <w:szCs w:val="36"/>
          <w:rtl/>
        </w:rPr>
        <w:t xml:space="preserve"> </w:t>
      </w:r>
      <w:r w:rsidRPr="00F91961">
        <w:rPr>
          <w:rFonts w:ascii="Traditional Arabic" w:hAnsi="Traditional Arabic" w:cs="Traditional Arabic" w:hint="cs"/>
          <w:sz w:val="36"/>
          <w:szCs w:val="36"/>
          <w:rtl/>
        </w:rPr>
        <w:t>استعداد</w:t>
      </w:r>
      <w:r w:rsidRPr="00F91961">
        <w:rPr>
          <w:rFonts w:ascii="Traditional Arabic" w:hAnsi="Traditional Arabic" w:cs="Traditional Arabic"/>
          <w:sz w:val="36"/>
          <w:szCs w:val="36"/>
          <w:rtl/>
        </w:rPr>
        <w:t xml:space="preserve"> </w:t>
      </w:r>
      <w:r w:rsidRPr="00F91961">
        <w:rPr>
          <w:rFonts w:ascii="Traditional Arabic" w:hAnsi="Traditional Arabic" w:cs="Traditional Arabic" w:hint="cs"/>
          <w:sz w:val="36"/>
          <w:szCs w:val="36"/>
          <w:rtl/>
        </w:rPr>
        <w:t>من</w:t>
      </w:r>
      <w:r w:rsidRPr="00F91961">
        <w:rPr>
          <w:rFonts w:ascii="Traditional Arabic" w:hAnsi="Traditional Arabic" w:cs="Traditional Arabic"/>
          <w:sz w:val="36"/>
          <w:szCs w:val="36"/>
          <w:rtl/>
        </w:rPr>
        <w:t xml:space="preserve"> </w:t>
      </w:r>
      <w:r w:rsidRPr="00F91961">
        <w:rPr>
          <w:rFonts w:ascii="Traditional Arabic" w:hAnsi="Traditional Arabic" w:cs="Traditional Arabic" w:hint="cs"/>
          <w:sz w:val="36"/>
          <w:szCs w:val="36"/>
          <w:rtl/>
        </w:rPr>
        <w:t>قبل</w:t>
      </w:r>
      <w:r w:rsidRPr="00F91961">
        <w:rPr>
          <w:rFonts w:ascii="Traditional Arabic" w:hAnsi="Traditional Arabic" w:cs="Traditional Arabic"/>
          <w:sz w:val="36"/>
          <w:szCs w:val="36"/>
          <w:rtl/>
        </w:rPr>
        <w:t xml:space="preserve"> </w:t>
      </w:r>
      <w:r w:rsidRPr="00F91961">
        <w:rPr>
          <w:rFonts w:ascii="Traditional Arabic" w:hAnsi="Traditional Arabic" w:cs="Traditional Arabic" w:hint="cs"/>
          <w:sz w:val="36"/>
          <w:szCs w:val="36"/>
          <w:rtl/>
        </w:rPr>
        <w:t>المؤسسة</w:t>
      </w:r>
      <w:r w:rsidRPr="00F91961">
        <w:rPr>
          <w:rFonts w:ascii="Traditional Arabic" w:hAnsi="Traditional Arabic" w:cs="Traditional Arabic"/>
          <w:sz w:val="36"/>
          <w:szCs w:val="36"/>
          <w:rtl/>
        </w:rPr>
        <w:t xml:space="preserve"> </w:t>
      </w:r>
      <w:r w:rsidRPr="00F91961">
        <w:rPr>
          <w:rFonts w:ascii="Traditional Arabic" w:hAnsi="Traditional Arabic" w:cs="Traditional Arabic" w:hint="cs"/>
          <w:sz w:val="36"/>
          <w:szCs w:val="36"/>
          <w:rtl/>
        </w:rPr>
        <w:t>لمنح</w:t>
      </w:r>
      <w:r w:rsidRPr="00F91961">
        <w:rPr>
          <w:rFonts w:ascii="Traditional Arabic" w:hAnsi="Traditional Arabic" w:cs="Traditional Arabic"/>
          <w:sz w:val="36"/>
          <w:szCs w:val="36"/>
          <w:rtl/>
        </w:rPr>
        <w:t xml:space="preserve"> </w:t>
      </w:r>
      <w:r w:rsidRPr="00F91961">
        <w:rPr>
          <w:rFonts w:ascii="Traditional Arabic" w:hAnsi="Traditional Arabic" w:cs="Traditional Arabic" w:hint="cs"/>
          <w:sz w:val="36"/>
          <w:szCs w:val="36"/>
          <w:rtl/>
        </w:rPr>
        <w:t>الإذن</w:t>
      </w:r>
      <w:r w:rsidRPr="00F91961">
        <w:rPr>
          <w:rFonts w:ascii="Traditional Arabic" w:hAnsi="Traditional Arabic" w:cs="Traditional Arabic"/>
          <w:sz w:val="36"/>
          <w:szCs w:val="36"/>
          <w:rtl/>
        </w:rPr>
        <w:t xml:space="preserve"> </w:t>
      </w:r>
      <w:r w:rsidRPr="00F91961">
        <w:rPr>
          <w:rFonts w:ascii="Traditional Arabic" w:hAnsi="Traditional Arabic" w:cs="Traditional Arabic" w:hint="cs"/>
          <w:sz w:val="36"/>
          <w:szCs w:val="36"/>
          <w:rtl/>
        </w:rPr>
        <w:t>لإجراء</w:t>
      </w:r>
      <w:r w:rsidRPr="00F91961">
        <w:rPr>
          <w:rFonts w:ascii="Traditional Arabic" w:hAnsi="Traditional Arabic" w:cs="Traditional Arabic"/>
          <w:sz w:val="36"/>
          <w:szCs w:val="36"/>
          <w:rtl/>
        </w:rPr>
        <w:t xml:space="preserve"> </w:t>
      </w:r>
      <w:r w:rsidRPr="00F91961">
        <w:rPr>
          <w:rFonts w:ascii="Traditional Arabic" w:hAnsi="Traditional Arabic" w:cs="Traditional Arabic" w:hint="cs"/>
          <w:sz w:val="36"/>
          <w:szCs w:val="36"/>
          <w:rtl/>
        </w:rPr>
        <w:t>البح</w:t>
      </w:r>
      <w:r w:rsidR="008D1372">
        <w:rPr>
          <w:rFonts w:ascii="Traditional Arabic" w:hAnsi="Traditional Arabic" w:cs="Traditional Arabic" w:hint="cs"/>
          <w:sz w:val="36"/>
          <w:szCs w:val="36"/>
          <w:rtl/>
        </w:rPr>
        <w:t>ث</w:t>
      </w:r>
      <w:r w:rsidRPr="00F91961">
        <w:rPr>
          <w:rFonts w:ascii="Traditional Arabic" w:hAnsi="Traditional Arabic" w:cs="Traditional Arabic"/>
          <w:sz w:val="36"/>
          <w:szCs w:val="36"/>
          <w:rtl/>
        </w:rPr>
        <w:t xml:space="preserve"> </w:t>
      </w:r>
      <w:r w:rsidRPr="00F91961">
        <w:rPr>
          <w:rFonts w:ascii="Traditional Arabic" w:hAnsi="Traditional Arabic" w:cs="Traditional Arabic" w:hint="cs"/>
          <w:sz w:val="36"/>
          <w:szCs w:val="36"/>
          <w:rtl/>
        </w:rPr>
        <w:t>في</w:t>
      </w:r>
      <w:r w:rsidRPr="00F91961">
        <w:rPr>
          <w:rFonts w:ascii="Traditional Arabic" w:hAnsi="Traditional Arabic" w:cs="Traditional Arabic"/>
          <w:sz w:val="36"/>
          <w:szCs w:val="36"/>
          <w:rtl/>
        </w:rPr>
        <w:t xml:space="preserve"> </w:t>
      </w:r>
      <w:r w:rsidR="008D1372">
        <w:rPr>
          <w:rFonts w:ascii="Traditional Arabic" w:hAnsi="Traditional Arabic" w:cs="Traditional Arabic" w:hint="cs"/>
          <w:sz w:val="36"/>
          <w:szCs w:val="36"/>
          <w:rtl/>
        </w:rPr>
        <w:t>ال</w:t>
      </w:r>
      <w:r w:rsidRPr="00F91961">
        <w:rPr>
          <w:rFonts w:ascii="Traditional Arabic" w:hAnsi="Traditional Arabic" w:cs="Traditional Arabic" w:hint="cs"/>
          <w:sz w:val="36"/>
          <w:szCs w:val="36"/>
          <w:rtl/>
        </w:rPr>
        <w:t>مدرسة</w:t>
      </w:r>
      <w:r w:rsidRPr="00F91961">
        <w:rPr>
          <w:rFonts w:ascii="Traditional Arabic" w:hAnsi="Traditional Arabic" w:cs="Traditional Arabic"/>
          <w:sz w:val="36"/>
          <w:szCs w:val="36"/>
          <w:rtl/>
        </w:rPr>
        <w:t xml:space="preserve"> </w:t>
      </w:r>
      <w:r w:rsidR="008D1372">
        <w:rPr>
          <w:rFonts w:ascii="Traditional Arabic" w:hAnsi="Traditional Arabic" w:cs="Traditional Arabic" w:hint="cs"/>
          <w:sz w:val="36"/>
          <w:szCs w:val="36"/>
          <w:rtl/>
        </w:rPr>
        <w:t>العالمية</w:t>
      </w:r>
      <w:r w:rsidRPr="00F91961">
        <w:rPr>
          <w:rFonts w:ascii="Traditional Arabic" w:hAnsi="Traditional Arabic" w:cs="Traditional Arabic"/>
          <w:sz w:val="36"/>
          <w:szCs w:val="36"/>
          <w:rtl/>
        </w:rPr>
        <w:t xml:space="preserve"> </w:t>
      </w:r>
      <w:r w:rsidR="008D1372">
        <w:rPr>
          <w:rFonts w:ascii="Traditional Arabic" w:hAnsi="Traditional Arabic" w:cs="Traditional Arabic" w:hint="cs"/>
          <w:sz w:val="36"/>
          <w:szCs w:val="36"/>
          <w:rtl/>
        </w:rPr>
        <w:t>لانبونج.</w:t>
      </w:r>
    </w:p>
    <w:p w:rsidR="001B1E23" w:rsidRPr="005C627B" w:rsidRDefault="001B1E23" w:rsidP="00CE719F">
      <w:pPr>
        <w:pStyle w:val="ListParagraph"/>
        <w:numPr>
          <w:ilvl w:val="0"/>
          <w:numId w:val="5"/>
        </w:numPr>
        <w:bidi/>
        <w:spacing w:after="0"/>
        <w:jc w:val="both"/>
        <w:rPr>
          <w:rFonts w:ascii="Traditional Arabic" w:hAnsi="Traditional Arabic" w:cs="Traditional Arabic"/>
          <w:sz w:val="36"/>
          <w:szCs w:val="36"/>
        </w:rPr>
      </w:pPr>
      <w:r w:rsidRPr="001B1E23">
        <w:rPr>
          <w:rFonts w:ascii="Traditional Arabic" w:hAnsi="Traditional Arabic" w:cs="Traditional Arabic" w:hint="cs"/>
          <w:sz w:val="36"/>
          <w:szCs w:val="36"/>
          <w:rtl/>
        </w:rPr>
        <w:t>هناك</w:t>
      </w:r>
      <w:r w:rsidRPr="001B1E2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1B1E23">
        <w:rPr>
          <w:rFonts w:ascii="Traditional Arabic" w:hAnsi="Traditional Arabic" w:cs="Traditional Arabic" w:hint="cs"/>
          <w:sz w:val="36"/>
          <w:szCs w:val="36"/>
          <w:rtl/>
        </w:rPr>
        <w:t>تواصل</w:t>
      </w:r>
      <w:r w:rsidRPr="001B1E2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1B1E23">
        <w:rPr>
          <w:rFonts w:ascii="Traditional Arabic" w:hAnsi="Traditional Arabic" w:cs="Traditional Arabic" w:hint="cs"/>
          <w:sz w:val="36"/>
          <w:szCs w:val="36"/>
          <w:rtl/>
        </w:rPr>
        <w:t>جيد</w:t>
      </w:r>
      <w:r w:rsidRPr="001B1E23">
        <w:rPr>
          <w:rFonts w:ascii="Traditional Arabic" w:hAnsi="Traditional Arabic" w:cs="Traditional Arabic"/>
          <w:sz w:val="36"/>
          <w:szCs w:val="36"/>
          <w:rtl/>
        </w:rPr>
        <w:t xml:space="preserve"> </w:t>
      </w:r>
      <w:r w:rsidRPr="001B1E23">
        <w:rPr>
          <w:rFonts w:ascii="Traditional Arabic" w:hAnsi="Traditional Arabic" w:cs="Traditional Arabic" w:hint="cs"/>
          <w:sz w:val="36"/>
          <w:szCs w:val="36"/>
          <w:rtl/>
        </w:rPr>
        <w:t>بين</w:t>
      </w:r>
      <w:r w:rsidRPr="001B1E23">
        <w:rPr>
          <w:rFonts w:ascii="Traditional Arabic" w:hAnsi="Traditional Arabic" w:cs="Traditional Arabic"/>
          <w:sz w:val="36"/>
          <w:szCs w:val="36"/>
          <w:rtl/>
        </w:rPr>
        <w:t xml:space="preserve"> </w:t>
      </w:r>
      <w:r w:rsidRPr="001B1E23">
        <w:rPr>
          <w:rFonts w:ascii="Traditional Arabic" w:hAnsi="Traditional Arabic" w:cs="Traditional Arabic" w:hint="cs"/>
          <w:sz w:val="36"/>
          <w:szCs w:val="36"/>
          <w:rtl/>
        </w:rPr>
        <w:t>المؤسسات</w:t>
      </w:r>
      <w:r w:rsidRPr="001B1E23">
        <w:rPr>
          <w:rFonts w:ascii="Traditional Arabic" w:hAnsi="Traditional Arabic" w:cs="Traditional Arabic"/>
          <w:sz w:val="36"/>
          <w:szCs w:val="36"/>
          <w:rtl/>
        </w:rPr>
        <w:t xml:space="preserve"> </w:t>
      </w:r>
      <w:r w:rsidRPr="001B1E23">
        <w:rPr>
          <w:rFonts w:ascii="Traditional Arabic" w:hAnsi="Traditional Arabic" w:cs="Traditional Arabic" w:hint="cs"/>
          <w:sz w:val="36"/>
          <w:szCs w:val="36"/>
          <w:rtl/>
        </w:rPr>
        <w:t>التي</w:t>
      </w:r>
      <w:r w:rsidRPr="001B1E23">
        <w:rPr>
          <w:rFonts w:ascii="Traditional Arabic" w:hAnsi="Traditional Arabic" w:cs="Traditional Arabic"/>
          <w:sz w:val="36"/>
          <w:szCs w:val="36"/>
          <w:rtl/>
        </w:rPr>
        <w:t xml:space="preserve"> </w:t>
      </w:r>
      <w:r w:rsidRPr="001B1E23">
        <w:rPr>
          <w:rFonts w:ascii="Traditional Arabic" w:hAnsi="Traditional Arabic" w:cs="Traditional Arabic" w:hint="cs"/>
          <w:sz w:val="36"/>
          <w:szCs w:val="36"/>
          <w:rtl/>
        </w:rPr>
        <w:t>تم</w:t>
      </w:r>
      <w:r w:rsidRPr="001B1E23">
        <w:rPr>
          <w:rFonts w:ascii="Traditional Arabic" w:hAnsi="Traditional Arabic" w:cs="Traditional Arabic"/>
          <w:sz w:val="36"/>
          <w:szCs w:val="36"/>
          <w:rtl/>
        </w:rPr>
        <w:t xml:space="preserve"> </w:t>
      </w:r>
      <w:r w:rsidRPr="001B1E23">
        <w:rPr>
          <w:rFonts w:ascii="Traditional Arabic" w:hAnsi="Traditional Arabic" w:cs="Traditional Arabic" w:hint="cs"/>
          <w:sz w:val="36"/>
          <w:szCs w:val="36"/>
          <w:rtl/>
        </w:rPr>
        <w:t>دراستها</w:t>
      </w:r>
      <w:r w:rsidRPr="001B1E23">
        <w:rPr>
          <w:rFonts w:ascii="Traditional Arabic" w:hAnsi="Traditional Arabic" w:cs="Traditional Arabic"/>
          <w:sz w:val="36"/>
          <w:szCs w:val="36"/>
          <w:rtl/>
        </w:rPr>
        <w:t xml:space="preserve"> </w:t>
      </w:r>
      <w:r w:rsidRPr="001B1E23">
        <w:rPr>
          <w:rFonts w:ascii="Traditional Arabic" w:hAnsi="Traditional Arabic" w:cs="Traditional Arabic" w:hint="cs"/>
          <w:sz w:val="36"/>
          <w:szCs w:val="36"/>
          <w:rtl/>
        </w:rPr>
        <w:t>مع</w:t>
      </w:r>
      <w:r w:rsidRPr="001B1E2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الباحثة.</w:t>
      </w:r>
    </w:p>
    <w:p w:rsidR="005C627B" w:rsidRDefault="005C627B" w:rsidP="005C627B">
      <w:pPr>
        <w:pStyle w:val="ListParagraph"/>
        <w:bidi/>
        <w:spacing w:after="0"/>
        <w:ind w:left="1068"/>
        <w:jc w:val="both"/>
        <w:rPr>
          <w:rFonts w:ascii="Traditional Arabic" w:hAnsi="Traditional Arabic" w:cs="Traditional Arabic"/>
          <w:sz w:val="36"/>
          <w:szCs w:val="36"/>
        </w:rPr>
      </w:pPr>
    </w:p>
    <w:p w:rsidR="008D1372" w:rsidRPr="00CE719F" w:rsidRDefault="007A6C9A" w:rsidP="00CE719F">
      <w:pPr>
        <w:pStyle w:val="ListParagraph"/>
        <w:numPr>
          <w:ilvl w:val="0"/>
          <w:numId w:val="1"/>
        </w:numPr>
        <w:bidi/>
        <w:spacing w:after="0"/>
        <w:jc w:val="both"/>
        <w:rPr>
          <w:rFonts w:ascii="Traditional Arabic" w:hAnsi="Traditional Arabic" w:cs="Traditional Arabic"/>
          <w:b/>
          <w:bCs/>
          <w:sz w:val="36"/>
          <w:szCs w:val="36"/>
        </w:rPr>
      </w:pPr>
      <w:r w:rsidRPr="00CE719F">
        <w:rPr>
          <w:rFonts w:ascii="Traditional Arabic" w:hAnsi="Traditional Arabic" w:cs="Traditional Arabic" w:hint="cs"/>
          <w:b/>
          <w:bCs/>
          <w:sz w:val="36"/>
          <w:szCs w:val="36"/>
          <w:rtl/>
        </w:rPr>
        <w:t>خلفية البحث</w:t>
      </w:r>
    </w:p>
    <w:p w:rsidR="001B1E23" w:rsidRDefault="005748B5" w:rsidP="00CE719F">
      <w:pPr>
        <w:bidi/>
        <w:spacing w:after="0"/>
        <w:ind w:firstLine="720"/>
        <w:jc w:val="both"/>
        <w:rPr>
          <w:rFonts w:ascii="Traditional Arabic" w:hAnsi="Traditional Arabic" w:cs="Traditional Arabic"/>
          <w:sz w:val="36"/>
          <w:szCs w:val="36"/>
          <w:rtl/>
        </w:rPr>
      </w:pPr>
      <w:r w:rsidRPr="005748B5">
        <w:rPr>
          <w:rFonts w:ascii="Traditional Arabic" w:hAnsi="Traditional Arabic" w:cs="Traditional Arabic" w:hint="cs"/>
          <w:sz w:val="36"/>
          <w:szCs w:val="36"/>
          <w:rtl/>
        </w:rPr>
        <w:t>التقييم</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هو</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عنصر</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مهم</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جدا</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في</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أنشطة</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التعلم</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التي</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يجب</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أن</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يقوم</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بها</w:t>
      </w:r>
      <w:r w:rsidRPr="005748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المدرس</w:t>
      </w:r>
      <w:r w:rsidRPr="005748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والتلاميذ</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من</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سلسلة</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من</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أنشطة</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التعليم</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والتعلم</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التي</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يقومون</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بها</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وفقا</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ل</w:t>
      </w:r>
      <w:r w:rsidRPr="005748B5">
        <w:rPr>
          <w:rFonts w:ascii="Traditional Arabic" w:hAnsi="Traditional Arabic" w:cs="Traditional Arabic"/>
          <w:sz w:val="36"/>
          <w:szCs w:val="36"/>
          <w:rtl/>
        </w:rPr>
        <w:t xml:space="preserve"> </w:t>
      </w:r>
      <w:r w:rsidRPr="00CE719F">
        <w:rPr>
          <w:rFonts w:asciiTheme="majorBidi" w:hAnsiTheme="majorBidi" w:cstheme="majorBidi"/>
          <w:sz w:val="24"/>
          <w:szCs w:val="24"/>
        </w:rPr>
        <w:t>Arifin</w:t>
      </w:r>
      <w:r w:rsidRPr="005748B5">
        <w:rPr>
          <w:rFonts w:ascii="Traditional Arabic" w:hAnsi="Traditional Arabic" w:cs="Traditional Arabic" w:hint="cs"/>
          <w:sz w:val="36"/>
          <w:szCs w:val="36"/>
          <w:rtl/>
        </w:rPr>
        <w:t>،</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فيما</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lastRenderedPageBreak/>
        <w:t>يتعلق</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بعملية</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التعلم</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والنتائج،</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يمكن</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تعريف</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التقييم</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على</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أنه</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عملية</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أو</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نشاط</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منهجي</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ومستمر،</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لجمع</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المعلومات</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حول</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عمليات</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التعلم</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ونتائج</w:t>
      </w:r>
      <w:r w:rsidRPr="005748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التلاميذ</w:t>
      </w:r>
      <w:r w:rsidRPr="005748B5">
        <w:rPr>
          <w:rFonts w:ascii="Traditional Arabic" w:hAnsi="Traditional Arabic" w:cs="Traditional Arabic" w:hint="cs"/>
          <w:sz w:val="36"/>
          <w:szCs w:val="36"/>
          <w:rtl/>
        </w:rPr>
        <w:t>،</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من</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أجل</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اتخاذ</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القرارات</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على</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أساس</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معايير</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واعتبارات</w:t>
      </w:r>
      <w:r w:rsidRPr="005748B5">
        <w:rPr>
          <w:rFonts w:ascii="Traditional Arabic" w:hAnsi="Traditional Arabic" w:cs="Traditional Arabic"/>
          <w:sz w:val="36"/>
          <w:szCs w:val="36"/>
          <w:rtl/>
        </w:rPr>
        <w:t xml:space="preserve"> </w:t>
      </w:r>
      <w:r w:rsidRPr="005748B5">
        <w:rPr>
          <w:rFonts w:ascii="Traditional Arabic" w:hAnsi="Traditional Arabic" w:cs="Traditional Arabic" w:hint="cs"/>
          <w:sz w:val="36"/>
          <w:szCs w:val="36"/>
          <w:rtl/>
        </w:rPr>
        <w:t>معينة</w:t>
      </w:r>
      <w:r>
        <w:rPr>
          <w:rFonts w:ascii="Traditional Arabic" w:hAnsi="Traditional Arabic" w:cs="Traditional Arabic" w:hint="cs"/>
          <w:sz w:val="36"/>
          <w:szCs w:val="36"/>
          <w:rtl/>
        </w:rPr>
        <w:t>.</w:t>
      </w:r>
      <w:r w:rsidR="00B8721E">
        <w:rPr>
          <w:rStyle w:val="FootnoteReference"/>
          <w:rFonts w:ascii="Traditional Arabic" w:hAnsi="Traditional Arabic" w:cs="Traditional Arabic"/>
          <w:sz w:val="36"/>
          <w:szCs w:val="36"/>
          <w:rtl/>
        </w:rPr>
        <w:footnoteReference w:id="6"/>
      </w:r>
    </w:p>
    <w:p w:rsidR="005748B5" w:rsidRDefault="009D74C3" w:rsidP="00CE719F">
      <w:pPr>
        <w:bidi/>
        <w:spacing w:after="0"/>
        <w:ind w:firstLine="720"/>
        <w:jc w:val="both"/>
        <w:rPr>
          <w:rFonts w:ascii="Traditional Arabic" w:hAnsi="Traditional Arabic" w:cs="Traditional Arabic"/>
          <w:sz w:val="36"/>
          <w:szCs w:val="36"/>
          <w:rtl/>
        </w:rPr>
      </w:pPr>
      <w:r w:rsidRPr="009D74C3">
        <w:rPr>
          <w:rFonts w:ascii="Traditional Arabic" w:hAnsi="Traditional Arabic" w:cs="Traditional Arabic" w:hint="cs"/>
          <w:sz w:val="36"/>
          <w:szCs w:val="36"/>
          <w:rtl/>
        </w:rPr>
        <w:t>تقييم</w:t>
      </w:r>
      <w:r w:rsidRPr="009D74C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البورتفوليو</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هو</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تقييم</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مستمر</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يعتمد</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على</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مجموعة</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من</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المعلومات</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التي</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تظهر</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تطور</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قدرات</w:t>
      </w:r>
      <w:r w:rsidRPr="009D74C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التلاميذ</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في</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فترة</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معينة</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يمكن</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أن</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تكون</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معلومات</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تطوير</w:t>
      </w:r>
      <w:r w:rsidRPr="009D74C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التلاميذ</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في</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شكل</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عمل</w:t>
      </w:r>
      <w:r w:rsidRPr="009D74C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التلميذ</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نتائج</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العمل</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من</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عملية</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التعلم</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التي</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تعتبر</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أفضل</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من</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قبل</w:t>
      </w:r>
      <w:r w:rsidRPr="009D74C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التلميذ</w:t>
      </w:r>
      <w:r w:rsidRPr="009D74C3">
        <w:rPr>
          <w:rFonts w:ascii="Traditional Arabic" w:hAnsi="Traditional Arabic" w:cs="Traditional Arabic" w:hint="cs"/>
          <w:sz w:val="36"/>
          <w:szCs w:val="36"/>
          <w:rtl/>
        </w:rPr>
        <w:t>،</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نتائج</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الاختبار</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لا</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الدرجات</w:t>
      </w:r>
      <w:r>
        <w:rPr>
          <w:rFonts w:ascii="Traditional Arabic" w:hAnsi="Traditional Arabic" w:cs="Traditional Arabic"/>
          <w:sz w:val="36"/>
          <w:szCs w:val="36"/>
          <w:rtl/>
        </w:rPr>
        <w:t>)</w:t>
      </w:r>
      <w:r w:rsidRPr="009D74C3">
        <w:rPr>
          <w:rFonts w:ascii="Traditional Arabic" w:hAnsi="Traditional Arabic" w:cs="Traditional Arabic" w:hint="cs"/>
          <w:sz w:val="36"/>
          <w:szCs w:val="36"/>
          <w:rtl/>
        </w:rPr>
        <w:t>،</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شهادات</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الجوائز</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أو</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غيرها</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من</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أشكال</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المعلومات</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المتعلقة</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ببعض</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الكفاءات</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في</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موضوع</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واحد</w:t>
      </w:r>
      <w:r>
        <w:rPr>
          <w:rFonts w:ascii="Traditional Arabic" w:hAnsi="Traditional Arabic" w:cs="Traditional Arabic" w:hint="cs"/>
          <w:sz w:val="36"/>
          <w:szCs w:val="36"/>
          <w:rtl/>
        </w:rPr>
        <w:t xml:space="preserve">. </w:t>
      </w:r>
      <w:r w:rsidRPr="009D74C3">
        <w:rPr>
          <w:rFonts w:ascii="Traditional Arabic" w:hAnsi="Traditional Arabic" w:cs="Traditional Arabic" w:hint="cs"/>
          <w:sz w:val="36"/>
          <w:szCs w:val="36"/>
          <w:rtl/>
        </w:rPr>
        <w:t>استنادًا</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إلى</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معلومات</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التطوير</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هذه،</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يستطيع</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ال</w:t>
      </w:r>
      <w:r w:rsidR="00B6491B">
        <w:rPr>
          <w:rFonts w:ascii="Traditional Arabic" w:hAnsi="Traditional Arabic" w:cs="Traditional Arabic" w:hint="cs"/>
          <w:sz w:val="36"/>
          <w:szCs w:val="36"/>
          <w:rtl/>
        </w:rPr>
        <w:t>مدرس</w:t>
      </w:r>
      <w:r w:rsidRPr="009D74C3">
        <w:rPr>
          <w:rFonts w:ascii="Traditional Arabic" w:hAnsi="Traditional Arabic" w:cs="Traditional Arabic" w:hint="cs"/>
          <w:sz w:val="36"/>
          <w:szCs w:val="36"/>
          <w:rtl/>
        </w:rPr>
        <w:t>ون</w:t>
      </w:r>
      <w:r w:rsidRPr="009D74C3">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والتلاميذ</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أنفسهم</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تقييم</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تطور</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قدرات</w:t>
      </w:r>
      <w:r w:rsidRPr="009D74C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التلاميذ</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والاستمرار</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في</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إجراء</w:t>
      </w:r>
      <w:r w:rsidRPr="009D74C3">
        <w:rPr>
          <w:rFonts w:ascii="Traditional Arabic" w:hAnsi="Traditional Arabic" w:cs="Traditional Arabic"/>
          <w:sz w:val="36"/>
          <w:szCs w:val="36"/>
          <w:rtl/>
        </w:rPr>
        <w:t xml:space="preserve"> </w:t>
      </w:r>
      <w:r w:rsidRPr="009D74C3">
        <w:rPr>
          <w:rFonts w:ascii="Traditional Arabic" w:hAnsi="Traditional Arabic" w:cs="Traditional Arabic" w:hint="cs"/>
          <w:sz w:val="36"/>
          <w:szCs w:val="36"/>
          <w:rtl/>
        </w:rPr>
        <w:t>التحسينات</w:t>
      </w:r>
      <w:r>
        <w:rPr>
          <w:rFonts w:ascii="Traditional Arabic" w:hAnsi="Traditional Arabic" w:cs="Traditional Arabic" w:hint="cs"/>
          <w:sz w:val="36"/>
          <w:szCs w:val="36"/>
          <w:rtl/>
        </w:rPr>
        <w:t xml:space="preserve"> والتفكير.</w:t>
      </w:r>
      <w:r w:rsidR="00B8721E">
        <w:rPr>
          <w:rStyle w:val="FootnoteReference"/>
          <w:rFonts w:ascii="Traditional Arabic" w:hAnsi="Traditional Arabic" w:cs="Traditional Arabic"/>
          <w:sz w:val="36"/>
          <w:szCs w:val="36"/>
          <w:rtl/>
        </w:rPr>
        <w:footnoteReference w:id="7"/>
      </w:r>
    </w:p>
    <w:p w:rsidR="009F2001" w:rsidRDefault="00B6491B" w:rsidP="00CE719F">
      <w:pPr>
        <w:bidi/>
        <w:spacing w:after="0"/>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عند </w:t>
      </w:r>
      <w:r w:rsidRPr="00CE719F">
        <w:rPr>
          <w:rFonts w:asciiTheme="majorBidi" w:hAnsiTheme="majorBidi" w:cstheme="majorBidi"/>
          <w:sz w:val="24"/>
          <w:szCs w:val="24"/>
        </w:rPr>
        <w:t>Depdiknas</w:t>
      </w:r>
      <w:r>
        <w:rPr>
          <w:rFonts w:ascii="Traditional Arabic" w:hAnsi="Traditional Arabic" w:cs="Traditional Arabic" w:hint="cs"/>
          <w:sz w:val="36"/>
          <w:szCs w:val="36"/>
          <w:rtl/>
        </w:rPr>
        <w:t>، البورتفوليو</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كوسيلة</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تقييم</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تركز</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على</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وثائق</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حول</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عمل</w:t>
      </w:r>
      <w:r w:rsidRPr="00B6491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التلاميذ</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المنتج،</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أي</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الأدلة</w:t>
      </w:r>
      <w:r w:rsidRPr="00B6491B">
        <w:rPr>
          <w:rFonts w:ascii="Traditional Arabic" w:hAnsi="Traditional Arabic" w:cs="Traditional Arabic"/>
          <w:sz w:val="36"/>
          <w:szCs w:val="36"/>
          <w:rtl/>
        </w:rPr>
        <w:t>"</w:t>
      </w:r>
      <w:r w:rsidRPr="00B6491B">
        <w:rPr>
          <w:rFonts w:ascii="Traditional Arabic" w:hAnsi="Traditional Arabic" w:cs="Traditional Arabic" w:hint="cs"/>
          <w:sz w:val="36"/>
          <w:szCs w:val="36"/>
          <w:rtl/>
        </w:rPr>
        <w:t>،</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حول</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ما</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يمكن</w:t>
      </w:r>
      <w:r w:rsidRPr="00B6491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للتلاميذ</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القيام</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به،</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وليس</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ما</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لا</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يمكن</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القيام</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به</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الإجابة</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أو</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حل</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من</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قبل</w:t>
      </w:r>
      <w:r w:rsidRPr="00B6491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التلاميذ</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بالنسبة</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للمدرسين،</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تقدم</w:t>
      </w:r>
      <w:r w:rsidRPr="00B6491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البورتفوليو</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نظرة</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ثاقبة</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على</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العديد</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من</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جوانب</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تطوير</w:t>
      </w:r>
      <w:r w:rsidRPr="00B6491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التلاميذ</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في</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التعلم</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طريقة</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تفكيرهم،</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فهمهم</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للموضوع</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المعني،</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قدرتهم</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على</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التعبير</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عن</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أفكارهم،</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مواقفهم</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تجاه</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المواضيع</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المعنية</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وما</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إلى</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ذلك</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ليست</w:t>
      </w:r>
      <w:r w:rsidRPr="00B6491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تقييم البورتفوليو</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مجرد</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مجموعة</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من</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أعمال</w:t>
      </w:r>
      <w:r w:rsidRPr="00B6491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التلاميذ</w:t>
      </w:r>
      <w:r w:rsidRPr="00B6491B">
        <w:rPr>
          <w:rFonts w:ascii="Traditional Arabic" w:hAnsi="Traditional Arabic" w:cs="Traditional Arabic" w:hint="cs"/>
          <w:sz w:val="36"/>
          <w:szCs w:val="36"/>
          <w:rtl/>
        </w:rPr>
        <w:t>،</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بل</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هي</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عبارة</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عن</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lastRenderedPageBreak/>
        <w:t>مجموعة</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من</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نتائج</w:t>
      </w:r>
      <w:r w:rsidRPr="00B6491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التلامبذ و</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من</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العمل</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الذي</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يقدمه</w:t>
      </w:r>
      <w:r w:rsidRPr="00B6491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التلاميذ</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عن</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عمد</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لإظهار</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دليل</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على</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فهم</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الكفاءات،</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وتحقيق</w:t>
      </w:r>
      <w:r w:rsidRPr="00B6491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التلاميذ</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في</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موضوعات</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معينة</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تُعد</w:t>
      </w:r>
      <w:r w:rsidRPr="00B6491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البورتفوليو</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أيضًا</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مجموعة</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من</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المعلومات</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التي</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يجب</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أن</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يعرفها</w:t>
      </w:r>
      <w:r w:rsidRPr="00B6491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المدرس</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كموضوع</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جوهري</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في</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تحديد</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خطوات</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تحسين</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التعلم</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أو</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زيادة</w:t>
      </w:r>
      <w:r w:rsidRPr="00B6491B">
        <w:rPr>
          <w:rFonts w:ascii="Traditional Arabic" w:hAnsi="Traditional Arabic" w:cs="Traditional Arabic"/>
          <w:sz w:val="36"/>
          <w:szCs w:val="36"/>
          <w:rtl/>
        </w:rPr>
        <w:t xml:space="preserve"> </w:t>
      </w:r>
      <w:r w:rsidRPr="00B6491B">
        <w:rPr>
          <w:rFonts w:ascii="Traditional Arabic" w:hAnsi="Traditional Arabic" w:cs="Traditional Arabic" w:hint="cs"/>
          <w:sz w:val="36"/>
          <w:szCs w:val="36"/>
          <w:rtl/>
        </w:rPr>
        <w:t>تعلم</w:t>
      </w:r>
      <w:r w:rsidRPr="00B6491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التلاميذ</w:t>
      </w:r>
      <w:r w:rsidR="00B8721E">
        <w:rPr>
          <w:rFonts w:ascii="Traditional Arabic" w:hAnsi="Traditional Arabic" w:cs="Traditional Arabic" w:hint="cs"/>
          <w:sz w:val="36"/>
          <w:szCs w:val="36"/>
          <w:rtl/>
        </w:rPr>
        <w:t>.</w:t>
      </w:r>
      <w:r w:rsidR="00B8721E">
        <w:rPr>
          <w:rStyle w:val="FootnoteReference"/>
          <w:rFonts w:ascii="Traditional Arabic" w:hAnsi="Traditional Arabic" w:cs="Traditional Arabic"/>
          <w:sz w:val="36"/>
          <w:szCs w:val="36"/>
          <w:rtl/>
        </w:rPr>
        <w:footnoteReference w:id="8"/>
      </w:r>
    </w:p>
    <w:p w:rsidR="00B6491B" w:rsidRDefault="009F2001" w:rsidP="00CE719F">
      <w:pPr>
        <w:bidi/>
        <w:spacing w:after="0"/>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إحدى </w:t>
      </w:r>
      <w:r w:rsidRPr="009F2001">
        <w:rPr>
          <w:rFonts w:ascii="Traditional Arabic" w:hAnsi="Traditional Arabic" w:cs="Traditional Arabic" w:hint="cs"/>
          <w:sz w:val="36"/>
          <w:szCs w:val="36"/>
          <w:rtl/>
        </w:rPr>
        <w:t>المدر</w:t>
      </w:r>
      <w:r>
        <w:rPr>
          <w:rFonts w:ascii="Traditional Arabic" w:hAnsi="Traditional Arabic" w:cs="Traditional Arabic" w:hint="cs"/>
          <w:sz w:val="36"/>
          <w:szCs w:val="36"/>
          <w:rtl/>
        </w:rPr>
        <w:t>اس</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التي</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تطبق</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تقييم</w:t>
      </w:r>
      <w:r w:rsidRPr="009F2001">
        <w:rPr>
          <w:rFonts w:ascii="Traditional Arabic" w:hAnsi="Traditional Arabic" w:cs="Traditional Arabic"/>
          <w:sz w:val="36"/>
          <w:szCs w:val="36"/>
          <w:rtl/>
        </w:rPr>
        <w:t xml:space="preserve"> </w:t>
      </w:r>
      <w:r w:rsidR="009C7C40">
        <w:rPr>
          <w:rFonts w:ascii="Traditional Arabic" w:hAnsi="Traditional Arabic" w:cs="Traditional Arabic" w:hint="cs"/>
          <w:sz w:val="36"/>
          <w:szCs w:val="36"/>
          <w:rtl/>
        </w:rPr>
        <w:t>البورتفوليو</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هي</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مدرسة</w:t>
      </w:r>
      <w:r w:rsidR="009C7C40">
        <w:rPr>
          <w:rFonts w:ascii="Traditional Arabic" w:hAnsi="Traditional Arabic" w:cs="Traditional Arabic" w:hint="cs"/>
          <w:sz w:val="36"/>
          <w:szCs w:val="36"/>
          <w:rtl/>
        </w:rPr>
        <w:t xml:space="preserve"> العالميو</w:t>
      </w:r>
      <w:r w:rsidRPr="009F2001">
        <w:rPr>
          <w:rFonts w:ascii="Traditional Arabic" w:hAnsi="Traditional Arabic" w:cs="Traditional Arabic"/>
          <w:sz w:val="36"/>
          <w:szCs w:val="36"/>
          <w:rtl/>
        </w:rPr>
        <w:t xml:space="preserve"> </w:t>
      </w:r>
      <w:r w:rsidR="009C7C40">
        <w:rPr>
          <w:rFonts w:ascii="Traditional Arabic" w:hAnsi="Traditional Arabic" w:cs="Traditional Arabic" w:hint="cs"/>
          <w:sz w:val="36"/>
          <w:szCs w:val="36"/>
          <w:rtl/>
        </w:rPr>
        <w:t>لانبونج</w:t>
      </w:r>
      <w:r w:rsidRPr="009F2001">
        <w:rPr>
          <w:rFonts w:ascii="Traditional Arabic" w:hAnsi="Traditional Arabic" w:cs="Traditional Arabic"/>
          <w:sz w:val="36"/>
          <w:szCs w:val="36"/>
          <w:rtl/>
        </w:rPr>
        <w:t xml:space="preserve">. </w:t>
      </w:r>
      <w:r w:rsidR="009C7C40">
        <w:rPr>
          <w:rFonts w:ascii="Traditional Arabic" w:hAnsi="Traditional Arabic" w:cs="Traditional Arabic" w:hint="cs"/>
          <w:sz w:val="36"/>
          <w:szCs w:val="36"/>
          <w:rtl/>
        </w:rPr>
        <w:t>البورتفوليو</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المطبقة</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في</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هذه</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المدرسة</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هي</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في</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شكل</w:t>
      </w:r>
      <w:r w:rsidRPr="009F2001">
        <w:rPr>
          <w:rFonts w:ascii="Traditional Arabic" w:hAnsi="Traditional Arabic" w:cs="Traditional Arabic"/>
          <w:sz w:val="36"/>
          <w:szCs w:val="36"/>
          <w:rtl/>
        </w:rPr>
        <w:t xml:space="preserve"> </w:t>
      </w:r>
      <w:r w:rsidR="009C7C40">
        <w:rPr>
          <w:rFonts w:ascii="Traditional Arabic" w:hAnsi="Traditional Arabic" w:cs="Traditional Arabic" w:hint="cs"/>
          <w:sz w:val="36"/>
          <w:szCs w:val="36"/>
          <w:rtl/>
        </w:rPr>
        <w:t>بورتفوليو</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عمل</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تغطي</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عمل</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أو</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عمل</w:t>
      </w:r>
      <w:r w:rsidRPr="009F2001">
        <w:rPr>
          <w:rFonts w:ascii="Traditional Arabic" w:hAnsi="Traditional Arabic" w:cs="Traditional Arabic"/>
          <w:sz w:val="36"/>
          <w:szCs w:val="36"/>
          <w:rtl/>
        </w:rPr>
        <w:t xml:space="preserve"> </w:t>
      </w:r>
      <w:r w:rsidR="009C7C40">
        <w:rPr>
          <w:rFonts w:ascii="Traditional Arabic" w:hAnsi="Traditional Arabic" w:cs="Traditional Arabic" w:hint="cs"/>
          <w:sz w:val="36"/>
          <w:szCs w:val="36"/>
          <w:rtl/>
        </w:rPr>
        <w:t>التلاميذ</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من</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البداية</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وحتى</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نهاية</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التعلم</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يستخدم</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تقييم</w:t>
      </w:r>
      <w:r w:rsidRPr="009F2001">
        <w:rPr>
          <w:rFonts w:ascii="Traditional Arabic" w:hAnsi="Traditional Arabic" w:cs="Traditional Arabic"/>
          <w:sz w:val="36"/>
          <w:szCs w:val="36"/>
          <w:rtl/>
        </w:rPr>
        <w:t xml:space="preserve"> </w:t>
      </w:r>
      <w:r w:rsidR="009C7C40">
        <w:rPr>
          <w:rFonts w:ascii="Traditional Arabic" w:hAnsi="Traditional Arabic" w:cs="Traditional Arabic" w:hint="cs"/>
          <w:sz w:val="36"/>
          <w:szCs w:val="36"/>
          <w:rtl/>
        </w:rPr>
        <w:t>البورتفوليو</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هذا</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بعد</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تسليم</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المواد</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من</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قبل</w:t>
      </w:r>
      <w:r w:rsidRPr="009F2001">
        <w:rPr>
          <w:rFonts w:ascii="Traditional Arabic" w:hAnsi="Traditional Arabic" w:cs="Traditional Arabic"/>
          <w:sz w:val="36"/>
          <w:szCs w:val="36"/>
          <w:rtl/>
        </w:rPr>
        <w:t xml:space="preserve"> </w:t>
      </w:r>
      <w:r w:rsidR="009C7C40">
        <w:rPr>
          <w:rFonts w:ascii="Traditional Arabic" w:hAnsi="Traditional Arabic" w:cs="Traditional Arabic" w:hint="cs"/>
          <w:sz w:val="36"/>
          <w:szCs w:val="36"/>
          <w:rtl/>
        </w:rPr>
        <w:t>المدرس</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في</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اجتماع</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عملية</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التعلم</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الأولى</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في</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المواد</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العربية،</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على</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سبيل</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المثال،</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انتهى</w:t>
      </w:r>
      <w:r w:rsidRPr="009F2001">
        <w:rPr>
          <w:rFonts w:ascii="Traditional Arabic" w:hAnsi="Traditional Arabic" w:cs="Traditional Arabic"/>
          <w:sz w:val="36"/>
          <w:szCs w:val="36"/>
          <w:rtl/>
        </w:rPr>
        <w:t xml:space="preserve"> </w:t>
      </w:r>
      <w:r w:rsidR="009C7C40">
        <w:rPr>
          <w:rFonts w:ascii="Traditional Arabic" w:hAnsi="Traditional Arabic" w:cs="Traditional Arabic" w:hint="cs"/>
          <w:sz w:val="36"/>
          <w:szCs w:val="36"/>
          <w:rtl/>
        </w:rPr>
        <w:t>التلاميذ</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في</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الصف</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الثامن</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من</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الدراسة</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والقيام</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بالمهام</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المتعلقة</w:t>
      </w:r>
      <w:r w:rsidRPr="009F2001">
        <w:rPr>
          <w:rFonts w:ascii="Traditional Arabic" w:hAnsi="Traditional Arabic" w:cs="Traditional Arabic"/>
          <w:sz w:val="36"/>
          <w:szCs w:val="36"/>
          <w:rtl/>
        </w:rPr>
        <w:t xml:space="preserve"> </w:t>
      </w:r>
      <w:r w:rsidR="009C7C40">
        <w:rPr>
          <w:rFonts w:ascii="Traditional Arabic" w:hAnsi="Traditional Arabic" w:cs="Traditional Arabic" w:hint="cs"/>
          <w:sz w:val="36"/>
          <w:szCs w:val="36"/>
          <w:rtl/>
        </w:rPr>
        <w:t>بالعدد والمعدود</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يمتلك</w:t>
      </w:r>
      <w:r w:rsidRPr="009F2001">
        <w:rPr>
          <w:rFonts w:ascii="Traditional Arabic" w:hAnsi="Traditional Arabic" w:cs="Traditional Arabic"/>
          <w:sz w:val="36"/>
          <w:szCs w:val="36"/>
          <w:rtl/>
        </w:rPr>
        <w:t xml:space="preserve"> </w:t>
      </w:r>
      <w:r w:rsidR="009C7C40">
        <w:rPr>
          <w:rFonts w:ascii="Traditional Arabic" w:hAnsi="Traditional Arabic" w:cs="Traditional Arabic" w:hint="cs"/>
          <w:sz w:val="36"/>
          <w:szCs w:val="36"/>
          <w:rtl/>
        </w:rPr>
        <w:t>المدرس</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وكل</w:t>
      </w:r>
      <w:r w:rsidRPr="009F2001">
        <w:rPr>
          <w:rFonts w:ascii="Traditional Arabic" w:hAnsi="Traditional Arabic" w:cs="Traditional Arabic"/>
          <w:sz w:val="36"/>
          <w:szCs w:val="36"/>
          <w:rtl/>
        </w:rPr>
        <w:t xml:space="preserve"> </w:t>
      </w:r>
      <w:r w:rsidR="009C7C40">
        <w:rPr>
          <w:rFonts w:ascii="Traditional Arabic" w:hAnsi="Traditional Arabic" w:cs="Traditional Arabic" w:hint="cs"/>
          <w:sz w:val="36"/>
          <w:szCs w:val="36"/>
          <w:rtl/>
        </w:rPr>
        <w:t>التلامبذ</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ورقة</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تقرير</w:t>
      </w:r>
      <w:r w:rsidRPr="009F2001">
        <w:rPr>
          <w:rFonts w:ascii="Traditional Arabic" w:hAnsi="Traditional Arabic" w:cs="Traditional Arabic"/>
          <w:sz w:val="36"/>
          <w:szCs w:val="36"/>
          <w:rtl/>
        </w:rPr>
        <w:t xml:space="preserve"> </w:t>
      </w:r>
      <w:r w:rsidR="009C7C40">
        <w:rPr>
          <w:rFonts w:ascii="Traditional Arabic" w:hAnsi="Traditional Arabic" w:cs="Traditional Arabic" w:hint="cs"/>
          <w:sz w:val="36"/>
          <w:szCs w:val="36"/>
          <w:rtl/>
        </w:rPr>
        <w:t>البروتفوليو</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تتكون</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من</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تقييم</w:t>
      </w:r>
      <w:r w:rsidRPr="009F2001">
        <w:rPr>
          <w:rFonts w:ascii="Traditional Arabic" w:hAnsi="Traditional Arabic" w:cs="Traditional Arabic"/>
          <w:sz w:val="36"/>
          <w:szCs w:val="36"/>
          <w:rtl/>
        </w:rPr>
        <w:t xml:space="preserve"> </w:t>
      </w:r>
      <w:r w:rsidR="009C7C40">
        <w:rPr>
          <w:rFonts w:ascii="Traditional Arabic" w:hAnsi="Traditional Arabic" w:cs="Traditional Arabic" w:hint="cs"/>
          <w:sz w:val="36"/>
          <w:szCs w:val="36"/>
          <w:rtl/>
        </w:rPr>
        <w:t>المدرس</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تقييم</w:t>
      </w:r>
      <w:r w:rsidRPr="009F2001">
        <w:rPr>
          <w:rFonts w:ascii="Traditional Arabic" w:hAnsi="Traditional Arabic" w:cs="Traditional Arabic"/>
          <w:sz w:val="36"/>
          <w:szCs w:val="36"/>
          <w:rtl/>
        </w:rPr>
        <w:t xml:space="preserve"> </w:t>
      </w:r>
      <w:r w:rsidR="009C7C40">
        <w:rPr>
          <w:rFonts w:ascii="Traditional Arabic" w:hAnsi="Traditional Arabic" w:cs="Traditional Arabic" w:hint="cs"/>
          <w:sz w:val="36"/>
          <w:szCs w:val="36"/>
          <w:rtl/>
        </w:rPr>
        <w:t>المدرس</w:t>
      </w:r>
      <w:r w:rsidR="009C7C40">
        <w:rPr>
          <w:rFonts w:ascii="Traditional Arabic" w:hAnsi="Traditional Arabic" w:cs="Traditional Arabic"/>
          <w:sz w:val="36"/>
          <w:szCs w:val="36"/>
          <w:rtl/>
        </w:rPr>
        <w:t>)</w:t>
      </w:r>
      <w:r w:rsidRPr="009F2001">
        <w:rPr>
          <w:rFonts w:ascii="Traditional Arabic" w:hAnsi="Traditional Arabic" w:cs="Traditional Arabic" w:hint="cs"/>
          <w:sz w:val="36"/>
          <w:szCs w:val="36"/>
          <w:rtl/>
        </w:rPr>
        <w:t>،</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والتقييم</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الذاتي</w:t>
      </w:r>
      <w:r w:rsidRPr="009F2001">
        <w:rPr>
          <w:rFonts w:ascii="Traditional Arabic" w:hAnsi="Traditional Arabic" w:cs="Traditional Arabic"/>
          <w:sz w:val="36"/>
          <w:szCs w:val="36"/>
          <w:rtl/>
        </w:rPr>
        <w:t xml:space="preserve"> </w:t>
      </w:r>
      <w:r w:rsidR="009C7C40">
        <w:rPr>
          <w:rFonts w:ascii="Traditional Arabic" w:hAnsi="Traditional Arabic" w:cs="Traditional Arabic" w:hint="cs"/>
          <w:sz w:val="36"/>
          <w:szCs w:val="36"/>
          <w:rtl/>
        </w:rPr>
        <w:t>للتلاميذ</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تقييم</w:t>
      </w:r>
      <w:r w:rsidRPr="009F2001">
        <w:rPr>
          <w:rFonts w:ascii="Traditional Arabic" w:hAnsi="Traditional Arabic" w:cs="Traditional Arabic"/>
          <w:sz w:val="36"/>
          <w:szCs w:val="36"/>
          <w:rtl/>
        </w:rPr>
        <w:t xml:space="preserve"> </w:t>
      </w:r>
      <w:r w:rsidR="009C7C40">
        <w:rPr>
          <w:rFonts w:ascii="Traditional Arabic" w:hAnsi="Traditional Arabic" w:cs="Traditional Arabic" w:hint="cs"/>
          <w:sz w:val="36"/>
          <w:szCs w:val="36"/>
          <w:rtl/>
        </w:rPr>
        <w:t>التلاميذ</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الذاتي</w:t>
      </w:r>
      <w:r w:rsidR="009C7C40">
        <w:rPr>
          <w:rFonts w:ascii="Traditional Arabic" w:hAnsi="Traditional Arabic" w:cs="Traditional Arabic"/>
          <w:sz w:val="36"/>
          <w:szCs w:val="36"/>
          <w:rtl/>
        </w:rPr>
        <w:t>)</w:t>
      </w:r>
      <w:r w:rsidRPr="009F2001">
        <w:rPr>
          <w:rFonts w:ascii="Traditional Arabic" w:hAnsi="Traditional Arabic" w:cs="Traditional Arabic" w:hint="cs"/>
          <w:sz w:val="36"/>
          <w:szCs w:val="36"/>
          <w:rtl/>
        </w:rPr>
        <w:t>،</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وتقييم</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الشخصية</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فيما</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يلي</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مثال</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على</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مجموعة</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من</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قواعد</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اللغة</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العربية</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حول</w:t>
      </w:r>
      <w:r w:rsidRPr="009F2001">
        <w:rPr>
          <w:rFonts w:ascii="Traditional Arabic" w:hAnsi="Traditional Arabic" w:cs="Traditional Arabic"/>
          <w:sz w:val="36"/>
          <w:szCs w:val="36"/>
          <w:rtl/>
        </w:rPr>
        <w:t xml:space="preserve"> </w:t>
      </w:r>
      <w:r w:rsidR="009C7C40">
        <w:rPr>
          <w:rFonts w:ascii="Traditional Arabic" w:hAnsi="Traditional Arabic" w:cs="Traditional Arabic" w:hint="cs"/>
          <w:sz w:val="36"/>
          <w:szCs w:val="36"/>
          <w:rtl/>
        </w:rPr>
        <w:t>العدد والمعدود</w:t>
      </w:r>
      <w:r w:rsidRPr="009F2001">
        <w:rPr>
          <w:rFonts w:ascii="Traditional Arabic" w:hAnsi="Traditional Arabic" w:cs="Traditional Arabic"/>
          <w:sz w:val="36"/>
          <w:szCs w:val="36"/>
          <w:rtl/>
        </w:rPr>
        <w:t xml:space="preserve"> </w:t>
      </w:r>
      <w:r w:rsidR="009C7C40">
        <w:rPr>
          <w:rFonts w:ascii="Traditional Arabic" w:hAnsi="Traditional Arabic" w:cs="Traditional Arabic" w:hint="cs"/>
          <w:sz w:val="36"/>
          <w:szCs w:val="36"/>
          <w:rtl/>
        </w:rPr>
        <w:t>لدى التلاميذ</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الصف</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الثامن</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في</w:t>
      </w:r>
      <w:r w:rsidRPr="009F2001">
        <w:rPr>
          <w:rFonts w:ascii="Traditional Arabic" w:hAnsi="Traditional Arabic" w:cs="Traditional Arabic"/>
          <w:sz w:val="36"/>
          <w:szCs w:val="36"/>
          <w:rtl/>
        </w:rPr>
        <w:t xml:space="preserve"> </w:t>
      </w:r>
      <w:r w:rsidR="009C7C40">
        <w:rPr>
          <w:rFonts w:ascii="Traditional Arabic" w:hAnsi="Traditional Arabic" w:cs="Traditional Arabic" w:hint="cs"/>
          <w:sz w:val="36"/>
          <w:szCs w:val="36"/>
          <w:rtl/>
        </w:rPr>
        <w:t>ال</w:t>
      </w:r>
      <w:r w:rsidRPr="009F2001">
        <w:rPr>
          <w:rFonts w:ascii="Traditional Arabic" w:hAnsi="Traditional Arabic" w:cs="Traditional Arabic" w:hint="cs"/>
          <w:sz w:val="36"/>
          <w:szCs w:val="36"/>
          <w:rtl/>
        </w:rPr>
        <w:t>مدرسة</w:t>
      </w:r>
      <w:r w:rsidR="009C7C40">
        <w:rPr>
          <w:rFonts w:ascii="Traditional Arabic" w:hAnsi="Traditional Arabic" w:cs="Traditional Arabic" w:hint="cs"/>
          <w:sz w:val="36"/>
          <w:szCs w:val="36"/>
          <w:rtl/>
        </w:rPr>
        <w:t xml:space="preserve"> العالمية</w:t>
      </w:r>
      <w:r w:rsidRPr="009F2001">
        <w:rPr>
          <w:rFonts w:ascii="Traditional Arabic" w:hAnsi="Traditional Arabic" w:cs="Traditional Arabic"/>
          <w:sz w:val="36"/>
          <w:szCs w:val="36"/>
          <w:rtl/>
        </w:rPr>
        <w:t xml:space="preserve"> </w:t>
      </w:r>
      <w:r w:rsidRPr="009F2001">
        <w:rPr>
          <w:rFonts w:ascii="Traditional Arabic" w:hAnsi="Traditional Arabic" w:cs="Traditional Arabic" w:hint="cs"/>
          <w:sz w:val="36"/>
          <w:szCs w:val="36"/>
          <w:rtl/>
        </w:rPr>
        <w:t>لامبونج</w:t>
      </w:r>
      <w:r w:rsidR="00B6491B" w:rsidRPr="00B6491B">
        <w:rPr>
          <w:rFonts w:ascii="Traditional Arabic" w:hAnsi="Traditional Arabic" w:cs="Traditional Arabic"/>
          <w:sz w:val="36"/>
          <w:szCs w:val="36"/>
          <w:rtl/>
        </w:rPr>
        <w:t>.</w:t>
      </w:r>
    </w:p>
    <w:p w:rsidR="00346948" w:rsidRDefault="00346948" w:rsidP="0029596F">
      <w:pPr>
        <w:bidi/>
        <w:spacing w:after="0"/>
        <w:rPr>
          <w:rFonts w:ascii="Traditional Arabic" w:hAnsi="Traditional Arabic" w:cs="Traditional Arabic"/>
          <w:b/>
          <w:bCs/>
          <w:sz w:val="36"/>
          <w:szCs w:val="36"/>
          <w:rtl/>
          <w:lang w:val="id-ID"/>
        </w:rPr>
      </w:pPr>
    </w:p>
    <w:p w:rsidR="00B62B51" w:rsidRDefault="00B62B51" w:rsidP="00B62B51">
      <w:pPr>
        <w:bidi/>
        <w:spacing w:after="0"/>
        <w:rPr>
          <w:rFonts w:ascii="Traditional Arabic" w:hAnsi="Traditional Arabic" w:cs="Traditional Arabic"/>
          <w:b/>
          <w:bCs/>
          <w:sz w:val="36"/>
          <w:szCs w:val="36"/>
          <w:rtl/>
          <w:lang w:val="id-ID"/>
        </w:rPr>
      </w:pPr>
    </w:p>
    <w:p w:rsidR="00B62B51" w:rsidRDefault="00B62B51" w:rsidP="00B62B51">
      <w:pPr>
        <w:bidi/>
        <w:spacing w:after="0"/>
        <w:rPr>
          <w:rFonts w:ascii="Traditional Arabic" w:hAnsi="Traditional Arabic" w:cs="Traditional Arabic"/>
          <w:b/>
          <w:bCs/>
          <w:sz w:val="36"/>
          <w:szCs w:val="36"/>
          <w:rtl/>
          <w:lang w:val="id-ID"/>
        </w:rPr>
      </w:pPr>
    </w:p>
    <w:p w:rsidR="00B62B51" w:rsidRPr="0029596F" w:rsidRDefault="00B62B51" w:rsidP="00B62B51">
      <w:pPr>
        <w:bidi/>
        <w:spacing w:after="0"/>
        <w:rPr>
          <w:rFonts w:ascii="Traditional Arabic" w:hAnsi="Traditional Arabic" w:cs="Traditional Arabic"/>
          <w:b/>
          <w:bCs/>
          <w:sz w:val="36"/>
          <w:szCs w:val="36"/>
          <w:rtl/>
          <w:lang w:val="id-ID"/>
        </w:rPr>
      </w:pPr>
    </w:p>
    <w:p w:rsidR="009C7C40" w:rsidRPr="00CE719F" w:rsidRDefault="007B77CC" w:rsidP="00346948">
      <w:pPr>
        <w:bidi/>
        <w:spacing w:after="0"/>
        <w:jc w:val="center"/>
        <w:rPr>
          <w:rFonts w:ascii="Traditional Arabic" w:hAnsi="Traditional Arabic" w:cs="Traditional Arabic"/>
          <w:b/>
          <w:bCs/>
          <w:sz w:val="36"/>
          <w:szCs w:val="36"/>
          <w:rtl/>
        </w:rPr>
      </w:pPr>
      <w:r w:rsidRPr="00CE719F">
        <w:rPr>
          <w:rFonts w:ascii="Traditional Arabic" w:hAnsi="Traditional Arabic" w:cs="Traditional Arabic" w:hint="cs"/>
          <w:b/>
          <w:bCs/>
          <w:sz w:val="36"/>
          <w:szCs w:val="36"/>
          <w:rtl/>
        </w:rPr>
        <w:lastRenderedPageBreak/>
        <w:t>الصورة 1.1</w:t>
      </w:r>
    </w:p>
    <w:p w:rsidR="007B77CC" w:rsidRPr="00CE719F" w:rsidRDefault="007B77CC" w:rsidP="00CE719F">
      <w:pPr>
        <w:bidi/>
        <w:spacing w:after="0"/>
        <w:jc w:val="center"/>
        <w:rPr>
          <w:rFonts w:ascii="Traditional Arabic" w:hAnsi="Traditional Arabic" w:cs="Traditional Arabic"/>
          <w:b/>
          <w:bCs/>
          <w:sz w:val="36"/>
          <w:szCs w:val="36"/>
          <w:rtl/>
        </w:rPr>
      </w:pPr>
      <w:r w:rsidRPr="00CE719F">
        <w:rPr>
          <w:rFonts w:ascii="Traditional Arabic" w:hAnsi="Traditional Arabic" w:cs="Traditional Arabic" w:hint="cs"/>
          <w:b/>
          <w:bCs/>
          <w:sz w:val="36"/>
          <w:szCs w:val="36"/>
          <w:rtl/>
        </w:rPr>
        <w:t>عنوان تقرير البورتفوليو حول مادة العدد والمعدود</w:t>
      </w:r>
    </w:p>
    <w:p w:rsidR="007B77CC" w:rsidRDefault="008C6C1A" w:rsidP="00CE719F">
      <w:pPr>
        <w:bidi/>
        <w:spacing w:after="0"/>
        <w:jc w:val="both"/>
        <w:rPr>
          <w:rFonts w:ascii="Traditional Arabic" w:hAnsi="Traditional Arabic" w:cs="Traditional Arabic"/>
          <w:sz w:val="36"/>
          <w:szCs w:val="36"/>
          <w:rtl/>
        </w:rPr>
      </w:pPr>
      <w:r w:rsidRPr="008C6C1A">
        <w:rPr>
          <w:rFonts w:ascii="Traditional Arabic" w:hAnsi="Traditional Arabic" w:cs="Traditional Arabic"/>
          <w:b/>
          <w:bCs/>
          <w:noProof/>
          <w:sz w:val="36"/>
          <w:szCs w:val="36"/>
          <w:rtl/>
        </w:rPr>
        <w:pict>
          <v:rect id="_x0000_s1026" style="position:absolute;left:0;text-align:left;margin-left:18.4pt;margin-top:.45pt;width:382.75pt;height:335.7pt;z-index:251658240">
            <v:textbox style="mso-next-textbox:#_x0000_s1026">
              <w:txbxContent>
                <w:p w:rsidR="007B77CC" w:rsidRPr="005F621A" w:rsidRDefault="007B77CC" w:rsidP="007B77CC">
                  <w:pPr>
                    <w:spacing w:line="240" w:lineRule="auto"/>
                    <w:rPr>
                      <w:rFonts w:asciiTheme="majorBidi" w:hAnsiTheme="majorBidi" w:cstheme="majorBidi"/>
                      <w:b/>
                      <w:bCs/>
                    </w:rPr>
                  </w:pPr>
                  <w:r w:rsidRPr="005F621A">
                    <w:rPr>
                      <w:rFonts w:asciiTheme="majorBidi" w:hAnsiTheme="majorBidi" w:cstheme="majorBidi"/>
                      <w:b/>
                      <w:bCs/>
                    </w:rPr>
                    <w:t>Teacher Assessment</w:t>
                  </w:r>
                </w:p>
                <w:p w:rsidR="007B77CC" w:rsidRPr="005F621A" w:rsidRDefault="007B77CC" w:rsidP="007B77CC">
                  <w:pPr>
                    <w:spacing w:line="240" w:lineRule="auto"/>
                    <w:rPr>
                      <w:rFonts w:asciiTheme="majorBidi" w:hAnsiTheme="majorBidi" w:cstheme="majorBidi"/>
                      <w:b/>
                      <w:bCs/>
                    </w:rPr>
                  </w:pPr>
                  <w:r w:rsidRPr="005F621A">
                    <w:rPr>
                      <w:rFonts w:asciiTheme="majorBidi" w:hAnsiTheme="majorBidi" w:cstheme="majorBidi"/>
                      <w:b/>
                      <w:bCs/>
                    </w:rPr>
                    <w:t xml:space="preserve">Materi: </w:t>
                  </w:r>
                  <w:r w:rsidRPr="005F621A">
                    <w:rPr>
                      <w:rFonts w:asciiTheme="majorBidi" w:hAnsiTheme="majorBidi" w:cstheme="majorBidi"/>
                      <w:b/>
                      <w:bCs/>
                      <w:i/>
                      <w:iCs/>
                    </w:rPr>
                    <w:t>‘Adad wa Ma’dud</w:t>
                  </w:r>
                </w:p>
                <w:tbl>
                  <w:tblPr>
                    <w:tblStyle w:val="TableGrid"/>
                    <w:tblW w:w="0" w:type="auto"/>
                    <w:tblInd w:w="108" w:type="dxa"/>
                    <w:tblLook w:val="04A0"/>
                  </w:tblPr>
                  <w:tblGrid>
                    <w:gridCol w:w="1557"/>
                    <w:gridCol w:w="1698"/>
                    <w:gridCol w:w="1698"/>
                    <w:gridCol w:w="1851"/>
                  </w:tblGrid>
                  <w:tr w:rsidR="007B77CC" w:rsidTr="005F621A">
                    <w:trPr>
                      <w:trHeight w:val="441"/>
                    </w:trPr>
                    <w:tc>
                      <w:tcPr>
                        <w:tcW w:w="1557" w:type="dxa"/>
                      </w:tcPr>
                      <w:p w:rsidR="007B77CC" w:rsidRPr="005F621A" w:rsidRDefault="007B77CC" w:rsidP="00A45DA6">
                        <w:pPr>
                          <w:jc w:val="center"/>
                          <w:rPr>
                            <w:rFonts w:asciiTheme="majorBidi" w:hAnsiTheme="majorBidi" w:cstheme="majorBidi"/>
                            <w:b/>
                            <w:bCs/>
                            <w:sz w:val="20"/>
                            <w:szCs w:val="20"/>
                          </w:rPr>
                        </w:pPr>
                        <w:r w:rsidRPr="005F621A">
                          <w:rPr>
                            <w:rFonts w:asciiTheme="majorBidi" w:hAnsiTheme="majorBidi" w:cstheme="majorBidi"/>
                            <w:b/>
                            <w:bCs/>
                            <w:sz w:val="20"/>
                            <w:szCs w:val="20"/>
                          </w:rPr>
                          <w:t>Kriteria Penilaian</w:t>
                        </w:r>
                      </w:p>
                    </w:tc>
                    <w:tc>
                      <w:tcPr>
                        <w:tcW w:w="1698" w:type="dxa"/>
                      </w:tcPr>
                      <w:p w:rsidR="007B77CC" w:rsidRPr="005F621A" w:rsidRDefault="007B77CC" w:rsidP="00A45DA6">
                        <w:pPr>
                          <w:jc w:val="center"/>
                          <w:rPr>
                            <w:rFonts w:asciiTheme="majorBidi" w:hAnsiTheme="majorBidi" w:cstheme="majorBidi"/>
                            <w:b/>
                            <w:bCs/>
                            <w:sz w:val="20"/>
                            <w:szCs w:val="20"/>
                          </w:rPr>
                        </w:pPr>
                        <w:r w:rsidRPr="005F621A">
                          <w:rPr>
                            <w:rFonts w:asciiTheme="majorBidi" w:hAnsiTheme="majorBidi" w:cstheme="majorBidi"/>
                            <w:b/>
                            <w:bCs/>
                            <w:sz w:val="20"/>
                            <w:szCs w:val="20"/>
                          </w:rPr>
                          <w:t>Baik</w:t>
                        </w:r>
                      </w:p>
                    </w:tc>
                    <w:tc>
                      <w:tcPr>
                        <w:tcW w:w="1698" w:type="dxa"/>
                      </w:tcPr>
                      <w:p w:rsidR="007B77CC" w:rsidRPr="005F621A" w:rsidRDefault="007B77CC" w:rsidP="00A45DA6">
                        <w:pPr>
                          <w:jc w:val="center"/>
                          <w:rPr>
                            <w:rFonts w:asciiTheme="majorBidi" w:hAnsiTheme="majorBidi" w:cstheme="majorBidi"/>
                            <w:b/>
                            <w:bCs/>
                            <w:sz w:val="20"/>
                            <w:szCs w:val="20"/>
                          </w:rPr>
                        </w:pPr>
                        <w:r w:rsidRPr="005F621A">
                          <w:rPr>
                            <w:rFonts w:asciiTheme="majorBidi" w:hAnsiTheme="majorBidi" w:cstheme="majorBidi"/>
                            <w:b/>
                            <w:bCs/>
                            <w:sz w:val="20"/>
                            <w:szCs w:val="20"/>
                          </w:rPr>
                          <w:t>Sedang</w:t>
                        </w:r>
                      </w:p>
                    </w:tc>
                    <w:tc>
                      <w:tcPr>
                        <w:tcW w:w="1851" w:type="dxa"/>
                      </w:tcPr>
                      <w:p w:rsidR="007B77CC" w:rsidRPr="005F621A" w:rsidRDefault="007B77CC" w:rsidP="00A45DA6">
                        <w:pPr>
                          <w:jc w:val="center"/>
                          <w:rPr>
                            <w:rFonts w:asciiTheme="majorBidi" w:hAnsiTheme="majorBidi" w:cstheme="majorBidi"/>
                            <w:b/>
                            <w:bCs/>
                            <w:sz w:val="20"/>
                            <w:szCs w:val="20"/>
                          </w:rPr>
                        </w:pPr>
                        <w:r w:rsidRPr="005F621A">
                          <w:rPr>
                            <w:rFonts w:asciiTheme="majorBidi" w:hAnsiTheme="majorBidi" w:cstheme="majorBidi"/>
                            <w:b/>
                            <w:bCs/>
                            <w:sz w:val="20"/>
                            <w:szCs w:val="20"/>
                          </w:rPr>
                          <w:t>Perlu dikembangkan</w:t>
                        </w:r>
                      </w:p>
                    </w:tc>
                  </w:tr>
                  <w:tr w:rsidR="007B77CC" w:rsidTr="005F621A">
                    <w:trPr>
                      <w:trHeight w:val="2315"/>
                    </w:trPr>
                    <w:tc>
                      <w:tcPr>
                        <w:tcW w:w="1557" w:type="dxa"/>
                      </w:tcPr>
                      <w:p w:rsidR="007B77CC" w:rsidRPr="005F621A" w:rsidRDefault="007B77CC" w:rsidP="00382E15">
                        <w:pPr>
                          <w:jc w:val="left"/>
                          <w:rPr>
                            <w:rFonts w:asciiTheme="majorBidi" w:hAnsiTheme="majorBidi" w:cstheme="majorBidi"/>
                            <w:sz w:val="20"/>
                            <w:szCs w:val="20"/>
                          </w:rPr>
                        </w:pPr>
                        <w:r w:rsidRPr="005F621A">
                          <w:rPr>
                            <w:rFonts w:asciiTheme="majorBidi" w:hAnsiTheme="majorBidi" w:cstheme="majorBidi"/>
                            <w:sz w:val="20"/>
                            <w:szCs w:val="20"/>
                          </w:rPr>
                          <w:t>‘Adad wa Ma’dud (hitungan dan yang dihitung</w:t>
                        </w:r>
                      </w:p>
                    </w:tc>
                    <w:tc>
                      <w:tcPr>
                        <w:tcW w:w="1698" w:type="dxa"/>
                      </w:tcPr>
                      <w:p w:rsidR="007B77CC" w:rsidRPr="005F621A" w:rsidRDefault="007B77CC" w:rsidP="00382E15">
                        <w:pPr>
                          <w:jc w:val="left"/>
                          <w:rPr>
                            <w:rFonts w:asciiTheme="majorBidi" w:hAnsiTheme="majorBidi" w:cstheme="majorBidi"/>
                            <w:sz w:val="20"/>
                            <w:szCs w:val="20"/>
                          </w:rPr>
                        </w:pPr>
                        <w:r w:rsidRPr="005F621A">
                          <w:rPr>
                            <w:rFonts w:asciiTheme="majorBidi" w:hAnsiTheme="majorBidi" w:cstheme="majorBidi"/>
                            <w:sz w:val="20"/>
                            <w:szCs w:val="20"/>
                          </w:rPr>
                          <w:t>Mampu menjelaskan dan menerapkan cara menghitung sesuatu dalam bahasa Arab dengan mandiri</w:t>
                        </w:r>
                      </w:p>
                      <w:p w:rsidR="007B77CC" w:rsidRPr="005F621A" w:rsidRDefault="007B77CC" w:rsidP="00382E15">
                        <w:pPr>
                          <w:jc w:val="left"/>
                          <w:rPr>
                            <w:rFonts w:asciiTheme="majorBidi" w:hAnsiTheme="majorBidi" w:cstheme="majorBidi"/>
                            <w:sz w:val="20"/>
                            <w:szCs w:val="20"/>
                          </w:rPr>
                        </w:pPr>
                      </w:p>
                      <w:p w:rsidR="007B77CC" w:rsidRPr="005F621A" w:rsidRDefault="007B77CC" w:rsidP="00382E15">
                        <w:pPr>
                          <w:jc w:val="left"/>
                          <w:rPr>
                            <w:rFonts w:asciiTheme="majorBidi" w:hAnsiTheme="majorBidi" w:cstheme="majorBidi"/>
                            <w:sz w:val="20"/>
                            <w:szCs w:val="20"/>
                          </w:rPr>
                        </w:pPr>
                      </w:p>
                      <w:p w:rsidR="007B77CC" w:rsidRPr="005F621A" w:rsidRDefault="007B77CC" w:rsidP="00382E15">
                        <w:pPr>
                          <w:jc w:val="left"/>
                          <w:rPr>
                            <w:rFonts w:asciiTheme="majorBidi" w:hAnsiTheme="majorBidi" w:cstheme="majorBidi"/>
                            <w:sz w:val="20"/>
                            <w:szCs w:val="20"/>
                          </w:rPr>
                        </w:pPr>
                      </w:p>
                    </w:tc>
                    <w:tc>
                      <w:tcPr>
                        <w:tcW w:w="1698" w:type="dxa"/>
                      </w:tcPr>
                      <w:p w:rsidR="007B77CC" w:rsidRPr="005F621A" w:rsidRDefault="007B77CC" w:rsidP="00382E15">
                        <w:pPr>
                          <w:jc w:val="left"/>
                          <w:rPr>
                            <w:rFonts w:asciiTheme="majorBidi" w:hAnsiTheme="majorBidi" w:cstheme="majorBidi"/>
                            <w:sz w:val="20"/>
                            <w:szCs w:val="20"/>
                          </w:rPr>
                        </w:pPr>
                        <w:r w:rsidRPr="005F621A">
                          <w:rPr>
                            <w:rFonts w:asciiTheme="majorBidi" w:hAnsiTheme="majorBidi" w:cstheme="majorBidi"/>
                            <w:sz w:val="20"/>
                            <w:szCs w:val="20"/>
                          </w:rPr>
                          <w:t>Mampu menjelaskan dan menerapkan cara menghitung sesuatu dalam bahasa arab dengan bantuan guru</w:t>
                        </w:r>
                      </w:p>
                      <w:p w:rsidR="007B77CC" w:rsidRPr="005F621A" w:rsidRDefault="007B77CC" w:rsidP="00382E15">
                        <w:pPr>
                          <w:jc w:val="left"/>
                          <w:rPr>
                            <w:rFonts w:asciiTheme="majorBidi" w:hAnsiTheme="majorBidi" w:cstheme="majorBidi"/>
                            <w:sz w:val="20"/>
                            <w:szCs w:val="20"/>
                          </w:rPr>
                        </w:pPr>
                      </w:p>
                      <w:p w:rsidR="007B77CC" w:rsidRPr="005F621A" w:rsidRDefault="007B77CC" w:rsidP="00382E15">
                        <w:pPr>
                          <w:jc w:val="left"/>
                          <w:rPr>
                            <w:rFonts w:asciiTheme="majorBidi" w:hAnsiTheme="majorBidi" w:cstheme="majorBidi"/>
                            <w:sz w:val="20"/>
                            <w:szCs w:val="20"/>
                          </w:rPr>
                        </w:pPr>
                      </w:p>
                    </w:tc>
                    <w:tc>
                      <w:tcPr>
                        <w:tcW w:w="1851" w:type="dxa"/>
                      </w:tcPr>
                      <w:p w:rsidR="007B77CC" w:rsidRPr="005F621A" w:rsidRDefault="007B77CC" w:rsidP="0013737A">
                        <w:pPr>
                          <w:jc w:val="left"/>
                          <w:rPr>
                            <w:rFonts w:asciiTheme="majorBidi" w:hAnsiTheme="majorBidi" w:cstheme="majorBidi"/>
                            <w:sz w:val="20"/>
                            <w:szCs w:val="20"/>
                          </w:rPr>
                        </w:pPr>
                        <w:r w:rsidRPr="005F621A">
                          <w:rPr>
                            <w:rFonts w:asciiTheme="majorBidi" w:hAnsiTheme="majorBidi" w:cstheme="majorBidi"/>
                            <w:sz w:val="20"/>
                            <w:szCs w:val="20"/>
                          </w:rPr>
                          <w:t>Belum mampu menjelaskn dan menerapkan cara menghitung sesuatu dalam bahasa Arab</w:t>
                        </w:r>
                      </w:p>
                      <w:p w:rsidR="007B77CC" w:rsidRPr="005F621A" w:rsidRDefault="007B77CC" w:rsidP="0013737A">
                        <w:pPr>
                          <w:jc w:val="left"/>
                          <w:rPr>
                            <w:rFonts w:asciiTheme="majorBidi" w:hAnsiTheme="majorBidi" w:cstheme="majorBidi"/>
                            <w:sz w:val="20"/>
                            <w:szCs w:val="20"/>
                          </w:rPr>
                        </w:pPr>
                      </w:p>
                      <w:p w:rsidR="007B77CC" w:rsidRPr="005F621A" w:rsidRDefault="007B77CC" w:rsidP="0013737A">
                        <w:pPr>
                          <w:jc w:val="left"/>
                          <w:rPr>
                            <w:rFonts w:asciiTheme="majorBidi" w:hAnsiTheme="majorBidi" w:cstheme="majorBidi"/>
                            <w:sz w:val="20"/>
                            <w:szCs w:val="20"/>
                          </w:rPr>
                        </w:pPr>
                      </w:p>
                      <w:p w:rsidR="007B77CC" w:rsidRPr="005F621A" w:rsidRDefault="007B77CC" w:rsidP="0013737A">
                        <w:pPr>
                          <w:jc w:val="left"/>
                          <w:rPr>
                            <w:rFonts w:asciiTheme="majorBidi" w:hAnsiTheme="majorBidi" w:cstheme="majorBidi"/>
                            <w:sz w:val="20"/>
                            <w:szCs w:val="20"/>
                          </w:rPr>
                        </w:pPr>
                      </w:p>
                      <w:p w:rsidR="007B77CC" w:rsidRPr="005F621A" w:rsidRDefault="007B77CC" w:rsidP="0013737A">
                        <w:pPr>
                          <w:jc w:val="left"/>
                          <w:rPr>
                            <w:rFonts w:asciiTheme="majorBidi" w:hAnsiTheme="majorBidi" w:cstheme="majorBidi"/>
                            <w:sz w:val="20"/>
                            <w:szCs w:val="20"/>
                          </w:rPr>
                        </w:pPr>
                        <w:r w:rsidRPr="005F621A">
                          <w:rPr>
                            <w:rFonts w:asciiTheme="majorBidi" w:hAnsiTheme="majorBidi" w:cstheme="majorBidi"/>
                            <w:sz w:val="20"/>
                            <w:szCs w:val="20"/>
                          </w:rPr>
                          <w:t xml:space="preserve">                      </w:t>
                        </w:r>
                        <w:r w:rsidRPr="005F621A">
                          <w:rPr>
                            <w:rFonts w:asciiTheme="majorBidi" w:hAnsiTheme="majorBidi" w:cstheme="majorBidi"/>
                            <w:noProof/>
                            <w:sz w:val="20"/>
                            <w:szCs w:val="20"/>
                            <w:lang w:eastAsia="id-ID"/>
                          </w:rPr>
                          <w:drawing>
                            <wp:inline distT="0" distB="0" distL="0" distR="0">
                              <wp:extent cx="313055" cy="24892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13055" cy="248920"/>
                                      </a:xfrm>
                                      <a:prstGeom prst="rect">
                                        <a:avLst/>
                                      </a:prstGeom>
                                      <a:noFill/>
                                      <a:ln w="9525">
                                        <a:noFill/>
                                        <a:miter lim="800000"/>
                                        <a:headEnd/>
                                        <a:tailEnd/>
                                      </a:ln>
                                    </pic:spPr>
                                  </pic:pic>
                                </a:graphicData>
                              </a:graphic>
                            </wp:inline>
                          </w:drawing>
                        </w:r>
                      </w:p>
                    </w:tc>
                  </w:tr>
                </w:tbl>
                <w:p w:rsidR="007B77CC" w:rsidRPr="005F621A" w:rsidRDefault="007B77CC" w:rsidP="007B77CC">
                  <w:pPr>
                    <w:spacing w:line="240" w:lineRule="auto"/>
                    <w:rPr>
                      <w:rFonts w:asciiTheme="majorBidi" w:hAnsiTheme="majorBidi" w:cstheme="majorBidi"/>
                      <w:b/>
                      <w:bCs/>
                    </w:rPr>
                  </w:pPr>
                  <w:r w:rsidRPr="005F621A">
                    <w:rPr>
                      <w:rFonts w:asciiTheme="majorBidi" w:hAnsiTheme="majorBidi" w:cstheme="majorBidi"/>
                      <w:b/>
                      <w:bCs/>
                    </w:rPr>
                    <w:t>Student-Self Assessment</w:t>
                  </w:r>
                </w:p>
                <w:tbl>
                  <w:tblPr>
                    <w:tblStyle w:val="TableGrid"/>
                    <w:tblW w:w="0" w:type="auto"/>
                    <w:tblInd w:w="108" w:type="dxa"/>
                    <w:tblLook w:val="04A0"/>
                  </w:tblPr>
                  <w:tblGrid>
                    <w:gridCol w:w="1985"/>
                    <w:gridCol w:w="1843"/>
                    <w:gridCol w:w="1559"/>
                    <w:gridCol w:w="1559"/>
                  </w:tblGrid>
                  <w:tr w:rsidR="007B77CC" w:rsidRPr="005F621A" w:rsidTr="0013737A">
                    <w:trPr>
                      <w:trHeight w:val="182"/>
                    </w:trPr>
                    <w:tc>
                      <w:tcPr>
                        <w:tcW w:w="1985" w:type="dxa"/>
                      </w:tcPr>
                      <w:p w:rsidR="007B77CC" w:rsidRPr="005F621A" w:rsidRDefault="007B77CC" w:rsidP="00382E15">
                        <w:pPr>
                          <w:jc w:val="center"/>
                          <w:rPr>
                            <w:rFonts w:asciiTheme="majorBidi" w:hAnsiTheme="majorBidi" w:cstheme="majorBidi"/>
                            <w:b/>
                            <w:bCs/>
                            <w:sz w:val="20"/>
                            <w:szCs w:val="20"/>
                          </w:rPr>
                        </w:pPr>
                        <w:r w:rsidRPr="005F621A">
                          <w:rPr>
                            <w:rFonts w:asciiTheme="majorBidi" w:hAnsiTheme="majorBidi" w:cstheme="majorBidi"/>
                            <w:b/>
                            <w:bCs/>
                            <w:sz w:val="20"/>
                            <w:szCs w:val="20"/>
                          </w:rPr>
                          <w:t xml:space="preserve">Kriteria </w:t>
                        </w:r>
                      </w:p>
                    </w:tc>
                    <w:tc>
                      <w:tcPr>
                        <w:tcW w:w="1843" w:type="dxa"/>
                      </w:tcPr>
                      <w:p w:rsidR="007B77CC" w:rsidRPr="005F621A" w:rsidRDefault="007B77CC" w:rsidP="00382E15">
                        <w:pPr>
                          <w:jc w:val="center"/>
                          <w:rPr>
                            <w:rFonts w:asciiTheme="majorBidi" w:hAnsiTheme="majorBidi" w:cstheme="majorBidi"/>
                            <w:b/>
                            <w:bCs/>
                            <w:sz w:val="20"/>
                            <w:szCs w:val="20"/>
                          </w:rPr>
                        </w:pPr>
                        <w:r w:rsidRPr="005F621A">
                          <w:rPr>
                            <w:rFonts w:asciiTheme="majorBidi" w:hAnsiTheme="majorBidi" w:cstheme="majorBidi"/>
                            <w:b/>
                            <w:bCs/>
                            <w:sz w:val="20"/>
                            <w:szCs w:val="20"/>
                          </w:rPr>
                          <w:sym w:font="Wingdings" w:char="F04A"/>
                        </w:r>
                      </w:p>
                    </w:tc>
                    <w:tc>
                      <w:tcPr>
                        <w:tcW w:w="1559" w:type="dxa"/>
                      </w:tcPr>
                      <w:p w:rsidR="007B77CC" w:rsidRPr="005F621A" w:rsidRDefault="007B77CC" w:rsidP="00382E15">
                        <w:pPr>
                          <w:jc w:val="center"/>
                          <w:rPr>
                            <w:rFonts w:asciiTheme="majorBidi" w:hAnsiTheme="majorBidi" w:cstheme="majorBidi"/>
                            <w:b/>
                            <w:bCs/>
                            <w:sz w:val="20"/>
                            <w:szCs w:val="20"/>
                          </w:rPr>
                        </w:pPr>
                        <w:r w:rsidRPr="005F621A">
                          <w:rPr>
                            <w:rFonts w:asciiTheme="majorBidi" w:hAnsiTheme="majorBidi" w:cstheme="majorBidi"/>
                            <w:b/>
                            <w:bCs/>
                            <w:sz w:val="20"/>
                            <w:szCs w:val="20"/>
                          </w:rPr>
                          <w:sym w:font="Wingdings" w:char="F04B"/>
                        </w:r>
                      </w:p>
                    </w:tc>
                    <w:tc>
                      <w:tcPr>
                        <w:tcW w:w="1559" w:type="dxa"/>
                      </w:tcPr>
                      <w:p w:rsidR="007B77CC" w:rsidRPr="005F621A" w:rsidRDefault="007B77CC" w:rsidP="00382E15">
                        <w:pPr>
                          <w:jc w:val="center"/>
                          <w:rPr>
                            <w:rFonts w:asciiTheme="majorBidi" w:hAnsiTheme="majorBidi" w:cstheme="majorBidi"/>
                            <w:b/>
                            <w:bCs/>
                            <w:sz w:val="20"/>
                            <w:szCs w:val="20"/>
                          </w:rPr>
                        </w:pPr>
                        <w:r w:rsidRPr="005F621A">
                          <w:rPr>
                            <w:rFonts w:asciiTheme="majorBidi" w:hAnsiTheme="majorBidi" w:cstheme="majorBidi"/>
                            <w:b/>
                            <w:bCs/>
                            <w:sz w:val="20"/>
                            <w:szCs w:val="20"/>
                          </w:rPr>
                          <w:sym w:font="Wingdings" w:char="F04C"/>
                        </w:r>
                      </w:p>
                    </w:tc>
                  </w:tr>
                  <w:tr w:rsidR="007B77CC" w:rsidRPr="005F621A" w:rsidTr="0013737A">
                    <w:trPr>
                      <w:trHeight w:val="904"/>
                    </w:trPr>
                    <w:tc>
                      <w:tcPr>
                        <w:tcW w:w="1985" w:type="dxa"/>
                      </w:tcPr>
                      <w:p w:rsidR="007B77CC" w:rsidRPr="005F621A" w:rsidRDefault="007B77CC" w:rsidP="0013737A">
                        <w:pPr>
                          <w:spacing w:line="240" w:lineRule="exact"/>
                          <w:jc w:val="left"/>
                          <w:rPr>
                            <w:rFonts w:asciiTheme="majorBidi" w:hAnsiTheme="majorBidi" w:cstheme="majorBidi"/>
                            <w:sz w:val="20"/>
                            <w:szCs w:val="20"/>
                          </w:rPr>
                        </w:pPr>
                        <w:r w:rsidRPr="005F621A">
                          <w:rPr>
                            <w:rFonts w:asciiTheme="majorBidi" w:hAnsiTheme="majorBidi" w:cstheme="majorBidi"/>
                            <w:sz w:val="20"/>
                            <w:szCs w:val="20"/>
                          </w:rPr>
                          <w:t>Saya dapat menjelaskan dan menerapkan cara menghitung sesuatu dalam bahasa Arab</w:t>
                        </w:r>
                      </w:p>
                    </w:tc>
                    <w:tc>
                      <w:tcPr>
                        <w:tcW w:w="1843" w:type="dxa"/>
                      </w:tcPr>
                      <w:p w:rsidR="007B77CC" w:rsidRPr="005F621A" w:rsidRDefault="007B77CC" w:rsidP="00382E15">
                        <w:pPr>
                          <w:rPr>
                            <w:rFonts w:asciiTheme="majorBidi" w:hAnsiTheme="majorBidi" w:cstheme="majorBidi"/>
                            <w:sz w:val="20"/>
                            <w:szCs w:val="20"/>
                          </w:rPr>
                        </w:pPr>
                      </w:p>
                      <w:p w:rsidR="007B77CC" w:rsidRPr="005F621A" w:rsidRDefault="007B77CC" w:rsidP="00382E15">
                        <w:pPr>
                          <w:rPr>
                            <w:rFonts w:asciiTheme="majorBidi" w:hAnsiTheme="majorBidi" w:cstheme="majorBidi"/>
                            <w:sz w:val="20"/>
                            <w:szCs w:val="20"/>
                          </w:rPr>
                        </w:pPr>
                      </w:p>
                      <w:p w:rsidR="007B77CC" w:rsidRPr="005F621A" w:rsidRDefault="007B77CC" w:rsidP="00382E15">
                        <w:pPr>
                          <w:rPr>
                            <w:rFonts w:asciiTheme="majorBidi" w:hAnsiTheme="majorBidi" w:cstheme="majorBidi"/>
                            <w:sz w:val="20"/>
                            <w:szCs w:val="20"/>
                          </w:rPr>
                        </w:pPr>
                      </w:p>
                    </w:tc>
                    <w:tc>
                      <w:tcPr>
                        <w:tcW w:w="1559" w:type="dxa"/>
                      </w:tcPr>
                      <w:p w:rsidR="007B77CC" w:rsidRPr="005F621A" w:rsidRDefault="007B77CC" w:rsidP="00382E15">
                        <w:pPr>
                          <w:rPr>
                            <w:rFonts w:asciiTheme="majorBidi" w:hAnsiTheme="majorBidi" w:cstheme="majorBidi"/>
                            <w:sz w:val="20"/>
                            <w:szCs w:val="20"/>
                          </w:rPr>
                        </w:pPr>
                      </w:p>
                    </w:tc>
                    <w:tc>
                      <w:tcPr>
                        <w:tcW w:w="1559" w:type="dxa"/>
                      </w:tcPr>
                      <w:p w:rsidR="007B77CC" w:rsidRPr="005F621A" w:rsidRDefault="007B77CC" w:rsidP="00382E15">
                        <w:pPr>
                          <w:rPr>
                            <w:rFonts w:asciiTheme="majorBidi" w:hAnsiTheme="majorBidi" w:cstheme="majorBidi"/>
                            <w:sz w:val="20"/>
                            <w:szCs w:val="20"/>
                          </w:rPr>
                        </w:pPr>
                      </w:p>
                    </w:tc>
                  </w:tr>
                </w:tbl>
                <w:p w:rsidR="007B77CC" w:rsidRPr="005F621A" w:rsidRDefault="007B77CC" w:rsidP="007B77CC">
                  <w:pPr>
                    <w:spacing w:line="220" w:lineRule="exact"/>
                    <w:jc w:val="center"/>
                    <w:rPr>
                      <w:rFonts w:asciiTheme="majorBidi" w:hAnsiTheme="majorBidi" w:cstheme="majorBidi"/>
                      <w:b/>
                      <w:bCs/>
                      <w:sz w:val="20"/>
                      <w:szCs w:val="20"/>
                    </w:rPr>
                  </w:pPr>
                  <w:r w:rsidRPr="005F621A">
                    <w:rPr>
                      <w:rFonts w:asciiTheme="majorBidi" w:hAnsiTheme="majorBidi" w:cstheme="majorBidi"/>
                      <w:b/>
                      <w:bCs/>
                      <w:sz w:val="20"/>
                      <w:szCs w:val="20"/>
                    </w:rPr>
                    <w:t>Character</w:t>
                  </w:r>
                </w:p>
                <w:tbl>
                  <w:tblPr>
                    <w:tblStyle w:val="TableGrid"/>
                    <w:tblW w:w="0" w:type="auto"/>
                    <w:tblInd w:w="108" w:type="dxa"/>
                    <w:tblLook w:val="04A0"/>
                  </w:tblPr>
                  <w:tblGrid>
                    <w:gridCol w:w="1685"/>
                    <w:gridCol w:w="1793"/>
                    <w:gridCol w:w="1793"/>
                    <w:gridCol w:w="1793"/>
                  </w:tblGrid>
                  <w:tr w:rsidR="007B77CC" w:rsidRPr="005F621A" w:rsidTr="0013737A">
                    <w:tc>
                      <w:tcPr>
                        <w:tcW w:w="1685" w:type="dxa"/>
                      </w:tcPr>
                      <w:p w:rsidR="007B77CC" w:rsidRPr="005F621A" w:rsidRDefault="007B77CC" w:rsidP="0013737A">
                        <w:pPr>
                          <w:spacing w:line="220" w:lineRule="exact"/>
                          <w:jc w:val="center"/>
                          <w:rPr>
                            <w:rFonts w:asciiTheme="majorBidi" w:hAnsiTheme="majorBidi" w:cstheme="majorBidi"/>
                            <w:sz w:val="20"/>
                            <w:szCs w:val="20"/>
                          </w:rPr>
                        </w:pPr>
                        <w:r w:rsidRPr="005F621A">
                          <w:rPr>
                            <w:rFonts w:asciiTheme="majorBidi" w:hAnsiTheme="majorBidi" w:cstheme="majorBidi"/>
                            <w:sz w:val="20"/>
                            <w:szCs w:val="20"/>
                          </w:rPr>
                          <w:t>Disiplin</w:t>
                        </w:r>
                      </w:p>
                    </w:tc>
                    <w:tc>
                      <w:tcPr>
                        <w:tcW w:w="1793" w:type="dxa"/>
                      </w:tcPr>
                      <w:p w:rsidR="007B77CC" w:rsidRPr="005F621A" w:rsidRDefault="007B77CC" w:rsidP="0013737A">
                        <w:pPr>
                          <w:spacing w:line="220" w:lineRule="exact"/>
                          <w:jc w:val="center"/>
                          <w:rPr>
                            <w:rFonts w:asciiTheme="majorBidi" w:hAnsiTheme="majorBidi" w:cstheme="majorBidi"/>
                            <w:sz w:val="20"/>
                            <w:szCs w:val="20"/>
                          </w:rPr>
                        </w:pPr>
                        <w:r w:rsidRPr="005F621A">
                          <w:rPr>
                            <w:rFonts w:asciiTheme="majorBidi" w:hAnsiTheme="majorBidi" w:cstheme="majorBidi"/>
                            <w:sz w:val="20"/>
                            <w:szCs w:val="20"/>
                          </w:rPr>
                          <w:t>Tekun</w:t>
                        </w:r>
                      </w:p>
                    </w:tc>
                    <w:tc>
                      <w:tcPr>
                        <w:tcW w:w="1793" w:type="dxa"/>
                      </w:tcPr>
                      <w:p w:rsidR="007B77CC" w:rsidRPr="005F621A" w:rsidRDefault="007B77CC" w:rsidP="0013737A">
                        <w:pPr>
                          <w:spacing w:line="220" w:lineRule="exact"/>
                          <w:jc w:val="center"/>
                          <w:rPr>
                            <w:rFonts w:asciiTheme="majorBidi" w:hAnsiTheme="majorBidi" w:cstheme="majorBidi"/>
                            <w:sz w:val="20"/>
                            <w:szCs w:val="20"/>
                          </w:rPr>
                        </w:pPr>
                        <w:r w:rsidRPr="005F621A">
                          <w:rPr>
                            <w:rFonts w:asciiTheme="majorBidi" w:hAnsiTheme="majorBidi" w:cstheme="majorBidi"/>
                            <w:sz w:val="20"/>
                            <w:szCs w:val="20"/>
                          </w:rPr>
                          <w:t>Sabar</w:t>
                        </w:r>
                      </w:p>
                    </w:tc>
                    <w:tc>
                      <w:tcPr>
                        <w:tcW w:w="1793" w:type="dxa"/>
                      </w:tcPr>
                      <w:p w:rsidR="007B77CC" w:rsidRPr="005F621A" w:rsidRDefault="007B77CC" w:rsidP="0013737A">
                        <w:pPr>
                          <w:spacing w:line="220" w:lineRule="exact"/>
                          <w:jc w:val="center"/>
                          <w:rPr>
                            <w:rFonts w:asciiTheme="majorBidi" w:hAnsiTheme="majorBidi" w:cstheme="majorBidi"/>
                            <w:sz w:val="20"/>
                            <w:szCs w:val="20"/>
                          </w:rPr>
                        </w:pPr>
                        <w:r w:rsidRPr="005F621A">
                          <w:rPr>
                            <w:rFonts w:asciiTheme="majorBidi" w:hAnsiTheme="majorBidi" w:cstheme="majorBidi"/>
                            <w:sz w:val="20"/>
                            <w:szCs w:val="20"/>
                          </w:rPr>
                          <w:t>Teliti</w:t>
                        </w:r>
                      </w:p>
                    </w:tc>
                  </w:tr>
                  <w:tr w:rsidR="007B77CC" w:rsidRPr="005F621A" w:rsidTr="0013737A">
                    <w:tc>
                      <w:tcPr>
                        <w:tcW w:w="1685" w:type="dxa"/>
                      </w:tcPr>
                      <w:p w:rsidR="007B77CC" w:rsidRPr="005F621A" w:rsidRDefault="007B77CC" w:rsidP="0013737A">
                        <w:pPr>
                          <w:spacing w:line="240" w:lineRule="exact"/>
                          <w:jc w:val="center"/>
                          <w:rPr>
                            <w:rFonts w:asciiTheme="majorBidi" w:hAnsiTheme="majorBidi" w:cstheme="majorBidi"/>
                            <w:b/>
                            <w:bCs/>
                            <w:sz w:val="20"/>
                            <w:szCs w:val="20"/>
                          </w:rPr>
                        </w:pPr>
                      </w:p>
                    </w:tc>
                    <w:tc>
                      <w:tcPr>
                        <w:tcW w:w="1793" w:type="dxa"/>
                      </w:tcPr>
                      <w:p w:rsidR="007B77CC" w:rsidRPr="005F621A" w:rsidRDefault="007B77CC" w:rsidP="0013737A">
                        <w:pPr>
                          <w:spacing w:line="240" w:lineRule="exact"/>
                          <w:jc w:val="center"/>
                          <w:rPr>
                            <w:rFonts w:asciiTheme="majorBidi" w:hAnsiTheme="majorBidi" w:cstheme="majorBidi"/>
                            <w:b/>
                            <w:bCs/>
                            <w:sz w:val="20"/>
                            <w:szCs w:val="20"/>
                          </w:rPr>
                        </w:pPr>
                      </w:p>
                    </w:tc>
                    <w:tc>
                      <w:tcPr>
                        <w:tcW w:w="1793" w:type="dxa"/>
                      </w:tcPr>
                      <w:p w:rsidR="007B77CC" w:rsidRPr="005F621A" w:rsidRDefault="007B77CC" w:rsidP="0013737A">
                        <w:pPr>
                          <w:spacing w:line="240" w:lineRule="exact"/>
                          <w:jc w:val="center"/>
                          <w:rPr>
                            <w:rFonts w:asciiTheme="majorBidi" w:hAnsiTheme="majorBidi" w:cstheme="majorBidi"/>
                            <w:b/>
                            <w:bCs/>
                            <w:sz w:val="20"/>
                            <w:szCs w:val="20"/>
                          </w:rPr>
                        </w:pPr>
                      </w:p>
                    </w:tc>
                    <w:tc>
                      <w:tcPr>
                        <w:tcW w:w="1793" w:type="dxa"/>
                      </w:tcPr>
                      <w:p w:rsidR="007B77CC" w:rsidRPr="005F621A" w:rsidRDefault="007B77CC" w:rsidP="0013737A">
                        <w:pPr>
                          <w:spacing w:line="240" w:lineRule="exact"/>
                          <w:jc w:val="center"/>
                          <w:rPr>
                            <w:rFonts w:asciiTheme="majorBidi" w:hAnsiTheme="majorBidi" w:cstheme="majorBidi"/>
                            <w:b/>
                            <w:bCs/>
                            <w:sz w:val="20"/>
                            <w:szCs w:val="20"/>
                          </w:rPr>
                        </w:pPr>
                      </w:p>
                    </w:tc>
                  </w:tr>
                </w:tbl>
                <w:p w:rsidR="007B77CC" w:rsidRPr="005F621A" w:rsidRDefault="007B77CC" w:rsidP="007B77CC">
                  <w:pPr>
                    <w:rPr>
                      <w:sz w:val="20"/>
                      <w:szCs w:val="20"/>
                    </w:rPr>
                  </w:pPr>
                </w:p>
              </w:txbxContent>
            </v:textbox>
          </v:rect>
        </w:pict>
      </w:r>
    </w:p>
    <w:p w:rsidR="007B77CC" w:rsidRPr="007B77CC" w:rsidRDefault="007B77CC" w:rsidP="00CE719F">
      <w:pPr>
        <w:bidi/>
        <w:spacing w:after="0"/>
        <w:jc w:val="both"/>
        <w:rPr>
          <w:rFonts w:ascii="Traditional Arabic" w:hAnsi="Traditional Arabic" w:cs="Traditional Arabic"/>
          <w:sz w:val="36"/>
          <w:szCs w:val="36"/>
          <w:rtl/>
        </w:rPr>
      </w:pPr>
    </w:p>
    <w:p w:rsidR="007B77CC" w:rsidRPr="007B77CC" w:rsidRDefault="007B77CC" w:rsidP="00CE719F">
      <w:pPr>
        <w:bidi/>
        <w:spacing w:after="0"/>
        <w:jc w:val="both"/>
        <w:rPr>
          <w:rFonts w:ascii="Traditional Arabic" w:hAnsi="Traditional Arabic" w:cs="Traditional Arabic"/>
          <w:sz w:val="36"/>
          <w:szCs w:val="36"/>
          <w:rtl/>
        </w:rPr>
      </w:pPr>
    </w:p>
    <w:p w:rsidR="007B77CC" w:rsidRPr="007B77CC" w:rsidRDefault="007B77CC" w:rsidP="00CE719F">
      <w:pPr>
        <w:bidi/>
        <w:spacing w:after="0"/>
        <w:jc w:val="both"/>
        <w:rPr>
          <w:rFonts w:ascii="Traditional Arabic" w:hAnsi="Traditional Arabic" w:cs="Traditional Arabic"/>
          <w:sz w:val="36"/>
          <w:szCs w:val="36"/>
          <w:rtl/>
        </w:rPr>
      </w:pPr>
    </w:p>
    <w:p w:rsidR="007B77CC" w:rsidRDefault="007B77CC" w:rsidP="00CE719F">
      <w:pPr>
        <w:bidi/>
        <w:spacing w:after="0"/>
        <w:jc w:val="both"/>
        <w:rPr>
          <w:rFonts w:ascii="Traditional Arabic" w:hAnsi="Traditional Arabic" w:cs="Traditional Arabic"/>
          <w:sz w:val="36"/>
          <w:szCs w:val="36"/>
        </w:rPr>
      </w:pPr>
    </w:p>
    <w:p w:rsidR="00CE719F" w:rsidRDefault="00CE719F" w:rsidP="00CE719F">
      <w:pPr>
        <w:bidi/>
        <w:spacing w:after="0"/>
        <w:jc w:val="both"/>
        <w:rPr>
          <w:rFonts w:ascii="Traditional Arabic" w:hAnsi="Traditional Arabic" w:cs="Traditional Arabic"/>
          <w:sz w:val="36"/>
          <w:szCs w:val="36"/>
        </w:rPr>
      </w:pPr>
    </w:p>
    <w:p w:rsidR="00CE719F" w:rsidRDefault="00CE719F" w:rsidP="00CE719F">
      <w:pPr>
        <w:bidi/>
        <w:spacing w:after="0"/>
        <w:jc w:val="both"/>
        <w:rPr>
          <w:rFonts w:ascii="Traditional Arabic" w:hAnsi="Traditional Arabic" w:cs="Traditional Arabic"/>
          <w:sz w:val="36"/>
          <w:szCs w:val="36"/>
        </w:rPr>
      </w:pPr>
    </w:p>
    <w:p w:rsidR="00CE719F" w:rsidRDefault="00CE719F" w:rsidP="00CE719F">
      <w:pPr>
        <w:bidi/>
        <w:spacing w:after="0"/>
        <w:jc w:val="both"/>
        <w:rPr>
          <w:rFonts w:ascii="Traditional Arabic" w:hAnsi="Traditional Arabic" w:cs="Traditional Arabic"/>
          <w:sz w:val="36"/>
          <w:szCs w:val="36"/>
        </w:rPr>
      </w:pPr>
    </w:p>
    <w:p w:rsidR="00CE719F" w:rsidRDefault="00CE719F" w:rsidP="00CE719F">
      <w:pPr>
        <w:bidi/>
        <w:spacing w:after="0"/>
        <w:jc w:val="both"/>
        <w:rPr>
          <w:rFonts w:ascii="Traditional Arabic" w:hAnsi="Traditional Arabic" w:cs="Traditional Arabic"/>
          <w:sz w:val="36"/>
          <w:szCs w:val="36"/>
        </w:rPr>
      </w:pPr>
    </w:p>
    <w:p w:rsidR="00CE719F" w:rsidRDefault="00CE719F" w:rsidP="00CE719F">
      <w:pPr>
        <w:bidi/>
        <w:spacing w:after="0"/>
        <w:jc w:val="both"/>
        <w:rPr>
          <w:rFonts w:ascii="Traditional Arabic" w:hAnsi="Traditional Arabic" w:cs="Traditional Arabic"/>
          <w:sz w:val="36"/>
          <w:szCs w:val="36"/>
        </w:rPr>
      </w:pPr>
    </w:p>
    <w:p w:rsidR="00CE719F" w:rsidRPr="007B77CC" w:rsidRDefault="00CE719F" w:rsidP="00CE719F">
      <w:pPr>
        <w:bidi/>
        <w:spacing w:after="0"/>
        <w:jc w:val="both"/>
        <w:rPr>
          <w:rFonts w:ascii="Traditional Arabic" w:hAnsi="Traditional Arabic" w:cs="Traditional Arabic"/>
          <w:sz w:val="36"/>
          <w:szCs w:val="36"/>
          <w:rtl/>
        </w:rPr>
      </w:pPr>
    </w:p>
    <w:p w:rsidR="007B77CC" w:rsidRDefault="007B77CC" w:rsidP="00CE719F">
      <w:pPr>
        <w:bidi/>
        <w:spacing w:after="0"/>
        <w:jc w:val="both"/>
        <w:rPr>
          <w:rFonts w:ascii="Traditional Arabic" w:hAnsi="Traditional Arabic" w:cs="Traditional Arabic"/>
          <w:sz w:val="36"/>
          <w:szCs w:val="36"/>
          <w:rtl/>
        </w:rPr>
      </w:pPr>
    </w:p>
    <w:p w:rsidR="007B77CC" w:rsidRDefault="007B77CC" w:rsidP="00CE719F">
      <w:pPr>
        <w:bidi/>
        <w:spacing w:after="0"/>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اعتمادا على صورة عنوان تقييم البورتفوليو لدرس اللغة العربية حول مادة العدد والمعدود أعلاه، ففهمنا أن في تقرير البورتفوليو الذي استخدمته المدرسة العالمية لانبونج تتكون من تقييم المدرس مع مؤشرة بكمال التلاميذ مثل هل قدر التلاميذ على شرح وتطبيق كيفية الحساب باللغة العربية أنفسهم، أو هل قدر التلاميذ على أن </w:t>
      </w:r>
      <w:r>
        <w:rPr>
          <w:rFonts w:ascii="Traditional Arabic" w:hAnsi="Traditional Arabic" w:cs="Traditional Arabic" w:hint="cs"/>
          <w:sz w:val="36"/>
          <w:szCs w:val="36"/>
          <w:rtl/>
        </w:rPr>
        <w:lastRenderedPageBreak/>
        <w:t>يحسب شيئ وتطبيقه باللغة العربية مع مساعدة المدرس، أو كان التلاميذ لم يقم بقدرة على أن يجسب شيئ</w:t>
      </w:r>
      <w:r w:rsidR="0040306D">
        <w:rPr>
          <w:rFonts w:ascii="Traditional Arabic" w:hAnsi="Traditional Arabic" w:cs="Traditional Arabic" w:hint="cs"/>
          <w:sz w:val="36"/>
          <w:szCs w:val="36"/>
          <w:rtl/>
        </w:rPr>
        <w:t xml:space="preserve"> باللغة العربية.  بجانب ذلك، هناك التقييم الذاتي للتلاميذ مع مؤشرة التي تدلت بعلامة </w:t>
      </w:r>
      <w:r w:rsidR="0040306D" w:rsidRPr="0040306D">
        <w:rPr>
          <w:rFonts w:ascii="Traditional Arabic" w:hAnsi="Traditional Arabic" w:cs="Traditional Arabic" w:hint="cs"/>
          <w:sz w:val="36"/>
          <w:szCs w:val="36"/>
          <w:rtl/>
        </w:rPr>
        <w:t>ابتسامة</w:t>
      </w:r>
      <w:r w:rsidR="0040306D" w:rsidRPr="0040306D">
        <w:rPr>
          <w:rFonts w:ascii="Traditional Arabic" w:hAnsi="Traditional Arabic" w:cs="Traditional Arabic"/>
          <w:sz w:val="36"/>
          <w:szCs w:val="36"/>
          <w:rtl/>
        </w:rPr>
        <w:t xml:space="preserve"> </w:t>
      </w:r>
      <w:r w:rsidR="0040306D" w:rsidRPr="0040306D">
        <w:rPr>
          <w:rFonts w:ascii="Traditional Arabic" w:hAnsi="Traditional Arabic" w:cs="Traditional Arabic" w:hint="cs"/>
          <w:sz w:val="36"/>
          <w:szCs w:val="36"/>
          <w:rtl/>
        </w:rPr>
        <w:t>مسطحة</w:t>
      </w:r>
      <w:r w:rsidR="0040306D" w:rsidRPr="0040306D">
        <w:rPr>
          <w:rFonts w:ascii="Traditional Arabic" w:hAnsi="Traditional Arabic" w:cs="Traditional Arabic"/>
          <w:sz w:val="36"/>
          <w:szCs w:val="36"/>
          <w:rtl/>
        </w:rPr>
        <w:t xml:space="preserve"> </w:t>
      </w:r>
      <w:r w:rsidR="0040306D" w:rsidRPr="0040306D">
        <w:rPr>
          <w:rFonts w:ascii="Traditional Arabic" w:hAnsi="Traditional Arabic" w:cs="Traditional Arabic" w:hint="cs"/>
          <w:sz w:val="36"/>
          <w:szCs w:val="36"/>
          <w:rtl/>
        </w:rPr>
        <w:t>وحزينة</w:t>
      </w:r>
      <w:r w:rsidR="0040306D">
        <w:rPr>
          <w:rFonts w:ascii="Traditional Arabic" w:hAnsi="Traditional Arabic" w:cs="Traditional Arabic" w:hint="cs"/>
          <w:sz w:val="36"/>
          <w:szCs w:val="36"/>
          <w:rtl/>
        </w:rPr>
        <w:t xml:space="preserve"> وأيضا تقييم الشخصية مثل </w:t>
      </w:r>
      <w:r w:rsidR="0040306D" w:rsidRPr="0040306D">
        <w:rPr>
          <w:rFonts w:ascii="Traditional Arabic" w:hAnsi="Traditional Arabic" w:cs="Traditional Arabic" w:hint="cs"/>
          <w:sz w:val="36"/>
          <w:szCs w:val="36"/>
          <w:rtl/>
        </w:rPr>
        <w:t>منضبطة</w:t>
      </w:r>
      <w:r w:rsidR="0040306D" w:rsidRPr="0040306D">
        <w:rPr>
          <w:rFonts w:ascii="Traditional Arabic" w:hAnsi="Traditional Arabic" w:cs="Traditional Arabic"/>
          <w:sz w:val="36"/>
          <w:szCs w:val="36"/>
          <w:rtl/>
        </w:rPr>
        <w:t xml:space="preserve"> </w:t>
      </w:r>
      <w:r w:rsidR="0040306D" w:rsidRPr="0040306D">
        <w:rPr>
          <w:rFonts w:ascii="Traditional Arabic" w:hAnsi="Traditional Arabic" w:cs="Traditional Arabic" w:hint="cs"/>
          <w:sz w:val="36"/>
          <w:szCs w:val="36"/>
          <w:rtl/>
        </w:rPr>
        <w:t>ومثابرة</w:t>
      </w:r>
      <w:r w:rsidR="0040306D" w:rsidRPr="0040306D">
        <w:rPr>
          <w:rFonts w:ascii="Traditional Arabic" w:hAnsi="Traditional Arabic" w:cs="Traditional Arabic"/>
          <w:sz w:val="36"/>
          <w:szCs w:val="36"/>
          <w:rtl/>
        </w:rPr>
        <w:t xml:space="preserve"> </w:t>
      </w:r>
      <w:r w:rsidR="0040306D" w:rsidRPr="0040306D">
        <w:rPr>
          <w:rFonts w:ascii="Traditional Arabic" w:hAnsi="Traditional Arabic" w:cs="Traditional Arabic" w:hint="cs"/>
          <w:sz w:val="36"/>
          <w:szCs w:val="36"/>
          <w:rtl/>
        </w:rPr>
        <w:t>ومريضة</w:t>
      </w:r>
      <w:r w:rsidR="0040306D" w:rsidRPr="0040306D">
        <w:rPr>
          <w:rFonts w:ascii="Traditional Arabic" w:hAnsi="Traditional Arabic" w:cs="Traditional Arabic"/>
          <w:sz w:val="36"/>
          <w:szCs w:val="36"/>
          <w:rtl/>
        </w:rPr>
        <w:t xml:space="preserve"> </w:t>
      </w:r>
      <w:r w:rsidR="0040306D" w:rsidRPr="0040306D">
        <w:rPr>
          <w:rFonts w:ascii="Traditional Arabic" w:hAnsi="Traditional Arabic" w:cs="Traditional Arabic" w:hint="cs"/>
          <w:sz w:val="36"/>
          <w:szCs w:val="36"/>
          <w:rtl/>
        </w:rPr>
        <w:t>وشاملة</w:t>
      </w:r>
      <w:r w:rsidR="0040306D">
        <w:rPr>
          <w:rFonts w:ascii="Traditional Arabic" w:hAnsi="Traditional Arabic" w:cs="Traditional Arabic" w:hint="cs"/>
          <w:sz w:val="36"/>
          <w:szCs w:val="36"/>
          <w:rtl/>
        </w:rPr>
        <w:t>.</w:t>
      </w:r>
    </w:p>
    <w:p w:rsidR="0075370E" w:rsidRDefault="0075370E" w:rsidP="00CE719F">
      <w:pPr>
        <w:bidi/>
        <w:spacing w:after="0"/>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بنظر مثال عنوان البورتفوليو، يمكن أن تأخذ الباحثة خلاصة أن تقييم البورتفوليو تعرف تطور قدرات التلاميذ عن الدرس. وتتركز هذه البورتفوليو إلى عملية نتائج التعليم مما النتائج الأخيرة من التعليم. حتى قدر التلاميذ على معرفة تطورهم بوجود التقييم المستمر المطبق. بما حصلت الباحثة على نتائج بحث </w:t>
      </w:r>
      <w:r w:rsidRPr="00CE719F">
        <w:rPr>
          <w:rFonts w:asciiTheme="majorBidi" w:hAnsiTheme="majorBidi" w:cstheme="majorBidi"/>
          <w:sz w:val="24"/>
          <w:szCs w:val="24"/>
        </w:rPr>
        <w:t>Meila</w:t>
      </w:r>
      <w:r>
        <w:rPr>
          <w:rFonts w:ascii="Traditional Arabic" w:hAnsi="Traditional Arabic" w:cs="Traditional Arabic"/>
          <w:sz w:val="36"/>
          <w:szCs w:val="36"/>
        </w:rPr>
        <w:t xml:space="preserve"> </w:t>
      </w:r>
      <w:r w:rsidRPr="00CE719F">
        <w:rPr>
          <w:rFonts w:asciiTheme="majorBidi" w:hAnsiTheme="majorBidi" w:cstheme="majorBidi"/>
          <w:sz w:val="24"/>
          <w:szCs w:val="24"/>
        </w:rPr>
        <w:t>Tri</w:t>
      </w:r>
      <w:r>
        <w:rPr>
          <w:rFonts w:ascii="Traditional Arabic" w:hAnsi="Traditional Arabic" w:cs="Traditional Arabic"/>
          <w:sz w:val="36"/>
          <w:szCs w:val="36"/>
        </w:rPr>
        <w:t xml:space="preserve"> </w:t>
      </w:r>
      <w:r w:rsidRPr="00CE719F">
        <w:rPr>
          <w:rFonts w:asciiTheme="majorBidi" w:hAnsiTheme="majorBidi" w:cstheme="majorBidi"/>
          <w:sz w:val="24"/>
          <w:szCs w:val="24"/>
        </w:rPr>
        <w:t>Wulandari</w:t>
      </w:r>
      <w:r>
        <w:rPr>
          <w:rFonts w:ascii="Traditional Arabic" w:hAnsi="Traditional Arabic" w:cs="Traditional Arabic" w:hint="cs"/>
          <w:sz w:val="36"/>
          <w:szCs w:val="36"/>
          <w:rtl/>
        </w:rPr>
        <w:t xml:space="preserve"> بموضوع "تطبيق تقييم البورتفوليو في تحسين قدرة التفكير لدى التلاميذ في درس التربية الوطمية بالمدرسة الابتدائية الحكومية تلوكووارو مالانج، يعني أن تقييم البورتفوليو قادرا على تحسين قدرات التلاميذ على التفكير أو ترقية اكتمال تعلم التلاميذ مع 48 في المائة وتزداد في الدورة التالية إلى 84 في المائة بواجبة التلصيق، المجلة الحائطية والكراسات التدريبات في درس التربية الوطنية.</w:t>
      </w:r>
    </w:p>
    <w:p w:rsidR="007B77CC" w:rsidRDefault="00F41124" w:rsidP="00CE719F">
      <w:pPr>
        <w:bidi/>
        <w:spacing w:after="0"/>
        <w:ind w:firstLine="720"/>
        <w:jc w:val="both"/>
        <w:rPr>
          <w:rFonts w:ascii="Traditional Arabic" w:hAnsi="Traditional Arabic" w:cs="Traditional Arabic"/>
          <w:sz w:val="36"/>
          <w:szCs w:val="36"/>
          <w:rtl/>
        </w:rPr>
      </w:pPr>
      <w:r w:rsidRPr="00F41124">
        <w:rPr>
          <w:rFonts w:ascii="Traditional Arabic" w:hAnsi="Traditional Arabic" w:cs="Traditional Arabic" w:hint="cs"/>
          <w:sz w:val="36"/>
          <w:szCs w:val="36"/>
          <w:rtl/>
        </w:rPr>
        <w:t>وكلما</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كانت</w:t>
      </w:r>
      <w:r w:rsidRPr="00F4112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البورتفوليو</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أعلى</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من</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مستوى</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الكفاءة،</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لأنه</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مع</w:t>
      </w:r>
      <w:r w:rsidRPr="00F4112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البورتفوليو</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يمكن</w:t>
      </w:r>
      <w:r w:rsidRPr="00F41124">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للمدرس</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التأثير</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على</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الإدراك،</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والمواقف،</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والمصالح</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والأنشطة</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المختلفة</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المتعلقة</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بمواضيع</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معينة</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في</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وزير</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التربية</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والتعليم</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واللوائح</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الثقافية</w:t>
      </w:r>
      <w:r>
        <w:rPr>
          <w:rFonts w:ascii="Traditional Arabic" w:hAnsi="Traditional Arabic" w:cs="Traditional Arabic" w:hint="cs"/>
          <w:sz w:val="36"/>
          <w:szCs w:val="36"/>
          <w:rtl/>
        </w:rPr>
        <w:t xml:space="preserve">، رقم 104، </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لعام</w:t>
      </w:r>
      <w:r>
        <w:rPr>
          <w:rFonts w:ascii="Traditional Arabic" w:hAnsi="Traditional Arabic" w:cs="Traditional Arabic"/>
          <w:sz w:val="36"/>
          <w:szCs w:val="36"/>
          <w:rtl/>
        </w:rPr>
        <w:t xml:space="preserve"> 2014</w:t>
      </w:r>
      <w:r w:rsidRPr="00F41124">
        <w:rPr>
          <w:rFonts w:ascii="Traditional Arabic" w:hAnsi="Traditional Arabic" w:cs="Traditional Arabic" w:hint="cs"/>
          <w:sz w:val="36"/>
          <w:szCs w:val="36"/>
          <w:rtl/>
        </w:rPr>
        <w:t>،</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تم</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تنفيذ</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النتائج</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التي</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تعلمتها</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من</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قبل</w:t>
      </w:r>
      <w:r w:rsidRPr="00F4112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المدرسين</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لرؤية</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العملية،</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والتقدم</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في</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التعلم،</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والتحسين</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المستمر</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لنتائج</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التعلم</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من</w:t>
      </w:r>
      <w:r w:rsidRPr="00F4112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التلاميذ</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من</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أجل</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احترام</w:t>
      </w:r>
      <w:r w:rsidRPr="00F4112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التلاميذ</w:t>
      </w:r>
      <w:r w:rsidRPr="00F41124">
        <w:rPr>
          <w:rFonts w:ascii="Traditional Arabic" w:hAnsi="Traditional Arabic" w:cs="Traditional Arabic"/>
          <w:sz w:val="36"/>
          <w:szCs w:val="36"/>
          <w:rtl/>
        </w:rPr>
        <w:t xml:space="preserve"> </w:t>
      </w:r>
      <w:r>
        <w:rPr>
          <w:rFonts w:ascii="Traditional Arabic" w:hAnsi="Traditional Arabic" w:cs="Traditional Arabic" w:hint="cs"/>
          <w:sz w:val="36"/>
          <w:szCs w:val="36"/>
          <w:rtl/>
        </w:rPr>
        <w:t>كلها</w:t>
      </w:r>
      <w:r w:rsidRPr="00F41124">
        <w:rPr>
          <w:rFonts w:ascii="Traditional Arabic" w:hAnsi="Traditional Arabic" w:cs="Traditional Arabic" w:hint="cs"/>
          <w:sz w:val="36"/>
          <w:szCs w:val="36"/>
          <w:rtl/>
        </w:rPr>
        <w:t>،</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lastRenderedPageBreak/>
        <w:t>والجوانب</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العاطفية</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والجوانب</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النفسية،</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من</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المتوقع</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أن</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يتم</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تنفيذ</w:t>
      </w:r>
      <w:r w:rsidRPr="00F4112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المدرس</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في</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ذلك</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الوقت</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استدعاء</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عنصر</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واحد</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يمكن</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أن</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يحقق</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هذا</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الجانب</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هو</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واقع</w:t>
      </w:r>
      <w:r w:rsidRPr="00F4112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البورتفوليو</w:t>
      </w:r>
      <w:r w:rsidRPr="00F41124">
        <w:rPr>
          <w:rFonts w:ascii="Traditional Arabic" w:hAnsi="Traditional Arabic" w:cs="Traditional Arabic"/>
          <w:sz w:val="36"/>
          <w:szCs w:val="36"/>
          <w:rtl/>
        </w:rPr>
        <w:t>.</w:t>
      </w:r>
    </w:p>
    <w:p w:rsidR="00F41124" w:rsidRDefault="00F41124" w:rsidP="0058681D">
      <w:pPr>
        <w:bidi/>
        <w:spacing w:after="0"/>
        <w:ind w:firstLine="720"/>
        <w:jc w:val="both"/>
        <w:rPr>
          <w:rFonts w:ascii="Traditional Arabic" w:hAnsi="Traditional Arabic" w:cs="Traditional Arabic"/>
          <w:sz w:val="36"/>
          <w:szCs w:val="36"/>
        </w:rPr>
      </w:pPr>
      <w:r w:rsidRPr="00F41124">
        <w:rPr>
          <w:rFonts w:ascii="Traditional Arabic" w:hAnsi="Traditional Arabic" w:cs="Traditional Arabic" w:hint="cs"/>
          <w:sz w:val="36"/>
          <w:szCs w:val="36"/>
          <w:rtl/>
        </w:rPr>
        <w:t>السبب</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الذي</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يجعل</w:t>
      </w:r>
      <w:r w:rsidRPr="00F4112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الباحثة</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مهتم</w:t>
      </w:r>
      <w:r>
        <w:rPr>
          <w:rFonts w:ascii="Traditional Arabic" w:hAnsi="Traditional Arabic" w:cs="Traditional Arabic" w:hint="cs"/>
          <w:sz w:val="36"/>
          <w:szCs w:val="36"/>
          <w:rtl/>
        </w:rPr>
        <w:t>ة</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بالبحث</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بشكل</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أكثر</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عمقًا</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عن</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استخدام</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تقييم</w:t>
      </w:r>
      <w:r w:rsidRPr="00F4112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البورتفوليو</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في</w:t>
      </w:r>
      <w:r w:rsidRPr="00F4112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درس</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اللغة</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العربية</w:t>
      </w:r>
      <w:r>
        <w:rPr>
          <w:rFonts w:ascii="Traditional Arabic" w:hAnsi="Traditional Arabic" w:cs="Traditional Arabic" w:hint="cs"/>
          <w:sz w:val="36"/>
          <w:szCs w:val="36"/>
          <w:rtl/>
        </w:rPr>
        <w:t xml:space="preserve"> لدى التلاميذ الصف الثامن بالمدرسة العالمية لانبونج</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هو</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أن</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وجود</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تقييم</w:t>
      </w:r>
      <w:r w:rsidRPr="00F41124">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للبورتفوليو</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يمكن</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أن</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يساعد</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اختصاصيي</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التوعية</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في</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معرفة</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تطور</w:t>
      </w:r>
      <w:r w:rsidRPr="00F4112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التلاميذ من</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المعرفي</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الحقيقي</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والعاطفي</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والحركي</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النفسي</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كما</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هو</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الحال</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في</w:t>
      </w:r>
      <w:r w:rsidRPr="00F4112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بحث</w:t>
      </w:r>
      <w:r w:rsidRPr="00F41124">
        <w:rPr>
          <w:rFonts w:ascii="Traditional Arabic" w:hAnsi="Traditional Arabic" w:cs="Traditional Arabic"/>
          <w:sz w:val="36"/>
          <w:szCs w:val="36"/>
          <w:rtl/>
        </w:rPr>
        <w:t xml:space="preserve"> </w:t>
      </w:r>
      <w:r w:rsidRPr="00CE719F">
        <w:rPr>
          <w:rFonts w:asciiTheme="majorBidi" w:hAnsiTheme="majorBidi" w:cstheme="majorBidi"/>
          <w:sz w:val="24"/>
          <w:szCs w:val="24"/>
        </w:rPr>
        <w:t>Sarah</w:t>
      </w:r>
      <w:r>
        <w:rPr>
          <w:rFonts w:ascii="Traditional Arabic" w:hAnsi="Traditional Arabic" w:cs="Traditional Arabic"/>
          <w:sz w:val="36"/>
          <w:szCs w:val="36"/>
        </w:rPr>
        <w:t xml:space="preserve"> </w:t>
      </w:r>
      <w:r w:rsidR="0058681D">
        <w:rPr>
          <w:rFonts w:asciiTheme="majorBidi" w:hAnsiTheme="majorBidi" w:cstheme="majorBidi"/>
          <w:sz w:val="24"/>
          <w:szCs w:val="24"/>
        </w:rPr>
        <w:t>F</w:t>
      </w:r>
      <w:r w:rsidR="0058681D">
        <w:rPr>
          <w:rFonts w:asciiTheme="majorBidi" w:hAnsiTheme="majorBidi" w:cstheme="majorBidi"/>
          <w:sz w:val="24"/>
          <w:szCs w:val="24"/>
          <w:lang w:val="id-ID"/>
        </w:rPr>
        <w:t>azila</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التي</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أظهرت</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أن</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نتائج</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التعلم</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من</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العلوم</w:t>
      </w:r>
      <w:r>
        <w:rPr>
          <w:rFonts w:ascii="Traditional Arabic" w:hAnsi="Traditional Arabic" w:cs="Traditional Arabic" w:hint="cs"/>
          <w:sz w:val="36"/>
          <w:szCs w:val="36"/>
          <w:rtl/>
        </w:rPr>
        <w:t xml:space="preserve"> لدى التلاميذ بالمدرسة الابتدائية</w:t>
      </w:r>
      <w:r w:rsidRPr="00F4112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باندار ساكتي</w:t>
      </w:r>
      <w:r w:rsidRPr="00F41124">
        <w:rPr>
          <w:rFonts w:ascii="Traditional Arabic" w:hAnsi="Traditional Arabic" w:cs="Traditional Arabic" w:hint="cs"/>
          <w:sz w:val="36"/>
          <w:szCs w:val="36"/>
          <w:rtl/>
        </w:rPr>
        <w:t>،</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مدينة</w:t>
      </w:r>
      <w:r w:rsidRPr="00F41124">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ليوكسماوي</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أفضل</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من</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خلال</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تنفيذ</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تقييمات</w:t>
      </w:r>
      <w:r w:rsidRPr="00F4112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البورتفوليو</w:t>
      </w:r>
      <w:r w:rsidRPr="00F41124">
        <w:rPr>
          <w:rFonts w:ascii="Traditional Arabic" w:hAnsi="Traditional Arabic" w:cs="Traditional Arabic" w:hint="cs"/>
          <w:sz w:val="36"/>
          <w:szCs w:val="36"/>
          <w:rtl/>
        </w:rPr>
        <w:t>،</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يمكن</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أن</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تظهر</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قدرات</w:t>
      </w:r>
      <w:r w:rsidRPr="00F4112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التلاميذ</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الحقيقية،</w:t>
      </w:r>
      <w:r w:rsidRPr="00F41124">
        <w:rPr>
          <w:rFonts w:ascii="Traditional Arabic" w:hAnsi="Traditional Arabic" w:cs="Traditional Arabic"/>
          <w:sz w:val="36"/>
          <w:szCs w:val="36"/>
          <w:rtl/>
        </w:rPr>
        <w:t xml:space="preserve"> </w:t>
      </w:r>
      <w:r>
        <w:rPr>
          <w:rFonts w:ascii="Traditional Arabic" w:hAnsi="Traditional Arabic" w:cs="Traditional Arabic" w:hint="cs"/>
          <w:sz w:val="36"/>
          <w:szCs w:val="36"/>
          <w:rtl/>
        </w:rPr>
        <w:t>هي كان</w:t>
      </w:r>
      <w:r w:rsidRPr="00F4112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التلاميذ</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لديهم</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مستوى</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من</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المعرفة</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والمهارات</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التي</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يمكن</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تطبيقها</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في</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الحياة</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الحقيقية</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بحيث</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يمكن</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مع</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تقييم</w:t>
      </w:r>
      <w:r w:rsidRPr="00F4112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البورتفوليو</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تظهر</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القدرة</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وتطوير</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جوانب</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المعرفة</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والمواقف</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والمهارات</w:t>
      </w:r>
      <w:r w:rsidRPr="00F41124">
        <w:rPr>
          <w:rFonts w:ascii="Traditional Arabic" w:hAnsi="Traditional Arabic" w:cs="Traditional Arabic"/>
          <w:sz w:val="36"/>
          <w:szCs w:val="36"/>
          <w:rtl/>
        </w:rPr>
        <w:t xml:space="preserve"> </w:t>
      </w:r>
      <w:r w:rsidRPr="00F41124">
        <w:rPr>
          <w:rFonts w:ascii="Traditional Arabic" w:hAnsi="Traditional Arabic" w:cs="Traditional Arabic" w:hint="cs"/>
          <w:sz w:val="36"/>
          <w:szCs w:val="36"/>
          <w:rtl/>
        </w:rPr>
        <w:t>من</w:t>
      </w:r>
      <w:r w:rsidRPr="00F4112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التلاميذ.</w:t>
      </w:r>
      <w:r w:rsidR="00B8721E">
        <w:rPr>
          <w:rStyle w:val="FootnoteReference"/>
          <w:rFonts w:ascii="Traditional Arabic" w:hAnsi="Traditional Arabic" w:cs="Traditional Arabic"/>
          <w:sz w:val="36"/>
          <w:szCs w:val="36"/>
          <w:rtl/>
        </w:rPr>
        <w:footnoteReference w:id="9"/>
      </w:r>
    </w:p>
    <w:p w:rsidR="00CE719F" w:rsidRDefault="00CE719F" w:rsidP="00CE719F">
      <w:pPr>
        <w:bidi/>
        <w:spacing w:after="0"/>
        <w:ind w:firstLine="720"/>
        <w:jc w:val="both"/>
        <w:rPr>
          <w:rFonts w:ascii="Traditional Arabic" w:hAnsi="Traditional Arabic" w:cs="Traditional Arabic"/>
          <w:sz w:val="36"/>
          <w:szCs w:val="36"/>
          <w:rtl/>
        </w:rPr>
      </w:pPr>
    </w:p>
    <w:p w:rsidR="00F41124" w:rsidRPr="00CE719F" w:rsidRDefault="00C30584" w:rsidP="00CE719F">
      <w:pPr>
        <w:pStyle w:val="ListParagraph"/>
        <w:numPr>
          <w:ilvl w:val="0"/>
          <w:numId w:val="1"/>
        </w:numPr>
        <w:bidi/>
        <w:spacing w:after="0"/>
        <w:jc w:val="both"/>
        <w:rPr>
          <w:rFonts w:ascii="Traditional Arabic" w:hAnsi="Traditional Arabic" w:cs="Traditional Arabic"/>
          <w:b/>
          <w:bCs/>
          <w:sz w:val="36"/>
          <w:szCs w:val="36"/>
        </w:rPr>
      </w:pPr>
      <w:r w:rsidRPr="00CE719F">
        <w:rPr>
          <w:rFonts w:ascii="Traditional Arabic" w:hAnsi="Traditional Arabic" w:cs="Traditional Arabic" w:hint="cs"/>
          <w:b/>
          <w:bCs/>
          <w:sz w:val="36"/>
          <w:szCs w:val="36"/>
          <w:rtl/>
        </w:rPr>
        <w:t>مشكلة البحث</w:t>
      </w:r>
    </w:p>
    <w:p w:rsidR="00C30584" w:rsidRDefault="00BE584C" w:rsidP="00CE719F">
      <w:pPr>
        <w:bidi/>
        <w:spacing w:after="0"/>
        <w:ind w:firstLine="720"/>
        <w:jc w:val="both"/>
        <w:rPr>
          <w:rFonts w:ascii="Traditional Arabic" w:hAnsi="Traditional Arabic" w:cs="Traditional Arabic"/>
          <w:sz w:val="36"/>
          <w:szCs w:val="36"/>
        </w:rPr>
      </w:pPr>
      <w:r w:rsidRPr="00CE719F">
        <w:rPr>
          <w:rFonts w:ascii="Traditional Arabic" w:hAnsi="Traditional Arabic" w:cs="Traditional Arabic" w:hint="cs"/>
          <w:sz w:val="36"/>
          <w:szCs w:val="36"/>
          <w:rtl/>
        </w:rPr>
        <w:t>استنادا</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إلى</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خلفية</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المشاكل</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المذكورة</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أعلاه،</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يمكن</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مشكلة البحث</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لهذا</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البحث العلمي "كيفية عملية تقييم البورتفوليو في درس اللغة العربية لدى التلاميذ الصف الثامن المطبقة بالمدرسة العالمية لانبونح؟.</w:t>
      </w:r>
    </w:p>
    <w:p w:rsidR="00CE719F" w:rsidRDefault="00CE719F" w:rsidP="00CE719F">
      <w:pPr>
        <w:bidi/>
        <w:spacing w:after="0"/>
        <w:ind w:firstLine="720"/>
        <w:jc w:val="both"/>
        <w:rPr>
          <w:rFonts w:ascii="Traditional Arabic" w:hAnsi="Traditional Arabic" w:cs="Traditional Arabic"/>
          <w:sz w:val="36"/>
          <w:szCs w:val="36"/>
        </w:rPr>
      </w:pPr>
    </w:p>
    <w:p w:rsidR="00BE584C" w:rsidRPr="00CE719F" w:rsidRDefault="00BE584C" w:rsidP="00CE719F">
      <w:pPr>
        <w:pStyle w:val="ListParagraph"/>
        <w:numPr>
          <w:ilvl w:val="0"/>
          <w:numId w:val="1"/>
        </w:numPr>
        <w:bidi/>
        <w:spacing w:after="0"/>
        <w:jc w:val="both"/>
        <w:rPr>
          <w:rFonts w:ascii="Traditional Arabic" w:hAnsi="Traditional Arabic" w:cs="Traditional Arabic"/>
          <w:b/>
          <w:bCs/>
          <w:sz w:val="36"/>
          <w:szCs w:val="36"/>
        </w:rPr>
      </w:pPr>
      <w:r w:rsidRPr="00CE719F">
        <w:rPr>
          <w:rFonts w:ascii="Traditional Arabic" w:hAnsi="Traditional Arabic" w:cs="Traditional Arabic" w:hint="cs"/>
          <w:b/>
          <w:bCs/>
          <w:sz w:val="36"/>
          <w:szCs w:val="36"/>
          <w:rtl/>
        </w:rPr>
        <w:lastRenderedPageBreak/>
        <w:t>الأهداف</w:t>
      </w:r>
    </w:p>
    <w:p w:rsidR="00CE719F" w:rsidRPr="00CE719F" w:rsidRDefault="00502E79" w:rsidP="00B62B51">
      <w:pPr>
        <w:bidi/>
        <w:spacing w:after="0"/>
        <w:ind w:firstLine="720"/>
        <w:jc w:val="both"/>
        <w:rPr>
          <w:rFonts w:ascii="Traditional Arabic" w:hAnsi="Traditional Arabic" w:cs="Traditional Arabic"/>
          <w:sz w:val="36"/>
          <w:szCs w:val="36"/>
          <w:rtl/>
        </w:rPr>
      </w:pPr>
      <w:r w:rsidRPr="00CE719F">
        <w:rPr>
          <w:rFonts w:ascii="Traditional Arabic" w:hAnsi="Traditional Arabic" w:cs="Traditional Arabic" w:hint="cs"/>
          <w:sz w:val="36"/>
          <w:szCs w:val="36"/>
          <w:rtl/>
        </w:rPr>
        <w:t>أما أهداف لهذا البحث هي لمعرفة عملية تقييم البورتفوليو في درس اللغة العربية بالمدرسة العالمية لانبونج.</w:t>
      </w:r>
    </w:p>
    <w:p w:rsidR="00BE584C" w:rsidRPr="00CE719F" w:rsidRDefault="00502E79" w:rsidP="00CE719F">
      <w:pPr>
        <w:pStyle w:val="ListParagraph"/>
        <w:numPr>
          <w:ilvl w:val="0"/>
          <w:numId w:val="1"/>
        </w:numPr>
        <w:bidi/>
        <w:spacing w:after="0"/>
        <w:jc w:val="both"/>
        <w:rPr>
          <w:rFonts w:ascii="Traditional Arabic" w:hAnsi="Traditional Arabic" w:cs="Traditional Arabic"/>
          <w:b/>
          <w:bCs/>
          <w:sz w:val="36"/>
          <w:szCs w:val="36"/>
        </w:rPr>
      </w:pPr>
      <w:r w:rsidRPr="00CE719F">
        <w:rPr>
          <w:rFonts w:ascii="Traditional Arabic" w:hAnsi="Traditional Arabic" w:cs="Traditional Arabic" w:hint="cs"/>
          <w:b/>
          <w:bCs/>
          <w:sz w:val="36"/>
          <w:szCs w:val="36"/>
          <w:rtl/>
        </w:rPr>
        <w:t>المنافع</w:t>
      </w:r>
    </w:p>
    <w:p w:rsidR="00502E79" w:rsidRDefault="00502E79" w:rsidP="00CE719F">
      <w:pPr>
        <w:pStyle w:val="ListParagraph"/>
        <w:numPr>
          <w:ilvl w:val="0"/>
          <w:numId w:val="8"/>
        </w:numPr>
        <w:bidi/>
        <w:spacing w:after="0"/>
        <w:jc w:val="both"/>
        <w:rPr>
          <w:rFonts w:ascii="Traditional Arabic" w:hAnsi="Traditional Arabic" w:cs="Traditional Arabic"/>
          <w:sz w:val="36"/>
          <w:szCs w:val="36"/>
        </w:rPr>
      </w:pPr>
      <w:r>
        <w:rPr>
          <w:rFonts w:ascii="Traditional Arabic" w:hAnsi="Traditional Arabic" w:cs="Traditional Arabic" w:hint="cs"/>
          <w:sz w:val="36"/>
          <w:szCs w:val="36"/>
          <w:rtl/>
        </w:rPr>
        <w:t>المنافع النظرية</w:t>
      </w:r>
    </w:p>
    <w:p w:rsidR="00502E79" w:rsidRPr="00CE719F" w:rsidRDefault="00502E79" w:rsidP="00CE719F">
      <w:pPr>
        <w:bidi/>
        <w:spacing w:after="0"/>
        <w:ind w:left="720" w:firstLine="720"/>
        <w:jc w:val="both"/>
        <w:rPr>
          <w:rFonts w:ascii="Traditional Arabic" w:hAnsi="Traditional Arabic" w:cs="Traditional Arabic"/>
          <w:sz w:val="36"/>
          <w:szCs w:val="36"/>
          <w:rtl/>
        </w:rPr>
      </w:pPr>
      <w:r w:rsidRPr="00CE719F">
        <w:rPr>
          <w:rFonts w:ascii="Traditional Arabic" w:hAnsi="Traditional Arabic" w:cs="Traditional Arabic" w:hint="cs"/>
          <w:sz w:val="36"/>
          <w:szCs w:val="36"/>
          <w:rtl/>
        </w:rPr>
        <w:t>نتائج</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هذه</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الدراسة</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يمكن</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أن</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توفر</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المنافع</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في</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تطوير</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المعرفة</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حول</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تقييم</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البورتفوليو</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في</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درس اللغة العربية</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لدى التلاميذ الصف</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الثامن</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بالمدرسة العالمية لانبونج.</w:t>
      </w:r>
    </w:p>
    <w:p w:rsidR="00502E79" w:rsidRDefault="00502E79" w:rsidP="00CE719F">
      <w:pPr>
        <w:pStyle w:val="ListParagraph"/>
        <w:numPr>
          <w:ilvl w:val="0"/>
          <w:numId w:val="8"/>
        </w:numPr>
        <w:bidi/>
        <w:spacing w:after="0"/>
        <w:jc w:val="both"/>
        <w:rPr>
          <w:rFonts w:ascii="Traditional Arabic" w:hAnsi="Traditional Arabic" w:cs="Traditional Arabic"/>
          <w:sz w:val="36"/>
          <w:szCs w:val="36"/>
        </w:rPr>
      </w:pPr>
      <w:r>
        <w:rPr>
          <w:rFonts w:ascii="Traditional Arabic" w:hAnsi="Traditional Arabic" w:cs="Traditional Arabic" w:hint="cs"/>
          <w:sz w:val="36"/>
          <w:szCs w:val="36"/>
          <w:rtl/>
        </w:rPr>
        <w:t>المنافع التطبيقية</w:t>
      </w:r>
    </w:p>
    <w:p w:rsidR="00502E79" w:rsidRPr="00CE719F" w:rsidRDefault="00502E79" w:rsidP="00CE719F">
      <w:pPr>
        <w:bidi/>
        <w:spacing w:after="0"/>
        <w:ind w:left="720" w:firstLine="720"/>
        <w:jc w:val="both"/>
        <w:rPr>
          <w:rFonts w:ascii="Traditional Arabic" w:hAnsi="Traditional Arabic" w:cs="Traditional Arabic"/>
          <w:sz w:val="36"/>
          <w:szCs w:val="36"/>
          <w:rtl/>
        </w:rPr>
      </w:pPr>
      <w:r w:rsidRPr="00CE719F">
        <w:rPr>
          <w:rFonts w:ascii="Traditional Arabic" w:hAnsi="Traditional Arabic" w:cs="Traditional Arabic" w:hint="cs"/>
          <w:sz w:val="36"/>
          <w:szCs w:val="36"/>
          <w:rtl/>
        </w:rPr>
        <w:t>يمكن</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استخدام</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نتائج</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هذه</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الدراسة</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في</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الاعتبار</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من</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أجل</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تحسين</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تقييم</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أنشطة</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التعليم</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بالمدرسة العالمية لانبونج</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إلى</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جانب</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النظر</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في</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تحديد</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السياسات</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المتعلقة</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بتقييم</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البورتفوليو</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في</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درس اللغة</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العربية</w:t>
      </w:r>
      <w:r w:rsidRPr="00CE719F">
        <w:rPr>
          <w:rFonts w:ascii="Traditional Arabic" w:hAnsi="Traditional Arabic" w:cs="Traditional Arabic"/>
          <w:sz w:val="36"/>
          <w:szCs w:val="36"/>
          <w:rtl/>
        </w:rPr>
        <w:t>.</w:t>
      </w:r>
    </w:p>
    <w:p w:rsidR="00502E79" w:rsidRDefault="00502E79" w:rsidP="00CE719F">
      <w:pPr>
        <w:pStyle w:val="ListParagraph"/>
        <w:numPr>
          <w:ilvl w:val="0"/>
          <w:numId w:val="8"/>
        </w:numPr>
        <w:bidi/>
        <w:spacing w:after="0"/>
        <w:jc w:val="both"/>
        <w:rPr>
          <w:rFonts w:ascii="Traditional Arabic" w:hAnsi="Traditional Arabic" w:cs="Traditional Arabic"/>
          <w:sz w:val="36"/>
          <w:szCs w:val="36"/>
        </w:rPr>
      </w:pPr>
      <w:r>
        <w:rPr>
          <w:rFonts w:ascii="Traditional Arabic" w:hAnsi="Traditional Arabic" w:cs="Traditional Arabic" w:hint="cs"/>
          <w:sz w:val="36"/>
          <w:szCs w:val="36"/>
          <w:rtl/>
        </w:rPr>
        <w:t>المنافع للباحثين الآخرين</w:t>
      </w:r>
    </w:p>
    <w:p w:rsidR="00B62B51" w:rsidRDefault="00502E79" w:rsidP="00B62B51">
      <w:pPr>
        <w:bidi/>
        <w:spacing w:after="0"/>
        <w:ind w:left="785" w:firstLine="720"/>
        <w:jc w:val="both"/>
        <w:rPr>
          <w:rFonts w:ascii="Traditional Arabic" w:hAnsi="Traditional Arabic" w:cs="Traditional Arabic"/>
          <w:sz w:val="36"/>
          <w:szCs w:val="36"/>
          <w:rtl/>
        </w:rPr>
      </w:pPr>
      <w:r w:rsidRPr="00CE719F">
        <w:rPr>
          <w:rFonts w:ascii="Traditional Arabic" w:hAnsi="Traditional Arabic" w:cs="Traditional Arabic" w:hint="cs"/>
          <w:sz w:val="36"/>
          <w:szCs w:val="36"/>
          <w:rtl/>
        </w:rPr>
        <w:t>بالنسبة</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للباحثين</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الذين</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يجرون</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أبحاثًا</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مماثلة،</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يمكن</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استخدامها</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كمرجع</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وإضافة</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نظرة</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ثاقبة</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لتقييم</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البورتفوليو</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في</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تقييم</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عملية</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تعلم</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اللغة</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العربية</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للتلاميذ.</w:t>
      </w:r>
    </w:p>
    <w:p w:rsidR="00B62B51" w:rsidRDefault="00B62B51" w:rsidP="00B62B51">
      <w:pPr>
        <w:bidi/>
        <w:spacing w:after="0"/>
        <w:ind w:left="785" w:firstLine="720"/>
        <w:jc w:val="both"/>
        <w:rPr>
          <w:rFonts w:ascii="Traditional Arabic" w:hAnsi="Traditional Arabic" w:cs="Traditional Arabic"/>
          <w:sz w:val="36"/>
          <w:szCs w:val="36"/>
          <w:rtl/>
        </w:rPr>
      </w:pPr>
    </w:p>
    <w:p w:rsidR="00B62B51" w:rsidRDefault="00B62B51" w:rsidP="00B62B51">
      <w:pPr>
        <w:bidi/>
        <w:spacing w:after="0"/>
        <w:ind w:left="785" w:firstLine="720"/>
        <w:jc w:val="both"/>
        <w:rPr>
          <w:rFonts w:ascii="Traditional Arabic" w:hAnsi="Traditional Arabic" w:cs="Traditional Arabic"/>
          <w:sz w:val="36"/>
          <w:szCs w:val="36"/>
        </w:rPr>
      </w:pPr>
    </w:p>
    <w:p w:rsidR="00502E79" w:rsidRPr="00CE719F" w:rsidRDefault="00502E79" w:rsidP="00CE719F">
      <w:pPr>
        <w:pStyle w:val="ListParagraph"/>
        <w:numPr>
          <w:ilvl w:val="0"/>
          <w:numId w:val="1"/>
        </w:numPr>
        <w:bidi/>
        <w:spacing w:after="0"/>
        <w:jc w:val="both"/>
        <w:rPr>
          <w:rFonts w:ascii="Traditional Arabic" w:hAnsi="Traditional Arabic" w:cs="Traditional Arabic"/>
          <w:b/>
          <w:bCs/>
          <w:sz w:val="36"/>
          <w:szCs w:val="36"/>
        </w:rPr>
      </w:pPr>
      <w:r w:rsidRPr="00CE719F">
        <w:rPr>
          <w:rFonts w:ascii="Traditional Arabic" w:hAnsi="Traditional Arabic" w:cs="Traditional Arabic" w:hint="cs"/>
          <w:b/>
          <w:bCs/>
          <w:sz w:val="36"/>
          <w:szCs w:val="36"/>
          <w:rtl/>
        </w:rPr>
        <w:lastRenderedPageBreak/>
        <w:t>نتائج</w:t>
      </w:r>
      <w:r w:rsidRPr="00CE719F">
        <w:rPr>
          <w:rFonts w:ascii="Traditional Arabic" w:hAnsi="Traditional Arabic" w:cs="Traditional Arabic"/>
          <w:b/>
          <w:bCs/>
          <w:sz w:val="36"/>
          <w:szCs w:val="36"/>
          <w:rtl/>
        </w:rPr>
        <w:t xml:space="preserve"> </w:t>
      </w:r>
      <w:r w:rsidRPr="00CE719F">
        <w:rPr>
          <w:rFonts w:ascii="Traditional Arabic" w:hAnsi="Traditional Arabic" w:cs="Traditional Arabic" w:hint="cs"/>
          <w:b/>
          <w:bCs/>
          <w:sz w:val="36"/>
          <w:szCs w:val="36"/>
          <w:rtl/>
        </w:rPr>
        <w:t>البحوث</w:t>
      </w:r>
      <w:r w:rsidRPr="00CE719F">
        <w:rPr>
          <w:rFonts w:ascii="Traditional Arabic" w:hAnsi="Traditional Arabic" w:cs="Traditional Arabic"/>
          <w:b/>
          <w:bCs/>
          <w:sz w:val="36"/>
          <w:szCs w:val="36"/>
          <w:rtl/>
        </w:rPr>
        <w:t xml:space="preserve"> </w:t>
      </w:r>
      <w:r w:rsidRPr="00CE719F">
        <w:rPr>
          <w:rFonts w:ascii="Traditional Arabic" w:hAnsi="Traditional Arabic" w:cs="Traditional Arabic" w:hint="cs"/>
          <w:b/>
          <w:bCs/>
          <w:sz w:val="36"/>
          <w:szCs w:val="36"/>
          <w:rtl/>
        </w:rPr>
        <w:t>المتصلة</w:t>
      </w:r>
    </w:p>
    <w:p w:rsidR="00502E79" w:rsidRPr="00CE719F" w:rsidRDefault="00502E79" w:rsidP="00CE719F">
      <w:pPr>
        <w:bidi/>
        <w:spacing w:after="0"/>
        <w:ind w:firstLine="720"/>
        <w:jc w:val="both"/>
        <w:rPr>
          <w:rFonts w:ascii="Traditional Arabic" w:hAnsi="Traditional Arabic" w:cs="Traditional Arabic"/>
          <w:sz w:val="36"/>
          <w:szCs w:val="36"/>
          <w:rtl/>
        </w:rPr>
      </w:pPr>
      <w:r w:rsidRPr="00CE719F">
        <w:rPr>
          <w:rFonts w:ascii="Traditional Arabic" w:hAnsi="Traditional Arabic" w:cs="Traditional Arabic" w:hint="cs"/>
          <w:sz w:val="36"/>
          <w:szCs w:val="36"/>
          <w:rtl/>
        </w:rPr>
        <w:t xml:space="preserve">الرسالة العلمية لساراه فازيلا، طالبة جامعية </w:t>
      </w:r>
      <w:r w:rsidR="002934B1" w:rsidRPr="00CE719F">
        <w:rPr>
          <w:rFonts w:ascii="Traditional Arabic" w:hAnsi="Traditional Arabic" w:cs="Traditional Arabic" w:hint="cs"/>
          <w:sz w:val="36"/>
          <w:szCs w:val="36"/>
          <w:rtl/>
        </w:rPr>
        <w:t>الماجستيرة، بحامعة التربية الإندونيسية للعام 2014 والموضوع "تطبيق تقييم البورتفوليو في تقييم تحصيل تعلم العلوم بالمدرسة الابتدائية". كانت الرسالة</w:t>
      </w:r>
      <w:r w:rsidR="002934B1" w:rsidRPr="00CE719F">
        <w:rPr>
          <w:rFonts w:ascii="Traditional Arabic" w:hAnsi="Traditional Arabic" w:cs="Traditional Arabic"/>
          <w:sz w:val="36"/>
          <w:szCs w:val="36"/>
          <w:rtl/>
        </w:rPr>
        <w:t xml:space="preserve"> </w:t>
      </w:r>
      <w:r w:rsidR="002934B1" w:rsidRPr="00CE719F">
        <w:rPr>
          <w:rFonts w:ascii="Traditional Arabic" w:hAnsi="Traditional Arabic" w:cs="Traditional Arabic" w:hint="cs"/>
          <w:sz w:val="36"/>
          <w:szCs w:val="36"/>
          <w:rtl/>
        </w:rPr>
        <w:t>هي</w:t>
      </w:r>
      <w:r w:rsidR="002934B1" w:rsidRPr="00CE719F">
        <w:rPr>
          <w:rFonts w:ascii="Traditional Arabic" w:hAnsi="Traditional Arabic" w:cs="Traditional Arabic"/>
          <w:sz w:val="36"/>
          <w:szCs w:val="36"/>
          <w:rtl/>
        </w:rPr>
        <w:t xml:space="preserve"> </w:t>
      </w:r>
      <w:r w:rsidR="002934B1" w:rsidRPr="00CE719F">
        <w:rPr>
          <w:rFonts w:ascii="Traditional Arabic" w:hAnsi="Traditional Arabic" w:cs="Traditional Arabic" w:hint="cs"/>
          <w:sz w:val="36"/>
          <w:szCs w:val="36"/>
          <w:rtl/>
        </w:rPr>
        <w:t>بحث</w:t>
      </w:r>
      <w:r w:rsidR="002934B1" w:rsidRPr="00CE719F">
        <w:rPr>
          <w:rFonts w:ascii="Traditional Arabic" w:hAnsi="Traditional Arabic" w:cs="Traditional Arabic"/>
          <w:sz w:val="36"/>
          <w:szCs w:val="36"/>
          <w:rtl/>
        </w:rPr>
        <w:t xml:space="preserve"> </w:t>
      </w:r>
      <w:r w:rsidR="002934B1" w:rsidRPr="00CE719F">
        <w:rPr>
          <w:rFonts w:ascii="Traditional Arabic" w:hAnsi="Traditional Arabic" w:cs="Traditional Arabic" w:hint="cs"/>
          <w:sz w:val="36"/>
          <w:szCs w:val="36"/>
          <w:rtl/>
        </w:rPr>
        <w:t>نوعي</w:t>
      </w:r>
      <w:r w:rsidR="002934B1" w:rsidRPr="00CE719F">
        <w:rPr>
          <w:rFonts w:ascii="Traditional Arabic" w:hAnsi="Traditional Arabic" w:cs="Traditional Arabic"/>
          <w:sz w:val="36"/>
          <w:szCs w:val="36"/>
          <w:rtl/>
        </w:rPr>
        <w:t xml:space="preserve"> </w:t>
      </w:r>
      <w:r w:rsidR="002934B1" w:rsidRPr="00CE719F">
        <w:rPr>
          <w:rFonts w:ascii="Traditional Arabic" w:hAnsi="Traditional Arabic" w:cs="Traditional Arabic" w:hint="cs"/>
          <w:sz w:val="36"/>
          <w:szCs w:val="36"/>
          <w:rtl/>
        </w:rPr>
        <w:t>مع</w:t>
      </w:r>
      <w:r w:rsidR="002934B1" w:rsidRPr="00CE719F">
        <w:rPr>
          <w:rFonts w:ascii="Traditional Arabic" w:hAnsi="Traditional Arabic" w:cs="Traditional Arabic"/>
          <w:sz w:val="36"/>
          <w:szCs w:val="36"/>
          <w:rtl/>
        </w:rPr>
        <w:t xml:space="preserve"> </w:t>
      </w:r>
      <w:r w:rsidR="002934B1" w:rsidRPr="00CE719F">
        <w:rPr>
          <w:rFonts w:ascii="Traditional Arabic" w:hAnsi="Traditional Arabic" w:cs="Traditional Arabic" w:hint="cs"/>
          <w:sz w:val="36"/>
          <w:szCs w:val="36"/>
          <w:rtl/>
        </w:rPr>
        <w:t>تصميم</w:t>
      </w:r>
      <w:r w:rsidR="002934B1" w:rsidRPr="00CE719F">
        <w:rPr>
          <w:rFonts w:ascii="Traditional Arabic" w:hAnsi="Traditional Arabic" w:cs="Traditional Arabic"/>
          <w:sz w:val="36"/>
          <w:szCs w:val="36"/>
          <w:rtl/>
        </w:rPr>
        <w:t xml:space="preserve"> </w:t>
      </w:r>
      <w:r w:rsidR="002934B1" w:rsidRPr="00CE719F">
        <w:rPr>
          <w:rFonts w:ascii="Traditional Arabic" w:hAnsi="Traditional Arabic" w:cs="Traditional Arabic" w:hint="cs"/>
          <w:sz w:val="36"/>
          <w:szCs w:val="36"/>
          <w:rtl/>
        </w:rPr>
        <w:t>طرق</w:t>
      </w:r>
      <w:r w:rsidR="002934B1" w:rsidRPr="00CE719F">
        <w:rPr>
          <w:rFonts w:ascii="Traditional Arabic" w:hAnsi="Traditional Arabic" w:cs="Traditional Arabic"/>
          <w:sz w:val="36"/>
          <w:szCs w:val="36"/>
          <w:rtl/>
        </w:rPr>
        <w:t xml:space="preserve"> </w:t>
      </w:r>
      <w:r w:rsidR="002934B1" w:rsidRPr="00CE719F">
        <w:rPr>
          <w:rFonts w:ascii="Traditional Arabic" w:hAnsi="Traditional Arabic" w:cs="Traditional Arabic" w:hint="cs"/>
          <w:sz w:val="36"/>
          <w:szCs w:val="36"/>
          <w:rtl/>
        </w:rPr>
        <w:t>دراسة</w:t>
      </w:r>
      <w:r w:rsidR="002934B1" w:rsidRPr="00CE719F">
        <w:rPr>
          <w:rFonts w:ascii="Traditional Arabic" w:hAnsi="Traditional Arabic" w:cs="Traditional Arabic"/>
          <w:sz w:val="36"/>
          <w:szCs w:val="36"/>
          <w:rtl/>
        </w:rPr>
        <w:t xml:space="preserve"> </w:t>
      </w:r>
      <w:r w:rsidR="002934B1" w:rsidRPr="00CE719F">
        <w:rPr>
          <w:rFonts w:ascii="Traditional Arabic" w:hAnsi="Traditional Arabic" w:cs="Traditional Arabic" w:hint="cs"/>
          <w:sz w:val="36"/>
          <w:szCs w:val="36"/>
          <w:rtl/>
        </w:rPr>
        <w:t>الحالة</w:t>
      </w:r>
      <w:r w:rsidR="002934B1" w:rsidRPr="00CE719F">
        <w:rPr>
          <w:rFonts w:ascii="Traditional Arabic" w:hAnsi="Traditional Arabic" w:cs="Traditional Arabic"/>
          <w:sz w:val="36"/>
          <w:szCs w:val="36"/>
          <w:rtl/>
        </w:rPr>
        <w:t xml:space="preserve"> </w:t>
      </w:r>
      <w:r w:rsidR="002934B1" w:rsidRPr="00CE719F">
        <w:rPr>
          <w:rFonts w:ascii="Traditional Arabic" w:hAnsi="Traditional Arabic" w:cs="Traditional Arabic" w:hint="cs"/>
          <w:sz w:val="36"/>
          <w:szCs w:val="36"/>
          <w:rtl/>
        </w:rPr>
        <w:t>الطبيعية</w:t>
      </w:r>
      <w:r w:rsidR="002934B1" w:rsidRPr="00CE719F">
        <w:rPr>
          <w:rFonts w:ascii="Traditional Arabic" w:hAnsi="Traditional Arabic" w:cs="Traditional Arabic"/>
          <w:sz w:val="36"/>
          <w:szCs w:val="36"/>
          <w:rtl/>
        </w:rPr>
        <w:t xml:space="preserve">. </w:t>
      </w:r>
      <w:r w:rsidR="002934B1" w:rsidRPr="00CE719F">
        <w:rPr>
          <w:rFonts w:ascii="Traditional Arabic" w:hAnsi="Traditional Arabic" w:cs="Traditional Arabic" w:hint="cs"/>
          <w:sz w:val="36"/>
          <w:szCs w:val="36"/>
          <w:rtl/>
        </w:rPr>
        <w:t>تناقش</w:t>
      </w:r>
      <w:r w:rsidR="002934B1" w:rsidRPr="00CE719F">
        <w:rPr>
          <w:rFonts w:ascii="Traditional Arabic" w:hAnsi="Traditional Arabic" w:cs="Traditional Arabic"/>
          <w:sz w:val="36"/>
          <w:szCs w:val="36"/>
          <w:rtl/>
        </w:rPr>
        <w:t xml:space="preserve"> </w:t>
      </w:r>
      <w:r w:rsidR="002934B1" w:rsidRPr="00CE719F">
        <w:rPr>
          <w:rFonts w:ascii="Traditional Arabic" w:hAnsi="Traditional Arabic" w:cs="Traditional Arabic" w:hint="cs"/>
          <w:sz w:val="36"/>
          <w:szCs w:val="36"/>
          <w:rtl/>
        </w:rPr>
        <w:t>الرسالة</w:t>
      </w:r>
      <w:r w:rsidR="002934B1" w:rsidRPr="00CE719F">
        <w:rPr>
          <w:rFonts w:ascii="Traditional Arabic" w:hAnsi="Traditional Arabic" w:cs="Traditional Arabic"/>
          <w:sz w:val="36"/>
          <w:szCs w:val="36"/>
          <w:rtl/>
        </w:rPr>
        <w:t xml:space="preserve"> </w:t>
      </w:r>
      <w:r w:rsidR="002934B1" w:rsidRPr="00CE719F">
        <w:rPr>
          <w:rFonts w:ascii="Traditional Arabic" w:hAnsi="Traditional Arabic" w:cs="Traditional Arabic" w:hint="cs"/>
          <w:sz w:val="36"/>
          <w:szCs w:val="36"/>
          <w:rtl/>
        </w:rPr>
        <w:t>تطبيق</w:t>
      </w:r>
      <w:r w:rsidR="002934B1" w:rsidRPr="00CE719F">
        <w:rPr>
          <w:rFonts w:ascii="Traditional Arabic" w:hAnsi="Traditional Arabic" w:cs="Traditional Arabic"/>
          <w:sz w:val="36"/>
          <w:szCs w:val="36"/>
          <w:rtl/>
        </w:rPr>
        <w:t xml:space="preserve"> </w:t>
      </w:r>
      <w:r w:rsidR="002934B1" w:rsidRPr="00CE719F">
        <w:rPr>
          <w:rFonts w:ascii="Traditional Arabic" w:hAnsi="Traditional Arabic" w:cs="Traditional Arabic" w:hint="cs"/>
          <w:sz w:val="36"/>
          <w:szCs w:val="36"/>
          <w:rtl/>
        </w:rPr>
        <w:t>تقييم</w:t>
      </w:r>
      <w:r w:rsidR="002934B1" w:rsidRPr="00CE719F">
        <w:rPr>
          <w:rFonts w:ascii="Traditional Arabic" w:hAnsi="Traditional Arabic" w:cs="Traditional Arabic"/>
          <w:sz w:val="36"/>
          <w:szCs w:val="36"/>
          <w:rtl/>
        </w:rPr>
        <w:t xml:space="preserve"> </w:t>
      </w:r>
      <w:r w:rsidR="002934B1" w:rsidRPr="00CE719F">
        <w:rPr>
          <w:rFonts w:ascii="Traditional Arabic" w:hAnsi="Traditional Arabic" w:cs="Traditional Arabic" w:hint="cs"/>
          <w:sz w:val="36"/>
          <w:szCs w:val="36"/>
          <w:rtl/>
        </w:rPr>
        <w:t>البورتفوليو</w:t>
      </w:r>
      <w:r w:rsidR="002934B1" w:rsidRPr="00CE719F">
        <w:rPr>
          <w:rFonts w:ascii="Traditional Arabic" w:hAnsi="Traditional Arabic" w:cs="Traditional Arabic"/>
          <w:sz w:val="36"/>
          <w:szCs w:val="36"/>
          <w:rtl/>
        </w:rPr>
        <w:t xml:space="preserve"> </w:t>
      </w:r>
      <w:r w:rsidR="002934B1" w:rsidRPr="00CE719F">
        <w:rPr>
          <w:rFonts w:ascii="Traditional Arabic" w:hAnsi="Traditional Arabic" w:cs="Traditional Arabic" w:hint="cs"/>
          <w:sz w:val="36"/>
          <w:szCs w:val="36"/>
          <w:rtl/>
        </w:rPr>
        <w:t>في</w:t>
      </w:r>
      <w:r w:rsidR="002934B1" w:rsidRPr="00CE719F">
        <w:rPr>
          <w:rFonts w:ascii="Traditional Arabic" w:hAnsi="Traditional Arabic" w:cs="Traditional Arabic"/>
          <w:sz w:val="36"/>
          <w:szCs w:val="36"/>
          <w:rtl/>
        </w:rPr>
        <w:t xml:space="preserve"> </w:t>
      </w:r>
      <w:r w:rsidR="002934B1" w:rsidRPr="00CE719F">
        <w:rPr>
          <w:rFonts w:ascii="Traditional Arabic" w:hAnsi="Traditional Arabic" w:cs="Traditional Arabic" w:hint="cs"/>
          <w:sz w:val="36"/>
          <w:szCs w:val="36"/>
          <w:rtl/>
        </w:rPr>
        <w:t>تقييم</w:t>
      </w:r>
      <w:r w:rsidR="002934B1" w:rsidRPr="00CE719F">
        <w:rPr>
          <w:rFonts w:ascii="Traditional Arabic" w:hAnsi="Traditional Arabic" w:cs="Traditional Arabic"/>
          <w:sz w:val="36"/>
          <w:szCs w:val="36"/>
          <w:rtl/>
        </w:rPr>
        <w:t xml:space="preserve"> </w:t>
      </w:r>
      <w:r w:rsidR="002934B1" w:rsidRPr="00CE719F">
        <w:rPr>
          <w:rFonts w:ascii="Traditional Arabic" w:hAnsi="Traditional Arabic" w:cs="Traditional Arabic" w:hint="cs"/>
          <w:sz w:val="36"/>
          <w:szCs w:val="36"/>
          <w:rtl/>
        </w:rPr>
        <w:t>تحصيل</w:t>
      </w:r>
      <w:r w:rsidR="002934B1" w:rsidRPr="00CE719F">
        <w:rPr>
          <w:rFonts w:ascii="Traditional Arabic" w:hAnsi="Traditional Arabic" w:cs="Traditional Arabic"/>
          <w:sz w:val="36"/>
          <w:szCs w:val="36"/>
          <w:rtl/>
        </w:rPr>
        <w:t xml:space="preserve"> </w:t>
      </w:r>
      <w:r w:rsidR="002934B1" w:rsidRPr="00CE719F">
        <w:rPr>
          <w:rFonts w:ascii="Traditional Arabic" w:hAnsi="Traditional Arabic" w:cs="Traditional Arabic" w:hint="cs"/>
          <w:sz w:val="36"/>
          <w:szCs w:val="36"/>
          <w:rtl/>
        </w:rPr>
        <w:t>تعلم</w:t>
      </w:r>
      <w:r w:rsidR="002934B1" w:rsidRPr="00CE719F">
        <w:rPr>
          <w:rFonts w:ascii="Traditional Arabic" w:hAnsi="Traditional Arabic" w:cs="Traditional Arabic"/>
          <w:sz w:val="36"/>
          <w:szCs w:val="36"/>
          <w:rtl/>
        </w:rPr>
        <w:t xml:space="preserve"> </w:t>
      </w:r>
      <w:r w:rsidR="002934B1" w:rsidRPr="00CE719F">
        <w:rPr>
          <w:rFonts w:ascii="Traditional Arabic" w:hAnsi="Traditional Arabic" w:cs="Traditional Arabic" w:hint="cs"/>
          <w:sz w:val="36"/>
          <w:szCs w:val="36"/>
          <w:rtl/>
        </w:rPr>
        <w:t xml:space="preserve">العلوم  للصف الخامس </w:t>
      </w:r>
      <w:r w:rsidR="002934B1" w:rsidRPr="00CE719F">
        <w:rPr>
          <w:rFonts w:ascii="Traditional Arabic" w:hAnsi="Traditional Arabic" w:cs="Traditional Arabic"/>
          <w:sz w:val="36"/>
          <w:szCs w:val="36"/>
          <w:rtl/>
        </w:rPr>
        <w:t xml:space="preserve"> </w:t>
      </w:r>
      <w:r w:rsidR="002934B1" w:rsidRPr="00CE719F">
        <w:rPr>
          <w:rFonts w:ascii="Traditional Arabic" w:hAnsi="Traditional Arabic" w:cs="Traditional Arabic" w:hint="cs"/>
          <w:sz w:val="36"/>
          <w:szCs w:val="36"/>
          <w:rtl/>
        </w:rPr>
        <w:t>بالمدرسة الابتدائية نكيري باندا ساكتي، مدينة ليوكسماوي، أتجيه والتي</w:t>
      </w:r>
      <w:r w:rsidR="002934B1" w:rsidRPr="00CE719F">
        <w:rPr>
          <w:rFonts w:ascii="Traditional Arabic" w:hAnsi="Traditional Arabic" w:cs="Traditional Arabic"/>
          <w:sz w:val="36"/>
          <w:szCs w:val="36"/>
          <w:rtl/>
        </w:rPr>
        <w:t xml:space="preserve"> </w:t>
      </w:r>
      <w:r w:rsidR="002934B1" w:rsidRPr="00CE719F">
        <w:rPr>
          <w:rFonts w:ascii="Traditional Arabic" w:hAnsi="Traditional Arabic" w:cs="Traditional Arabic" w:hint="cs"/>
          <w:sz w:val="36"/>
          <w:szCs w:val="36"/>
          <w:rtl/>
        </w:rPr>
        <w:t>تكون</w:t>
      </w:r>
      <w:r w:rsidR="002934B1" w:rsidRPr="00CE719F">
        <w:rPr>
          <w:rFonts w:ascii="Traditional Arabic" w:hAnsi="Traditional Arabic" w:cs="Traditional Arabic"/>
          <w:sz w:val="36"/>
          <w:szCs w:val="36"/>
          <w:rtl/>
        </w:rPr>
        <w:t xml:space="preserve"> </w:t>
      </w:r>
      <w:r w:rsidR="002934B1" w:rsidRPr="00CE719F">
        <w:rPr>
          <w:rFonts w:ascii="Traditional Arabic" w:hAnsi="Traditional Arabic" w:cs="Traditional Arabic" w:hint="cs"/>
          <w:sz w:val="36"/>
          <w:szCs w:val="36"/>
          <w:rtl/>
        </w:rPr>
        <w:t>نتائجها</w:t>
      </w:r>
      <w:r w:rsidR="002934B1" w:rsidRPr="00CE719F">
        <w:rPr>
          <w:rFonts w:ascii="Traditional Arabic" w:hAnsi="Traditional Arabic" w:cs="Traditional Arabic"/>
          <w:sz w:val="36"/>
          <w:szCs w:val="36"/>
          <w:rtl/>
        </w:rPr>
        <w:t xml:space="preserve"> </w:t>
      </w:r>
      <w:r w:rsidR="002934B1" w:rsidRPr="00CE719F">
        <w:rPr>
          <w:rFonts w:ascii="Traditional Arabic" w:hAnsi="Traditional Arabic" w:cs="Traditional Arabic" w:hint="cs"/>
          <w:sz w:val="36"/>
          <w:szCs w:val="36"/>
          <w:rtl/>
        </w:rPr>
        <w:t>جيدة.</w:t>
      </w:r>
    </w:p>
    <w:p w:rsidR="00BE584C" w:rsidRPr="00CE719F" w:rsidRDefault="002934B1" w:rsidP="00CE719F">
      <w:pPr>
        <w:bidi/>
        <w:spacing w:after="0"/>
        <w:ind w:firstLine="720"/>
        <w:jc w:val="both"/>
        <w:rPr>
          <w:rFonts w:ascii="Traditional Arabic" w:hAnsi="Traditional Arabic" w:cs="Traditional Arabic"/>
          <w:sz w:val="36"/>
          <w:szCs w:val="36"/>
          <w:rtl/>
        </w:rPr>
      </w:pPr>
      <w:r w:rsidRPr="00CE719F">
        <w:rPr>
          <w:rFonts w:ascii="Traditional Arabic" w:hAnsi="Traditional Arabic" w:cs="Traditional Arabic" w:hint="cs"/>
          <w:sz w:val="36"/>
          <w:szCs w:val="36"/>
          <w:rtl/>
        </w:rPr>
        <w:t>الفرق</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بين</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هذه</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الرسالة</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والبحث</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الذي</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ستقوم</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به</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الباحثة</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هو</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أن</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الرسالة</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تركز</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بشكل</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أكبر</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على</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فهم</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المدرس</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لتقييم</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البورتفوليو</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من</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خلال</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التخطيط</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المصمم</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من</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قبل</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المدرس</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في</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شكل</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خطط الدرس،</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مخطط</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ونظام</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تقييم</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وقدرة</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المدرس</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على</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تطوير</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افتراضات</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البورتفوليو</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في</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مادة</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العلوم</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الأساسية</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وفي</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هذه</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الدراسة،</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ستكشف</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الباحثة</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عن</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كيفية</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استخدام</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تقييم</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البورتفوليو</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في</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المواد</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العربية</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لدى التلاميذ</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الصف</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الثامن</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بدءا</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من</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التخطيط</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في</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صنع</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البورتفوليو</w:t>
      </w:r>
      <w:r w:rsidRPr="00CE719F">
        <w:rPr>
          <w:rFonts w:ascii="Traditional Arabic" w:hAnsi="Traditional Arabic" w:cs="Traditional Arabic"/>
          <w:sz w:val="36"/>
          <w:szCs w:val="36"/>
          <w:rtl/>
        </w:rPr>
        <w:t xml:space="preserve"> </w:t>
      </w:r>
      <w:r w:rsidRPr="00CE719F">
        <w:rPr>
          <w:rFonts w:ascii="Traditional Arabic" w:hAnsi="Traditional Arabic" w:cs="Traditional Arabic" w:hint="cs"/>
          <w:sz w:val="36"/>
          <w:szCs w:val="36"/>
          <w:rtl/>
        </w:rPr>
        <w:t>وتنفيذها</w:t>
      </w:r>
      <w:r w:rsidRPr="00CE719F">
        <w:rPr>
          <w:rFonts w:ascii="Traditional Arabic" w:hAnsi="Traditional Arabic" w:cs="Traditional Arabic"/>
          <w:sz w:val="36"/>
          <w:szCs w:val="36"/>
          <w:rtl/>
        </w:rPr>
        <w:t>.</w:t>
      </w:r>
    </w:p>
    <w:sectPr w:rsidR="00BE584C" w:rsidRPr="00CE719F" w:rsidSect="00346948">
      <w:headerReference w:type="default" r:id="rId9"/>
      <w:headerReference w:type="first" r:id="rId10"/>
      <w:pgSz w:w="12240" w:h="15840"/>
      <w:pgMar w:top="2268" w:right="2268" w:bottom="170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F19" w:rsidRDefault="005D6F19" w:rsidP="007114D7">
      <w:pPr>
        <w:spacing w:after="0" w:line="240" w:lineRule="auto"/>
      </w:pPr>
      <w:r>
        <w:separator/>
      </w:r>
    </w:p>
  </w:endnote>
  <w:endnote w:type="continuationSeparator" w:id="1">
    <w:p w:rsidR="005D6F19" w:rsidRDefault="005D6F19" w:rsidP="00711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0000000000000000000"/>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F19" w:rsidRDefault="005D6F19" w:rsidP="00B8721E">
      <w:pPr>
        <w:bidi/>
        <w:spacing w:after="0" w:line="240" w:lineRule="auto"/>
      </w:pPr>
      <w:r>
        <w:separator/>
      </w:r>
    </w:p>
  </w:footnote>
  <w:footnote w:type="continuationSeparator" w:id="1">
    <w:p w:rsidR="005D6F19" w:rsidRDefault="005D6F19" w:rsidP="007114D7">
      <w:pPr>
        <w:spacing w:after="0" w:line="240" w:lineRule="auto"/>
      </w:pPr>
      <w:r>
        <w:continuationSeparator/>
      </w:r>
    </w:p>
  </w:footnote>
  <w:footnote w:id="2">
    <w:p w:rsidR="00B8721E" w:rsidRPr="00B62B51" w:rsidRDefault="00B8721E">
      <w:pPr>
        <w:pStyle w:val="FootnoteText"/>
        <w:rPr>
          <w:rFonts w:asciiTheme="majorBidi" w:hAnsiTheme="majorBidi" w:cstheme="majorBidi"/>
          <w:lang w:val="en-US"/>
        </w:rPr>
      </w:pPr>
      <w:r w:rsidRPr="00B62B51">
        <w:rPr>
          <w:rStyle w:val="FootnoteReference"/>
          <w:rFonts w:asciiTheme="majorBidi" w:hAnsiTheme="majorBidi" w:cstheme="majorBidi"/>
        </w:rPr>
        <w:footnoteRef/>
      </w:r>
      <w:r w:rsidRPr="00B62B51">
        <w:rPr>
          <w:rFonts w:asciiTheme="majorBidi" w:hAnsiTheme="majorBidi" w:cstheme="majorBidi"/>
        </w:rPr>
        <w:t xml:space="preserve">Badan Pengembangan dan Pembinaan Bahasa, </w:t>
      </w:r>
      <w:r w:rsidRPr="00B62B51">
        <w:rPr>
          <w:rFonts w:asciiTheme="majorBidi" w:hAnsiTheme="majorBidi" w:cstheme="majorBidi"/>
          <w:i/>
          <w:iCs/>
        </w:rPr>
        <w:t>Kamus Besar Bahasa Indonesia (KBBI V Daring)</w:t>
      </w:r>
      <w:r w:rsidRPr="00B62B51">
        <w:rPr>
          <w:rFonts w:asciiTheme="majorBidi" w:hAnsiTheme="majorBidi" w:cstheme="majorBidi"/>
        </w:rPr>
        <w:t>, (Kementerian Pendidikan dan Kebudayaan Indonesia, 2016).</w:t>
      </w:r>
    </w:p>
  </w:footnote>
  <w:footnote w:id="3">
    <w:p w:rsidR="00B8721E" w:rsidRPr="00B62B51" w:rsidRDefault="00B8721E">
      <w:pPr>
        <w:pStyle w:val="FootnoteText"/>
        <w:rPr>
          <w:rFonts w:asciiTheme="majorBidi" w:hAnsiTheme="majorBidi" w:cstheme="majorBidi"/>
          <w:lang w:val="en-US"/>
        </w:rPr>
      </w:pPr>
      <w:r w:rsidRPr="00B62B51">
        <w:rPr>
          <w:rStyle w:val="FootnoteReference"/>
          <w:rFonts w:asciiTheme="majorBidi" w:hAnsiTheme="majorBidi" w:cstheme="majorBidi"/>
        </w:rPr>
        <w:footnoteRef/>
      </w:r>
      <w:r w:rsidRPr="00B62B51">
        <w:rPr>
          <w:rFonts w:asciiTheme="majorBidi" w:hAnsiTheme="majorBidi" w:cstheme="majorBidi"/>
          <w:i/>
          <w:iCs/>
        </w:rPr>
        <w:t>Ibid</w:t>
      </w:r>
      <w:r w:rsidRPr="00B62B51">
        <w:rPr>
          <w:rFonts w:asciiTheme="majorBidi" w:hAnsiTheme="majorBidi" w:cstheme="majorBidi"/>
        </w:rPr>
        <w:t>.</w:t>
      </w:r>
    </w:p>
  </w:footnote>
  <w:footnote w:id="4">
    <w:p w:rsidR="00B8721E" w:rsidRPr="00B62B51" w:rsidRDefault="00B8721E">
      <w:pPr>
        <w:pStyle w:val="FootnoteText"/>
        <w:rPr>
          <w:rFonts w:asciiTheme="majorBidi" w:hAnsiTheme="majorBidi" w:cstheme="majorBidi"/>
          <w:lang w:val="en-US"/>
        </w:rPr>
      </w:pPr>
      <w:r w:rsidRPr="00B62B51">
        <w:rPr>
          <w:rStyle w:val="FootnoteReference"/>
          <w:rFonts w:asciiTheme="majorBidi" w:hAnsiTheme="majorBidi" w:cstheme="majorBidi"/>
        </w:rPr>
        <w:footnoteRef/>
      </w:r>
      <w:r w:rsidRPr="00B62B51">
        <w:rPr>
          <w:rFonts w:asciiTheme="majorBidi" w:hAnsiTheme="majorBidi" w:cstheme="majorBidi"/>
          <w:i/>
          <w:iCs/>
        </w:rPr>
        <w:t>Ibid.</w:t>
      </w:r>
    </w:p>
  </w:footnote>
  <w:footnote w:id="5">
    <w:p w:rsidR="007114D7" w:rsidRPr="00B62B51" w:rsidRDefault="007114D7" w:rsidP="007114D7">
      <w:pPr>
        <w:pStyle w:val="FootnoteText"/>
        <w:rPr>
          <w:rFonts w:asciiTheme="majorBidi" w:hAnsiTheme="majorBidi" w:cstheme="majorBidi"/>
        </w:rPr>
      </w:pPr>
      <w:r w:rsidRPr="00B62B51">
        <w:rPr>
          <w:rStyle w:val="FootnoteReference"/>
          <w:rFonts w:asciiTheme="majorBidi" w:hAnsiTheme="majorBidi" w:cstheme="majorBidi"/>
        </w:rPr>
        <w:footnoteRef/>
      </w:r>
      <w:r w:rsidRPr="00B62B51">
        <w:rPr>
          <w:rFonts w:asciiTheme="majorBidi" w:hAnsiTheme="majorBidi" w:cstheme="majorBidi"/>
        </w:rPr>
        <w:t xml:space="preserve"> Ridwan Abdullah Sani, </w:t>
      </w:r>
      <w:r w:rsidRPr="00B62B51">
        <w:rPr>
          <w:rFonts w:asciiTheme="majorBidi" w:hAnsiTheme="majorBidi" w:cstheme="majorBidi"/>
          <w:i/>
          <w:iCs/>
        </w:rPr>
        <w:t>Penilaian Autentik</w:t>
      </w:r>
      <w:r w:rsidRPr="00B62B51">
        <w:rPr>
          <w:rFonts w:asciiTheme="majorBidi" w:hAnsiTheme="majorBidi" w:cstheme="majorBidi"/>
        </w:rPr>
        <w:t>, (Jakarta: Bumi Aksara, 2016), h. 91.</w:t>
      </w:r>
    </w:p>
  </w:footnote>
  <w:footnote w:id="6">
    <w:p w:rsidR="00B8721E" w:rsidRPr="00B8721E" w:rsidRDefault="00B8721E">
      <w:pPr>
        <w:pStyle w:val="FootnoteText"/>
        <w:rPr>
          <w:lang w:val="en-US"/>
        </w:rPr>
      </w:pPr>
      <w:r>
        <w:rPr>
          <w:rStyle w:val="FootnoteReference"/>
        </w:rPr>
        <w:footnoteRef/>
      </w:r>
      <w:r w:rsidRPr="0077238D">
        <w:rPr>
          <w:rFonts w:asciiTheme="majorBidi" w:hAnsiTheme="majorBidi" w:cstheme="majorBidi"/>
        </w:rPr>
        <w:t xml:space="preserve">Windi Nur Apriyani Putri, </w:t>
      </w:r>
      <w:r w:rsidRPr="0077238D">
        <w:rPr>
          <w:rFonts w:asciiTheme="majorBidi" w:hAnsiTheme="majorBidi" w:cstheme="majorBidi"/>
          <w:i/>
          <w:iCs/>
        </w:rPr>
        <w:t>Implementasi Penilaian Portofolio (Portofolio Assessment) Guru Mata Pelajar</w:t>
      </w:r>
      <w:r>
        <w:rPr>
          <w:rFonts w:asciiTheme="majorBidi" w:hAnsiTheme="majorBidi" w:cstheme="majorBidi"/>
          <w:i/>
          <w:iCs/>
        </w:rPr>
        <w:t xml:space="preserve">an Ipa Di Smp Negeri 2 Banyudono, </w:t>
      </w:r>
      <w:r>
        <w:rPr>
          <w:rFonts w:asciiTheme="majorBidi" w:hAnsiTheme="majorBidi" w:cstheme="majorBidi"/>
        </w:rPr>
        <w:t>(Skripsi Program Pendidikan Biologi, Universitas Muhammadiyah Surakarta: 2015), h. 4.</w:t>
      </w:r>
    </w:p>
  </w:footnote>
  <w:footnote w:id="7">
    <w:p w:rsidR="00B8721E" w:rsidRPr="00B8721E" w:rsidRDefault="00B8721E">
      <w:pPr>
        <w:pStyle w:val="FootnoteText"/>
        <w:rPr>
          <w:lang w:val="en-US"/>
        </w:rPr>
      </w:pPr>
      <w:r>
        <w:rPr>
          <w:rStyle w:val="FootnoteReference"/>
        </w:rPr>
        <w:footnoteRef/>
      </w:r>
      <w:r w:rsidRPr="0077238D">
        <w:rPr>
          <w:rFonts w:asciiTheme="majorBidi" w:hAnsiTheme="majorBidi" w:cstheme="majorBidi"/>
        </w:rPr>
        <w:t xml:space="preserve">Mulyadi, </w:t>
      </w:r>
      <w:r w:rsidRPr="0077238D">
        <w:rPr>
          <w:rFonts w:asciiTheme="majorBidi" w:hAnsiTheme="majorBidi" w:cstheme="majorBidi"/>
          <w:i/>
          <w:iCs/>
        </w:rPr>
        <w:t>Evaluasi Pendidikan</w:t>
      </w:r>
      <w:r w:rsidRPr="0077238D">
        <w:rPr>
          <w:rFonts w:asciiTheme="majorBidi" w:hAnsiTheme="majorBidi" w:cstheme="majorBidi"/>
        </w:rPr>
        <w:t>, (Mala</w:t>
      </w:r>
      <w:r>
        <w:rPr>
          <w:rFonts w:asciiTheme="majorBidi" w:hAnsiTheme="majorBidi" w:cstheme="majorBidi"/>
        </w:rPr>
        <w:t>ng: UIN Maliki Press, 2010), h</w:t>
      </w:r>
      <w:r w:rsidRPr="0077238D">
        <w:rPr>
          <w:rFonts w:asciiTheme="majorBidi" w:hAnsiTheme="majorBidi" w:cstheme="majorBidi"/>
        </w:rPr>
        <w:t>. 101</w:t>
      </w:r>
      <w:r>
        <w:rPr>
          <w:rFonts w:asciiTheme="majorBidi" w:hAnsiTheme="majorBidi" w:cstheme="majorBidi"/>
        </w:rPr>
        <w:t>.</w:t>
      </w:r>
    </w:p>
  </w:footnote>
  <w:footnote w:id="8">
    <w:p w:rsidR="00B8721E" w:rsidRDefault="00B8721E">
      <w:pPr>
        <w:pStyle w:val="FootnoteText"/>
        <w:rPr>
          <w:rtl/>
        </w:rPr>
      </w:pPr>
      <w:r>
        <w:rPr>
          <w:rStyle w:val="FootnoteReference"/>
        </w:rPr>
        <w:footnoteRef/>
      </w:r>
      <w:r w:rsidRPr="00444065">
        <w:rPr>
          <w:rFonts w:asciiTheme="majorBidi" w:hAnsiTheme="majorBidi" w:cstheme="majorBidi"/>
        </w:rPr>
        <w:t xml:space="preserve">Trianto Ibnu Badar Al-Tabany, </w:t>
      </w:r>
      <w:r w:rsidRPr="00444065">
        <w:rPr>
          <w:rFonts w:asciiTheme="majorBidi" w:hAnsiTheme="majorBidi" w:cstheme="majorBidi"/>
          <w:i/>
          <w:iCs/>
        </w:rPr>
        <w:t>Mendesain Model Pembelajaran Inovatif, Progresif dan Kontekstual</w:t>
      </w:r>
      <w:r>
        <w:rPr>
          <w:rFonts w:asciiTheme="majorBidi" w:hAnsiTheme="majorBidi" w:cstheme="majorBidi"/>
        </w:rPr>
        <w:t>, (Surabaya: Kencana, 2014), h</w:t>
      </w:r>
      <w:r w:rsidRPr="00444065">
        <w:rPr>
          <w:rFonts w:asciiTheme="majorBidi" w:hAnsiTheme="majorBidi" w:cstheme="majorBidi"/>
        </w:rPr>
        <w:t>. 284</w:t>
      </w:r>
      <w:r>
        <w:rPr>
          <w:rFonts w:asciiTheme="majorBidi" w:hAnsiTheme="majorBidi" w:cstheme="majorBidi"/>
        </w:rPr>
        <w:t>.</w:t>
      </w:r>
    </w:p>
  </w:footnote>
  <w:footnote w:id="9">
    <w:p w:rsidR="00B8721E" w:rsidRDefault="00B8721E">
      <w:pPr>
        <w:pStyle w:val="FootnoteText"/>
        <w:rPr>
          <w:rtl/>
        </w:rPr>
      </w:pPr>
      <w:r>
        <w:rPr>
          <w:rStyle w:val="FootnoteReference"/>
        </w:rPr>
        <w:footnoteRef/>
      </w:r>
      <w:r w:rsidRPr="0077238D">
        <w:rPr>
          <w:rFonts w:asciiTheme="majorBidi" w:hAnsiTheme="majorBidi" w:cstheme="majorBidi"/>
        </w:rPr>
        <w:t xml:space="preserve">Windi Nur Apriyani Putri, </w:t>
      </w:r>
      <w:r w:rsidRPr="0077238D">
        <w:rPr>
          <w:rFonts w:asciiTheme="majorBidi" w:hAnsiTheme="majorBidi" w:cstheme="majorBidi"/>
          <w:i/>
          <w:iCs/>
        </w:rPr>
        <w:t>Implementasi Penilaian Portofolio (Portofolio Assessment) Guru Mata Pelajar</w:t>
      </w:r>
      <w:r>
        <w:rPr>
          <w:rFonts w:asciiTheme="majorBidi" w:hAnsiTheme="majorBidi" w:cstheme="majorBidi"/>
          <w:i/>
          <w:iCs/>
        </w:rPr>
        <w:t xml:space="preserve">an Ipa Di Smp Negeri 2 Banyudono, </w:t>
      </w:r>
      <w:r>
        <w:rPr>
          <w:rFonts w:asciiTheme="majorBidi" w:hAnsiTheme="majorBidi" w:cstheme="majorBidi"/>
        </w:rPr>
        <w:t>(Skripsi Program Pendidikan Biologi, Universitas Muhammadiyah Surakarta: 2015), h.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813"/>
      <w:docPartObj>
        <w:docPartGallery w:val="Page Numbers (Top of Page)"/>
        <w:docPartUnique/>
      </w:docPartObj>
    </w:sdtPr>
    <w:sdtContent>
      <w:p w:rsidR="00862CC1" w:rsidRDefault="008C6C1A">
        <w:pPr>
          <w:pStyle w:val="Header"/>
        </w:pPr>
        <w:fldSimple w:instr=" PAGE   \* MERGEFORMAT ">
          <w:r w:rsidR="005C627B">
            <w:rPr>
              <w:noProof/>
            </w:rPr>
            <w:t>10</w:t>
          </w:r>
        </w:fldSimple>
      </w:p>
    </w:sdtContent>
  </w:sdt>
  <w:p w:rsidR="00862CC1" w:rsidRDefault="00862C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812"/>
      <w:docPartObj>
        <w:docPartGallery w:val="Page Numbers (Top of Page)"/>
        <w:docPartUnique/>
      </w:docPartObj>
    </w:sdtPr>
    <w:sdtContent>
      <w:p w:rsidR="00862CC1" w:rsidRDefault="008C6C1A">
        <w:pPr>
          <w:pStyle w:val="Header"/>
        </w:pPr>
        <w:fldSimple w:instr=" PAGE   \* MERGEFORMAT ">
          <w:r w:rsidR="005C627B">
            <w:rPr>
              <w:noProof/>
            </w:rPr>
            <w:t>1</w:t>
          </w:r>
        </w:fldSimple>
      </w:p>
    </w:sdtContent>
  </w:sdt>
  <w:p w:rsidR="0058681D" w:rsidRDefault="005868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E4C65"/>
    <w:multiLevelType w:val="hybridMultilevel"/>
    <w:tmpl w:val="71D20070"/>
    <w:lvl w:ilvl="0" w:tplc="04210011">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
    <w:nsid w:val="288A65DF"/>
    <w:multiLevelType w:val="hybridMultilevel"/>
    <w:tmpl w:val="94F2AE36"/>
    <w:lvl w:ilvl="0" w:tplc="5898333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44DB4564"/>
    <w:multiLevelType w:val="hybridMultilevel"/>
    <w:tmpl w:val="C494F8E8"/>
    <w:lvl w:ilvl="0" w:tplc="1390BCDE">
      <w:start w:val="1"/>
      <w:numFmt w:val="arabicAbjad"/>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49D656C2"/>
    <w:multiLevelType w:val="hybridMultilevel"/>
    <w:tmpl w:val="CFAA6264"/>
    <w:lvl w:ilvl="0" w:tplc="1390BCDE">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FAD612D"/>
    <w:multiLevelType w:val="hybridMultilevel"/>
    <w:tmpl w:val="765E95B6"/>
    <w:lvl w:ilvl="0" w:tplc="1390BCDE">
      <w:start w:val="1"/>
      <w:numFmt w:val="arabicAbjad"/>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59F95DF0"/>
    <w:multiLevelType w:val="hybridMultilevel"/>
    <w:tmpl w:val="24FC5F8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A0337B5"/>
    <w:multiLevelType w:val="hybridMultilevel"/>
    <w:tmpl w:val="CC6CFF30"/>
    <w:lvl w:ilvl="0" w:tplc="A97CA81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7D38249B"/>
    <w:multiLevelType w:val="hybridMultilevel"/>
    <w:tmpl w:val="70DE8390"/>
    <w:lvl w:ilvl="0" w:tplc="1DA6E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6"/>
  </w:num>
  <w:num w:numId="4">
    <w:abstractNumId w:val="2"/>
  </w:num>
  <w:num w:numId="5">
    <w:abstractNumId w:val="4"/>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01AF1"/>
    <w:rsid w:val="00005E5A"/>
    <w:rsid w:val="00010EB2"/>
    <w:rsid w:val="00023CA7"/>
    <w:rsid w:val="0002720B"/>
    <w:rsid w:val="00037910"/>
    <w:rsid w:val="00043422"/>
    <w:rsid w:val="000458A8"/>
    <w:rsid w:val="0004692A"/>
    <w:rsid w:val="00050E50"/>
    <w:rsid w:val="00053DF0"/>
    <w:rsid w:val="000647B7"/>
    <w:rsid w:val="00070B6C"/>
    <w:rsid w:val="00081045"/>
    <w:rsid w:val="00092BE8"/>
    <w:rsid w:val="000A3625"/>
    <w:rsid w:val="000B0CA8"/>
    <w:rsid w:val="000B2098"/>
    <w:rsid w:val="000B27F6"/>
    <w:rsid w:val="000B2BA3"/>
    <w:rsid w:val="000B69DF"/>
    <w:rsid w:val="000C5349"/>
    <w:rsid w:val="000D449F"/>
    <w:rsid w:val="000D5FDD"/>
    <w:rsid w:val="000E0AA4"/>
    <w:rsid w:val="000E49F3"/>
    <w:rsid w:val="000E4E8B"/>
    <w:rsid w:val="000F5C92"/>
    <w:rsid w:val="000F7099"/>
    <w:rsid w:val="000F7BC4"/>
    <w:rsid w:val="0010203D"/>
    <w:rsid w:val="0010247C"/>
    <w:rsid w:val="0010359E"/>
    <w:rsid w:val="001048FD"/>
    <w:rsid w:val="00111924"/>
    <w:rsid w:val="00112733"/>
    <w:rsid w:val="001158B6"/>
    <w:rsid w:val="0012090A"/>
    <w:rsid w:val="0012135A"/>
    <w:rsid w:val="0014230B"/>
    <w:rsid w:val="00150081"/>
    <w:rsid w:val="00160F01"/>
    <w:rsid w:val="001613AD"/>
    <w:rsid w:val="00162451"/>
    <w:rsid w:val="001636B0"/>
    <w:rsid w:val="00164A03"/>
    <w:rsid w:val="001709F4"/>
    <w:rsid w:val="00180F54"/>
    <w:rsid w:val="00182DAE"/>
    <w:rsid w:val="001874B4"/>
    <w:rsid w:val="001942A0"/>
    <w:rsid w:val="00197873"/>
    <w:rsid w:val="001B10EA"/>
    <w:rsid w:val="001B1E23"/>
    <w:rsid w:val="001B3B78"/>
    <w:rsid w:val="001B711E"/>
    <w:rsid w:val="001C1A57"/>
    <w:rsid w:val="001C7698"/>
    <w:rsid w:val="001D24C5"/>
    <w:rsid w:val="001E3A8E"/>
    <w:rsid w:val="001E4368"/>
    <w:rsid w:val="001F0311"/>
    <w:rsid w:val="001F223C"/>
    <w:rsid w:val="001F563E"/>
    <w:rsid w:val="001F5D8A"/>
    <w:rsid w:val="002075C2"/>
    <w:rsid w:val="00207B71"/>
    <w:rsid w:val="00207FAB"/>
    <w:rsid w:val="0021055C"/>
    <w:rsid w:val="0021243A"/>
    <w:rsid w:val="00220062"/>
    <w:rsid w:val="002240C0"/>
    <w:rsid w:val="00230D5C"/>
    <w:rsid w:val="002310DC"/>
    <w:rsid w:val="0023196F"/>
    <w:rsid w:val="002333D3"/>
    <w:rsid w:val="002343B1"/>
    <w:rsid w:val="00257660"/>
    <w:rsid w:val="002620A6"/>
    <w:rsid w:val="002628C8"/>
    <w:rsid w:val="00271993"/>
    <w:rsid w:val="0028753F"/>
    <w:rsid w:val="002934B1"/>
    <w:rsid w:val="0029596F"/>
    <w:rsid w:val="002973C9"/>
    <w:rsid w:val="00297D1E"/>
    <w:rsid w:val="002A023B"/>
    <w:rsid w:val="002A3F6A"/>
    <w:rsid w:val="002C3BD3"/>
    <w:rsid w:val="002C4D7C"/>
    <w:rsid w:val="002C63AC"/>
    <w:rsid w:val="002D252C"/>
    <w:rsid w:val="002D3209"/>
    <w:rsid w:val="002D51F4"/>
    <w:rsid w:val="002D5D3D"/>
    <w:rsid w:val="002F7E19"/>
    <w:rsid w:val="00311BF3"/>
    <w:rsid w:val="003161D3"/>
    <w:rsid w:val="0034422C"/>
    <w:rsid w:val="00346948"/>
    <w:rsid w:val="00347142"/>
    <w:rsid w:val="003500E6"/>
    <w:rsid w:val="00350D4A"/>
    <w:rsid w:val="00365B2D"/>
    <w:rsid w:val="00371EE5"/>
    <w:rsid w:val="00385319"/>
    <w:rsid w:val="003859A0"/>
    <w:rsid w:val="00391621"/>
    <w:rsid w:val="003A7D4C"/>
    <w:rsid w:val="003B1D6A"/>
    <w:rsid w:val="003B77FF"/>
    <w:rsid w:val="003C1422"/>
    <w:rsid w:val="003C157C"/>
    <w:rsid w:val="003C5D86"/>
    <w:rsid w:val="003C601F"/>
    <w:rsid w:val="003D031F"/>
    <w:rsid w:val="003E5C53"/>
    <w:rsid w:val="003F33FB"/>
    <w:rsid w:val="003F675F"/>
    <w:rsid w:val="0040306D"/>
    <w:rsid w:val="00410A5C"/>
    <w:rsid w:val="0041111F"/>
    <w:rsid w:val="00426B3B"/>
    <w:rsid w:val="00457E32"/>
    <w:rsid w:val="00474FD6"/>
    <w:rsid w:val="00475442"/>
    <w:rsid w:val="004816BB"/>
    <w:rsid w:val="004829CA"/>
    <w:rsid w:val="004867F9"/>
    <w:rsid w:val="00486EF0"/>
    <w:rsid w:val="00492E17"/>
    <w:rsid w:val="00495837"/>
    <w:rsid w:val="004A2C84"/>
    <w:rsid w:val="004A3572"/>
    <w:rsid w:val="004A4057"/>
    <w:rsid w:val="004A66EC"/>
    <w:rsid w:val="004B4E80"/>
    <w:rsid w:val="004C32B2"/>
    <w:rsid w:val="004C6835"/>
    <w:rsid w:val="004E2122"/>
    <w:rsid w:val="004E2971"/>
    <w:rsid w:val="004F41E3"/>
    <w:rsid w:val="005000D3"/>
    <w:rsid w:val="00502E79"/>
    <w:rsid w:val="0051670F"/>
    <w:rsid w:val="0052660D"/>
    <w:rsid w:val="00543551"/>
    <w:rsid w:val="0054461C"/>
    <w:rsid w:val="0054691C"/>
    <w:rsid w:val="00553E02"/>
    <w:rsid w:val="005748B5"/>
    <w:rsid w:val="005802A5"/>
    <w:rsid w:val="00580947"/>
    <w:rsid w:val="0058681D"/>
    <w:rsid w:val="0059371B"/>
    <w:rsid w:val="005A75B0"/>
    <w:rsid w:val="005A77F1"/>
    <w:rsid w:val="005B23A3"/>
    <w:rsid w:val="005C0281"/>
    <w:rsid w:val="005C0C7A"/>
    <w:rsid w:val="005C627B"/>
    <w:rsid w:val="005D13F1"/>
    <w:rsid w:val="005D6F19"/>
    <w:rsid w:val="005F6026"/>
    <w:rsid w:val="005F7F8C"/>
    <w:rsid w:val="00600635"/>
    <w:rsid w:val="00600D5D"/>
    <w:rsid w:val="00604D22"/>
    <w:rsid w:val="006125C2"/>
    <w:rsid w:val="006136AD"/>
    <w:rsid w:val="00624459"/>
    <w:rsid w:val="006278E1"/>
    <w:rsid w:val="00635496"/>
    <w:rsid w:val="00653FF0"/>
    <w:rsid w:val="006636DC"/>
    <w:rsid w:val="0066568A"/>
    <w:rsid w:val="00672E0D"/>
    <w:rsid w:val="00690868"/>
    <w:rsid w:val="00697552"/>
    <w:rsid w:val="006A418C"/>
    <w:rsid w:val="006E2372"/>
    <w:rsid w:val="006E76D1"/>
    <w:rsid w:val="006F6212"/>
    <w:rsid w:val="007028A9"/>
    <w:rsid w:val="007114D7"/>
    <w:rsid w:val="0072226C"/>
    <w:rsid w:val="00746F8C"/>
    <w:rsid w:val="00752899"/>
    <w:rsid w:val="007535F2"/>
    <w:rsid w:val="0075370E"/>
    <w:rsid w:val="00754131"/>
    <w:rsid w:val="00775CA1"/>
    <w:rsid w:val="00791306"/>
    <w:rsid w:val="0079131D"/>
    <w:rsid w:val="0079215C"/>
    <w:rsid w:val="007A6C9A"/>
    <w:rsid w:val="007B344A"/>
    <w:rsid w:val="007B34C5"/>
    <w:rsid w:val="007B5373"/>
    <w:rsid w:val="007B581E"/>
    <w:rsid w:val="007B77CC"/>
    <w:rsid w:val="007D5EAB"/>
    <w:rsid w:val="007D754E"/>
    <w:rsid w:val="007D7588"/>
    <w:rsid w:val="007E3380"/>
    <w:rsid w:val="007F001A"/>
    <w:rsid w:val="007F0A07"/>
    <w:rsid w:val="007F3D82"/>
    <w:rsid w:val="008008EF"/>
    <w:rsid w:val="00816F17"/>
    <w:rsid w:val="00832DBF"/>
    <w:rsid w:val="00834DCF"/>
    <w:rsid w:val="008356C8"/>
    <w:rsid w:val="008478DB"/>
    <w:rsid w:val="008539D0"/>
    <w:rsid w:val="00862CC1"/>
    <w:rsid w:val="00864BD2"/>
    <w:rsid w:val="00871822"/>
    <w:rsid w:val="00884BDE"/>
    <w:rsid w:val="0089537A"/>
    <w:rsid w:val="00895F07"/>
    <w:rsid w:val="008963B7"/>
    <w:rsid w:val="008A0605"/>
    <w:rsid w:val="008B3849"/>
    <w:rsid w:val="008B7C87"/>
    <w:rsid w:val="008C2C48"/>
    <w:rsid w:val="008C6C1A"/>
    <w:rsid w:val="008D1372"/>
    <w:rsid w:val="008D6844"/>
    <w:rsid w:val="008E13F1"/>
    <w:rsid w:val="008E46CE"/>
    <w:rsid w:val="008E672F"/>
    <w:rsid w:val="008F0423"/>
    <w:rsid w:val="008F7952"/>
    <w:rsid w:val="00900334"/>
    <w:rsid w:val="00902396"/>
    <w:rsid w:val="00905C6C"/>
    <w:rsid w:val="0090710D"/>
    <w:rsid w:val="00907851"/>
    <w:rsid w:val="00911FC0"/>
    <w:rsid w:val="009140D3"/>
    <w:rsid w:val="0091508B"/>
    <w:rsid w:val="009156F6"/>
    <w:rsid w:val="00931B17"/>
    <w:rsid w:val="00935B72"/>
    <w:rsid w:val="00950575"/>
    <w:rsid w:val="00954C4B"/>
    <w:rsid w:val="00957D38"/>
    <w:rsid w:val="009631C8"/>
    <w:rsid w:val="00973319"/>
    <w:rsid w:val="0097626B"/>
    <w:rsid w:val="00980579"/>
    <w:rsid w:val="0098523E"/>
    <w:rsid w:val="00990933"/>
    <w:rsid w:val="009915D6"/>
    <w:rsid w:val="009947F8"/>
    <w:rsid w:val="009A744C"/>
    <w:rsid w:val="009C5B81"/>
    <w:rsid w:val="009C68EA"/>
    <w:rsid w:val="009C7C40"/>
    <w:rsid w:val="009D536C"/>
    <w:rsid w:val="009D74C3"/>
    <w:rsid w:val="009E2FD9"/>
    <w:rsid w:val="009E6191"/>
    <w:rsid w:val="009F2001"/>
    <w:rsid w:val="00A0436D"/>
    <w:rsid w:val="00A12D54"/>
    <w:rsid w:val="00A14A6E"/>
    <w:rsid w:val="00A22F3A"/>
    <w:rsid w:val="00A23170"/>
    <w:rsid w:val="00A57BBD"/>
    <w:rsid w:val="00A614CD"/>
    <w:rsid w:val="00A65C57"/>
    <w:rsid w:val="00A751F2"/>
    <w:rsid w:val="00A76BE5"/>
    <w:rsid w:val="00A811A3"/>
    <w:rsid w:val="00A85A41"/>
    <w:rsid w:val="00A90FA3"/>
    <w:rsid w:val="00A920AD"/>
    <w:rsid w:val="00A9733D"/>
    <w:rsid w:val="00AA4330"/>
    <w:rsid w:val="00AB7D99"/>
    <w:rsid w:val="00AC2371"/>
    <w:rsid w:val="00AD1255"/>
    <w:rsid w:val="00AE183D"/>
    <w:rsid w:val="00AE1E9E"/>
    <w:rsid w:val="00AE5E3F"/>
    <w:rsid w:val="00AF0DC2"/>
    <w:rsid w:val="00AF3950"/>
    <w:rsid w:val="00B00134"/>
    <w:rsid w:val="00B0119F"/>
    <w:rsid w:val="00B01607"/>
    <w:rsid w:val="00B0477D"/>
    <w:rsid w:val="00B3029B"/>
    <w:rsid w:val="00B40762"/>
    <w:rsid w:val="00B5582B"/>
    <w:rsid w:val="00B62B51"/>
    <w:rsid w:val="00B6491B"/>
    <w:rsid w:val="00B72194"/>
    <w:rsid w:val="00B81EA2"/>
    <w:rsid w:val="00B8721E"/>
    <w:rsid w:val="00B90EC2"/>
    <w:rsid w:val="00BA4D3E"/>
    <w:rsid w:val="00BC111F"/>
    <w:rsid w:val="00BC2502"/>
    <w:rsid w:val="00BC70B3"/>
    <w:rsid w:val="00BD16CF"/>
    <w:rsid w:val="00BD183D"/>
    <w:rsid w:val="00BD3FDE"/>
    <w:rsid w:val="00BE1575"/>
    <w:rsid w:val="00BE3C50"/>
    <w:rsid w:val="00BE584C"/>
    <w:rsid w:val="00BF18C0"/>
    <w:rsid w:val="00C10830"/>
    <w:rsid w:val="00C14E42"/>
    <w:rsid w:val="00C15A04"/>
    <w:rsid w:val="00C15D9A"/>
    <w:rsid w:val="00C26EA1"/>
    <w:rsid w:val="00C30584"/>
    <w:rsid w:val="00C31930"/>
    <w:rsid w:val="00C51FE8"/>
    <w:rsid w:val="00C558C8"/>
    <w:rsid w:val="00C567A8"/>
    <w:rsid w:val="00C62073"/>
    <w:rsid w:val="00C670C5"/>
    <w:rsid w:val="00C76BB9"/>
    <w:rsid w:val="00C76F8A"/>
    <w:rsid w:val="00C87B7A"/>
    <w:rsid w:val="00CA19D6"/>
    <w:rsid w:val="00CA3144"/>
    <w:rsid w:val="00CA3406"/>
    <w:rsid w:val="00CA787C"/>
    <w:rsid w:val="00CB0D50"/>
    <w:rsid w:val="00CB28D9"/>
    <w:rsid w:val="00CB44A5"/>
    <w:rsid w:val="00CB5E98"/>
    <w:rsid w:val="00CB6590"/>
    <w:rsid w:val="00CD6AE4"/>
    <w:rsid w:val="00CD6E18"/>
    <w:rsid w:val="00CE719F"/>
    <w:rsid w:val="00CF04F8"/>
    <w:rsid w:val="00D01AF1"/>
    <w:rsid w:val="00D10494"/>
    <w:rsid w:val="00D1279C"/>
    <w:rsid w:val="00D14B4C"/>
    <w:rsid w:val="00D27B7D"/>
    <w:rsid w:val="00D3537D"/>
    <w:rsid w:val="00D41132"/>
    <w:rsid w:val="00D51FEA"/>
    <w:rsid w:val="00D638DC"/>
    <w:rsid w:val="00D64770"/>
    <w:rsid w:val="00D66AB4"/>
    <w:rsid w:val="00D7226F"/>
    <w:rsid w:val="00D7561B"/>
    <w:rsid w:val="00D82B13"/>
    <w:rsid w:val="00D90302"/>
    <w:rsid w:val="00DA084F"/>
    <w:rsid w:val="00DA0B64"/>
    <w:rsid w:val="00DA61CA"/>
    <w:rsid w:val="00DB01CC"/>
    <w:rsid w:val="00DB797F"/>
    <w:rsid w:val="00DC0129"/>
    <w:rsid w:val="00DD3586"/>
    <w:rsid w:val="00DE129C"/>
    <w:rsid w:val="00DE310C"/>
    <w:rsid w:val="00DE327F"/>
    <w:rsid w:val="00DF3491"/>
    <w:rsid w:val="00DF48F4"/>
    <w:rsid w:val="00E27F62"/>
    <w:rsid w:val="00E45647"/>
    <w:rsid w:val="00E51F37"/>
    <w:rsid w:val="00E620A8"/>
    <w:rsid w:val="00E827DD"/>
    <w:rsid w:val="00E86CD7"/>
    <w:rsid w:val="00E933DC"/>
    <w:rsid w:val="00E93813"/>
    <w:rsid w:val="00E95BB3"/>
    <w:rsid w:val="00EA18C9"/>
    <w:rsid w:val="00EB5634"/>
    <w:rsid w:val="00EB58A1"/>
    <w:rsid w:val="00ED4501"/>
    <w:rsid w:val="00ED7165"/>
    <w:rsid w:val="00EE2E82"/>
    <w:rsid w:val="00EE3B48"/>
    <w:rsid w:val="00EF3965"/>
    <w:rsid w:val="00F01D28"/>
    <w:rsid w:val="00F11C0C"/>
    <w:rsid w:val="00F174A0"/>
    <w:rsid w:val="00F232EF"/>
    <w:rsid w:val="00F35548"/>
    <w:rsid w:val="00F370C4"/>
    <w:rsid w:val="00F37FD3"/>
    <w:rsid w:val="00F41124"/>
    <w:rsid w:val="00F467E0"/>
    <w:rsid w:val="00F472F6"/>
    <w:rsid w:val="00F71202"/>
    <w:rsid w:val="00F71B5C"/>
    <w:rsid w:val="00F809FE"/>
    <w:rsid w:val="00F90FF9"/>
    <w:rsid w:val="00F91961"/>
    <w:rsid w:val="00F97BE1"/>
    <w:rsid w:val="00FA165F"/>
    <w:rsid w:val="00FA6EBC"/>
    <w:rsid w:val="00FB6246"/>
    <w:rsid w:val="00FC0571"/>
    <w:rsid w:val="00FC0894"/>
    <w:rsid w:val="00FC1052"/>
    <w:rsid w:val="00FC7C90"/>
    <w:rsid w:val="00FD4437"/>
    <w:rsid w:val="00FD4A9C"/>
    <w:rsid w:val="00FE792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AF1"/>
    <w:pPr>
      <w:ind w:left="720"/>
      <w:contextualSpacing/>
    </w:pPr>
  </w:style>
  <w:style w:type="paragraph" w:styleId="FootnoteText">
    <w:name w:val="footnote text"/>
    <w:basedOn w:val="Normal"/>
    <w:link w:val="FootnoteTextChar"/>
    <w:uiPriority w:val="99"/>
    <w:semiHidden/>
    <w:unhideWhenUsed/>
    <w:rsid w:val="007114D7"/>
    <w:pPr>
      <w:spacing w:after="0" w:line="240" w:lineRule="auto"/>
      <w:jc w:val="both"/>
    </w:pPr>
    <w:rPr>
      <w:sz w:val="20"/>
      <w:szCs w:val="20"/>
      <w:lang w:val="id-ID"/>
    </w:rPr>
  </w:style>
  <w:style w:type="character" w:customStyle="1" w:styleId="FootnoteTextChar">
    <w:name w:val="Footnote Text Char"/>
    <w:basedOn w:val="DefaultParagraphFont"/>
    <w:link w:val="FootnoteText"/>
    <w:uiPriority w:val="99"/>
    <w:semiHidden/>
    <w:rsid w:val="007114D7"/>
    <w:rPr>
      <w:sz w:val="20"/>
      <w:szCs w:val="20"/>
      <w:lang w:val="id-ID"/>
    </w:rPr>
  </w:style>
  <w:style w:type="character" w:styleId="FootnoteReference">
    <w:name w:val="footnote reference"/>
    <w:basedOn w:val="DefaultParagraphFont"/>
    <w:uiPriority w:val="99"/>
    <w:semiHidden/>
    <w:unhideWhenUsed/>
    <w:rsid w:val="007114D7"/>
    <w:rPr>
      <w:vertAlign w:val="superscript"/>
    </w:rPr>
  </w:style>
  <w:style w:type="table" w:styleId="TableGrid">
    <w:name w:val="Table Grid"/>
    <w:basedOn w:val="TableNormal"/>
    <w:uiPriority w:val="59"/>
    <w:rsid w:val="007B77CC"/>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7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7CC"/>
    <w:rPr>
      <w:rFonts w:ascii="Tahoma" w:hAnsi="Tahoma" w:cs="Tahoma"/>
      <w:sz w:val="16"/>
      <w:szCs w:val="16"/>
    </w:rPr>
  </w:style>
  <w:style w:type="paragraph" w:styleId="Header">
    <w:name w:val="header"/>
    <w:basedOn w:val="Normal"/>
    <w:link w:val="HeaderChar"/>
    <w:uiPriority w:val="99"/>
    <w:unhideWhenUsed/>
    <w:rsid w:val="00346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948"/>
  </w:style>
  <w:style w:type="paragraph" w:styleId="Footer">
    <w:name w:val="footer"/>
    <w:basedOn w:val="Normal"/>
    <w:link w:val="FooterChar"/>
    <w:uiPriority w:val="99"/>
    <w:semiHidden/>
    <w:unhideWhenUsed/>
    <w:rsid w:val="003469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69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904D2-6BE0-4FBA-923E-5A5B2D75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2018-09-12T08:11:00Z</dcterms:created>
  <dcterms:modified xsi:type="dcterms:W3CDTF">2018-10-29T08:37:00Z</dcterms:modified>
</cp:coreProperties>
</file>