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3B" w:rsidRDefault="00B26A6F" w:rsidP="00B26A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6F">
        <w:rPr>
          <w:rFonts w:ascii="Times New Roman" w:hAnsi="Times New Roman" w:cs="Times New Roman"/>
          <w:b/>
          <w:sz w:val="24"/>
          <w:szCs w:val="24"/>
        </w:rPr>
        <w:t>MOTTO</w:t>
      </w:r>
    </w:p>
    <w:p w:rsidR="000A70E0" w:rsidRDefault="00481423" w:rsidP="00B26A6F">
      <w:pPr>
        <w:spacing w:line="480" w:lineRule="auto"/>
        <w:jc w:val="center"/>
      </w:pPr>
      <w:r>
        <w:rPr>
          <w:noProof/>
          <w:lang w:eastAsia="id-ID"/>
        </w:rPr>
        <w:drawing>
          <wp:inline distT="0" distB="0" distL="0" distR="0">
            <wp:extent cx="5144770" cy="881380"/>
            <wp:effectExtent l="19050" t="0" r="0" b="0"/>
            <wp:docPr id="2" name="Picture 1" descr="D:\Laela Tuzzahro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ela Tuzzahro\inde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423" w:rsidRDefault="00481423" w:rsidP="00481423">
      <w:pPr>
        <w:tabs>
          <w:tab w:val="left" w:pos="993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Artinya</w:t>
      </w:r>
      <w:r>
        <w:rPr>
          <w:rFonts w:ascii="Times New Roman" w:hAnsi="Times New Roman" w:cs="Times New Roman"/>
          <w:sz w:val="24"/>
          <w:szCs w:val="24"/>
        </w:rPr>
        <w:tab/>
      </w:r>
      <w:r w:rsidRPr="00481423">
        <w:rPr>
          <w:rFonts w:ascii="Times New Roman" w:hAnsi="Times New Roman" w:cs="Times New Roman"/>
          <w:sz w:val="24"/>
          <w:szCs w:val="24"/>
        </w:rPr>
        <w:t xml:space="preserve">: </w:t>
      </w:r>
      <w:r w:rsidR="000A70E0" w:rsidRPr="00481423">
        <w:rPr>
          <w:rFonts w:ascii="Times New Roman" w:hAnsi="Times New Roman" w:cs="Times New Roman"/>
          <w:sz w:val="24"/>
          <w:szCs w:val="24"/>
        </w:rPr>
        <w:t>Sesungguhnya Allah telah menentukan jumlah mereka dan menghitung mereka dengan hitungan yang teliti.</w:t>
      </w:r>
      <w:r w:rsidRPr="00481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QS. Maryam Ayat 94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3869CD" w:rsidRPr="00481423" w:rsidRDefault="003869CD" w:rsidP="003869CD">
      <w:pPr>
        <w:tabs>
          <w:tab w:val="left" w:pos="993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1258E8" w:rsidRDefault="001258E8" w:rsidP="006D5BF6">
      <w:pPr>
        <w:tabs>
          <w:tab w:val="left" w:pos="993"/>
        </w:tabs>
        <w:spacing w:line="480" w:lineRule="auto"/>
        <w:ind w:left="1134" w:hanging="1134"/>
        <w:jc w:val="right"/>
        <w:rPr>
          <w:rFonts w:ascii="Arial" w:hAnsi="Arial" w:cs="Arial"/>
          <w:sz w:val="36"/>
          <w:szCs w:val="36"/>
        </w:rPr>
      </w:pPr>
      <w:r>
        <w:rPr>
          <w:noProof/>
          <w:lang w:eastAsia="id-ID"/>
        </w:rPr>
        <w:drawing>
          <wp:inline distT="0" distB="0" distL="0" distR="0">
            <wp:extent cx="4984310" cy="870728"/>
            <wp:effectExtent l="0" t="0" r="6790" b="0"/>
            <wp:docPr id="1" name="Picture 1" descr="Image result for qs. al imran ayat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s. al imran ayat 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901" cy="87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6F" w:rsidRDefault="001258E8" w:rsidP="00113444">
      <w:pPr>
        <w:tabs>
          <w:tab w:val="left" w:pos="993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258E8">
        <w:rPr>
          <w:rFonts w:ascii="Times New Roman" w:hAnsi="Times New Roman" w:cs="Times New Roman"/>
          <w:sz w:val="24"/>
          <w:szCs w:val="24"/>
        </w:rPr>
        <w:t>Artinya</w:t>
      </w:r>
      <w:r w:rsidRPr="001258E8">
        <w:rPr>
          <w:rFonts w:ascii="Times New Roman" w:hAnsi="Times New Roman" w:cs="Times New Roman"/>
          <w:sz w:val="24"/>
          <w:szCs w:val="24"/>
        </w:rPr>
        <w:tab/>
        <w:t>: Hai orang-orang yang beriman, bersabarlah kamu dan kuatkanlah kesabaranmu dan tetaplah bersiap siaga (di perbatasan negerimu) dan bertakwalah kepada Allah, supaya kamu beruntung.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20D81">
        <w:rPr>
          <w:rFonts w:ascii="Times New Roman" w:hAnsi="Times New Roman" w:cs="Times New Roman"/>
          <w:i/>
          <w:sz w:val="24"/>
          <w:szCs w:val="24"/>
        </w:rPr>
        <w:t>QS. Ali’Imran ayat 200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A70E0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D74D35" w:rsidRDefault="00D74D35" w:rsidP="001258E8">
      <w:pPr>
        <w:tabs>
          <w:tab w:val="left" w:pos="993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74D35" w:rsidRDefault="00D74D35" w:rsidP="001258E8">
      <w:pPr>
        <w:tabs>
          <w:tab w:val="left" w:pos="993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74D35" w:rsidRDefault="00D74D35" w:rsidP="001258E8">
      <w:pPr>
        <w:tabs>
          <w:tab w:val="left" w:pos="993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74D35" w:rsidRDefault="00D74D35" w:rsidP="0011344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4D35" w:rsidRDefault="00D74D35" w:rsidP="00D74D35">
      <w:pPr>
        <w:tabs>
          <w:tab w:val="left" w:pos="993"/>
        </w:tabs>
        <w:spacing w:line="48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35">
        <w:rPr>
          <w:rFonts w:ascii="Times New Roman" w:hAnsi="Times New Roman" w:cs="Times New Roman"/>
          <w:b/>
          <w:sz w:val="24"/>
          <w:szCs w:val="24"/>
        </w:rPr>
        <w:lastRenderedPageBreak/>
        <w:t>P E R S E M B A H A N</w:t>
      </w:r>
    </w:p>
    <w:p w:rsidR="00D74D35" w:rsidRDefault="00D74D35" w:rsidP="00D74D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 ini aku persembahkan untuk orang yang berjasa dalam hidupku, yang telah memberikan arti kehidupan bagiku :</w:t>
      </w:r>
    </w:p>
    <w:p w:rsidR="00A85D80" w:rsidRDefault="00A85D80" w:rsidP="00A85D8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Kedua orang tuaku tercinta, ibunda Ida Wati dan ayahanda Mista yang tiada henti-hentinya mendoakan, mengasihi dan menyayangiku serta senantiasa memberikan semangat untukku sepanjang hidup yang tidak bisa aku balas dengan apapun jua.</w:t>
      </w:r>
    </w:p>
    <w:p w:rsidR="001477DC" w:rsidRDefault="001477DC" w:rsidP="00A85D8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Suamiku tercinta Sulisno Bachtiar yang dengan sabar menghadapi aku dan segala macam keluh kesahku ahkirnya skripsi ini terselesaikan.</w:t>
      </w:r>
    </w:p>
    <w:p w:rsidR="001477DC" w:rsidRDefault="001477DC" w:rsidP="00A85D8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Kedua buah hatiku Muhammad Azka Adzikri dan Ratu Shazfa Nazaha yang senantiasa memberi semangat untuk cepat menyelesaikan skipsi ini.</w:t>
      </w:r>
    </w:p>
    <w:p w:rsidR="00A85D80" w:rsidRDefault="00A85D80" w:rsidP="00A85D8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Kakak tercintaku Suwiryo dan saudar</w:t>
      </w:r>
      <w:r w:rsidR="001477DC">
        <w:rPr>
          <w:rFonts w:ascii="Times New Roman" w:hAnsi="Times New Roman" w:cs="Times New Roman"/>
          <w:sz w:val="24"/>
          <w:szCs w:val="24"/>
        </w:rPr>
        <w:t>iku tercinta Laela Tuzzahro</w:t>
      </w:r>
      <w:r>
        <w:rPr>
          <w:rFonts w:ascii="Times New Roman" w:hAnsi="Times New Roman" w:cs="Times New Roman"/>
          <w:sz w:val="24"/>
          <w:szCs w:val="24"/>
        </w:rPr>
        <w:t xml:space="preserve"> yang telah memberikan dukungan, keceriaan, dan semangat kepadaku.</w:t>
      </w:r>
    </w:p>
    <w:p w:rsidR="004C595F" w:rsidRDefault="004C595F" w:rsidP="004C595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Almamater tercinta UIN Raden Intan Lampung.</w:t>
      </w:r>
    </w:p>
    <w:p w:rsidR="004C595F" w:rsidRDefault="004C595F" w:rsidP="004C595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79" w:rsidRDefault="00806279" w:rsidP="004C595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F6" w:rsidRDefault="006D5BF6" w:rsidP="006D5B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79" w:rsidRDefault="00806279" w:rsidP="006D5B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5F" w:rsidRDefault="004C595F" w:rsidP="006D5B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F6" w:rsidRDefault="006D5BF6" w:rsidP="006D5BF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RIWAYAT HIDUP</w:t>
      </w:r>
    </w:p>
    <w:p w:rsidR="006D5BF6" w:rsidRDefault="001477DC" w:rsidP="001477D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Komisa</w:t>
      </w:r>
      <w:r w:rsidR="00191949">
        <w:rPr>
          <w:rFonts w:ascii="Times New Roman" w:hAnsi="Times New Roman" w:cs="Times New Roman"/>
          <w:sz w:val="24"/>
          <w:szCs w:val="24"/>
        </w:rPr>
        <w:t xml:space="preserve"> dila</w:t>
      </w:r>
      <w:r>
        <w:rPr>
          <w:rFonts w:ascii="Times New Roman" w:hAnsi="Times New Roman" w:cs="Times New Roman"/>
          <w:sz w:val="24"/>
          <w:szCs w:val="24"/>
        </w:rPr>
        <w:t>hirkan pada tanggal 6 September 1986</w:t>
      </w:r>
      <w:r w:rsidR="00191949">
        <w:rPr>
          <w:rFonts w:ascii="Times New Roman" w:hAnsi="Times New Roman" w:cs="Times New Roman"/>
          <w:sz w:val="24"/>
          <w:szCs w:val="24"/>
        </w:rPr>
        <w:t>, di</w:t>
      </w:r>
      <w:r>
        <w:rPr>
          <w:rFonts w:ascii="Times New Roman" w:hAnsi="Times New Roman" w:cs="Times New Roman"/>
          <w:sz w:val="24"/>
          <w:szCs w:val="24"/>
        </w:rPr>
        <w:t xml:space="preserve"> kota Cirebon anak kedua dari tiga bersaudara </w:t>
      </w:r>
      <w:r w:rsidR="00191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dari pasangan bapak </w:t>
      </w:r>
      <w:r w:rsidR="00191949">
        <w:rPr>
          <w:rFonts w:ascii="Times New Roman" w:hAnsi="Times New Roman" w:cs="Times New Roman"/>
          <w:sz w:val="24"/>
          <w:szCs w:val="24"/>
        </w:rPr>
        <w:t>Mista dan ibu Ida Wati.</w:t>
      </w:r>
    </w:p>
    <w:p w:rsidR="00F20D81" w:rsidRDefault="00191949" w:rsidP="00BB7EF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di mulai </w:t>
      </w:r>
      <w:r w:rsidR="00BB7EF6">
        <w:rPr>
          <w:rFonts w:ascii="Times New Roman" w:hAnsi="Times New Roman" w:cs="Times New Roman"/>
          <w:sz w:val="24"/>
          <w:szCs w:val="24"/>
        </w:rPr>
        <w:t xml:space="preserve">dari SD Tunas Karya pada tahun 1995 , lalu masuk ke SLTP Pajajaran pada tahun 2001 lalu melanjutkan jenjang sekolah di SMK Negeri 1 Bandar Lampung tahun 2004 lulus </w:t>
      </w:r>
      <w:r w:rsidR="00F20D81">
        <w:rPr>
          <w:rFonts w:ascii="Times New Roman" w:hAnsi="Times New Roman" w:cs="Times New Roman"/>
          <w:sz w:val="24"/>
          <w:szCs w:val="24"/>
        </w:rPr>
        <w:t xml:space="preserve">melanjutkan kembali pendidikannya di UIN Raden Intan Lampung di Fakultas </w:t>
      </w:r>
      <w:r w:rsidR="00BB7EF6">
        <w:rPr>
          <w:rFonts w:ascii="Times New Roman" w:hAnsi="Times New Roman" w:cs="Times New Roman"/>
          <w:sz w:val="24"/>
          <w:szCs w:val="24"/>
        </w:rPr>
        <w:t>Dakwah dan Ilmu Komunikasi tahun 2014.</w:t>
      </w:r>
    </w:p>
    <w:p w:rsidR="00F20D81" w:rsidRDefault="00F20D81" w:rsidP="00F20D8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D81" w:rsidRDefault="00F20D81" w:rsidP="00F20D8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D81" w:rsidRDefault="00F20D81" w:rsidP="00F20D8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D81" w:rsidRDefault="00F20D81" w:rsidP="00F20D8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D81" w:rsidRDefault="00F20D81" w:rsidP="00F20D8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D81" w:rsidRDefault="00F20D81" w:rsidP="00F20D8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EF6" w:rsidRDefault="00BB7EF6" w:rsidP="00F20D8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EF6" w:rsidRDefault="00BB7EF6" w:rsidP="00F20D8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EF6" w:rsidRDefault="00BB7EF6" w:rsidP="00F20D8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D81" w:rsidRDefault="00F20D81" w:rsidP="00F20D8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D81" w:rsidRDefault="00F20D81" w:rsidP="00F20D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675D58" w:rsidRDefault="00F20D81" w:rsidP="00675D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Segala puji bagi Allah Swt </w:t>
      </w:r>
      <w:r w:rsidR="00675D58">
        <w:rPr>
          <w:rFonts w:ascii="Times New Roman" w:hAnsi="Times New Roman" w:cs="Times New Roman"/>
          <w:sz w:val="24"/>
          <w:szCs w:val="24"/>
        </w:rPr>
        <w:t>yang telah memberikan rahmat, taufiq, hidayah dan kenikmatannya kepada penulis sehingga penulis dapat menyusun skripsi dengan judul “</w:t>
      </w:r>
      <w:r w:rsidR="00675D58" w:rsidRPr="00675D58">
        <w:rPr>
          <w:rFonts w:ascii="Times New Roman" w:hAnsi="Times New Roman" w:cs="Times New Roman"/>
          <w:b/>
          <w:i/>
          <w:sz w:val="24"/>
          <w:szCs w:val="24"/>
        </w:rPr>
        <w:t>Penerapan Model Pembelajaran Probing Promting Terhadap Hasil Belajar Matematika Siswa Kelas V MI Ismaria Al-Quranniyah Raja Basa Bandar Lampung</w:t>
      </w:r>
      <w:r w:rsidR="00675D58">
        <w:rPr>
          <w:rFonts w:ascii="Times New Roman" w:hAnsi="Times New Roman" w:cs="Times New Roman"/>
          <w:sz w:val="24"/>
          <w:szCs w:val="24"/>
        </w:rPr>
        <w:t>” (Studi eksperimen pada siswa kelas V MI Ismaria Al-Qur’anniyah Raja Basa Bandar lampung Tahun Ajaran 2017-2018) dengan baik.</w:t>
      </w:r>
    </w:p>
    <w:p w:rsidR="00675D58" w:rsidRDefault="00675D58" w:rsidP="00675D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Keberhasilan ini tentu saja tidak dapat terwujud tanpa bimbingan duku</w:t>
      </w:r>
      <w:r w:rsidR="000E3BDA">
        <w:rPr>
          <w:rFonts w:ascii="Times New Roman" w:hAnsi="Times New Roman" w:cs="Times New Roman"/>
          <w:sz w:val="24"/>
          <w:szCs w:val="24"/>
        </w:rPr>
        <w:t>ngan dan bantuan berbagai pihak, oleh karena itu dengan rasa hormat yang paling dalam penulis mengucapkan terima kasih kepada:</w:t>
      </w:r>
    </w:p>
    <w:p w:rsidR="000E3BDA" w:rsidRDefault="000E3BDA" w:rsidP="000E3BD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Dr. H. Chairul Anwar, M.Pd selaku dekan Fakultas Tarbiyah dan Keguruan UIN Raden Intan Lampung.</w:t>
      </w:r>
    </w:p>
    <w:p w:rsidR="000E3BDA" w:rsidRDefault="00481423" w:rsidP="000E3BD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Syofnidah ifrianti, M</w:t>
      </w:r>
      <w:r w:rsidR="000E3BDA">
        <w:rPr>
          <w:rFonts w:ascii="Times New Roman" w:hAnsi="Times New Roman" w:cs="Times New Roman"/>
          <w:sz w:val="24"/>
          <w:szCs w:val="24"/>
        </w:rPr>
        <w:t xml:space="preserve">.pd selaku ketua jurusan </w:t>
      </w:r>
      <w:r>
        <w:rPr>
          <w:rFonts w:ascii="Times New Roman" w:hAnsi="Times New Roman" w:cs="Times New Roman"/>
          <w:sz w:val="24"/>
          <w:szCs w:val="24"/>
        </w:rPr>
        <w:t>Pendidikan Guru Madrasah Ibtidaiyah.</w:t>
      </w:r>
    </w:p>
    <w:p w:rsidR="000E3BDA" w:rsidRDefault="000E3BDA" w:rsidP="000E3BD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Dra. Chairul Amriyah, M.Pd selaku pembimbing Akademik I dan Bapak Hasan Sastra Negara, M.Pd selaku pembimbing II yang telah memberikan bimbingan dan pengarahan.</w:t>
      </w:r>
    </w:p>
    <w:p w:rsidR="000E3BDA" w:rsidRDefault="000E3BDA" w:rsidP="000E3BD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163AB9">
        <w:rPr>
          <w:rFonts w:ascii="Times New Roman" w:hAnsi="Times New Roman" w:cs="Times New Roman"/>
          <w:sz w:val="24"/>
          <w:szCs w:val="24"/>
        </w:rPr>
        <w:t>dan Ibu d</w:t>
      </w:r>
      <w:r>
        <w:rPr>
          <w:rFonts w:ascii="Times New Roman" w:hAnsi="Times New Roman" w:cs="Times New Roman"/>
          <w:sz w:val="24"/>
          <w:szCs w:val="24"/>
        </w:rPr>
        <w:t xml:space="preserve">osen yang telah mendidik dan memberikan ilmu pengetahuan kepada penulis selama menuntut ilmu di </w:t>
      </w:r>
      <w:r w:rsidR="00163AB9">
        <w:rPr>
          <w:rFonts w:ascii="Times New Roman" w:hAnsi="Times New Roman" w:cs="Times New Roman"/>
          <w:sz w:val="24"/>
          <w:szCs w:val="24"/>
        </w:rPr>
        <w:t xml:space="preserve">Fakultas Tarbiyah dan Keguruan </w:t>
      </w:r>
      <w:r>
        <w:rPr>
          <w:rFonts w:ascii="Times New Roman" w:hAnsi="Times New Roman" w:cs="Times New Roman"/>
          <w:sz w:val="24"/>
          <w:szCs w:val="24"/>
        </w:rPr>
        <w:t>UIN Raden Intan Lampung.</w:t>
      </w:r>
    </w:p>
    <w:p w:rsidR="004C595F" w:rsidRPr="004C595F" w:rsidRDefault="00163AB9" w:rsidP="00163AB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Kepala Sekolah, Guru dan Staf TU MI Ismaria Al-Qur’anniyah Raja Basa Bandar lampung yang telah memberikan bantuan hingga terselesaikannya skripsi ini.</w:t>
      </w:r>
    </w:p>
    <w:p w:rsidR="00163AB9" w:rsidRDefault="00163AB9" w:rsidP="00163A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menyadari penelitian ini masih banyak kekurangan dalam penulisan, hal ini disebabkan masih terbatasnya ilmu dan teori penelitian yang penulis kuasai. Oleh karena itu kepada para pembaca kiranya</w:t>
      </w:r>
      <w:r w:rsidR="00381515">
        <w:rPr>
          <w:rFonts w:ascii="Times New Roman" w:hAnsi="Times New Roman" w:cs="Times New Roman"/>
          <w:sz w:val="24"/>
          <w:szCs w:val="24"/>
        </w:rPr>
        <w:t xml:space="preserve"> dapat memberikan masukan dan saran yang sifatnya membangun.</w:t>
      </w:r>
    </w:p>
    <w:p w:rsidR="00381515" w:rsidRDefault="00381515" w:rsidP="00163A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Akhirnya dengan iringan terima kasih penulis menghaturkan do’a kehadirat allah Swt, semoga jerih payah dan amal bapak-bapak dan ibu-ibu serta teman-teman sekalian akan mendapatkan balasan yang sebaik-baiknya dari Allah Swt dan semoga kripsi ini dapat bermanfaat bagi penulis dapa khususnya dan para pembaca pada umumnya. Amin. </w:t>
      </w:r>
    </w:p>
    <w:p w:rsidR="00381515" w:rsidRDefault="00381515" w:rsidP="0038151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Bandar lampung, September 2017</w:t>
      </w:r>
    </w:p>
    <w:p w:rsidR="00381515" w:rsidRDefault="00381515" w:rsidP="0038151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515" w:rsidRPr="00381515" w:rsidRDefault="00381515" w:rsidP="0038151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1515">
        <w:rPr>
          <w:rFonts w:ascii="Times New Roman" w:hAnsi="Times New Roman" w:cs="Times New Roman"/>
          <w:b/>
          <w:sz w:val="24"/>
          <w:szCs w:val="24"/>
        </w:rPr>
        <w:t>Laela Tuzzahro</w:t>
      </w:r>
    </w:p>
    <w:p w:rsidR="00381515" w:rsidRPr="00381515" w:rsidRDefault="00381515" w:rsidP="0038151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515">
        <w:rPr>
          <w:rFonts w:ascii="Times New Roman" w:hAnsi="Times New Roman" w:cs="Times New Roman"/>
          <w:b/>
          <w:sz w:val="24"/>
          <w:szCs w:val="24"/>
        </w:rPr>
        <w:tab/>
        <w:t>NPM. 1311100009</w:t>
      </w:r>
    </w:p>
    <w:sectPr w:rsidR="00381515" w:rsidRPr="00381515" w:rsidSect="00C62AC6">
      <w:footerReference w:type="default" r:id="rId10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CAC" w:rsidRDefault="00803CAC" w:rsidP="00C62AC6">
      <w:pPr>
        <w:spacing w:after="0" w:line="240" w:lineRule="auto"/>
      </w:pPr>
      <w:r>
        <w:separator/>
      </w:r>
    </w:p>
  </w:endnote>
  <w:endnote w:type="continuationSeparator" w:id="1">
    <w:p w:rsidR="00803CAC" w:rsidRDefault="00803CAC" w:rsidP="00C6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6751831"/>
      <w:docPartObj>
        <w:docPartGallery w:val="Page Numbers (Bottom of Page)"/>
        <w:docPartUnique/>
      </w:docPartObj>
    </w:sdtPr>
    <w:sdtContent>
      <w:p w:rsidR="004C595F" w:rsidRPr="004C595F" w:rsidRDefault="007069F6">
        <w:pPr>
          <w:pStyle w:val="Footer"/>
          <w:jc w:val="center"/>
          <w:rPr>
            <w:rFonts w:ascii="Times New Roman" w:hAnsi="Times New Roman" w:cs="Times New Roman"/>
          </w:rPr>
        </w:pPr>
        <w:r w:rsidRPr="004C595F">
          <w:rPr>
            <w:rFonts w:ascii="Times New Roman" w:hAnsi="Times New Roman" w:cs="Times New Roman"/>
          </w:rPr>
          <w:fldChar w:fldCharType="begin"/>
        </w:r>
        <w:r w:rsidR="004C595F" w:rsidRPr="004C595F">
          <w:rPr>
            <w:rFonts w:ascii="Times New Roman" w:hAnsi="Times New Roman" w:cs="Times New Roman"/>
          </w:rPr>
          <w:instrText xml:space="preserve"> PAGE   \* MERGEFORMAT </w:instrText>
        </w:r>
        <w:r w:rsidRPr="004C595F">
          <w:rPr>
            <w:rFonts w:ascii="Times New Roman" w:hAnsi="Times New Roman" w:cs="Times New Roman"/>
          </w:rPr>
          <w:fldChar w:fldCharType="separate"/>
        </w:r>
        <w:r w:rsidR="00BB7EF6">
          <w:rPr>
            <w:rFonts w:ascii="Times New Roman" w:hAnsi="Times New Roman" w:cs="Times New Roman"/>
            <w:noProof/>
          </w:rPr>
          <w:t>viii</w:t>
        </w:r>
        <w:r w:rsidRPr="004C595F">
          <w:rPr>
            <w:rFonts w:ascii="Times New Roman" w:hAnsi="Times New Roman" w:cs="Times New Roman"/>
          </w:rPr>
          <w:fldChar w:fldCharType="end"/>
        </w:r>
      </w:p>
    </w:sdtContent>
  </w:sdt>
  <w:p w:rsidR="004C595F" w:rsidRPr="004C595F" w:rsidRDefault="004C595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CAC" w:rsidRDefault="00803CAC" w:rsidP="00C62AC6">
      <w:pPr>
        <w:spacing w:after="0" w:line="240" w:lineRule="auto"/>
      </w:pPr>
      <w:r>
        <w:separator/>
      </w:r>
    </w:p>
  </w:footnote>
  <w:footnote w:type="continuationSeparator" w:id="1">
    <w:p w:rsidR="00803CAC" w:rsidRDefault="00803CAC" w:rsidP="00C62AC6">
      <w:pPr>
        <w:spacing w:after="0" w:line="240" w:lineRule="auto"/>
      </w:pPr>
      <w:r>
        <w:continuationSeparator/>
      </w:r>
    </w:p>
  </w:footnote>
  <w:footnote w:id="2">
    <w:p w:rsidR="00481423" w:rsidRPr="003869CD" w:rsidRDefault="00481423" w:rsidP="00481423">
      <w:pPr>
        <w:pStyle w:val="FootnoteText"/>
        <w:ind w:firstLine="567"/>
        <w:rPr>
          <w:rFonts w:ascii="Times New Roman" w:hAnsi="Times New Roman" w:cs="Times New Roman"/>
        </w:rPr>
      </w:pPr>
      <w:r w:rsidRPr="003869CD">
        <w:rPr>
          <w:rStyle w:val="FootnoteReference"/>
          <w:rFonts w:ascii="Times New Roman" w:hAnsi="Times New Roman" w:cs="Times New Roman"/>
        </w:rPr>
        <w:footnoteRef/>
      </w:r>
      <w:r w:rsidRPr="003869CD">
        <w:rPr>
          <w:rFonts w:ascii="Times New Roman" w:hAnsi="Times New Roman" w:cs="Times New Roman"/>
        </w:rPr>
        <w:t xml:space="preserve"> </w:t>
      </w:r>
      <w:r w:rsidR="003869CD" w:rsidRPr="003869CD">
        <w:rPr>
          <w:rFonts w:ascii="Times New Roman" w:hAnsi="Times New Roman" w:cs="Times New Roman"/>
        </w:rPr>
        <w:t xml:space="preserve">Departemen Agama RI, </w:t>
      </w:r>
      <w:r w:rsidR="003869CD" w:rsidRPr="003869CD">
        <w:rPr>
          <w:rFonts w:ascii="Times New Roman" w:hAnsi="Times New Roman" w:cs="Times New Roman"/>
          <w:i/>
        </w:rPr>
        <w:t>Al-Quran Surat Maryam</w:t>
      </w:r>
      <w:r w:rsidR="003869CD" w:rsidRPr="003869CD">
        <w:rPr>
          <w:rFonts w:ascii="Times New Roman" w:hAnsi="Times New Roman" w:cs="Times New Roman"/>
        </w:rPr>
        <w:t xml:space="preserve"> (Bandung : CV Penerbit Diponegoro. 2006), h. 311</w:t>
      </w:r>
    </w:p>
  </w:footnote>
  <w:footnote w:id="3">
    <w:p w:rsidR="000A70E0" w:rsidRDefault="000A70E0" w:rsidP="00481423">
      <w:pPr>
        <w:pStyle w:val="FootnoteText"/>
        <w:ind w:firstLine="567"/>
      </w:pPr>
      <w:r w:rsidRPr="003869CD">
        <w:rPr>
          <w:rStyle w:val="FootnoteReference"/>
          <w:rFonts w:ascii="Times New Roman" w:hAnsi="Times New Roman" w:cs="Times New Roman"/>
        </w:rPr>
        <w:footnoteRef/>
      </w:r>
      <w:r w:rsidR="003869CD" w:rsidRPr="003869CD">
        <w:rPr>
          <w:rFonts w:ascii="Times New Roman" w:hAnsi="Times New Roman" w:cs="Times New Roman"/>
        </w:rPr>
        <w:t xml:space="preserve"> </w:t>
      </w:r>
      <w:r w:rsidR="003869CD" w:rsidRPr="003869CD">
        <w:rPr>
          <w:rFonts w:ascii="Times New Roman" w:hAnsi="Times New Roman" w:cs="Times New Roman"/>
          <w:i/>
        </w:rPr>
        <w:t>Ibid</w:t>
      </w:r>
      <w:r w:rsidR="003869CD" w:rsidRPr="003869CD">
        <w:rPr>
          <w:rFonts w:ascii="Times New Roman" w:hAnsi="Times New Roman" w:cs="Times New Roman"/>
        </w:rPr>
        <w:t>. h, 76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233CB"/>
    <w:multiLevelType w:val="hybridMultilevel"/>
    <w:tmpl w:val="E84083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35E5A"/>
    <w:multiLevelType w:val="hybridMultilevel"/>
    <w:tmpl w:val="C414C4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A6F"/>
    <w:rsid w:val="0009574A"/>
    <w:rsid w:val="000A70E0"/>
    <w:rsid w:val="000E3BDA"/>
    <w:rsid w:val="000E6225"/>
    <w:rsid w:val="00113444"/>
    <w:rsid w:val="001258E8"/>
    <w:rsid w:val="001477DC"/>
    <w:rsid w:val="00163AB9"/>
    <w:rsid w:val="00191949"/>
    <w:rsid w:val="00381515"/>
    <w:rsid w:val="003869CD"/>
    <w:rsid w:val="004742DB"/>
    <w:rsid w:val="00481423"/>
    <w:rsid w:val="00483295"/>
    <w:rsid w:val="004C595F"/>
    <w:rsid w:val="00675D58"/>
    <w:rsid w:val="00690322"/>
    <w:rsid w:val="006D5BF6"/>
    <w:rsid w:val="006F3802"/>
    <w:rsid w:val="007069F6"/>
    <w:rsid w:val="00794CD3"/>
    <w:rsid w:val="007E7112"/>
    <w:rsid w:val="00803CAC"/>
    <w:rsid w:val="00806279"/>
    <w:rsid w:val="0097201B"/>
    <w:rsid w:val="00A56B69"/>
    <w:rsid w:val="00A85D80"/>
    <w:rsid w:val="00B26A6F"/>
    <w:rsid w:val="00BB7EF6"/>
    <w:rsid w:val="00BE40DF"/>
    <w:rsid w:val="00C62AC6"/>
    <w:rsid w:val="00CB19BA"/>
    <w:rsid w:val="00D57F68"/>
    <w:rsid w:val="00D74D35"/>
    <w:rsid w:val="00DF2FFC"/>
    <w:rsid w:val="00E35212"/>
    <w:rsid w:val="00F2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C6"/>
  </w:style>
  <w:style w:type="paragraph" w:styleId="Footer">
    <w:name w:val="footer"/>
    <w:basedOn w:val="Normal"/>
    <w:link w:val="FooterChar"/>
    <w:uiPriority w:val="99"/>
    <w:unhideWhenUsed/>
    <w:rsid w:val="00C62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C6"/>
  </w:style>
  <w:style w:type="paragraph" w:styleId="FootnoteText">
    <w:name w:val="footnote text"/>
    <w:basedOn w:val="Normal"/>
    <w:link w:val="FootnoteTextChar"/>
    <w:uiPriority w:val="99"/>
    <w:semiHidden/>
    <w:unhideWhenUsed/>
    <w:rsid w:val="000A70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0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70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B1157C-3FEC-492D-8D5C-A3A078E4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2017-09-25T15:32:00Z</dcterms:created>
  <dcterms:modified xsi:type="dcterms:W3CDTF">2018-07-30T06:52:00Z</dcterms:modified>
</cp:coreProperties>
</file>