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18" w:rsidRDefault="00757673" w:rsidP="00972418">
      <w:pPr>
        <w:spacing w:line="480" w:lineRule="auto"/>
        <w:jc w:val="center"/>
        <w:rPr>
          <w:rFonts w:ascii="Times New Roman" w:hAnsi="Times New Roman"/>
          <w:b/>
          <w:sz w:val="24"/>
          <w:szCs w:val="24"/>
          <w:lang w:val="en-US" w:eastAsia="id-ID"/>
        </w:rPr>
      </w:pPr>
      <w:r>
        <w:rPr>
          <w:rFonts w:ascii="Times New Roman" w:hAnsi="Times New Roman"/>
          <w:b/>
          <w:noProof/>
          <w:sz w:val="24"/>
          <w:szCs w:val="24"/>
        </w:rPr>
        <w:pict>
          <v:oval id="_x0000_s1026" style="position:absolute;left:0;text-align:left;margin-left:413.75pt;margin-top:-47.7pt;width:55.55pt;height:49.45pt;z-index:251658240" fillcolor="white [3212]" strokecolor="white [3212]"/>
        </w:pict>
      </w:r>
      <w:r w:rsidR="00972418" w:rsidRPr="00091CDF">
        <w:rPr>
          <w:rFonts w:ascii="Times New Roman" w:hAnsi="Times New Roman"/>
          <w:b/>
          <w:sz w:val="24"/>
          <w:szCs w:val="24"/>
          <w:lang w:eastAsia="id-ID"/>
        </w:rPr>
        <w:t xml:space="preserve">BAB II </w:t>
      </w:r>
    </w:p>
    <w:p w:rsidR="00972418" w:rsidRPr="001A24B2" w:rsidRDefault="00972418" w:rsidP="00972418">
      <w:pPr>
        <w:spacing w:line="480" w:lineRule="auto"/>
        <w:jc w:val="center"/>
        <w:rPr>
          <w:rFonts w:ascii="Times New Roman" w:hAnsi="Times New Roman"/>
          <w:b/>
          <w:sz w:val="24"/>
          <w:szCs w:val="24"/>
          <w:lang w:val="en-US" w:eastAsia="id-ID"/>
        </w:rPr>
      </w:pPr>
      <w:r w:rsidRPr="00091CDF">
        <w:rPr>
          <w:rFonts w:ascii="Times New Roman" w:hAnsi="Times New Roman"/>
          <w:b/>
          <w:sz w:val="24"/>
          <w:szCs w:val="24"/>
        </w:rPr>
        <w:t>MAJELIS ULAMA INDONESIA DARI MASA KEMASA</w:t>
      </w:r>
    </w:p>
    <w:p w:rsidR="00972418" w:rsidRPr="00091CDF" w:rsidRDefault="00972418" w:rsidP="00972418">
      <w:pPr>
        <w:spacing w:line="480" w:lineRule="auto"/>
        <w:jc w:val="both"/>
        <w:rPr>
          <w:rFonts w:ascii="Times New Roman" w:hAnsi="Times New Roman"/>
          <w:sz w:val="24"/>
          <w:szCs w:val="24"/>
          <w:lang w:eastAsia="id-ID"/>
        </w:rPr>
      </w:pPr>
    </w:p>
    <w:p w:rsidR="00972418" w:rsidRPr="00091CDF" w:rsidRDefault="00972418" w:rsidP="00972418">
      <w:pPr>
        <w:spacing w:line="480" w:lineRule="auto"/>
        <w:jc w:val="both"/>
        <w:rPr>
          <w:rFonts w:ascii="Times New Roman" w:hAnsi="Times New Roman"/>
          <w:b/>
          <w:sz w:val="24"/>
          <w:szCs w:val="24"/>
        </w:rPr>
      </w:pPr>
      <w:r w:rsidRPr="00091CDF">
        <w:rPr>
          <w:rFonts w:ascii="Times New Roman" w:hAnsi="Times New Roman"/>
          <w:b/>
          <w:sz w:val="24"/>
          <w:szCs w:val="24"/>
          <w:lang w:eastAsia="id-ID"/>
        </w:rPr>
        <w:t xml:space="preserve">A. </w:t>
      </w:r>
      <w:r w:rsidRPr="00091CDF">
        <w:rPr>
          <w:rFonts w:ascii="Times New Roman" w:hAnsi="Times New Roman"/>
          <w:b/>
          <w:sz w:val="24"/>
          <w:szCs w:val="24"/>
        </w:rPr>
        <w:t>Sejarah Lahirnya MUI</w:t>
      </w:r>
    </w:p>
    <w:p w:rsidR="00972418" w:rsidRPr="00091CDF" w:rsidRDefault="00972418" w:rsidP="00972418">
      <w:pPr>
        <w:spacing w:line="480" w:lineRule="auto"/>
        <w:jc w:val="both"/>
        <w:rPr>
          <w:rFonts w:ascii="Times New Roman" w:hAnsi="Times New Roman"/>
          <w:sz w:val="24"/>
          <w:szCs w:val="24"/>
          <w:lang w:eastAsia="id-ID"/>
        </w:rPr>
      </w:pPr>
      <w:r w:rsidRPr="00091CDF">
        <w:rPr>
          <w:rFonts w:ascii="Times New Roman" w:hAnsi="Times New Roman"/>
          <w:sz w:val="24"/>
          <w:szCs w:val="24"/>
        </w:rPr>
        <w:tab/>
      </w:r>
      <w:r w:rsidRPr="00091CDF">
        <w:rPr>
          <w:rFonts w:ascii="Times New Roman" w:hAnsi="Times New Roman"/>
          <w:sz w:val="24"/>
          <w:szCs w:val="24"/>
          <w:lang w:eastAsia="id-ID"/>
        </w:rPr>
        <w:t>Ulama adalah pewaris para nabi merupakan bunyi dari hadis yang menjadi sebuah dasar dan mempengaruhi peran ulama dalam pranata sosial di Indonesia.Hal ini terbukti bahwa di Indonesia, ulama memiliki posisi yang demikian dihormati dan disegani. Bukan hanya itu, seorang ulama tidak hanya sebagai penegak amar ma‟ruf dan nahi munkar. Akan tetapi ulama juga memiliki peran yang signifikan di bidang sosial bahkan dibidang politik.</w:t>
      </w:r>
    </w:p>
    <w:p w:rsidR="00972418" w:rsidRPr="00091CDF" w:rsidRDefault="00972418" w:rsidP="00972418">
      <w:pPr>
        <w:spacing w:line="480" w:lineRule="auto"/>
        <w:jc w:val="both"/>
        <w:rPr>
          <w:rFonts w:ascii="Times New Roman" w:hAnsi="Times New Roman"/>
          <w:sz w:val="24"/>
          <w:szCs w:val="24"/>
          <w:lang w:eastAsia="id-ID"/>
        </w:rPr>
      </w:pPr>
      <w:r w:rsidRPr="00091CDF">
        <w:rPr>
          <w:rFonts w:ascii="Times New Roman" w:hAnsi="Times New Roman"/>
          <w:sz w:val="24"/>
          <w:szCs w:val="24"/>
          <w:lang w:eastAsia="id-ID"/>
        </w:rPr>
        <w:tab/>
        <w:t>Mengingat peran penting ulama di Indonesia, pada tanggal, 7 Rajab 1395 H, bertepatan dengan tanggal 26 Juli 1975 di Jakarta, sebagai hasil dari pertemuan atau musyawarah para ulama, cendekiawan dan zu‟amayang datang dari berbagai penjuru tanah air, berdirilah Majelis Ulama Indonesia yang terdiri dari dua puluh enam orang ulama yang mewakili 26 Propinsi di Indonesia, 10 orang ulama yang merupakan unsur dari ormas-ormas Islam tingkat pusat, yaitu, NU, Muhammadiyah, Syarikat Islam, Persis, Al Washliyah, Math'laul Anwar, GUPPI, PTDI, DMI dan al Ittihadiyyah, 4 orang ulama dari Dinas Rohani Islam, AD, AU, AL dan POLRI serta 13 orang tokoh/cendekiawan yang merupakan tokoh perorangan. Sehingga dapat di pahami bahwa Majelis Ulama Indonesia adalah wadah atau majelis yang menghimpun para ulama, zu‟amadan cendekiawan muslim Indonesia untuk menyatukan gerak dan langkah-langkah umat Islam Indonesia dalam mewujudkan cita-cita bersama.</w:t>
      </w:r>
    </w:p>
    <w:p w:rsidR="00972418" w:rsidRPr="00091CDF" w:rsidRDefault="00972418" w:rsidP="00972418">
      <w:pPr>
        <w:spacing w:line="480" w:lineRule="auto"/>
        <w:jc w:val="both"/>
        <w:rPr>
          <w:rFonts w:ascii="Times New Roman" w:hAnsi="Times New Roman"/>
          <w:sz w:val="24"/>
          <w:szCs w:val="24"/>
          <w:lang w:eastAsia="id-ID"/>
        </w:rPr>
      </w:pPr>
      <w:r w:rsidRPr="00091CDF">
        <w:rPr>
          <w:rFonts w:ascii="Times New Roman" w:hAnsi="Times New Roman"/>
          <w:sz w:val="24"/>
          <w:szCs w:val="24"/>
          <w:lang w:eastAsia="id-ID"/>
        </w:rPr>
        <w:tab/>
        <w:t xml:space="preserve">Dari musyawarah tersebut, dihasilkan sebuah kesepakatan untuk membentuk wadah tempat bermusyawarahnya para ulama, zu‟ama dan cendekiawan muslim, yang tertuang </w:t>
      </w:r>
      <w:r w:rsidRPr="00091CDF">
        <w:rPr>
          <w:rFonts w:ascii="Times New Roman" w:hAnsi="Times New Roman"/>
          <w:sz w:val="24"/>
          <w:szCs w:val="24"/>
          <w:lang w:eastAsia="id-ID"/>
        </w:rPr>
        <w:lastRenderedPageBreak/>
        <w:t>dalam sebuah "PIAGAM BERDIRINYA MUI", yang ditandatangani oleh seluruh peserta musyawarah yang kemudian disebut Musyawarah Nasional Ulama I.</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Momentum berdirinya MUI bertepatan ketika bangsa Indonesia tengah berada pada fase kebangkitan kembali, setelah 30 tahun merdeka, di mana energi bangsa telah banyak terserap dalam perjuangan politik kelompok dan kurang peduli terhadap masalah kesejahteraan rohani umat.</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Ulama Indonesia menyadari sepenuhnya bahwa mereka adalah pewaris tugas-tugas para Nabi (</w:t>
      </w:r>
      <w:r w:rsidRPr="00494386">
        <w:rPr>
          <w:rFonts w:ascii="Times New Roman" w:hAnsi="Times New Roman"/>
          <w:i/>
          <w:iCs/>
          <w:sz w:val="24"/>
          <w:szCs w:val="24"/>
          <w:lang w:eastAsia="id-ID"/>
        </w:rPr>
        <w:t>Warasatul Anbiya</w:t>
      </w:r>
      <w:r w:rsidRPr="00091CDF">
        <w:rPr>
          <w:rFonts w:ascii="Times New Roman" w:hAnsi="Times New Roman"/>
          <w:sz w:val="24"/>
          <w:szCs w:val="24"/>
          <w:lang w:eastAsia="id-ID"/>
        </w:rPr>
        <w:t>).Maka mereka terpanggil untuk berperan aktif dalam membangun masyarakat melalui wadah MUI, seperti yang pernah dilakukan oleh para ulama pada zaman penjajahan dan perjuangan kemerdekaan. Di sisi lain umat Islam Indonesia menghadapi tantangan global yang sangat berat. Kemajuan sains dan teknologi yang dapat menggoyahkan batas etika dan moral, serta budaya global yang didominasi Barat, serta pendewaan kebendaan dan pendewaan hawa nafsu yang dapat melunturkan aspek religiusitas masyarakat serta meremehkan peran agama dalam kehidupan umat manusia.</w:t>
      </w:r>
      <w:r w:rsidRPr="00091CDF">
        <w:rPr>
          <w:rStyle w:val="FootnoteReference"/>
          <w:rFonts w:ascii="Times New Roman" w:hAnsi="Times New Roman"/>
          <w:sz w:val="24"/>
          <w:szCs w:val="24"/>
          <w:lang w:eastAsia="id-ID"/>
        </w:rPr>
        <w:footnoteReference w:id="2"/>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Kemajuan dan keragaman umat Islam Indonesia dalam alam pikiran keagamaan, organisasi sosial dan kecenderungan aliran dan aspirasi politik, sering mendatangkan kelemahan dan bahkan dapat menjadi sumber pertentangan di kalangan umat Islam sendiri.Akibatnya umat Islam dapat terjebak dalam egoisme kelompok (ananiyah hizbiyah)yang berlebihan.Oleh karena itu kehadiran MUI, makin dirasakan kebutuhannya sebagai sebuah organisasi kepemimpinan umat Islam yang bersifat kolektif dalam rangka mewujudkan silaturrahmi,demi terciptanya persatuan dan kesatuan serta kebersamaan umat Islam.</w:t>
      </w:r>
    </w:p>
    <w:p w:rsidR="00972418" w:rsidRPr="00091CDF" w:rsidRDefault="00972418" w:rsidP="00972418">
      <w:pPr>
        <w:spacing w:line="480" w:lineRule="auto"/>
        <w:jc w:val="both"/>
        <w:rPr>
          <w:rFonts w:ascii="Times New Roman" w:hAnsi="Times New Roman"/>
          <w:sz w:val="24"/>
          <w:szCs w:val="24"/>
          <w:lang w:eastAsia="id-ID"/>
        </w:rPr>
      </w:pPr>
    </w:p>
    <w:p w:rsidR="00972418" w:rsidRPr="00091CDF" w:rsidRDefault="00972418" w:rsidP="00972418">
      <w:pPr>
        <w:spacing w:line="480" w:lineRule="auto"/>
        <w:jc w:val="both"/>
        <w:rPr>
          <w:rFonts w:ascii="Times New Roman" w:hAnsi="Times New Roman"/>
          <w:b/>
          <w:sz w:val="24"/>
          <w:szCs w:val="24"/>
          <w:lang w:eastAsia="id-ID"/>
        </w:rPr>
      </w:pPr>
      <w:r w:rsidRPr="00091CDF">
        <w:rPr>
          <w:rFonts w:ascii="Times New Roman" w:hAnsi="Times New Roman"/>
          <w:b/>
          <w:sz w:val="24"/>
          <w:szCs w:val="24"/>
          <w:lang w:eastAsia="id-ID"/>
        </w:rPr>
        <w:t>B. Komisi fatwa MUI dan Tugasnya</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Komisi fatwa MUI adalah sebuah komisi yang bertugas untuk pembentukan fatwa-fatwa MUI. Pada masa awal pembentukan MUI pada tahun 1975 komisi fatwa berjumlah 7 orang dari wakil ulama dan ormas Islam, jumlah ini terus berubah setiap pergantian kurun waktu kepengurusan komisi fatwa 5 tahun sekali, yang pada tahun 2005-2010 beranggotakan sebanyak 41 orang.</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Tugas komisi fatwa adalah</w:t>
      </w:r>
      <w:r w:rsidR="00602E61">
        <w:rPr>
          <w:rFonts w:ascii="Times New Roman" w:hAnsi="Times New Roman"/>
          <w:sz w:val="24"/>
          <w:szCs w:val="24"/>
          <w:lang w:eastAsia="id-ID"/>
        </w:rPr>
        <w:t xml:space="preserve"> </w:t>
      </w:r>
      <w:r w:rsidRPr="00091CDF">
        <w:rPr>
          <w:rFonts w:ascii="Times New Roman" w:hAnsi="Times New Roman"/>
          <w:sz w:val="24"/>
          <w:szCs w:val="24"/>
          <w:lang w:eastAsia="id-ID"/>
        </w:rPr>
        <w:t>merunding dan mengeluarkan fatwa mengenai persoalan-persoalan hukum Islam yang dihadapi masyarakat. Persidangan- persidangan komisi fatwa diadakan menurut keperluan atau bila MUI telah dimintai pendapatnya oleh umum atau oleh pemerintah mengenai persoalan-persoalan tertentu dalam hukum Islam.Untuk mengeluarkan fatwa biasanya diperlukan sekali sidang, dan bisa saja dalam sekali persidangan bisa menghasilkan beberapa fatwa.</w:t>
      </w:r>
      <w:r w:rsidRPr="00091CDF">
        <w:rPr>
          <w:rStyle w:val="FootnoteReference"/>
          <w:rFonts w:ascii="Times New Roman" w:hAnsi="Times New Roman"/>
          <w:sz w:val="24"/>
          <w:szCs w:val="24"/>
          <w:lang w:eastAsia="id-ID"/>
        </w:rPr>
        <w:footnoteReference w:id="3"/>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Selain itu, tugas komisi fatwa juga mengagendakan sidang komisi untuk merundingkan dan mengeluarkan fatwa mengenai persoalan-persoalan hukum Islam yang dihadapi masyarakat. Pembahasan persoalan hukum Islam yang merupakan desakan masyarakat, maka MUI memberikan fatwa, dan merespon persoalan hukum Islam yang dianggap membutuhkan legitimasi hukum Islam.</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 xml:space="preserve">Sidang Komisi Fatwa harus dihadiri anggota komisi fatwa yang telah diangkat pimpinan pusat MUI dan pimpinan MUI propinsi dan memanggil para ahli apabila diperlukan. Sidang komisi fatwa harus diselenggarakan apabila ada permintaan atau adanya kebutuhan yang oleh MUI dianggap dan perlu dikeluarkan Fatwa. Kebutuhan yang dianggap </w:t>
      </w:r>
      <w:r w:rsidRPr="00091CDF">
        <w:rPr>
          <w:rFonts w:ascii="Times New Roman" w:hAnsi="Times New Roman"/>
          <w:sz w:val="24"/>
          <w:szCs w:val="24"/>
          <w:lang w:eastAsia="id-ID"/>
        </w:rPr>
        <w:lastRenderedPageBreak/>
        <w:t xml:space="preserve">perlu dikeluarkan fatwa dapat saja datang dari masyarakat, pemerintah, lembaga sosial, atau respon MUI terhadapsuatu masalah tertentu. Dalam proses mengeluarkan fatwa dapat dilakukan satu kali sidang atau dapat berkali-kali, tergantung tingkat kuantitas permasalahan yang ada di masyarakat. </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Fatwa-fatwa yang dihasilkan biasanya berupa pernyataan, diumumkan baik oleh komisi fatwa sendiri atau oleh MUI. Bantuk lahiriyah fatwa selalu sama, dimulai dengan katerangan bahwa komisi telah mengadakan sidang pada waktu tertentu berkenaan dengan adanya pertanyaan yang telah diajukan oleh orang-orang atau badan-badan tertentu. Dan dilanjutkan dengan dalil-dalil yang digunakan sebagai dasar pembuatan fatwa yang dimaksud.Cara lain menyebarluaskan fatwa juga bisa dengan membicarakannya dalam konferensi-konferensi tahunan ulama yang diselenggarakan oleh MUI dan biasanya banyak dari para ulama yang menghadiri konferensi ini.</w:t>
      </w:r>
      <w:r w:rsidRPr="00091CDF">
        <w:rPr>
          <w:rStyle w:val="FootnoteReference"/>
          <w:rFonts w:ascii="Times New Roman" w:hAnsi="Times New Roman"/>
          <w:sz w:val="24"/>
          <w:szCs w:val="24"/>
          <w:lang w:eastAsia="id-ID"/>
        </w:rPr>
        <w:footnoteReference w:id="4"/>
      </w:r>
    </w:p>
    <w:p w:rsidR="00972418" w:rsidRPr="00091CDF" w:rsidRDefault="00972418" w:rsidP="00972418">
      <w:pPr>
        <w:spacing w:line="480" w:lineRule="auto"/>
        <w:ind w:firstLine="720"/>
        <w:jc w:val="both"/>
        <w:rPr>
          <w:rFonts w:ascii="Times New Roman" w:hAnsi="Times New Roman"/>
          <w:sz w:val="24"/>
          <w:szCs w:val="24"/>
          <w:lang w:eastAsia="id-ID"/>
        </w:rPr>
      </w:pPr>
    </w:p>
    <w:p w:rsidR="00972418" w:rsidRPr="00091CDF" w:rsidRDefault="00972418" w:rsidP="00972418">
      <w:pPr>
        <w:spacing w:line="480" w:lineRule="auto"/>
        <w:jc w:val="both"/>
        <w:rPr>
          <w:rFonts w:ascii="Times New Roman" w:hAnsi="Times New Roman"/>
          <w:b/>
          <w:sz w:val="24"/>
          <w:szCs w:val="24"/>
          <w:lang w:eastAsia="id-ID"/>
        </w:rPr>
      </w:pPr>
      <w:r w:rsidRPr="00091CDF">
        <w:rPr>
          <w:rFonts w:ascii="Times New Roman" w:hAnsi="Times New Roman"/>
          <w:b/>
          <w:sz w:val="24"/>
          <w:szCs w:val="24"/>
          <w:lang w:eastAsia="id-ID"/>
        </w:rPr>
        <w:t>C. Metode Penetapan Fatwa MUI</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 xml:space="preserve">Metode yang dipergunakan oleh Komisi Fatwa MUI dalam proses penetapan fatwa dilakukan melalui tiga pendekatan, yaitu Pendekatan Nash Qath‟i, Pendekatan </w:t>
      </w:r>
    </w:p>
    <w:p w:rsidR="00972418" w:rsidRPr="00091CDF" w:rsidRDefault="00972418" w:rsidP="00972418">
      <w:pPr>
        <w:spacing w:line="480" w:lineRule="auto"/>
        <w:jc w:val="both"/>
        <w:rPr>
          <w:rFonts w:ascii="Times New Roman" w:hAnsi="Times New Roman"/>
          <w:sz w:val="24"/>
          <w:szCs w:val="24"/>
          <w:lang w:eastAsia="id-ID"/>
        </w:rPr>
      </w:pPr>
      <w:r w:rsidRPr="00091CDF">
        <w:rPr>
          <w:rFonts w:ascii="Times New Roman" w:hAnsi="Times New Roman"/>
          <w:sz w:val="24"/>
          <w:szCs w:val="24"/>
          <w:lang w:eastAsia="id-ID"/>
        </w:rPr>
        <w:t>Qauli dan Pendekatan Manhaji.</w:t>
      </w:r>
      <w:r w:rsidRPr="00091CDF">
        <w:rPr>
          <w:rStyle w:val="FootnoteReference"/>
          <w:rFonts w:ascii="Times New Roman" w:hAnsi="Times New Roman"/>
          <w:sz w:val="24"/>
          <w:szCs w:val="24"/>
          <w:lang w:eastAsia="id-ID"/>
        </w:rPr>
        <w:footnoteReference w:id="5"/>
      </w:r>
    </w:p>
    <w:p w:rsidR="00972418" w:rsidRPr="00091CDF" w:rsidRDefault="00602E61" w:rsidP="00972418">
      <w:pPr>
        <w:spacing w:line="48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Pendekatan Nash Qoth’I </w:t>
      </w:r>
      <w:r w:rsidR="00972418" w:rsidRPr="00091CDF">
        <w:rPr>
          <w:rFonts w:ascii="Times New Roman" w:hAnsi="Times New Roman"/>
          <w:sz w:val="24"/>
          <w:szCs w:val="24"/>
          <w:lang w:eastAsia="id-ID"/>
        </w:rPr>
        <w:t>dilakukan den</w:t>
      </w:r>
      <w:r>
        <w:rPr>
          <w:rFonts w:ascii="Times New Roman" w:hAnsi="Times New Roman"/>
          <w:sz w:val="24"/>
          <w:szCs w:val="24"/>
          <w:lang w:eastAsia="id-ID"/>
        </w:rPr>
        <w:t>gan berpegang kepada nashal-Qur’</w:t>
      </w:r>
      <w:r w:rsidR="00972418" w:rsidRPr="00091CDF">
        <w:rPr>
          <w:rFonts w:ascii="Times New Roman" w:hAnsi="Times New Roman"/>
          <w:sz w:val="24"/>
          <w:szCs w:val="24"/>
          <w:lang w:eastAsia="id-ID"/>
        </w:rPr>
        <w:t>an atau Hadis untuk sesuatu masalah apabila masalah yang ditet</w:t>
      </w:r>
      <w:r>
        <w:rPr>
          <w:rFonts w:ascii="Times New Roman" w:hAnsi="Times New Roman"/>
          <w:sz w:val="24"/>
          <w:szCs w:val="24"/>
          <w:lang w:eastAsia="id-ID"/>
        </w:rPr>
        <w:t>apkan terdapat dalam nash al-Qur’</w:t>
      </w:r>
      <w:r w:rsidR="00972418" w:rsidRPr="00091CDF">
        <w:rPr>
          <w:rFonts w:ascii="Times New Roman" w:hAnsi="Times New Roman"/>
          <w:sz w:val="24"/>
          <w:szCs w:val="24"/>
          <w:lang w:eastAsia="id-ID"/>
        </w:rPr>
        <w:t>an ataupun Hadis secara jelas. Sedangkan apabila tidak terdapat dala</w:t>
      </w:r>
      <w:r>
        <w:rPr>
          <w:rFonts w:ascii="Times New Roman" w:hAnsi="Times New Roman"/>
          <w:sz w:val="24"/>
          <w:szCs w:val="24"/>
          <w:lang w:eastAsia="id-ID"/>
        </w:rPr>
        <w:t>m nash al-Qur’</w:t>
      </w:r>
      <w:r w:rsidR="00972418" w:rsidRPr="00091CDF">
        <w:rPr>
          <w:rFonts w:ascii="Times New Roman" w:hAnsi="Times New Roman"/>
          <w:sz w:val="24"/>
          <w:szCs w:val="24"/>
          <w:lang w:eastAsia="id-ID"/>
        </w:rPr>
        <w:t>an maupun Hadis maka penjawaban dilakukan dengan pendekatan Qauli dan Manhaji.</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lastRenderedPageBreak/>
        <w:t>Pendekatan Qauli adalah pendekatan dalam proses penetapan fatwa dengan mendasarkannya pada pendapat para imam mazhab dalam kitab-kitab fiqih terkemuka (al-kutub al</w:t>
      </w:r>
      <w:r w:rsidR="00602E61">
        <w:rPr>
          <w:rFonts w:ascii="Times New Roman" w:hAnsi="Times New Roman"/>
          <w:sz w:val="24"/>
          <w:szCs w:val="24"/>
          <w:lang w:eastAsia="id-ID"/>
        </w:rPr>
        <w:t>-mu’</w:t>
      </w:r>
      <w:r w:rsidRPr="00091CDF">
        <w:rPr>
          <w:rFonts w:ascii="Times New Roman" w:hAnsi="Times New Roman"/>
          <w:sz w:val="24"/>
          <w:szCs w:val="24"/>
          <w:lang w:eastAsia="id-ID"/>
        </w:rPr>
        <w:t>tabarah)</w:t>
      </w:r>
      <w:r w:rsidRPr="00091CDF">
        <w:rPr>
          <w:rStyle w:val="FootnoteReference"/>
          <w:rFonts w:ascii="Times New Roman" w:hAnsi="Times New Roman"/>
          <w:sz w:val="24"/>
          <w:szCs w:val="24"/>
          <w:lang w:eastAsia="id-ID"/>
        </w:rPr>
        <w:footnoteReference w:id="6"/>
      </w:r>
      <w:r w:rsidRPr="00091CDF">
        <w:rPr>
          <w:rFonts w:ascii="Times New Roman" w:hAnsi="Times New Roman"/>
          <w:sz w:val="24"/>
          <w:szCs w:val="24"/>
          <w:lang w:eastAsia="id-ID"/>
        </w:rPr>
        <w:t xml:space="preserve">. Pendekatan Qauli dilakukan apabila jawaban dapat dicukupi oleh pendapat dalam kitab-kitab </w:t>
      </w:r>
      <w:r w:rsidR="00602E61">
        <w:rPr>
          <w:rFonts w:ascii="Times New Roman" w:hAnsi="Times New Roman"/>
          <w:sz w:val="24"/>
          <w:szCs w:val="24"/>
          <w:lang w:eastAsia="id-ID"/>
        </w:rPr>
        <w:t>fiqih terkemuka (al-kutub al-mu’</w:t>
      </w:r>
      <w:r w:rsidRPr="00091CDF">
        <w:rPr>
          <w:rFonts w:ascii="Times New Roman" w:hAnsi="Times New Roman"/>
          <w:sz w:val="24"/>
          <w:szCs w:val="24"/>
          <w:lang w:eastAsia="id-ID"/>
        </w:rPr>
        <w:t>tabarah) dan hanya terdapat satu pendapat (qaul), kecuali jika pendapat (qaul) yang ada dianggap tidak cocok lagi untuk dipegangi karena sang</w:t>
      </w:r>
      <w:r w:rsidR="00602E61">
        <w:rPr>
          <w:rFonts w:ascii="Times New Roman" w:hAnsi="Times New Roman"/>
          <w:sz w:val="24"/>
          <w:szCs w:val="24"/>
          <w:lang w:eastAsia="id-ID"/>
        </w:rPr>
        <w:t>at sulit untuk dilaksanakan (ta’assur atau ta’adzdzur al-‘amal atau shu’ubah al-‘</w:t>
      </w:r>
      <w:r w:rsidRPr="00091CDF">
        <w:rPr>
          <w:rFonts w:ascii="Times New Roman" w:hAnsi="Times New Roman"/>
          <w:sz w:val="24"/>
          <w:szCs w:val="24"/>
          <w:lang w:eastAsia="id-ID"/>
        </w:rPr>
        <w:t xml:space="preserve">amal) </w:t>
      </w:r>
      <w:r w:rsidR="002D4C2F">
        <w:rPr>
          <w:rFonts w:ascii="Times New Roman" w:hAnsi="Times New Roman"/>
          <w:sz w:val="24"/>
          <w:szCs w:val="24"/>
          <w:lang w:eastAsia="id-ID"/>
        </w:rPr>
        <w:t>, atau karena alasan hukumnya (‘</w:t>
      </w:r>
      <w:r w:rsidRPr="00091CDF">
        <w:rPr>
          <w:rFonts w:ascii="Times New Roman" w:hAnsi="Times New Roman"/>
          <w:sz w:val="24"/>
          <w:szCs w:val="24"/>
          <w:lang w:eastAsia="id-ID"/>
        </w:rPr>
        <w:t xml:space="preserve">illah) berubah. Dalam kondisi seperti ini </w:t>
      </w:r>
      <w:r w:rsidR="002D4C2F">
        <w:rPr>
          <w:rFonts w:ascii="Times New Roman" w:hAnsi="Times New Roman"/>
          <w:sz w:val="24"/>
          <w:szCs w:val="24"/>
          <w:lang w:eastAsia="id-ID"/>
        </w:rPr>
        <w:t>perlu dilakukan telaah ulang (I’</w:t>
      </w:r>
      <w:r w:rsidRPr="00091CDF">
        <w:rPr>
          <w:rFonts w:ascii="Times New Roman" w:hAnsi="Times New Roman"/>
          <w:sz w:val="24"/>
          <w:szCs w:val="24"/>
          <w:lang w:eastAsia="id-ID"/>
        </w:rPr>
        <w:t>adatun nazhar), sebagaimana yang dilakukan oleh ulama terdahulu.Karena itu mereka tidak terpaku terhadap pendapat ulama terdahulu yang telah ada bila pendapat tersebut sudah tidak memadai lagi untuk didijadikan pedoman.</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Sedangkan pendekatan Manhaji adalah pendekatan dalam proses penetapan fatwa dengan mempergunakan kaidah-kaidah pokok (al-qowaid al-ushuliyah)</w:t>
      </w:r>
      <w:r w:rsidRPr="00091CDF">
        <w:rPr>
          <w:rStyle w:val="FootnoteReference"/>
          <w:rFonts w:ascii="Times New Roman" w:hAnsi="Times New Roman"/>
          <w:sz w:val="24"/>
          <w:szCs w:val="24"/>
          <w:lang w:eastAsia="id-ID"/>
        </w:rPr>
        <w:footnoteReference w:id="7"/>
      </w:r>
      <w:r w:rsidRPr="00091CDF">
        <w:rPr>
          <w:rFonts w:ascii="Times New Roman" w:hAnsi="Times New Roman"/>
          <w:sz w:val="24"/>
          <w:szCs w:val="24"/>
          <w:lang w:eastAsia="id-ID"/>
        </w:rPr>
        <w:t xml:space="preserve"> dan metodologi yang dikembangkan oleh imam mazhab dalam merumuskan hukum suatu masalah. Pendekatan manhaji dilakukan melalui ijtiha</w:t>
      </w:r>
      <w:r w:rsidR="002D4C2F">
        <w:rPr>
          <w:rFonts w:ascii="Times New Roman" w:hAnsi="Times New Roman"/>
          <w:sz w:val="24"/>
          <w:szCs w:val="24"/>
          <w:lang w:eastAsia="id-ID"/>
        </w:rPr>
        <w:t>d secara kolektif (ijtihad jama’</w:t>
      </w:r>
      <w:r w:rsidRPr="00091CDF">
        <w:rPr>
          <w:rFonts w:ascii="Times New Roman" w:hAnsi="Times New Roman"/>
          <w:sz w:val="24"/>
          <w:szCs w:val="24"/>
          <w:lang w:eastAsia="id-ID"/>
        </w:rPr>
        <w:t>i), dengan menggunakan metode: mempertemukan pendapat yang berbeda (al-Jam‟u wat taufiq), memilih pendapat yang lebih akurat dalilnya (tarjihi),  menganalogkan permasalahan yang muncul dengan permasalahan yang telah ditetapkan hukumnya dalam kitab-kitab fiqh(ilhaqi) dan istinbathi.</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Dalam masalah yang terjadi khilafiyah di kalangan imam mazhab maka  penetapan fatwa didasarkan pada hasil usaha penemuan titik temu di antara pendapat-pendapa</w:t>
      </w:r>
      <w:r w:rsidR="002D4C2F">
        <w:rPr>
          <w:rFonts w:ascii="Times New Roman" w:hAnsi="Times New Roman"/>
          <w:sz w:val="24"/>
          <w:szCs w:val="24"/>
          <w:lang w:eastAsia="id-ID"/>
        </w:rPr>
        <w:t>t madzhab melalui metode al-Jam’</w:t>
      </w:r>
      <w:r w:rsidRPr="00091CDF">
        <w:rPr>
          <w:rFonts w:ascii="Times New Roman" w:hAnsi="Times New Roman"/>
          <w:sz w:val="24"/>
          <w:szCs w:val="24"/>
          <w:lang w:eastAsia="id-ID"/>
        </w:rPr>
        <w:t>u wa al-Taufiq</w:t>
      </w:r>
      <w:r w:rsidRPr="00091CDF">
        <w:rPr>
          <w:rStyle w:val="FootnoteReference"/>
          <w:rFonts w:ascii="Times New Roman" w:hAnsi="Times New Roman"/>
          <w:sz w:val="24"/>
          <w:szCs w:val="24"/>
          <w:lang w:eastAsia="id-ID"/>
        </w:rPr>
        <w:footnoteReference w:id="8"/>
      </w:r>
      <w:r w:rsidRPr="00091CDF">
        <w:rPr>
          <w:rFonts w:ascii="Times New Roman" w:hAnsi="Times New Roman"/>
          <w:sz w:val="24"/>
          <w:szCs w:val="24"/>
          <w:lang w:eastAsia="id-ID"/>
        </w:rPr>
        <w:t>.</w:t>
      </w:r>
    </w:p>
    <w:p w:rsidR="00972418" w:rsidRPr="00091CDF" w:rsidRDefault="002D4C2F" w:rsidP="00972418">
      <w:pPr>
        <w:spacing w:line="480" w:lineRule="auto"/>
        <w:ind w:firstLine="720"/>
        <w:jc w:val="both"/>
        <w:rPr>
          <w:rFonts w:ascii="Times New Roman" w:hAnsi="Times New Roman"/>
          <w:sz w:val="24"/>
          <w:szCs w:val="24"/>
          <w:lang w:eastAsia="id-ID"/>
        </w:rPr>
      </w:pPr>
      <w:r>
        <w:rPr>
          <w:rFonts w:ascii="Times New Roman" w:hAnsi="Times New Roman"/>
          <w:sz w:val="24"/>
          <w:szCs w:val="24"/>
          <w:lang w:eastAsia="id-ID"/>
        </w:rPr>
        <w:lastRenderedPageBreak/>
        <w:t>Jika usaha al-Jam’</w:t>
      </w:r>
      <w:r w:rsidR="00972418" w:rsidRPr="00091CDF">
        <w:rPr>
          <w:rFonts w:ascii="Times New Roman" w:hAnsi="Times New Roman"/>
          <w:sz w:val="24"/>
          <w:szCs w:val="24"/>
          <w:lang w:eastAsia="id-ID"/>
        </w:rPr>
        <w:t>u wa al-Taufiq tidak berhasil maka penetapan fatwa dilakukan melalui metode tarjihi (memilih pendapat ulama yang dinilai paling kuat dalil dan argumentasinya), yaitu dengan menggunakan metode perbandingan mazhab (muqaran al-madzahib)dan dengan menggunakan kaedah-kaedah ushul fiqh perbandingan</w:t>
      </w:r>
      <w:r w:rsidR="00972418" w:rsidRPr="00091CDF">
        <w:rPr>
          <w:rStyle w:val="FootnoteReference"/>
          <w:rFonts w:ascii="Times New Roman" w:hAnsi="Times New Roman"/>
          <w:sz w:val="24"/>
          <w:szCs w:val="24"/>
          <w:lang w:eastAsia="id-ID"/>
        </w:rPr>
        <w:footnoteReference w:id="9"/>
      </w:r>
      <w:r w:rsidR="00972418" w:rsidRPr="00091CDF">
        <w:rPr>
          <w:rFonts w:ascii="Times New Roman" w:hAnsi="Times New Roman"/>
          <w:sz w:val="24"/>
          <w:szCs w:val="24"/>
          <w:lang w:eastAsia="id-ID"/>
        </w:rPr>
        <w:t xml:space="preserve">. </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Ketika satu masalah atau satu kasus belum ada pendapat (qaul) yang menjelaskan secara persis dalam kitab</w:t>
      </w:r>
      <w:r w:rsidR="002D4C2F">
        <w:rPr>
          <w:rFonts w:ascii="Times New Roman" w:hAnsi="Times New Roman"/>
          <w:sz w:val="24"/>
          <w:szCs w:val="24"/>
          <w:lang w:eastAsia="id-ID"/>
        </w:rPr>
        <w:t xml:space="preserve"> fiqh terdahulu (al-kutub al-mu’</w:t>
      </w:r>
      <w:r w:rsidRPr="00091CDF">
        <w:rPr>
          <w:rFonts w:ascii="Times New Roman" w:hAnsi="Times New Roman"/>
          <w:sz w:val="24"/>
          <w:szCs w:val="24"/>
          <w:lang w:eastAsia="id-ID"/>
        </w:rPr>
        <w:t xml:space="preserve">tabarah)  namun terdapat padanannya dari masalah tersebut, maka penjawabannya dilakukan melalui metode ilhaqi, yaitu menyamakan suatu masalah yang terjadi dengan kasus </w:t>
      </w:r>
      <w:r w:rsidR="002D4C2F">
        <w:rPr>
          <w:rFonts w:ascii="Times New Roman" w:hAnsi="Times New Roman"/>
          <w:sz w:val="24"/>
          <w:szCs w:val="24"/>
          <w:lang w:eastAsia="id-ID"/>
        </w:rPr>
        <w:t>padanannya dalam al-kutub al-mu’</w:t>
      </w:r>
      <w:r w:rsidRPr="00091CDF">
        <w:rPr>
          <w:rFonts w:ascii="Times New Roman" w:hAnsi="Times New Roman"/>
          <w:sz w:val="24"/>
          <w:szCs w:val="24"/>
          <w:lang w:eastAsia="id-ID"/>
        </w:rPr>
        <w:t>tabarah.</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Sedangkan metode Istinbathi dilakukan ketika tidak bisa dilakukan dengan metode Ilhaqi karena tidak ada padanan pendapat (m</w:t>
      </w:r>
      <w:r w:rsidR="002D4C2F">
        <w:rPr>
          <w:rFonts w:ascii="Times New Roman" w:hAnsi="Times New Roman"/>
          <w:sz w:val="24"/>
          <w:szCs w:val="24"/>
          <w:lang w:eastAsia="id-ID"/>
        </w:rPr>
        <w:t>ulhaq bih) dalam al-kutub al-mu’</w:t>
      </w:r>
      <w:r w:rsidRPr="00091CDF">
        <w:rPr>
          <w:rFonts w:ascii="Times New Roman" w:hAnsi="Times New Roman"/>
          <w:sz w:val="24"/>
          <w:szCs w:val="24"/>
          <w:lang w:eastAsia="id-ID"/>
        </w:rPr>
        <w:t xml:space="preserve">tabarah. </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Metode istinbathi dilakukan dengan memberlakukan metode qiyasi, istishla</w:t>
      </w:r>
      <w:r w:rsidR="002D4C2F">
        <w:rPr>
          <w:rFonts w:ascii="Times New Roman" w:hAnsi="Times New Roman"/>
          <w:sz w:val="24"/>
          <w:szCs w:val="24"/>
          <w:lang w:eastAsia="id-ID"/>
        </w:rPr>
        <w:t>hi, istihsani dan sadd al-dzari’</w:t>
      </w:r>
      <w:r w:rsidRPr="00091CDF">
        <w:rPr>
          <w:rFonts w:ascii="Times New Roman" w:hAnsi="Times New Roman"/>
          <w:sz w:val="24"/>
          <w:szCs w:val="24"/>
          <w:lang w:eastAsia="id-ID"/>
        </w:rPr>
        <w:t>ah</w:t>
      </w:r>
      <w:r w:rsidRPr="00091CDF">
        <w:rPr>
          <w:rStyle w:val="FootnoteReference"/>
          <w:rFonts w:ascii="Times New Roman" w:hAnsi="Times New Roman"/>
          <w:sz w:val="24"/>
          <w:szCs w:val="24"/>
          <w:lang w:eastAsia="id-ID"/>
        </w:rPr>
        <w:footnoteReference w:id="10"/>
      </w:r>
      <w:r w:rsidRPr="00091CDF">
        <w:rPr>
          <w:rFonts w:ascii="Times New Roman" w:hAnsi="Times New Roman"/>
          <w:sz w:val="24"/>
          <w:szCs w:val="24"/>
          <w:lang w:eastAsia="id-ID"/>
        </w:rPr>
        <w:t>.</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Secara umum penetapan fatwa di MUI selalu memperhatikan pul</w:t>
      </w:r>
      <w:r w:rsidR="002D4C2F">
        <w:rPr>
          <w:rFonts w:ascii="Times New Roman" w:hAnsi="Times New Roman"/>
          <w:sz w:val="24"/>
          <w:szCs w:val="24"/>
          <w:lang w:eastAsia="id-ID"/>
        </w:rPr>
        <w:t>a kemaslah atan umum (mashalih ‘</w:t>
      </w:r>
      <w:r w:rsidRPr="00091CDF">
        <w:rPr>
          <w:rFonts w:ascii="Times New Roman" w:hAnsi="Times New Roman"/>
          <w:sz w:val="24"/>
          <w:szCs w:val="24"/>
          <w:lang w:eastAsia="id-ID"/>
        </w:rPr>
        <w:t>ammah) dan intisari ajaran agama (maqashid al-s</w:t>
      </w:r>
      <w:r w:rsidR="002D4C2F">
        <w:rPr>
          <w:rFonts w:ascii="Times New Roman" w:hAnsi="Times New Roman"/>
          <w:sz w:val="24"/>
          <w:szCs w:val="24"/>
          <w:lang w:eastAsia="id-ID"/>
        </w:rPr>
        <w:t>yari’</w:t>
      </w:r>
      <w:r w:rsidRPr="00091CDF">
        <w:rPr>
          <w:rFonts w:ascii="Times New Roman" w:hAnsi="Times New Roman"/>
          <w:sz w:val="24"/>
          <w:szCs w:val="24"/>
          <w:lang w:eastAsia="id-ID"/>
        </w:rPr>
        <w:t>ah). Sehingga fatwa yang dikeluarkan oleh MUI benar-benar bisa menjawab  permasalahan yang dihadapi umat dan benar benar dapat menjadi alternatif pilihan  umat untuk dijadikan pedoman dalam menjalankan kehidupannya.</w:t>
      </w:r>
    </w:p>
    <w:p w:rsidR="00972418" w:rsidRPr="00494386" w:rsidRDefault="00972418" w:rsidP="00972418">
      <w:pPr>
        <w:spacing w:line="480" w:lineRule="auto"/>
        <w:jc w:val="both"/>
        <w:rPr>
          <w:rFonts w:ascii="Times New Roman" w:hAnsi="Times New Roman"/>
          <w:sz w:val="24"/>
          <w:szCs w:val="24"/>
          <w:lang w:eastAsia="id-ID"/>
        </w:rPr>
      </w:pPr>
    </w:p>
    <w:p w:rsidR="00972418" w:rsidRPr="00494386" w:rsidRDefault="00972418" w:rsidP="00972418">
      <w:pPr>
        <w:spacing w:line="480" w:lineRule="auto"/>
        <w:jc w:val="both"/>
        <w:rPr>
          <w:rFonts w:ascii="Times New Roman" w:hAnsi="Times New Roman"/>
          <w:sz w:val="24"/>
          <w:szCs w:val="24"/>
          <w:lang w:eastAsia="id-ID"/>
        </w:rPr>
      </w:pPr>
    </w:p>
    <w:p w:rsidR="00972418" w:rsidRPr="00494386" w:rsidRDefault="00972418" w:rsidP="00972418">
      <w:pPr>
        <w:spacing w:line="480" w:lineRule="auto"/>
        <w:jc w:val="both"/>
        <w:rPr>
          <w:rFonts w:ascii="Times New Roman" w:hAnsi="Times New Roman"/>
          <w:sz w:val="24"/>
          <w:szCs w:val="24"/>
          <w:lang w:eastAsia="id-ID"/>
        </w:rPr>
      </w:pPr>
    </w:p>
    <w:p w:rsidR="00972418" w:rsidRPr="00091CDF" w:rsidRDefault="00972418" w:rsidP="00972418">
      <w:pPr>
        <w:spacing w:line="480" w:lineRule="auto"/>
        <w:jc w:val="both"/>
        <w:rPr>
          <w:rFonts w:ascii="Times New Roman" w:hAnsi="Times New Roman"/>
          <w:b/>
          <w:sz w:val="24"/>
          <w:szCs w:val="24"/>
          <w:lang w:eastAsia="id-ID"/>
        </w:rPr>
      </w:pPr>
      <w:r w:rsidRPr="00091CDF">
        <w:rPr>
          <w:rFonts w:ascii="Times New Roman" w:hAnsi="Times New Roman"/>
          <w:b/>
          <w:sz w:val="24"/>
          <w:szCs w:val="24"/>
          <w:lang w:eastAsia="id-ID"/>
        </w:rPr>
        <w:lastRenderedPageBreak/>
        <w:t>D. Kedudukan Fatwa MUI dalam  Tata  Hukum  di Indonesia.</w:t>
      </w:r>
    </w:p>
    <w:p w:rsidR="00972418" w:rsidRPr="00091CDF" w:rsidRDefault="00972418" w:rsidP="00972418">
      <w:pPr>
        <w:spacing w:line="480" w:lineRule="auto"/>
        <w:jc w:val="both"/>
        <w:rPr>
          <w:rFonts w:ascii="Times New Roman" w:hAnsi="Times New Roman"/>
          <w:sz w:val="24"/>
          <w:szCs w:val="24"/>
          <w:lang w:eastAsia="id-ID"/>
        </w:rPr>
      </w:pPr>
      <w:r w:rsidRPr="00091CDF">
        <w:rPr>
          <w:rFonts w:ascii="Times New Roman" w:hAnsi="Times New Roman"/>
          <w:sz w:val="24"/>
          <w:szCs w:val="24"/>
          <w:lang w:eastAsia="id-ID"/>
        </w:rPr>
        <w:tab/>
        <w:t>Secara hirarki dalam pengaturan perundangan dalam UU No. 12 Tahun 2011 adalah (1) Undang-Undang Dasar 1945; (2) Undang-Undang/ Perpu; (3) Peraturan Pemerintah; (4) Peraturan Presiden; (5) Peraturan Daerah. Jika dilihat secara hirarki, maka posisi Fatwa tidak ada.Akan tetapi dalam sumber hukum kita dengan Pancasila sebagai groundnorm bangsa secara falsafi demi kepastian hukum dengan mewujudkan negara hukum yang tidak menyampingkan kepentingan beragama.</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 xml:space="preserve">Dalam keadaan yang sangat terbuka sebagai konsekuensi era Reformasi  dan dalam waktu bersamaan dalam kondisi yang krisis seperti sekarang ini,  hukum Islam atau fiqh mempunyai peran besar sebagai sumber hukum nasional. Arti sumber di sini akan mengalami perkembangan yang sangat signifikan, bukan saja dalam sistem peradilan yang sudah tegas dalam lingkungan peradilan agama, akan tetapi juga dalam sistem peradilan (meliputi materi hukum dan sistem kerja  peradilan dalam rangka supremasi hukum) yang lebih luas. Termasuk dalam  konteks menempatkan fiqh sebagai salah satu bentuk ilmu hukum dalam dunia  hukum, yang dapat memberi arti bahwa fiqh atau hukum Islam menjadi sumber kajian sekaligus sumber hukum matriil di indonesia. </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Di Indonesia sendiri, para ulama telah memiliki sebuah wadah, tempat,  sarana yang diberi nama Majelis Ulama Indonesia. Tugas MUI adalah  memberikan sebuah kepastian, penentuan, penetapan suatu hukum yang  berhubungan dengan agama Islam yang mana hal ini kita kenal dengan fatwa. Dan fatwa MUI inilah yang nantinya akan menjadi to</w:t>
      </w:r>
      <w:r w:rsidR="002D4C2F">
        <w:rPr>
          <w:rFonts w:ascii="Times New Roman" w:hAnsi="Times New Roman"/>
          <w:sz w:val="24"/>
          <w:szCs w:val="24"/>
          <w:lang w:eastAsia="id-ID"/>
        </w:rPr>
        <w:t>lak ukur, pola pikir dan ijtima’  ulama’</w:t>
      </w:r>
      <w:r w:rsidRPr="00091CDF">
        <w:rPr>
          <w:rFonts w:ascii="Times New Roman" w:hAnsi="Times New Roman"/>
          <w:sz w:val="24"/>
          <w:szCs w:val="24"/>
          <w:lang w:eastAsia="id-ID"/>
        </w:rPr>
        <w:t xml:space="preserve"> Islam di Indonesia.</w:t>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lastRenderedPageBreak/>
        <w:t>MUI memiliki kewenangan memberi fatwa tentang masalah keagamaan yang bersifat umum yang menyangkut umat Islam Indonesia secara nasional dan masalah agama Islam di daerah yang diduga dapat meluas kedaerah lain.</w:t>
      </w:r>
      <w:r w:rsidRPr="00091CDF">
        <w:rPr>
          <w:rStyle w:val="FootnoteReference"/>
          <w:rFonts w:ascii="Times New Roman" w:hAnsi="Times New Roman"/>
          <w:sz w:val="24"/>
          <w:szCs w:val="24"/>
          <w:lang w:eastAsia="id-ID"/>
        </w:rPr>
        <w:footnoteReference w:id="11"/>
      </w:r>
    </w:p>
    <w:p w:rsidR="00972418" w:rsidRPr="00091CDF" w:rsidRDefault="00972418" w:rsidP="00972418">
      <w:pPr>
        <w:spacing w:line="480" w:lineRule="auto"/>
        <w:ind w:firstLine="720"/>
        <w:jc w:val="both"/>
        <w:rPr>
          <w:rFonts w:ascii="Times New Roman" w:hAnsi="Times New Roman"/>
          <w:sz w:val="24"/>
          <w:szCs w:val="24"/>
          <w:lang w:eastAsia="id-ID"/>
        </w:rPr>
      </w:pPr>
      <w:r w:rsidRPr="00091CDF">
        <w:rPr>
          <w:rFonts w:ascii="Times New Roman" w:hAnsi="Times New Roman"/>
          <w:sz w:val="24"/>
          <w:szCs w:val="24"/>
          <w:lang w:eastAsia="id-ID"/>
        </w:rPr>
        <w:t>Kedudukan Fatwa MUI dalam Perspektif Hukum Positif; apabila  menempatkan fiqh atau hukum Islam dalam jajaran sumber ilmu hukum secara umum, maka dalam takaran oprasional/ hukum materiil, fiqh dapat dijadikan sumber melalui beberapa jalur yaitu:</w:t>
      </w:r>
    </w:p>
    <w:p w:rsidR="00972418" w:rsidRPr="00091CDF" w:rsidRDefault="00972418" w:rsidP="00972418">
      <w:pPr>
        <w:pStyle w:val="ListParagraph"/>
        <w:numPr>
          <w:ilvl w:val="0"/>
          <w:numId w:val="1"/>
        </w:numPr>
        <w:spacing w:line="480" w:lineRule="auto"/>
        <w:jc w:val="both"/>
        <w:rPr>
          <w:rFonts w:ascii="Times New Roman" w:hAnsi="Times New Roman"/>
          <w:sz w:val="24"/>
          <w:szCs w:val="24"/>
          <w:lang w:eastAsia="id-ID"/>
        </w:rPr>
      </w:pPr>
      <w:r w:rsidRPr="00091CDF">
        <w:rPr>
          <w:rFonts w:ascii="Times New Roman" w:hAnsi="Times New Roman"/>
          <w:sz w:val="24"/>
          <w:szCs w:val="24"/>
          <w:lang w:eastAsia="id-ID"/>
        </w:rPr>
        <w:t>Dalam peraturan perundang-undangan, fiqh berperan sebagai hukum  materiil, atau dalam konteks etika / moralitas hukum.</w:t>
      </w:r>
    </w:p>
    <w:p w:rsidR="00972418" w:rsidRPr="00091CDF" w:rsidRDefault="00972418" w:rsidP="00972418">
      <w:pPr>
        <w:pStyle w:val="ListParagraph"/>
        <w:numPr>
          <w:ilvl w:val="0"/>
          <w:numId w:val="1"/>
        </w:numPr>
        <w:spacing w:line="480" w:lineRule="auto"/>
        <w:jc w:val="both"/>
        <w:rPr>
          <w:rFonts w:ascii="Times New Roman" w:hAnsi="Times New Roman"/>
          <w:sz w:val="24"/>
          <w:szCs w:val="24"/>
          <w:lang w:eastAsia="id-ID"/>
        </w:rPr>
      </w:pPr>
      <w:r w:rsidRPr="00091CDF">
        <w:rPr>
          <w:rFonts w:ascii="Times New Roman" w:hAnsi="Times New Roman"/>
          <w:sz w:val="24"/>
          <w:szCs w:val="24"/>
          <w:lang w:eastAsia="id-ID"/>
        </w:rPr>
        <w:t>Sumber kebijakan pelaksanaan pemerintahan yang tidak secara langsung  dalam pengertian legislasi sebagaimana PP.</w:t>
      </w:r>
    </w:p>
    <w:p w:rsidR="00972418" w:rsidRPr="00091CDF" w:rsidRDefault="00972418" w:rsidP="00972418">
      <w:pPr>
        <w:pStyle w:val="ListParagraph"/>
        <w:numPr>
          <w:ilvl w:val="0"/>
          <w:numId w:val="1"/>
        </w:numPr>
        <w:spacing w:line="480" w:lineRule="auto"/>
        <w:jc w:val="both"/>
        <w:rPr>
          <w:rFonts w:ascii="Times New Roman" w:hAnsi="Times New Roman"/>
          <w:sz w:val="24"/>
          <w:szCs w:val="24"/>
          <w:lang w:eastAsia="id-ID"/>
        </w:rPr>
      </w:pPr>
      <w:r w:rsidRPr="00091CDF">
        <w:rPr>
          <w:rFonts w:ascii="Times New Roman" w:hAnsi="Times New Roman"/>
          <w:sz w:val="24"/>
          <w:szCs w:val="24"/>
          <w:lang w:eastAsia="id-ID"/>
        </w:rPr>
        <w:t>Sumber bagi penegak hukum, polisi, jaksa, dan pengacara.</w:t>
      </w:r>
    </w:p>
    <w:p w:rsidR="00972418" w:rsidRPr="00091CDF" w:rsidRDefault="00972418" w:rsidP="00972418">
      <w:pPr>
        <w:pStyle w:val="ListParagraph"/>
        <w:numPr>
          <w:ilvl w:val="0"/>
          <w:numId w:val="1"/>
        </w:numPr>
        <w:spacing w:line="480" w:lineRule="auto"/>
        <w:jc w:val="both"/>
        <w:rPr>
          <w:rFonts w:ascii="Times New Roman" w:hAnsi="Times New Roman"/>
          <w:sz w:val="24"/>
          <w:szCs w:val="24"/>
          <w:lang w:eastAsia="id-ID"/>
        </w:rPr>
      </w:pPr>
      <w:r w:rsidRPr="00091CDF">
        <w:rPr>
          <w:rFonts w:ascii="Times New Roman" w:hAnsi="Times New Roman"/>
          <w:sz w:val="24"/>
          <w:szCs w:val="24"/>
          <w:lang w:eastAsia="id-ID"/>
        </w:rPr>
        <w:t>Sumber hukum nilai-nilai budaya masyarakat dan sekaligus sebagai  sumber kebiasaan (living law).</w:t>
      </w:r>
    </w:p>
    <w:p w:rsidR="00972418" w:rsidRPr="00091CDF" w:rsidRDefault="00972418" w:rsidP="00972418">
      <w:pPr>
        <w:spacing w:line="480" w:lineRule="auto"/>
        <w:jc w:val="both"/>
        <w:rPr>
          <w:rFonts w:ascii="Times New Roman" w:hAnsi="Times New Roman"/>
          <w:sz w:val="24"/>
          <w:szCs w:val="24"/>
          <w:lang w:eastAsia="id-ID"/>
        </w:rPr>
      </w:pPr>
    </w:p>
    <w:p w:rsidR="00972418" w:rsidRDefault="00972418" w:rsidP="00ED3E46">
      <w:pPr>
        <w:spacing w:line="480" w:lineRule="auto"/>
        <w:ind w:firstLine="710"/>
        <w:jc w:val="both"/>
        <w:rPr>
          <w:rFonts w:ascii="Times New Roman" w:hAnsi="Times New Roman"/>
          <w:sz w:val="24"/>
          <w:szCs w:val="24"/>
          <w:lang w:eastAsia="id-ID"/>
        </w:rPr>
      </w:pPr>
      <w:r w:rsidRPr="00091CDF">
        <w:rPr>
          <w:rFonts w:ascii="Times New Roman" w:hAnsi="Times New Roman"/>
          <w:sz w:val="24"/>
          <w:szCs w:val="24"/>
          <w:lang w:eastAsia="id-ID"/>
        </w:rPr>
        <w:t>Berdasarkan penjelasan diatas dapat dipahami bahwa kedudukan fatwa  MUI di indonesia memiliki kedudukan yang sangat penting. Fatwa MUI  merupakan salah satu dari bahan pertimbangan hukum bagi para legislator dalam membuat atau menetapkan suatu undang-undang atau peraturan.</w:t>
      </w:r>
    </w:p>
    <w:p w:rsidR="00ED3E46" w:rsidRDefault="00ED3E46" w:rsidP="00ED3E46">
      <w:pPr>
        <w:spacing w:line="480" w:lineRule="auto"/>
        <w:ind w:firstLine="710"/>
        <w:jc w:val="both"/>
        <w:rPr>
          <w:rFonts w:ascii="Times New Roman" w:hAnsi="Times New Roman"/>
          <w:sz w:val="24"/>
          <w:szCs w:val="24"/>
          <w:lang w:eastAsia="id-ID"/>
        </w:rPr>
      </w:pPr>
    </w:p>
    <w:p w:rsidR="00ED3E46" w:rsidRDefault="00ED3E46" w:rsidP="00ED3E46">
      <w:pPr>
        <w:spacing w:line="480" w:lineRule="auto"/>
        <w:ind w:firstLine="710"/>
        <w:jc w:val="both"/>
        <w:rPr>
          <w:rFonts w:ascii="Times New Roman" w:hAnsi="Times New Roman"/>
          <w:sz w:val="24"/>
          <w:szCs w:val="24"/>
          <w:lang w:eastAsia="id-ID"/>
        </w:rPr>
      </w:pPr>
    </w:p>
    <w:p w:rsidR="00ED3E46" w:rsidRPr="00091CDF" w:rsidRDefault="00ED3E46" w:rsidP="00ED3E46">
      <w:pPr>
        <w:spacing w:line="480" w:lineRule="auto"/>
        <w:ind w:firstLine="710"/>
        <w:jc w:val="both"/>
        <w:rPr>
          <w:rFonts w:ascii="Times New Roman" w:hAnsi="Times New Roman"/>
          <w:sz w:val="24"/>
          <w:szCs w:val="24"/>
          <w:lang w:val="en-US" w:eastAsia="id-ID"/>
        </w:rPr>
      </w:pPr>
    </w:p>
    <w:p w:rsidR="00972418" w:rsidRPr="00091CDF" w:rsidRDefault="00972418" w:rsidP="00972418">
      <w:pPr>
        <w:spacing w:line="480" w:lineRule="auto"/>
        <w:jc w:val="both"/>
        <w:rPr>
          <w:rFonts w:ascii="Times New Roman" w:hAnsi="Times New Roman"/>
          <w:b/>
          <w:sz w:val="24"/>
          <w:szCs w:val="24"/>
          <w:lang w:val="en-US" w:eastAsia="id-ID"/>
        </w:rPr>
      </w:pPr>
      <w:r w:rsidRPr="00091CDF">
        <w:rPr>
          <w:rFonts w:ascii="Times New Roman" w:hAnsi="Times New Roman"/>
          <w:b/>
          <w:sz w:val="24"/>
          <w:szCs w:val="24"/>
          <w:lang w:val="en-US" w:eastAsia="id-ID"/>
        </w:rPr>
        <w:lastRenderedPageBreak/>
        <w:t>E. Pedoman Dan Prosedur Penetapan Fatwa</w:t>
      </w:r>
    </w:p>
    <w:p w:rsidR="00972418" w:rsidRDefault="00972418" w:rsidP="00972418">
      <w:pPr>
        <w:spacing w:line="480" w:lineRule="auto"/>
        <w:rPr>
          <w:rFonts w:ascii="Times New Roman" w:hAnsi="Times New Roman"/>
          <w:sz w:val="24"/>
          <w:szCs w:val="24"/>
          <w:lang w:val="en-US"/>
        </w:rPr>
      </w:pPr>
      <w:r>
        <w:rPr>
          <w:rFonts w:ascii="Times New Roman" w:hAnsi="Times New Roman"/>
          <w:sz w:val="24"/>
          <w:szCs w:val="24"/>
        </w:rPr>
        <w:t xml:space="preserve">Fatwa-Fatwa MUI </w:t>
      </w:r>
      <w:r w:rsidRPr="00091CDF">
        <w:rPr>
          <w:rFonts w:ascii="Times New Roman" w:hAnsi="Times New Roman"/>
          <w:sz w:val="24"/>
          <w:szCs w:val="24"/>
        </w:rPr>
        <w:br/>
        <w:t xml:space="preserve">* Pendahuluan </w:t>
      </w:r>
      <w:r w:rsidRPr="00091CDF">
        <w:rPr>
          <w:rFonts w:ascii="Times New Roman" w:hAnsi="Times New Roman"/>
          <w:sz w:val="24"/>
          <w:szCs w:val="24"/>
        </w:rPr>
        <w:br/>
        <w:t xml:space="preserve">* Bagian 1 - Ibadah </w:t>
      </w:r>
      <w:r w:rsidRPr="00091CDF">
        <w:rPr>
          <w:rFonts w:ascii="Times New Roman" w:hAnsi="Times New Roman"/>
          <w:sz w:val="24"/>
          <w:szCs w:val="24"/>
        </w:rPr>
        <w:br/>
        <w:t xml:space="preserve">* Bagian 2 - Faham Keagamaan </w:t>
      </w:r>
      <w:r w:rsidRPr="00091CDF">
        <w:rPr>
          <w:rFonts w:ascii="Times New Roman" w:hAnsi="Times New Roman"/>
          <w:sz w:val="24"/>
          <w:szCs w:val="24"/>
        </w:rPr>
        <w:br/>
        <w:t xml:space="preserve">* Bagain 3 - Masalah Sosial dan Kemasyarakatan </w:t>
      </w:r>
      <w:r w:rsidRPr="00091CDF">
        <w:rPr>
          <w:rFonts w:ascii="Times New Roman" w:hAnsi="Times New Roman"/>
          <w:sz w:val="24"/>
          <w:szCs w:val="24"/>
        </w:rPr>
        <w:br/>
        <w:t xml:space="preserve">* Bagian 4 - Ilmu Pengetahuan dan Teknologi </w:t>
      </w:r>
      <w:r w:rsidRPr="00091CDF">
        <w:rPr>
          <w:rFonts w:ascii="Times New Roman" w:hAnsi="Times New Roman"/>
          <w:sz w:val="24"/>
          <w:szCs w:val="24"/>
        </w:rPr>
        <w:br/>
        <w:t xml:space="preserve">* Hasil MUNAS VII Tahun 2005 </w:t>
      </w:r>
      <w:r w:rsidRPr="00091CDF">
        <w:rPr>
          <w:rFonts w:ascii="Times New Roman" w:hAnsi="Times New Roman"/>
          <w:sz w:val="24"/>
          <w:szCs w:val="24"/>
        </w:rPr>
        <w:br/>
        <w:t>* FATWA Dewa</w:t>
      </w:r>
      <w:r>
        <w:rPr>
          <w:rFonts w:ascii="Times New Roman" w:hAnsi="Times New Roman"/>
          <w:sz w:val="24"/>
          <w:szCs w:val="24"/>
        </w:rPr>
        <w:t xml:space="preserve">n Syariah Nasional (DSN-MUI) </w:t>
      </w:r>
      <w:r>
        <w:rPr>
          <w:rFonts w:ascii="Times New Roman" w:hAnsi="Times New Roman"/>
          <w:sz w:val="24"/>
          <w:szCs w:val="24"/>
        </w:rPr>
        <w:br/>
      </w:r>
      <w:r w:rsidRPr="00091CDF">
        <w:rPr>
          <w:rFonts w:ascii="Times New Roman" w:hAnsi="Times New Roman"/>
          <w:sz w:val="24"/>
          <w:szCs w:val="24"/>
        </w:rPr>
        <w:br/>
        <w:t>Pro</w:t>
      </w:r>
      <w:r>
        <w:rPr>
          <w:rFonts w:ascii="Times New Roman" w:hAnsi="Times New Roman"/>
          <w:sz w:val="24"/>
          <w:szCs w:val="24"/>
        </w:rPr>
        <w:t xml:space="preserve">fil DSN </w:t>
      </w:r>
      <w:r>
        <w:rPr>
          <w:rFonts w:ascii="Times New Roman" w:hAnsi="Times New Roman"/>
          <w:sz w:val="24"/>
          <w:szCs w:val="24"/>
        </w:rPr>
        <w:br/>
        <w:t xml:space="preserve">Pedoman Dasar DSN-MUI </w:t>
      </w:r>
      <w:r w:rsidRPr="00091CDF">
        <w:rPr>
          <w:rFonts w:ascii="Times New Roman" w:hAnsi="Times New Roman"/>
          <w:sz w:val="24"/>
          <w:szCs w:val="24"/>
        </w:rPr>
        <w:br/>
        <w:t xml:space="preserve">KEPUTUSAN </w:t>
      </w:r>
      <w:r w:rsidRPr="00091CDF">
        <w:rPr>
          <w:rFonts w:ascii="Times New Roman" w:hAnsi="Times New Roman"/>
          <w:sz w:val="24"/>
          <w:szCs w:val="24"/>
        </w:rPr>
        <w:br/>
        <w:t xml:space="preserve">DEWAN SYARI'AH NASIONAL </w:t>
      </w:r>
      <w:r w:rsidRPr="00091CDF">
        <w:rPr>
          <w:rFonts w:ascii="Times New Roman" w:hAnsi="Times New Roman"/>
          <w:sz w:val="24"/>
          <w:szCs w:val="24"/>
        </w:rPr>
        <w:br/>
        <w:t xml:space="preserve">MAJELIS ULAMA INDONESIA </w:t>
      </w:r>
      <w:r w:rsidRPr="00091CDF">
        <w:rPr>
          <w:rFonts w:ascii="Times New Roman" w:hAnsi="Times New Roman"/>
          <w:sz w:val="24"/>
          <w:szCs w:val="24"/>
        </w:rPr>
        <w:br/>
        <w:t>No: 01 Tahu</w:t>
      </w:r>
      <w:r>
        <w:rPr>
          <w:rFonts w:ascii="Times New Roman" w:hAnsi="Times New Roman"/>
          <w:sz w:val="24"/>
          <w:szCs w:val="24"/>
        </w:rPr>
        <w:t xml:space="preserve">n 2000 </w:t>
      </w:r>
      <w:r>
        <w:rPr>
          <w:rFonts w:ascii="Times New Roman" w:hAnsi="Times New Roman"/>
          <w:sz w:val="24"/>
          <w:szCs w:val="24"/>
        </w:rPr>
        <w:br/>
        <w:t xml:space="preserve">Tentang </w:t>
      </w:r>
      <w:r>
        <w:rPr>
          <w:rFonts w:ascii="Times New Roman" w:hAnsi="Times New Roman"/>
          <w:sz w:val="24"/>
          <w:szCs w:val="24"/>
        </w:rPr>
        <w:br/>
        <w:t xml:space="preserve">PEDOMAN DASAR </w:t>
      </w:r>
      <w:r w:rsidRPr="00091CDF">
        <w:rPr>
          <w:rFonts w:ascii="Times New Roman" w:hAnsi="Times New Roman"/>
          <w:sz w:val="24"/>
          <w:szCs w:val="24"/>
        </w:rPr>
        <w:t xml:space="preserve">DEWAN SYARI'AH NASIONAL - MAJELIS ULAMA INDONESIA (PD DSN-MUI) </w:t>
      </w:r>
      <w:r w:rsidRPr="00091CDF">
        <w:rPr>
          <w:rFonts w:ascii="Times New Roman" w:hAnsi="Times New Roman"/>
          <w:sz w:val="24"/>
          <w:szCs w:val="24"/>
        </w:rPr>
        <w:br/>
      </w:r>
      <w:r w:rsidRPr="00BC4AFD">
        <w:rPr>
          <w:rFonts w:ascii="Traditional Arabic" w:hAnsi="Traditional Arabic" w:cs="Traditional Arabic"/>
          <w:sz w:val="32"/>
          <w:szCs w:val="32"/>
          <w:rtl/>
        </w:rPr>
        <w:t>بسم الله الرحمن الرحيم</w:t>
      </w:r>
      <w:r w:rsidRPr="00091CDF">
        <w:rPr>
          <w:rFonts w:ascii="Times New Roman" w:hAnsi="Times New Roman"/>
          <w:sz w:val="24"/>
          <w:szCs w:val="24"/>
          <w:rtl/>
        </w:rPr>
        <w:t xml:space="preserve"> </w:t>
      </w:r>
    </w:p>
    <w:p w:rsidR="00972418" w:rsidRDefault="00972418" w:rsidP="00972418">
      <w:pPr>
        <w:spacing w:line="480" w:lineRule="auto"/>
        <w:rPr>
          <w:rFonts w:ascii="Times New Roman" w:hAnsi="Times New Roman"/>
          <w:sz w:val="24"/>
          <w:szCs w:val="24"/>
          <w:lang w:val="en-US"/>
        </w:rPr>
      </w:pPr>
      <w:r w:rsidRPr="00091CDF">
        <w:rPr>
          <w:rFonts w:ascii="Times New Roman" w:hAnsi="Times New Roman"/>
          <w:sz w:val="24"/>
          <w:szCs w:val="24"/>
        </w:rPr>
        <w:t>Dewan Syariah Nasio</w:t>
      </w:r>
      <w:r>
        <w:rPr>
          <w:rFonts w:ascii="Times New Roman" w:hAnsi="Times New Roman"/>
          <w:sz w:val="24"/>
          <w:szCs w:val="24"/>
        </w:rPr>
        <w:t xml:space="preserve">nal setelah </w:t>
      </w:r>
      <w:r>
        <w:rPr>
          <w:rFonts w:ascii="Times New Roman" w:hAnsi="Times New Roman"/>
          <w:sz w:val="24"/>
          <w:szCs w:val="24"/>
        </w:rPr>
        <w:br/>
        <w:t xml:space="preserve">Menimbang : </w:t>
      </w:r>
      <w:r>
        <w:rPr>
          <w:rFonts w:ascii="Times New Roman" w:hAnsi="Times New Roman"/>
          <w:sz w:val="24"/>
          <w:szCs w:val="24"/>
        </w:rPr>
        <w:br/>
        <w:t xml:space="preserve">1. </w:t>
      </w:r>
      <w:r w:rsidRPr="00091CDF">
        <w:rPr>
          <w:rFonts w:ascii="Times New Roman" w:hAnsi="Times New Roman"/>
          <w:sz w:val="24"/>
          <w:szCs w:val="24"/>
        </w:rPr>
        <w:t xml:space="preserve">bahwa Dewan Syari'ah Nasional, disingkat dengan nama DSN, dibentuk oleh Majelis Ulama Indonesia dengan tugas mengawasi dan mengarahkan lembaga-lembaga keuangan </w:t>
      </w:r>
      <w:r w:rsidRPr="00091CDF">
        <w:rPr>
          <w:rFonts w:ascii="Times New Roman" w:hAnsi="Times New Roman"/>
          <w:sz w:val="24"/>
          <w:szCs w:val="24"/>
        </w:rPr>
        <w:lastRenderedPageBreak/>
        <w:t>syari'ah untuk mendorong penerapan nilai-nilai ajaran Islam dalam kegiatan p</w:t>
      </w:r>
      <w:r>
        <w:rPr>
          <w:rFonts w:ascii="Times New Roman" w:hAnsi="Times New Roman"/>
          <w:sz w:val="24"/>
          <w:szCs w:val="24"/>
        </w:rPr>
        <w:t xml:space="preserve">erekonomian dan keuangan. </w:t>
      </w:r>
      <w:r>
        <w:rPr>
          <w:rFonts w:ascii="Times New Roman" w:hAnsi="Times New Roman"/>
          <w:sz w:val="24"/>
          <w:szCs w:val="24"/>
        </w:rPr>
        <w:br/>
        <w:t xml:space="preserve">2. </w:t>
      </w:r>
      <w:r w:rsidRPr="00091CDF">
        <w:rPr>
          <w:rFonts w:ascii="Times New Roman" w:hAnsi="Times New Roman"/>
          <w:sz w:val="24"/>
          <w:szCs w:val="24"/>
        </w:rPr>
        <w:t>bahwa DSN diharapkan dapat berperan secara proaktif dalam menanggapi perkembangan masyarakat Indonesia yang dinamis dalam bid</w:t>
      </w:r>
      <w:r>
        <w:rPr>
          <w:rFonts w:ascii="Times New Roman" w:hAnsi="Times New Roman"/>
          <w:sz w:val="24"/>
          <w:szCs w:val="24"/>
        </w:rPr>
        <w:t xml:space="preserve">ang ekonomi dan keuangan. </w:t>
      </w:r>
      <w:r>
        <w:rPr>
          <w:rFonts w:ascii="Times New Roman" w:hAnsi="Times New Roman"/>
          <w:sz w:val="24"/>
          <w:szCs w:val="24"/>
        </w:rPr>
        <w:br/>
        <w:t xml:space="preserve">3. </w:t>
      </w:r>
      <w:r w:rsidRPr="00091CDF">
        <w:rPr>
          <w:rFonts w:ascii="Times New Roman" w:hAnsi="Times New Roman"/>
          <w:sz w:val="24"/>
          <w:szCs w:val="24"/>
        </w:rPr>
        <w:t>bahwa untuk lebih mengefektifkan pelaksanaan tugas dan fungsi DSN, perlu ditetapkan Pedoman Dasar Dewan S</w:t>
      </w:r>
      <w:r>
        <w:rPr>
          <w:rFonts w:ascii="Times New Roman" w:hAnsi="Times New Roman"/>
          <w:sz w:val="24"/>
          <w:szCs w:val="24"/>
        </w:rPr>
        <w:t xml:space="preserve">yari'ah Nasional. </w:t>
      </w:r>
      <w:r>
        <w:rPr>
          <w:rFonts w:ascii="Times New Roman" w:hAnsi="Times New Roman"/>
          <w:sz w:val="24"/>
          <w:szCs w:val="24"/>
        </w:rPr>
        <w:br/>
      </w:r>
      <w:r>
        <w:rPr>
          <w:rFonts w:ascii="Times New Roman" w:hAnsi="Times New Roman"/>
          <w:sz w:val="24"/>
          <w:szCs w:val="24"/>
        </w:rPr>
        <w:br/>
        <w:t xml:space="preserve">Mengingat : </w:t>
      </w:r>
      <w:r>
        <w:rPr>
          <w:rFonts w:ascii="Times New Roman" w:hAnsi="Times New Roman"/>
          <w:sz w:val="24"/>
          <w:szCs w:val="24"/>
        </w:rPr>
        <w:br/>
        <w:t xml:space="preserve">1. </w:t>
      </w:r>
      <w:r w:rsidRPr="00091CDF">
        <w:rPr>
          <w:rFonts w:ascii="Times New Roman" w:hAnsi="Times New Roman"/>
          <w:sz w:val="24"/>
          <w:szCs w:val="24"/>
        </w:rPr>
        <w:t>Pedoman Dasar dan Pedoman Rumah Tangga Majelis Ulama Ind</w:t>
      </w:r>
      <w:r>
        <w:rPr>
          <w:rFonts w:ascii="Times New Roman" w:hAnsi="Times New Roman"/>
          <w:sz w:val="24"/>
          <w:szCs w:val="24"/>
        </w:rPr>
        <w:t xml:space="preserve">onesia Periode 1995-2000. </w:t>
      </w:r>
      <w:r>
        <w:rPr>
          <w:rFonts w:ascii="Times New Roman" w:hAnsi="Times New Roman"/>
          <w:sz w:val="24"/>
          <w:szCs w:val="24"/>
        </w:rPr>
        <w:br/>
        <w:t xml:space="preserve">2. </w:t>
      </w:r>
      <w:r w:rsidRPr="00091CDF">
        <w:rPr>
          <w:rFonts w:ascii="Times New Roman" w:hAnsi="Times New Roman"/>
          <w:sz w:val="24"/>
          <w:szCs w:val="24"/>
        </w:rPr>
        <w:t xml:space="preserve">SK. Majelis Ulama Indonesia No. Kep-754/MUI/II/1999 tanggal 10 Pebruari 1999 tentang Pembentukan Dewan Syari'ah Nasional. </w:t>
      </w:r>
      <w:r w:rsidRPr="00091CDF">
        <w:rPr>
          <w:rFonts w:ascii="Times New Roman" w:hAnsi="Times New Roman"/>
          <w:sz w:val="24"/>
          <w:szCs w:val="24"/>
        </w:rPr>
        <w:br/>
      </w:r>
      <w:r w:rsidRPr="00091CDF">
        <w:rPr>
          <w:rFonts w:ascii="Times New Roman" w:hAnsi="Times New Roman"/>
          <w:sz w:val="24"/>
          <w:szCs w:val="24"/>
        </w:rPr>
        <w:br/>
        <w:t xml:space="preserve">Memperhatikan : </w:t>
      </w:r>
      <w:r w:rsidRPr="00091CDF">
        <w:rPr>
          <w:rFonts w:ascii="Times New Roman" w:hAnsi="Times New Roman"/>
          <w:sz w:val="24"/>
          <w:szCs w:val="24"/>
        </w:rPr>
        <w:br/>
        <w:t>Pendapat peserta Rapat Pleno Dewan Syari'ah Nasional pada hari Sabtu tang</w:t>
      </w:r>
      <w:r>
        <w:rPr>
          <w:rFonts w:ascii="Times New Roman" w:hAnsi="Times New Roman"/>
          <w:sz w:val="24"/>
          <w:szCs w:val="24"/>
        </w:rPr>
        <w:t xml:space="preserve">gal 1 April 2000. </w:t>
      </w:r>
      <w:r>
        <w:rPr>
          <w:rFonts w:ascii="Times New Roman" w:hAnsi="Times New Roman"/>
          <w:sz w:val="24"/>
          <w:szCs w:val="24"/>
        </w:rPr>
        <w:br/>
      </w:r>
      <w:r>
        <w:rPr>
          <w:rFonts w:ascii="Times New Roman" w:hAnsi="Times New Roman"/>
          <w:sz w:val="24"/>
          <w:szCs w:val="24"/>
        </w:rPr>
        <w:br/>
        <w:t xml:space="preserve">MEMUTUSKAN </w:t>
      </w:r>
      <w:r w:rsidRPr="00091CDF">
        <w:rPr>
          <w:rFonts w:ascii="Times New Roman" w:hAnsi="Times New Roman"/>
          <w:sz w:val="24"/>
          <w:szCs w:val="24"/>
        </w:rPr>
        <w:br/>
        <w:t>Menetapkan : LAMPIRAN II SURAT KEPUTUSAN DEWAN PIMPINAN MAJELIS ULAMA INDONESIA NO: KEP-754/MUI/II/99 TENTANG PEMBENTUKAN DEWAN SYARIAH NASIONAL SEBAGAI PEDOMAN DASAR DEWAN SYARIAH NASIO-NAL YANG I</w:t>
      </w:r>
      <w:r>
        <w:rPr>
          <w:rFonts w:ascii="Times New Roman" w:hAnsi="Times New Roman"/>
          <w:sz w:val="24"/>
          <w:szCs w:val="24"/>
        </w:rPr>
        <w:t xml:space="preserve">SINYA ADALAH SEBAGAI BERIKUT: </w:t>
      </w:r>
      <w:r>
        <w:rPr>
          <w:rFonts w:ascii="Times New Roman" w:hAnsi="Times New Roman"/>
          <w:sz w:val="24"/>
          <w:szCs w:val="24"/>
        </w:rPr>
        <w:br/>
      </w:r>
      <w:r>
        <w:rPr>
          <w:rFonts w:ascii="Times New Roman" w:hAnsi="Times New Roman"/>
          <w:sz w:val="24"/>
          <w:szCs w:val="24"/>
        </w:rPr>
        <w:br/>
        <w:t xml:space="preserve">MUKADDIMAH </w:t>
      </w:r>
    </w:p>
    <w:p w:rsidR="00BC4AFD" w:rsidRDefault="00972418" w:rsidP="00BC4AFD">
      <w:pPr>
        <w:spacing w:line="480" w:lineRule="auto"/>
        <w:ind w:firstLine="567"/>
        <w:jc w:val="both"/>
        <w:rPr>
          <w:rFonts w:ascii="Times New Roman" w:hAnsi="Times New Roman"/>
          <w:sz w:val="24"/>
          <w:szCs w:val="24"/>
          <w:lang w:val="en-US"/>
        </w:rPr>
      </w:pPr>
      <w:r w:rsidRPr="00091CDF">
        <w:rPr>
          <w:rFonts w:ascii="Times New Roman" w:hAnsi="Times New Roman"/>
          <w:sz w:val="24"/>
          <w:szCs w:val="24"/>
        </w:rPr>
        <w:t xml:space="preserve">Islam adalah agama yang membawa rahmat bagi semesta alam (rahmatan lil alamin). Ajarannya mencakup semua aspek kehidupan, tidak terkecuali bidang ekonomi yang dalam </w:t>
      </w:r>
      <w:r w:rsidRPr="00091CDF">
        <w:rPr>
          <w:rFonts w:ascii="Times New Roman" w:hAnsi="Times New Roman"/>
          <w:sz w:val="24"/>
          <w:szCs w:val="24"/>
        </w:rPr>
        <w:lastRenderedPageBreak/>
        <w:t>perkembangannya saat ini dan mendatang dirasakan semakin kompleks. Apalagi pada millenium ke-3 mendatang akan terjadi perubahan-perubahan yang amat cepat dimana pengaruh era keterbukaan (globalisasi) yang cenderung menga</w:t>
      </w:r>
      <w:r>
        <w:rPr>
          <w:rFonts w:ascii="Times New Roman" w:hAnsi="Times New Roman"/>
          <w:sz w:val="24"/>
          <w:szCs w:val="24"/>
        </w:rPr>
        <w:t xml:space="preserve">baikan batas-batas geografis. </w:t>
      </w:r>
    </w:p>
    <w:p w:rsidR="00BC4AFD" w:rsidRDefault="00972418" w:rsidP="00BC4AFD">
      <w:pPr>
        <w:spacing w:line="480" w:lineRule="auto"/>
        <w:ind w:firstLine="567"/>
        <w:jc w:val="both"/>
        <w:rPr>
          <w:rFonts w:ascii="Times New Roman" w:hAnsi="Times New Roman"/>
          <w:sz w:val="24"/>
          <w:szCs w:val="24"/>
        </w:rPr>
      </w:pPr>
      <w:r w:rsidRPr="00091CDF">
        <w:rPr>
          <w:rFonts w:ascii="Times New Roman" w:hAnsi="Times New Roman"/>
          <w:sz w:val="24"/>
          <w:szCs w:val="24"/>
        </w:rPr>
        <w:t>Pengembangan lembaga-lembaga keuangan terutama lembaga keuangan syariah juga mengalami kemajuan-kemajuan yanng pesat, dan adalah pada saatnya untuk melakukan pemantauan, pengawasan dan arahan yang memungkinkan pengembangan lemba</w:t>
      </w:r>
      <w:r w:rsidR="00BC4AFD">
        <w:rPr>
          <w:rFonts w:ascii="Times New Roman" w:hAnsi="Times New Roman"/>
          <w:sz w:val="24"/>
          <w:szCs w:val="24"/>
        </w:rPr>
        <w:t>ga-lembaga keuangan tersebut.</w:t>
      </w:r>
    </w:p>
    <w:p w:rsidR="00972418" w:rsidRDefault="00972418" w:rsidP="00BC4AFD">
      <w:pPr>
        <w:spacing w:line="480" w:lineRule="auto"/>
        <w:ind w:firstLine="567"/>
        <w:jc w:val="both"/>
        <w:rPr>
          <w:rFonts w:ascii="Times New Roman" w:hAnsi="Times New Roman"/>
          <w:sz w:val="24"/>
          <w:szCs w:val="24"/>
          <w:lang w:val="en-US"/>
        </w:rPr>
      </w:pPr>
      <w:r w:rsidRPr="00091CDF">
        <w:rPr>
          <w:rFonts w:ascii="Times New Roman" w:hAnsi="Times New Roman"/>
          <w:sz w:val="24"/>
          <w:szCs w:val="24"/>
        </w:rPr>
        <w:t>Lokakarya Ulama tentang Reksadana Syariah yang membahas pandangan syariah tentang Reksadana dan rekomendasi lokakarya yang antara lain mengusulkan agar dibentuk Dewan Syraiah Nasional untuk mengawasi dan mengarahkan lembaga-lembaga keuangan syariah. Oleh sebab itu, dipandang perlu adanya pedoman dasar mengenai Dewan Syariah Nasio</w:t>
      </w:r>
      <w:r>
        <w:rPr>
          <w:rFonts w:ascii="Times New Roman" w:hAnsi="Times New Roman"/>
          <w:sz w:val="24"/>
          <w:szCs w:val="24"/>
        </w:rPr>
        <w:t xml:space="preserve">nal tersebut, yang meliputi : </w:t>
      </w:r>
    </w:p>
    <w:p w:rsidR="00972418" w:rsidRDefault="00972418" w:rsidP="00972418">
      <w:pPr>
        <w:spacing w:line="480" w:lineRule="auto"/>
        <w:jc w:val="both"/>
        <w:rPr>
          <w:rFonts w:ascii="Times New Roman" w:hAnsi="Times New Roman"/>
          <w:sz w:val="24"/>
          <w:szCs w:val="24"/>
          <w:lang w:val="en-US"/>
        </w:rPr>
      </w:pPr>
      <w:r>
        <w:rPr>
          <w:rFonts w:ascii="Times New Roman" w:hAnsi="Times New Roman"/>
          <w:sz w:val="24"/>
          <w:szCs w:val="24"/>
        </w:rPr>
        <w:t xml:space="preserve">1. DASAR PEMIKIRAN </w:t>
      </w:r>
    </w:p>
    <w:p w:rsidR="00972418" w:rsidRDefault="00972418" w:rsidP="00972418">
      <w:pPr>
        <w:pStyle w:val="ListParagraph"/>
        <w:numPr>
          <w:ilvl w:val="0"/>
          <w:numId w:val="2"/>
        </w:numPr>
        <w:spacing w:line="480" w:lineRule="auto"/>
        <w:jc w:val="both"/>
        <w:rPr>
          <w:rFonts w:ascii="Times New Roman" w:hAnsi="Times New Roman"/>
          <w:sz w:val="24"/>
          <w:szCs w:val="24"/>
          <w:lang w:val="en-US"/>
        </w:rPr>
      </w:pPr>
      <w:r w:rsidRPr="005F4CA6">
        <w:rPr>
          <w:rFonts w:ascii="Times New Roman" w:hAnsi="Times New Roman"/>
          <w:sz w:val="24"/>
          <w:szCs w:val="24"/>
        </w:rPr>
        <w:t>Dengan semakin berkembangnya lembaga-lembaga keuangan syariah di tanah air akhir-akhir ini dan adanya Dewan Pengawas Syariah pada setiap lembaga keuangan, dipandang perlu didirikan Dewan Syariah Nasional yang akan menampung berbagai masalah/kasus yang memerlukan fatwa agar diperoleh kesamaan dalam penanganannya dari masing-masing Dewan Pengawas Syariah yang ada di lembaga keuangan syariah.</w:t>
      </w:r>
    </w:p>
    <w:p w:rsidR="00972418" w:rsidRDefault="00972418" w:rsidP="00972418">
      <w:pPr>
        <w:pStyle w:val="ListParagraph"/>
        <w:numPr>
          <w:ilvl w:val="0"/>
          <w:numId w:val="2"/>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Pembentukan Dewan Syariah Nasional merupakan langkah efisiensi dan koordinasi para ulama dalam menanggapi isu-isu yang berhubungan dengan masalah ekonomi/keuangan. </w:t>
      </w:r>
    </w:p>
    <w:p w:rsidR="00972418" w:rsidRDefault="00972418" w:rsidP="00972418">
      <w:pPr>
        <w:pStyle w:val="ListParagraph"/>
        <w:numPr>
          <w:ilvl w:val="0"/>
          <w:numId w:val="2"/>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Dewan Syariah Nasional diharapkan dapat berfungsi untuk mendorong penerapan ajaran Islam dalam kehidupan ekonomi. </w:t>
      </w:r>
    </w:p>
    <w:p w:rsidR="00972418" w:rsidRPr="005F4CA6" w:rsidRDefault="00972418" w:rsidP="00972418">
      <w:pPr>
        <w:pStyle w:val="ListParagraph"/>
        <w:numPr>
          <w:ilvl w:val="0"/>
          <w:numId w:val="2"/>
        </w:numPr>
        <w:spacing w:line="480" w:lineRule="auto"/>
        <w:jc w:val="both"/>
        <w:rPr>
          <w:rFonts w:ascii="Times New Roman" w:hAnsi="Times New Roman"/>
          <w:sz w:val="24"/>
          <w:szCs w:val="24"/>
          <w:lang w:val="en-US"/>
        </w:rPr>
      </w:pPr>
      <w:r w:rsidRPr="005F4CA6">
        <w:rPr>
          <w:rFonts w:ascii="Times New Roman" w:hAnsi="Times New Roman"/>
          <w:sz w:val="24"/>
          <w:szCs w:val="24"/>
        </w:rPr>
        <w:lastRenderedPageBreak/>
        <w:t xml:space="preserve">Dewan Syariah Nasional berperan secara pro-aktif dalam menanggapi perkembangan masyarakat Indonesia yang dinamis dalam bidangn ekonomi dan keuangan. </w:t>
      </w:r>
    </w:p>
    <w:p w:rsidR="00972418" w:rsidRDefault="00972418" w:rsidP="00972418">
      <w:pPr>
        <w:spacing w:line="480" w:lineRule="auto"/>
        <w:jc w:val="both"/>
        <w:rPr>
          <w:rFonts w:ascii="Times New Roman" w:hAnsi="Times New Roman"/>
          <w:sz w:val="24"/>
          <w:szCs w:val="24"/>
          <w:lang w:val="en-US"/>
        </w:rPr>
      </w:pPr>
      <w:r>
        <w:rPr>
          <w:rFonts w:ascii="Times New Roman" w:hAnsi="Times New Roman"/>
          <w:sz w:val="24"/>
          <w:szCs w:val="24"/>
        </w:rPr>
        <w:t xml:space="preserve">2. PENGERTIAN </w:t>
      </w:r>
    </w:p>
    <w:p w:rsidR="00972418" w:rsidRDefault="00972418" w:rsidP="00972418">
      <w:pPr>
        <w:pStyle w:val="ListParagraph"/>
        <w:numPr>
          <w:ilvl w:val="0"/>
          <w:numId w:val="3"/>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Lembaga Keuangan Syariah adalah lembaga keuangan yang mengeluarkan produk keuangan syariah dan yang mendapat izin operasional sebagai lembaga keuangan syariah. </w:t>
      </w:r>
    </w:p>
    <w:p w:rsidR="00972418" w:rsidRDefault="00972418" w:rsidP="00972418">
      <w:pPr>
        <w:pStyle w:val="ListParagraph"/>
        <w:numPr>
          <w:ilvl w:val="0"/>
          <w:numId w:val="3"/>
        </w:numPr>
        <w:spacing w:line="480" w:lineRule="auto"/>
        <w:jc w:val="both"/>
        <w:rPr>
          <w:rFonts w:ascii="Times New Roman" w:hAnsi="Times New Roman"/>
          <w:sz w:val="24"/>
          <w:szCs w:val="24"/>
          <w:lang w:val="en-US"/>
        </w:rPr>
      </w:pPr>
      <w:r w:rsidRPr="005F4CA6">
        <w:rPr>
          <w:rFonts w:ascii="Times New Roman" w:hAnsi="Times New Roman"/>
          <w:sz w:val="24"/>
          <w:szCs w:val="24"/>
        </w:rPr>
        <w:t>Produk Keuangan Syariah adalah produk keuangan yang</w:t>
      </w:r>
      <w:r>
        <w:rPr>
          <w:rFonts w:ascii="Times New Roman" w:hAnsi="Times New Roman"/>
          <w:sz w:val="24"/>
          <w:szCs w:val="24"/>
        </w:rPr>
        <w:t xml:space="preserve"> mengikuti syariah Islam. </w:t>
      </w:r>
    </w:p>
    <w:p w:rsidR="00972418" w:rsidRDefault="00972418" w:rsidP="00972418">
      <w:pPr>
        <w:pStyle w:val="ListParagraph"/>
        <w:numPr>
          <w:ilvl w:val="0"/>
          <w:numId w:val="3"/>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Dewan Syariah Nasional adalah Dewan yang dibentuk oleh MUI untuk menangani masalah-masalah yang berhubungan dengan aktivitas </w:t>
      </w:r>
      <w:r>
        <w:rPr>
          <w:rFonts w:ascii="Times New Roman" w:hAnsi="Times New Roman"/>
          <w:sz w:val="24"/>
          <w:szCs w:val="24"/>
        </w:rPr>
        <w:t xml:space="preserve">lembaga keuangan syariah. </w:t>
      </w:r>
    </w:p>
    <w:p w:rsidR="00972418" w:rsidRPr="005F4CA6" w:rsidRDefault="00972418" w:rsidP="00972418">
      <w:pPr>
        <w:pStyle w:val="ListParagraph"/>
        <w:numPr>
          <w:ilvl w:val="0"/>
          <w:numId w:val="3"/>
        </w:numPr>
        <w:spacing w:line="480" w:lineRule="auto"/>
        <w:jc w:val="both"/>
        <w:rPr>
          <w:rFonts w:ascii="Times New Roman" w:hAnsi="Times New Roman"/>
          <w:sz w:val="24"/>
          <w:szCs w:val="24"/>
        </w:rPr>
      </w:pPr>
      <w:r w:rsidRPr="005F4CA6">
        <w:rPr>
          <w:rFonts w:ascii="Times New Roman" w:hAnsi="Times New Roman"/>
          <w:sz w:val="24"/>
          <w:szCs w:val="24"/>
        </w:rPr>
        <w:t xml:space="preserve">Badan Pelaksana Harian - Dewan Syariah Nasional adalah badan yang sehari-hari melaksanakan tugas Dewan Syariah Nasional. </w:t>
      </w:r>
    </w:p>
    <w:p w:rsidR="00972418" w:rsidRPr="005F4CA6" w:rsidRDefault="00972418" w:rsidP="00972418">
      <w:pPr>
        <w:pStyle w:val="ListParagraph"/>
        <w:numPr>
          <w:ilvl w:val="0"/>
          <w:numId w:val="3"/>
        </w:numPr>
        <w:spacing w:line="480" w:lineRule="auto"/>
        <w:jc w:val="both"/>
        <w:rPr>
          <w:rFonts w:ascii="Times New Roman" w:hAnsi="Times New Roman"/>
          <w:sz w:val="24"/>
          <w:szCs w:val="24"/>
        </w:rPr>
      </w:pPr>
      <w:r w:rsidRPr="005F4CA6">
        <w:rPr>
          <w:rFonts w:ascii="Times New Roman" w:hAnsi="Times New Roman"/>
          <w:sz w:val="24"/>
          <w:szCs w:val="24"/>
        </w:rPr>
        <w:t xml:space="preserve">Dewan Pengawas Syariah adalah badan yang ada di lembaga keuangan syariah dan bertugas mengawasi pelaksanaan keputusan Dewan Syariah Nasional di lembaga keuangan syariah. </w:t>
      </w:r>
    </w:p>
    <w:p w:rsidR="00972418" w:rsidRDefault="00972418" w:rsidP="00972418">
      <w:pPr>
        <w:spacing w:line="480" w:lineRule="auto"/>
        <w:jc w:val="both"/>
        <w:rPr>
          <w:rFonts w:ascii="Times New Roman" w:hAnsi="Times New Roman"/>
          <w:sz w:val="24"/>
          <w:szCs w:val="24"/>
          <w:lang w:val="en-US"/>
        </w:rPr>
      </w:pPr>
      <w:r w:rsidRPr="00091CDF">
        <w:rPr>
          <w:rFonts w:ascii="Times New Roman" w:hAnsi="Times New Roman"/>
          <w:sz w:val="24"/>
          <w:szCs w:val="24"/>
        </w:rPr>
        <w:t>3.</w:t>
      </w:r>
      <w:r>
        <w:rPr>
          <w:rFonts w:ascii="Times New Roman" w:hAnsi="Times New Roman"/>
          <w:sz w:val="24"/>
          <w:szCs w:val="24"/>
        </w:rPr>
        <w:t xml:space="preserve"> KEDUDUKAN, STATUS DAN ANGGOTA </w:t>
      </w:r>
    </w:p>
    <w:p w:rsidR="00972418" w:rsidRDefault="00972418" w:rsidP="00972418">
      <w:pPr>
        <w:pStyle w:val="ListParagraph"/>
        <w:numPr>
          <w:ilvl w:val="0"/>
          <w:numId w:val="4"/>
        </w:numPr>
        <w:spacing w:line="480" w:lineRule="auto"/>
        <w:jc w:val="both"/>
        <w:rPr>
          <w:rFonts w:ascii="Times New Roman" w:hAnsi="Times New Roman"/>
          <w:sz w:val="24"/>
          <w:szCs w:val="24"/>
          <w:lang w:val="en-US"/>
        </w:rPr>
      </w:pPr>
      <w:r w:rsidRPr="005F4CA6">
        <w:rPr>
          <w:rFonts w:ascii="Times New Roman" w:hAnsi="Times New Roman"/>
          <w:sz w:val="24"/>
          <w:szCs w:val="24"/>
        </w:rPr>
        <w:t>Dewan Syariah Nasional merupakan bagian dari</w:t>
      </w:r>
      <w:r>
        <w:rPr>
          <w:rFonts w:ascii="Times New Roman" w:hAnsi="Times New Roman"/>
          <w:sz w:val="24"/>
          <w:szCs w:val="24"/>
        </w:rPr>
        <w:t xml:space="preserve"> Majelis Ulama Indonesia.</w:t>
      </w:r>
    </w:p>
    <w:p w:rsidR="00972418" w:rsidRDefault="00972418" w:rsidP="00972418">
      <w:pPr>
        <w:pStyle w:val="ListParagraph"/>
        <w:numPr>
          <w:ilvl w:val="0"/>
          <w:numId w:val="4"/>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Dewan Syariah Nasional membantu pihak terkait, seperti Departemen Keuangan, Bank Indonesia, dan lain-lain dalam menyusun peraturan/ketentuan untuk lembaga keuangan syariah. </w:t>
      </w:r>
    </w:p>
    <w:p w:rsidR="00972418" w:rsidRDefault="00972418" w:rsidP="00972418">
      <w:pPr>
        <w:pStyle w:val="ListParagraph"/>
        <w:numPr>
          <w:ilvl w:val="0"/>
          <w:numId w:val="4"/>
        </w:numPr>
        <w:spacing w:line="480" w:lineRule="auto"/>
        <w:jc w:val="both"/>
        <w:rPr>
          <w:rFonts w:ascii="Times New Roman" w:hAnsi="Times New Roman"/>
          <w:sz w:val="24"/>
          <w:szCs w:val="24"/>
          <w:lang w:val="en-US"/>
        </w:rPr>
      </w:pPr>
      <w:r w:rsidRPr="005F4CA6">
        <w:rPr>
          <w:rFonts w:ascii="Times New Roman" w:hAnsi="Times New Roman"/>
          <w:sz w:val="24"/>
          <w:szCs w:val="24"/>
        </w:rPr>
        <w:t>Anggota Dewan Syariah Nasional terdiri dari para ulama, praktisi dan para pakar dalam bidang yang terkait</w:t>
      </w:r>
      <w:r>
        <w:rPr>
          <w:rFonts w:ascii="Times New Roman" w:hAnsi="Times New Roman"/>
          <w:sz w:val="24"/>
          <w:szCs w:val="24"/>
        </w:rPr>
        <w:t xml:space="preserve"> dengan muamalah syariah. </w:t>
      </w:r>
    </w:p>
    <w:p w:rsidR="00972418" w:rsidRPr="005F4CA6" w:rsidRDefault="00972418" w:rsidP="00972418">
      <w:pPr>
        <w:pStyle w:val="ListParagraph"/>
        <w:numPr>
          <w:ilvl w:val="0"/>
          <w:numId w:val="4"/>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Anggota Dewan Syariah Nasional ditunjuk dan diangkat oleh MUI untuk masa bakti 4 (empat) tahun. </w:t>
      </w:r>
    </w:p>
    <w:p w:rsidR="00972418" w:rsidRDefault="00972418" w:rsidP="00972418">
      <w:pPr>
        <w:spacing w:line="480" w:lineRule="auto"/>
        <w:jc w:val="both"/>
        <w:rPr>
          <w:rFonts w:ascii="Times New Roman" w:hAnsi="Times New Roman"/>
          <w:sz w:val="24"/>
          <w:szCs w:val="24"/>
          <w:lang w:val="en-US"/>
        </w:rPr>
      </w:pPr>
      <w:r>
        <w:rPr>
          <w:rFonts w:ascii="Times New Roman" w:hAnsi="Times New Roman"/>
          <w:sz w:val="24"/>
          <w:szCs w:val="24"/>
        </w:rPr>
        <w:t xml:space="preserve">4. TUGAS DAN WEWENANG </w:t>
      </w:r>
    </w:p>
    <w:p w:rsidR="00972418" w:rsidRDefault="00972418" w:rsidP="00972418">
      <w:pPr>
        <w:spacing w:line="480" w:lineRule="auto"/>
        <w:jc w:val="both"/>
        <w:rPr>
          <w:rFonts w:ascii="Times New Roman" w:hAnsi="Times New Roman"/>
          <w:sz w:val="24"/>
          <w:szCs w:val="24"/>
          <w:lang w:val="en-US"/>
        </w:rPr>
      </w:pPr>
      <w:r>
        <w:rPr>
          <w:rFonts w:ascii="Times New Roman" w:hAnsi="Times New Roman"/>
          <w:sz w:val="24"/>
          <w:szCs w:val="24"/>
        </w:rPr>
        <w:lastRenderedPageBreak/>
        <w:t xml:space="preserve">1. </w:t>
      </w:r>
      <w:r w:rsidRPr="00091CDF">
        <w:rPr>
          <w:rFonts w:ascii="Times New Roman" w:hAnsi="Times New Roman"/>
          <w:sz w:val="24"/>
          <w:szCs w:val="24"/>
        </w:rPr>
        <w:t>Dewan Sy</w:t>
      </w:r>
      <w:r>
        <w:rPr>
          <w:rFonts w:ascii="Times New Roman" w:hAnsi="Times New Roman"/>
          <w:sz w:val="24"/>
          <w:szCs w:val="24"/>
        </w:rPr>
        <w:t xml:space="preserve">ariah Nasional bertugas : </w:t>
      </w:r>
    </w:p>
    <w:p w:rsidR="00972418" w:rsidRDefault="00972418" w:rsidP="00972418">
      <w:pPr>
        <w:pStyle w:val="ListParagraph"/>
        <w:numPr>
          <w:ilvl w:val="0"/>
          <w:numId w:val="5"/>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Menumbuh-kembangkan penerapan nilai-nilai syariah dalam kegiatan perekonomian pada umumnya dan keuangan pada khususnya. </w:t>
      </w:r>
    </w:p>
    <w:p w:rsidR="00972418" w:rsidRDefault="00972418" w:rsidP="00972418">
      <w:pPr>
        <w:pStyle w:val="ListParagraph"/>
        <w:numPr>
          <w:ilvl w:val="0"/>
          <w:numId w:val="5"/>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Mengeluarkan fatwa atas jenis-jenis kegiatan keuangan. </w:t>
      </w:r>
    </w:p>
    <w:p w:rsidR="00972418" w:rsidRDefault="00972418" w:rsidP="00972418">
      <w:pPr>
        <w:pStyle w:val="ListParagraph"/>
        <w:numPr>
          <w:ilvl w:val="0"/>
          <w:numId w:val="5"/>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Mengeluarkan fatwa atas produk dan jasa keuangan syariah. </w:t>
      </w:r>
    </w:p>
    <w:p w:rsidR="00972418" w:rsidRPr="005F4CA6" w:rsidRDefault="00972418" w:rsidP="00972418">
      <w:pPr>
        <w:pStyle w:val="ListParagraph"/>
        <w:numPr>
          <w:ilvl w:val="0"/>
          <w:numId w:val="5"/>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Mengawasi penerapan fatwa yang telah dikeluarkan. </w:t>
      </w:r>
    </w:p>
    <w:p w:rsidR="00972418" w:rsidRDefault="00972418" w:rsidP="00972418">
      <w:pPr>
        <w:spacing w:line="480" w:lineRule="auto"/>
        <w:jc w:val="both"/>
        <w:rPr>
          <w:rFonts w:ascii="Times New Roman" w:hAnsi="Times New Roman"/>
          <w:sz w:val="24"/>
          <w:szCs w:val="24"/>
          <w:lang w:val="en-US"/>
        </w:rPr>
      </w:pPr>
      <w:r>
        <w:rPr>
          <w:rFonts w:ascii="Times New Roman" w:hAnsi="Times New Roman"/>
          <w:sz w:val="24"/>
          <w:szCs w:val="24"/>
        </w:rPr>
        <w:t xml:space="preserve">2. </w:t>
      </w:r>
      <w:r w:rsidRPr="00091CDF">
        <w:rPr>
          <w:rFonts w:ascii="Times New Roman" w:hAnsi="Times New Roman"/>
          <w:sz w:val="24"/>
          <w:szCs w:val="24"/>
        </w:rPr>
        <w:t>Dewa</w:t>
      </w:r>
      <w:r>
        <w:rPr>
          <w:rFonts w:ascii="Times New Roman" w:hAnsi="Times New Roman"/>
          <w:sz w:val="24"/>
          <w:szCs w:val="24"/>
        </w:rPr>
        <w:t xml:space="preserve">n Syariah Nasional berwenang : </w:t>
      </w:r>
    </w:p>
    <w:p w:rsidR="00972418" w:rsidRDefault="00972418" w:rsidP="00972418">
      <w:pPr>
        <w:pStyle w:val="ListParagraph"/>
        <w:numPr>
          <w:ilvl w:val="0"/>
          <w:numId w:val="6"/>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Mengeluarkan fatwa yang mengikat Dewan Pengawas Syariah dimasing-masing lembaga keuangan syariah dan menjadi dasar tindakan hukum pihak terkait. </w:t>
      </w:r>
    </w:p>
    <w:p w:rsidR="00972418" w:rsidRDefault="00972418" w:rsidP="00972418">
      <w:pPr>
        <w:pStyle w:val="ListParagraph"/>
        <w:numPr>
          <w:ilvl w:val="0"/>
          <w:numId w:val="6"/>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Mengeluarkan fatwa yang menjadi landasan bagi ketentuan/peraturan yang dikeluarkan oleh instansi yang berwenang, seperti Departemen Keuangan dan Bank Indonesia. </w:t>
      </w:r>
    </w:p>
    <w:p w:rsidR="00972418" w:rsidRDefault="00972418" w:rsidP="00972418">
      <w:pPr>
        <w:pStyle w:val="ListParagraph"/>
        <w:numPr>
          <w:ilvl w:val="0"/>
          <w:numId w:val="6"/>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Memberikan rekomendasi dan/atau mencabut rekomendasi nama-nama yang akan duduk sebagai Dewan Pengawas Syariah pada suatu lembaga keuangan syariah. </w:t>
      </w:r>
    </w:p>
    <w:p w:rsidR="00972418" w:rsidRDefault="00972418" w:rsidP="00972418">
      <w:pPr>
        <w:pStyle w:val="ListParagraph"/>
        <w:numPr>
          <w:ilvl w:val="0"/>
          <w:numId w:val="6"/>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Mengundang para ahli untuk menjelaskan suatu masalah yang diperlukan dalam pembahasan ekonomi syariah, termasuk otoritas moneter/lembaga keuangan dalam maupun luar negeri. </w:t>
      </w:r>
    </w:p>
    <w:p w:rsidR="00972418" w:rsidRDefault="00972418" w:rsidP="00972418">
      <w:pPr>
        <w:pStyle w:val="ListParagraph"/>
        <w:numPr>
          <w:ilvl w:val="0"/>
          <w:numId w:val="6"/>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Memberikan peringatan kepada lembaga keuangan syariah untuk menghentikan penyimpangan dari fatwa yang telah dikeluarkan oleh Dewan Syariah Nasional. </w:t>
      </w:r>
    </w:p>
    <w:p w:rsidR="00972418" w:rsidRPr="005F4CA6" w:rsidRDefault="00972418" w:rsidP="00972418">
      <w:pPr>
        <w:pStyle w:val="ListParagraph"/>
        <w:numPr>
          <w:ilvl w:val="0"/>
          <w:numId w:val="6"/>
        </w:numPr>
        <w:spacing w:line="480" w:lineRule="auto"/>
        <w:jc w:val="both"/>
        <w:rPr>
          <w:rFonts w:ascii="Times New Roman" w:hAnsi="Times New Roman"/>
          <w:sz w:val="24"/>
          <w:szCs w:val="24"/>
          <w:lang w:val="en-US"/>
        </w:rPr>
      </w:pPr>
      <w:r w:rsidRPr="005F4CA6">
        <w:rPr>
          <w:rFonts w:ascii="Times New Roman" w:hAnsi="Times New Roman"/>
          <w:sz w:val="24"/>
          <w:szCs w:val="24"/>
        </w:rPr>
        <w:t xml:space="preserve">Mengusulkan kepada instansi yang berwenang untuk mengambil tindakan apabila peringatan tidak diindahkan. </w:t>
      </w:r>
    </w:p>
    <w:p w:rsidR="00972418" w:rsidRDefault="00972418" w:rsidP="00972418">
      <w:pPr>
        <w:spacing w:line="480" w:lineRule="auto"/>
        <w:rPr>
          <w:rFonts w:ascii="Times New Roman" w:hAnsi="Times New Roman"/>
          <w:sz w:val="24"/>
          <w:szCs w:val="24"/>
          <w:lang w:val="en-US"/>
        </w:rPr>
      </w:pPr>
      <w:r>
        <w:rPr>
          <w:rFonts w:ascii="Times New Roman" w:hAnsi="Times New Roman"/>
          <w:sz w:val="24"/>
          <w:szCs w:val="24"/>
        </w:rPr>
        <w:t xml:space="preserve">5. MEKANISME KERJA </w:t>
      </w:r>
      <w:r w:rsidRPr="00091CDF">
        <w:rPr>
          <w:rFonts w:ascii="Times New Roman" w:hAnsi="Times New Roman"/>
          <w:sz w:val="24"/>
          <w:szCs w:val="24"/>
        </w:rPr>
        <w:br/>
        <w:t>1</w:t>
      </w:r>
      <w:r w:rsidR="00BC4AFD">
        <w:rPr>
          <w:rFonts w:ascii="Times New Roman" w:hAnsi="Times New Roman"/>
          <w:sz w:val="24"/>
          <w:szCs w:val="24"/>
        </w:rPr>
        <w:t xml:space="preserve">. Dewan Syariah Nasional. </w:t>
      </w:r>
      <w:r w:rsidR="00BC4AFD">
        <w:rPr>
          <w:rFonts w:ascii="Times New Roman" w:hAnsi="Times New Roman"/>
          <w:sz w:val="24"/>
          <w:szCs w:val="24"/>
        </w:rPr>
        <w:br/>
        <w:t xml:space="preserve">1. </w:t>
      </w:r>
      <w:r w:rsidRPr="00091CDF">
        <w:rPr>
          <w:rFonts w:ascii="Times New Roman" w:hAnsi="Times New Roman"/>
          <w:sz w:val="24"/>
          <w:szCs w:val="24"/>
        </w:rPr>
        <w:t>Dewan Syariah Nasional mensahkan rancangan fatwa yang diusulkan oleh Ba</w:t>
      </w:r>
      <w:r>
        <w:rPr>
          <w:rFonts w:ascii="Times New Roman" w:hAnsi="Times New Roman"/>
          <w:sz w:val="24"/>
          <w:szCs w:val="24"/>
        </w:rPr>
        <w:t xml:space="preserve">dan Pelaksana Harian DSN. </w:t>
      </w:r>
      <w:r>
        <w:rPr>
          <w:rFonts w:ascii="Times New Roman" w:hAnsi="Times New Roman"/>
          <w:sz w:val="24"/>
          <w:szCs w:val="24"/>
        </w:rPr>
        <w:br/>
      </w:r>
      <w:r>
        <w:rPr>
          <w:rFonts w:ascii="Times New Roman" w:hAnsi="Times New Roman"/>
          <w:sz w:val="24"/>
          <w:szCs w:val="24"/>
        </w:rPr>
        <w:lastRenderedPageBreak/>
        <w:t xml:space="preserve">2. </w:t>
      </w:r>
      <w:r w:rsidRPr="00091CDF">
        <w:rPr>
          <w:rFonts w:ascii="Times New Roman" w:hAnsi="Times New Roman"/>
          <w:sz w:val="24"/>
          <w:szCs w:val="24"/>
        </w:rPr>
        <w:t xml:space="preserve">Dewan Syariah Nasional melakukan rapat pleno paling tidak satu kali dalam tiga bulan, </w:t>
      </w:r>
      <w:r>
        <w:rPr>
          <w:rFonts w:ascii="Times New Roman" w:hAnsi="Times New Roman"/>
          <w:sz w:val="24"/>
          <w:szCs w:val="24"/>
        </w:rPr>
        <w:t xml:space="preserve">atau bilamana diperlukan. </w:t>
      </w:r>
      <w:r>
        <w:rPr>
          <w:rFonts w:ascii="Times New Roman" w:hAnsi="Times New Roman"/>
          <w:sz w:val="24"/>
          <w:szCs w:val="24"/>
        </w:rPr>
        <w:br/>
        <w:t xml:space="preserve">3. </w:t>
      </w:r>
      <w:r w:rsidRPr="00091CDF">
        <w:rPr>
          <w:rFonts w:ascii="Times New Roman" w:hAnsi="Times New Roman"/>
          <w:sz w:val="24"/>
          <w:szCs w:val="24"/>
        </w:rPr>
        <w:t xml:space="preserve">Setiap tahunnya membuat suatu pernyataan yang dimuat dalam laporan tahunan (annual report) bahwa lembaga keuangan syariah yang bersangkutan telah/tidak memenuhi segenap ketentuan syariah sesuai dengan fatwa yang dikeluarkan oleh Dewan Syariah Nasional. </w:t>
      </w:r>
      <w:r w:rsidRPr="00091CDF">
        <w:rPr>
          <w:rFonts w:ascii="Times New Roman" w:hAnsi="Times New Roman"/>
          <w:sz w:val="24"/>
          <w:szCs w:val="24"/>
        </w:rPr>
        <w:br/>
      </w:r>
      <w:r>
        <w:rPr>
          <w:rFonts w:ascii="Times New Roman" w:hAnsi="Times New Roman"/>
          <w:sz w:val="24"/>
          <w:szCs w:val="24"/>
        </w:rPr>
        <w:t xml:space="preserve">2. Badan Pelaksana Harian </w:t>
      </w:r>
      <w:r>
        <w:rPr>
          <w:rFonts w:ascii="Times New Roman" w:hAnsi="Times New Roman"/>
          <w:sz w:val="24"/>
          <w:szCs w:val="24"/>
        </w:rPr>
        <w:br/>
        <w:t xml:space="preserve">1. </w:t>
      </w:r>
      <w:r w:rsidRPr="00091CDF">
        <w:rPr>
          <w:rFonts w:ascii="Times New Roman" w:hAnsi="Times New Roman"/>
          <w:sz w:val="24"/>
          <w:szCs w:val="24"/>
        </w:rPr>
        <w:t>Badan Pelaksana Harian menerima usulan atau pertanyaan hukum mengenai suatu produk lembaga keuangan syariah. Usulan ataupun pertanyaan ditujukan kepada sekretaria</w:t>
      </w:r>
      <w:r>
        <w:rPr>
          <w:rFonts w:ascii="Times New Roman" w:hAnsi="Times New Roman"/>
          <w:sz w:val="24"/>
          <w:szCs w:val="24"/>
        </w:rPr>
        <w:t xml:space="preserve">t Badan Pelaksana Harian. </w:t>
      </w:r>
      <w:r>
        <w:rPr>
          <w:rFonts w:ascii="Times New Roman" w:hAnsi="Times New Roman"/>
          <w:sz w:val="24"/>
          <w:szCs w:val="24"/>
        </w:rPr>
        <w:br/>
        <w:t xml:space="preserve">2. </w:t>
      </w:r>
      <w:r w:rsidRPr="00091CDF">
        <w:rPr>
          <w:rFonts w:ascii="Times New Roman" w:hAnsi="Times New Roman"/>
          <w:sz w:val="24"/>
          <w:szCs w:val="24"/>
        </w:rPr>
        <w:t>Sekretariat yang dipimpin oleh Sekretaris paling lambat 1 (satu) hari kerja setelah menerima usulan /pertanyaan harus menyampaikan p</w:t>
      </w:r>
      <w:r>
        <w:rPr>
          <w:rFonts w:ascii="Times New Roman" w:hAnsi="Times New Roman"/>
          <w:sz w:val="24"/>
          <w:szCs w:val="24"/>
        </w:rPr>
        <w:t xml:space="preserve">ermasalahan kepada Ketua. </w:t>
      </w:r>
      <w:r>
        <w:rPr>
          <w:rFonts w:ascii="Times New Roman" w:hAnsi="Times New Roman"/>
          <w:sz w:val="24"/>
          <w:szCs w:val="24"/>
        </w:rPr>
        <w:br/>
        <w:t xml:space="preserve">3. </w:t>
      </w:r>
      <w:r w:rsidRPr="00091CDF">
        <w:rPr>
          <w:rFonts w:ascii="Times New Roman" w:hAnsi="Times New Roman"/>
          <w:sz w:val="24"/>
          <w:szCs w:val="24"/>
        </w:rPr>
        <w:t>Ketua Badan Pelaksana Harian bersama anggota dan staf ahli selambat-lambatnya 20 hari kerja harus membuat memorandum khusus yang berisi telaah dan pembahasan terhadap</w:t>
      </w:r>
      <w:r>
        <w:rPr>
          <w:rFonts w:ascii="Times New Roman" w:hAnsi="Times New Roman"/>
          <w:sz w:val="24"/>
          <w:szCs w:val="24"/>
        </w:rPr>
        <w:t xml:space="preserve"> suatu pertanyaan/usulan. </w:t>
      </w:r>
      <w:r>
        <w:rPr>
          <w:rFonts w:ascii="Times New Roman" w:hAnsi="Times New Roman"/>
          <w:sz w:val="24"/>
          <w:szCs w:val="24"/>
        </w:rPr>
        <w:br/>
        <w:t xml:space="preserve">4. </w:t>
      </w:r>
      <w:r w:rsidRPr="00091CDF">
        <w:rPr>
          <w:rFonts w:ascii="Times New Roman" w:hAnsi="Times New Roman"/>
          <w:sz w:val="24"/>
          <w:szCs w:val="24"/>
        </w:rPr>
        <w:t xml:space="preserve">Ketua Badan Pelaksana Harian selanjutnya membawa hasil pembahasan ke dalam Rapat Pleno Dewan Syariah Nasional untuk mendapat pengesahan. </w:t>
      </w:r>
      <w:r w:rsidRPr="00091CDF">
        <w:rPr>
          <w:rFonts w:ascii="Times New Roman" w:hAnsi="Times New Roman"/>
          <w:sz w:val="24"/>
          <w:szCs w:val="24"/>
        </w:rPr>
        <w:br/>
        <w:t xml:space="preserve">5. Fatwa atau memorandum Dewan Syariah Nasional ditandatangani oleh Ketua dan Sekretaris Dewan Syariah Nasional. </w:t>
      </w:r>
      <w:r w:rsidRPr="00091CDF">
        <w:rPr>
          <w:rFonts w:ascii="Times New Roman" w:hAnsi="Times New Roman"/>
          <w:sz w:val="24"/>
          <w:szCs w:val="24"/>
        </w:rPr>
        <w:br/>
      </w:r>
      <w:r>
        <w:rPr>
          <w:rFonts w:ascii="Times New Roman" w:hAnsi="Times New Roman"/>
          <w:sz w:val="24"/>
          <w:szCs w:val="24"/>
        </w:rPr>
        <w:t xml:space="preserve">3. Dewan Pengawas Syariah </w:t>
      </w:r>
      <w:r>
        <w:rPr>
          <w:rFonts w:ascii="Times New Roman" w:hAnsi="Times New Roman"/>
          <w:sz w:val="24"/>
          <w:szCs w:val="24"/>
        </w:rPr>
        <w:br/>
        <w:t xml:space="preserve">1. </w:t>
      </w:r>
      <w:r w:rsidRPr="00091CDF">
        <w:rPr>
          <w:rFonts w:ascii="Times New Roman" w:hAnsi="Times New Roman"/>
          <w:sz w:val="24"/>
          <w:szCs w:val="24"/>
        </w:rPr>
        <w:t>Dewan Pengawas Syariah melakukan pengawasan secara periodik pada lembaga keuangan syariah yang berad</w:t>
      </w:r>
      <w:r>
        <w:rPr>
          <w:rFonts w:ascii="Times New Roman" w:hAnsi="Times New Roman"/>
          <w:sz w:val="24"/>
          <w:szCs w:val="24"/>
        </w:rPr>
        <w:t xml:space="preserve">a di bawah pengawasannya. </w:t>
      </w:r>
      <w:r>
        <w:rPr>
          <w:rFonts w:ascii="Times New Roman" w:hAnsi="Times New Roman"/>
          <w:sz w:val="24"/>
          <w:szCs w:val="24"/>
        </w:rPr>
        <w:br/>
        <w:t xml:space="preserve">2. </w:t>
      </w:r>
      <w:r w:rsidRPr="00091CDF">
        <w:rPr>
          <w:rFonts w:ascii="Times New Roman" w:hAnsi="Times New Roman"/>
          <w:sz w:val="24"/>
          <w:szCs w:val="24"/>
        </w:rPr>
        <w:t>Dewan Pengawas Syariah berkewajiban mengajukan usul-usul pengembangan lembaga keuangan syraiah kepada pimpinan lembaga yang bersangkutan dan kepad</w:t>
      </w:r>
      <w:r>
        <w:rPr>
          <w:rFonts w:ascii="Times New Roman" w:hAnsi="Times New Roman"/>
          <w:sz w:val="24"/>
          <w:szCs w:val="24"/>
        </w:rPr>
        <w:t xml:space="preserve">a Dewan Syariah Nasional. </w:t>
      </w:r>
      <w:r>
        <w:rPr>
          <w:rFonts w:ascii="Times New Roman" w:hAnsi="Times New Roman"/>
          <w:sz w:val="24"/>
          <w:szCs w:val="24"/>
        </w:rPr>
        <w:br/>
        <w:t xml:space="preserve">3. </w:t>
      </w:r>
      <w:r w:rsidRPr="00091CDF">
        <w:rPr>
          <w:rFonts w:ascii="Times New Roman" w:hAnsi="Times New Roman"/>
          <w:sz w:val="24"/>
          <w:szCs w:val="24"/>
        </w:rPr>
        <w:t xml:space="preserve">Dewan Pengawas Syariah melaporkan perkembangan produk dan operasional lembaga </w:t>
      </w:r>
      <w:r w:rsidRPr="00091CDF">
        <w:rPr>
          <w:rFonts w:ascii="Times New Roman" w:hAnsi="Times New Roman"/>
          <w:sz w:val="24"/>
          <w:szCs w:val="24"/>
        </w:rPr>
        <w:lastRenderedPageBreak/>
        <w:t>keuangan syariah yang diawasinya kepada Dewan Syariah Nasional sekurang-kurangnya dua kali d</w:t>
      </w:r>
      <w:r>
        <w:rPr>
          <w:rFonts w:ascii="Times New Roman" w:hAnsi="Times New Roman"/>
          <w:sz w:val="24"/>
          <w:szCs w:val="24"/>
        </w:rPr>
        <w:t xml:space="preserve">alam satu tahun anggaran. </w:t>
      </w:r>
      <w:r>
        <w:rPr>
          <w:rFonts w:ascii="Times New Roman" w:hAnsi="Times New Roman"/>
          <w:sz w:val="24"/>
          <w:szCs w:val="24"/>
        </w:rPr>
        <w:br/>
        <w:t xml:space="preserve">4. </w:t>
      </w:r>
      <w:r w:rsidRPr="00091CDF">
        <w:rPr>
          <w:rFonts w:ascii="Times New Roman" w:hAnsi="Times New Roman"/>
          <w:sz w:val="24"/>
          <w:szCs w:val="24"/>
        </w:rPr>
        <w:t xml:space="preserve">Dewan Pengawas Syariah merumuskan permasalahan-permasalahan yang memerlukan pembahasan Dewan Syariah Nasional. </w:t>
      </w:r>
      <w:r w:rsidRPr="00091CDF">
        <w:rPr>
          <w:rFonts w:ascii="Times New Roman" w:hAnsi="Times New Roman"/>
          <w:sz w:val="24"/>
          <w:szCs w:val="24"/>
        </w:rPr>
        <w:br/>
        <w:t>6. PEMBIAYA</w:t>
      </w:r>
      <w:r>
        <w:rPr>
          <w:rFonts w:ascii="Times New Roman" w:hAnsi="Times New Roman"/>
          <w:sz w:val="24"/>
          <w:szCs w:val="24"/>
        </w:rPr>
        <w:t xml:space="preserve">AN DEWAN SYARIAH NASIONAL </w:t>
      </w:r>
      <w:r>
        <w:rPr>
          <w:rFonts w:ascii="Times New Roman" w:hAnsi="Times New Roman"/>
          <w:sz w:val="24"/>
          <w:szCs w:val="24"/>
        </w:rPr>
        <w:br/>
        <w:t xml:space="preserve">1. </w:t>
      </w:r>
      <w:r w:rsidRPr="00091CDF">
        <w:rPr>
          <w:rFonts w:ascii="Times New Roman" w:hAnsi="Times New Roman"/>
          <w:sz w:val="24"/>
          <w:szCs w:val="24"/>
        </w:rPr>
        <w:t xml:space="preserve">Dewan Syariah Nasional memperoleh dana operasional dari bantuan Pemerintah (Depkeu), Bank Indonesia, </w:t>
      </w:r>
      <w:r>
        <w:rPr>
          <w:rFonts w:ascii="Times New Roman" w:hAnsi="Times New Roman"/>
          <w:sz w:val="24"/>
          <w:szCs w:val="24"/>
        </w:rPr>
        <w:t xml:space="preserve">dan sumbangan masyarakat. </w:t>
      </w:r>
      <w:r>
        <w:rPr>
          <w:rFonts w:ascii="Times New Roman" w:hAnsi="Times New Roman"/>
          <w:sz w:val="24"/>
          <w:szCs w:val="24"/>
        </w:rPr>
        <w:br/>
        <w:t xml:space="preserve">2. </w:t>
      </w:r>
      <w:r w:rsidRPr="00091CDF">
        <w:rPr>
          <w:rFonts w:ascii="Times New Roman" w:hAnsi="Times New Roman"/>
          <w:sz w:val="24"/>
          <w:szCs w:val="24"/>
        </w:rPr>
        <w:t xml:space="preserve">Dewan Syariah Nasional menerima dana iuran bulanan dari setiap lembaga </w:t>
      </w:r>
      <w:r>
        <w:rPr>
          <w:rFonts w:ascii="Times New Roman" w:hAnsi="Times New Roman"/>
          <w:sz w:val="24"/>
          <w:szCs w:val="24"/>
        </w:rPr>
        <w:t xml:space="preserve">keuangan syariah yang ada. </w:t>
      </w:r>
      <w:r>
        <w:rPr>
          <w:rFonts w:ascii="Times New Roman" w:hAnsi="Times New Roman"/>
          <w:sz w:val="24"/>
          <w:szCs w:val="24"/>
        </w:rPr>
        <w:br/>
        <w:t xml:space="preserve">3. </w:t>
      </w:r>
      <w:r w:rsidRPr="00091CDF">
        <w:rPr>
          <w:rFonts w:ascii="Times New Roman" w:hAnsi="Times New Roman"/>
          <w:sz w:val="24"/>
          <w:szCs w:val="24"/>
        </w:rPr>
        <w:t>Dewan Syariah Nasional mempertanggung-jawabkan keuangan/sumbangan tersebut k</w:t>
      </w:r>
      <w:r>
        <w:rPr>
          <w:rFonts w:ascii="Times New Roman" w:hAnsi="Times New Roman"/>
          <w:sz w:val="24"/>
          <w:szCs w:val="24"/>
        </w:rPr>
        <w:t xml:space="preserve">epada Majelis Ulama Indonesia. </w:t>
      </w:r>
      <w:r w:rsidRPr="00091CDF">
        <w:rPr>
          <w:rFonts w:ascii="Times New Roman" w:hAnsi="Times New Roman"/>
          <w:sz w:val="24"/>
          <w:szCs w:val="24"/>
        </w:rPr>
        <w:br/>
      </w:r>
      <w:r w:rsidRPr="00091CDF">
        <w:rPr>
          <w:rFonts w:ascii="Times New Roman" w:hAnsi="Times New Roman"/>
          <w:sz w:val="24"/>
          <w:szCs w:val="24"/>
        </w:rPr>
        <w:br/>
        <w:t>Tugas</w:t>
      </w:r>
      <w:r>
        <w:rPr>
          <w:rFonts w:ascii="Times New Roman" w:hAnsi="Times New Roman"/>
          <w:sz w:val="24"/>
          <w:szCs w:val="24"/>
        </w:rPr>
        <w:t xml:space="preserve">-tugas Dewan Pengawas Syariah </w:t>
      </w:r>
      <w:r w:rsidRPr="00091CDF">
        <w:rPr>
          <w:rFonts w:ascii="Times New Roman" w:hAnsi="Times New Roman"/>
          <w:sz w:val="24"/>
          <w:szCs w:val="24"/>
        </w:rPr>
        <w:br/>
        <w:t xml:space="preserve">Tugas utama DPS adalah mengawasi kegiatan usaha lembaga keuangan syari'ah agar sesuai dengan ketentuan dan prinsip syari'ah yang telah difatwakan oleh DSN. </w:t>
      </w:r>
      <w:r w:rsidRPr="00091CDF">
        <w:rPr>
          <w:rFonts w:ascii="Times New Roman" w:hAnsi="Times New Roman"/>
          <w:sz w:val="24"/>
          <w:szCs w:val="24"/>
        </w:rPr>
        <w:br/>
        <w:t xml:space="preserve">2. Fungsi utama DPS adalah: </w:t>
      </w:r>
      <w:r w:rsidRPr="00091CDF">
        <w:rPr>
          <w:rFonts w:ascii="Times New Roman" w:hAnsi="Times New Roman"/>
          <w:sz w:val="24"/>
          <w:szCs w:val="24"/>
        </w:rPr>
        <w:br/>
        <w:t xml:space="preserve">1. sebagai penasehat dan pemberi saran kepada direksi, pimpinan unit usaha syari'ah dan pimpinan kantor cabang syari'ah mengenai hal-hal yang terkait dengan aspek syari'ah. </w:t>
      </w:r>
      <w:r w:rsidRPr="00091CDF">
        <w:rPr>
          <w:rFonts w:ascii="Times New Roman" w:hAnsi="Times New Roman"/>
          <w:sz w:val="24"/>
          <w:szCs w:val="24"/>
        </w:rPr>
        <w:br/>
        <w:t>2. sebagai mediator antara lembaga keuangan syari'ah dengan DSN dalam mengkomunikasikan usul dan saran pengembangan produk dan jasa dari lembaga keuangan syari'ah yang memerlukan kajian dan fatwa d</w:t>
      </w:r>
      <w:r>
        <w:rPr>
          <w:rFonts w:ascii="Times New Roman" w:hAnsi="Times New Roman"/>
          <w:sz w:val="24"/>
          <w:szCs w:val="24"/>
        </w:rPr>
        <w:t xml:space="preserve">ari DSN. </w:t>
      </w:r>
      <w:r>
        <w:rPr>
          <w:rFonts w:ascii="Times New Roman" w:hAnsi="Times New Roman"/>
          <w:sz w:val="24"/>
          <w:szCs w:val="24"/>
        </w:rPr>
        <w:br/>
      </w:r>
      <w:r>
        <w:rPr>
          <w:rFonts w:ascii="Times New Roman" w:hAnsi="Times New Roman"/>
          <w:sz w:val="24"/>
          <w:szCs w:val="24"/>
        </w:rPr>
        <w:br/>
        <w:t xml:space="preserve">Kepengurusan DSN-MUI </w:t>
      </w:r>
      <w:r w:rsidRPr="00091CDF">
        <w:rPr>
          <w:rFonts w:ascii="Times New Roman" w:hAnsi="Times New Roman"/>
          <w:sz w:val="24"/>
          <w:szCs w:val="24"/>
        </w:rPr>
        <w:br/>
        <w:t xml:space="preserve">SURAT KEPUTUSAN </w:t>
      </w:r>
      <w:r w:rsidRPr="00091CDF">
        <w:rPr>
          <w:rFonts w:ascii="Times New Roman" w:hAnsi="Times New Roman"/>
          <w:sz w:val="24"/>
          <w:szCs w:val="24"/>
        </w:rPr>
        <w:br/>
        <w:t xml:space="preserve">DEWAN PIMPINAN MAJELIS ULAMA INDONESIA </w:t>
      </w:r>
      <w:r w:rsidRPr="00091CDF">
        <w:rPr>
          <w:rFonts w:ascii="Times New Roman" w:hAnsi="Times New Roman"/>
          <w:sz w:val="24"/>
          <w:szCs w:val="24"/>
        </w:rPr>
        <w:br/>
      </w:r>
      <w:r w:rsidRPr="00091CDF">
        <w:rPr>
          <w:rFonts w:ascii="Times New Roman" w:hAnsi="Times New Roman"/>
          <w:sz w:val="24"/>
          <w:szCs w:val="24"/>
        </w:rPr>
        <w:lastRenderedPageBreak/>
        <w:t xml:space="preserve">TENTANG </w:t>
      </w:r>
      <w:r w:rsidRPr="00091CDF">
        <w:rPr>
          <w:rFonts w:ascii="Times New Roman" w:hAnsi="Times New Roman"/>
          <w:sz w:val="24"/>
          <w:szCs w:val="24"/>
        </w:rPr>
        <w:br/>
        <w:t xml:space="preserve">PENGEMBANGAN ORGANISASI DAN KEANGGOTAAN </w:t>
      </w:r>
      <w:r w:rsidRPr="00091CDF">
        <w:rPr>
          <w:rFonts w:ascii="Times New Roman" w:hAnsi="Times New Roman"/>
          <w:sz w:val="24"/>
          <w:szCs w:val="24"/>
        </w:rPr>
        <w:br/>
        <w:t xml:space="preserve">DEWAN SYARIAH NASIONAL PERIODE TAHUN 2000-2005 </w:t>
      </w:r>
      <w:r w:rsidRPr="00091CDF">
        <w:rPr>
          <w:rFonts w:ascii="Times New Roman" w:hAnsi="Times New Roman"/>
          <w:sz w:val="24"/>
          <w:szCs w:val="24"/>
        </w:rPr>
        <w:br/>
        <w:t xml:space="preserve">Nomor : Kep-200/MUI/VI/2003 </w:t>
      </w:r>
      <w:r w:rsidRPr="00091CDF">
        <w:rPr>
          <w:rFonts w:ascii="Times New Roman" w:hAnsi="Times New Roman"/>
          <w:sz w:val="24"/>
          <w:szCs w:val="24"/>
        </w:rPr>
        <w:br/>
        <w:t xml:space="preserve">Dewan Pimpinan Majelis Ulama </w:t>
      </w:r>
      <w:r>
        <w:rPr>
          <w:rFonts w:ascii="Times New Roman" w:hAnsi="Times New Roman"/>
          <w:sz w:val="24"/>
          <w:szCs w:val="24"/>
        </w:rPr>
        <w:t xml:space="preserve">Indonesia setelah </w:t>
      </w:r>
      <w:r>
        <w:rPr>
          <w:rFonts w:ascii="Times New Roman" w:hAnsi="Times New Roman"/>
          <w:sz w:val="24"/>
          <w:szCs w:val="24"/>
        </w:rPr>
        <w:br/>
        <w:t xml:space="preserve">Menimbang : </w:t>
      </w:r>
      <w:r w:rsidRPr="00091CDF">
        <w:rPr>
          <w:rFonts w:ascii="Times New Roman" w:hAnsi="Times New Roman"/>
          <w:sz w:val="24"/>
          <w:szCs w:val="24"/>
        </w:rPr>
        <w:br/>
        <w:t xml:space="preserve">1. bahwa Dewan Syariah Nasional (DSN) adalah dewan yang dibentuk oleh Majelis Ulama Indonesia dengan tugas untuk menangani masalah-masalah yang berhubungan dengan aktifitas lembaga keuangan syariah dan lembaga bisnis syariah; </w:t>
      </w:r>
      <w:r w:rsidRPr="00091CDF">
        <w:rPr>
          <w:rFonts w:ascii="Times New Roman" w:hAnsi="Times New Roman"/>
          <w:sz w:val="24"/>
          <w:szCs w:val="24"/>
        </w:rPr>
        <w:br/>
        <w:t xml:space="preserve">2. bahwa untuk lebih mengefektifkan pelaksanaan tugas dan fungsi Dewan Syariah Nasional (DSN), maka struktur organisasi DSN perlu disesuaikan dengan tuntutan perkembangan. Demikian pula jumlah personalia keanggotaan Badan Pelaksana Harian DSN perlu ditambah, dengan menampung usulan dari ormas Islam, praktisi ekonomi syariah serta kalangan perguruan tinggi; </w:t>
      </w:r>
      <w:r w:rsidRPr="00091CDF">
        <w:rPr>
          <w:rFonts w:ascii="Times New Roman" w:hAnsi="Times New Roman"/>
          <w:sz w:val="24"/>
          <w:szCs w:val="24"/>
        </w:rPr>
        <w:br/>
        <w:t xml:space="preserve">3. bahwa yang nama-namanya tercantum dalam Surat Keputusan ini dianggap mampu untuk duduk dalam Pengurus Dewan Syariah Nasional (DSN) periode </w:t>
      </w:r>
      <w:r>
        <w:rPr>
          <w:rFonts w:ascii="Times New Roman" w:hAnsi="Times New Roman"/>
          <w:sz w:val="24"/>
          <w:szCs w:val="24"/>
        </w:rPr>
        <w:t xml:space="preserve">tahun 2000-2005. </w:t>
      </w:r>
      <w:r>
        <w:rPr>
          <w:rFonts w:ascii="Times New Roman" w:hAnsi="Times New Roman"/>
          <w:sz w:val="24"/>
          <w:szCs w:val="24"/>
        </w:rPr>
        <w:br/>
      </w:r>
      <w:r>
        <w:rPr>
          <w:rFonts w:ascii="Times New Roman" w:hAnsi="Times New Roman"/>
          <w:sz w:val="24"/>
          <w:szCs w:val="24"/>
        </w:rPr>
        <w:br/>
        <w:t xml:space="preserve">Mengingat : </w:t>
      </w:r>
    </w:p>
    <w:p w:rsidR="00972418" w:rsidRDefault="00972418" w:rsidP="00972418">
      <w:pPr>
        <w:pStyle w:val="ListParagraph"/>
        <w:numPr>
          <w:ilvl w:val="0"/>
          <w:numId w:val="7"/>
        </w:numPr>
        <w:spacing w:line="480" w:lineRule="auto"/>
        <w:rPr>
          <w:rFonts w:ascii="Times New Roman" w:hAnsi="Times New Roman"/>
          <w:sz w:val="24"/>
          <w:szCs w:val="24"/>
          <w:lang w:val="en-US"/>
        </w:rPr>
      </w:pPr>
      <w:r w:rsidRPr="00623077">
        <w:rPr>
          <w:rFonts w:ascii="Times New Roman" w:hAnsi="Times New Roman"/>
          <w:sz w:val="24"/>
          <w:szCs w:val="24"/>
        </w:rPr>
        <w:t xml:space="preserve">Pedoman Dasar dan Pedoman Rumah Tangga MUI </w:t>
      </w:r>
      <w:r>
        <w:rPr>
          <w:rFonts w:ascii="Times New Roman" w:hAnsi="Times New Roman"/>
          <w:sz w:val="24"/>
          <w:szCs w:val="24"/>
        </w:rPr>
        <w:t xml:space="preserve">hasil Munas VI MUI tahun 2000. </w:t>
      </w:r>
    </w:p>
    <w:p w:rsidR="00972418" w:rsidRDefault="00972418" w:rsidP="00972418">
      <w:pPr>
        <w:pStyle w:val="ListParagraph"/>
        <w:numPr>
          <w:ilvl w:val="0"/>
          <w:numId w:val="7"/>
        </w:numPr>
        <w:spacing w:line="480" w:lineRule="auto"/>
        <w:rPr>
          <w:rFonts w:ascii="Times New Roman" w:hAnsi="Times New Roman"/>
          <w:sz w:val="24"/>
          <w:szCs w:val="24"/>
          <w:lang w:val="en-US"/>
        </w:rPr>
      </w:pPr>
      <w:r w:rsidRPr="00623077">
        <w:rPr>
          <w:rFonts w:ascii="Times New Roman" w:hAnsi="Times New Roman"/>
          <w:sz w:val="24"/>
          <w:szCs w:val="24"/>
        </w:rPr>
        <w:t>Undang-undang No.7 Tahun 1992 tentang Perbankan sebagaimana telah diubah dengan Un</w:t>
      </w:r>
      <w:r>
        <w:rPr>
          <w:rFonts w:ascii="Times New Roman" w:hAnsi="Times New Roman"/>
          <w:sz w:val="24"/>
          <w:szCs w:val="24"/>
        </w:rPr>
        <w:t xml:space="preserve">dang-undang No. 10 Tahun 1998. </w:t>
      </w:r>
    </w:p>
    <w:p w:rsidR="00972418" w:rsidRDefault="00972418" w:rsidP="00972418">
      <w:pPr>
        <w:pStyle w:val="ListParagraph"/>
        <w:numPr>
          <w:ilvl w:val="0"/>
          <w:numId w:val="7"/>
        </w:numPr>
        <w:spacing w:line="480" w:lineRule="auto"/>
        <w:rPr>
          <w:rFonts w:ascii="Times New Roman" w:hAnsi="Times New Roman"/>
          <w:sz w:val="24"/>
          <w:szCs w:val="24"/>
          <w:lang w:val="en-US"/>
        </w:rPr>
      </w:pPr>
      <w:r w:rsidRPr="00623077">
        <w:rPr>
          <w:rFonts w:ascii="Times New Roman" w:hAnsi="Times New Roman"/>
          <w:sz w:val="24"/>
          <w:szCs w:val="24"/>
        </w:rPr>
        <w:t>Surat Keputusan Dewan Pimpinan MUI Nomor Kep-754/MUI/II/1999 tentang Pembentukan Dewa</w:t>
      </w:r>
      <w:r>
        <w:rPr>
          <w:rFonts w:ascii="Times New Roman" w:hAnsi="Times New Roman"/>
          <w:sz w:val="24"/>
          <w:szCs w:val="24"/>
        </w:rPr>
        <w:t xml:space="preserve">n Syariah Nasional (DSN). </w:t>
      </w:r>
    </w:p>
    <w:p w:rsidR="00972418" w:rsidRDefault="00972418" w:rsidP="00972418">
      <w:pPr>
        <w:pStyle w:val="ListParagraph"/>
        <w:numPr>
          <w:ilvl w:val="0"/>
          <w:numId w:val="7"/>
        </w:numPr>
        <w:spacing w:line="480" w:lineRule="auto"/>
        <w:rPr>
          <w:rFonts w:ascii="Times New Roman" w:hAnsi="Times New Roman"/>
          <w:sz w:val="24"/>
          <w:szCs w:val="24"/>
          <w:lang w:val="en-US"/>
        </w:rPr>
      </w:pPr>
      <w:r w:rsidRPr="00623077">
        <w:rPr>
          <w:rFonts w:ascii="Times New Roman" w:hAnsi="Times New Roman"/>
          <w:sz w:val="24"/>
          <w:szCs w:val="24"/>
        </w:rPr>
        <w:t>Surat Keputusan Dewan Pimpinan MUI Nomor Kep-98/MUI/III/2001 tentang Susunan Pengurus Dewan Syariah Nasional M</w:t>
      </w:r>
      <w:r>
        <w:rPr>
          <w:rFonts w:ascii="Times New Roman" w:hAnsi="Times New Roman"/>
          <w:sz w:val="24"/>
          <w:szCs w:val="24"/>
        </w:rPr>
        <w:t xml:space="preserve">UI Masa Bakti Tahun 2000-2005. </w:t>
      </w:r>
    </w:p>
    <w:p w:rsidR="00972418" w:rsidRDefault="00972418" w:rsidP="00972418">
      <w:pPr>
        <w:pStyle w:val="ListParagraph"/>
        <w:numPr>
          <w:ilvl w:val="0"/>
          <w:numId w:val="7"/>
        </w:numPr>
        <w:spacing w:line="480" w:lineRule="auto"/>
        <w:rPr>
          <w:rFonts w:ascii="Times New Roman" w:hAnsi="Times New Roman"/>
          <w:sz w:val="24"/>
          <w:szCs w:val="24"/>
          <w:lang w:val="en-US"/>
        </w:rPr>
      </w:pPr>
      <w:r w:rsidRPr="00623077">
        <w:rPr>
          <w:rFonts w:ascii="Times New Roman" w:hAnsi="Times New Roman"/>
          <w:sz w:val="24"/>
          <w:szCs w:val="24"/>
        </w:rPr>
        <w:lastRenderedPageBreak/>
        <w:t xml:space="preserve">Keputusan Rapat Kerja Nasional MUI bulan September 2000 tentang Keorganisasian. </w:t>
      </w:r>
    </w:p>
    <w:p w:rsidR="00972418" w:rsidRDefault="00972418" w:rsidP="00972418">
      <w:pPr>
        <w:pStyle w:val="ListParagraph"/>
        <w:numPr>
          <w:ilvl w:val="0"/>
          <w:numId w:val="7"/>
        </w:numPr>
        <w:spacing w:line="480" w:lineRule="auto"/>
        <w:rPr>
          <w:rFonts w:ascii="Times New Roman" w:hAnsi="Times New Roman"/>
          <w:sz w:val="24"/>
          <w:szCs w:val="24"/>
          <w:lang w:val="en-US"/>
        </w:rPr>
      </w:pPr>
      <w:r w:rsidRPr="00623077">
        <w:rPr>
          <w:rFonts w:ascii="Times New Roman" w:hAnsi="Times New Roman"/>
          <w:sz w:val="24"/>
          <w:szCs w:val="24"/>
        </w:rPr>
        <w:t>Surat Edaran Dewan Pimpinan MUI tanggal 27 Maret 2001 tentang Konsolidasi</w:t>
      </w:r>
      <w:r>
        <w:rPr>
          <w:rFonts w:ascii="Times New Roman" w:hAnsi="Times New Roman"/>
          <w:sz w:val="24"/>
          <w:szCs w:val="24"/>
        </w:rPr>
        <w:t xml:space="preserve"> Organisasi. </w:t>
      </w:r>
    </w:p>
    <w:p w:rsidR="00972418" w:rsidRDefault="00972418" w:rsidP="00972418">
      <w:pPr>
        <w:spacing w:line="480" w:lineRule="auto"/>
        <w:rPr>
          <w:rFonts w:ascii="Times New Roman" w:hAnsi="Times New Roman"/>
          <w:sz w:val="24"/>
          <w:szCs w:val="24"/>
          <w:lang w:val="en-US"/>
        </w:rPr>
      </w:pPr>
    </w:p>
    <w:p w:rsidR="00972418" w:rsidRDefault="00972418" w:rsidP="00972418">
      <w:pPr>
        <w:spacing w:line="480" w:lineRule="auto"/>
        <w:rPr>
          <w:rFonts w:ascii="Times New Roman" w:hAnsi="Times New Roman"/>
          <w:sz w:val="24"/>
          <w:szCs w:val="24"/>
          <w:lang w:val="en-US"/>
        </w:rPr>
      </w:pPr>
      <w:r w:rsidRPr="00623077">
        <w:rPr>
          <w:rFonts w:ascii="Times New Roman" w:hAnsi="Times New Roman"/>
          <w:sz w:val="24"/>
          <w:szCs w:val="24"/>
        </w:rPr>
        <w:t xml:space="preserve">Memperhatikan : </w:t>
      </w:r>
    </w:p>
    <w:p w:rsidR="00972418" w:rsidRDefault="00972418" w:rsidP="00972418">
      <w:pPr>
        <w:pStyle w:val="ListParagraph"/>
        <w:numPr>
          <w:ilvl w:val="0"/>
          <w:numId w:val="8"/>
        </w:numPr>
        <w:spacing w:line="480" w:lineRule="auto"/>
        <w:rPr>
          <w:rFonts w:ascii="Times New Roman" w:hAnsi="Times New Roman"/>
          <w:sz w:val="24"/>
          <w:szCs w:val="24"/>
          <w:lang w:val="en-US"/>
        </w:rPr>
      </w:pPr>
      <w:r w:rsidRPr="00623077">
        <w:rPr>
          <w:rFonts w:ascii="Times New Roman" w:hAnsi="Times New Roman"/>
          <w:sz w:val="24"/>
          <w:szCs w:val="24"/>
        </w:rPr>
        <w:t>Keputusan Lokakarya Ulama tentang Reksa Dana Syariah tanggal</w:t>
      </w:r>
      <w:r>
        <w:rPr>
          <w:rFonts w:ascii="Times New Roman" w:hAnsi="Times New Roman"/>
          <w:sz w:val="24"/>
          <w:szCs w:val="24"/>
        </w:rPr>
        <w:t xml:space="preserve"> 29 - 30 Juli 1997 di Jakarta. </w:t>
      </w:r>
    </w:p>
    <w:p w:rsidR="00972418" w:rsidRDefault="00972418" w:rsidP="00972418">
      <w:pPr>
        <w:pStyle w:val="ListParagraph"/>
        <w:numPr>
          <w:ilvl w:val="0"/>
          <w:numId w:val="8"/>
        </w:numPr>
        <w:spacing w:line="480" w:lineRule="auto"/>
        <w:rPr>
          <w:rFonts w:ascii="Times New Roman" w:hAnsi="Times New Roman"/>
          <w:sz w:val="24"/>
          <w:szCs w:val="24"/>
          <w:lang w:val="en-US"/>
        </w:rPr>
      </w:pPr>
      <w:r w:rsidRPr="00623077">
        <w:rPr>
          <w:rFonts w:ascii="Times New Roman" w:hAnsi="Times New Roman"/>
          <w:sz w:val="24"/>
          <w:szCs w:val="24"/>
        </w:rPr>
        <w:t>Hasil rapat Pengurus Harian MUI tanggal 21 Februa</w:t>
      </w:r>
      <w:r>
        <w:rPr>
          <w:rFonts w:ascii="Times New Roman" w:hAnsi="Times New Roman"/>
          <w:sz w:val="24"/>
          <w:szCs w:val="24"/>
        </w:rPr>
        <w:t xml:space="preserve">ri 2001. </w:t>
      </w:r>
    </w:p>
    <w:p w:rsidR="00972418" w:rsidRDefault="00972418" w:rsidP="00972418">
      <w:pPr>
        <w:pStyle w:val="ListParagraph"/>
        <w:numPr>
          <w:ilvl w:val="0"/>
          <w:numId w:val="8"/>
        </w:numPr>
        <w:spacing w:line="480" w:lineRule="auto"/>
        <w:rPr>
          <w:rFonts w:ascii="Times New Roman" w:hAnsi="Times New Roman"/>
          <w:sz w:val="24"/>
          <w:szCs w:val="24"/>
          <w:lang w:val="en-US"/>
        </w:rPr>
      </w:pPr>
      <w:r w:rsidRPr="00623077">
        <w:rPr>
          <w:rFonts w:ascii="Times New Roman" w:hAnsi="Times New Roman"/>
          <w:sz w:val="24"/>
          <w:szCs w:val="24"/>
        </w:rPr>
        <w:t xml:space="preserve">Hasil rapat Pleno </w:t>
      </w:r>
      <w:r>
        <w:rPr>
          <w:rFonts w:ascii="Times New Roman" w:hAnsi="Times New Roman"/>
          <w:sz w:val="24"/>
          <w:szCs w:val="24"/>
        </w:rPr>
        <w:t xml:space="preserve">DSN-MUI tanggal 25 Maret 2003. </w:t>
      </w:r>
    </w:p>
    <w:p w:rsidR="00972418" w:rsidRDefault="00972418" w:rsidP="00972418">
      <w:pPr>
        <w:pStyle w:val="ListParagraph"/>
        <w:numPr>
          <w:ilvl w:val="0"/>
          <w:numId w:val="8"/>
        </w:numPr>
        <w:spacing w:line="480" w:lineRule="auto"/>
        <w:rPr>
          <w:rFonts w:ascii="Times New Roman" w:hAnsi="Times New Roman"/>
          <w:sz w:val="24"/>
          <w:szCs w:val="24"/>
          <w:lang w:val="en-US"/>
        </w:rPr>
      </w:pPr>
      <w:r w:rsidRPr="00623077">
        <w:rPr>
          <w:rFonts w:ascii="Times New Roman" w:hAnsi="Times New Roman"/>
          <w:sz w:val="24"/>
          <w:szCs w:val="24"/>
        </w:rPr>
        <w:t>Hasil rapat Badan Pelaksana Harian DSN-MUI tanggal 26 Maret dan 9 April 200</w:t>
      </w:r>
      <w:r>
        <w:rPr>
          <w:rFonts w:ascii="Times New Roman" w:hAnsi="Times New Roman"/>
          <w:sz w:val="24"/>
          <w:szCs w:val="24"/>
        </w:rPr>
        <w:t xml:space="preserve">3. </w:t>
      </w:r>
    </w:p>
    <w:p w:rsidR="00972418" w:rsidRDefault="00972418" w:rsidP="00972418">
      <w:pPr>
        <w:spacing w:line="480" w:lineRule="auto"/>
        <w:rPr>
          <w:rFonts w:ascii="Times New Roman" w:hAnsi="Times New Roman"/>
          <w:sz w:val="24"/>
          <w:szCs w:val="24"/>
          <w:lang w:val="en-US"/>
        </w:rPr>
      </w:pPr>
    </w:p>
    <w:p w:rsidR="00972418" w:rsidRDefault="00972418" w:rsidP="00972418">
      <w:pPr>
        <w:spacing w:line="480" w:lineRule="auto"/>
        <w:rPr>
          <w:rFonts w:ascii="Times New Roman" w:hAnsi="Times New Roman"/>
          <w:sz w:val="24"/>
          <w:szCs w:val="24"/>
          <w:lang w:val="en-US"/>
        </w:rPr>
      </w:pPr>
      <w:r w:rsidRPr="00623077">
        <w:rPr>
          <w:rFonts w:ascii="Times New Roman" w:hAnsi="Times New Roman"/>
          <w:sz w:val="24"/>
          <w:szCs w:val="24"/>
        </w:rPr>
        <w:t xml:space="preserve">MEMUTUSKAN </w:t>
      </w:r>
      <w:r w:rsidRPr="00623077">
        <w:rPr>
          <w:rFonts w:ascii="Times New Roman" w:hAnsi="Times New Roman"/>
          <w:sz w:val="24"/>
          <w:szCs w:val="24"/>
        </w:rPr>
        <w:br/>
        <w:t xml:space="preserve">Menetapkan : </w:t>
      </w:r>
    </w:p>
    <w:p w:rsidR="00972418" w:rsidRDefault="00972418" w:rsidP="00972418">
      <w:pPr>
        <w:pStyle w:val="ListParagraph"/>
        <w:numPr>
          <w:ilvl w:val="0"/>
          <w:numId w:val="9"/>
        </w:numPr>
        <w:spacing w:line="480" w:lineRule="auto"/>
        <w:rPr>
          <w:rFonts w:ascii="Times New Roman" w:hAnsi="Times New Roman"/>
          <w:sz w:val="24"/>
          <w:szCs w:val="24"/>
          <w:lang w:val="en-US"/>
        </w:rPr>
      </w:pPr>
      <w:r w:rsidRPr="00623077">
        <w:rPr>
          <w:rFonts w:ascii="Times New Roman" w:hAnsi="Times New Roman"/>
          <w:sz w:val="24"/>
          <w:szCs w:val="24"/>
        </w:rPr>
        <w:t>Struktur organisasi dan pengurus Dewan Syariah Nasional (DSN) periode tahun 2000-2005 dengan susunan sebagaimana tersebut dalam</w:t>
      </w:r>
      <w:r>
        <w:rPr>
          <w:rFonts w:ascii="Times New Roman" w:hAnsi="Times New Roman"/>
          <w:sz w:val="24"/>
          <w:szCs w:val="24"/>
        </w:rPr>
        <w:t xml:space="preserve"> lampiran surat keputusan ini. </w:t>
      </w:r>
    </w:p>
    <w:p w:rsidR="00972418" w:rsidRDefault="00972418" w:rsidP="00972418">
      <w:pPr>
        <w:pStyle w:val="ListParagraph"/>
        <w:numPr>
          <w:ilvl w:val="0"/>
          <w:numId w:val="9"/>
        </w:numPr>
        <w:spacing w:line="480" w:lineRule="auto"/>
        <w:rPr>
          <w:rFonts w:ascii="Times New Roman" w:hAnsi="Times New Roman"/>
          <w:sz w:val="24"/>
          <w:szCs w:val="24"/>
          <w:lang w:val="en-US"/>
        </w:rPr>
      </w:pPr>
      <w:r w:rsidRPr="00623077">
        <w:rPr>
          <w:rFonts w:ascii="Times New Roman" w:hAnsi="Times New Roman"/>
          <w:sz w:val="24"/>
          <w:szCs w:val="24"/>
        </w:rPr>
        <w:t>Dewan Syariah Nasional bekerja sesuai dengan PD/PRT yang telah ditetapkan dan melaporkan hasil kerjanya kepada Dewan Pim</w:t>
      </w:r>
      <w:r>
        <w:rPr>
          <w:rFonts w:ascii="Times New Roman" w:hAnsi="Times New Roman"/>
          <w:sz w:val="24"/>
          <w:szCs w:val="24"/>
        </w:rPr>
        <w:t xml:space="preserve">pinan Majelis Ulama Indonesia. </w:t>
      </w:r>
    </w:p>
    <w:p w:rsidR="00972418" w:rsidRDefault="00972418" w:rsidP="00972418">
      <w:pPr>
        <w:pStyle w:val="ListParagraph"/>
        <w:numPr>
          <w:ilvl w:val="0"/>
          <w:numId w:val="9"/>
        </w:numPr>
        <w:spacing w:line="480" w:lineRule="auto"/>
        <w:rPr>
          <w:rFonts w:ascii="Times New Roman" w:hAnsi="Times New Roman"/>
          <w:sz w:val="24"/>
          <w:szCs w:val="24"/>
          <w:lang w:val="en-US"/>
        </w:rPr>
      </w:pPr>
      <w:r w:rsidRPr="00623077">
        <w:rPr>
          <w:rFonts w:ascii="Times New Roman" w:hAnsi="Times New Roman"/>
          <w:sz w:val="24"/>
          <w:szCs w:val="24"/>
        </w:rPr>
        <w:t>Surat Keputusan ini berlaku sejak tanggal dikeluarkan hingga berakhirnya periode masa bakti MUI tahun 2005.</w:t>
      </w:r>
    </w:p>
    <w:p w:rsidR="00ED3E46" w:rsidRPr="00623077" w:rsidRDefault="00ED3E46" w:rsidP="00ED3E46">
      <w:pPr>
        <w:pStyle w:val="ListParagraph"/>
        <w:spacing w:line="480" w:lineRule="auto"/>
        <w:rPr>
          <w:rFonts w:ascii="Times New Roman" w:hAnsi="Times New Roman"/>
          <w:sz w:val="24"/>
          <w:szCs w:val="24"/>
          <w:lang w:val="en-US"/>
        </w:rPr>
      </w:pPr>
    </w:p>
    <w:p w:rsidR="00972418" w:rsidRDefault="00972418" w:rsidP="00972418">
      <w:pPr>
        <w:spacing w:line="480" w:lineRule="auto"/>
        <w:jc w:val="both"/>
        <w:rPr>
          <w:rFonts w:ascii="Times New Roman" w:hAnsi="Times New Roman"/>
          <w:sz w:val="24"/>
          <w:szCs w:val="24"/>
          <w:lang w:val="en-US"/>
        </w:rPr>
      </w:pPr>
    </w:p>
    <w:p w:rsidR="00B01F88" w:rsidRDefault="00B01F88" w:rsidP="00972418">
      <w:pPr>
        <w:spacing w:line="480" w:lineRule="auto"/>
        <w:jc w:val="both"/>
        <w:rPr>
          <w:rFonts w:ascii="Times New Roman" w:hAnsi="Times New Roman"/>
          <w:sz w:val="24"/>
          <w:szCs w:val="24"/>
          <w:lang w:val="en-US"/>
        </w:rPr>
      </w:pPr>
    </w:p>
    <w:p w:rsidR="00B01F88" w:rsidRPr="00091CDF" w:rsidRDefault="00B01F88" w:rsidP="00972418">
      <w:pPr>
        <w:spacing w:line="480" w:lineRule="auto"/>
        <w:jc w:val="both"/>
        <w:rPr>
          <w:rFonts w:ascii="Times New Roman" w:hAnsi="Times New Roman"/>
          <w:sz w:val="24"/>
          <w:szCs w:val="24"/>
          <w:lang w:val="en-US"/>
        </w:rPr>
      </w:pPr>
    </w:p>
    <w:p w:rsidR="00972418" w:rsidRPr="00091CDF" w:rsidRDefault="00972418" w:rsidP="00972418">
      <w:pPr>
        <w:spacing w:line="480" w:lineRule="auto"/>
        <w:jc w:val="both"/>
        <w:rPr>
          <w:rFonts w:ascii="Times New Roman" w:hAnsi="Times New Roman"/>
          <w:b/>
          <w:sz w:val="24"/>
          <w:szCs w:val="24"/>
          <w:lang w:val="en-US"/>
        </w:rPr>
      </w:pPr>
      <w:r w:rsidRPr="00091CDF">
        <w:rPr>
          <w:rFonts w:ascii="Times New Roman" w:hAnsi="Times New Roman"/>
          <w:b/>
          <w:sz w:val="24"/>
          <w:szCs w:val="24"/>
          <w:lang w:val="en-US"/>
        </w:rPr>
        <w:lastRenderedPageBreak/>
        <w:t>F. Susunan pengurus Dan Keanggotaan Majelis Ulama</w:t>
      </w:r>
    </w:p>
    <w:p w:rsidR="00972418" w:rsidRPr="00091CDF" w:rsidRDefault="00972418" w:rsidP="00972418">
      <w:pPr>
        <w:spacing w:line="480" w:lineRule="auto"/>
        <w:rPr>
          <w:rFonts w:ascii="Times New Roman" w:hAnsi="Times New Roman"/>
          <w:sz w:val="24"/>
          <w:szCs w:val="24"/>
          <w:lang w:val="en-US" w:eastAsia="id-ID"/>
        </w:rPr>
      </w:pPr>
      <w:r w:rsidRPr="00091CDF">
        <w:rPr>
          <w:rFonts w:ascii="Times New Roman" w:hAnsi="Times New Roman"/>
          <w:sz w:val="24"/>
          <w:szCs w:val="24"/>
        </w:rPr>
        <w:t>Tentang : Susunan Pengurus Dewan Pimpinan MUI Periode 2005-20</w:t>
      </w:r>
      <w:r>
        <w:rPr>
          <w:rFonts w:ascii="Times New Roman" w:hAnsi="Times New Roman"/>
          <w:sz w:val="24"/>
          <w:szCs w:val="24"/>
        </w:rPr>
        <w:t xml:space="preserve">10 </w:t>
      </w:r>
      <w:r>
        <w:rPr>
          <w:rFonts w:ascii="Times New Roman" w:hAnsi="Times New Roman"/>
          <w:sz w:val="24"/>
          <w:szCs w:val="24"/>
        </w:rPr>
        <w:br/>
      </w:r>
      <w:r>
        <w:rPr>
          <w:rFonts w:ascii="Times New Roman" w:hAnsi="Times New Roman"/>
          <w:sz w:val="24"/>
          <w:szCs w:val="24"/>
        </w:rPr>
        <w:br/>
        <w:t xml:space="preserve">I. DEWAN PENASEHAT MUI: </w:t>
      </w:r>
      <w:r w:rsidRPr="00091CDF">
        <w:rPr>
          <w:rFonts w:ascii="Times New Roman" w:hAnsi="Times New Roman"/>
          <w:sz w:val="24"/>
          <w:szCs w:val="24"/>
        </w:rPr>
        <w:br/>
        <w:t xml:space="preserve">1. Prof. Dr. K.H. M. Tolchah Hasan (Ketua) </w:t>
      </w:r>
      <w:r w:rsidRPr="00091CDF">
        <w:rPr>
          <w:rFonts w:ascii="Times New Roman" w:hAnsi="Times New Roman"/>
          <w:sz w:val="24"/>
          <w:szCs w:val="24"/>
        </w:rPr>
        <w:br/>
        <w:t xml:space="preserve">2. Drs. H. Kafrawi Ridwan, MA </w:t>
      </w:r>
      <w:r w:rsidRPr="00091CDF">
        <w:rPr>
          <w:rFonts w:ascii="Times New Roman" w:hAnsi="Times New Roman"/>
          <w:sz w:val="24"/>
          <w:szCs w:val="24"/>
        </w:rPr>
        <w:br/>
        <w:t xml:space="preserve">3. Dr. H. Fuad Amsyary </w:t>
      </w:r>
      <w:r w:rsidRPr="00091CDF">
        <w:rPr>
          <w:rFonts w:ascii="Times New Roman" w:hAnsi="Times New Roman"/>
          <w:sz w:val="24"/>
          <w:szCs w:val="24"/>
        </w:rPr>
        <w:br/>
        <w:t xml:space="preserve">4. Ir. H. Azwar Anas </w:t>
      </w:r>
      <w:r w:rsidRPr="00091CDF">
        <w:rPr>
          <w:rFonts w:ascii="Times New Roman" w:hAnsi="Times New Roman"/>
          <w:sz w:val="24"/>
          <w:szCs w:val="24"/>
        </w:rPr>
        <w:br/>
        <w:t xml:space="preserve">5. Drs. H. Husein Umar </w:t>
      </w:r>
      <w:r w:rsidRPr="00091CDF">
        <w:rPr>
          <w:rFonts w:ascii="Times New Roman" w:hAnsi="Times New Roman"/>
          <w:sz w:val="24"/>
          <w:szCs w:val="24"/>
        </w:rPr>
        <w:br/>
        <w:t xml:space="preserve">6. H.M. MAftuh Basyuni </w:t>
      </w:r>
      <w:r w:rsidRPr="00091CDF">
        <w:rPr>
          <w:rFonts w:ascii="Times New Roman" w:hAnsi="Times New Roman"/>
          <w:sz w:val="24"/>
          <w:szCs w:val="24"/>
        </w:rPr>
        <w:br/>
        <w:t xml:space="preserve">7. Prof. Dr. H. Quraish Syihab </w:t>
      </w:r>
      <w:r w:rsidRPr="00091CDF">
        <w:rPr>
          <w:rFonts w:ascii="Times New Roman" w:hAnsi="Times New Roman"/>
          <w:sz w:val="24"/>
          <w:szCs w:val="24"/>
        </w:rPr>
        <w:br/>
        <w:t xml:space="preserve">8. DR. H. Tarmizi Thaher </w:t>
      </w:r>
      <w:r w:rsidRPr="00091CDF">
        <w:rPr>
          <w:rFonts w:ascii="Times New Roman" w:hAnsi="Times New Roman"/>
          <w:sz w:val="24"/>
          <w:szCs w:val="24"/>
        </w:rPr>
        <w:br/>
        <w:t xml:space="preserve">9. Prof. Dr. H. Bustanul Arifin, S.H. </w:t>
      </w:r>
      <w:r w:rsidRPr="00091CDF">
        <w:rPr>
          <w:rFonts w:ascii="Times New Roman" w:hAnsi="Times New Roman"/>
          <w:sz w:val="24"/>
          <w:szCs w:val="24"/>
        </w:rPr>
        <w:br/>
        <w:t xml:space="preserve">10. K.H. Yusuf Hasyim </w:t>
      </w:r>
      <w:r w:rsidRPr="00091CDF">
        <w:rPr>
          <w:rFonts w:ascii="Times New Roman" w:hAnsi="Times New Roman"/>
          <w:sz w:val="24"/>
          <w:szCs w:val="24"/>
        </w:rPr>
        <w:br/>
        <w:t xml:space="preserve">11. Prof. Dr. A. Syafii Maarif </w:t>
      </w:r>
      <w:r w:rsidRPr="00091CDF">
        <w:rPr>
          <w:rFonts w:ascii="Times New Roman" w:hAnsi="Times New Roman"/>
          <w:sz w:val="24"/>
          <w:szCs w:val="24"/>
        </w:rPr>
        <w:br/>
        <w:t xml:space="preserve">12. K.H. Hasyim Muzadi </w:t>
      </w:r>
      <w:r w:rsidRPr="00091CDF">
        <w:rPr>
          <w:rFonts w:ascii="Times New Roman" w:hAnsi="Times New Roman"/>
          <w:sz w:val="24"/>
          <w:szCs w:val="24"/>
        </w:rPr>
        <w:br/>
        <w:t xml:space="preserve">13. K.H. Abdulah Faqih </w:t>
      </w:r>
      <w:r w:rsidRPr="00091CDF">
        <w:rPr>
          <w:rFonts w:ascii="Times New Roman" w:hAnsi="Times New Roman"/>
          <w:sz w:val="24"/>
          <w:szCs w:val="24"/>
        </w:rPr>
        <w:br/>
        <w:t xml:space="preserve">14. Prof. Dr. Hj. Zakiah Darajat </w:t>
      </w:r>
      <w:r w:rsidRPr="00091CDF">
        <w:rPr>
          <w:rFonts w:ascii="Times New Roman" w:hAnsi="Times New Roman"/>
          <w:sz w:val="24"/>
          <w:szCs w:val="24"/>
        </w:rPr>
        <w:br/>
        <w:t xml:space="preserve">15. K.H. Fachruddin Masturo </w:t>
      </w:r>
      <w:r w:rsidRPr="00091CDF">
        <w:rPr>
          <w:rFonts w:ascii="Times New Roman" w:hAnsi="Times New Roman"/>
          <w:sz w:val="24"/>
          <w:szCs w:val="24"/>
        </w:rPr>
        <w:br/>
        <w:t xml:space="preserve">16. Prof. Dr. Hj. Chamamah Suratno </w:t>
      </w:r>
      <w:r w:rsidRPr="00091CDF">
        <w:rPr>
          <w:rFonts w:ascii="Times New Roman" w:hAnsi="Times New Roman"/>
          <w:sz w:val="24"/>
          <w:szCs w:val="24"/>
        </w:rPr>
        <w:br/>
        <w:t xml:space="preserve">17. Drs. H. Irsyad Djuwaeli </w:t>
      </w:r>
      <w:r w:rsidRPr="00091CDF">
        <w:rPr>
          <w:rFonts w:ascii="Times New Roman" w:hAnsi="Times New Roman"/>
          <w:sz w:val="24"/>
          <w:szCs w:val="24"/>
        </w:rPr>
        <w:br/>
        <w:t xml:space="preserve">18. Drs. H.A. Chalid Mawardi </w:t>
      </w:r>
      <w:r w:rsidRPr="00091CDF">
        <w:rPr>
          <w:rFonts w:ascii="Times New Roman" w:hAnsi="Times New Roman"/>
          <w:sz w:val="24"/>
          <w:szCs w:val="24"/>
        </w:rPr>
        <w:br/>
        <w:t xml:space="preserve">19. H. Ismael Hasan, S.H. </w:t>
      </w:r>
      <w:r w:rsidRPr="00091CDF">
        <w:rPr>
          <w:rFonts w:ascii="Times New Roman" w:hAnsi="Times New Roman"/>
          <w:sz w:val="24"/>
          <w:szCs w:val="24"/>
        </w:rPr>
        <w:br/>
        <w:t xml:space="preserve">20. Prof. Dr. H. Muardi Chatib </w:t>
      </w:r>
      <w:r w:rsidRPr="00091CDF">
        <w:rPr>
          <w:rFonts w:ascii="Times New Roman" w:hAnsi="Times New Roman"/>
          <w:sz w:val="24"/>
          <w:szCs w:val="24"/>
        </w:rPr>
        <w:br/>
        <w:t xml:space="preserve">21. Dra. Hj. Asmah Syahroni </w:t>
      </w:r>
      <w:r w:rsidRPr="00091CDF">
        <w:rPr>
          <w:rFonts w:ascii="Times New Roman" w:hAnsi="Times New Roman"/>
          <w:sz w:val="24"/>
          <w:szCs w:val="24"/>
        </w:rPr>
        <w:br/>
      </w:r>
      <w:r w:rsidRPr="00091CDF">
        <w:rPr>
          <w:rFonts w:ascii="Times New Roman" w:hAnsi="Times New Roman"/>
          <w:sz w:val="24"/>
          <w:szCs w:val="24"/>
        </w:rPr>
        <w:lastRenderedPageBreak/>
        <w:t xml:space="preserve">22. K.H. Habib Adnan </w:t>
      </w:r>
      <w:r w:rsidRPr="00091CDF">
        <w:rPr>
          <w:rFonts w:ascii="Times New Roman" w:hAnsi="Times New Roman"/>
          <w:sz w:val="24"/>
          <w:szCs w:val="24"/>
        </w:rPr>
        <w:br/>
        <w:t xml:space="preserve">23. Prof. Drs. H. Aswadi Syukur. Lc. </w:t>
      </w:r>
      <w:r w:rsidRPr="00091CDF">
        <w:rPr>
          <w:rFonts w:ascii="Times New Roman" w:hAnsi="Times New Roman"/>
          <w:sz w:val="24"/>
          <w:szCs w:val="24"/>
        </w:rPr>
        <w:br/>
        <w:t xml:space="preserve">24. K.H. Totoh Abdul Fatah </w:t>
      </w:r>
      <w:r w:rsidRPr="00091CDF">
        <w:rPr>
          <w:rFonts w:ascii="Times New Roman" w:hAnsi="Times New Roman"/>
          <w:sz w:val="24"/>
          <w:szCs w:val="24"/>
        </w:rPr>
        <w:br/>
        <w:t xml:space="preserve">25. K.H. Cholid Fadlullah, S.H. </w:t>
      </w:r>
      <w:r w:rsidRPr="00091CDF">
        <w:rPr>
          <w:rFonts w:ascii="Times New Roman" w:hAnsi="Times New Roman"/>
          <w:sz w:val="24"/>
          <w:szCs w:val="24"/>
        </w:rPr>
        <w:br/>
        <w:t xml:space="preserve">26. H. Yudho Paripurno, S.H. </w:t>
      </w:r>
      <w:r w:rsidRPr="00091CDF">
        <w:rPr>
          <w:rFonts w:ascii="Times New Roman" w:hAnsi="Times New Roman"/>
          <w:sz w:val="24"/>
          <w:szCs w:val="24"/>
        </w:rPr>
        <w:br/>
        <w:t xml:space="preserve">27. Hj. Aisyah Hamid Baidlowi </w:t>
      </w:r>
      <w:r w:rsidRPr="00091CDF">
        <w:rPr>
          <w:rFonts w:ascii="Times New Roman" w:hAnsi="Times New Roman"/>
          <w:sz w:val="24"/>
          <w:szCs w:val="24"/>
        </w:rPr>
        <w:br/>
        <w:t xml:space="preserve">28. H. Aziddin, S.E. </w:t>
      </w:r>
      <w:r w:rsidRPr="00091CDF">
        <w:rPr>
          <w:rFonts w:ascii="Times New Roman" w:hAnsi="Times New Roman"/>
          <w:sz w:val="24"/>
          <w:szCs w:val="24"/>
        </w:rPr>
        <w:br/>
        <w:t xml:space="preserve">29. K.H. Abdurrahman Nawi </w:t>
      </w:r>
      <w:r w:rsidRPr="00091CDF">
        <w:rPr>
          <w:rFonts w:ascii="Times New Roman" w:hAnsi="Times New Roman"/>
          <w:sz w:val="24"/>
          <w:szCs w:val="24"/>
        </w:rPr>
        <w:br/>
        <w:t xml:space="preserve">30. K.H. Syukron Makmun </w:t>
      </w:r>
      <w:r w:rsidRPr="00091CDF">
        <w:rPr>
          <w:rFonts w:ascii="Times New Roman" w:hAnsi="Times New Roman"/>
          <w:sz w:val="24"/>
          <w:szCs w:val="24"/>
        </w:rPr>
        <w:br/>
        <w:t xml:space="preserve">31. K.H. Abdur Rasyid AS </w:t>
      </w:r>
      <w:r w:rsidRPr="00091CDF">
        <w:rPr>
          <w:rFonts w:ascii="Times New Roman" w:hAnsi="Times New Roman"/>
          <w:sz w:val="24"/>
          <w:szCs w:val="24"/>
        </w:rPr>
        <w:br/>
        <w:t xml:space="preserve">32. Drs. H.A. Mubarok </w:t>
      </w:r>
      <w:r w:rsidRPr="00091CDF">
        <w:rPr>
          <w:rFonts w:ascii="Times New Roman" w:hAnsi="Times New Roman"/>
          <w:sz w:val="24"/>
          <w:szCs w:val="24"/>
        </w:rPr>
        <w:br/>
        <w:t xml:space="preserve">33. Dr. H. Muslim Ibrahim </w:t>
      </w:r>
      <w:r w:rsidRPr="00091CDF">
        <w:rPr>
          <w:rFonts w:ascii="Times New Roman" w:hAnsi="Times New Roman"/>
          <w:sz w:val="24"/>
          <w:szCs w:val="24"/>
        </w:rPr>
        <w:br/>
        <w:t xml:space="preserve">34. K.H. Zainal Munawir </w:t>
      </w:r>
      <w:r w:rsidRPr="00091CDF">
        <w:rPr>
          <w:rFonts w:ascii="Times New Roman" w:hAnsi="Times New Roman"/>
          <w:sz w:val="24"/>
          <w:szCs w:val="24"/>
        </w:rPr>
        <w:br/>
        <w:t xml:space="preserve">35. Drs. H. Rusydi Hamka </w:t>
      </w:r>
      <w:r w:rsidRPr="00091CDF">
        <w:rPr>
          <w:rFonts w:ascii="Times New Roman" w:hAnsi="Times New Roman"/>
          <w:sz w:val="24"/>
          <w:szCs w:val="24"/>
        </w:rPr>
        <w:br/>
        <w:t xml:space="preserve">36. Dr. Hj. Suryani Thaher </w:t>
      </w:r>
      <w:r w:rsidRPr="00091CDF">
        <w:rPr>
          <w:rFonts w:ascii="Times New Roman" w:hAnsi="Times New Roman"/>
          <w:sz w:val="24"/>
          <w:szCs w:val="24"/>
        </w:rPr>
        <w:br/>
        <w:t xml:space="preserve">37. Prof. Dr. Hj. Aisyah Girindra </w:t>
      </w:r>
      <w:r w:rsidRPr="00091CDF">
        <w:rPr>
          <w:rFonts w:ascii="Times New Roman" w:hAnsi="Times New Roman"/>
          <w:sz w:val="24"/>
          <w:szCs w:val="24"/>
        </w:rPr>
        <w:br/>
        <w:t xml:space="preserve">38. K.H. Drs. Siddiq Amin </w:t>
      </w:r>
      <w:r w:rsidRPr="00091CDF">
        <w:rPr>
          <w:rFonts w:ascii="Times New Roman" w:hAnsi="Times New Roman"/>
          <w:sz w:val="24"/>
          <w:szCs w:val="24"/>
        </w:rPr>
        <w:br/>
        <w:t xml:space="preserve">39. Prof. Dr.H. Muslim Nasution </w:t>
      </w:r>
      <w:r w:rsidRPr="00091CDF">
        <w:rPr>
          <w:rFonts w:ascii="Times New Roman" w:hAnsi="Times New Roman"/>
          <w:sz w:val="24"/>
          <w:szCs w:val="24"/>
        </w:rPr>
        <w:br/>
        <w:t xml:space="preserve">40. Prof. Dr. H. Roem Rowi </w:t>
      </w:r>
      <w:r w:rsidRPr="00091CDF">
        <w:rPr>
          <w:rFonts w:ascii="Times New Roman" w:hAnsi="Times New Roman"/>
          <w:sz w:val="24"/>
          <w:szCs w:val="24"/>
        </w:rPr>
        <w:br/>
        <w:t xml:space="preserve">41. K.H. Dr. Maghfur Usman </w:t>
      </w:r>
      <w:r w:rsidRPr="00091CDF">
        <w:rPr>
          <w:rFonts w:ascii="Times New Roman" w:hAnsi="Times New Roman"/>
          <w:sz w:val="24"/>
          <w:szCs w:val="24"/>
        </w:rPr>
        <w:br/>
        <w:t xml:space="preserve">42. Prof. Dr. H. Salim Bajeber </w:t>
      </w:r>
      <w:r w:rsidRPr="00091CDF">
        <w:rPr>
          <w:rFonts w:ascii="Times New Roman" w:hAnsi="Times New Roman"/>
          <w:sz w:val="24"/>
          <w:szCs w:val="24"/>
        </w:rPr>
        <w:br/>
        <w:t xml:space="preserve">43. Prof. Dr. H. Sutarmadi </w:t>
      </w:r>
      <w:r w:rsidRPr="00091CDF">
        <w:rPr>
          <w:rFonts w:ascii="Times New Roman" w:hAnsi="Times New Roman"/>
          <w:sz w:val="24"/>
          <w:szCs w:val="24"/>
        </w:rPr>
        <w:br/>
        <w:t xml:space="preserve">44. Dr. H. Sulastomo, MPH </w:t>
      </w:r>
      <w:r w:rsidRPr="00091CDF">
        <w:rPr>
          <w:rFonts w:ascii="Times New Roman" w:hAnsi="Times New Roman"/>
          <w:sz w:val="24"/>
          <w:szCs w:val="24"/>
        </w:rPr>
        <w:br/>
        <w:t xml:space="preserve">45. Prof. Dr. H. Mastuhu </w:t>
      </w:r>
      <w:r w:rsidRPr="00091CDF">
        <w:rPr>
          <w:rFonts w:ascii="Times New Roman" w:hAnsi="Times New Roman"/>
          <w:sz w:val="24"/>
          <w:szCs w:val="24"/>
        </w:rPr>
        <w:br/>
        <w:t xml:space="preserve">46. Drs. H. Abdurrahman </w:t>
      </w:r>
      <w:r w:rsidRPr="00091CDF">
        <w:rPr>
          <w:rFonts w:ascii="Times New Roman" w:hAnsi="Times New Roman"/>
          <w:sz w:val="24"/>
          <w:szCs w:val="24"/>
        </w:rPr>
        <w:br/>
      </w:r>
      <w:r w:rsidRPr="00091CDF">
        <w:rPr>
          <w:rFonts w:ascii="Times New Roman" w:hAnsi="Times New Roman"/>
          <w:sz w:val="24"/>
          <w:szCs w:val="24"/>
        </w:rPr>
        <w:lastRenderedPageBreak/>
        <w:t xml:space="preserve">47. H. Yos Sutomo </w:t>
      </w:r>
      <w:r w:rsidRPr="00091CDF">
        <w:rPr>
          <w:rFonts w:ascii="Times New Roman" w:hAnsi="Times New Roman"/>
          <w:sz w:val="24"/>
          <w:szCs w:val="24"/>
        </w:rPr>
        <w:br/>
        <w:t xml:space="preserve">48. Drs. H. Zaidan Djauhari </w:t>
      </w:r>
      <w:r w:rsidRPr="00091CDF">
        <w:rPr>
          <w:rFonts w:ascii="Times New Roman" w:hAnsi="Times New Roman"/>
          <w:sz w:val="24"/>
          <w:szCs w:val="24"/>
        </w:rPr>
        <w:br/>
        <w:t xml:space="preserve">49. H. Geys Ammar, S.H. </w:t>
      </w:r>
      <w:r w:rsidRPr="00091CDF">
        <w:rPr>
          <w:rFonts w:ascii="Times New Roman" w:hAnsi="Times New Roman"/>
          <w:sz w:val="24"/>
          <w:szCs w:val="24"/>
        </w:rPr>
        <w:br/>
        <w:t>50. K.H. Tb. Fadhul 'Azhi</w:t>
      </w:r>
      <w:r>
        <w:rPr>
          <w:rFonts w:ascii="Times New Roman" w:hAnsi="Times New Roman"/>
          <w:sz w:val="24"/>
          <w:szCs w:val="24"/>
        </w:rPr>
        <w:t xml:space="preserve">m </w:t>
      </w:r>
      <w:r>
        <w:rPr>
          <w:rFonts w:ascii="Times New Roman" w:hAnsi="Times New Roman"/>
          <w:sz w:val="24"/>
          <w:szCs w:val="24"/>
        </w:rPr>
        <w:br/>
      </w:r>
      <w:r>
        <w:rPr>
          <w:rFonts w:ascii="Times New Roman" w:hAnsi="Times New Roman"/>
          <w:sz w:val="24"/>
          <w:szCs w:val="24"/>
        </w:rPr>
        <w:br/>
        <w:t xml:space="preserve">II. DEWAN PIMPINAN HARIAN </w:t>
      </w:r>
      <w:r w:rsidRPr="00091CDF">
        <w:rPr>
          <w:rFonts w:ascii="Times New Roman" w:hAnsi="Times New Roman"/>
          <w:sz w:val="24"/>
          <w:szCs w:val="24"/>
        </w:rPr>
        <w:br/>
        <w:t xml:space="preserve">1. Ketua Umum : K.H. M.A. Sahal Mahfudz </w:t>
      </w:r>
      <w:r w:rsidRPr="00091CDF">
        <w:rPr>
          <w:rFonts w:ascii="Times New Roman" w:hAnsi="Times New Roman"/>
          <w:sz w:val="24"/>
          <w:szCs w:val="24"/>
        </w:rPr>
        <w:br/>
        <w:t xml:space="preserve">2. Wakil Ketua Umum : Prof. Dr. H.M. DiN Syamsuddin </w:t>
      </w:r>
      <w:r w:rsidRPr="00091CDF">
        <w:rPr>
          <w:rFonts w:ascii="Times New Roman" w:hAnsi="Times New Roman"/>
          <w:sz w:val="24"/>
          <w:szCs w:val="24"/>
        </w:rPr>
        <w:br/>
        <w:t xml:space="preserve">3. Ketua : Prof. DR. H. Umar Shihab </w:t>
      </w:r>
      <w:r w:rsidRPr="00091CDF">
        <w:rPr>
          <w:rFonts w:ascii="Times New Roman" w:hAnsi="Times New Roman"/>
          <w:sz w:val="24"/>
          <w:szCs w:val="24"/>
        </w:rPr>
        <w:br/>
        <w:t xml:space="preserve">4. Ketua : Prof. Dr. H. Asmuni Abdurrahman </w:t>
      </w:r>
      <w:r w:rsidRPr="00091CDF">
        <w:rPr>
          <w:rFonts w:ascii="Times New Roman" w:hAnsi="Times New Roman"/>
          <w:sz w:val="24"/>
          <w:szCs w:val="24"/>
        </w:rPr>
        <w:br/>
        <w:t xml:space="preserve">5. Ketua : K.H. Ma'ruf Amin </w:t>
      </w:r>
      <w:r w:rsidRPr="00091CDF">
        <w:rPr>
          <w:rFonts w:ascii="Times New Roman" w:hAnsi="Times New Roman"/>
          <w:sz w:val="24"/>
          <w:szCs w:val="24"/>
        </w:rPr>
        <w:br/>
        <w:t xml:space="preserve">6. Ketua : KH. Abdullah Syukri Zarkasyi, MA </w:t>
      </w:r>
      <w:r w:rsidRPr="00091CDF">
        <w:rPr>
          <w:rFonts w:ascii="Times New Roman" w:hAnsi="Times New Roman"/>
          <w:sz w:val="24"/>
          <w:szCs w:val="24"/>
        </w:rPr>
        <w:br/>
        <w:t xml:space="preserve">7. Ketua : Drs. H. A. Nazri Adlani </w:t>
      </w:r>
      <w:r w:rsidRPr="00091CDF">
        <w:rPr>
          <w:rFonts w:ascii="Times New Roman" w:hAnsi="Times New Roman"/>
          <w:sz w:val="24"/>
          <w:szCs w:val="24"/>
        </w:rPr>
        <w:br/>
        <w:t xml:space="preserve">8. Ketua : Drs. H. Amidhan </w:t>
      </w:r>
      <w:r w:rsidRPr="00091CDF">
        <w:rPr>
          <w:rFonts w:ascii="Times New Roman" w:hAnsi="Times New Roman"/>
          <w:sz w:val="24"/>
          <w:szCs w:val="24"/>
        </w:rPr>
        <w:br/>
        <w:t xml:space="preserve">9. Ketua : DR. H. Yunahar Ilyas, Lc, MA </w:t>
      </w:r>
      <w:r w:rsidRPr="00091CDF">
        <w:rPr>
          <w:rFonts w:ascii="Times New Roman" w:hAnsi="Times New Roman"/>
          <w:sz w:val="24"/>
          <w:szCs w:val="24"/>
        </w:rPr>
        <w:br/>
        <w:t xml:space="preserve">10. Ketua : KH. A. Chalil Ridwan </w:t>
      </w:r>
      <w:r w:rsidRPr="00091CDF">
        <w:rPr>
          <w:rFonts w:ascii="Times New Roman" w:hAnsi="Times New Roman"/>
          <w:sz w:val="24"/>
          <w:szCs w:val="24"/>
        </w:rPr>
        <w:br/>
        <w:t xml:space="preserve">11. Ketua : Prof. DR. Hj. Khuzaimah T. Yanggo </w:t>
      </w:r>
      <w:r w:rsidRPr="00091CDF">
        <w:rPr>
          <w:rFonts w:ascii="Times New Roman" w:hAnsi="Times New Roman"/>
          <w:sz w:val="24"/>
          <w:szCs w:val="24"/>
        </w:rPr>
        <w:br/>
        <w:t xml:space="preserve">12. Ketua : DR. Hj. Tuty Alawiyah </w:t>
      </w:r>
      <w:r w:rsidRPr="00091CDF">
        <w:rPr>
          <w:rFonts w:ascii="Times New Roman" w:hAnsi="Times New Roman"/>
          <w:sz w:val="24"/>
          <w:szCs w:val="24"/>
        </w:rPr>
        <w:br/>
        <w:t xml:space="preserve">13. Ketua : Prof. Dr. Amir Syarifuddin </w:t>
      </w:r>
      <w:r w:rsidRPr="00091CDF">
        <w:rPr>
          <w:rFonts w:ascii="Times New Roman" w:hAnsi="Times New Roman"/>
          <w:sz w:val="24"/>
          <w:szCs w:val="24"/>
        </w:rPr>
        <w:br/>
        <w:t xml:space="preserve">14. Sekretaris Umum : Drs. H.M. Ichwan Sam </w:t>
      </w:r>
      <w:r w:rsidRPr="00091CDF">
        <w:rPr>
          <w:rFonts w:ascii="Times New Roman" w:hAnsi="Times New Roman"/>
          <w:sz w:val="24"/>
          <w:szCs w:val="24"/>
        </w:rPr>
        <w:br/>
        <w:t xml:space="preserve">15. Sekretaris : H. Amrullah Ahmad </w:t>
      </w:r>
      <w:r w:rsidRPr="00091CDF">
        <w:rPr>
          <w:rFonts w:ascii="Times New Roman" w:hAnsi="Times New Roman"/>
          <w:sz w:val="24"/>
          <w:szCs w:val="24"/>
        </w:rPr>
        <w:br/>
        <w:t xml:space="preserve">16. Sekretaris : Drs. H. Anwar Abbas, MM., M.Ag. </w:t>
      </w:r>
      <w:r w:rsidRPr="00091CDF">
        <w:rPr>
          <w:rFonts w:ascii="Times New Roman" w:hAnsi="Times New Roman"/>
          <w:sz w:val="24"/>
          <w:szCs w:val="24"/>
        </w:rPr>
        <w:br/>
        <w:t xml:space="preserve">17. Sekretaris : Drs. H. Zainut Tauhid Saadi </w:t>
      </w:r>
      <w:r w:rsidRPr="00091CDF">
        <w:rPr>
          <w:rFonts w:ascii="Times New Roman" w:hAnsi="Times New Roman"/>
          <w:sz w:val="24"/>
          <w:szCs w:val="24"/>
        </w:rPr>
        <w:br/>
        <w:t xml:space="preserve">18. Sekretaris : Dra. Hj. Welya Safitri, M.Si </w:t>
      </w:r>
      <w:r w:rsidRPr="00091CDF">
        <w:rPr>
          <w:rFonts w:ascii="Times New Roman" w:hAnsi="Times New Roman"/>
          <w:sz w:val="24"/>
          <w:szCs w:val="24"/>
        </w:rPr>
        <w:br/>
        <w:t xml:space="preserve">19. Bendahara Umum : H.M. Syureich </w:t>
      </w:r>
      <w:r w:rsidRPr="00091CDF">
        <w:rPr>
          <w:rFonts w:ascii="Times New Roman" w:hAnsi="Times New Roman"/>
          <w:sz w:val="24"/>
          <w:szCs w:val="24"/>
        </w:rPr>
        <w:br/>
      </w:r>
      <w:r w:rsidRPr="00091CDF">
        <w:rPr>
          <w:rFonts w:ascii="Times New Roman" w:hAnsi="Times New Roman"/>
          <w:sz w:val="24"/>
          <w:szCs w:val="24"/>
        </w:rPr>
        <w:lastRenderedPageBreak/>
        <w:t xml:space="preserve">20. Bendahara : Drs. H. Maftuch Ikhsan </w:t>
      </w:r>
      <w:r w:rsidRPr="00091CDF">
        <w:rPr>
          <w:rFonts w:ascii="Times New Roman" w:hAnsi="Times New Roman"/>
          <w:sz w:val="24"/>
          <w:szCs w:val="24"/>
        </w:rPr>
        <w:br/>
        <w:t>21. Bendahara : Dra</w:t>
      </w:r>
      <w:r>
        <w:rPr>
          <w:rFonts w:ascii="Times New Roman" w:hAnsi="Times New Roman"/>
          <w:sz w:val="24"/>
          <w:szCs w:val="24"/>
        </w:rPr>
        <w:t xml:space="preserve">. Hj. Juniwati Masjhun Sofwan </w:t>
      </w:r>
      <w:r>
        <w:rPr>
          <w:rFonts w:ascii="Times New Roman" w:hAnsi="Times New Roman"/>
          <w:sz w:val="24"/>
          <w:szCs w:val="24"/>
        </w:rPr>
        <w:br/>
      </w:r>
      <w:r w:rsidRPr="00091CDF">
        <w:rPr>
          <w:rFonts w:ascii="Times New Roman" w:hAnsi="Times New Roman"/>
          <w:sz w:val="24"/>
          <w:szCs w:val="24"/>
        </w:rPr>
        <w:br/>
        <w:t xml:space="preserve">III. ANGGOTA PLENO PIMPINAN KOMISI </w:t>
      </w:r>
      <w:r w:rsidRPr="00091CDF">
        <w:rPr>
          <w:rFonts w:ascii="Times New Roman" w:hAnsi="Times New Roman"/>
          <w:sz w:val="24"/>
          <w:szCs w:val="24"/>
        </w:rPr>
        <w:br/>
        <w:t xml:space="preserve">Komisi Ukhuwah </w:t>
      </w:r>
      <w:r w:rsidRPr="00091CDF">
        <w:rPr>
          <w:rFonts w:ascii="Times New Roman" w:hAnsi="Times New Roman"/>
          <w:sz w:val="24"/>
          <w:szCs w:val="24"/>
        </w:rPr>
        <w:br/>
        <w:t xml:space="preserve">Ketua : Drs. H. Adrian Harahap </w:t>
      </w:r>
      <w:r w:rsidRPr="00091CDF">
        <w:rPr>
          <w:rFonts w:ascii="Times New Roman" w:hAnsi="Times New Roman"/>
          <w:sz w:val="24"/>
          <w:szCs w:val="24"/>
        </w:rPr>
        <w:br/>
        <w:t xml:space="preserve">Wkl. Ketua - Drs. H. Basri Bermanda </w:t>
      </w:r>
      <w:r w:rsidRPr="00091CDF">
        <w:rPr>
          <w:rFonts w:ascii="Times New Roman" w:hAnsi="Times New Roman"/>
          <w:sz w:val="24"/>
          <w:szCs w:val="24"/>
        </w:rPr>
        <w:br/>
        <w:t xml:space="preserve">Wkl. Ketua - Drs. H. Chairul Chaidir </w:t>
      </w:r>
      <w:r w:rsidRPr="00091CDF">
        <w:rPr>
          <w:rFonts w:ascii="Times New Roman" w:hAnsi="Times New Roman"/>
          <w:sz w:val="24"/>
          <w:szCs w:val="24"/>
        </w:rPr>
        <w:br/>
        <w:t xml:space="preserve">Ketua - H. Tabri Husein </w:t>
      </w:r>
      <w:r w:rsidRPr="00091CDF">
        <w:rPr>
          <w:rFonts w:ascii="Times New Roman" w:hAnsi="Times New Roman"/>
          <w:sz w:val="24"/>
          <w:szCs w:val="24"/>
        </w:rPr>
        <w:br/>
        <w:t xml:space="preserve">Sekretaris -Drs. H. Natsir Zubaidi </w:t>
      </w:r>
      <w:r w:rsidRPr="00091CDF">
        <w:rPr>
          <w:rFonts w:ascii="Times New Roman" w:hAnsi="Times New Roman"/>
          <w:sz w:val="24"/>
          <w:szCs w:val="24"/>
        </w:rPr>
        <w:br/>
        <w:t xml:space="preserve">Wakil Sekretaris- Drs. H. Alvis Chaniago </w:t>
      </w:r>
      <w:r w:rsidRPr="00091CDF">
        <w:rPr>
          <w:rFonts w:ascii="Times New Roman" w:hAnsi="Times New Roman"/>
          <w:sz w:val="24"/>
          <w:szCs w:val="24"/>
        </w:rPr>
        <w:br/>
        <w:t xml:space="preserve">Wakil Sekretaris- Drs. H. Tasyrifin Karim </w:t>
      </w:r>
      <w:r w:rsidRPr="00091CDF">
        <w:rPr>
          <w:rFonts w:ascii="Times New Roman" w:hAnsi="Times New Roman"/>
          <w:sz w:val="24"/>
          <w:szCs w:val="24"/>
        </w:rPr>
        <w:br/>
      </w:r>
      <w:r w:rsidRPr="00091CDF">
        <w:rPr>
          <w:rFonts w:ascii="Times New Roman" w:hAnsi="Times New Roman"/>
          <w:sz w:val="24"/>
          <w:szCs w:val="24"/>
        </w:rPr>
        <w:br/>
        <w:t xml:space="preserve">Komisi Fatwa </w:t>
      </w:r>
      <w:r w:rsidRPr="00091CDF">
        <w:rPr>
          <w:rFonts w:ascii="Times New Roman" w:hAnsi="Times New Roman"/>
          <w:sz w:val="24"/>
          <w:szCs w:val="24"/>
        </w:rPr>
        <w:br/>
        <w:t xml:space="preserve">Ketua : - K.H. Ma'ruf Amin </w:t>
      </w:r>
      <w:r w:rsidRPr="00091CDF">
        <w:rPr>
          <w:rFonts w:ascii="Times New Roman" w:hAnsi="Times New Roman"/>
          <w:sz w:val="24"/>
          <w:szCs w:val="24"/>
        </w:rPr>
        <w:br/>
        <w:t xml:space="preserve">Wkl. Ketua : Pro£ DR. H. M. Amin Stuna, NIA., SH </w:t>
      </w:r>
      <w:r w:rsidRPr="00091CDF">
        <w:rPr>
          <w:rFonts w:ascii="Times New Roman" w:hAnsi="Times New Roman"/>
          <w:sz w:val="24"/>
          <w:szCs w:val="24"/>
        </w:rPr>
        <w:br/>
        <w:t xml:space="preserve">Wkl. Ketua : DR. H. Anwar Ibrahim </w:t>
      </w:r>
      <w:r w:rsidRPr="00091CDF">
        <w:rPr>
          <w:rFonts w:ascii="Times New Roman" w:hAnsi="Times New Roman"/>
          <w:sz w:val="24"/>
          <w:szCs w:val="24"/>
        </w:rPr>
        <w:br/>
        <w:t xml:space="preserve">Wkl. Ketua : Prof. K.H. Ali Mustafa Yacub, MA </w:t>
      </w:r>
      <w:r w:rsidRPr="00091CDF">
        <w:rPr>
          <w:rFonts w:ascii="Times New Roman" w:hAnsi="Times New Roman"/>
          <w:sz w:val="24"/>
          <w:szCs w:val="24"/>
        </w:rPr>
        <w:br/>
        <w:t xml:space="preserve">Wkl. Ketua : Dr. H.M. Masyhuri Na'im </w:t>
      </w:r>
      <w:r w:rsidRPr="00091CDF">
        <w:rPr>
          <w:rFonts w:ascii="Times New Roman" w:hAnsi="Times New Roman"/>
          <w:sz w:val="24"/>
          <w:szCs w:val="24"/>
        </w:rPr>
        <w:br/>
        <w:t xml:space="preserve">Sekretaris : Drs. Hasanuddin, M.Ag. </w:t>
      </w:r>
      <w:r w:rsidRPr="00091CDF">
        <w:rPr>
          <w:rFonts w:ascii="Times New Roman" w:hAnsi="Times New Roman"/>
          <w:sz w:val="24"/>
          <w:szCs w:val="24"/>
        </w:rPr>
        <w:br/>
        <w:t xml:space="preserve">Wkl. Sekretaris: Drs. H. Aminuddin Ya'cub, MA </w:t>
      </w:r>
      <w:r w:rsidRPr="00091CDF">
        <w:rPr>
          <w:rFonts w:ascii="Times New Roman" w:hAnsi="Times New Roman"/>
          <w:sz w:val="24"/>
          <w:szCs w:val="24"/>
        </w:rPr>
        <w:br/>
        <w:t xml:space="preserve">Wkl. Sekretaris: Drs. H. Asrorun Ni'am Sholeh, M.Ag. </w:t>
      </w:r>
      <w:r w:rsidRPr="00091CDF">
        <w:rPr>
          <w:rFonts w:ascii="Times New Roman" w:hAnsi="Times New Roman"/>
          <w:sz w:val="24"/>
          <w:szCs w:val="24"/>
        </w:rPr>
        <w:br/>
      </w:r>
      <w:r w:rsidRPr="00091CDF">
        <w:rPr>
          <w:rFonts w:ascii="Times New Roman" w:hAnsi="Times New Roman"/>
          <w:sz w:val="24"/>
          <w:szCs w:val="24"/>
        </w:rPr>
        <w:br/>
        <w:t xml:space="preserve">Komisi Dakwah </w:t>
      </w:r>
      <w:r w:rsidRPr="00091CDF">
        <w:rPr>
          <w:rFonts w:ascii="Times New Roman" w:hAnsi="Times New Roman"/>
          <w:sz w:val="24"/>
          <w:szCs w:val="24"/>
        </w:rPr>
        <w:br/>
        <w:t xml:space="preserve">Ketua : Drs. KH. Nuril Huda </w:t>
      </w:r>
      <w:r w:rsidRPr="00091CDF">
        <w:rPr>
          <w:rFonts w:ascii="Times New Roman" w:hAnsi="Times New Roman"/>
          <w:sz w:val="24"/>
          <w:szCs w:val="24"/>
        </w:rPr>
        <w:br/>
      </w:r>
      <w:r w:rsidRPr="00091CDF">
        <w:rPr>
          <w:rFonts w:ascii="Times New Roman" w:hAnsi="Times New Roman"/>
          <w:sz w:val="24"/>
          <w:szCs w:val="24"/>
        </w:rPr>
        <w:lastRenderedPageBreak/>
        <w:t xml:space="preserve">WkL Ketua : Dr. H. Lukman Samra, Lc </w:t>
      </w:r>
      <w:r w:rsidRPr="00091CDF">
        <w:rPr>
          <w:rFonts w:ascii="Times New Roman" w:hAnsi="Times New Roman"/>
          <w:sz w:val="24"/>
          <w:szCs w:val="24"/>
        </w:rPr>
        <w:br/>
        <w:t xml:space="preserve">Wkl. Ketua : Dr. H.A. Syatori Ismail </w:t>
      </w:r>
      <w:r w:rsidRPr="00091CDF">
        <w:rPr>
          <w:rFonts w:ascii="Times New Roman" w:hAnsi="Times New Roman"/>
          <w:sz w:val="24"/>
          <w:szCs w:val="24"/>
        </w:rPr>
        <w:br/>
        <w:t xml:space="preserve">Wkl Ketua : H. Oemar Ghiffary, SH </w:t>
      </w:r>
      <w:r w:rsidRPr="00091CDF">
        <w:rPr>
          <w:rFonts w:ascii="Times New Roman" w:hAnsi="Times New Roman"/>
          <w:sz w:val="24"/>
          <w:szCs w:val="24"/>
        </w:rPr>
        <w:br/>
        <w:t xml:space="preserve">Sekretaris : Drs. H. Muslih Nasuha </w:t>
      </w:r>
      <w:r w:rsidRPr="00091CDF">
        <w:rPr>
          <w:rFonts w:ascii="Times New Roman" w:hAnsi="Times New Roman"/>
          <w:sz w:val="24"/>
          <w:szCs w:val="24"/>
        </w:rPr>
        <w:br/>
        <w:t xml:space="preserve">Wkl Sekretaris : Ir. H. Muhammad Al-Khatthat </w:t>
      </w:r>
      <w:r w:rsidRPr="00091CDF">
        <w:rPr>
          <w:rFonts w:ascii="Times New Roman" w:hAnsi="Times New Roman"/>
          <w:sz w:val="24"/>
          <w:szCs w:val="24"/>
        </w:rPr>
        <w:br/>
      </w:r>
      <w:r w:rsidRPr="00091CDF">
        <w:rPr>
          <w:rFonts w:ascii="Times New Roman" w:hAnsi="Times New Roman"/>
          <w:sz w:val="24"/>
          <w:szCs w:val="24"/>
        </w:rPr>
        <w:br/>
        <w:t xml:space="preserve">Komisi Hubungan Luar Negeri </w:t>
      </w:r>
      <w:r w:rsidRPr="00091CDF">
        <w:rPr>
          <w:rFonts w:ascii="Times New Roman" w:hAnsi="Times New Roman"/>
          <w:sz w:val="24"/>
          <w:szCs w:val="24"/>
        </w:rPr>
        <w:br/>
        <w:t xml:space="preserve">Ketua : KH. Muhyiddin Junaidi, MA </w:t>
      </w:r>
      <w:r w:rsidRPr="00091CDF">
        <w:rPr>
          <w:rFonts w:ascii="Times New Roman" w:hAnsi="Times New Roman"/>
          <w:sz w:val="24"/>
          <w:szCs w:val="24"/>
        </w:rPr>
        <w:br/>
        <w:t xml:space="preserve">Wkl. Ketua : Dra. Hj. Machsanah Asnawi </w:t>
      </w:r>
      <w:r w:rsidRPr="00091CDF">
        <w:rPr>
          <w:rFonts w:ascii="Times New Roman" w:hAnsi="Times New Roman"/>
          <w:sz w:val="24"/>
          <w:szCs w:val="24"/>
        </w:rPr>
        <w:br/>
        <w:t xml:space="preserve">Wkl. Ketua : Prof. DR. H. Ahmad Thib Raya, MA </w:t>
      </w:r>
      <w:r w:rsidRPr="00091CDF">
        <w:rPr>
          <w:rFonts w:ascii="Times New Roman" w:hAnsi="Times New Roman"/>
          <w:sz w:val="24"/>
          <w:szCs w:val="24"/>
        </w:rPr>
        <w:br/>
        <w:t xml:space="preserve">Sekretaris : Drs. H.M. Sukanta, AS </w:t>
      </w:r>
      <w:r w:rsidRPr="00091CDF">
        <w:rPr>
          <w:rFonts w:ascii="Times New Roman" w:hAnsi="Times New Roman"/>
          <w:sz w:val="24"/>
          <w:szCs w:val="24"/>
        </w:rPr>
        <w:br/>
        <w:t xml:space="preserve">Wkl. Sekretaris : Drs. H. Sujono Suzanto </w:t>
      </w:r>
      <w:r w:rsidRPr="00091CDF">
        <w:rPr>
          <w:rFonts w:ascii="Times New Roman" w:hAnsi="Times New Roman"/>
          <w:sz w:val="24"/>
          <w:szCs w:val="24"/>
        </w:rPr>
        <w:br/>
      </w:r>
      <w:r w:rsidRPr="00091CDF">
        <w:rPr>
          <w:rFonts w:ascii="Times New Roman" w:hAnsi="Times New Roman"/>
          <w:sz w:val="24"/>
          <w:szCs w:val="24"/>
        </w:rPr>
        <w:br/>
        <w:t xml:space="preserve">Komisi Pemberdayaan Perempuan, Keluarga dan Remaja </w:t>
      </w:r>
      <w:r w:rsidRPr="00091CDF">
        <w:rPr>
          <w:rFonts w:ascii="Times New Roman" w:hAnsi="Times New Roman"/>
          <w:sz w:val="24"/>
          <w:szCs w:val="24"/>
        </w:rPr>
        <w:br/>
        <w:t xml:space="preserve">Ketua : Dra. Hj. Ery Rosatria, M.Ag. </w:t>
      </w:r>
      <w:r w:rsidRPr="00091CDF">
        <w:rPr>
          <w:rFonts w:ascii="Times New Roman" w:hAnsi="Times New Roman"/>
          <w:sz w:val="24"/>
          <w:szCs w:val="24"/>
        </w:rPr>
        <w:br/>
        <w:t xml:space="preserve">Wkl. Ketua : Dra. Netty Hartati, M.Sc. </w:t>
      </w:r>
      <w:r w:rsidRPr="00091CDF">
        <w:rPr>
          <w:rFonts w:ascii="Times New Roman" w:hAnsi="Times New Roman"/>
          <w:sz w:val="24"/>
          <w:szCs w:val="24"/>
        </w:rPr>
        <w:br/>
        <w:t xml:space="preserve">Wkl. Ketua : Prof. Dr. Hj. Nabilah Lubis </w:t>
      </w:r>
      <w:r w:rsidRPr="00091CDF">
        <w:rPr>
          <w:rFonts w:ascii="Times New Roman" w:hAnsi="Times New Roman"/>
          <w:sz w:val="24"/>
          <w:szCs w:val="24"/>
        </w:rPr>
        <w:br/>
        <w:t xml:space="preserve">Sekretaris : Dra. Hj. Fadhilah Suralaga </w:t>
      </w:r>
      <w:r w:rsidRPr="00091CDF">
        <w:rPr>
          <w:rFonts w:ascii="Times New Roman" w:hAnsi="Times New Roman"/>
          <w:sz w:val="24"/>
          <w:szCs w:val="24"/>
        </w:rPr>
        <w:br/>
        <w:t xml:space="preserve">Wkl. Sekretaris : Dra. Afni Rasyid, M.Ag. </w:t>
      </w:r>
      <w:r w:rsidRPr="00091CDF">
        <w:rPr>
          <w:rFonts w:ascii="Times New Roman" w:hAnsi="Times New Roman"/>
          <w:sz w:val="24"/>
          <w:szCs w:val="24"/>
        </w:rPr>
        <w:br/>
      </w:r>
      <w:r w:rsidRPr="00091CDF">
        <w:rPr>
          <w:rFonts w:ascii="Times New Roman" w:hAnsi="Times New Roman"/>
          <w:sz w:val="24"/>
          <w:szCs w:val="24"/>
        </w:rPr>
        <w:br/>
        <w:t xml:space="preserve">Komisi Kerukunan Antar Umat Beragama </w:t>
      </w:r>
      <w:r w:rsidRPr="00091CDF">
        <w:rPr>
          <w:rFonts w:ascii="Times New Roman" w:hAnsi="Times New Roman"/>
          <w:sz w:val="24"/>
          <w:szCs w:val="24"/>
        </w:rPr>
        <w:br/>
        <w:t xml:space="preserve">Ketua : Drs. H. Slamet Efendi Yusuf </w:t>
      </w:r>
      <w:r w:rsidRPr="00091CDF">
        <w:rPr>
          <w:rFonts w:ascii="Times New Roman" w:hAnsi="Times New Roman"/>
          <w:sz w:val="24"/>
          <w:szCs w:val="24"/>
        </w:rPr>
        <w:br/>
        <w:t xml:space="preserve">Wkl. Ketua : Drh. H. Adhian Hussaini, MA </w:t>
      </w:r>
      <w:r w:rsidRPr="00091CDF">
        <w:rPr>
          <w:rFonts w:ascii="Times New Roman" w:hAnsi="Times New Roman"/>
          <w:sz w:val="24"/>
          <w:szCs w:val="24"/>
        </w:rPr>
        <w:br/>
        <w:t xml:space="preserve">Wkl. Ketua : Dra. Hj. Nilmayetti Yusri </w:t>
      </w:r>
      <w:r w:rsidRPr="00091CDF">
        <w:rPr>
          <w:rFonts w:ascii="Times New Roman" w:hAnsi="Times New Roman"/>
          <w:sz w:val="24"/>
          <w:szCs w:val="24"/>
        </w:rPr>
        <w:br/>
        <w:t xml:space="preserve">Wkl. Ketua : Drs. H. Husni Thoyyar, M.Ag. </w:t>
      </w:r>
      <w:r w:rsidRPr="00091CDF">
        <w:rPr>
          <w:rFonts w:ascii="Times New Roman" w:hAnsi="Times New Roman"/>
          <w:sz w:val="24"/>
          <w:szCs w:val="24"/>
        </w:rPr>
        <w:br/>
      </w:r>
      <w:r w:rsidRPr="00091CDF">
        <w:rPr>
          <w:rFonts w:ascii="Times New Roman" w:hAnsi="Times New Roman"/>
          <w:sz w:val="24"/>
          <w:szCs w:val="24"/>
        </w:rPr>
        <w:lastRenderedPageBreak/>
        <w:t xml:space="preserve">Sekretaris : Drs. H. Helmi Muhammadiyah. </w:t>
      </w:r>
      <w:r w:rsidRPr="00091CDF">
        <w:rPr>
          <w:rFonts w:ascii="Times New Roman" w:hAnsi="Times New Roman"/>
          <w:sz w:val="24"/>
          <w:szCs w:val="24"/>
        </w:rPr>
        <w:br/>
        <w:t xml:space="preserve">Wkl. Sekretaris : Drs. H. Manajer Nasution, M.Ag. </w:t>
      </w:r>
      <w:r w:rsidRPr="00091CDF">
        <w:rPr>
          <w:rFonts w:ascii="Times New Roman" w:hAnsi="Times New Roman"/>
          <w:sz w:val="24"/>
          <w:szCs w:val="24"/>
        </w:rPr>
        <w:br/>
      </w:r>
      <w:r w:rsidRPr="00091CDF">
        <w:rPr>
          <w:rFonts w:ascii="Times New Roman" w:hAnsi="Times New Roman"/>
          <w:sz w:val="24"/>
          <w:szCs w:val="24"/>
        </w:rPr>
        <w:br/>
        <w:t xml:space="preserve">Komisi Pendidikan </w:t>
      </w:r>
      <w:r w:rsidRPr="00091CDF">
        <w:rPr>
          <w:rFonts w:ascii="Times New Roman" w:hAnsi="Times New Roman"/>
          <w:sz w:val="24"/>
          <w:szCs w:val="24"/>
        </w:rPr>
        <w:br/>
        <w:t xml:space="preserve">Ketua : Prof. Dr. H. Husni Rahim </w:t>
      </w:r>
      <w:r w:rsidRPr="00091CDF">
        <w:rPr>
          <w:rFonts w:ascii="Times New Roman" w:hAnsi="Times New Roman"/>
          <w:sz w:val="24"/>
          <w:szCs w:val="24"/>
        </w:rPr>
        <w:br/>
        <w:t xml:space="preserve">Wkl. Ketua : Drs. H. Marwan Saridjo </w:t>
      </w:r>
      <w:r w:rsidRPr="00091CDF">
        <w:rPr>
          <w:rFonts w:ascii="Times New Roman" w:hAnsi="Times New Roman"/>
          <w:sz w:val="24"/>
          <w:szCs w:val="24"/>
        </w:rPr>
        <w:br/>
        <w:t xml:space="preserve">Wkl. Ketua : Prof. DR. H. Cecep Syarifuddin </w:t>
      </w:r>
      <w:r w:rsidRPr="00091CDF">
        <w:rPr>
          <w:rFonts w:ascii="Times New Roman" w:hAnsi="Times New Roman"/>
          <w:sz w:val="24"/>
          <w:szCs w:val="24"/>
        </w:rPr>
        <w:br/>
        <w:t xml:space="preserve">Wkl. Ketua : DR. H. Qomari Anwar, MA </w:t>
      </w:r>
      <w:r w:rsidRPr="00091CDF">
        <w:rPr>
          <w:rFonts w:ascii="Times New Roman" w:hAnsi="Times New Roman"/>
          <w:sz w:val="24"/>
          <w:szCs w:val="24"/>
        </w:rPr>
        <w:br/>
        <w:t xml:space="preserve">Sekretaris : Drs. H. Ahmad Baidun, M.Si </w:t>
      </w:r>
      <w:r w:rsidRPr="00091CDF">
        <w:rPr>
          <w:rFonts w:ascii="Times New Roman" w:hAnsi="Times New Roman"/>
          <w:sz w:val="24"/>
          <w:szCs w:val="24"/>
        </w:rPr>
        <w:br/>
        <w:t xml:space="preserve">Wkl. Sekretaris : Ir. Hj. Rahmi Hidayati Duryat </w:t>
      </w:r>
      <w:r w:rsidRPr="00091CDF">
        <w:rPr>
          <w:rFonts w:ascii="Times New Roman" w:hAnsi="Times New Roman"/>
          <w:sz w:val="24"/>
          <w:szCs w:val="24"/>
        </w:rPr>
        <w:br/>
      </w:r>
      <w:r w:rsidRPr="00091CDF">
        <w:rPr>
          <w:rFonts w:ascii="Times New Roman" w:hAnsi="Times New Roman"/>
          <w:sz w:val="24"/>
          <w:szCs w:val="24"/>
        </w:rPr>
        <w:br/>
        <w:t xml:space="preserve">Komisi Ekonomi </w:t>
      </w:r>
      <w:r w:rsidRPr="00091CDF">
        <w:rPr>
          <w:rFonts w:ascii="Times New Roman" w:hAnsi="Times New Roman"/>
          <w:sz w:val="24"/>
          <w:szCs w:val="24"/>
        </w:rPr>
        <w:br/>
        <w:t xml:space="preserve">Ketua : Aries Mufti, SE, MBA </w:t>
      </w:r>
      <w:r w:rsidRPr="00091CDF">
        <w:rPr>
          <w:rFonts w:ascii="Times New Roman" w:hAnsi="Times New Roman"/>
          <w:sz w:val="24"/>
          <w:szCs w:val="24"/>
        </w:rPr>
        <w:br/>
        <w:t xml:space="preserve">Wkl. Ketua : H. Karnaen A. Perwataatmadja, MPA </w:t>
      </w:r>
      <w:r w:rsidRPr="00091CDF">
        <w:rPr>
          <w:rFonts w:ascii="Times New Roman" w:hAnsi="Times New Roman"/>
          <w:sz w:val="24"/>
          <w:szCs w:val="24"/>
        </w:rPr>
        <w:br/>
        <w:t xml:space="preserve">Wkl. Ketua : H. Muhammad Siddik, SE </w:t>
      </w:r>
      <w:r w:rsidRPr="00091CDF">
        <w:rPr>
          <w:rFonts w:ascii="Times New Roman" w:hAnsi="Times New Roman"/>
          <w:sz w:val="24"/>
          <w:szCs w:val="24"/>
        </w:rPr>
        <w:br/>
        <w:t xml:space="preserve">Sekretaris : Ir. H. Syakir Sula, AAIJ </w:t>
      </w:r>
      <w:r w:rsidRPr="00091CDF">
        <w:rPr>
          <w:rFonts w:ascii="Times New Roman" w:hAnsi="Times New Roman"/>
          <w:sz w:val="24"/>
          <w:szCs w:val="24"/>
        </w:rPr>
        <w:br/>
        <w:t xml:space="preserve">Wkl. Sekretaris : Drs. Fathan Subhi </w:t>
      </w:r>
      <w:r w:rsidRPr="00091CDF">
        <w:rPr>
          <w:rFonts w:ascii="Times New Roman" w:hAnsi="Times New Roman"/>
          <w:sz w:val="24"/>
          <w:szCs w:val="24"/>
        </w:rPr>
        <w:br/>
      </w:r>
      <w:r w:rsidRPr="00091CDF">
        <w:rPr>
          <w:rFonts w:ascii="Times New Roman" w:hAnsi="Times New Roman"/>
          <w:sz w:val="24"/>
          <w:szCs w:val="24"/>
        </w:rPr>
        <w:br/>
        <w:t xml:space="preserve">Komisi Pengkajian </w:t>
      </w:r>
      <w:r w:rsidRPr="00091CDF">
        <w:rPr>
          <w:rFonts w:ascii="Times New Roman" w:hAnsi="Times New Roman"/>
          <w:sz w:val="24"/>
          <w:szCs w:val="24"/>
        </w:rPr>
        <w:br/>
        <w:t xml:space="preserve">Ketua : DR. Utang Ranuwijaya, MA </w:t>
      </w:r>
      <w:r w:rsidRPr="00091CDF">
        <w:rPr>
          <w:rFonts w:ascii="Times New Roman" w:hAnsi="Times New Roman"/>
          <w:sz w:val="24"/>
          <w:szCs w:val="24"/>
        </w:rPr>
        <w:br/>
        <w:t xml:space="preserve">Wkl. Ketua : Prof. DR. H. Firdaus Nurul Huda </w:t>
      </w:r>
      <w:r w:rsidRPr="00091CDF">
        <w:rPr>
          <w:rFonts w:ascii="Times New Roman" w:hAnsi="Times New Roman"/>
          <w:sz w:val="24"/>
          <w:szCs w:val="24"/>
        </w:rPr>
        <w:br/>
        <w:t xml:space="preserve">Wkl. Ketua : Ir. H. Ismail Yusanto, M.Sc. </w:t>
      </w:r>
      <w:r w:rsidRPr="00091CDF">
        <w:rPr>
          <w:rFonts w:ascii="Times New Roman" w:hAnsi="Times New Roman"/>
          <w:sz w:val="24"/>
          <w:szCs w:val="24"/>
        </w:rPr>
        <w:br/>
        <w:t xml:space="preserve">Sekretaris : Drs. H. Amirsyah Tambunan, M.Ag. </w:t>
      </w:r>
      <w:r w:rsidRPr="00091CDF">
        <w:rPr>
          <w:rFonts w:ascii="Times New Roman" w:hAnsi="Times New Roman"/>
          <w:sz w:val="24"/>
          <w:szCs w:val="24"/>
        </w:rPr>
        <w:br/>
        <w:t xml:space="preserve">Wkl. Sekretaris :Ir. Ridha Salamah </w:t>
      </w:r>
      <w:r w:rsidRPr="00091CDF">
        <w:rPr>
          <w:rFonts w:ascii="Times New Roman" w:hAnsi="Times New Roman"/>
          <w:sz w:val="24"/>
          <w:szCs w:val="24"/>
        </w:rPr>
        <w:br/>
      </w:r>
      <w:r w:rsidRPr="00091CDF">
        <w:rPr>
          <w:rFonts w:ascii="Times New Roman" w:hAnsi="Times New Roman"/>
          <w:sz w:val="24"/>
          <w:szCs w:val="24"/>
        </w:rPr>
        <w:br/>
      </w:r>
      <w:r w:rsidRPr="00091CDF">
        <w:rPr>
          <w:rFonts w:ascii="Times New Roman" w:hAnsi="Times New Roman"/>
          <w:sz w:val="24"/>
          <w:szCs w:val="24"/>
        </w:rPr>
        <w:lastRenderedPageBreak/>
        <w:t xml:space="preserve">Komisi Hukum dan Perundang-undangan </w:t>
      </w:r>
      <w:r w:rsidRPr="00091CDF">
        <w:rPr>
          <w:rFonts w:ascii="Times New Roman" w:hAnsi="Times New Roman"/>
          <w:sz w:val="24"/>
          <w:szCs w:val="24"/>
        </w:rPr>
        <w:br/>
        <w:t xml:space="preserve">Ketua : Hj. Aisyah Amini, S.H. </w:t>
      </w:r>
      <w:r w:rsidRPr="00091CDF">
        <w:rPr>
          <w:rFonts w:ascii="Times New Roman" w:hAnsi="Times New Roman"/>
          <w:sz w:val="24"/>
          <w:szCs w:val="24"/>
        </w:rPr>
        <w:br/>
        <w:t xml:space="preserve">Wkl. Ketua : Dr. Wahiduddin Adams, MA </w:t>
      </w:r>
      <w:r w:rsidRPr="00091CDF">
        <w:rPr>
          <w:rFonts w:ascii="Times New Roman" w:hAnsi="Times New Roman"/>
          <w:sz w:val="24"/>
          <w:szCs w:val="24"/>
        </w:rPr>
        <w:br/>
        <w:t xml:space="preserve">Wkl. Ketua : Hasanuddin Muchdar, S.H. </w:t>
      </w:r>
      <w:r w:rsidRPr="00091CDF">
        <w:rPr>
          <w:rFonts w:ascii="Times New Roman" w:hAnsi="Times New Roman"/>
          <w:sz w:val="24"/>
          <w:szCs w:val="24"/>
        </w:rPr>
        <w:br/>
        <w:t xml:space="preserve">Sekretaris : Neng Djubbedah, SH., MH. </w:t>
      </w:r>
      <w:r w:rsidRPr="00091CDF">
        <w:rPr>
          <w:rFonts w:ascii="Times New Roman" w:hAnsi="Times New Roman"/>
          <w:sz w:val="24"/>
          <w:szCs w:val="24"/>
        </w:rPr>
        <w:br/>
        <w:t xml:space="preserve">Wkl. Sekretaris : Dr. Khairul Huda </w:t>
      </w:r>
      <w:r w:rsidRPr="00091CDF">
        <w:rPr>
          <w:rFonts w:ascii="Times New Roman" w:hAnsi="Times New Roman"/>
          <w:sz w:val="24"/>
          <w:szCs w:val="24"/>
        </w:rPr>
        <w:br/>
      </w:r>
      <w:r w:rsidRPr="00091CDF">
        <w:rPr>
          <w:rFonts w:ascii="Times New Roman" w:hAnsi="Times New Roman"/>
          <w:sz w:val="24"/>
          <w:szCs w:val="24"/>
        </w:rPr>
        <w:br/>
        <w:t xml:space="preserve">Komisi Informasi dan Komunikasi </w:t>
      </w:r>
      <w:r w:rsidRPr="00091CDF">
        <w:rPr>
          <w:rFonts w:ascii="Times New Roman" w:hAnsi="Times New Roman"/>
          <w:sz w:val="24"/>
          <w:szCs w:val="24"/>
        </w:rPr>
        <w:br/>
        <w:t xml:space="preserve">Ketua : H.M. Said Budairy </w:t>
      </w:r>
      <w:r w:rsidRPr="00091CDF">
        <w:rPr>
          <w:rFonts w:ascii="Times New Roman" w:hAnsi="Times New Roman"/>
          <w:sz w:val="24"/>
          <w:szCs w:val="24"/>
        </w:rPr>
        <w:br/>
        <w:t xml:space="preserve">Wkl. Ketua : Drs. H. Djauhari Syamsuddin </w:t>
      </w:r>
      <w:r w:rsidRPr="00091CDF">
        <w:rPr>
          <w:rFonts w:ascii="Times New Roman" w:hAnsi="Times New Roman"/>
          <w:sz w:val="24"/>
          <w:szCs w:val="24"/>
        </w:rPr>
        <w:br/>
        <w:t xml:space="preserve">Wkl Ketua : Drs. H. Imam Suharjo </w:t>
      </w:r>
      <w:r w:rsidRPr="00091CDF">
        <w:rPr>
          <w:rFonts w:ascii="Times New Roman" w:hAnsi="Times New Roman"/>
          <w:sz w:val="24"/>
          <w:szCs w:val="24"/>
        </w:rPr>
        <w:br/>
        <w:t xml:space="preserve">Sekretaris : Asrori S. Karni, S.Ag. </w:t>
      </w:r>
      <w:r w:rsidRPr="00091CDF">
        <w:rPr>
          <w:rFonts w:ascii="Times New Roman" w:hAnsi="Times New Roman"/>
          <w:sz w:val="24"/>
          <w:szCs w:val="24"/>
        </w:rPr>
        <w:br/>
        <w:t>Wkl. Sekretaris : Drs. H. Zulkifli Halim, MA</w:t>
      </w:r>
    </w:p>
    <w:p w:rsidR="00972418" w:rsidRPr="00091CDF" w:rsidRDefault="00972418" w:rsidP="00972418">
      <w:pPr>
        <w:spacing w:line="480" w:lineRule="auto"/>
        <w:ind w:firstLine="710"/>
        <w:jc w:val="both"/>
        <w:rPr>
          <w:rFonts w:ascii="Times New Roman" w:hAnsi="Times New Roman"/>
          <w:sz w:val="24"/>
          <w:szCs w:val="24"/>
          <w:lang w:eastAsia="id-ID"/>
        </w:rPr>
      </w:pPr>
    </w:p>
    <w:p w:rsidR="00972418" w:rsidRPr="00091CDF" w:rsidRDefault="00972418" w:rsidP="00972418">
      <w:pPr>
        <w:spacing w:line="480" w:lineRule="auto"/>
        <w:ind w:firstLine="720"/>
        <w:jc w:val="both"/>
        <w:rPr>
          <w:rFonts w:ascii="Times New Roman" w:hAnsi="Times New Roman"/>
          <w:sz w:val="24"/>
          <w:szCs w:val="24"/>
          <w:lang w:eastAsia="id-ID"/>
        </w:rPr>
      </w:pPr>
    </w:p>
    <w:p w:rsidR="001E4F00" w:rsidRPr="00ED3E46" w:rsidRDefault="001E4F00" w:rsidP="00ED3E46">
      <w:pPr>
        <w:rPr>
          <w:rFonts w:ascii="Times New Roman" w:hAnsi="Times New Roman"/>
          <w:sz w:val="24"/>
          <w:szCs w:val="24"/>
          <w:lang w:eastAsia="id-ID"/>
        </w:rPr>
      </w:pPr>
    </w:p>
    <w:sectPr w:rsidR="001E4F00" w:rsidRPr="00ED3E46" w:rsidSect="00B01F88">
      <w:headerReference w:type="default" r:id="rId7"/>
      <w:pgSz w:w="11906" w:h="16838"/>
      <w:pgMar w:top="1440" w:right="1440" w:bottom="1440" w:left="144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222" w:rsidRDefault="001F6222" w:rsidP="00972418">
      <w:pPr>
        <w:spacing w:after="0" w:line="240" w:lineRule="auto"/>
      </w:pPr>
      <w:r>
        <w:separator/>
      </w:r>
    </w:p>
  </w:endnote>
  <w:endnote w:type="continuationSeparator" w:id="1">
    <w:p w:rsidR="001F6222" w:rsidRDefault="001F6222" w:rsidP="00972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222" w:rsidRDefault="001F6222" w:rsidP="00972418">
      <w:pPr>
        <w:spacing w:after="0" w:line="240" w:lineRule="auto"/>
      </w:pPr>
      <w:r>
        <w:separator/>
      </w:r>
    </w:p>
  </w:footnote>
  <w:footnote w:type="continuationSeparator" w:id="1">
    <w:p w:rsidR="001F6222" w:rsidRDefault="001F6222" w:rsidP="00972418">
      <w:pPr>
        <w:spacing w:after="0" w:line="240" w:lineRule="auto"/>
      </w:pPr>
      <w:r>
        <w:continuationSeparator/>
      </w:r>
    </w:p>
  </w:footnote>
  <w:footnote w:id="2">
    <w:p w:rsidR="00972418" w:rsidRDefault="00972418" w:rsidP="00972418">
      <w:pPr>
        <w:spacing w:line="240" w:lineRule="auto"/>
        <w:ind w:firstLine="720"/>
        <w:jc w:val="both"/>
      </w:pPr>
      <w:r w:rsidRPr="006A7F66">
        <w:rPr>
          <w:rStyle w:val="FootnoteReference"/>
          <w:rFonts w:asciiTheme="majorBidi" w:hAnsiTheme="majorBidi"/>
          <w:sz w:val="20"/>
          <w:szCs w:val="20"/>
        </w:rPr>
        <w:footnoteRef/>
      </w:r>
      <w:r w:rsidRPr="006A7F66">
        <w:rPr>
          <w:rFonts w:asciiTheme="majorBidi" w:hAnsiTheme="majorBidi"/>
          <w:sz w:val="20"/>
          <w:szCs w:val="20"/>
        </w:rPr>
        <w:t xml:space="preserve"> </w:t>
      </w:r>
      <w:r w:rsidRPr="006A7F66">
        <w:rPr>
          <w:rFonts w:asciiTheme="majorBidi" w:hAnsiTheme="majorBidi"/>
          <w:sz w:val="20"/>
          <w:szCs w:val="20"/>
          <w:lang w:eastAsia="id-ID"/>
        </w:rPr>
        <w:t>Admin, “Profil MUI, 2009” http://mui.or.id/mui/tentang-mui/profil-mui/profil-mui.html. Diakses pada tanggal 10 Juni 2016</w:t>
      </w:r>
    </w:p>
  </w:footnote>
  <w:footnote w:id="3">
    <w:p w:rsidR="00972418" w:rsidRDefault="00972418" w:rsidP="00972418">
      <w:pPr>
        <w:spacing w:line="240" w:lineRule="auto"/>
        <w:ind w:firstLine="720"/>
        <w:jc w:val="both"/>
      </w:pPr>
      <w:r w:rsidRPr="006A7F66">
        <w:rPr>
          <w:rStyle w:val="FootnoteReference"/>
          <w:rFonts w:asciiTheme="majorBidi" w:hAnsiTheme="majorBidi"/>
          <w:sz w:val="20"/>
          <w:szCs w:val="20"/>
        </w:rPr>
        <w:footnoteRef/>
      </w:r>
      <w:r w:rsidRPr="006A7F66">
        <w:rPr>
          <w:rFonts w:asciiTheme="majorBidi" w:hAnsiTheme="majorBidi"/>
          <w:sz w:val="20"/>
          <w:szCs w:val="20"/>
        </w:rPr>
        <w:t xml:space="preserve"> </w:t>
      </w:r>
      <w:r w:rsidRPr="006A7F66">
        <w:rPr>
          <w:rFonts w:asciiTheme="majorBidi" w:hAnsiTheme="majorBidi"/>
          <w:sz w:val="20"/>
          <w:szCs w:val="20"/>
          <w:lang w:eastAsia="id-ID"/>
        </w:rPr>
        <w:t>Muhammad Atho Muzhar, Fatwa-Fatwa Majelis Ulama Indonesia, Study tentang Pemikiran HukumIslam di Indonesia (Jakarta: INIS, 1993), h.79-80</w:t>
      </w:r>
    </w:p>
  </w:footnote>
  <w:footnote w:id="4">
    <w:p w:rsidR="00972418" w:rsidRDefault="00972418" w:rsidP="00972418">
      <w:pPr>
        <w:spacing w:line="240" w:lineRule="auto"/>
        <w:ind w:firstLine="720"/>
        <w:jc w:val="both"/>
      </w:pPr>
      <w:r w:rsidRPr="006A7F66">
        <w:rPr>
          <w:rStyle w:val="FootnoteReference"/>
          <w:rFonts w:asciiTheme="majorBidi" w:hAnsiTheme="majorBidi"/>
          <w:sz w:val="20"/>
          <w:szCs w:val="20"/>
        </w:rPr>
        <w:footnoteRef/>
      </w:r>
      <w:r w:rsidRPr="006A7F66">
        <w:rPr>
          <w:rFonts w:asciiTheme="majorBidi" w:hAnsiTheme="majorBidi"/>
          <w:sz w:val="20"/>
          <w:szCs w:val="20"/>
        </w:rPr>
        <w:t xml:space="preserve"> </w:t>
      </w:r>
      <w:r w:rsidRPr="006A7F66">
        <w:rPr>
          <w:rFonts w:asciiTheme="majorBidi" w:hAnsiTheme="majorBidi"/>
          <w:sz w:val="20"/>
          <w:szCs w:val="20"/>
          <w:lang w:eastAsia="id-ID"/>
        </w:rPr>
        <w:t>Mukhsin Jamil, Membendung Despotisme Wacana Agama(Semarang: Walisongo Press, 2010), h.148</w:t>
      </w:r>
    </w:p>
  </w:footnote>
  <w:footnote w:id="5">
    <w:p w:rsidR="00972418" w:rsidRDefault="00972418" w:rsidP="00972418">
      <w:pPr>
        <w:spacing w:line="240" w:lineRule="auto"/>
        <w:ind w:firstLine="720"/>
        <w:jc w:val="both"/>
      </w:pPr>
      <w:r w:rsidRPr="006A7F66">
        <w:rPr>
          <w:rStyle w:val="FootnoteReference"/>
          <w:rFonts w:asciiTheme="majorBidi" w:hAnsiTheme="majorBidi"/>
          <w:sz w:val="20"/>
          <w:szCs w:val="20"/>
        </w:rPr>
        <w:footnoteRef/>
      </w:r>
      <w:r w:rsidRPr="006A7F66">
        <w:rPr>
          <w:rFonts w:asciiTheme="majorBidi" w:hAnsiTheme="majorBidi"/>
          <w:sz w:val="20"/>
          <w:szCs w:val="20"/>
        </w:rPr>
        <w:t xml:space="preserve"> </w:t>
      </w:r>
      <w:r w:rsidRPr="006A7F66">
        <w:rPr>
          <w:rFonts w:asciiTheme="majorBidi" w:hAnsiTheme="majorBidi"/>
          <w:sz w:val="20"/>
          <w:szCs w:val="20"/>
          <w:lang w:eastAsia="id-ID"/>
        </w:rPr>
        <w:t>http://www.mui/publik/tanya-jawab/metode-ijtihad-mui//. Diakses pada tanggal 28 Mey 2016</w:t>
      </w:r>
    </w:p>
  </w:footnote>
  <w:footnote w:id="6">
    <w:p w:rsidR="00972418" w:rsidRDefault="00972418" w:rsidP="00972418">
      <w:pPr>
        <w:spacing w:line="240" w:lineRule="auto"/>
        <w:ind w:firstLine="720"/>
        <w:jc w:val="both"/>
      </w:pPr>
      <w:r w:rsidRPr="006A7F66">
        <w:rPr>
          <w:rStyle w:val="FootnoteReference"/>
          <w:rFonts w:asciiTheme="majorBidi" w:hAnsiTheme="majorBidi"/>
          <w:sz w:val="20"/>
          <w:szCs w:val="20"/>
        </w:rPr>
        <w:footnoteRef/>
      </w:r>
      <w:r w:rsidRPr="006A7F66">
        <w:rPr>
          <w:rFonts w:asciiTheme="majorBidi" w:hAnsiTheme="majorBidi"/>
          <w:sz w:val="20"/>
          <w:szCs w:val="20"/>
        </w:rPr>
        <w:t xml:space="preserve"> </w:t>
      </w:r>
      <w:r w:rsidRPr="006A7F66">
        <w:rPr>
          <w:rFonts w:asciiTheme="majorBidi" w:hAnsiTheme="majorBidi"/>
          <w:sz w:val="20"/>
          <w:szCs w:val="20"/>
          <w:lang w:eastAsia="id-ID"/>
        </w:rPr>
        <w:t>Wahbah Zuhaily, al-Fiqh al-Islamiwa Adillatuhu.</w:t>
      </w:r>
      <w:r w:rsidRPr="005F4CA6">
        <w:rPr>
          <w:rFonts w:asciiTheme="majorBidi" w:hAnsiTheme="majorBidi"/>
          <w:sz w:val="20"/>
          <w:szCs w:val="20"/>
          <w:lang w:eastAsia="id-ID"/>
        </w:rPr>
        <w:t xml:space="preserve"> </w:t>
      </w:r>
      <w:r w:rsidRPr="006A7F66">
        <w:rPr>
          <w:rFonts w:asciiTheme="majorBidi" w:hAnsiTheme="majorBidi"/>
          <w:sz w:val="20"/>
          <w:szCs w:val="20"/>
          <w:lang w:eastAsia="id-ID"/>
        </w:rPr>
        <w:t>(1989)</w:t>
      </w:r>
    </w:p>
  </w:footnote>
  <w:footnote w:id="7">
    <w:p w:rsidR="00972418" w:rsidRDefault="00972418" w:rsidP="00972418">
      <w:pPr>
        <w:pStyle w:val="FootnoteText"/>
        <w:ind w:firstLine="720"/>
        <w:jc w:val="both"/>
      </w:pPr>
      <w:r w:rsidRPr="006A7F66">
        <w:rPr>
          <w:rStyle w:val="FootnoteReference"/>
          <w:rFonts w:asciiTheme="majorBidi" w:hAnsiTheme="majorBidi"/>
        </w:rPr>
        <w:footnoteRef/>
      </w:r>
      <w:r w:rsidRPr="006A7F66">
        <w:rPr>
          <w:rFonts w:asciiTheme="majorBidi" w:hAnsiTheme="majorBidi"/>
        </w:rPr>
        <w:t xml:space="preserve"> </w:t>
      </w:r>
      <w:r w:rsidRPr="006A7F66">
        <w:rPr>
          <w:rFonts w:asciiTheme="majorBidi" w:hAnsiTheme="majorBidi"/>
          <w:lang w:eastAsia="id-ID"/>
        </w:rPr>
        <w:t>Wahbah Zuhaily (1989), al-Fiqh al-Islamiwa Adillatuhu.</w:t>
      </w:r>
    </w:p>
  </w:footnote>
  <w:footnote w:id="8">
    <w:p w:rsidR="00972418" w:rsidRDefault="00972418" w:rsidP="00972418">
      <w:pPr>
        <w:spacing w:line="240" w:lineRule="auto"/>
        <w:ind w:firstLine="720"/>
        <w:jc w:val="both"/>
      </w:pPr>
      <w:r w:rsidRPr="006A7F66">
        <w:rPr>
          <w:rStyle w:val="FootnoteReference"/>
          <w:rFonts w:asciiTheme="majorBidi" w:hAnsiTheme="majorBidi"/>
          <w:sz w:val="20"/>
          <w:szCs w:val="20"/>
        </w:rPr>
        <w:footnoteRef/>
      </w:r>
      <w:r w:rsidRPr="006A7F66">
        <w:rPr>
          <w:rFonts w:asciiTheme="majorBidi" w:hAnsiTheme="majorBidi"/>
          <w:sz w:val="20"/>
          <w:szCs w:val="20"/>
        </w:rPr>
        <w:t xml:space="preserve"> </w:t>
      </w:r>
      <w:r w:rsidRPr="006A7F66">
        <w:rPr>
          <w:rFonts w:asciiTheme="majorBidi" w:hAnsiTheme="majorBidi"/>
          <w:sz w:val="20"/>
          <w:szCs w:val="20"/>
          <w:lang w:eastAsia="id-ID"/>
        </w:rPr>
        <w:t>Dewan Syari‟ah Nasional MUI dan Bank Indonesia, Himpunan Fatwa Dewan Syari‟ah Nasional untuk Lembaga Keuangan Syari‟ah</w:t>
      </w:r>
      <w:r>
        <w:rPr>
          <w:rFonts w:asciiTheme="majorBidi" w:hAnsiTheme="majorBidi"/>
          <w:sz w:val="20"/>
          <w:szCs w:val="20"/>
          <w:lang w:val="en-US" w:eastAsia="id-ID"/>
        </w:rPr>
        <w:t>.</w:t>
      </w:r>
      <w:r w:rsidRPr="005F4CA6">
        <w:rPr>
          <w:rFonts w:asciiTheme="majorBidi" w:hAnsiTheme="majorBidi"/>
          <w:sz w:val="20"/>
          <w:szCs w:val="20"/>
          <w:lang w:eastAsia="id-ID"/>
        </w:rPr>
        <w:t xml:space="preserve"> </w:t>
      </w:r>
      <w:r w:rsidRPr="006A7F66">
        <w:rPr>
          <w:rFonts w:asciiTheme="majorBidi" w:hAnsiTheme="majorBidi"/>
          <w:sz w:val="20"/>
          <w:szCs w:val="20"/>
          <w:lang w:eastAsia="id-ID"/>
        </w:rPr>
        <w:t>(2001)</w:t>
      </w:r>
    </w:p>
  </w:footnote>
  <w:footnote w:id="9">
    <w:p w:rsidR="00972418" w:rsidRDefault="00972418" w:rsidP="00972418">
      <w:pPr>
        <w:spacing w:line="240" w:lineRule="auto"/>
        <w:ind w:firstLine="720"/>
        <w:jc w:val="both"/>
      </w:pPr>
      <w:r w:rsidRPr="006A7F66">
        <w:rPr>
          <w:rStyle w:val="FootnoteReference"/>
          <w:rFonts w:asciiTheme="majorBidi" w:hAnsiTheme="majorBidi"/>
          <w:sz w:val="20"/>
          <w:szCs w:val="20"/>
        </w:rPr>
        <w:footnoteRef/>
      </w:r>
      <w:r w:rsidRPr="006A7F66">
        <w:rPr>
          <w:rFonts w:asciiTheme="majorBidi" w:hAnsiTheme="majorBidi"/>
          <w:sz w:val="20"/>
          <w:szCs w:val="20"/>
        </w:rPr>
        <w:t xml:space="preserve"> </w:t>
      </w:r>
      <w:r w:rsidRPr="006A7F66">
        <w:rPr>
          <w:rFonts w:asciiTheme="majorBidi" w:hAnsiTheme="majorBidi"/>
          <w:sz w:val="20"/>
          <w:szCs w:val="20"/>
          <w:lang w:eastAsia="id-ID"/>
        </w:rPr>
        <w:t>Lukman Hakim, Al-Qur‟an Menuju Sistem Moneter yang Adil, (Yogyakarta: PT. Dana Bhakti Prima Yasa, 1997), h. 20.</w:t>
      </w:r>
    </w:p>
  </w:footnote>
  <w:footnote w:id="10">
    <w:p w:rsidR="00972418" w:rsidRDefault="00972418" w:rsidP="00972418">
      <w:pPr>
        <w:pStyle w:val="FootnoteText"/>
        <w:ind w:firstLine="720"/>
        <w:jc w:val="both"/>
      </w:pPr>
      <w:r w:rsidRPr="006A7F66">
        <w:rPr>
          <w:rStyle w:val="FootnoteReference"/>
          <w:rFonts w:asciiTheme="majorBidi" w:hAnsiTheme="majorBidi"/>
        </w:rPr>
        <w:footnoteRef/>
      </w:r>
      <w:r w:rsidRPr="006A7F66">
        <w:rPr>
          <w:rFonts w:asciiTheme="majorBidi" w:hAnsiTheme="majorBidi"/>
        </w:rPr>
        <w:t xml:space="preserve"> Komisi fatwa MUI, Himpunan Fatwa Nasional.</w:t>
      </w:r>
    </w:p>
  </w:footnote>
  <w:footnote w:id="11">
    <w:p w:rsidR="00972418" w:rsidRDefault="00972418" w:rsidP="00972418">
      <w:pPr>
        <w:spacing w:line="240" w:lineRule="auto"/>
        <w:ind w:firstLine="720"/>
        <w:jc w:val="both"/>
      </w:pPr>
      <w:r w:rsidRPr="006A7F66">
        <w:rPr>
          <w:rStyle w:val="FootnoteReference"/>
          <w:rFonts w:asciiTheme="majorBidi" w:hAnsiTheme="majorBidi"/>
          <w:sz w:val="20"/>
          <w:szCs w:val="20"/>
        </w:rPr>
        <w:footnoteRef/>
      </w:r>
      <w:r w:rsidRPr="006A7F66">
        <w:rPr>
          <w:rFonts w:asciiTheme="majorBidi" w:hAnsiTheme="majorBidi"/>
          <w:sz w:val="20"/>
          <w:szCs w:val="20"/>
        </w:rPr>
        <w:t xml:space="preserve"> </w:t>
      </w:r>
      <w:r w:rsidRPr="006A7F66">
        <w:rPr>
          <w:rFonts w:asciiTheme="majorBidi" w:hAnsiTheme="majorBidi"/>
          <w:sz w:val="20"/>
          <w:szCs w:val="20"/>
          <w:lang w:eastAsia="id-ID"/>
        </w:rPr>
        <w:t>Abdul Manan, Reformasi Hukum Islam Di Indonesia, (Jakarta: Raja grafindo Persada,2006), h. 195-196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84830"/>
      <w:docPartObj>
        <w:docPartGallery w:val="Page Numbers (Top of Page)"/>
        <w:docPartUnique/>
      </w:docPartObj>
    </w:sdtPr>
    <w:sdtContent>
      <w:p w:rsidR="00ED3E46" w:rsidRDefault="00757673">
        <w:pPr>
          <w:pStyle w:val="Header"/>
          <w:jc w:val="right"/>
        </w:pPr>
        <w:fldSimple w:instr=" PAGE   \* MERGEFORMAT ">
          <w:r w:rsidR="00B01F88">
            <w:rPr>
              <w:noProof/>
            </w:rPr>
            <w:t>37</w:t>
          </w:r>
        </w:fldSimple>
      </w:p>
    </w:sdtContent>
  </w:sdt>
  <w:p w:rsidR="00ED3E46" w:rsidRDefault="00ED3E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B1C68"/>
    <w:multiLevelType w:val="hybridMultilevel"/>
    <w:tmpl w:val="D0A4C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A94325"/>
    <w:multiLevelType w:val="hybridMultilevel"/>
    <w:tmpl w:val="3AA64D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202661A"/>
    <w:multiLevelType w:val="hybridMultilevel"/>
    <w:tmpl w:val="CE961006"/>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52EB5342"/>
    <w:multiLevelType w:val="hybridMultilevel"/>
    <w:tmpl w:val="9C6670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D55177"/>
    <w:multiLevelType w:val="hybridMultilevel"/>
    <w:tmpl w:val="F6BC4F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8243F8"/>
    <w:multiLevelType w:val="hybridMultilevel"/>
    <w:tmpl w:val="7F602810"/>
    <w:lvl w:ilvl="0" w:tplc="04210011">
      <w:start w:val="1"/>
      <w:numFmt w:val="decimal"/>
      <w:lvlText w:val="%1)"/>
      <w:lvlJc w:val="left"/>
      <w:pPr>
        <w:ind w:left="1070" w:hanging="360"/>
      </w:pPr>
      <w:rPr>
        <w:rFonts w:cs="Times New Roman"/>
      </w:rPr>
    </w:lvl>
    <w:lvl w:ilvl="1" w:tplc="04210019" w:tentative="1">
      <w:start w:val="1"/>
      <w:numFmt w:val="lowerLetter"/>
      <w:lvlText w:val="%2."/>
      <w:lvlJc w:val="left"/>
      <w:pPr>
        <w:ind w:left="1790" w:hanging="360"/>
      </w:pPr>
      <w:rPr>
        <w:rFonts w:cs="Times New Roman"/>
      </w:rPr>
    </w:lvl>
    <w:lvl w:ilvl="2" w:tplc="0421001B" w:tentative="1">
      <w:start w:val="1"/>
      <w:numFmt w:val="lowerRoman"/>
      <w:lvlText w:val="%3."/>
      <w:lvlJc w:val="right"/>
      <w:pPr>
        <w:ind w:left="2510" w:hanging="180"/>
      </w:pPr>
      <w:rPr>
        <w:rFonts w:cs="Times New Roman"/>
      </w:rPr>
    </w:lvl>
    <w:lvl w:ilvl="3" w:tplc="0421000F" w:tentative="1">
      <w:start w:val="1"/>
      <w:numFmt w:val="decimal"/>
      <w:lvlText w:val="%4."/>
      <w:lvlJc w:val="left"/>
      <w:pPr>
        <w:ind w:left="3230" w:hanging="360"/>
      </w:pPr>
      <w:rPr>
        <w:rFonts w:cs="Times New Roman"/>
      </w:rPr>
    </w:lvl>
    <w:lvl w:ilvl="4" w:tplc="04210019" w:tentative="1">
      <w:start w:val="1"/>
      <w:numFmt w:val="lowerLetter"/>
      <w:lvlText w:val="%5."/>
      <w:lvlJc w:val="left"/>
      <w:pPr>
        <w:ind w:left="3950" w:hanging="360"/>
      </w:pPr>
      <w:rPr>
        <w:rFonts w:cs="Times New Roman"/>
      </w:rPr>
    </w:lvl>
    <w:lvl w:ilvl="5" w:tplc="0421001B" w:tentative="1">
      <w:start w:val="1"/>
      <w:numFmt w:val="lowerRoman"/>
      <w:lvlText w:val="%6."/>
      <w:lvlJc w:val="right"/>
      <w:pPr>
        <w:ind w:left="4670" w:hanging="180"/>
      </w:pPr>
      <w:rPr>
        <w:rFonts w:cs="Times New Roman"/>
      </w:rPr>
    </w:lvl>
    <w:lvl w:ilvl="6" w:tplc="0421000F" w:tentative="1">
      <w:start w:val="1"/>
      <w:numFmt w:val="decimal"/>
      <w:lvlText w:val="%7."/>
      <w:lvlJc w:val="left"/>
      <w:pPr>
        <w:ind w:left="5390" w:hanging="360"/>
      </w:pPr>
      <w:rPr>
        <w:rFonts w:cs="Times New Roman"/>
      </w:rPr>
    </w:lvl>
    <w:lvl w:ilvl="7" w:tplc="04210019" w:tentative="1">
      <w:start w:val="1"/>
      <w:numFmt w:val="lowerLetter"/>
      <w:lvlText w:val="%8."/>
      <w:lvlJc w:val="left"/>
      <w:pPr>
        <w:ind w:left="6110" w:hanging="360"/>
      </w:pPr>
      <w:rPr>
        <w:rFonts w:cs="Times New Roman"/>
      </w:rPr>
    </w:lvl>
    <w:lvl w:ilvl="8" w:tplc="0421001B" w:tentative="1">
      <w:start w:val="1"/>
      <w:numFmt w:val="lowerRoman"/>
      <w:lvlText w:val="%9."/>
      <w:lvlJc w:val="right"/>
      <w:pPr>
        <w:ind w:left="6830" w:hanging="180"/>
      </w:pPr>
      <w:rPr>
        <w:rFonts w:cs="Times New Roman"/>
      </w:rPr>
    </w:lvl>
  </w:abstractNum>
  <w:abstractNum w:abstractNumId="6">
    <w:nsid w:val="6FAB3FA3"/>
    <w:multiLevelType w:val="hybridMultilevel"/>
    <w:tmpl w:val="43B876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3931C6C"/>
    <w:multiLevelType w:val="hybridMultilevel"/>
    <w:tmpl w:val="3A8A52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8EF4CA8"/>
    <w:multiLevelType w:val="hybridMultilevel"/>
    <w:tmpl w:val="3F62FD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972418"/>
    <w:rsid w:val="001053C8"/>
    <w:rsid w:val="001E4F00"/>
    <w:rsid w:val="001F6222"/>
    <w:rsid w:val="002D4C2F"/>
    <w:rsid w:val="00602E61"/>
    <w:rsid w:val="006152C6"/>
    <w:rsid w:val="00697F3A"/>
    <w:rsid w:val="007443C2"/>
    <w:rsid w:val="00757673"/>
    <w:rsid w:val="00972418"/>
    <w:rsid w:val="00B01F88"/>
    <w:rsid w:val="00BC4AFD"/>
    <w:rsid w:val="00DF5CAC"/>
    <w:rsid w:val="00ED3E46"/>
    <w:rsid w:val="00F93DB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uiPriority w:val="99"/>
    <w:semiHidden/>
    <w:unhideWhenUsed/>
    <w:rsid w:val="00972418"/>
    <w:pPr>
      <w:spacing w:after="0" w:line="240" w:lineRule="auto"/>
    </w:pPr>
    <w:rPr>
      <w:rFonts w:eastAsia="Times New Roman" w:cs="Times New Roman"/>
      <w:sz w:val="20"/>
      <w:szCs w:val="20"/>
      <w:lang w:val="id-ID" w:eastAsia="en-US"/>
    </w:rPr>
  </w:style>
  <w:style w:type="character" w:customStyle="1" w:styleId="FootnoteTextChar">
    <w:name w:val="Footnote Text Char"/>
    <w:aliases w:val="Char Char Char"/>
    <w:basedOn w:val="DefaultParagraphFont"/>
    <w:link w:val="FootnoteText"/>
    <w:uiPriority w:val="99"/>
    <w:semiHidden/>
    <w:rsid w:val="00972418"/>
    <w:rPr>
      <w:rFonts w:eastAsia="Times New Roman" w:cs="Times New Roman"/>
      <w:sz w:val="20"/>
      <w:szCs w:val="20"/>
      <w:lang w:val="id-ID" w:eastAsia="en-US"/>
    </w:rPr>
  </w:style>
  <w:style w:type="character" w:styleId="FootnoteReference">
    <w:name w:val="footnote reference"/>
    <w:basedOn w:val="DefaultParagraphFont"/>
    <w:uiPriority w:val="99"/>
    <w:unhideWhenUsed/>
    <w:rsid w:val="00972418"/>
    <w:rPr>
      <w:rFonts w:cs="Times New Roman"/>
      <w:vertAlign w:val="superscript"/>
    </w:rPr>
  </w:style>
  <w:style w:type="paragraph" w:styleId="ListParagraph">
    <w:name w:val="List Paragraph"/>
    <w:basedOn w:val="Normal"/>
    <w:uiPriority w:val="34"/>
    <w:qFormat/>
    <w:rsid w:val="00972418"/>
    <w:pPr>
      <w:spacing w:after="0" w:line="360" w:lineRule="auto"/>
      <w:ind w:left="720"/>
      <w:contextualSpacing/>
    </w:pPr>
    <w:rPr>
      <w:rFonts w:eastAsia="Times New Roman" w:cs="Times New Roman"/>
      <w:lang w:val="id-ID" w:eastAsia="en-US"/>
    </w:rPr>
  </w:style>
  <w:style w:type="paragraph" w:styleId="Header">
    <w:name w:val="header"/>
    <w:basedOn w:val="Normal"/>
    <w:link w:val="HeaderChar"/>
    <w:uiPriority w:val="99"/>
    <w:unhideWhenUsed/>
    <w:rsid w:val="00ED3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46"/>
  </w:style>
  <w:style w:type="paragraph" w:styleId="Footer">
    <w:name w:val="footer"/>
    <w:basedOn w:val="Normal"/>
    <w:link w:val="FooterChar"/>
    <w:uiPriority w:val="99"/>
    <w:semiHidden/>
    <w:unhideWhenUsed/>
    <w:rsid w:val="00ED3E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3E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4272</Words>
  <Characters>24354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2018-10-17T15:28:00Z</dcterms:created>
  <dcterms:modified xsi:type="dcterms:W3CDTF">2018-10-18T17:48:00Z</dcterms:modified>
</cp:coreProperties>
</file>