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FC" w:rsidRPr="00E173FC" w:rsidRDefault="00E173FC" w:rsidP="002D5143">
      <w:pPr>
        <w:spacing w:line="360" w:lineRule="auto"/>
        <w:ind w:right="-551"/>
        <w:jc w:val="center"/>
        <w:rPr>
          <w:sz w:val="24"/>
          <w:szCs w:val="24"/>
        </w:rPr>
      </w:pPr>
      <w:r w:rsidRPr="00E173FC">
        <w:rPr>
          <w:rFonts w:eastAsia="Times New Roman"/>
          <w:b/>
          <w:bCs/>
          <w:sz w:val="24"/>
          <w:szCs w:val="24"/>
        </w:rPr>
        <w:t>BAB III</w:t>
      </w:r>
    </w:p>
    <w:p w:rsidR="00E173FC" w:rsidRDefault="00E173FC" w:rsidP="002D5143">
      <w:pPr>
        <w:spacing w:line="360" w:lineRule="auto"/>
        <w:ind w:right="-551"/>
        <w:jc w:val="center"/>
        <w:rPr>
          <w:sz w:val="24"/>
          <w:szCs w:val="24"/>
        </w:rPr>
      </w:pPr>
      <w:r w:rsidRPr="00E173FC">
        <w:rPr>
          <w:rFonts w:eastAsia="Times New Roman"/>
          <w:b/>
          <w:bCs/>
          <w:sz w:val="24"/>
          <w:szCs w:val="24"/>
        </w:rPr>
        <w:t>METODE PENELITIAN</w:t>
      </w:r>
    </w:p>
    <w:p w:rsidR="002D5143" w:rsidRPr="00E173FC" w:rsidRDefault="002D5143" w:rsidP="002D5143">
      <w:pPr>
        <w:spacing w:line="360" w:lineRule="auto"/>
        <w:ind w:right="-551"/>
        <w:jc w:val="center"/>
        <w:rPr>
          <w:sz w:val="24"/>
          <w:szCs w:val="24"/>
        </w:rPr>
      </w:pPr>
    </w:p>
    <w:p w:rsidR="00673220" w:rsidRPr="00673220" w:rsidRDefault="00E173FC" w:rsidP="00673220">
      <w:pPr>
        <w:pStyle w:val="ListParagraph"/>
        <w:numPr>
          <w:ilvl w:val="0"/>
          <w:numId w:val="13"/>
        </w:numPr>
        <w:spacing w:line="360" w:lineRule="auto"/>
        <w:jc w:val="both"/>
        <w:rPr>
          <w:sz w:val="24"/>
          <w:szCs w:val="24"/>
        </w:rPr>
      </w:pPr>
      <w:r w:rsidRPr="00E173FC">
        <w:rPr>
          <w:rFonts w:eastAsia="Times New Roman"/>
          <w:b/>
          <w:bCs/>
          <w:sz w:val="24"/>
          <w:szCs w:val="24"/>
        </w:rPr>
        <w:t>Pendekatan dan Jenis Penelitian</w:t>
      </w:r>
    </w:p>
    <w:p w:rsidR="00673220" w:rsidRDefault="00E173FC" w:rsidP="00673220">
      <w:pPr>
        <w:pStyle w:val="ListParagraph"/>
        <w:spacing w:line="360" w:lineRule="auto"/>
        <w:ind w:left="360" w:firstLine="360"/>
        <w:jc w:val="both"/>
        <w:rPr>
          <w:rFonts w:eastAsia="Times New Roman"/>
          <w:sz w:val="24"/>
          <w:szCs w:val="24"/>
        </w:rPr>
      </w:pPr>
      <w:r w:rsidRPr="00673220">
        <w:rPr>
          <w:rFonts w:eastAsia="Times New Roman"/>
          <w:sz w:val="24"/>
          <w:szCs w:val="24"/>
        </w:rPr>
        <w:t>Pendekatan yang digunakan dalam penelitian ini adalah pendekatan kualitatif. Artinya data yang dikumpulkan bukan berupa angka-angka, melainkan data yang berasal dari hasil wawancara, observasi dokumen pribadi, catatan, memo dan dokumen resmi lainnya. sehingga yang menjadi tujuan dari penelitian kualitatif adalah menggambarkan realita empirik dibalik fenomena secara mendalam, rinci dan tuntas.</w:t>
      </w:r>
      <w:r>
        <w:rPr>
          <w:rStyle w:val="FootnoteReference"/>
          <w:rFonts w:eastAsia="Times New Roman"/>
          <w:sz w:val="24"/>
          <w:szCs w:val="24"/>
        </w:rPr>
        <w:footnoteReference w:id="1"/>
      </w:r>
    </w:p>
    <w:p w:rsidR="00673220" w:rsidRDefault="00E173FC" w:rsidP="00673220">
      <w:pPr>
        <w:pStyle w:val="ListParagraph"/>
        <w:spacing w:line="360" w:lineRule="auto"/>
        <w:ind w:left="360" w:firstLine="360"/>
        <w:jc w:val="both"/>
        <w:rPr>
          <w:rFonts w:eastAsia="Times New Roman"/>
          <w:sz w:val="24"/>
          <w:szCs w:val="24"/>
        </w:rPr>
      </w:pPr>
      <w:r w:rsidRPr="00E173FC">
        <w:rPr>
          <w:rFonts w:eastAsia="Times New Roman"/>
          <w:sz w:val="24"/>
          <w:szCs w:val="24"/>
        </w:rPr>
        <w:t xml:space="preserve">Adapun jenis Penelitian ini menggunakan metode kualitatif. Jenis metode kualitatif yang digunakan adalah kualitatif </w:t>
      </w:r>
      <w:r w:rsidRPr="00E173FC">
        <w:rPr>
          <w:rFonts w:eastAsia="Times New Roman"/>
          <w:i/>
          <w:iCs/>
          <w:sz w:val="24"/>
          <w:szCs w:val="24"/>
        </w:rPr>
        <w:t>deskriptif.</w:t>
      </w:r>
      <w:r w:rsidRPr="00E173FC">
        <w:rPr>
          <w:rFonts w:eastAsia="Times New Roman"/>
          <w:sz w:val="24"/>
          <w:szCs w:val="24"/>
        </w:rPr>
        <w:t xml:space="preserve"> Penelitian deskriptif merupakan penelitian yang dimaksudkan untuk mengumpulkan informasi mengenai status suatu gejala yang ada, yaitu keadaan gejala menurut apa adanya pada saat penelitian dilakukan. Seperti halnya penelitian mode</w:t>
      </w:r>
      <w:r w:rsidR="002D5143">
        <w:rPr>
          <w:rFonts w:eastAsia="Times New Roman"/>
          <w:sz w:val="24"/>
          <w:szCs w:val="24"/>
        </w:rPr>
        <w:t xml:space="preserve">l </w:t>
      </w:r>
      <w:r w:rsidR="002D5143" w:rsidRPr="002D5143">
        <w:rPr>
          <w:rFonts w:eastAsia="Times New Roman"/>
          <w:i/>
          <w:sz w:val="24"/>
          <w:szCs w:val="24"/>
        </w:rPr>
        <w:t>Pengukuran Sesudah Kejadian</w:t>
      </w:r>
      <w:r w:rsidRPr="002D5143">
        <w:rPr>
          <w:rFonts w:eastAsia="Times New Roman"/>
          <w:i/>
          <w:sz w:val="24"/>
          <w:szCs w:val="24"/>
        </w:rPr>
        <w:t xml:space="preserve"> (PSK).</w:t>
      </w:r>
      <w:r w:rsidRPr="00E173FC">
        <w:rPr>
          <w:rFonts w:eastAsia="Times New Roman"/>
          <w:sz w:val="24"/>
          <w:szCs w:val="24"/>
        </w:rPr>
        <w:t xml:space="preserve"> Penelitian deskriptif tidak dimaksudkan untuk menguji hipotesis tertentu, tet</w:t>
      </w:r>
      <w:r w:rsidR="002D5143">
        <w:rPr>
          <w:rFonts w:eastAsia="Times New Roman"/>
          <w:sz w:val="24"/>
          <w:szCs w:val="24"/>
        </w:rPr>
        <w:t xml:space="preserve">api hanya menggambarkan </w:t>
      </w:r>
      <w:r w:rsidR="002D5143" w:rsidRPr="002D5143">
        <w:rPr>
          <w:rFonts w:eastAsia="Times New Roman"/>
          <w:i/>
          <w:sz w:val="24"/>
          <w:szCs w:val="24"/>
        </w:rPr>
        <w:t>apa adanya</w:t>
      </w:r>
      <w:r w:rsidRPr="002D5143">
        <w:rPr>
          <w:rFonts w:eastAsia="Times New Roman"/>
          <w:i/>
          <w:sz w:val="24"/>
          <w:szCs w:val="24"/>
        </w:rPr>
        <w:t xml:space="preserve"> </w:t>
      </w:r>
      <w:r w:rsidRPr="00E173FC">
        <w:rPr>
          <w:rFonts w:eastAsia="Times New Roman"/>
          <w:sz w:val="24"/>
          <w:szCs w:val="24"/>
        </w:rPr>
        <w:t>tentang sesuatu variabel, gejala atau keadaan.</w:t>
      </w:r>
      <w:r>
        <w:rPr>
          <w:rStyle w:val="FootnoteReference"/>
          <w:rFonts w:eastAsia="Times New Roman"/>
          <w:sz w:val="24"/>
          <w:szCs w:val="24"/>
        </w:rPr>
        <w:footnoteReference w:id="2"/>
      </w:r>
      <w:r w:rsidRPr="00E173FC">
        <w:rPr>
          <w:rFonts w:eastAsia="Times New Roman"/>
          <w:sz w:val="24"/>
          <w:szCs w:val="24"/>
        </w:rPr>
        <w:t xml:space="preserve"> Dalam arti hanya mendeskripsikan makna data atau fenomena yang </w:t>
      </w:r>
      <w:r w:rsidR="002D5143">
        <w:rPr>
          <w:rFonts w:eastAsia="Times New Roman"/>
          <w:sz w:val="24"/>
          <w:szCs w:val="24"/>
        </w:rPr>
        <w:t>d</w:t>
      </w:r>
      <w:r w:rsidRPr="00E173FC">
        <w:rPr>
          <w:rFonts w:eastAsia="Times New Roman"/>
          <w:sz w:val="24"/>
          <w:szCs w:val="24"/>
        </w:rPr>
        <w:t>apat ditangkap oleh pelaku riset, dengan menunjukkan bukti-buktinya. Pemaknaan terhadap fenomena itu banyak bergantung pada kemampuan dan ketajaman pelaku riset dalam menganalisisnya. Menurut Spradley (1979), bagi pelaku riset kualitatif yang berkemampuan tinggi, terhadap sebuah lelucon pun dia akan mempu memberi makna sehi</w:t>
      </w:r>
      <w:r w:rsidR="002D5143">
        <w:rPr>
          <w:rFonts w:eastAsia="Times New Roman"/>
          <w:sz w:val="24"/>
          <w:szCs w:val="24"/>
        </w:rPr>
        <w:t>ngga dihasilkan temuan yang bera</w:t>
      </w:r>
      <w:r w:rsidRPr="00E173FC">
        <w:rPr>
          <w:rFonts w:eastAsia="Times New Roman"/>
          <w:sz w:val="24"/>
          <w:szCs w:val="24"/>
        </w:rPr>
        <w:t>rti. Dalam melakukan analisi</w:t>
      </w:r>
      <w:r w:rsidR="002D5143">
        <w:rPr>
          <w:rFonts w:eastAsia="Times New Roman"/>
          <w:sz w:val="24"/>
          <w:szCs w:val="24"/>
        </w:rPr>
        <w:t>s</w:t>
      </w:r>
      <w:r w:rsidRPr="00E173FC">
        <w:rPr>
          <w:rFonts w:eastAsia="Times New Roman"/>
          <w:sz w:val="24"/>
          <w:szCs w:val="24"/>
        </w:rPr>
        <w:t xml:space="preserve"> itu, pelaku riset mengajukan berbagai pertanyaan yang bersifat radikal sehingga pemaknaan terhadap suatu gejala saja dalam deskripsi yang dibuatnya itu bersifat luas dan tajam.</w:t>
      </w:r>
      <w:r>
        <w:rPr>
          <w:rStyle w:val="FootnoteReference"/>
          <w:rFonts w:eastAsia="Times New Roman"/>
          <w:sz w:val="24"/>
          <w:szCs w:val="24"/>
        </w:rPr>
        <w:footnoteReference w:id="3"/>
      </w:r>
    </w:p>
    <w:p w:rsidR="00E173FC" w:rsidRPr="00673220" w:rsidRDefault="00E173FC" w:rsidP="00673220">
      <w:pPr>
        <w:pStyle w:val="ListParagraph"/>
        <w:numPr>
          <w:ilvl w:val="0"/>
          <w:numId w:val="13"/>
        </w:numPr>
        <w:spacing w:line="360" w:lineRule="auto"/>
        <w:jc w:val="both"/>
        <w:rPr>
          <w:sz w:val="24"/>
          <w:szCs w:val="24"/>
        </w:rPr>
      </w:pPr>
      <w:r w:rsidRPr="00673220">
        <w:rPr>
          <w:rFonts w:eastAsia="Times New Roman"/>
          <w:b/>
          <w:bCs/>
          <w:sz w:val="24"/>
          <w:szCs w:val="24"/>
        </w:rPr>
        <w:t>Waktu dan Tempat Penelitian</w:t>
      </w:r>
    </w:p>
    <w:p w:rsidR="00673220" w:rsidRDefault="00E173FC" w:rsidP="00673220">
      <w:pPr>
        <w:spacing w:line="360" w:lineRule="auto"/>
        <w:ind w:left="360" w:right="268" w:firstLine="360"/>
        <w:jc w:val="both"/>
        <w:rPr>
          <w:sz w:val="24"/>
          <w:szCs w:val="24"/>
        </w:rPr>
      </w:pPr>
      <w:r w:rsidRPr="00E173FC">
        <w:rPr>
          <w:rFonts w:eastAsia="Times New Roman"/>
          <w:sz w:val="24"/>
          <w:szCs w:val="24"/>
        </w:rPr>
        <w:t xml:space="preserve">Penelitian ini direncanakan berlangsung </w:t>
      </w:r>
      <w:r w:rsidR="00C66E89">
        <w:rPr>
          <w:rFonts w:eastAsia="Times New Roman"/>
          <w:sz w:val="24"/>
          <w:szCs w:val="24"/>
        </w:rPr>
        <w:t>selama bulan November</w:t>
      </w:r>
      <w:r w:rsidR="002D5143">
        <w:rPr>
          <w:rFonts w:eastAsia="Times New Roman"/>
          <w:sz w:val="24"/>
          <w:szCs w:val="24"/>
        </w:rPr>
        <w:t xml:space="preserve"> 2017</w:t>
      </w:r>
      <w:r w:rsidRPr="00E173FC">
        <w:rPr>
          <w:rFonts w:eastAsia="Times New Roman"/>
          <w:sz w:val="24"/>
          <w:szCs w:val="24"/>
        </w:rPr>
        <w:t>. Yang menjadi kegiatan dalam penelitian ini d</w:t>
      </w:r>
      <w:r w:rsidR="00DF3E1E">
        <w:rPr>
          <w:rFonts w:eastAsia="Times New Roman"/>
          <w:sz w:val="24"/>
          <w:szCs w:val="24"/>
        </w:rPr>
        <w:t xml:space="preserve">imulai dari pembuatan proposal, </w:t>
      </w:r>
      <w:r w:rsidRPr="00E173FC">
        <w:rPr>
          <w:rFonts w:eastAsia="Times New Roman"/>
          <w:sz w:val="24"/>
          <w:szCs w:val="24"/>
        </w:rPr>
        <w:t>pengurusan ijin penelitian, observasi, wawancara, dan penulisan laporan penelitian.</w:t>
      </w:r>
    </w:p>
    <w:p w:rsidR="00E173FC" w:rsidRPr="00E173FC" w:rsidRDefault="00E173FC" w:rsidP="00673220">
      <w:pPr>
        <w:spacing w:line="360" w:lineRule="auto"/>
        <w:ind w:left="360" w:right="268" w:firstLine="360"/>
        <w:jc w:val="both"/>
        <w:rPr>
          <w:sz w:val="24"/>
          <w:szCs w:val="24"/>
        </w:rPr>
      </w:pPr>
      <w:r w:rsidRPr="00E173FC">
        <w:rPr>
          <w:rFonts w:eastAsia="Times New Roman"/>
          <w:sz w:val="24"/>
          <w:szCs w:val="24"/>
        </w:rPr>
        <w:t xml:space="preserve">Sedangkan tempat penelitian ini </w:t>
      </w:r>
      <w:r w:rsidR="00DF3E1E">
        <w:rPr>
          <w:rFonts w:eastAsia="Times New Roman"/>
          <w:sz w:val="24"/>
          <w:szCs w:val="24"/>
        </w:rPr>
        <w:t>a</w:t>
      </w:r>
      <w:r w:rsidRPr="00E173FC">
        <w:rPr>
          <w:rFonts w:eastAsia="Times New Roman"/>
          <w:sz w:val="24"/>
          <w:szCs w:val="24"/>
        </w:rPr>
        <w:t xml:space="preserve">dalah di </w:t>
      </w:r>
      <w:r w:rsidR="00DF3E1E">
        <w:rPr>
          <w:rFonts w:eastAsia="Times New Roman"/>
          <w:sz w:val="24"/>
          <w:szCs w:val="24"/>
        </w:rPr>
        <w:t>Madrasah Mathlaul Anwar Dusun Kecapi Kecamatan Padang Cermin Kabupaten Pesawaran Provinsi Lampung</w:t>
      </w:r>
      <w:r w:rsidRPr="00E173FC">
        <w:rPr>
          <w:rFonts w:eastAsia="Times New Roman"/>
          <w:sz w:val="24"/>
          <w:szCs w:val="24"/>
        </w:rPr>
        <w:t>.</w:t>
      </w:r>
    </w:p>
    <w:p w:rsidR="00E173FC" w:rsidRDefault="00E173FC" w:rsidP="00673220">
      <w:pPr>
        <w:spacing w:line="360" w:lineRule="auto"/>
        <w:jc w:val="both"/>
        <w:rPr>
          <w:sz w:val="24"/>
          <w:szCs w:val="24"/>
        </w:rPr>
      </w:pPr>
    </w:p>
    <w:p w:rsidR="00DF3E1E" w:rsidRPr="00E173FC" w:rsidRDefault="00DF3E1E" w:rsidP="00673220">
      <w:pPr>
        <w:spacing w:line="360" w:lineRule="auto"/>
        <w:jc w:val="both"/>
        <w:rPr>
          <w:sz w:val="24"/>
          <w:szCs w:val="24"/>
        </w:rPr>
      </w:pPr>
    </w:p>
    <w:p w:rsidR="00E173FC" w:rsidRPr="00673220" w:rsidRDefault="00E173FC" w:rsidP="00673220">
      <w:pPr>
        <w:pStyle w:val="ListParagraph"/>
        <w:numPr>
          <w:ilvl w:val="0"/>
          <w:numId w:val="13"/>
        </w:numPr>
        <w:tabs>
          <w:tab w:val="left" w:pos="1260"/>
        </w:tabs>
        <w:spacing w:line="360" w:lineRule="auto"/>
        <w:jc w:val="both"/>
        <w:rPr>
          <w:rFonts w:eastAsia="Times New Roman"/>
          <w:b/>
          <w:bCs/>
          <w:sz w:val="24"/>
          <w:szCs w:val="24"/>
        </w:rPr>
      </w:pPr>
      <w:r w:rsidRPr="00673220">
        <w:rPr>
          <w:rFonts w:eastAsia="Times New Roman"/>
          <w:b/>
          <w:bCs/>
          <w:sz w:val="24"/>
          <w:szCs w:val="24"/>
        </w:rPr>
        <w:lastRenderedPageBreak/>
        <w:t>Data dan Sumber Data</w:t>
      </w:r>
    </w:p>
    <w:p w:rsidR="00673220" w:rsidRDefault="00E173FC" w:rsidP="00673220">
      <w:pPr>
        <w:pStyle w:val="ListParagraph"/>
        <w:numPr>
          <w:ilvl w:val="0"/>
          <w:numId w:val="14"/>
        </w:numPr>
        <w:tabs>
          <w:tab w:val="left" w:pos="1900"/>
        </w:tabs>
        <w:spacing w:line="360" w:lineRule="auto"/>
        <w:jc w:val="both"/>
        <w:rPr>
          <w:rFonts w:eastAsia="Times New Roman"/>
          <w:sz w:val="24"/>
          <w:szCs w:val="24"/>
        </w:rPr>
      </w:pPr>
      <w:r w:rsidRPr="00673220">
        <w:rPr>
          <w:rFonts w:eastAsia="Times New Roman"/>
          <w:sz w:val="24"/>
          <w:szCs w:val="24"/>
        </w:rPr>
        <w:t>Data Primer</w:t>
      </w:r>
    </w:p>
    <w:p w:rsidR="00673220" w:rsidRDefault="00E173FC" w:rsidP="00673220">
      <w:pPr>
        <w:pStyle w:val="ListParagraph"/>
        <w:tabs>
          <w:tab w:val="left" w:pos="1900"/>
        </w:tabs>
        <w:spacing w:line="360" w:lineRule="auto"/>
        <w:jc w:val="both"/>
        <w:rPr>
          <w:rFonts w:eastAsia="Times New Roman"/>
          <w:sz w:val="24"/>
          <w:szCs w:val="24"/>
        </w:rPr>
      </w:pPr>
      <w:r w:rsidRPr="00673220">
        <w:rPr>
          <w:rFonts w:eastAsia="Times New Roman"/>
          <w:sz w:val="24"/>
          <w:szCs w:val="24"/>
        </w:rPr>
        <w:t>Data primer adalah data yang diperoleh langsung dari lapangan atau</w:t>
      </w:r>
      <w:r w:rsidR="00673220">
        <w:rPr>
          <w:rFonts w:eastAsia="Times New Roman"/>
          <w:sz w:val="24"/>
          <w:szCs w:val="24"/>
        </w:rPr>
        <w:t xml:space="preserve"> </w:t>
      </w:r>
      <w:r w:rsidRPr="00E173FC">
        <w:rPr>
          <w:rFonts w:eastAsia="Times New Roman"/>
          <w:sz w:val="24"/>
          <w:szCs w:val="24"/>
        </w:rPr>
        <w:t>tempat penelitian. Data primer dalam penelitian ini adalah sebagai berikut:</w:t>
      </w:r>
    </w:p>
    <w:p w:rsidR="00673220" w:rsidRDefault="00E173FC" w:rsidP="00673220">
      <w:pPr>
        <w:pStyle w:val="ListParagraph"/>
        <w:numPr>
          <w:ilvl w:val="0"/>
          <w:numId w:val="15"/>
        </w:numPr>
        <w:tabs>
          <w:tab w:val="left" w:pos="1900"/>
        </w:tabs>
        <w:spacing w:line="360" w:lineRule="auto"/>
        <w:jc w:val="both"/>
        <w:rPr>
          <w:rFonts w:eastAsia="Times New Roman"/>
          <w:sz w:val="24"/>
          <w:szCs w:val="24"/>
        </w:rPr>
      </w:pPr>
      <w:r w:rsidRPr="00E173FC">
        <w:rPr>
          <w:rFonts w:eastAsia="Times New Roman"/>
          <w:sz w:val="24"/>
          <w:szCs w:val="24"/>
        </w:rPr>
        <w:t xml:space="preserve">Hasil observasi pada waktu pembelajaran Pendidikan Agama Islam di </w:t>
      </w:r>
      <w:r w:rsidR="00DF3E1E">
        <w:rPr>
          <w:rFonts w:eastAsia="Times New Roman"/>
          <w:sz w:val="24"/>
          <w:szCs w:val="24"/>
        </w:rPr>
        <w:t>Madrasah Tsanawiyah Mathlaul anwar Kecapi.</w:t>
      </w:r>
    </w:p>
    <w:p w:rsidR="00673220" w:rsidRDefault="00E173FC" w:rsidP="00673220">
      <w:pPr>
        <w:pStyle w:val="ListParagraph"/>
        <w:numPr>
          <w:ilvl w:val="0"/>
          <w:numId w:val="15"/>
        </w:numPr>
        <w:tabs>
          <w:tab w:val="left" w:pos="1900"/>
        </w:tabs>
        <w:spacing w:line="360" w:lineRule="auto"/>
        <w:jc w:val="both"/>
        <w:rPr>
          <w:rFonts w:eastAsia="Times New Roman"/>
          <w:sz w:val="24"/>
          <w:szCs w:val="24"/>
        </w:rPr>
      </w:pPr>
      <w:r w:rsidRPr="00673220">
        <w:rPr>
          <w:rFonts w:eastAsia="Times New Roman"/>
          <w:sz w:val="24"/>
          <w:szCs w:val="24"/>
        </w:rPr>
        <w:t xml:space="preserve">Hasil observasi pada waktu Pembinaan Akhlak di </w:t>
      </w:r>
      <w:r w:rsidR="00DF3E1E">
        <w:rPr>
          <w:rFonts w:eastAsia="Times New Roman"/>
          <w:sz w:val="24"/>
          <w:szCs w:val="24"/>
        </w:rPr>
        <w:t>Madrasah Tsanawiyah Mathlaul anwar Kecapi.</w:t>
      </w:r>
    </w:p>
    <w:p w:rsidR="00673220" w:rsidRDefault="00E173FC" w:rsidP="00673220">
      <w:pPr>
        <w:pStyle w:val="ListParagraph"/>
        <w:numPr>
          <w:ilvl w:val="0"/>
          <w:numId w:val="15"/>
        </w:numPr>
        <w:tabs>
          <w:tab w:val="left" w:pos="1900"/>
        </w:tabs>
        <w:spacing w:line="360" w:lineRule="auto"/>
        <w:jc w:val="both"/>
        <w:rPr>
          <w:rFonts w:eastAsia="Times New Roman"/>
          <w:sz w:val="24"/>
          <w:szCs w:val="24"/>
        </w:rPr>
      </w:pPr>
      <w:r w:rsidRPr="00673220">
        <w:rPr>
          <w:rFonts w:eastAsia="Times New Roman"/>
          <w:sz w:val="24"/>
          <w:szCs w:val="24"/>
        </w:rPr>
        <w:t xml:space="preserve">Hasil wawancara dengan Kepala Sekolah, guru mata pelajaran </w:t>
      </w:r>
      <w:r w:rsidR="003560CB">
        <w:rPr>
          <w:rFonts w:eastAsia="Times New Roman"/>
          <w:sz w:val="24"/>
          <w:szCs w:val="24"/>
        </w:rPr>
        <w:t>Akidah akhlak</w:t>
      </w:r>
      <w:r w:rsidRPr="00673220">
        <w:rPr>
          <w:rFonts w:eastAsia="Times New Roman"/>
          <w:sz w:val="24"/>
          <w:szCs w:val="24"/>
        </w:rPr>
        <w:t xml:space="preserve"> dan orang tua siswa yang berkaitan dengan pembinaan akhlak</w:t>
      </w:r>
      <w:r w:rsidR="00DF3E1E">
        <w:rPr>
          <w:rFonts w:eastAsia="Times New Roman"/>
          <w:sz w:val="24"/>
          <w:szCs w:val="24"/>
        </w:rPr>
        <w:t>.</w:t>
      </w:r>
    </w:p>
    <w:p w:rsidR="00673220" w:rsidRDefault="00E173FC" w:rsidP="00673220">
      <w:pPr>
        <w:pStyle w:val="ListParagraph"/>
        <w:numPr>
          <w:ilvl w:val="0"/>
          <w:numId w:val="14"/>
        </w:numPr>
        <w:tabs>
          <w:tab w:val="left" w:pos="1900"/>
        </w:tabs>
        <w:spacing w:line="360" w:lineRule="auto"/>
        <w:jc w:val="both"/>
        <w:rPr>
          <w:rFonts w:eastAsia="Times New Roman"/>
          <w:sz w:val="24"/>
          <w:szCs w:val="24"/>
        </w:rPr>
      </w:pPr>
      <w:r w:rsidRPr="00673220">
        <w:rPr>
          <w:rFonts w:eastAsia="Times New Roman"/>
          <w:sz w:val="24"/>
          <w:szCs w:val="24"/>
        </w:rPr>
        <w:t>Data Sekunder</w:t>
      </w:r>
    </w:p>
    <w:p w:rsidR="00673220" w:rsidRDefault="00E173FC" w:rsidP="00673220">
      <w:pPr>
        <w:pStyle w:val="ListParagraph"/>
        <w:tabs>
          <w:tab w:val="left" w:pos="1900"/>
        </w:tabs>
        <w:spacing w:line="360" w:lineRule="auto"/>
        <w:jc w:val="both"/>
        <w:rPr>
          <w:rFonts w:eastAsia="Times New Roman"/>
          <w:sz w:val="24"/>
          <w:szCs w:val="24"/>
        </w:rPr>
      </w:pPr>
      <w:r w:rsidRPr="00673220">
        <w:rPr>
          <w:rFonts w:eastAsia="Times New Roman"/>
          <w:sz w:val="24"/>
          <w:szCs w:val="24"/>
        </w:rPr>
        <w:t>Data sekunder adalah data-data yang diperoleh dari sumber bacaan dan</w:t>
      </w:r>
      <w:r w:rsidR="00673220" w:rsidRPr="00673220">
        <w:rPr>
          <w:rFonts w:eastAsia="Times New Roman"/>
          <w:sz w:val="24"/>
          <w:szCs w:val="24"/>
        </w:rPr>
        <w:t xml:space="preserve"> </w:t>
      </w:r>
      <w:r w:rsidRPr="00673220">
        <w:rPr>
          <w:rFonts w:eastAsia="Times New Roman"/>
          <w:sz w:val="24"/>
          <w:szCs w:val="24"/>
        </w:rPr>
        <w:t xml:space="preserve">dokumen-dokumen lainnya dari berbagai instansi yang berkaitan dengan kajian penelitian, data sekunder ini digunakan untuk melengkapi dan publikasi lainnya. Data sekunder ini digunakan untuk melengkapi dan memperkuat informasi yang telah diperoleh melalui observasi dan wawancara. Data sekunder yang digunakan dalam penelitian ini adalah dokumen yang berkaitan dengan masalah penelitian. </w:t>
      </w:r>
      <w:r w:rsidR="00673220">
        <w:rPr>
          <w:rFonts w:eastAsia="Times New Roman"/>
          <w:sz w:val="24"/>
          <w:szCs w:val="24"/>
        </w:rPr>
        <w:t xml:space="preserve"> </w:t>
      </w:r>
      <w:r w:rsidRPr="00673220">
        <w:rPr>
          <w:rFonts w:eastAsia="Times New Roman"/>
          <w:sz w:val="24"/>
          <w:szCs w:val="24"/>
        </w:rPr>
        <w:t>Seperti :</w:t>
      </w:r>
      <w:r w:rsidR="00673220" w:rsidRPr="00673220">
        <w:rPr>
          <w:rFonts w:eastAsia="Times New Roman"/>
          <w:sz w:val="24"/>
          <w:szCs w:val="24"/>
        </w:rPr>
        <w:t xml:space="preserve"> </w:t>
      </w:r>
    </w:p>
    <w:p w:rsidR="00673220" w:rsidRDefault="00DF3E1E" w:rsidP="00673220">
      <w:pPr>
        <w:pStyle w:val="ListParagraph"/>
        <w:numPr>
          <w:ilvl w:val="0"/>
          <w:numId w:val="16"/>
        </w:numPr>
        <w:tabs>
          <w:tab w:val="left" w:pos="1900"/>
        </w:tabs>
        <w:spacing w:line="360" w:lineRule="auto"/>
        <w:jc w:val="both"/>
        <w:rPr>
          <w:rFonts w:eastAsia="Times New Roman"/>
          <w:sz w:val="24"/>
          <w:szCs w:val="24"/>
        </w:rPr>
      </w:pPr>
      <w:r>
        <w:rPr>
          <w:rFonts w:eastAsia="Times New Roman"/>
          <w:sz w:val="24"/>
          <w:szCs w:val="24"/>
        </w:rPr>
        <w:t>Laporan Pertanggung Jawaban P</w:t>
      </w:r>
      <w:r w:rsidR="00E173FC" w:rsidRPr="00673220">
        <w:rPr>
          <w:rFonts w:eastAsia="Times New Roman"/>
          <w:sz w:val="24"/>
          <w:szCs w:val="24"/>
        </w:rPr>
        <w:t>S</w:t>
      </w:r>
      <w:r>
        <w:rPr>
          <w:rFonts w:eastAsia="Times New Roman"/>
          <w:sz w:val="24"/>
          <w:szCs w:val="24"/>
        </w:rPr>
        <w:t>K</w:t>
      </w:r>
      <w:r w:rsidR="00E173FC" w:rsidRPr="00673220">
        <w:rPr>
          <w:rFonts w:eastAsia="Times New Roman"/>
          <w:sz w:val="24"/>
          <w:szCs w:val="24"/>
        </w:rPr>
        <w:t xml:space="preserve"> II (bidang kesiswaan) </w:t>
      </w:r>
      <w:r>
        <w:rPr>
          <w:rFonts w:eastAsia="Times New Roman"/>
          <w:sz w:val="24"/>
          <w:szCs w:val="24"/>
        </w:rPr>
        <w:t xml:space="preserve">Madrasah Tsanawiyah Mathlaul anwar Kecapi. </w:t>
      </w:r>
    </w:p>
    <w:p w:rsidR="00673220" w:rsidRDefault="00E173FC" w:rsidP="00673220">
      <w:pPr>
        <w:pStyle w:val="ListParagraph"/>
        <w:numPr>
          <w:ilvl w:val="0"/>
          <w:numId w:val="16"/>
        </w:numPr>
        <w:tabs>
          <w:tab w:val="left" w:pos="1900"/>
        </w:tabs>
        <w:spacing w:line="360" w:lineRule="auto"/>
        <w:jc w:val="both"/>
        <w:rPr>
          <w:rFonts w:eastAsia="Times New Roman"/>
          <w:sz w:val="24"/>
          <w:szCs w:val="24"/>
        </w:rPr>
      </w:pPr>
      <w:r w:rsidRPr="00E173FC">
        <w:rPr>
          <w:rFonts w:eastAsia="Times New Roman"/>
          <w:sz w:val="24"/>
          <w:szCs w:val="24"/>
        </w:rPr>
        <w:t xml:space="preserve">Dokumen-dokumen </w:t>
      </w:r>
      <w:r w:rsidR="00DF3E1E">
        <w:rPr>
          <w:rFonts w:eastAsia="Times New Roman"/>
          <w:sz w:val="24"/>
          <w:szCs w:val="24"/>
        </w:rPr>
        <w:t xml:space="preserve">Madrasah Tsanawiyah Mathlaul anwar Kecapi. </w:t>
      </w:r>
    </w:p>
    <w:p w:rsidR="00673220" w:rsidRPr="00673220" w:rsidRDefault="00673220" w:rsidP="00673220">
      <w:pPr>
        <w:pStyle w:val="ListParagraph"/>
        <w:numPr>
          <w:ilvl w:val="0"/>
          <w:numId w:val="16"/>
        </w:numPr>
        <w:tabs>
          <w:tab w:val="left" w:pos="1900"/>
        </w:tabs>
        <w:spacing w:line="360" w:lineRule="auto"/>
        <w:jc w:val="both"/>
        <w:rPr>
          <w:rFonts w:eastAsia="Times New Roman"/>
          <w:sz w:val="24"/>
          <w:szCs w:val="24"/>
        </w:rPr>
      </w:pPr>
      <w:r w:rsidRPr="00673220">
        <w:rPr>
          <w:rFonts w:eastAsia="Times New Roman"/>
          <w:sz w:val="24"/>
          <w:szCs w:val="24"/>
        </w:rPr>
        <w:t xml:space="preserve">Papan Struktur Organisasi </w:t>
      </w:r>
      <w:r w:rsidR="00DF3E1E">
        <w:rPr>
          <w:rFonts w:eastAsia="Times New Roman"/>
          <w:sz w:val="24"/>
          <w:szCs w:val="24"/>
        </w:rPr>
        <w:t>Madrasah Tsanawiyah Mathlaul anwar Kecapi.</w:t>
      </w:r>
    </w:p>
    <w:p w:rsidR="00673220" w:rsidRDefault="00E173FC" w:rsidP="00673220">
      <w:pPr>
        <w:pStyle w:val="ListParagraph"/>
        <w:numPr>
          <w:ilvl w:val="0"/>
          <w:numId w:val="13"/>
        </w:numPr>
        <w:tabs>
          <w:tab w:val="left" w:pos="1260"/>
        </w:tabs>
        <w:spacing w:line="360" w:lineRule="auto"/>
        <w:jc w:val="both"/>
        <w:rPr>
          <w:rFonts w:eastAsia="Times New Roman"/>
          <w:b/>
          <w:bCs/>
          <w:sz w:val="24"/>
          <w:szCs w:val="24"/>
        </w:rPr>
      </w:pPr>
      <w:bookmarkStart w:id="0" w:name="page79"/>
      <w:bookmarkEnd w:id="0"/>
      <w:r w:rsidRPr="00673220">
        <w:rPr>
          <w:rFonts w:eastAsia="Times New Roman"/>
          <w:b/>
          <w:bCs/>
          <w:sz w:val="24"/>
          <w:szCs w:val="24"/>
        </w:rPr>
        <w:t>Teknik Pengumpulan Data</w:t>
      </w:r>
    </w:p>
    <w:p w:rsidR="00673220" w:rsidRDefault="00E173FC" w:rsidP="00673220">
      <w:pPr>
        <w:pStyle w:val="ListParagraph"/>
        <w:tabs>
          <w:tab w:val="left" w:pos="1260"/>
        </w:tabs>
        <w:spacing w:line="360" w:lineRule="auto"/>
        <w:ind w:left="360"/>
        <w:jc w:val="both"/>
        <w:rPr>
          <w:rFonts w:eastAsia="Times New Roman"/>
          <w:sz w:val="24"/>
          <w:szCs w:val="24"/>
        </w:rPr>
      </w:pPr>
      <w:r w:rsidRPr="00673220">
        <w:rPr>
          <w:rFonts w:eastAsia="Times New Roman"/>
          <w:sz w:val="24"/>
          <w:szCs w:val="24"/>
        </w:rPr>
        <w:t>Untuk mengumpulkan data yang di</w:t>
      </w:r>
      <w:r w:rsidR="00E91B8E">
        <w:rPr>
          <w:rFonts w:eastAsia="Times New Roman"/>
          <w:sz w:val="24"/>
          <w:szCs w:val="24"/>
        </w:rPr>
        <w:t>b</w:t>
      </w:r>
      <w:r w:rsidRPr="00673220">
        <w:rPr>
          <w:rFonts w:eastAsia="Times New Roman"/>
          <w:sz w:val="24"/>
          <w:szCs w:val="24"/>
        </w:rPr>
        <w:t>utuhkan dalam penelitian ini digunakan teknik-teknik sebagai berikut:</w:t>
      </w:r>
    </w:p>
    <w:p w:rsidR="00673220" w:rsidRDefault="00E173FC" w:rsidP="00673220">
      <w:pPr>
        <w:pStyle w:val="ListParagraph"/>
        <w:numPr>
          <w:ilvl w:val="0"/>
          <w:numId w:val="17"/>
        </w:numPr>
        <w:tabs>
          <w:tab w:val="left" w:pos="1260"/>
        </w:tabs>
        <w:spacing w:line="360" w:lineRule="auto"/>
        <w:jc w:val="both"/>
        <w:rPr>
          <w:rFonts w:eastAsia="Times New Roman"/>
          <w:b/>
          <w:bCs/>
          <w:sz w:val="24"/>
          <w:szCs w:val="24"/>
        </w:rPr>
      </w:pPr>
      <w:r w:rsidRPr="00E173FC">
        <w:rPr>
          <w:rFonts w:eastAsia="Times New Roman"/>
          <w:b/>
          <w:bCs/>
          <w:sz w:val="24"/>
          <w:szCs w:val="24"/>
        </w:rPr>
        <w:t>Observasi</w:t>
      </w:r>
    </w:p>
    <w:p w:rsidR="00673220" w:rsidRPr="002D5143" w:rsidRDefault="002D5143" w:rsidP="002D5143">
      <w:pPr>
        <w:pStyle w:val="ListParagraph"/>
        <w:tabs>
          <w:tab w:val="left" w:pos="1260"/>
        </w:tabs>
        <w:spacing w:line="360" w:lineRule="auto"/>
        <w:jc w:val="both"/>
        <w:rPr>
          <w:rFonts w:eastAsia="Times New Roman"/>
          <w:sz w:val="24"/>
          <w:szCs w:val="24"/>
        </w:rPr>
      </w:pPr>
      <w:r>
        <w:rPr>
          <w:rFonts w:eastAsia="Times New Roman"/>
          <w:sz w:val="24"/>
          <w:szCs w:val="24"/>
        </w:rPr>
        <w:tab/>
      </w:r>
      <w:r w:rsidR="00E173FC" w:rsidRPr="00673220">
        <w:rPr>
          <w:rFonts w:eastAsia="Times New Roman"/>
          <w:sz w:val="24"/>
          <w:szCs w:val="24"/>
        </w:rPr>
        <w:t>Observasi dapat diartikan sebagai pengamatan yang meliputi pemusatan perhatian terhadap suatu obyek dengan seluruh indera.</w:t>
      </w:r>
      <w:r w:rsidR="00E173FC">
        <w:rPr>
          <w:rStyle w:val="FootnoteReference"/>
          <w:rFonts w:eastAsia="Times New Roman"/>
          <w:sz w:val="24"/>
          <w:szCs w:val="24"/>
        </w:rPr>
        <w:footnoteReference w:id="4"/>
      </w:r>
      <w:r w:rsidR="00E173FC" w:rsidRPr="00673220">
        <w:rPr>
          <w:rFonts w:eastAsia="Times New Roman"/>
          <w:sz w:val="24"/>
          <w:szCs w:val="24"/>
        </w:rPr>
        <w:t xml:space="preserve"> Untuk memahami lebih komprehensif dan mendalam tentang kasus tertentu, peneliti sebaiknya tidak hanya mengandalkan catatan-catatan tertentu </w:t>
      </w:r>
      <w:r w:rsidR="00E91B8E">
        <w:rPr>
          <w:rFonts w:eastAsia="Times New Roman"/>
          <w:sz w:val="24"/>
          <w:szCs w:val="24"/>
        </w:rPr>
        <w:t>saja akan tetapi juga dapat mela</w:t>
      </w:r>
      <w:r w:rsidR="00E173FC" w:rsidRPr="00673220">
        <w:rPr>
          <w:rFonts w:eastAsia="Times New Roman"/>
          <w:sz w:val="24"/>
          <w:szCs w:val="24"/>
        </w:rPr>
        <w:t>kukan observasi langsung dan observasi partisipatif. Observasi yang dilakukan untuk melihat</w:t>
      </w:r>
      <w:r w:rsidR="00DF3E1E">
        <w:rPr>
          <w:rFonts w:eastAsia="Times New Roman"/>
          <w:sz w:val="24"/>
          <w:szCs w:val="24"/>
        </w:rPr>
        <w:t xml:space="preserve"> </w:t>
      </w:r>
      <w:r w:rsidR="00E173FC" w:rsidRPr="00673220">
        <w:rPr>
          <w:rFonts w:eastAsia="Times New Roman"/>
          <w:sz w:val="24"/>
          <w:szCs w:val="24"/>
        </w:rPr>
        <w:lastRenderedPageBreak/>
        <w:t>keadaan tertentu.</w:t>
      </w:r>
      <w:r w:rsidR="00E173FC">
        <w:rPr>
          <w:rStyle w:val="FootnoteReference"/>
          <w:rFonts w:eastAsia="Times New Roman"/>
          <w:sz w:val="24"/>
          <w:szCs w:val="24"/>
        </w:rPr>
        <w:footnoteReference w:id="5"/>
      </w:r>
      <w:r w:rsidR="00E173FC" w:rsidRPr="00673220">
        <w:rPr>
          <w:rFonts w:eastAsia="Times New Roman"/>
          <w:sz w:val="24"/>
          <w:szCs w:val="24"/>
        </w:rPr>
        <w:t xml:space="preserve"> Dalam penelitian ini observasi diarahkan untuk mengamati intraksi siswa dengan guru di lingkungan sekolah, terutama dalam pembelajaran.</w:t>
      </w:r>
    </w:p>
    <w:p w:rsidR="00673220" w:rsidRDefault="00E173FC" w:rsidP="00673220">
      <w:pPr>
        <w:pStyle w:val="ListParagraph"/>
        <w:numPr>
          <w:ilvl w:val="0"/>
          <w:numId w:val="17"/>
        </w:numPr>
        <w:tabs>
          <w:tab w:val="left" w:pos="1260"/>
        </w:tabs>
        <w:spacing w:line="360" w:lineRule="auto"/>
        <w:jc w:val="both"/>
        <w:rPr>
          <w:rFonts w:eastAsia="Times New Roman"/>
          <w:b/>
          <w:bCs/>
          <w:sz w:val="24"/>
          <w:szCs w:val="24"/>
        </w:rPr>
      </w:pPr>
      <w:r w:rsidRPr="00E173FC">
        <w:rPr>
          <w:rFonts w:eastAsia="Times New Roman"/>
          <w:b/>
          <w:bCs/>
          <w:sz w:val="24"/>
          <w:szCs w:val="24"/>
        </w:rPr>
        <w:t>Wawancara</w:t>
      </w:r>
    </w:p>
    <w:p w:rsidR="00673220" w:rsidRDefault="002D5143" w:rsidP="00673220">
      <w:pPr>
        <w:pStyle w:val="ListParagraph"/>
        <w:tabs>
          <w:tab w:val="left" w:pos="1260"/>
        </w:tabs>
        <w:spacing w:line="360" w:lineRule="auto"/>
        <w:jc w:val="both"/>
        <w:rPr>
          <w:rFonts w:eastAsia="Times New Roman"/>
          <w:sz w:val="24"/>
          <w:szCs w:val="24"/>
        </w:rPr>
      </w:pPr>
      <w:r>
        <w:rPr>
          <w:rFonts w:eastAsia="Times New Roman"/>
          <w:sz w:val="24"/>
          <w:szCs w:val="24"/>
        </w:rPr>
        <w:tab/>
      </w:r>
      <w:r w:rsidR="00E173FC" w:rsidRPr="00673220">
        <w:rPr>
          <w:rFonts w:eastAsia="Times New Roman"/>
          <w:sz w:val="24"/>
          <w:szCs w:val="24"/>
        </w:rPr>
        <w:t>Wawancara adalah sebuah dialog atau tanya jawab yang dilakukan dua orang atau lebih yaitu pewancara dan terwawancara ( nara sumber) yang dilakukan secara berhadap-hadapan.</w:t>
      </w:r>
      <w:r w:rsidR="00E173FC">
        <w:rPr>
          <w:rStyle w:val="FootnoteReference"/>
          <w:rFonts w:eastAsia="Times New Roman"/>
          <w:sz w:val="24"/>
          <w:szCs w:val="24"/>
        </w:rPr>
        <w:footnoteReference w:id="6"/>
      </w:r>
      <w:r w:rsidR="00673220">
        <w:rPr>
          <w:rFonts w:eastAsia="Times New Roman"/>
          <w:sz w:val="24"/>
          <w:szCs w:val="24"/>
        </w:rPr>
        <w:t xml:space="preserve"> </w:t>
      </w:r>
      <w:r w:rsidR="00E173FC" w:rsidRPr="00673220">
        <w:rPr>
          <w:rFonts w:eastAsia="Times New Roman"/>
          <w:sz w:val="24"/>
          <w:szCs w:val="24"/>
        </w:rPr>
        <w:t>Berkaitan dengan penelitian ini wawancara yang dilakukan adalah wawancara dengan menggunakan panduan. Dengan cara ini maka wawancara akan lebih terarah dan fokus pada tujuan penelitian. Yang menjadi objek yang diwawancarai adalah Kepala Sekolah, guru</w:t>
      </w:r>
      <w:r w:rsidR="00673220">
        <w:rPr>
          <w:rFonts w:eastAsia="Times New Roman"/>
          <w:sz w:val="24"/>
          <w:szCs w:val="24"/>
        </w:rPr>
        <w:t xml:space="preserve"> </w:t>
      </w:r>
      <w:r w:rsidR="00E173FC" w:rsidRPr="00E173FC">
        <w:rPr>
          <w:rFonts w:eastAsia="Times New Roman"/>
          <w:sz w:val="24"/>
          <w:szCs w:val="24"/>
        </w:rPr>
        <w:t>mata pelajaran Pendidikan Agama Islam</w:t>
      </w:r>
      <w:r w:rsidR="00E91B8E">
        <w:rPr>
          <w:rFonts w:eastAsia="Times New Roman"/>
          <w:sz w:val="24"/>
          <w:szCs w:val="24"/>
        </w:rPr>
        <w:t xml:space="preserve"> yang lebih difokuskan adalah Mata pelajaran Aqidah Akhlak</w:t>
      </w:r>
      <w:r w:rsidR="00E173FC" w:rsidRPr="00E173FC">
        <w:rPr>
          <w:rFonts w:eastAsia="Times New Roman"/>
          <w:sz w:val="24"/>
          <w:szCs w:val="24"/>
        </w:rPr>
        <w:t>, orang tua siswa dan yang berkaitan dengan pembinaan akhlak</w:t>
      </w:r>
      <w:r w:rsidR="00E91B8E">
        <w:rPr>
          <w:rFonts w:eastAsia="Times New Roman"/>
          <w:sz w:val="24"/>
          <w:szCs w:val="24"/>
        </w:rPr>
        <w:t xml:space="preserve"> lain.</w:t>
      </w:r>
    </w:p>
    <w:p w:rsidR="00673220" w:rsidRPr="00673220" w:rsidRDefault="00E173FC" w:rsidP="00673220">
      <w:pPr>
        <w:pStyle w:val="ListParagraph"/>
        <w:numPr>
          <w:ilvl w:val="0"/>
          <w:numId w:val="17"/>
        </w:numPr>
        <w:tabs>
          <w:tab w:val="left" w:pos="1260"/>
        </w:tabs>
        <w:spacing w:line="360" w:lineRule="auto"/>
        <w:jc w:val="both"/>
        <w:rPr>
          <w:rFonts w:eastAsia="Times New Roman"/>
          <w:sz w:val="24"/>
          <w:szCs w:val="24"/>
        </w:rPr>
      </w:pPr>
      <w:r w:rsidRPr="00E173FC">
        <w:rPr>
          <w:rFonts w:eastAsia="Times New Roman"/>
          <w:b/>
          <w:bCs/>
          <w:sz w:val="24"/>
          <w:szCs w:val="24"/>
        </w:rPr>
        <w:t>Dokumen</w:t>
      </w:r>
    </w:p>
    <w:p w:rsidR="002D5143" w:rsidRDefault="002D5143" w:rsidP="002D5143">
      <w:pPr>
        <w:pStyle w:val="ListParagraph"/>
        <w:tabs>
          <w:tab w:val="left" w:pos="1260"/>
        </w:tabs>
        <w:spacing w:line="360" w:lineRule="auto"/>
        <w:jc w:val="both"/>
        <w:rPr>
          <w:rFonts w:eastAsia="Times New Roman"/>
          <w:sz w:val="24"/>
          <w:szCs w:val="24"/>
        </w:rPr>
      </w:pPr>
      <w:r>
        <w:rPr>
          <w:rFonts w:eastAsia="Times New Roman"/>
          <w:sz w:val="24"/>
          <w:szCs w:val="24"/>
        </w:rPr>
        <w:tab/>
      </w:r>
      <w:r w:rsidR="00E173FC" w:rsidRPr="00673220">
        <w:rPr>
          <w:rFonts w:eastAsia="Times New Roman"/>
          <w:sz w:val="24"/>
          <w:szCs w:val="24"/>
        </w:rPr>
        <w:t>Dokumen dalam penelitian ini digunakan untuk mendukung dan menambahkan bukti yang diperoleh dari sumber yang lain. Misalnya kebenaran data hasil wawancara.</w:t>
      </w:r>
      <w:r>
        <w:rPr>
          <w:rFonts w:eastAsia="Times New Roman"/>
          <w:sz w:val="24"/>
          <w:szCs w:val="24"/>
        </w:rPr>
        <w:t xml:space="preserve"> </w:t>
      </w:r>
      <w:r w:rsidR="00E173FC" w:rsidRPr="002D5143">
        <w:rPr>
          <w:rFonts w:eastAsia="Times New Roman"/>
          <w:sz w:val="24"/>
          <w:szCs w:val="24"/>
        </w:rPr>
        <w:t xml:space="preserve">Kelebihan yang dimiliki oleh dokumen diantaranya: </w:t>
      </w:r>
    </w:p>
    <w:p w:rsidR="002D5143" w:rsidRDefault="002D5143" w:rsidP="002D5143">
      <w:pPr>
        <w:pStyle w:val="ListParagraph"/>
        <w:tabs>
          <w:tab w:val="left" w:pos="1260"/>
        </w:tabs>
        <w:spacing w:line="360" w:lineRule="auto"/>
        <w:jc w:val="both"/>
        <w:rPr>
          <w:rFonts w:eastAsia="Times New Roman"/>
          <w:sz w:val="24"/>
          <w:szCs w:val="24"/>
        </w:rPr>
      </w:pPr>
      <w:r>
        <w:rPr>
          <w:rFonts w:eastAsia="Times New Roman"/>
          <w:i/>
          <w:iCs/>
          <w:sz w:val="24"/>
          <w:szCs w:val="24"/>
        </w:rPr>
        <w:tab/>
      </w:r>
      <w:r w:rsidR="00E173FC" w:rsidRPr="002D5143">
        <w:rPr>
          <w:rFonts w:eastAsia="Times New Roman"/>
          <w:i/>
          <w:iCs/>
          <w:sz w:val="24"/>
          <w:szCs w:val="24"/>
        </w:rPr>
        <w:t>Pertama</w:t>
      </w:r>
      <w:r w:rsidR="00E173FC" w:rsidRPr="002D5143">
        <w:rPr>
          <w:rFonts w:eastAsia="Times New Roman"/>
          <w:sz w:val="24"/>
          <w:szCs w:val="24"/>
        </w:rPr>
        <w:t xml:space="preserve">, dokumen dapat memverifikasi data misalnya mengenai bentuk ejaan dan judul atau nama suatu organisasi yang benar, yang kadang-kadang hasil wawancara tidak bisa menjelaskan secara detail nama data dimaksud. </w:t>
      </w:r>
    </w:p>
    <w:p w:rsidR="002D5143" w:rsidRDefault="002D5143" w:rsidP="002D5143">
      <w:pPr>
        <w:pStyle w:val="ListParagraph"/>
        <w:tabs>
          <w:tab w:val="left" w:pos="1260"/>
        </w:tabs>
        <w:spacing w:line="360" w:lineRule="auto"/>
        <w:jc w:val="both"/>
        <w:rPr>
          <w:rFonts w:eastAsia="Times New Roman"/>
          <w:sz w:val="24"/>
          <w:szCs w:val="24"/>
        </w:rPr>
      </w:pPr>
      <w:r>
        <w:rPr>
          <w:rFonts w:eastAsia="Times New Roman"/>
          <w:i/>
          <w:iCs/>
          <w:sz w:val="24"/>
          <w:szCs w:val="24"/>
        </w:rPr>
        <w:tab/>
      </w:r>
      <w:r w:rsidR="00E91B8E">
        <w:rPr>
          <w:rFonts w:eastAsia="Times New Roman"/>
          <w:i/>
          <w:iCs/>
          <w:sz w:val="24"/>
          <w:szCs w:val="24"/>
        </w:rPr>
        <w:t>Kedua</w:t>
      </w:r>
      <w:r w:rsidR="00E173FC" w:rsidRPr="002D5143">
        <w:rPr>
          <w:rFonts w:eastAsia="Times New Roman"/>
          <w:i/>
          <w:iCs/>
          <w:sz w:val="24"/>
          <w:szCs w:val="24"/>
        </w:rPr>
        <w:t>,</w:t>
      </w:r>
      <w:r w:rsidR="00E173FC" w:rsidRPr="002D5143">
        <w:rPr>
          <w:rFonts w:eastAsia="Times New Roman"/>
          <w:sz w:val="24"/>
          <w:szCs w:val="24"/>
        </w:rPr>
        <w:t xml:space="preserve"> dokumen bisa dijadikan sebagai alat kontrol utama untuk membuktikan kebenaran hasil waw</w:t>
      </w:r>
      <w:r w:rsidR="00E91B8E">
        <w:rPr>
          <w:rFonts w:eastAsia="Times New Roman"/>
          <w:sz w:val="24"/>
          <w:szCs w:val="24"/>
        </w:rPr>
        <w:t>ancara. Apabila terjadi ketidakcocokan an</w:t>
      </w:r>
      <w:r w:rsidR="00E173FC" w:rsidRPr="002D5143">
        <w:rPr>
          <w:rFonts w:eastAsia="Times New Roman"/>
          <w:sz w:val="24"/>
          <w:szCs w:val="24"/>
        </w:rPr>
        <w:t xml:space="preserve">tara hasil wawancara dan dokumen yang tersedia, maka dapat dijadikan alasan untuk meneliti lebih lanjut tentang topik yang sama. </w:t>
      </w:r>
    </w:p>
    <w:p w:rsidR="002D5143" w:rsidRDefault="002D5143" w:rsidP="002D5143">
      <w:pPr>
        <w:pStyle w:val="ListParagraph"/>
        <w:tabs>
          <w:tab w:val="left" w:pos="1260"/>
        </w:tabs>
        <w:spacing w:line="360" w:lineRule="auto"/>
        <w:jc w:val="both"/>
        <w:rPr>
          <w:rFonts w:eastAsia="Times New Roman"/>
          <w:sz w:val="24"/>
          <w:szCs w:val="24"/>
        </w:rPr>
      </w:pPr>
      <w:r>
        <w:rPr>
          <w:rFonts w:eastAsia="Times New Roman"/>
          <w:i/>
          <w:iCs/>
          <w:sz w:val="24"/>
          <w:szCs w:val="24"/>
        </w:rPr>
        <w:tab/>
      </w:r>
      <w:r w:rsidR="00E173FC" w:rsidRPr="002D5143">
        <w:rPr>
          <w:rFonts w:eastAsia="Times New Roman"/>
          <w:i/>
          <w:iCs/>
          <w:sz w:val="24"/>
          <w:szCs w:val="24"/>
        </w:rPr>
        <w:t>Ketiga</w:t>
      </w:r>
      <w:r w:rsidR="00E173FC" w:rsidRPr="002D5143">
        <w:rPr>
          <w:rFonts w:eastAsia="Times New Roman"/>
          <w:sz w:val="24"/>
          <w:szCs w:val="24"/>
        </w:rPr>
        <w:t>, dokumen dapat dijadikan sebagai bahan referensi atau bahan rujukan dalam perencanaan pengumpulan data.</w:t>
      </w:r>
      <w:r w:rsidR="00E173FC">
        <w:rPr>
          <w:rStyle w:val="FootnoteReference"/>
          <w:rFonts w:eastAsia="Times New Roman"/>
          <w:sz w:val="24"/>
          <w:szCs w:val="24"/>
        </w:rPr>
        <w:footnoteReference w:id="7"/>
      </w:r>
      <w:r w:rsidR="00E173FC" w:rsidRPr="002D5143">
        <w:rPr>
          <w:rFonts w:eastAsia="Times New Roman"/>
          <w:sz w:val="24"/>
          <w:szCs w:val="24"/>
        </w:rPr>
        <w:t xml:space="preserve"> Dalam penelitian ini dokumen diarahkan pada metode, observasi dan pembinaan akhlak yang dibuat oleh guru dalam mata pelajaran Pendidikan Agama Islam</w:t>
      </w:r>
      <w:r w:rsidR="00E91B8E">
        <w:rPr>
          <w:rFonts w:eastAsia="Times New Roman"/>
          <w:sz w:val="24"/>
          <w:szCs w:val="24"/>
        </w:rPr>
        <w:t xml:space="preserve"> Khususnya Aqidah Akhlak</w:t>
      </w:r>
      <w:r w:rsidR="00E173FC" w:rsidRPr="002D5143">
        <w:rPr>
          <w:rFonts w:eastAsia="Times New Roman"/>
          <w:sz w:val="24"/>
          <w:szCs w:val="24"/>
        </w:rPr>
        <w:t xml:space="preserve">, jumlah siswa, tata tertib, catatan pembelajaran, dan lain-lain yang berkaitan dengan pembelajaran Pendidikan Agama Islam dan pembinaan Akhlak di </w:t>
      </w:r>
      <w:r w:rsidR="00E91B8E">
        <w:rPr>
          <w:rFonts w:eastAsia="Times New Roman"/>
          <w:sz w:val="24"/>
          <w:szCs w:val="24"/>
        </w:rPr>
        <w:t>Madrasah Tsanawiyah Mathlaul Anwar Kecapi</w:t>
      </w:r>
      <w:r w:rsidR="00E173FC" w:rsidRPr="002D5143">
        <w:rPr>
          <w:rFonts w:eastAsia="Times New Roman"/>
          <w:sz w:val="24"/>
          <w:szCs w:val="24"/>
        </w:rPr>
        <w:t>.</w:t>
      </w:r>
    </w:p>
    <w:p w:rsidR="002D5143" w:rsidRDefault="002D5143" w:rsidP="002D5143">
      <w:pPr>
        <w:pStyle w:val="ListParagraph"/>
        <w:tabs>
          <w:tab w:val="left" w:pos="1260"/>
        </w:tabs>
        <w:spacing w:line="360" w:lineRule="auto"/>
        <w:jc w:val="both"/>
        <w:rPr>
          <w:rFonts w:eastAsia="Times New Roman"/>
          <w:sz w:val="24"/>
          <w:szCs w:val="24"/>
        </w:rPr>
      </w:pPr>
    </w:p>
    <w:p w:rsidR="002D5143" w:rsidRDefault="002D5143" w:rsidP="002D5143">
      <w:pPr>
        <w:pStyle w:val="ListParagraph"/>
        <w:tabs>
          <w:tab w:val="left" w:pos="1260"/>
        </w:tabs>
        <w:spacing w:line="360" w:lineRule="auto"/>
        <w:jc w:val="both"/>
        <w:rPr>
          <w:rFonts w:eastAsia="Times New Roman"/>
          <w:sz w:val="24"/>
          <w:szCs w:val="24"/>
        </w:rPr>
      </w:pPr>
    </w:p>
    <w:p w:rsidR="00E91B8E" w:rsidRDefault="00E91B8E" w:rsidP="002D5143">
      <w:pPr>
        <w:pStyle w:val="ListParagraph"/>
        <w:tabs>
          <w:tab w:val="left" w:pos="1260"/>
        </w:tabs>
        <w:spacing w:line="360" w:lineRule="auto"/>
        <w:jc w:val="both"/>
        <w:rPr>
          <w:rFonts w:eastAsia="Times New Roman"/>
          <w:sz w:val="24"/>
          <w:szCs w:val="24"/>
        </w:rPr>
      </w:pPr>
    </w:p>
    <w:p w:rsidR="002D5143" w:rsidRPr="002D5143" w:rsidRDefault="00E173FC" w:rsidP="002D5143">
      <w:pPr>
        <w:pStyle w:val="ListParagraph"/>
        <w:numPr>
          <w:ilvl w:val="0"/>
          <w:numId w:val="13"/>
        </w:numPr>
        <w:tabs>
          <w:tab w:val="left" w:pos="1260"/>
        </w:tabs>
        <w:spacing w:line="360" w:lineRule="auto"/>
        <w:jc w:val="both"/>
        <w:rPr>
          <w:rFonts w:eastAsia="Times New Roman"/>
          <w:sz w:val="24"/>
          <w:szCs w:val="24"/>
        </w:rPr>
      </w:pPr>
      <w:r w:rsidRPr="002D5143">
        <w:rPr>
          <w:rFonts w:eastAsia="Times New Roman"/>
          <w:b/>
          <w:bCs/>
          <w:sz w:val="24"/>
          <w:szCs w:val="24"/>
        </w:rPr>
        <w:lastRenderedPageBreak/>
        <w:t>Teknik Analisis Data</w:t>
      </w:r>
    </w:p>
    <w:p w:rsidR="002D5143" w:rsidRDefault="00E173FC" w:rsidP="002D5143">
      <w:pPr>
        <w:pStyle w:val="ListParagraph"/>
        <w:tabs>
          <w:tab w:val="left" w:pos="1260"/>
        </w:tabs>
        <w:spacing w:line="360" w:lineRule="auto"/>
        <w:ind w:left="360"/>
        <w:jc w:val="both"/>
        <w:rPr>
          <w:rFonts w:eastAsia="Times New Roman"/>
          <w:sz w:val="24"/>
          <w:szCs w:val="24"/>
        </w:rPr>
      </w:pPr>
      <w:r w:rsidRPr="002D5143">
        <w:rPr>
          <w:rFonts w:eastAsia="Times New Roman"/>
          <w:sz w:val="24"/>
          <w:szCs w:val="24"/>
        </w:rPr>
        <w:t>Teknik analisis yang digunakan dalam penelitian ini adalah deskriptif kualitatif. Analisis deskriptif-kualitatif merupakan suatu teknik yang menggambarkan dan menginterpretasikan arti data-data yang telah terkumpul dengan memperhatikan sebanyak mungkin aspek situasi yang diteliti pada saat</w:t>
      </w:r>
      <w:r w:rsidR="002D5143">
        <w:rPr>
          <w:rFonts w:eastAsia="Times New Roman"/>
          <w:sz w:val="24"/>
          <w:szCs w:val="24"/>
        </w:rPr>
        <w:t xml:space="preserve"> </w:t>
      </w:r>
      <w:r w:rsidRPr="00E173FC">
        <w:rPr>
          <w:rFonts w:eastAsia="Times New Roman"/>
          <w:sz w:val="24"/>
          <w:szCs w:val="24"/>
        </w:rPr>
        <w:t>itu sehingga diperoleh gambaran secara umum dan menyeluruh tentang keadaan sebenarnya.</w:t>
      </w:r>
    </w:p>
    <w:p w:rsidR="002D5143" w:rsidRDefault="00E173FC" w:rsidP="002D5143">
      <w:pPr>
        <w:pStyle w:val="ListParagraph"/>
        <w:numPr>
          <w:ilvl w:val="0"/>
          <w:numId w:val="18"/>
        </w:numPr>
        <w:tabs>
          <w:tab w:val="left" w:pos="1260"/>
        </w:tabs>
        <w:spacing w:line="360" w:lineRule="auto"/>
        <w:jc w:val="both"/>
        <w:rPr>
          <w:rFonts w:eastAsia="Times New Roman"/>
          <w:sz w:val="24"/>
          <w:szCs w:val="24"/>
        </w:rPr>
      </w:pPr>
      <w:r w:rsidRPr="00E173FC">
        <w:rPr>
          <w:rFonts w:eastAsia="Times New Roman"/>
          <w:sz w:val="24"/>
          <w:szCs w:val="24"/>
        </w:rPr>
        <w:t>Pengumpulan data</w:t>
      </w:r>
    </w:p>
    <w:p w:rsidR="002D5143" w:rsidRDefault="002D5143" w:rsidP="002D5143">
      <w:pPr>
        <w:pStyle w:val="ListParagraph"/>
        <w:tabs>
          <w:tab w:val="left" w:pos="1260"/>
        </w:tabs>
        <w:spacing w:line="360" w:lineRule="auto"/>
        <w:jc w:val="both"/>
        <w:rPr>
          <w:rFonts w:eastAsia="Times New Roman"/>
          <w:sz w:val="24"/>
          <w:szCs w:val="24"/>
        </w:rPr>
      </w:pPr>
      <w:r>
        <w:rPr>
          <w:rFonts w:eastAsia="Times New Roman"/>
          <w:sz w:val="24"/>
          <w:szCs w:val="24"/>
        </w:rPr>
        <w:tab/>
      </w:r>
      <w:r w:rsidR="00E173FC" w:rsidRPr="002D5143">
        <w:rPr>
          <w:rFonts w:eastAsia="Times New Roman"/>
          <w:sz w:val="24"/>
          <w:szCs w:val="24"/>
        </w:rPr>
        <w:t>Pengumpulan data berarti mencatat semua data secara obyektif dan apa adanya sesuai dengan hasil observasi dan wawancara di lapangan.</w:t>
      </w:r>
    </w:p>
    <w:p w:rsidR="002D5143" w:rsidRDefault="00E173FC" w:rsidP="002D5143">
      <w:pPr>
        <w:pStyle w:val="ListParagraph"/>
        <w:numPr>
          <w:ilvl w:val="0"/>
          <w:numId w:val="18"/>
        </w:numPr>
        <w:tabs>
          <w:tab w:val="left" w:pos="1260"/>
        </w:tabs>
        <w:spacing w:line="360" w:lineRule="auto"/>
        <w:jc w:val="both"/>
        <w:rPr>
          <w:rFonts w:eastAsia="Times New Roman"/>
          <w:sz w:val="24"/>
          <w:szCs w:val="24"/>
        </w:rPr>
      </w:pPr>
      <w:r w:rsidRPr="00E173FC">
        <w:rPr>
          <w:rFonts w:eastAsia="Times New Roman"/>
          <w:sz w:val="24"/>
          <w:szCs w:val="24"/>
        </w:rPr>
        <w:t>Reduksi data</w:t>
      </w:r>
    </w:p>
    <w:p w:rsidR="002D5143" w:rsidRDefault="002D5143" w:rsidP="002D5143">
      <w:pPr>
        <w:pStyle w:val="ListParagraph"/>
        <w:tabs>
          <w:tab w:val="left" w:pos="1260"/>
        </w:tabs>
        <w:spacing w:line="360" w:lineRule="auto"/>
        <w:jc w:val="both"/>
        <w:rPr>
          <w:rFonts w:eastAsia="Times New Roman"/>
          <w:sz w:val="24"/>
          <w:szCs w:val="24"/>
        </w:rPr>
      </w:pPr>
      <w:r>
        <w:rPr>
          <w:rFonts w:eastAsia="Times New Roman"/>
          <w:sz w:val="24"/>
          <w:szCs w:val="24"/>
        </w:rPr>
        <w:tab/>
      </w:r>
      <w:r w:rsidR="00E173FC" w:rsidRPr="002D5143">
        <w:rPr>
          <w:rFonts w:eastAsia="Times New Roman"/>
          <w:sz w:val="24"/>
          <w:szCs w:val="24"/>
        </w:rPr>
        <w:t>Reduksi data merupakan kegiatan menggolongkan, mengarahkan, membuang yang tidak perlu dan mengorganisasikan data-data untuk memberikan gambaran yang lebih tajam tentang hasil pengamatan dan wawancara untuk mempermudah mengambil kesimpulan.</w:t>
      </w:r>
    </w:p>
    <w:p w:rsidR="002D5143" w:rsidRDefault="00E173FC" w:rsidP="002D5143">
      <w:pPr>
        <w:pStyle w:val="ListParagraph"/>
        <w:numPr>
          <w:ilvl w:val="0"/>
          <w:numId w:val="18"/>
        </w:numPr>
        <w:tabs>
          <w:tab w:val="left" w:pos="1260"/>
        </w:tabs>
        <w:spacing w:line="360" w:lineRule="auto"/>
        <w:jc w:val="both"/>
        <w:rPr>
          <w:rFonts w:eastAsia="Times New Roman"/>
          <w:sz w:val="24"/>
          <w:szCs w:val="24"/>
        </w:rPr>
      </w:pPr>
      <w:r w:rsidRPr="00E173FC">
        <w:rPr>
          <w:rFonts w:eastAsia="Times New Roman"/>
          <w:sz w:val="24"/>
          <w:szCs w:val="24"/>
        </w:rPr>
        <w:t>Penyajian data</w:t>
      </w:r>
    </w:p>
    <w:p w:rsidR="00E173FC" w:rsidRDefault="002D5143" w:rsidP="002D5143">
      <w:pPr>
        <w:pStyle w:val="ListParagraph"/>
        <w:tabs>
          <w:tab w:val="left" w:pos="1260"/>
        </w:tabs>
        <w:spacing w:line="360" w:lineRule="auto"/>
        <w:jc w:val="both"/>
        <w:rPr>
          <w:rFonts w:eastAsia="Times New Roman"/>
          <w:sz w:val="24"/>
          <w:szCs w:val="24"/>
        </w:rPr>
      </w:pPr>
      <w:r>
        <w:rPr>
          <w:rFonts w:eastAsia="Times New Roman"/>
          <w:sz w:val="24"/>
          <w:szCs w:val="24"/>
        </w:rPr>
        <w:tab/>
      </w:r>
      <w:r w:rsidR="00E173FC" w:rsidRPr="002D5143">
        <w:rPr>
          <w:rFonts w:eastAsia="Times New Roman"/>
          <w:sz w:val="24"/>
          <w:szCs w:val="24"/>
        </w:rPr>
        <w:t>Penyajian data merupakan kegiatan menyusun data baik dalam bentuk narasi, matriks, atau tabel sehingga tersistematis secara logis. Penyajian data juga merupakan bagian dari pengambilan kesimpulan. Penelitian ini menggunakan metode induktif dalam mengambil kesimpulan. Artiya dimulai dari premis yang khusus di lapangan untuk mengambil kesimpulan yang bersifat umum yang berkaitan dengan obyek penelitian.</w:t>
      </w:r>
      <w:r w:rsidR="00E173FC">
        <w:rPr>
          <w:rStyle w:val="FootnoteReference"/>
          <w:rFonts w:eastAsia="Times New Roman"/>
          <w:sz w:val="24"/>
          <w:szCs w:val="24"/>
        </w:rPr>
        <w:footnoteReference w:id="8"/>
      </w:r>
    </w:p>
    <w:p w:rsidR="003560CB" w:rsidRDefault="003560CB" w:rsidP="003560CB">
      <w:pPr>
        <w:pStyle w:val="ListParagraph"/>
        <w:numPr>
          <w:ilvl w:val="0"/>
          <w:numId w:val="18"/>
        </w:numPr>
        <w:tabs>
          <w:tab w:val="left" w:pos="1260"/>
        </w:tabs>
        <w:spacing w:line="360" w:lineRule="auto"/>
        <w:jc w:val="both"/>
        <w:rPr>
          <w:rFonts w:eastAsia="Times New Roman"/>
          <w:sz w:val="24"/>
          <w:szCs w:val="24"/>
        </w:rPr>
      </w:pPr>
      <w:r>
        <w:rPr>
          <w:rFonts w:eastAsia="Times New Roman"/>
          <w:sz w:val="24"/>
          <w:szCs w:val="24"/>
        </w:rPr>
        <w:t xml:space="preserve">Verifikasi Data </w:t>
      </w:r>
    </w:p>
    <w:p w:rsidR="003560CB" w:rsidRPr="003560CB" w:rsidRDefault="003560CB" w:rsidP="003560CB">
      <w:pPr>
        <w:pStyle w:val="ListParagraph"/>
        <w:tabs>
          <w:tab w:val="left" w:pos="1260"/>
        </w:tabs>
        <w:spacing w:line="360" w:lineRule="auto"/>
        <w:jc w:val="both"/>
        <w:rPr>
          <w:rFonts w:eastAsia="Times New Roman"/>
          <w:sz w:val="24"/>
          <w:szCs w:val="24"/>
        </w:rPr>
      </w:pPr>
      <w:r>
        <w:rPr>
          <w:rFonts w:eastAsia="Times New Roman"/>
          <w:sz w:val="24"/>
          <w:szCs w:val="24"/>
        </w:rPr>
        <w:tab/>
      </w:r>
      <w:r w:rsidRPr="003560CB">
        <w:rPr>
          <w:rFonts w:eastAsia="Times New Roman"/>
          <w:sz w:val="24"/>
          <w:szCs w:val="24"/>
        </w:rPr>
        <w:t xml:space="preserve">Pengertian Verifikasi ialah suatu konfirmasi yang dilakukan dengan menyediakan dengan bukti yang objektif yang menunjukkan bahwa persyaratan telah dipenuhi. </w:t>
      </w:r>
      <w:bookmarkStart w:id="1" w:name="_GoBack"/>
      <w:bookmarkEnd w:id="1"/>
    </w:p>
    <w:p w:rsidR="002D5143" w:rsidRDefault="00E173FC" w:rsidP="002D5143">
      <w:pPr>
        <w:pStyle w:val="ListParagraph"/>
        <w:numPr>
          <w:ilvl w:val="0"/>
          <w:numId w:val="13"/>
        </w:numPr>
        <w:tabs>
          <w:tab w:val="left" w:pos="1540"/>
        </w:tabs>
        <w:spacing w:line="360" w:lineRule="auto"/>
        <w:jc w:val="both"/>
        <w:rPr>
          <w:rFonts w:eastAsia="Times New Roman"/>
          <w:b/>
          <w:bCs/>
          <w:sz w:val="24"/>
          <w:szCs w:val="24"/>
        </w:rPr>
      </w:pPr>
      <w:r w:rsidRPr="002D5143">
        <w:rPr>
          <w:rFonts w:eastAsia="Times New Roman"/>
          <w:b/>
          <w:bCs/>
          <w:sz w:val="24"/>
          <w:szCs w:val="24"/>
        </w:rPr>
        <w:t>Keabsahan Data</w:t>
      </w:r>
    </w:p>
    <w:p w:rsidR="00E173FC" w:rsidRPr="002D5143" w:rsidRDefault="00E173FC" w:rsidP="002D5143">
      <w:pPr>
        <w:pStyle w:val="ListParagraph"/>
        <w:tabs>
          <w:tab w:val="left" w:pos="1540"/>
        </w:tabs>
        <w:spacing w:line="360" w:lineRule="auto"/>
        <w:ind w:left="360"/>
        <w:jc w:val="both"/>
        <w:rPr>
          <w:rFonts w:eastAsia="Times New Roman"/>
          <w:b/>
          <w:bCs/>
          <w:sz w:val="24"/>
          <w:szCs w:val="24"/>
        </w:rPr>
      </w:pPr>
      <w:r w:rsidRPr="002D5143">
        <w:rPr>
          <w:rFonts w:eastAsia="Times New Roman"/>
          <w:sz w:val="24"/>
          <w:szCs w:val="24"/>
        </w:rPr>
        <w:t>Untuk mendapatkan keabsahan data yang digunakan dalam penelitian ini dilakukan hal-hal berupa pemeriksaan kepercayaan, pemeriksaan keteralihan dan pemeriksaan ketergantungan.</w:t>
      </w:r>
      <w:r w:rsidR="00673220">
        <w:rPr>
          <w:rStyle w:val="FootnoteReference"/>
          <w:rFonts w:eastAsia="Times New Roman"/>
          <w:sz w:val="24"/>
          <w:szCs w:val="24"/>
        </w:rPr>
        <w:footnoteReference w:id="9"/>
      </w:r>
      <w:r w:rsidRPr="002D5143">
        <w:rPr>
          <w:rFonts w:eastAsia="Times New Roman"/>
          <w:sz w:val="24"/>
          <w:szCs w:val="24"/>
        </w:rPr>
        <w:t xml:space="preserve"> Hal tersebut dapat diuraikan sebagai berikut:</w:t>
      </w:r>
    </w:p>
    <w:p w:rsidR="002D5143" w:rsidRDefault="00E173FC" w:rsidP="002D5143">
      <w:pPr>
        <w:pStyle w:val="ListParagraph"/>
        <w:numPr>
          <w:ilvl w:val="0"/>
          <w:numId w:val="19"/>
        </w:numPr>
        <w:tabs>
          <w:tab w:val="left" w:pos="2620"/>
        </w:tabs>
        <w:spacing w:line="360" w:lineRule="auto"/>
        <w:jc w:val="both"/>
        <w:rPr>
          <w:rFonts w:eastAsia="Times New Roman"/>
          <w:sz w:val="24"/>
          <w:szCs w:val="24"/>
        </w:rPr>
      </w:pPr>
      <w:r w:rsidRPr="002D5143">
        <w:rPr>
          <w:rFonts w:eastAsia="Times New Roman"/>
          <w:sz w:val="24"/>
          <w:szCs w:val="24"/>
        </w:rPr>
        <w:t>Pemeriksaan derajat kepercayaan</w:t>
      </w:r>
    </w:p>
    <w:p w:rsidR="002D5143" w:rsidRDefault="00E173FC" w:rsidP="002D5143">
      <w:pPr>
        <w:pStyle w:val="ListParagraph"/>
        <w:tabs>
          <w:tab w:val="left" w:pos="2620"/>
        </w:tabs>
        <w:spacing w:line="360" w:lineRule="auto"/>
        <w:jc w:val="both"/>
        <w:rPr>
          <w:rFonts w:eastAsia="Times New Roman"/>
          <w:sz w:val="24"/>
          <w:szCs w:val="24"/>
        </w:rPr>
      </w:pPr>
      <w:r w:rsidRPr="002D5143">
        <w:rPr>
          <w:rFonts w:eastAsia="Times New Roman"/>
          <w:sz w:val="24"/>
          <w:szCs w:val="24"/>
        </w:rPr>
        <w:t>Pemeriksaan derajat kepercayaan dapat dilakukan dengan cara</w:t>
      </w:r>
      <w:r w:rsidR="002D5143">
        <w:rPr>
          <w:rFonts w:eastAsia="Times New Roman"/>
          <w:sz w:val="24"/>
          <w:szCs w:val="24"/>
        </w:rPr>
        <w:t xml:space="preserve"> </w:t>
      </w:r>
      <w:r w:rsidRPr="00E173FC">
        <w:rPr>
          <w:rFonts w:eastAsia="Times New Roman"/>
          <w:sz w:val="24"/>
          <w:szCs w:val="24"/>
        </w:rPr>
        <w:t>sebagai berikut:</w:t>
      </w:r>
    </w:p>
    <w:p w:rsidR="002D5143" w:rsidRDefault="00E173FC" w:rsidP="002D5143">
      <w:pPr>
        <w:pStyle w:val="ListParagraph"/>
        <w:numPr>
          <w:ilvl w:val="0"/>
          <w:numId w:val="20"/>
        </w:numPr>
        <w:tabs>
          <w:tab w:val="left" w:pos="2620"/>
        </w:tabs>
        <w:spacing w:line="360" w:lineRule="auto"/>
        <w:jc w:val="both"/>
        <w:rPr>
          <w:rFonts w:eastAsia="Times New Roman"/>
          <w:sz w:val="24"/>
          <w:szCs w:val="24"/>
        </w:rPr>
      </w:pPr>
      <w:r w:rsidRPr="00E173FC">
        <w:rPr>
          <w:rFonts w:eastAsia="Times New Roman"/>
          <w:sz w:val="24"/>
          <w:szCs w:val="24"/>
        </w:rPr>
        <w:lastRenderedPageBreak/>
        <w:t>Keikutsertaan peneliti sebagai instrument penelitian, artinya peneliti  berperan  sebagian  dari  instrumen  yang  dapat</w:t>
      </w:r>
      <w:bookmarkStart w:id="2" w:name="page82"/>
      <w:bookmarkEnd w:id="2"/>
      <w:r w:rsidR="002D5143">
        <w:rPr>
          <w:rFonts w:eastAsia="Times New Roman"/>
          <w:sz w:val="24"/>
          <w:szCs w:val="24"/>
        </w:rPr>
        <w:t xml:space="preserve"> </w:t>
      </w:r>
      <w:r w:rsidRPr="002D5143">
        <w:rPr>
          <w:rFonts w:eastAsia="Times New Roman"/>
          <w:sz w:val="24"/>
          <w:szCs w:val="24"/>
        </w:rPr>
        <w:t>mengumpulkan data seobyektif mungkin. Dengan cara ini memungkinkan peningkatan derajat kepercayaan.</w:t>
      </w:r>
    </w:p>
    <w:p w:rsidR="002D5143" w:rsidRDefault="00E173FC" w:rsidP="002D5143">
      <w:pPr>
        <w:pStyle w:val="ListParagraph"/>
        <w:numPr>
          <w:ilvl w:val="0"/>
          <w:numId w:val="20"/>
        </w:numPr>
        <w:tabs>
          <w:tab w:val="left" w:pos="2620"/>
        </w:tabs>
        <w:spacing w:line="360" w:lineRule="auto"/>
        <w:jc w:val="both"/>
        <w:rPr>
          <w:rFonts w:eastAsia="Times New Roman"/>
          <w:sz w:val="24"/>
          <w:szCs w:val="24"/>
        </w:rPr>
      </w:pPr>
      <w:r w:rsidRPr="002D5143">
        <w:rPr>
          <w:rFonts w:eastAsia="Times New Roman"/>
          <w:sz w:val="24"/>
          <w:szCs w:val="24"/>
        </w:rPr>
        <w:t>Triangulasi, yaitu memanfaatkan sesuatu yang lain untuk memeriksa keabsahan data dalam rangka mengecek atau membandingkan data yang diperoleh</w:t>
      </w:r>
    </w:p>
    <w:p w:rsidR="002D5143" w:rsidRDefault="00E173FC" w:rsidP="002D5143">
      <w:pPr>
        <w:pStyle w:val="ListParagraph"/>
        <w:numPr>
          <w:ilvl w:val="0"/>
          <w:numId w:val="20"/>
        </w:numPr>
        <w:tabs>
          <w:tab w:val="left" w:pos="2620"/>
        </w:tabs>
        <w:spacing w:line="360" w:lineRule="auto"/>
        <w:jc w:val="both"/>
        <w:rPr>
          <w:rFonts w:eastAsia="Times New Roman"/>
          <w:sz w:val="24"/>
          <w:szCs w:val="24"/>
        </w:rPr>
      </w:pPr>
      <w:r w:rsidRPr="002D5143">
        <w:rPr>
          <w:rFonts w:eastAsia="Times New Roman"/>
          <w:sz w:val="24"/>
          <w:szCs w:val="24"/>
        </w:rPr>
        <w:t>Referensi, yaitu menggunakan bahan-bahan tercatat berupa buku atau publikasi lainnya untuk memeriksa keabsahan data yang diperoleh.</w:t>
      </w:r>
    </w:p>
    <w:p w:rsidR="002D5143" w:rsidRDefault="00E173FC" w:rsidP="002D5143">
      <w:pPr>
        <w:pStyle w:val="ListParagraph"/>
        <w:numPr>
          <w:ilvl w:val="0"/>
          <w:numId w:val="20"/>
        </w:numPr>
        <w:tabs>
          <w:tab w:val="left" w:pos="2620"/>
        </w:tabs>
        <w:spacing w:line="360" w:lineRule="auto"/>
        <w:jc w:val="both"/>
        <w:rPr>
          <w:rFonts w:eastAsia="Times New Roman"/>
          <w:sz w:val="24"/>
          <w:szCs w:val="24"/>
        </w:rPr>
      </w:pPr>
      <w:r w:rsidRPr="002D5143">
        <w:rPr>
          <w:rFonts w:eastAsia="Times New Roman"/>
          <w:sz w:val="24"/>
          <w:szCs w:val="24"/>
        </w:rPr>
        <w:t>Pemeriksaan keteralihan</w:t>
      </w:r>
    </w:p>
    <w:p w:rsidR="002D5143" w:rsidRDefault="00E173FC" w:rsidP="002D5143">
      <w:pPr>
        <w:pStyle w:val="ListParagraph"/>
        <w:tabs>
          <w:tab w:val="left" w:pos="2620"/>
        </w:tabs>
        <w:spacing w:line="360" w:lineRule="auto"/>
        <w:ind w:left="1080"/>
        <w:jc w:val="both"/>
        <w:rPr>
          <w:rFonts w:eastAsia="Times New Roman"/>
          <w:sz w:val="24"/>
          <w:szCs w:val="24"/>
        </w:rPr>
      </w:pPr>
      <w:r w:rsidRPr="002D5143">
        <w:rPr>
          <w:rFonts w:eastAsia="Times New Roman"/>
          <w:sz w:val="24"/>
          <w:szCs w:val="24"/>
        </w:rPr>
        <w:t>Untuk melakukan pemeriksaan keteralihan dapat dilakukan dengan memastikan uraian penelitian rinci, detail, cermat dan fokus segala sesuatu yang dibutuhkan yang berkaitan dengan penelitian.</w:t>
      </w:r>
    </w:p>
    <w:p w:rsidR="002D5143" w:rsidRDefault="00E173FC" w:rsidP="002D5143">
      <w:pPr>
        <w:pStyle w:val="ListParagraph"/>
        <w:numPr>
          <w:ilvl w:val="0"/>
          <w:numId w:val="19"/>
        </w:numPr>
        <w:tabs>
          <w:tab w:val="left" w:pos="2620"/>
        </w:tabs>
        <w:spacing w:line="360" w:lineRule="auto"/>
        <w:jc w:val="both"/>
        <w:rPr>
          <w:rFonts w:eastAsia="Times New Roman"/>
          <w:sz w:val="24"/>
          <w:szCs w:val="24"/>
        </w:rPr>
      </w:pPr>
      <w:r w:rsidRPr="002D5143">
        <w:rPr>
          <w:rFonts w:eastAsia="Times New Roman"/>
          <w:sz w:val="24"/>
          <w:szCs w:val="24"/>
        </w:rPr>
        <w:t>Pemeriksaan ketergantungan</w:t>
      </w:r>
    </w:p>
    <w:p w:rsidR="00E173FC" w:rsidRPr="00E173FC" w:rsidRDefault="00E173FC" w:rsidP="002D5143">
      <w:pPr>
        <w:pStyle w:val="ListParagraph"/>
        <w:tabs>
          <w:tab w:val="left" w:pos="2620"/>
        </w:tabs>
        <w:spacing w:line="360" w:lineRule="auto"/>
        <w:jc w:val="both"/>
        <w:rPr>
          <w:rFonts w:eastAsia="Times New Roman"/>
          <w:sz w:val="24"/>
          <w:szCs w:val="24"/>
        </w:rPr>
      </w:pPr>
      <w:r w:rsidRPr="002D5143">
        <w:rPr>
          <w:rFonts w:eastAsia="Times New Roman"/>
          <w:sz w:val="24"/>
          <w:szCs w:val="24"/>
        </w:rPr>
        <w:t>Pemeriksaan ketergantungan dilaksanakan dengan cara memeriksa catatan keseluruhan pelaksanaan penelitian. Artinya dengan memperhatikan data mentah, instrumen dan pengorganisasian data.</w:t>
      </w:r>
      <w:r w:rsidR="002D5143">
        <w:rPr>
          <w:rFonts w:eastAsia="Times New Roman"/>
          <w:sz w:val="24"/>
          <w:szCs w:val="24"/>
        </w:rPr>
        <w:t xml:space="preserve"> </w:t>
      </w:r>
      <w:r w:rsidRPr="00E173FC">
        <w:rPr>
          <w:rFonts w:eastAsia="Times New Roman"/>
          <w:sz w:val="24"/>
          <w:szCs w:val="24"/>
        </w:rPr>
        <w:t>Secara lebih jelas, agar data yang diperoleh benar-benar obyektif maka dilakukan triangulasi dengan cara sebagai berikut:</w:t>
      </w:r>
    </w:p>
    <w:p w:rsidR="002D5143" w:rsidRDefault="00E173FC" w:rsidP="002D5143">
      <w:pPr>
        <w:pStyle w:val="ListParagraph"/>
        <w:numPr>
          <w:ilvl w:val="0"/>
          <w:numId w:val="21"/>
        </w:numPr>
        <w:tabs>
          <w:tab w:val="left" w:pos="2980"/>
        </w:tabs>
        <w:spacing w:line="360" w:lineRule="auto"/>
        <w:ind w:right="268"/>
        <w:jc w:val="both"/>
        <w:rPr>
          <w:rFonts w:eastAsia="Times New Roman"/>
          <w:sz w:val="24"/>
          <w:szCs w:val="24"/>
        </w:rPr>
      </w:pPr>
      <w:r w:rsidRPr="002D5143">
        <w:rPr>
          <w:rFonts w:eastAsia="Times New Roman"/>
          <w:sz w:val="24"/>
          <w:szCs w:val="24"/>
        </w:rPr>
        <w:t>Membandingkan data pengamatan dengan data hasil wawancara</w:t>
      </w:r>
      <w:r w:rsidR="00E91B8E">
        <w:rPr>
          <w:rFonts w:eastAsia="Times New Roman"/>
          <w:sz w:val="24"/>
          <w:szCs w:val="24"/>
        </w:rPr>
        <w:t>.</w:t>
      </w:r>
    </w:p>
    <w:p w:rsidR="002D5143" w:rsidRDefault="00E173FC" w:rsidP="002D5143">
      <w:pPr>
        <w:pStyle w:val="ListParagraph"/>
        <w:numPr>
          <w:ilvl w:val="0"/>
          <w:numId w:val="21"/>
        </w:numPr>
        <w:tabs>
          <w:tab w:val="left" w:pos="2980"/>
        </w:tabs>
        <w:spacing w:line="360" w:lineRule="auto"/>
        <w:ind w:right="268"/>
        <w:jc w:val="both"/>
        <w:rPr>
          <w:rFonts w:eastAsia="Times New Roman"/>
          <w:sz w:val="24"/>
          <w:szCs w:val="24"/>
        </w:rPr>
      </w:pPr>
      <w:r w:rsidRPr="002D5143">
        <w:rPr>
          <w:rFonts w:eastAsia="Times New Roman"/>
          <w:sz w:val="24"/>
          <w:szCs w:val="24"/>
        </w:rPr>
        <w:t>Membandingkan apa yang dikatakan orang di depan umum dengan apa yag dikatakan secara pribadi</w:t>
      </w:r>
      <w:r w:rsidR="00E91B8E">
        <w:rPr>
          <w:rFonts w:eastAsia="Times New Roman"/>
          <w:sz w:val="24"/>
          <w:szCs w:val="24"/>
        </w:rPr>
        <w:t>.</w:t>
      </w:r>
    </w:p>
    <w:p w:rsidR="002D5143" w:rsidRDefault="00E173FC" w:rsidP="002D5143">
      <w:pPr>
        <w:pStyle w:val="ListParagraph"/>
        <w:numPr>
          <w:ilvl w:val="0"/>
          <w:numId w:val="21"/>
        </w:numPr>
        <w:tabs>
          <w:tab w:val="left" w:pos="2980"/>
        </w:tabs>
        <w:spacing w:line="360" w:lineRule="auto"/>
        <w:ind w:right="268"/>
        <w:jc w:val="both"/>
        <w:rPr>
          <w:rFonts w:eastAsia="Times New Roman"/>
          <w:sz w:val="24"/>
          <w:szCs w:val="24"/>
        </w:rPr>
      </w:pPr>
      <w:r w:rsidRPr="002D5143">
        <w:rPr>
          <w:rFonts w:eastAsia="Times New Roman"/>
          <w:sz w:val="24"/>
          <w:szCs w:val="24"/>
        </w:rPr>
        <w:t>Membandingkan apa yang dikatakan sewaktu diteliti dengan sepanjang waktu</w:t>
      </w:r>
    </w:p>
    <w:p w:rsidR="002D5143" w:rsidRDefault="00E173FC" w:rsidP="002D5143">
      <w:pPr>
        <w:pStyle w:val="ListParagraph"/>
        <w:numPr>
          <w:ilvl w:val="0"/>
          <w:numId w:val="21"/>
        </w:numPr>
        <w:tabs>
          <w:tab w:val="left" w:pos="2980"/>
        </w:tabs>
        <w:spacing w:line="360" w:lineRule="auto"/>
        <w:ind w:right="268"/>
        <w:jc w:val="both"/>
        <w:rPr>
          <w:rFonts w:eastAsia="Times New Roman"/>
          <w:sz w:val="24"/>
          <w:szCs w:val="24"/>
        </w:rPr>
      </w:pPr>
      <w:r w:rsidRPr="002D5143">
        <w:rPr>
          <w:rFonts w:eastAsia="Times New Roman"/>
          <w:sz w:val="24"/>
          <w:szCs w:val="24"/>
        </w:rPr>
        <w:t>Membandingkan keadaan dan persfektif seseorang</w:t>
      </w:r>
      <w:r w:rsidR="00E91B8E">
        <w:rPr>
          <w:rFonts w:eastAsia="Times New Roman"/>
          <w:sz w:val="24"/>
          <w:szCs w:val="24"/>
        </w:rPr>
        <w:t xml:space="preserve"> dengan berbagai pendapat dan pa</w:t>
      </w:r>
      <w:r w:rsidRPr="002D5143">
        <w:rPr>
          <w:rFonts w:eastAsia="Times New Roman"/>
          <w:sz w:val="24"/>
          <w:szCs w:val="24"/>
        </w:rPr>
        <w:t>ndangan</w:t>
      </w:r>
      <w:r w:rsidR="00E91B8E">
        <w:rPr>
          <w:rFonts w:eastAsia="Times New Roman"/>
          <w:sz w:val="24"/>
          <w:szCs w:val="24"/>
        </w:rPr>
        <w:t>.</w:t>
      </w:r>
    </w:p>
    <w:p w:rsidR="00E173FC" w:rsidRPr="002D5143" w:rsidRDefault="00E173FC" w:rsidP="002D5143">
      <w:pPr>
        <w:pStyle w:val="ListParagraph"/>
        <w:numPr>
          <w:ilvl w:val="0"/>
          <w:numId w:val="21"/>
        </w:numPr>
        <w:tabs>
          <w:tab w:val="left" w:pos="2980"/>
        </w:tabs>
        <w:spacing w:line="360" w:lineRule="auto"/>
        <w:ind w:right="268"/>
        <w:jc w:val="both"/>
        <w:rPr>
          <w:rFonts w:eastAsia="Times New Roman"/>
          <w:sz w:val="24"/>
          <w:szCs w:val="24"/>
        </w:rPr>
      </w:pPr>
      <w:r w:rsidRPr="002D5143">
        <w:rPr>
          <w:rFonts w:eastAsia="Times New Roman"/>
          <w:sz w:val="24"/>
          <w:szCs w:val="24"/>
        </w:rPr>
        <w:t>Membandingkan hasil wawancara dengan isi dokumen yang berkaitan.</w:t>
      </w:r>
      <w:r w:rsidR="00673220">
        <w:rPr>
          <w:rStyle w:val="FootnoteReference"/>
          <w:rFonts w:eastAsia="Times New Roman"/>
          <w:sz w:val="24"/>
          <w:szCs w:val="24"/>
        </w:rPr>
        <w:footnoteReference w:id="10"/>
      </w:r>
    </w:p>
    <w:p w:rsidR="00E173FC" w:rsidRPr="00E173FC" w:rsidRDefault="00E173FC" w:rsidP="00673220">
      <w:pPr>
        <w:spacing w:line="360" w:lineRule="auto"/>
        <w:jc w:val="both"/>
        <w:rPr>
          <w:sz w:val="24"/>
          <w:szCs w:val="24"/>
        </w:rPr>
      </w:pPr>
    </w:p>
    <w:p w:rsidR="002D55EB" w:rsidRPr="00E173FC" w:rsidRDefault="002D55EB" w:rsidP="00673220">
      <w:pPr>
        <w:spacing w:line="360" w:lineRule="auto"/>
        <w:jc w:val="both"/>
        <w:rPr>
          <w:sz w:val="24"/>
          <w:szCs w:val="24"/>
        </w:rPr>
      </w:pPr>
    </w:p>
    <w:sectPr w:rsidR="002D55EB" w:rsidRPr="00E173FC" w:rsidSect="00B1794B">
      <w:headerReference w:type="default" r:id="rId9"/>
      <w:pgSz w:w="11906" w:h="16838"/>
      <w:pgMar w:top="1440" w:right="1440" w:bottom="1440" w:left="1440" w:header="708" w:footer="708"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54" w:rsidRDefault="001F4254" w:rsidP="00E173FC">
      <w:r>
        <w:separator/>
      </w:r>
    </w:p>
  </w:endnote>
  <w:endnote w:type="continuationSeparator" w:id="0">
    <w:p w:rsidR="001F4254" w:rsidRDefault="001F4254" w:rsidP="00E1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54" w:rsidRDefault="001F4254" w:rsidP="00E173FC">
      <w:r>
        <w:separator/>
      </w:r>
    </w:p>
  </w:footnote>
  <w:footnote w:type="continuationSeparator" w:id="0">
    <w:p w:rsidR="001F4254" w:rsidRDefault="001F4254" w:rsidP="00E173FC">
      <w:r>
        <w:continuationSeparator/>
      </w:r>
    </w:p>
  </w:footnote>
  <w:footnote w:id="1">
    <w:p w:rsidR="00E173FC" w:rsidRPr="00673220" w:rsidRDefault="00E173FC" w:rsidP="00673220">
      <w:pPr>
        <w:ind w:right="268"/>
        <w:jc w:val="both"/>
        <w:rPr>
          <w:sz w:val="20"/>
          <w:szCs w:val="20"/>
        </w:rPr>
      </w:pPr>
      <w:r w:rsidRPr="00673220">
        <w:rPr>
          <w:rStyle w:val="FootnoteReference"/>
          <w:sz w:val="20"/>
          <w:szCs w:val="20"/>
        </w:rPr>
        <w:footnoteRef/>
      </w:r>
      <w:r w:rsidRPr="00673220">
        <w:rPr>
          <w:sz w:val="20"/>
          <w:szCs w:val="20"/>
        </w:rPr>
        <w:t xml:space="preserve"> </w:t>
      </w:r>
      <w:r w:rsidRPr="00673220">
        <w:rPr>
          <w:rFonts w:eastAsia="Times New Roman"/>
          <w:sz w:val="20"/>
          <w:szCs w:val="20"/>
        </w:rPr>
        <w:t xml:space="preserve">Lexy J. Moleong, </w:t>
      </w:r>
      <w:r w:rsidRPr="00673220">
        <w:rPr>
          <w:rFonts w:eastAsia="Times New Roman"/>
          <w:i/>
          <w:iCs/>
          <w:sz w:val="20"/>
          <w:szCs w:val="20"/>
        </w:rPr>
        <w:t>Metode Penelitian Kualitatif</w:t>
      </w:r>
      <w:r w:rsidRPr="00673220">
        <w:rPr>
          <w:rFonts w:eastAsia="Times New Roman"/>
          <w:sz w:val="20"/>
          <w:szCs w:val="20"/>
        </w:rPr>
        <w:t xml:space="preserve"> (Bandung: Remaja Rosda Karya, 2003), h. 131.</w:t>
      </w:r>
    </w:p>
  </w:footnote>
  <w:footnote w:id="2">
    <w:p w:rsidR="00E173FC" w:rsidRPr="00673220" w:rsidRDefault="00E173FC" w:rsidP="00673220">
      <w:pPr>
        <w:rPr>
          <w:sz w:val="20"/>
          <w:szCs w:val="20"/>
        </w:rPr>
      </w:pPr>
      <w:r w:rsidRPr="00673220">
        <w:rPr>
          <w:rStyle w:val="FootnoteReference"/>
          <w:sz w:val="20"/>
          <w:szCs w:val="20"/>
        </w:rPr>
        <w:footnoteRef/>
      </w:r>
      <w:r w:rsidRPr="00673220">
        <w:rPr>
          <w:sz w:val="20"/>
          <w:szCs w:val="20"/>
        </w:rPr>
        <w:t xml:space="preserve"> </w:t>
      </w:r>
      <w:r w:rsidRPr="00673220">
        <w:rPr>
          <w:rFonts w:eastAsia="Times New Roman"/>
          <w:sz w:val="20"/>
          <w:szCs w:val="20"/>
        </w:rPr>
        <w:t xml:space="preserve">Suharsimi  Arikunto,  </w:t>
      </w:r>
      <w:r w:rsidRPr="00673220">
        <w:rPr>
          <w:rFonts w:eastAsia="Times New Roman"/>
          <w:i/>
          <w:iCs/>
          <w:sz w:val="20"/>
          <w:szCs w:val="20"/>
        </w:rPr>
        <w:t>Manajemen  Penelitian</w:t>
      </w:r>
      <w:r w:rsidRPr="00673220">
        <w:rPr>
          <w:rFonts w:eastAsia="Times New Roman"/>
          <w:sz w:val="20"/>
          <w:szCs w:val="20"/>
        </w:rPr>
        <w:t xml:space="preserve">  (Jakarta:  Rineka  Cipta,  2009),  h.234.</w:t>
      </w:r>
    </w:p>
  </w:footnote>
  <w:footnote w:id="3">
    <w:p w:rsidR="00E173FC" w:rsidRPr="00673220" w:rsidRDefault="00E173FC" w:rsidP="00673220">
      <w:pPr>
        <w:ind w:right="268"/>
        <w:jc w:val="both"/>
        <w:rPr>
          <w:sz w:val="20"/>
          <w:szCs w:val="20"/>
        </w:rPr>
      </w:pPr>
      <w:r w:rsidRPr="00673220">
        <w:rPr>
          <w:rStyle w:val="FootnoteReference"/>
          <w:sz w:val="20"/>
          <w:szCs w:val="20"/>
        </w:rPr>
        <w:footnoteRef/>
      </w:r>
      <w:r w:rsidRPr="00673220">
        <w:rPr>
          <w:sz w:val="20"/>
          <w:szCs w:val="20"/>
        </w:rPr>
        <w:t xml:space="preserve"> </w:t>
      </w:r>
      <w:r w:rsidRPr="00673220">
        <w:rPr>
          <w:rFonts w:eastAsia="Times New Roman"/>
          <w:sz w:val="20"/>
          <w:szCs w:val="20"/>
        </w:rPr>
        <w:t xml:space="preserve">Mohammad Ali dan Muhammad Asrori, </w:t>
      </w:r>
      <w:r w:rsidRPr="00673220">
        <w:rPr>
          <w:rFonts w:eastAsia="Times New Roman"/>
          <w:i/>
          <w:iCs/>
          <w:sz w:val="20"/>
          <w:szCs w:val="20"/>
        </w:rPr>
        <w:t>Metodologi dan Aplikasi Riset</w:t>
      </w:r>
      <w:r w:rsidRPr="00673220">
        <w:rPr>
          <w:rFonts w:eastAsia="Times New Roman"/>
          <w:sz w:val="20"/>
          <w:szCs w:val="20"/>
        </w:rPr>
        <w:t xml:space="preserve"> </w:t>
      </w:r>
      <w:r w:rsidRPr="00673220">
        <w:rPr>
          <w:rFonts w:eastAsia="Times New Roman"/>
          <w:i/>
          <w:iCs/>
          <w:sz w:val="20"/>
          <w:szCs w:val="20"/>
        </w:rPr>
        <w:t>Pendidikan</w:t>
      </w:r>
      <w:r w:rsidRPr="00673220">
        <w:rPr>
          <w:rFonts w:eastAsia="Times New Roman"/>
          <w:sz w:val="20"/>
          <w:szCs w:val="20"/>
        </w:rPr>
        <w:t>( Jakarta: Bumi Aksara,2014), h. 123.</w:t>
      </w:r>
    </w:p>
  </w:footnote>
  <w:footnote w:id="4">
    <w:p w:rsidR="00E173FC" w:rsidRPr="00673220" w:rsidRDefault="00E173FC" w:rsidP="00673220">
      <w:pPr>
        <w:rPr>
          <w:sz w:val="20"/>
          <w:szCs w:val="20"/>
        </w:rPr>
      </w:pPr>
      <w:r w:rsidRPr="00673220">
        <w:rPr>
          <w:rStyle w:val="FootnoteReference"/>
          <w:sz w:val="20"/>
          <w:szCs w:val="20"/>
        </w:rPr>
        <w:footnoteRef/>
      </w:r>
      <w:r w:rsidRPr="00673220">
        <w:rPr>
          <w:sz w:val="20"/>
          <w:szCs w:val="20"/>
        </w:rPr>
        <w:t xml:space="preserve"> </w:t>
      </w:r>
      <w:r w:rsidRPr="00673220">
        <w:rPr>
          <w:rFonts w:eastAsia="Times New Roman"/>
          <w:sz w:val="20"/>
          <w:szCs w:val="20"/>
        </w:rPr>
        <w:t xml:space="preserve">Suharsimi Arikunto,  </w:t>
      </w:r>
      <w:r w:rsidRPr="00673220">
        <w:rPr>
          <w:rFonts w:eastAsia="Times New Roman"/>
          <w:i/>
          <w:iCs/>
          <w:sz w:val="20"/>
          <w:szCs w:val="20"/>
        </w:rPr>
        <w:t>Prosedur Penelitian Suatu Pendekatan Praktek</w:t>
      </w:r>
      <w:r w:rsidRPr="00673220">
        <w:rPr>
          <w:rFonts w:eastAsia="Times New Roman"/>
          <w:sz w:val="20"/>
          <w:szCs w:val="20"/>
        </w:rPr>
        <w:t xml:space="preserve">  ( Jakarta:Rineka Cipta, 2002), h. 145.</w:t>
      </w:r>
    </w:p>
  </w:footnote>
  <w:footnote w:id="5">
    <w:p w:rsidR="00E173FC" w:rsidRPr="00673220" w:rsidRDefault="00E173FC" w:rsidP="00673220">
      <w:pPr>
        <w:tabs>
          <w:tab w:val="left" w:pos="2240"/>
          <w:tab w:val="left" w:pos="3100"/>
          <w:tab w:val="left" w:pos="4120"/>
          <w:tab w:val="left" w:pos="5240"/>
          <w:tab w:val="left" w:pos="5860"/>
          <w:tab w:val="left" w:pos="6620"/>
          <w:tab w:val="left" w:pos="7060"/>
          <w:tab w:val="left" w:pos="8000"/>
        </w:tabs>
        <w:rPr>
          <w:sz w:val="20"/>
          <w:szCs w:val="20"/>
        </w:rPr>
      </w:pPr>
      <w:r w:rsidRPr="00673220">
        <w:rPr>
          <w:rStyle w:val="FootnoteReference"/>
          <w:sz w:val="20"/>
          <w:szCs w:val="20"/>
        </w:rPr>
        <w:footnoteRef/>
      </w:r>
      <w:r w:rsidRPr="00673220">
        <w:rPr>
          <w:sz w:val="20"/>
          <w:szCs w:val="20"/>
        </w:rPr>
        <w:t xml:space="preserve"> </w:t>
      </w:r>
      <w:r w:rsidRPr="00673220">
        <w:rPr>
          <w:rFonts w:eastAsia="Times New Roman"/>
          <w:sz w:val="20"/>
          <w:szCs w:val="20"/>
        </w:rPr>
        <w:t>Wina Sanjaya,</w:t>
      </w:r>
      <w:r w:rsidRPr="00673220">
        <w:rPr>
          <w:sz w:val="20"/>
          <w:szCs w:val="20"/>
        </w:rPr>
        <w:t xml:space="preserve"> </w:t>
      </w:r>
      <w:r w:rsidRPr="00673220">
        <w:rPr>
          <w:rFonts w:eastAsia="Times New Roman"/>
          <w:i/>
          <w:iCs/>
          <w:sz w:val="20"/>
          <w:szCs w:val="20"/>
        </w:rPr>
        <w:t>Penelitian</w:t>
      </w:r>
      <w:r w:rsidRPr="00673220">
        <w:rPr>
          <w:rFonts w:eastAsia="Times New Roman"/>
          <w:i/>
          <w:iCs/>
          <w:sz w:val="20"/>
          <w:szCs w:val="20"/>
        </w:rPr>
        <w:tab/>
        <w:t>Pendidikan Jenis, Metode dan Prosedur</w:t>
      </w:r>
      <w:r w:rsidRPr="00673220">
        <w:rPr>
          <w:sz w:val="20"/>
          <w:szCs w:val="20"/>
        </w:rPr>
        <w:t xml:space="preserve"> </w:t>
      </w:r>
      <w:r w:rsidRPr="00673220">
        <w:rPr>
          <w:rFonts w:eastAsia="Times New Roman"/>
          <w:sz w:val="20"/>
          <w:szCs w:val="20"/>
        </w:rPr>
        <w:t>(Jakarta:</w:t>
      </w:r>
      <w:r w:rsidRPr="00673220">
        <w:rPr>
          <w:sz w:val="20"/>
          <w:szCs w:val="20"/>
        </w:rPr>
        <w:t xml:space="preserve"> </w:t>
      </w:r>
      <w:r w:rsidRPr="00673220">
        <w:rPr>
          <w:rFonts w:eastAsia="Times New Roman"/>
          <w:sz w:val="20"/>
          <w:szCs w:val="20"/>
        </w:rPr>
        <w:t>Kencana Prenada Media Group, 2014), h. 76-77.</w:t>
      </w:r>
    </w:p>
  </w:footnote>
  <w:footnote w:id="6">
    <w:p w:rsidR="00E173FC" w:rsidRPr="00673220" w:rsidRDefault="00E173FC" w:rsidP="00673220">
      <w:pPr>
        <w:rPr>
          <w:sz w:val="20"/>
          <w:szCs w:val="20"/>
        </w:rPr>
      </w:pPr>
      <w:r w:rsidRPr="00673220">
        <w:rPr>
          <w:rStyle w:val="FootnoteReference"/>
          <w:sz w:val="20"/>
          <w:szCs w:val="20"/>
        </w:rPr>
        <w:footnoteRef/>
      </w:r>
      <w:r w:rsidRPr="00673220">
        <w:rPr>
          <w:sz w:val="20"/>
          <w:szCs w:val="20"/>
        </w:rPr>
        <w:t xml:space="preserve"> </w:t>
      </w:r>
      <w:r w:rsidRPr="00673220">
        <w:rPr>
          <w:rFonts w:eastAsia="Times New Roman"/>
          <w:sz w:val="20"/>
          <w:szCs w:val="20"/>
        </w:rPr>
        <w:t xml:space="preserve">Roni Hanitijo, </w:t>
      </w:r>
      <w:r w:rsidRPr="00673220">
        <w:rPr>
          <w:rFonts w:eastAsia="Times New Roman"/>
          <w:i/>
          <w:iCs/>
          <w:sz w:val="20"/>
          <w:szCs w:val="20"/>
        </w:rPr>
        <w:t>Metode Penelitian Hukum dan Jurimeter</w:t>
      </w:r>
      <w:r w:rsidRPr="00673220">
        <w:rPr>
          <w:rFonts w:eastAsia="Times New Roman"/>
          <w:sz w:val="20"/>
          <w:szCs w:val="20"/>
        </w:rPr>
        <w:t xml:space="preserve"> ( Jakarta: Ghalia, 1994),h. 37.</w:t>
      </w:r>
    </w:p>
  </w:footnote>
  <w:footnote w:id="7">
    <w:p w:rsidR="00E173FC" w:rsidRPr="00673220" w:rsidRDefault="00E173FC" w:rsidP="00673220">
      <w:pPr>
        <w:tabs>
          <w:tab w:val="left" w:pos="1740"/>
        </w:tabs>
        <w:rPr>
          <w:rFonts w:eastAsia="Times New Roman"/>
          <w:sz w:val="20"/>
          <w:szCs w:val="20"/>
          <w:vertAlign w:val="superscript"/>
        </w:rPr>
      </w:pPr>
      <w:r w:rsidRPr="00673220">
        <w:rPr>
          <w:rStyle w:val="FootnoteReference"/>
          <w:sz w:val="20"/>
          <w:szCs w:val="20"/>
        </w:rPr>
        <w:footnoteRef/>
      </w:r>
      <w:r w:rsidRPr="00673220">
        <w:rPr>
          <w:sz w:val="20"/>
          <w:szCs w:val="20"/>
        </w:rPr>
        <w:t xml:space="preserve"> </w:t>
      </w:r>
      <w:r w:rsidRPr="00673220">
        <w:rPr>
          <w:rFonts w:eastAsia="Times New Roman"/>
          <w:sz w:val="20"/>
          <w:szCs w:val="20"/>
        </w:rPr>
        <w:t xml:space="preserve">Sanjaya, </w:t>
      </w:r>
      <w:r w:rsidRPr="00673220">
        <w:rPr>
          <w:rFonts w:eastAsia="Times New Roman"/>
          <w:i/>
          <w:iCs/>
          <w:sz w:val="20"/>
          <w:szCs w:val="20"/>
        </w:rPr>
        <w:t>Penelitian Pendidikan, ....</w:t>
      </w:r>
      <w:r w:rsidRPr="00673220">
        <w:rPr>
          <w:rFonts w:eastAsia="Times New Roman"/>
          <w:sz w:val="20"/>
          <w:szCs w:val="20"/>
        </w:rPr>
        <w:t xml:space="preserve">  h. 74-75.</w:t>
      </w:r>
    </w:p>
  </w:footnote>
  <w:footnote w:id="8">
    <w:p w:rsidR="00E173FC" w:rsidRPr="00673220" w:rsidRDefault="00E173FC" w:rsidP="00673220">
      <w:pPr>
        <w:tabs>
          <w:tab w:val="left" w:pos="3920"/>
        </w:tabs>
        <w:rPr>
          <w:sz w:val="20"/>
          <w:szCs w:val="20"/>
        </w:rPr>
      </w:pPr>
      <w:r w:rsidRPr="00673220">
        <w:rPr>
          <w:rStyle w:val="FootnoteReference"/>
          <w:sz w:val="20"/>
          <w:szCs w:val="20"/>
        </w:rPr>
        <w:footnoteRef/>
      </w:r>
      <w:r w:rsidRPr="00673220">
        <w:rPr>
          <w:sz w:val="20"/>
          <w:szCs w:val="20"/>
        </w:rPr>
        <w:t xml:space="preserve"> </w:t>
      </w:r>
      <w:r w:rsidRPr="00673220">
        <w:rPr>
          <w:rFonts w:eastAsia="Times New Roman"/>
          <w:sz w:val="20"/>
          <w:szCs w:val="20"/>
        </w:rPr>
        <w:t>Miles  dan  Huberman,</w:t>
      </w:r>
      <w:r w:rsidRPr="00673220">
        <w:rPr>
          <w:sz w:val="20"/>
          <w:szCs w:val="20"/>
        </w:rPr>
        <w:t xml:space="preserve"> </w:t>
      </w:r>
      <w:r w:rsidRPr="00673220">
        <w:rPr>
          <w:rFonts w:eastAsia="Times New Roman"/>
          <w:i/>
          <w:iCs/>
          <w:sz w:val="20"/>
          <w:szCs w:val="20"/>
        </w:rPr>
        <w:t xml:space="preserve">Analisis  Data  Kualitatif  </w:t>
      </w:r>
      <w:r w:rsidRPr="00673220">
        <w:rPr>
          <w:rFonts w:eastAsia="Times New Roman"/>
          <w:sz w:val="20"/>
          <w:szCs w:val="20"/>
        </w:rPr>
        <w:t>(  Jakarta:  Ghalia  Indonesia,2003), h. 16.</w:t>
      </w:r>
    </w:p>
  </w:footnote>
  <w:footnote w:id="9">
    <w:p w:rsidR="00673220" w:rsidRPr="00673220" w:rsidRDefault="00673220" w:rsidP="00673220">
      <w:pPr>
        <w:rPr>
          <w:sz w:val="20"/>
          <w:szCs w:val="20"/>
        </w:rPr>
      </w:pPr>
      <w:r w:rsidRPr="00673220">
        <w:rPr>
          <w:rStyle w:val="FootnoteReference"/>
          <w:sz w:val="20"/>
          <w:szCs w:val="20"/>
        </w:rPr>
        <w:footnoteRef/>
      </w:r>
      <w:r w:rsidRPr="00673220">
        <w:rPr>
          <w:sz w:val="20"/>
          <w:szCs w:val="20"/>
        </w:rPr>
        <w:t xml:space="preserve"> </w:t>
      </w:r>
      <w:r w:rsidRPr="00673220">
        <w:rPr>
          <w:rFonts w:eastAsia="Times New Roman"/>
          <w:sz w:val="20"/>
          <w:szCs w:val="20"/>
        </w:rPr>
        <w:t xml:space="preserve">Moh Nazir, </w:t>
      </w:r>
      <w:r w:rsidRPr="00673220">
        <w:rPr>
          <w:rFonts w:eastAsia="Times New Roman"/>
          <w:i/>
          <w:iCs/>
          <w:sz w:val="20"/>
          <w:szCs w:val="20"/>
        </w:rPr>
        <w:t>Metode Penelitian</w:t>
      </w:r>
      <w:r w:rsidRPr="00673220">
        <w:rPr>
          <w:rFonts w:eastAsia="Times New Roman"/>
          <w:sz w:val="20"/>
          <w:szCs w:val="20"/>
        </w:rPr>
        <w:t xml:space="preserve"> ( Jakarta: Ghalia Indonesia, 2003), h. 16.</w:t>
      </w:r>
    </w:p>
  </w:footnote>
  <w:footnote w:id="10">
    <w:p w:rsidR="00673220" w:rsidRPr="00673220" w:rsidRDefault="00673220" w:rsidP="00673220">
      <w:pPr>
        <w:rPr>
          <w:sz w:val="20"/>
          <w:szCs w:val="20"/>
        </w:rPr>
      </w:pPr>
      <w:r w:rsidRPr="00673220">
        <w:rPr>
          <w:rStyle w:val="FootnoteReference"/>
          <w:sz w:val="20"/>
          <w:szCs w:val="20"/>
        </w:rPr>
        <w:footnoteRef/>
      </w:r>
      <w:r w:rsidRPr="00673220">
        <w:rPr>
          <w:sz w:val="20"/>
          <w:szCs w:val="20"/>
        </w:rPr>
        <w:t xml:space="preserve"> </w:t>
      </w:r>
      <w:r w:rsidRPr="00673220">
        <w:rPr>
          <w:rFonts w:eastAsia="Times New Roman"/>
          <w:sz w:val="20"/>
          <w:szCs w:val="20"/>
        </w:rPr>
        <w:t xml:space="preserve">Lexy J. Moleong, </w:t>
      </w:r>
      <w:r w:rsidRPr="00673220">
        <w:rPr>
          <w:rFonts w:eastAsia="Times New Roman"/>
          <w:i/>
          <w:iCs/>
          <w:sz w:val="20"/>
          <w:szCs w:val="20"/>
        </w:rPr>
        <w:t>Metode Penelitian ....,</w:t>
      </w:r>
      <w:r w:rsidRPr="00673220">
        <w:rPr>
          <w:rFonts w:eastAsia="Times New Roman"/>
          <w:sz w:val="20"/>
          <w:szCs w:val="20"/>
        </w:rPr>
        <w:t xml:space="preserve"> h. 178.</w:t>
      </w:r>
    </w:p>
    <w:p w:rsidR="00673220" w:rsidRPr="00673220" w:rsidRDefault="00673220" w:rsidP="0067322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46" w:rsidRDefault="00903746">
    <w:pPr>
      <w:pStyle w:val="Header"/>
      <w:jc w:val="right"/>
    </w:pPr>
  </w:p>
  <w:p w:rsidR="00903746" w:rsidRDefault="00903746" w:rsidP="00903746">
    <w:pPr>
      <w:pStyle w:val="Header"/>
      <w:jc w:val="right"/>
    </w:pPr>
  </w:p>
  <w:p w:rsidR="00B1794B" w:rsidRDefault="001F4254" w:rsidP="00903746">
    <w:pPr>
      <w:pStyle w:val="Header"/>
      <w:jc w:val="right"/>
    </w:pPr>
    <w:sdt>
      <w:sdtPr>
        <w:id w:val="-1142194829"/>
        <w:docPartObj>
          <w:docPartGallery w:val="Page Numbers (Top of Page)"/>
          <w:docPartUnique/>
        </w:docPartObj>
      </w:sdtPr>
      <w:sdtEndPr>
        <w:rPr>
          <w:noProof/>
        </w:rPr>
      </w:sdtEndPr>
      <w:sdtContent>
        <w:r w:rsidR="00B1794B">
          <w:fldChar w:fldCharType="begin"/>
        </w:r>
        <w:r w:rsidR="00B1794B">
          <w:instrText xml:space="preserve"> PAGE   \* MERGEFORMAT </w:instrText>
        </w:r>
        <w:r w:rsidR="00B1794B">
          <w:fldChar w:fldCharType="separate"/>
        </w:r>
        <w:r w:rsidR="003560CB">
          <w:rPr>
            <w:noProof/>
          </w:rPr>
          <w:t>48</w:t>
        </w:r>
        <w:r w:rsidR="00B1794B">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20E6"/>
    <w:multiLevelType w:val="hybridMultilevel"/>
    <w:tmpl w:val="558412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C1016F"/>
    <w:multiLevelType w:val="hybridMultilevel"/>
    <w:tmpl w:val="0AD4A69A"/>
    <w:lvl w:ilvl="0" w:tplc="CC2E89CC">
      <w:start w:val="1"/>
      <w:numFmt w:val="decimal"/>
      <w:lvlText w:val="%1"/>
      <w:lvlJc w:val="left"/>
    </w:lvl>
    <w:lvl w:ilvl="1" w:tplc="CAE8CBD2">
      <w:start w:val="2"/>
      <w:numFmt w:val="lowerLetter"/>
      <w:lvlText w:val="%2."/>
      <w:lvlJc w:val="left"/>
    </w:lvl>
    <w:lvl w:ilvl="2" w:tplc="D0CE0714">
      <w:numFmt w:val="decimal"/>
      <w:lvlText w:val=""/>
      <w:lvlJc w:val="left"/>
    </w:lvl>
    <w:lvl w:ilvl="3" w:tplc="D2C0B89E">
      <w:numFmt w:val="decimal"/>
      <w:lvlText w:val=""/>
      <w:lvlJc w:val="left"/>
    </w:lvl>
    <w:lvl w:ilvl="4" w:tplc="393E7BAA">
      <w:numFmt w:val="decimal"/>
      <w:lvlText w:val=""/>
      <w:lvlJc w:val="left"/>
    </w:lvl>
    <w:lvl w:ilvl="5" w:tplc="99BEB670">
      <w:numFmt w:val="decimal"/>
      <w:lvlText w:val=""/>
      <w:lvlJc w:val="left"/>
    </w:lvl>
    <w:lvl w:ilvl="6" w:tplc="96BC0EE6">
      <w:numFmt w:val="decimal"/>
      <w:lvlText w:val=""/>
      <w:lvlJc w:val="left"/>
    </w:lvl>
    <w:lvl w:ilvl="7" w:tplc="F40C250C">
      <w:numFmt w:val="decimal"/>
      <w:lvlText w:val=""/>
      <w:lvlJc w:val="left"/>
    </w:lvl>
    <w:lvl w:ilvl="8" w:tplc="B2C48358">
      <w:numFmt w:val="decimal"/>
      <w:lvlText w:val=""/>
      <w:lvlJc w:val="left"/>
    </w:lvl>
  </w:abstractNum>
  <w:abstractNum w:abstractNumId="2">
    <w:nsid w:val="14E17E33"/>
    <w:multiLevelType w:val="hybridMultilevel"/>
    <w:tmpl w:val="7514DFF6"/>
    <w:lvl w:ilvl="0" w:tplc="5EBCEB36">
      <w:start w:val="1"/>
      <w:numFmt w:val="lowerLetter"/>
      <w:lvlText w:val="%1."/>
      <w:lvlJc w:val="left"/>
    </w:lvl>
    <w:lvl w:ilvl="1" w:tplc="FDE61512">
      <w:numFmt w:val="decimal"/>
      <w:lvlText w:val=""/>
      <w:lvlJc w:val="left"/>
    </w:lvl>
    <w:lvl w:ilvl="2" w:tplc="C910E298">
      <w:numFmt w:val="decimal"/>
      <w:lvlText w:val=""/>
      <w:lvlJc w:val="left"/>
    </w:lvl>
    <w:lvl w:ilvl="3" w:tplc="6472CA7E">
      <w:numFmt w:val="decimal"/>
      <w:lvlText w:val=""/>
      <w:lvlJc w:val="left"/>
    </w:lvl>
    <w:lvl w:ilvl="4" w:tplc="BCA80826">
      <w:numFmt w:val="decimal"/>
      <w:lvlText w:val=""/>
      <w:lvlJc w:val="left"/>
    </w:lvl>
    <w:lvl w:ilvl="5" w:tplc="DD8285A8">
      <w:numFmt w:val="decimal"/>
      <w:lvlText w:val=""/>
      <w:lvlJc w:val="left"/>
    </w:lvl>
    <w:lvl w:ilvl="6" w:tplc="E5AA484C">
      <w:numFmt w:val="decimal"/>
      <w:lvlText w:val=""/>
      <w:lvlJc w:val="left"/>
    </w:lvl>
    <w:lvl w:ilvl="7" w:tplc="1FBCDAB0">
      <w:numFmt w:val="decimal"/>
      <w:lvlText w:val=""/>
      <w:lvlJc w:val="left"/>
    </w:lvl>
    <w:lvl w:ilvl="8" w:tplc="3FBEE136">
      <w:numFmt w:val="decimal"/>
      <w:lvlText w:val=""/>
      <w:lvlJc w:val="left"/>
    </w:lvl>
  </w:abstractNum>
  <w:abstractNum w:abstractNumId="3">
    <w:nsid w:val="1716703B"/>
    <w:multiLevelType w:val="hybridMultilevel"/>
    <w:tmpl w:val="09F08D8A"/>
    <w:lvl w:ilvl="0" w:tplc="54AA87CC">
      <w:start w:val="3"/>
      <w:numFmt w:val="upperLetter"/>
      <w:lvlText w:val="%1."/>
      <w:lvlJc w:val="left"/>
    </w:lvl>
    <w:lvl w:ilvl="1" w:tplc="3F982012">
      <w:start w:val="1"/>
      <w:numFmt w:val="decimal"/>
      <w:lvlText w:val="%2."/>
      <w:lvlJc w:val="left"/>
    </w:lvl>
    <w:lvl w:ilvl="2" w:tplc="C798C122">
      <w:numFmt w:val="decimal"/>
      <w:lvlText w:val=""/>
      <w:lvlJc w:val="left"/>
    </w:lvl>
    <w:lvl w:ilvl="3" w:tplc="B450050A">
      <w:numFmt w:val="decimal"/>
      <w:lvlText w:val=""/>
      <w:lvlJc w:val="left"/>
    </w:lvl>
    <w:lvl w:ilvl="4" w:tplc="A42CD92E">
      <w:numFmt w:val="decimal"/>
      <w:lvlText w:val=""/>
      <w:lvlJc w:val="left"/>
    </w:lvl>
    <w:lvl w:ilvl="5" w:tplc="3D2C282C">
      <w:numFmt w:val="decimal"/>
      <w:lvlText w:val=""/>
      <w:lvlJc w:val="left"/>
    </w:lvl>
    <w:lvl w:ilvl="6" w:tplc="8C08B5D4">
      <w:numFmt w:val="decimal"/>
      <w:lvlText w:val=""/>
      <w:lvlJc w:val="left"/>
    </w:lvl>
    <w:lvl w:ilvl="7" w:tplc="185852FC">
      <w:numFmt w:val="decimal"/>
      <w:lvlText w:val=""/>
      <w:lvlJc w:val="left"/>
    </w:lvl>
    <w:lvl w:ilvl="8" w:tplc="0A70E24E">
      <w:numFmt w:val="decimal"/>
      <w:lvlText w:val=""/>
      <w:lvlJc w:val="left"/>
    </w:lvl>
  </w:abstractNum>
  <w:abstractNum w:abstractNumId="4">
    <w:nsid w:val="2DF6D648"/>
    <w:multiLevelType w:val="hybridMultilevel"/>
    <w:tmpl w:val="C98EEF8C"/>
    <w:lvl w:ilvl="0" w:tplc="8506B572">
      <w:start w:val="4"/>
      <w:numFmt w:val="upperLetter"/>
      <w:lvlText w:val="%1."/>
      <w:lvlJc w:val="left"/>
    </w:lvl>
    <w:lvl w:ilvl="1" w:tplc="7996FD14">
      <w:start w:val="1"/>
      <w:numFmt w:val="lowerLetter"/>
      <w:lvlText w:val="%2"/>
      <w:lvlJc w:val="left"/>
    </w:lvl>
    <w:lvl w:ilvl="2" w:tplc="9CE2FF32">
      <w:numFmt w:val="decimal"/>
      <w:lvlText w:val=""/>
      <w:lvlJc w:val="left"/>
    </w:lvl>
    <w:lvl w:ilvl="3" w:tplc="E18C51D6">
      <w:numFmt w:val="decimal"/>
      <w:lvlText w:val=""/>
      <w:lvlJc w:val="left"/>
    </w:lvl>
    <w:lvl w:ilvl="4" w:tplc="D188D866">
      <w:numFmt w:val="decimal"/>
      <w:lvlText w:val=""/>
      <w:lvlJc w:val="left"/>
    </w:lvl>
    <w:lvl w:ilvl="5" w:tplc="73804E5A">
      <w:numFmt w:val="decimal"/>
      <w:lvlText w:val=""/>
      <w:lvlJc w:val="left"/>
    </w:lvl>
    <w:lvl w:ilvl="6" w:tplc="26B680E4">
      <w:numFmt w:val="decimal"/>
      <w:lvlText w:val=""/>
      <w:lvlJc w:val="left"/>
    </w:lvl>
    <w:lvl w:ilvl="7" w:tplc="3AD44C6E">
      <w:numFmt w:val="decimal"/>
      <w:lvlText w:val=""/>
      <w:lvlJc w:val="left"/>
    </w:lvl>
    <w:lvl w:ilvl="8" w:tplc="77240DA0">
      <w:numFmt w:val="decimal"/>
      <w:lvlText w:val=""/>
      <w:lvlJc w:val="left"/>
    </w:lvl>
  </w:abstractNum>
  <w:abstractNum w:abstractNumId="5">
    <w:nsid w:val="31FC3D7E"/>
    <w:multiLevelType w:val="hybridMultilevel"/>
    <w:tmpl w:val="2A02EDB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222E7CD"/>
    <w:multiLevelType w:val="hybridMultilevel"/>
    <w:tmpl w:val="74E02308"/>
    <w:lvl w:ilvl="0" w:tplc="661A74FA">
      <w:start w:val="2"/>
      <w:numFmt w:val="decimal"/>
      <w:lvlText w:val="%1."/>
      <w:lvlJc w:val="left"/>
    </w:lvl>
    <w:lvl w:ilvl="1" w:tplc="3D2AF2B4">
      <w:numFmt w:val="decimal"/>
      <w:lvlText w:val=""/>
      <w:lvlJc w:val="left"/>
    </w:lvl>
    <w:lvl w:ilvl="2" w:tplc="7530287A">
      <w:numFmt w:val="decimal"/>
      <w:lvlText w:val=""/>
      <w:lvlJc w:val="left"/>
    </w:lvl>
    <w:lvl w:ilvl="3" w:tplc="433813EE">
      <w:numFmt w:val="decimal"/>
      <w:lvlText w:val=""/>
      <w:lvlJc w:val="left"/>
    </w:lvl>
    <w:lvl w:ilvl="4" w:tplc="EF2E6E8E">
      <w:numFmt w:val="decimal"/>
      <w:lvlText w:val=""/>
      <w:lvlJc w:val="left"/>
    </w:lvl>
    <w:lvl w:ilvl="5" w:tplc="D8E8B824">
      <w:numFmt w:val="decimal"/>
      <w:lvlText w:val=""/>
      <w:lvlJc w:val="left"/>
    </w:lvl>
    <w:lvl w:ilvl="6" w:tplc="B06A6486">
      <w:numFmt w:val="decimal"/>
      <w:lvlText w:val=""/>
      <w:lvlJc w:val="left"/>
    </w:lvl>
    <w:lvl w:ilvl="7" w:tplc="D402E34E">
      <w:numFmt w:val="decimal"/>
      <w:lvlText w:val=""/>
      <w:lvlJc w:val="left"/>
    </w:lvl>
    <w:lvl w:ilvl="8" w:tplc="D65E634E">
      <w:numFmt w:val="decimal"/>
      <w:lvlText w:val=""/>
      <w:lvlJc w:val="left"/>
    </w:lvl>
  </w:abstractNum>
  <w:abstractNum w:abstractNumId="7">
    <w:nsid w:val="39EE015C"/>
    <w:multiLevelType w:val="hybridMultilevel"/>
    <w:tmpl w:val="919222E4"/>
    <w:lvl w:ilvl="0" w:tplc="F03A6728">
      <w:start w:val="6"/>
      <w:numFmt w:val="upperLetter"/>
      <w:lvlText w:val="%1."/>
      <w:lvlJc w:val="left"/>
    </w:lvl>
    <w:lvl w:ilvl="1" w:tplc="FB929710">
      <w:start w:val="1"/>
      <w:numFmt w:val="decimal"/>
      <w:lvlText w:val="%2"/>
      <w:lvlJc w:val="left"/>
    </w:lvl>
    <w:lvl w:ilvl="2" w:tplc="C5E459A0">
      <w:numFmt w:val="decimal"/>
      <w:lvlText w:val=""/>
      <w:lvlJc w:val="left"/>
    </w:lvl>
    <w:lvl w:ilvl="3" w:tplc="BA6C6324">
      <w:numFmt w:val="decimal"/>
      <w:lvlText w:val=""/>
      <w:lvlJc w:val="left"/>
    </w:lvl>
    <w:lvl w:ilvl="4" w:tplc="E94A6680">
      <w:numFmt w:val="decimal"/>
      <w:lvlText w:val=""/>
      <w:lvlJc w:val="left"/>
    </w:lvl>
    <w:lvl w:ilvl="5" w:tplc="CA5A9C8E">
      <w:numFmt w:val="decimal"/>
      <w:lvlText w:val=""/>
      <w:lvlJc w:val="left"/>
    </w:lvl>
    <w:lvl w:ilvl="6" w:tplc="70FE30EC">
      <w:numFmt w:val="decimal"/>
      <w:lvlText w:val=""/>
      <w:lvlJc w:val="left"/>
    </w:lvl>
    <w:lvl w:ilvl="7" w:tplc="34AAE2E8">
      <w:numFmt w:val="decimal"/>
      <w:lvlText w:val=""/>
      <w:lvlJc w:val="left"/>
    </w:lvl>
    <w:lvl w:ilvl="8" w:tplc="90300A8E">
      <w:numFmt w:val="decimal"/>
      <w:lvlText w:val=""/>
      <w:lvlJc w:val="left"/>
    </w:lvl>
  </w:abstractNum>
  <w:abstractNum w:abstractNumId="8">
    <w:nsid w:val="3C246052"/>
    <w:multiLevelType w:val="hybridMultilevel"/>
    <w:tmpl w:val="0220CDA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33B6D04"/>
    <w:multiLevelType w:val="hybridMultilevel"/>
    <w:tmpl w:val="BFFE2B58"/>
    <w:lvl w:ilvl="0" w:tplc="4A7CF1A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F18422"/>
    <w:multiLevelType w:val="hybridMultilevel"/>
    <w:tmpl w:val="3DAE9FAA"/>
    <w:lvl w:ilvl="0" w:tplc="B4EEBF34">
      <w:start w:val="2"/>
      <w:numFmt w:val="decimal"/>
      <w:lvlText w:val="%1."/>
      <w:lvlJc w:val="left"/>
    </w:lvl>
    <w:lvl w:ilvl="1" w:tplc="B942CD4A">
      <w:start w:val="1"/>
      <w:numFmt w:val="lowerLetter"/>
      <w:lvlText w:val="%2."/>
      <w:lvlJc w:val="left"/>
    </w:lvl>
    <w:lvl w:ilvl="2" w:tplc="13866E52">
      <w:numFmt w:val="decimal"/>
      <w:lvlText w:val=""/>
      <w:lvlJc w:val="left"/>
    </w:lvl>
    <w:lvl w:ilvl="3" w:tplc="D596529A">
      <w:numFmt w:val="decimal"/>
      <w:lvlText w:val=""/>
      <w:lvlJc w:val="left"/>
    </w:lvl>
    <w:lvl w:ilvl="4" w:tplc="4882F064">
      <w:numFmt w:val="decimal"/>
      <w:lvlText w:val=""/>
      <w:lvlJc w:val="left"/>
    </w:lvl>
    <w:lvl w:ilvl="5" w:tplc="B1DCDFBC">
      <w:numFmt w:val="decimal"/>
      <w:lvlText w:val=""/>
      <w:lvlJc w:val="left"/>
    </w:lvl>
    <w:lvl w:ilvl="6" w:tplc="AAAE7E48">
      <w:numFmt w:val="decimal"/>
      <w:lvlText w:val=""/>
      <w:lvlJc w:val="left"/>
    </w:lvl>
    <w:lvl w:ilvl="7" w:tplc="01B84E76">
      <w:numFmt w:val="decimal"/>
      <w:lvlText w:val=""/>
      <w:lvlJc w:val="left"/>
    </w:lvl>
    <w:lvl w:ilvl="8" w:tplc="7680903A">
      <w:numFmt w:val="decimal"/>
      <w:lvlText w:val=""/>
      <w:lvlJc w:val="left"/>
    </w:lvl>
  </w:abstractNum>
  <w:abstractNum w:abstractNumId="11">
    <w:nsid w:val="46B7D447"/>
    <w:multiLevelType w:val="hybridMultilevel"/>
    <w:tmpl w:val="F91E7FA8"/>
    <w:lvl w:ilvl="0" w:tplc="CA2211F0">
      <w:start w:val="85"/>
      <w:numFmt w:val="decimal"/>
      <w:lvlText w:val="%1"/>
      <w:lvlJc w:val="left"/>
    </w:lvl>
    <w:lvl w:ilvl="1" w:tplc="9C004512">
      <w:numFmt w:val="decimal"/>
      <w:lvlText w:val=""/>
      <w:lvlJc w:val="left"/>
    </w:lvl>
    <w:lvl w:ilvl="2" w:tplc="0FE28D40">
      <w:numFmt w:val="decimal"/>
      <w:lvlText w:val=""/>
      <w:lvlJc w:val="left"/>
    </w:lvl>
    <w:lvl w:ilvl="3" w:tplc="31F01424">
      <w:numFmt w:val="decimal"/>
      <w:lvlText w:val=""/>
      <w:lvlJc w:val="left"/>
    </w:lvl>
    <w:lvl w:ilvl="4" w:tplc="01F6B480">
      <w:numFmt w:val="decimal"/>
      <w:lvlText w:val=""/>
      <w:lvlJc w:val="left"/>
    </w:lvl>
    <w:lvl w:ilvl="5" w:tplc="37F03CB4">
      <w:numFmt w:val="decimal"/>
      <w:lvlText w:val=""/>
      <w:lvlJc w:val="left"/>
    </w:lvl>
    <w:lvl w:ilvl="6" w:tplc="11AC69E2">
      <w:numFmt w:val="decimal"/>
      <w:lvlText w:val=""/>
      <w:lvlJc w:val="left"/>
    </w:lvl>
    <w:lvl w:ilvl="7" w:tplc="5B04FE0E">
      <w:numFmt w:val="decimal"/>
      <w:lvlText w:val=""/>
      <w:lvlJc w:val="left"/>
    </w:lvl>
    <w:lvl w:ilvl="8" w:tplc="28989EEC">
      <w:numFmt w:val="decimal"/>
      <w:lvlText w:val=""/>
      <w:lvlJc w:val="left"/>
    </w:lvl>
  </w:abstractNum>
  <w:abstractNum w:abstractNumId="12">
    <w:nsid w:val="4A2AC315"/>
    <w:multiLevelType w:val="hybridMultilevel"/>
    <w:tmpl w:val="39AE51EE"/>
    <w:lvl w:ilvl="0" w:tplc="75B06DE6">
      <w:start w:val="1"/>
      <w:numFmt w:val="upperLetter"/>
      <w:lvlText w:val="%1"/>
      <w:lvlJc w:val="left"/>
    </w:lvl>
    <w:lvl w:ilvl="1" w:tplc="AC10752C">
      <w:start w:val="1"/>
      <w:numFmt w:val="decimal"/>
      <w:lvlText w:val="%2."/>
      <w:lvlJc w:val="left"/>
    </w:lvl>
    <w:lvl w:ilvl="2" w:tplc="ACBA0898">
      <w:numFmt w:val="decimal"/>
      <w:lvlText w:val=""/>
      <w:lvlJc w:val="left"/>
    </w:lvl>
    <w:lvl w:ilvl="3" w:tplc="348C4CF4">
      <w:numFmt w:val="decimal"/>
      <w:lvlText w:val=""/>
      <w:lvlJc w:val="left"/>
    </w:lvl>
    <w:lvl w:ilvl="4" w:tplc="955A21BC">
      <w:numFmt w:val="decimal"/>
      <w:lvlText w:val=""/>
      <w:lvlJc w:val="left"/>
    </w:lvl>
    <w:lvl w:ilvl="5" w:tplc="71927E42">
      <w:numFmt w:val="decimal"/>
      <w:lvlText w:val=""/>
      <w:lvlJc w:val="left"/>
    </w:lvl>
    <w:lvl w:ilvl="6" w:tplc="3048A628">
      <w:numFmt w:val="decimal"/>
      <w:lvlText w:val=""/>
      <w:lvlJc w:val="left"/>
    </w:lvl>
    <w:lvl w:ilvl="7" w:tplc="DF426128">
      <w:numFmt w:val="decimal"/>
      <w:lvlText w:val=""/>
      <w:lvlJc w:val="left"/>
    </w:lvl>
    <w:lvl w:ilvl="8" w:tplc="D5CEFEFC">
      <w:numFmt w:val="decimal"/>
      <w:lvlText w:val=""/>
      <w:lvlJc w:val="left"/>
    </w:lvl>
  </w:abstractNum>
  <w:abstractNum w:abstractNumId="13">
    <w:nsid w:val="53FA62B5"/>
    <w:multiLevelType w:val="hybridMultilevel"/>
    <w:tmpl w:val="ED6ABBE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50F7970"/>
    <w:multiLevelType w:val="hybridMultilevel"/>
    <w:tmpl w:val="69A08C02"/>
    <w:lvl w:ilvl="0" w:tplc="8E56E74A">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5304BE7"/>
    <w:multiLevelType w:val="hybridMultilevel"/>
    <w:tmpl w:val="6F023D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FC4FBB"/>
    <w:multiLevelType w:val="hybridMultilevel"/>
    <w:tmpl w:val="649075A6"/>
    <w:lvl w:ilvl="0" w:tplc="02DC335A">
      <w:start w:val="1"/>
      <w:numFmt w:val="decimal"/>
      <w:lvlText w:val="%1."/>
      <w:lvlJc w:val="left"/>
    </w:lvl>
    <w:lvl w:ilvl="1" w:tplc="5C9AF21C">
      <w:numFmt w:val="decimal"/>
      <w:lvlText w:val=""/>
      <w:lvlJc w:val="left"/>
    </w:lvl>
    <w:lvl w:ilvl="2" w:tplc="CEBCA59A">
      <w:numFmt w:val="decimal"/>
      <w:lvlText w:val=""/>
      <w:lvlJc w:val="left"/>
    </w:lvl>
    <w:lvl w:ilvl="3" w:tplc="758AB86C">
      <w:numFmt w:val="decimal"/>
      <w:lvlText w:val=""/>
      <w:lvlJc w:val="left"/>
    </w:lvl>
    <w:lvl w:ilvl="4" w:tplc="B7467912">
      <w:numFmt w:val="decimal"/>
      <w:lvlText w:val=""/>
      <w:lvlJc w:val="left"/>
    </w:lvl>
    <w:lvl w:ilvl="5" w:tplc="15584B3A">
      <w:numFmt w:val="decimal"/>
      <w:lvlText w:val=""/>
      <w:lvlJc w:val="left"/>
    </w:lvl>
    <w:lvl w:ilvl="6" w:tplc="54D030E2">
      <w:numFmt w:val="decimal"/>
      <w:lvlText w:val=""/>
      <w:lvlJc w:val="left"/>
    </w:lvl>
    <w:lvl w:ilvl="7" w:tplc="9F561F0C">
      <w:numFmt w:val="decimal"/>
      <w:lvlText w:val=""/>
      <w:lvlJc w:val="left"/>
    </w:lvl>
    <w:lvl w:ilvl="8" w:tplc="9A46D7EC">
      <w:numFmt w:val="decimal"/>
      <w:lvlText w:val=""/>
      <w:lvlJc w:val="left"/>
    </w:lvl>
  </w:abstractNum>
  <w:abstractNum w:abstractNumId="17">
    <w:nsid w:val="612806F4"/>
    <w:multiLevelType w:val="hybridMultilevel"/>
    <w:tmpl w:val="230A7C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EBC550"/>
    <w:multiLevelType w:val="hybridMultilevel"/>
    <w:tmpl w:val="8BDAC6BC"/>
    <w:lvl w:ilvl="0" w:tplc="B9F6810C">
      <w:start w:val="1"/>
      <w:numFmt w:val="upperLetter"/>
      <w:lvlText w:val="%1"/>
      <w:lvlJc w:val="left"/>
    </w:lvl>
    <w:lvl w:ilvl="1" w:tplc="314462F2">
      <w:start w:val="3"/>
      <w:numFmt w:val="lowerLetter"/>
      <w:lvlText w:val="%2."/>
      <w:lvlJc w:val="left"/>
    </w:lvl>
    <w:lvl w:ilvl="2" w:tplc="4FE20934">
      <w:numFmt w:val="decimal"/>
      <w:lvlText w:val=""/>
      <w:lvlJc w:val="left"/>
    </w:lvl>
    <w:lvl w:ilvl="3" w:tplc="7BC49FF4">
      <w:numFmt w:val="decimal"/>
      <w:lvlText w:val=""/>
      <w:lvlJc w:val="left"/>
    </w:lvl>
    <w:lvl w:ilvl="4" w:tplc="E1FC3B1C">
      <w:numFmt w:val="decimal"/>
      <w:lvlText w:val=""/>
      <w:lvlJc w:val="left"/>
    </w:lvl>
    <w:lvl w:ilvl="5" w:tplc="1BA01828">
      <w:numFmt w:val="decimal"/>
      <w:lvlText w:val=""/>
      <w:lvlJc w:val="left"/>
    </w:lvl>
    <w:lvl w:ilvl="6" w:tplc="051C3C0C">
      <w:numFmt w:val="decimal"/>
      <w:lvlText w:val=""/>
      <w:lvlJc w:val="left"/>
    </w:lvl>
    <w:lvl w:ilvl="7" w:tplc="088A1558">
      <w:numFmt w:val="decimal"/>
      <w:lvlText w:val=""/>
      <w:lvlJc w:val="left"/>
    </w:lvl>
    <w:lvl w:ilvl="8" w:tplc="2E1C4DDE">
      <w:numFmt w:val="decimal"/>
      <w:lvlText w:val=""/>
      <w:lvlJc w:val="left"/>
    </w:lvl>
  </w:abstractNum>
  <w:abstractNum w:abstractNumId="19">
    <w:nsid w:val="74DE0EE3"/>
    <w:multiLevelType w:val="hybridMultilevel"/>
    <w:tmpl w:val="24A66EBA"/>
    <w:lvl w:ilvl="0" w:tplc="3BE63582">
      <w:start w:val="1"/>
      <w:numFmt w:val="lowerLetter"/>
      <w:lvlText w:val="%1."/>
      <w:lvlJc w:val="left"/>
    </w:lvl>
    <w:lvl w:ilvl="1" w:tplc="04569C0A">
      <w:numFmt w:val="decimal"/>
      <w:lvlText w:val=""/>
      <w:lvlJc w:val="left"/>
    </w:lvl>
    <w:lvl w:ilvl="2" w:tplc="CA4A3832">
      <w:numFmt w:val="decimal"/>
      <w:lvlText w:val=""/>
      <w:lvlJc w:val="left"/>
    </w:lvl>
    <w:lvl w:ilvl="3" w:tplc="4F109822">
      <w:numFmt w:val="decimal"/>
      <w:lvlText w:val=""/>
      <w:lvlJc w:val="left"/>
    </w:lvl>
    <w:lvl w:ilvl="4" w:tplc="C62E744C">
      <w:numFmt w:val="decimal"/>
      <w:lvlText w:val=""/>
      <w:lvlJc w:val="left"/>
    </w:lvl>
    <w:lvl w:ilvl="5" w:tplc="141A8036">
      <w:numFmt w:val="decimal"/>
      <w:lvlText w:val=""/>
      <w:lvlJc w:val="left"/>
    </w:lvl>
    <w:lvl w:ilvl="6" w:tplc="3CB66D02">
      <w:numFmt w:val="decimal"/>
      <w:lvlText w:val=""/>
      <w:lvlJc w:val="left"/>
    </w:lvl>
    <w:lvl w:ilvl="7" w:tplc="644E758A">
      <w:numFmt w:val="decimal"/>
      <w:lvlText w:val=""/>
      <w:lvlJc w:val="left"/>
    </w:lvl>
    <w:lvl w:ilvl="8" w:tplc="CCC667D4">
      <w:numFmt w:val="decimal"/>
      <w:lvlText w:val=""/>
      <w:lvlJc w:val="left"/>
    </w:lvl>
  </w:abstractNum>
  <w:abstractNum w:abstractNumId="20">
    <w:nsid w:val="7EDC08F3"/>
    <w:multiLevelType w:val="hybridMultilevel"/>
    <w:tmpl w:val="E556D63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19"/>
  </w:num>
  <w:num w:numId="5">
    <w:abstractNumId w:val="18"/>
  </w:num>
  <w:num w:numId="6">
    <w:abstractNumId w:val="4"/>
  </w:num>
  <w:num w:numId="7">
    <w:abstractNumId w:val="11"/>
  </w:num>
  <w:num w:numId="8">
    <w:abstractNumId w:val="12"/>
  </w:num>
  <w:num w:numId="9">
    <w:abstractNumId w:val="7"/>
  </w:num>
  <w:num w:numId="10">
    <w:abstractNumId w:val="16"/>
  </w:num>
  <w:num w:numId="11">
    <w:abstractNumId w:val="1"/>
  </w:num>
  <w:num w:numId="12">
    <w:abstractNumId w:val="10"/>
  </w:num>
  <w:num w:numId="13">
    <w:abstractNumId w:val="14"/>
  </w:num>
  <w:num w:numId="14">
    <w:abstractNumId w:val="15"/>
  </w:num>
  <w:num w:numId="15">
    <w:abstractNumId w:val="20"/>
  </w:num>
  <w:num w:numId="16">
    <w:abstractNumId w:val="5"/>
  </w:num>
  <w:num w:numId="17">
    <w:abstractNumId w:val="9"/>
  </w:num>
  <w:num w:numId="18">
    <w:abstractNumId w:val="17"/>
  </w:num>
  <w:num w:numId="19">
    <w:abstractNumId w:val="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D"/>
    <w:rsid w:val="00024E1D"/>
    <w:rsid w:val="001C2024"/>
    <w:rsid w:val="001F4254"/>
    <w:rsid w:val="00242E1D"/>
    <w:rsid w:val="002566B2"/>
    <w:rsid w:val="00262EED"/>
    <w:rsid w:val="002D5143"/>
    <w:rsid w:val="002D55EB"/>
    <w:rsid w:val="00324494"/>
    <w:rsid w:val="003560CB"/>
    <w:rsid w:val="00462ED3"/>
    <w:rsid w:val="00597520"/>
    <w:rsid w:val="00673220"/>
    <w:rsid w:val="006C13B0"/>
    <w:rsid w:val="006E7FF3"/>
    <w:rsid w:val="00716FAE"/>
    <w:rsid w:val="007B244C"/>
    <w:rsid w:val="007E07BE"/>
    <w:rsid w:val="00903746"/>
    <w:rsid w:val="00952015"/>
    <w:rsid w:val="009E73B2"/>
    <w:rsid w:val="00A365A1"/>
    <w:rsid w:val="00AD01AE"/>
    <w:rsid w:val="00B01B8D"/>
    <w:rsid w:val="00B1794B"/>
    <w:rsid w:val="00B2555D"/>
    <w:rsid w:val="00BA17B5"/>
    <w:rsid w:val="00C66E89"/>
    <w:rsid w:val="00CA5EB4"/>
    <w:rsid w:val="00D011C1"/>
    <w:rsid w:val="00DF0E1E"/>
    <w:rsid w:val="00DF3E1E"/>
    <w:rsid w:val="00E173FC"/>
    <w:rsid w:val="00E75E53"/>
    <w:rsid w:val="00E91B8E"/>
    <w:rsid w:val="00F13D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FC"/>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FC"/>
    <w:pPr>
      <w:ind w:left="720"/>
      <w:contextualSpacing/>
    </w:pPr>
  </w:style>
  <w:style w:type="paragraph" w:styleId="FootnoteText">
    <w:name w:val="footnote text"/>
    <w:basedOn w:val="Normal"/>
    <w:link w:val="FootnoteTextChar"/>
    <w:uiPriority w:val="99"/>
    <w:semiHidden/>
    <w:unhideWhenUsed/>
    <w:rsid w:val="00E173FC"/>
    <w:rPr>
      <w:sz w:val="20"/>
      <w:szCs w:val="20"/>
    </w:rPr>
  </w:style>
  <w:style w:type="character" w:customStyle="1" w:styleId="FootnoteTextChar">
    <w:name w:val="Footnote Text Char"/>
    <w:basedOn w:val="DefaultParagraphFont"/>
    <w:link w:val="FootnoteText"/>
    <w:uiPriority w:val="99"/>
    <w:semiHidden/>
    <w:rsid w:val="00E173FC"/>
    <w:rPr>
      <w:rFonts w:ascii="Times New Roman" w:eastAsiaTheme="minorEastAsia" w:hAnsi="Times New Roman" w:cs="Times New Roman"/>
      <w:sz w:val="20"/>
      <w:szCs w:val="20"/>
      <w:lang w:eastAsia="id-ID"/>
    </w:rPr>
  </w:style>
  <w:style w:type="character" w:styleId="FootnoteReference">
    <w:name w:val="footnote reference"/>
    <w:basedOn w:val="DefaultParagraphFont"/>
    <w:uiPriority w:val="99"/>
    <w:semiHidden/>
    <w:unhideWhenUsed/>
    <w:rsid w:val="00E173FC"/>
    <w:rPr>
      <w:vertAlign w:val="superscript"/>
    </w:rPr>
  </w:style>
  <w:style w:type="paragraph" w:styleId="Header">
    <w:name w:val="header"/>
    <w:basedOn w:val="Normal"/>
    <w:link w:val="HeaderChar"/>
    <w:uiPriority w:val="99"/>
    <w:unhideWhenUsed/>
    <w:rsid w:val="00B1794B"/>
    <w:pPr>
      <w:tabs>
        <w:tab w:val="center" w:pos="4513"/>
        <w:tab w:val="right" w:pos="9026"/>
      </w:tabs>
    </w:pPr>
  </w:style>
  <w:style w:type="character" w:customStyle="1" w:styleId="HeaderChar">
    <w:name w:val="Header Char"/>
    <w:basedOn w:val="DefaultParagraphFont"/>
    <w:link w:val="Header"/>
    <w:uiPriority w:val="99"/>
    <w:rsid w:val="00B1794B"/>
    <w:rPr>
      <w:rFonts w:ascii="Times New Roman" w:eastAsiaTheme="minorEastAsia" w:hAnsi="Times New Roman" w:cs="Times New Roman"/>
      <w:lang w:eastAsia="id-ID"/>
    </w:rPr>
  </w:style>
  <w:style w:type="paragraph" w:styleId="Footer">
    <w:name w:val="footer"/>
    <w:basedOn w:val="Normal"/>
    <w:link w:val="FooterChar"/>
    <w:uiPriority w:val="99"/>
    <w:unhideWhenUsed/>
    <w:rsid w:val="00B1794B"/>
    <w:pPr>
      <w:tabs>
        <w:tab w:val="center" w:pos="4513"/>
        <w:tab w:val="right" w:pos="9026"/>
      </w:tabs>
    </w:pPr>
  </w:style>
  <w:style w:type="character" w:customStyle="1" w:styleId="FooterChar">
    <w:name w:val="Footer Char"/>
    <w:basedOn w:val="DefaultParagraphFont"/>
    <w:link w:val="Footer"/>
    <w:uiPriority w:val="99"/>
    <w:rsid w:val="00B1794B"/>
    <w:rPr>
      <w:rFonts w:ascii="Times New Roman" w:eastAsiaTheme="minorEastAsia" w:hAnsi="Times New Roman" w:cs="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FC"/>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FC"/>
    <w:pPr>
      <w:ind w:left="720"/>
      <w:contextualSpacing/>
    </w:pPr>
  </w:style>
  <w:style w:type="paragraph" w:styleId="FootnoteText">
    <w:name w:val="footnote text"/>
    <w:basedOn w:val="Normal"/>
    <w:link w:val="FootnoteTextChar"/>
    <w:uiPriority w:val="99"/>
    <w:semiHidden/>
    <w:unhideWhenUsed/>
    <w:rsid w:val="00E173FC"/>
    <w:rPr>
      <w:sz w:val="20"/>
      <w:szCs w:val="20"/>
    </w:rPr>
  </w:style>
  <w:style w:type="character" w:customStyle="1" w:styleId="FootnoteTextChar">
    <w:name w:val="Footnote Text Char"/>
    <w:basedOn w:val="DefaultParagraphFont"/>
    <w:link w:val="FootnoteText"/>
    <w:uiPriority w:val="99"/>
    <w:semiHidden/>
    <w:rsid w:val="00E173FC"/>
    <w:rPr>
      <w:rFonts w:ascii="Times New Roman" w:eastAsiaTheme="minorEastAsia" w:hAnsi="Times New Roman" w:cs="Times New Roman"/>
      <w:sz w:val="20"/>
      <w:szCs w:val="20"/>
      <w:lang w:eastAsia="id-ID"/>
    </w:rPr>
  </w:style>
  <w:style w:type="character" w:styleId="FootnoteReference">
    <w:name w:val="footnote reference"/>
    <w:basedOn w:val="DefaultParagraphFont"/>
    <w:uiPriority w:val="99"/>
    <w:semiHidden/>
    <w:unhideWhenUsed/>
    <w:rsid w:val="00E173FC"/>
    <w:rPr>
      <w:vertAlign w:val="superscript"/>
    </w:rPr>
  </w:style>
  <w:style w:type="paragraph" w:styleId="Header">
    <w:name w:val="header"/>
    <w:basedOn w:val="Normal"/>
    <w:link w:val="HeaderChar"/>
    <w:uiPriority w:val="99"/>
    <w:unhideWhenUsed/>
    <w:rsid w:val="00B1794B"/>
    <w:pPr>
      <w:tabs>
        <w:tab w:val="center" w:pos="4513"/>
        <w:tab w:val="right" w:pos="9026"/>
      </w:tabs>
    </w:pPr>
  </w:style>
  <w:style w:type="character" w:customStyle="1" w:styleId="HeaderChar">
    <w:name w:val="Header Char"/>
    <w:basedOn w:val="DefaultParagraphFont"/>
    <w:link w:val="Header"/>
    <w:uiPriority w:val="99"/>
    <w:rsid w:val="00B1794B"/>
    <w:rPr>
      <w:rFonts w:ascii="Times New Roman" w:eastAsiaTheme="minorEastAsia" w:hAnsi="Times New Roman" w:cs="Times New Roman"/>
      <w:lang w:eastAsia="id-ID"/>
    </w:rPr>
  </w:style>
  <w:style w:type="paragraph" w:styleId="Footer">
    <w:name w:val="footer"/>
    <w:basedOn w:val="Normal"/>
    <w:link w:val="FooterChar"/>
    <w:uiPriority w:val="99"/>
    <w:unhideWhenUsed/>
    <w:rsid w:val="00B1794B"/>
    <w:pPr>
      <w:tabs>
        <w:tab w:val="center" w:pos="4513"/>
        <w:tab w:val="right" w:pos="9026"/>
      </w:tabs>
    </w:pPr>
  </w:style>
  <w:style w:type="character" w:customStyle="1" w:styleId="FooterChar">
    <w:name w:val="Footer Char"/>
    <w:basedOn w:val="DefaultParagraphFont"/>
    <w:link w:val="Footer"/>
    <w:uiPriority w:val="99"/>
    <w:rsid w:val="00B1794B"/>
    <w:rPr>
      <w:rFonts w:ascii="Times New Roman" w:eastAsiaTheme="minorEastAsia"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E9E9-D21D-4A5F-9C25-F2CB0165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2017-09-15T06:53:00Z</dcterms:created>
  <dcterms:modified xsi:type="dcterms:W3CDTF">2018-03-09T23:10:00Z</dcterms:modified>
</cp:coreProperties>
</file>