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93" w:rsidRPr="00925793" w:rsidRDefault="00925793" w:rsidP="00891D22">
      <w:pPr>
        <w:spacing w:after="0" w:line="480" w:lineRule="auto"/>
        <w:jc w:val="center"/>
        <w:rPr>
          <w:rFonts w:ascii="Times New Roman" w:eastAsia="Calibri" w:hAnsi="Times New Roman" w:cs="Times New Roman"/>
          <w:b/>
          <w:sz w:val="24"/>
          <w:szCs w:val="24"/>
        </w:rPr>
      </w:pPr>
      <w:r w:rsidRPr="00925793">
        <w:rPr>
          <w:rFonts w:ascii="Times New Roman" w:eastAsia="Calibri" w:hAnsi="Times New Roman" w:cs="Times New Roman"/>
          <w:b/>
          <w:sz w:val="24"/>
          <w:szCs w:val="24"/>
        </w:rPr>
        <w:t>BAB I</w:t>
      </w:r>
    </w:p>
    <w:p w:rsidR="00925793" w:rsidRPr="00925793" w:rsidRDefault="00925793" w:rsidP="00891D22">
      <w:pPr>
        <w:spacing w:after="0" w:line="480" w:lineRule="auto"/>
        <w:jc w:val="center"/>
        <w:rPr>
          <w:rFonts w:ascii="Times New Roman" w:eastAsia="Calibri" w:hAnsi="Times New Roman" w:cs="Times New Roman"/>
          <w:b/>
          <w:sz w:val="24"/>
          <w:szCs w:val="24"/>
        </w:rPr>
      </w:pPr>
      <w:r w:rsidRPr="00925793">
        <w:rPr>
          <w:rFonts w:ascii="Times New Roman" w:eastAsia="Calibri" w:hAnsi="Times New Roman" w:cs="Times New Roman"/>
          <w:b/>
          <w:sz w:val="24"/>
          <w:szCs w:val="24"/>
        </w:rPr>
        <w:t>PENDAHULUAN</w:t>
      </w:r>
    </w:p>
    <w:p w:rsidR="00925793" w:rsidRPr="00925793" w:rsidRDefault="00925793" w:rsidP="007C6F60">
      <w:pPr>
        <w:tabs>
          <w:tab w:val="left" w:pos="567"/>
        </w:tabs>
        <w:spacing w:after="0" w:line="240" w:lineRule="auto"/>
        <w:ind w:left="426"/>
        <w:contextualSpacing/>
        <w:rPr>
          <w:rFonts w:ascii="Times New Roman" w:eastAsia="Calibri" w:hAnsi="Times New Roman" w:cs="Times New Roman"/>
          <w:b/>
          <w:sz w:val="24"/>
          <w:szCs w:val="24"/>
        </w:rPr>
      </w:pPr>
    </w:p>
    <w:p w:rsidR="00925793" w:rsidRPr="00925793" w:rsidRDefault="00925793" w:rsidP="00891D22">
      <w:pPr>
        <w:numPr>
          <w:ilvl w:val="0"/>
          <w:numId w:val="3"/>
        </w:numPr>
        <w:tabs>
          <w:tab w:val="left" w:pos="567"/>
        </w:tabs>
        <w:spacing w:after="0" w:line="480" w:lineRule="auto"/>
        <w:ind w:left="426" w:hanging="426"/>
        <w:contextualSpacing/>
        <w:rPr>
          <w:rFonts w:ascii="Times New Roman" w:eastAsia="Calibri" w:hAnsi="Times New Roman" w:cs="Times New Roman"/>
          <w:b/>
          <w:sz w:val="24"/>
          <w:szCs w:val="24"/>
        </w:rPr>
      </w:pPr>
      <w:r w:rsidRPr="00925793">
        <w:rPr>
          <w:rFonts w:ascii="Times New Roman" w:eastAsia="Calibri" w:hAnsi="Times New Roman" w:cs="Times New Roman"/>
          <w:b/>
          <w:sz w:val="24"/>
          <w:szCs w:val="24"/>
        </w:rPr>
        <w:t>Latar Belakang Masalah</w:t>
      </w:r>
    </w:p>
    <w:p w:rsidR="000E4A70" w:rsidRDefault="00925793" w:rsidP="000E4A70">
      <w:pPr>
        <w:spacing w:after="0" w:line="480" w:lineRule="auto"/>
        <w:ind w:left="426" w:firstLine="720"/>
        <w:jc w:val="both"/>
        <w:rPr>
          <w:rFonts w:ascii="Times New Roman" w:eastAsia="Times New Roman" w:hAnsi="Times New Roman" w:cs="Times New Roman"/>
          <w:color w:val="000000"/>
          <w:sz w:val="28"/>
          <w:szCs w:val="28"/>
          <w:shd w:val="clear" w:color="auto" w:fill="FFFFFF"/>
          <w:lang w:eastAsia="id-ID"/>
        </w:rPr>
      </w:pPr>
      <w:r w:rsidRPr="00925793">
        <w:rPr>
          <w:rFonts w:ascii="Times New Roman" w:eastAsia="Times New Roman" w:hAnsi="Times New Roman" w:cs="Times New Roman"/>
          <w:color w:val="000000"/>
          <w:sz w:val="24"/>
          <w:szCs w:val="24"/>
          <w:shd w:val="clear" w:color="auto" w:fill="FFFFFF"/>
          <w:lang w:eastAsia="id-ID"/>
        </w:rPr>
        <w:t>Perkembangan otak anak usia dini mengalami percepatan hingga 80% dari keseluruhan otak orang dewasa. Hal ini menunjukkan bahwa seluruh potensi dan kecerdasan serta dasar-dasar perilaku  seseorang telah mulai terbentuk pada usia dini, sedemikian pentingnya  masa ini sehingga usia dini sering disebut the golden age.</w:t>
      </w:r>
      <w:r w:rsidRPr="00925793">
        <w:rPr>
          <w:rFonts w:ascii="Times New Roman" w:eastAsia="Times New Roman" w:hAnsi="Times New Roman" w:cs="Times New Roman"/>
          <w:color w:val="000000"/>
          <w:sz w:val="24"/>
          <w:szCs w:val="24"/>
          <w:shd w:val="clear" w:color="auto" w:fill="FFFFFF"/>
          <w:vertAlign w:val="superscript"/>
          <w:lang w:eastAsia="id-ID"/>
        </w:rPr>
        <w:footnoteReference w:id="1"/>
      </w:r>
      <w:bookmarkStart w:id="0" w:name="_Hlk520673044"/>
    </w:p>
    <w:p w:rsidR="000E4A70" w:rsidRDefault="00925793" w:rsidP="000E4A70">
      <w:pPr>
        <w:spacing w:after="0" w:line="480" w:lineRule="auto"/>
        <w:ind w:left="426" w:firstLine="720"/>
        <w:jc w:val="both"/>
        <w:rPr>
          <w:rFonts w:ascii="Times New Roman" w:eastAsia="Times New Roman" w:hAnsi="Times New Roman" w:cs="Times New Roman"/>
          <w:color w:val="000000"/>
          <w:sz w:val="28"/>
          <w:szCs w:val="28"/>
          <w:shd w:val="clear" w:color="auto" w:fill="FFFFFF"/>
          <w:lang w:eastAsia="id-ID"/>
        </w:rPr>
      </w:pPr>
      <w:r w:rsidRPr="00925793">
        <w:rPr>
          <w:rFonts w:ascii="Times New Roman" w:eastAsia="Times New Roman" w:hAnsi="Times New Roman" w:cs="Times New Roman"/>
          <w:color w:val="000000"/>
          <w:sz w:val="24"/>
          <w:szCs w:val="24"/>
          <w:shd w:val="clear" w:color="auto" w:fill="FFFFFF"/>
          <w:lang w:eastAsia="id-ID"/>
        </w:rPr>
        <w:t>Dalam undang-undang no 20 tahun 2003 menjelaskan bahwa pendidikan anak usia dini adalah suatu upaya pembinaan yang ditujukan kepada anak sejak lahir sampai dengan usia 6 tahun yang dilakukan melalui pemberian rangsangan pendidikan untuk membantu pertumbuhan dan perkembangan jasmani dan rohani agar anak memiliki kesiapan dalam memasuki pendidikan lebih lanjut. Yang khusus sesuai dengan tingkat pertumbuhan dan perkembangan anak</w:t>
      </w:r>
      <w:r w:rsidRPr="00925793">
        <w:rPr>
          <w:rFonts w:ascii="Times New Roman" w:eastAsia="Times New Roman" w:hAnsi="Times New Roman" w:cs="Times New Roman"/>
          <w:color w:val="000000"/>
          <w:sz w:val="24"/>
          <w:szCs w:val="24"/>
          <w:shd w:val="clear" w:color="auto" w:fill="FFFFFF"/>
          <w:vertAlign w:val="superscript"/>
          <w:lang w:eastAsia="id-ID"/>
        </w:rPr>
        <w:footnoteReference w:id="2"/>
      </w:r>
      <w:r w:rsidRPr="00925793">
        <w:rPr>
          <w:rFonts w:ascii="Times New Roman" w:eastAsia="Times New Roman" w:hAnsi="Times New Roman" w:cs="Times New Roman"/>
          <w:color w:val="000000"/>
          <w:sz w:val="24"/>
          <w:szCs w:val="24"/>
          <w:shd w:val="clear" w:color="auto" w:fill="FFFFFF"/>
          <w:lang w:eastAsia="id-ID"/>
        </w:rPr>
        <w:t>.</w:t>
      </w:r>
      <w:bookmarkEnd w:id="0"/>
    </w:p>
    <w:p w:rsidR="000E4A70" w:rsidRDefault="00925793" w:rsidP="000E4A70">
      <w:pPr>
        <w:spacing w:after="0" w:line="480" w:lineRule="auto"/>
        <w:ind w:left="426" w:firstLine="720"/>
        <w:jc w:val="both"/>
        <w:rPr>
          <w:rFonts w:ascii="Times New Roman" w:eastAsia="Times New Roman" w:hAnsi="Times New Roman" w:cs="Times New Roman"/>
          <w:color w:val="000000"/>
          <w:sz w:val="28"/>
          <w:szCs w:val="28"/>
          <w:shd w:val="clear" w:color="auto" w:fill="FFFFFF"/>
          <w:lang w:eastAsia="id-ID"/>
        </w:rPr>
      </w:pPr>
      <w:r w:rsidRPr="00283438">
        <w:rPr>
          <w:rFonts w:ascii="Times New Roman" w:eastAsia="Times New Roman" w:hAnsi="Times New Roman" w:cs="Times New Roman"/>
          <w:color w:val="000000"/>
          <w:sz w:val="24"/>
          <w:szCs w:val="24"/>
          <w:shd w:val="clear" w:color="auto" w:fill="FFFFFF"/>
          <w:lang w:eastAsia="id-ID"/>
        </w:rPr>
        <w:t xml:space="preserve">Merujuk dari isi undang-undang no. 20 tahun 2003 diatas, menekankan betapa pentingnya pendidikan bagi anak usia dini, dimana pendidikan memiliki peranan yang sangat penting di masa kanak-kanak. karena perkembangan kepribadian, sikap mental, dan intelektual dibentuk pada usia dini. </w:t>
      </w:r>
      <w:r w:rsidR="00283438" w:rsidRPr="00283438">
        <w:rPr>
          <w:rFonts w:ascii="Times New Roman" w:hAnsi="Times New Roman" w:cs="Times New Roman"/>
          <w:sz w:val="24"/>
          <w:szCs w:val="24"/>
        </w:rPr>
        <w:t xml:space="preserve">Menurut </w:t>
      </w:r>
      <w:r w:rsidR="00283438" w:rsidRPr="00283438">
        <w:rPr>
          <w:rFonts w:ascii="Times New Roman" w:hAnsi="Times New Roman" w:cs="Times New Roman"/>
          <w:sz w:val="24"/>
          <w:szCs w:val="24"/>
        </w:rPr>
        <w:lastRenderedPageBreak/>
        <w:t>Chairul Anwar</w:t>
      </w:r>
      <w:r w:rsidR="00283438">
        <w:rPr>
          <w:rStyle w:val="FootnoteReference"/>
          <w:rFonts w:ascii="Times New Roman" w:hAnsi="Times New Roman" w:cs="Times New Roman"/>
          <w:sz w:val="24"/>
          <w:szCs w:val="24"/>
        </w:rPr>
        <w:footnoteReference w:id="3"/>
      </w:r>
      <w:r w:rsidR="00283438" w:rsidRPr="00283438">
        <w:rPr>
          <w:rFonts w:ascii="Times New Roman" w:hAnsi="Times New Roman" w:cs="Times New Roman"/>
          <w:sz w:val="24"/>
          <w:szCs w:val="24"/>
        </w:rPr>
        <w:t xml:space="preserve"> pendidikan</w:t>
      </w:r>
      <w:r w:rsidR="005D42B8">
        <w:rPr>
          <w:rFonts w:ascii="Times New Roman" w:hAnsi="Times New Roman" w:cs="Times New Roman"/>
          <w:sz w:val="24"/>
          <w:szCs w:val="24"/>
          <w:lang w:val="en-AU"/>
        </w:rPr>
        <w:t xml:space="preserve"> </w:t>
      </w:r>
      <w:r w:rsidR="00283438" w:rsidRPr="00283438">
        <w:rPr>
          <w:rFonts w:ascii="Times New Roman" w:hAnsi="Times New Roman" w:cs="Times New Roman"/>
          <w:sz w:val="24"/>
          <w:szCs w:val="24"/>
        </w:rPr>
        <w:t>merupakan bagian penting dari kehidupan yang sekaligus menbedakab manusia dengan makhluk hidup yang lainnya.</w:t>
      </w:r>
    </w:p>
    <w:p w:rsidR="00283438" w:rsidRPr="000E4A70" w:rsidRDefault="00283438" w:rsidP="000E4A70">
      <w:pPr>
        <w:spacing w:after="0" w:line="480" w:lineRule="auto"/>
        <w:ind w:left="426" w:firstLine="720"/>
        <w:jc w:val="both"/>
        <w:rPr>
          <w:rFonts w:ascii="Times New Roman" w:eastAsia="Times New Roman" w:hAnsi="Times New Roman" w:cs="Times New Roman"/>
          <w:color w:val="000000"/>
          <w:sz w:val="28"/>
          <w:szCs w:val="28"/>
          <w:shd w:val="clear" w:color="auto" w:fill="FFFFFF"/>
          <w:lang w:eastAsia="id-ID"/>
        </w:rPr>
      </w:pPr>
      <w:r w:rsidRPr="00283438">
        <w:rPr>
          <w:rFonts w:ascii="Times New Roman" w:hAnsi="Times New Roman" w:cs="Times New Roman"/>
          <w:sz w:val="24"/>
          <w:szCs w:val="24"/>
        </w:rPr>
        <w:t>Bahkan dalam Al-Qur’an Allah menjelaskan tentang pendidikan salah satunya dalam surah Al-Mujadilah ayat 11</w:t>
      </w:r>
    </w:p>
    <w:p w:rsidR="00755DF3" w:rsidRPr="00283438" w:rsidRDefault="00755DF3" w:rsidP="00AD5FA2">
      <w:pPr>
        <w:spacing w:after="0"/>
        <w:ind w:firstLine="720"/>
        <w:jc w:val="both"/>
        <w:rPr>
          <w:rFonts w:ascii="Times New Roman" w:eastAsia="Times New Roman" w:hAnsi="Times New Roman" w:cs="Times New Roman"/>
          <w:color w:val="000000"/>
          <w:sz w:val="28"/>
          <w:szCs w:val="28"/>
          <w:shd w:val="clear" w:color="auto" w:fill="FFFFFF"/>
          <w:lang w:eastAsia="id-ID"/>
        </w:rPr>
      </w:pPr>
      <w:r>
        <w:rPr>
          <w:rFonts w:ascii="Traditional Arabic" w:cs="Traditional Arabic" w:hint="cs"/>
          <w:color w:val="333333"/>
          <w:spacing w:val="15"/>
          <w:sz w:val="36"/>
          <w:szCs w:val="36"/>
          <w:shd w:val="clear" w:color="auto" w:fill="FFFFFF"/>
        </w:rPr>
        <w:t>يَا أَيُّهَا الَّذِينَ آمَنُوا إِذَا قِيلَ لَكُمْ تَفَسَّحُوا فِي الْمَجَالِسِ فَافْسَحُوا يَفْسَحِ اللَّهُ لَكُمْ ۖ وَإِذَا قِيلَ انْشُزُوا فَانْشُزُوا يَرْفَعِ اللَّهُ الَّذِينَ آمَنُوا مِنْكُمْ وَالَّذِينَ أُوتُوا الْعِلْمَ دَرَجَاتٍ ۚ وَاللَّهُ بِمَا تَعْمَلُونَ خَبِيرٌ</w:t>
      </w:r>
    </w:p>
    <w:p w:rsidR="00F43E40" w:rsidRPr="00F43E40" w:rsidRDefault="00F43E40" w:rsidP="00F43E40">
      <w:pPr>
        <w:spacing w:line="240" w:lineRule="auto"/>
        <w:jc w:val="both"/>
        <w:rPr>
          <w:rFonts w:ascii="Times New Roman" w:hAnsi="Times New Roman" w:cs="Times New Roman"/>
          <w:i/>
          <w:sz w:val="24"/>
          <w:szCs w:val="24"/>
        </w:rPr>
      </w:pPr>
      <w:r w:rsidRPr="00F43E40">
        <w:rPr>
          <w:rFonts w:ascii="Times New Roman" w:hAnsi="Times New Roman" w:cs="Times New Roman"/>
          <w:sz w:val="24"/>
          <w:szCs w:val="24"/>
        </w:rPr>
        <w:t>Artinya :</w:t>
      </w:r>
      <w:r w:rsidRPr="00F43E40">
        <w:rPr>
          <w:rFonts w:ascii="Times New Roman" w:hAnsi="Times New Roman" w:cs="Times New Roman"/>
          <w:i/>
          <w:sz w:val="24"/>
          <w:szCs w:val="24"/>
        </w:rPr>
        <w:t>”Hai orang-orang yang beriman, apabila dikatakan kepadamu, “Berlapang-lapanglah dalam majelis”, maka lapangkanlah, niscaya Allah akan memberikan kelapangan untukmu. Dan apabila dikatakan, “Berdirilah kamu”, maka berdirilah, niscaya Allah akan meninggikan orang-orang yang beriman di antaramu dan orang-orang yang diberi ilmu pengetahuan beberapa derajat. Dan Allah Maha Mengetahui apa yang kamu kerjakan.” (QS. Al-Mujadillah:11)</w:t>
      </w:r>
      <w:r w:rsidRPr="006F0111">
        <w:rPr>
          <w:rStyle w:val="FootnoteReference"/>
          <w:rFonts w:ascii="Times New Roman" w:hAnsi="Times New Roman" w:cs="Times New Roman"/>
          <w:sz w:val="24"/>
          <w:szCs w:val="24"/>
        </w:rPr>
        <w:footnoteReference w:id="4"/>
      </w:r>
    </w:p>
    <w:p w:rsidR="0048153C" w:rsidRDefault="00F43E40" w:rsidP="000E4A70">
      <w:pPr>
        <w:spacing w:line="480" w:lineRule="auto"/>
        <w:ind w:left="720" w:firstLine="720"/>
        <w:jc w:val="both"/>
        <w:rPr>
          <w:rFonts w:ascii="Times New Roman" w:hAnsi="Times New Roman" w:cs="Times New Roman"/>
          <w:sz w:val="24"/>
          <w:szCs w:val="24"/>
        </w:rPr>
      </w:pPr>
      <w:r w:rsidRPr="00F43E40">
        <w:rPr>
          <w:rFonts w:ascii="Times New Roman" w:hAnsi="Times New Roman" w:cs="Times New Roman"/>
          <w:sz w:val="24"/>
          <w:szCs w:val="24"/>
        </w:rPr>
        <w:t>Dari ayat dalam Al-Qur’an tersebut dapat disimpulkan bahwasanya pendidikan merupakan hal yang sangat penting, sehingga Allah pun menjanjikan keistimewaan bagi siapa yang mementingkan pendidikan.</w:t>
      </w:r>
    </w:p>
    <w:p w:rsidR="00925793" w:rsidRPr="0048153C" w:rsidRDefault="00925793" w:rsidP="000E4A70">
      <w:pPr>
        <w:spacing w:line="480" w:lineRule="auto"/>
        <w:ind w:left="720" w:firstLine="720"/>
        <w:jc w:val="both"/>
        <w:rPr>
          <w:rFonts w:ascii="Times New Roman" w:hAnsi="Times New Roman" w:cs="Times New Roman"/>
          <w:sz w:val="24"/>
          <w:szCs w:val="24"/>
        </w:rPr>
      </w:pPr>
      <w:r w:rsidRPr="00925793">
        <w:rPr>
          <w:rFonts w:ascii="Times New Roman" w:eastAsia="Times New Roman" w:hAnsi="Times New Roman" w:cs="Times New Roman"/>
          <w:color w:val="000000"/>
          <w:sz w:val="24"/>
          <w:szCs w:val="24"/>
          <w:shd w:val="clear" w:color="auto" w:fill="FFFFFF"/>
          <w:lang w:eastAsia="id-ID"/>
        </w:rPr>
        <w:t xml:space="preserve">Dunia pendidikan senantiasa diarahkan pada peningkatan mutu sumber daya manusia terutama anak TK, </w:t>
      </w:r>
      <w:r w:rsidRPr="00925793">
        <w:rPr>
          <w:rFonts w:ascii="Times New Roman" w:eastAsia="Calibri" w:hAnsi="Times New Roman" w:cs="Times New Roman"/>
          <w:sz w:val="24"/>
          <w:szCs w:val="24"/>
        </w:rPr>
        <w:t>pendidikan anak usia dini (PAUD) atau TK merupakan salah satu wadah yang telah disiapkan oleh lembaga pendidikan untuk membantu mengembangkan semua aspek-aspek yang ada pada diri anak.</w:t>
      </w:r>
    </w:p>
    <w:p w:rsidR="00925793" w:rsidRPr="00925793" w:rsidRDefault="00925793" w:rsidP="000E4A70">
      <w:pPr>
        <w:spacing w:after="0" w:line="480" w:lineRule="auto"/>
        <w:ind w:left="720" w:firstLine="720"/>
        <w:jc w:val="both"/>
        <w:rPr>
          <w:rFonts w:ascii="Times New Roman" w:eastAsia="Times New Roman" w:hAnsi="Times New Roman" w:cs="Times New Roman"/>
          <w:color w:val="000000"/>
          <w:sz w:val="24"/>
          <w:szCs w:val="24"/>
          <w:shd w:val="clear" w:color="auto" w:fill="FFFFFF"/>
          <w:lang w:eastAsia="id-ID"/>
        </w:rPr>
      </w:pPr>
      <w:r w:rsidRPr="00925793">
        <w:rPr>
          <w:rFonts w:ascii="Times New Roman" w:eastAsia="Calibri" w:hAnsi="Times New Roman" w:cs="Times New Roman"/>
          <w:sz w:val="24"/>
          <w:szCs w:val="24"/>
        </w:rPr>
        <w:lastRenderedPageBreak/>
        <w:t>Anak usia dini mempunyai beberapa aspek perkembangan yang perlu ditingkatkan. Wortham menyatakan bahwa aspek perkembangan anak meliputi perkembangan fisik-motorik, perkembangan kognitif, perkembangan bahasa, dan perkembangan sosial-emosional. Perkembangan semua aspek tersebut saling mempengaruhi satu sama lain. Oleh karena itu dibutuhkan upaya pendidikan untuk mengembangkan semua aspek perkembangan anak melalui desain pembelajaran yang menyenangkan bagi anak.</w:t>
      </w:r>
      <w:r w:rsidRPr="00925793">
        <w:rPr>
          <w:rFonts w:ascii="Times New Roman" w:eastAsia="Calibri" w:hAnsi="Times New Roman" w:cs="Times New Roman"/>
          <w:sz w:val="24"/>
          <w:szCs w:val="24"/>
          <w:vertAlign w:val="superscript"/>
        </w:rPr>
        <w:footnoteReference w:id="5"/>
      </w:r>
    </w:p>
    <w:p w:rsidR="00925793" w:rsidRPr="00925793" w:rsidRDefault="00925793" w:rsidP="000E4A70">
      <w:pPr>
        <w:spacing w:after="0" w:line="456" w:lineRule="auto"/>
        <w:ind w:left="720" w:firstLine="720"/>
        <w:jc w:val="both"/>
        <w:rPr>
          <w:rFonts w:ascii="Times New Roman" w:eastAsia="Times New Roman" w:hAnsi="Times New Roman" w:cs="Times New Roman"/>
          <w:color w:val="000000"/>
          <w:sz w:val="24"/>
          <w:szCs w:val="24"/>
          <w:shd w:val="clear" w:color="auto" w:fill="FFFFFF"/>
          <w:lang w:eastAsia="id-ID"/>
        </w:rPr>
      </w:pPr>
      <w:r w:rsidRPr="00925793">
        <w:rPr>
          <w:rFonts w:ascii="Times New Roman" w:eastAsia="Times New Roman" w:hAnsi="Times New Roman" w:cs="Times New Roman"/>
          <w:color w:val="000000"/>
          <w:sz w:val="24"/>
          <w:szCs w:val="24"/>
          <w:shd w:val="clear" w:color="auto" w:fill="FFFFFF"/>
          <w:lang w:eastAsia="id-ID"/>
        </w:rPr>
        <w:t xml:space="preserve">Aspek sosial emosional pada anak sangat penting untuk dikembangkan, karena terdapat masalah yang sama diberbagai tempat, bahwa generasi sekarang mempunyai kesulitan dalam menyampaikan emosi mereka sehingga berdampak pada kemampuan sosialisainya. Sebagai orang dewasa, kita tahu bahwa anak adalah investasi untuk masa depan yang perlu dipersiapkan secara maksimal semua aspeknya. Terutama yang menjadi pokok pembahasan disini adalah aspek sosial emosionalnya. </w:t>
      </w:r>
    </w:p>
    <w:p w:rsidR="00925793" w:rsidRPr="00925793" w:rsidRDefault="005E2C06" w:rsidP="000E4A70">
      <w:pPr>
        <w:spacing w:after="0" w:line="456" w:lineRule="auto"/>
        <w:ind w:left="720" w:firstLine="720"/>
        <w:jc w:val="both"/>
        <w:rPr>
          <w:rFonts w:ascii="Times New Roman" w:eastAsia="Calibri" w:hAnsi="Times New Roman" w:cs="Times New Roman"/>
          <w:sz w:val="24"/>
          <w:szCs w:val="24"/>
        </w:rPr>
      </w:pPr>
      <w:r w:rsidRPr="00925793">
        <w:rPr>
          <w:rFonts w:ascii="Times New Roman" w:eastAsia="Calibri" w:hAnsi="Times New Roman" w:cs="Times New Roman"/>
          <w:sz w:val="24"/>
          <w:szCs w:val="24"/>
        </w:rPr>
        <w:t>P</w:t>
      </w:r>
      <w:r w:rsidR="00925793" w:rsidRPr="00925793">
        <w:rPr>
          <w:rFonts w:ascii="Times New Roman" w:eastAsia="Calibri" w:hAnsi="Times New Roman" w:cs="Times New Roman"/>
          <w:sz w:val="24"/>
          <w:szCs w:val="24"/>
        </w:rPr>
        <w:t xml:space="preserve">erilaku emosional anak sangat dipengaruhi oleh reaksi sosial terhadap perilaku emosional anak, cara mengembangkan sosial emosional anak yaitu dengan memberikan rangsangan, rangsangan tersebut antara lain rangsangan pendengaran, rangsangan perabaan, rangsangan sosial, rangsangan penglihatan. Dari pendapat tersebut dapat dilihat bahwa dalam mengembangkan sosial emosional anak dipengaruhi oleh rangsangan dari lingkungan sekitar, melalui lingkungan sekolah guru dapat memfasilitasi dan </w:t>
      </w:r>
      <w:r w:rsidR="00925793" w:rsidRPr="00925793">
        <w:rPr>
          <w:rFonts w:ascii="Times New Roman" w:eastAsia="Calibri" w:hAnsi="Times New Roman" w:cs="Times New Roman"/>
          <w:sz w:val="24"/>
          <w:szCs w:val="24"/>
        </w:rPr>
        <w:lastRenderedPageBreak/>
        <w:t>memberikan rangsangan untuk mengembangkan sosial emosional anak secara maksimal.</w:t>
      </w:r>
      <w:r w:rsidR="00925793" w:rsidRPr="00925793">
        <w:rPr>
          <w:rFonts w:ascii="Times New Roman" w:eastAsia="Calibri" w:hAnsi="Times New Roman" w:cs="Times New Roman"/>
          <w:sz w:val="24"/>
          <w:szCs w:val="24"/>
          <w:vertAlign w:val="superscript"/>
        </w:rPr>
        <w:footnoteReference w:id="6"/>
      </w:r>
    </w:p>
    <w:p w:rsidR="00925793" w:rsidRPr="00925793" w:rsidRDefault="00925793" w:rsidP="000E4A70">
      <w:pPr>
        <w:spacing w:after="0" w:line="456" w:lineRule="auto"/>
        <w:ind w:left="720" w:firstLine="720"/>
        <w:jc w:val="both"/>
        <w:rPr>
          <w:rFonts w:ascii="Times New Roman" w:eastAsia="Times New Roman" w:hAnsi="Times New Roman" w:cs="Times New Roman"/>
          <w:color w:val="000000"/>
          <w:sz w:val="24"/>
          <w:szCs w:val="24"/>
          <w:shd w:val="clear" w:color="auto" w:fill="FFFFFF"/>
          <w:lang w:eastAsia="id-ID"/>
        </w:rPr>
      </w:pPr>
      <w:r w:rsidRPr="00925793">
        <w:rPr>
          <w:rFonts w:ascii="Times New Roman" w:eastAsia="Times New Roman" w:hAnsi="Times New Roman" w:cs="Times New Roman"/>
          <w:color w:val="000000"/>
          <w:sz w:val="24"/>
          <w:szCs w:val="24"/>
          <w:shd w:val="clear" w:color="auto" w:fill="FFFFFF"/>
          <w:lang w:eastAsia="id-ID"/>
        </w:rPr>
        <w:t>Perkembangan sosial dapat dilihat dari interaksi antara anak dengan orang lain, yang meliputi interaksi dengan orang tua, saudarah, teman bermain, hingga masyarakat secara luas. Hal ini mencakup bagaimana seorang anak belajar untuk memiliki suatu kepercayaan dalam perilakunya dan hubungan sosialnya.</w:t>
      </w:r>
    </w:p>
    <w:p w:rsidR="00925793" w:rsidRPr="00925793" w:rsidRDefault="00925793" w:rsidP="000E4A70">
      <w:pPr>
        <w:spacing w:after="0" w:line="456" w:lineRule="auto"/>
        <w:ind w:left="720" w:firstLine="720"/>
        <w:jc w:val="both"/>
        <w:rPr>
          <w:rFonts w:ascii="Times New Roman" w:eastAsia="Times New Roman" w:hAnsi="Times New Roman" w:cs="Times New Roman"/>
          <w:color w:val="000000"/>
          <w:sz w:val="24"/>
          <w:szCs w:val="24"/>
          <w:shd w:val="clear" w:color="auto" w:fill="FFFFFF"/>
          <w:lang w:eastAsia="id-ID"/>
        </w:rPr>
      </w:pPr>
      <w:r w:rsidRPr="00925793">
        <w:rPr>
          <w:rFonts w:ascii="Times New Roman" w:eastAsia="Times New Roman" w:hAnsi="Times New Roman" w:cs="Times New Roman"/>
          <w:color w:val="000000"/>
          <w:sz w:val="24"/>
          <w:szCs w:val="24"/>
          <w:shd w:val="clear" w:color="auto" w:fill="FFFFFF"/>
          <w:lang w:eastAsia="id-ID"/>
        </w:rPr>
        <w:t>Menurut Eric Ericson perkembangan sosial berarti perolehan kemampuan berperilaku yang sesuai dengan tuntutan sosial, menjadi seseorang yang mampu bermasyarakat (socializet). Sedangkan menurut Gordon dan Browne, mengembangkan keterampilan sosial yang perlu dipelajari anak di TK yaitu membina hubungan dengan anak lain, membina hubungan dengan kelompok, dan membina diri sebagai individu.</w:t>
      </w:r>
      <w:r w:rsidRPr="00925793">
        <w:rPr>
          <w:rFonts w:ascii="Times New Roman" w:eastAsia="Times New Roman" w:hAnsi="Times New Roman" w:cs="Times New Roman"/>
          <w:color w:val="000000"/>
          <w:sz w:val="24"/>
          <w:szCs w:val="24"/>
          <w:shd w:val="clear" w:color="auto" w:fill="FFFFFF"/>
          <w:vertAlign w:val="superscript"/>
          <w:lang w:eastAsia="id-ID"/>
        </w:rPr>
        <w:footnoteReference w:id="7"/>
      </w:r>
    </w:p>
    <w:p w:rsidR="005E2C06" w:rsidRDefault="00925793" w:rsidP="000E4A70">
      <w:pPr>
        <w:spacing w:after="0" w:line="456" w:lineRule="auto"/>
        <w:ind w:left="720" w:firstLine="720"/>
        <w:jc w:val="both"/>
        <w:rPr>
          <w:rFonts w:ascii="Times New Roman" w:eastAsia="Times New Roman" w:hAnsi="Times New Roman" w:cs="Times New Roman"/>
          <w:color w:val="000000"/>
          <w:sz w:val="24"/>
          <w:szCs w:val="24"/>
          <w:shd w:val="clear" w:color="auto" w:fill="FFFFFF"/>
          <w:lang w:eastAsia="id-ID"/>
        </w:rPr>
      </w:pPr>
      <w:r w:rsidRPr="00925793">
        <w:rPr>
          <w:rFonts w:ascii="Times New Roman" w:eastAsia="Times New Roman" w:hAnsi="Times New Roman" w:cs="Times New Roman"/>
          <w:color w:val="000000"/>
          <w:sz w:val="24"/>
          <w:szCs w:val="24"/>
          <w:shd w:val="clear" w:color="auto" w:fill="FFFFFF"/>
          <w:lang w:eastAsia="id-ID"/>
        </w:rPr>
        <w:t>Perkembangan emosional adalah suatu keadaan yang kompleks, yang berupa luapan perasaan yang ditandai oleh perubahan sikap yang muncul ketika anak berinteraksi dengan orang lain.</w:t>
      </w:r>
    </w:p>
    <w:p w:rsidR="00925793" w:rsidRPr="00925793" w:rsidRDefault="00925793" w:rsidP="000E4A70">
      <w:pPr>
        <w:spacing w:after="0" w:line="456" w:lineRule="auto"/>
        <w:ind w:left="720" w:firstLine="720"/>
        <w:jc w:val="both"/>
        <w:rPr>
          <w:rFonts w:ascii="Times New Roman" w:eastAsia="Times New Roman" w:hAnsi="Times New Roman" w:cs="Times New Roman"/>
          <w:color w:val="000000"/>
          <w:sz w:val="24"/>
          <w:szCs w:val="24"/>
          <w:shd w:val="clear" w:color="auto" w:fill="FFFFFF"/>
          <w:lang w:eastAsia="id-ID"/>
        </w:rPr>
      </w:pPr>
      <w:r w:rsidRPr="00925793">
        <w:rPr>
          <w:rFonts w:ascii="Times New Roman" w:eastAsia="Times New Roman" w:hAnsi="Times New Roman" w:cs="Times New Roman"/>
          <w:color w:val="000000"/>
          <w:sz w:val="24"/>
          <w:szCs w:val="24"/>
          <w:shd w:val="clear" w:color="auto" w:fill="FFFFFF"/>
          <w:lang w:eastAsia="id-ID"/>
        </w:rPr>
        <w:t xml:space="preserve">Emosi merupakan berbagai perasaan yang kuat berupa perasaan benci, takut, marah, cinta, senang, dan juga kesedihan. Emosiyang terpotret dalam kehidupan anak biasanya di ekspresikan anak dalam kegiatan bermain berupa bentuk dominasi konsekuasi pada saat mendapatkan “kekalahan” anak </w:t>
      </w:r>
      <w:r w:rsidRPr="00925793">
        <w:rPr>
          <w:rFonts w:ascii="Times New Roman" w:eastAsia="Times New Roman" w:hAnsi="Times New Roman" w:cs="Times New Roman"/>
          <w:color w:val="000000"/>
          <w:sz w:val="24"/>
          <w:szCs w:val="24"/>
          <w:shd w:val="clear" w:color="auto" w:fill="FFFFFF"/>
          <w:lang w:eastAsia="id-ID"/>
        </w:rPr>
        <w:lastRenderedPageBreak/>
        <w:t>menjadi kesal dan ekspresi berikutnya pada saat ketidakmampuan anak mengontrol pada saat ingin melakukan permainan, yang diekspresikan dalam bentuk fisik berupa mendorong danmengungkapkan kekesalan mereka. Dalam hal iniyangperlu direfleksikan dari gambaran perilaku emosi anak adanya bahwa pada hakikatnya ekspresi emosi merupakan bentuk kounikasi anak dengan lingkungannya.</w:t>
      </w:r>
      <w:r w:rsidRPr="00925793">
        <w:rPr>
          <w:rFonts w:ascii="Times New Roman" w:eastAsia="Times New Roman" w:hAnsi="Times New Roman" w:cs="Times New Roman"/>
          <w:color w:val="000000"/>
          <w:sz w:val="24"/>
          <w:szCs w:val="24"/>
          <w:shd w:val="clear" w:color="auto" w:fill="FFFFFF"/>
          <w:vertAlign w:val="superscript"/>
          <w:lang w:eastAsia="id-ID"/>
        </w:rPr>
        <w:footnoteReference w:id="8"/>
      </w:r>
    </w:p>
    <w:p w:rsidR="00925793" w:rsidRPr="00925793" w:rsidRDefault="005E2C06" w:rsidP="000E4A70">
      <w:pPr>
        <w:spacing w:after="0" w:line="456" w:lineRule="auto"/>
        <w:ind w:left="720" w:firstLine="720"/>
        <w:jc w:val="both"/>
        <w:rPr>
          <w:rFonts w:ascii="Times New Roman" w:eastAsia="Times New Roman" w:hAnsi="Times New Roman" w:cs="Times New Roman"/>
          <w:color w:val="000000"/>
          <w:sz w:val="24"/>
          <w:szCs w:val="24"/>
          <w:shd w:val="clear" w:color="auto" w:fill="FFFFFF"/>
          <w:lang w:eastAsia="id-ID"/>
        </w:rPr>
      </w:pPr>
      <w:r w:rsidRPr="00925793">
        <w:rPr>
          <w:rFonts w:ascii="Times New Roman" w:eastAsia="Calibri" w:hAnsi="Times New Roman" w:cs="Times New Roman"/>
          <w:sz w:val="24"/>
          <w:szCs w:val="24"/>
        </w:rPr>
        <w:t>D</w:t>
      </w:r>
      <w:r w:rsidR="00925793" w:rsidRPr="00925793">
        <w:rPr>
          <w:rFonts w:ascii="Times New Roman" w:eastAsia="Calibri" w:hAnsi="Times New Roman" w:cs="Times New Roman"/>
          <w:sz w:val="24"/>
          <w:szCs w:val="24"/>
        </w:rPr>
        <w:t>alam mengembangkan sosial emosional anak dipengaruhi oleh rangsangan dari lingkungan sekitar, melalui lingkungan sekolah guru dapat memfasilitasi dan memberikan rangsangan untuk mengembangkan sosial emosional anak secara maksimal.</w:t>
      </w:r>
      <w:r>
        <w:rPr>
          <w:rFonts w:ascii="Times New Roman" w:eastAsia="Calibri" w:hAnsi="Times New Roman" w:cs="Times New Roman"/>
          <w:sz w:val="24"/>
          <w:szCs w:val="24"/>
          <w:lang w:val="en-AU"/>
        </w:rPr>
        <w:t xml:space="preserve"> </w:t>
      </w:r>
    </w:p>
    <w:p w:rsidR="00925793" w:rsidRPr="00925793" w:rsidRDefault="00925793" w:rsidP="000E4A70">
      <w:pPr>
        <w:spacing w:after="0" w:line="480" w:lineRule="auto"/>
        <w:ind w:left="720" w:firstLine="720"/>
        <w:jc w:val="both"/>
        <w:rPr>
          <w:rFonts w:ascii="Times New Roman" w:eastAsia="Times New Roman" w:hAnsi="Times New Roman" w:cs="Times New Roman"/>
          <w:color w:val="000000"/>
          <w:sz w:val="24"/>
          <w:szCs w:val="24"/>
          <w:shd w:val="clear" w:color="auto" w:fill="FFFFFF"/>
          <w:lang w:eastAsia="id-ID"/>
        </w:rPr>
      </w:pPr>
      <w:r w:rsidRPr="00925793">
        <w:rPr>
          <w:rFonts w:ascii="Times New Roman" w:eastAsia="Times New Roman" w:hAnsi="Times New Roman" w:cs="Times New Roman"/>
          <w:color w:val="000000"/>
          <w:sz w:val="24"/>
          <w:szCs w:val="24"/>
          <w:shd w:val="clear" w:color="auto" w:fill="FFFFFF"/>
          <w:lang w:eastAsia="id-ID"/>
        </w:rPr>
        <w:t>Berdasarkan pengertian diatas dapat dipahami bahwa sosial emosional meliputi perkembangan dalam hal emosi, kepribadian, dan hubungan interpersonal. Dimana pada tahap awal masa kanak-kanak perkembangan  sosio emosional berkisar tentang proses sosialisasi, yaitu proses ketika anak memahami perasaan yang ada saat berlangsungnya interaksi dengan orang lain dalam kehidupan sehari-hari.</w:t>
      </w:r>
    </w:p>
    <w:p w:rsidR="00925793" w:rsidRPr="00925793" w:rsidRDefault="00925793" w:rsidP="000E4A70">
      <w:pPr>
        <w:spacing w:after="0" w:line="480" w:lineRule="auto"/>
        <w:ind w:left="709" w:firstLine="720"/>
        <w:jc w:val="both"/>
        <w:rPr>
          <w:rFonts w:ascii="Times New Roman" w:eastAsia="Calibri" w:hAnsi="Times New Roman" w:cs="Times New Roman"/>
          <w:sz w:val="24"/>
          <w:szCs w:val="24"/>
        </w:rPr>
      </w:pPr>
      <w:r w:rsidRPr="00925793">
        <w:rPr>
          <w:rFonts w:ascii="Times New Roman" w:eastAsia="Times New Roman" w:hAnsi="Times New Roman" w:cs="Times New Roman"/>
          <w:color w:val="000000"/>
          <w:sz w:val="24"/>
          <w:szCs w:val="24"/>
          <w:shd w:val="clear" w:color="auto" w:fill="FFFFFF"/>
          <w:lang w:eastAsia="id-ID"/>
        </w:rPr>
        <w:t xml:space="preserve">Untuk mengoptimalkan perkembangan aspek sosial emosional anak usia dini dibutuhkan suatu konsep belajar yang menyenangkan dengan kegiatan-kegiatan yang memberi ruang lebih kepada peserta didik. Kegiatan yang berpusat pada anak sayangnya belum dilakukan sepenuhnya di </w:t>
      </w:r>
      <w:r w:rsidR="00536336">
        <w:rPr>
          <w:rFonts w:ascii="Times New Roman" w:eastAsia="Times New Roman" w:hAnsi="Times New Roman" w:cs="Times New Roman"/>
          <w:color w:val="000000"/>
          <w:sz w:val="24"/>
          <w:szCs w:val="24"/>
          <w:shd w:val="clear" w:color="auto" w:fill="FFFFFF"/>
          <w:lang w:val="en-AU" w:eastAsia="id-ID"/>
        </w:rPr>
        <w:t xml:space="preserve">PAUD </w:t>
      </w:r>
      <w:proofErr w:type="spellStart"/>
      <w:r w:rsidR="00536336">
        <w:rPr>
          <w:rFonts w:ascii="Times New Roman" w:eastAsia="Times New Roman" w:hAnsi="Times New Roman" w:cs="Times New Roman"/>
          <w:color w:val="000000"/>
          <w:sz w:val="24"/>
          <w:szCs w:val="24"/>
          <w:shd w:val="clear" w:color="auto" w:fill="FFFFFF"/>
          <w:lang w:val="en-AU" w:eastAsia="id-ID"/>
        </w:rPr>
        <w:t>Mawar</w:t>
      </w:r>
      <w:proofErr w:type="spellEnd"/>
      <w:r w:rsidR="00536336">
        <w:rPr>
          <w:rFonts w:ascii="Times New Roman" w:eastAsia="Times New Roman" w:hAnsi="Times New Roman" w:cs="Times New Roman"/>
          <w:color w:val="000000"/>
          <w:sz w:val="24"/>
          <w:szCs w:val="24"/>
          <w:shd w:val="clear" w:color="auto" w:fill="FFFFFF"/>
          <w:lang w:val="en-AU" w:eastAsia="id-ID"/>
        </w:rPr>
        <w:t xml:space="preserve"> Indah Way </w:t>
      </w:r>
      <w:proofErr w:type="spellStart"/>
      <w:r w:rsidR="00536336">
        <w:rPr>
          <w:rFonts w:ascii="Times New Roman" w:eastAsia="Times New Roman" w:hAnsi="Times New Roman" w:cs="Times New Roman"/>
          <w:color w:val="000000"/>
          <w:sz w:val="24"/>
          <w:szCs w:val="24"/>
          <w:shd w:val="clear" w:color="auto" w:fill="FFFFFF"/>
          <w:lang w:val="en-AU" w:eastAsia="id-ID"/>
        </w:rPr>
        <w:t>Hui</w:t>
      </w:r>
      <w:proofErr w:type="spellEnd"/>
      <w:r w:rsidR="00536336">
        <w:rPr>
          <w:rFonts w:ascii="Times New Roman" w:eastAsia="Times New Roman" w:hAnsi="Times New Roman" w:cs="Times New Roman"/>
          <w:color w:val="000000"/>
          <w:sz w:val="24"/>
          <w:szCs w:val="24"/>
          <w:shd w:val="clear" w:color="auto" w:fill="FFFFFF"/>
          <w:lang w:val="en-AU" w:eastAsia="id-ID"/>
        </w:rPr>
        <w:t xml:space="preserve"> </w:t>
      </w:r>
      <w:proofErr w:type="spellStart"/>
      <w:r w:rsidR="00536336">
        <w:rPr>
          <w:rFonts w:ascii="Times New Roman" w:eastAsia="Times New Roman" w:hAnsi="Times New Roman" w:cs="Times New Roman"/>
          <w:color w:val="000000"/>
          <w:sz w:val="24"/>
          <w:szCs w:val="24"/>
          <w:shd w:val="clear" w:color="auto" w:fill="FFFFFF"/>
          <w:lang w:val="en-AU" w:eastAsia="id-ID"/>
        </w:rPr>
        <w:t>Pesawaran</w:t>
      </w:r>
      <w:proofErr w:type="spellEnd"/>
      <w:r w:rsidR="00536336">
        <w:rPr>
          <w:rFonts w:ascii="Times New Roman" w:eastAsia="Times New Roman" w:hAnsi="Times New Roman" w:cs="Times New Roman"/>
          <w:color w:val="000000"/>
          <w:sz w:val="24"/>
          <w:szCs w:val="24"/>
          <w:shd w:val="clear" w:color="auto" w:fill="FFFFFF"/>
          <w:lang w:val="en-AU" w:eastAsia="id-ID"/>
        </w:rPr>
        <w:t xml:space="preserve"> Lampung</w:t>
      </w:r>
      <w:r w:rsidRPr="00925793">
        <w:rPr>
          <w:rFonts w:ascii="Times New Roman" w:eastAsia="Calibri" w:hAnsi="Times New Roman" w:cs="Times New Roman"/>
          <w:sz w:val="24"/>
          <w:szCs w:val="24"/>
        </w:rPr>
        <w:t xml:space="preserve">, dimana pendidik masih lebih </w:t>
      </w:r>
      <w:r w:rsidRPr="00925793">
        <w:rPr>
          <w:rFonts w:ascii="Times New Roman" w:eastAsia="Calibri" w:hAnsi="Times New Roman" w:cs="Times New Roman"/>
          <w:sz w:val="24"/>
          <w:szCs w:val="24"/>
        </w:rPr>
        <w:lastRenderedPageBreak/>
        <w:t>mendominasi jalannya kegiatan-kegiatan yang ada di</w:t>
      </w:r>
      <w:r w:rsidR="0051087D">
        <w:rPr>
          <w:rFonts w:ascii="Times New Roman" w:eastAsia="Calibri" w:hAnsi="Times New Roman" w:cs="Times New Roman"/>
          <w:sz w:val="24"/>
          <w:szCs w:val="24"/>
          <w:lang w:val="en-AU"/>
        </w:rPr>
        <w:t xml:space="preserve"> PAUD</w:t>
      </w:r>
      <w:r w:rsidRPr="00925793">
        <w:rPr>
          <w:rFonts w:ascii="Times New Roman" w:eastAsia="Calibri" w:hAnsi="Times New Roman" w:cs="Times New Roman"/>
          <w:sz w:val="24"/>
          <w:szCs w:val="24"/>
        </w:rPr>
        <w:t>, Sedangkan prinsip kegiatan belajar harus berbasis pada perkembangan dan kebutuhan anak.</w:t>
      </w:r>
    </w:p>
    <w:p w:rsidR="00925793" w:rsidRPr="00925793" w:rsidRDefault="00925793" w:rsidP="00891D22">
      <w:pPr>
        <w:spacing w:after="0" w:line="456" w:lineRule="auto"/>
        <w:ind w:firstLine="709"/>
        <w:contextualSpacing/>
        <w:jc w:val="both"/>
        <w:rPr>
          <w:rFonts w:ascii="Times New Roman" w:eastAsia="Calibri" w:hAnsi="Times New Roman" w:cs="Times New Roman"/>
          <w:sz w:val="24"/>
          <w:szCs w:val="24"/>
        </w:rPr>
      </w:pPr>
      <w:r w:rsidRPr="00925793">
        <w:rPr>
          <w:rFonts w:ascii="Times New Roman" w:eastAsia="Calibri" w:hAnsi="Times New Roman" w:cs="Times New Roman"/>
          <w:sz w:val="24"/>
          <w:szCs w:val="24"/>
        </w:rPr>
        <w:t xml:space="preserve">Pendidik mempunyai peranan yang sangat penting dalam proses pendidikan </w:t>
      </w:r>
      <w:r w:rsidRPr="00925793">
        <w:rPr>
          <w:rFonts w:ascii="Times New Roman" w:eastAsia="Calibri" w:hAnsi="Times New Roman" w:cs="Times New Roman"/>
          <w:sz w:val="24"/>
          <w:szCs w:val="24"/>
          <w:shd w:val="clear" w:color="auto" w:fill="FFFFFF"/>
        </w:rPr>
        <w:t>banyak cara yang dapat dilakukan oleh para pendidik untuk menciptakan kondisi yang menyenangkan dalam proses pembelajaran. Bermain, interaksi, eksploratif serta kegiatan musikal adalah beberapa kegiatan yang dapat menghidupkan kegiatan pembelajaran. Bahkan dalam kegiatan bermain, anak tidak hanya merasakan kesenangan tetapi mereka juga dapat terlatih gerak motoriknya, ekspresi, kepekaan terhadap lingkungan, serta dapat mengembangkan berbagai kecerdasan lain pada anak, seperti bahasa, logika matematis, intra dan interpersonal.</w:t>
      </w:r>
    </w:p>
    <w:p w:rsidR="00925793" w:rsidRPr="00925793" w:rsidRDefault="00925793" w:rsidP="00891D22">
      <w:pPr>
        <w:spacing w:after="0" w:line="456" w:lineRule="auto"/>
        <w:ind w:firstLine="720"/>
        <w:jc w:val="both"/>
        <w:rPr>
          <w:rFonts w:ascii="Times New Roman" w:eastAsia="Calibri" w:hAnsi="Times New Roman" w:cs="Times New Roman"/>
          <w:sz w:val="24"/>
          <w:szCs w:val="24"/>
        </w:rPr>
      </w:pPr>
      <w:r w:rsidRPr="00925793">
        <w:rPr>
          <w:rFonts w:ascii="Times New Roman" w:eastAsia="Calibri" w:hAnsi="Times New Roman" w:cs="Times New Roman"/>
          <w:sz w:val="24"/>
          <w:szCs w:val="24"/>
        </w:rPr>
        <w:t>Merujuk dari uraian kegiatan belajar diatas, maka diperlukana sesuatu desain pembelajaran yang mendorong berkembangnya aspek sosial emosional anak usia dini dengan cara yang lebih leluasa. Prinsipnya pembelajaran tersebut harus berbasis pada perkembangan dan kebutuhan anak. Maka bermain merupakan salah satu metode yang dapat digunakan dalam mengembangkan aspek sosial emosional anak. Mengingat bermain dan anak sendiri merupakan dua hal yang tidak dapat dipisahkan.</w:t>
      </w:r>
    </w:p>
    <w:p w:rsidR="005E2C06" w:rsidRDefault="005E2C06" w:rsidP="00B264A2">
      <w:pPr>
        <w:spacing w:after="0" w:line="240" w:lineRule="auto"/>
        <w:ind w:firstLine="720"/>
        <w:jc w:val="both"/>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w:t>
      </w:r>
      <w:proofErr w:type="spellStart"/>
      <w:r w:rsidR="00287EAE">
        <w:rPr>
          <w:rFonts w:ascii="Times New Roman" w:eastAsia="Calibri" w:hAnsi="Times New Roman" w:cs="Times New Roman"/>
          <w:sz w:val="24"/>
          <w:szCs w:val="24"/>
          <w:lang w:val="en-AU"/>
        </w:rPr>
        <w:t>B</w:t>
      </w:r>
      <w:r>
        <w:rPr>
          <w:rFonts w:ascii="Times New Roman" w:eastAsia="Calibri" w:hAnsi="Times New Roman" w:cs="Times New Roman"/>
          <w:sz w:val="24"/>
          <w:szCs w:val="24"/>
          <w:lang w:val="en-AU"/>
        </w:rPr>
        <w:t>erm</w:t>
      </w:r>
      <w:r w:rsidR="00B264A2">
        <w:rPr>
          <w:rFonts w:ascii="Times New Roman" w:eastAsia="Calibri" w:hAnsi="Times New Roman" w:cs="Times New Roman"/>
          <w:sz w:val="24"/>
          <w:szCs w:val="24"/>
          <w:lang w:val="en-AU"/>
        </w:rPr>
        <w:t>ai</w:t>
      </w:r>
      <w:r>
        <w:rPr>
          <w:rFonts w:ascii="Times New Roman" w:eastAsia="Calibri" w:hAnsi="Times New Roman" w:cs="Times New Roman"/>
          <w:sz w:val="24"/>
          <w:szCs w:val="24"/>
          <w:lang w:val="en-AU"/>
        </w:rPr>
        <w:t>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merupakan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jendela</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perkembangan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anak</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melalui</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bermain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aspek</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perkembangan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anak</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bisa</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ditumbuhkan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secara</w:t>
      </w:r>
      <w:proofErr w:type="spellEnd"/>
      <w:r>
        <w:rPr>
          <w:rFonts w:ascii="Times New Roman" w:eastAsia="Calibri" w:hAnsi="Times New Roman" w:cs="Times New Roman"/>
          <w:sz w:val="24"/>
          <w:szCs w:val="24"/>
          <w:lang w:val="en-AU"/>
        </w:rPr>
        <w:t xml:space="preserve"> optimal. </w:t>
      </w:r>
      <w:proofErr w:type="spellStart"/>
      <w:r>
        <w:rPr>
          <w:rFonts w:ascii="Times New Roman" w:eastAsia="Calibri" w:hAnsi="Times New Roman" w:cs="Times New Roman"/>
          <w:sz w:val="24"/>
          <w:szCs w:val="24"/>
          <w:lang w:val="en-AU"/>
        </w:rPr>
        <w:t>Membiarkan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anak-anak</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prasekolah</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bermain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telah</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terbukti</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mampu</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meningkatkan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perkembangan</w:t>
      </w:r>
      <w:proofErr w:type="spellEnd"/>
      <w:r>
        <w:rPr>
          <w:rFonts w:ascii="Times New Roman" w:eastAsia="Calibri" w:hAnsi="Times New Roman" w:cs="Times New Roman"/>
          <w:sz w:val="24"/>
          <w:szCs w:val="24"/>
          <w:lang w:val="en-AU"/>
        </w:rPr>
        <w:t xml:space="preserve"> mental </w:t>
      </w:r>
      <w:proofErr w:type="spellStart"/>
      <w:r>
        <w:rPr>
          <w:rFonts w:ascii="Times New Roman" w:eastAsia="Calibri" w:hAnsi="Times New Roman" w:cs="Times New Roman"/>
          <w:sz w:val="24"/>
          <w:szCs w:val="24"/>
          <w:lang w:val="en-AU"/>
        </w:rPr>
        <w:t>dan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kecerdasan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anak</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Bermain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adalah</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suatu</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kegiatan</w:t>
      </w:r>
      <w:proofErr w:type="spellEnd"/>
      <w:r>
        <w:rPr>
          <w:rFonts w:ascii="Times New Roman" w:eastAsia="Calibri" w:hAnsi="Times New Roman" w:cs="Times New Roman"/>
          <w:sz w:val="24"/>
          <w:szCs w:val="24"/>
          <w:lang w:val="en-AU"/>
        </w:rPr>
        <w:t xml:space="preserve"> yang </w:t>
      </w:r>
      <w:proofErr w:type="spellStart"/>
      <w:r>
        <w:rPr>
          <w:rFonts w:ascii="Times New Roman" w:eastAsia="Calibri" w:hAnsi="Times New Roman" w:cs="Times New Roman"/>
          <w:sz w:val="24"/>
          <w:szCs w:val="24"/>
          <w:lang w:val="en-AU"/>
        </w:rPr>
        <w:t>berulang-ulang</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dan</w:t>
      </w:r>
      <w:proofErr w:type="spellEnd"/>
      <w:r w:rsidR="00B264A2">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menimbulkan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kepuasan</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b</w:t>
      </w:r>
      <w:r w:rsidR="00B264A2">
        <w:rPr>
          <w:rFonts w:ascii="Times New Roman" w:eastAsia="Calibri" w:hAnsi="Times New Roman" w:cs="Times New Roman"/>
          <w:sz w:val="24"/>
          <w:szCs w:val="24"/>
          <w:lang w:val="en-AU"/>
        </w:rPr>
        <w:t>a</w:t>
      </w:r>
      <w:r>
        <w:rPr>
          <w:rFonts w:ascii="Times New Roman" w:eastAsia="Calibri" w:hAnsi="Times New Roman" w:cs="Times New Roman"/>
          <w:sz w:val="24"/>
          <w:szCs w:val="24"/>
          <w:lang w:val="en-AU"/>
        </w:rPr>
        <w:t>gi</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diri</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sese</w:t>
      </w:r>
      <w:r w:rsidR="00B264A2">
        <w:rPr>
          <w:rFonts w:ascii="Times New Roman" w:eastAsia="Calibri" w:hAnsi="Times New Roman" w:cs="Times New Roman"/>
          <w:sz w:val="24"/>
          <w:szCs w:val="24"/>
          <w:lang w:val="en-AU"/>
        </w:rPr>
        <w:t>orang</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Bermain</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sering</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dikatakan</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sebagai</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suatu</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fenomena</w:t>
      </w:r>
      <w:proofErr w:type="spellEnd"/>
      <w:r w:rsidR="00B264A2">
        <w:rPr>
          <w:rFonts w:ascii="Times New Roman" w:eastAsia="Calibri" w:hAnsi="Times New Roman" w:cs="Times New Roman"/>
          <w:sz w:val="24"/>
          <w:szCs w:val="24"/>
          <w:lang w:val="en-AU"/>
        </w:rPr>
        <w:t xml:space="preserve"> yang </w:t>
      </w:r>
      <w:proofErr w:type="spellStart"/>
      <w:r w:rsidR="00B264A2">
        <w:rPr>
          <w:rFonts w:ascii="Times New Roman" w:eastAsia="Calibri" w:hAnsi="Times New Roman" w:cs="Times New Roman"/>
          <w:sz w:val="24"/>
          <w:szCs w:val="24"/>
          <w:lang w:val="en-AU"/>
        </w:rPr>
        <w:t>alamiah</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dan</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luas</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serta</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memegang</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peran</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penting</w:t>
      </w:r>
      <w:proofErr w:type="spellEnd"/>
      <w:r w:rsidR="00B264A2">
        <w:rPr>
          <w:rFonts w:ascii="Times New Roman" w:eastAsia="Calibri" w:hAnsi="Times New Roman" w:cs="Times New Roman"/>
          <w:sz w:val="24"/>
          <w:szCs w:val="24"/>
          <w:lang w:val="en-AU"/>
        </w:rPr>
        <w:t xml:space="preserve"> </w:t>
      </w:r>
      <w:proofErr w:type="spellStart"/>
      <w:r w:rsidR="00B264A2">
        <w:rPr>
          <w:rFonts w:ascii="Times New Roman" w:eastAsia="Calibri" w:hAnsi="Times New Roman" w:cs="Times New Roman"/>
          <w:sz w:val="24"/>
          <w:szCs w:val="24"/>
          <w:lang w:val="en-AU"/>
        </w:rPr>
        <w:t>dalam</w:t>
      </w:r>
      <w:proofErr w:type="spellEnd"/>
      <w:r w:rsidR="00B264A2">
        <w:rPr>
          <w:rFonts w:ascii="Times New Roman" w:eastAsia="Calibri" w:hAnsi="Times New Roman" w:cs="Times New Roman"/>
          <w:sz w:val="24"/>
          <w:szCs w:val="24"/>
          <w:lang w:val="en-AU"/>
        </w:rPr>
        <w:t xml:space="preserve"> proses </w:t>
      </w:r>
      <w:proofErr w:type="spellStart"/>
      <w:r w:rsidR="00B264A2">
        <w:rPr>
          <w:rFonts w:ascii="Times New Roman" w:eastAsia="Calibri" w:hAnsi="Times New Roman" w:cs="Times New Roman"/>
          <w:sz w:val="24"/>
          <w:szCs w:val="24"/>
          <w:lang w:val="en-AU"/>
        </w:rPr>
        <w:t>perkembangan</w:t>
      </w:r>
      <w:proofErr w:type="spellEnd"/>
      <w:r w:rsidR="00B264A2">
        <w:rPr>
          <w:rFonts w:ascii="Times New Roman" w:eastAsia="Calibri" w:hAnsi="Times New Roman" w:cs="Times New Roman"/>
          <w:sz w:val="24"/>
          <w:szCs w:val="24"/>
          <w:lang w:val="en-AU"/>
        </w:rPr>
        <w:t>.”</w:t>
      </w:r>
      <w:r w:rsidR="00B264A2">
        <w:rPr>
          <w:rStyle w:val="FootnoteReference"/>
          <w:rFonts w:ascii="Times New Roman" w:eastAsia="Calibri" w:hAnsi="Times New Roman" w:cs="Times New Roman"/>
          <w:sz w:val="24"/>
          <w:szCs w:val="24"/>
          <w:lang w:val="en-AU"/>
        </w:rPr>
        <w:footnoteReference w:id="9"/>
      </w:r>
      <w:r>
        <w:rPr>
          <w:rFonts w:ascii="Times New Roman" w:eastAsia="Calibri" w:hAnsi="Times New Roman" w:cs="Times New Roman"/>
          <w:sz w:val="24"/>
          <w:szCs w:val="24"/>
          <w:lang w:val="en-AU"/>
        </w:rPr>
        <w:t xml:space="preserve">   </w:t>
      </w:r>
    </w:p>
    <w:p w:rsidR="00B264A2" w:rsidRPr="005E2C06" w:rsidRDefault="00B264A2" w:rsidP="00B264A2">
      <w:pPr>
        <w:spacing w:after="0" w:line="240" w:lineRule="auto"/>
        <w:ind w:firstLine="720"/>
        <w:jc w:val="both"/>
        <w:rPr>
          <w:rFonts w:ascii="Times New Roman" w:eastAsia="Calibri" w:hAnsi="Times New Roman" w:cs="Times New Roman"/>
          <w:iCs/>
          <w:sz w:val="24"/>
          <w:szCs w:val="24"/>
          <w:lang w:val="en-AU" w:eastAsia="id-ID"/>
        </w:rPr>
      </w:pPr>
    </w:p>
    <w:p w:rsidR="00925793" w:rsidRPr="00925793" w:rsidRDefault="00925793" w:rsidP="00891D22">
      <w:pPr>
        <w:spacing w:after="0" w:line="456" w:lineRule="auto"/>
        <w:ind w:firstLine="720"/>
        <w:jc w:val="both"/>
        <w:rPr>
          <w:rFonts w:ascii="Times New Roman" w:eastAsia="Calibri" w:hAnsi="Times New Roman" w:cs="Times New Roman"/>
          <w:sz w:val="24"/>
          <w:szCs w:val="24"/>
        </w:rPr>
      </w:pPr>
      <w:r w:rsidRPr="00925793">
        <w:rPr>
          <w:rFonts w:ascii="Times New Roman" w:eastAsia="Calibri" w:hAnsi="Times New Roman" w:cs="Times New Roman"/>
          <w:iCs/>
          <w:sz w:val="24"/>
          <w:szCs w:val="24"/>
          <w:lang w:eastAsia="id-ID"/>
        </w:rPr>
        <w:lastRenderedPageBreak/>
        <w:t>Melalui bermain anak dapat mengembangkan kemampuan sosialnya, seperti membina hubungan dengan anak lain, bertingkah laku sesuai dengan tuntutan masyarakat, menyesuaikan diri dengan teman sebaya, dapat memahami tingkah lakunya sendiri, dan paham bahwa setiap perbuatan ada konsekuensinya.</w:t>
      </w:r>
      <w:r w:rsidRPr="00925793">
        <w:rPr>
          <w:rFonts w:ascii="Times New Roman" w:eastAsia="Calibri" w:hAnsi="Times New Roman" w:cs="Times New Roman"/>
          <w:sz w:val="24"/>
          <w:szCs w:val="24"/>
        </w:rPr>
        <w:t xml:space="preserve"> Selain itu juga </w:t>
      </w:r>
      <w:r w:rsidRPr="00925793">
        <w:rPr>
          <w:rFonts w:ascii="Times New Roman" w:eastAsia="Calibri" w:hAnsi="Times New Roman" w:cs="Times New Roman"/>
          <w:sz w:val="24"/>
          <w:szCs w:val="24"/>
          <w:shd w:val="clear" w:color="auto" w:fill="FFFFFF"/>
          <w:lang w:eastAsia="id-ID"/>
        </w:rPr>
        <w:t>permainan merupak</w:t>
      </w:r>
      <w:r w:rsidRPr="00925793">
        <w:rPr>
          <w:rFonts w:ascii="Times New Roman" w:eastAsia="Calibri" w:hAnsi="Times New Roman" w:cs="Times New Roman"/>
          <w:sz w:val="24"/>
          <w:szCs w:val="24"/>
          <w:shd w:val="clear" w:color="auto" w:fill="FFFFFF"/>
        </w:rPr>
        <w:t>an teknik yang sesuai untuk dapat mengembangkan aspek sosial emosinal anak. Karena teknik permainan menciptakan suatu suasana santai dan menyenangkan. Suasana yang santai dan menyenangkan membuat seseorang dapat belajar lebih baik.</w:t>
      </w:r>
    </w:p>
    <w:p w:rsidR="00925793" w:rsidRPr="00925793" w:rsidRDefault="00925793" w:rsidP="00891D22">
      <w:pPr>
        <w:spacing w:after="0" w:line="456" w:lineRule="auto"/>
        <w:ind w:firstLine="720"/>
        <w:jc w:val="both"/>
        <w:rPr>
          <w:rFonts w:ascii="Open Sans" w:eastAsia="Calibri" w:hAnsi="Open Sans" w:cs="Times New Roman"/>
          <w:color w:val="444444"/>
          <w:sz w:val="21"/>
          <w:szCs w:val="21"/>
          <w:shd w:val="clear" w:color="auto" w:fill="FFFFFF"/>
        </w:rPr>
      </w:pPr>
      <w:r w:rsidRPr="00925793">
        <w:rPr>
          <w:rFonts w:ascii="Times New Roman" w:eastAsia="Calibri" w:hAnsi="Times New Roman" w:cs="Times New Roman"/>
          <w:sz w:val="24"/>
          <w:szCs w:val="24"/>
          <w:shd w:val="clear" w:color="auto" w:fill="FFFFFF"/>
        </w:rPr>
        <w:t>Tingkah laku seseorang dalam permainan sama dengan tigkah lakunya dalam kehidupan sehari-hari, misalnya mengenai cara untuk mengambil keputusan, memecahkan masalah, merencanakan sesuatu dan berkomunikasi. Sehingga dengan permainan yang diberikan, pendidik dapat mengetahui tingkah laku siswa atau peserta didik yang sebenarnya, yang dapat membantu memudahkan proses pengembangan keterampilan sosial.</w:t>
      </w:r>
    </w:p>
    <w:p w:rsidR="00925793" w:rsidRPr="00925793" w:rsidRDefault="00925793" w:rsidP="00891D22">
      <w:pPr>
        <w:spacing w:after="0" w:line="456" w:lineRule="auto"/>
        <w:ind w:firstLine="720"/>
        <w:jc w:val="both"/>
        <w:rPr>
          <w:rFonts w:ascii="Times New Roman" w:eastAsia="Calibri" w:hAnsi="Times New Roman" w:cs="Times New Roman"/>
          <w:sz w:val="24"/>
          <w:szCs w:val="24"/>
          <w:shd w:val="clear" w:color="auto" w:fill="FFFFFF"/>
        </w:rPr>
      </w:pPr>
      <w:r w:rsidRPr="00925793">
        <w:rPr>
          <w:rFonts w:ascii="Times New Roman" w:eastAsia="Calibri" w:hAnsi="Times New Roman" w:cs="Times New Roman"/>
          <w:sz w:val="24"/>
          <w:szCs w:val="24"/>
          <w:shd w:val="clear" w:color="auto" w:fill="FFFFFF"/>
        </w:rPr>
        <w:t xml:space="preserve">Permainan merupakan suatu kegiatan yang menyenangkan, dilakukan tanpa paksaan, bentuk penyesuaian diri, sebagai media meningkatkan perkembangan kognitif dan dapat memuaskan dorongan untuk menjelajah. Terdapat banyak jenis permainan yang dapat digunakan dalam dinamika kelompok. Secara umum kita dapat mengklasifikasikannya ke dalam dua jenis yaitu permainan modern dan permainan tradisional. </w:t>
      </w:r>
    </w:p>
    <w:p w:rsidR="00925793" w:rsidRPr="00925793" w:rsidRDefault="00F57AEE" w:rsidP="00891D22">
      <w:pPr>
        <w:spacing w:after="0" w:line="456" w:lineRule="auto"/>
        <w:ind w:firstLine="720"/>
        <w:jc w:val="both"/>
        <w:rPr>
          <w:rFonts w:ascii="Times New Roman" w:eastAsia="Calibri" w:hAnsi="Times New Roman" w:cs="Times New Roman"/>
          <w:sz w:val="24"/>
          <w:szCs w:val="24"/>
          <w:shd w:val="clear" w:color="auto" w:fill="FFFFFF"/>
        </w:rPr>
      </w:pPr>
      <w:r w:rsidRPr="00925793">
        <w:rPr>
          <w:rFonts w:ascii="Times New Roman" w:eastAsia="Calibri" w:hAnsi="Times New Roman" w:cs="Times New Roman"/>
          <w:sz w:val="24"/>
          <w:szCs w:val="24"/>
          <w:shd w:val="clear" w:color="auto" w:fill="FFFFFF"/>
        </w:rPr>
        <w:lastRenderedPageBreak/>
        <w:t>P</w:t>
      </w:r>
      <w:r w:rsidR="00925793" w:rsidRPr="00925793">
        <w:rPr>
          <w:rFonts w:ascii="Times New Roman" w:eastAsia="Calibri" w:hAnsi="Times New Roman" w:cs="Times New Roman"/>
          <w:sz w:val="24"/>
          <w:szCs w:val="24"/>
          <w:shd w:val="clear" w:color="auto" w:fill="FFFFFF"/>
        </w:rPr>
        <w:t>ermainan akan memberi kesempatan untuk menghadapi situasi kehidupan pribadi sekaligus belajar memecahkan masalah.</w:t>
      </w:r>
      <w:r w:rsidR="00925793" w:rsidRPr="00925793">
        <w:rPr>
          <w:rFonts w:ascii="Times New Roman" w:eastAsia="Calibri" w:hAnsi="Times New Roman" w:cs="Times New Roman"/>
          <w:sz w:val="24"/>
          <w:szCs w:val="24"/>
          <w:shd w:val="clear" w:color="auto" w:fill="FFFFFF"/>
          <w:vertAlign w:val="superscript"/>
        </w:rPr>
        <w:footnoteReference w:id="10"/>
      </w:r>
      <w:r>
        <w:rPr>
          <w:rFonts w:ascii="Times New Roman" w:eastAsia="Calibri" w:hAnsi="Times New Roman" w:cs="Times New Roman"/>
          <w:sz w:val="24"/>
          <w:szCs w:val="24"/>
          <w:shd w:val="clear" w:color="auto" w:fill="FFFFFF"/>
          <w:lang w:val="en-AU"/>
        </w:rPr>
        <w:t xml:space="preserve"> </w:t>
      </w:r>
      <w:r w:rsidR="00925793" w:rsidRPr="00925793">
        <w:rPr>
          <w:rFonts w:ascii="Times New Roman" w:eastAsia="Calibri" w:hAnsi="Times New Roman" w:cs="Times New Roman"/>
          <w:sz w:val="24"/>
          <w:szCs w:val="24"/>
        </w:rPr>
        <w:t xml:space="preserve">Pengemasan proses belajar melalui permainan akan lebih bermakna bagi tumbuh kembang anak, karna memberikan pengalaman yang nyata, berkesan, mengasikkan, dan anak akan lebih santai dalam mengikuti proses belajar. Selain itu anak yang terlibat dalam permainan mempunyai kesempatan untuk bereksplorasi, bersosialisasi dengan teman sebaya, dan dapat menunjukkan perasaan atau emosi mereka. Fungsi pendidik sebagai penengah dalam mengarahkan dan membimbing peserta didik juga sangat diperlukan dalam proses belajar sambil bermain ini. </w:t>
      </w:r>
    </w:p>
    <w:p w:rsidR="009472AB" w:rsidRDefault="00925793" w:rsidP="00F57AEE">
      <w:pPr>
        <w:spacing w:after="0" w:line="240" w:lineRule="auto"/>
        <w:ind w:firstLine="720"/>
        <w:jc w:val="both"/>
        <w:rPr>
          <w:rFonts w:ascii="Times New Roman" w:eastAsia="Calibri" w:hAnsi="Times New Roman" w:cs="Times New Roman"/>
          <w:sz w:val="24"/>
          <w:szCs w:val="24"/>
        </w:rPr>
      </w:pPr>
      <w:r w:rsidRPr="00925793">
        <w:rPr>
          <w:rFonts w:ascii="Times New Roman" w:eastAsia="Calibri" w:hAnsi="Times New Roman" w:cs="Times New Roman"/>
          <w:sz w:val="24"/>
          <w:szCs w:val="24"/>
        </w:rPr>
        <w:t>Hal ini sesuai dengan teori Parten yang memandang  kegiatan bermain sebagai sarana bersosialisasi, diharapkan melalui bermain dapat memberikan kesempatan anak untuk bereksplorasi, menemukan, mengekspresikan perasaan, berkreasi, dan belajar secara menyenangkan, selain itu kegiatan bermain dapat membantu anak mengenal diri sendiri, dengan siapa dia hidup serta lingkungan dimana tempat anak hidup.</w:t>
      </w:r>
      <w:r w:rsidRPr="00925793">
        <w:rPr>
          <w:rFonts w:ascii="Times New Roman" w:eastAsia="Calibri" w:hAnsi="Times New Roman" w:cs="Times New Roman"/>
          <w:sz w:val="24"/>
          <w:szCs w:val="24"/>
          <w:vertAlign w:val="superscript"/>
        </w:rPr>
        <w:footnoteReference w:id="11"/>
      </w:r>
    </w:p>
    <w:p w:rsidR="00925793" w:rsidRPr="00925793" w:rsidRDefault="00925793" w:rsidP="0063717A">
      <w:pPr>
        <w:spacing w:after="0" w:line="480" w:lineRule="auto"/>
        <w:ind w:firstLine="720"/>
        <w:jc w:val="both"/>
        <w:rPr>
          <w:rFonts w:ascii="Times New Roman" w:eastAsia="Calibri" w:hAnsi="Times New Roman" w:cs="Times New Roman"/>
          <w:sz w:val="24"/>
          <w:szCs w:val="24"/>
        </w:rPr>
      </w:pPr>
      <w:r w:rsidRPr="00925793">
        <w:rPr>
          <w:rFonts w:ascii="Times New Roman" w:eastAsia="Calibri" w:hAnsi="Times New Roman" w:cs="Times New Roman"/>
          <w:sz w:val="24"/>
          <w:szCs w:val="24"/>
        </w:rPr>
        <w:t>Kegiatan bermain bagi anak usia dini adalah sesuatu yang sangat penting dalam membantu perkembangan kepribadian mereka. Bermain bagi anak bukan hanya sekedar mengisi waktu luang mereka saja, tetapi juga dapat menjadi media untuk mereka belajar. Ketika suatu permainan dimainkan dengan tepat ini dapat menjadi suatu stimulus yang dapat merangsang perkembangan aspek yang ada pada diri anak</w:t>
      </w:r>
    </w:p>
    <w:p w:rsidR="00925793" w:rsidRPr="00925793" w:rsidRDefault="00925793" w:rsidP="00891D22">
      <w:pPr>
        <w:spacing w:after="0" w:line="480" w:lineRule="auto"/>
        <w:ind w:firstLine="720"/>
        <w:jc w:val="both"/>
        <w:rPr>
          <w:rFonts w:ascii="Times New Roman" w:eastAsia="Calibri" w:hAnsi="Times New Roman" w:cs="Times New Roman"/>
          <w:sz w:val="24"/>
          <w:szCs w:val="24"/>
        </w:rPr>
      </w:pPr>
      <w:r w:rsidRPr="00925793">
        <w:rPr>
          <w:rFonts w:ascii="Times New Roman" w:eastAsia="Calibri" w:hAnsi="Times New Roman" w:cs="Times New Roman"/>
          <w:sz w:val="24"/>
          <w:szCs w:val="24"/>
        </w:rPr>
        <w:t xml:space="preserve">Jenis permainan terbagi dua, yaitu permainan aktif dan permainan pasif. Permainan aktif adalah dimana pelakunya ikut serta secara langsung dan hampir semua panca indera dan anggota tubuh anak ikut terlibat dalam jenis permainan aktif </w:t>
      </w:r>
      <w:r w:rsidRPr="00925793">
        <w:rPr>
          <w:rFonts w:ascii="Times New Roman" w:eastAsia="Calibri" w:hAnsi="Times New Roman" w:cs="Times New Roman"/>
          <w:sz w:val="24"/>
          <w:szCs w:val="24"/>
        </w:rPr>
        <w:lastRenderedPageBreak/>
        <w:t>ini, contoh permainan aktif sendiri sering kita jumpai diberbagai permainan tradisional. Misalnya permainan petak umpet, congklak, benteng, engrang, dll.</w:t>
      </w:r>
      <w:r w:rsidRPr="00925793">
        <w:rPr>
          <w:rFonts w:ascii="Times New Roman" w:eastAsia="Calibri" w:hAnsi="Times New Roman" w:cs="Times New Roman"/>
          <w:sz w:val="24"/>
          <w:szCs w:val="24"/>
          <w:vertAlign w:val="superscript"/>
        </w:rPr>
        <w:footnoteReference w:id="12"/>
      </w:r>
    </w:p>
    <w:p w:rsidR="00925793" w:rsidRPr="00925793" w:rsidRDefault="00925793" w:rsidP="00891D22">
      <w:pPr>
        <w:spacing w:after="0" w:line="480" w:lineRule="auto"/>
        <w:jc w:val="both"/>
        <w:rPr>
          <w:rFonts w:ascii="Times New Roman" w:eastAsia="Calibri" w:hAnsi="Times New Roman" w:cs="Times New Roman"/>
          <w:sz w:val="24"/>
          <w:szCs w:val="24"/>
        </w:rPr>
      </w:pPr>
      <w:r w:rsidRPr="00925793">
        <w:rPr>
          <w:rFonts w:ascii="Times New Roman" w:eastAsia="Calibri" w:hAnsi="Times New Roman" w:cs="Times New Roman"/>
          <w:sz w:val="24"/>
          <w:szCs w:val="24"/>
        </w:rPr>
        <w:tab/>
        <w:t>Sedangkan permainan pasif. Hanya memerlukan sedikit gerakan anggota tubuh terlebih tangan, sedangkan untuk panca indera sendiri hanya terbatas pada panca indera pendengaran dan penglihatan. Sehingga ketika anak melakukan permainan pasif maka stimulus yang diterima untuk membantu perkembangan aspek mereka menjadi tak seimbang. Contoh permainan pasif adalah playstation dan mendengarkan cerita.</w:t>
      </w:r>
    </w:p>
    <w:p w:rsidR="00925793" w:rsidRPr="00925793" w:rsidRDefault="00925793" w:rsidP="00891D22">
      <w:pPr>
        <w:spacing w:after="0" w:line="456" w:lineRule="auto"/>
        <w:ind w:firstLine="720"/>
        <w:jc w:val="both"/>
        <w:rPr>
          <w:rFonts w:ascii="Times New Roman" w:eastAsia="Calibri" w:hAnsi="Times New Roman" w:cs="Times New Roman"/>
          <w:sz w:val="24"/>
          <w:szCs w:val="24"/>
        </w:rPr>
      </w:pPr>
      <w:r w:rsidRPr="00925793">
        <w:rPr>
          <w:rFonts w:ascii="Times New Roman" w:eastAsia="Calibri" w:hAnsi="Times New Roman" w:cs="Times New Roman"/>
          <w:sz w:val="24"/>
          <w:szCs w:val="24"/>
        </w:rPr>
        <w:t>Kemajuan teknologi yang semakin pesatternyata juga mempengaruhi aktivitasbermain anak. Sekarang, anak-anak lebihsering bermain permainan digital seperti</w:t>
      </w:r>
      <w:r w:rsidRPr="00925793">
        <w:rPr>
          <w:rFonts w:ascii="Times New Roman" w:eastAsia="Calibri" w:hAnsi="Times New Roman" w:cs="Times New Roman"/>
          <w:i/>
          <w:iCs/>
          <w:sz w:val="24"/>
          <w:szCs w:val="24"/>
        </w:rPr>
        <w:t xml:space="preserve">video games, Playstation </w:t>
      </w:r>
      <w:r w:rsidRPr="00925793">
        <w:rPr>
          <w:rFonts w:ascii="Times New Roman" w:eastAsia="Calibri" w:hAnsi="Times New Roman" w:cs="Times New Roman"/>
          <w:sz w:val="24"/>
          <w:szCs w:val="24"/>
        </w:rPr>
        <w:t xml:space="preserve">(PS), dan </w:t>
      </w:r>
      <w:r w:rsidRPr="00925793">
        <w:rPr>
          <w:rFonts w:ascii="Times New Roman" w:eastAsia="Calibri" w:hAnsi="Times New Roman" w:cs="Times New Roman"/>
          <w:i/>
          <w:iCs/>
          <w:sz w:val="24"/>
          <w:szCs w:val="24"/>
        </w:rPr>
        <w:t>games online</w:t>
      </w:r>
      <w:r w:rsidRPr="00925793">
        <w:rPr>
          <w:rFonts w:ascii="Times New Roman" w:eastAsia="Calibri" w:hAnsi="Times New Roman" w:cs="Times New Roman"/>
          <w:sz w:val="24"/>
          <w:szCs w:val="24"/>
        </w:rPr>
        <w:t xml:space="preserve">.Permainan ini memiliki kesan sebagaipermainan modern karena dimainkan menggunakanperalatan yang canggih denganteknologi yang mutakhir, yang sangat berbedajika dibandingkan dengan permainananak tradisional. </w:t>
      </w:r>
    </w:p>
    <w:p w:rsidR="00925793" w:rsidRPr="00925793" w:rsidRDefault="00925793" w:rsidP="00891D22">
      <w:pPr>
        <w:spacing w:after="0" w:line="456" w:lineRule="auto"/>
        <w:ind w:firstLine="720"/>
        <w:jc w:val="both"/>
        <w:rPr>
          <w:rFonts w:ascii="Times New Roman" w:eastAsia="Calibri" w:hAnsi="Times New Roman" w:cs="Times New Roman"/>
          <w:sz w:val="24"/>
          <w:szCs w:val="24"/>
        </w:rPr>
      </w:pPr>
      <w:r w:rsidRPr="00925793">
        <w:rPr>
          <w:rFonts w:ascii="Times New Roman" w:eastAsia="Calibri" w:hAnsi="Times New Roman" w:cs="Times New Roman"/>
          <w:sz w:val="24"/>
          <w:szCs w:val="24"/>
        </w:rPr>
        <w:t>Kemajuan teknologi yang semakin pesatternyata juga mempengaruhi aktivitasbermain anak. Sekarang, anak-anak lebihsering bermain permainan digital seperti</w:t>
      </w:r>
      <w:r w:rsidRPr="00925793">
        <w:rPr>
          <w:rFonts w:ascii="Times New Roman" w:eastAsia="Calibri" w:hAnsi="Times New Roman" w:cs="Times New Roman"/>
          <w:i/>
          <w:iCs/>
          <w:sz w:val="24"/>
          <w:szCs w:val="24"/>
        </w:rPr>
        <w:t xml:space="preserve">video games, Playstation </w:t>
      </w:r>
      <w:r w:rsidRPr="00925793">
        <w:rPr>
          <w:rFonts w:ascii="Times New Roman" w:eastAsia="Calibri" w:hAnsi="Times New Roman" w:cs="Times New Roman"/>
          <w:sz w:val="24"/>
          <w:szCs w:val="24"/>
        </w:rPr>
        <w:t xml:space="preserve">(PS), dan </w:t>
      </w:r>
      <w:r w:rsidRPr="00925793">
        <w:rPr>
          <w:rFonts w:ascii="Times New Roman" w:eastAsia="Calibri" w:hAnsi="Times New Roman" w:cs="Times New Roman"/>
          <w:i/>
          <w:iCs/>
          <w:sz w:val="24"/>
          <w:szCs w:val="24"/>
        </w:rPr>
        <w:t>games online</w:t>
      </w:r>
      <w:r w:rsidRPr="00925793">
        <w:rPr>
          <w:rFonts w:ascii="Times New Roman" w:eastAsia="Calibri" w:hAnsi="Times New Roman" w:cs="Times New Roman"/>
          <w:sz w:val="24"/>
          <w:szCs w:val="24"/>
        </w:rPr>
        <w:t xml:space="preserve">.Permainan ini memiliki kesan sebagaipermainan modern karena dimainkan menggunakanperalatan yang canggih denganteknologi yang mutakhir, yang sangat berbedajika dibandingkan dengan permainananak tradisional. </w:t>
      </w:r>
    </w:p>
    <w:p w:rsidR="00925793" w:rsidRPr="00925793" w:rsidRDefault="00925793" w:rsidP="00891D22">
      <w:pPr>
        <w:spacing w:after="0" w:line="456" w:lineRule="auto"/>
        <w:ind w:firstLine="720"/>
        <w:jc w:val="both"/>
        <w:rPr>
          <w:rFonts w:ascii="Times New Roman" w:eastAsia="Calibri" w:hAnsi="Times New Roman" w:cs="Times New Roman"/>
          <w:sz w:val="24"/>
          <w:szCs w:val="24"/>
        </w:rPr>
      </w:pPr>
      <w:r w:rsidRPr="00925793">
        <w:rPr>
          <w:rFonts w:ascii="Times New Roman" w:eastAsia="Calibri" w:hAnsi="Times New Roman" w:cs="Times New Roman"/>
          <w:sz w:val="24"/>
          <w:szCs w:val="24"/>
        </w:rPr>
        <w:lastRenderedPageBreak/>
        <w:t>Permainan anak tradisional saat dimainkan kalaupun ada peralatan yang digunakan hanyalah peralatan yang sederhana yang mudah didapatkan, dan biasanya ada di sekitar anak saat bermain, seperti batu, ranting kayu, atau daun kering. Kesan modern pada permainan digital tidak hanya melekat pada peralatan yang digunakan saat bermain, tetapi juga bagaimana cara memainkannya. Permainan digital dimainkan di dalam ruangan yang nyaman membuat anak duduk dengan waktu yang lama dan anak hanya fokus pada satu hal saja.</w:t>
      </w:r>
    </w:p>
    <w:p w:rsidR="00925793" w:rsidRPr="00925793" w:rsidRDefault="00925793" w:rsidP="00891D22">
      <w:pPr>
        <w:spacing w:after="0" w:line="456" w:lineRule="auto"/>
        <w:ind w:firstLine="720"/>
        <w:jc w:val="both"/>
        <w:rPr>
          <w:rFonts w:ascii="Times New Roman" w:eastAsia="Calibri" w:hAnsi="Times New Roman" w:cs="Times New Roman"/>
          <w:sz w:val="24"/>
          <w:szCs w:val="24"/>
          <w:shd w:val="clear" w:color="auto" w:fill="FFFFFF"/>
        </w:rPr>
      </w:pPr>
      <w:r w:rsidRPr="00925793">
        <w:rPr>
          <w:rFonts w:ascii="Times New Roman" w:eastAsia="Calibri" w:hAnsi="Times New Roman" w:cs="Times New Roman"/>
          <w:sz w:val="24"/>
          <w:szCs w:val="24"/>
        </w:rPr>
        <w:t>Permainan tradisional</w:t>
      </w:r>
      <w:r w:rsidRPr="00925793">
        <w:rPr>
          <w:rFonts w:ascii="Arial" w:eastAsia="Calibri" w:hAnsi="Arial" w:cs="Arial"/>
          <w:color w:val="555555"/>
          <w:sz w:val="20"/>
          <w:szCs w:val="20"/>
          <w:shd w:val="clear" w:color="auto" w:fill="FFFFFF"/>
        </w:rPr>
        <w:t> </w:t>
      </w:r>
      <w:r w:rsidRPr="00925793">
        <w:rPr>
          <w:rFonts w:ascii="Times New Roman" w:eastAsia="Calibri" w:hAnsi="Times New Roman" w:cs="Times New Roman"/>
          <w:sz w:val="24"/>
          <w:szCs w:val="24"/>
          <w:shd w:val="clear" w:color="auto" w:fill="FFFFFF"/>
        </w:rPr>
        <w:t>saat  ini hampir  terpinggirkan dan  tergantikan dengan permainan modern, dengan alat yang  serba modern pula. Hal  ini  terutama karena</w:t>
      </w:r>
      <w:r w:rsidR="00E67943">
        <w:rPr>
          <w:rFonts w:ascii="Times New Roman" w:eastAsia="Calibri" w:hAnsi="Times New Roman" w:cs="Times New Roman"/>
          <w:sz w:val="24"/>
          <w:szCs w:val="24"/>
          <w:shd w:val="clear" w:color="auto" w:fill="FFFFFF"/>
          <w:lang w:val="en-AU"/>
        </w:rPr>
        <w:t xml:space="preserve"> </w:t>
      </w:r>
      <w:r w:rsidRPr="00925793">
        <w:rPr>
          <w:rFonts w:ascii="Times New Roman" w:eastAsia="Calibri" w:hAnsi="Times New Roman" w:cs="Times New Roman"/>
          <w:sz w:val="24"/>
          <w:szCs w:val="24"/>
          <w:shd w:val="clear" w:color="auto" w:fill="FFFFFF"/>
        </w:rPr>
        <w:t>pesatnya perkembangan  teknologi</w:t>
      </w:r>
      <w:r w:rsidR="00E67943">
        <w:rPr>
          <w:rFonts w:ascii="Times New Roman" w:eastAsia="Calibri" w:hAnsi="Times New Roman" w:cs="Times New Roman"/>
          <w:sz w:val="24"/>
          <w:szCs w:val="24"/>
          <w:shd w:val="clear" w:color="auto" w:fill="FFFFFF"/>
          <w:lang w:val="en-AU"/>
        </w:rPr>
        <w:t xml:space="preserve"> yang </w:t>
      </w:r>
      <w:proofErr w:type="spellStart"/>
      <w:r w:rsidR="00E67943">
        <w:rPr>
          <w:rFonts w:ascii="Times New Roman" w:eastAsia="Calibri" w:hAnsi="Times New Roman" w:cs="Times New Roman"/>
          <w:sz w:val="24"/>
          <w:szCs w:val="24"/>
          <w:shd w:val="clear" w:color="auto" w:fill="FFFFFF"/>
          <w:lang w:val="en-AU"/>
        </w:rPr>
        <w:t>mendukung</w:t>
      </w:r>
      <w:proofErr w:type="spellEnd"/>
      <w:r w:rsidR="00E67943">
        <w:rPr>
          <w:rFonts w:ascii="Times New Roman" w:eastAsia="Calibri" w:hAnsi="Times New Roman" w:cs="Times New Roman"/>
          <w:sz w:val="24"/>
          <w:szCs w:val="24"/>
          <w:shd w:val="clear" w:color="auto" w:fill="FFFFFF"/>
          <w:lang w:val="en-AU"/>
        </w:rPr>
        <w:t xml:space="preserve"> </w:t>
      </w:r>
      <w:proofErr w:type="spellStart"/>
      <w:r w:rsidR="00E67943">
        <w:rPr>
          <w:rFonts w:ascii="Times New Roman" w:eastAsia="Calibri" w:hAnsi="Times New Roman" w:cs="Times New Roman"/>
          <w:sz w:val="24"/>
          <w:szCs w:val="24"/>
          <w:shd w:val="clear" w:color="auto" w:fill="FFFFFF"/>
          <w:lang w:val="en-AU"/>
        </w:rPr>
        <w:t>dan</w:t>
      </w:r>
      <w:proofErr w:type="spellEnd"/>
      <w:r w:rsidR="00E67943">
        <w:rPr>
          <w:rFonts w:ascii="Times New Roman" w:eastAsia="Calibri" w:hAnsi="Times New Roman" w:cs="Times New Roman"/>
          <w:sz w:val="24"/>
          <w:szCs w:val="24"/>
          <w:shd w:val="clear" w:color="auto" w:fill="FFFFFF"/>
          <w:lang w:val="en-AU"/>
        </w:rPr>
        <w:t xml:space="preserve"> </w:t>
      </w:r>
      <w:proofErr w:type="spellStart"/>
      <w:r w:rsidR="00E67943">
        <w:rPr>
          <w:rFonts w:ascii="Times New Roman" w:eastAsia="Calibri" w:hAnsi="Times New Roman" w:cs="Times New Roman"/>
          <w:sz w:val="24"/>
          <w:szCs w:val="24"/>
          <w:shd w:val="clear" w:color="auto" w:fill="FFFFFF"/>
          <w:lang w:val="en-AU"/>
        </w:rPr>
        <w:t>memproduksi</w:t>
      </w:r>
      <w:proofErr w:type="spellEnd"/>
      <w:r w:rsidR="00E67943">
        <w:rPr>
          <w:rFonts w:ascii="Times New Roman" w:eastAsia="Calibri" w:hAnsi="Times New Roman" w:cs="Times New Roman"/>
          <w:sz w:val="24"/>
          <w:szCs w:val="24"/>
          <w:shd w:val="clear" w:color="auto" w:fill="FFFFFF"/>
          <w:lang w:val="en-AU"/>
        </w:rPr>
        <w:t xml:space="preserve"> </w:t>
      </w:r>
      <w:proofErr w:type="spellStart"/>
      <w:r w:rsidR="00E67943">
        <w:rPr>
          <w:rFonts w:ascii="Times New Roman" w:eastAsia="Calibri" w:hAnsi="Times New Roman" w:cs="Times New Roman"/>
          <w:sz w:val="24"/>
          <w:szCs w:val="24"/>
          <w:shd w:val="clear" w:color="auto" w:fill="FFFFFF"/>
          <w:lang w:val="en-AU"/>
        </w:rPr>
        <w:t>berbagai</w:t>
      </w:r>
      <w:proofErr w:type="spellEnd"/>
      <w:r w:rsidR="00E67943">
        <w:rPr>
          <w:rFonts w:ascii="Times New Roman" w:eastAsia="Calibri" w:hAnsi="Times New Roman" w:cs="Times New Roman"/>
          <w:sz w:val="24"/>
          <w:szCs w:val="24"/>
          <w:shd w:val="clear" w:color="auto" w:fill="FFFFFF"/>
          <w:lang w:val="en-AU"/>
        </w:rPr>
        <w:t xml:space="preserve"> </w:t>
      </w:r>
      <w:proofErr w:type="spellStart"/>
      <w:r w:rsidR="00E67943">
        <w:rPr>
          <w:rFonts w:ascii="Times New Roman" w:eastAsia="Calibri" w:hAnsi="Times New Roman" w:cs="Times New Roman"/>
          <w:sz w:val="24"/>
          <w:szCs w:val="24"/>
          <w:shd w:val="clear" w:color="auto" w:fill="FFFFFF"/>
          <w:lang w:val="en-AU"/>
        </w:rPr>
        <w:t>jenis</w:t>
      </w:r>
      <w:proofErr w:type="spellEnd"/>
      <w:r w:rsidR="00E67943">
        <w:rPr>
          <w:rFonts w:ascii="Times New Roman" w:eastAsia="Calibri" w:hAnsi="Times New Roman" w:cs="Times New Roman"/>
          <w:sz w:val="24"/>
          <w:szCs w:val="24"/>
          <w:shd w:val="clear" w:color="auto" w:fill="FFFFFF"/>
          <w:lang w:val="en-AU"/>
        </w:rPr>
        <w:t xml:space="preserve"> </w:t>
      </w:r>
      <w:proofErr w:type="spellStart"/>
      <w:r w:rsidR="00E67943">
        <w:rPr>
          <w:rFonts w:ascii="Times New Roman" w:eastAsia="Calibri" w:hAnsi="Times New Roman" w:cs="Times New Roman"/>
          <w:sz w:val="24"/>
          <w:szCs w:val="24"/>
          <w:shd w:val="clear" w:color="auto" w:fill="FFFFFF"/>
          <w:lang w:val="en-AU"/>
        </w:rPr>
        <w:t>permainan</w:t>
      </w:r>
      <w:proofErr w:type="spellEnd"/>
      <w:r w:rsidR="00E67943">
        <w:rPr>
          <w:rFonts w:ascii="Times New Roman" w:eastAsia="Calibri" w:hAnsi="Times New Roman" w:cs="Times New Roman"/>
          <w:sz w:val="24"/>
          <w:szCs w:val="24"/>
          <w:shd w:val="clear" w:color="auto" w:fill="FFFFFF"/>
          <w:lang w:val="en-AU"/>
        </w:rPr>
        <w:t xml:space="preserve"> </w:t>
      </w:r>
      <w:proofErr w:type="spellStart"/>
      <w:r w:rsidR="00E67943">
        <w:rPr>
          <w:rFonts w:ascii="Times New Roman" w:eastAsia="Calibri" w:hAnsi="Times New Roman" w:cs="Times New Roman"/>
          <w:sz w:val="24"/>
          <w:szCs w:val="24"/>
          <w:shd w:val="clear" w:color="auto" w:fill="FFFFFF"/>
          <w:lang w:val="en-AU"/>
        </w:rPr>
        <w:t>anak</w:t>
      </w:r>
      <w:proofErr w:type="spellEnd"/>
      <w:r w:rsidR="00E67943">
        <w:rPr>
          <w:rFonts w:ascii="Times New Roman" w:eastAsia="Calibri" w:hAnsi="Times New Roman" w:cs="Times New Roman"/>
          <w:sz w:val="24"/>
          <w:szCs w:val="24"/>
          <w:shd w:val="clear" w:color="auto" w:fill="FFFFFF"/>
          <w:lang w:val="en-AU"/>
        </w:rPr>
        <w:t xml:space="preserve">. </w:t>
      </w:r>
    </w:p>
    <w:p w:rsidR="00925793" w:rsidRPr="00925793" w:rsidRDefault="00925793" w:rsidP="00891D22">
      <w:pPr>
        <w:spacing w:after="0" w:line="480" w:lineRule="auto"/>
        <w:ind w:firstLine="720"/>
        <w:jc w:val="both"/>
        <w:rPr>
          <w:rFonts w:ascii="Times New Roman" w:eastAsia="Calibri" w:hAnsi="Times New Roman" w:cs="Times New Roman"/>
          <w:sz w:val="24"/>
          <w:szCs w:val="24"/>
          <w:shd w:val="clear" w:color="auto" w:fill="FFFFFF"/>
        </w:rPr>
      </w:pPr>
      <w:r w:rsidRPr="00925793">
        <w:rPr>
          <w:rFonts w:ascii="Times New Roman" w:eastAsia="Calibri" w:hAnsi="Times New Roman" w:cs="Times New Roman"/>
          <w:sz w:val="24"/>
          <w:szCs w:val="24"/>
          <w:shd w:val="clear" w:color="auto" w:fill="FFFFFF"/>
        </w:rPr>
        <w:t>Kelebihan dari permainan tradisional yaitu mengutamakan kelompok dan kebersamaan, sederhana, memiliki nilai-nilai perilaku filosofi, dan nilai-nilai sosial. Selain itu, permainan tradisional tidak dapat dipisahkan dengan fungsi psikologis perkembangan anak, tidak hanya sekedar memberi perasaan senang, juga mengembangkan fungsi kognitif, psikomotorik, sosial dan aspek emosional yang ditonjolkan seperti meningkatkan afiliasi dengan teman sebaya, kontak sosial, konservasi dan keterampilan sosial.</w:t>
      </w:r>
    </w:p>
    <w:p w:rsidR="00925793" w:rsidRPr="00925793" w:rsidRDefault="00925793" w:rsidP="00891D22">
      <w:pPr>
        <w:spacing w:after="0" w:line="480" w:lineRule="auto"/>
        <w:ind w:firstLine="720"/>
        <w:jc w:val="both"/>
        <w:rPr>
          <w:rFonts w:ascii="Times New Roman" w:eastAsia="Calibri" w:hAnsi="Times New Roman" w:cs="Times New Roman"/>
          <w:sz w:val="24"/>
          <w:szCs w:val="24"/>
          <w:shd w:val="clear" w:color="auto" w:fill="FFFFFF"/>
        </w:rPr>
      </w:pPr>
      <w:r w:rsidRPr="00925793">
        <w:rPr>
          <w:rFonts w:ascii="Times New Roman" w:eastAsia="Calibri" w:hAnsi="Times New Roman" w:cs="Times New Roman"/>
          <w:sz w:val="24"/>
          <w:szCs w:val="24"/>
          <w:shd w:val="clear" w:color="auto" w:fill="FFFFFF"/>
        </w:rPr>
        <w:t xml:space="preserve">Menurut Budi Santoso yang dikutip oleh Sukirman Dharmamulya dalam buku permainan tradisional Jawa menyatakan bahwa pendapat sejumlah iluwan sosial dan budaya Indonesia permainan tradisional merupakan unsur-unsur kebudayaan yang tidak dapat dianggap remeh, karena permainan tradisional memberikani pengaruh </w:t>
      </w:r>
      <w:r w:rsidRPr="00925793">
        <w:rPr>
          <w:rFonts w:ascii="Times New Roman" w:eastAsia="Calibri" w:hAnsi="Times New Roman" w:cs="Times New Roman"/>
          <w:sz w:val="24"/>
          <w:szCs w:val="24"/>
          <w:shd w:val="clear" w:color="auto" w:fill="FFFFFF"/>
        </w:rPr>
        <w:lastRenderedPageBreak/>
        <w:t>yang sangat besar terhadap perkembangan kejiwaan, sifat, dan kehidupan sosial anak dikemudian hari.</w:t>
      </w:r>
      <w:r w:rsidRPr="00925793">
        <w:rPr>
          <w:rFonts w:ascii="Times New Roman" w:eastAsia="Calibri" w:hAnsi="Times New Roman" w:cs="Times New Roman"/>
          <w:sz w:val="24"/>
          <w:szCs w:val="24"/>
          <w:shd w:val="clear" w:color="auto" w:fill="FFFFFF"/>
          <w:vertAlign w:val="superscript"/>
        </w:rPr>
        <w:footnoteReference w:id="13"/>
      </w:r>
    </w:p>
    <w:p w:rsidR="00925793" w:rsidRPr="00925793" w:rsidRDefault="00925793" w:rsidP="00891D22">
      <w:pPr>
        <w:spacing w:after="0" w:line="480" w:lineRule="auto"/>
        <w:ind w:firstLine="720"/>
        <w:jc w:val="both"/>
        <w:rPr>
          <w:rFonts w:ascii="Times New Roman" w:eastAsia="Calibri" w:hAnsi="Times New Roman" w:cs="Times New Roman"/>
          <w:sz w:val="24"/>
          <w:szCs w:val="24"/>
          <w:shd w:val="clear" w:color="auto" w:fill="FFFFFF"/>
        </w:rPr>
      </w:pPr>
      <w:r w:rsidRPr="00925793">
        <w:rPr>
          <w:rFonts w:ascii="Times New Roman" w:eastAsia="Calibri" w:hAnsi="Times New Roman" w:cs="Times New Roman"/>
          <w:sz w:val="24"/>
          <w:szCs w:val="24"/>
          <w:shd w:val="clear" w:color="auto" w:fill="FFFFFF"/>
        </w:rPr>
        <w:t>Ada beberapa contoh permainan tradisional yang dapat digunakan sebagai metode guna mengembangkan aspek sosial emosional pada anak usia dini. Yaitu, petak umpet, gobak sodor, bekel cublak-cublak suweng, bakiak panjang, dan beradu kelereng.</w:t>
      </w:r>
      <w:r w:rsidRPr="00925793">
        <w:rPr>
          <w:rFonts w:ascii="Times New Roman" w:eastAsia="Calibri" w:hAnsi="Times New Roman" w:cs="Times New Roman"/>
          <w:sz w:val="24"/>
          <w:szCs w:val="24"/>
          <w:shd w:val="clear" w:color="auto" w:fill="FFFFFF"/>
          <w:vertAlign w:val="superscript"/>
        </w:rPr>
        <w:footnoteReference w:id="14"/>
      </w:r>
    </w:p>
    <w:p w:rsidR="00925793" w:rsidRPr="00925793" w:rsidRDefault="00925793" w:rsidP="00891D22">
      <w:pPr>
        <w:spacing w:after="0" w:line="480" w:lineRule="auto"/>
        <w:ind w:firstLine="720"/>
        <w:jc w:val="both"/>
        <w:rPr>
          <w:rFonts w:ascii="Times New Roman" w:eastAsia="Calibri" w:hAnsi="Times New Roman" w:cs="Times New Roman"/>
          <w:sz w:val="24"/>
          <w:szCs w:val="24"/>
          <w:shd w:val="clear" w:color="auto" w:fill="FFFFFF"/>
        </w:rPr>
      </w:pPr>
      <w:r w:rsidRPr="00925793">
        <w:rPr>
          <w:rFonts w:ascii="Times New Roman" w:eastAsia="Calibri" w:hAnsi="Times New Roman" w:cs="Times New Roman"/>
          <w:sz w:val="24"/>
          <w:szCs w:val="24"/>
          <w:shd w:val="clear" w:color="auto" w:fill="FFFFFF"/>
        </w:rPr>
        <w:t>Interaksi sosial antar anak juga terdapat dalam permainan tradisional sehingga akan meningkatkan keakraban masing-masing anak yang bil</w:t>
      </w:r>
      <w:r w:rsidRPr="00925793">
        <w:rPr>
          <w:rFonts w:ascii="Times New Roman" w:eastAsia="Calibri" w:hAnsi="Times New Roman" w:cs="Times New Roman"/>
          <w:sz w:val="24"/>
          <w:szCs w:val="24"/>
          <w:shd w:val="clear" w:color="auto" w:fill="FFFFFF"/>
          <w:lang w:val="en-AU"/>
        </w:rPr>
        <w:t xml:space="preserve">a </w:t>
      </w:r>
      <w:r w:rsidRPr="00925793">
        <w:rPr>
          <w:rFonts w:ascii="Times New Roman" w:eastAsia="Calibri" w:hAnsi="Times New Roman" w:cs="Times New Roman"/>
          <w:sz w:val="24"/>
          <w:szCs w:val="24"/>
          <w:shd w:val="clear" w:color="auto" w:fill="FFFFFF"/>
        </w:rPr>
        <w:t>dilakukan secara kontinyu dinilai akan dapat meningkatkan kemampuan kerjasama anak.Permainan-permainan tradisional juga dipilih selain karena dapat meningkatkan kemampuan kerjasama anak, permainan ini tergolong sederhana, mudahdimainkan, serta memiliki nilai budaya dan kearifan lokal yang sudah selayaknya untuk dilestarikan.</w:t>
      </w:r>
    </w:p>
    <w:p w:rsidR="00925793" w:rsidRPr="00925793" w:rsidRDefault="00925793" w:rsidP="0005251A">
      <w:pPr>
        <w:spacing w:after="0" w:line="480" w:lineRule="auto"/>
        <w:ind w:firstLine="720"/>
        <w:jc w:val="both"/>
        <w:rPr>
          <w:rFonts w:ascii="Times New Roman" w:eastAsia="Calibri" w:hAnsi="Times New Roman" w:cs="Times New Roman"/>
          <w:sz w:val="24"/>
          <w:szCs w:val="24"/>
          <w:shd w:val="clear" w:color="auto" w:fill="FFFFFF"/>
          <w:lang w:val="en-AU"/>
        </w:rPr>
      </w:pPr>
      <w:r w:rsidRPr="00925793">
        <w:rPr>
          <w:rFonts w:ascii="Times New Roman" w:eastAsia="Calibri" w:hAnsi="Times New Roman" w:cs="Times New Roman"/>
          <w:sz w:val="24"/>
          <w:szCs w:val="24"/>
          <w:shd w:val="clear" w:color="auto" w:fill="FFFFFF"/>
        </w:rPr>
        <w:t xml:space="preserve">Salah satu permainan tradisional yang memiliki banyak manfaat yang akan dijadikan metode dalam mengembangkan aspek sosial emosional anak adalah </w:t>
      </w:r>
      <w:proofErr w:type="spellStart"/>
      <w:r w:rsidRPr="00925793">
        <w:rPr>
          <w:rFonts w:ascii="Times New Roman" w:eastAsia="Calibri" w:hAnsi="Times New Roman" w:cs="Times New Roman"/>
          <w:sz w:val="24"/>
          <w:szCs w:val="24"/>
          <w:shd w:val="clear" w:color="auto" w:fill="FFFFFF"/>
          <w:lang w:val="en-AU"/>
        </w:rPr>
        <w:t>gobak</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sodor</w:t>
      </w:r>
      <w:proofErr w:type="spellEnd"/>
      <w:r w:rsidRPr="00925793">
        <w:rPr>
          <w:rFonts w:ascii="Times New Roman" w:eastAsia="Calibri" w:hAnsi="Times New Roman" w:cs="Times New Roman"/>
          <w:sz w:val="24"/>
          <w:szCs w:val="24"/>
          <w:shd w:val="clear" w:color="auto" w:fill="FFFFFF"/>
          <w:lang w:val="en-AU"/>
        </w:rPr>
        <w:t>.</w:t>
      </w:r>
      <w:r w:rsidR="0005251A">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Permainan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gobak</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sodor</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merupakan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permainan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tradisional</w:t>
      </w:r>
      <w:proofErr w:type="spellEnd"/>
      <w:r w:rsidRPr="00925793">
        <w:rPr>
          <w:rFonts w:ascii="Times New Roman" w:eastAsia="Calibri" w:hAnsi="Times New Roman" w:cs="Times New Roman"/>
          <w:sz w:val="24"/>
          <w:szCs w:val="24"/>
          <w:shd w:val="clear" w:color="auto" w:fill="FFFFFF"/>
          <w:lang w:val="en-AU"/>
        </w:rPr>
        <w:t xml:space="preserve"> yang </w:t>
      </w:r>
      <w:proofErr w:type="spellStart"/>
      <w:r w:rsidRPr="00925793">
        <w:rPr>
          <w:rFonts w:ascii="Times New Roman" w:eastAsia="Calibri" w:hAnsi="Times New Roman" w:cs="Times New Roman"/>
          <w:sz w:val="24"/>
          <w:szCs w:val="24"/>
          <w:shd w:val="clear" w:color="auto" w:fill="FFFFFF"/>
          <w:lang w:val="en-AU"/>
        </w:rPr>
        <w:t>sering</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juga</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disebut</w:t>
      </w:r>
      <w:proofErr w:type="spellEnd"/>
      <w:r w:rsidRPr="00925793">
        <w:rPr>
          <w:rFonts w:ascii="Times New Roman" w:eastAsia="Calibri" w:hAnsi="Times New Roman" w:cs="Times New Roman"/>
          <w:sz w:val="24"/>
          <w:szCs w:val="24"/>
          <w:shd w:val="clear" w:color="auto" w:fill="FFFFFF"/>
          <w:lang w:val="en-AU"/>
        </w:rPr>
        <w:t xml:space="preserve"> gala </w:t>
      </w:r>
      <w:proofErr w:type="spellStart"/>
      <w:r w:rsidRPr="00925793">
        <w:rPr>
          <w:rFonts w:ascii="Times New Roman" w:eastAsia="Calibri" w:hAnsi="Times New Roman" w:cs="Times New Roman"/>
          <w:sz w:val="24"/>
          <w:szCs w:val="24"/>
          <w:shd w:val="clear" w:color="auto" w:fill="FFFFFF"/>
          <w:lang w:val="en-AU"/>
        </w:rPr>
        <w:t>asin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atau</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permainan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hadang</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Banyak</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sekali</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jenis-jenis</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permanan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tradisional</w:t>
      </w:r>
      <w:proofErr w:type="spellEnd"/>
      <w:r w:rsidRPr="00925793">
        <w:rPr>
          <w:rFonts w:ascii="Times New Roman" w:eastAsia="Calibri" w:hAnsi="Times New Roman" w:cs="Times New Roman"/>
          <w:sz w:val="24"/>
          <w:szCs w:val="24"/>
          <w:shd w:val="clear" w:color="auto" w:fill="FFFFFF"/>
          <w:lang w:val="en-AU"/>
        </w:rPr>
        <w:t xml:space="preserve"> yang </w:t>
      </w:r>
      <w:proofErr w:type="spellStart"/>
      <w:r w:rsidRPr="00925793">
        <w:rPr>
          <w:rFonts w:ascii="Times New Roman" w:eastAsia="Calibri" w:hAnsi="Times New Roman" w:cs="Times New Roman"/>
          <w:sz w:val="24"/>
          <w:szCs w:val="24"/>
          <w:shd w:val="clear" w:color="auto" w:fill="FFFFFF"/>
          <w:lang w:val="en-AU"/>
        </w:rPr>
        <w:t>ada</w:t>
      </w:r>
      <w:proofErr w:type="spellEnd"/>
      <w:r w:rsidRPr="00925793">
        <w:rPr>
          <w:rFonts w:ascii="Times New Roman" w:eastAsia="Calibri" w:hAnsi="Times New Roman" w:cs="Times New Roman"/>
          <w:sz w:val="24"/>
          <w:szCs w:val="24"/>
          <w:shd w:val="clear" w:color="auto" w:fill="FFFFFF"/>
          <w:lang w:val="en-AU"/>
        </w:rPr>
        <w:t xml:space="preserve"> di Indonesia </w:t>
      </w:r>
      <w:proofErr w:type="spellStart"/>
      <w:r w:rsidRPr="00925793">
        <w:rPr>
          <w:rFonts w:ascii="Times New Roman" w:eastAsia="Calibri" w:hAnsi="Times New Roman" w:cs="Times New Roman"/>
          <w:sz w:val="24"/>
          <w:szCs w:val="24"/>
          <w:shd w:val="clear" w:color="auto" w:fill="FFFFFF"/>
          <w:lang w:val="en-AU"/>
        </w:rPr>
        <w:t>akan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tetapi</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seiring</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dengan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jaman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keberadaanya</w:t>
      </w:r>
      <w:proofErr w:type="spellEnd"/>
      <w:r w:rsidRPr="00925793">
        <w:rPr>
          <w:rFonts w:ascii="Times New Roman" w:eastAsia="Calibri" w:hAnsi="Times New Roman" w:cs="Times New Roman"/>
          <w:sz w:val="24"/>
          <w:szCs w:val="24"/>
          <w:shd w:val="clear" w:color="auto" w:fill="FFFFFF"/>
          <w:lang w:val="en-AU"/>
        </w:rPr>
        <w:t xml:space="preserve"> pun </w:t>
      </w:r>
      <w:proofErr w:type="spellStart"/>
      <w:r w:rsidRPr="00925793">
        <w:rPr>
          <w:rFonts w:ascii="Times New Roman" w:eastAsia="Calibri" w:hAnsi="Times New Roman" w:cs="Times New Roman"/>
          <w:sz w:val="24"/>
          <w:szCs w:val="24"/>
          <w:shd w:val="clear" w:color="auto" w:fill="FFFFFF"/>
          <w:lang w:val="en-AU"/>
        </w:rPr>
        <w:t>mulai</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punah</w:t>
      </w:r>
      <w:proofErr w:type="spellEnd"/>
      <w:r w:rsidRPr="00925793">
        <w:rPr>
          <w:rFonts w:ascii="Times New Roman" w:eastAsia="Calibri" w:hAnsi="Times New Roman" w:cs="Times New Roman"/>
          <w:sz w:val="24"/>
          <w:szCs w:val="24"/>
          <w:shd w:val="clear" w:color="auto" w:fill="FFFFFF"/>
          <w:lang w:val="en-AU"/>
        </w:rPr>
        <w:t xml:space="preserve">. Salah </w:t>
      </w:r>
      <w:proofErr w:type="spellStart"/>
      <w:r w:rsidRPr="00925793">
        <w:rPr>
          <w:rFonts w:ascii="Times New Roman" w:eastAsia="Calibri" w:hAnsi="Times New Roman" w:cs="Times New Roman"/>
          <w:sz w:val="24"/>
          <w:szCs w:val="24"/>
          <w:shd w:val="clear" w:color="auto" w:fill="FFFFFF"/>
          <w:lang w:val="en-AU"/>
        </w:rPr>
        <w:t>satu</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permainan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tradisional</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yangdapatdiajarkan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untuk</w:t>
      </w:r>
      <w:proofErr w:type="spellEnd"/>
      <w:r w:rsidRPr="00925793">
        <w:rPr>
          <w:rFonts w:ascii="Times New Roman" w:eastAsia="Calibri" w:hAnsi="Times New Roman" w:cs="Times New Roman"/>
          <w:sz w:val="24"/>
          <w:szCs w:val="24"/>
          <w:shd w:val="clear" w:color="auto" w:fill="FFFFFF"/>
          <w:lang w:val="en-AU"/>
        </w:rPr>
        <w:t xml:space="preserve"> proses </w:t>
      </w:r>
      <w:proofErr w:type="spellStart"/>
      <w:r w:rsidRPr="00925793">
        <w:rPr>
          <w:rFonts w:ascii="Times New Roman" w:eastAsia="Calibri" w:hAnsi="Times New Roman" w:cs="Times New Roman"/>
          <w:sz w:val="24"/>
          <w:szCs w:val="24"/>
          <w:shd w:val="clear" w:color="auto" w:fill="FFFFFF"/>
          <w:lang w:val="en-AU"/>
        </w:rPr>
        <w:t>pembelajaran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baik</w:t>
      </w:r>
      <w:proofErr w:type="spellEnd"/>
      <w:r w:rsidRPr="00925793">
        <w:rPr>
          <w:rFonts w:ascii="Times New Roman" w:eastAsia="Calibri" w:hAnsi="Times New Roman" w:cs="Times New Roman"/>
          <w:sz w:val="24"/>
          <w:szCs w:val="24"/>
          <w:shd w:val="clear" w:color="auto" w:fill="FFFFFF"/>
          <w:lang w:val="en-AU"/>
        </w:rPr>
        <w:t xml:space="preserve"> di </w:t>
      </w:r>
      <w:proofErr w:type="spellStart"/>
      <w:r w:rsidRPr="00925793">
        <w:rPr>
          <w:rFonts w:ascii="Times New Roman" w:eastAsia="Calibri" w:hAnsi="Times New Roman" w:cs="Times New Roman"/>
          <w:sz w:val="24"/>
          <w:szCs w:val="24"/>
          <w:shd w:val="clear" w:color="auto" w:fill="FFFFFF"/>
          <w:lang w:val="en-AU"/>
        </w:rPr>
        <w:t>sekolah</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maupun</w:t>
      </w:r>
      <w:proofErr w:type="spellEnd"/>
      <w:r w:rsidRPr="00925793">
        <w:rPr>
          <w:rFonts w:ascii="Times New Roman" w:eastAsia="Calibri" w:hAnsi="Times New Roman" w:cs="Times New Roman"/>
          <w:sz w:val="24"/>
          <w:szCs w:val="24"/>
          <w:shd w:val="clear" w:color="auto" w:fill="FFFFFF"/>
          <w:lang w:val="en-AU"/>
        </w:rPr>
        <w:t xml:space="preserve"> di </w:t>
      </w:r>
      <w:proofErr w:type="spellStart"/>
      <w:r w:rsidRPr="00925793">
        <w:rPr>
          <w:rFonts w:ascii="Times New Roman" w:eastAsia="Calibri" w:hAnsi="Times New Roman" w:cs="Times New Roman"/>
          <w:sz w:val="24"/>
          <w:szCs w:val="24"/>
          <w:shd w:val="clear" w:color="auto" w:fill="FFFFFF"/>
          <w:lang w:val="en-AU"/>
        </w:rPr>
        <w:t>rumah</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adalah</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permainan</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gobak</w:t>
      </w:r>
      <w:proofErr w:type="spellEnd"/>
      <w:r w:rsidRPr="00925793">
        <w:rPr>
          <w:rFonts w:ascii="Times New Roman" w:eastAsia="Calibri" w:hAnsi="Times New Roman" w:cs="Times New Roman"/>
          <w:sz w:val="24"/>
          <w:szCs w:val="24"/>
          <w:shd w:val="clear" w:color="auto" w:fill="FFFFFF"/>
          <w:lang w:val="en-AU"/>
        </w:rPr>
        <w:t xml:space="preserve"> </w:t>
      </w:r>
      <w:proofErr w:type="spellStart"/>
      <w:r w:rsidRPr="00925793">
        <w:rPr>
          <w:rFonts w:ascii="Times New Roman" w:eastAsia="Calibri" w:hAnsi="Times New Roman" w:cs="Times New Roman"/>
          <w:sz w:val="24"/>
          <w:szCs w:val="24"/>
          <w:shd w:val="clear" w:color="auto" w:fill="FFFFFF"/>
          <w:lang w:val="en-AU"/>
        </w:rPr>
        <w:t>sodor</w:t>
      </w:r>
      <w:proofErr w:type="spellEnd"/>
      <w:r w:rsidRPr="00925793">
        <w:rPr>
          <w:rFonts w:ascii="Times New Roman" w:eastAsia="Calibri" w:hAnsi="Times New Roman" w:cs="Times New Roman"/>
          <w:sz w:val="24"/>
          <w:szCs w:val="24"/>
          <w:shd w:val="clear" w:color="auto" w:fill="FFFFFF"/>
          <w:lang w:val="en-AU"/>
        </w:rPr>
        <w:t>.</w:t>
      </w:r>
    </w:p>
    <w:p w:rsidR="00F57AEE" w:rsidRDefault="00925793" w:rsidP="00F57AEE">
      <w:pPr>
        <w:spacing w:after="0" w:line="480" w:lineRule="auto"/>
        <w:ind w:firstLine="720"/>
        <w:jc w:val="both"/>
        <w:rPr>
          <w:rFonts w:ascii="Times New Roman" w:eastAsia="Times New Roman" w:hAnsi="Times New Roman" w:cs="Times New Roman"/>
          <w:color w:val="000000"/>
          <w:sz w:val="24"/>
          <w:szCs w:val="24"/>
          <w:shd w:val="clear" w:color="auto" w:fill="FFFFFF"/>
          <w:lang w:eastAsia="id-ID"/>
        </w:rPr>
      </w:pPr>
      <w:r w:rsidRPr="00925793">
        <w:rPr>
          <w:rFonts w:ascii="Times New Roman" w:eastAsia="Times New Roman" w:hAnsi="Times New Roman" w:cs="Times New Roman"/>
          <w:color w:val="000000"/>
          <w:sz w:val="24"/>
          <w:szCs w:val="24"/>
          <w:shd w:val="clear" w:color="auto" w:fill="FFFFFF"/>
          <w:lang w:eastAsia="id-ID"/>
        </w:rPr>
        <w:lastRenderedPageBreak/>
        <w:t>Ada beberapa indikator pencapaian dalam perkembangan sosial emosial anak usia dini yang harus dipenuhi. Adapun indikator perkembangan sosial emosial sebagai berikut:</w:t>
      </w:r>
    </w:p>
    <w:p w:rsidR="00C247E9" w:rsidRPr="00F57AEE" w:rsidRDefault="00C247E9" w:rsidP="00487B8E">
      <w:pPr>
        <w:spacing w:after="0"/>
        <w:ind w:firstLine="720"/>
        <w:jc w:val="center"/>
        <w:rPr>
          <w:rFonts w:ascii="Times New Roman" w:eastAsia="Times New Roman" w:hAnsi="Times New Roman" w:cs="Times New Roman"/>
          <w:color w:val="000000"/>
          <w:sz w:val="24"/>
          <w:szCs w:val="24"/>
          <w:shd w:val="clear" w:color="auto" w:fill="FFFFFF"/>
          <w:lang w:eastAsia="id-ID"/>
        </w:rPr>
      </w:pPr>
      <w:r w:rsidRPr="00925793">
        <w:rPr>
          <w:rFonts w:ascii="Times New Roman" w:hAnsi="Times New Roman" w:cs="Times New Roman"/>
          <w:b/>
          <w:sz w:val="24"/>
          <w:szCs w:val="24"/>
        </w:rPr>
        <w:t>Tabel 1</w:t>
      </w:r>
    </w:p>
    <w:p w:rsidR="00C247E9" w:rsidRDefault="00C247E9" w:rsidP="00487B8E">
      <w:pPr>
        <w:pStyle w:val="ListParagraph"/>
        <w:spacing w:after="0"/>
        <w:ind w:left="0" w:firstLine="720"/>
        <w:jc w:val="center"/>
        <w:rPr>
          <w:rFonts w:ascii="Times New Roman" w:hAnsi="Times New Roman" w:cs="Times New Roman"/>
          <w:b/>
          <w:sz w:val="24"/>
          <w:szCs w:val="24"/>
          <w:lang w:val="en-US"/>
        </w:rPr>
      </w:pPr>
      <w:r w:rsidRPr="00250014">
        <w:rPr>
          <w:rFonts w:ascii="Times New Roman" w:hAnsi="Times New Roman" w:cs="Times New Roman"/>
          <w:b/>
          <w:sz w:val="24"/>
          <w:szCs w:val="24"/>
        </w:rPr>
        <w:t>Indikator</w:t>
      </w:r>
      <w:r>
        <w:rPr>
          <w:rFonts w:ascii="Times New Roman" w:hAnsi="Times New Roman" w:cs="Times New Roman"/>
          <w:b/>
          <w:sz w:val="24"/>
          <w:szCs w:val="24"/>
        </w:rPr>
        <w:t xml:space="preserve"> Perkembangan</w:t>
      </w:r>
      <w:r w:rsidR="00F43E40">
        <w:rPr>
          <w:rFonts w:ascii="Times New Roman" w:hAnsi="Times New Roman" w:cs="Times New Roman"/>
          <w:b/>
          <w:sz w:val="24"/>
          <w:szCs w:val="24"/>
          <w:lang w:val="en-AU"/>
        </w:rPr>
        <w:t xml:space="preserve"> </w:t>
      </w:r>
      <w:r>
        <w:rPr>
          <w:rFonts w:ascii="Times New Roman" w:hAnsi="Times New Roman" w:cs="Times New Roman"/>
          <w:b/>
          <w:sz w:val="24"/>
          <w:szCs w:val="24"/>
        </w:rPr>
        <w:t>Sosial</w:t>
      </w:r>
      <w:r w:rsidR="00F43E40">
        <w:rPr>
          <w:rFonts w:ascii="Times New Roman" w:hAnsi="Times New Roman" w:cs="Times New Roman"/>
          <w:b/>
          <w:sz w:val="24"/>
          <w:szCs w:val="24"/>
          <w:lang w:val="en-AU"/>
        </w:rPr>
        <w:t xml:space="preserve"> </w:t>
      </w:r>
      <w:r>
        <w:rPr>
          <w:rFonts w:ascii="Times New Roman" w:hAnsi="Times New Roman" w:cs="Times New Roman"/>
          <w:b/>
          <w:sz w:val="24"/>
          <w:szCs w:val="24"/>
        </w:rPr>
        <w:t xml:space="preserve">Emosional </w:t>
      </w:r>
      <w:proofErr w:type="spellStart"/>
      <w:r>
        <w:rPr>
          <w:rFonts w:ascii="Times New Roman" w:hAnsi="Times New Roman" w:cs="Times New Roman"/>
          <w:b/>
          <w:sz w:val="24"/>
          <w:szCs w:val="24"/>
          <w:lang w:val="en-US"/>
        </w:rPr>
        <w:t>Anak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Usia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Dini</w:t>
      </w:r>
      <w:proofErr w:type="spellEnd"/>
      <w:r>
        <w:rPr>
          <w:rStyle w:val="FootnoteReference"/>
          <w:rFonts w:ascii="Times New Roman" w:hAnsi="Times New Roman" w:cs="Times New Roman"/>
          <w:b/>
          <w:sz w:val="24"/>
          <w:szCs w:val="24"/>
          <w:lang w:val="en-US"/>
        </w:rPr>
        <w:footnoteReference w:id="15"/>
      </w:r>
    </w:p>
    <w:p w:rsidR="00C247E9" w:rsidRDefault="00C247E9" w:rsidP="00F43E40">
      <w:pPr>
        <w:pStyle w:val="ListParagraph"/>
        <w:spacing w:after="0" w:line="240" w:lineRule="auto"/>
        <w:ind w:left="0" w:firstLine="72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76"/>
        <w:gridCol w:w="6038"/>
      </w:tblGrid>
      <w:tr w:rsidR="00C247E9" w:rsidTr="00B264A2">
        <w:trPr>
          <w:trHeight w:val="70"/>
        </w:trPr>
        <w:tc>
          <w:tcPr>
            <w:tcW w:w="2376" w:type="dxa"/>
            <w:vAlign w:val="center"/>
          </w:tcPr>
          <w:p w:rsidR="00C247E9" w:rsidRDefault="00C247E9" w:rsidP="00F43E40">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Lingkup</w:t>
            </w:r>
          </w:p>
          <w:p w:rsidR="00C247E9" w:rsidRDefault="00C247E9" w:rsidP="00F43E40">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Perkembangan</w:t>
            </w:r>
          </w:p>
        </w:tc>
        <w:tc>
          <w:tcPr>
            <w:tcW w:w="6038" w:type="dxa"/>
            <w:vAlign w:val="center"/>
          </w:tcPr>
          <w:p w:rsidR="00C247E9" w:rsidRDefault="00C247E9" w:rsidP="00F43E40">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Tingkat Pencapaian Perkembangan Usia 5-6 tahun</w:t>
            </w:r>
          </w:p>
        </w:tc>
      </w:tr>
      <w:tr w:rsidR="00C247E9" w:rsidTr="00B264A2">
        <w:tc>
          <w:tcPr>
            <w:tcW w:w="2376" w:type="dxa"/>
          </w:tcPr>
          <w:p w:rsidR="00C247E9" w:rsidRPr="003E6712" w:rsidRDefault="00C247E9" w:rsidP="00891D22">
            <w:pPr>
              <w:pStyle w:val="ListParagraph"/>
              <w:tabs>
                <w:tab w:val="left" w:pos="690"/>
              </w:tabs>
              <w:spacing w:after="0" w:line="240" w:lineRule="auto"/>
              <w:ind w:left="0"/>
              <w:rPr>
                <w:rFonts w:ascii="Times New Roman" w:hAnsi="Times New Roman" w:cs="Times New Roman"/>
                <w:sz w:val="24"/>
                <w:szCs w:val="24"/>
              </w:rPr>
            </w:pPr>
            <w:bookmarkStart w:id="1" w:name="_Hlk511128570"/>
            <w:r>
              <w:rPr>
                <w:rFonts w:ascii="Times New Roman" w:hAnsi="Times New Roman" w:cs="Times New Roman"/>
                <w:sz w:val="24"/>
                <w:szCs w:val="24"/>
              </w:rPr>
              <w:t>Dapat berinteraksi dengan teman sebaya dan orang dewasa</w:t>
            </w:r>
            <w:bookmarkEnd w:id="1"/>
          </w:p>
        </w:tc>
        <w:tc>
          <w:tcPr>
            <w:tcW w:w="6038" w:type="dxa"/>
          </w:tcPr>
          <w:p w:rsidR="00C247E9" w:rsidRDefault="00C247E9" w:rsidP="00891D22">
            <w:pPr>
              <w:pStyle w:val="ListParagraph"/>
              <w:numPr>
                <w:ilvl w:val="0"/>
                <w:numId w:val="5"/>
              </w:numPr>
              <w:spacing w:after="0" w:line="240" w:lineRule="auto"/>
              <w:ind w:left="318"/>
              <w:jc w:val="both"/>
              <w:rPr>
                <w:rFonts w:ascii="Times New Roman" w:hAnsi="Times New Roman" w:cs="Times New Roman"/>
                <w:sz w:val="24"/>
                <w:szCs w:val="24"/>
              </w:rPr>
            </w:pPr>
            <w:r w:rsidRPr="003E6712">
              <w:rPr>
                <w:rFonts w:ascii="Times New Roman" w:hAnsi="Times New Roman" w:cs="Times New Roman"/>
                <w:sz w:val="24"/>
                <w:szCs w:val="24"/>
              </w:rPr>
              <w:t>Bersedia bermain bersama dengan teman sebaya tanpa membedakan (warna kulit. keturunan, rambut, agama, dll).</w:t>
            </w:r>
          </w:p>
          <w:p w:rsidR="00C247E9" w:rsidRPr="003E6712" w:rsidRDefault="00C247E9" w:rsidP="00891D22">
            <w:pPr>
              <w:pStyle w:val="ListParagraph"/>
              <w:numPr>
                <w:ilvl w:val="0"/>
                <w:numId w:val="5"/>
              </w:num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Berkomunikasi dengan temannya ketika mengalami musibah (misal: sakit, sedih,dll)</w:t>
            </w:r>
          </w:p>
        </w:tc>
      </w:tr>
      <w:tr w:rsidR="00C247E9" w:rsidTr="00B264A2">
        <w:tc>
          <w:tcPr>
            <w:tcW w:w="2376" w:type="dxa"/>
          </w:tcPr>
          <w:p w:rsidR="00C247E9" w:rsidRPr="003E6712" w:rsidRDefault="00C247E9" w:rsidP="00891D22">
            <w:pPr>
              <w:pStyle w:val="ListParagraph"/>
              <w:spacing w:after="0" w:line="240" w:lineRule="auto"/>
              <w:ind w:left="0"/>
              <w:rPr>
                <w:rFonts w:ascii="Times New Roman" w:hAnsi="Times New Roman" w:cs="Times New Roman"/>
                <w:sz w:val="24"/>
                <w:szCs w:val="24"/>
              </w:rPr>
            </w:pPr>
            <w:bookmarkStart w:id="2" w:name="_Hlk511128624"/>
            <w:r w:rsidRPr="003E6712">
              <w:rPr>
                <w:rFonts w:ascii="Times New Roman" w:hAnsi="Times New Roman" w:cs="Times New Roman"/>
                <w:sz w:val="24"/>
                <w:szCs w:val="24"/>
              </w:rPr>
              <w:t>Dapat menunjukkan emosi yang wajar</w:t>
            </w:r>
            <w:bookmarkEnd w:id="2"/>
          </w:p>
        </w:tc>
        <w:tc>
          <w:tcPr>
            <w:tcW w:w="6038" w:type="dxa"/>
          </w:tcPr>
          <w:p w:rsidR="00C247E9" w:rsidRDefault="00C247E9" w:rsidP="00891D22">
            <w:pPr>
              <w:pStyle w:val="ListParagraph"/>
              <w:numPr>
                <w:ilvl w:val="0"/>
                <w:numId w:val="4"/>
              </w:num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Menerima kritik dan saran</w:t>
            </w:r>
          </w:p>
          <w:p w:rsidR="00C247E9" w:rsidRPr="003E6712" w:rsidRDefault="00C247E9" w:rsidP="00891D22">
            <w:pPr>
              <w:pStyle w:val="ListParagraph"/>
              <w:numPr>
                <w:ilvl w:val="0"/>
                <w:numId w:val="4"/>
              </w:num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Mengekspresikan perasaannya (misal: marah, sedih, senang, takut, dll)</w:t>
            </w:r>
          </w:p>
        </w:tc>
      </w:tr>
      <w:tr w:rsidR="00C247E9" w:rsidTr="00B264A2">
        <w:tc>
          <w:tcPr>
            <w:tcW w:w="2376" w:type="dxa"/>
          </w:tcPr>
          <w:p w:rsidR="00C247E9" w:rsidRPr="0014714F" w:rsidRDefault="00C247E9" w:rsidP="00891D22">
            <w:pPr>
              <w:pStyle w:val="ListParagraph"/>
              <w:spacing w:after="0" w:line="240" w:lineRule="auto"/>
              <w:ind w:left="0"/>
              <w:rPr>
                <w:rFonts w:ascii="Times New Roman" w:hAnsi="Times New Roman" w:cs="Times New Roman"/>
                <w:sz w:val="24"/>
                <w:szCs w:val="24"/>
              </w:rPr>
            </w:pPr>
            <w:bookmarkStart w:id="3" w:name="_Hlk511128654"/>
            <w:r w:rsidRPr="0014714F">
              <w:rPr>
                <w:rFonts w:ascii="Times New Roman" w:hAnsi="Times New Roman" w:cs="Times New Roman"/>
                <w:sz w:val="24"/>
                <w:szCs w:val="24"/>
              </w:rPr>
              <w:t>Terbiasa menunjukkan sikap kedisiplinan dan mentaati peraturan</w:t>
            </w:r>
            <w:bookmarkEnd w:id="3"/>
          </w:p>
        </w:tc>
        <w:tc>
          <w:tcPr>
            <w:tcW w:w="6038" w:type="dxa"/>
          </w:tcPr>
          <w:p w:rsidR="00C247E9" w:rsidRDefault="00C247E9" w:rsidP="00891D22">
            <w:pPr>
              <w:pStyle w:val="ListParagraph"/>
              <w:numPr>
                <w:ilvl w:val="0"/>
                <w:numId w:val="6"/>
              </w:numPr>
              <w:spacing w:after="0" w:line="240" w:lineRule="auto"/>
              <w:ind w:left="318"/>
              <w:jc w:val="both"/>
              <w:rPr>
                <w:rFonts w:ascii="Times New Roman" w:hAnsi="Times New Roman" w:cs="Times New Roman"/>
                <w:sz w:val="24"/>
                <w:szCs w:val="24"/>
              </w:rPr>
            </w:pPr>
            <w:r w:rsidRPr="0014714F">
              <w:rPr>
                <w:rFonts w:ascii="Times New Roman" w:hAnsi="Times New Roman" w:cs="Times New Roman"/>
                <w:sz w:val="24"/>
                <w:szCs w:val="24"/>
              </w:rPr>
              <w:t>Mentaati peraturan yang berlaku</w:t>
            </w:r>
          </w:p>
          <w:p w:rsidR="00C247E9" w:rsidRPr="0014714F" w:rsidRDefault="00C247E9" w:rsidP="00891D22">
            <w:pPr>
              <w:pStyle w:val="ListParagraph"/>
              <w:numPr>
                <w:ilvl w:val="0"/>
                <w:numId w:val="6"/>
              </w:numPr>
              <w:spacing w:after="0" w:line="240" w:lineRule="auto"/>
              <w:ind w:left="318"/>
              <w:jc w:val="both"/>
              <w:rPr>
                <w:rFonts w:ascii="Times New Roman" w:hAnsi="Times New Roman" w:cs="Times New Roman"/>
                <w:sz w:val="24"/>
                <w:szCs w:val="24"/>
              </w:rPr>
            </w:pPr>
            <w:r w:rsidRPr="0014714F">
              <w:rPr>
                <w:rFonts w:ascii="Times New Roman" w:hAnsi="Times New Roman" w:cs="Times New Roman"/>
                <w:sz w:val="24"/>
                <w:szCs w:val="24"/>
              </w:rPr>
              <w:t>Merapihkan mainan setelah digunakan</w:t>
            </w:r>
          </w:p>
        </w:tc>
      </w:tr>
      <w:tr w:rsidR="00C247E9" w:rsidTr="00B264A2">
        <w:trPr>
          <w:trHeight w:val="932"/>
        </w:trPr>
        <w:tc>
          <w:tcPr>
            <w:tcW w:w="2376" w:type="dxa"/>
          </w:tcPr>
          <w:p w:rsidR="00C247E9" w:rsidRPr="0014714F" w:rsidRDefault="00C247E9" w:rsidP="00891D22">
            <w:pPr>
              <w:pStyle w:val="ListParagraph"/>
              <w:spacing w:after="0" w:line="240" w:lineRule="auto"/>
              <w:ind w:left="0"/>
              <w:rPr>
                <w:rFonts w:ascii="Times New Roman" w:hAnsi="Times New Roman" w:cs="Times New Roman"/>
                <w:sz w:val="24"/>
                <w:szCs w:val="24"/>
              </w:rPr>
            </w:pPr>
            <w:bookmarkStart w:id="4" w:name="_Hlk511128693"/>
            <w:r>
              <w:rPr>
                <w:rFonts w:ascii="Times New Roman" w:hAnsi="Times New Roman" w:cs="Times New Roman"/>
                <w:sz w:val="24"/>
                <w:szCs w:val="24"/>
              </w:rPr>
              <w:t>Dapat bertanggung jawab</w:t>
            </w:r>
            <w:bookmarkEnd w:id="4"/>
          </w:p>
        </w:tc>
        <w:tc>
          <w:tcPr>
            <w:tcW w:w="6038" w:type="dxa"/>
          </w:tcPr>
          <w:p w:rsidR="00C247E9" w:rsidRDefault="00C247E9" w:rsidP="00891D22">
            <w:pPr>
              <w:pStyle w:val="ListParagraph"/>
              <w:numPr>
                <w:ilvl w:val="0"/>
                <w:numId w:val="7"/>
              </w:num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Melaksanakan tugas yang diberikan guru</w:t>
            </w:r>
          </w:p>
          <w:p w:rsidR="00C247E9" w:rsidRDefault="00C247E9" w:rsidP="00891D22">
            <w:pPr>
              <w:pStyle w:val="ListParagraph"/>
              <w:numPr>
                <w:ilvl w:val="0"/>
                <w:numId w:val="7"/>
              </w:numPr>
              <w:spacing w:after="0" w:line="240" w:lineRule="auto"/>
              <w:ind w:left="318"/>
              <w:jc w:val="both"/>
              <w:rPr>
                <w:rFonts w:ascii="Times New Roman" w:hAnsi="Times New Roman" w:cs="Times New Roman"/>
                <w:sz w:val="24"/>
                <w:szCs w:val="24"/>
              </w:rPr>
            </w:pPr>
            <w:r w:rsidRPr="0014714F">
              <w:rPr>
                <w:rFonts w:ascii="Times New Roman" w:hAnsi="Times New Roman" w:cs="Times New Roman"/>
                <w:sz w:val="24"/>
                <w:szCs w:val="24"/>
              </w:rPr>
              <w:t>Bertanggung jawab terhadap tugas yang diberikan</w:t>
            </w:r>
          </w:p>
          <w:p w:rsidR="00C247E9" w:rsidRPr="0014714F" w:rsidRDefault="00C247E9" w:rsidP="00891D22">
            <w:pPr>
              <w:pStyle w:val="ListParagraph"/>
              <w:numPr>
                <w:ilvl w:val="0"/>
                <w:numId w:val="7"/>
              </w:numPr>
              <w:spacing w:after="0" w:line="240" w:lineRule="auto"/>
              <w:ind w:left="318"/>
              <w:jc w:val="both"/>
              <w:rPr>
                <w:rFonts w:ascii="Times New Roman" w:hAnsi="Times New Roman" w:cs="Times New Roman"/>
                <w:sz w:val="24"/>
                <w:szCs w:val="24"/>
              </w:rPr>
            </w:pPr>
            <w:r w:rsidRPr="0014714F">
              <w:rPr>
                <w:rFonts w:ascii="Times New Roman" w:hAnsi="Times New Roman" w:cs="Times New Roman"/>
                <w:sz w:val="24"/>
                <w:szCs w:val="24"/>
              </w:rPr>
              <w:t>Bekerja sama dalam menyampaikan tugas</w:t>
            </w:r>
          </w:p>
        </w:tc>
      </w:tr>
    </w:tbl>
    <w:p w:rsidR="00C247E9" w:rsidRDefault="00C247E9" w:rsidP="00487B8E">
      <w:pPr>
        <w:pStyle w:val="ListParagraph"/>
        <w:spacing w:after="0" w:line="480" w:lineRule="auto"/>
        <w:ind w:left="-142" w:firstLine="142"/>
        <w:jc w:val="both"/>
        <w:rPr>
          <w:rFonts w:ascii="Times New Roman" w:hAnsi="Times New Roman" w:cs="Times New Roman"/>
          <w:i/>
          <w:sz w:val="24"/>
          <w:szCs w:val="24"/>
        </w:rPr>
      </w:pPr>
      <w:r w:rsidRPr="006D60D6">
        <w:rPr>
          <w:rFonts w:ascii="Times New Roman" w:hAnsi="Times New Roman" w:cs="Times New Roman"/>
          <w:i/>
          <w:sz w:val="24"/>
          <w:szCs w:val="24"/>
        </w:rPr>
        <w:t>Sumber: permendiknas no 137 tahun 2014</w:t>
      </w:r>
    </w:p>
    <w:p w:rsidR="00C247E9" w:rsidRPr="00C545B2" w:rsidRDefault="00F57AEE" w:rsidP="00487B8E">
      <w:pPr>
        <w:pStyle w:val="ListParagraph"/>
        <w:spacing w:after="0" w:line="480" w:lineRule="auto"/>
        <w:ind w:left="0" w:firstLine="720"/>
        <w:jc w:val="both"/>
        <w:rPr>
          <w:rFonts w:ascii="Times New Roman" w:hAnsi="Times New Roman" w:cs="Times New Roman"/>
          <w:sz w:val="24"/>
          <w:szCs w:val="24"/>
          <w:lang w:val="en-AU"/>
        </w:rPr>
      </w:pPr>
      <w:r>
        <w:rPr>
          <w:rFonts w:ascii="Times New Roman" w:hAnsi="Times New Roman" w:cs="Times New Roman"/>
          <w:sz w:val="24"/>
          <w:szCs w:val="24"/>
        </w:rPr>
        <w:t xml:space="preserve">Berdasarkan prasurvey yang penulis lakukan di PAUD </w:t>
      </w:r>
      <w:bookmarkStart w:id="5" w:name="_Hlk521559660"/>
      <w:proofErr w:type="spellStart"/>
      <w:r>
        <w:rPr>
          <w:rFonts w:ascii="Times New Roman" w:hAnsi="Times New Roman" w:cs="Times New Roman"/>
          <w:sz w:val="24"/>
          <w:szCs w:val="24"/>
          <w:lang w:val="en-AU"/>
        </w:rPr>
        <w:t>Mawar</w:t>
      </w:r>
      <w:proofErr w:type="spellEnd"/>
      <w:r>
        <w:rPr>
          <w:rFonts w:ascii="Times New Roman" w:hAnsi="Times New Roman" w:cs="Times New Roman"/>
          <w:sz w:val="24"/>
          <w:szCs w:val="24"/>
          <w:lang w:val="en-AU"/>
        </w:rPr>
        <w:t xml:space="preserve"> Indah Way </w:t>
      </w:r>
      <w:proofErr w:type="spellStart"/>
      <w:r>
        <w:rPr>
          <w:rFonts w:ascii="Times New Roman" w:hAnsi="Times New Roman" w:cs="Times New Roman"/>
          <w:sz w:val="24"/>
          <w:szCs w:val="24"/>
          <w:lang w:val="en-AU"/>
        </w:rPr>
        <w:t>Hui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Pesawaran</w:t>
      </w:r>
      <w:proofErr w:type="spellEnd"/>
      <w:r>
        <w:rPr>
          <w:rFonts w:ascii="Times New Roman" w:hAnsi="Times New Roman" w:cs="Times New Roman"/>
          <w:sz w:val="24"/>
          <w:szCs w:val="24"/>
          <w:lang w:val="en-AU"/>
        </w:rPr>
        <w:t xml:space="preserve"> </w:t>
      </w:r>
      <w:r>
        <w:rPr>
          <w:rFonts w:ascii="Times New Roman" w:hAnsi="Times New Roman" w:cs="Times New Roman"/>
          <w:sz w:val="24"/>
          <w:szCs w:val="24"/>
        </w:rPr>
        <w:t>lampung</w:t>
      </w:r>
      <w:bookmarkEnd w:id="5"/>
      <w:r>
        <w:rPr>
          <w:rFonts w:ascii="Times New Roman" w:hAnsi="Times New Roman" w:cs="Times New Roman"/>
          <w:sz w:val="24"/>
          <w:szCs w:val="24"/>
        </w:rPr>
        <w:t xml:space="preserve"> dapat diketahui bahwasanya langkah-langkah </w:t>
      </w:r>
      <w:proofErr w:type="spellStart"/>
      <w:r>
        <w:rPr>
          <w:rFonts w:ascii="Times New Roman" w:hAnsi="Times New Roman" w:cs="Times New Roman"/>
          <w:sz w:val="24"/>
          <w:szCs w:val="24"/>
          <w:lang w:val="en-AU"/>
        </w:rPr>
        <w:t>permainan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tradisional</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Go</w:t>
      </w:r>
      <w:r w:rsidR="00C545B2">
        <w:rPr>
          <w:rFonts w:ascii="Times New Roman" w:hAnsi="Times New Roman" w:cs="Times New Roman"/>
          <w:sz w:val="24"/>
          <w:szCs w:val="24"/>
          <w:lang w:val="en-AU"/>
        </w:rPr>
        <w:t>bak</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Sodor</w:t>
      </w:r>
      <w:proofErr w:type="spellEnd"/>
      <w:r>
        <w:rPr>
          <w:rFonts w:ascii="Times New Roman" w:hAnsi="Times New Roman" w:cs="Times New Roman"/>
          <w:sz w:val="24"/>
          <w:szCs w:val="24"/>
        </w:rPr>
        <w:t xml:space="preserve"> seperti </w:t>
      </w:r>
      <w:proofErr w:type="spellStart"/>
      <w:r w:rsidR="00C545B2">
        <w:rPr>
          <w:rFonts w:ascii="Times New Roman" w:hAnsi="Times New Roman" w:cs="Times New Roman"/>
          <w:sz w:val="24"/>
          <w:szCs w:val="24"/>
          <w:lang w:val="en-AU"/>
        </w:rPr>
        <w:t>menyiapkan</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lapangan</w:t>
      </w:r>
      <w:proofErr w:type="spellEnd"/>
      <w:r>
        <w:rPr>
          <w:rFonts w:ascii="Times New Roman" w:hAnsi="Times New Roman" w:cs="Times New Roman"/>
          <w:sz w:val="24"/>
          <w:szCs w:val="24"/>
        </w:rPr>
        <w:t xml:space="preserve"> yang akan </w:t>
      </w:r>
      <w:proofErr w:type="spellStart"/>
      <w:r w:rsidR="00C545B2">
        <w:rPr>
          <w:rFonts w:ascii="Times New Roman" w:hAnsi="Times New Roman" w:cs="Times New Roman"/>
          <w:sz w:val="24"/>
          <w:szCs w:val="24"/>
          <w:lang w:val="en-AU"/>
        </w:rPr>
        <w:t>menjadi</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tempat</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bermain</w:t>
      </w:r>
      <w:proofErr w:type="spellEnd"/>
      <w:r>
        <w:rPr>
          <w:rFonts w:ascii="Times New Roman" w:hAnsi="Times New Roman" w:cs="Times New Roman"/>
          <w:sz w:val="24"/>
          <w:szCs w:val="24"/>
        </w:rPr>
        <w:t xml:space="preserve">, mengumpulkan anak untuk diberi pengarahan, </w:t>
      </w:r>
      <w:proofErr w:type="spellStart"/>
      <w:r w:rsidR="00C545B2">
        <w:rPr>
          <w:rFonts w:ascii="Times New Roman" w:hAnsi="Times New Roman" w:cs="Times New Roman"/>
          <w:sz w:val="24"/>
          <w:szCs w:val="24"/>
          <w:lang w:val="en-AU"/>
        </w:rPr>
        <w:t>melakukan</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pemanasan</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membuat</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kelompok</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bermain</w:t>
      </w:r>
      <w:proofErr w:type="spellEnd"/>
      <w:r w:rsidR="00C545B2">
        <w:rPr>
          <w:rFonts w:ascii="Times New Roman" w:hAnsi="Times New Roman" w:cs="Times New Roman"/>
          <w:sz w:val="24"/>
          <w:szCs w:val="24"/>
          <w:lang w:val="en-AU"/>
        </w:rPr>
        <w:t xml:space="preserve">, </w:t>
      </w:r>
      <w:r>
        <w:rPr>
          <w:rFonts w:ascii="Times New Roman" w:hAnsi="Times New Roman" w:cs="Times New Roman"/>
          <w:sz w:val="24"/>
          <w:szCs w:val="24"/>
        </w:rPr>
        <w:t>menyiapkan alat penunjang,</w:t>
      </w:r>
      <w:r w:rsidR="00C545B2">
        <w:rPr>
          <w:rFonts w:ascii="Times New Roman" w:hAnsi="Times New Roman" w:cs="Times New Roman"/>
          <w:sz w:val="24"/>
          <w:szCs w:val="24"/>
          <w:lang w:val="en-AU"/>
        </w:rPr>
        <w:t xml:space="preserve"> </w:t>
      </w:r>
      <w:r>
        <w:rPr>
          <w:rFonts w:ascii="Times New Roman" w:hAnsi="Times New Roman" w:cs="Times New Roman"/>
          <w:sz w:val="24"/>
          <w:szCs w:val="24"/>
        </w:rPr>
        <w:t xml:space="preserve">namun hanya sampai disitu langkah-langkah yang guru lakukan sehingga  </w:t>
      </w:r>
      <w:proofErr w:type="spellStart"/>
      <w:r w:rsidR="00C545B2">
        <w:rPr>
          <w:rFonts w:ascii="Times New Roman" w:hAnsi="Times New Roman" w:cs="Times New Roman"/>
          <w:sz w:val="24"/>
          <w:szCs w:val="24"/>
          <w:lang w:val="en-AU"/>
        </w:rPr>
        <w:t>aspek</w:t>
      </w:r>
      <w:proofErr w:type="spellEnd"/>
      <w:r w:rsidR="00C545B2">
        <w:rPr>
          <w:rFonts w:ascii="Times New Roman" w:hAnsi="Times New Roman" w:cs="Times New Roman"/>
          <w:sz w:val="24"/>
          <w:szCs w:val="24"/>
          <w:lang w:val="en-AU"/>
        </w:rPr>
        <w:t xml:space="preserve"> social </w:t>
      </w:r>
      <w:proofErr w:type="spellStart"/>
      <w:r w:rsidR="00C545B2">
        <w:rPr>
          <w:rFonts w:ascii="Times New Roman" w:hAnsi="Times New Roman" w:cs="Times New Roman"/>
          <w:sz w:val="24"/>
          <w:szCs w:val="24"/>
          <w:lang w:val="en-AU"/>
        </w:rPr>
        <w:t>emosional</w:t>
      </w:r>
      <w:proofErr w:type="spellEnd"/>
      <w:r>
        <w:rPr>
          <w:rFonts w:ascii="Times New Roman" w:hAnsi="Times New Roman" w:cs="Times New Roman"/>
          <w:sz w:val="24"/>
          <w:szCs w:val="24"/>
        </w:rPr>
        <w:t xml:space="preserve"> anak-anak </w:t>
      </w:r>
      <w:r>
        <w:rPr>
          <w:rFonts w:ascii="Times New Roman" w:hAnsi="Times New Roman" w:cs="Times New Roman"/>
          <w:sz w:val="24"/>
          <w:szCs w:val="24"/>
        </w:rPr>
        <w:lastRenderedPageBreak/>
        <w:t>masih belum berkembang secara optimal, masih banyak anak yang tidak mau</w:t>
      </w:r>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membuat</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kelompok</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secara</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acak</w:t>
      </w:r>
      <w:proofErr w:type="spellEnd"/>
      <w:r>
        <w:rPr>
          <w:rFonts w:ascii="Times New Roman" w:hAnsi="Times New Roman" w:cs="Times New Roman"/>
          <w:sz w:val="24"/>
          <w:szCs w:val="24"/>
        </w:rPr>
        <w:t xml:space="preserve">, mengganggu teman, tidak mau berbagi, berebut mainan, hanya ingin main sendiri. Berikut table hasil pra-survey penulis mengenai </w:t>
      </w:r>
      <w:proofErr w:type="spellStart"/>
      <w:r w:rsidR="00C545B2">
        <w:rPr>
          <w:rFonts w:ascii="Times New Roman" w:hAnsi="Times New Roman" w:cs="Times New Roman"/>
          <w:sz w:val="24"/>
          <w:szCs w:val="24"/>
          <w:lang w:val="en-AU"/>
        </w:rPr>
        <w:t>aspek</w:t>
      </w:r>
      <w:proofErr w:type="spellEnd"/>
      <w:r w:rsidR="00C545B2">
        <w:rPr>
          <w:rFonts w:ascii="Times New Roman" w:hAnsi="Times New Roman" w:cs="Times New Roman"/>
          <w:sz w:val="24"/>
          <w:szCs w:val="24"/>
          <w:lang w:val="en-AU"/>
        </w:rPr>
        <w:t xml:space="preserve"> social </w:t>
      </w:r>
      <w:proofErr w:type="spellStart"/>
      <w:r w:rsidR="00C545B2">
        <w:rPr>
          <w:rFonts w:ascii="Times New Roman" w:hAnsi="Times New Roman" w:cs="Times New Roman"/>
          <w:sz w:val="24"/>
          <w:szCs w:val="24"/>
          <w:lang w:val="en-AU"/>
        </w:rPr>
        <w:t>emosional</w:t>
      </w:r>
      <w:proofErr w:type="spellEnd"/>
      <w:r>
        <w:rPr>
          <w:rFonts w:ascii="Times New Roman" w:hAnsi="Times New Roman" w:cs="Times New Roman"/>
          <w:sz w:val="24"/>
          <w:szCs w:val="24"/>
        </w:rPr>
        <w:t xml:space="preserve"> anak melalui </w:t>
      </w:r>
      <w:proofErr w:type="spellStart"/>
      <w:r w:rsidR="00C545B2">
        <w:rPr>
          <w:rFonts w:ascii="Times New Roman" w:hAnsi="Times New Roman" w:cs="Times New Roman"/>
          <w:sz w:val="24"/>
          <w:szCs w:val="24"/>
          <w:lang w:val="en-AU"/>
        </w:rPr>
        <w:t>permainan</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tradisional</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Gobak</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Sodor</w:t>
      </w:r>
      <w:proofErr w:type="spellEnd"/>
      <w:r w:rsidR="00C545B2">
        <w:rPr>
          <w:rFonts w:ascii="Times New Roman" w:hAnsi="Times New Roman" w:cs="Times New Roman"/>
          <w:sz w:val="24"/>
          <w:szCs w:val="24"/>
          <w:lang w:val="en-AU"/>
        </w:rPr>
        <w:t xml:space="preserve"> </w:t>
      </w:r>
      <w:r>
        <w:rPr>
          <w:rFonts w:ascii="Times New Roman" w:hAnsi="Times New Roman" w:cs="Times New Roman"/>
          <w:sz w:val="24"/>
          <w:szCs w:val="24"/>
        </w:rPr>
        <w:t xml:space="preserve">di PAUD </w:t>
      </w:r>
      <w:proofErr w:type="spellStart"/>
      <w:r w:rsidR="00C545B2">
        <w:rPr>
          <w:rFonts w:ascii="Times New Roman" w:hAnsi="Times New Roman" w:cs="Times New Roman"/>
          <w:sz w:val="24"/>
          <w:szCs w:val="24"/>
          <w:lang w:val="en-AU"/>
        </w:rPr>
        <w:t>Mawar</w:t>
      </w:r>
      <w:proofErr w:type="spellEnd"/>
      <w:r w:rsidR="00C545B2">
        <w:rPr>
          <w:rFonts w:ascii="Times New Roman" w:hAnsi="Times New Roman" w:cs="Times New Roman"/>
          <w:sz w:val="24"/>
          <w:szCs w:val="24"/>
          <w:lang w:val="en-AU"/>
        </w:rPr>
        <w:t xml:space="preserve"> Indah Way </w:t>
      </w:r>
      <w:proofErr w:type="spellStart"/>
      <w:r w:rsidR="00C545B2">
        <w:rPr>
          <w:rFonts w:ascii="Times New Roman" w:hAnsi="Times New Roman" w:cs="Times New Roman"/>
          <w:sz w:val="24"/>
          <w:szCs w:val="24"/>
          <w:lang w:val="en-AU"/>
        </w:rPr>
        <w:t>Hui</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Pesawaran</w:t>
      </w:r>
      <w:proofErr w:type="spellEnd"/>
      <w:r w:rsidR="00C545B2">
        <w:rPr>
          <w:rFonts w:ascii="Times New Roman" w:hAnsi="Times New Roman" w:cs="Times New Roman"/>
          <w:sz w:val="24"/>
          <w:szCs w:val="24"/>
          <w:lang w:val="en-AU"/>
        </w:rPr>
        <w:t xml:space="preserve"> </w:t>
      </w:r>
      <w:r w:rsidR="00C545B2">
        <w:rPr>
          <w:rFonts w:ascii="Times New Roman" w:hAnsi="Times New Roman" w:cs="Times New Roman"/>
          <w:sz w:val="24"/>
          <w:szCs w:val="24"/>
        </w:rPr>
        <w:t>lampung</w:t>
      </w:r>
      <w:r w:rsidR="00C545B2">
        <w:rPr>
          <w:rFonts w:ascii="Times New Roman" w:hAnsi="Times New Roman" w:cs="Times New Roman"/>
          <w:sz w:val="24"/>
          <w:szCs w:val="24"/>
          <w:lang w:val="en-AU"/>
        </w:rPr>
        <w:t>.</w:t>
      </w:r>
    </w:p>
    <w:p w:rsidR="00F43BB2" w:rsidRPr="00F43BB2" w:rsidRDefault="00F43BB2" w:rsidP="00487B8E">
      <w:pPr>
        <w:spacing w:after="0"/>
        <w:jc w:val="center"/>
        <w:rPr>
          <w:rFonts w:ascii="Times New Roman" w:eastAsia="Calibri" w:hAnsi="Times New Roman" w:cs="Times New Roman"/>
          <w:b/>
          <w:sz w:val="24"/>
          <w:szCs w:val="24"/>
          <w:lang w:val="en-US"/>
        </w:rPr>
      </w:pPr>
      <w:r w:rsidRPr="00F43BB2">
        <w:rPr>
          <w:rFonts w:ascii="Times New Roman" w:eastAsia="Calibri" w:hAnsi="Times New Roman" w:cs="Times New Roman"/>
          <w:b/>
          <w:sz w:val="24"/>
          <w:szCs w:val="24"/>
        </w:rPr>
        <w:t xml:space="preserve">Tabel </w:t>
      </w:r>
      <w:r w:rsidRPr="00F43BB2">
        <w:rPr>
          <w:rFonts w:ascii="Times New Roman" w:eastAsia="Calibri" w:hAnsi="Times New Roman" w:cs="Times New Roman"/>
          <w:b/>
          <w:sz w:val="24"/>
          <w:szCs w:val="24"/>
          <w:lang w:val="en-US"/>
        </w:rPr>
        <w:t>2</w:t>
      </w:r>
    </w:p>
    <w:p w:rsidR="00F43BB2" w:rsidRPr="00F43BB2" w:rsidRDefault="00F43BB2" w:rsidP="00487B8E">
      <w:pPr>
        <w:spacing w:after="0"/>
        <w:jc w:val="center"/>
        <w:rPr>
          <w:rFonts w:ascii="Times New Roman" w:eastAsia="Calibri" w:hAnsi="Times New Roman" w:cs="Times New Roman"/>
          <w:b/>
          <w:sz w:val="24"/>
          <w:szCs w:val="24"/>
        </w:rPr>
      </w:pPr>
      <w:r w:rsidRPr="00F43BB2">
        <w:rPr>
          <w:rFonts w:ascii="Times New Roman" w:eastAsia="Calibri" w:hAnsi="Times New Roman" w:cs="Times New Roman"/>
          <w:b/>
          <w:sz w:val="24"/>
          <w:szCs w:val="24"/>
        </w:rPr>
        <w:t xml:space="preserve">Data Prasurvey Perkembangan Sosial Emosional Anak Usia Dini di </w:t>
      </w:r>
      <w:r w:rsidRPr="00F43BB2">
        <w:rPr>
          <w:rFonts w:ascii="Times New Roman" w:eastAsia="Calibri" w:hAnsi="Times New Roman" w:cs="Times New Roman"/>
          <w:b/>
          <w:sz w:val="24"/>
          <w:szCs w:val="24"/>
          <w:lang w:val="en-AU"/>
        </w:rPr>
        <w:t xml:space="preserve">PAUD </w:t>
      </w:r>
      <w:proofErr w:type="spellStart"/>
      <w:r w:rsidRPr="00F43BB2">
        <w:rPr>
          <w:rFonts w:ascii="Times New Roman" w:eastAsia="Calibri" w:hAnsi="Times New Roman" w:cs="Times New Roman"/>
          <w:b/>
          <w:sz w:val="24"/>
          <w:szCs w:val="24"/>
          <w:lang w:val="en-AU"/>
        </w:rPr>
        <w:t>Mawar</w:t>
      </w:r>
      <w:proofErr w:type="spellEnd"/>
      <w:r w:rsidRPr="00F43BB2">
        <w:rPr>
          <w:rFonts w:ascii="Times New Roman" w:eastAsia="Calibri" w:hAnsi="Times New Roman" w:cs="Times New Roman"/>
          <w:b/>
          <w:sz w:val="24"/>
          <w:szCs w:val="24"/>
          <w:lang w:val="en-AU"/>
        </w:rPr>
        <w:t xml:space="preserve"> Indah Way </w:t>
      </w:r>
      <w:proofErr w:type="spellStart"/>
      <w:r w:rsidRPr="00F43BB2">
        <w:rPr>
          <w:rFonts w:ascii="Times New Roman" w:eastAsia="Calibri" w:hAnsi="Times New Roman" w:cs="Times New Roman"/>
          <w:b/>
          <w:sz w:val="24"/>
          <w:szCs w:val="24"/>
          <w:lang w:val="en-AU"/>
        </w:rPr>
        <w:t>Hui</w:t>
      </w:r>
      <w:proofErr w:type="spellEnd"/>
      <w:r w:rsidRPr="00F43BB2">
        <w:rPr>
          <w:rFonts w:ascii="Times New Roman" w:eastAsia="Calibri" w:hAnsi="Times New Roman" w:cs="Times New Roman"/>
          <w:b/>
          <w:sz w:val="24"/>
          <w:szCs w:val="24"/>
          <w:lang w:val="en-AU"/>
        </w:rPr>
        <w:t xml:space="preserve"> </w:t>
      </w:r>
      <w:proofErr w:type="spellStart"/>
      <w:r w:rsidRPr="00F43BB2">
        <w:rPr>
          <w:rFonts w:ascii="Times New Roman" w:eastAsia="Calibri" w:hAnsi="Times New Roman" w:cs="Times New Roman"/>
          <w:b/>
          <w:sz w:val="24"/>
          <w:szCs w:val="24"/>
          <w:lang w:val="en-AU"/>
        </w:rPr>
        <w:t>Pesawaran</w:t>
      </w:r>
      <w:proofErr w:type="spellEnd"/>
      <w:r w:rsidRPr="00F43BB2">
        <w:rPr>
          <w:rFonts w:ascii="Times New Roman" w:eastAsia="Calibri" w:hAnsi="Times New Roman" w:cs="Times New Roman"/>
          <w:b/>
          <w:sz w:val="24"/>
          <w:szCs w:val="24"/>
        </w:rPr>
        <w:t xml:space="preserve"> Lampung </w:t>
      </w:r>
    </w:p>
    <w:p w:rsidR="00F43BB2" w:rsidRPr="00F43BB2" w:rsidRDefault="00F43BB2" w:rsidP="00891D22">
      <w:pPr>
        <w:spacing w:after="0" w:line="240" w:lineRule="auto"/>
        <w:jc w:val="center"/>
        <w:rPr>
          <w:rFonts w:ascii="Times New Roman" w:eastAsia="Calibri" w:hAnsi="Times New Roman" w:cs="Times New Roman"/>
          <w:b/>
          <w:sz w:val="24"/>
          <w:szCs w:val="24"/>
        </w:rPr>
      </w:pPr>
    </w:p>
    <w:tbl>
      <w:tblPr>
        <w:tblStyle w:val="TableGrid"/>
        <w:tblW w:w="7843" w:type="dxa"/>
        <w:tblInd w:w="250" w:type="dxa"/>
        <w:tblLook w:val="04A0" w:firstRow="1" w:lastRow="0" w:firstColumn="1" w:lastColumn="0" w:noHBand="0" w:noVBand="1"/>
      </w:tblPr>
      <w:tblGrid>
        <w:gridCol w:w="570"/>
        <w:gridCol w:w="2265"/>
        <w:gridCol w:w="861"/>
        <w:gridCol w:w="851"/>
        <w:gridCol w:w="850"/>
        <w:gridCol w:w="992"/>
        <w:gridCol w:w="1454"/>
      </w:tblGrid>
      <w:tr w:rsidR="00F43BB2" w:rsidRPr="00F43BB2" w:rsidTr="00B264A2">
        <w:trPr>
          <w:trHeight w:val="79"/>
        </w:trPr>
        <w:tc>
          <w:tcPr>
            <w:tcW w:w="570" w:type="dxa"/>
            <w:vMerge w:val="restart"/>
            <w:vAlign w:val="center"/>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r w:rsidRPr="00F43BB2">
              <w:rPr>
                <w:rFonts w:ascii="Times New Roman" w:eastAsia="Calibri" w:hAnsi="Times New Roman" w:cs="Times New Roman"/>
                <w:b/>
                <w:sz w:val="24"/>
                <w:szCs w:val="24"/>
                <w:lang w:val="en-AU"/>
              </w:rPr>
              <w:t>No.</w:t>
            </w:r>
          </w:p>
        </w:tc>
        <w:tc>
          <w:tcPr>
            <w:tcW w:w="2265" w:type="dxa"/>
            <w:vMerge w:val="restart"/>
            <w:vAlign w:val="center"/>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proofErr w:type="spellStart"/>
            <w:r w:rsidRPr="00F43BB2">
              <w:rPr>
                <w:rFonts w:ascii="Times New Roman" w:eastAsia="Calibri" w:hAnsi="Times New Roman" w:cs="Times New Roman"/>
                <w:b/>
                <w:sz w:val="24"/>
                <w:szCs w:val="24"/>
                <w:lang w:val="en-AU"/>
              </w:rPr>
              <w:t>Nama</w:t>
            </w:r>
            <w:proofErr w:type="spellEnd"/>
            <w:r w:rsidRPr="00F43BB2">
              <w:rPr>
                <w:rFonts w:ascii="Times New Roman" w:eastAsia="Calibri" w:hAnsi="Times New Roman" w:cs="Times New Roman"/>
                <w:b/>
                <w:sz w:val="24"/>
                <w:szCs w:val="24"/>
                <w:lang w:val="en-AU"/>
              </w:rPr>
              <w:t xml:space="preserve"> </w:t>
            </w:r>
            <w:proofErr w:type="spellStart"/>
            <w:r w:rsidRPr="00F43BB2">
              <w:rPr>
                <w:rFonts w:ascii="Times New Roman" w:eastAsia="Calibri" w:hAnsi="Times New Roman" w:cs="Times New Roman"/>
                <w:b/>
                <w:sz w:val="24"/>
                <w:szCs w:val="24"/>
                <w:lang w:val="en-AU"/>
              </w:rPr>
              <w:t>Anak</w:t>
            </w:r>
            <w:proofErr w:type="spellEnd"/>
          </w:p>
        </w:tc>
        <w:tc>
          <w:tcPr>
            <w:tcW w:w="3554" w:type="dxa"/>
            <w:gridSpan w:val="4"/>
            <w:tcBorders>
              <w:bottom w:val="single" w:sz="4" w:space="0" w:color="auto"/>
            </w:tcBorders>
            <w:vAlign w:val="center"/>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proofErr w:type="spellStart"/>
            <w:r w:rsidRPr="00F43BB2">
              <w:rPr>
                <w:rFonts w:ascii="Times New Roman" w:eastAsia="Calibri" w:hAnsi="Times New Roman" w:cs="Times New Roman"/>
                <w:b/>
                <w:sz w:val="24"/>
                <w:szCs w:val="24"/>
                <w:lang w:val="en-AU"/>
              </w:rPr>
              <w:t>Indikator</w:t>
            </w:r>
            <w:proofErr w:type="spellEnd"/>
            <w:r w:rsidRPr="00F43BB2">
              <w:rPr>
                <w:rFonts w:ascii="Times New Roman" w:eastAsia="Calibri" w:hAnsi="Times New Roman" w:cs="Times New Roman"/>
                <w:b/>
                <w:sz w:val="24"/>
                <w:szCs w:val="24"/>
                <w:lang w:val="en-AU"/>
              </w:rPr>
              <w:t xml:space="preserve"> </w:t>
            </w:r>
            <w:proofErr w:type="spellStart"/>
            <w:r w:rsidRPr="00F43BB2">
              <w:rPr>
                <w:rFonts w:ascii="Times New Roman" w:eastAsia="Calibri" w:hAnsi="Times New Roman" w:cs="Times New Roman"/>
                <w:b/>
                <w:sz w:val="24"/>
                <w:szCs w:val="24"/>
                <w:lang w:val="en-AU"/>
              </w:rPr>
              <w:t>Pencapaian</w:t>
            </w:r>
            <w:proofErr w:type="spellEnd"/>
          </w:p>
        </w:tc>
        <w:tc>
          <w:tcPr>
            <w:tcW w:w="1454" w:type="dxa"/>
            <w:vMerge w:val="restart"/>
            <w:vAlign w:val="center"/>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proofErr w:type="spellStart"/>
            <w:r w:rsidRPr="00F43BB2">
              <w:rPr>
                <w:rFonts w:ascii="Times New Roman" w:eastAsia="Calibri" w:hAnsi="Times New Roman" w:cs="Times New Roman"/>
                <w:b/>
                <w:sz w:val="24"/>
                <w:szCs w:val="24"/>
                <w:lang w:val="en-AU"/>
              </w:rPr>
              <w:t>Ket</w:t>
            </w:r>
            <w:proofErr w:type="spellEnd"/>
          </w:p>
        </w:tc>
      </w:tr>
      <w:tr w:rsidR="00F43BB2" w:rsidRPr="00F43BB2" w:rsidTr="00B264A2">
        <w:trPr>
          <w:trHeight w:val="234"/>
        </w:trPr>
        <w:tc>
          <w:tcPr>
            <w:tcW w:w="570" w:type="dxa"/>
            <w:vMerge/>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p>
        </w:tc>
        <w:tc>
          <w:tcPr>
            <w:tcW w:w="2265" w:type="dxa"/>
            <w:vMerge/>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p>
        </w:tc>
        <w:tc>
          <w:tcPr>
            <w:tcW w:w="861" w:type="dxa"/>
            <w:tcBorders>
              <w:top w:val="single" w:sz="4" w:space="0" w:color="auto"/>
              <w:right w:val="single" w:sz="4" w:space="0" w:color="auto"/>
            </w:tcBorders>
            <w:vAlign w:val="center"/>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r w:rsidRPr="00F43BB2">
              <w:rPr>
                <w:rFonts w:ascii="Times New Roman" w:eastAsia="Calibri" w:hAnsi="Times New Roman" w:cs="Times New Roman"/>
                <w:b/>
                <w:sz w:val="24"/>
                <w:szCs w:val="24"/>
                <w:lang w:val="en-AU"/>
              </w:rPr>
              <w:t>1</w:t>
            </w:r>
          </w:p>
        </w:tc>
        <w:tc>
          <w:tcPr>
            <w:tcW w:w="851" w:type="dxa"/>
            <w:tcBorders>
              <w:top w:val="single" w:sz="4" w:space="0" w:color="auto"/>
              <w:left w:val="single" w:sz="4" w:space="0" w:color="auto"/>
              <w:right w:val="single" w:sz="4" w:space="0" w:color="auto"/>
            </w:tcBorders>
            <w:vAlign w:val="center"/>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r w:rsidRPr="00F43BB2">
              <w:rPr>
                <w:rFonts w:ascii="Times New Roman" w:eastAsia="Calibri" w:hAnsi="Times New Roman" w:cs="Times New Roman"/>
                <w:b/>
                <w:sz w:val="24"/>
                <w:szCs w:val="24"/>
                <w:lang w:val="en-AU"/>
              </w:rPr>
              <w:t>2</w:t>
            </w:r>
          </w:p>
        </w:tc>
        <w:tc>
          <w:tcPr>
            <w:tcW w:w="850" w:type="dxa"/>
            <w:tcBorders>
              <w:top w:val="single" w:sz="4" w:space="0" w:color="auto"/>
              <w:left w:val="single" w:sz="4" w:space="0" w:color="auto"/>
              <w:right w:val="single" w:sz="4" w:space="0" w:color="auto"/>
            </w:tcBorders>
            <w:vAlign w:val="center"/>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r w:rsidRPr="00F43BB2">
              <w:rPr>
                <w:rFonts w:ascii="Times New Roman" w:eastAsia="Calibri" w:hAnsi="Times New Roman" w:cs="Times New Roman"/>
                <w:b/>
                <w:sz w:val="24"/>
                <w:szCs w:val="24"/>
                <w:lang w:val="en-AU"/>
              </w:rPr>
              <w:t>3</w:t>
            </w:r>
          </w:p>
        </w:tc>
        <w:tc>
          <w:tcPr>
            <w:tcW w:w="992" w:type="dxa"/>
            <w:tcBorders>
              <w:top w:val="single" w:sz="4" w:space="0" w:color="auto"/>
              <w:left w:val="single" w:sz="4" w:space="0" w:color="auto"/>
            </w:tcBorders>
            <w:vAlign w:val="center"/>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r w:rsidRPr="00F43BB2">
              <w:rPr>
                <w:rFonts w:ascii="Times New Roman" w:eastAsia="Calibri" w:hAnsi="Times New Roman" w:cs="Times New Roman"/>
                <w:b/>
                <w:sz w:val="24"/>
                <w:szCs w:val="24"/>
                <w:lang w:val="en-AU"/>
              </w:rPr>
              <w:t>4</w:t>
            </w:r>
          </w:p>
        </w:tc>
        <w:tc>
          <w:tcPr>
            <w:tcW w:w="1454" w:type="dxa"/>
            <w:vMerge/>
          </w:tcPr>
          <w:p w:rsidR="00F43BB2" w:rsidRPr="00F43BB2" w:rsidRDefault="00F43BB2" w:rsidP="00891D22">
            <w:pPr>
              <w:tabs>
                <w:tab w:val="left" w:pos="450"/>
              </w:tabs>
              <w:spacing w:after="0" w:line="240" w:lineRule="auto"/>
              <w:jc w:val="center"/>
              <w:rPr>
                <w:rFonts w:ascii="Times New Roman" w:eastAsia="Calibri" w:hAnsi="Times New Roman" w:cs="Times New Roman"/>
                <w:b/>
                <w:sz w:val="24"/>
                <w:szCs w:val="24"/>
                <w:lang w:val="en-AU"/>
              </w:rPr>
            </w:pP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1.</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Aura Amalia</w:t>
            </w:r>
          </w:p>
        </w:tc>
        <w:tc>
          <w:tcPr>
            <w:tcW w:w="861" w:type="dxa"/>
            <w:tcBorders>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B</w:t>
            </w:r>
          </w:p>
        </w:tc>
        <w:tc>
          <w:tcPr>
            <w:tcW w:w="851" w:type="dxa"/>
            <w:tcBorders>
              <w:left w:val="single" w:sz="4" w:space="0" w:color="auto"/>
              <w:right w:val="single" w:sz="4" w:space="0" w:color="auto"/>
            </w:tcBorders>
          </w:tcPr>
          <w:p w:rsidR="00F43BB2" w:rsidRPr="00AD5FA2" w:rsidRDefault="00D64EEE" w:rsidP="00891D22">
            <w:pPr>
              <w:tabs>
                <w:tab w:val="left" w:pos="450"/>
              </w:tabs>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BB</w:t>
            </w:r>
            <w:r w:rsidR="00F43BB2" w:rsidRPr="00AD5FA2">
              <w:rPr>
                <w:rFonts w:ascii="Times New Roman" w:eastAsia="Calibri" w:hAnsi="Times New Roman" w:cs="Times New Roman"/>
                <w:sz w:val="24"/>
                <w:szCs w:val="24"/>
                <w:lang w:val="en-AU"/>
              </w:rPr>
              <w:t xml:space="preserve"> </w:t>
            </w:r>
          </w:p>
        </w:tc>
        <w:tc>
          <w:tcPr>
            <w:tcW w:w="850" w:type="dxa"/>
            <w:tcBorders>
              <w:left w:val="single" w:sz="4" w:space="0" w:color="auto"/>
              <w:right w:val="single" w:sz="4" w:space="0" w:color="auto"/>
            </w:tcBorders>
          </w:tcPr>
          <w:p w:rsidR="00F43BB2" w:rsidRPr="00AD5FA2" w:rsidRDefault="00D64EEE" w:rsidP="00891D22">
            <w:pPr>
              <w:tabs>
                <w:tab w:val="left" w:pos="450"/>
              </w:tabs>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BB</w:t>
            </w:r>
          </w:p>
        </w:tc>
        <w:tc>
          <w:tcPr>
            <w:tcW w:w="992" w:type="dxa"/>
            <w:tcBorders>
              <w:left w:val="single" w:sz="4" w:space="0" w:color="auto"/>
            </w:tcBorders>
          </w:tcPr>
          <w:p w:rsidR="00F43BB2" w:rsidRPr="00AD5FA2" w:rsidRDefault="00D64EEE" w:rsidP="00891D22">
            <w:pPr>
              <w:tabs>
                <w:tab w:val="left" w:pos="450"/>
              </w:tabs>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MB</w:t>
            </w:r>
          </w:p>
        </w:tc>
        <w:tc>
          <w:tcPr>
            <w:tcW w:w="1454"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B</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2.</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Anisa Virda</w:t>
            </w:r>
          </w:p>
        </w:tc>
        <w:tc>
          <w:tcPr>
            <w:tcW w:w="861" w:type="dxa"/>
            <w:tcBorders>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851"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850" w:type="dxa"/>
            <w:tcBorders>
              <w:left w:val="single" w:sz="4" w:space="0" w:color="auto"/>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992" w:type="dxa"/>
            <w:tcBorders>
              <w:lef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1454"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3.</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Bayu Setiawan</w:t>
            </w:r>
          </w:p>
        </w:tc>
        <w:tc>
          <w:tcPr>
            <w:tcW w:w="861" w:type="dxa"/>
            <w:tcBorders>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BSH</w:t>
            </w:r>
          </w:p>
        </w:tc>
        <w:tc>
          <w:tcPr>
            <w:tcW w:w="851" w:type="dxa"/>
            <w:tcBorders>
              <w:left w:val="single" w:sz="4" w:space="0" w:color="auto"/>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w:t>
            </w:r>
            <w:r w:rsidR="00F43BB2" w:rsidRPr="00AD5FA2">
              <w:rPr>
                <w:rFonts w:ascii="Times New Roman" w:eastAsia="Calibri" w:hAnsi="Times New Roman" w:cs="Times New Roman"/>
                <w:sz w:val="24"/>
                <w:szCs w:val="24"/>
                <w:lang w:val="en-AU"/>
              </w:rPr>
              <w:t>B</w:t>
            </w:r>
          </w:p>
        </w:tc>
        <w:tc>
          <w:tcPr>
            <w:tcW w:w="850"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B</w:t>
            </w:r>
          </w:p>
        </w:tc>
        <w:tc>
          <w:tcPr>
            <w:tcW w:w="992" w:type="dxa"/>
            <w:tcBorders>
              <w:lef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1454"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4.</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Cantika Wijaya</w:t>
            </w:r>
          </w:p>
        </w:tc>
        <w:tc>
          <w:tcPr>
            <w:tcW w:w="861" w:type="dxa"/>
            <w:tcBorders>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BB</w:t>
            </w:r>
          </w:p>
        </w:tc>
        <w:tc>
          <w:tcPr>
            <w:tcW w:w="851"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850"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BB</w:t>
            </w:r>
          </w:p>
        </w:tc>
        <w:tc>
          <w:tcPr>
            <w:tcW w:w="992" w:type="dxa"/>
            <w:tcBorders>
              <w:lef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F43BB2" w:rsidRPr="00AD5FA2">
              <w:rPr>
                <w:rFonts w:ascii="Times New Roman" w:eastAsia="Calibri" w:hAnsi="Times New Roman" w:cs="Times New Roman"/>
                <w:sz w:val="24"/>
                <w:szCs w:val="24"/>
                <w:lang w:val="en-AU"/>
              </w:rPr>
              <w:t>B</w:t>
            </w:r>
          </w:p>
        </w:tc>
        <w:tc>
          <w:tcPr>
            <w:tcW w:w="1454" w:type="dxa"/>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F43BB2" w:rsidRPr="00AD5FA2">
              <w:rPr>
                <w:rFonts w:ascii="Times New Roman" w:eastAsia="Calibri" w:hAnsi="Times New Roman" w:cs="Times New Roman"/>
                <w:sz w:val="24"/>
                <w:szCs w:val="24"/>
                <w:lang w:val="en-AU"/>
              </w:rPr>
              <w:t>B</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5.</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Fathir Al-Rasyid</w:t>
            </w:r>
          </w:p>
        </w:tc>
        <w:tc>
          <w:tcPr>
            <w:tcW w:w="861" w:type="dxa"/>
            <w:tcBorders>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F43BB2" w:rsidRPr="00AD5FA2">
              <w:rPr>
                <w:rFonts w:ascii="Times New Roman" w:eastAsia="Calibri" w:hAnsi="Times New Roman" w:cs="Times New Roman"/>
                <w:sz w:val="24"/>
                <w:szCs w:val="24"/>
                <w:lang w:val="en-AU"/>
              </w:rPr>
              <w:t>B</w:t>
            </w:r>
          </w:p>
        </w:tc>
        <w:tc>
          <w:tcPr>
            <w:tcW w:w="851" w:type="dxa"/>
            <w:tcBorders>
              <w:left w:val="single" w:sz="4" w:space="0" w:color="auto"/>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F43BB2" w:rsidRPr="00AD5FA2">
              <w:rPr>
                <w:rFonts w:ascii="Times New Roman" w:eastAsia="Calibri" w:hAnsi="Times New Roman" w:cs="Times New Roman"/>
                <w:sz w:val="24"/>
                <w:szCs w:val="24"/>
                <w:lang w:val="en-AU"/>
              </w:rPr>
              <w:t>B</w:t>
            </w:r>
          </w:p>
        </w:tc>
        <w:tc>
          <w:tcPr>
            <w:tcW w:w="850"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992" w:type="dxa"/>
            <w:tcBorders>
              <w:lef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BB</w:t>
            </w:r>
          </w:p>
        </w:tc>
        <w:tc>
          <w:tcPr>
            <w:tcW w:w="1454" w:type="dxa"/>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F43BB2" w:rsidRPr="00AD5FA2">
              <w:rPr>
                <w:rFonts w:ascii="Times New Roman" w:eastAsia="Calibri" w:hAnsi="Times New Roman" w:cs="Times New Roman"/>
                <w:sz w:val="24"/>
                <w:szCs w:val="24"/>
                <w:lang w:val="en-AU"/>
              </w:rPr>
              <w:t>B</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6.</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Farid Prasetyo</w:t>
            </w:r>
          </w:p>
        </w:tc>
        <w:tc>
          <w:tcPr>
            <w:tcW w:w="861" w:type="dxa"/>
            <w:tcBorders>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SH</w:t>
            </w:r>
          </w:p>
        </w:tc>
        <w:tc>
          <w:tcPr>
            <w:tcW w:w="851"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SH</w:t>
            </w:r>
          </w:p>
        </w:tc>
        <w:tc>
          <w:tcPr>
            <w:tcW w:w="850"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992" w:type="dxa"/>
            <w:tcBorders>
              <w:lef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BSH</w:t>
            </w:r>
          </w:p>
        </w:tc>
        <w:tc>
          <w:tcPr>
            <w:tcW w:w="1454"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SH</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7.</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Kalvino Ezra</w:t>
            </w:r>
          </w:p>
        </w:tc>
        <w:tc>
          <w:tcPr>
            <w:tcW w:w="861" w:type="dxa"/>
            <w:tcBorders>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851"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850" w:type="dxa"/>
            <w:tcBorders>
              <w:left w:val="single" w:sz="4" w:space="0" w:color="auto"/>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BSB</w:t>
            </w:r>
          </w:p>
        </w:tc>
        <w:tc>
          <w:tcPr>
            <w:tcW w:w="992" w:type="dxa"/>
            <w:tcBorders>
              <w:lef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F43BB2" w:rsidRPr="00AD5FA2">
              <w:rPr>
                <w:rFonts w:ascii="Times New Roman" w:eastAsia="Calibri" w:hAnsi="Times New Roman" w:cs="Times New Roman"/>
                <w:sz w:val="24"/>
                <w:szCs w:val="24"/>
                <w:lang w:val="en-AU"/>
              </w:rPr>
              <w:t>B</w:t>
            </w:r>
          </w:p>
        </w:tc>
        <w:tc>
          <w:tcPr>
            <w:tcW w:w="1454"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8.</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Keyla Saputri</w:t>
            </w:r>
          </w:p>
        </w:tc>
        <w:tc>
          <w:tcPr>
            <w:tcW w:w="861" w:type="dxa"/>
            <w:tcBorders>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851"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SH</w:t>
            </w:r>
          </w:p>
        </w:tc>
        <w:tc>
          <w:tcPr>
            <w:tcW w:w="850"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SH</w:t>
            </w:r>
          </w:p>
        </w:tc>
        <w:tc>
          <w:tcPr>
            <w:tcW w:w="992" w:type="dxa"/>
            <w:tcBorders>
              <w:lef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F43BB2" w:rsidRPr="00AD5FA2">
              <w:rPr>
                <w:rFonts w:ascii="Times New Roman" w:eastAsia="Calibri" w:hAnsi="Times New Roman" w:cs="Times New Roman"/>
                <w:sz w:val="24"/>
                <w:szCs w:val="24"/>
                <w:lang w:val="en-AU"/>
              </w:rPr>
              <w:t>B</w:t>
            </w:r>
          </w:p>
        </w:tc>
        <w:tc>
          <w:tcPr>
            <w:tcW w:w="1454" w:type="dxa"/>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BSH</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9.</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Muhammad Evan</w:t>
            </w:r>
          </w:p>
        </w:tc>
        <w:tc>
          <w:tcPr>
            <w:tcW w:w="861" w:type="dxa"/>
            <w:tcBorders>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SH</w:t>
            </w:r>
          </w:p>
        </w:tc>
        <w:tc>
          <w:tcPr>
            <w:tcW w:w="851"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BB</w:t>
            </w:r>
          </w:p>
        </w:tc>
        <w:tc>
          <w:tcPr>
            <w:tcW w:w="850"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992" w:type="dxa"/>
            <w:tcBorders>
              <w:lef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SH</w:t>
            </w:r>
          </w:p>
        </w:tc>
        <w:tc>
          <w:tcPr>
            <w:tcW w:w="1454"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SH</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10.</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Muhammad Hanif</w:t>
            </w:r>
          </w:p>
        </w:tc>
        <w:tc>
          <w:tcPr>
            <w:tcW w:w="861" w:type="dxa"/>
            <w:tcBorders>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B</w:t>
            </w:r>
          </w:p>
        </w:tc>
        <w:tc>
          <w:tcPr>
            <w:tcW w:w="851"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BSH</w:t>
            </w:r>
          </w:p>
        </w:tc>
        <w:tc>
          <w:tcPr>
            <w:tcW w:w="850" w:type="dxa"/>
            <w:tcBorders>
              <w:left w:val="single" w:sz="4" w:space="0" w:color="auto"/>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F43BB2" w:rsidRPr="00AD5FA2">
              <w:rPr>
                <w:rFonts w:ascii="Times New Roman" w:eastAsia="Calibri" w:hAnsi="Times New Roman" w:cs="Times New Roman"/>
                <w:sz w:val="24"/>
                <w:szCs w:val="24"/>
                <w:lang w:val="en-AU"/>
              </w:rPr>
              <w:t>B</w:t>
            </w:r>
          </w:p>
        </w:tc>
        <w:tc>
          <w:tcPr>
            <w:tcW w:w="992" w:type="dxa"/>
            <w:tcBorders>
              <w:lef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1454"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B</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11.</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 xml:space="preserve">Mona </w:t>
            </w:r>
          </w:p>
        </w:tc>
        <w:tc>
          <w:tcPr>
            <w:tcW w:w="861" w:type="dxa"/>
            <w:tcBorders>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851"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850" w:type="dxa"/>
            <w:tcBorders>
              <w:left w:val="single" w:sz="4" w:space="0" w:color="auto"/>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992" w:type="dxa"/>
            <w:tcBorders>
              <w:lef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0253D3" w:rsidRPr="00AD5FA2">
              <w:rPr>
                <w:rFonts w:ascii="Times New Roman" w:eastAsia="Calibri" w:hAnsi="Times New Roman" w:cs="Times New Roman"/>
                <w:sz w:val="24"/>
                <w:szCs w:val="24"/>
                <w:lang w:val="en-AU"/>
              </w:rPr>
              <w:t>S</w:t>
            </w:r>
            <w:r w:rsidRPr="00AD5FA2">
              <w:rPr>
                <w:rFonts w:ascii="Times New Roman" w:eastAsia="Calibri" w:hAnsi="Times New Roman" w:cs="Times New Roman"/>
                <w:sz w:val="24"/>
                <w:szCs w:val="24"/>
                <w:lang w:val="en-AU"/>
              </w:rPr>
              <w:t>B</w:t>
            </w:r>
          </w:p>
        </w:tc>
        <w:tc>
          <w:tcPr>
            <w:tcW w:w="1454"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r>
      <w:tr w:rsidR="00F43BB2" w:rsidRPr="00AD5FA2" w:rsidTr="00B264A2">
        <w:trPr>
          <w:trHeight w:val="278"/>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12.</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Naya Putri</w:t>
            </w:r>
          </w:p>
        </w:tc>
        <w:tc>
          <w:tcPr>
            <w:tcW w:w="861" w:type="dxa"/>
            <w:tcBorders>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BSB</w:t>
            </w:r>
          </w:p>
        </w:tc>
        <w:tc>
          <w:tcPr>
            <w:tcW w:w="851" w:type="dxa"/>
            <w:tcBorders>
              <w:left w:val="single" w:sz="4" w:space="0" w:color="auto"/>
              <w:right w:val="single" w:sz="4" w:space="0" w:color="auto"/>
            </w:tcBorders>
          </w:tcPr>
          <w:p w:rsidR="00F43BB2" w:rsidRPr="00AD5FA2" w:rsidRDefault="000253D3"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r w:rsidR="00F43BB2" w:rsidRPr="00AD5FA2">
              <w:rPr>
                <w:rFonts w:ascii="Times New Roman" w:eastAsia="Calibri" w:hAnsi="Times New Roman" w:cs="Times New Roman"/>
                <w:sz w:val="24"/>
                <w:szCs w:val="24"/>
                <w:lang w:val="en-AU"/>
              </w:rPr>
              <w:t xml:space="preserve"> </w:t>
            </w:r>
          </w:p>
        </w:tc>
        <w:tc>
          <w:tcPr>
            <w:tcW w:w="850" w:type="dxa"/>
            <w:tcBorders>
              <w:left w:val="single" w:sz="4" w:space="0" w:color="auto"/>
              <w:right w:val="single" w:sz="4" w:space="0" w:color="auto"/>
            </w:tcBorders>
          </w:tcPr>
          <w:p w:rsidR="00F43BB2" w:rsidRPr="00AD5FA2" w:rsidRDefault="000253D3" w:rsidP="000253D3">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BB</w:t>
            </w:r>
          </w:p>
        </w:tc>
        <w:tc>
          <w:tcPr>
            <w:tcW w:w="992" w:type="dxa"/>
            <w:tcBorders>
              <w:left w:val="single" w:sz="4" w:space="0" w:color="auto"/>
            </w:tcBorders>
          </w:tcPr>
          <w:p w:rsidR="00F43BB2" w:rsidRPr="00AD5FA2" w:rsidRDefault="002C6708"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1454" w:type="dxa"/>
          </w:tcPr>
          <w:p w:rsidR="00F43BB2" w:rsidRPr="00AD5FA2" w:rsidRDefault="002C6708"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13.</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Naura Livia</w:t>
            </w:r>
          </w:p>
        </w:tc>
        <w:tc>
          <w:tcPr>
            <w:tcW w:w="861" w:type="dxa"/>
            <w:tcBorders>
              <w:right w:val="single" w:sz="4" w:space="0" w:color="auto"/>
            </w:tcBorders>
          </w:tcPr>
          <w:p w:rsidR="00F43BB2" w:rsidRPr="00AD5FA2" w:rsidRDefault="002C6708"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851"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2C6708" w:rsidRPr="00AD5FA2">
              <w:rPr>
                <w:rFonts w:ascii="Times New Roman" w:eastAsia="Calibri" w:hAnsi="Times New Roman" w:cs="Times New Roman"/>
                <w:sz w:val="24"/>
                <w:szCs w:val="24"/>
                <w:lang w:val="en-AU"/>
              </w:rPr>
              <w:t>S</w:t>
            </w:r>
            <w:r w:rsidRPr="00AD5FA2">
              <w:rPr>
                <w:rFonts w:ascii="Times New Roman" w:eastAsia="Calibri" w:hAnsi="Times New Roman" w:cs="Times New Roman"/>
                <w:sz w:val="24"/>
                <w:szCs w:val="24"/>
                <w:lang w:val="en-AU"/>
              </w:rPr>
              <w:t>B</w:t>
            </w:r>
          </w:p>
        </w:tc>
        <w:tc>
          <w:tcPr>
            <w:tcW w:w="850"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992" w:type="dxa"/>
            <w:tcBorders>
              <w:left w:val="single" w:sz="4" w:space="0" w:color="auto"/>
            </w:tcBorders>
          </w:tcPr>
          <w:p w:rsidR="00F43BB2" w:rsidRPr="00AD5FA2" w:rsidRDefault="002C6708"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1454" w:type="dxa"/>
          </w:tcPr>
          <w:p w:rsidR="00F43BB2" w:rsidRPr="00AD5FA2" w:rsidRDefault="002C6708"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r>
      <w:tr w:rsidR="00F43BB2" w:rsidRPr="00AD5FA2" w:rsidTr="00B264A2">
        <w:trPr>
          <w:trHeight w:val="263"/>
        </w:trPr>
        <w:tc>
          <w:tcPr>
            <w:tcW w:w="570" w:type="dxa"/>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14.</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Nirmala Indah</w:t>
            </w:r>
          </w:p>
        </w:tc>
        <w:tc>
          <w:tcPr>
            <w:tcW w:w="861" w:type="dxa"/>
            <w:tcBorders>
              <w:right w:val="single" w:sz="4" w:space="0" w:color="auto"/>
            </w:tcBorders>
          </w:tcPr>
          <w:p w:rsidR="00F43BB2" w:rsidRPr="00AD5FA2" w:rsidRDefault="002C6708"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851"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2C6708" w:rsidRPr="00AD5FA2">
              <w:rPr>
                <w:rFonts w:ascii="Times New Roman" w:eastAsia="Calibri" w:hAnsi="Times New Roman" w:cs="Times New Roman"/>
                <w:sz w:val="24"/>
                <w:szCs w:val="24"/>
                <w:lang w:val="en-AU"/>
              </w:rPr>
              <w:t>B</w:t>
            </w:r>
          </w:p>
        </w:tc>
        <w:tc>
          <w:tcPr>
            <w:tcW w:w="850" w:type="dxa"/>
            <w:tcBorders>
              <w:top w:val="single" w:sz="4" w:space="0" w:color="auto"/>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7D21CD">
              <w:rPr>
                <w:rFonts w:ascii="Times New Roman" w:eastAsia="Calibri" w:hAnsi="Times New Roman" w:cs="Times New Roman"/>
                <w:sz w:val="24"/>
                <w:szCs w:val="24"/>
                <w:lang w:val="en-AU"/>
              </w:rPr>
              <w:t>B</w:t>
            </w:r>
          </w:p>
        </w:tc>
        <w:tc>
          <w:tcPr>
            <w:tcW w:w="992" w:type="dxa"/>
            <w:tcBorders>
              <w:top w:val="single" w:sz="4" w:space="0" w:color="auto"/>
              <w:lef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1454" w:type="dxa"/>
          </w:tcPr>
          <w:p w:rsidR="00F43BB2" w:rsidRPr="00AD5FA2" w:rsidRDefault="007D21CD" w:rsidP="00891D22">
            <w:pPr>
              <w:tabs>
                <w:tab w:val="left" w:pos="450"/>
              </w:tabs>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B</w:t>
            </w:r>
            <w:r w:rsidR="00F43BB2" w:rsidRPr="00AD5FA2">
              <w:rPr>
                <w:rFonts w:ascii="Times New Roman" w:eastAsia="Calibri" w:hAnsi="Times New Roman" w:cs="Times New Roman"/>
                <w:sz w:val="24"/>
                <w:szCs w:val="24"/>
                <w:lang w:val="en-AU"/>
              </w:rPr>
              <w:t>B</w:t>
            </w:r>
          </w:p>
        </w:tc>
      </w:tr>
      <w:tr w:rsidR="00F43BB2" w:rsidRPr="00AD5FA2" w:rsidTr="00B264A2">
        <w:trPr>
          <w:trHeight w:val="248"/>
        </w:trPr>
        <w:tc>
          <w:tcPr>
            <w:tcW w:w="570" w:type="dxa"/>
          </w:tcPr>
          <w:p w:rsidR="00F43BB2" w:rsidRPr="00AD5FA2" w:rsidRDefault="00F43BB2" w:rsidP="00891D22">
            <w:pPr>
              <w:tabs>
                <w:tab w:val="left" w:pos="450"/>
              </w:tabs>
              <w:spacing w:after="0" w:line="240" w:lineRule="auto"/>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15.</w:t>
            </w:r>
          </w:p>
        </w:tc>
        <w:tc>
          <w:tcPr>
            <w:tcW w:w="2265" w:type="dxa"/>
          </w:tcPr>
          <w:p w:rsidR="00F43BB2" w:rsidRPr="00AD5FA2" w:rsidRDefault="00F43BB2" w:rsidP="00891D22">
            <w:pPr>
              <w:spacing w:after="0" w:line="240" w:lineRule="auto"/>
              <w:rPr>
                <w:rFonts w:ascii="Times New Roman" w:eastAsia="Calibri" w:hAnsi="Times New Roman" w:cs="Times New Roman"/>
                <w:sz w:val="24"/>
                <w:szCs w:val="24"/>
              </w:rPr>
            </w:pPr>
            <w:r w:rsidRPr="00AD5FA2">
              <w:rPr>
                <w:rFonts w:ascii="Times New Roman" w:eastAsia="Calibri" w:hAnsi="Times New Roman" w:cs="Times New Roman"/>
                <w:sz w:val="24"/>
                <w:szCs w:val="24"/>
              </w:rPr>
              <w:t>Riki Santosa</w:t>
            </w:r>
          </w:p>
        </w:tc>
        <w:tc>
          <w:tcPr>
            <w:tcW w:w="861" w:type="dxa"/>
            <w:tcBorders>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2C6708" w:rsidRPr="00AD5FA2">
              <w:rPr>
                <w:rFonts w:ascii="Times New Roman" w:eastAsia="Calibri" w:hAnsi="Times New Roman" w:cs="Times New Roman"/>
                <w:sz w:val="24"/>
                <w:szCs w:val="24"/>
                <w:lang w:val="en-AU"/>
              </w:rPr>
              <w:t>SH</w:t>
            </w:r>
          </w:p>
        </w:tc>
        <w:tc>
          <w:tcPr>
            <w:tcW w:w="851" w:type="dxa"/>
            <w:tcBorders>
              <w:left w:val="single" w:sz="4" w:space="0" w:color="auto"/>
              <w:right w:val="single" w:sz="4" w:space="0" w:color="auto"/>
            </w:tcBorders>
          </w:tcPr>
          <w:p w:rsidR="00F43BB2" w:rsidRPr="00AD5FA2" w:rsidRDefault="002C6708"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BS</w:t>
            </w:r>
            <w:r w:rsidR="00D64EEE">
              <w:rPr>
                <w:rFonts w:ascii="Times New Roman" w:eastAsia="Calibri" w:hAnsi="Times New Roman" w:cs="Times New Roman"/>
                <w:sz w:val="24"/>
                <w:szCs w:val="24"/>
                <w:lang w:val="en-AU"/>
              </w:rPr>
              <w:t>H</w:t>
            </w:r>
          </w:p>
        </w:tc>
        <w:tc>
          <w:tcPr>
            <w:tcW w:w="850" w:type="dxa"/>
            <w:tcBorders>
              <w:left w:val="single" w:sz="4" w:space="0" w:color="auto"/>
              <w:right w:val="single" w:sz="4" w:space="0" w:color="auto"/>
            </w:tcBorders>
          </w:tcPr>
          <w:p w:rsidR="00F43BB2" w:rsidRPr="00AD5FA2" w:rsidRDefault="00F43BB2"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w:t>
            </w:r>
            <w:r w:rsidR="002C6708" w:rsidRPr="00AD5FA2">
              <w:rPr>
                <w:rFonts w:ascii="Times New Roman" w:eastAsia="Calibri" w:hAnsi="Times New Roman" w:cs="Times New Roman"/>
                <w:sz w:val="24"/>
                <w:szCs w:val="24"/>
                <w:lang w:val="en-AU"/>
              </w:rPr>
              <w:t>SH</w:t>
            </w:r>
          </w:p>
        </w:tc>
        <w:tc>
          <w:tcPr>
            <w:tcW w:w="992" w:type="dxa"/>
            <w:tcBorders>
              <w:left w:val="single" w:sz="4" w:space="0" w:color="auto"/>
            </w:tcBorders>
          </w:tcPr>
          <w:p w:rsidR="00F43BB2" w:rsidRPr="00AD5FA2" w:rsidRDefault="002C6708"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MB</w:t>
            </w:r>
          </w:p>
        </w:tc>
        <w:tc>
          <w:tcPr>
            <w:tcW w:w="1454" w:type="dxa"/>
          </w:tcPr>
          <w:p w:rsidR="00F43BB2" w:rsidRPr="00AD5FA2" w:rsidRDefault="002C6708" w:rsidP="00891D22">
            <w:pPr>
              <w:tabs>
                <w:tab w:val="left" w:pos="450"/>
              </w:tabs>
              <w:spacing w:after="0" w:line="240" w:lineRule="auto"/>
              <w:jc w:val="center"/>
              <w:rPr>
                <w:rFonts w:ascii="Times New Roman" w:eastAsia="Calibri" w:hAnsi="Times New Roman" w:cs="Times New Roman"/>
                <w:sz w:val="24"/>
                <w:szCs w:val="24"/>
                <w:lang w:val="en-AU"/>
              </w:rPr>
            </w:pPr>
            <w:r w:rsidRPr="00AD5FA2">
              <w:rPr>
                <w:rFonts w:ascii="Times New Roman" w:eastAsia="Calibri" w:hAnsi="Times New Roman" w:cs="Times New Roman"/>
                <w:sz w:val="24"/>
                <w:szCs w:val="24"/>
                <w:lang w:val="en-AU"/>
              </w:rPr>
              <w:t>BSH</w:t>
            </w:r>
          </w:p>
        </w:tc>
      </w:tr>
    </w:tbl>
    <w:p w:rsidR="00C247E9" w:rsidRPr="00AD5FA2" w:rsidRDefault="00C247E9" w:rsidP="00891D22">
      <w:pPr>
        <w:tabs>
          <w:tab w:val="left" w:pos="450"/>
        </w:tabs>
        <w:spacing w:after="0" w:line="240" w:lineRule="auto"/>
        <w:rPr>
          <w:rFonts w:ascii="Times New Roman" w:hAnsi="Times New Roman" w:cs="Times New Roman"/>
          <w:sz w:val="24"/>
          <w:szCs w:val="24"/>
        </w:rPr>
      </w:pPr>
      <w:bookmarkStart w:id="6" w:name="_Hlk512417222"/>
    </w:p>
    <w:bookmarkEnd w:id="6"/>
    <w:p w:rsidR="00C247E9" w:rsidRDefault="00C247E9" w:rsidP="00891D22">
      <w:pPr>
        <w:tabs>
          <w:tab w:val="left" w:pos="5355"/>
        </w:tabs>
        <w:spacing w:after="0" w:line="240" w:lineRule="auto"/>
        <w:rPr>
          <w:rFonts w:ascii="Times New Roman" w:hAnsi="Times New Roman" w:cs="Times New Roman"/>
          <w:sz w:val="24"/>
          <w:szCs w:val="24"/>
          <w:lang w:val="en-AU"/>
        </w:rPr>
      </w:pPr>
      <w:proofErr w:type="spellStart"/>
      <w:r w:rsidRPr="00DB0D4C">
        <w:rPr>
          <w:rFonts w:ascii="Times New Roman" w:hAnsi="Times New Roman" w:cs="Times New Roman"/>
          <w:sz w:val="24"/>
          <w:szCs w:val="24"/>
          <w:lang w:val="en-AU"/>
        </w:rPr>
        <w:t>Indikator</w:t>
      </w:r>
      <w:proofErr w:type="spellEnd"/>
      <w:r w:rsidRPr="00DB0D4C">
        <w:rPr>
          <w:rFonts w:ascii="Times New Roman" w:hAnsi="Times New Roman" w:cs="Times New Roman"/>
          <w:sz w:val="24"/>
          <w:szCs w:val="24"/>
          <w:lang w:val="en-AU"/>
        </w:rPr>
        <w:t xml:space="preserve"> </w:t>
      </w:r>
      <w:proofErr w:type="spellStart"/>
      <w:r w:rsidRPr="00DB0D4C">
        <w:rPr>
          <w:rFonts w:ascii="Times New Roman" w:hAnsi="Times New Roman" w:cs="Times New Roman"/>
          <w:sz w:val="24"/>
          <w:szCs w:val="24"/>
          <w:lang w:val="en-AU"/>
        </w:rPr>
        <w:t>Perkembangan</w:t>
      </w:r>
      <w:proofErr w:type="spellEnd"/>
      <w:r>
        <w:rPr>
          <w:rFonts w:ascii="Times New Roman" w:hAnsi="Times New Roman" w:cs="Times New Roman"/>
          <w:sz w:val="24"/>
          <w:szCs w:val="24"/>
          <w:lang w:val="en-AU"/>
        </w:rPr>
        <w:t>:</w:t>
      </w:r>
    </w:p>
    <w:p w:rsidR="00C247E9" w:rsidRDefault="00C247E9" w:rsidP="00891D22">
      <w:pPr>
        <w:pStyle w:val="ListParagraph"/>
        <w:numPr>
          <w:ilvl w:val="0"/>
          <w:numId w:val="8"/>
        </w:numPr>
        <w:tabs>
          <w:tab w:val="left" w:pos="0"/>
        </w:tabs>
        <w:spacing w:after="0" w:line="240" w:lineRule="auto"/>
        <w:ind w:left="709"/>
        <w:rPr>
          <w:rFonts w:ascii="Times New Roman" w:hAnsi="Times New Roman" w:cs="Times New Roman"/>
          <w:sz w:val="24"/>
          <w:szCs w:val="24"/>
        </w:rPr>
      </w:pPr>
      <w:r w:rsidRPr="00DB0D4C">
        <w:rPr>
          <w:rFonts w:ascii="Times New Roman" w:hAnsi="Times New Roman" w:cs="Times New Roman"/>
          <w:sz w:val="24"/>
          <w:szCs w:val="24"/>
        </w:rPr>
        <w:t>Dapat berinteraksi dengan teman sebaya dan orang dewasa</w:t>
      </w:r>
    </w:p>
    <w:p w:rsidR="00C247E9" w:rsidRPr="00DB0D4C" w:rsidRDefault="00C247E9" w:rsidP="00891D22">
      <w:pPr>
        <w:pStyle w:val="ListParagraph"/>
        <w:numPr>
          <w:ilvl w:val="0"/>
          <w:numId w:val="8"/>
        </w:numPr>
        <w:tabs>
          <w:tab w:val="left" w:pos="0"/>
        </w:tabs>
        <w:spacing w:after="0" w:line="240" w:lineRule="auto"/>
        <w:ind w:left="709"/>
        <w:rPr>
          <w:rFonts w:ascii="Times New Roman" w:hAnsi="Times New Roman" w:cs="Times New Roman"/>
          <w:sz w:val="24"/>
          <w:szCs w:val="24"/>
        </w:rPr>
      </w:pPr>
      <w:r w:rsidRPr="00DB0D4C">
        <w:rPr>
          <w:rFonts w:ascii="Times New Roman" w:hAnsi="Times New Roman" w:cs="Times New Roman"/>
          <w:sz w:val="24"/>
          <w:szCs w:val="24"/>
        </w:rPr>
        <w:t>Dapat menunjukkan emosi yang wajar</w:t>
      </w:r>
      <w:r>
        <w:rPr>
          <w:rFonts w:ascii="Times New Roman" w:hAnsi="Times New Roman" w:cs="Times New Roman"/>
          <w:sz w:val="24"/>
          <w:szCs w:val="24"/>
          <w:lang w:val="en-AU"/>
        </w:rPr>
        <w:t>.</w:t>
      </w:r>
    </w:p>
    <w:p w:rsidR="00C247E9" w:rsidRPr="00DB0D4C" w:rsidRDefault="00C247E9" w:rsidP="00891D22">
      <w:pPr>
        <w:pStyle w:val="ListParagraph"/>
        <w:numPr>
          <w:ilvl w:val="0"/>
          <w:numId w:val="8"/>
        </w:numPr>
        <w:tabs>
          <w:tab w:val="left" w:pos="0"/>
        </w:tabs>
        <w:spacing w:after="0" w:line="240" w:lineRule="auto"/>
        <w:ind w:left="709"/>
        <w:rPr>
          <w:rFonts w:ascii="Times New Roman" w:hAnsi="Times New Roman" w:cs="Times New Roman"/>
          <w:sz w:val="24"/>
          <w:szCs w:val="24"/>
        </w:rPr>
      </w:pPr>
      <w:r w:rsidRPr="00DB0D4C">
        <w:rPr>
          <w:rFonts w:ascii="Times New Roman" w:hAnsi="Times New Roman" w:cs="Times New Roman"/>
          <w:sz w:val="24"/>
          <w:szCs w:val="24"/>
        </w:rPr>
        <w:t>Terbiasa menunjukkan sikap kedisiplinan dan mentaati peraturan</w:t>
      </w:r>
      <w:r>
        <w:rPr>
          <w:rFonts w:ascii="Times New Roman" w:hAnsi="Times New Roman" w:cs="Times New Roman"/>
          <w:sz w:val="24"/>
          <w:szCs w:val="24"/>
          <w:lang w:val="en-AU"/>
        </w:rPr>
        <w:t>.</w:t>
      </w:r>
    </w:p>
    <w:p w:rsidR="002C6708" w:rsidRPr="0005251A" w:rsidRDefault="00C247E9" w:rsidP="0005251A">
      <w:pPr>
        <w:pStyle w:val="ListParagraph"/>
        <w:numPr>
          <w:ilvl w:val="0"/>
          <w:numId w:val="8"/>
        </w:numPr>
        <w:tabs>
          <w:tab w:val="left" w:pos="0"/>
        </w:tabs>
        <w:spacing w:after="0" w:line="240" w:lineRule="auto"/>
        <w:ind w:left="709"/>
        <w:rPr>
          <w:rFonts w:ascii="Times New Roman" w:hAnsi="Times New Roman" w:cs="Times New Roman"/>
          <w:sz w:val="24"/>
          <w:szCs w:val="24"/>
        </w:rPr>
      </w:pPr>
      <w:r w:rsidRPr="00DB0D4C">
        <w:rPr>
          <w:rFonts w:ascii="Times New Roman" w:hAnsi="Times New Roman" w:cs="Times New Roman"/>
          <w:sz w:val="24"/>
          <w:szCs w:val="24"/>
        </w:rPr>
        <w:t>Dapat bertanggung jawab</w:t>
      </w:r>
      <w:r>
        <w:rPr>
          <w:rFonts w:ascii="Times New Roman" w:hAnsi="Times New Roman" w:cs="Times New Roman"/>
          <w:sz w:val="24"/>
          <w:szCs w:val="24"/>
          <w:lang w:val="en-AU"/>
        </w:rPr>
        <w:t>.</w:t>
      </w:r>
    </w:p>
    <w:p w:rsidR="0005251A" w:rsidRDefault="0005251A" w:rsidP="0005251A">
      <w:pPr>
        <w:tabs>
          <w:tab w:val="left" w:pos="1276"/>
        </w:tabs>
        <w:spacing w:after="0" w:line="240" w:lineRule="auto"/>
        <w:jc w:val="both"/>
        <w:rPr>
          <w:rFonts w:ascii="Times New Roman" w:hAnsi="Times New Roman" w:cs="Times New Roman"/>
          <w:sz w:val="24"/>
          <w:szCs w:val="24"/>
        </w:rPr>
      </w:pPr>
    </w:p>
    <w:p w:rsidR="002C6708" w:rsidRDefault="002C6708" w:rsidP="0005251A">
      <w:pPr>
        <w:tabs>
          <w:tab w:val="left" w:pos="1276"/>
        </w:tabs>
        <w:spacing w:after="0" w:line="240" w:lineRule="auto"/>
        <w:jc w:val="both"/>
        <w:rPr>
          <w:rFonts w:ascii="Times New Roman" w:hAnsi="Times New Roman" w:cs="Times New Roman"/>
          <w:sz w:val="24"/>
          <w:szCs w:val="24"/>
          <w:lang w:val="en-AU"/>
        </w:rPr>
      </w:pPr>
      <w:proofErr w:type="spellStart"/>
      <w:r>
        <w:rPr>
          <w:rFonts w:ascii="Times New Roman" w:hAnsi="Times New Roman" w:cs="Times New Roman"/>
          <w:sz w:val="24"/>
          <w:szCs w:val="24"/>
          <w:lang w:val="en-AU"/>
        </w:rPr>
        <w:t>Keterangan</w:t>
      </w:r>
      <w:proofErr w:type="spellEnd"/>
      <w:r>
        <w:rPr>
          <w:rFonts w:ascii="Times New Roman" w:hAnsi="Times New Roman" w:cs="Times New Roman"/>
          <w:sz w:val="24"/>
          <w:szCs w:val="24"/>
          <w:lang w:val="en-AU"/>
        </w:rPr>
        <w:t>:</w:t>
      </w:r>
    </w:p>
    <w:p w:rsidR="002C6708" w:rsidRDefault="002C6708" w:rsidP="0005251A">
      <w:pPr>
        <w:tabs>
          <w:tab w:val="left" w:pos="1276"/>
        </w:tabs>
        <w:spacing w:after="0" w:line="240" w:lineRule="auto"/>
        <w:ind w:firstLine="720"/>
        <w:jc w:val="both"/>
        <w:rPr>
          <w:rFonts w:ascii="Times New Roman" w:hAnsi="Times New Roman" w:cs="Times New Roman"/>
          <w:sz w:val="24"/>
          <w:szCs w:val="24"/>
          <w:lang w:val="en-AU"/>
        </w:rPr>
      </w:pPr>
      <w:r>
        <w:rPr>
          <w:rFonts w:ascii="Times New Roman" w:hAnsi="Times New Roman" w:cs="Times New Roman"/>
          <w:sz w:val="24"/>
          <w:szCs w:val="24"/>
          <w:lang w:val="en-AU"/>
        </w:rPr>
        <w:t>BB</w:t>
      </w:r>
      <w:r>
        <w:rPr>
          <w:rFonts w:ascii="Times New Roman" w:hAnsi="Times New Roman" w:cs="Times New Roman"/>
          <w:sz w:val="24"/>
          <w:szCs w:val="24"/>
          <w:lang w:val="en-AU"/>
        </w:rPr>
        <w:tab/>
        <w:t xml:space="preserve">: </w:t>
      </w:r>
      <w:proofErr w:type="spellStart"/>
      <w:r>
        <w:rPr>
          <w:rFonts w:ascii="Times New Roman" w:hAnsi="Times New Roman" w:cs="Times New Roman"/>
          <w:sz w:val="24"/>
          <w:szCs w:val="24"/>
          <w:lang w:val="en-AU"/>
        </w:rPr>
        <w:t>Anak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belum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mencapai</w:t>
      </w:r>
      <w:proofErr w:type="spellEnd"/>
      <w:r>
        <w:rPr>
          <w:rFonts w:ascii="Times New Roman" w:hAnsi="Times New Roman" w:cs="Times New Roman"/>
          <w:sz w:val="24"/>
          <w:szCs w:val="24"/>
          <w:lang w:val="en-AU"/>
        </w:rPr>
        <w:t xml:space="preserve"> indicator </w:t>
      </w:r>
      <w:proofErr w:type="spellStart"/>
      <w:r>
        <w:rPr>
          <w:rFonts w:ascii="Times New Roman" w:hAnsi="Times New Roman" w:cs="Times New Roman"/>
          <w:sz w:val="24"/>
          <w:szCs w:val="24"/>
          <w:lang w:val="en-AU"/>
        </w:rPr>
        <w:t>seperti</w:t>
      </w:r>
      <w:proofErr w:type="spellEnd"/>
      <w:r>
        <w:rPr>
          <w:rFonts w:ascii="Times New Roman" w:hAnsi="Times New Roman" w:cs="Times New Roman"/>
          <w:sz w:val="24"/>
          <w:szCs w:val="24"/>
          <w:lang w:val="en-AU"/>
        </w:rPr>
        <w:t xml:space="preserve"> yang </w:t>
      </w:r>
      <w:proofErr w:type="spellStart"/>
      <w:r>
        <w:rPr>
          <w:rFonts w:ascii="Times New Roman" w:hAnsi="Times New Roman" w:cs="Times New Roman"/>
          <w:sz w:val="24"/>
          <w:szCs w:val="24"/>
          <w:lang w:val="en-AU"/>
        </w:rPr>
        <w:t>diharapkan</w:t>
      </w:r>
      <w:proofErr w:type="spellEnd"/>
      <w:r>
        <w:rPr>
          <w:rFonts w:ascii="Times New Roman" w:hAnsi="Times New Roman" w:cs="Times New Roman"/>
          <w:sz w:val="24"/>
          <w:szCs w:val="24"/>
          <w:lang w:val="en-AU"/>
        </w:rPr>
        <w:t>.</w:t>
      </w:r>
    </w:p>
    <w:p w:rsidR="002C6708" w:rsidRDefault="002C6708" w:rsidP="0005251A">
      <w:pPr>
        <w:tabs>
          <w:tab w:val="left" w:pos="1276"/>
        </w:tabs>
        <w:spacing w:after="0" w:line="240" w:lineRule="auto"/>
        <w:ind w:left="1418" w:hanging="709"/>
        <w:jc w:val="both"/>
        <w:rPr>
          <w:rFonts w:ascii="Times New Roman" w:hAnsi="Times New Roman" w:cs="Times New Roman"/>
          <w:sz w:val="24"/>
          <w:szCs w:val="24"/>
          <w:lang w:val="en-AU"/>
        </w:rPr>
      </w:pPr>
      <w:r>
        <w:rPr>
          <w:rFonts w:ascii="Times New Roman" w:hAnsi="Times New Roman" w:cs="Times New Roman"/>
          <w:sz w:val="24"/>
          <w:szCs w:val="24"/>
          <w:lang w:val="en-AU"/>
        </w:rPr>
        <w:lastRenderedPageBreak/>
        <w:t>MB</w:t>
      </w:r>
      <w:r>
        <w:rPr>
          <w:rFonts w:ascii="Times New Roman" w:hAnsi="Times New Roman" w:cs="Times New Roman"/>
          <w:sz w:val="24"/>
          <w:szCs w:val="24"/>
          <w:lang w:val="en-AU"/>
        </w:rPr>
        <w:tab/>
        <w:t xml:space="preserve">: </w:t>
      </w:r>
      <w:proofErr w:type="spellStart"/>
      <w:r>
        <w:rPr>
          <w:rFonts w:ascii="Times New Roman" w:hAnsi="Times New Roman" w:cs="Times New Roman"/>
          <w:sz w:val="24"/>
          <w:szCs w:val="24"/>
          <w:lang w:val="en-AU"/>
        </w:rPr>
        <w:t>Anak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mulai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menunjukan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kemampuan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dalam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mencapai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indikator</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seperti</w:t>
      </w:r>
      <w:proofErr w:type="spellEnd"/>
      <w:r>
        <w:rPr>
          <w:rFonts w:ascii="Times New Roman" w:hAnsi="Times New Roman" w:cs="Times New Roman"/>
          <w:sz w:val="24"/>
          <w:szCs w:val="24"/>
          <w:lang w:val="en-AU"/>
        </w:rPr>
        <w:t xml:space="preserve"> yang </w:t>
      </w:r>
      <w:proofErr w:type="spellStart"/>
      <w:r>
        <w:rPr>
          <w:rFonts w:ascii="Times New Roman" w:hAnsi="Times New Roman" w:cs="Times New Roman"/>
          <w:sz w:val="24"/>
          <w:szCs w:val="24"/>
          <w:lang w:val="en-AU"/>
        </w:rPr>
        <w:t>diharapkan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dalam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melaksanakan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tugas</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selalu</w:t>
      </w:r>
      <w:proofErr w:type="spellEnd"/>
      <w:r>
        <w:rPr>
          <w:rFonts w:ascii="Times New Roman" w:hAnsi="Times New Roman" w:cs="Times New Roman"/>
          <w:sz w:val="24"/>
          <w:szCs w:val="24"/>
          <w:lang w:val="en-AU"/>
        </w:rPr>
        <w:t xml:space="preserve"> di bantu.</w:t>
      </w:r>
    </w:p>
    <w:p w:rsidR="002C6708" w:rsidRDefault="002C6708" w:rsidP="0005251A">
      <w:pPr>
        <w:tabs>
          <w:tab w:val="left" w:pos="1276"/>
        </w:tabs>
        <w:spacing w:after="0" w:line="240" w:lineRule="auto"/>
        <w:ind w:left="1418" w:hanging="709"/>
        <w:jc w:val="both"/>
        <w:rPr>
          <w:rFonts w:ascii="Times New Roman" w:hAnsi="Times New Roman" w:cs="Times New Roman"/>
          <w:sz w:val="24"/>
          <w:szCs w:val="24"/>
          <w:lang w:val="en-AU"/>
        </w:rPr>
      </w:pPr>
      <w:r>
        <w:rPr>
          <w:rFonts w:ascii="Times New Roman" w:hAnsi="Times New Roman" w:cs="Times New Roman"/>
          <w:sz w:val="24"/>
          <w:szCs w:val="24"/>
          <w:lang w:val="en-AU"/>
        </w:rPr>
        <w:t>BSH</w:t>
      </w:r>
      <w:r>
        <w:rPr>
          <w:rFonts w:ascii="Times New Roman" w:hAnsi="Times New Roman" w:cs="Times New Roman"/>
          <w:sz w:val="24"/>
          <w:szCs w:val="24"/>
          <w:lang w:val="en-AU"/>
        </w:rPr>
        <w:tab/>
        <w:t xml:space="preserve">: </w:t>
      </w:r>
      <w:proofErr w:type="spellStart"/>
      <w:r>
        <w:rPr>
          <w:rFonts w:ascii="Times New Roman" w:hAnsi="Times New Roman" w:cs="Times New Roman"/>
          <w:sz w:val="24"/>
          <w:szCs w:val="24"/>
          <w:lang w:val="en-AU"/>
        </w:rPr>
        <w:t>Anak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menunjukan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sesuai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indikator</w:t>
      </w:r>
      <w:proofErr w:type="spellEnd"/>
      <w:r>
        <w:rPr>
          <w:rFonts w:ascii="Times New Roman" w:hAnsi="Times New Roman" w:cs="Times New Roman"/>
          <w:sz w:val="24"/>
          <w:szCs w:val="24"/>
          <w:lang w:val="en-AU"/>
        </w:rPr>
        <w:t>.</w:t>
      </w:r>
    </w:p>
    <w:p w:rsidR="002C6708" w:rsidRDefault="002C6708" w:rsidP="0005251A">
      <w:pPr>
        <w:tabs>
          <w:tab w:val="left" w:pos="1276"/>
        </w:tabs>
        <w:spacing w:after="0" w:line="240" w:lineRule="auto"/>
        <w:ind w:left="1418" w:hanging="709"/>
        <w:jc w:val="both"/>
        <w:rPr>
          <w:rFonts w:ascii="Times New Roman" w:hAnsi="Times New Roman" w:cs="Times New Roman"/>
          <w:sz w:val="24"/>
          <w:szCs w:val="24"/>
          <w:lang w:val="en-AU"/>
        </w:rPr>
      </w:pPr>
      <w:r>
        <w:rPr>
          <w:rFonts w:ascii="Times New Roman" w:hAnsi="Times New Roman" w:cs="Times New Roman"/>
          <w:sz w:val="24"/>
          <w:szCs w:val="24"/>
          <w:lang w:val="en-AU"/>
        </w:rPr>
        <w:t>BSB</w:t>
      </w:r>
      <w:r>
        <w:rPr>
          <w:rFonts w:ascii="Times New Roman" w:hAnsi="Times New Roman" w:cs="Times New Roman"/>
          <w:sz w:val="24"/>
          <w:szCs w:val="24"/>
          <w:lang w:val="en-AU"/>
        </w:rPr>
        <w:tab/>
        <w:t xml:space="preserve">: </w:t>
      </w:r>
      <w:proofErr w:type="spellStart"/>
      <w:r>
        <w:rPr>
          <w:rFonts w:ascii="Times New Roman" w:hAnsi="Times New Roman" w:cs="Times New Roman"/>
          <w:sz w:val="24"/>
          <w:szCs w:val="24"/>
          <w:lang w:val="en-AU"/>
        </w:rPr>
        <w:t>Anak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mampu</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melaksakan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tanpa</w:t>
      </w:r>
      <w:proofErr w:type="spellEnd"/>
      <w:r>
        <w:rPr>
          <w:rFonts w:ascii="Times New Roman" w:hAnsi="Times New Roman" w:cs="Times New Roman"/>
          <w:sz w:val="24"/>
          <w:szCs w:val="24"/>
          <w:lang w:val="en-AU"/>
        </w:rPr>
        <w:t xml:space="preserve"> bantu </w:t>
      </w:r>
      <w:proofErr w:type="spellStart"/>
      <w:r>
        <w:rPr>
          <w:rFonts w:ascii="Times New Roman" w:hAnsi="Times New Roman" w:cs="Times New Roman"/>
          <w:sz w:val="24"/>
          <w:szCs w:val="24"/>
          <w:lang w:val="en-AU"/>
        </w:rPr>
        <w:t>secara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cepat</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tepat</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lengkap</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benar</w:t>
      </w:r>
      <w:proofErr w:type="spellEnd"/>
      <w:r>
        <w:rPr>
          <w:rFonts w:ascii="Times New Roman" w:hAnsi="Times New Roman" w:cs="Times New Roman"/>
          <w:sz w:val="24"/>
          <w:szCs w:val="24"/>
          <w:lang w:val="en-AU"/>
        </w:rPr>
        <w:t>.</w:t>
      </w:r>
      <w:r>
        <w:rPr>
          <w:rStyle w:val="FootnoteReference"/>
          <w:rFonts w:ascii="Times New Roman" w:hAnsi="Times New Roman" w:cs="Times New Roman"/>
          <w:sz w:val="24"/>
          <w:szCs w:val="24"/>
          <w:lang w:val="en-AU"/>
        </w:rPr>
        <w:footnoteReference w:id="16"/>
      </w:r>
      <w:r>
        <w:rPr>
          <w:rFonts w:ascii="Times New Roman" w:hAnsi="Times New Roman" w:cs="Times New Roman"/>
          <w:sz w:val="24"/>
          <w:szCs w:val="24"/>
          <w:lang w:val="en-AU"/>
        </w:rPr>
        <w:t xml:space="preserve"> </w:t>
      </w:r>
    </w:p>
    <w:p w:rsidR="0005251A" w:rsidRDefault="0005251A" w:rsidP="00891D22">
      <w:pPr>
        <w:spacing w:after="0" w:line="480" w:lineRule="auto"/>
        <w:ind w:firstLine="709"/>
        <w:jc w:val="both"/>
        <w:rPr>
          <w:rFonts w:ascii="Times New Roman" w:hAnsi="Times New Roman" w:cs="Times New Roman"/>
          <w:sz w:val="24"/>
          <w:szCs w:val="24"/>
        </w:rPr>
      </w:pPr>
      <w:bookmarkStart w:id="7" w:name="_Hlk512392809"/>
    </w:p>
    <w:p w:rsidR="00C247E9" w:rsidRPr="001D157A" w:rsidRDefault="00C247E9" w:rsidP="00891D22">
      <w:pPr>
        <w:spacing w:after="0" w:line="48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Dari data tabel observasi kemampuan sosial emosional anak diatas menunjukan bahwa </w:t>
      </w:r>
      <w:r w:rsidR="007D21CD">
        <w:rPr>
          <w:rFonts w:ascii="Times New Roman" w:hAnsi="Times New Roman" w:cs="Times New Roman"/>
          <w:sz w:val="24"/>
          <w:szCs w:val="24"/>
          <w:lang w:val="en-AU"/>
        </w:rPr>
        <w:t>3</w:t>
      </w:r>
      <w:r>
        <w:rPr>
          <w:rFonts w:ascii="Times New Roman" w:hAnsi="Times New Roman" w:cs="Times New Roman"/>
          <w:sz w:val="24"/>
          <w:szCs w:val="24"/>
        </w:rPr>
        <w:t xml:space="preserve"> dari </w:t>
      </w:r>
      <w:r>
        <w:rPr>
          <w:rFonts w:ascii="Times New Roman" w:hAnsi="Times New Roman" w:cs="Times New Roman"/>
          <w:sz w:val="24"/>
          <w:szCs w:val="24"/>
          <w:lang w:val="en-AU"/>
        </w:rPr>
        <w:t>15</w:t>
      </w:r>
      <w:r>
        <w:rPr>
          <w:rFonts w:ascii="Times New Roman" w:hAnsi="Times New Roman" w:cs="Times New Roman"/>
          <w:sz w:val="24"/>
          <w:szCs w:val="24"/>
        </w:rPr>
        <w:t xml:space="preserve"> anak kemampuan sosial emosionalnya </w:t>
      </w:r>
      <w:proofErr w:type="spellStart"/>
      <w:r w:rsidR="00C545B2">
        <w:rPr>
          <w:rFonts w:ascii="Times New Roman" w:hAnsi="Times New Roman" w:cs="Times New Roman"/>
          <w:sz w:val="24"/>
          <w:szCs w:val="24"/>
          <w:lang w:val="en-AU"/>
        </w:rPr>
        <w:t>berkembang</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sesuai</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harapan</w:t>
      </w:r>
      <w:proofErr w:type="spellEnd"/>
      <w:r w:rsidR="00C545B2">
        <w:rPr>
          <w:rFonts w:ascii="Times New Roman" w:hAnsi="Times New Roman" w:cs="Times New Roman"/>
          <w:sz w:val="24"/>
          <w:szCs w:val="24"/>
          <w:lang w:val="en-AU"/>
        </w:rPr>
        <w:t xml:space="preserve"> (BSH) </w:t>
      </w:r>
      <w:proofErr w:type="spellStart"/>
      <w:r w:rsidR="00C545B2">
        <w:rPr>
          <w:rFonts w:ascii="Times New Roman" w:hAnsi="Times New Roman" w:cs="Times New Roman"/>
          <w:sz w:val="24"/>
          <w:szCs w:val="24"/>
          <w:lang w:val="en-AU"/>
        </w:rPr>
        <w:t>atau</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sebanyak</w:t>
      </w:r>
      <w:proofErr w:type="spellEnd"/>
      <w:r w:rsidR="00C545B2">
        <w:rPr>
          <w:rFonts w:ascii="Times New Roman" w:hAnsi="Times New Roman" w:cs="Times New Roman"/>
          <w:sz w:val="24"/>
          <w:szCs w:val="24"/>
          <w:lang w:val="en-AU"/>
        </w:rPr>
        <w:t xml:space="preserve"> 2</w:t>
      </w:r>
      <w:r w:rsidR="007D21CD">
        <w:rPr>
          <w:rFonts w:ascii="Times New Roman" w:hAnsi="Times New Roman" w:cs="Times New Roman"/>
          <w:sz w:val="24"/>
          <w:szCs w:val="24"/>
          <w:lang w:val="en-AU"/>
        </w:rPr>
        <w:t xml:space="preserve">0 </w:t>
      </w:r>
      <w:r w:rsidR="00C545B2">
        <w:rPr>
          <w:rFonts w:ascii="Times New Roman" w:hAnsi="Times New Roman" w:cs="Times New Roman"/>
          <w:sz w:val="24"/>
          <w:szCs w:val="24"/>
          <w:lang w:val="en-AU"/>
        </w:rPr>
        <w:t>%</w:t>
      </w:r>
      <w:r>
        <w:rPr>
          <w:rFonts w:ascii="Times New Roman" w:hAnsi="Times New Roman" w:cs="Times New Roman"/>
          <w:sz w:val="24"/>
          <w:szCs w:val="24"/>
        </w:rPr>
        <w:t xml:space="preserve">, </w:t>
      </w:r>
      <w:r>
        <w:rPr>
          <w:rFonts w:ascii="Times New Roman" w:hAnsi="Times New Roman" w:cs="Times New Roman"/>
          <w:sz w:val="24"/>
          <w:szCs w:val="24"/>
          <w:lang w:val="en-AU"/>
        </w:rPr>
        <w:t>7</w:t>
      </w:r>
      <w:r>
        <w:rPr>
          <w:rFonts w:ascii="Times New Roman" w:hAnsi="Times New Roman" w:cs="Times New Roman"/>
          <w:sz w:val="24"/>
          <w:szCs w:val="24"/>
        </w:rPr>
        <w:t xml:space="preserve"> anak sudah mulai berkembang</w:t>
      </w:r>
      <w:r w:rsidR="00C545B2">
        <w:rPr>
          <w:rFonts w:ascii="Times New Roman" w:hAnsi="Times New Roman" w:cs="Times New Roman"/>
          <w:sz w:val="24"/>
          <w:szCs w:val="24"/>
          <w:lang w:val="en-AU"/>
        </w:rPr>
        <w:t xml:space="preserve"> (MB) </w:t>
      </w:r>
      <w:proofErr w:type="spellStart"/>
      <w:r w:rsidR="00C545B2">
        <w:rPr>
          <w:rFonts w:ascii="Times New Roman" w:hAnsi="Times New Roman" w:cs="Times New Roman"/>
          <w:sz w:val="24"/>
          <w:szCs w:val="24"/>
          <w:lang w:val="en-AU"/>
        </w:rPr>
        <w:t>atau</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sebanyak</w:t>
      </w:r>
      <w:proofErr w:type="spellEnd"/>
      <w:r w:rsidR="00C545B2">
        <w:rPr>
          <w:rFonts w:ascii="Times New Roman" w:hAnsi="Times New Roman" w:cs="Times New Roman"/>
          <w:sz w:val="24"/>
          <w:szCs w:val="24"/>
          <w:lang w:val="en-AU"/>
        </w:rPr>
        <w:t xml:space="preserve"> 46,6</w:t>
      </w:r>
      <w:r w:rsidR="007D21CD">
        <w:rPr>
          <w:rFonts w:ascii="Times New Roman" w:hAnsi="Times New Roman" w:cs="Times New Roman"/>
          <w:sz w:val="24"/>
          <w:szCs w:val="24"/>
          <w:lang w:val="en-AU"/>
        </w:rPr>
        <w:t>%</w:t>
      </w:r>
      <w:r>
        <w:rPr>
          <w:rFonts w:ascii="Times New Roman" w:hAnsi="Times New Roman" w:cs="Times New Roman"/>
          <w:sz w:val="24"/>
          <w:szCs w:val="24"/>
        </w:rPr>
        <w:t xml:space="preserve">, dan </w:t>
      </w:r>
      <w:r w:rsidR="007D21CD">
        <w:rPr>
          <w:rFonts w:ascii="Times New Roman" w:hAnsi="Times New Roman" w:cs="Times New Roman"/>
          <w:sz w:val="24"/>
          <w:szCs w:val="24"/>
          <w:lang w:val="en-AU"/>
        </w:rPr>
        <w:t>5</w:t>
      </w:r>
      <w:r>
        <w:rPr>
          <w:rFonts w:ascii="Times New Roman" w:hAnsi="Times New Roman" w:cs="Times New Roman"/>
          <w:sz w:val="24"/>
          <w:szCs w:val="24"/>
        </w:rPr>
        <w:t xml:space="preserve"> anak</w:t>
      </w:r>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masuk</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kategori</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belum</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berkembang</w:t>
      </w:r>
      <w:proofErr w:type="spellEnd"/>
      <w:r w:rsidR="00C545B2">
        <w:rPr>
          <w:rFonts w:ascii="Times New Roman" w:hAnsi="Times New Roman" w:cs="Times New Roman"/>
          <w:sz w:val="24"/>
          <w:szCs w:val="24"/>
          <w:lang w:val="en-AU"/>
        </w:rPr>
        <w:t xml:space="preserve"> (BB) </w:t>
      </w:r>
      <w:proofErr w:type="spellStart"/>
      <w:r w:rsidR="00C545B2">
        <w:rPr>
          <w:rFonts w:ascii="Times New Roman" w:hAnsi="Times New Roman" w:cs="Times New Roman"/>
          <w:sz w:val="24"/>
          <w:szCs w:val="24"/>
          <w:lang w:val="en-AU"/>
        </w:rPr>
        <w:t>atau</w:t>
      </w:r>
      <w:proofErr w:type="spellEnd"/>
      <w:r w:rsidR="00C545B2">
        <w:rPr>
          <w:rFonts w:ascii="Times New Roman" w:hAnsi="Times New Roman" w:cs="Times New Roman"/>
          <w:sz w:val="24"/>
          <w:szCs w:val="24"/>
          <w:lang w:val="en-AU"/>
        </w:rPr>
        <w:t xml:space="preserve"> </w:t>
      </w:r>
      <w:proofErr w:type="spellStart"/>
      <w:r w:rsidR="00C545B2">
        <w:rPr>
          <w:rFonts w:ascii="Times New Roman" w:hAnsi="Times New Roman" w:cs="Times New Roman"/>
          <w:sz w:val="24"/>
          <w:szCs w:val="24"/>
          <w:lang w:val="en-AU"/>
        </w:rPr>
        <w:t>sebanyak</w:t>
      </w:r>
      <w:proofErr w:type="spellEnd"/>
      <w:r w:rsidR="00C545B2">
        <w:rPr>
          <w:rFonts w:ascii="Times New Roman" w:hAnsi="Times New Roman" w:cs="Times New Roman"/>
          <w:sz w:val="24"/>
          <w:szCs w:val="24"/>
          <w:lang w:val="en-AU"/>
        </w:rPr>
        <w:t xml:space="preserve"> </w:t>
      </w:r>
      <w:r w:rsidR="007D21CD">
        <w:rPr>
          <w:rFonts w:ascii="Times New Roman" w:hAnsi="Times New Roman" w:cs="Times New Roman"/>
          <w:sz w:val="24"/>
          <w:szCs w:val="24"/>
          <w:lang w:val="en-AU"/>
        </w:rPr>
        <w:t>33,3</w:t>
      </w:r>
      <w:r w:rsidR="00C545B2">
        <w:rPr>
          <w:rFonts w:ascii="Times New Roman" w:hAnsi="Times New Roman" w:cs="Times New Roman"/>
          <w:sz w:val="24"/>
          <w:szCs w:val="24"/>
          <w:lang w:val="en-AU"/>
        </w:rPr>
        <w:t>%</w:t>
      </w:r>
      <w:r>
        <w:rPr>
          <w:rFonts w:ascii="Times New Roman" w:hAnsi="Times New Roman" w:cs="Times New Roman"/>
          <w:sz w:val="24"/>
          <w:szCs w:val="24"/>
        </w:rPr>
        <w:t xml:space="preserve"> </w:t>
      </w:r>
    </w:p>
    <w:bookmarkEnd w:id="7"/>
    <w:p w:rsidR="00C247E9" w:rsidRDefault="00C247E9" w:rsidP="00891D22">
      <w:pPr>
        <w:tabs>
          <w:tab w:val="left" w:pos="1276"/>
        </w:tabs>
        <w:spacing w:after="0" w:line="480" w:lineRule="auto"/>
        <w:ind w:firstLine="720"/>
        <w:jc w:val="both"/>
        <w:rPr>
          <w:rFonts w:ascii="Times New Roman" w:hAnsi="Times New Roman" w:cs="Times New Roman"/>
          <w:sz w:val="24"/>
          <w:szCs w:val="24"/>
          <w:lang w:val="en-AU"/>
        </w:rPr>
      </w:pPr>
      <w:r>
        <w:rPr>
          <w:rFonts w:ascii="Times New Roman" w:hAnsi="Times New Roman" w:cs="Times New Roman"/>
          <w:sz w:val="24"/>
          <w:szCs w:val="24"/>
        </w:rPr>
        <w:t xml:space="preserve">Dari tabel tersebut dapat dipahami bahwa </w:t>
      </w:r>
      <w:proofErr w:type="spellStart"/>
      <w:r w:rsidR="00370D27">
        <w:rPr>
          <w:rFonts w:ascii="Times New Roman" w:hAnsi="Times New Roman" w:cs="Times New Roman"/>
          <w:sz w:val="24"/>
          <w:szCs w:val="24"/>
          <w:lang w:val="en-AU"/>
        </w:rPr>
        <w:t>Aspek</w:t>
      </w:r>
      <w:proofErr w:type="spellEnd"/>
      <w:r w:rsidR="00370D27">
        <w:rPr>
          <w:rFonts w:ascii="Times New Roman" w:hAnsi="Times New Roman" w:cs="Times New Roman"/>
          <w:sz w:val="24"/>
          <w:szCs w:val="24"/>
          <w:lang w:val="en-AU"/>
        </w:rPr>
        <w:t xml:space="preserve"> social </w:t>
      </w:r>
      <w:proofErr w:type="spellStart"/>
      <w:r w:rsidR="00370D27">
        <w:rPr>
          <w:rFonts w:ascii="Times New Roman" w:hAnsi="Times New Roman" w:cs="Times New Roman"/>
          <w:sz w:val="24"/>
          <w:szCs w:val="24"/>
          <w:lang w:val="en-AU"/>
        </w:rPr>
        <w:t>emosional</w:t>
      </w:r>
      <w:proofErr w:type="spellEnd"/>
      <w:r>
        <w:rPr>
          <w:rFonts w:ascii="Times New Roman" w:hAnsi="Times New Roman" w:cs="Times New Roman"/>
          <w:sz w:val="24"/>
          <w:szCs w:val="24"/>
        </w:rPr>
        <w:t xml:space="preserve"> anak dalam mencapai indikator tersebut secara keseluruhan masih rendah.</w:t>
      </w:r>
      <w:r w:rsidR="00370D27">
        <w:rPr>
          <w:rFonts w:ascii="Times New Roman" w:hAnsi="Times New Roman" w:cs="Times New Roman"/>
          <w:sz w:val="24"/>
          <w:szCs w:val="24"/>
          <w:lang w:val="en-AU"/>
        </w:rPr>
        <w:t xml:space="preserve"> </w:t>
      </w:r>
      <w:r>
        <w:rPr>
          <w:rFonts w:ascii="Times New Roman" w:hAnsi="Times New Roman" w:cs="Times New Roman"/>
          <w:sz w:val="24"/>
          <w:szCs w:val="24"/>
        </w:rPr>
        <w:t xml:space="preserve">Oleh karna itu diharapkan dengan diterapkannya permaianan tradisional </w:t>
      </w:r>
      <w:proofErr w:type="spellStart"/>
      <w:r w:rsidR="00370D27">
        <w:rPr>
          <w:rFonts w:ascii="Times New Roman" w:hAnsi="Times New Roman" w:cs="Times New Roman"/>
          <w:sz w:val="24"/>
          <w:szCs w:val="24"/>
          <w:lang w:val="en-AU"/>
        </w:rPr>
        <w:t>Gobak</w:t>
      </w:r>
      <w:proofErr w:type="spellEnd"/>
      <w:r w:rsidR="00370D27">
        <w:rPr>
          <w:rFonts w:ascii="Times New Roman" w:hAnsi="Times New Roman" w:cs="Times New Roman"/>
          <w:sz w:val="24"/>
          <w:szCs w:val="24"/>
          <w:lang w:val="en-AU"/>
        </w:rPr>
        <w:t xml:space="preserve"> </w:t>
      </w:r>
      <w:proofErr w:type="spellStart"/>
      <w:r w:rsidR="00370D27">
        <w:rPr>
          <w:rFonts w:ascii="Times New Roman" w:hAnsi="Times New Roman" w:cs="Times New Roman"/>
          <w:sz w:val="24"/>
          <w:szCs w:val="24"/>
          <w:lang w:val="en-AU"/>
        </w:rPr>
        <w:t>Sodor</w:t>
      </w:r>
      <w:proofErr w:type="spellEnd"/>
      <w:r w:rsidR="00370D27">
        <w:rPr>
          <w:rFonts w:ascii="Times New Roman" w:hAnsi="Times New Roman" w:cs="Times New Roman"/>
          <w:sz w:val="24"/>
          <w:szCs w:val="24"/>
          <w:lang w:val="en-AU"/>
        </w:rPr>
        <w:t xml:space="preserve"> </w:t>
      </w:r>
      <w:r>
        <w:rPr>
          <w:rFonts w:ascii="Times New Roman" w:hAnsi="Times New Roman" w:cs="Times New Roman"/>
          <w:sz w:val="24"/>
          <w:szCs w:val="24"/>
        </w:rPr>
        <w:t xml:space="preserve">dapat meningkatkan kemampuan mengembangkan aspek sosial emosional anak di </w:t>
      </w:r>
      <w:r>
        <w:rPr>
          <w:rFonts w:ascii="Times New Roman" w:hAnsi="Times New Roman" w:cs="Times New Roman"/>
          <w:sz w:val="24"/>
          <w:szCs w:val="24"/>
          <w:lang w:val="en-AU"/>
        </w:rPr>
        <w:t xml:space="preserve">PAUD </w:t>
      </w:r>
      <w:proofErr w:type="spellStart"/>
      <w:r>
        <w:rPr>
          <w:rFonts w:ascii="Times New Roman" w:hAnsi="Times New Roman" w:cs="Times New Roman"/>
          <w:sz w:val="24"/>
          <w:szCs w:val="24"/>
          <w:lang w:val="en-AU"/>
        </w:rPr>
        <w:t>Mawar</w:t>
      </w:r>
      <w:proofErr w:type="spellEnd"/>
      <w:r>
        <w:rPr>
          <w:rFonts w:ascii="Times New Roman" w:hAnsi="Times New Roman" w:cs="Times New Roman"/>
          <w:sz w:val="24"/>
          <w:szCs w:val="24"/>
          <w:lang w:val="en-AU"/>
        </w:rPr>
        <w:t xml:space="preserve"> Indah</w:t>
      </w:r>
      <w:r w:rsidR="00370D27">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Way </w:t>
      </w:r>
      <w:proofErr w:type="spellStart"/>
      <w:r>
        <w:rPr>
          <w:rFonts w:ascii="Times New Roman" w:hAnsi="Times New Roman" w:cs="Times New Roman"/>
          <w:sz w:val="24"/>
          <w:szCs w:val="24"/>
          <w:lang w:val="en-AU"/>
        </w:rPr>
        <w:t>Hui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Pesawaran</w:t>
      </w:r>
      <w:proofErr w:type="spellEnd"/>
      <w:r>
        <w:rPr>
          <w:rFonts w:ascii="Times New Roman" w:hAnsi="Times New Roman" w:cs="Times New Roman"/>
          <w:sz w:val="24"/>
          <w:szCs w:val="24"/>
          <w:lang w:val="en-AU"/>
        </w:rPr>
        <w:t xml:space="preserve"> </w:t>
      </w:r>
      <w:r>
        <w:rPr>
          <w:rFonts w:ascii="Times New Roman" w:hAnsi="Times New Roman" w:cs="Times New Roman"/>
          <w:sz w:val="24"/>
          <w:szCs w:val="24"/>
        </w:rPr>
        <w:t>lampung</w:t>
      </w:r>
      <w:r>
        <w:rPr>
          <w:rFonts w:ascii="Times New Roman" w:hAnsi="Times New Roman" w:cs="Times New Roman"/>
          <w:sz w:val="24"/>
          <w:szCs w:val="24"/>
          <w:lang w:val="en-AU"/>
        </w:rPr>
        <w:t>.</w:t>
      </w:r>
    </w:p>
    <w:p w:rsidR="00C247E9" w:rsidRPr="001C3C75" w:rsidRDefault="00C247E9" w:rsidP="00891D22">
      <w:pPr>
        <w:spacing w:after="0" w:line="240" w:lineRule="auto"/>
        <w:ind w:firstLine="720"/>
        <w:jc w:val="both"/>
        <w:rPr>
          <w:rFonts w:ascii="Times New Roman" w:hAnsi="Times New Roman" w:cs="Times New Roman"/>
          <w:sz w:val="24"/>
          <w:szCs w:val="24"/>
          <w:lang w:val="en-AU"/>
        </w:rPr>
      </w:pPr>
    </w:p>
    <w:p w:rsidR="00C247E9" w:rsidRDefault="00C247E9" w:rsidP="00891D22">
      <w:pPr>
        <w:pStyle w:val="ListParagraph"/>
        <w:numPr>
          <w:ilvl w:val="0"/>
          <w:numId w:val="3"/>
        </w:numPr>
        <w:spacing w:after="0" w:line="480" w:lineRule="auto"/>
        <w:ind w:left="426" w:hanging="426"/>
        <w:jc w:val="both"/>
        <w:rPr>
          <w:rFonts w:ascii="Times New Roman" w:hAnsi="Times New Roman" w:cs="Times New Roman"/>
          <w:b/>
          <w:sz w:val="24"/>
          <w:szCs w:val="24"/>
        </w:rPr>
      </w:pPr>
      <w:r w:rsidRPr="00292BF8">
        <w:rPr>
          <w:rFonts w:ascii="Times New Roman" w:hAnsi="Times New Roman" w:cs="Times New Roman"/>
          <w:b/>
          <w:sz w:val="24"/>
          <w:szCs w:val="24"/>
        </w:rPr>
        <w:t>Identifikasi Masalah</w:t>
      </w:r>
    </w:p>
    <w:p w:rsidR="002D5C83" w:rsidRPr="002D5C83" w:rsidRDefault="002D5C83" w:rsidP="002D5C83">
      <w:pPr>
        <w:spacing w:line="480" w:lineRule="auto"/>
        <w:ind w:firstLine="720"/>
        <w:jc w:val="both"/>
        <w:rPr>
          <w:rFonts w:ascii="Times New Roman" w:hAnsi="Times New Roman" w:cs="Times New Roman"/>
          <w:sz w:val="24"/>
          <w:szCs w:val="24"/>
        </w:rPr>
      </w:pPr>
      <w:r w:rsidRPr="002D5C83">
        <w:rPr>
          <w:rFonts w:ascii="Times New Roman" w:hAnsi="Times New Roman" w:cs="Times New Roman"/>
          <w:sz w:val="24"/>
          <w:szCs w:val="24"/>
        </w:rPr>
        <w:t>Berdasarkan latar belakang masalah yang dikemukakan diatas dapat diidentifikasikan masalah-masalah berikut:</w:t>
      </w:r>
    </w:p>
    <w:p w:rsidR="002D5C83" w:rsidRDefault="000C6C41" w:rsidP="002D5C83">
      <w:pPr>
        <w:pStyle w:val="ListParagraph"/>
        <w:numPr>
          <w:ilvl w:val="0"/>
          <w:numId w:val="9"/>
        </w:numPr>
        <w:spacing w:line="48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lang w:val="en-AU"/>
        </w:rPr>
        <w:t>Perkembangan</w:t>
      </w:r>
      <w:proofErr w:type="spellEnd"/>
      <w:r>
        <w:rPr>
          <w:rFonts w:ascii="Times New Roman" w:hAnsi="Times New Roman" w:cs="Times New Roman"/>
          <w:sz w:val="24"/>
          <w:szCs w:val="24"/>
          <w:lang w:val="en-AU"/>
        </w:rPr>
        <w:t xml:space="preserve"> </w:t>
      </w:r>
      <w:proofErr w:type="spellStart"/>
      <w:r w:rsidR="00C16CDB">
        <w:rPr>
          <w:rFonts w:ascii="Times New Roman" w:hAnsi="Times New Roman" w:cs="Times New Roman"/>
          <w:sz w:val="24"/>
          <w:szCs w:val="24"/>
          <w:lang w:val="en-AU"/>
        </w:rPr>
        <w:t>a</w:t>
      </w:r>
      <w:r>
        <w:rPr>
          <w:rFonts w:ascii="Times New Roman" w:hAnsi="Times New Roman" w:cs="Times New Roman"/>
          <w:sz w:val="24"/>
          <w:szCs w:val="24"/>
          <w:lang w:val="en-AU"/>
        </w:rPr>
        <w:t>spek</w:t>
      </w:r>
      <w:proofErr w:type="spellEnd"/>
      <w:r>
        <w:rPr>
          <w:rFonts w:ascii="Times New Roman" w:hAnsi="Times New Roman" w:cs="Times New Roman"/>
          <w:sz w:val="24"/>
          <w:szCs w:val="24"/>
          <w:lang w:val="en-AU"/>
        </w:rPr>
        <w:t xml:space="preserve"> social </w:t>
      </w:r>
      <w:proofErr w:type="spellStart"/>
      <w:r>
        <w:rPr>
          <w:rFonts w:ascii="Times New Roman" w:hAnsi="Times New Roman" w:cs="Times New Roman"/>
          <w:sz w:val="24"/>
          <w:szCs w:val="24"/>
          <w:lang w:val="en-AU"/>
        </w:rPr>
        <w:t>emosional</w:t>
      </w:r>
      <w:proofErr w:type="spellEnd"/>
      <w:r w:rsidR="002D5C83">
        <w:rPr>
          <w:rFonts w:ascii="Times New Roman" w:hAnsi="Times New Roman" w:cs="Times New Roman"/>
          <w:sz w:val="24"/>
          <w:szCs w:val="24"/>
        </w:rPr>
        <w:t xml:space="preserve"> pada anak belum berkembang</w:t>
      </w:r>
    </w:p>
    <w:p w:rsidR="002D5C83" w:rsidRDefault="002D5C83" w:rsidP="002D5C83">
      <w:pPr>
        <w:pStyle w:val="ListParagraph"/>
        <w:numPr>
          <w:ilvl w:val="0"/>
          <w:numId w:val="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Anak-anak masih kurang mampu menghargai ketika dihadapkan dengan perbedaan dalam bermain</w:t>
      </w:r>
    </w:p>
    <w:p w:rsidR="000C6C41" w:rsidRDefault="00C247E9" w:rsidP="000C6C41">
      <w:pPr>
        <w:pStyle w:val="ListParagraph"/>
        <w:numPr>
          <w:ilvl w:val="0"/>
          <w:numId w:val="9"/>
        </w:numPr>
        <w:spacing w:line="480" w:lineRule="auto"/>
        <w:ind w:left="1080"/>
        <w:jc w:val="both"/>
        <w:rPr>
          <w:rFonts w:ascii="Times New Roman" w:hAnsi="Times New Roman" w:cs="Times New Roman"/>
          <w:sz w:val="24"/>
          <w:szCs w:val="24"/>
        </w:rPr>
      </w:pPr>
      <w:r w:rsidRPr="000C6C41">
        <w:rPr>
          <w:rFonts w:ascii="Times New Roman" w:hAnsi="Times New Roman" w:cs="Times New Roman"/>
          <w:sz w:val="24"/>
          <w:szCs w:val="24"/>
        </w:rPr>
        <w:lastRenderedPageBreak/>
        <w:t xml:space="preserve">Pemanfaatan permainan tradisional dalam pembelajaran di sekolah khususnya dalam peningkatan </w:t>
      </w:r>
      <w:proofErr w:type="spellStart"/>
      <w:r w:rsidRPr="000C6C41">
        <w:rPr>
          <w:rFonts w:ascii="Times New Roman" w:hAnsi="Times New Roman" w:cs="Times New Roman"/>
          <w:sz w:val="24"/>
          <w:szCs w:val="24"/>
          <w:lang w:val="en-AU"/>
        </w:rPr>
        <w:t>aspek</w:t>
      </w:r>
      <w:proofErr w:type="spellEnd"/>
      <w:r w:rsidRPr="000C6C41">
        <w:rPr>
          <w:rFonts w:ascii="Times New Roman" w:hAnsi="Times New Roman" w:cs="Times New Roman"/>
          <w:sz w:val="24"/>
          <w:szCs w:val="24"/>
          <w:lang w:val="en-AU"/>
        </w:rPr>
        <w:t xml:space="preserve"> </w:t>
      </w:r>
      <w:proofErr w:type="spellStart"/>
      <w:r w:rsidRPr="000C6C41">
        <w:rPr>
          <w:rFonts w:ascii="Times New Roman" w:hAnsi="Times New Roman" w:cs="Times New Roman"/>
          <w:sz w:val="24"/>
          <w:szCs w:val="24"/>
          <w:lang w:val="en-AU"/>
        </w:rPr>
        <w:t>sosial</w:t>
      </w:r>
      <w:proofErr w:type="spellEnd"/>
      <w:r w:rsidRPr="000C6C41">
        <w:rPr>
          <w:rFonts w:ascii="Times New Roman" w:hAnsi="Times New Roman" w:cs="Times New Roman"/>
          <w:sz w:val="24"/>
          <w:szCs w:val="24"/>
          <w:lang w:val="en-AU"/>
        </w:rPr>
        <w:t xml:space="preserve"> </w:t>
      </w:r>
      <w:proofErr w:type="spellStart"/>
      <w:r w:rsidRPr="000C6C41">
        <w:rPr>
          <w:rFonts w:ascii="Times New Roman" w:hAnsi="Times New Roman" w:cs="Times New Roman"/>
          <w:sz w:val="24"/>
          <w:szCs w:val="24"/>
          <w:lang w:val="en-AU"/>
        </w:rPr>
        <w:t>emosional</w:t>
      </w:r>
      <w:proofErr w:type="spellEnd"/>
      <w:r w:rsidRPr="000C6C41">
        <w:rPr>
          <w:rFonts w:ascii="Times New Roman" w:hAnsi="Times New Roman" w:cs="Times New Roman"/>
          <w:sz w:val="24"/>
          <w:szCs w:val="24"/>
          <w:lang w:val="en-AU"/>
        </w:rPr>
        <w:t xml:space="preserve"> </w:t>
      </w:r>
      <w:r w:rsidRPr="000C6C41">
        <w:rPr>
          <w:rFonts w:ascii="Times New Roman" w:hAnsi="Times New Roman" w:cs="Times New Roman"/>
          <w:sz w:val="24"/>
          <w:szCs w:val="24"/>
        </w:rPr>
        <w:t>masih kuran</w:t>
      </w:r>
      <w:r w:rsidRPr="000C6C41">
        <w:rPr>
          <w:rFonts w:ascii="Times New Roman" w:hAnsi="Times New Roman" w:cs="Times New Roman"/>
          <w:sz w:val="24"/>
          <w:szCs w:val="24"/>
          <w:lang w:val="en-AU"/>
        </w:rPr>
        <w:t>g</w:t>
      </w:r>
      <w:r w:rsidRPr="000C6C41">
        <w:rPr>
          <w:rFonts w:ascii="Times New Roman" w:hAnsi="Times New Roman" w:cs="Times New Roman"/>
          <w:sz w:val="24"/>
          <w:szCs w:val="24"/>
        </w:rPr>
        <w:t>.</w:t>
      </w:r>
    </w:p>
    <w:p w:rsidR="00C247E9" w:rsidRPr="000C6C41" w:rsidRDefault="00C247E9" w:rsidP="000C6C41">
      <w:pPr>
        <w:pStyle w:val="ListParagraph"/>
        <w:numPr>
          <w:ilvl w:val="0"/>
          <w:numId w:val="9"/>
        </w:numPr>
        <w:spacing w:line="480" w:lineRule="auto"/>
        <w:ind w:left="1080"/>
        <w:jc w:val="both"/>
        <w:rPr>
          <w:rFonts w:ascii="Times New Roman" w:hAnsi="Times New Roman" w:cs="Times New Roman"/>
          <w:sz w:val="24"/>
          <w:szCs w:val="24"/>
        </w:rPr>
      </w:pPr>
      <w:r w:rsidRPr="000C6C41">
        <w:rPr>
          <w:rFonts w:ascii="Times New Roman" w:hAnsi="Times New Roman" w:cs="Times New Roman"/>
          <w:sz w:val="24"/>
          <w:szCs w:val="24"/>
        </w:rPr>
        <w:t>Kegi</w:t>
      </w:r>
      <w:bookmarkStart w:id="8" w:name="_GoBack"/>
      <w:bookmarkEnd w:id="8"/>
      <w:r w:rsidRPr="000C6C41">
        <w:rPr>
          <w:rFonts w:ascii="Times New Roman" w:hAnsi="Times New Roman" w:cs="Times New Roman"/>
          <w:sz w:val="24"/>
          <w:szCs w:val="24"/>
        </w:rPr>
        <w:t xml:space="preserve">atan pembelajaran yang disajikan untuk mengembangkan </w:t>
      </w:r>
      <w:proofErr w:type="spellStart"/>
      <w:r w:rsidRPr="000C6C41">
        <w:rPr>
          <w:rFonts w:ascii="Times New Roman" w:hAnsi="Times New Roman" w:cs="Times New Roman"/>
          <w:sz w:val="24"/>
          <w:szCs w:val="24"/>
          <w:lang w:val="en-AU"/>
        </w:rPr>
        <w:t>aspek</w:t>
      </w:r>
      <w:proofErr w:type="spellEnd"/>
      <w:r w:rsidRPr="000C6C41">
        <w:rPr>
          <w:rFonts w:ascii="Times New Roman" w:hAnsi="Times New Roman" w:cs="Times New Roman"/>
          <w:sz w:val="24"/>
          <w:szCs w:val="24"/>
          <w:lang w:val="en-AU"/>
        </w:rPr>
        <w:t xml:space="preserve"> </w:t>
      </w:r>
      <w:proofErr w:type="spellStart"/>
      <w:r w:rsidRPr="000C6C41">
        <w:rPr>
          <w:rFonts w:ascii="Times New Roman" w:hAnsi="Times New Roman" w:cs="Times New Roman"/>
          <w:sz w:val="24"/>
          <w:szCs w:val="24"/>
          <w:lang w:val="en-AU"/>
        </w:rPr>
        <w:t>so</w:t>
      </w:r>
      <w:r w:rsidR="000C6C41">
        <w:rPr>
          <w:rFonts w:ascii="Times New Roman" w:hAnsi="Times New Roman" w:cs="Times New Roman"/>
          <w:sz w:val="24"/>
          <w:szCs w:val="24"/>
          <w:lang w:val="en-AU"/>
        </w:rPr>
        <w:t>s</w:t>
      </w:r>
      <w:r w:rsidRPr="000C6C41">
        <w:rPr>
          <w:rFonts w:ascii="Times New Roman" w:hAnsi="Times New Roman" w:cs="Times New Roman"/>
          <w:sz w:val="24"/>
          <w:szCs w:val="24"/>
          <w:lang w:val="en-AU"/>
        </w:rPr>
        <w:t>ial</w:t>
      </w:r>
      <w:proofErr w:type="spellEnd"/>
      <w:r w:rsidRPr="000C6C41">
        <w:rPr>
          <w:rFonts w:ascii="Times New Roman" w:hAnsi="Times New Roman" w:cs="Times New Roman"/>
          <w:sz w:val="24"/>
          <w:szCs w:val="24"/>
          <w:lang w:val="en-AU"/>
        </w:rPr>
        <w:t xml:space="preserve"> </w:t>
      </w:r>
      <w:proofErr w:type="spellStart"/>
      <w:r w:rsidRPr="000C6C41">
        <w:rPr>
          <w:rFonts w:ascii="Times New Roman" w:hAnsi="Times New Roman" w:cs="Times New Roman"/>
          <w:sz w:val="24"/>
          <w:szCs w:val="24"/>
          <w:lang w:val="en-AU"/>
        </w:rPr>
        <w:t>emosional</w:t>
      </w:r>
      <w:proofErr w:type="spellEnd"/>
      <w:r w:rsidRPr="000C6C41">
        <w:rPr>
          <w:rFonts w:ascii="Times New Roman" w:hAnsi="Times New Roman" w:cs="Times New Roman"/>
          <w:sz w:val="24"/>
          <w:szCs w:val="24"/>
          <w:lang w:val="en-AU"/>
        </w:rPr>
        <w:t xml:space="preserve"> </w:t>
      </w:r>
      <w:r w:rsidRPr="000C6C41">
        <w:rPr>
          <w:rFonts w:ascii="Times New Roman" w:hAnsi="Times New Roman" w:cs="Times New Roman"/>
          <w:sz w:val="24"/>
          <w:szCs w:val="24"/>
        </w:rPr>
        <w:t>anak kurang memasukkan unsur permaina</w:t>
      </w:r>
      <w:r w:rsidRPr="000C6C41">
        <w:rPr>
          <w:rFonts w:ascii="Times New Roman" w:hAnsi="Times New Roman" w:cs="Times New Roman"/>
          <w:sz w:val="24"/>
          <w:szCs w:val="24"/>
          <w:lang w:val="en-AU"/>
        </w:rPr>
        <w:t>n</w:t>
      </w:r>
      <w:r w:rsidR="009650EF" w:rsidRPr="000C6C41">
        <w:rPr>
          <w:rFonts w:ascii="Times New Roman" w:hAnsi="Times New Roman" w:cs="Times New Roman"/>
          <w:sz w:val="24"/>
          <w:szCs w:val="24"/>
          <w:lang w:val="en-AU"/>
        </w:rPr>
        <w:t>.</w:t>
      </w:r>
    </w:p>
    <w:p w:rsidR="009650EF" w:rsidRPr="00683ABC" w:rsidRDefault="009650EF" w:rsidP="00891D22">
      <w:pPr>
        <w:pStyle w:val="ListParagraph"/>
        <w:spacing w:after="0" w:line="240" w:lineRule="auto"/>
        <w:ind w:left="709"/>
        <w:jc w:val="both"/>
        <w:rPr>
          <w:rFonts w:ascii="Times New Roman" w:hAnsi="Times New Roman" w:cs="Times New Roman"/>
          <w:sz w:val="24"/>
          <w:szCs w:val="24"/>
        </w:rPr>
      </w:pPr>
    </w:p>
    <w:p w:rsidR="00C247E9" w:rsidRDefault="00C247E9" w:rsidP="00891D22">
      <w:pPr>
        <w:pStyle w:val="ListParagraph"/>
        <w:numPr>
          <w:ilvl w:val="0"/>
          <w:numId w:val="3"/>
        </w:numPr>
        <w:spacing w:after="0" w:line="432" w:lineRule="auto"/>
        <w:ind w:left="426" w:hanging="426"/>
        <w:jc w:val="both"/>
        <w:rPr>
          <w:rFonts w:ascii="Times New Roman" w:hAnsi="Times New Roman" w:cs="Times New Roman"/>
          <w:b/>
          <w:sz w:val="24"/>
          <w:szCs w:val="24"/>
        </w:rPr>
      </w:pPr>
      <w:r w:rsidRPr="0094465E">
        <w:rPr>
          <w:rFonts w:ascii="Times New Roman" w:hAnsi="Times New Roman" w:cs="Times New Roman"/>
          <w:b/>
          <w:sz w:val="24"/>
          <w:szCs w:val="24"/>
        </w:rPr>
        <w:t>Rumusan Masalah</w:t>
      </w:r>
    </w:p>
    <w:p w:rsidR="00C247E9" w:rsidRDefault="00C247E9" w:rsidP="00891D22">
      <w:pPr>
        <w:spacing w:after="0" w:line="432" w:lineRule="auto"/>
        <w:ind w:firstLine="720"/>
        <w:jc w:val="both"/>
        <w:rPr>
          <w:rFonts w:ascii="Times New Roman" w:hAnsi="Times New Roman" w:cs="Times New Roman"/>
          <w:sz w:val="24"/>
          <w:szCs w:val="24"/>
          <w:lang w:val="en-AU"/>
        </w:rPr>
      </w:pPr>
      <w:r w:rsidRPr="004C0FEA">
        <w:rPr>
          <w:rFonts w:ascii="Times New Roman" w:hAnsi="Times New Roman" w:cs="Times New Roman"/>
          <w:sz w:val="24"/>
          <w:szCs w:val="24"/>
        </w:rPr>
        <w:t>Berdasarkan identifikasi masalah dan batasan masalah diatas, maka penulis merumuskan permasalahan, yaitu “</w:t>
      </w:r>
      <w:r w:rsidR="00F43E40">
        <w:rPr>
          <w:rFonts w:ascii="Times New Roman" w:hAnsi="Times New Roman" w:cs="Times New Roman"/>
          <w:sz w:val="24"/>
          <w:szCs w:val="24"/>
        </w:rPr>
        <w:t>Bagaimana</w:t>
      </w:r>
      <w:r w:rsidR="002D5C83">
        <w:rPr>
          <w:rFonts w:ascii="Times New Roman" w:hAnsi="Times New Roman" w:cs="Times New Roman"/>
          <w:sz w:val="24"/>
          <w:szCs w:val="24"/>
          <w:lang w:val="en-AU"/>
        </w:rPr>
        <w:t xml:space="preserve"> </w:t>
      </w:r>
      <w:r w:rsidR="00F43E40">
        <w:rPr>
          <w:rFonts w:ascii="Times New Roman" w:hAnsi="Times New Roman" w:cs="Times New Roman"/>
          <w:sz w:val="24"/>
          <w:szCs w:val="24"/>
        </w:rPr>
        <w:t>Mengembangkan</w:t>
      </w:r>
      <w:r w:rsidR="00F43E40" w:rsidRPr="004C0FEA">
        <w:rPr>
          <w:rFonts w:ascii="Times New Roman" w:hAnsi="Times New Roman" w:cs="Times New Roman"/>
          <w:sz w:val="24"/>
          <w:szCs w:val="24"/>
        </w:rPr>
        <w:t xml:space="preserve"> </w:t>
      </w:r>
      <w:proofErr w:type="spellStart"/>
      <w:r w:rsidR="002D5C83">
        <w:rPr>
          <w:rFonts w:ascii="Times New Roman" w:hAnsi="Times New Roman" w:cs="Times New Roman"/>
          <w:sz w:val="24"/>
          <w:szCs w:val="24"/>
          <w:lang w:val="en-AU"/>
        </w:rPr>
        <w:t>aspek</w:t>
      </w:r>
      <w:proofErr w:type="spellEnd"/>
      <w:r w:rsidR="002D5C83">
        <w:rPr>
          <w:rFonts w:ascii="Times New Roman" w:hAnsi="Times New Roman" w:cs="Times New Roman"/>
          <w:sz w:val="24"/>
          <w:szCs w:val="24"/>
          <w:lang w:val="en-AU"/>
        </w:rPr>
        <w:t xml:space="preserve"> </w:t>
      </w:r>
      <w:proofErr w:type="spellStart"/>
      <w:r w:rsidR="002D5C83">
        <w:rPr>
          <w:rFonts w:ascii="Times New Roman" w:hAnsi="Times New Roman" w:cs="Times New Roman"/>
          <w:sz w:val="24"/>
          <w:szCs w:val="24"/>
          <w:lang w:val="en-AU"/>
        </w:rPr>
        <w:t>Sosial</w:t>
      </w:r>
      <w:proofErr w:type="spellEnd"/>
      <w:r w:rsidR="002D5C83">
        <w:rPr>
          <w:rFonts w:ascii="Times New Roman" w:hAnsi="Times New Roman" w:cs="Times New Roman"/>
          <w:sz w:val="24"/>
          <w:szCs w:val="24"/>
          <w:lang w:val="en-AU"/>
        </w:rPr>
        <w:t xml:space="preserve"> </w:t>
      </w:r>
      <w:proofErr w:type="spellStart"/>
      <w:r w:rsidR="002D5C83">
        <w:rPr>
          <w:rFonts w:ascii="Times New Roman" w:hAnsi="Times New Roman" w:cs="Times New Roman"/>
          <w:sz w:val="24"/>
          <w:szCs w:val="24"/>
          <w:lang w:val="en-AU"/>
        </w:rPr>
        <w:t>Em</w:t>
      </w:r>
      <w:r w:rsidR="000C6C41">
        <w:rPr>
          <w:rFonts w:ascii="Times New Roman" w:hAnsi="Times New Roman" w:cs="Times New Roman"/>
          <w:sz w:val="24"/>
          <w:szCs w:val="24"/>
          <w:lang w:val="en-AU"/>
        </w:rPr>
        <w:t>o</w:t>
      </w:r>
      <w:r w:rsidR="002D5C83">
        <w:rPr>
          <w:rFonts w:ascii="Times New Roman" w:hAnsi="Times New Roman" w:cs="Times New Roman"/>
          <w:sz w:val="24"/>
          <w:szCs w:val="24"/>
          <w:lang w:val="en-AU"/>
        </w:rPr>
        <w:t>sional</w:t>
      </w:r>
      <w:proofErr w:type="spellEnd"/>
      <w:r w:rsidR="002D5C83">
        <w:rPr>
          <w:rFonts w:ascii="Times New Roman" w:hAnsi="Times New Roman" w:cs="Times New Roman"/>
          <w:sz w:val="24"/>
          <w:szCs w:val="24"/>
          <w:lang w:val="en-AU"/>
        </w:rPr>
        <w:t xml:space="preserve"> </w:t>
      </w:r>
      <w:proofErr w:type="spellStart"/>
      <w:r w:rsidR="002D5C83">
        <w:rPr>
          <w:rFonts w:ascii="Times New Roman" w:hAnsi="Times New Roman" w:cs="Times New Roman"/>
          <w:sz w:val="24"/>
          <w:szCs w:val="24"/>
          <w:lang w:val="en-AU"/>
        </w:rPr>
        <w:t>anak</w:t>
      </w:r>
      <w:proofErr w:type="spellEnd"/>
      <w:r w:rsidR="002D5C83">
        <w:rPr>
          <w:rFonts w:ascii="Times New Roman" w:hAnsi="Times New Roman" w:cs="Times New Roman"/>
          <w:sz w:val="24"/>
          <w:szCs w:val="24"/>
          <w:lang w:val="en-AU"/>
        </w:rPr>
        <w:t xml:space="preserve"> </w:t>
      </w:r>
      <w:proofErr w:type="spellStart"/>
      <w:r w:rsidR="002D5C83">
        <w:rPr>
          <w:rFonts w:ascii="Times New Roman" w:hAnsi="Times New Roman" w:cs="Times New Roman"/>
          <w:sz w:val="24"/>
          <w:szCs w:val="24"/>
          <w:lang w:val="en-AU"/>
        </w:rPr>
        <w:t>melalui</w:t>
      </w:r>
      <w:proofErr w:type="spellEnd"/>
      <w:r w:rsidR="002D5C83">
        <w:rPr>
          <w:rFonts w:ascii="Times New Roman" w:hAnsi="Times New Roman" w:cs="Times New Roman"/>
          <w:sz w:val="24"/>
          <w:szCs w:val="24"/>
          <w:lang w:val="en-AU"/>
        </w:rPr>
        <w:t xml:space="preserve"> </w:t>
      </w:r>
      <w:proofErr w:type="spellStart"/>
      <w:r w:rsidR="002D5C83">
        <w:rPr>
          <w:rFonts w:ascii="Times New Roman" w:hAnsi="Times New Roman" w:cs="Times New Roman"/>
          <w:sz w:val="24"/>
          <w:szCs w:val="24"/>
          <w:lang w:val="en-AU"/>
        </w:rPr>
        <w:t>permainan</w:t>
      </w:r>
      <w:proofErr w:type="spellEnd"/>
      <w:r w:rsidR="002D5C83">
        <w:rPr>
          <w:rFonts w:ascii="Times New Roman" w:hAnsi="Times New Roman" w:cs="Times New Roman"/>
          <w:sz w:val="24"/>
          <w:szCs w:val="24"/>
          <w:lang w:val="en-AU"/>
        </w:rPr>
        <w:t xml:space="preserve"> </w:t>
      </w:r>
      <w:proofErr w:type="spellStart"/>
      <w:r w:rsidR="002D5C83">
        <w:rPr>
          <w:rFonts w:ascii="Times New Roman" w:hAnsi="Times New Roman" w:cs="Times New Roman"/>
          <w:sz w:val="24"/>
          <w:szCs w:val="24"/>
          <w:lang w:val="en-AU"/>
        </w:rPr>
        <w:t>tradisional</w:t>
      </w:r>
      <w:proofErr w:type="spellEnd"/>
      <w:r w:rsidR="002D5C83">
        <w:rPr>
          <w:rFonts w:ascii="Times New Roman" w:hAnsi="Times New Roman" w:cs="Times New Roman"/>
          <w:sz w:val="24"/>
          <w:szCs w:val="24"/>
          <w:lang w:val="en-AU"/>
        </w:rPr>
        <w:t xml:space="preserve"> </w:t>
      </w:r>
      <w:proofErr w:type="spellStart"/>
      <w:r w:rsidR="002D5C83">
        <w:rPr>
          <w:rFonts w:ascii="Times New Roman" w:hAnsi="Times New Roman" w:cs="Times New Roman"/>
          <w:sz w:val="24"/>
          <w:szCs w:val="24"/>
          <w:lang w:val="en-AU"/>
        </w:rPr>
        <w:t>Gobak</w:t>
      </w:r>
      <w:proofErr w:type="spellEnd"/>
      <w:r w:rsidR="002D5C83">
        <w:rPr>
          <w:rFonts w:ascii="Times New Roman" w:hAnsi="Times New Roman" w:cs="Times New Roman"/>
          <w:sz w:val="24"/>
          <w:szCs w:val="24"/>
          <w:lang w:val="en-AU"/>
        </w:rPr>
        <w:t xml:space="preserve"> Sodor </w:t>
      </w:r>
      <w:r w:rsidRPr="004C0FEA">
        <w:rPr>
          <w:rFonts w:ascii="Times New Roman" w:hAnsi="Times New Roman" w:cs="Times New Roman"/>
          <w:sz w:val="24"/>
          <w:szCs w:val="24"/>
        </w:rPr>
        <w:t xml:space="preserve">di </w:t>
      </w:r>
      <w:r>
        <w:rPr>
          <w:rFonts w:ascii="Times New Roman" w:hAnsi="Times New Roman" w:cs="Times New Roman"/>
          <w:sz w:val="24"/>
          <w:szCs w:val="24"/>
          <w:lang w:val="en-AU"/>
        </w:rPr>
        <w:t xml:space="preserve">PAUD </w:t>
      </w:r>
      <w:proofErr w:type="spellStart"/>
      <w:r>
        <w:rPr>
          <w:rFonts w:ascii="Times New Roman" w:hAnsi="Times New Roman" w:cs="Times New Roman"/>
          <w:sz w:val="24"/>
          <w:szCs w:val="24"/>
          <w:lang w:val="en-AU"/>
        </w:rPr>
        <w:t>Mawar</w:t>
      </w:r>
      <w:proofErr w:type="spellEnd"/>
      <w:r>
        <w:rPr>
          <w:rFonts w:ascii="Times New Roman" w:hAnsi="Times New Roman" w:cs="Times New Roman"/>
          <w:sz w:val="24"/>
          <w:szCs w:val="24"/>
          <w:lang w:val="en-AU"/>
        </w:rPr>
        <w:t xml:space="preserve"> Indah Way </w:t>
      </w:r>
      <w:proofErr w:type="spellStart"/>
      <w:r>
        <w:rPr>
          <w:rFonts w:ascii="Times New Roman" w:hAnsi="Times New Roman" w:cs="Times New Roman"/>
          <w:sz w:val="24"/>
          <w:szCs w:val="24"/>
          <w:lang w:val="en-AU"/>
        </w:rPr>
        <w:t>Hui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Pesawaran</w:t>
      </w:r>
      <w:proofErr w:type="spellEnd"/>
      <w:r>
        <w:rPr>
          <w:rFonts w:ascii="Times New Roman" w:hAnsi="Times New Roman" w:cs="Times New Roman"/>
          <w:sz w:val="24"/>
          <w:szCs w:val="24"/>
          <w:lang w:val="en-AU"/>
        </w:rPr>
        <w:t xml:space="preserve"> Lampung?”</w:t>
      </w:r>
    </w:p>
    <w:p w:rsidR="00C247E9" w:rsidRPr="00683ABC" w:rsidRDefault="00C247E9" w:rsidP="00891D22">
      <w:pPr>
        <w:spacing w:after="0" w:line="240" w:lineRule="auto"/>
        <w:ind w:firstLine="720"/>
        <w:jc w:val="both"/>
        <w:rPr>
          <w:rFonts w:ascii="Times New Roman" w:hAnsi="Times New Roman" w:cs="Times New Roman"/>
          <w:sz w:val="24"/>
          <w:szCs w:val="24"/>
          <w:lang w:val="en-AU"/>
        </w:rPr>
      </w:pPr>
    </w:p>
    <w:p w:rsidR="00C247E9" w:rsidRPr="00C61731" w:rsidRDefault="00C247E9" w:rsidP="00891D22">
      <w:pPr>
        <w:pStyle w:val="ListParagraph"/>
        <w:numPr>
          <w:ilvl w:val="0"/>
          <w:numId w:val="3"/>
        </w:numPr>
        <w:spacing w:after="0" w:line="432" w:lineRule="auto"/>
        <w:ind w:left="426" w:hanging="426"/>
        <w:jc w:val="both"/>
        <w:rPr>
          <w:rFonts w:ascii="Times New Roman" w:hAnsi="Times New Roman" w:cs="Times New Roman"/>
          <w:b/>
          <w:sz w:val="24"/>
          <w:szCs w:val="24"/>
        </w:rPr>
      </w:pPr>
      <w:r w:rsidRPr="00C61731">
        <w:rPr>
          <w:rFonts w:ascii="Times New Roman" w:hAnsi="Times New Roman" w:cs="Times New Roman"/>
          <w:b/>
          <w:sz w:val="24"/>
          <w:szCs w:val="24"/>
        </w:rPr>
        <w:t>Tujuan Penelitian</w:t>
      </w:r>
    </w:p>
    <w:p w:rsidR="00AD1385" w:rsidRDefault="00C247E9" w:rsidP="00AD1385">
      <w:pPr>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rumusan masalah di atas, maka tujuan dari penelitian ini adalah: </w:t>
      </w:r>
    </w:p>
    <w:p w:rsidR="00AD1385" w:rsidRDefault="00AD1385" w:rsidP="00AD1385">
      <w:pPr>
        <w:pStyle w:val="ListParagraph"/>
        <w:numPr>
          <w:ilvl w:val="0"/>
          <w:numId w:val="10"/>
        </w:numPr>
        <w:spacing w:after="0" w:line="432" w:lineRule="auto"/>
        <w:ind w:left="1134" w:hanging="425"/>
        <w:jc w:val="both"/>
        <w:rPr>
          <w:rFonts w:ascii="Times New Roman" w:hAnsi="Times New Roman" w:cs="Times New Roman"/>
          <w:sz w:val="24"/>
          <w:szCs w:val="24"/>
        </w:rPr>
      </w:pPr>
      <w:r w:rsidRPr="00AD1385">
        <w:rPr>
          <w:rFonts w:ascii="Times New Roman" w:hAnsi="Times New Roman" w:cs="Times New Roman"/>
          <w:sz w:val="24"/>
          <w:szCs w:val="24"/>
        </w:rPr>
        <w:t xml:space="preserve">Untuk mengetahui perkembangan </w:t>
      </w:r>
      <w:proofErr w:type="spellStart"/>
      <w:r>
        <w:rPr>
          <w:rFonts w:ascii="Times New Roman" w:hAnsi="Times New Roman" w:cs="Times New Roman"/>
          <w:sz w:val="24"/>
          <w:szCs w:val="24"/>
          <w:lang w:val="en-AU"/>
        </w:rPr>
        <w:t>aspek</w:t>
      </w:r>
      <w:proofErr w:type="spellEnd"/>
      <w:r>
        <w:rPr>
          <w:rFonts w:ascii="Times New Roman" w:hAnsi="Times New Roman" w:cs="Times New Roman"/>
          <w:sz w:val="24"/>
          <w:szCs w:val="24"/>
          <w:lang w:val="en-AU"/>
        </w:rPr>
        <w:t xml:space="preserve"> social </w:t>
      </w:r>
      <w:proofErr w:type="spellStart"/>
      <w:r>
        <w:rPr>
          <w:rFonts w:ascii="Times New Roman" w:hAnsi="Times New Roman" w:cs="Times New Roman"/>
          <w:sz w:val="24"/>
          <w:szCs w:val="24"/>
          <w:lang w:val="en-AU"/>
        </w:rPr>
        <w:t>emosional</w:t>
      </w:r>
      <w:proofErr w:type="spellEnd"/>
      <w:r w:rsidRPr="00AD1385">
        <w:rPr>
          <w:rFonts w:ascii="Times New Roman" w:hAnsi="Times New Roman" w:cs="Times New Roman"/>
          <w:sz w:val="24"/>
          <w:szCs w:val="24"/>
        </w:rPr>
        <w:t xml:space="preserve"> anak melalui metode </w:t>
      </w:r>
      <w:proofErr w:type="spellStart"/>
      <w:r>
        <w:rPr>
          <w:rFonts w:ascii="Times New Roman" w:hAnsi="Times New Roman" w:cs="Times New Roman"/>
          <w:sz w:val="24"/>
          <w:szCs w:val="24"/>
          <w:lang w:val="en-AU"/>
        </w:rPr>
        <w:t>permainan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tradisional</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Gobak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Sodor</w:t>
      </w:r>
      <w:proofErr w:type="spellEnd"/>
      <w:r>
        <w:rPr>
          <w:rFonts w:ascii="Times New Roman" w:hAnsi="Times New Roman" w:cs="Times New Roman"/>
          <w:sz w:val="24"/>
          <w:szCs w:val="24"/>
          <w:lang w:val="en-AU"/>
        </w:rPr>
        <w:t>.</w:t>
      </w:r>
    </w:p>
    <w:p w:rsidR="00AD1385" w:rsidRPr="00AD1385" w:rsidRDefault="00AD1385" w:rsidP="00AD1385">
      <w:pPr>
        <w:pStyle w:val="ListParagraph"/>
        <w:numPr>
          <w:ilvl w:val="0"/>
          <w:numId w:val="10"/>
        </w:numPr>
        <w:spacing w:after="0" w:line="432" w:lineRule="auto"/>
        <w:ind w:left="1134" w:hanging="425"/>
        <w:jc w:val="both"/>
        <w:rPr>
          <w:rFonts w:ascii="Times New Roman" w:hAnsi="Times New Roman" w:cs="Times New Roman"/>
          <w:sz w:val="24"/>
          <w:szCs w:val="24"/>
        </w:rPr>
      </w:pPr>
      <w:r w:rsidRPr="00AD1385">
        <w:rPr>
          <w:rFonts w:ascii="Times New Roman" w:hAnsi="Times New Roman" w:cs="Times New Roman"/>
          <w:sz w:val="24"/>
          <w:szCs w:val="24"/>
        </w:rPr>
        <w:t xml:space="preserve">Untuk mengetahui bagaimana pelaksanaan </w:t>
      </w:r>
      <w:proofErr w:type="spellStart"/>
      <w:r>
        <w:rPr>
          <w:rFonts w:ascii="Times New Roman" w:hAnsi="Times New Roman" w:cs="Times New Roman"/>
          <w:sz w:val="24"/>
          <w:szCs w:val="24"/>
          <w:lang w:val="en-AU"/>
        </w:rPr>
        <w:t>permainan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tradisional</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Gobak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Sodor</w:t>
      </w:r>
      <w:proofErr w:type="spellEnd"/>
      <w:r w:rsidRPr="00AD1385">
        <w:rPr>
          <w:rFonts w:ascii="Times New Roman" w:hAnsi="Times New Roman" w:cs="Times New Roman"/>
          <w:sz w:val="24"/>
          <w:szCs w:val="24"/>
        </w:rPr>
        <w:t xml:space="preserve"> dalam</w:t>
      </w:r>
      <w:r w:rsidRPr="00AD1385">
        <w:rPr>
          <w:rFonts w:ascii="Times New Roman" w:hAnsi="Times New Roman" w:cs="Times New Roman"/>
          <w:sz w:val="24"/>
          <w:szCs w:val="24"/>
          <w:lang w:val="en-AU"/>
        </w:rPr>
        <w:t xml:space="preserve"> </w:t>
      </w:r>
      <w:r w:rsidRPr="00AD1385">
        <w:rPr>
          <w:rFonts w:ascii="Times New Roman" w:hAnsi="Times New Roman" w:cs="Times New Roman"/>
          <w:sz w:val="24"/>
          <w:szCs w:val="24"/>
        </w:rPr>
        <w:t xml:space="preserve">mengembangkan </w:t>
      </w:r>
      <w:proofErr w:type="spellStart"/>
      <w:r>
        <w:rPr>
          <w:rFonts w:ascii="Times New Roman" w:hAnsi="Times New Roman" w:cs="Times New Roman"/>
          <w:sz w:val="24"/>
          <w:szCs w:val="24"/>
          <w:lang w:val="en-AU"/>
        </w:rPr>
        <w:t>aspek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sosial</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emosional</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anak</w:t>
      </w:r>
      <w:proofErr w:type="spellEnd"/>
    </w:p>
    <w:p w:rsidR="009650EF" w:rsidRPr="00683ABC" w:rsidRDefault="009650EF" w:rsidP="00891D22">
      <w:pPr>
        <w:spacing w:after="0" w:line="240" w:lineRule="auto"/>
        <w:ind w:firstLine="720"/>
        <w:jc w:val="both"/>
        <w:rPr>
          <w:rFonts w:ascii="Times New Roman" w:hAnsi="Times New Roman" w:cs="Times New Roman"/>
          <w:sz w:val="24"/>
          <w:szCs w:val="24"/>
          <w:lang w:val="en-AU"/>
        </w:rPr>
      </w:pPr>
    </w:p>
    <w:p w:rsidR="00C247E9" w:rsidRPr="00C61731" w:rsidRDefault="00C247E9" w:rsidP="00891D22">
      <w:pPr>
        <w:pStyle w:val="ListParagraph"/>
        <w:numPr>
          <w:ilvl w:val="0"/>
          <w:numId w:val="3"/>
        </w:numPr>
        <w:spacing w:after="0" w:line="432" w:lineRule="auto"/>
        <w:ind w:left="426" w:hanging="426"/>
        <w:jc w:val="both"/>
        <w:rPr>
          <w:rFonts w:ascii="Times New Roman" w:hAnsi="Times New Roman" w:cs="Times New Roman"/>
          <w:b/>
          <w:sz w:val="24"/>
          <w:szCs w:val="24"/>
        </w:rPr>
      </w:pPr>
      <w:bookmarkStart w:id="9" w:name="_Hlk521648338"/>
      <w:r w:rsidRPr="00C61731">
        <w:rPr>
          <w:rFonts w:ascii="Times New Roman" w:hAnsi="Times New Roman" w:cs="Times New Roman"/>
          <w:b/>
          <w:sz w:val="24"/>
          <w:szCs w:val="24"/>
        </w:rPr>
        <w:t>Manfaat Dan Kegunaan Penelitian</w:t>
      </w:r>
    </w:p>
    <w:bookmarkEnd w:id="9"/>
    <w:p w:rsidR="000C6C41" w:rsidRDefault="000C6C41" w:rsidP="000C6C41">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Penelitian ini diharapkan dapat bermanfaat, antara lain:</w:t>
      </w:r>
    </w:p>
    <w:p w:rsidR="000C6C41" w:rsidRDefault="000C6C41" w:rsidP="000C6C41">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Guru</w:t>
      </w:r>
    </w:p>
    <w:p w:rsidR="000C6C41" w:rsidRDefault="000C6C41" w:rsidP="000C6C4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motivasi baru agar guru mampu mengolah pembelajaran dengan menggunakan metode pengajaran </w:t>
      </w:r>
      <w:r>
        <w:rPr>
          <w:rFonts w:ascii="Times New Roman" w:hAnsi="Times New Roman" w:cs="Times New Roman"/>
          <w:sz w:val="24"/>
          <w:szCs w:val="24"/>
        </w:rPr>
        <w:lastRenderedPageBreak/>
        <w:t>yang mampu meningkatkan kelima aspek perkembangan anak secara maksimal yang mampu menarik minat serta perhatian anak</w:t>
      </w:r>
    </w:p>
    <w:p w:rsidR="000C6C41" w:rsidRDefault="000C6C41" w:rsidP="000C6C41">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Anak</w:t>
      </w:r>
    </w:p>
    <w:p w:rsidR="000C6C41" w:rsidRDefault="000C6C41" w:rsidP="000C6C4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mampu menarik perhatian serta minat anak dalam mengikuti kegiatan pembelajaran di sekolah sehingga mampu mengembangkan </w:t>
      </w:r>
      <w:proofErr w:type="spellStart"/>
      <w:r>
        <w:rPr>
          <w:rFonts w:ascii="Times New Roman" w:hAnsi="Times New Roman" w:cs="Times New Roman"/>
          <w:sz w:val="24"/>
          <w:szCs w:val="24"/>
          <w:lang w:val="en-AU"/>
        </w:rPr>
        <w:t>aspek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sosial</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emosional</w:t>
      </w:r>
      <w:proofErr w:type="spellEnd"/>
      <w:r>
        <w:rPr>
          <w:rFonts w:ascii="Times New Roman" w:hAnsi="Times New Roman" w:cs="Times New Roman"/>
          <w:sz w:val="24"/>
          <w:szCs w:val="24"/>
        </w:rPr>
        <w:t xml:space="preserve"> anak dengan maksimal</w:t>
      </w:r>
    </w:p>
    <w:p w:rsidR="000C6C41" w:rsidRDefault="000C6C41" w:rsidP="000C6C41">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Sekolah</w:t>
      </w:r>
    </w:p>
    <w:p w:rsidR="000C6C41" w:rsidRPr="007957A5" w:rsidRDefault="000C6C41" w:rsidP="000C6C4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Diharapkan hasil penelitian ini dapat menjadi masukan yang</w:t>
      </w:r>
      <w:r>
        <w:rPr>
          <w:rFonts w:ascii="Times New Roman" w:hAnsi="Times New Roman" w:cs="Times New Roman"/>
          <w:sz w:val="24"/>
          <w:szCs w:val="24"/>
          <w:lang w:val="en-AU"/>
        </w:rPr>
        <w:t xml:space="preserve"> </w:t>
      </w:r>
      <w:r>
        <w:rPr>
          <w:rFonts w:ascii="Times New Roman" w:hAnsi="Times New Roman" w:cs="Times New Roman"/>
          <w:sz w:val="24"/>
          <w:szCs w:val="24"/>
        </w:rPr>
        <w:t>positif bagi penyelenggara pendidikan</w:t>
      </w:r>
    </w:p>
    <w:p w:rsidR="006F5311" w:rsidRPr="00F627CA" w:rsidRDefault="006F5311" w:rsidP="00891D22">
      <w:pPr>
        <w:pStyle w:val="ListParagraph"/>
        <w:spacing w:after="0" w:line="480" w:lineRule="auto"/>
        <w:ind w:left="709" w:firstLine="709"/>
        <w:jc w:val="both"/>
        <w:rPr>
          <w:rFonts w:ascii="Times New Roman" w:hAnsi="Times New Roman" w:cs="Times New Roman"/>
          <w:sz w:val="24"/>
          <w:szCs w:val="24"/>
          <w:lang w:val="en-AU"/>
        </w:rPr>
      </w:pPr>
    </w:p>
    <w:sectPr w:rsidR="006F5311" w:rsidRPr="00F627CA" w:rsidSect="00925793">
      <w:headerReference w:type="default" r:id="rId9"/>
      <w:pgSz w:w="12240" w:h="15840" w:code="1"/>
      <w:pgMar w:top="2268" w:right="1701" w:bottom="1701" w:left="226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F3" w:rsidRDefault="00755DF3" w:rsidP="00C247E9">
      <w:pPr>
        <w:spacing w:after="0" w:line="240" w:lineRule="auto"/>
      </w:pPr>
      <w:r>
        <w:separator/>
      </w:r>
    </w:p>
  </w:endnote>
  <w:endnote w:type="continuationSeparator" w:id="0">
    <w:p w:rsidR="00755DF3" w:rsidRDefault="00755DF3" w:rsidP="00C2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F3" w:rsidRDefault="00755DF3" w:rsidP="00C247E9">
      <w:pPr>
        <w:spacing w:after="0" w:line="240" w:lineRule="auto"/>
      </w:pPr>
      <w:r>
        <w:separator/>
      </w:r>
    </w:p>
  </w:footnote>
  <w:footnote w:type="continuationSeparator" w:id="0">
    <w:p w:rsidR="00755DF3" w:rsidRDefault="00755DF3" w:rsidP="00C247E9">
      <w:pPr>
        <w:spacing w:after="0" w:line="240" w:lineRule="auto"/>
      </w:pPr>
      <w:r>
        <w:continuationSeparator/>
      </w:r>
    </w:p>
  </w:footnote>
  <w:footnote w:id="1">
    <w:p w:rsidR="00755DF3" w:rsidRPr="009650EF" w:rsidRDefault="00755DF3" w:rsidP="009650EF">
      <w:pPr>
        <w:pStyle w:val="FootnoteText"/>
        <w:ind w:firstLine="709"/>
        <w:jc w:val="both"/>
        <w:rPr>
          <w:rFonts w:ascii="Times New Roman" w:hAnsi="Times New Roman" w:cs="Times New Roman"/>
        </w:rPr>
      </w:pPr>
      <w:r w:rsidRPr="009650EF">
        <w:rPr>
          <w:rFonts w:ascii="Times New Roman" w:hAnsi="Times New Roman" w:cs="Times New Roman"/>
          <w:lang w:val="en-US"/>
        </w:rPr>
        <w:tab/>
      </w:r>
      <w:r w:rsidRPr="009650EF">
        <w:rPr>
          <w:rStyle w:val="FootnoteReference"/>
          <w:rFonts w:ascii="Times New Roman" w:hAnsi="Times New Roman" w:cs="Times New Roman"/>
        </w:rPr>
        <w:footnoteRef/>
      </w:r>
      <w:r w:rsidRPr="009650EF">
        <w:rPr>
          <w:rFonts w:ascii="Times New Roman" w:hAnsi="Times New Roman" w:cs="Times New Roman"/>
        </w:rPr>
        <w:t xml:space="preserve"> suyadi, </w:t>
      </w:r>
      <w:r w:rsidRPr="009650EF">
        <w:rPr>
          <w:rFonts w:ascii="Times New Roman" w:hAnsi="Times New Roman" w:cs="Times New Roman"/>
          <w:i/>
        </w:rPr>
        <w:t xml:space="preserve">Psikologi Belajar PAUD </w:t>
      </w:r>
      <w:r w:rsidRPr="009650EF">
        <w:rPr>
          <w:rFonts w:ascii="Times New Roman" w:hAnsi="Times New Roman" w:cs="Times New Roman"/>
        </w:rPr>
        <w:t>(Yogyakarta: Pedagogja, 2010), h. 8.</w:t>
      </w:r>
    </w:p>
  </w:footnote>
  <w:footnote w:id="2">
    <w:p w:rsidR="00755DF3" w:rsidRPr="009650EF" w:rsidRDefault="00755DF3" w:rsidP="009650EF">
      <w:pPr>
        <w:pStyle w:val="FootnoteText"/>
        <w:ind w:firstLine="709"/>
        <w:jc w:val="both"/>
        <w:rPr>
          <w:rFonts w:ascii="Times New Roman" w:hAnsi="Times New Roman" w:cs="Times New Roman"/>
        </w:rPr>
      </w:pPr>
      <w:r w:rsidRPr="009650EF">
        <w:rPr>
          <w:rStyle w:val="FootnoteReference"/>
          <w:rFonts w:ascii="Times New Roman" w:hAnsi="Times New Roman" w:cs="Times New Roman"/>
        </w:rPr>
        <w:footnoteRef/>
      </w:r>
      <w:r w:rsidRPr="009650EF">
        <w:rPr>
          <w:rFonts w:ascii="Times New Roman" w:hAnsi="Times New Roman" w:cs="Times New Roman"/>
        </w:rPr>
        <w:t xml:space="preserve"> Undang-undang indonesia tahun 2003, </w:t>
      </w:r>
      <w:r w:rsidRPr="009650EF">
        <w:rPr>
          <w:rFonts w:ascii="Times New Roman" w:hAnsi="Times New Roman" w:cs="Times New Roman"/>
          <w:i/>
        </w:rPr>
        <w:t>tentang sistem pendidikan nasional</w:t>
      </w:r>
      <w:r w:rsidRPr="009650EF">
        <w:rPr>
          <w:rFonts w:ascii="Times New Roman" w:hAnsi="Times New Roman" w:cs="Times New Roman"/>
        </w:rPr>
        <w:t xml:space="preserve">, (Bandung, Citra Umbara, h.7 </w:t>
      </w:r>
    </w:p>
  </w:footnote>
  <w:footnote w:id="3">
    <w:p w:rsidR="00755DF3" w:rsidRPr="00E33163" w:rsidRDefault="00755DF3" w:rsidP="0028343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Chairul Anwar, </w:t>
      </w:r>
      <w:r>
        <w:rPr>
          <w:rFonts w:asciiTheme="majorBidi" w:hAnsiTheme="majorBidi" w:cstheme="majorBidi"/>
          <w:i/>
          <w:iCs/>
        </w:rPr>
        <w:t>Hakikat Manusia dalam Pendidikan Sebuah Tinjauan Filosofis</w:t>
      </w:r>
      <w:r>
        <w:rPr>
          <w:rFonts w:asciiTheme="majorBidi" w:hAnsiTheme="majorBidi" w:cstheme="majorBidi"/>
        </w:rPr>
        <w:t>, (Yogyakarta: Suka Press, 2014) h.62</w:t>
      </w:r>
    </w:p>
  </w:footnote>
  <w:footnote w:id="4">
    <w:p w:rsidR="00755DF3" w:rsidRPr="006F0111" w:rsidRDefault="00755DF3" w:rsidP="00F43E40">
      <w:pPr>
        <w:pStyle w:val="FootnoteText"/>
        <w:ind w:firstLine="720"/>
        <w:rPr>
          <w:rFonts w:ascii="Times New Roman" w:hAnsi="Times New Roman" w:cs="Times New Roman"/>
        </w:rPr>
      </w:pPr>
      <w:r w:rsidRPr="006F0111">
        <w:rPr>
          <w:rStyle w:val="FootnoteReference"/>
          <w:rFonts w:ascii="Times New Roman" w:hAnsi="Times New Roman" w:cs="Times New Roman"/>
        </w:rPr>
        <w:footnoteRef/>
      </w:r>
      <w:r w:rsidRPr="006F0111">
        <w:rPr>
          <w:rFonts w:ascii="Times New Roman" w:hAnsi="Times New Roman" w:cs="Times New Roman"/>
        </w:rPr>
        <w:t xml:space="preserve"> </w:t>
      </w:r>
      <w:r>
        <w:rPr>
          <w:rFonts w:ascii="Times New Roman" w:hAnsi="Times New Roman" w:cs="Times New Roman"/>
        </w:rPr>
        <w:t xml:space="preserve">Departemen Agama RI, </w:t>
      </w:r>
      <w:r>
        <w:rPr>
          <w:rFonts w:ascii="Times New Roman" w:hAnsi="Times New Roman" w:cs="Times New Roman"/>
          <w:i/>
        </w:rPr>
        <w:t>Al Qur’an dan Terjemahannya</w:t>
      </w:r>
      <w:r>
        <w:rPr>
          <w:rFonts w:ascii="Times New Roman" w:hAnsi="Times New Roman" w:cs="Times New Roman"/>
        </w:rPr>
        <w:t xml:space="preserve"> (Bandung: Jumanatul ‘Ali-Art, 2004), h.544</w:t>
      </w:r>
    </w:p>
  </w:footnote>
  <w:footnote w:id="5">
    <w:p w:rsidR="00755DF3" w:rsidRPr="009650EF" w:rsidRDefault="00755DF3" w:rsidP="009650EF">
      <w:pPr>
        <w:autoSpaceDE w:val="0"/>
        <w:autoSpaceDN w:val="0"/>
        <w:adjustRightInd w:val="0"/>
        <w:spacing w:after="0" w:line="240" w:lineRule="auto"/>
        <w:ind w:firstLine="709"/>
        <w:jc w:val="both"/>
        <w:rPr>
          <w:rFonts w:ascii="Times New Roman" w:hAnsi="Times New Roman" w:cs="Times New Roman"/>
          <w:sz w:val="20"/>
          <w:szCs w:val="20"/>
        </w:rPr>
      </w:pPr>
      <w:r w:rsidRPr="009650EF">
        <w:rPr>
          <w:rStyle w:val="FootnoteReference"/>
          <w:rFonts w:ascii="Times New Roman" w:hAnsi="Times New Roman" w:cs="Times New Roman"/>
          <w:sz w:val="20"/>
          <w:szCs w:val="20"/>
        </w:rPr>
        <w:footnoteRef/>
      </w:r>
      <w:r w:rsidRPr="009650EF">
        <w:rPr>
          <w:rFonts w:ascii="Times New Roman" w:hAnsi="Times New Roman" w:cs="Times New Roman"/>
          <w:sz w:val="20"/>
          <w:szCs w:val="20"/>
        </w:rPr>
        <w:t xml:space="preserve"> M. Ramli, </w:t>
      </w:r>
      <w:r w:rsidRPr="009650EF">
        <w:rPr>
          <w:rFonts w:ascii="Times New Roman" w:hAnsi="Times New Roman" w:cs="Times New Roman"/>
          <w:i/>
          <w:iCs/>
          <w:sz w:val="20"/>
          <w:szCs w:val="20"/>
        </w:rPr>
        <w:t>Pendampingan Perkembangan Anak Usia Din</w:t>
      </w:r>
      <w:r w:rsidRPr="009650EF">
        <w:rPr>
          <w:rFonts w:ascii="Times New Roman" w:hAnsi="Times New Roman" w:cs="Times New Roman"/>
          <w:sz w:val="20"/>
          <w:szCs w:val="20"/>
        </w:rPr>
        <w:t>i. (Jakarta: Dirjen Dikti PPLPTK Departemen P dan K. 2005), h.50</w:t>
      </w:r>
    </w:p>
  </w:footnote>
  <w:footnote w:id="6">
    <w:p w:rsidR="00755DF3" w:rsidRPr="009650EF" w:rsidRDefault="00755DF3" w:rsidP="009650EF">
      <w:pPr>
        <w:autoSpaceDE w:val="0"/>
        <w:autoSpaceDN w:val="0"/>
        <w:adjustRightInd w:val="0"/>
        <w:spacing w:after="0" w:line="240" w:lineRule="auto"/>
        <w:ind w:firstLine="709"/>
        <w:jc w:val="both"/>
        <w:rPr>
          <w:rFonts w:ascii="Times New Roman" w:hAnsi="Times New Roman" w:cs="Times New Roman"/>
          <w:sz w:val="20"/>
          <w:szCs w:val="20"/>
        </w:rPr>
      </w:pPr>
      <w:r w:rsidRPr="009650EF">
        <w:rPr>
          <w:rStyle w:val="FootnoteReference"/>
          <w:rFonts w:ascii="Times New Roman" w:hAnsi="Times New Roman" w:cs="Times New Roman"/>
          <w:sz w:val="20"/>
          <w:szCs w:val="20"/>
        </w:rPr>
        <w:footnoteRef/>
      </w:r>
      <w:r w:rsidRPr="009650EF">
        <w:rPr>
          <w:rFonts w:ascii="Times New Roman" w:hAnsi="Times New Roman" w:cs="Times New Roman"/>
          <w:sz w:val="20"/>
          <w:szCs w:val="20"/>
        </w:rPr>
        <w:t xml:space="preserve"> Yudha M. Saputra.</w:t>
      </w:r>
      <w:r w:rsidRPr="009650EF">
        <w:rPr>
          <w:rFonts w:ascii="Times New Roman" w:hAnsi="Times New Roman" w:cs="Times New Roman"/>
          <w:i/>
          <w:iCs/>
          <w:sz w:val="20"/>
          <w:szCs w:val="20"/>
        </w:rPr>
        <w:t xml:space="preserve"> Pembelajaran Kooperatif untuk Meningkatkan Keterampilan Anak TK</w:t>
      </w:r>
      <w:r w:rsidRPr="009650EF">
        <w:rPr>
          <w:rFonts w:ascii="Times New Roman" w:hAnsi="Times New Roman" w:cs="Times New Roman"/>
          <w:sz w:val="20"/>
          <w:szCs w:val="20"/>
        </w:rPr>
        <w:t>. (Jakarta : Dirjen Dikti PPLPTK Departemen P,2005), h.145.</w:t>
      </w:r>
    </w:p>
  </w:footnote>
  <w:footnote w:id="7">
    <w:p w:rsidR="00755DF3" w:rsidRPr="009650EF" w:rsidRDefault="00755DF3" w:rsidP="009650EF">
      <w:pPr>
        <w:pStyle w:val="FootnoteText"/>
        <w:ind w:firstLine="709"/>
        <w:jc w:val="both"/>
        <w:rPr>
          <w:rFonts w:ascii="Times New Roman" w:hAnsi="Times New Roman" w:cs="Times New Roman"/>
        </w:rPr>
      </w:pPr>
      <w:r w:rsidRPr="009650EF">
        <w:rPr>
          <w:rStyle w:val="FootnoteReference"/>
          <w:rFonts w:ascii="Times New Roman" w:hAnsi="Times New Roman" w:cs="Times New Roman"/>
        </w:rPr>
        <w:footnoteRef/>
      </w:r>
      <w:r w:rsidRPr="009650EF">
        <w:rPr>
          <w:rFonts w:ascii="Times New Roman" w:hAnsi="Times New Roman" w:cs="Times New Roman"/>
        </w:rPr>
        <w:t xml:space="preserve"> Yudrik Jahja, </w:t>
      </w:r>
      <w:r w:rsidRPr="009650EF">
        <w:rPr>
          <w:rFonts w:ascii="Times New Roman" w:hAnsi="Times New Roman" w:cs="Times New Roman"/>
          <w:i/>
        </w:rPr>
        <w:t>psikologi perkembangan , Ed 1, Cet. 1</w:t>
      </w:r>
      <w:r w:rsidRPr="009650EF">
        <w:rPr>
          <w:rFonts w:ascii="Times New Roman" w:hAnsi="Times New Roman" w:cs="Times New Roman"/>
        </w:rPr>
        <w:t xml:space="preserve"> (Jakarta: Kencana Prenada Media Group),2011, h.447</w:t>
      </w:r>
    </w:p>
  </w:footnote>
  <w:footnote w:id="8">
    <w:p w:rsidR="00755DF3" w:rsidRPr="009650EF" w:rsidRDefault="00755DF3" w:rsidP="009650EF">
      <w:pPr>
        <w:pStyle w:val="FootnoteText"/>
        <w:ind w:firstLine="709"/>
        <w:jc w:val="both"/>
        <w:rPr>
          <w:rFonts w:ascii="Times New Roman" w:hAnsi="Times New Roman" w:cs="Times New Roman"/>
        </w:rPr>
      </w:pPr>
      <w:r w:rsidRPr="009650EF">
        <w:rPr>
          <w:rStyle w:val="FootnoteReference"/>
          <w:rFonts w:ascii="Times New Roman" w:hAnsi="Times New Roman" w:cs="Times New Roman"/>
        </w:rPr>
        <w:footnoteRef/>
      </w:r>
      <w:r w:rsidRPr="009650EF">
        <w:rPr>
          <w:rFonts w:ascii="Times New Roman" w:hAnsi="Times New Roman" w:cs="Times New Roman"/>
        </w:rPr>
        <w:t xml:space="preserve"> Ahmad Juntika Nurihsan,Mubiar Agustin, </w:t>
      </w:r>
      <w:r w:rsidRPr="009650EF">
        <w:rPr>
          <w:rFonts w:ascii="Times New Roman" w:hAnsi="Times New Roman" w:cs="Times New Roman"/>
          <w:i/>
        </w:rPr>
        <w:t>Dinamika Perkembangan Anak dan Remaja</w:t>
      </w:r>
      <w:r w:rsidRPr="009650EF">
        <w:rPr>
          <w:rFonts w:ascii="Times New Roman" w:hAnsi="Times New Roman" w:cs="Times New Roman"/>
        </w:rPr>
        <w:t>, (Bandung, PT Refika Aitama,2013),h.41-42</w:t>
      </w:r>
    </w:p>
  </w:footnote>
  <w:footnote w:id="9">
    <w:p w:rsidR="00755DF3" w:rsidRPr="00B264A2" w:rsidRDefault="00755DF3">
      <w:pPr>
        <w:pStyle w:val="FootnoteText"/>
        <w:rPr>
          <w:rFonts w:ascii="Times New Roman" w:hAnsi="Times New Roman" w:cs="Times New Roman"/>
          <w:lang w:val="en-AU"/>
        </w:rPr>
      </w:pPr>
      <w:r w:rsidRPr="00B264A2">
        <w:rPr>
          <w:rStyle w:val="FootnoteReference"/>
          <w:rFonts w:ascii="Times New Roman" w:hAnsi="Times New Roman" w:cs="Times New Roman"/>
        </w:rPr>
        <w:footnoteRef/>
      </w:r>
      <w:proofErr w:type="spellStart"/>
      <w:r w:rsidRPr="00B264A2">
        <w:rPr>
          <w:rFonts w:ascii="Times New Roman" w:hAnsi="Times New Roman" w:cs="Times New Roman"/>
          <w:lang w:val="en-AU"/>
        </w:rPr>
        <w:t>Roestiyah</w:t>
      </w:r>
      <w:proofErr w:type="spellEnd"/>
      <w:r w:rsidRPr="00B264A2">
        <w:rPr>
          <w:rFonts w:ascii="Times New Roman" w:hAnsi="Times New Roman" w:cs="Times New Roman"/>
          <w:lang w:val="en-AU"/>
        </w:rPr>
        <w:t xml:space="preserve">, </w:t>
      </w:r>
      <w:proofErr w:type="spellStart"/>
      <w:r w:rsidRPr="00B264A2">
        <w:rPr>
          <w:rFonts w:ascii="Times New Roman" w:hAnsi="Times New Roman" w:cs="Times New Roman"/>
          <w:i/>
          <w:lang w:val="en-AU"/>
        </w:rPr>
        <w:t>Strategi</w:t>
      </w:r>
      <w:proofErr w:type="spellEnd"/>
      <w:r w:rsidRPr="00B264A2">
        <w:rPr>
          <w:rFonts w:ascii="Times New Roman" w:hAnsi="Times New Roman" w:cs="Times New Roman"/>
          <w:i/>
          <w:lang w:val="en-AU"/>
        </w:rPr>
        <w:t xml:space="preserve"> </w:t>
      </w:r>
      <w:proofErr w:type="spellStart"/>
      <w:r w:rsidRPr="00B264A2">
        <w:rPr>
          <w:rFonts w:ascii="Times New Roman" w:hAnsi="Times New Roman" w:cs="Times New Roman"/>
          <w:i/>
          <w:lang w:val="en-AU"/>
        </w:rPr>
        <w:t>Belajar</w:t>
      </w:r>
      <w:proofErr w:type="spellEnd"/>
      <w:r w:rsidRPr="00B264A2">
        <w:rPr>
          <w:rFonts w:ascii="Times New Roman" w:hAnsi="Times New Roman" w:cs="Times New Roman"/>
          <w:i/>
          <w:lang w:val="en-AU"/>
        </w:rPr>
        <w:t xml:space="preserve"> </w:t>
      </w:r>
      <w:proofErr w:type="spellStart"/>
      <w:r w:rsidRPr="00B264A2">
        <w:rPr>
          <w:rFonts w:ascii="Times New Roman" w:hAnsi="Times New Roman" w:cs="Times New Roman"/>
          <w:i/>
          <w:lang w:val="en-AU"/>
        </w:rPr>
        <w:t>Mengaja</w:t>
      </w:r>
      <w:proofErr w:type="spellEnd"/>
      <w:r w:rsidRPr="00B264A2">
        <w:rPr>
          <w:rFonts w:ascii="Times New Roman" w:hAnsi="Times New Roman" w:cs="Times New Roman"/>
          <w:i/>
          <w:lang w:val="en-AU"/>
        </w:rPr>
        <w:t>,</w:t>
      </w:r>
      <w:r w:rsidRPr="00B264A2">
        <w:rPr>
          <w:rFonts w:ascii="Times New Roman" w:hAnsi="Times New Roman" w:cs="Times New Roman"/>
          <w:lang w:val="en-AU"/>
        </w:rPr>
        <w:t xml:space="preserve"> (Jakarta ; </w:t>
      </w:r>
      <w:proofErr w:type="spellStart"/>
      <w:r w:rsidRPr="00B264A2">
        <w:rPr>
          <w:rFonts w:ascii="Times New Roman" w:hAnsi="Times New Roman" w:cs="Times New Roman"/>
          <w:lang w:val="en-AU"/>
        </w:rPr>
        <w:t>Rineka</w:t>
      </w:r>
      <w:proofErr w:type="spellEnd"/>
      <w:r w:rsidRPr="00B264A2">
        <w:rPr>
          <w:rFonts w:ascii="Times New Roman" w:hAnsi="Times New Roman" w:cs="Times New Roman"/>
          <w:lang w:val="en-AU"/>
        </w:rPr>
        <w:t xml:space="preserve"> </w:t>
      </w:r>
      <w:proofErr w:type="spellStart"/>
      <w:r w:rsidRPr="00B264A2">
        <w:rPr>
          <w:rFonts w:ascii="Times New Roman" w:hAnsi="Times New Roman" w:cs="Times New Roman"/>
          <w:lang w:val="en-AU"/>
        </w:rPr>
        <w:t>Cipta</w:t>
      </w:r>
      <w:proofErr w:type="spellEnd"/>
      <w:r w:rsidRPr="00B264A2">
        <w:rPr>
          <w:rFonts w:ascii="Times New Roman" w:hAnsi="Times New Roman" w:cs="Times New Roman"/>
          <w:lang w:val="en-AU"/>
        </w:rPr>
        <w:t>, 2007 ), H.18</w:t>
      </w:r>
    </w:p>
  </w:footnote>
  <w:footnote w:id="10">
    <w:p w:rsidR="00755DF3" w:rsidRPr="009650EF" w:rsidRDefault="00755DF3" w:rsidP="009650EF">
      <w:pPr>
        <w:pStyle w:val="FootnoteText"/>
        <w:ind w:firstLine="709"/>
        <w:jc w:val="both"/>
        <w:rPr>
          <w:rFonts w:ascii="Times New Roman" w:hAnsi="Times New Roman" w:cs="Times New Roman"/>
        </w:rPr>
      </w:pPr>
      <w:r w:rsidRPr="009650EF">
        <w:rPr>
          <w:rStyle w:val="FootnoteReference"/>
          <w:rFonts w:ascii="Times New Roman" w:hAnsi="Times New Roman" w:cs="Times New Roman"/>
        </w:rPr>
        <w:footnoteRef/>
      </w:r>
      <w:r w:rsidRPr="009650EF">
        <w:rPr>
          <w:rFonts w:ascii="Times New Roman" w:hAnsi="Times New Roman" w:cs="Times New Roman"/>
        </w:rPr>
        <w:t>. Imam Musbikin</w:t>
      </w:r>
      <w:r w:rsidRPr="009650EF">
        <w:rPr>
          <w:rFonts w:ascii="Times New Roman" w:hAnsi="Times New Roman" w:cs="Times New Roman"/>
          <w:i/>
        </w:rPr>
        <w:t>, Buku Pintar PAUD</w:t>
      </w:r>
      <w:r w:rsidRPr="009650EF">
        <w:rPr>
          <w:rFonts w:ascii="Times New Roman" w:hAnsi="Times New Roman" w:cs="Times New Roman"/>
        </w:rPr>
        <w:t>,(Jogjakarta: Laksamana, 2010), h.36.</w:t>
      </w:r>
    </w:p>
  </w:footnote>
  <w:footnote w:id="11">
    <w:p w:rsidR="00755DF3" w:rsidRPr="009650EF" w:rsidRDefault="00755DF3" w:rsidP="009650EF">
      <w:pPr>
        <w:pStyle w:val="FootnoteText"/>
        <w:ind w:firstLine="709"/>
        <w:jc w:val="both"/>
        <w:rPr>
          <w:rFonts w:ascii="Times New Roman" w:hAnsi="Times New Roman" w:cs="Times New Roman"/>
        </w:rPr>
      </w:pPr>
      <w:r w:rsidRPr="009650EF">
        <w:rPr>
          <w:rStyle w:val="FootnoteReference"/>
          <w:rFonts w:ascii="Times New Roman" w:hAnsi="Times New Roman" w:cs="Times New Roman"/>
        </w:rPr>
        <w:footnoteRef/>
      </w:r>
      <w:r w:rsidRPr="009650EF">
        <w:rPr>
          <w:rFonts w:ascii="Times New Roman" w:hAnsi="Times New Roman" w:cs="Times New Roman"/>
        </w:rPr>
        <w:t xml:space="preserve">.Yuliani Nurani Sujiono, </w:t>
      </w:r>
      <w:r w:rsidRPr="009650EF">
        <w:rPr>
          <w:rFonts w:ascii="Times New Roman" w:hAnsi="Times New Roman" w:cs="Times New Roman"/>
          <w:i/>
          <w:lang w:val="en-AU"/>
        </w:rPr>
        <w:t xml:space="preserve">op. </w:t>
      </w:r>
      <w:proofErr w:type="spellStart"/>
      <w:r w:rsidRPr="009650EF">
        <w:rPr>
          <w:rFonts w:ascii="Times New Roman" w:hAnsi="Times New Roman" w:cs="Times New Roman"/>
          <w:i/>
          <w:lang w:val="en-AU"/>
        </w:rPr>
        <w:t>cit</w:t>
      </w:r>
      <w:proofErr w:type="spellEnd"/>
      <w:r w:rsidRPr="009650EF">
        <w:rPr>
          <w:rFonts w:ascii="Times New Roman" w:hAnsi="Times New Roman" w:cs="Times New Roman"/>
          <w:i/>
          <w:lang w:val="en-AU"/>
        </w:rPr>
        <w:t xml:space="preserve">, </w:t>
      </w:r>
      <w:r w:rsidRPr="009650EF">
        <w:rPr>
          <w:rFonts w:ascii="Times New Roman" w:hAnsi="Times New Roman" w:cs="Times New Roman"/>
          <w:lang w:val="en-US"/>
        </w:rPr>
        <w:t>h</w:t>
      </w:r>
      <w:r w:rsidRPr="009650EF">
        <w:rPr>
          <w:rFonts w:ascii="Times New Roman" w:hAnsi="Times New Roman" w:cs="Times New Roman"/>
        </w:rPr>
        <w:t>.134.</w:t>
      </w:r>
    </w:p>
  </w:footnote>
  <w:footnote w:id="12">
    <w:p w:rsidR="00755DF3" w:rsidRPr="009650EF" w:rsidRDefault="00755DF3" w:rsidP="009650EF">
      <w:pPr>
        <w:pStyle w:val="FootnoteText"/>
        <w:ind w:firstLine="709"/>
        <w:jc w:val="both"/>
        <w:rPr>
          <w:rFonts w:ascii="Times New Roman" w:hAnsi="Times New Roman" w:cs="Times New Roman"/>
        </w:rPr>
      </w:pPr>
      <w:r w:rsidRPr="009650EF">
        <w:rPr>
          <w:rFonts w:ascii="Times New Roman" w:hAnsi="Times New Roman" w:cs="Times New Roman"/>
          <w:lang w:val="en-US"/>
        </w:rPr>
        <w:tab/>
      </w:r>
      <w:r w:rsidRPr="009650EF">
        <w:rPr>
          <w:rStyle w:val="FootnoteReference"/>
          <w:rFonts w:ascii="Times New Roman" w:hAnsi="Times New Roman" w:cs="Times New Roman"/>
        </w:rPr>
        <w:footnoteRef/>
      </w:r>
      <w:r w:rsidRPr="009650EF">
        <w:rPr>
          <w:rFonts w:ascii="Times New Roman" w:hAnsi="Times New Roman" w:cs="Times New Roman"/>
          <w:lang w:val="en-US"/>
        </w:rPr>
        <w:t> </w:t>
      </w:r>
      <w:hyperlink r:id="rId1" w:history="1">
        <w:r w:rsidRPr="009650EF">
          <w:rPr>
            <w:rStyle w:val="Hyperlink"/>
            <w:rFonts w:ascii="Times New Roman" w:hAnsi="Times New Roman" w:cs="Times New Roman"/>
            <w:color w:val="auto"/>
            <w:u w:val="none"/>
          </w:rPr>
          <w:t>http://referensiartikel.blogspot.co.id/2013/08/pengertian-kegiatan-bermain-aktif.html</w:t>
        </w:r>
      </w:hyperlink>
      <w:r w:rsidRPr="009650EF">
        <w:rPr>
          <w:rFonts w:ascii="Times New Roman" w:hAnsi="Times New Roman" w:cs="Times New Roman"/>
        </w:rPr>
        <w:t>. (Terakhir Dibuka 16 Jan 2017)</w:t>
      </w:r>
    </w:p>
  </w:footnote>
  <w:footnote w:id="13">
    <w:p w:rsidR="00755DF3" w:rsidRPr="009650EF" w:rsidRDefault="00755DF3" w:rsidP="009650EF">
      <w:pPr>
        <w:pStyle w:val="FootnoteText"/>
        <w:ind w:firstLine="709"/>
        <w:jc w:val="both"/>
        <w:rPr>
          <w:rFonts w:ascii="Times New Roman" w:hAnsi="Times New Roman" w:cs="Times New Roman"/>
        </w:rPr>
      </w:pPr>
      <w:r w:rsidRPr="009650EF">
        <w:rPr>
          <w:rStyle w:val="FootnoteReference"/>
          <w:rFonts w:ascii="Times New Roman" w:hAnsi="Times New Roman" w:cs="Times New Roman"/>
        </w:rPr>
        <w:footnoteRef/>
      </w:r>
      <w:r w:rsidRPr="009650EF">
        <w:rPr>
          <w:rFonts w:ascii="Times New Roman" w:hAnsi="Times New Roman" w:cs="Times New Roman"/>
        </w:rPr>
        <w:t xml:space="preserve"> Sukirman Dharmamulya,</w:t>
      </w:r>
      <w:r w:rsidRPr="009650EF">
        <w:rPr>
          <w:rFonts w:ascii="Times New Roman" w:hAnsi="Times New Roman" w:cs="Times New Roman"/>
          <w:i/>
        </w:rPr>
        <w:t>Permainan Tradisional Jawa</w:t>
      </w:r>
      <w:r w:rsidRPr="009650EF">
        <w:rPr>
          <w:rFonts w:ascii="Times New Roman" w:hAnsi="Times New Roman" w:cs="Times New Roman"/>
        </w:rPr>
        <w:t>(Yogyakarta:kepel press,2008), h.29.</w:t>
      </w:r>
    </w:p>
  </w:footnote>
  <w:footnote w:id="14">
    <w:p w:rsidR="00755DF3" w:rsidRPr="009650EF" w:rsidRDefault="00755DF3" w:rsidP="009650EF">
      <w:pPr>
        <w:pStyle w:val="FootnoteText"/>
        <w:ind w:firstLine="709"/>
        <w:jc w:val="both"/>
        <w:rPr>
          <w:rFonts w:ascii="Times New Roman" w:hAnsi="Times New Roman" w:cs="Times New Roman"/>
        </w:rPr>
      </w:pPr>
      <w:r w:rsidRPr="009650EF">
        <w:rPr>
          <w:rStyle w:val="FootnoteReference"/>
          <w:rFonts w:ascii="Times New Roman" w:hAnsi="Times New Roman" w:cs="Times New Roman"/>
        </w:rPr>
        <w:footnoteRef/>
      </w:r>
      <w:r w:rsidRPr="009650EF">
        <w:rPr>
          <w:rFonts w:ascii="Times New Roman" w:hAnsi="Times New Roman" w:cs="Times New Roman"/>
        </w:rPr>
        <w:t xml:space="preserve"> A. Husna M, </w:t>
      </w:r>
      <w:r w:rsidRPr="009650EF">
        <w:rPr>
          <w:rFonts w:ascii="Times New Roman" w:hAnsi="Times New Roman" w:cs="Times New Roman"/>
          <w:i/>
        </w:rPr>
        <w:t>100+ Permainan Tradisional Indonesia Untuk Kreativitas, Ketangkasan, dan Keakraban,</w:t>
      </w:r>
      <w:r w:rsidRPr="009650EF">
        <w:rPr>
          <w:rFonts w:ascii="Times New Roman" w:hAnsi="Times New Roman" w:cs="Times New Roman"/>
        </w:rPr>
        <w:t>(yogyakarta: Andi oppset,2009)</w:t>
      </w:r>
    </w:p>
  </w:footnote>
  <w:footnote w:id="15">
    <w:p w:rsidR="00755DF3" w:rsidRPr="009650EF" w:rsidRDefault="00755DF3" w:rsidP="009650EF">
      <w:pPr>
        <w:pStyle w:val="FootnoteText"/>
        <w:ind w:firstLine="709"/>
        <w:jc w:val="both"/>
        <w:rPr>
          <w:rFonts w:ascii="Times New Roman" w:hAnsi="Times New Roman" w:cs="Times New Roman"/>
          <w:lang w:val="en-US"/>
        </w:rPr>
      </w:pPr>
      <w:r w:rsidRPr="009650EF">
        <w:rPr>
          <w:rStyle w:val="FootnoteReference"/>
          <w:rFonts w:ascii="Times New Roman" w:hAnsi="Times New Roman" w:cs="Times New Roman"/>
        </w:rPr>
        <w:footnoteRef/>
      </w:r>
      <w:proofErr w:type="spellStart"/>
      <w:r w:rsidRPr="009650EF">
        <w:rPr>
          <w:rFonts w:ascii="Times New Roman" w:hAnsi="Times New Roman" w:cs="Times New Roman"/>
          <w:lang w:val="en-US"/>
        </w:rPr>
        <w:t>Depdiknas,</w:t>
      </w:r>
      <w:r w:rsidRPr="009650EF">
        <w:rPr>
          <w:rFonts w:ascii="Times New Roman" w:hAnsi="Times New Roman" w:cs="Times New Roman"/>
          <w:i/>
          <w:iCs/>
          <w:lang w:val="en-US"/>
        </w:rPr>
        <w:t>Peraturan</w:t>
      </w:r>
      <w:proofErr w:type="spellEnd"/>
      <w:r w:rsidRPr="009650EF">
        <w:rPr>
          <w:rFonts w:ascii="Times New Roman" w:hAnsi="Times New Roman" w:cs="Times New Roman"/>
          <w:i/>
          <w:iCs/>
          <w:lang w:val="en-US"/>
        </w:rPr>
        <w:t xml:space="preserve"> </w:t>
      </w:r>
      <w:proofErr w:type="spellStart"/>
      <w:r w:rsidRPr="009650EF">
        <w:rPr>
          <w:rFonts w:ascii="Times New Roman" w:hAnsi="Times New Roman" w:cs="Times New Roman"/>
          <w:i/>
          <w:iCs/>
          <w:lang w:val="en-US"/>
        </w:rPr>
        <w:t>Menteri</w:t>
      </w:r>
      <w:proofErr w:type="spellEnd"/>
      <w:r w:rsidRPr="009650EF">
        <w:rPr>
          <w:rFonts w:ascii="Times New Roman" w:hAnsi="Times New Roman" w:cs="Times New Roman"/>
          <w:i/>
          <w:iCs/>
          <w:lang w:val="en-US"/>
        </w:rPr>
        <w:t xml:space="preserve"> </w:t>
      </w:r>
      <w:proofErr w:type="spellStart"/>
      <w:r w:rsidRPr="009650EF">
        <w:rPr>
          <w:rFonts w:ascii="Times New Roman" w:hAnsi="Times New Roman" w:cs="Times New Roman"/>
          <w:i/>
          <w:iCs/>
          <w:lang w:val="en-US"/>
        </w:rPr>
        <w:t>Pendidikan</w:t>
      </w:r>
      <w:proofErr w:type="spellEnd"/>
      <w:r w:rsidRPr="009650EF">
        <w:rPr>
          <w:rFonts w:ascii="Times New Roman" w:hAnsi="Times New Roman" w:cs="Times New Roman"/>
          <w:i/>
          <w:iCs/>
          <w:lang w:val="en-US"/>
        </w:rPr>
        <w:t xml:space="preserve"> </w:t>
      </w:r>
      <w:proofErr w:type="spellStart"/>
      <w:r w:rsidRPr="009650EF">
        <w:rPr>
          <w:rFonts w:ascii="Times New Roman" w:hAnsi="Times New Roman" w:cs="Times New Roman"/>
          <w:i/>
          <w:iCs/>
          <w:lang w:val="en-US"/>
        </w:rPr>
        <w:t>dan</w:t>
      </w:r>
      <w:proofErr w:type="spellEnd"/>
      <w:r w:rsidRPr="009650EF">
        <w:rPr>
          <w:rFonts w:ascii="Times New Roman" w:hAnsi="Times New Roman" w:cs="Times New Roman"/>
          <w:i/>
          <w:iCs/>
          <w:lang w:val="en-US"/>
        </w:rPr>
        <w:t xml:space="preserve"> </w:t>
      </w:r>
      <w:proofErr w:type="spellStart"/>
      <w:r w:rsidRPr="009650EF">
        <w:rPr>
          <w:rFonts w:ascii="Times New Roman" w:hAnsi="Times New Roman" w:cs="Times New Roman"/>
          <w:i/>
          <w:iCs/>
          <w:lang w:val="en-US"/>
        </w:rPr>
        <w:t>Kebudayaan</w:t>
      </w:r>
      <w:proofErr w:type="spellEnd"/>
      <w:r w:rsidRPr="009650EF">
        <w:rPr>
          <w:rFonts w:ascii="Times New Roman" w:hAnsi="Times New Roman" w:cs="Times New Roman"/>
          <w:i/>
          <w:iCs/>
          <w:lang w:val="en-US"/>
        </w:rPr>
        <w:t xml:space="preserve"> </w:t>
      </w:r>
      <w:proofErr w:type="spellStart"/>
      <w:r w:rsidRPr="009650EF">
        <w:rPr>
          <w:rFonts w:ascii="Times New Roman" w:hAnsi="Times New Roman" w:cs="Times New Roman"/>
          <w:i/>
          <w:iCs/>
          <w:lang w:val="en-US"/>
        </w:rPr>
        <w:t>Republik</w:t>
      </w:r>
      <w:proofErr w:type="spellEnd"/>
      <w:r w:rsidRPr="009650EF">
        <w:rPr>
          <w:rFonts w:ascii="Times New Roman" w:hAnsi="Times New Roman" w:cs="Times New Roman"/>
          <w:i/>
          <w:iCs/>
          <w:lang w:val="en-US"/>
        </w:rPr>
        <w:t xml:space="preserve"> Indonesia </w:t>
      </w:r>
      <w:proofErr w:type="spellStart"/>
      <w:r w:rsidRPr="009650EF">
        <w:rPr>
          <w:rFonts w:ascii="Times New Roman" w:hAnsi="Times New Roman" w:cs="Times New Roman"/>
          <w:i/>
          <w:iCs/>
          <w:lang w:val="en-US"/>
        </w:rPr>
        <w:t>Nomor</w:t>
      </w:r>
      <w:proofErr w:type="spellEnd"/>
      <w:r w:rsidRPr="009650EF">
        <w:rPr>
          <w:rFonts w:ascii="Times New Roman" w:hAnsi="Times New Roman" w:cs="Times New Roman"/>
          <w:i/>
          <w:iCs/>
          <w:lang w:val="en-US"/>
        </w:rPr>
        <w:t xml:space="preserve"> 137 </w:t>
      </w:r>
      <w:proofErr w:type="spellStart"/>
      <w:r w:rsidRPr="009650EF">
        <w:rPr>
          <w:rFonts w:ascii="Times New Roman" w:hAnsi="Times New Roman" w:cs="Times New Roman"/>
          <w:i/>
          <w:iCs/>
          <w:lang w:val="en-US"/>
        </w:rPr>
        <w:t>Tahun</w:t>
      </w:r>
      <w:proofErr w:type="spellEnd"/>
      <w:r w:rsidRPr="009650EF">
        <w:rPr>
          <w:rFonts w:ascii="Times New Roman" w:hAnsi="Times New Roman" w:cs="Times New Roman"/>
          <w:i/>
          <w:iCs/>
          <w:lang w:val="en-US"/>
        </w:rPr>
        <w:t xml:space="preserve"> 2014</w:t>
      </w:r>
      <w:r w:rsidRPr="009650EF">
        <w:rPr>
          <w:rFonts w:ascii="Times New Roman" w:hAnsi="Times New Roman" w:cs="Times New Roman"/>
          <w:lang w:val="en-US"/>
        </w:rPr>
        <w:t>, (Jakarta: Depdiknas,2014)), h. 63</w:t>
      </w:r>
    </w:p>
  </w:footnote>
  <w:footnote w:id="16">
    <w:p w:rsidR="00755DF3" w:rsidRPr="0005251A" w:rsidRDefault="00755DF3">
      <w:pPr>
        <w:pStyle w:val="FootnoteText"/>
        <w:rPr>
          <w:rFonts w:ascii="Times New Roman" w:hAnsi="Times New Roman" w:cs="Times New Roman"/>
          <w:i/>
          <w:lang w:val="en-AU"/>
        </w:rPr>
      </w:pPr>
      <w:r w:rsidRPr="0005251A">
        <w:rPr>
          <w:rStyle w:val="FootnoteReference"/>
          <w:rFonts w:ascii="Times New Roman" w:hAnsi="Times New Roman" w:cs="Times New Roman"/>
        </w:rPr>
        <w:footnoteRef/>
      </w:r>
      <w:r w:rsidRPr="0005251A">
        <w:rPr>
          <w:rFonts w:ascii="Times New Roman" w:hAnsi="Times New Roman" w:cs="Times New Roman"/>
        </w:rPr>
        <w:t xml:space="preserve"> </w:t>
      </w:r>
      <w:r w:rsidRPr="0005251A">
        <w:rPr>
          <w:rFonts w:ascii="Times New Roman" w:hAnsi="Times New Roman" w:cs="Times New Roman"/>
          <w:lang w:val="en-AU"/>
        </w:rPr>
        <w:t xml:space="preserve"> </w:t>
      </w:r>
      <w:proofErr w:type="spellStart"/>
      <w:r w:rsidRPr="0005251A">
        <w:rPr>
          <w:rFonts w:ascii="Times New Roman" w:hAnsi="Times New Roman" w:cs="Times New Roman"/>
          <w:lang w:val="en-AU"/>
        </w:rPr>
        <w:t>Munardi</w:t>
      </w:r>
      <w:proofErr w:type="spellEnd"/>
      <w:r w:rsidRPr="0005251A">
        <w:rPr>
          <w:rFonts w:ascii="Times New Roman" w:hAnsi="Times New Roman" w:cs="Times New Roman"/>
          <w:lang w:val="en-AU"/>
        </w:rPr>
        <w:t xml:space="preserve">, </w:t>
      </w:r>
      <w:proofErr w:type="spellStart"/>
      <w:r w:rsidRPr="0005251A">
        <w:rPr>
          <w:rFonts w:ascii="Times New Roman" w:hAnsi="Times New Roman" w:cs="Times New Roman"/>
          <w:lang w:val="en-AU"/>
        </w:rPr>
        <w:t>Nanik</w:t>
      </w:r>
      <w:proofErr w:type="spellEnd"/>
      <w:r w:rsidRPr="0005251A">
        <w:rPr>
          <w:rFonts w:ascii="Times New Roman" w:hAnsi="Times New Roman" w:cs="Times New Roman"/>
          <w:lang w:val="en-AU"/>
        </w:rPr>
        <w:t xml:space="preserve"> </w:t>
      </w:r>
      <w:proofErr w:type="spellStart"/>
      <w:r w:rsidRPr="0005251A">
        <w:rPr>
          <w:rFonts w:ascii="Times New Roman" w:hAnsi="Times New Roman" w:cs="Times New Roman"/>
          <w:lang w:val="en-AU"/>
        </w:rPr>
        <w:t>Irianwati</w:t>
      </w:r>
      <w:proofErr w:type="spellEnd"/>
      <w:r w:rsidRPr="0005251A">
        <w:rPr>
          <w:rFonts w:ascii="Times New Roman" w:hAnsi="Times New Roman" w:cs="Times New Roman"/>
          <w:lang w:val="en-AU"/>
        </w:rPr>
        <w:t xml:space="preserve">, </w:t>
      </w:r>
      <w:proofErr w:type="spellStart"/>
      <w:r w:rsidRPr="0005251A">
        <w:rPr>
          <w:rFonts w:ascii="Times New Roman" w:hAnsi="Times New Roman" w:cs="Times New Roman"/>
          <w:i/>
          <w:lang w:val="en-AU"/>
        </w:rPr>
        <w:t>Modul</w:t>
      </w:r>
      <w:proofErr w:type="spellEnd"/>
      <w:r w:rsidRPr="0005251A">
        <w:rPr>
          <w:rFonts w:ascii="Times New Roman" w:hAnsi="Times New Roman" w:cs="Times New Roman"/>
          <w:i/>
          <w:lang w:val="en-AU"/>
        </w:rPr>
        <w:t xml:space="preserve"> </w:t>
      </w:r>
      <w:proofErr w:type="spellStart"/>
      <w:r w:rsidRPr="0005251A">
        <w:rPr>
          <w:rFonts w:ascii="Times New Roman" w:hAnsi="Times New Roman" w:cs="Times New Roman"/>
          <w:i/>
          <w:lang w:val="en-AU"/>
        </w:rPr>
        <w:t>Penilaian</w:t>
      </w:r>
      <w:proofErr w:type="spellEnd"/>
      <w:r w:rsidRPr="0005251A">
        <w:rPr>
          <w:rFonts w:ascii="Times New Roman" w:hAnsi="Times New Roman" w:cs="Times New Roman"/>
          <w:i/>
          <w:lang w:val="en-AU"/>
        </w:rPr>
        <w:t xml:space="preserve"> </w:t>
      </w:r>
      <w:proofErr w:type="spellStart"/>
      <w:r w:rsidRPr="0005251A">
        <w:rPr>
          <w:rFonts w:ascii="Times New Roman" w:hAnsi="Times New Roman" w:cs="Times New Roman"/>
          <w:i/>
          <w:lang w:val="en-AU"/>
        </w:rPr>
        <w:t>Dalam</w:t>
      </w:r>
      <w:proofErr w:type="spellEnd"/>
      <w:r w:rsidRPr="0005251A">
        <w:rPr>
          <w:rFonts w:ascii="Times New Roman" w:hAnsi="Times New Roman" w:cs="Times New Roman"/>
          <w:i/>
          <w:lang w:val="en-AU"/>
        </w:rPr>
        <w:t xml:space="preserve"> </w:t>
      </w:r>
      <w:proofErr w:type="spellStart"/>
      <w:r w:rsidRPr="0005251A">
        <w:rPr>
          <w:rFonts w:ascii="Times New Roman" w:hAnsi="Times New Roman" w:cs="Times New Roman"/>
          <w:i/>
          <w:lang w:val="en-AU"/>
        </w:rPr>
        <w:t>Pembelajaran</w:t>
      </w:r>
      <w:proofErr w:type="spellEnd"/>
      <w:r w:rsidRPr="0005251A">
        <w:rPr>
          <w:rFonts w:ascii="Times New Roman" w:hAnsi="Times New Roman" w:cs="Times New Roman"/>
          <w:i/>
          <w:lang w:val="en-AU"/>
        </w:rPr>
        <w:t xml:space="preserve"> </w:t>
      </w:r>
      <w:proofErr w:type="spellStart"/>
      <w:r w:rsidRPr="0005251A">
        <w:rPr>
          <w:rFonts w:ascii="Times New Roman" w:hAnsi="Times New Roman" w:cs="Times New Roman"/>
          <w:i/>
          <w:lang w:val="en-AU"/>
        </w:rPr>
        <w:t>Anak</w:t>
      </w:r>
      <w:proofErr w:type="spellEnd"/>
      <w:r w:rsidRPr="0005251A">
        <w:rPr>
          <w:rFonts w:ascii="Times New Roman" w:hAnsi="Times New Roman" w:cs="Times New Roman"/>
          <w:i/>
          <w:lang w:val="en-AU"/>
        </w:rPr>
        <w:t xml:space="preserve"> </w:t>
      </w:r>
      <w:proofErr w:type="spellStart"/>
      <w:r w:rsidRPr="0005251A">
        <w:rPr>
          <w:rFonts w:ascii="Times New Roman" w:hAnsi="Times New Roman" w:cs="Times New Roman"/>
          <w:i/>
          <w:lang w:val="en-AU"/>
        </w:rPr>
        <w:t>Usia</w:t>
      </w:r>
      <w:proofErr w:type="spellEnd"/>
      <w:r w:rsidRPr="0005251A">
        <w:rPr>
          <w:rFonts w:ascii="Times New Roman" w:hAnsi="Times New Roman" w:cs="Times New Roman"/>
          <w:i/>
          <w:lang w:val="en-AU"/>
        </w:rPr>
        <w:t xml:space="preserve"> </w:t>
      </w:r>
      <w:proofErr w:type="spellStart"/>
      <w:r w:rsidRPr="0005251A">
        <w:rPr>
          <w:rFonts w:ascii="Times New Roman" w:hAnsi="Times New Roman" w:cs="Times New Roman"/>
          <w:i/>
          <w:lang w:val="en-AU"/>
        </w:rPr>
        <w:t>Dini</w:t>
      </w:r>
      <w:proofErr w:type="spellEnd"/>
      <w:r w:rsidRPr="0005251A">
        <w:rPr>
          <w:rFonts w:ascii="Times New Roman" w:hAnsi="Times New Roman" w:cs="Times New Roman"/>
          <w:i/>
          <w:lang w:val="en-AU"/>
        </w:rPr>
        <w:t xml:space="preserve">, {Bengkulu; BP- </w:t>
      </w:r>
      <w:proofErr w:type="spellStart"/>
      <w:r w:rsidRPr="0005251A">
        <w:rPr>
          <w:rFonts w:ascii="Times New Roman" w:hAnsi="Times New Roman" w:cs="Times New Roman"/>
          <w:i/>
          <w:lang w:val="en-AU"/>
        </w:rPr>
        <w:t>Provinsi</w:t>
      </w:r>
      <w:proofErr w:type="spellEnd"/>
      <w:r w:rsidRPr="0005251A">
        <w:rPr>
          <w:rFonts w:ascii="Times New Roman" w:hAnsi="Times New Roman" w:cs="Times New Roman"/>
          <w:i/>
          <w:lang w:val="en-AU"/>
        </w:rPr>
        <w:t xml:space="preserve"> Bengkulu, 2013), H.9.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23926"/>
      <w:docPartObj>
        <w:docPartGallery w:val="Page Numbers (Top of Page)"/>
        <w:docPartUnique/>
      </w:docPartObj>
    </w:sdtPr>
    <w:sdtEndPr>
      <w:rPr>
        <w:rFonts w:ascii="Times New Roman" w:hAnsi="Times New Roman" w:cs="Times New Roman"/>
        <w:noProof/>
        <w:sz w:val="24"/>
        <w:szCs w:val="24"/>
      </w:rPr>
    </w:sdtEndPr>
    <w:sdtContent>
      <w:p w:rsidR="00755DF3" w:rsidRPr="009650EF" w:rsidRDefault="00755DF3">
        <w:pPr>
          <w:pStyle w:val="Header"/>
          <w:jc w:val="right"/>
          <w:rPr>
            <w:rFonts w:ascii="Times New Roman" w:hAnsi="Times New Roman" w:cs="Times New Roman"/>
            <w:sz w:val="24"/>
            <w:szCs w:val="24"/>
          </w:rPr>
        </w:pPr>
        <w:r w:rsidRPr="009650EF">
          <w:rPr>
            <w:rFonts w:ascii="Times New Roman" w:hAnsi="Times New Roman" w:cs="Times New Roman"/>
            <w:sz w:val="24"/>
            <w:szCs w:val="24"/>
          </w:rPr>
          <w:fldChar w:fldCharType="begin"/>
        </w:r>
        <w:r w:rsidRPr="009650EF">
          <w:rPr>
            <w:rFonts w:ascii="Times New Roman" w:hAnsi="Times New Roman" w:cs="Times New Roman"/>
            <w:sz w:val="24"/>
            <w:szCs w:val="24"/>
          </w:rPr>
          <w:instrText xml:space="preserve"> PAGE   \* MERGEFORMAT </w:instrText>
        </w:r>
        <w:r w:rsidRPr="009650EF">
          <w:rPr>
            <w:rFonts w:ascii="Times New Roman" w:hAnsi="Times New Roman" w:cs="Times New Roman"/>
            <w:sz w:val="24"/>
            <w:szCs w:val="24"/>
          </w:rPr>
          <w:fldChar w:fldCharType="separate"/>
        </w:r>
        <w:r w:rsidR="00C16CDB">
          <w:rPr>
            <w:rFonts w:ascii="Times New Roman" w:hAnsi="Times New Roman" w:cs="Times New Roman"/>
            <w:noProof/>
            <w:sz w:val="24"/>
            <w:szCs w:val="24"/>
          </w:rPr>
          <w:t>15</w:t>
        </w:r>
        <w:r w:rsidRPr="009650EF">
          <w:rPr>
            <w:rFonts w:ascii="Times New Roman" w:hAnsi="Times New Roman" w:cs="Times New Roman"/>
            <w:noProof/>
            <w:sz w:val="24"/>
            <w:szCs w:val="24"/>
          </w:rPr>
          <w:fldChar w:fldCharType="end"/>
        </w:r>
      </w:p>
    </w:sdtContent>
  </w:sdt>
  <w:p w:rsidR="00755DF3" w:rsidRDefault="00755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9AB"/>
    <w:multiLevelType w:val="hybridMultilevel"/>
    <w:tmpl w:val="00840ACC"/>
    <w:lvl w:ilvl="0" w:tplc="FDA2B31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C9836A1"/>
    <w:multiLevelType w:val="hybridMultilevel"/>
    <w:tmpl w:val="A4D89D9C"/>
    <w:lvl w:ilvl="0" w:tplc="AF2CDE4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30445495"/>
    <w:multiLevelType w:val="hybridMultilevel"/>
    <w:tmpl w:val="035A07C0"/>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F7681C"/>
    <w:multiLevelType w:val="hybridMultilevel"/>
    <w:tmpl w:val="760078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B9F7E13"/>
    <w:multiLevelType w:val="hybridMultilevel"/>
    <w:tmpl w:val="29C86542"/>
    <w:lvl w:ilvl="0" w:tplc="B7B2A9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45B2068A"/>
    <w:multiLevelType w:val="hybridMultilevel"/>
    <w:tmpl w:val="64A4760A"/>
    <w:lvl w:ilvl="0" w:tplc="6B2E43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496729FD"/>
    <w:multiLevelType w:val="hybridMultilevel"/>
    <w:tmpl w:val="B5F4F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FF795F"/>
    <w:multiLevelType w:val="hybridMultilevel"/>
    <w:tmpl w:val="E064D5DC"/>
    <w:lvl w:ilvl="0" w:tplc="7598CA5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3894392"/>
    <w:multiLevelType w:val="hybridMultilevel"/>
    <w:tmpl w:val="2E8C0FB6"/>
    <w:lvl w:ilvl="0" w:tplc="193C8C1A">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C500047"/>
    <w:multiLevelType w:val="hybridMultilevel"/>
    <w:tmpl w:val="35CE69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C41399"/>
    <w:multiLevelType w:val="hybridMultilevel"/>
    <w:tmpl w:val="D4403900"/>
    <w:lvl w:ilvl="0" w:tplc="11B2503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9"/>
  </w:num>
  <w:num w:numId="5">
    <w:abstractNumId w:val="3"/>
  </w:num>
  <w:num w:numId="6">
    <w:abstractNumId w:val="10"/>
  </w:num>
  <w:num w:numId="7">
    <w:abstractNumId w:val="6"/>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E9"/>
    <w:rsid w:val="000253D3"/>
    <w:rsid w:val="0005251A"/>
    <w:rsid w:val="000C6C41"/>
    <w:rsid w:val="000E4A70"/>
    <w:rsid w:val="001974B8"/>
    <w:rsid w:val="00200E64"/>
    <w:rsid w:val="00214ADE"/>
    <w:rsid w:val="0026759F"/>
    <w:rsid w:val="00283438"/>
    <w:rsid w:val="00287EAE"/>
    <w:rsid w:val="002C6708"/>
    <w:rsid w:val="002D5C83"/>
    <w:rsid w:val="00334DC8"/>
    <w:rsid w:val="00370D27"/>
    <w:rsid w:val="003D4B47"/>
    <w:rsid w:val="0048153C"/>
    <w:rsid w:val="00487B8E"/>
    <w:rsid w:val="004E38F3"/>
    <w:rsid w:val="004F32D0"/>
    <w:rsid w:val="0051087D"/>
    <w:rsid w:val="00536336"/>
    <w:rsid w:val="005D42B8"/>
    <w:rsid w:val="005E2C06"/>
    <w:rsid w:val="0063717A"/>
    <w:rsid w:val="006F5311"/>
    <w:rsid w:val="00755DF3"/>
    <w:rsid w:val="00795638"/>
    <w:rsid w:val="007C6F60"/>
    <w:rsid w:val="007D21CD"/>
    <w:rsid w:val="008770D6"/>
    <w:rsid w:val="00891D22"/>
    <w:rsid w:val="00925793"/>
    <w:rsid w:val="009472AB"/>
    <w:rsid w:val="009650EF"/>
    <w:rsid w:val="009C6BE1"/>
    <w:rsid w:val="00AB14F5"/>
    <w:rsid w:val="00AD1385"/>
    <w:rsid w:val="00AD5FA2"/>
    <w:rsid w:val="00B264A2"/>
    <w:rsid w:val="00BF74A3"/>
    <w:rsid w:val="00C16CDB"/>
    <w:rsid w:val="00C247E9"/>
    <w:rsid w:val="00C545B2"/>
    <w:rsid w:val="00C56358"/>
    <w:rsid w:val="00C65C9C"/>
    <w:rsid w:val="00D037E4"/>
    <w:rsid w:val="00D64EEE"/>
    <w:rsid w:val="00E67943"/>
    <w:rsid w:val="00E71DDD"/>
    <w:rsid w:val="00F43BB2"/>
    <w:rsid w:val="00F43E40"/>
    <w:rsid w:val="00F57AEE"/>
    <w:rsid w:val="00F627CA"/>
    <w:rsid w:val="00F75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E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47E9"/>
    <w:pPr>
      <w:ind w:left="720"/>
      <w:contextualSpacing/>
    </w:pPr>
  </w:style>
  <w:style w:type="paragraph" w:styleId="FootnoteText">
    <w:name w:val="footnote text"/>
    <w:aliases w:val="Footnote Text Char Char Char,Footnote Text Char Char,Footnote Text Char Char Char Char Char"/>
    <w:basedOn w:val="Normal"/>
    <w:link w:val="FootnoteTextChar"/>
    <w:uiPriority w:val="99"/>
    <w:unhideWhenUsed/>
    <w:rsid w:val="00C247E9"/>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w:basedOn w:val="DefaultParagraphFont"/>
    <w:link w:val="FootnoteText"/>
    <w:uiPriority w:val="99"/>
    <w:rsid w:val="00C247E9"/>
    <w:rPr>
      <w:sz w:val="20"/>
      <w:szCs w:val="20"/>
      <w:lang w:val="id-ID"/>
    </w:rPr>
  </w:style>
  <w:style w:type="character" w:styleId="FootnoteReference">
    <w:name w:val="footnote reference"/>
    <w:basedOn w:val="DefaultParagraphFont"/>
    <w:uiPriority w:val="99"/>
    <w:semiHidden/>
    <w:unhideWhenUsed/>
    <w:rsid w:val="00C247E9"/>
    <w:rPr>
      <w:vertAlign w:val="superscript"/>
    </w:rPr>
  </w:style>
  <w:style w:type="character" w:customStyle="1" w:styleId="apple-converted-space">
    <w:name w:val="apple-converted-space"/>
    <w:basedOn w:val="DefaultParagraphFont"/>
    <w:rsid w:val="00C247E9"/>
  </w:style>
  <w:style w:type="table" w:styleId="TableGrid">
    <w:name w:val="Table Grid"/>
    <w:basedOn w:val="TableNormal"/>
    <w:uiPriority w:val="59"/>
    <w:rsid w:val="00C247E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47E9"/>
    <w:rPr>
      <w:color w:val="0563C1" w:themeColor="hyperlink"/>
      <w:u w:val="single"/>
    </w:rPr>
  </w:style>
  <w:style w:type="paragraph" w:styleId="Header">
    <w:name w:val="header"/>
    <w:basedOn w:val="Normal"/>
    <w:link w:val="HeaderChar"/>
    <w:uiPriority w:val="99"/>
    <w:unhideWhenUsed/>
    <w:rsid w:val="00925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93"/>
    <w:rPr>
      <w:lang w:val="id-ID"/>
    </w:rPr>
  </w:style>
  <w:style w:type="paragraph" w:styleId="Footer">
    <w:name w:val="footer"/>
    <w:basedOn w:val="Normal"/>
    <w:link w:val="FooterChar"/>
    <w:uiPriority w:val="99"/>
    <w:unhideWhenUsed/>
    <w:rsid w:val="00925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93"/>
    <w:rPr>
      <w:lang w:val="id-ID"/>
    </w:rPr>
  </w:style>
  <w:style w:type="character" w:customStyle="1" w:styleId="ListParagraphChar">
    <w:name w:val="List Paragraph Char"/>
    <w:aliases w:val="Body of text Char"/>
    <w:basedOn w:val="DefaultParagraphFont"/>
    <w:link w:val="ListParagraph"/>
    <w:uiPriority w:val="34"/>
    <w:locked/>
    <w:rsid w:val="00283438"/>
    <w:rPr>
      <w:lang w:val="id-ID"/>
    </w:rPr>
  </w:style>
  <w:style w:type="paragraph" w:styleId="BalloonText">
    <w:name w:val="Balloon Text"/>
    <w:basedOn w:val="Normal"/>
    <w:link w:val="BalloonTextChar"/>
    <w:uiPriority w:val="99"/>
    <w:semiHidden/>
    <w:unhideWhenUsed/>
    <w:rsid w:val="007C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6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E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47E9"/>
    <w:pPr>
      <w:ind w:left="720"/>
      <w:contextualSpacing/>
    </w:pPr>
  </w:style>
  <w:style w:type="paragraph" w:styleId="FootnoteText">
    <w:name w:val="footnote text"/>
    <w:aliases w:val="Footnote Text Char Char Char,Footnote Text Char Char,Footnote Text Char Char Char Char Char"/>
    <w:basedOn w:val="Normal"/>
    <w:link w:val="FootnoteTextChar"/>
    <w:uiPriority w:val="99"/>
    <w:unhideWhenUsed/>
    <w:rsid w:val="00C247E9"/>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w:basedOn w:val="DefaultParagraphFont"/>
    <w:link w:val="FootnoteText"/>
    <w:uiPriority w:val="99"/>
    <w:rsid w:val="00C247E9"/>
    <w:rPr>
      <w:sz w:val="20"/>
      <w:szCs w:val="20"/>
      <w:lang w:val="id-ID"/>
    </w:rPr>
  </w:style>
  <w:style w:type="character" w:styleId="FootnoteReference">
    <w:name w:val="footnote reference"/>
    <w:basedOn w:val="DefaultParagraphFont"/>
    <w:uiPriority w:val="99"/>
    <w:semiHidden/>
    <w:unhideWhenUsed/>
    <w:rsid w:val="00C247E9"/>
    <w:rPr>
      <w:vertAlign w:val="superscript"/>
    </w:rPr>
  </w:style>
  <w:style w:type="character" w:customStyle="1" w:styleId="apple-converted-space">
    <w:name w:val="apple-converted-space"/>
    <w:basedOn w:val="DefaultParagraphFont"/>
    <w:rsid w:val="00C247E9"/>
  </w:style>
  <w:style w:type="table" w:styleId="TableGrid">
    <w:name w:val="Table Grid"/>
    <w:basedOn w:val="TableNormal"/>
    <w:uiPriority w:val="59"/>
    <w:rsid w:val="00C247E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47E9"/>
    <w:rPr>
      <w:color w:val="0563C1" w:themeColor="hyperlink"/>
      <w:u w:val="single"/>
    </w:rPr>
  </w:style>
  <w:style w:type="paragraph" w:styleId="Header">
    <w:name w:val="header"/>
    <w:basedOn w:val="Normal"/>
    <w:link w:val="HeaderChar"/>
    <w:uiPriority w:val="99"/>
    <w:unhideWhenUsed/>
    <w:rsid w:val="00925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93"/>
    <w:rPr>
      <w:lang w:val="id-ID"/>
    </w:rPr>
  </w:style>
  <w:style w:type="paragraph" w:styleId="Footer">
    <w:name w:val="footer"/>
    <w:basedOn w:val="Normal"/>
    <w:link w:val="FooterChar"/>
    <w:uiPriority w:val="99"/>
    <w:unhideWhenUsed/>
    <w:rsid w:val="00925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93"/>
    <w:rPr>
      <w:lang w:val="id-ID"/>
    </w:rPr>
  </w:style>
  <w:style w:type="character" w:customStyle="1" w:styleId="ListParagraphChar">
    <w:name w:val="List Paragraph Char"/>
    <w:aliases w:val="Body of text Char"/>
    <w:basedOn w:val="DefaultParagraphFont"/>
    <w:link w:val="ListParagraph"/>
    <w:uiPriority w:val="34"/>
    <w:locked/>
    <w:rsid w:val="00283438"/>
    <w:rPr>
      <w:lang w:val="id-ID"/>
    </w:rPr>
  </w:style>
  <w:style w:type="paragraph" w:styleId="BalloonText">
    <w:name w:val="Balloon Text"/>
    <w:basedOn w:val="Normal"/>
    <w:link w:val="BalloonTextChar"/>
    <w:uiPriority w:val="99"/>
    <w:semiHidden/>
    <w:unhideWhenUsed/>
    <w:rsid w:val="007C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6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ferensiartikel.blogspot.co.id/2013/08/pengertian-kegiatan-bermain-akt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88E5-A0AE-4DB4-AA2D-B9E07C74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16</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5CD7111XQY</dc:creator>
  <cp:keywords/>
  <dc:description/>
  <cp:lastModifiedBy>Adinda</cp:lastModifiedBy>
  <cp:revision>17</cp:revision>
  <cp:lastPrinted>2018-08-13T02:15:00Z</cp:lastPrinted>
  <dcterms:created xsi:type="dcterms:W3CDTF">2018-07-24T15:16:00Z</dcterms:created>
  <dcterms:modified xsi:type="dcterms:W3CDTF">2018-09-10T05:21:00Z</dcterms:modified>
</cp:coreProperties>
</file>