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C0" w:rsidRDefault="009C7360" w:rsidP="008A042A">
      <w:pPr>
        <w:spacing w:line="480" w:lineRule="auto"/>
        <w:jc w:val="center"/>
        <w:rPr>
          <w:rFonts w:asciiTheme="majorBidi" w:hAnsiTheme="majorBidi" w:cstheme="majorBidi"/>
          <w:b/>
          <w:bCs/>
          <w:sz w:val="24"/>
          <w:szCs w:val="24"/>
        </w:rPr>
      </w:pPr>
      <w:r w:rsidRPr="009C7360">
        <w:rPr>
          <w:rFonts w:asciiTheme="majorBidi" w:hAnsiTheme="majorBidi" w:cstheme="majorBidi"/>
          <w:b/>
          <w:bCs/>
          <w:noProof/>
          <w:sz w:val="24"/>
          <w:szCs w:val="24"/>
          <w:lang w:val="en-US"/>
        </w:rPr>
        <w:pict>
          <v:rect id="_x0000_s1026" style="position:absolute;left:0;text-align:left;margin-left:368.2pt;margin-top:-86.25pt;width:54.3pt;height:49.6pt;z-index:251658240" stroked="f"/>
        </w:pict>
      </w:r>
      <w:r w:rsidR="001D55E5">
        <w:rPr>
          <w:rFonts w:asciiTheme="majorBidi" w:hAnsiTheme="majorBidi" w:cstheme="majorBidi"/>
          <w:b/>
          <w:bCs/>
          <w:sz w:val="24"/>
          <w:szCs w:val="24"/>
        </w:rPr>
        <w:t>BAB III</w:t>
      </w:r>
    </w:p>
    <w:p w:rsidR="001D55E5" w:rsidRDefault="001D55E5" w:rsidP="008A042A">
      <w:pPr>
        <w:spacing w:line="480" w:lineRule="auto"/>
        <w:jc w:val="center"/>
        <w:rPr>
          <w:rFonts w:asciiTheme="majorBidi" w:hAnsiTheme="majorBidi" w:cstheme="majorBidi"/>
          <w:b/>
          <w:bCs/>
          <w:i/>
          <w:iCs/>
          <w:sz w:val="24"/>
          <w:szCs w:val="24"/>
        </w:rPr>
      </w:pPr>
      <w:r>
        <w:rPr>
          <w:rFonts w:asciiTheme="majorBidi" w:hAnsiTheme="majorBidi" w:cstheme="majorBidi"/>
          <w:b/>
          <w:bCs/>
          <w:sz w:val="24"/>
          <w:szCs w:val="24"/>
        </w:rPr>
        <w:t xml:space="preserve">PENAFSIRAN TERHADAP AYAT-AYAT </w:t>
      </w:r>
      <w:r w:rsidR="00AA6139">
        <w:rPr>
          <w:rFonts w:asciiTheme="majorBidi" w:hAnsiTheme="majorBidi" w:cstheme="majorBidi"/>
          <w:b/>
          <w:bCs/>
          <w:i/>
          <w:iCs/>
          <w:sz w:val="24"/>
          <w:szCs w:val="24"/>
          <w:lang w:val="en-US"/>
        </w:rPr>
        <w:t>U</w:t>
      </w:r>
      <w:r>
        <w:rPr>
          <w:rFonts w:asciiTheme="majorBidi" w:hAnsiTheme="majorBidi" w:cstheme="majorBidi"/>
          <w:b/>
          <w:bCs/>
          <w:i/>
          <w:iCs/>
          <w:sz w:val="24"/>
          <w:szCs w:val="24"/>
        </w:rPr>
        <w:t>LU</w:t>
      </w:r>
      <w:r w:rsidR="005F5B87">
        <w:rPr>
          <w:rFonts w:asciiTheme="majorBidi" w:hAnsiTheme="majorBidi" w:cstheme="majorBidi"/>
          <w:b/>
          <w:bCs/>
          <w:i/>
          <w:iCs/>
          <w:sz w:val="24"/>
          <w:szCs w:val="24"/>
          <w:lang w:val="en-US"/>
        </w:rPr>
        <w:t xml:space="preserve"> A</w:t>
      </w:r>
      <w:r w:rsidR="005F5B87">
        <w:rPr>
          <w:rFonts w:asciiTheme="majorBidi" w:hAnsiTheme="majorBidi" w:cstheme="majorBidi"/>
          <w:b/>
          <w:bCs/>
          <w:i/>
          <w:iCs/>
          <w:sz w:val="24"/>
          <w:szCs w:val="24"/>
        </w:rPr>
        <w:t>L</w:t>
      </w:r>
      <w:r w:rsidR="005F5B87">
        <w:rPr>
          <w:rFonts w:asciiTheme="majorBidi" w:hAnsiTheme="majorBidi" w:cstheme="majorBidi"/>
          <w:b/>
          <w:bCs/>
          <w:i/>
          <w:iCs/>
          <w:sz w:val="24"/>
          <w:szCs w:val="24"/>
          <w:lang w:val="en-US"/>
        </w:rPr>
        <w:t>-</w:t>
      </w:r>
      <w:r>
        <w:rPr>
          <w:rFonts w:asciiTheme="majorBidi" w:hAnsiTheme="majorBidi" w:cstheme="majorBidi"/>
          <w:b/>
          <w:bCs/>
          <w:i/>
          <w:iCs/>
          <w:sz w:val="24"/>
          <w:szCs w:val="24"/>
        </w:rPr>
        <w:t>AL</w:t>
      </w:r>
      <w:r w:rsidR="00AA6139">
        <w:rPr>
          <w:rFonts w:asciiTheme="majorBidi" w:hAnsiTheme="majorBidi" w:cstheme="majorBidi"/>
          <w:b/>
          <w:bCs/>
          <w:i/>
          <w:iCs/>
          <w:sz w:val="24"/>
          <w:szCs w:val="24"/>
        </w:rPr>
        <w:t>B</w:t>
      </w:r>
      <w:r w:rsidR="00AA6139">
        <w:rPr>
          <w:rFonts w:asciiTheme="majorBidi" w:hAnsiTheme="majorBidi" w:cstheme="majorBidi"/>
          <w:b/>
          <w:bCs/>
          <w:i/>
          <w:iCs/>
          <w:sz w:val="24"/>
          <w:szCs w:val="24"/>
          <w:lang w:val="en-US"/>
        </w:rPr>
        <w:t>A</w:t>
      </w:r>
      <w:r>
        <w:rPr>
          <w:rFonts w:asciiTheme="majorBidi" w:hAnsiTheme="majorBidi" w:cstheme="majorBidi"/>
          <w:b/>
          <w:bCs/>
          <w:i/>
          <w:iCs/>
          <w:sz w:val="24"/>
          <w:szCs w:val="24"/>
        </w:rPr>
        <w:t>B</w:t>
      </w:r>
    </w:p>
    <w:p w:rsidR="001D55E5" w:rsidRPr="008A042A" w:rsidRDefault="001D55E5" w:rsidP="00D65B64">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 xml:space="preserve">Ayat-ayat Tentang </w:t>
      </w:r>
      <w:r w:rsidR="005F5B87">
        <w:rPr>
          <w:rFonts w:asciiTheme="majorBidi" w:hAnsiTheme="majorBidi" w:cstheme="majorBidi"/>
          <w:b/>
          <w:bCs/>
          <w:i/>
          <w:iCs/>
          <w:sz w:val="24"/>
          <w:szCs w:val="24"/>
          <w:lang w:val="en-US"/>
        </w:rPr>
        <w:t>U</w:t>
      </w:r>
      <w:r w:rsidR="005F5B87">
        <w:rPr>
          <w:rFonts w:asciiTheme="majorBidi" w:hAnsiTheme="majorBidi" w:cstheme="majorBidi"/>
          <w:b/>
          <w:bCs/>
          <w:i/>
          <w:iCs/>
          <w:sz w:val="24"/>
          <w:szCs w:val="24"/>
        </w:rPr>
        <w:t>lu</w:t>
      </w:r>
      <w:r w:rsidR="00BE36E9">
        <w:rPr>
          <w:rFonts w:asciiTheme="majorBidi" w:hAnsiTheme="majorBidi" w:cstheme="majorBidi"/>
          <w:b/>
          <w:bCs/>
          <w:i/>
          <w:iCs/>
          <w:sz w:val="24"/>
          <w:szCs w:val="24"/>
          <w:lang w:val="en-US"/>
        </w:rPr>
        <w:t xml:space="preserve"> </w:t>
      </w:r>
      <w:r w:rsidR="005F5B87">
        <w:rPr>
          <w:rFonts w:asciiTheme="majorBidi" w:hAnsiTheme="majorBidi" w:cstheme="majorBidi"/>
          <w:b/>
          <w:bCs/>
          <w:i/>
          <w:iCs/>
          <w:sz w:val="24"/>
          <w:szCs w:val="24"/>
          <w:lang w:val="en-US"/>
        </w:rPr>
        <w:t>Al-</w:t>
      </w:r>
      <w:r w:rsidR="008A042A">
        <w:rPr>
          <w:rFonts w:asciiTheme="majorBidi" w:hAnsiTheme="majorBidi" w:cstheme="majorBidi"/>
          <w:b/>
          <w:bCs/>
          <w:i/>
          <w:iCs/>
          <w:sz w:val="24"/>
          <w:szCs w:val="24"/>
        </w:rPr>
        <w:t>Alb</w:t>
      </w:r>
      <w:r w:rsidR="005F5B87">
        <w:rPr>
          <w:rFonts w:asciiTheme="majorBidi" w:hAnsiTheme="majorBidi" w:cstheme="majorBidi"/>
          <w:b/>
          <w:bCs/>
          <w:i/>
          <w:iCs/>
          <w:sz w:val="24"/>
          <w:szCs w:val="24"/>
          <w:lang w:val="en-US"/>
        </w:rPr>
        <w:t>ab</w:t>
      </w:r>
    </w:p>
    <w:p w:rsidR="008A042A" w:rsidRPr="00C344C2" w:rsidRDefault="00AE0C28" w:rsidP="00EE1582">
      <w:pPr>
        <w:spacing w:line="480" w:lineRule="auto"/>
        <w:ind w:left="284" w:firstLine="720"/>
        <w:jc w:val="both"/>
        <w:rPr>
          <w:rFonts w:asciiTheme="majorBidi" w:hAnsiTheme="majorBidi" w:cstheme="majorBidi"/>
          <w:sz w:val="24"/>
          <w:szCs w:val="24"/>
        </w:rPr>
      </w:pPr>
      <w:r w:rsidRPr="00D65B64">
        <w:rPr>
          <w:rFonts w:asciiTheme="majorBidi" w:hAnsiTheme="majorBidi" w:cstheme="majorBidi"/>
          <w:sz w:val="24"/>
          <w:szCs w:val="24"/>
        </w:rPr>
        <w:t>B</w:t>
      </w:r>
      <w:r w:rsidR="008A042A" w:rsidRPr="00D65B64">
        <w:rPr>
          <w:rFonts w:asciiTheme="majorBidi" w:hAnsiTheme="majorBidi" w:cstheme="majorBidi"/>
          <w:sz w:val="24"/>
          <w:szCs w:val="24"/>
        </w:rPr>
        <w:t xml:space="preserve">erdasarkan penelusuran peneliti dengan merujuk pada </w:t>
      </w:r>
      <w:r w:rsidR="008A042A" w:rsidRPr="00D65B64">
        <w:rPr>
          <w:rFonts w:asciiTheme="majorBidi" w:hAnsiTheme="majorBidi" w:cstheme="majorBidi"/>
          <w:i/>
          <w:iCs/>
          <w:sz w:val="24"/>
          <w:szCs w:val="24"/>
        </w:rPr>
        <w:t>Kam</w:t>
      </w:r>
      <w:r w:rsidR="005B42A3">
        <w:rPr>
          <w:rFonts w:asciiTheme="majorBidi" w:hAnsiTheme="majorBidi" w:cstheme="majorBidi"/>
          <w:i/>
          <w:iCs/>
          <w:sz w:val="24"/>
          <w:szCs w:val="24"/>
        </w:rPr>
        <w:t>us al-Mu’jam al-Mufahrash li al</w:t>
      </w:r>
      <w:r w:rsidR="005B42A3" w:rsidRPr="005B42A3">
        <w:rPr>
          <w:rFonts w:asciiTheme="majorBidi" w:hAnsiTheme="majorBidi" w:cstheme="majorBidi"/>
          <w:i/>
          <w:iCs/>
          <w:sz w:val="24"/>
          <w:szCs w:val="24"/>
        </w:rPr>
        <w:t>-</w:t>
      </w:r>
      <w:r w:rsidR="005B42A3">
        <w:rPr>
          <w:rFonts w:asciiTheme="majorBidi" w:hAnsiTheme="majorBidi" w:cstheme="majorBidi"/>
          <w:i/>
          <w:iCs/>
          <w:sz w:val="24"/>
          <w:szCs w:val="24"/>
        </w:rPr>
        <w:t>Fa</w:t>
      </w:r>
      <w:r w:rsidR="005B42A3" w:rsidRPr="005B42A3">
        <w:rPr>
          <w:rFonts w:asciiTheme="majorBidi" w:hAnsiTheme="majorBidi" w:cstheme="majorBidi"/>
          <w:i/>
          <w:iCs/>
          <w:sz w:val="24"/>
          <w:szCs w:val="24"/>
        </w:rPr>
        <w:t>zh</w:t>
      </w:r>
      <w:r w:rsidR="008A042A" w:rsidRPr="00D65B64">
        <w:rPr>
          <w:rFonts w:asciiTheme="majorBidi" w:hAnsiTheme="majorBidi" w:cstheme="majorBidi"/>
          <w:i/>
          <w:iCs/>
          <w:sz w:val="24"/>
          <w:szCs w:val="24"/>
        </w:rPr>
        <w:t xml:space="preserve"> al-Qur’an al-Karim</w:t>
      </w:r>
      <w:r w:rsidR="0083545D" w:rsidRPr="0083545D">
        <w:rPr>
          <w:rFonts w:asciiTheme="majorBidi" w:hAnsiTheme="majorBidi" w:cstheme="majorBidi"/>
          <w:i/>
          <w:iCs/>
          <w:sz w:val="24"/>
          <w:szCs w:val="24"/>
        </w:rPr>
        <w:t xml:space="preserve"> </w:t>
      </w:r>
      <w:r w:rsidRPr="00D65B64">
        <w:rPr>
          <w:rFonts w:asciiTheme="majorBidi" w:hAnsiTheme="majorBidi" w:cstheme="majorBidi"/>
          <w:sz w:val="24"/>
          <w:szCs w:val="24"/>
        </w:rPr>
        <w:t xml:space="preserve">istilah </w:t>
      </w:r>
      <w:r w:rsidR="002B4304" w:rsidRPr="002B4304">
        <w:rPr>
          <w:rFonts w:asciiTheme="majorBidi" w:hAnsiTheme="majorBidi" w:cstheme="majorBidi"/>
          <w:i/>
          <w:iCs/>
          <w:sz w:val="24"/>
          <w:szCs w:val="24"/>
        </w:rPr>
        <w:t>ulu al-</w:t>
      </w:r>
      <w:r w:rsidR="002B4304">
        <w:rPr>
          <w:rFonts w:asciiTheme="majorBidi" w:hAnsiTheme="majorBidi" w:cstheme="majorBidi"/>
          <w:i/>
          <w:iCs/>
          <w:sz w:val="24"/>
          <w:szCs w:val="24"/>
        </w:rPr>
        <w:t>alb</w:t>
      </w:r>
      <w:r w:rsidR="002B4304" w:rsidRPr="002B4304">
        <w:rPr>
          <w:rFonts w:asciiTheme="majorBidi" w:hAnsiTheme="majorBidi" w:cstheme="majorBidi"/>
          <w:i/>
          <w:iCs/>
          <w:sz w:val="24"/>
          <w:szCs w:val="24"/>
        </w:rPr>
        <w:t>a</w:t>
      </w:r>
      <w:r w:rsidRPr="00D65B64">
        <w:rPr>
          <w:rFonts w:asciiTheme="majorBidi" w:hAnsiTheme="majorBidi" w:cstheme="majorBidi"/>
          <w:i/>
          <w:iCs/>
          <w:sz w:val="24"/>
          <w:szCs w:val="24"/>
        </w:rPr>
        <w:t xml:space="preserve">b  </w:t>
      </w:r>
      <w:r w:rsidRPr="00D65B64">
        <w:rPr>
          <w:rFonts w:asciiTheme="majorBidi" w:hAnsiTheme="majorBidi" w:cstheme="majorBidi"/>
          <w:sz w:val="24"/>
          <w:szCs w:val="24"/>
        </w:rPr>
        <w:t>(</w:t>
      </w:r>
      <w:r w:rsidRPr="00D65B64">
        <w:rPr>
          <w:rFonts w:asciiTheme="majorBidi" w:hAnsiTheme="majorBidi" w:cstheme="majorBidi" w:hint="cs"/>
          <w:sz w:val="24"/>
          <w:szCs w:val="24"/>
          <w:rtl/>
        </w:rPr>
        <w:t>اولوالألباب</w:t>
      </w:r>
      <w:r w:rsidRPr="00D65B64">
        <w:rPr>
          <w:rFonts w:asciiTheme="majorBidi" w:hAnsiTheme="majorBidi" w:cstheme="majorBidi"/>
          <w:sz w:val="24"/>
          <w:szCs w:val="24"/>
        </w:rPr>
        <w:t>)</w:t>
      </w:r>
      <w:r w:rsidR="0083545D" w:rsidRPr="0083545D">
        <w:rPr>
          <w:rFonts w:asciiTheme="majorBidi" w:hAnsiTheme="majorBidi" w:cstheme="majorBidi"/>
          <w:sz w:val="24"/>
          <w:szCs w:val="24"/>
        </w:rPr>
        <w:t xml:space="preserve"> </w:t>
      </w:r>
      <w:r w:rsidR="008A042A" w:rsidRPr="00D65B64">
        <w:rPr>
          <w:rFonts w:asciiTheme="majorBidi" w:hAnsiTheme="majorBidi" w:cstheme="majorBidi"/>
          <w:sz w:val="24"/>
          <w:szCs w:val="24"/>
        </w:rPr>
        <w:t xml:space="preserve">ditemukan </w:t>
      </w:r>
      <w:r w:rsidRPr="00D65B64">
        <w:rPr>
          <w:rFonts w:asciiTheme="majorBidi" w:hAnsiTheme="majorBidi" w:cstheme="majorBidi"/>
          <w:sz w:val="24"/>
          <w:szCs w:val="24"/>
        </w:rPr>
        <w:t xml:space="preserve">dalam teks al-Qur’an sebanyak 16 kali dibeberapa surat </w:t>
      </w:r>
      <w:r w:rsidR="008A042A" w:rsidRPr="00D65B64">
        <w:rPr>
          <w:rFonts w:asciiTheme="majorBidi" w:hAnsiTheme="majorBidi" w:cstheme="majorBidi"/>
          <w:sz w:val="24"/>
          <w:szCs w:val="24"/>
        </w:rPr>
        <w:t xml:space="preserve">dengan </w:t>
      </w:r>
      <w:r w:rsidR="002B4304">
        <w:rPr>
          <w:rFonts w:asciiTheme="majorBidi" w:hAnsiTheme="majorBidi" w:cstheme="majorBidi"/>
          <w:sz w:val="24"/>
          <w:szCs w:val="24"/>
        </w:rPr>
        <w:t>berbagai b</w:t>
      </w:r>
      <w:r w:rsidR="00177E9E">
        <w:rPr>
          <w:rFonts w:asciiTheme="majorBidi" w:hAnsiTheme="majorBidi" w:cstheme="majorBidi"/>
          <w:sz w:val="24"/>
          <w:szCs w:val="24"/>
        </w:rPr>
        <w:t>entuknya</w:t>
      </w:r>
      <w:r w:rsidR="00177E9E" w:rsidRPr="00177E9E">
        <w:rPr>
          <w:rFonts w:asciiTheme="majorBidi" w:hAnsiTheme="majorBidi" w:cstheme="majorBidi"/>
          <w:sz w:val="24"/>
          <w:szCs w:val="24"/>
        </w:rPr>
        <w:t>.</w:t>
      </w:r>
      <w:r w:rsidR="00EE1582">
        <w:rPr>
          <w:rStyle w:val="FootnoteReference"/>
          <w:rFonts w:asciiTheme="majorBidi" w:hAnsiTheme="majorBidi" w:cstheme="majorBidi"/>
          <w:sz w:val="24"/>
          <w:szCs w:val="24"/>
        </w:rPr>
        <w:footnoteReference w:id="2"/>
      </w:r>
      <w:r w:rsidR="0083545D" w:rsidRPr="0083545D">
        <w:rPr>
          <w:rFonts w:asciiTheme="majorBidi" w:hAnsiTheme="majorBidi" w:cstheme="majorBidi"/>
          <w:sz w:val="24"/>
          <w:szCs w:val="24"/>
        </w:rPr>
        <w:t xml:space="preserve"> </w:t>
      </w:r>
      <w:r w:rsidR="00177E9E">
        <w:rPr>
          <w:rFonts w:asciiTheme="majorBidi" w:hAnsiTheme="majorBidi" w:cstheme="majorBidi"/>
          <w:sz w:val="24"/>
          <w:szCs w:val="24"/>
          <w:lang w:val="en-US"/>
        </w:rPr>
        <w:t>P</w:t>
      </w:r>
      <w:r w:rsidR="00177E9E">
        <w:rPr>
          <w:rFonts w:asciiTheme="majorBidi" w:hAnsiTheme="majorBidi" w:cstheme="majorBidi"/>
          <w:sz w:val="24"/>
          <w:szCs w:val="24"/>
        </w:rPr>
        <w:t xml:space="preserve">eneliti juga merujuk pada </w:t>
      </w:r>
      <w:r w:rsidR="00177E9E">
        <w:rPr>
          <w:rFonts w:asciiTheme="majorBidi" w:hAnsiTheme="majorBidi" w:cstheme="majorBidi"/>
          <w:sz w:val="24"/>
          <w:szCs w:val="24"/>
          <w:lang w:val="en-US"/>
        </w:rPr>
        <w:t>d</w:t>
      </w:r>
      <w:r w:rsidR="00D90272" w:rsidRPr="00D65B64">
        <w:rPr>
          <w:rFonts w:asciiTheme="majorBidi" w:hAnsiTheme="majorBidi" w:cstheme="majorBidi"/>
          <w:sz w:val="24"/>
          <w:szCs w:val="24"/>
        </w:rPr>
        <w:t xml:space="preserve">igital Al-Qur’an </w:t>
      </w:r>
      <w:r w:rsidR="005F5B87">
        <w:rPr>
          <w:rFonts w:asciiTheme="majorBidi" w:hAnsiTheme="majorBidi" w:cstheme="majorBidi"/>
          <w:sz w:val="24"/>
          <w:szCs w:val="24"/>
        </w:rPr>
        <w:t>al-</w:t>
      </w:r>
      <w:r w:rsidR="00D90272" w:rsidRPr="00D65B64">
        <w:rPr>
          <w:rFonts w:asciiTheme="majorBidi" w:hAnsiTheme="majorBidi" w:cstheme="majorBidi"/>
          <w:sz w:val="24"/>
          <w:szCs w:val="24"/>
        </w:rPr>
        <w:t xml:space="preserve">Hadi karya DR. Ahmad Lutfi Fathullah, MA </w:t>
      </w:r>
      <w:r w:rsidR="00177E9E" w:rsidRPr="00177E9E">
        <w:rPr>
          <w:rFonts w:asciiTheme="majorBidi" w:hAnsiTheme="majorBidi" w:cstheme="majorBidi"/>
          <w:sz w:val="24"/>
          <w:szCs w:val="24"/>
        </w:rPr>
        <w:t>dengan rincian sebagai berikut</w:t>
      </w:r>
      <w:r w:rsidR="008A042A" w:rsidRPr="00D65B64">
        <w:rPr>
          <w:rFonts w:asciiTheme="majorBidi" w:hAnsiTheme="majorBidi" w:cstheme="majorBidi"/>
          <w:sz w:val="24"/>
          <w:szCs w:val="24"/>
        </w:rPr>
        <w:t>:</w:t>
      </w:r>
      <w:r w:rsidR="005F5B87">
        <w:rPr>
          <w:rFonts w:asciiTheme="majorBidi" w:hAnsiTheme="majorBidi" w:cstheme="majorBidi"/>
          <w:sz w:val="24"/>
          <w:szCs w:val="24"/>
        </w:rPr>
        <w:t xml:space="preserve"> Surat </w:t>
      </w:r>
      <w:r w:rsidR="005F5B87" w:rsidRPr="005F5B87">
        <w:rPr>
          <w:rFonts w:asciiTheme="majorBidi" w:hAnsiTheme="majorBidi" w:cstheme="majorBidi"/>
          <w:i/>
          <w:iCs/>
          <w:sz w:val="24"/>
          <w:szCs w:val="24"/>
        </w:rPr>
        <w:t>Al-Baqarah</w:t>
      </w:r>
      <w:r w:rsidR="000E6889" w:rsidRPr="000E6889">
        <w:rPr>
          <w:rFonts w:asciiTheme="majorBidi" w:hAnsiTheme="majorBidi" w:cstheme="majorBidi"/>
          <w:sz w:val="24"/>
          <w:szCs w:val="24"/>
        </w:rPr>
        <w:t xml:space="preserve"> ayat 179, 197 dan 269; </w:t>
      </w:r>
      <w:r w:rsidR="000E6889" w:rsidRPr="005F5B87">
        <w:rPr>
          <w:rFonts w:asciiTheme="majorBidi" w:hAnsiTheme="majorBidi" w:cstheme="majorBidi"/>
          <w:i/>
          <w:iCs/>
          <w:sz w:val="24"/>
          <w:szCs w:val="24"/>
        </w:rPr>
        <w:t>Ali Imran</w:t>
      </w:r>
      <w:r w:rsidR="000E6889" w:rsidRPr="000E6889">
        <w:rPr>
          <w:rFonts w:asciiTheme="majorBidi" w:hAnsiTheme="majorBidi" w:cstheme="majorBidi"/>
          <w:sz w:val="24"/>
          <w:szCs w:val="24"/>
        </w:rPr>
        <w:t xml:space="preserve"> ayat 7 dan 190; </w:t>
      </w:r>
      <w:r w:rsidR="000E6889" w:rsidRPr="005F5B87">
        <w:rPr>
          <w:rFonts w:asciiTheme="majorBidi" w:hAnsiTheme="majorBidi" w:cstheme="majorBidi"/>
          <w:i/>
          <w:iCs/>
          <w:sz w:val="24"/>
          <w:szCs w:val="24"/>
        </w:rPr>
        <w:t>Al-Maidah</w:t>
      </w:r>
      <w:r w:rsidR="000E6889" w:rsidRPr="000E6889">
        <w:rPr>
          <w:rFonts w:asciiTheme="majorBidi" w:hAnsiTheme="majorBidi" w:cstheme="majorBidi"/>
          <w:sz w:val="24"/>
          <w:szCs w:val="24"/>
        </w:rPr>
        <w:t xml:space="preserve"> ayat 100; </w:t>
      </w:r>
      <w:r w:rsidR="000E6889" w:rsidRPr="005F5B87">
        <w:rPr>
          <w:rFonts w:asciiTheme="majorBidi" w:hAnsiTheme="majorBidi" w:cstheme="majorBidi"/>
          <w:i/>
          <w:iCs/>
          <w:sz w:val="24"/>
          <w:szCs w:val="24"/>
        </w:rPr>
        <w:t>Yusuf</w:t>
      </w:r>
      <w:r w:rsidR="000E6889" w:rsidRPr="000E6889">
        <w:rPr>
          <w:rFonts w:asciiTheme="majorBidi" w:hAnsiTheme="majorBidi" w:cstheme="majorBidi"/>
          <w:sz w:val="24"/>
          <w:szCs w:val="24"/>
        </w:rPr>
        <w:t xml:space="preserve"> ayat 111; </w:t>
      </w:r>
      <w:r w:rsidR="000E6889" w:rsidRPr="005F5B87">
        <w:rPr>
          <w:rFonts w:asciiTheme="majorBidi" w:hAnsiTheme="majorBidi" w:cstheme="majorBidi"/>
          <w:i/>
          <w:iCs/>
          <w:sz w:val="24"/>
          <w:szCs w:val="24"/>
        </w:rPr>
        <w:t>Ar-Ra’d</w:t>
      </w:r>
      <w:r w:rsidR="000E6889" w:rsidRPr="000E6889">
        <w:rPr>
          <w:rFonts w:asciiTheme="majorBidi" w:hAnsiTheme="majorBidi" w:cstheme="majorBidi"/>
          <w:sz w:val="24"/>
          <w:szCs w:val="24"/>
        </w:rPr>
        <w:t xml:space="preserve"> ayat 19;  </w:t>
      </w:r>
      <w:r w:rsidR="000E6889" w:rsidRPr="005F5B87">
        <w:rPr>
          <w:rFonts w:asciiTheme="majorBidi" w:hAnsiTheme="majorBidi" w:cstheme="majorBidi"/>
          <w:i/>
          <w:iCs/>
          <w:sz w:val="24"/>
          <w:szCs w:val="24"/>
        </w:rPr>
        <w:t>Ibrahim</w:t>
      </w:r>
      <w:r w:rsidR="000E6889" w:rsidRPr="000E6889">
        <w:rPr>
          <w:rFonts w:asciiTheme="majorBidi" w:hAnsiTheme="majorBidi" w:cstheme="majorBidi"/>
          <w:sz w:val="24"/>
          <w:szCs w:val="24"/>
        </w:rPr>
        <w:t xml:space="preserve"> ayat 52; </w:t>
      </w:r>
      <w:r w:rsidR="000E6889" w:rsidRPr="005F5B87">
        <w:rPr>
          <w:rFonts w:asciiTheme="majorBidi" w:hAnsiTheme="majorBidi" w:cstheme="majorBidi"/>
          <w:i/>
          <w:iCs/>
          <w:sz w:val="24"/>
          <w:szCs w:val="24"/>
        </w:rPr>
        <w:t>Shad</w:t>
      </w:r>
      <w:r w:rsidR="000E6889" w:rsidRPr="000E6889">
        <w:rPr>
          <w:rFonts w:asciiTheme="majorBidi" w:hAnsiTheme="majorBidi" w:cstheme="majorBidi"/>
          <w:sz w:val="24"/>
          <w:szCs w:val="24"/>
        </w:rPr>
        <w:t xml:space="preserve"> ayat 29 dan 43; </w:t>
      </w:r>
      <w:r w:rsidR="000E6889" w:rsidRPr="005F5B87">
        <w:rPr>
          <w:rFonts w:asciiTheme="majorBidi" w:hAnsiTheme="majorBidi" w:cstheme="majorBidi"/>
          <w:i/>
          <w:iCs/>
          <w:sz w:val="24"/>
          <w:szCs w:val="24"/>
        </w:rPr>
        <w:t>Az-Zumar</w:t>
      </w:r>
      <w:r w:rsidR="000E6889" w:rsidRPr="000E6889">
        <w:rPr>
          <w:rFonts w:asciiTheme="majorBidi" w:hAnsiTheme="majorBidi" w:cstheme="majorBidi"/>
          <w:sz w:val="24"/>
          <w:szCs w:val="24"/>
        </w:rPr>
        <w:t xml:space="preserve"> ayat 9, 18, dan 21; </w:t>
      </w:r>
      <w:r w:rsidR="000E6889" w:rsidRPr="005F5B87">
        <w:rPr>
          <w:rFonts w:asciiTheme="majorBidi" w:hAnsiTheme="majorBidi" w:cstheme="majorBidi"/>
          <w:i/>
          <w:iCs/>
          <w:sz w:val="24"/>
          <w:szCs w:val="24"/>
        </w:rPr>
        <w:t>Al-Mukmin</w:t>
      </w:r>
      <w:r w:rsidR="000E6889" w:rsidRPr="000E6889">
        <w:rPr>
          <w:rFonts w:asciiTheme="majorBidi" w:hAnsiTheme="majorBidi" w:cstheme="majorBidi"/>
          <w:sz w:val="24"/>
          <w:szCs w:val="24"/>
        </w:rPr>
        <w:t xml:space="preserve"> ayat 54; dan </w:t>
      </w:r>
      <w:r w:rsidR="000E6889" w:rsidRPr="005F5B87">
        <w:rPr>
          <w:rFonts w:asciiTheme="majorBidi" w:hAnsiTheme="majorBidi" w:cstheme="majorBidi"/>
          <w:i/>
          <w:iCs/>
          <w:sz w:val="24"/>
          <w:szCs w:val="24"/>
        </w:rPr>
        <w:t>Thalaq</w:t>
      </w:r>
      <w:r w:rsidR="009460C5">
        <w:rPr>
          <w:rFonts w:asciiTheme="majorBidi" w:hAnsiTheme="majorBidi" w:cstheme="majorBidi"/>
          <w:sz w:val="24"/>
          <w:szCs w:val="24"/>
        </w:rPr>
        <w:t xml:space="preserve"> ayat 10</w:t>
      </w:r>
      <w:r w:rsidR="00C344C2" w:rsidRPr="00C344C2">
        <w:rPr>
          <w:rFonts w:asciiTheme="majorBidi" w:hAnsiTheme="majorBidi" w:cstheme="majorBidi"/>
          <w:sz w:val="24"/>
          <w:szCs w:val="24"/>
        </w:rPr>
        <w:t>.</w:t>
      </w:r>
    </w:p>
    <w:p w:rsidR="00DD4C62" w:rsidRDefault="005F5B87" w:rsidP="00DD4C62">
      <w:pPr>
        <w:pStyle w:val="ListParagraph"/>
        <w:numPr>
          <w:ilvl w:val="0"/>
          <w:numId w:val="2"/>
        </w:numPr>
        <w:spacing w:line="480" w:lineRule="auto"/>
        <w:jc w:val="both"/>
      </w:pPr>
      <w:r>
        <w:rPr>
          <w:rFonts w:asciiTheme="majorBidi" w:hAnsiTheme="majorBidi" w:cstheme="majorBidi"/>
          <w:b/>
          <w:bCs/>
          <w:i/>
          <w:iCs/>
          <w:sz w:val="24"/>
          <w:szCs w:val="24"/>
        </w:rPr>
        <w:t>Surat Al-</w:t>
      </w:r>
      <w:r w:rsidR="00AE0C28" w:rsidRPr="00E460EC">
        <w:rPr>
          <w:rFonts w:asciiTheme="majorBidi" w:hAnsiTheme="majorBidi" w:cstheme="majorBidi"/>
          <w:b/>
          <w:bCs/>
          <w:i/>
          <w:iCs/>
          <w:sz w:val="24"/>
          <w:szCs w:val="24"/>
        </w:rPr>
        <w:t>Baqarah 2: 179</w:t>
      </w:r>
    </w:p>
    <w:p w:rsidR="00555726" w:rsidRPr="0011188B" w:rsidRDefault="00DD4C62" w:rsidP="0011188B">
      <w:pPr>
        <w:bidi/>
        <w:spacing w:after="0" w:line="240" w:lineRule="auto"/>
        <w:jc w:val="both"/>
        <w:rPr>
          <w:rFonts w:ascii="Traditional Arabic" w:hAnsi="Traditional Arabic" w:cs="Traditional Arabic"/>
          <w:sz w:val="28"/>
          <w:szCs w:val="28"/>
          <w:lang w:val="en-US"/>
        </w:rPr>
      </w:pPr>
      <w:r w:rsidRPr="0011188B">
        <w:rPr>
          <w:rFonts w:ascii="Traditional Arabic" w:hAnsi="Traditional Arabic" w:cs="Traditional Arabic"/>
          <w:sz w:val="28"/>
          <w:szCs w:val="28"/>
        </w:rPr>
        <w:sym w:font="HQPB4" w:char="F0F6"/>
      </w:r>
      <w:r w:rsidRPr="0011188B">
        <w:rPr>
          <w:rFonts w:ascii="Traditional Arabic" w:hAnsi="Traditional Arabic" w:cs="Traditional Arabic"/>
          <w:sz w:val="28"/>
          <w:szCs w:val="28"/>
        </w:rPr>
        <w:sym w:font="HQPB2" w:char="F04E"/>
      </w:r>
      <w:r w:rsidRPr="0011188B">
        <w:rPr>
          <w:rFonts w:ascii="Traditional Arabic" w:hAnsi="Traditional Arabic" w:cs="Traditional Arabic"/>
          <w:sz w:val="28"/>
          <w:szCs w:val="28"/>
        </w:rPr>
        <w:sym w:font="HQPB4" w:char="F0E4"/>
      </w:r>
      <w:r w:rsidRPr="0011188B">
        <w:rPr>
          <w:rFonts w:ascii="Traditional Arabic" w:hAnsi="Traditional Arabic" w:cs="Traditional Arabic"/>
          <w:sz w:val="28"/>
          <w:szCs w:val="28"/>
        </w:rPr>
        <w:sym w:font="HQPB2" w:char="F033"/>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92"/>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FB"/>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4"/>
      </w:r>
      <w:r w:rsidRPr="0011188B">
        <w:rPr>
          <w:rFonts w:ascii="Traditional Arabic" w:hAnsi="Traditional Arabic" w:cs="Traditional Arabic"/>
          <w:sz w:val="28"/>
          <w:szCs w:val="28"/>
        </w:rPr>
        <w:sym w:font="HQPB1" w:char="F0C9"/>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C"/>
      </w:r>
      <w:r w:rsidRPr="0011188B">
        <w:rPr>
          <w:rFonts w:ascii="Traditional Arabic" w:hAnsi="Traditional Arabic" w:cs="Traditional Arabic"/>
          <w:sz w:val="28"/>
          <w:szCs w:val="28"/>
        </w:rPr>
        <w:sym w:font="HQPB1" w:char="F0C1"/>
      </w:r>
      <w:r w:rsidRPr="0011188B">
        <w:rPr>
          <w:rFonts w:ascii="Traditional Arabic" w:hAnsi="Traditional Arabic" w:cs="Traditional Arabic"/>
          <w:sz w:val="28"/>
          <w:szCs w:val="28"/>
        </w:rPr>
        <w:sym w:font="HQPB4" w:char="F0C9"/>
      </w:r>
      <w:r w:rsidRPr="0011188B">
        <w:rPr>
          <w:rFonts w:ascii="Traditional Arabic" w:hAnsi="Traditional Arabic" w:cs="Traditional Arabic"/>
          <w:sz w:val="28"/>
          <w:szCs w:val="28"/>
        </w:rPr>
        <w:sym w:font="HQPB2" w:char="F029"/>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D7"/>
      </w:r>
      <w:r w:rsidRPr="0011188B">
        <w:rPr>
          <w:rFonts w:ascii="Traditional Arabic" w:hAnsi="Traditional Arabic" w:cs="Traditional Arabic"/>
          <w:sz w:val="28"/>
          <w:szCs w:val="28"/>
        </w:rPr>
        <w:sym w:font="HQPB2" w:char="F06F"/>
      </w:r>
      <w:r w:rsidRPr="0011188B">
        <w:rPr>
          <w:rFonts w:ascii="Traditional Arabic" w:hAnsi="Traditional Arabic" w:cs="Traditional Arabic"/>
          <w:sz w:val="28"/>
          <w:szCs w:val="28"/>
        </w:rPr>
        <w:sym w:font="HQPB5" w:char="F034"/>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8A"/>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1" w:char="F06D"/>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92"/>
      </w:r>
      <w:r w:rsidRPr="0011188B">
        <w:rPr>
          <w:rFonts w:ascii="Traditional Arabic" w:hAnsi="Traditional Arabic" w:cs="Traditional Arabic"/>
          <w:sz w:val="28"/>
          <w:szCs w:val="28"/>
        </w:rPr>
        <w:sym w:font="HQPB4" w:char="F0CD"/>
      </w:r>
      <w:r w:rsidRPr="0011188B">
        <w:rPr>
          <w:rFonts w:ascii="Traditional Arabic" w:hAnsi="Traditional Arabic" w:cs="Traditional Arabic"/>
          <w:sz w:val="28"/>
          <w:szCs w:val="28"/>
        </w:rPr>
        <w:sym w:font="HQPB2" w:char="F03C"/>
      </w:r>
      <w:r w:rsidRPr="0011188B">
        <w:rPr>
          <w:rFonts w:ascii="Traditional Arabic" w:hAnsi="Traditional Arabic" w:cs="Traditional Arabic"/>
          <w:sz w:val="28"/>
          <w:szCs w:val="28"/>
        </w:rPr>
        <w:sym w:font="HQPB5" w:char="F027"/>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Pr>
        <w:sym w:font="HQPB4" w:char="F0E9"/>
      </w:r>
      <w:r w:rsidRPr="0011188B">
        <w:rPr>
          <w:rFonts w:ascii="Traditional Arabic" w:hAnsi="Traditional Arabic" w:cs="Traditional Arabic"/>
          <w:sz w:val="28"/>
          <w:szCs w:val="28"/>
        </w:rPr>
        <w:sym w:font="HQPB1" w:char="F027"/>
      </w:r>
      <w:r w:rsidRPr="0011188B">
        <w:rPr>
          <w:rFonts w:ascii="Traditional Arabic" w:hAnsi="Traditional Arabic" w:cs="Traditional Arabic"/>
          <w:sz w:val="28"/>
          <w:szCs w:val="28"/>
        </w:rPr>
        <w:sym w:font="HQPB5" w:char="F0AF"/>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9"/>
      </w:r>
      <w:r w:rsidRPr="0011188B">
        <w:rPr>
          <w:rFonts w:ascii="Traditional Arabic" w:hAnsi="Traditional Arabic" w:cs="Traditional Arabic"/>
          <w:sz w:val="28"/>
          <w:szCs w:val="28"/>
        </w:rPr>
        <w:sym w:font="HQPB1" w:char="F03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36"/>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46"/>
      </w:r>
      <w:r w:rsidRPr="0011188B">
        <w:rPr>
          <w:rFonts w:ascii="Traditional Arabic" w:hAnsi="Traditional Arabic" w:cs="Traditional Arabic"/>
          <w:sz w:val="28"/>
          <w:szCs w:val="28"/>
        </w:rPr>
        <w:sym w:font="HQPB2" w:char="F07B"/>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F6"/>
      </w:r>
      <w:r w:rsidRPr="0011188B">
        <w:rPr>
          <w:rFonts w:ascii="Traditional Arabic" w:hAnsi="Traditional Arabic" w:cs="Traditional Arabic"/>
          <w:sz w:val="28"/>
          <w:szCs w:val="28"/>
        </w:rPr>
        <w:sym w:font="HQPB2" w:char="F04E"/>
      </w:r>
      <w:r w:rsidRPr="0011188B">
        <w:rPr>
          <w:rFonts w:ascii="Traditional Arabic" w:hAnsi="Traditional Arabic" w:cs="Traditional Arabic"/>
          <w:sz w:val="28"/>
          <w:szCs w:val="28"/>
        </w:rPr>
        <w:sym w:font="HQPB4" w:char="F0E0"/>
      </w:r>
      <w:r w:rsidRPr="0011188B">
        <w:rPr>
          <w:rFonts w:ascii="Traditional Arabic" w:hAnsi="Traditional Arabic" w:cs="Traditional Arabic"/>
          <w:sz w:val="28"/>
          <w:szCs w:val="28"/>
        </w:rPr>
        <w:sym w:font="HQPB2" w:char="F036"/>
      </w:r>
      <w:r w:rsidRPr="0011188B">
        <w:rPr>
          <w:rFonts w:ascii="Traditional Arabic" w:hAnsi="Traditional Arabic" w:cs="Traditional Arabic"/>
          <w:sz w:val="28"/>
          <w:szCs w:val="28"/>
        </w:rPr>
        <w:sym w:font="HQPB4" w:char="F0AF"/>
      </w:r>
      <w:r w:rsidRPr="0011188B">
        <w:rPr>
          <w:rFonts w:ascii="Traditional Arabic" w:hAnsi="Traditional Arabic" w:cs="Traditional Arabic"/>
          <w:sz w:val="28"/>
          <w:szCs w:val="28"/>
        </w:rPr>
        <w:sym w:font="HQPB2" w:char="F03D"/>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1" w:char="F0E8"/>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62"/>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0"/>
      </w:r>
      <w:r w:rsidRPr="0011188B">
        <w:rPr>
          <w:rFonts w:ascii="Traditional Arabic" w:hAnsi="Traditional Arabic" w:cs="Traditional Arabic"/>
          <w:sz w:val="28"/>
          <w:szCs w:val="28"/>
        </w:rPr>
        <w:sym w:font="HQPB2" w:char="F029"/>
      </w:r>
      <w:r w:rsidRPr="0011188B">
        <w:rPr>
          <w:rFonts w:ascii="Traditional Arabic" w:hAnsi="Traditional Arabic" w:cs="Traditional Arabic"/>
          <w:sz w:val="28"/>
          <w:szCs w:val="28"/>
        </w:rPr>
        <w:sym w:font="HQPB4" w:char="F0AD"/>
      </w:r>
      <w:r w:rsidRPr="0011188B">
        <w:rPr>
          <w:rFonts w:ascii="Traditional Arabic" w:hAnsi="Traditional Arabic" w:cs="Traditional Arabic"/>
          <w:sz w:val="28"/>
          <w:szCs w:val="28"/>
        </w:rPr>
        <w:sym w:font="HQPB1" w:char="F047"/>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1" w:char="F03F"/>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C7"/>
      </w:r>
      <w:r w:rsidRPr="0011188B">
        <w:rPr>
          <w:rFonts w:ascii="Traditional Arabic" w:hAnsi="Traditional Arabic" w:cs="Traditional Arabic"/>
          <w:sz w:val="28"/>
          <w:szCs w:val="28"/>
        </w:rPr>
        <w:sym w:font="HQPB2" w:char="F0CA"/>
      </w:r>
      <w:r w:rsidRPr="0011188B">
        <w:rPr>
          <w:rFonts w:ascii="Traditional Arabic" w:hAnsi="Traditional Arabic" w:cs="Traditional Arabic"/>
          <w:sz w:val="28"/>
          <w:szCs w:val="28"/>
        </w:rPr>
        <w:sym w:font="HQPB2" w:char="F0D0"/>
      </w:r>
      <w:r w:rsidRPr="0011188B">
        <w:rPr>
          <w:rFonts w:ascii="Traditional Arabic" w:hAnsi="Traditional Arabic" w:cs="Traditional Arabic"/>
          <w:sz w:val="28"/>
          <w:szCs w:val="28"/>
        </w:rPr>
        <w:sym w:font="HQPB2" w:char="F0D2"/>
      </w:r>
      <w:r w:rsidRPr="0011188B">
        <w:rPr>
          <w:rFonts w:ascii="Traditional Arabic" w:hAnsi="Traditional Arabic" w:cs="Traditional Arabic"/>
          <w:sz w:val="28"/>
          <w:szCs w:val="28"/>
        </w:rPr>
        <w:sym w:font="HQPB2" w:char="F0C8"/>
      </w:r>
      <w:r w:rsidRPr="0011188B">
        <w:rPr>
          <w:rFonts w:ascii="Traditional Arabic" w:hAnsi="Traditional Arabic" w:cs="Traditional Arabic"/>
          <w:sz w:val="28"/>
          <w:szCs w:val="28"/>
          <w:rtl/>
        </w:rPr>
        <w:t xml:space="preserve">   </w:t>
      </w:r>
    </w:p>
    <w:p w:rsidR="0011188B" w:rsidRPr="0011188B" w:rsidRDefault="008D39CA" w:rsidP="00455C99">
      <w:pPr>
        <w:pStyle w:val="ListParagraph"/>
        <w:spacing w:line="240" w:lineRule="auto"/>
        <w:ind w:left="644"/>
        <w:jc w:val="both"/>
        <w:rPr>
          <w:rFonts w:asciiTheme="majorBidi" w:hAnsiTheme="majorBidi" w:cstheme="majorBidi"/>
          <w:iCs/>
          <w:sz w:val="24"/>
          <w:szCs w:val="24"/>
          <w:lang w:val="en-US"/>
        </w:rPr>
      </w:pPr>
      <w:r>
        <w:rPr>
          <w:rFonts w:asciiTheme="majorBidi" w:hAnsiTheme="majorBidi" w:cstheme="majorBidi"/>
          <w:iCs/>
          <w:sz w:val="24"/>
          <w:szCs w:val="24"/>
        </w:rPr>
        <w:t>Artinya:</w:t>
      </w:r>
    </w:p>
    <w:p w:rsidR="008D39CA" w:rsidRDefault="008D39CA" w:rsidP="00455C99">
      <w:pPr>
        <w:pStyle w:val="ListParagraph"/>
        <w:spacing w:line="240" w:lineRule="auto"/>
        <w:ind w:left="0" w:firstLine="644"/>
        <w:jc w:val="both"/>
        <w:rPr>
          <w:rFonts w:asciiTheme="majorBidi" w:hAnsiTheme="majorBidi" w:cstheme="majorBidi"/>
          <w:i/>
          <w:iCs/>
          <w:sz w:val="24"/>
          <w:szCs w:val="24"/>
          <w:lang w:val="en-US"/>
        </w:rPr>
      </w:pPr>
      <w:r>
        <w:rPr>
          <w:rFonts w:asciiTheme="majorBidi" w:hAnsiTheme="majorBidi" w:cstheme="majorBidi"/>
          <w:i/>
          <w:iCs/>
          <w:sz w:val="24"/>
          <w:szCs w:val="24"/>
        </w:rPr>
        <w:t>“</w:t>
      </w:r>
      <w:r w:rsidR="003E2124" w:rsidRPr="006B7900">
        <w:rPr>
          <w:rFonts w:asciiTheme="majorBidi" w:hAnsiTheme="majorBidi" w:cstheme="majorBidi"/>
          <w:i/>
          <w:iCs/>
          <w:sz w:val="24"/>
          <w:szCs w:val="24"/>
        </w:rPr>
        <w:t>dan dalam qishaash itu ada (jaminan kelangsungan) hidup bagimu, Hai orang-orang yang berakal, supaya kamu bertakwa</w:t>
      </w:r>
      <w:r>
        <w:rPr>
          <w:rFonts w:asciiTheme="majorBidi" w:hAnsiTheme="majorBidi" w:cstheme="majorBidi"/>
          <w:i/>
          <w:iCs/>
          <w:sz w:val="24"/>
          <w:szCs w:val="24"/>
        </w:rPr>
        <w:t>”</w:t>
      </w:r>
      <w:r w:rsidR="003E2124" w:rsidRPr="006B7900">
        <w:rPr>
          <w:rFonts w:asciiTheme="majorBidi" w:hAnsiTheme="majorBidi" w:cstheme="majorBidi"/>
          <w:i/>
          <w:iCs/>
          <w:sz w:val="24"/>
          <w:szCs w:val="24"/>
        </w:rPr>
        <w:t>.</w:t>
      </w: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455C99" w:rsidRDefault="00455C99" w:rsidP="0011188B">
      <w:pPr>
        <w:pStyle w:val="ListParagraph"/>
        <w:spacing w:line="240" w:lineRule="auto"/>
        <w:ind w:left="0" w:firstLine="644"/>
        <w:jc w:val="both"/>
        <w:rPr>
          <w:rFonts w:asciiTheme="majorBidi" w:hAnsiTheme="majorBidi" w:cstheme="majorBidi"/>
          <w:i/>
          <w:iCs/>
          <w:sz w:val="24"/>
          <w:szCs w:val="24"/>
          <w:lang w:val="en-US"/>
        </w:rPr>
      </w:pP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11188B" w:rsidRPr="0011188B" w:rsidRDefault="0011188B" w:rsidP="0011188B">
      <w:pPr>
        <w:pStyle w:val="ListParagraph"/>
        <w:spacing w:line="240" w:lineRule="auto"/>
        <w:ind w:left="0" w:firstLine="644"/>
        <w:jc w:val="both"/>
        <w:rPr>
          <w:rFonts w:asciiTheme="majorBidi" w:hAnsiTheme="majorBidi" w:cstheme="majorBidi"/>
          <w:i/>
          <w:iCs/>
          <w:sz w:val="24"/>
          <w:szCs w:val="24"/>
          <w:lang w:val="en-US"/>
        </w:rPr>
      </w:pPr>
    </w:p>
    <w:p w:rsidR="00555726" w:rsidRPr="00E30A8A" w:rsidRDefault="00AE0C28" w:rsidP="00555726">
      <w:pPr>
        <w:pStyle w:val="ListParagraph"/>
        <w:numPr>
          <w:ilvl w:val="0"/>
          <w:numId w:val="2"/>
        </w:numPr>
        <w:spacing w:line="480" w:lineRule="auto"/>
        <w:jc w:val="both"/>
        <w:rPr>
          <w:rFonts w:ascii="Traditional Arabic" w:hAnsi="Traditional Arabic" w:cs="Traditional Arabic"/>
          <w:i/>
          <w:iCs/>
          <w:sz w:val="24"/>
          <w:szCs w:val="24"/>
          <w:lang w:val="en-US"/>
        </w:rPr>
      </w:pPr>
      <w:r w:rsidRPr="00E460EC">
        <w:rPr>
          <w:rFonts w:asciiTheme="majorBidi" w:hAnsiTheme="majorBidi" w:cstheme="majorBidi"/>
          <w:b/>
          <w:bCs/>
          <w:i/>
          <w:iCs/>
          <w:sz w:val="24"/>
          <w:szCs w:val="24"/>
        </w:rPr>
        <w:lastRenderedPageBreak/>
        <w:t>Surat Al- Baqarah 2: 197</w:t>
      </w:r>
    </w:p>
    <w:p w:rsidR="00555726" w:rsidRPr="00224117" w:rsidRDefault="00555726" w:rsidP="0011188B">
      <w:pPr>
        <w:pStyle w:val="ListParagraph"/>
        <w:bidi/>
        <w:spacing w:line="240" w:lineRule="auto"/>
        <w:ind w:left="-1" w:right="709"/>
        <w:jc w:val="both"/>
        <w:rPr>
          <w:rFonts w:ascii="Traditional Arabic" w:hAnsi="Traditional Arabic" w:cs="Traditional Arabic"/>
          <w:sz w:val="28"/>
          <w:szCs w:val="28"/>
          <w:lang w:val="en-US"/>
        </w:rPr>
      </w:pPr>
      <w:r w:rsidRPr="00E30A8A">
        <w:rPr>
          <w:rFonts w:ascii="Traditional Arabic" w:hAnsi="Traditional Arabic" w:cs="Traditional Arabic"/>
          <w:sz w:val="28"/>
          <w:szCs w:val="28"/>
        </w:rPr>
        <w:sym w:font="HQPB4" w:char="F090"/>
      </w:r>
      <w:r w:rsidRPr="00E30A8A">
        <w:rPr>
          <w:rFonts w:ascii="Traditional Arabic" w:hAnsi="Traditional Arabic" w:cs="Traditional Arabic"/>
          <w:sz w:val="28"/>
          <w:szCs w:val="28"/>
        </w:rPr>
        <w:sym w:font="HQPB1" w:char="F06B"/>
      </w:r>
      <w:r w:rsidRPr="00E30A8A">
        <w:rPr>
          <w:rFonts w:ascii="Traditional Arabic" w:hAnsi="Traditional Arabic" w:cs="Traditional Arabic"/>
          <w:sz w:val="28"/>
          <w:szCs w:val="28"/>
        </w:rPr>
        <w:sym w:font="HQPB5" w:char="F070"/>
      </w:r>
      <w:r w:rsidRPr="00E30A8A">
        <w:rPr>
          <w:rFonts w:ascii="Traditional Arabic" w:hAnsi="Traditional Arabic" w:cs="Traditional Arabic"/>
          <w:sz w:val="28"/>
          <w:szCs w:val="28"/>
        </w:rPr>
        <w:sym w:font="HQPB1" w:char="F074"/>
      </w:r>
      <w:r w:rsidRPr="00E30A8A">
        <w:rPr>
          <w:rFonts w:ascii="Traditional Arabic" w:hAnsi="Traditional Arabic" w:cs="Traditional Arabic"/>
          <w:sz w:val="28"/>
          <w:szCs w:val="28"/>
        </w:rPr>
        <w:sym w:font="HQPB4" w:char="F0F8"/>
      </w:r>
      <w:r w:rsidRPr="00E30A8A">
        <w:rPr>
          <w:rFonts w:ascii="Traditional Arabic" w:hAnsi="Traditional Arabic" w:cs="Traditional Arabic"/>
          <w:sz w:val="28"/>
          <w:szCs w:val="28"/>
        </w:rPr>
        <w:sym w:font="HQPB2" w:char="F03A"/>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D6"/>
      </w:r>
      <w:r w:rsidRPr="00E30A8A">
        <w:rPr>
          <w:rFonts w:ascii="Traditional Arabic" w:hAnsi="Traditional Arabic" w:cs="Traditional Arabic"/>
          <w:sz w:val="28"/>
          <w:szCs w:val="28"/>
        </w:rPr>
        <w:sym w:font="HQPB1" w:char="F08D"/>
      </w:r>
      <w:r w:rsidRPr="00E30A8A">
        <w:rPr>
          <w:rFonts w:ascii="Traditional Arabic" w:hAnsi="Traditional Arabic" w:cs="Traditional Arabic"/>
          <w:sz w:val="28"/>
          <w:szCs w:val="28"/>
        </w:rPr>
        <w:sym w:font="HQPB4" w:char="F0DF"/>
      </w:r>
      <w:r w:rsidRPr="00E30A8A">
        <w:rPr>
          <w:rFonts w:ascii="Traditional Arabic" w:hAnsi="Traditional Arabic" w:cs="Traditional Arabic"/>
          <w:sz w:val="28"/>
          <w:szCs w:val="28"/>
        </w:rPr>
        <w:sym w:font="HQPB2" w:char="F067"/>
      </w:r>
      <w:r w:rsidRPr="00E30A8A">
        <w:rPr>
          <w:rFonts w:ascii="Traditional Arabic" w:hAnsi="Traditional Arabic" w:cs="Traditional Arabic"/>
          <w:sz w:val="28"/>
          <w:szCs w:val="28"/>
        </w:rPr>
        <w:sym w:font="HQPB4" w:char="F0F4"/>
      </w:r>
      <w:r w:rsidRPr="00E30A8A">
        <w:rPr>
          <w:rFonts w:ascii="Traditional Arabic" w:hAnsi="Traditional Arabic" w:cs="Traditional Arabic"/>
          <w:sz w:val="28"/>
          <w:szCs w:val="28"/>
        </w:rPr>
        <w:sym w:font="HQPB1" w:char="F0A9"/>
      </w:r>
      <w:r w:rsidRPr="00E30A8A">
        <w:rPr>
          <w:rFonts w:ascii="Traditional Arabic" w:hAnsi="Traditional Arabic" w:cs="Traditional Arabic"/>
          <w:sz w:val="28"/>
          <w:szCs w:val="28"/>
        </w:rPr>
        <w:sym w:font="HQPB5" w:char="F072"/>
      </w:r>
      <w:r w:rsidRPr="00E30A8A">
        <w:rPr>
          <w:rFonts w:ascii="Traditional Arabic" w:hAnsi="Traditional Arabic" w:cs="Traditional Arabic"/>
          <w:sz w:val="28"/>
          <w:szCs w:val="28"/>
        </w:rPr>
        <w:sym w:font="HQPB1" w:char="F026"/>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D7"/>
      </w:r>
      <w:r w:rsidRPr="00E30A8A">
        <w:rPr>
          <w:rFonts w:ascii="Traditional Arabic" w:hAnsi="Traditional Arabic" w:cs="Traditional Arabic"/>
          <w:sz w:val="28"/>
          <w:szCs w:val="28"/>
        </w:rPr>
        <w:sym w:font="HQPB1" w:char="F04D"/>
      </w:r>
      <w:r w:rsidRPr="00E30A8A">
        <w:rPr>
          <w:rFonts w:ascii="Traditional Arabic" w:hAnsi="Traditional Arabic" w:cs="Traditional Arabic"/>
          <w:sz w:val="28"/>
          <w:szCs w:val="28"/>
        </w:rPr>
        <w:sym w:font="HQPB2" w:char="F0BB"/>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2" w:char="F042"/>
      </w:r>
      <w:r w:rsidRPr="00E30A8A">
        <w:rPr>
          <w:rFonts w:ascii="Traditional Arabic" w:hAnsi="Traditional Arabic" w:cs="Traditional Arabic"/>
          <w:sz w:val="28"/>
          <w:szCs w:val="28"/>
        </w:rPr>
        <w:sym w:font="HQPB2" w:char="F071"/>
      </w:r>
      <w:r w:rsidRPr="00E30A8A">
        <w:rPr>
          <w:rFonts w:ascii="Traditional Arabic" w:hAnsi="Traditional Arabic" w:cs="Traditional Arabic"/>
          <w:sz w:val="28"/>
          <w:szCs w:val="28"/>
        </w:rPr>
        <w:sym w:font="HQPB4" w:char="F0E8"/>
      </w:r>
      <w:r w:rsidRPr="00E30A8A">
        <w:rPr>
          <w:rFonts w:ascii="Traditional Arabic" w:hAnsi="Traditional Arabic" w:cs="Traditional Arabic"/>
          <w:sz w:val="28"/>
          <w:szCs w:val="28"/>
        </w:rPr>
        <w:sym w:font="HQPB2" w:char="F03D"/>
      </w:r>
      <w:r w:rsidRPr="00E30A8A">
        <w:rPr>
          <w:rFonts w:ascii="Traditional Arabic" w:hAnsi="Traditional Arabic" w:cs="Traditional Arabic"/>
          <w:sz w:val="28"/>
          <w:szCs w:val="28"/>
        </w:rPr>
        <w:sym w:font="HQPB4" w:char="F0F7"/>
      </w:r>
      <w:r w:rsidRPr="00E30A8A">
        <w:rPr>
          <w:rFonts w:ascii="Traditional Arabic" w:hAnsi="Traditional Arabic" w:cs="Traditional Arabic"/>
          <w:sz w:val="28"/>
          <w:szCs w:val="28"/>
        </w:rPr>
        <w:sym w:font="HQPB1" w:char="F0E8"/>
      </w:r>
      <w:r w:rsidRPr="00E30A8A">
        <w:rPr>
          <w:rFonts w:ascii="Traditional Arabic" w:hAnsi="Traditional Arabic" w:cs="Traditional Arabic"/>
          <w:sz w:val="28"/>
          <w:szCs w:val="28"/>
        </w:rPr>
        <w:sym w:font="HQPB4" w:char="F0A8"/>
      </w:r>
      <w:r w:rsidRPr="00E30A8A">
        <w:rPr>
          <w:rFonts w:ascii="Traditional Arabic" w:hAnsi="Traditional Arabic" w:cs="Traditional Arabic"/>
          <w:sz w:val="28"/>
          <w:szCs w:val="28"/>
        </w:rPr>
        <w:sym w:font="HQPB2" w:char="F042"/>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34"/>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2" w:char="F060"/>
      </w:r>
      <w:r w:rsidRPr="00E30A8A">
        <w:rPr>
          <w:rFonts w:ascii="Traditional Arabic" w:hAnsi="Traditional Arabic" w:cs="Traditional Arabic"/>
          <w:sz w:val="28"/>
          <w:szCs w:val="28"/>
        </w:rPr>
        <w:sym w:font="HQPB5" w:char="F079"/>
      </w:r>
      <w:r w:rsidRPr="00E30A8A">
        <w:rPr>
          <w:rFonts w:ascii="Traditional Arabic" w:hAnsi="Traditional Arabic" w:cs="Traditional Arabic"/>
          <w:sz w:val="28"/>
          <w:szCs w:val="28"/>
        </w:rPr>
        <w:sym w:font="HQPB2" w:char="F04A"/>
      </w:r>
      <w:r w:rsidRPr="00E30A8A">
        <w:rPr>
          <w:rFonts w:ascii="Traditional Arabic" w:hAnsi="Traditional Arabic" w:cs="Traditional Arabic"/>
          <w:sz w:val="28"/>
          <w:szCs w:val="28"/>
        </w:rPr>
        <w:sym w:font="HQPB5" w:char="F073"/>
      </w:r>
      <w:r w:rsidRPr="00E30A8A">
        <w:rPr>
          <w:rFonts w:ascii="Traditional Arabic" w:hAnsi="Traditional Arabic" w:cs="Traditional Arabic"/>
          <w:sz w:val="28"/>
          <w:szCs w:val="28"/>
        </w:rPr>
        <w:sym w:font="HQPB1" w:char="F0F9"/>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1" w:char="F0DA"/>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1" w:char="F08D"/>
      </w:r>
      <w:r w:rsidRPr="00E30A8A">
        <w:rPr>
          <w:rFonts w:ascii="Traditional Arabic" w:hAnsi="Traditional Arabic" w:cs="Traditional Arabic"/>
          <w:sz w:val="28"/>
          <w:szCs w:val="28"/>
        </w:rPr>
        <w:sym w:font="HQPB5" w:char="F073"/>
      </w:r>
      <w:r w:rsidRPr="00E30A8A">
        <w:rPr>
          <w:rFonts w:ascii="Traditional Arabic" w:hAnsi="Traditional Arabic" w:cs="Traditional Arabic"/>
          <w:sz w:val="28"/>
          <w:szCs w:val="28"/>
        </w:rPr>
        <w:sym w:font="HQPB1" w:char="F0F9"/>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A0"/>
      </w:r>
      <w:r w:rsidRPr="00E30A8A">
        <w:rPr>
          <w:rFonts w:ascii="Traditional Arabic" w:hAnsi="Traditional Arabic" w:cs="Traditional Arabic"/>
          <w:sz w:val="28"/>
          <w:szCs w:val="28"/>
        </w:rPr>
        <w:sym w:font="HQPB2" w:char="F0C6"/>
      </w:r>
      <w:r w:rsidRPr="00E30A8A">
        <w:rPr>
          <w:rFonts w:ascii="Traditional Arabic" w:hAnsi="Traditional Arabic" w:cs="Traditional Arabic"/>
          <w:sz w:val="28"/>
          <w:szCs w:val="28"/>
        </w:rPr>
        <w:sym w:font="HQPB4" w:char="F0CE"/>
      </w:r>
      <w:r w:rsidRPr="00E30A8A">
        <w:rPr>
          <w:rFonts w:ascii="Traditional Arabic" w:hAnsi="Traditional Arabic" w:cs="Traditional Arabic"/>
          <w:sz w:val="28"/>
          <w:szCs w:val="28"/>
        </w:rPr>
        <w:sym w:font="HQPB2" w:char="F067"/>
      </w:r>
      <w:r w:rsidRPr="00E30A8A">
        <w:rPr>
          <w:rFonts w:ascii="Traditional Arabic" w:hAnsi="Traditional Arabic" w:cs="Traditional Arabic"/>
          <w:sz w:val="28"/>
          <w:szCs w:val="28"/>
        </w:rPr>
        <w:sym w:font="HQPB2" w:char="F08A"/>
      </w:r>
      <w:r w:rsidRPr="00E30A8A">
        <w:rPr>
          <w:rFonts w:ascii="Traditional Arabic" w:hAnsi="Traditional Arabic" w:cs="Traditional Arabic"/>
          <w:sz w:val="28"/>
          <w:szCs w:val="28"/>
        </w:rPr>
        <w:sym w:font="HQPB4" w:char="F0CF"/>
      </w:r>
      <w:r w:rsidRPr="00E30A8A">
        <w:rPr>
          <w:rFonts w:ascii="Traditional Arabic" w:hAnsi="Traditional Arabic" w:cs="Traditional Arabic"/>
          <w:sz w:val="28"/>
          <w:szCs w:val="28"/>
        </w:rPr>
        <w:sym w:font="HQPB1" w:char="F0F9"/>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A2"/>
      </w:r>
      <w:r w:rsidRPr="00E30A8A">
        <w:rPr>
          <w:rFonts w:ascii="Traditional Arabic" w:hAnsi="Traditional Arabic" w:cs="Traditional Arabic"/>
          <w:sz w:val="28"/>
          <w:szCs w:val="28"/>
        </w:rPr>
        <w:sym w:font="HQPB1" w:char="F06B"/>
      </w:r>
      <w:r w:rsidRPr="00E30A8A">
        <w:rPr>
          <w:rFonts w:ascii="Traditional Arabic" w:hAnsi="Traditional Arabic" w:cs="Traditional Arabic"/>
          <w:sz w:val="28"/>
          <w:szCs w:val="28"/>
        </w:rPr>
        <w:sym w:font="HQPB5" w:char="F070"/>
      </w:r>
      <w:r w:rsidRPr="00E30A8A">
        <w:rPr>
          <w:rFonts w:ascii="Traditional Arabic" w:hAnsi="Traditional Arabic" w:cs="Traditional Arabic"/>
          <w:sz w:val="28"/>
          <w:szCs w:val="28"/>
        </w:rPr>
        <w:sym w:font="HQPB1" w:char="F074"/>
      </w:r>
      <w:r w:rsidRPr="00E30A8A">
        <w:rPr>
          <w:rFonts w:ascii="Traditional Arabic" w:hAnsi="Traditional Arabic" w:cs="Traditional Arabic"/>
          <w:sz w:val="28"/>
          <w:szCs w:val="28"/>
        </w:rPr>
        <w:sym w:font="HQPB4" w:char="F0F8"/>
      </w:r>
      <w:r w:rsidRPr="00E30A8A">
        <w:rPr>
          <w:rFonts w:ascii="Traditional Arabic" w:hAnsi="Traditional Arabic" w:cs="Traditional Arabic"/>
          <w:sz w:val="28"/>
          <w:szCs w:val="28"/>
        </w:rPr>
        <w:sym w:font="HQPB2" w:char="F03A"/>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9F"/>
      </w:r>
      <w:r w:rsidRPr="00E30A8A">
        <w:rPr>
          <w:rFonts w:ascii="Traditional Arabic" w:hAnsi="Traditional Arabic" w:cs="Traditional Arabic"/>
          <w:sz w:val="28"/>
          <w:szCs w:val="28"/>
        </w:rPr>
        <w:sym w:font="HQPB2" w:char="F078"/>
      </w:r>
      <w:r w:rsidRPr="00E30A8A">
        <w:rPr>
          <w:rFonts w:ascii="Traditional Arabic" w:hAnsi="Traditional Arabic" w:cs="Traditional Arabic"/>
          <w:sz w:val="28"/>
          <w:szCs w:val="28"/>
        </w:rPr>
        <w:sym w:font="HQPB5" w:char="F073"/>
      </w:r>
      <w:r w:rsidRPr="00E30A8A">
        <w:rPr>
          <w:rFonts w:ascii="Traditional Arabic" w:hAnsi="Traditional Arabic" w:cs="Traditional Arabic"/>
          <w:sz w:val="28"/>
          <w:szCs w:val="28"/>
        </w:rPr>
        <w:sym w:font="HQPB1" w:char="F0F9"/>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79"/>
      </w:r>
      <w:r w:rsidRPr="00E30A8A">
        <w:rPr>
          <w:rFonts w:ascii="Traditional Arabic" w:hAnsi="Traditional Arabic" w:cs="Traditional Arabic"/>
          <w:sz w:val="28"/>
          <w:szCs w:val="28"/>
        </w:rPr>
        <w:sym w:font="HQPB1" w:char="F05D"/>
      </w:r>
      <w:r w:rsidRPr="00E30A8A">
        <w:rPr>
          <w:rFonts w:ascii="Traditional Arabic" w:hAnsi="Traditional Arabic" w:cs="Traditional Arabic"/>
          <w:sz w:val="28"/>
          <w:szCs w:val="28"/>
        </w:rPr>
        <w:sym w:font="HQPB5" w:char="F073"/>
      </w:r>
      <w:r w:rsidRPr="00E30A8A">
        <w:rPr>
          <w:rFonts w:ascii="Traditional Arabic" w:hAnsi="Traditional Arabic" w:cs="Traditional Arabic"/>
          <w:sz w:val="28"/>
          <w:szCs w:val="28"/>
        </w:rPr>
        <w:sym w:font="HQPB1" w:char="F0F9"/>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1" w:char="F091"/>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9F"/>
      </w:r>
      <w:r w:rsidRPr="00E30A8A">
        <w:rPr>
          <w:rFonts w:ascii="Traditional Arabic" w:hAnsi="Traditional Arabic" w:cs="Traditional Arabic"/>
          <w:sz w:val="28"/>
          <w:szCs w:val="28"/>
        </w:rPr>
        <w:sym w:font="HQPB2" w:char="F077"/>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9A"/>
      </w:r>
      <w:r w:rsidRPr="00E30A8A">
        <w:rPr>
          <w:rFonts w:ascii="Traditional Arabic" w:hAnsi="Traditional Arabic" w:cs="Traditional Arabic"/>
          <w:sz w:val="28"/>
          <w:szCs w:val="28"/>
        </w:rPr>
        <w:sym w:font="HQPB3" w:char="F058"/>
      </w:r>
      <w:r w:rsidRPr="00E30A8A">
        <w:rPr>
          <w:rFonts w:ascii="Traditional Arabic" w:hAnsi="Traditional Arabic" w:cs="Traditional Arabic"/>
          <w:sz w:val="28"/>
          <w:szCs w:val="28"/>
        </w:rPr>
        <w:sym w:font="HQPB2" w:char="F071"/>
      </w:r>
      <w:r w:rsidRPr="00E30A8A">
        <w:rPr>
          <w:rFonts w:ascii="Traditional Arabic" w:hAnsi="Traditional Arabic" w:cs="Traditional Arabic"/>
          <w:sz w:val="28"/>
          <w:szCs w:val="28"/>
        </w:rPr>
        <w:sym w:font="HQPB4" w:char="F0DD"/>
      </w:r>
      <w:r w:rsidRPr="00E30A8A">
        <w:rPr>
          <w:rFonts w:ascii="Traditional Arabic" w:hAnsi="Traditional Arabic" w:cs="Traditional Arabic"/>
          <w:sz w:val="28"/>
          <w:szCs w:val="28"/>
        </w:rPr>
        <w:sym w:font="HQPB1" w:char="F0A1"/>
      </w:r>
      <w:r w:rsidRPr="00E30A8A">
        <w:rPr>
          <w:rFonts w:ascii="Traditional Arabic" w:hAnsi="Traditional Arabic" w:cs="Traditional Arabic"/>
          <w:sz w:val="28"/>
          <w:szCs w:val="28"/>
        </w:rPr>
        <w:sym w:font="HQPB4" w:char="F0E8"/>
      </w:r>
      <w:r w:rsidRPr="00E30A8A">
        <w:rPr>
          <w:rFonts w:ascii="Traditional Arabic" w:hAnsi="Traditional Arabic" w:cs="Traditional Arabic"/>
          <w:sz w:val="28"/>
          <w:szCs w:val="28"/>
        </w:rPr>
        <w:sym w:font="HQPB1" w:char="F0F9"/>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9F"/>
      </w:r>
      <w:r w:rsidRPr="00E30A8A">
        <w:rPr>
          <w:rFonts w:ascii="Traditional Arabic" w:hAnsi="Traditional Arabic" w:cs="Traditional Arabic"/>
          <w:sz w:val="28"/>
          <w:szCs w:val="28"/>
        </w:rPr>
        <w:sym w:font="HQPB2" w:char="F077"/>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2" w:char="F041"/>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Pr>
        <w:sym w:font="HQPB5" w:char="F079"/>
      </w:r>
      <w:r w:rsidRPr="00E30A8A">
        <w:rPr>
          <w:rFonts w:ascii="Traditional Arabic" w:hAnsi="Traditional Arabic" w:cs="Traditional Arabic"/>
          <w:sz w:val="28"/>
          <w:szCs w:val="28"/>
        </w:rPr>
        <w:sym w:font="HQPB1" w:char="F089"/>
      </w:r>
      <w:r w:rsidRPr="00E30A8A">
        <w:rPr>
          <w:rFonts w:ascii="Traditional Arabic" w:hAnsi="Traditional Arabic" w:cs="Traditional Arabic"/>
          <w:sz w:val="28"/>
          <w:szCs w:val="28"/>
        </w:rPr>
        <w:sym w:font="HQPB4" w:char="F0C5"/>
      </w:r>
      <w:r w:rsidRPr="00E30A8A">
        <w:rPr>
          <w:rFonts w:ascii="Traditional Arabic" w:hAnsi="Traditional Arabic" w:cs="Traditional Arabic"/>
          <w:sz w:val="28"/>
          <w:szCs w:val="28"/>
        </w:rPr>
        <w:sym w:font="HQPB1" w:char="F05F"/>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2" w:char="F092"/>
      </w:r>
      <w:r w:rsidRPr="00E30A8A">
        <w:rPr>
          <w:rFonts w:ascii="Traditional Arabic" w:hAnsi="Traditional Arabic" w:cs="Traditional Arabic"/>
          <w:sz w:val="28"/>
          <w:szCs w:val="28"/>
        </w:rPr>
        <w:sym w:font="HQPB4" w:char="F0CE"/>
      </w:r>
      <w:r w:rsidRPr="00E30A8A">
        <w:rPr>
          <w:rFonts w:ascii="Traditional Arabic" w:hAnsi="Traditional Arabic" w:cs="Traditional Arabic"/>
          <w:sz w:val="28"/>
          <w:szCs w:val="28"/>
        </w:rPr>
        <w:sym w:font="HQPB1" w:char="F0FB"/>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C6"/>
      </w:r>
      <w:r w:rsidRPr="00E30A8A">
        <w:rPr>
          <w:rFonts w:ascii="Traditional Arabic" w:hAnsi="Traditional Arabic" w:cs="Traditional Arabic"/>
          <w:sz w:val="28"/>
          <w:szCs w:val="28"/>
        </w:rPr>
        <w:sym w:font="HQPB4" w:char="F064"/>
      </w:r>
      <w:r w:rsidRPr="00E30A8A">
        <w:rPr>
          <w:rFonts w:ascii="Traditional Arabic" w:hAnsi="Traditional Arabic" w:cs="Traditional Arabic"/>
          <w:sz w:val="28"/>
          <w:szCs w:val="28"/>
        </w:rPr>
        <w:sym w:font="HQPB1" w:char="F06B"/>
      </w:r>
      <w:r w:rsidRPr="00E30A8A">
        <w:rPr>
          <w:rFonts w:ascii="Traditional Arabic" w:hAnsi="Traditional Arabic" w:cs="Traditional Arabic"/>
          <w:sz w:val="28"/>
          <w:szCs w:val="28"/>
        </w:rPr>
        <w:sym w:font="HQPB5" w:char="F079"/>
      </w:r>
      <w:r w:rsidRPr="00E30A8A">
        <w:rPr>
          <w:rFonts w:ascii="Traditional Arabic" w:hAnsi="Traditional Arabic" w:cs="Traditional Arabic"/>
          <w:sz w:val="28"/>
          <w:szCs w:val="28"/>
        </w:rPr>
        <w:sym w:font="HQPB1" w:char="F073"/>
      </w:r>
      <w:r w:rsidRPr="00E30A8A">
        <w:rPr>
          <w:rFonts w:ascii="Traditional Arabic" w:hAnsi="Traditional Arabic" w:cs="Traditional Arabic"/>
          <w:sz w:val="28"/>
          <w:szCs w:val="28"/>
        </w:rPr>
        <w:sym w:font="HQPB4" w:char="F0F8"/>
      </w:r>
      <w:r w:rsidRPr="00E30A8A">
        <w:rPr>
          <w:rFonts w:ascii="Traditional Arabic" w:hAnsi="Traditional Arabic" w:cs="Traditional Arabic"/>
          <w:sz w:val="28"/>
          <w:szCs w:val="28"/>
        </w:rPr>
        <w:sym w:font="HQPB2" w:char="F039"/>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3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1" w:char="F024"/>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2" w:char="F042"/>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28"/>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Pr>
        <w:sym w:font="HQPB2" w:char="F071"/>
      </w:r>
      <w:r w:rsidRPr="00E30A8A">
        <w:rPr>
          <w:rFonts w:ascii="Traditional Arabic" w:hAnsi="Traditional Arabic" w:cs="Traditional Arabic"/>
          <w:sz w:val="28"/>
          <w:szCs w:val="28"/>
        </w:rPr>
        <w:sym w:font="HQPB4" w:char="F0E8"/>
      </w:r>
      <w:r w:rsidRPr="00E30A8A">
        <w:rPr>
          <w:rFonts w:ascii="Traditional Arabic" w:hAnsi="Traditional Arabic" w:cs="Traditional Arabic"/>
          <w:sz w:val="28"/>
          <w:szCs w:val="28"/>
        </w:rPr>
        <w:sym w:font="HQPB2" w:char="F03D"/>
      </w:r>
      <w:r w:rsidRPr="00E30A8A">
        <w:rPr>
          <w:rFonts w:ascii="Traditional Arabic" w:hAnsi="Traditional Arabic" w:cs="Traditional Arabic"/>
          <w:sz w:val="28"/>
          <w:szCs w:val="28"/>
        </w:rPr>
        <w:sym w:font="HQPB5" w:char="F079"/>
      </w:r>
      <w:r w:rsidRPr="00E30A8A">
        <w:rPr>
          <w:rFonts w:ascii="Traditional Arabic" w:hAnsi="Traditional Arabic" w:cs="Traditional Arabic"/>
          <w:sz w:val="28"/>
          <w:szCs w:val="28"/>
        </w:rPr>
        <w:sym w:font="HQPB1" w:char="F0E8"/>
      </w:r>
      <w:r w:rsidRPr="00E30A8A">
        <w:rPr>
          <w:rFonts w:ascii="Traditional Arabic" w:hAnsi="Traditional Arabic" w:cs="Traditional Arabic"/>
          <w:sz w:val="28"/>
          <w:szCs w:val="28"/>
        </w:rPr>
        <w:sym w:font="HQPB4" w:char="F0F8"/>
      </w:r>
      <w:r w:rsidRPr="00E30A8A">
        <w:rPr>
          <w:rFonts w:ascii="Traditional Arabic" w:hAnsi="Traditional Arabic" w:cs="Traditional Arabic"/>
          <w:sz w:val="28"/>
          <w:szCs w:val="28"/>
        </w:rPr>
        <w:sym w:font="HQPB1" w:char="F0FF"/>
      </w:r>
      <w:r w:rsidRPr="00E30A8A">
        <w:rPr>
          <w:rFonts w:ascii="Traditional Arabic" w:hAnsi="Traditional Arabic" w:cs="Traditional Arabic"/>
          <w:sz w:val="28"/>
          <w:szCs w:val="28"/>
        </w:rPr>
        <w:sym w:font="HQPB5" w:char="F073"/>
      </w:r>
      <w:r w:rsidRPr="00E30A8A">
        <w:rPr>
          <w:rFonts w:ascii="Traditional Arabic" w:hAnsi="Traditional Arabic" w:cs="Traditional Arabic"/>
          <w:sz w:val="28"/>
          <w:szCs w:val="28"/>
        </w:rPr>
        <w:sym w:font="HQPB1" w:char="F03F"/>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F4"/>
      </w:r>
      <w:r w:rsidRPr="00E30A8A">
        <w:rPr>
          <w:rFonts w:ascii="Traditional Arabic" w:hAnsi="Traditional Arabic" w:cs="Traditional Arabic"/>
          <w:sz w:val="28"/>
          <w:szCs w:val="28"/>
        </w:rPr>
        <w:sym w:font="HQPB2" w:char="F060"/>
      </w:r>
      <w:r w:rsidRPr="00E30A8A">
        <w:rPr>
          <w:rFonts w:ascii="Traditional Arabic" w:hAnsi="Traditional Arabic" w:cs="Traditional Arabic"/>
          <w:sz w:val="28"/>
          <w:szCs w:val="28"/>
        </w:rPr>
        <w:sym w:font="HQPB4" w:char="F0CF"/>
      </w:r>
      <w:r w:rsidRPr="00E30A8A">
        <w:rPr>
          <w:rFonts w:ascii="Traditional Arabic" w:hAnsi="Traditional Arabic" w:cs="Traditional Arabic"/>
          <w:sz w:val="28"/>
          <w:szCs w:val="28"/>
        </w:rPr>
        <w:sym w:font="HQPB2" w:char="F042"/>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39"/>
      </w:r>
      <w:r w:rsidRPr="00E30A8A">
        <w:rPr>
          <w:rFonts w:ascii="Traditional Arabic" w:hAnsi="Traditional Arabic" w:cs="Traditional Arabic"/>
          <w:sz w:val="28"/>
          <w:szCs w:val="28"/>
        </w:rPr>
        <w:sym w:font="HQPB1" w:char="F08E"/>
      </w:r>
      <w:r w:rsidRPr="00E30A8A">
        <w:rPr>
          <w:rFonts w:ascii="Traditional Arabic" w:hAnsi="Traditional Arabic" w:cs="Traditional Arabic"/>
          <w:sz w:val="28"/>
          <w:szCs w:val="28"/>
        </w:rPr>
        <w:sym w:font="HQPB4" w:char="F0F6"/>
      </w:r>
      <w:r w:rsidRPr="00E30A8A">
        <w:rPr>
          <w:rFonts w:ascii="Traditional Arabic" w:hAnsi="Traditional Arabic" w:cs="Traditional Arabic"/>
          <w:sz w:val="28"/>
          <w:szCs w:val="28"/>
        </w:rPr>
        <w:sym w:font="HQPB2" w:char="F08D"/>
      </w:r>
      <w:r w:rsidRPr="00E30A8A">
        <w:rPr>
          <w:rFonts w:ascii="Traditional Arabic" w:hAnsi="Traditional Arabic" w:cs="Traditional Arabic"/>
          <w:sz w:val="28"/>
          <w:szCs w:val="28"/>
        </w:rPr>
        <w:sym w:font="HQPB5" w:char="F079"/>
      </w:r>
      <w:r w:rsidRPr="00E30A8A">
        <w:rPr>
          <w:rFonts w:ascii="Traditional Arabic" w:hAnsi="Traditional Arabic" w:cs="Traditional Arabic"/>
          <w:sz w:val="28"/>
          <w:szCs w:val="28"/>
        </w:rPr>
        <w:sym w:font="HQPB1" w:char="F07A"/>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E7"/>
      </w:r>
      <w:r w:rsidRPr="00E30A8A">
        <w:rPr>
          <w:rFonts w:ascii="Traditional Arabic" w:hAnsi="Traditional Arabic" w:cs="Traditional Arabic"/>
          <w:sz w:val="28"/>
          <w:szCs w:val="28"/>
        </w:rPr>
        <w:sym w:font="HQPB2" w:char="F06D"/>
      </w:r>
      <w:r w:rsidRPr="00E30A8A">
        <w:rPr>
          <w:rFonts w:ascii="Traditional Arabic" w:hAnsi="Traditional Arabic" w:cs="Traditional Arabic"/>
          <w:sz w:val="28"/>
          <w:szCs w:val="28"/>
        </w:rPr>
        <w:sym w:font="HQPB4" w:char="F0F4"/>
      </w:r>
      <w:r w:rsidRPr="00E30A8A">
        <w:rPr>
          <w:rFonts w:ascii="Traditional Arabic" w:hAnsi="Traditional Arabic" w:cs="Traditional Arabic"/>
          <w:sz w:val="28"/>
          <w:szCs w:val="28"/>
        </w:rPr>
        <w:sym w:font="HQPB2" w:char="F04A"/>
      </w:r>
      <w:r w:rsidRPr="00E30A8A">
        <w:rPr>
          <w:rFonts w:ascii="Traditional Arabic" w:hAnsi="Traditional Arabic" w:cs="Traditional Arabic"/>
          <w:sz w:val="28"/>
          <w:szCs w:val="28"/>
        </w:rPr>
        <w:sym w:font="HQPB5" w:char="F06E"/>
      </w:r>
      <w:r w:rsidRPr="00E30A8A">
        <w:rPr>
          <w:rFonts w:ascii="Traditional Arabic" w:hAnsi="Traditional Arabic" w:cs="Traditional Arabic"/>
          <w:sz w:val="28"/>
          <w:szCs w:val="28"/>
        </w:rPr>
        <w:sym w:font="HQPB2" w:char="F03D"/>
      </w:r>
      <w:r w:rsidRPr="00E30A8A">
        <w:rPr>
          <w:rFonts w:ascii="Traditional Arabic" w:hAnsi="Traditional Arabic" w:cs="Traditional Arabic"/>
          <w:sz w:val="28"/>
          <w:szCs w:val="28"/>
        </w:rPr>
        <w:sym w:font="HQPB4" w:char="F0F7"/>
      </w:r>
      <w:r w:rsidRPr="00E30A8A">
        <w:rPr>
          <w:rFonts w:ascii="Traditional Arabic" w:hAnsi="Traditional Arabic" w:cs="Traditional Arabic"/>
          <w:sz w:val="28"/>
          <w:szCs w:val="28"/>
        </w:rPr>
        <w:sym w:font="HQPB1" w:char="F0E8"/>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2" w:char="F08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AA"/>
      </w:r>
      <w:r w:rsidRPr="00E30A8A">
        <w:rPr>
          <w:rFonts w:ascii="Traditional Arabic" w:hAnsi="Traditional Arabic" w:cs="Traditional Arabic"/>
          <w:sz w:val="28"/>
          <w:szCs w:val="28"/>
        </w:rPr>
        <w:sym w:font="HQPB1" w:char="F021"/>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3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28"/>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Pr>
        <w:sym w:font="HQPB4" w:char="F0DF"/>
      </w:r>
      <w:r w:rsidRPr="00E30A8A">
        <w:rPr>
          <w:rFonts w:ascii="Traditional Arabic" w:hAnsi="Traditional Arabic" w:cs="Traditional Arabic"/>
          <w:sz w:val="28"/>
          <w:szCs w:val="28"/>
        </w:rPr>
        <w:sym w:font="HQPB1" w:char="F08A"/>
      </w:r>
      <w:r w:rsidRPr="00E30A8A">
        <w:rPr>
          <w:rFonts w:ascii="Traditional Arabic" w:hAnsi="Traditional Arabic" w:cs="Traditional Arabic"/>
          <w:sz w:val="28"/>
          <w:szCs w:val="28"/>
        </w:rPr>
        <w:sym w:font="HQPB4" w:char="F0A8"/>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1" w:char="F093"/>
      </w:r>
      <w:r w:rsidRPr="00E30A8A">
        <w:rPr>
          <w:rFonts w:ascii="Traditional Arabic" w:hAnsi="Traditional Arabic" w:cs="Traditional Arabic"/>
          <w:sz w:val="28"/>
          <w:szCs w:val="28"/>
        </w:rPr>
        <w:sym w:font="HQPB5" w:char="F073"/>
      </w:r>
      <w:r w:rsidRPr="00E30A8A">
        <w:rPr>
          <w:rFonts w:ascii="Traditional Arabic" w:hAnsi="Traditional Arabic" w:cs="Traditional Arabic"/>
          <w:sz w:val="28"/>
          <w:szCs w:val="28"/>
        </w:rPr>
        <w:sym w:font="HQPB1" w:char="F03F"/>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A0"/>
      </w:r>
      <w:r w:rsidRPr="00E30A8A">
        <w:rPr>
          <w:rFonts w:ascii="Traditional Arabic" w:hAnsi="Traditional Arabic" w:cs="Traditional Arabic"/>
          <w:sz w:val="28"/>
          <w:szCs w:val="28"/>
        </w:rPr>
        <w:sym w:font="HQPB2" w:char="F063"/>
      </w:r>
      <w:r w:rsidRPr="00E30A8A">
        <w:rPr>
          <w:rFonts w:ascii="Traditional Arabic" w:hAnsi="Traditional Arabic" w:cs="Traditional Arabic"/>
          <w:sz w:val="28"/>
          <w:szCs w:val="28"/>
        </w:rPr>
        <w:sym w:font="HQPB4" w:char="F0CE"/>
      </w:r>
      <w:r w:rsidRPr="00E30A8A">
        <w:rPr>
          <w:rFonts w:ascii="Traditional Arabic" w:hAnsi="Traditional Arabic" w:cs="Traditional Arabic"/>
          <w:sz w:val="28"/>
          <w:szCs w:val="28"/>
        </w:rPr>
        <w:sym w:font="HQPB1" w:char="F02A"/>
      </w:r>
      <w:r w:rsidRPr="00E30A8A">
        <w:rPr>
          <w:rFonts w:ascii="Traditional Arabic" w:hAnsi="Traditional Arabic" w:cs="Traditional Arabic"/>
          <w:sz w:val="28"/>
          <w:szCs w:val="28"/>
        </w:rPr>
        <w:sym w:font="HQPB5" w:char="F073"/>
      </w:r>
      <w:r w:rsidRPr="00E30A8A">
        <w:rPr>
          <w:rFonts w:ascii="Traditional Arabic" w:hAnsi="Traditional Arabic" w:cs="Traditional Arabic"/>
          <w:sz w:val="28"/>
          <w:szCs w:val="28"/>
        </w:rPr>
        <w:sym w:font="HQPB1" w:char="F0F9"/>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1" w:char="F08E"/>
      </w:r>
      <w:r w:rsidRPr="00E30A8A">
        <w:rPr>
          <w:rFonts w:ascii="Traditional Arabic" w:hAnsi="Traditional Arabic" w:cs="Traditional Arabic"/>
          <w:sz w:val="28"/>
          <w:szCs w:val="28"/>
        </w:rPr>
        <w:sym w:font="HQPB4" w:char="F0F6"/>
      </w:r>
      <w:r w:rsidRPr="00E30A8A">
        <w:rPr>
          <w:rFonts w:ascii="Traditional Arabic" w:hAnsi="Traditional Arabic" w:cs="Traditional Arabic"/>
          <w:sz w:val="28"/>
          <w:szCs w:val="28"/>
        </w:rPr>
        <w:sym w:font="HQPB2" w:char="F08D"/>
      </w:r>
      <w:r w:rsidRPr="00E30A8A">
        <w:rPr>
          <w:rFonts w:ascii="Traditional Arabic" w:hAnsi="Traditional Arabic" w:cs="Traditional Arabic"/>
          <w:sz w:val="28"/>
          <w:szCs w:val="28"/>
        </w:rPr>
        <w:sym w:font="HQPB5" w:char="F079"/>
      </w:r>
      <w:r w:rsidRPr="00E30A8A">
        <w:rPr>
          <w:rFonts w:ascii="Traditional Arabic" w:hAnsi="Traditional Arabic" w:cs="Traditional Arabic"/>
          <w:sz w:val="28"/>
          <w:szCs w:val="28"/>
        </w:rPr>
        <w:sym w:font="HQPB1" w:char="F07A"/>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CF"/>
      </w:r>
      <w:r w:rsidRPr="00E30A8A">
        <w:rPr>
          <w:rFonts w:ascii="Traditional Arabic" w:hAnsi="Traditional Arabic" w:cs="Traditional Arabic"/>
          <w:sz w:val="28"/>
          <w:szCs w:val="28"/>
        </w:rPr>
        <w:sym w:font="HQPB1" w:char="F08A"/>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Pr>
        <w:sym w:font="HQPB4" w:char="F0A8"/>
      </w:r>
      <w:r w:rsidRPr="00E30A8A">
        <w:rPr>
          <w:rFonts w:ascii="Traditional Arabic" w:hAnsi="Traditional Arabic" w:cs="Traditional Arabic"/>
          <w:sz w:val="28"/>
          <w:szCs w:val="28"/>
        </w:rPr>
        <w:sym w:font="HQPB1" w:char="F093"/>
      </w:r>
      <w:r w:rsidRPr="00E30A8A">
        <w:rPr>
          <w:rFonts w:ascii="Traditional Arabic" w:hAnsi="Traditional Arabic" w:cs="Traditional Arabic"/>
          <w:sz w:val="28"/>
          <w:szCs w:val="28"/>
        </w:rPr>
        <w:sym w:font="HQPB2" w:char="F039"/>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5" w:char="F033"/>
      </w:r>
      <w:r w:rsidRPr="00E30A8A">
        <w:rPr>
          <w:rFonts w:ascii="Traditional Arabic" w:hAnsi="Traditional Arabic" w:cs="Traditional Arabic"/>
          <w:sz w:val="28"/>
          <w:szCs w:val="28"/>
        </w:rPr>
        <w:sym w:font="HQPB2" w:char="F093"/>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2" w:char="F071"/>
      </w:r>
      <w:r w:rsidRPr="00E30A8A">
        <w:rPr>
          <w:rFonts w:ascii="Traditional Arabic" w:hAnsi="Traditional Arabic" w:cs="Traditional Arabic"/>
          <w:sz w:val="28"/>
          <w:szCs w:val="28"/>
        </w:rPr>
        <w:sym w:font="HQPB4" w:char="F0F8"/>
      </w:r>
      <w:r w:rsidRPr="00E30A8A">
        <w:rPr>
          <w:rFonts w:ascii="Traditional Arabic" w:hAnsi="Traditional Arabic" w:cs="Traditional Arabic"/>
          <w:sz w:val="28"/>
          <w:szCs w:val="28"/>
        </w:rPr>
        <w:sym w:font="HQPB2" w:char="F029"/>
      </w:r>
      <w:r w:rsidRPr="00E30A8A">
        <w:rPr>
          <w:rFonts w:ascii="Traditional Arabic" w:hAnsi="Traditional Arabic" w:cs="Traditional Arabic"/>
          <w:sz w:val="28"/>
          <w:szCs w:val="28"/>
        </w:rPr>
        <w:sym w:font="HQPB4" w:char="F0AD"/>
      </w:r>
      <w:r w:rsidRPr="00E30A8A">
        <w:rPr>
          <w:rFonts w:ascii="Traditional Arabic" w:hAnsi="Traditional Arabic" w:cs="Traditional Arabic"/>
          <w:sz w:val="28"/>
          <w:szCs w:val="28"/>
        </w:rPr>
        <w:sym w:font="HQPB1" w:char="F047"/>
      </w:r>
      <w:r w:rsidRPr="00E30A8A">
        <w:rPr>
          <w:rFonts w:ascii="Traditional Arabic" w:hAnsi="Traditional Arabic" w:cs="Traditional Arabic"/>
          <w:sz w:val="28"/>
          <w:szCs w:val="28"/>
        </w:rPr>
        <w:sym w:font="HQPB2" w:char="F039"/>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34"/>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C8"/>
      </w:r>
      <w:r w:rsidRPr="00E30A8A">
        <w:rPr>
          <w:rFonts w:ascii="Traditional Arabic" w:hAnsi="Traditional Arabic" w:cs="Traditional Arabic"/>
          <w:sz w:val="28"/>
          <w:szCs w:val="28"/>
        </w:rPr>
        <w:sym w:font="HQPB2" w:char="F062"/>
      </w:r>
      <w:r w:rsidRPr="00E30A8A">
        <w:rPr>
          <w:rFonts w:ascii="Traditional Arabic" w:hAnsi="Traditional Arabic" w:cs="Traditional Arabic"/>
          <w:sz w:val="28"/>
          <w:szCs w:val="28"/>
        </w:rPr>
        <w:sym w:font="HQPB2" w:char="F071"/>
      </w:r>
      <w:r w:rsidRPr="00E30A8A">
        <w:rPr>
          <w:rFonts w:ascii="Traditional Arabic" w:hAnsi="Traditional Arabic" w:cs="Traditional Arabic"/>
          <w:sz w:val="28"/>
          <w:szCs w:val="28"/>
        </w:rPr>
        <w:sym w:font="HQPB4" w:char="F0E0"/>
      </w:r>
      <w:r w:rsidRPr="00E30A8A">
        <w:rPr>
          <w:rFonts w:ascii="Traditional Arabic" w:hAnsi="Traditional Arabic" w:cs="Traditional Arabic"/>
          <w:sz w:val="28"/>
          <w:szCs w:val="28"/>
        </w:rPr>
        <w:sym w:font="HQPB2" w:char="F029"/>
      </w:r>
      <w:r w:rsidRPr="00E30A8A">
        <w:rPr>
          <w:rFonts w:ascii="Traditional Arabic" w:hAnsi="Traditional Arabic" w:cs="Traditional Arabic"/>
          <w:sz w:val="28"/>
          <w:szCs w:val="28"/>
        </w:rPr>
        <w:sym w:font="HQPB4" w:char="F0A8"/>
      </w:r>
      <w:r w:rsidRPr="00E30A8A">
        <w:rPr>
          <w:rFonts w:ascii="Traditional Arabic" w:hAnsi="Traditional Arabic" w:cs="Traditional Arabic"/>
          <w:sz w:val="28"/>
          <w:szCs w:val="28"/>
        </w:rPr>
        <w:sym w:font="HQPB1" w:char="F03F"/>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Pr>
        <w:sym w:font="HQPB5" w:char="F075"/>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2" w:char="F092"/>
      </w:r>
      <w:r w:rsidRPr="00E30A8A">
        <w:rPr>
          <w:rFonts w:ascii="Traditional Arabic" w:hAnsi="Traditional Arabic" w:cs="Traditional Arabic"/>
          <w:sz w:val="28"/>
          <w:szCs w:val="28"/>
        </w:rPr>
        <w:sym w:font="HQPB4" w:char="F0CD"/>
      </w:r>
      <w:r w:rsidRPr="00E30A8A">
        <w:rPr>
          <w:rFonts w:ascii="Traditional Arabic" w:hAnsi="Traditional Arabic" w:cs="Traditional Arabic"/>
          <w:sz w:val="28"/>
          <w:szCs w:val="28"/>
        </w:rPr>
        <w:sym w:font="HQPB2" w:char="F03C"/>
      </w:r>
      <w:r w:rsidRPr="00E30A8A">
        <w:rPr>
          <w:rFonts w:ascii="Traditional Arabic" w:hAnsi="Traditional Arabic" w:cs="Traditional Arabic"/>
          <w:sz w:val="28"/>
          <w:szCs w:val="28"/>
        </w:rPr>
        <w:sym w:font="HQPB5" w:char="F027"/>
      </w:r>
      <w:r w:rsidRPr="00E30A8A">
        <w:rPr>
          <w:rFonts w:ascii="Traditional Arabic" w:hAnsi="Traditional Arabic" w:cs="Traditional Arabic"/>
          <w:sz w:val="28"/>
          <w:szCs w:val="28"/>
        </w:rPr>
        <w:sym w:font="HQPB2" w:char="F072"/>
      </w:r>
      <w:r w:rsidRPr="00E30A8A">
        <w:rPr>
          <w:rFonts w:ascii="Traditional Arabic" w:hAnsi="Traditional Arabic" w:cs="Traditional Arabic"/>
          <w:sz w:val="28"/>
          <w:szCs w:val="28"/>
        </w:rPr>
        <w:sym w:font="HQPB4" w:char="F0E9"/>
      </w:r>
      <w:r w:rsidRPr="00E30A8A">
        <w:rPr>
          <w:rFonts w:ascii="Traditional Arabic" w:hAnsi="Traditional Arabic" w:cs="Traditional Arabic"/>
          <w:sz w:val="28"/>
          <w:szCs w:val="28"/>
        </w:rPr>
        <w:sym w:font="HQPB1" w:char="F027"/>
      </w:r>
      <w:r w:rsidRPr="00E30A8A">
        <w:rPr>
          <w:rFonts w:ascii="Traditional Arabic" w:hAnsi="Traditional Arabic" w:cs="Traditional Arabic"/>
          <w:sz w:val="28"/>
          <w:szCs w:val="28"/>
        </w:rPr>
        <w:sym w:font="HQPB5" w:char="F0AF"/>
      </w:r>
      <w:r w:rsidRPr="00E30A8A">
        <w:rPr>
          <w:rFonts w:ascii="Traditional Arabic" w:hAnsi="Traditional Arabic" w:cs="Traditional Arabic"/>
          <w:sz w:val="28"/>
          <w:szCs w:val="28"/>
        </w:rPr>
        <w:sym w:font="HQPB2" w:char="F0BB"/>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2" w:char="F08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4" w:char="F0C9"/>
      </w:r>
      <w:r w:rsidRPr="00E30A8A">
        <w:rPr>
          <w:rFonts w:ascii="Traditional Arabic" w:hAnsi="Traditional Arabic" w:cs="Traditional Arabic"/>
          <w:sz w:val="28"/>
          <w:szCs w:val="28"/>
        </w:rPr>
        <w:sym w:font="HQPB1" w:char="F03D"/>
      </w:r>
      <w:r w:rsidRPr="00E30A8A">
        <w:rPr>
          <w:rFonts w:ascii="Traditional Arabic" w:hAnsi="Traditional Arabic" w:cs="Traditional Arabic"/>
          <w:sz w:val="28"/>
          <w:szCs w:val="28"/>
        </w:rPr>
        <w:sym w:font="HQPB2" w:char="F0BB"/>
      </w:r>
      <w:r w:rsidRPr="00E30A8A">
        <w:rPr>
          <w:rFonts w:ascii="Traditional Arabic" w:hAnsi="Traditional Arabic" w:cs="Traditional Arabic"/>
          <w:sz w:val="28"/>
          <w:szCs w:val="28"/>
        </w:rPr>
        <w:sym w:font="HQPB5" w:char="F074"/>
      </w:r>
      <w:r w:rsidRPr="00E30A8A">
        <w:rPr>
          <w:rFonts w:ascii="Traditional Arabic" w:hAnsi="Traditional Arabic" w:cs="Traditional Arabic"/>
          <w:sz w:val="28"/>
          <w:szCs w:val="28"/>
        </w:rPr>
        <w:sym w:font="HQPB1" w:char="F036"/>
      </w:r>
      <w:r w:rsidRPr="00E30A8A">
        <w:rPr>
          <w:rFonts w:ascii="Traditional Arabic" w:hAnsi="Traditional Arabic" w:cs="Traditional Arabic"/>
          <w:sz w:val="28"/>
          <w:szCs w:val="28"/>
        </w:rPr>
        <w:sym w:font="HQPB4" w:char="F0F8"/>
      </w:r>
      <w:r w:rsidRPr="00E30A8A">
        <w:rPr>
          <w:rFonts w:ascii="Traditional Arabic" w:hAnsi="Traditional Arabic" w:cs="Traditional Arabic"/>
          <w:sz w:val="28"/>
          <w:szCs w:val="28"/>
        </w:rPr>
        <w:sym w:font="HQPB2" w:char="F039"/>
      </w:r>
      <w:r w:rsidRPr="00E30A8A">
        <w:rPr>
          <w:rFonts w:ascii="Traditional Arabic" w:hAnsi="Traditional Arabic" w:cs="Traditional Arabic"/>
          <w:sz w:val="28"/>
          <w:szCs w:val="28"/>
        </w:rPr>
        <w:sym w:font="HQPB5" w:char="F046"/>
      </w:r>
      <w:r w:rsidRPr="00E30A8A">
        <w:rPr>
          <w:rFonts w:ascii="Traditional Arabic" w:hAnsi="Traditional Arabic" w:cs="Traditional Arabic"/>
          <w:sz w:val="28"/>
          <w:szCs w:val="28"/>
        </w:rPr>
        <w:sym w:font="HQPB2" w:char="F07B"/>
      </w:r>
      <w:r w:rsidRPr="00E30A8A">
        <w:rPr>
          <w:rFonts w:ascii="Traditional Arabic" w:hAnsi="Traditional Arabic" w:cs="Traditional Arabic"/>
          <w:sz w:val="28"/>
          <w:szCs w:val="28"/>
        </w:rPr>
        <w:sym w:font="HQPB5" w:char="F024"/>
      </w:r>
      <w:r w:rsidRPr="00E30A8A">
        <w:rPr>
          <w:rFonts w:ascii="Traditional Arabic" w:hAnsi="Traditional Arabic" w:cs="Traditional Arabic"/>
          <w:sz w:val="28"/>
          <w:szCs w:val="28"/>
        </w:rPr>
        <w:sym w:font="HQPB1" w:char="F023"/>
      </w:r>
      <w:r w:rsidRPr="00E30A8A">
        <w:rPr>
          <w:rFonts w:ascii="Traditional Arabic" w:hAnsi="Traditional Arabic" w:cs="Traditional Arabic"/>
          <w:sz w:val="28"/>
          <w:szCs w:val="28"/>
          <w:rtl/>
        </w:rPr>
        <w:t xml:space="preserve"> </w:t>
      </w:r>
      <w:r w:rsidRPr="00E30A8A">
        <w:rPr>
          <w:rFonts w:ascii="Traditional Arabic" w:hAnsi="Traditional Arabic" w:cs="Traditional Arabic"/>
          <w:sz w:val="28"/>
          <w:szCs w:val="28"/>
        </w:rPr>
        <w:sym w:font="HQPB2" w:char="F0C7"/>
      </w:r>
      <w:r w:rsidRPr="00E30A8A">
        <w:rPr>
          <w:rFonts w:ascii="Traditional Arabic" w:hAnsi="Traditional Arabic" w:cs="Traditional Arabic"/>
          <w:sz w:val="28"/>
          <w:szCs w:val="28"/>
        </w:rPr>
        <w:sym w:font="HQPB2" w:char="F0CA"/>
      </w:r>
      <w:r w:rsidRPr="00E30A8A">
        <w:rPr>
          <w:rFonts w:ascii="Traditional Arabic" w:hAnsi="Traditional Arabic" w:cs="Traditional Arabic"/>
          <w:sz w:val="28"/>
          <w:szCs w:val="28"/>
        </w:rPr>
        <w:sym w:font="HQPB2" w:char="F0D2"/>
      </w:r>
      <w:r w:rsidRPr="00E30A8A">
        <w:rPr>
          <w:rFonts w:ascii="Traditional Arabic" w:hAnsi="Traditional Arabic" w:cs="Traditional Arabic"/>
          <w:sz w:val="28"/>
          <w:szCs w:val="28"/>
        </w:rPr>
        <w:sym w:font="HQPB2" w:char="F0D0"/>
      </w:r>
      <w:r w:rsidRPr="00E30A8A">
        <w:rPr>
          <w:rFonts w:ascii="Traditional Arabic" w:hAnsi="Traditional Arabic" w:cs="Traditional Arabic"/>
          <w:sz w:val="28"/>
          <w:szCs w:val="28"/>
        </w:rPr>
        <w:sym w:font="HQPB2" w:char="F0C8"/>
      </w:r>
      <w:r w:rsidRPr="00E30A8A">
        <w:rPr>
          <w:rFonts w:ascii="Traditional Arabic" w:hAnsi="Traditional Arabic" w:cs="Traditional Arabic"/>
          <w:sz w:val="28"/>
          <w:szCs w:val="28"/>
          <w:rtl/>
        </w:rPr>
        <w:t xml:space="preserve">   </w:t>
      </w:r>
    </w:p>
    <w:p w:rsidR="008D39CA" w:rsidRDefault="008D39CA"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3E2124" w:rsidRDefault="0011188B" w:rsidP="00455C99">
      <w:pPr>
        <w:pStyle w:val="ListParagraph"/>
        <w:spacing w:line="240" w:lineRule="auto"/>
        <w:jc w:val="both"/>
        <w:rPr>
          <w:rFonts w:asciiTheme="majorBidi" w:hAnsiTheme="majorBidi" w:cstheme="majorBidi"/>
          <w:i/>
          <w:iCs/>
          <w:sz w:val="24"/>
          <w:szCs w:val="24"/>
          <w:lang w:val="en-US"/>
        </w:rPr>
      </w:pPr>
      <w:r>
        <w:rPr>
          <w:rFonts w:asciiTheme="majorBidi" w:hAnsiTheme="majorBidi" w:cstheme="majorBidi"/>
          <w:i/>
          <w:iCs/>
          <w:sz w:val="24"/>
          <w:szCs w:val="24"/>
          <w:lang w:val="en-US"/>
        </w:rPr>
        <w:tab/>
      </w:r>
      <w:r w:rsidR="008D39CA">
        <w:rPr>
          <w:rFonts w:asciiTheme="majorBidi" w:hAnsiTheme="majorBidi" w:cstheme="majorBidi"/>
          <w:i/>
          <w:iCs/>
          <w:sz w:val="24"/>
          <w:szCs w:val="24"/>
        </w:rPr>
        <w:t>“</w:t>
      </w:r>
      <w:r w:rsidR="003E2124" w:rsidRPr="006B7900">
        <w:rPr>
          <w:rFonts w:asciiTheme="majorBidi" w:hAnsiTheme="majorBidi" w:cstheme="majorBidi"/>
          <w:i/>
          <w:iCs/>
          <w:sz w:val="24"/>
          <w:szCs w:val="24"/>
        </w:rPr>
        <w:t>(Musim) haji adalah beberapa bulan yang dimaklumi</w:t>
      </w:r>
      <w:r w:rsidR="006B7900">
        <w:rPr>
          <w:rStyle w:val="FootnoteReference"/>
          <w:rFonts w:asciiTheme="majorBidi" w:hAnsiTheme="majorBidi" w:cstheme="majorBidi"/>
          <w:i/>
          <w:iCs/>
          <w:sz w:val="24"/>
          <w:szCs w:val="24"/>
        </w:rPr>
        <w:footnoteReference w:id="3"/>
      </w:r>
      <w:r w:rsidR="003E2124" w:rsidRPr="006B7900">
        <w:rPr>
          <w:rFonts w:asciiTheme="majorBidi" w:hAnsiTheme="majorBidi" w:cstheme="majorBidi"/>
          <w:i/>
          <w:iCs/>
          <w:sz w:val="24"/>
          <w:szCs w:val="24"/>
        </w:rPr>
        <w:t>, Barangsiapa yang menetapkan niatnya dalam bulan itu akan mengerjakan haji, Maka tidak boleh rafats</w:t>
      </w:r>
      <w:r w:rsidR="006B7900">
        <w:rPr>
          <w:rStyle w:val="FootnoteReference"/>
          <w:rFonts w:asciiTheme="majorBidi" w:hAnsiTheme="majorBidi" w:cstheme="majorBidi"/>
          <w:i/>
          <w:iCs/>
          <w:sz w:val="24"/>
          <w:szCs w:val="24"/>
        </w:rPr>
        <w:footnoteReference w:id="4"/>
      </w:r>
      <w:r w:rsidR="003E2124" w:rsidRPr="006B7900">
        <w:rPr>
          <w:rFonts w:asciiTheme="majorBidi" w:hAnsiTheme="majorBidi" w:cstheme="majorBidi"/>
          <w:i/>
          <w:iCs/>
          <w:sz w:val="24"/>
          <w:szCs w:val="24"/>
        </w:rPr>
        <w:t>, berbuat Fasik dan berbantah-bantahan di dalam masa mengerjakan haji. dan apa yang kamu kerjakan berupa kebaikan, niscaya Allah mengetahuinya. Berbekallah, dan Sesungguhnya Sebaik-baik bekal adalah takwa</w:t>
      </w:r>
      <w:r w:rsidR="006B7900">
        <w:rPr>
          <w:rStyle w:val="FootnoteReference"/>
          <w:rFonts w:asciiTheme="majorBidi" w:hAnsiTheme="majorBidi" w:cstheme="majorBidi"/>
          <w:i/>
          <w:iCs/>
          <w:sz w:val="24"/>
          <w:szCs w:val="24"/>
        </w:rPr>
        <w:footnoteReference w:id="5"/>
      </w:r>
      <w:r w:rsidR="003E2124" w:rsidRPr="006B7900">
        <w:rPr>
          <w:rFonts w:asciiTheme="majorBidi" w:hAnsiTheme="majorBidi" w:cstheme="majorBidi"/>
          <w:i/>
          <w:iCs/>
          <w:sz w:val="24"/>
          <w:szCs w:val="24"/>
        </w:rPr>
        <w:t xml:space="preserve"> dan bertakwalah kepada-Ku Hai orang-orang yang berakal</w:t>
      </w:r>
      <w:r w:rsidR="008D39CA">
        <w:rPr>
          <w:rFonts w:asciiTheme="majorBidi" w:hAnsiTheme="majorBidi" w:cstheme="majorBidi"/>
          <w:i/>
          <w:iCs/>
          <w:sz w:val="24"/>
          <w:szCs w:val="24"/>
        </w:rPr>
        <w:t>”</w:t>
      </w:r>
      <w:r w:rsidR="003E2124" w:rsidRPr="006B7900">
        <w:rPr>
          <w:rFonts w:asciiTheme="majorBidi" w:hAnsiTheme="majorBidi" w:cstheme="majorBidi"/>
          <w:i/>
          <w:iCs/>
          <w:sz w:val="24"/>
          <w:szCs w:val="24"/>
        </w:rPr>
        <w:t>.</w:t>
      </w:r>
    </w:p>
    <w:p w:rsidR="006B7900" w:rsidRPr="006B7900" w:rsidRDefault="006B7900" w:rsidP="006B7900">
      <w:pPr>
        <w:spacing w:after="0" w:line="240" w:lineRule="auto"/>
        <w:ind w:left="567"/>
        <w:jc w:val="both"/>
        <w:rPr>
          <w:rFonts w:asciiTheme="majorBidi" w:hAnsiTheme="majorBidi" w:cstheme="majorBidi"/>
          <w:i/>
          <w:iCs/>
          <w:sz w:val="24"/>
          <w:szCs w:val="24"/>
          <w:lang w:val="en-US"/>
        </w:rPr>
      </w:pPr>
    </w:p>
    <w:p w:rsidR="00555726" w:rsidRPr="00DD4C62" w:rsidRDefault="00AE0C28" w:rsidP="00DD4C62">
      <w:pPr>
        <w:pStyle w:val="ListParagraph"/>
        <w:numPr>
          <w:ilvl w:val="0"/>
          <w:numId w:val="2"/>
        </w:numPr>
        <w:jc w:val="both"/>
        <w:rPr>
          <w:rFonts w:asciiTheme="majorBidi" w:hAnsiTheme="majorBidi" w:cstheme="majorBidi"/>
          <w:i/>
          <w:iCs/>
          <w:sz w:val="24"/>
          <w:szCs w:val="24"/>
          <w:lang w:val="en-US"/>
        </w:rPr>
      </w:pPr>
      <w:r w:rsidRPr="00E460EC">
        <w:rPr>
          <w:rFonts w:asciiTheme="majorBidi" w:hAnsiTheme="majorBidi" w:cstheme="majorBidi"/>
          <w:b/>
          <w:bCs/>
          <w:i/>
          <w:iCs/>
          <w:sz w:val="24"/>
          <w:szCs w:val="24"/>
        </w:rPr>
        <w:t>Surat Al- Baqarah 2: 269</w:t>
      </w:r>
    </w:p>
    <w:p w:rsidR="00555726" w:rsidRPr="0011188B" w:rsidRDefault="00555726" w:rsidP="0011188B">
      <w:pPr>
        <w:pStyle w:val="ListParagraph"/>
        <w:bidi/>
        <w:spacing w:line="240" w:lineRule="auto"/>
        <w:ind w:left="-1" w:right="709"/>
        <w:jc w:val="both"/>
        <w:rPr>
          <w:rFonts w:ascii="Traditional Arabic" w:hAnsi="Traditional Arabic" w:cs="Traditional Arabic"/>
          <w:sz w:val="28"/>
          <w:szCs w:val="28"/>
        </w:rPr>
      </w:pPr>
      <w:r w:rsidRPr="0011188B">
        <w:rPr>
          <w:rFonts w:ascii="Traditional Arabic" w:hAnsi="Traditional Arabic" w:cs="Traditional Arabic"/>
          <w:sz w:val="28"/>
          <w:szCs w:val="28"/>
        </w:rPr>
        <w:sym w:font="HQPB2" w:char="F092"/>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41"/>
      </w:r>
      <w:r w:rsidRPr="0011188B">
        <w:rPr>
          <w:rFonts w:ascii="Traditional Arabic" w:hAnsi="Traditional Arabic" w:cs="Traditional Arabic"/>
          <w:sz w:val="28"/>
          <w:szCs w:val="28"/>
        </w:rPr>
        <w:sym w:font="HQPB4" w:char="F0F7"/>
      </w:r>
      <w:r w:rsidRPr="0011188B">
        <w:rPr>
          <w:rFonts w:ascii="Traditional Arabic" w:hAnsi="Traditional Arabic" w:cs="Traditional Arabic"/>
          <w:sz w:val="28"/>
          <w:szCs w:val="28"/>
        </w:rPr>
        <w:sym w:font="HQPB2" w:char="F073"/>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2" w:char="F070"/>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2" w:char="F04A"/>
      </w:r>
      <w:r w:rsidRPr="0011188B">
        <w:rPr>
          <w:rFonts w:ascii="Traditional Arabic" w:hAnsi="Traditional Arabic" w:cs="Traditional Arabic"/>
          <w:sz w:val="28"/>
          <w:szCs w:val="28"/>
        </w:rPr>
        <w:sym w:font="HQPB4" w:char="F0F2"/>
      </w:r>
      <w:r w:rsidRPr="0011188B">
        <w:rPr>
          <w:rFonts w:ascii="Traditional Arabic" w:hAnsi="Traditional Arabic" w:cs="Traditional Arabic"/>
          <w:sz w:val="28"/>
          <w:szCs w:val="28"/>
        </w:rPr>
        <w:sym w:font="HQPB2" w:char="F036"/>
      </w:r>
      <w:r w:rsidRPr="0011188B">
        <w:rPr>
          <w:rFonts w:ascii="Traditional Arabic" w:hAnsi="Traditional Arabic" w:cs="Traditional Arabic"/>
          <w:sz w:val="28"/>
          <w:szCs w:val="28"/>
        </w:rPr>
        <w:sym w:font="HQPB4" w:char="F0C5"/>
      </w:r>
      <w:r w:rsidRPr="0011188B">
        <w:rPr>
          <w:rFonts w:ascii="Traditional Arabic" w:hAnsi="Traditional Arabic" w:cs="Traditional Arabic"/>
          <w:sz w:val="28"/>
          <w:szCs w:val="28"/>
        </w:rPr>
        <w:sym w:font="HQPB1" w:char="F073"/>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60"/>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2"/>
      </w:r>
      <w:r w:rsidRPr="0011188B">
        <w:rPr>
          <w:rFonts w:ascii="Traditional Arabic" w:hAnsi="Traditional Arabic" w:cs="Traditional Arabic"/>
          <w:sz w:val="28"/>
          <w:szCs w:val="28"/>
        </w:rPr>
        <w:sym w:font="HQPB2" w:char="F0E4"/>
      </w:r>
      <w:r w:rsidRPr="0011188B">
        <w:rPr>
          <w:rFonts w:ascii="Traditional Arabic" w:hAnsi="Traditional Arabic" w:cs="Traditional Arabic"/>
          <w:sz w:val="28"/>
          <w:szCs w:val="28"/>
        </w:rPr>
        <w:sym w:font="HQPB5" w:char="F021"/>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B1"/>
      </w:r>
      <w:r w:rsidRPr="0011188B">
        <w:rPr>
          <w:rFonts w:ascii="Traditional Arabic" w:hAnsi="Traditional Arabic" w:cs="Traditional Arabic"/>
          <w:sz w:val="28"/>
          <w:szCs w:val="28"/>
        </w:rPr>
        <w:sym w:font="HQPB5" w:char="F06F"/>
      </w:r>
      <w:r w:rsidRPr="0011188B">
        <w:rPr>
          <w:rFonts w:ascii="Traditional Arabic" w:hAnsi="Traditional Arabic" w:cs="Traditional Arabic"/>
          <w:sz w:val="28"/>
          <w:szCs w:val="28"/>
        </w:rPr>
        <w:sym w:font="HQPB2" w:char="F084"/>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34"/>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60"/>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C"/>
      </w:r>
      <w:r w:rsidRPr="0011188B">
        <w:rPr>
          <w:rFonts w:ascii="Traditional Arabic" w:hAnsi="Traditional Arabic" w:cs="Traditional Arabic"/>
          <w:sz w:val="28"/>
          <w:szCs w:val="28"/>
        </w:rPr>
        <w:sym w:font="HQPB1" w:char="F04E"/>
      </w:r>
      <w:r w:rsidRPr="0011188B">
        <w:rPr>
          <w:rFonts w:ascii="Traditional Arabic" w:hAnsi="Traditional Arabic" w:cs="Traditional Arabic"/>
          <w:sz w:val="28"/>
          <w:szCs w:val="28"/>
        </w:rPr>
        <w:sym w:font="HQPB4" w:char="F0F7"/>
      </w:r>
      <w:r w:rsidRPr="0011188B">
        <w:rPr>
          <w:rFonts w:ascii="Traditional Arabic" w:hAnsi="Traditional Arabic" w:cs="Traditional Arabic"/>
          <w:sz w:val="28"/>
          <w:szCs w:val="28"/>
        </w:rPr>
        <w:sym w:font="HQPB2" w:char="F073"/>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2" w:char="F070"/>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2" w:char="F04A"/>
      </w:r>
      <w:r w:rsidRPr="0011188B">
        <w:rPr>
          <w:rFonts w:ascii="Traditional Arabic" w:hAnsi="Traditional Arabic" w:cs="Traditional Arabic"/>
          <w:sz w:val="28"/>
          <w:szCs w:val="28"/>
        </w:rPr>
        <w:sym w:font="HQPB4" w:char="F0F2"/>
      </w:r>
      <w:r w:rsidRPr="0011188B">
        <w:rPr>
          <w:rFonts w:ascii="Traditional Arabic" w:hAnsi="Traditional Arabic" w:cs="Traditional Arabic"/>
          <w:sz w:val="28"/>
          <w:szCs w:val="28"/>
        </w:rPr>
        <w:sym w:font="HQPB2" w:char="F036"/>
      </w:r>
      <w:r w:rsidRPr="0011188B">
        <w:rPr>
          <w:rFonts w:ascii="Traditional Arabic" w:hAnsi="Traditional Arabic" w:cs="Traditional Arabic"/>
          <w:sz w:val="28"/>
          <w:szCs w:val="28"/>
        </w:rPr>
        <w:sym w:font="HQPB4" w:char="F0C5"/>
      </w:r>
      <w:r w:rsidRPr="0011188B">
        <w:rPr>
          <w:rFonts w:ascii="Traditional Arabic" w:hAnsi="Traditional Arabic" w:cs="Traditional Arabic"/>
          <w:sz w:val="28"/>
          <w:szCs w:val="28"/>
        </w:rPr>
        <w:sym w:font="HQPB1" w:char="F073"/>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F4"/>
      </w:r>
      <w:r w:rsidRPr="0011188B">
        <w:rPr>
          <w:rFonts w:ascii="Traditional Arabic" w:hAnsi="Traditional Arabic" w:cs="Traditional Arabic"/>
          <w:sz w:val="28"/>
          <w:szCs w:val="28"/>
        </w:rPr>
        <w:sym w:font="HQPB1" w:char="F089"/>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2" w:char="F029"/>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1" w:char="F0F9"/>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92"/>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41"/>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Pr>
        <w:sym w:font="HQPB4" w:char="F0E9"/>
      </w:r>
      <w:r w:rsidRPr="0011188B">
        <w:rPr>
          <w:rFonts w:ascii="Traditional Arabic" w:hAnsi="Traditional Arabic" w:cs="Traditional Arabic"/>
          <w:sz w:val="28"/>
          <w:szCs w:val="28"/>
        </w:rPr>
        <w:sym w:font="HQPB1" w:char="F026"/>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4" w:char="F05A"/>
      </w:r>
      <w:r w:rsidRPr="0011188B">
        <w:rPr>
          <w:rFonts w:ascii="Traditional Arabic" w:hAnsi="Traditional Arabic" w:cs="Traditional Arabic"/>
          <w:sz w:val="28"/>
          <w:szCs w:val="28"/>
        </w:rPr>
        <w:sym w:font="HQPB1" w:char="F08E"/>
      </w:r>
      <w:r w:rsidRPr="0011188B">
        <w:rPr>
          <w:rFonts w:ascii="Traditional Arabic" w:hAnsi="Traditional Arabic" w:cs="Traditional Arabic"/>
          <w:sz w:val="28"/>
          <w:szCs w:val="28"/>
        </w:rPr>
        <w:sym w:font="HQPB4" w:char="F0F6"/>
      </w:r>
      <w:r w:rsidRPr="0011188B">
        <w:rPr>
          <w:rFonts w:ascii="Traditional Arabic" w:hAnsi="Traditional Arabic" w:cs="Traditional Arabic"/>
          <w:sz w:val="28"/>
          <w:szCs w:val="28"/>
        </w:rPr>
        <w:sym w:font="HQPB2" w:char="F08D"/>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1" w:char="F07A"/>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4" w:char="F05A"/>
      </w:r>
      <w:r w:rsidRPr="0011188B">
        <w:rPr>
          <w:rFonts w:ascii="Traditional Arabic" w:hAnsi="Traditional Arabic" w:cs="Traditional Arabic"/>
          <w:sz w:val="28"/>
          <w:szCs w:val="28"/>
        </w:rPr>
        <w:sym w:font="HQPB1" w:char="F08E"/>
      </w:r>
      <w:r w:rsidRPr="0011188B">
        <w:rPr>
          <w:rFonts w:ascii="Traditional Arabic" w:hAnsi="Traditional Arabic" w:cs="Traditional Arabic"/>
          <w:sz w:val="28"/>
          <w:szCs w:val="28"/>
        </w:rPr>
        <w:sym w:font="HQPB2" w:char="F08D"/>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1" w:char="F057"/>
      </w:r>
      <w:r w:rsidRPr="0011188B">
        <w:rPr>
          <w:rFonts w:ascii="Traditional Arabic" w:hAnsi="Traditional Arabic" w:cs="Traditional Arabic"/>
          <w:sz w:val="28"/>
          <w:szCs w:val="28"/>
        </w:rPr>
        <w:sym w:font="HQPB5" w:char="F09F"/>
      </w:r>
      <w:r w:rsidRPr="0011188B">
        <w:rPr>
          <w:rFonts w:ascii="Traditional Arabic" w:hAnsi="Traditional Arabic" w:cs="Traditional Arabic"/>
          <w:sz w:val="28"/>
          <w:szCs w:val="28"/>
        </w:rPr>
        <w:sym w:font="HQPB2" w:char="F03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3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1" w:char="F08D"/>
      </w:r>
      <w:r w:rsidRPr="0011188B">
        <w:rPr>
          <w:rFonts w:ascii="Traditional Arabic" w:hAnsi="Traditional Arabic" w:cs="Traditional Arabic"/>
          <w:sz w:val="28"/>
          <w:szCs w:val="28"/>
        </w:rPr>
        <w:sym w:font="HQPB5" w:char="F09E"/>
      </w:r>
      <w:r w:rsidRPr="0011188B">
        <w:rPr>
          <w:rFonts w:ascii="Traditional Arabic" w:hAnsi="Traditional Arabic" w:cs="Traditional Arabic"/>
          <w:sz w:val="28"/>
          <w:szCs w:val="28"/>
        </w:rPr>
        <w:sym w:font="HQPB2" w:char="F032"/>
      </w:r>
      <w:r w:rsidRPr="0011188B">
        <w:rPr>
          <w:rFonts w:ascii="Traditional Arabic" w:hAnsi="Traditional Arabic" w:cs="Traditional Arabic"/>
          <w:sz w:val="28"/>
          <w:szCs w:val="28"/>
        </w:rPr>
        <w:sym w:font="HQPB4" w:char="F0A4"/>
      </w:r>
      <w:r w:rsidRPr="0011188B">
        <w:rPr>
          <w:rFonts w:ascii="Traditional Arabic" w:hAnsi="Traditional Arabic" w:cs="Traditional Arabic"/>
          <w:sz w:val="28"/>
          <w:szCs w:val="28"/>
        </w:rPr>
        <w:sym w:font="HQPB1" w:char="F08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48"/>
      </w:r>
      <w:r w:rsidRPr="0011188B">
        <w:rPr>
          <w:rFonts w:ascii="Traditional Arabic" w:hAnsi="Traditional Arabic" w:cs="Traditional Arabic"/>
          <w:sz w:val="28"/>
          <w:szCs w:val="28"/>
        </w:rPr>
        <w:sym w:font="HQPB2" w:char="F077"/>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29"/>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28"/>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4"/>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7"/>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Pr>
        <w:sym w:font="HQPB4" w:char="F0E9"/>
      </w:r>
      <w:r w:rsidRPr="0011188B">
        <w:rPr>
          <w:rFonts w:ascii="Traditional Arabic" w:hAnsi="Traditional Arabic" w:cs="Traditional Arabic"/>
          <w:sz w:val="28"/>
          <w:szCs w:val="28"/>
        </w:rPr>
        <w:sym w:font="HQPB1" w:char="F026"/>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9"/>
      </w:r>
      <w:r w:rsidRPr="0011188B">
        <w:rPr>
          <w:rFonts w:ascii="Traditional Arabic" w:hAnsi="Traditional Arabic" w:cs="Traditional Arabic"/>
          <w:sz w:val="28"/>
          <w:szCs w:val="28"/>
        </w:rPr>
        <w:sym w:font="HQPB1" w:char="F03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36"/>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46"/>
      </w:r>
      <w:r w:rsidRPr="0011188B">
        <w:rPr>
          <w:rFonts w:ascii="Traditional Arabic" w:hAnsi="Traditional Arabic" w:cs="Traditional Arabic"/>
          <w:sz w:val="28"/>
          <w:szCs w:val="28"/>
        </w:rPr>
        <w:sym w:font="HQPB2" w:char="F07B"/>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C7"/>
      </w:r>
      <w:r w:rsidRPr="0011188B">
        <w:rPr>
          <w:rFonts w:ascii="Traditional Arabic" w:hAnsi="Traditional Arabic" w:cs="Traditional Arabic"/>
          <w:sz w:val="28"/>
          <w:szCs w:val="28"/>
        </w:rPr>
        <w:sym w:font="HQPB2" w:char="F0CB"/>
      </w:r>
      <w:r w:rsidRPr="0011188B">
        <w:rPr>
          <w:rFonts w:ascii="Traditional Arabic" w:hAnsi="Traditional Arabic" w:cs="Traditional Arabic"/>
          <w:sz w:val="28"/>
          <w:szCs w:val="28"/>
        </w:rPr>
        <w:sym w:font="HQPB2" w:char="F0CF"/>
      </w:r>
      <w:r w:rsidRPr="0011188B">
        <w:rPr>
          <w:rFonts w:ascii="Traditional Arabic" w:hAnsi="Traditional Arabic" w:cs="Traditional Arabic"/>
          <w:sz w:val="28"/>
          <w:szCs w:val="28"/>
        </w:rPr>
        <w:sym w:font="HQPB2" w:char="F0D2"/>
      </w:r>
      <w:r w:rsidRPr="0011188B">
        <w:rPr>
          <w:rFonts w:ascii="Traditional Arabic" w:hAnsi="Traditional Arabic" w:cs="Traditional Arabic"/>
          <w:sz w:val="28"/>
          <w:szCs w:val="28"/>
        </w:rPr>
        <w:sym w:font="HQPB2" w:char="F0C8"/>
      </w:r>
      <w:r w:rsidRPr="0011188B">
        <w:rPr>
          <w:rFonts w:ascii="Traditional Arabic" w:hAnsi="Traditional Arabic" w:cs="Traditional Arabic"/>
          <w:sz w:val="28"/>
          <w:szCs w:val="28"/>
          <w:rtl/>
        </w:rPr>
        <w:t xml:space="preserve">   </w:t>
      </w:r>
    </w:p>
    <w:p w:rsidR="008D39CA" w:rsidRDefault="008D39CA" w:rsidP="0011188B">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3E2124" w:rsidRPr="00847BE6" w:rsidRDefault="008D39CA" w:rsidP="0011188B">
      <w:pPr>
        <w:pStyle w:val="ListParagraph"/>
        <w:spacing w:line="240" w:lineRule="auto"/>
        <w:ind w:left="644" w:firstLine="774"/>
        <w:jc w:val="both"/>
        <w:rPr>
          <w:rFonts w:asciiTheme="majorBidi" w:hAnsiTheme="majorBidi" w:cstheme="majorBidi"/>
          <w:i/>
          <w:iCs/>
          <w:sz w:val="24"/>
          <w:szCs w:val="24"/>
        </w:rPr>
      </w:pPr>
      <w:r>
        <w:rPr>
          <w:rFonts w:asciiTheme="majorBidi" w:hAnsiTheme="majorBidi" w:cstheme="majorBidi"/>
          <w:iCs/>
          <w:sz w:val="24"/>
          <w:szCs w:val="24"/>
        </w:rPr>
        <w:t>“</w:t>
      </w:r>
      <w:r w:rsidR="003E2124" w:rsidRPr="006B7900">
        <w:rPr>
          <w:rFonts w:asciiTheme="majorBidi" w:hAnsiTheme="majorBidi" w:cstheme="majorBidi"/>
          <w:i/>
          <w:iCs/>
          <w:sz w:val="24"/>
          <w:szCs w:val="24"/>
        </w:rPr>
        <w:t>Allah menganugerahkan Al Hikmah (kefahaman yang dalam tentang Al Quran dan As Sunnah) kepada siapa yang dikehendaki-Nya. dan Barangsiapa yang dianugerahi hikmah, ia benar-benar telah dianugerahi karunia yang banyak. dan han</w:t>
      </w:r>
      <w:r w:rsidR="003E2124" w:rsidRPr="008D39CA">
        <w:rPr>
          <w:rFonts w:asciiTheme="majorBidi" w:hAnsiTheme="majorBidi" w:cstheme="majorBidi"/>
          <w:i/>
          <w:iCs/>
          <w:sz w:val="24"/>
          <w:szCs w:val="24"/>
        </w:rPr>
        <w:t>ya orang-orang yang berakallah yang dapat mengambil pelajaran (dari firman Allah)</w:t>
      </w:r>
      <w:r>
        <w:rPr>
          <w:rFonts w:asciiTheme="majorBidi" w:hAnsiTheme="majorBidi" w:cstheme="majorBidi"/>
          <w:i/>
          <w:iCs/>
          <w:sz w:val="24"/>
          <w:szCs w:val="24"/>
        </w:rPr>
        <w:t>”</w:t>
      </w:r>
      <w:r w:rsidR="003E2124" w:rsidRPr="008D39CA">
        <w:rPr>
          <w:rFonts w:asciiTheme="majorBidi" w:hAnsiTheme="majorBidi" w:cstheme="majorBidi"/>
          <w:i/>
          <w:iCs/>
          <w:sz w:val="24"/>
          <w:szCs w:val="24"/>
        </w:rPr>
        <w:t>.</w:t>
      </w:r>
    </w:p>
    <w:p w:rsidR="007934FD" w:rsidRPr="00CA7C66" w:rsidRDefault="007934FD" w:rsidP="006B7900">
      <w:pPr>
        <w:pStyle w:val="ListParagraph"/>
        <w:spacing w:line="240" w:lineRule="auto"/>
        <w:ind w:left="644"/>
        <w:jc w:val="both"/>
        <w:rPr>
          <w:rFonts w:asciiTheme="majorBidi" w:hAnsiTheme="majorBidi" w:cstheme="majorBidi"/>
          <w:i/>
          <w:iCs/>
          <w:sz w:val="24"/>
          <w:szCs w:val="24"/>
        </w:rPr>
      </w:pPr>
    </w:p>
    <w:p w:rsidR="0011188B" w:rsidRPr="00CA7C66" w:rsidRDefault="0011188B" w:rsidP="006B7900">
      <w:pPr>
        <w:pStyle w:val="ListParagraph"/>
        <w:spacing w:line="240" w:lineRule="auto"/>
        <w:ind w:left="644"/>
        <w:jc w:val="both"/>
        <w:rPr>
          <w:rFonts w:asciiTheme="majorBidi" w:hAnsiTheme="majorBidi" w:cstheme="majorBidi"/>
          <w:i/>
          <w:iCs/>
          <w:sz w:val="24"/>
          <w:szCs w:val="24"/>
        </w:rPr>
      </w:pPr>
    </w:p>
    <w:p w:rsidR="0011188B" w:rsidRPr="00CA7C66" w:rsidRDefault="0011188B" w:rsidP="006B7900">
      <w:pPr>
        <w:pStyle w:val="ListParagraph"/>
        <w:spacing w:line="240" w:lineRule="auto"/>
        <w:ind w:left="644"/>
        <w:jc w:val="both"/>
        <w:rPr>
          <w:rFonts w:asciiTheme="majorBidi" w:hAnsiTheme="majorBidi" w:cstheme="majorBidi"/>
          <w:i/>
          <w:iCs/>
          <w:sz w:val="24"/>
          <w:szCs w:val="24"/>
        </w:rPr>
      </w:pPr>
    </w:p>
    <w:p w:rsidR="0011188B" w:rsidRPr="00CA7C66" w:rsidRDefault="0011188B" w:rsidP="006B7900">
      <w:pPr>
        <w:pStyle w:val="ListParagraph"/>
        <w:spacing w:line="240" w:lineRule="auto"/>
        <w:ind w:left="644"/>
        <w:jc w:val="both"/>
        <w:rPr>
          <w:rFonts w:asciiTheme="majorBidi" w:hAnsiTheme="majorBidi" w:cstheme="majorBidi"/>
          <w:i/>
          <w:iCs/>
          <w:sz w:val="24"/>
          <w:szCs w:val="24"/>
        </w:rPr>
      </w:pPr>
    </w:p>
    <w:p w:rsidR="0011188B" w:rsidRPr="00CA7C66" w:rsidRDefault="0011188B" w:rsidP="006B7900">
      <w:pPr>
        <w:pStyle w:val="ListParagraph"/>
        <w:spacing w:line="240" w:lineRule="auto"/>
        <w:ind w:left="644"/>
        <w:jc w:val="both"/>
        <w:rPr>
          <w:rFonts w:asciiTheme="majorBidi" w:hAnsiTheme="majorBidi" w:cstheme="majorBidi"/>
          <w:i/>
          <w:iCs/>
          <w:sz w:val="24"/>
          <w:szCs w:val="24"/>
        </w:rPr>
      </w:pPr>
    </w:p>
    <w:p w:rsidR="0011188B" w:rsidRPr="00CA7C66" w:rsidRDefault="0011188B" w:rsidP="006B7900">
      <w:pPr>
        <w:pStyle w:val="ListParagraph"/>
        <w:spacing w:line="240" w:lineRule="auto"/>
        <w:ind w:left="644"/>
        <w:jc w:val="both"/>
        <w:rPr>
          <w:rFonts w:asciiTheme="majorBidi" w:hAnsiTheme="majorBidi" w:cstheme="majorBidi"/>
          <w:i/>
          <w:iCs/>
          <w:sz w:val="24"/>
          <w:szCs w:val="24"/>
        </w:rPr>
      </w:pPr>
    </w:p>
    <w:p w:rsidR="0011188B" w:rsidRPr="00CA7C66" w:rsidRDefault="0011188B" w:rsidP="006B7900">
      <w:pPr>
        <w:pStyle w:val="ListParagraph"/>
        <w:spacing w:line="240" w:lineRule="auto"/>
        <w:ind w:left="644"/>
        <w:jc w:val="both"/>
        <w:rPr>
          <w:rFonts w:asciiTheme="majorBidi" w:hAnsiTheme="majorBidi" w:cstheme="majorBidi"/>
          <w:i/>
          <w:iCs/>
          <w:sz w:val="24"/>
          <w:szCs w:val="24"/>
        </w:rPr>
      </w:pPr>
    </w:p>
    <w:p w:rsidR="00455C99" w:rsidRPr="00CA7C66" w:rsidRDefault="00455C99" w:rsidP="006B7900">
      <w:pPr>
        <w:pStyle w:val="ListParagraph"/>
        <w:spacing w:line="240" w:lineRule="auto"/>
        <w:ind w:left="644"/>
        <w:jc w:val="both"/>
        <w:rPr>
          <w:rFonts w:asciiTheme="majorBidi" w:hAnsiTheme="majorBidi" w:cstheme="majorBidi"/>
          <w:i/>
          <w:iCs/>
          <w:sz w:val="24"/>
          <w:szCs w:val="24"/>
        </w:rPr>
      </w:pPr>
    </w:p>
    <w:p w:rsidR="00555726" w:rsidRPr="00555726" w:rsidRDefault="00AE0C28" w:rsidP="00555726">
      <w:pPr>
        <w:pStyle w:val="ListParagraph"/>
        <w:numPr>
          <w:ilvl w:val="0"/>
          <w:numId w:val="2"/>
        </w:numPr>
        <w:spacing w:line="480" w:lineRule="auto"/>
        <w:jc w:val="both"/>
        <w:rPr>
          <w:rFonts w:asciiTheme="majorBidi" w:hAnsiTheme="majorBidi" w:cstheme="majorBidi"/>
          <w:i/>
          <w:iCs/>
          <w:sz w:val="24"/>
          <w:szCs w:val="24"/>
        </w:rPr>
      </w:pPr>
      <w:r w:rsidRPr="00E460EC">
        <w:rPr>
          <w:rFonts w:asciiTheme="majorBidi" w:hAnsiTheme="majorBidi" w:cstheme="majorBidi"/>
          <w:b/>
          <w:bCs/>
          <w:i/>
          <w:iCs/>
          <w:sz w:val="24"/>
          <w:szCs w:val="24"/>
        </w:rPr>
        <w:lastRenderedPageBreak/>
        <w:t>Surat Āli Imrān 3:7</w:t>
      </w:r>
    </w:p>
    <w:p w:rsidR="00555726" w:rsidRPr="0011188B" w:rsidRDefault="00555726" w:rsidP="00B0161C">
      <w:pPr>
        <w:pStyle w:val="ListParagraph"/>
        <w:bidi/>
        <w:spacing w:line="240" w:lineRule="auto"/>
        <w:ind w:left="-1" w:right="709"/>
        <w:jc w:val="both"/>
        <w:rPr>
          <w:rFonts w:ascii="Traditional Arabic" w:hAnsi="Traditional Arabic" w:cs="Traditional Arabic"/>
          <w:sz w:val="28"/>
          <w:szCs w:val="28"/>
        </w:rPr>
      </w:pP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8"/>
      </w:r>
      <w:r w:rsidRPr="0011188B">
        <w:rPr>
          <w:rFonts w:ascii="Traditional Arabic" w:hAnsi="Traditional Arabic" w:cs="Traditional Arabic"/>
          <w:sz w:val="28"/>
          <w:szCs w:val="28"/>
        </w:rPr>
        <w:sym w:font="HQPB2" w:char="F064"/>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FC"/>
      </w:r>
      <w:r w:rsidRPr="0011188B">
        <w:rPr>
          <w:rFonts w:ascii="Traditional Arabic" w:hAnsi="Traditional Arabic" w:cs="Traditional Arabic"/>
          <w:sz w:val="28"/>
          <w:szCs w:val="28"/>
        </w:rPr>
        <w:sym w:font="HQPB2" w:char="F093"/>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3" w:char="F025"/>
      </w:r>
      <w:r w:rsidRPr="0011188B">
        <w:rPr>
          <w:rFonts w:ascii="Traditional Arabic" w:hAnsi="Traditional Arabic" w:cs="Traditional Arabic"/>
          <w:sz w:val="28"/>
          <w:szCs w:val="28"/>
        </w:rPr>
        <w:sym w:font="HQPB4" w:char="F0A9"/>
      </w:r>
      <w:r w:rsidRPr="0011188B">
        <w:rPr>
          <w:rFonts w:ascii="Traditional Arabic" w:hAnsi="Traditional Arabic" w:cs="Traditional Arabic"/>
          <w:sz w:val="28"/>
          <w:szCs w:val="28"/>
        </w:rPr>
        <w:sym w:font="HQPB3" w:char="F021"/>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1"/>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93"/>
      </w:r>
      <w:r w:rsidRPr="0011188B">
        <w:rPr>
          <w:rFonts w:ascii="Traditional Arabic" w:hAnsi="Traditional Arabic" w:cs="Traditional Arabic"/>
          <w:sz w:val="28"/>
          <w:szCs w:val="28"/>
        </w:rPr>
        <w:sym w:font="HQPB2" w:char="F052"/>
      </w:r>
      <w:r w:rsidRPr="0011188B">
        <w:rPr>
          <w:rFonts w:ascii="Traditional Arabic" w:hAnsi="Traditional Arabic" w:cs="Traditional Arabic"/>
          <w:sz w:val="28"/>
          <w:szCs w:val="28"/>
        </w:rPr>
        <w:sym w:font="HQPB5" w:char="F072"/>
      </w:r>
      <w:r w:rsidRPr="0011188B">
        <w:rPr>
          <w:rFonts w:ascii="Traditional Arabic" w:hAnsi="Traditional Arabic" w:cs="Traditional Arabic"/>
          <w:sz w:val="28"/>
          <w:szCs w:val="28"/>
        </w:rPr>
        <w:sym w:font="HQPB1" w:char="F026"/>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2" w:char="F037"/>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8B"/>
      </w:r>
      <w:r w:rsidRPr="0011188B">
        <w:rPr>
          <w:rFonts w:ascii="Traditional Arabic" w:hAnsi="Traditional Arabic" w:cs="Traditional Arabic"/>
          <w:sz w:val="28"/>
          <w:szCs w:val="28"/>
        </w:rPr>
        <w:sym w:font="HQPB5" w:char="F06E"/>
      </w:r>
      <w:r w:rsidRPr="0011188B">
        <w:rPr>
          <w:rFonts w:ascii="Traditional Arabic" w:hAnsi="Traditional Arabic" w:cs="Traditional Arabic"/>
          <w:sz w:val="28"/>
          <w:szCs w:val="28"/>
        </w:rPr>
        <w:sym w:font="HQPB2" w:char="F03D"/>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E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C"/>
      </w:r>
      <w:r w:rsidRPr="0011188B">
        <w:rPr>
          <w:rFonts w:ascii="Traditional Arabic" w:hAnsi="Traditional Arabic" w:cs="Traditional Arabic"/>
          <w:sz w:val="28"/>
          <w:szCs w:val="28"/>
        </w:rPr>
        <w:sym w:font="HQPB1" w:char="F03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47"/>
      </w:r>
      <w:r w:rsidRPr="0011188B">
        <w:rPr>
          <w:rFonts w:ascii="Traditional Arabic" w:hAnsi="Traditional Arabic" w:cs="Traditional Arabic"/>
          <w:sz w:val="28"/>
          <w:szCs w:val="28"/>
        </w:rPr>
        <w:sym w:font="HQPB4" w:char="F0C5"/>
      </w:r>
      <w:r w:rsidRPr="0011188B">
        <w:rPr>
          <w:rFonts w:ascii="Traditional Arabic" w:hAnsi="Traditional Arabic" w:cs="Traditional Arabic"/>
          <w:sz w:val="28"/>
          <w:szCs w:val="28"/>
        </w:rPr>
        <w:sym w:font="HQPB2" w:char="F033"/>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7"/>
      </w:r>
      <w:r w:rsidRPr="0011188B">
        <w:rPr>
          <w:rFonts w:ascii="Traditional Arabic" w:hAnsi="Traditional Arabic" w:cs="Traditional Arabic"/>
          <w:sz w:val="28"/>
          <w:szCs w:val="28"/>
        </w:rPr>
        <w:sym w:font="HQPB2" w:char="F06D"/>
      </w:r>
      <w:r w:rsidRPr="0011188B">
        <w:rPr>
          <w:rFonts w:ascii="Traditional Arabic" w:hAnsi="Traditional Arabic" w:cs="Traditional Arabic"/>
          <w:sz w:val="28"/>
          <w:szCs w:val="28"/>
        </w:rPr>
        <w:sym w:font="HQPB4" w:char="F0F7"/>
      </w:r>
      <w:r w:rsidRPr="0011188B">
        <w:rPr>
          <w:rFonts w:ascii="Traditional Arabic" w:hAnsi="Traditional Arabic" w:cs="Traditional Arabic"/>
          <w:sz w:val="28"/>
          <w:szCs w:val="28"/>
        </w:rPr>
        <w:sym w:font="HQPB2" w:char="F05A"/>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D7"/>
      </w:r>
      <w:r w:rsidRPr="0011188B">
        <w:rPr>
          <w:rFonts w:ascii="Traditional Arabic" w:hAnsi="Traditional Arabic" w:cs="Traditional Arabic"/>
          <w:sz w:val="28"/>
          <w:szCs w:val="28"/>
        </w:rPr>
        <w:sym w:font="HQPB1" w:char="F04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E4"/>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C"/>
      </w:r>
      <w:r w:rsidRPr="0011188B">
        <w:rPr>
          <w:rFonts w:ascii="Traditional Arabic" w:hAnsi="Traditional Arabic" w:cs="Traditional Arabic"/>
          <w:sz w:val="28"/>
          <w:szCs w:val="28"/>
        </w:rPr>
        <w:sym w:font="HQPB1" w:char="F04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2" w:char="F04A"/>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2" w:char="F033"/>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1" w:char="F074"/>
      </w:r>
      <w:r w:rsidRPr="0011188B">
        <w:rPr>
          <w:rFonts w:ascii="Traditional Arabic" w:hAnsi="Traditional Arabic" w:cs="Traditional Arabic"/>
          <w:sz w:val="28"/>
          <w:szCs w:val="28"/>
        </w:rPr>
        <w:sym w:font="HQPB4" w:char="F092"/>
      </w:r>
      <w:r w:rsidRPr="0011188B">
        <w:rPr>
          <w:rFonts w:ascii="Traditional Arabic" w:hAnsi="Traditional Arabic" w:cs="Traditional Arabic"/>
          <w:sz w:val="28"/>
          <w:szCs w:val="28"/>
        </w:rPr>
        <w:sym w:font="HQPB2" w:char="F04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A3"/>
      </w:r>
      <w:r w:rsidRPr="0011188B">
        <w:rPr>
          <w:rFonts w:ascii="Traditional Arabic" w:hAnsi="Traditional Arabic" w:cs="Traditional Arabic"/>
          <w:sz w:val="28"/>
          <w:szCs w:val="28"/>
        </w:rPr>
        <w:sym w:font="HQPB2" w:char="F060"/>
      </w:r>
      <w:r w:rsidRPr="0011188B">
        <w:rPr>
          <w:rFonts w:ascii="Traditional Arabic" w:hAnsi="Traditional Arabic" w:cs="Traditional Arabic"/>
          <w:sz w:val="28"/>
          <w:szCs w:val="28"/>
        </w:rPr>
        <w:sym w:font="HQPB4" w:char="F0E8"/>
      </w:r>
      <w:r w:rsidRPr="0011188B">
        <w:rPr>
          <w:rFonts w:ascii="Traditional Arabic" w:hAnsi="Traditional Arabic" w:cs="Traditional Arabic"/>
          <w:sz w:val="28"/>
          <w:szCs w:val="28"/>
        </w:rPr>
        <w:sym w:font="HQPB2" w:char="F064"/>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91"/>
      </w:r>
      <w:r w:rsidRPr="0011188B">
        <w:rPr>
          <w:rFonts w:ascii="Traditional Arabic" w:hAnsi="Traditional Arabic" w:cs="Traditional Arabic"/>
          <w:sz w:val="28"/>
          <w:szCs w:val="28"/>
        </w:rPr>
        <w:sym w:font="HQPB2" w:char="F050"/>
      </w:r>
      <w:r w:rsidRPr="0011188B">
        <w:rPr>
          <w:rFonts w:ascii="Traditional Arabic" w:hAnsi="Traditional Arabic" w:cs="Traditional Arabic"/>
          <w:sz w:val="28"/>
          <w:szCs w:val="28"/>
        </w:rPr>
        <w:sym w:font="HQPB4" w:char="F0E9"/>
      </w:r>
      <w:r w:rsidRPr="0011188B">
        <w:rPr>
          <w:rFonts w:ascii="Traditional Arabic" w:hAnsi="Traditional Arabic" w:cs="Traditional Arabic"/>
          <w:sz w:val="28"/>
          <w:szCs w:val="28"/>
        </w:rPr>
        <w:sym w:font="HQPB1" w:char="F026"/>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9"/>
      </w:r>
      <w:r w:rsidRPr="0011188B">
        <w:rPr>
          <w:rFonts w:ascii="Traditional Arabic" w:hAnsi="Traditional Arabic" w:cs="Traditional Arabic"/>
          <w:sz w:val="28"/>
          <w:szCs w:val="28"/>
        </w:rPr>
        <w:sym w:font="HQPB1" w:char="F03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47"/>
      </w:r>
      <w:r w:rsidRPr="0011188B">
        <w:rPr>
          <w:rFonts w:ascii="Traditional Arabic" w:hAnsi="Traditional Arabic" w:cs="Traditional Arabic"/>
          <w:sz w:val="28"/>
          <w:szCs w:val="28"/>
        </w:rPr>
        <w:sym w:font="HQPB4" w:char="F0C5"/>
      </w:r>
      <w:r w:rsidRPr="0011188B">
        <w:rPr>
          <w:rFonts w:ascii="Traditional Arabic" w:hAnsi="Traditional Arabic" w:cs="Traditional Arabic"/>
          <w:sz w:val="28"/>
          <w:szCs w:val="28"/>
        </w:rPr>
        <w:sym w:font="HQPB2" w:char="F033"/>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1" w:char="F08D"/>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1" w:char="F07A"/>
      </w:r>
      <w:r w:rsidRPr="0011188B">
        <w:rPr>
          <w:rFonts w:ascii="Traditional Arabic" w:hAnsi="Traditional Arabic" w:cs="Traditional Arabic"/>
          <w:sz w:val="28"/>
          <w:szCs w:val="28"/>
        </w:rPr>
        <w:sym w:font="HQPB4" w:char="F0E9"/>
      </w:r>
      <w:r w:rsidRPr="0011188B">
        <w:rPr>
          <w:rFonts w:ascii="Traditional Arabic" w:hAnsi="Traditional Arabic" w:cs="Traditional Arabic"/>
          <w:sz w:val="28"/>
          <w:szCs w:val="28"/>
        </w:rPr>
        <w:sym w:font="HQPB1" w:char="F026"/>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D7"/>
      </w:r>
      <w:r w:rsidRPr="0011188B">
        <w:rPr>
          <w:rFonts w:ascii="Traditional Arabic" w:hAnsi="Traditional Arabic" w:cs="Traditional Arabic"/>
          <w:sz w:val="28"/>
          <w:szCs w:val="28"/>
        </w:rPr>
        <w:sym w:font="HQPB1" w:char="F04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2" w:char="F067"/>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37"/>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B1"/>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46"/>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28"/>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4" w:char="F0A8"/>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Pr>
        <w:sym w:font="HQPB5" w:char="F072"/>
      </w:r>
      <w:r w:rsidRPr="0011188B">
        <w:rPr>
          <w:rFonts w:ascii="Traditional Arabic" w:hAnsi="Traditional Arabic" w:cs="Traditional Arabic"/>
          <w:sz w:val="28"/>
          <w:szCs w:val="28"/>
        </w:rPr>
        <w:sym w:font="HQPB1" w:char="F027"/>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1" w:char="F0F9"/>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FB"/>
      </w:r>
      <w:r w:rsidRPr="0011188B">
        <w:rPr>
          <w:rFonts w:ascii="Traditional Arabic" w:hAnsi="Traditional Arabic" w:cs="Traditional Arabic"/>
          <w:sz w:val="28"/>
          <w:szCs w:val="28"/>
        </w:rPr>
        <w:sym w:font="HQPB2" w:char="F0EF"/>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3" w:char="F025"/>
      </w:r>
      <w:r w:rsidRPr="0011188B">
        <w:rPr>
          <w:rFonts w:ascii="Traditional Arabic" w:hAnsi="Traditional Arabic" w:cs="Traditional Arabic"/>
          <w:sz w:val="28"/>
          <w:szCs w:val="28"/>
        </w:rPr>
        <w:sym w:font="HQPB4" w:char="F0A9"/>
      </w:r>
      <w:r w:rsidRPr="0011188B">
        <w:rPr>
          <w:rFonts w:ascii="Traditional Arabic" w:hAnsi="Traditional Arabic" w:cs="Traditional Arabic"/>
          <w:sz w:val="28"/>
          <w:szCs w:val="28"/>
        </w:rPr>
        <w:sym w:font="HQPB3" w:char="F021"/>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92"/>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FB"/>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F3"/>
      </w:r>
      <w:r w:rsidRPr="0011188B">
        <w:rPr>
          <w:rFonts w:ascii="Traditional Arabic" w:hAnsi="Traditional Arabic" w:cs="Traditional Arabic"/>
          <w:sz w:val="28"/>
          <w:szCs w:val="28"/>
        </w:rPr>
        <w:sym w:font="HQPB2" w:char="F04F"/>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2" w:char="F067"/>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2F"/>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8"/>
      </w:r>
      <w:r w:rsidRPr="0011188B">
        <w:rPr>
          <w:rFonts w:ascii="Traditional Arabic" w:hAnsi="Traditional Arabic" w:cs="Traditional Arabic"/>
          <w:sz w:val="28"/>
          <w:szCs w:val="28"/>
        </w:rPr>
        <w:sym w:font="HQPB2" w:char="F03D"/>
      </w:r>
      <w:r w:rsidRPr="0011188B">
        <w:rPr>
          <w:rFonts w:ascii="Traditional Arabic" w:hAnsi="Traditional Arabic" w:cs="Traditional Arabic"/>
          <w:sz w:val="28"/>
          <w:szCs w:val="28"/>
        </w:rPr>
        <w:sym w:font="HQPB4" w:char="F0E8"/>
      </w:r>
      <w:r w:rsidRPr="0011188B">
        <w:rPr>
          <w:rFonts w:ascii="Traditional Arabic" w:hAnsi="Traditional Arabic" w:cs="Traditional Arabic"/>
          <w:sz w:val="28"/>
          <w:szCs w:val="28"/>
        </w:rPr>
        <w:sym w:font="HQPB2" w:char="F025"/>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D4"/>
      </w:r>
      <w:r w:rsidRPr="0011188B">
        <w:rPr>
          <w:rFonts w:ascii="Traditional Arabic" w:hAnsi="Traditional Arabic" w:cs="Traditional Arabic"/>
          <w:sz w:val="28"/>
          <w:szCs w:val="28"/>
        </w:rPr>
        <w:sym w:font="HQPB1" w:char="F0F7"/>
      </w:r>
      <w:r w:rsidRPr="0011188B">
        <w:rPr>
          <w:rFonts w:ascii="Traditional Arabic" w:hAnsi="Traditional Arabic" w:cs="Traditional Arabic"/>
          <w:sz w:val="28"/>
          <w:szCs w:val="28"/>
        </w:rPr>
        <w:sym w:font="HQPB4" w:char="F0F7"/>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Pr>
        <w:sym w:font="HQPB5" w:char="F079"/>
      </w:r>
      <w:r w:rsidRPr="0011188B">
        <w:rPr>
          <w:rFonts w:ascii="Traditional Arabic" w:hAnsi="Traditional Arabic" w:cs="Traditional Arabic"/>
          <w:sz w:val="28"/>
          <w:szCs w:val="28"/>
        </w:rPr>
        <w:sym w:font="HQPB1" w:char="F097"/>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62"/>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1" w:char="F0E8"/>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36"/>
      </w:r>
      <w:r w:rsidRPr="0011188B">
        <w:rPr>
          <w:rFonts w:ascii="Traditional Arabic" w:hAnsi="Traditional Arabic" w:cs="Traditional Arabic"/>
          <w:sz w:val="28"/>
          <w:szCs w:val="28"/>
        </w:rPr>
        <w:sym w:font="HQPB4" w:char="F0AE"/>
      </w:r>
      <w:r w:rsidRPr="0011188B">
        <w:rPr>
          <w:rFonts w:ascii="Traditional Arabic" w:hAnsi="Traditional Arabic" w:cs="Traditional Arabic"/>
          <w:sz w:val="28"/>
          <w:szCs w:val="28"/>
        </w:rPr>
        <w:sym w:font="HQPB1" w:char="F04B"/>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8A"/>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1" w:char="F0F9"/>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6D"/>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37"/>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B1"/>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1" w:char="F03F"/>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7"/>
      </w:r>
      <w:r w:rsidRPr="0011188B">
        <w:rPr>
          <w:rFonts w:ascii="Traditional Arabic" w:hAnsi="Traditional Arabic" w:cs="Traditional Arabic"/>
          <w:sz w:val="28"/>
          <w:szCs w:val="28"/>
        </w:rPr>
        <w:sym w:font="HQPB2" w:char="F06D"/>
      </w:r>
      <w:r w:rsidRPr="0011188B">
        <w:rPr>
          <w:rFonts w:ascii="Traditional Arabic" w:hAnsi="Traditional Arabic" w:cs="Traditional Arabic"/>
          <w:sz w:val="28"/>
          <w:szCs w:val="28"/>
        </w:rPr>
        <w:sym w:font="HQPB4" w:char="F0F7"/>
      </w:r>
      <w:r w:rsidRPr="0011188B">
        <w:rPr>
          <w:rFonts w:ascii="Traditional Arabic" w:hAnsi="Traditional Arabic" w:cs="Traditional Arabic"/>
          <w:sz w:val="28"/>
          <w:szCs w:val="28"/>
        </w:rPr>
        <w:sym w:font="HQPB2" w:char="F05A"/>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E4"/>
      </w:r>
      <w:r w:rsidRPr="0011188B">
        <w:rPr>
          <w:rFonts w:ascii="Traditional Arabic" w:hAnsi="Traditional Arabic" w:cs="Traditional Arabic"/>
          <w:sz w:val="28"/>
          <w:szCs w:val="28"/>
        </w:rPr>
        <w:sym w:font="HQPB5" w:char="F021"/>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F3"/>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1" w:char="F047"/>
      </w:r>
      <w:r w:rsidRPr="0011188B">
        <w:rPr>
          <w:rFonts w:ascii="Traditional Arabic" w:hAnsi="Traditional Arabic" w:cs="Traditional Arabic"/>
          <w:sz w:val="28"/>
          <w:szCs w:val="28"/>
        </w:rPr>
        <w:sym w:font="HQPB4" w:char="F0F6"/>
      </w:r>
      <w:r w:rsidRPr="0011188B">
        <w:rPr>
          <w:rFonts w:ascii="Traditional Arabic" w:hAnsi="Traditional Arabic" w:cs="Traditional Arabic"/>
          <w:sz w:val="28"/>
          <w:szCs w:val="28"/>
        </w:rPr>
        <w:sym w:font="HQPB1" w:char="F02F"/>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2" w:char="F070"/>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5A"/>
      </w:r>
      <w:r w:rsidRPr="0011188B">
        <w:rPr>
          <w:rFonts w:ascii="Traditional Arabic" w:hAnsi="Traditional Arabic" w:cs="Traditional Arabic"/>
          <w:sz w:val="28"/>
          <w:szCs w:val="28"/>
        </w:rPr>
        <w:sym w:font="HQPB4" w:char="F0F7"/>
      </w:r>
      <w:r w:rsidRPr="0011188B">
        <w:rPr>
          <w:rFonts w:ascii="Traditional Arabic" w:hAnsi="Traditional Arabic" w:cs="Traditional Arabic"/>
          <w:sz w:val="28"/>
          <w:szCs w:val="28"/>
        </w:rPr>
        <w:sym w:font="HQPB1" w:char="F047"/>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1" w:char="F0FF"/>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E4"/>
      </w:r>
      <w:r w:rsidRPr="0011188B">
        <w:rPr>
          <w:rFonts w:ascii="Traditional Arabic" w:hAnsi="Traditional Arabic" w:cs="Traditional Arabic"/>
          <w:sz w:val="28"/>
          <w:szCs w:val="28"/>
        </w:rPr>
        <w:sym w:font="HQPB5" w:char="F021"/>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F3"/>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1" w:char="F047"/>
      </w:r>
      <w:r w:rsidRPr="0011188B">
        <w:rPr>
          <w:rFonts w:ascii="Traditional Arabic" w:hAnsi="Traditional Arabic" w:cs="Traditional Arabic"/>
          <w:sz w:val="28"/>
          <w:szCs w:val="28"/>
        </w:rPr>
        <w:sym w:font="HQPB4" w:char="F0F6"/>
      </w:r>
      <w:r w:rsidRPr="0011188B">
        <w:rPr>
          <w:rFonts w:ascii="Traditional Arabic" w:hAnsi="Traditional Arabic" w:cs="Traditional Arabic"/>
          <w:sz w:val="28"/>
          <w:szCs w:val="28"/>
        </w:rPr>
        <w:sym w:font="HQPB1" w:char="F02F"/>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BE"/>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3" w:char="F026"/>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3" w:char="F023"/>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Pr>
        <w:sym w:font="HQPB4" w:char="F0CD"/>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Pr>
        <w:sym w:font="HQPB4" w:char="F0F9"/>
      </w:r>
      <w:r w:rsidRPr="0011188B">
        <w:rPr>
          <w:rFonts w:ascii="Traditional Arabic" w:hAnsi="Traditional Arabic" w:cs="Traditional Arabic"/>
          <w:sz w:val="28"/>
          <w:szCs w:val="28"/>
        </w:rPr>
        <w:sym w:font="HQPB1" w:char="F027"/>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1" w:char="F03F"/>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3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2" w:char="F04E"/>
      </w:r>
      <w:r w:rsidRPr="0011188B">
        <w:rPr>
          <w:rFonts w:ascii="Traditional Arabic" w:hAnsi="Traditional Arabic" w:cs="Traditional Arabic"/>
          <w:sz w:val="28"/>
          <w:szCs w:val="28"/>
        </w:rPr>
        <w:sym w:font="HQPB5" w:char="F06E"/>
      </w:r>
      <w:r w:rsidRPr="0011188B">
        <w:rPr>
          <w:rFonts w:ascii="Traditional Arabic" w:hAnsi="Traditional Arabic" w:cs="Traditional Arabic"/>
          <w:sz w:val="28"/>
          <w:szCs w:val="28"/>
        </w:rPr>
        <w:sym w:font="HQPB2" w:char="F03D"/>
      </w:r>
      <w:r w:rsidRPr="0011188B">
        <w:rPr>
          <w:rFonts w:ascii="Traditional Arabic" w:hAnsi="Traditional Arabic" w:cs="Traditional Arabic"/>
          <w:sz w:val="28"/>
          <w:szCs w:val="28"/>
        </w:rPr>
        <w:sym w:font="HQPB4" w:char="F0F7"/>
      </w:r>
      <w:r w:rsidRPr="0011188B">
        <w:rPr>
          <w:rFonts w:ascii="Traditional Arabic" w:hAnsi="Traditional Arabic" w:cs="Traditional Arabic"/>
          <w:sz w:val="28"/>
          <w:szCs w:val="28"/>
        </w:rPr>
        <w:sym w:font="HQPB1" w:char="F0E8"/>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FF"/>
      </w:r>
      <w:r w:rsidRPr="0011188B">
        <w:rPr>
          <w:rFonts w:ascii="Traditional Arabic" w:hAnsi="Traditional Arabic" w:cs="Traditional Arabic"/>
          <w:sz w:val="28"/>
          <w:szCs w:val="28"/>
        </w:rPr>
        <w:sym w:font="HQPB2" w:char="F0BC"/>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3" w:char="F026"/>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3" w:char="F023"/>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Pr>
        <w:sym w:font="HQPB4" w:char="F0CD"/>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Pr>
        <w:sym w:font="HQPB4" w:char="F0F9"/>
      </w:r>
      <w:r w:rsidRPr="0011188B">
        <w:rPr>
          <w:rFonts w:ascii="Traditional Arabic" w:hAnsi="Traditional Arabic" w:cs="Traditional Arabic"/>
          <w:sz w:val="28"/>
          <w:szCs w:val="28"/>
        </w:rPr>
        <w:sym w:font="HQPB1" w:char="F027"/>
      </w:r>
      <w:r w:rsidRPr="0011188B">
        <w:rPr>
          <w:rFonts w:ascii="Traditional Arabic" w:hAnsi="Traditional Arabic" w:cs="Traditional Arabic"/>
          <w:sz w:val="28"/>
          <w:szCs w:val="28"/>
        </w:rPr>
        <w:sym w:font="HQPB5" w:char="F073"/>
      </w:r>
      <w:r w:rsidRPr="0011188B">
        <w:rPr>
          <w:rFonts w:ascii="Traditional Arabic" w:hAnsi="Traditional Arabic" w:cs="Traditional Arabic"/>
          <w:sz w:val="28"/>
          <w:szCs w:val="28"/>
        </w:rPr>
        <w:sym w:font="HQPB1" w:char="F03F"/>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9E"/>
      </w:r>
      <w:r w:rsidRPr="0011188B">
        <w:rPr>
          <w:rFonts w:ascii="Traditional Arabic" w:hAnsi="Traditional Arabic" w:cs="Traditional Arabic"/>
          <w:sz w:val="28"/>
          <w:szCs w:val="28"/>
        </w:rPr>
        <w:sym w:font="HQPB2" w:char="F077"/>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29"/>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AA"/>
      </w:r>
      <w:r w:rsidRPr="0011188B">
        <w:rPr>
          <w:rFonts w:ascii="Traditional Arabic" w:hAnsi="Traditional Arabic" w:cs="Traditional Arabic"/>
          <w:sz w:val="28"/>
          <w:szCs w:val="28"/>
        </w:rPr>
        <w:sym w:font="HQPB1" w:char="F021"/>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3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62"/>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1" w:char="F082"/>
      </w:r>
      <w:r w:rsidRPr="0011188B">
        <w:rPr>
          <w:rFonts w:ascii="Traditional Arabic" w:hAnsi="Traditional Arabic" w:cs="Traditional Arabic"/>
          <w:sz w:val="28"/>
          <w:szCs w:val="28"/>
        </w:rPr>
        <w:sym w:font="HQPB4" w:char="F0C5"/>
      </w:r>
      <w:r w:rsidRPr="0011188B">
        <w:rPr>
          <w:rFonts w:ascii="Traditional Arabic" w:hAnsi="Traditional Arabic" w:cs="Traditional Arabic"/>
          <w:sz w:val="28"/>
          <w:szCs w:val="28"/>
        </w:rPr>
        <w:sym w:font="HQPB1" w:char="F099"/>
      </w:r>
      <w:r w:rsidRPr="0011188B">
        <w:rPr>
          <w:rFonts w:ascii="Traditional Arabic" w:hAnsi="Traditional Arabic" w:cs="Traditional Arabic"/>
          <w:sz w:val="28"/>
          <w:szCs w:val="28"/>
        </w:rPr>
        <w:sym w:font="HQPB2" w:char="F0BA"/>
      </w:r>
      <w:r w:rsidRPr="0011188B">
        <w:rPr>
          <w:rFonts w:ascii="Traditional Arabic" w:hAnsi="Traditional Arabic" w:cs="Traditional Arabic"/>
          <w:sz w:val="28"/>
          <w:szCs w:val="28"/>
        </w:rPr>
        <w:sym w:font="HQPB4" w:char="F0A7"/>
      </w:r>
      <w:r w:rsidRPr="0011188B">
        <w:rPr>
          <w:rFonts w:ascii="Traditional Arabic" w:hAnsi="Traditional Arabic" w:cs="Traditional Arabic"/>
          <w:sz w:val="28"/>
          <w:szCs w:val="28"/>
        </w:rPr>
        <w:sym w:font="HQPB1" w:char="F08D"/>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92"/>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FB"/>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9"/>
      </w:r>
      <w:r w:rsidRPr="0011188B">
        <w:rPr>
          <w:rFonts w:ascii="Traditional Arabic" w:hAnsi="Traditional Arabic" w:cs="Traditional Arabic"/>
          <w:sz w:val="28"/>
          <w:szCs w:val="28"/>
        </w:rPr>
        <w:sym w:font="HQPB2" w:char="F04F"/>
      </w:r>
      <w:r w:rsidRPr="0011188B">
        <w:rPr>
          <w:rFonts w:ascii="Traditional Arabic" w:hAnsi="Traditional Arabic" w:cs="Traditional Arabic"/>
          <w:sz w:val="28"/>
          <w:szCs w:val="28"/>
        </w:rPr>
        <w:sym w:font="HQPB4" w:char="F0F9"/>
      </w:r>
      <w:r w:rsidRPr="0011188B">
        <w:rPr>
          <w:rFonts w:ascii="Traditional Arabic" w:hAnsi="Traditional Arabic" w:cs="Traditional Arabic"/>
          <w:sz w:val="28"/>
          <w:szCs w:val="28"/>
        </w:rPr>
        <w:sym w:font="HQPB2" w:char="F03D"/>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1" w:char="F0E8"/>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62"/>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4"/>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0"/>
      </w:r>
      <w:r w:rsidRPr="0011188B">
        <w:rPr>
          <w:rFonts w:ascii="Traditional Arabic" w:hAnsi="Traditional Arabic" w:cs="Traditional Arabic"/>
          <w:sz w:val="28"/>
          <w:szCs w:val="28"/>
        </w:rPr>
        <w:sym w:font="HQPB2" w:char="F029"/>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4" w:char="F0A8"/>
      </w:r>
      <w:r w:rsidRPr="0011188B">
        <w:rPr>
          <w:rFonts w:ascii="Traditional Arabic" w:hAnsi="Traditional Arabic" w:cs="Traditional Arabic"/>
          <w:sz w:val="28"/>
          <w:szCs w:val="28"/>
        </w:rPr>
        <w:sym w:font="HQPB2" w:char="F05A"/>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E4"/>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BE"/>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2" w:char="F06D"/>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2F"/>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40"/>
      </w:r>
      <w:r w:rsidRPr="0011188B">
        <w:rPr>
          <w:rFonts w:ascii="Traditional Arabic" w:hAnsi="Traditional Arabic" w:cs="Traditional Arabic"/>
          <w:sz w:val="28"/>
          <w:szCs w:val="28"/>
        </w:rPr>
        <w:sym w:font="HQPB2" w:char="F040"/>
      </w:r>
      <w:r w:rsidRPr="0011188B">
        <w:rPr>
          <w:rFonts w:ascii="Traditional Arabic" w:hAnsi="Traditional Arabic" w:cs="Traditional Arabic"/>
          <w:sz w:val="28"/>
          <w:szCs w:val="28"/>
        </w:rPr>
        <w:sym w:font="HQPB4" w:char="F0E4"/>
      </w:r>
      <w:r w:rsidRPr="0011188B">
        <w:rPr>
          <w:rFonts w:ascii="Traditional Arabic" w:hAnsi="Traditional Arabic" w:cs="Traditional Arabic"/>
          <w:sz w:val="28"/>
          <w:szCs w:val="28"/>
        </w:rPr>
        <w:sym w:font="HQPB2" w:char="F02E"/>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F4"/>
      </w:r>
      <w:r w:rsidRPr="0011188B">
        <w:rPr>
          <w:rFonts w:ascii="Traditional Arabic" w:hAnsi="Traditional Arabic" w:cs="Traditional Arabic"/>
          <w:sz w:val="28"/>
          <w:szCs w:val="28"/>
        </w:rPr>
        <w:sym w:font="HQPB2" w:char="F060"/>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4" w:char="F069"/>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1" w:char="F089"/>
      </w:r>
      <w:r w:rsidRPr="0011188B">
        <w:rPr>
          <w:rFonts w:ascii="Traditional Arabic" w:hAnsi="Traditional Arabic" w:cs="Traditional Arabic"/>
          <w:sz w:val="28"/>
          <w:szCs w:val="28"/>
        </w:rPr>
        <w:sym w:font="HQPB2" w:char="F05A"/>
      </w:r>
      <w:r w:rsidRPr="0011188B">
        <w:rPr>
          <w:rFonts w:ascii="Traditional Arabic" w:hAnsi="Traditional Arabic" w:cs="Traditional Arabic"/>
          <w:sz w:val="28"/>
          <w:szCs w:val="28"/>
        </w:rPr>
        <w:sym w:font="HQPB4" w:char="F0CF"/>
      </w:r>
      <w:r w:rsidRPr="0011188B">
        <w:rPr>
          <w:rFonts w:ascii="Traditional Arabic" w:hAnsi="Traditional Arabic" w:cs="Traditional Arabic"/>
          <w:sz w:val="28"/>
          <w:szCs w:val="28"/>
        </w:rPr>
        <w:sym w:font="HQPB1" w:char="F0E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5A"/>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4" w:char="F06E"/>
      </w:r>
      <w:r w:rsidRPr="0011188B">
        <w:rPr>
          <w:rFonts w:ascii="Traditional Arabic" w:hAnsi="Traditional Arabic" w:cs="Traditional Arabic"/>
          <w:sz w:val="28"/>
          <w:szCs w:val="28"/>
        </w:rPr>
        <w:sym w:font="HQPB1" w:char="F02F"/>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1" w:char="F091"/>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3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1" w:char="F024"/>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42"/>
      </w:r>
      <w:r w:rsidRPr="0011188B">
        <w:rPr>
          <w:rFonts w:ascii="Traditional Arabic" w:hAnsi="Traditional Arabic" w:cs="Traditional Arabic"/>
          <w:sz w:val="28"/>
          <w:szCs w:val="28"/>
        </w:rPr>
        <w:sym w:font="HQPB5" w:char="F075"/>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E3"/>
      </w:r>
      <w:r w:rsidRPr="0011188B">
        <w:rPr>
          <w:rFonts w:ascii="Traditional Arabic" w:hAnsi="Traditional Arabic" w:cs="Traditional Arabic"/>
          <w:sz w:val="28"/>
          <w:szCs w:val="28"/>
        </w:rPr>
        <w:sym w:font="HQPB1" w:char="F08D"/>
      </w:r>
      <w:r w:rsidRPr="0011188B">
        <w:rPr>
          <w:rFonts w:ascii="Traditional Arabic" w:hAnsi="Traditional Arabic" w:cs="Traditional Arabic"/>
          <w:sz w:val="28"/>
          <w:szCs w:val="28"/>
        </w:rPr>
        <w:sym w:font="HQPB4" w:char="F0A9"/>
      </w:r>
      <w:r w:rsidRPr="0011188B">
        <w:rPr>
          <w:rFonts w:ascii="Traditional Arabic" w:hAnsi="Traditional Arabic" w:cs="Traditional Arabic"/>
          <w:sz w:val="28"/>
          <w:szCs w:val="28"/>
        </w:rPr>
        <w:sym w:font="HQPB2" w:char="F02E"/>
      </w:r>
      <w:r w:rsidRPr="0011188B">
        <w:rPr>
          <w:rFonts w:ascii="Traditional Arabic" w:hAnsi="Traditional Arabic" w:cs="Traditional Arabic"/>
          <w:sz w:val="28"/>
          <w:szCs w:val="28"/>
        </w:rPr>
        <w:sym w:font="HQPB4" w:char="F0A4"/>
      </w:r>
      <w:r w:rsidRPr="0011188B">
        <w:rPr>
          <w:rFonts w:ascii="Traditional Arabic" w:hAnsi="Traditional Arabic" w:cs="Traditional Arabic"/>
          <w:sz w:val="28"/>
          <w:szCs w:val="28"/>
        </w:rPr>
        <w:sym w:font="HQPB1" w:char="F08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2" w:char="F08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48"/>
      </w:r>
      <w:r w:rsidRPr="0011188B">
        <w:rPr>
          <w:rFonts w:ascii="Traditional Arabic" w:hAnsi="Traditional Arabic" w:cs="Traditional Arabic"/>
          <w:sz w:val="28"/>
          <w:szCs w:val="28"/>
        </w:rPr>
        <w:sym w:font="HQPB2" w:char="F077"/>
      </w:r>
      <w:r w:rsidRPr="0011188B">
        <w:rPr>
          <w:rFonts w:ascii="Traditional Arabic" w:hAnsi="Traditional Arabic" w:cs="Traditional Arabic"/>
          <w:sz w:val="28"/>
          <w:szCs w:val="28"/>
        </w:rPr>
        <w:sym w:font="HQPB4" w:char="F0CE"/>
      </w:r>
      <w:r w:rsidRPr="0011188B">
        <w:rPr>
          <w:rFonts w:ascii="Traditional Arabic" w:hAnsi="Traditional Arabic" w:cs="Traditional Arabic"/>
          <w:sz w:val="28"/>
          <w:szCs w:val="28"/>
        </w:rPr>
        <w:sym w:font="HQPB1" w:char="F029"/>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5" w:char="F028"/>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Pr>
        <w:sym w:font="HQPB2" w:char="F071"/>
      </w:r>
      <w:r w:rsidRPr="0011188B">
        <w:rPr>
          <w:rFonts w:ascii="Traditional Arabic" w:hAnsi="Traditional Arabic" w:cs="Traditional Arabic"/>
          <w:sz w:val="28"/>
          <w:szCs w:val="28"/>
        </w:rPr>
        <w:sym w:font="HQPB4" w:char="F0E4"/>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27"/>
      </w:r>
      <w:r w:rsidRPr="0011188B">
        <w:rPr>
          <w:rFonts w:ascii="Traditional Arabic" w:hAnsi="Traditional Arabic" w:cs="Traditional Arabic"/>
          <w:sz w:val="28"/>
          <w:szCs w:val="28"/>
        </w:rPr>
        <w:sym w:font="HQPB2" w:char="F072"/>
      </w:r>
      <w:r w:rsidRPr="0011188B">
        <w:rPr>
          <w:rFonts w:ascii="Traditional Arabic" w:hAnsi="Traditional Arabic" w:cs="Traditional Arabic"/>
          <w:sz w:val="28"/>
          <w:szCs w:val="28"/>
        </w:rPr>
        <w:sym w:font="HQPB4" w:char="F0E9"/>
      </w:r>
      <w:r w:rsidRPr="0011188B">
        <w:rPr>
          <w:rFonts w:ascii="Traditional Arabic" w:hAnsi="Traditional Arabic" w:cs="Traditional Arabic"/>
          <w:sz w:val="28"/>
          <w:szCs w:val="28"/>
        </w:rPr>
        <w:sym w:font="HQPB1" w:char="F026"/>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4" w:char="F0C9"/>
      </w:r>
      <w:r w:rsidRPr="0011188B">
        <w:rPr>
          <w:rFonts w:ascii="Traditional Arabic" w:hAnsi="Traditional Arabic" w:cs="Traditional Arabic"/>
          <w:sz w:val="28"/>
          <w:szCs w:val="28"/>
        </w:rPr>
        <w:sym w:font="HQPB1" w:char="F03D"/>
      </w:r>
      <w:r w:rsidRPr="0011188B">
        <w:rPr>
          <w:rFonts w:ascii="Traditional Arabic" w:hAnsi="Traditional Arabic" w:cs="Traditional Arabic"/>
          <w:sz w:val="28"/>
          <w:szCs w:val="28"/>
        </w:rPr>
        <w:sym w:font="HQPB2" w:char="F0BB"/>
      </w:r>
      <w:r w:rsidRPr="0011188B">
        <w:rPr>
          <w:rFonts w:ascii="Traditional Arabic" w:hAnsi="Traditional Arabic" w:cs="Traditional Arabic"/>
          <w:sz w:val="28"/>
          <w:szCs w:val="28"/>
        </w:rPr>
        <w:sym w:font="HQPB5" w:char="F074"/>
      </w:r>
      <w:r w:rsidRPr="0011188B">
        <w:rPr>
          <w:rFonts w:ascii="Traditional Arabic" w:hAnsi="Traditional Arabic" w:cs="Traditional Arabic"/>
          <w:sz w:val="28"/>
          <w:szCs w:val="28"/>
        </w:rPr>
        <w:sym w:font="HQPB1" w:char="F036"/>
      </w:r>
      <w:r w:rsidRPr="0011188B">
        <w:rPr>
          <w:rFonts w:ascii="Traditional Arabic" w:hAnsi="Traditional Arabic" w:cs="Traditional Arabic"/>
          <w:sz w:val="28"/>
          <w:szCs w:val="28"/>
        </w:rPr>
        <w:sym w:font="HQPB4" w:char="F0F8"/>
      </w:r>
      <w:r w:rsidRPr="0011188B">
        <w:rPr>
          <w:rFonts w:ascii="Traditional Arabic" w:hAnsi="Traditional Arabic" w:cs="Traditional Arabic"/>
          <w:sz w:val="28"/>
          <w:szCs w:val="28"/>
        </w:rPr>
        <w:sym w:font="HQPB2" w:char="F039"/>
      </w:r>
      <w:r w:rsidRPr="0011188B">
        <w:rPr>
          <w:rFonts w:ascii="Traditional Arabic" w:hAnsi="Traditional Arabic" w:cs="Traditional Arabic"/>
          <w:sz w:val="28"/>
          <w:szCs w:val="28"/>
        </w:rPr>
        <w:sym w:font="HQPB5" w:char="F046"/>
      </w:r>
      <w:r w:rsidRPr="0011188B">
        <w:rPr>
          <w:rFonts w:ascii="Traditional Arabic" w:hAnsi="Traditional Arabic" w:cs="Traditional Arabic"/>
          <w:sz w:val="28"/>
          <w:szCs w:val="28"/>
        </w:rPr>
        <w:sym w:font="HQPB2" w:char="F07B"/>
      </w:r>
      <w:r w:rsidRPr="0011188B">
        <w:rPr>
          <w:rFonts w:ascii="Traditional Arabic" w:hAnsi="Traditional Arabic" w:cs="Traditional Arabic"/>
          <w:sz w:val="28"/>
          <w:szCs w:val="28"/>
        </w:rPr>
        <w:sym w:font="HQPB5" w:char="F024"/>
      </w:r>
      <w:r w:rsidRPr="0011188B">
        <w:rPr>
          <w:rFonts w:ascii="Traditional Arabic" w:hAnsi="Traditional Arabic" w:cs="Traditional Arabic"/>
          <w:sz w:val="28"/>
          <w:szCs w:val="28"/>
        </w:rPr>
        <w:sym w:font="HQPB1" w:char="F023"/>
      </w:r>
      <w:r w:rsidRPr="0011188B">
        <w:rPr>
          <w:rFonts w:ascii="Traditional Arabic" w:hAnsi="Traditional Arabic" w:cs="Traditional Arabic"/>
          <w:sz w:val="28"/>
          <w:szCs w:val="28"/>
          <w:rtl/>
        </w:rPr>
        <w:t xml:space="preserve"> </w:t>
      </w:r>
      <w:r w:rsidRPr="0011188B">
        <w:rPr>
          <w:rFonts w:ascii="Traditional Arabic" w:hAnsi="Traditional Arabic" w:cs="Traditional Arabic"/>
          <w:sz w:val="28"/>
          <w:szCs w:val="28"/>
        </w:rPr>
        <w:sym w:font="HQPB2" w:char="F0C7"/>
      </w:r>
      <w:r w:rsidRPr="0011188B">
        <w:rPr>
          <w:rFonts w:ascii="Traditional Arabic" w:hAnsi="Traditional Arabic" w:cs="Traditional Arabic"/>
          <w:sz w:val="28"/>
          <w:szCs w:val="28"/>
        </w:rPr>
        <w:sym w:font="HQPB2" w:char="F0D0"/>
      </w:r>
      <w:r w:rsidRPr="0011188B">
        <w:rPr>
          <w:rFonts w:ascii="Traditional Arabic" w:hAnsi="Traditional Arabic" w:cs="Traditional Arabic"/>
          <w:sz w:val="28"/>
          <w:szCs w:val="28"/>
        </w:rPr>
        <w:sym w:font="HQPB2" w:char="F0C8"/>
      </w:r>
      <w:r w:rsidRPr="0011188B">
        <w:rPr>
          <w:rFonts w:ascii="Traditional Arabic" w:hAnsi="Traditional Arabic" w:cs="Traditional Arabic"/>
          <w:sz w:val="28"/>
          <w:szCs w:val="28"/>
          <w:rtl/>
        </w:rPr>
        <w:t xml:space="preserve">   </w:t>
      </w:r>
    </w:p>
    <w:p w:rsidR="008D39CA" w:rsidRDefault="008D39CA"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3E2124" w:rsidRPr="00C66F81" w:rsidRDefault="00B0161C" w:rsidP="00455C99">
      <w:pPr>
        <w:pStyle w:val="ListParagraph"/>
        <w:spacing w:line="240" w:lineRule="auto"/>
        <w:ind w:left="644"/>
        <w:jc w:val="both"/>
        <w:rPr>
          <w:rFonts w:asciiTheme="majorBidi" w:hAnsiTheme="majorBidi" w:cstheme="majorBidi"/>
          <w:i/>
          <w:iCs/>
          <w:sz w:val="24"/>
          <w:szCs w:val="24"/>
        </w:rPr>
      </w:pPr>
      <w:r w:rsidRPr="00CA7C66">
        <w:rPr>
          <w:rFonts w:asciiTheme="majorBidi" w:hAnsiTheme="majorBidi" w:cstheme="majorBidi"/>
          <w:i/>
          <w:iCs/>
          <w:sz w:val="24"/>
          <w:szCs w:val="24"/>
        </w:rPr>
        <w:tab/>
      </w:r>
      <w:r w:rsidRPr="00CA7C66">
        <w:rPr>
          <w:rFonts w:asciiTheme="majorBidi" w:hAnsiTheme="majorBidi" w:cstheme="majorBidi"/>
          <w:i/>
          <w:iCs/>
          <w:sz w:val="24"/>
          <w:szCs w:val="24"/>
        </w:rPr>
        <w:tab/>
      </w:r>
      <w:r w:rsidR="008D39CA">
        <w:rPr>
          <w:rFonts w:asciiTheme="majorBidi" w:hAnsiTheme="majorBidi" w:cstheme="majorBidi"/>
          <w:i/>
          <w:iCs/>
          <w:sz w:val="24"/>
          <w:szCs w:val="24"/>
        </w:rPr>
        <w:t>“</w:t>
      </w:r>
      <w:r w:rsidR="003E2124" w:rsidRPr="00C66F81">
        <w:rPr>
          <w:rFonts w:asciiTheme="majorBidi" w:hAnsiTheme="majorBidi" w:cstheme="majorBidi"/>
          <w:i/>
          <w:iCs/>
          <w:sz w:val="24"/>
          <w:szCs w:val="24"/>
        </w:rPr>
        <w:t>Dia-lah yang menurunkan Al kitab (Al Quran) kepada kamu. di antara (isi) nya ada ayat-ayat yang muhkamaat</w:t>
      </w:r>
      <w:r w:rsidR="00C66F81">
        <w:rPr>
          <w:rStyle w:val="FootnoteReference"/>
          <w:rFonts w:asciiTheme="majorBidi" w:hAnsiTheme="majorBidi" w:cstheme="majorBidi"/>
          <w:i/>
          <w:iCs/>
          <w:sz w:val="24"/>
          <w:szCs w:val="24"/>
        </w:rPr>
        <w:footnoteReference w:id="6"/>
      </w:r>
      <w:r w:rsidR="003E2124" w:rsidRPr="00C66F81">
        <w:rPr>
          <w:rFonts w:asciiTheme="majorBidi" w:hAnsiTheme="majorBidi" w:cstheme="majorBidi"/>
          <w:i/>
          <w:iCs/>
          <w:sz w:val="24"/>
          <w:szCs w:val="24"/>
        </w:rPr>
        <w:t>, Itulah pokok-pokok isi Al qur'an dan yang lain (ayat-ayat) mutasyaabihaat</w:t>
      </w:r>
      <w:r w:rsidR="0083545D" w:rsidRPr="00847BE6">
        <w:rPr>
          <w:rFonts w:asciiTheme="majorBidi" w:hAnsiTheme="majorBidi" w:cstheme="majorBidi"/>
          <w:i/>
          <w:iCs/>
          <w:sz w:val="24"/>
          <w:szCs w:val="24"/>
        </w:rPr>
        <w:t>.</w:t>
      </w:r>
      <w:r w:rsidR="00C66F81">
        <w:rPr>
          <w:rStyle w:val="FootnoteReference"/>
          <w:rFonts w:asciiTheme="majorBidi" w:hAnsiTheme="majorBidi" w:cstheme="majorBidi"/>
          <w:i/>
          <w:iCs/>
          <w:sz w:val="24"/>
          <w:szCs w:val="24"/>
        </w:rPr>
        <w:footnoteReference w:id="7"/>
      </w:r>
      <w:r w:rsidR="003E2124" w:rsidRPr="00C66F81">
        <w:rPr>
          <w:rFonts w:asciiTheme="majorBidi" w:hAnsiTheme="majorBidi" w:cstheme="majorBidi"/>
          <w:i/>
          <w:iCs/>
          <w:sz w:val="24"/>
          <w:szCs w:val="24"/>
        </w:rPr>
        <w:t xml:space="preserve"> Adapun orang-orang yang dalam hatinya condong kepada kesesatan, Maka mereka mengikuti sebahagian ayat-ayat yang mutasyaabihaat daripadanya untuk menimbulkan fitnah untuk mencari-cari ta'wilnya, Padahal tidak ada yang mengetahui ta'wilnya melainkan Allah. dan orang-orang yang mendalam ilmunya berkata: "Kami beriman kepada ayat-ayat yang mutasyaabihaat, semuanya itu dari sisi Tuhan kami." dan tidak dapat mengambil pelajaran (daripadanya) melainkan orang-orang yang berakal</w:t>
      </w:r>
      <w:r w:rsidR="008D39CA">
        <w:rPr>
          <w:rFonts w:asciiTheme="majorBidi" w:hAnsiTheme="majorBidi" w:cstheme="majorBidi"/>
          <w:i/>
          <w:iCs/>
          <w:sz w:val="24"/>
          <w:szCs w:val="24"/>
        </w:rPr>
        <w:t>”</w:t>
      </w:r>
      <w:r w:rsidR="003E2124" w:rsidRPr="00C66F81">
        <w:rPr>
          <w:rFonts w:asciiTheme="majorBidi" w:hAnsiTheme="majorBidi" w:cstheme="majorBidi"/>
          <w:i/>
          <w:iCs/>
          <w:sz w:val="24"/>
          <w:szCs w:val="24"/>
        </w:rPr>
        <w:t>.</w:t>
      </w:r>
    </w:p>
    <w:p w:rsidR="003E2124" w:rsidRDefault="003E2124" w:rsidP="00C66F81">
      <w:pPr>
        <w:pStyle w:val="ListParagraph"/>
        <w:spacing w:after="0"/>
        <w:ind w:left="644"/>
        <w:jc w:val="both"/>
        <w:rPr>
          <w:rFonts w:ascii="(normal text)" w:hAnsi="(normal text)"/>
          <w:sz w:val="20"/>
        </w:rPr>
      </w:pPr>
    </w:p>
    <w:p w:rsidR="00555726" w:rsidRPr="00555726" w:rsidRDefault="002A42F6" w:rsidP="00555726">
      <w:pPr>
        <w:pStyle w:val="ListParagraph"/>
        <w:numPr>
          <w:ilvl w:val="0"/>
          <w:numId w:val="2"/>
        </w:numPr>
        <w:spacing w:line="480" w:lineRule="auto"/>
        <w:jc w:val="both"/>
        <w:rPr>
          <w:rFonts w:asciiTheme="majorBidi" w:hAnsiTheme="majorBidi" w:cstheme="majorBidi"/>
          <w:i/>
          <w:iCs/>
          <w:sz w:val="24"/>
          <w:szCs w:val="24"/>
          <w:lang w:val="en-US"/>
        </w:rPr>
      </w:pPr>
      <w:r w:rsidRPr="00C66F81">
        <w:rPr>
          <w:rFonts w:asciiTheme="majorBidi" w:hAnsiTheme="majorBidi" w:cstheme="majorBidi"/>
          <w:b/>
          <w:bCs/>
          <w:i/>
          <w:iCs/>
          <w:sz w:val="24"/>
          <w:szCs w:val="24"/>
        </w:rPr>
        <w:t>Surat Āli Imrān  3: 190</w:t>
      </w:r>
    </w:p>
    <w:p w:rsidR="00555726" w:rsidRPr="00B0161C" w:rsidRDefault="00555726" w:rsidP="00B0161C">
      <w:pPr>
        <w:pStyle w:val="ListParagraph"/>
        <w:bidi/>
        <w:spacing w:line="240" w:lineRule="auto"/>
        <w:ind w:left="-1" w:right="426"/>
        <w:rPr>
          <w:rFonts w:ascii="Traditional Arabic" w:hAnsi="Traditional Arabic" w:cs="Traditional Arabic"/>
          <w:sz w:val="28"/>
          <w:szCs w:val="28"/>
        </w:rPr>
      </w:pPr>
      <w:r w:rsidRPr="00B0161C">
        <w:rPr>
          <w:rFonts w:ascii="Traditional Arabic" w:hAnsi="Traditional Arabic" w:cs="Traditional Arabic"/>
          <w:sz w:val="28"/>
          <w:szCs w:val="28"/>
        </w:rPr>
        <w:sym w:font="HQPB4" w:char="F09E"/>
      </w:r>
      <w:r w:rsidRPr="00B0161C">
        <w:rPr>
          <w:rFonts w:ascii="Traditional Arabic" w:hAnsi="Traditional Arabic" w:cs="Traditional Arabic"/>
          <w:sz w:val="28"/>
          <w:szCs w:val="28"/>
        </w:rPr>
        <w:sym w:font="HQPB2" w:char="F063"/>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2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2"/>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FB"/>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8"/>
      </w:r>
      <w:r w:rsidRPr="00B0161C">
        <w:rPr>
          <w:rFonts w:ascii="Traditional Arabic" w:hAnsi="Traditional Arabic" w:cs="Traditional Arabic"/>
          <w:sz w:val="28"/>
          <w:szCs w:val="28"/>
        </w:rPr>
        <w:sym w:font="HQPB2" w:char="F02C"/>
      </w:r>
      <w:r w:rsidRPr="00B0161C">
        <w:rPr>
          <w:rFonts w:ascii="Traditional Arabic" w:hAnsi="Traditional Arabic" w:cs="Traditional Arabic"/>
          <w:sz w:val="28"/>
          <w:szCs w:val="28"/>
        </w:rPr>
        <w:sym w:font="HQPB4" w:char="F0F9"/>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1" w:char="F07A"/>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1" w:char="F04E"/>
      </w:r>
      <w:r w:rsidRPr="00B0161C">
        <w:rPr>
          <w:rFonts w:ascii="Traditional Arabic" w:hAnsi="Traditional Arabic" w:cs="Traditional Arabic"/>
          <w:sz w:val="28"/>
          <w:szCs w:val="28"/>
        </w:rPr>
        <w:sym w:font="HQPB2" w:char="F0BA"/>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4A"/>
      </w:r>
      <w:r w:rsidRPr="00B0161C">
        <w:rPr>
          <w:rFonts w:ascii="Traditional Arabic" w:hAnsi="Traditional Arabic" w:cs="Traditional Arabic"/>
          <w:sz w:val="28"/>
          <w:szCs w:val="28"/>
        </w:rPr>
        <w:sym w:font="HQPB4" w:char="F0A1"/>
      </w:r>
      <w:r w:rsidRPr="00B0161C">
        <w:rPr>
          <w:rFonts w:ascii="Traditional Arabic" w:hAnsi="Traditional Arabic" w:cs="Traditional Arabic"/>
          <w:sz w:val="28"/>
          <w:szCs w:val="28"/>
        </w:rPr>
        <w:sym w:font="HQPB1" w:char="F0A1"/>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7"/>
      </w:r>
      <w:r w:rsidRPr="00B0161C">
        <w:rPr>
          <w:rFonts w:ascii="Traditional Arabic" w:hAnsi="Traditional Arabic" w:cs="Traditional Arabic"/>
          <w:sz w:val="28"/>
          <w:szCs w:val="28"/>
        </w:rPr>
        <w:sym w:font="HQPB1" w:char="F0DA"/>
      </w:r>
      <w:r w:rsidRPr="00B0161C">
        <w:rPr>
          <w:rFonts w:ascii="Traditional Arabic" w:hAnsi="Traditional Arabic" w:cs="Traditional Arabic"/>
          <w:sz w:val="28"/>
          <w:szCs w:val="28"/>
        </w:rPr>
        <w:sym w:font="HQPB4" w:char="F0F6"/>
      </w:r>
      <w:r w:rsidRPr="00B0161C">
        <w:rPr>
          <w:rFonts w:ascii="Traditional Arabic" w:hAnsi="Traditional Arabic" w:cs="Traditional Arabic"/>
          <w:sz w:val="28"/>
          <w:szCs w:val="28"/>
        </w:rPr>
        <w:sym w:font="HQPB1" w:char="F091"/>
      </w:r>
      <w:r w:rsidRPr="00B0161C">
        <w:rPr>
          <w:rFonts w:ascii="Traditional Arabic" w:hAnsi="Traditional Arabic" w:cs="Traditional Arabic"/>
          <w:sz w:val="28"/>
          <w:szCs w:val="28"/>
        </w:rPr>
        <w:sym w:font="HQPB5" w:char="F046"/>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9"/>
      </w:r>
      <w:r w:rsidRPr="00B0161C">
        <w:rPr>
          <w:rFonts w:ascii="Traditional Arabic" w:hAnsi="Traditional Arabic" w:cs="Traditional Arabic"/>
          <w:sz w:val="28"/>
          <w:szCs w:val="28"/>
        </w:rPr>
        <w:sym w:font="HQPB2" w:char="F023"/>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6E"/>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1" w:char="F046"/>
      </w:r>
      <w:r w:rsidRPr="00B0161C">
        <w:rPr>
          <w:rFonts w:ascii="Traditional Arabic" w:hAnsi="Traditional Arabic" w:cs="Traditional Arabic"/>
          <w:sz w:val="28"/>
          <w:szCs w:val="28"/>
        </w:rPr>
        <w:sym w:font="HQPB4" w:char="F0F7"/>
      </w:r>
      <w:r w:rsidRPr="00B0161C">
        <w:rPr>
          <w:rFonts w:ascii="Traditional Arabic" w:hAnsi="Traditional Arabic" w:cs="Traditional Arabic"/>
          <w:sz w:val="28"/>
          <w:szCs w:val="28"/>
        </w:rPr>
        <w:sym w:font="HQPB1" w:char="F07A"/>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8"/>
      </w:r>
      <w:r w:rsidRPr="00B0161C">
        <w:rPr>
          <w:rFonts w:ascii="Traditional Arabic" w:hAnsi="Traditional Arabic" w:cs="Traditional Arabic"/>
          <w:sz w:val="28"/>
          <w:szCs w:val="28"/>
        </w:rPr>
        <w:sym w:font="HQPB2" w:char="F040"/>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8A"/>
      </w:r>
      <w:r w:rsidRPr="00B0161C">
        <w:rPr>
          <w:rFonts w:ascii="Traditional Arabic" w:hAnsi="Traditional Arabic" w:cs="Traditional Arabic"/>
          <w:sz w:val="28"/>
          <w:szCs w:val="28"/>
        </w:rPr>
        <w:sym w:font="HQPB4" w:char="F0A9"/>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D"/>
      </w:r>
      <w:r w:rsidRPr="00B0161C">
        <w:rPr>
          <w:rFonts w:ascii="Traditional Arabic" w:hAnsi="Traditional Arabic" w:cs="Traditional Arabic"/>
          <w:sz w:val="28"/>
          <w:szCs w:val="28"/>
        </w:rPr>
        <w:sym w:font="HQPB1" w:char="F091"/>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5" w:char="F070"/>
      </w:r>
      <w:r w:rsidRPr="00B0161C">
        <w:rPr>
          <w:rFonts w:ascii="Traditional Arabic" w:hAnsi="Traditional Arabic" w:cs="Traditional Arabic"/>
          <w:sz w:val="28"/>
          <w:szCs w:val="28"/>
        </w:rPr>
        <w:sym w:font="HQPB2" w:char="F06B"/>
      </w:r>
      <w:r w:rsidRPr="00B0161C">
        <w:rPr>
          <w:rFonts w:ascii="Traditional Arabic" w:hAnsi="Traditional Arabic" w:cs="Traditional Arabic"/>
          <w:sz w:val="28"/>
          <w:szCs w:val="28"/>
        </w:rPr>
        <w:sym w:font="HQPB4" w:char="F0A8"/>
      </w:r>
      <w:r w:rsidRPr="00B0161C">
        <w:rPr>
          <w:rFonts w:ascii="Traditional Arabic" w:hAnsi="Traditional Arabic" w:cs="Traditional Arabic"/>
          <w:sz w:val="28"/>
          <w:szCs w:val="28"/>
        </w:rPr>
        <w:sym w:font="HQPB2" w:char="F05D"/>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3B"/>
      </w:r>
      <w:r w:rsidRPr="00B0161C">
        <w:rPr>
          <w:rFonts w:ascii="Traditional Arabic" w:hAnsi="Traditional Arabic" w:cs="Traditional Arabic"/>
          <w:sz w:val="28"/>
          <w:szCs w:val="28"/>
        </w:rPr>
        <w:sym w:font="HQPB1" w:char="F04D"/>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Pr>
        <w:sym w:font="HQPB5" w:char="F055"/>
      </w:r>
      <w:r w:rsidRPr="00B0161C">
        <w:rPr>
          <w:rFonts w:ascii="Traditional Arabic" w:hAnsi="Traditional Arabic" w:cs="Traditional Arabic"/>
          <w:sz w:val="28"/>
          <w:szCs w:val="28"/>
        </w:rPr>
        <w:sym w:font="HQPB2" w:char="F07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2"/>
      </w:r>
      <w:r w:rsidRPr="00B0161C">
        <w:rPr>
          <w:rFonts w:ascii="Traditional Arabic" w:hAnsi="Traditional Arabic" w:cs="Traditional Arabic"/>
          <w:sz w:val="28"/>
          <w:szCs w:val="28"/>
        </w:rPr>
        <w:sym w:font="HQPB4" w:char="F0CD"/>
      </w:r>
      <w:r w:rsidRPr="00B0161C">
        <w:rPr>
          <w:rFonts w:ascii="Traditional Arabic" w:hAnsi="Traditional Arabic" w:cs="Traditional Arabic"/>
          <w:sz w:val="28"/>
          <w:szCs w:val="28"/>
        </w:rPr>
        <w:sym w:font="HQPB2" w:char="F03C"/>
      </w:r>
      <w:r w:rsidRPr="00B0161C">
        <w:rPr>
          <w:rFonts w:ascii="Traditional Arabic" w:hAnsi="Traditional Arabic" w:cs="Traditional Arabic"/>
          <w:sz w:val="28"/>
          <w:szCs w:val="28"/>
        </w:rPr>
        <w:sym w:font="HQPB5" w:char="F027"/>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Pr>
        <w:sym w:font="HQPB5" w:char="F054"/>
      </w:r>
      <w:r w:rsidRPr="00B0161C">
        <w:rPr>
          <w:rFonts w:ascii="Traditional Arabic" w:hAnsi="Traditional Arabic" w:cs="Traditional Arabic"/>
          <w:sz w:val="28"/>
          <w:szCs w:val="28"/>
        </w:rPr>
        <w:sym w:font="HQPB5" w:char="F05B"/>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9"/>
      </w:r>
      <w:r w:rsidRPr="00B0161C">
        <w:rPr>
          <w:rFonts w:ascii="Traditional Arabic" w:hAnsi="Traditional Arabic" w:cs="Traditional Arabic"/>
          <w:sz w:val="28"/>
          <w:szCs w:val="28"/>
        </w:rPr>
        <w:sym w:font="HQPB1" w:char="F03D"/>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36"/>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46"/>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C7"/>
      </w:r>
      <w:r w:rsidRPr="00B0161C">
        <w:rPr>
          <w:rFonts w:ascii="Traditional Arabic" w:hAnsi="Traditional Arabic" w:cs="Traditional Arabic"/>
          <w:sz w:val="28"/>
          <w:szCs w:val="28"/>
        </w:rPr>
        <w:sym w:font="HQPB2" w:char="F0CA"/>
      </w:r>
      <w:r w:rsidRPr="00B0161C">
        <w:rPr>
          <w:rFonts w:ascii="Traditional Arabic" w:hAnsi="Traditional Arabic" w:cs="Traditional Arabic"/>
          <w:sz w:val="28"/>
          <w:szCs w:val="28"/>
        </w:rPr>
        <w:sym w:font="HQPB2" w:char="F0D2"/>
      </w:r>
      <w:r w:rsidRPr="00B0161C">
        <w:rPr>
          <w:rFonts w:ascii="Traditional Arabic" w:hAnsi="Traditional Arabic" w:cs="Traditional Arabic"/>
          <w:sz w:val="28"/>
          <w:szCs w:val="28"/>
        </w:rPr>
        <w:sym w:font="HQPB2" w:char="F0C9"/>
      </w:r>
      <w:r w:rsidRPr="00B0161C">
        <w:rPr>
          <w:rFonts w:ascii="Traditional Arabic" w:hAnsi="Traditional Arabic" w:cs="Traditional Arabic"/>
          <w:sz w:val="28"/>
          <w:szCs w:val="28"/>
        </w:rPr>
        <w:sym w:font="HQPB2" w:char="F0C8"/>
      </w:r>
      <w:r w:rsidRPr="00B0161C">
        <w:rPr>
          <w:rFonts w:ascii="Traditional Arabic" w:hAnsi="Traditional Arabic" w:cs="Traditional Arabic"/>
          <w:sz w:val="28"/>
          <w:szCs w:val="28"/>
          <w:rtl/>
        </w:rPr>
        <w:t xml:space="preserve">   </w:t>
      </w:r>
    </w:p>
    <w:p w:rsidR="008D39CA" w:rsidRDefault="008D39CA"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3E2124" w:rsidRDefault="00B0161C" w:rsidP="00455C99">
      <w:pPr>
        <w:pStyle w:val="ListParagraph"/>
        <w:spacing w:line="240" w:lineRule="auto"/>
        <w:ind w:left="644"/>
        <w:jc w:val="both"/>
        <w:rPr>
          <w:rFonts w:asciiTheme="majorBidi" w:hAnsiTheme="majorBidi" w:cstheme="majorBidi"/>
          <w:i/>
          <w:iCs/>
          <w:sz w:val="24"/>
          <w:szCs w:val="24"/>
          <w:lang w:val="en-US"/>
        </w:rPr>
      </w:pPr>
      <w:r>
        <w:rPr>
          <w:rFonts w:asciiTheme="majorBidi" w:hAnsiTheme="majorBidi" w:cstheme="majorBidi"/>
          <w:iCs/>
          <w:sz w:val="24"/>
          <w:szCs w:val="24"/>
          <w:lang w:val="en-US"/>
        </w:rPr>
        <w:tab/>
      </w:r>
      <w:r>
        <w:rPr>
          <w:rFonts w:asciiTheme="majorBidi" w:hAnsiTheme="majorBidi" w:cstheme="majorBidi"/>
          <w:iCs/>
          <w:sz w:val="24"/>
          <w:szCs w:val="24"/>
          <w:lang w:val="en-US"/>
        </w:rPr>
        <w:tab/>
      </w:r>
      <w:r w:rsidR="008D39CA">
        <w:rPr>
          <w:rFonts w:asciiTheme="majorBidi" w:hAnsiTheme="majorBidi" w:cstheme="majorBidi"/>
          <w:iCs/>
          <w:sz w:val="24"/>
          <w:szCs w:val="24"/>
        </w:rPr>
        <w:t>“</w:t>
      </w:r>
      <w:r w:rsidR="003E2124" w:rsidRPr="00C66F81">
        <w:rPr>
          <w:rFonts w:asciiTheme="majorBidi" w:hAnsiTheme="majorBidi" w:cstheme="majorBidi"/>
          <w:i/>
          <w:iCs/>
          <w:sz w:val="24"/>
          <w:szCs w:val="24"/>
        </w:rPr>
        <w:t>Sesungguhnya dalam penciptaan langit dan bumi, dan silih bergantinya malam dan siang terdapat tanda-tanda bagi o</w:t>
      </w:r>
      <w:r w:rsidR="008D39CA">
        <w:rPr>
          <w:rFonts w:asciiTheme="majorBidi" w:hAnsiTheme="majorBidi" w:cstheme="majorBidi"/>
          <w:i/>
          <w:iCs/>
          <w:sz w:val="24"/>
          <w:szCs w:val="24"/>
        </w:rPr>
        <w:t>rang-orang yang berakal”.</w:t>
      </w:r>
    </w:p>
    <w:p w:rsidR="00C66F81" w:rsidRDefault="00C66F81" w:rsidP="00C66F81">
      <w:pPr>
        <w:pStyle w:val="ListParagraph"/>
        <w:spacing w:line="240" w:lineRule="auto"/>
        <w:ind w:left="644"/>
        <w:jc w:val="both"/>
        <w:rPr>
          <w:rFonts w:asciiTheme="majorBidi" w:hAnsiTheme="majorBidi" w:cstheme="majorBidi"/>
          <w:i/>
          <w:iCs/>
          <w:sz w:val="24"/>
          <w:szCs w:val="24"/>
          <w:lang w:val="en-US"/>
        </w:rPr>
      </w:pPr>
    </w:p>
    <w:p w:rsidR="00455C99" w:rsidRDefault="00455C99" w:rsidP="00C66F81">
      <w:pPr>
        <w:pStyle w:val="ListParagraph"/>
        <w:spacing w:line="240" w:lineRule="auto"/>
        <w:ind w:left="644"/>
        <w:jc w:val="both"/>
        <w:rPr>
          <w:rFonts w:asciiTheme="majorBidi" w:hAnsiTheme="majorBidi" w:cstheme="majorBidi"/>
          <w:i/>
          <w:iCs/>
          <w:sz w:val="24"/>
          <w:szCs w:val="24"/>
          <w:lang w:val="en-US"/>
        </w:rPr>
      </w:pPr>
    </w:p>
    <w:p w:rsidR="00455C99" w:rsidRPr="00C66F81" w:rsidRDefault="00455C99" w:rsidP="00C66F81">
      <w:pPr>
        <w:pStyle w:val="ListParagraph"/>
        <w:spacing w:line="240" w:lineRule="auto"/>
        <w:ind w:left="644"/>
        <w:jc w:val="both"/>
        <w:rPr>
          <w:rFonts w:asciiTheme="majorBidi" w:hAnsiTheme="majorBidi" w:cstheme="majorBidi"/>
          <w:i/>
          <w:iCs/>
          <w:sz w:val="24"/>
          <w:szCs w:val="24"/>
          <w:lang w:val="en-US"/>
        </w:rPr>
      </w:pPr>
    </w:p>
    <w:p w:rsidR="00555726" w:rsidRPr="00555726" w:rsidRDefault="002A42F6" w:rsidP="00555726">
      <w:pPr>
        <w:pStyle w:val="ListParagraph"/>
        <w:numPr>
          <w:ilvl w:val="0"/>
          <w:numId w:val="2"/>
        </w:numPr>
        <w:spacing w:line="480" w:lineRule="auto"/>
        <w:jc w:val="both"/>
        <w:rPr>
          <w:rFonts w:asciiTheme="majorBidi" w:hAnsiTheme="majorBidi" w:cstheme="majorBidi"/>
          <w:i/>
          <w:iCs/>
          <w:sz w:val="24"/>
          <w:szCs w:val="24"/>
          <w:lang w:val="en-US"/>
        </w:rPr>
      </w:pPr>
      <w:r w:rsidRPr="00C66F81">
        <w:rPr>
          <w:rFonts w:asciiTheme="majorBidi" w:hAnsiTheme="majorBidi" w:cstheme="majorBidi"/>
          <w:b/>
          <w:bCs/>
          <w:i/>
          <w:iCs/>
          <w:sz w:val="24"/>
          <w:szCs w:val="24"/>
        </w:rPr>
        <w:lastRenderedPageBreak/>
        <w:t>Surat Al- Mā’idah 5:100</w:t>
      </w:r>
    </w:p>
    <w:p w:rsidR="00555726" w:rsidRPr="00B0161C" w:rsidRDefault="00555726" w:rsidP="00B0161C">
      <w:pPr>
        <w:pStyle w:val="ListParagraph"/>
        <w:bidi/>
        <w:spacing w:line="240" w:lineRule="auto"/>
        <w:ind w:left="-1" w:right="709"/>
        <w:jc w:val="both"/>
        <w:rPr>
          <w:rFonts w:ascii="Traditional Arabic" w:hAnsi="Traditional Arabic" w:cs="Traditional Arabic"/>
          <w:sz w:val="28"/>
          <w:szCs w:val="28"/>
        </w:rPr>
      </w:pPr>
      <w:r w:rsidRPr="00B0161C">
        <w:rPr>
          <w:rFonts w:ascii="Traditional Arabic" w:hAnsi="Traditional Arabic" w:cs="Traditional Arabic"/>
          <w:sz w:val="28"/>
          <w:szCs w:val="28"/>
        </w:rPr>
        <w:sym w:font="HQPB2" w:char="F040"/>
      </w:r>
      <w:r w:rsidRPr="00B0161C">
        <w:rPr>
          <w:rFonts w:ascii="Traditional Arabic" w:hAnsi="Traditional Arabic" w:cs="Traditional Arabic"/>
          <w:sz w:val="28"/>
          <w:szCs w:val="28"/>
        </w:rPr>
        <w:sym w:font="HQPB4" w:char="F0E8"/>
      </w:r>
      <w:r w:rsidRPr="00B0161C">
        <w:rPr>
          <w:rFonts w:ascii="Traditional Arabic" w:hAnsi="Traditional Arabic" w:cs="Traditional Arabic"/>
          <w:sz w:val="28"/>
          <w:szCs w:val="28"/>
        </w:rPr>
        <w:sym w:font="HQPB2" w:char="F025"/>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9E"/>
      </w:r>
      <w:r w:rsidRPr="00B0161C">
        <w:rPr>
          <w:rFonts w:ascii="Traditional Arabic" w:hAnsi="Traditional Arabic" w:cs="Traditional Arabic"/>
          <w:sz w:val="28"/>
          <w:szCs w:val="28"/>
        </w:rPr>
        <w:sym w:font="HQPB2" w:char="F077"/>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3"/>
      </w:r>
      <w:r w:rsidRPr="00B0161C">
        <w:rPr>
          <w:rFonts w:ascii="Traditional Arabic" w:hAnsi="Traditional Arabic" w:cs="Traditional Arabic"/>
          <w:sz w:val="28"/>
          <w:szCs w:val="28"/>
        </w:rPr>
        <w:sym w:font="HQPB4" w:char="F0C8"/>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47"/>
      </w:r>
      <w:r w:rsidRPr="00B0161C">
        <w:rPr>
          <w:rFonts w:ascii="Traditional Arabic" w:hAnsi="Traditional Arabic" w:cs="Traditional Arabic"/>
          <w:sz w:val="28"/>
          <w:szCs w:val="28"/>
        </w:rPr>
        <w:sym w:font="HQPB4" w:char="F0F3"/>
      </w:r>
      <w:r w:rsidRPr="00B0161C">
        <w:rPr>
          <w:rFonts w:ascii="Traditional Arabic" w:hAnsi="Traditional Arabic" w:cs="Traditional Arabic"/>
          <w:sz w:val="28"/>
          <w:szCs w:val="28"/>
        </w:rPr>
        <w:sym w:font="HQPB1" w:char="F0A1"/>
      </w:r>
      <w:r w:rsidRPr="00B0161C">
        <w:rPr>
          <w:rFonts w:ascii="Traditional Arabic" w:hAnsi="Traditional Arabic" w:cs="Traditional Arabic"/>
          <w:sz w:val="28"/>
          <w:szCs w:val="28"/>
        </w:rPr>
        <w:sym w:font="HQPB5" w:char="F06F"/>
      </w:r>
      <w:r w:rsidRPr="00B0161C">
        <w:rPr>
          <w:rFonts w:ascii="Traditional Arabic" w:hAnsi="Traditional Arabic" w:cs="Traditional Arabic"/>
          <w:sz w:val="28"/>
          <w:szCs w:val="28"/>
        </w:rPr>
        <w:sym w:font="HQPB2" w:char="F084"/>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DF"/>
      </w:r>
      <w:r w:rsidRPr="00B0161C">
        <w:rPr>
          <w:rFonts w:ascii="Traditional Arabic" w:hAnsi="Traditional Arabic" w:cs="Traditional Arabic"/>
          <w:sz w:val="28"/>
          <w:szCs w:val="28"/>
        </w:rPr>
        <w:sym w:font="HQPB1" w:char="F05D"/>
      </w:r>
      <w:r w:rsidRPr="00B0161C">
        <w:rPr>
          <w:rFonts w:ascii="Traditional Arabic" w:hAnsi="Traditional Arabic" w:cs="Traditional Arabic"/>
          <w:sz w:val="28"/>
          <w:szCs w:val="28"/>
        </w:rPr>
        <w:sym w:font="HQPB2" w:char="F08A"/>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37"/>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1" w:char="F083"/>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A"/>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DC"/>
      </w:r>
      <w:r w:rsidRPr="00B0161C">
        <w:rPr>
          <w:rFonts w:ascii="Traditional Arabic" w:hAnsi="Traditional Arabic" w:cs="Traditional Arabic"/>
          <w:sz w:val="28"/>
          <w:szCs w:val="28"/>
        </w:rPr>
        <w:sym w:font="HQPB1" w:char="F03D"/>
      </w:r>
      <w:r w:rsidRPr="00B0161C">
        <w:rPr>
          <w:rFonts w:ascii="Traditional Arabic" w:hAnsi="Traditional Arabic" w:cs="Traditional Arabic"/>
          <w:sz w:val="28"/>
          <w:szCs w:val="28"/>
        </w:rPr>
        <w:sym w:font="HQPB4" w:char="F0CD"/>
      </w:r>
      <w:r w:rsidRPr="00B0161C">
        <w:rPr>
          <w:rFonts w:ascii="Traditional Arabic" w:hAnsi="Traditional Arabic" w:cs="Traditional Arabic"/>
          <w:sz w:val="28"/>
          <w:szCs w:val="28"/>
        </w:rPr>
        <w:sym w:font="HQPB4" w:char="F068"/>
      </w:r>
      <w:r w:rsidRPr="00B0161C">
        <w:rPr>
          <w:rFonts w:ascii="Traditional Arabic" w:hAnsi="Traditional Arabic" w:cs="Traditional Arabic"/>
          <w:sz w:val="28"/>
          <w:szCs w:val="28"/>
        </w:rPr>
        <w:sym w:font="HQPB2" w:char="F08B"/>
      </w:r>
      <w:r w:rsidRPr="00B0161C">
        <w:rPr>
          <w:rFonts w:ascii="Traditional Arabic" w:hAnsi="Traditional Arabic" w:cs="Traditional Arabic"/>
          <w:sz w:val="28"/>
          <w:szCs w:val="28"/>
        </w:rPr>
        <w:sym w:font="HQPB4" w:char="F0A9"/>
      </w:r>
      <w:r w:rsidRPr="00B0161C">
        <w:rPr>
          <w:rFonts w:ascii="Traditional Arabic" w:hAnsi="Traditional Arabic" w:cs="Traditional Arabic"/>
          <w:sz w:val="28"/>
          <w:szCs w:val="28"/>
        </w:rPr>
        <w:sym w:font="HQPB1" w:char="F0DC"/>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F6"/>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37"/>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37"/>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1" w:char="F066"/>
      </w:r>
      <w:r w:rsidRPr="00B0161C">
        <w:rPr>
          <w:rFonts w:ascii="Traditional Arabic" w:hAnsi="Traditional Arabic" w:cs="Traditional Arabic"/>
          <w:sz w:val="28"/>
          <w:szCs w:val="28"/>
        </w:rPr>
        <w:sym w:font="HQPB4" w:char="F0F4"/>
      </w:r>
      <w:r w:rsidRPr="00B0161C">
        <w:rPr>
          <w:rFonts w:ascii="Traditional Arabic" w:hAnsi="Traditional Arabic" w:cs="Traditional Arabic"/>
          <w:sz w:val="28"/>
          <w:szCs w:val="28"/>
        </w:rPr>
        <w:sym w:font="HQPB1" w:char="F0E3"/>
      </w:r>
      <w:r w:rsidRPr="00B0161C">
        <w:rPr>
          <w:rFonts w:ascii="Traditional Arabic" w:hAnsi="Traditional Arabic" w:cs="Traditional Arabic"/>
          <w:sz w:val="28"/>
          <w:szCs w:val="28"/>
        </w:rPr>
        <w:sym w:font="HQPB5" w:char="F072"/>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E4"/>
      </w:r>
      <w:r w:rsidRPr="00B0161C">
        <w:rPr>
          <w:rFonts w:ascii="Traditional Arabic" w:hAnsi="Traditional Arabic" w:cs="Traditional Arabic"/>
          <w:sz w:val="28"/>
          <w:szCs w:val="28"/>
        </w:rPr>
        <w:sym w:font="HQPB2" w:char="F06F"/>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1" w:char="F08E"/>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1" w:char="F059"/>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2" w:char="F02E"/>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1" w:char="F05D"/>
      </w:r>
      <w:r w:rsidRPr="00B0161C">
        <w:rPr>
          <w:rFonts w:ascii="Traditional Arabic" w:hAnsi="Traditional Arabic" w:cs="Traditional Arabic"/>
          <w:sz w:val="28"/>
          <w:szCs w:val="28"/>
        </w:rPr>
        <w:sym w:font="HQPB2" w:char="F08A"/>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37"/>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1" w:char="F083"/>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A"/>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34"/>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28"/>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E0"/>
      </w:r>
      <w:r w:rsidRPr="00B0161C">
        <w:rPr>
          <w:rFonts w:ascii="Traditional Arabic" w:hAnsi="Traditional Arabic" w:cs="Traditional Arabic"/>
          <w:sz w:val="28"/>
          <w:szCs w:val="28"/>
        </w:rPr>
        <w:sym w:font="HQPB2" w:char="F029"/>
      </w:r>
      <w:r w:rsidRPr="00B0161C">
        <w:rPr>
          <w:rFonts w:ascii="Traditional Arabic" w:hAnsi="Traditional Arabic" w:cs="Traditional Arabic"/>
          <w:sz w:val="28"/>
          <w:szCs w:val="28"/>
        </w:rPr>
        <w:sym w:font="HQPB4" w:char="F0A8"/>
      </w:r>
      <w:r w:rsidRPr="00B0161C">
        <w:rPr>
          <w:rFonts w:ascii="Traditional Arabic" w:hAnsi="Traditional Arabic" w:cs="Traditional Arabic"/>
          <w:sz w:val="28"/>
          <w:szCs w:val="28"/>
        </w:rPr>
        <w:sym w:font="HQPB1" w:char="F03F"/>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1" w:char="F0F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A9"/>
      </w:r>
      <w:r w:rsidRPr="00B0161C">
        <w:rPr>
          <w:rFonts w:ascii="Traditional Arabic" w:hAnsi="Traditional Arabic" w:cs="Traditional Arabic"/>
          <w:sz w:val="28"/>
          <w:szCs w:val="28"/>
        </w:rPr>
        <w:sym w:font="HQPB1" w:char="F021"/>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2"/>
      </w:r>
      <w:r w:rsidRPr="00B0161C">
        <w:rPr>
          <w:rFonts w:ascii="Traditional Arabic" w:hAnsi="Traditional Arabic" w:cs="Traditional Arabic"/>
          <w:sz w:val="28"/>
          <w:szCs w:val="28"/>
        </w:rPr>
        <w:sym w:font="HQPB4" w:char="F0CD"/>
      </w:r>
      <w:r w:rsidRPr="00B0161C">
        <w:rPr>
          <w:rFonts w:ascii="Traditional Arabic" w:hAnsi="Traditional Arabic" w:cs="Traditional Arabic"/>
          <w:sz w:val="28"/>
          <w:szCs w:val="28"/>
        </w:rPr>
        <w:sym w:font="HQPB2" w:char="F03C"/>
      </w:r>
      <w:r w:rsidRPr="00B0161C">
        <w:rPr>
          <w:rFonts w:ascii="Traditional Arabic" w:hAnsi="Traditional Arabic" w:cs="Traditional Arabic"/>
          <w:sz w:val="28"/>
          <w:szCs w:val="28"/>
        </w:rPr>
        <w:sym w:font="HQPB5" w:char="F027"/>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Pr>
        <w:sym w:font="HQPB4" w:char="F0E9"/>
      </w:r>
      <w:r w:rsidRPr="00B0161C">
        <w:rPr>
          <w:rFonts w:ascii="Traditional Arabic" w:hAnsi="Traditional Arabic" w:cs="Traditional Arabic"/>
          <w:sz w:val="28"/>
          <w:szCs w:val="28"/>
        </w:rPr>
        <w:sym w:font="HQPB1" w:char="F027"/>
      </w:r>
      <w:r w:rsidRPr="00B0161C">
        <w:rPr>
          <w:rFonts w:ascii="Traditional Arabic" w:hAnsi="Traditional Arabic" w:cs="Traditional Arabic"/>
          <w:sz w:val="28"/>
          <w:szCs w:val="28"/>
        </w:rPr>
        <w:sym w:font="HQPB5" w:char="F0AF"/>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9"/>
      </w:r>
      <w:r w:rsidRPr="00B0161C">
        <w:rPr>
          <w:rFonts w:ascii="Traditional Arabic" w:hAnsi="Traditional Arabic" w:cs="Traditional Arabic"/>
          <w:sz w:val="28"/>
          <w:szCs w:val="28"/>
        </w:rPr>
        <w:sym w:font="HQPB1" w:char="F03D"/>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36"/>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46"/>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F6"/>
      </w:r>
      <w:r w:rsidRPr="00B0161C">
        <w:rPr>
          <w:rFonts w:ascii="Traditional Arabic" w:hAnsi="Traditional Arabic" w:cs="Traditional Arabic"/>
          <w:sz w:val="28"/>
          <w:szCs w:val="28"/>
        </w:rPr>
        <w:sym w:font="HQPB2" w:char="F04E"/>
      </w:r>
      <w:r w:rsidRPr="00B0161C">
        <w:rPr>
          <w:rFonts w:ascii="Traditional Arabic" w:hAnsi="Traditional Arabic" w:cs="Traditional Arabic"/>
          <w:sz w:val="28"/>
          <w:szCs w:val="28"/>
        </w:rPr>
        <w:sym w:font="HQPB4" w:char="F0E4"/>
      </w:r>
      <w:r w:rsidRPr="00B0161C">
        <w:rPr>
          <w:rFonts w:ascii="Traditional Arabic" w:hAnsi="Traditional Arabic" w:cs="Traditional Arabic"/>
          <w:sz w:val="28"/>
          <w:szCs w:val="28"/>
        </w:rPr>
        <w:sym w:font="HQPB2" w:char="F033"/>
      </w:r>
      <w:r w:rsidRPr="00B0161C">
        <w:rPr>
          <w:rFonts w:ascii="Traditional Arabic" w:hAnsi="Traditional Arabic" w:cs="Traditional Arabic"/>
          <w:sz w:val="28"/>
          <w:szCs w:val="28"/>
        </w:rPr>
        <w:sym w:font="HQPB4" w:char="F0AA"/>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1" w:char="F0E8"/>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9A"/>
      </w:r>
      <w:r w:rsidRPr="00B0161C">
        <w:rPr>
          <w:rFonts w:ascii="Traditional Arabic" w:hAnsi="Traditional Arabic" w:cs="Traditional Arabic"/>
          <w:sz w:val="28"/>
          <w:szCs w:val="28"/>
        </w:rPr>
        <w:sym w:font="HQPB2" w:char="F063"/>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DF"/>
      </w:r>
      <w:r w:rsidRPr="00B0161C">
        <w:rPr>
          <w:rFonts w:ascii="Traditional Arabic" w:hAnsi="Traditional Arabic" w:cs="Traditional Arabic"/>
          <w:sz w:val="28"/>
          <w:szCs w:val="28"/>
        </w:rPr>
        <w:sym w:font="HQPB1" w:char="F073"/>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1" w:char="F0FF"/>
      </w:r>
      <w:r w:rsidRPr="00B0161C">
        <w:rPr>
          <w:rFonts w:ascii="Traditional Arabic" w:hAnsi="Traditional Arabic" w:cs="Traditional Arabic"/>
          <w:sz w:val="28"/>
          <w:szCs w:val="28"/>
        </w:rPr>
        <w:sym w:font="HQPB4" w:char="F0E8"/>
      </w:r>
      <w:r w:rsidRPr="00B0161C">
        <w:rPr>
          <w:rFonts w:ascii="Traditional Arabic" w:hAnsi="Traditional Arabic" w:cs="Traditional Arabic"/>
          <w:sz w:val="28"/>
          <w:szCs w:val="28"/>
        </w:rPr>
        <w:sym w:font="HQPB1" w:char="F03F"/>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C7"/>
      </w:r>
      <w:r w:rsidRPr="00B0161C">
        <w:rPr>
          <w:rFonts w:ascii="Traditional Arabic" w:hAnsi="Traditional Arabic" w:cs="Traditional Arabic"/>
          <w:sz w:val="28"/>
          <w:szCs w:val="28"/>
        </w:rPr>
        <w:sym w:font="HQPB2" w:char="F0CA"/>
      </w:r>
      <w:r w:rsidRPr="00B0161C">
        <w:rPr>
          <w:rFonts w:ascii="Traditional Arabic" w:hAnsi="Traditional Arabic" w:cs="Traditional Arabic"/>
          <w:sz w:val="28"/>
          <w:szCs w:val="28"/>
        </w:rPr>
        <w:sym w:font="HQPB2" w:char="F0C9"/>
      </w:r>
      <w:r w:rsidRPr="00B0161C">
        <w:rPr>
          <w:rFonts w:ascii="Traditional Arabic" w:hAnsi="Traditional Arabic" w:cs="Traditional Arabic"/>
          <w:sz w:val="28"/>
          <w:szCs w:val="28"/>
        </w:rPr>
        <w:sym w:font="HQPB2" w:char="F0C9"/>
      </w:r>
      <w:r w:rsidRPr="00B0161C">
        <w:rPr>
          <w:rFonts w:ascii="Traditional Arabic" w:hAnsi="Traditional Arabic" w:cs="Traditional Arabic"/>
          <w:sz w:val="28"/>
          <w:szCs w:val="28"/>
        </w:rPr>
        <w:sym w:font="HQPB2" w:char="F0C8"/>
      </w:r>
      <w:r w:rsidRPr="00B0161C">
        <w:rPr>
          <w:rFonts w:ascii="Traditional Arabic" w:hAnsi="Traditional Arabic" w:cs="Traditional Arabic"/>
          <w:sz w:val="28"/>
          <w:szCs w:val="28"/>
          <w:rtl/>
        </w:rPr>
        <w:t xml:space="preserve">   </w:t>
      </w:r>
    </w:p>
    <w:p w:rsidR="008D39CA" w:rsidRPr="008D39CA" w:rsidRDefault="008D39CA" w:rsidP="00455C99">
      <w:pPr>
        <w:pStyle w:val="ListParagraph"/>
        <w:spacing w:line="240" w:lineRule="auto"/>
        <w:ind w:left="644"/>
        <w:jc w:val="both"/>
        <w:rPr>
          <w:rFonts w:asciiTheme="majorBidi" w:hAnsiTheme="majorBidi" w:cstheme="majorBidi"/>
          <w:iCs/>
          <w:sz w:val="24"/>
          <w:szCs w:val="24"/>
        </w:rPr>
      </w:pPr>
      <w:r w:rsidRPr="008D39CA">
        <w:rPr>
          <w:rFonts w:asciiTheme="majorBidi" w:hAnsiTheme="majorBidi" w:cstheme="majorBidi"/>
          <w:iCs/>
          <w:sz w:val="24"/>
          <w:szCs w:val="24"/>
        </w:rPr>
        <w:t>Artinya:</w:t>
      </w:r>
    </w:p>
    <w:p w:rsidR="003E2124" w:rsidRPr="00847BE6" w:rsidRDefault="00B0161C" w:rsidP="00455C99">
      <w:pPr>
        <w:pStyle w:val="ListParagraph"/>
        <w:spacing w:line="240" w:lineRule="auto"/>
        <w:ind w:left="644"/>
        <w:jc w:val="both"/>
        <w:rPr>
          <w:rFonts w:asciiTheme="majorBidi" w:hAnsiTheme="majorBidi" w:cstheme="majorBidi"/>
          <w:i/>
          <w:iCs/>
          <w:sz w:val="24"/>
          <w:szCs w:val="24"/>
        </w:rPr>
      </w:pPr>
      <w:r w:rsidRPr="00CA7C66">
        <w:rPr>
          <w:rFonts w:asciiTheme="majorBidi" w:hAnsiTheme="majorBidi" w:cstheme="majorBidi"/>
          <w:i/>
          <w:iCs/>
          <w:sz w:val="24"/>
          <w:szCs w:val="24"/>
        </w:rPr>
        <w:tab/>
      </w:r>
      <w:r w:rsidRPr="00CA7C66">
        <w:rPr>
          <w:rFonts w:asciiTheme="majorBidi" w:hAnsiTheme="majorBidi" w:cstheme="majorBidi"/>
          <w:i/>
          <w:iCs/>
          <w:sz w:val="24"/>
          <w:szCs w:val="24"/>
        </w:rPr>
        <w:tab/>
      </w:r>
      <w:r w:rsidR="008D39CA">
        <w:rPr>
          <w:rFonts w:asciiTheme="majorBidi" w:hAnsiTheme="majorBidi" w:cstheme="majorBidi"/>
          <w:i/>
          <w:iCs/>
          <w:sz w:val="24"/>
          <w:szCs w:val="24"/>
        </w:rPr>
        <w:t>“</w:t>
      </w:r>
      <w:r w:rsidR="003E2124" w:rsidRPr="00C66F81">
        <w:rPr>
          <w:rFonts w:asciiTheme="majorBidi" w:hAnsiTheme="majorBidi" w:cstheme="majorBidi"/>
          <w:i/>
          <w:iCs/>
          <w:sz w:val="24"/>
          <w:szCs w:val="24"/>
        </w:rPr>
        <w:t>Katakanlah: "tidak sama yang buruk dengan yang baik, meskipun banyaknya yang buruk itu menarik hatimu,</w:t>
      </w:r>
      <w:r w:rsidR="008D39CA">
        <w:rPr>
          <w:rFonts w:asciiTheme="majorBidi" w:hAnsiTheme="majorBidi" w:cstheme="majorBidi"/>
          <w:i/>
          <w:iCs/>
          <w:sz w:val="24"/>
          <w:szCs w:val="24"/>
        </w:rPr>
        <w:t xml:space="preserve"> Maka bertakwalah kepada Allah h</w:t>
      </w:r>
      <w:r w:rsidR="003E2124" w:rsidRPr="00C66F81">
        <w:rPr>
          <w:rFonts w:asciiTheme="majorBidi" w:hAnsiTheme="majorBidi" w:cstheme="majorBidi"/>
          <w:i/>
          <w:iCs/>
          <w:sz w:val="24"/>
          <w:szCs w:val="24"/>
        </w:rPr>
        <w:t>ai orang-orang berakal, agar kamu mendapat keberuntungan."</w:t>
      </w:r>
    </w:p>
    <w:p w:rsidR="00C66F81" w:rsidRPr="00847BE6" w:rsidRDefault="00C66F81" w:rsidP="00C66F81">
      <w:pPr>
        <w:pStyle w:val="ListParagraph"/>
        <w:spacing w:line="240" w:lineRule="auto"/>
        <w:ind w:left="644"/>
        <w:jc w:val="both"/>
        <w:rPr>
          <w:rFonts w:asciiTheme="majorBidi" w:hAnsiTheme="majorBidi" w:cstheme="majorBidi"/>
          <w:i/>
          <w:iCs/>
          <w:sz w:val="24"/>
          <w:szCs w:val="24"/>
        </w:rPr>
      </w:pPr>
    </w:p>
    <w:p w:rsidR="00555726" w:rsidRPr="00555726" w:rsidRDefault="002A42F6" w:rsidP="00555726">
      <w:pPr>
        <w:pStyle w:val="ListParagraph"/>
        <w:numPr>
          <w:ilvl w:val="0"/>
          <w:numId w:val="2"/>
        </w:numPr>
        <w:spacing w:line="480" w:lineRule="auto"/>
        <w:jc w:val="both"/>
        <w:rPr>
          <w:rFonts w:asciiTheme="majorBidi" w:hAnsiTheme="majorBidi" w:cstheme="majorBidi"/>
          <w:i/>
          <w:iCs/>
          <w:sz w:val="24"/>
          <w:szCs w:val="24"/>
        </w:rPr>
      </w:pPr>
      <w:r w:rsidRPr="00C66F81">
        <w:rPr>
          <w:rFonts w:asciiTheme="majorBidi" w:hAnsiTheme="majorBidi" w:cstheme="majorBidi"/>
          <w:b/>
          <w:bCs/>
          <w:i/>
          <w:iCs/>
          <w:sz w:val="24"/>
          <w:szCs w:val="24"/>
        </w:rPr>
        <w:t>Surat Yusuf 12: 111</w:t>
      </w:r>
    </w:p>
    <w:p w:rsidR="00555726" w:rsidRPr="00B0161C" w:rsidRDefault="00555726" w:rsidP="00B0161C">
      <w:pPr>
        <w:pStyle w:val="ListParagraph"/>
        <w:bidi/>
        <w:spacing w:line="240" w:lineRule="auto"/>
        <w:ind w:left="-1" w:right="709"/>
        <w:jc w:val="both"/>
        <w:rPr>
          <w:rFonts w:ascii="Traditional Arabic" w:hAnsi="Traditional Arabic" w:cs="Traditional Arabic"/>
          <w:sz w:val="28"/>
          <w:szCs w:val="28"/>
        </w:rPr>
      </w:pPr>
      <w:r w:rsidRPr="00B0161C">
        <w:rPr>
          <w:rFonts w:ascii="Traditional Arabic" w:hAnsi="Traditional Arabic" w:cs="Traditional Arabic"/>
          <w:sz w:val="28"/>
          <w:szCs w:val="28"/>
        </w:rPr>
        <w:sym w:font="HQPB4" w:char="F0F4"/>
      </w:r>
      <w:r w:rsidRPr="00B0161C">
        <w:rPr>
          <w:rFonts w:ascii="Traditional Arabic" w:hAnsi="Traditional Arabic" w:cs="Traditional Arabic"/>
          <w:sz w:val="28"/>
          <w:szCs w:val="28"/>
        </w:rPr>
        <w:sym w:font="HQPB1" w:char="F089"/>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29"/>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9A"/>
      </w:r>
      <w:r w:rsidRPr="00B0161C">
        <w:rPr>
          <w:rFonts w:ascii="Traditional Arabic" w:hAnsi="Traditional Arabic" w:cs="Traditional Arabic"/>
          <w:sz w:val="28"/>
          <w:szCs w:val="28"/>
        </w:rPr>
        <w:sym w:font="HQPB2" w:char="F063"/>
      </w:r>
      <w:r w:rsidRPr="00B0161C">
        <w:rPr>
          <w:rFonts w:ascii="Traditional Arabic" w:hAnsi="Traditional Arabic" w:cs="Traditional Arabic"/>
          <w:sz w:val="28"/>
          <w:szCs w:val="28"/>
        </w:rPr>
        <w:sym w:font="HQPB1" w:char="F025"/>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2" w:char="F02E"/>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2"/>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FB"/>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F6"/>
      </w:r>
      <w:r w:rsidRPr="00B0161C">
        <w:rPr>
          <w:rFonts w:ascii="Traditional Arabic" w:hAnsi="Traditional Arabic" w:cs="Traditional Arabic"/>
          <w:sz w:val="28"/>
          <w:szCs w:val="28"/>
        </w:rPr>
        <w:sym w:font="HQPB2" w:char="F04E"/>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2" w:char="F068"/>
      </w:r>
      <w:r w:rsidRPr="00B0161C">
        <w:rPr>
          <w:rFonts w:ascii="Traditional Arabic" w:hAnsi="Traditional Arabic" w:cs="Traditional Arabic"/>
          <w:sz w:val="28"/>
          <w:szCs w:val="28"/>
        </w:rPr>
        <w:sym w:font="HQPB4" w:char="F0C5"/>
      </w:r>
      <w:r w:rsidRPr="00B0161C">
        <w:rPr>
          <w:rFonts w:ascii="Traditional Arabic" w:hAnsi="Traditional Arabic" w:cs="Traditional Arabic"/>
          <w:sz w:val="28"/>
          <w:szCs w:val="28"/>
        </w:rPr>
        <w:sym w:font="HQPB1" w:char="F0C1"/>
      </w:r>
      <w:r w:rsidRPr="00B0161C">
        <w:rPr>
          <w:rFonts w:ascii="Traditional Arabic" w:hAnsi="Traditional Arabic" w:cs="Traditional Arabic"/>
          <w:sz w:val="28"/>
          <w:szCs w:val="28"/>
        </w:rPr>
        <w:sym w:font="HQPB5" w:char="F07C"/>
      </w:r>
      <w:r w:rsidRPr="00B0161C">
        <w:rPr>
          <w:rFonts w:ascii="Traditional Arabic" w:hAnsi="Traditional Arabic" w:cs="Traditional Arabic"/>
          <w:sz w:val="28"/>
          <w:szCs w:val="28"/>
        </w:rPr>
        <w:sym w:font="HQPB1" w:char="F0C1"/>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25"/>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D7"/>
      </w:r>
      <w:r w:rsidRPr="00B0161C">
        <w:rPr>
          <w:rFonts w:ascii="Traditional Arabic" w:hAnsi="Traditional Arabic" w:cs="Traditional Arabic"/>
          <w:sz w:val="28"/>
          <w:szCs w:val="28"/>
        </w:rPr>
        <w:sym w:font="HQPB2" w:char="F06F"/>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1" w:char="F08E"/>
      </w:r>
      <w:r w:rsidRPr="00B0161C">
        <w:rPr>
          <w:rFonts w:ascii="Traditional Arabic" w:hAnsi="Traditional Arabic" w:cs="Traditional Arabic"/>
          <w:sz w:val="28"/>
          <w:szCs w:val="28"/>
        </w:rPr>
        <w:sym w:font="HQPB4" w:char="F0F6"/>
      </w:r>
      <w:r w:rsidRPr="00B0161C">
        <w:rPr>
          <w:rFonts w:ascii="Traditional Arabic" w:hAnsi="Traditional Arabic" w:cs="Traditional Arabic"/>
          <w:sz w:val="28"/>
          <w:szCs w:val="28"/>
        </w:rPr>
        <w:sym w:font="HQPB1" w:char="F039"/>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1" w:char="F0E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2"/>
      </w:r>
      <w:r w:rsidRPr="00B0161C">
        <w:rPr>
          <w:rFonts w:ascii="Traditional Arabic" w:hAnsi="Traditional Arabic" w:cs="Traditional Arabic"/>
          <w:sz w:val="28"/>
          <w:szCs w:val="28"/>
        </w:rPr>
        <w:sym w:font="HQPB4" w:char="F0CD"/>
      </w:r>
      <w:r w:rsidRPr="00B0161C">
        <w:rPr>
          <w:rFonts w:ascii="Traditional Arabic" w:hAnsi="Traditional Arabic" w:cs="Traditional Arabic"/>
          <w:sz w:val="28"/>
          <w:szCs w:val="28"/>
        </w:rPr>
        <w:sym w:font="HQPB2" w:char="F03C"/>
      </w:r>
      <w:r w:rsidRPr="00B0161C">
        <w:rPr>
          <w:rFonts w:ascii="Traditional Arabic" w:hAnsi="Traditional Arabic" w:cs="Traditional Arabic"/>
          <w:sz w:val="28"/>
          <w:szCs w:val="28"/>
        </w:rPr>
        <w:sym w:font="HQPB5" w:char="F027"/>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Pr>
        <w:sym w:font="HQPB5" w:char="F054"/>
      </w:r>
      <w:r w:rsidRPr="00B0161C">
        <w:rPr>
          <w:rFonts w:ascii="Traditional Arabic" w:hAnsi="Traditional Arabic" w:cs="Traditional Arabic"/>
          <w:sz w:val="28"/>
          <w:szCs w:val="28"/>
        </w:rPr>
        <w:sym w:font="HQPB5" w:char="F05B"/>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9"/>
      </w:r>
      <w:r w:rsidRPr="00B0161C">
        <w:rPr>
          <w:rFonts w:ascii="Traditional Arabic" w:hAnsi="Traditional Arabic" w:cs="Traditional Arabic"/>
          <w:sz w:val="28"/>
          <w:szCs w:val="28"/>
        </w:rPr>
        <w:sym w:font="HQPB1" w:char="F03D"/>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36"/>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46"/>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3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4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62"/>
      </w:r>
      <w:r w:rsidRPr="00B0161C">
        <w:rPr>
          <w:rFonts w:ascii="Traditional Arabic" w:hAnsi="Traditional Arabic" w:cs="Traditional Arabic"/>
          <w:sz w:val="28"/>
          <w:szCs w:val="28"/>
        </w:rPr>
        <w:sym w:font="HQPB1" w:char="F025"/>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2" w:char="F02E"/>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4" w:char="F05A"/>
      </w:r>
      <w:r w:rsidRPr="00B0161C">
        <w:rPr>
          <w:rFonts w:ascii="Traditional Arabic" w:hAnsi="Traditional Arabic" w:cs="Traditional Arabic"/>
          <w:sz w:val="28"/>
          <w:szCs w:val="28"/>
        </w:rPr>
        <w:sym w:font="HQPB1" w:char="F056"/>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1" w:char="F089"/>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6E"/>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32"/>
      </w:r>
      <w:r w:rsidRPr="00B0161C">
        <w:rPr>
          <w:rFonts w:ascii="Traditional Arabic" w:hAnsi="Traditional Arabic" w:cs="Traditional Arabic"/>
          <w:sz w:val="28"/>
          <w:szCs w:val="28"/>
        </w:rPr>
        <w:sym w:font="HQPB2" w:char="F094"/>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1" w:char="F08E"/>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49"/>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1" w:char="F0FF"/>
      </w:r>
      <w:r w:rsidRPr="00B0161C">
        <w:rPr>
          <w:rFonts w:ascii="Traditional Arabic" w:hAnsi="Traditional Arabic" w:cs="Traditional Arabic"/>
          <w:sz w:val="28"/>
          <w:szCs w:val="28"/>
        </w:rPr>
        <w:sym w:font="HQPB4" w:char="F0E3"/>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60"/>
      </w:r>
      <w:r w:rsidRPr="00B0161C">
        <w:rPr>
          <w:rFonts w:ascii="Traditional Arabic" w:hAnsi="Traditional Arabic" w:cs="Traditional Arabic"/>
          <w:sz w:val="28"/>
          <w:szCs w:val="28"/>
        </w:rPr>
        <w:sym w:font="HQPB4" w:char="F0C5"/>
      </w:r>
      <w:r w:rsidRPr="00B0161C">
        <w:rPr>
          <w:rFonts w:ascii="Traditional Arabic" w:hAnsi="Traditional Arabic" w:cs="Traditional Arabic"/>
          <w:sz w:val="28"/>
          <w:szCs w:val="28"/>
        </w:rPr>
        <w:sym w:font="HQPB2" w:char="F036"/>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2C"/>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1" w:char="F089"/>
      </w:r>
      <w:r w:rsidRPr="00B0161C">
        <w:rPr>
          <w:rFonts w:ascii="Traditional Arabic" w:hAnsi="Traditional Arabic" w:cs="Traditional Arabic"/>
          <w:sz w:val="28"/>
          <w:szCs w:val="28"/>
        </w:rPr>
        <w:sym w:font="HQPB4" w:char="F0F3"/>
      </w:r>
      <w:r w:rsidRPr="00B0161C">
        <w:rPr>
          <w:rFonts w:ascii="Traditional Arabic" w:hAnsi="Traditional Arabic" w:cs="Traditional Arabic"/>
          <w:sz w:val="28"/>
          <w:szCs w:val="28"/>
        </w:rPr>
        <w:sym w:font="HQPB1" w:char="F0C1"/>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1" w:char="F03F"/>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3"/>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3" w:char="F025"/>
      </w:r>
      <w:r w:rsidRPr="00B0161C">
        <w:rPr>
          <w:rFonts w:ascii="Traditional Arabic" w:hAnsi="Traditional Arabic" w:cs="Traditional Arabic"/>
          <w:sz w:val="28"/>
          <w:szCs w:val="28"/>
        </w:rPr>
        <w:sym w:font="HQPB4" w:char="F0A9"/>
      </w:r>
      <w:r w:rsidRPr="00B0161C">
        <w:rPr>
          <w:rFonts w:ascii="Traditional Arabic" w:hAnsi="Traditional Arabic" w:cs="Traditional Arabic"/>
          <w:sz w:val="28"/>
          <w:szCs w:val="28"/>
        </w:rPr>
        <w:sym w:font="HQPB3" w:char="F021"/>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FB"/>
      </w:r>
      <w:r w:rsidRPr="00B0161C">
        <w:rPr>
          <w:rFonts w:ascii="Traditional Arabic" w:hAnsi="Traditional Arabic" w:cs="Traditional Arabic"/>
          <w:sz w:val="28"/>
          <w:szCs w:val="28"/>
        </w:rPr>
        <w:sym w:font="HQPB4" w:char="F0F7"/>
      </w:r>
      <w:r w:rsidRPr="00B0161C">
        <w:rPr>
          <w:rFonts w:ascii="Traditional Arabic" w:hAnsi="Traditional Arabic" w:cs="Traditional Arabic"/>
          <w:sz w:val="28"/>
          <w:szCs w:val="28"/>
        </w:rPr>
        <w:sym w:font="HQPB2" w:char="F0FC"/>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2F"/>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2" w:char="F06D"/>
      </w:r>
      <w:r w:rsidRPr="00B0161C">
        <w:rPr>
          <w:rFonts w:ascii="Traditional Arabic" w:hAnsi="Traditional Arabic" w:cs="Traditional Arabic"/>
          <w:sz w:val="28"/>
          <w:szCs w:val="28"/>
        </w:rPr>
        <w:sym w:font="HQPB4" w:char="F0F7"/>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1" w:char="F089"/>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9F"/>
      </w:r>
      <w:r w:rsidRPr="00B0161C">
        <w:rPr>
          <w:rFonts w:ascii="Traditional Arabic" w:hAnsi="Traditional Arabic" w:cs="Traditional Arabic"/>
          <w:sz w:val="28"/>
          <w:szCs w:val="28"/>
        </w:rPr>
        <w:sym w:font="HQPB2" w:char="F040"/>
      </w:r>
      <w:r w:rsidRPr="00B0161C">
        <w:rPr>
          <w:rFonts w:ascii="Traditional Arabic" w:hAnsi="Traditional Arabic" w:cs="Traditional Arabic"/>
          <w:sz w:val="28"/>
          <w:szCs w:val="28"/>
        </w:rPr>
        <w:sym w:font="HQPB2" w:char="F08B"/>
      </w:r>
      <w:r w:rsidRPr="00B0161C">
        <w:rPr>
          <w:rFonts w:ascii="Traditional Arabic" w:hAnsi="Traditional Arabic" w:cs="Traditional Arabic"/>
          <w:sz w:val="28"/>
          <w:szCs w:val="28"/>
        </w:rPr>
        <w:sym w:font="HQPB4" w:char="F0C5"/>
      </w:r>
      <w:r w:rsidRPr="00B0161C">
        <w:rPr>
          <w:rFonts w:ascii="Traditional Arabic" w:hAnsi="Traditional Arabic" w:cs="Traditional Arabic"/>
          <w:sz w:val="28"/>
          <w:szCs w:val="28"/>
        </w:rPr>
        <w:sym w:font="HQPB1" w:char="F0C1"/>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1" w:char="F0FF"/>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1" w:char="F03F"/>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8"/>
      </w:r>
      <w:r w:rsidRPr="00B0161C">
        <w:rPr>
          <w:rFonts w:ascii="Traditional Arabic" w:hAnsi="Traditional Arabic" w:cs="Traditional Arabic"/>
          <w:sz w:val="28"/>
          <w:szCs w:val="28"/>
        </w:rPr>
        <w:sym w:font="HQPB4" w:char="F065"/>
      </w:r>
      <w:r w:rsidRPr="00B0161C">
        <w:rPr>
          <w:rFonts w:ascii="Traditional Arabic" w:hAnsi="Traditional Arabic" w:cs="Traditional Arabic"/>
          <w:sz w:val="28"/>
          <w:szCs w:val="28"/>
        </w:rPr>
        <w:sym w:font="HQPB2" w:char="F040"/>
      </w:r>
      <w:r w:rsidRPr="00B0161C">
        <w:rPr>
          <w:rFonts w:ascii="Traditional Arabic" w:hAnsi="Traditional Arabic" w:cs="Traditional Arabic"/>
          <w:sz w:val="28"/>
          <w:szCs w:val="28"/>
        </w:rPr>
        <w:sym w:font="HQPB4" w:char="F0E0"/>
      </w:r>
      <w:r w:rsidRPr="00B0161C">
        <w:rPr>
          <w:rFonts w:ascii="Traditional Arabic" w:hAnsi="Traditional Arabic" w:cs="Traditional Arabic"/>
          <w:sz w:val="28"/>
          <w:szCs w:val="28"/>
        </w:rPr>
        <w:sym w:font="HQPB2" w:char="F03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26"/>
      </w:r>
      <w:r w:rsidRPr="00B0161C">
        <w:rPr>
          <w:rFonts w:ascii="Traditional Arabic" w:hAnsi="Traditional Arabic" w:cs="Traditional Arabic"/>
          <w:sz w:val="28"/>
          <w:szCs w:val="28"/>
        </w:rPr>
        <w:sym w:font="HQPB2" w:char="F0E4"/>
      </w:r>
      <w:r w:rsidRPr="00B0161C">
        <w:rPr>
          <w:rFonts w:ascii="Traditional Arabic" w:hAnsi="Traditional Arabic" w:cs="Traditional Arabic"/>
          <w:sz w:val="28"/>
          <w:szCs w:val="28"/>
        </w:rPr>
        <w:sym w:font="HQPB4" w:char="F0F3"/>
      </w:r>
      <w:r w:rsidRPr="00B0161C">
        <w:rPr>
          <w:rFonts w:ascii="Traditional Arabic" w:hAnsi="Traditional Arabic" w:cs="Traditional Arabic"/>
          <w:sz w:val="28"/>
          <w:szCs w:val="28"/>
        </w:rPr>
        <w:sym w:font="HQPB2" w:char="F0D3"/>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1" w:char="F0AB"/>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93"/>
      </w:r>
      <w:r w:rsidRPr="00B0161C">
        <w:rPr>
          <w:rFonts w:ascii="Traditional Arabic" w:hAnsi="Traditional Arabic" w:cs="Traditional Arabic"/>
          <w:sz w:val="28"/>
          <w:szCs w:val="28"/>
        </w:rPr>
        <w:sym w:font="HQPB4" w:char="F059"/>
      </w:r>
      <w:r w:rsidRPr="00B0161C">
        <w:rPr>
          <w:rFonts w:ascii="Traditional Arabic" w:hAnsi="Traditional Arabic" w:cs="Traditional Arabic"/>
          <w:sz w:val="28"/>
          <w:szCs w:val="28"/>
        </w:rPr>
        <w:sym w:font="HQPB1" w:char="F089"/>
      </w:r>
      <w:r w:rsidRPr="00B0161C">
        <w:rPr>
          <w:rFonts w:ascii="Traditional Arabic" w:hAnsi="Traditional Arabic" w:cs="Traditional Arabic"/>
          <w:sz w:val="28"/>
          <w:szCs w:val="28"/>
        </w:rPr>
        <w:sym w:font="HQPB4" w:char="F0E8"/>
      </w:r>
      <w:r w:rsidRPr="00B0161C">
        <w:rPr>
          <w:rFonts w:ascii="Traditional Arabic" w:hAnsi="Traditional Arabic" w:cs="Traditional Arabic"/>
          <w:sz w:val="28"/>
          <w:szCs w:val="28"/>
        </w:rPr>
        <w:sym w:font="HQPB2" w:char="F064"/>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5A"/>
      </w:r>
      <w:r w:rsidRPr="00B0161C">
        <w:rPr>
          <w:rFonts w:ascii="Traditional Arabic" w:hAnsi="Traditional Arabic" w:cs="Traditional Arabic"/>
          <w:sz w:val="28"/>
          <w:szCs w:val="28"/>
        </w:rPr>
        <w:sym w:font="HQPB2" w:char="F070"/>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48"/>
      </w:r>
      <w:r w:rsidRPr="00B0161C">
        <w:rPr>
          <w:rFonts w:ascii="Traditional Arabic" w:hAnsi="Traditional Arabic" w:cs="Traditional Arabic"/>
          <w:sz w:val="28"/>
          <w:szCs w:val="28"/>
        </w:rPr>
        <w:sym w:font="HQPB4" w:char="F0F7"/>
      </w:r>
      <w:r w:rsidRPr="00B0161C">
        <w:rPr>
          <w:rFonts w:ascii="Traditional Arabic" w:hAnsi="Traditional Arabic" w:cs="Traditional Arabic"/>
          <w:sz w:val="28"/>
          <w:szCs w:val="28"/>
        </w:rPr>
        <w:sym w:font="HQPB1" w:char="F071"/>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1" w:char="F091"/>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35"/>
      </w:r>
      <w:r w:rsidRPr="00B0161C">
        <w:rPr>
          <w:rFonts w:ascii="Traditional Arabic" w:hAnsi="Traditional Arabic" w:cs="Traditional Arabic"/>
          <w:sz w:val="28"/>
          <w:szCs w:val="28"/>
        </w:rPr>
        <w:sym w:font="HQPB2" w:char="F051"/>
      </w:r>
      <w:r w:rsidRPr="00B0161C">
        <w:rPr>
          <w:rFonts w:ascii="Traditional Arabic" w:hAnsi="Traditional Arabic" w:cs="Traditional Arabic"/>
          <w:sz w:val="28"/>
          <w:szCs w:val="28"/>
        </w:rPr>
        <w:sym w:font="HQPB4" w:char="F0F6"/>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29"/>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4" w:char="F06A"/>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62"/>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E3"/>
      </w:r>
      <w:r w:rsidRPr="00B0161C">
        <w:rPr>
          <w:rFonts w:ascii="Traditional Arabic" w:hAnsi="Traditional Arabic" w:cs="Traditional Arabic"/>
          <w:sz w:val="28"/>
          <w:szCs w:val="28"/>
        </w:rPr>
        <w:sym w:font="HQPB2" w:char="F05A"/>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2" w:char="F042"/>
      </w:r>
      <w:r w:rsidRPr="00B0161C">
        <w:rPr>
          <w:rFonts w:ascii="Traditional Arabic" w:hAnsi="Traditional Arabic" w:cs="Traditional Arabic"/>
          <w:sz w:val="28"/>
          <w:szCs w:val="28"/>
        </w:rPr>
        <w:sym w:font="HQPB4" w:char="F0F7"/>
      </w:r>
      <w:r w:rsidRPr="00B0161C">
        <w:rPr>
          <w:rFonts w:ascii="Traditional Arabic" w:hAnsi="Traditional Arabic" w:cs="Traditional Arabic"/>
          <w:sz w:val="28"/>
          <w:szCs w:val="28"/>
        </w:rPr>
        <w:sym w:font="HQPB2" w:char="F073"/>
      </w:r>
      <w:r w:rsidRPr="00B0161C">
        <w:rPr>
          <w:rFonts w:ascii="Traditional Arabic" w:hAnsi="Traditional Arabic" w:cs="Traditional Arabic"/>
          <w:sz w:val="28"/>
          <w:szCs w:val="28"/>
        </w:rPr>
        <w:sym w:font="HQPB4" w:char="F0E3"/>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C7"/>
      </w:r>
      <w:r w:rsidRPr="00B0161C">
        <w:rPr>
          <w:rFonts w:ascii="Traditional Arabic" w:hAnsi="Traditional Arabic" w:cs="Traditional Arabic"/>
          <w:sz w:val="28"/>
          <w:szCs w:val="28"/>
        </w:rPr>
        <w:sym w:font="HQPB2" w:char="F0CA"/>
      </w:r>
      <w:r w:rsidRPr="00B0161C">
        <w:rPr>
          <w:rFonts w:ascii="Traditional Arabic" w:hAnsi="Traditional Arabic" w:cs="Traditional Arabic"/>
          <w:sz w:val="28"/>
          <w:szCs w:val="28"/>
        </w:rPr>
        <w:sym w:font="HQPB2" w:char="F0CA"/>
      </w:r>
      <w:r w:rsidRPr="00B0161C">
        <w:rPr>
          <w:rFonts w:ascii="Traditional Arabic" w:hAnsi="Traditional Arabic" w:cs="Traditional Arabic"/>
          <w:sz w:val="28"/>
          <w:szCs w:val="28"/>
        </w:rPr>
        <w:sym w:font="HQPB2" w:char="F0CA"/>
      </w:r>
      <w:r w:rsidRPr="00B0161C">
        <w:rPr>
          <w:rFonts w:ascii="Traditional Arabic" w:hAnsi="Traditional Arabic" w:cs="Traditional Arabic"/>
          <w:sz w:val="28"/>
          <w:szCs w:val="28"/>
        </w:rPr>
        <w:sym w:font="HQPB2" w:char="F0C8"/>
      </w:r>
      <w:r w:rsidRPr="00B0161C">
        <w:rPr>
          <w:rFonts w:ascii="Traditional Arabic" w:hAnsi="Traditional Arabic" w:cs="Traditional Arabic"/>
          <w:sz w:val="28"/>
          <w:szCs w:val="28"/>
          <w:rtl/>
        </w:rPr>
        <w:t xml:space="preserve">   </w:t>
      </w:r>
    </w:p>
    <w:p w:rsidR="008D39CA" w:rsidRDefault="008D39CA"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3E2124" w:rsidRPr="00286888" w:rsidRDefault="00B0161C" w:rsidP="00455C99">
      <w:pPr>
        <w:pStyle w:val="ListParagraph"/>
        <w:spacing w:line="240" w:lineRule="auto"/>
        <w:ind w:left="644"/>
        <w:jc w:val="both"/>
        <w:rPr>
          <w:rFonts w:asciiTheme="majorBidi" w:hAnsiTheme="majorBidi" w:cstheme="majorBidi"/>
          <w:i/>
          <w:iCs/>
          <w:sz w:val="24"/>
          <w:szCs w:val="24"/>
        </w:rPr>
      </w:pPr>
      <w:r>
        <w:rPr>
          <w:rFonts w:asciiTheme="majorBidi" w:hAnsiTheme="majorBidi" w:cstheme="majorBidi"/>
          <w:i/>
          <w:iCs/>
          <w:sz w:val="24"/>
          <w:szCs w:val="24"/>
          <w:lang w:val="en-US"/>
        </w:rPr>
        <w:tab/>
      </w:r>
      <w:r>
        <w:rPr>
          <w:rFonts w:asciiTheme="majorBidi" w:hAnsiTheme="majorBidi" w:cstheme="majorBidi"/>
          <w:i/>
          <w:iCs/>
          <w:sz w:val="24"/>
          <w:szCs w:val="24"/>
          <w:lang w:val="en-US"/>
        </w:rPr>
        <w:tab/>
      </w:r>
      <w:r w:rsidR="003E2124" w:rsidRPr="00C66F81">
        <w:rPr>
          <w:rFonts w:asciiTheme="majorBidi" w:hAnsiTheme="majorBidi" w:cstheme="majorBidi"/>
          <w:i/>
          <w:iCs/>
          <w:sz w:val="24"/>
          <w:szCs w:val="24"/>
        </w:rPr>
        <w:t xml:space="preserve"> </w:t>
      </w:r>
      <w:r w:rsidR="008D39CA">
        <w:rPr>
          <w:rFonts w:asciiTheme="majorBidi" w:hAnsiTheme="majorBidi" w:cstheme="majorBidi"/>
          <w:i/>
          <w:iCs/>
          <w:sz w:val="24"/>
          <w:szCs w:val="24"/>
        </w:rPr>
        <w:t>“</w:t>
      </w:r>
      <w:r w:rsidR="003E2124" w:rsidRPr="00C66F81">
        <w:rPr>
          <w:rFonts w:asciiTheme="majorBidi" w:hAnsiTheme="majorBidi" w:cstheme="majorBidi"/>
          <w:i/>
          <w:iCs/>
          <w:sz w:val="24"/>
          <w:szCs w:val="24"/>
        </w:rPr>
        <w:t>Sesungguhnya pada kisah-kisah mereka itu terdapat pengajaran bagi orang-orang yang mempunyai akal. Al Quran itu bukanlah cerita yang dibuat-buat, akan tetapi membenarkan (kitab-kitab) yang sebelumnya dan menjelaskan segala sesuatu, dan sebagai petunjuk dan rahmat bagi kaum yang beriman</w:t>
      </w:r>
      <w:r w:rsidR="008D39CA">
        <w:rPr>
          <w:rFonts w:asciiTheme="majorBidi" w:hAnsiTheme="majorBidi" w:cstheme="majorBidi"/>
          <w:i/>
          <w:iCs/>
          <w:sz w:val="24"/>
          <w:szCs w:val="24"/>
        </w:rPr>
        <w:t>”</w:t>
      </w:r>
      <w:r w:rsidR="003E2124" w:rsidRPr="00C66F81">
        <w:rPr>
          <w:rFonts w:asciiTheme="majorBidi" w:hAnsiTheme="majorBidi" w:cstheme="majorBidi"/>
          <w:i/>
          <w:iCs/>
          <w:sz w:val="24"/>
          <w:szCs w:val="24"/>
        </w:rPr>
        <w:t>.</w:t>
      </w:r>
    </w:p>
    <w:p w:rsidR="00C66F81" w:rsidRPr="00286888" w:rsidRDefault="00C66F81" w:rsidP="00C66F81">
      <w:pPr>
        <w:pStyle w:val="ListParagraph"/>
        <w:spacing w:line="240" w:lineRule="auto"/>
        <w:ind w:left="644"/>
        <w:jc w:val="both"/>
        <w:rPr>
          <w:rFonts w:asciiTheme="majorBidi" w:hAnsiTheme="majorBidi" w:cstheme="majorBidi"/>
          <w:i/>
          <w:iCs/>
          <w:sz w:val="24"/>
          <w:szCs w:val="24"/>
        </w:rPr>
      </w:pPr>
    </w:p>
    <w:p w:rsidR="00555726" w:rsidRPr="00555726" w:rsidRDefault="002A42F6" w:rsidP="00555726">
      <w:pPr>
        <w:pStyle w:val="ListParagraph"/>
        <w:numPr>
          <w:ilvl w:val="0"/>
          <w:numId w:val="2"/>
        </w:numPr>
        <w:spacing w:line="480" w:lineRule="auto"/>
        <w:jc w:val="both"/>
        <w:rPr>
          <w:rFonts w:asciiTheme="majorBidi" w:hAnsiTheme="majorBidi" w:cstheme="majorBidi"/>
          <w:i/>
          <w:iCs/>
          <w:sz w:val="24"/>
          <w:szCs w:val="24"/>
          <w:lang w:val="en-US"/>
        </w:rPr>
      </w:pPr>
      <w:r w:rsidRPr="00C66F81">
        <w:rPr>
          <w:rFonts w:asciiTheme="majorBidi" w:hAnsiTheme="majorBidi" w:cstheme="majorBidi"/>
          <w:b/>
          <w:bCs/>
          <w:i/>
          <w:iCs/>
          <w:sz w:val="24"/>
          <w:szCs w:val="24"/>
        </w:rPr>
        <w:t>Surat Ar- Ra’ad 13:19</w:t>
      </w:r>
    </w:p>
    <w:p w:rsidR="00555726" w:rsidRPr="00B0161C" w:rsidRDefault="00555726" w:rsidP="00B0161C">
      <w:pPr>
        <w:pStyle w:val="ListParagraph"/>
        <w:bidi/>
        <w:spacing w:line="240" w:lineRule="auto"/>
        <w:ind w:left="-1" w:right="709"/>
        <w:jc w:val="both"/>
        <w:rPr>
          <w:rFonts w:ascii="Traditional Arabic" w:hAnsi="Traditional Arabic" w:cs="Traditional Arabic"/>
          <w:sz w:val="28"/>
          <w:szCs w:val="28"/>
        </w:rPr>
      </w:pPr>
      <w:r w:rsidRPr="00B0161C">
        <w:rPr>
          <w:rFonts w:ascii="Traditional Arabic" w:hAnsi="Traditional Arabic" w:cs="Traditional Arabic"/>
          <w:sz w:val="28"/>
          <w:szCs w:val="28"/>
        </w:rPr>
        <w:sym w:font="HQPB2" w:char="F060"/>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4A"/>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1" w:char="F0F9"/>
      </w:r>
      <w:r w:rsidRPr="00B0161C">
        <w:rPr>
          <w:rFonts w:ascii="Traditional Arabic" w:hAnsi="Traditional Arabic" w:cs="Traditional Arabic"/>
          <w:sz w:val="28"/>
          <w:szCs w:val="28"/>
        </w:rPr>
        <w:sym w:font="HQPB5" w:char="F072"/>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DE"/>
      </w:r>
      <w:r w:rsidRPr="00B0161C">
        <w:rPr>
          <w:rFonts w:ascii="Traditional Arabic" w:hAnsi="Traditional Arabic" w:cs="Traditional Arabic"/>
          <w:sz w:val="28"/>
          <w:szCs w:val="28"/>
        </w:rPr>
        <w:sym w:font="HQPB2" w:char="F04F"/>
      </w:r>
      <w:r w:rsidRPr="00B0161C">
        <w:rPr>
          <w:rFonts w:ascii="Traditional Arabic" w:hAnsi="Traditional Arabic" w:cs="Traditional Arabic"/>
          <w:sz w:val="28"/>
          <w:szCs w:val="28"/>
        </w:rPr>
        <w:sym w:font="HQPB5" w:char="F06E"/>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4" w:char="F0F7"/>
      </w:r>
      <w:r w:rsidRPr="00B0161C">
        <w:rPr>
          <w:rFonts w:ascii="Traditional Arabic" w:hAnsi="Traditional Arabic" w:cs="Traditional Arabic"/>
          <w:sz w:val="28"/>
          <w:szCs w:val="28"/>
        </w:rPr>
        <w:sym w:font="HQPB1" w:char="F0E8"/>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21"/>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4A"/>
      </w:r>
      <w:r w:rsidRPr="00B0161C">
        <w:rPr>
          <w:rFonts w:ascii="Traditional Arabic" w:hAnsi="Traditional Arabic" w:cs="Traditional Arabic"/>
          <w:sz w:val="28"/>
          <w:szCs w:val="28"/>
        </w:rPr>
        <w:sym w:font="HQPB4" w:char="F0AF"/>
      </w:r>
      <w:r w:rsidRPr="00B0161C">
        <w:rPr>
          <w:rFonts w:ascii="Traditional Arabic" w:hAnsi="Traditional Arabic" w:cs="Traditional Arabic"/>
          <w:sz w:val="28"/>
          <w:szCs w:val="28"/>
        </w:rPr>
        <w:sym w:font="HQPB2" w:char="F052"/>
      </w:r>
      <w:r w:rsidRPr="00B0161C">
        <w:rPr>
          <w:rFonts w:ascii="Traditional Arabic" w:hAnsi="Traditional Arabic" w:cs="Traditional Arabic"/>
          <w:sz w:val="28"/>
          <w:szCs w:val="28"/>
        </w:rPr>
        <w:sym w:font="HQPB5" w:char="F072"/>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41"/>
      </w:r>
      <w:r w:rsidRPr="00B0161C">
        <w:rPr>
          <w:rFonts w:ascii="Traditional Arabic" w:hAnsi="Traditional Arabic" w:cs="Traditional Arabic"/>
          <w:sz w:val="28"/>
          <w:szCs w:val="28"/>
        </w:rPr>
        <w:sym w:font="HQPB4" w:char="F0CC"/>
      </w:r>
      <w:r w:rsidRPr="00B0161C">
        <w:rPr>
          <w:rFonts w:ascii="Traditional Arabic" w:hAnsi="Traditional Arabic" w:cs="Traditional Arabic"/>
          <w:sz w:val="28"/>
          <w:szCs w:val="28"/>
        </w:rPr>
        <w:sym w:font="HQPB1" w:char="F093"/>
      </w:r>
      <w:r w:rsidRPr="00B0161C">
        <w:rPr>
          <w:rFonts w:ascii="Traditional Arabic" w:hAnsi="Traditional Arabic" w:cs="Traditional Arabic"/>
          <w:sz w:val="28"/>
          <w:szCs w:val="28"/>
        </w:rPr>
        <w:sym w:font="HQPB2" w:char="F052"/>
      </w:r>
      <w:r w:rsidRPr="00B0161C">
        <w:rPr>
          <w:rFonts w:ascii="Traditional Arabic" w:hAnsi="Traditional Arabic" w:cs="Traditional Arabic"/>
          <w:sz w:val="28"/>
          <w:szCs w:val="28"/>
        </w:rPr>
        <w:sym w:font="HQPB4" w:char="F0E9"/>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37"/>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8B"/>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2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60"/>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2" w:char="F04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37"/>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4" w:char="F069"/>
      </w:r>
      <w:r w:rsidRPr="00B0161C">
        <w:rPr>
          <w:rFonts w:ascii="Traditional Arabic" w:hAnsi="Traditional Arabic" w:cs="Traditional Arabic"/>
          <w:sz w:val="28"/>
          <w:szCs w:val="28"/>
        </w:rPr>
        <w:sym w:font="HQPB1" w:char="F02F"/>
      </w:r>
      <w:r w:rsidRPr="00B0161C">
        <w:rPr>
          <w:rFonts w:ascii="Traditional Arabic" w:hAnsi="Traditional Arabic" w:cs="Traditional Arabic"/>
          <w:sz w:val="28"/>
          <w:szCs w:val="28"/>
        </w:rPr>
        <w:sym w:font="HQPB4" w:char="F0A2"/>
      </w:r>
      <w:r w:rsidRPr="00B0161C">
        <w:rPr>
          <w:rFonts w:ascii="Traditional Arabic" w:hAnsi="Traditional Arabic" w:cs="Traditional Arabic"/>
          <w:sz w:val="28"/>
          <w:szCs w:val="28"/>
        </w:rPr>
        <w:sym w:font="HQPB1" w:char="F091"/>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91"/>
      </w:r>
      <w:r w:rsidRPr="00B0161C">
        <w:rPr>
          <w:rFonts w:ascii="Traditional Arabic" w:hAnsi="Traditional Arabic" w:cs="Traditional Arabic"/>
          <w:sz w:val="28"/>
          <w:szCs w:val="28"/>
        </w:rPr>
        <w:sym w:font="HQPB2" w:char="F02C"/>
      </w:r>
      <w:r w:rsidRPr="00B0161C">
        <w:rPr>
          <w:rFonts w:ascii="Traditional Arabic" w:hAnsi="Traditional Arabic" w:cs="Traditional Arabic"/>
          <w:sz w:val="28"/>
          <w:szCs w:val="28"/>
        </w:rPr>
        <w:sym w:font="HQPB5" w:char="F070"/>
      </w:r>
      <w:r w:rsidRPr="00B0161C">
        <w:rPr>
          <w:rFonts w:ascii="Traditional Arabic" w:hAnsi="Traditional Arabic" w:cs="Traditional Arabic"/>
          <w:sz w:val="28"/>
          <w:szCs w:val="28"/>
        </w:rPr>
        <w:sym w:font="HQPB1" w:char="F074"/>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A"/>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F4"/>
      </w:r>
      <w:r w:rsidRPr="00B0161C">
        <w:rPr>
          <w:rFonts w:ascii="Traditional Arabic" w:hAnsi="Traditional Arabic" w:cs="Traditional Arabic"/>
          <w:sz w:val="28"/>
          <w:szCs w:val="28"/>
        </w:rPr>
        <w:sym w:font="HQPB2" w:char="F060"/>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4A"/>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2" w:char="F02E"/>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E8"/>
      </w:r>
      <w:r w:rsidRPr="00B0161C">
        <w:rPr>
          <w:rFonts w:ascii="Traditional Arabic" w:hAnsi="Traditional Arabic" w:cs="Traditional Arabic"/>
          <w:sz w:val="28"/>
          <w:szCs w:val="28"/>
        </w:rPr>
        <w:sym w:font="HQPB2" w:char="F064"/>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23"/>
      </w:r>
      <w:r w:rsidRPr="00B0161C">
        <w:rPr>
          <w:rFonts w:ascii="Traditional Arabic" w:hAnsi="Traditional Arabic" w:cs="Traditional Arabic"/>
          <w:sz w:val="28"/>
          <w:szCs w:val="28"/>
        </w:rPr>
        <w:sym w:font="HQPB2" w:char="F091"/>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4A"/>
      </w:r>
      <w:r w:rsidRPr="00B0161C">
        <w:rPr>
          <w:rFonts w:ascii="Traditional Arabic" w:hAnsi="Traditional Arabic" w:cs="Traditional Arabic"/>
          <w:sz w:val="28"/>
          <w:szCs w:val="28"/>
        </w:rPr>
        <w:sym w:font="HQPB4" w:char="F0F4"/>
      </w:r>
      <w:r w:rsidRPr="00B0161C">
        <w:rPr>
          <w:rFonts w:ascii="Traditional Arabic" w:hAnsi="Traditional Arabic" w:cs="Traditional Arabic"/>
          <w:sz w:val="28"/>
          <w:szCs w:val="28"/>
        </w:rPr>
        <w:sym w:font="HQPB1" w:char="F0E3"/>
      </w:r>
      <w:r w:rsidRPr="00B0161C">
        <w:rPr>
          <w:rFonts w:ascii="Traditional Arabic" w:hAnsi="Traditional Arabic" w:cs="Traditional Arabic"/>
          <w:sz w:val="28"/>
          <w:szCs w:val="28"/>
        </w:rPr>
        <w:sym w:font="HQPB5" w:char="F072"/>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34"/>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5" w:char="F06F"/>
      </w:r>
      <w:r w:rsidRPr="00B0161C">
        <w:rPr>
          <w:rFonts w:ascii="Traditional Arabic" w:hAnsi="Traditional Arabic" w:cs="Traditional Arabic"/>
          <w:sz w:val="28"/>
          <w:szCs w:val="28"/>
        </w:rPr>
        <w:sym w:font="HQPB2" w:char="F0FF"/>
      </w:r>
      <w:r w:rsidRPr="00B0161C">
        <w:rPr>
          <w:rFonts w:ascii="Traditional Arabic" w:hAnsi="Traditional Arabic" w:cs="Traditional Arabic"/>
          <w:sz w:val="28"/>
          <w:szCs w:val="28"/>
        </w:rPr>
        <w:sym w:font="HQPB4" w:char="F0A9"/>
      </w:r>
      <w:r w:rsidRPr="00B0161C">
        <w:rPr>
          <w:rFonts w:ascii="Traditional Arabic" w:hAnsi="Traditional Arabic" w:cs="Traditional Arabic"/>
          <w:sz w:val="28"/>
          <w:szCs w:val="28"/>
        </w:rPr>
        <w:sym w:font="HQPB2" w:char="F056"/>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2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E3"/>
      </w:r>
      <w:r w:rsidRPr="00B0161C">
        <w:rPr>
          <w:rFonts w:ascii="Traditional Arabic" w:hAnsi="Traditional Arabic" w:cs="Traditional Arabic"/>
          <w:sz w:val="28"/>
          <w:szCs w:val="28"/>
        </w:rPr>
        <w:sym w:font="HQPB1" w:char="F08D"/>
      </w:r>
      <w:r w:rsidRPr="00B0161C">
        <w:rPr>
          <w:rFonts w:ascii="Traditional Arabic" w:hAnsi="Traditional Arabic" w:cs="Traditional Arabic"/>
          <w:sz w:val="28"/>
          <w:szCs w:val="28"/>
        </w:rPr>
        <w:sym w:font="HQPB4" w:char="F0A9"/>
      </w:r>
      <w:r w:rsidRPr="00B0161C">
        <w:rPr>
          <w:rFonts w:ascii="Traditional Arabic" w:hAnsi="Traditional Arabic" w:cs="Traditional Arabic"/>
          <w:sz w:val="28"/>
          <w:szCs w:val="28"/>
        </w:rPr>
        <w:sym w:font="HQPB2" w:char="F02E"/>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1" w:char="F08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47"/>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2" w:char="F08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28"/>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E4"/>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27"/>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Pr>
        <w:sym w:font="HQPB4" w:char="F0E9"/>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9"/>
      </w:r>
      <w:r w:rsidRPr="00B0161C">
        <w:rPr>
          <w:rFonts w:ascii="Traditional Arabic" w:hAnsi="Traditional Arabic" w:cs="Traditional Arabic"/>
          <w:sz w:val="28"/>
          <w:szCs w:val="28"/>
        </w:rPr>
        <w:sym w:font="HQPB1" w:char="F03D"/>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36"/>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46"/>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C7"/>
      </w:r>
      <w:r w:rsidRPr="00B0161C">
        <w:rPr>
          <w:rFonts w:ascii="Traditional Arabic" w:hAnsi="Traditional Arabic" w:cs="Traditional Arabic"/>
          <w:sz w:val="28"/>
          <w:szCs w:val="28"/>
        </w:rPr>
        <w:sym w:font="HQPB2" w:char="F0CA"/>
      </w:r>
      <w:r w:rsidRPr="00B0161C">
        <w:rPr>
          <w:rFonts w:ascii="Traditional Arabic" w:hAnsi="Traditional Arabic" w:cs="Traditional Arabic"/>
          <w:sz w:val="28"/>
          <w:szCs w:val="28"/>
        </w:rPr>
        <w:sym w:font="HQPB2" w:char="F0D2"/>
      </w:r>
      <w:r w:rsidRPr="00B0161C">
        <w:rPr>
          <w:rFonts w:ascii="Traditional Arabic" w:hAnsi="Traditional Arabic" w:cs="Traditional Arabic"/>
          <w:sz w:val="28"/>
          <w:szCs w:val="28"/>
        </w:rPr>
        <w:sym w:font="HQPB2" w:char="F0C8"/>
      </w:r>
      <w:r w:rsidRPr="00B0161C">
        <w:rPr>
          <w:rFonts w:ascii="Traditional Arabic" w:hAnsi="Traditional Arabic" w:cs="Traditional Arabic"/>
          <w:sz w:val="28"/>
          <w:szCs w:val="28"/>
          <w:rtl/>
        </w:rPr>
        <w:t xml:space="preserve">   </w:t>
      </w:r>
    </w:p>
    <w:p w:rsidR="008D39CA" w:rsidRDefault="008D39CA" w:rsidP="00B0161C">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3E2124" w:rsidRPr="00847BE6" w:rsidRDefault="00B0161C" w:rsidP="00B0161C">
      <w:pPr>
        <w:pStyle w:val="ListParagraph"/>
        <w:spacing w:line="240" w:lineRule="auto"/>
        <w:ind w:left="644"/>
        <w:jc w:val="both"/>
        <w:rPr>
          <w:rFonts w:asciiTheme="majorBidi" w:hAnsiTheme="majorBidi" w:cstheme="majorBidi"/>
          <w:i/>
          <w:iCs/>
          <w:sz w:val="24"/>
          <w:szCs w:val="24"/>
        </w:rPr>
      </w:pPr>
      <w:r w:rsidRPr="00CA7C66">
        <w:rPr>
          <w:rFonts w:asciiTheme="majorBidi" w:hAnsiTheme="majorBidi" w:cstheme="majorBidi"/>
          <w:iCs/>
          <w:sz w:val="24"/>
          <w:szCs w:val="24"/>
        </w:rPr>
        <w:tab/>
      </w:r>
      <w:r w:rsidRPr="00CA7C66">
        <w:rPr>
          <w:rFonts w:asciiTheme="majorBidi" w:hAnsiTheme="majorBidi" w:cstheme="majorBidi"/>
          <w:iCs/>
          <w:sz w:val="24"/>
          <w:szCs w:val="24"/>
        </w:rPr>
        <w:tab/>
      </w:r>
      <w:r w:rsidR="008D39CA">
        <w:rPr>
          <w:rFonts w:asciiTheme="majorBidi" w:hAnsiTheme="majorBidi" w:cstheme="majorBidi"/>
          <w:iCs/>
          <w:sz w:val="24"/>
          <w:szCs w:val="24"/>
        </w:rPr>
        <w:t>“</w:t>
      </w:r>
      <w:r w:rsidR="003E2124" w:rsidRPr="00C66F81">
        <w:rPr>
          <w:rFonts w:asciiTheme="majorBidi" w:hAnsiTheme="majorBidi" w:cstheme="majorBidi"/>
          <w:i/>
          <w:iCs/>
          <w:sz w:val="24"/>
          <w:szCs w:val="24"/>
        </w:rPr>
        <w:t>Adakah orang yang mengetahui bahwasanya apa yang diturunkan kepadamu dari Tuhanmu itu benar sama dengan orang yang buta? hanyalah orang-orang yang berakal saja yang dapat mengambil pelajara</w:t>
      </w:r>
      <w:r w:rsidR="008D39CA">
        <w:rPr>
          <w:rFonts w:asciiTheme="majorBidi" w:hAnsiTheme="majorBidi" w:cstheme="majorBidi"/>
          <w:i/>
          <w:iCs/>
          <w:sz w:val="24"/>
          <w:szCs w:val="24"/>
        </w:rPr>
        <w:t>n”.</w:t>
      </w:r>
    </w:p>
    <w:p w:rsidR="00C66F81" w:rsidRPr="00833B95" w:rsidRDefault="00C66F81" w:rsidP="00C66F81">
      <w:pPr>
        <w:pStyle w:val="ListParagraph"/>
        <w:spacing w:line="240" w:lineRule="auto"/>
        <w:ind w:left="644"/>
        <w:jc w:val="both"/>
        <w:rPr>
          <w:rFonts w:asciiTheme="majorBidi" w:hAnsiTheme="majorBidi" w:cstheme="majorBidi"/>
          <w:i/>
          <w:iCs/>
          <w:sz w:val="24"/>
          <w:szCs w:val="24"/>
        </w:rPr>
      </w:pPr>
    </w:p>
    <w:p w:rsidR="007934FD" w:rsidRPr="00CA7C66" w:rsidRDefault="007934FD" w:rsidP="00C66F81">
      <w:pPr>
        <w:pStyle w:val="ListParagraph"/>
        <w:spacing w:line="240" w:lineRule="auto"/>
        <w:ind w:left="644"/>
        <w:jc w:val="both"/>
        <w:rPr>
          <w:rFonts w:asciiTheme="majorBidi" w:hAnsiTheme="majorBidi" w:cstheme="majorBidi"/>
          <w:i/>
          <w:iCs/>
          <w:sz w:val="24"/>
          <w:szCs w:val="24"/>
        </w:rPr>
      </w:pPr>
    </w:p>
    <w:p w:rsidR="00455C99" w:rsidRPr="00CA7C66" w:rsidRDefault="00455C99" w:rsidP="00C66F81">
      <w:pPr>
        <w:pStyle w:val="ListParagraph"/>
        <w:spacing w:line="240" w:lineRule="auto"/>
        <w:ind w:left="644"/>
        <w:jc w:val="both"/>
        <w:rPr>
          <w:rFonts w:asciiTheme="majorBidi" w:hAnsiTheme="majorBidi" w:cstheme="majorBidi"/>
          <w:i/>
          <w:iCs/>
          <w:sz w:val="24"/>
          <w:szCs w:val="24"/>
        </w:rPr>
      </w:pPr>
    </w:p>
    <w:p w:rsidR="00455C99" w:rsidRPr="00CA7C66" w:rsidRDefault="00455C99" w:rsidP="00C66F81">
      <w:pPr>
        <w:pStyle w:val="ListParagraph"/>
        <w:spacing w:line="240" w:lineRule="auto"/>
        <w:ind w:left="644"/>
        <w:jc w:val="both"/>
        <w:rPr>
          <w:rFonts w:asciiTheme="majorBidi" w:hAnsiTheme="majorBidi" w:cstheme="majorBidi"/>
          <w:i/>
          <w:iCs/>
          <w:sz w:val="24"/>
          <w:szCs w:val="24"/>
        </w:rPr>
      </w:pPr>
    </w:p>
    <w:p w:rsidR="00B0161C" w:rsidRPr="00CA7C66" w:rsidRDefault="00B0161C" w:rsidP="00C66F81">
      <w:pPr>
        <w:pStyle w:val="ListParagraph"/>
        <w:spacing w:line="240" w:lineRule="auto"/>
        <w:ind w:left="644"/>
        <w:jc w:val="both"/>
        <w:rPr>
          <w:rFonts w:asciiTheme="majorBidi" w:hAnsiTheme="majorBidi" w:cstheme="majorBidi"/>
          <w:i/>
          <w:iCs/>
          <w:sz w:val="24"/>
          <w:szCs w:val="24"/>
        </w:rPr>
      </w:pPr>
    </w:p>
    <w:p w:rsidR="00555726" w:rsidRPr="00555726" w:rsidRDefault="005F5B87" w:rsidP="00555726">
      <w:pPr>
        <w:pStyle w:val="ListParagraph"/>
        <w:numPr>
          <w:ilvl w:val="0"/>
          <w:numId w:val="2"/>
        </w:numPr>
        <w:spacing w:line="480" w:lineRule="auto"/>
        <w:jc w:val="both"/>
        <w:rPr>
          <w:rFonts w:asciiTheme="majorBidi" w:hAnsiTheme="majorBidi" w:cstheme="majorBidi"/>
          <w:i/>
          <w:iCs/>
          <w:sz w:val="24"/>
          <w:szCs w:val="24"/>
          <w:lang w:val="en-US"/>
        </w:rPr>
      </w:pPr>
      <w:r>
        <w:rPr>
          <w:rFonts w:asciiTheme="majorBidi" w:hAnsiTheme="majorBidi" w:cstheme="majorBidi"/>
          <w:b/>
          <w:bCs/>
          <w:i/>
          <w:iCs/>
          <w:sz w:val="24"/>
          <w:szCs w:val="24"/>
        </w:rPr>
        <w:lastRenderedPageBreak/>
        <w:t>Surat Ibr</w:t>
      </w:r>
      <w:r>
        <w:rPr>
          <w:rFonts w:asciiTheme="majorBidi" w:hAnsiTheme="majorBidi" w:cstheme="majorBidi"/>
          <w:b/>
          <w:bCs/>
          <w:i/>
          <w:iCs/>
          <w:sz w:val="24"/>
          <w:szCs w:val="24"/>
          <w:lang w:val="en-US"/>
        </w:rPr>
        <w:t>a</w:t>
      </w:r>
      <w:r>
        <w:rPr>
          <w:rFonts w:asciiTheme="majorBidi" w:hAnsiTheme="majorBidi" w:cstheme="majorBidi"/>
          <w:b/>
          <w:bCs/>
          <w:i/>
          <w:iCs/>
          <w:sz w:val="24"/>
          <w:szCs w:val="24"/>
        </w:rPr>
        <w:t>h</w:t>
      </w:r>
      <w:r>
        <w:rPr>
          <w:rFonts w:asciiTheme="majorBidi" w:hAnsiTheme="majorBidi" w:cstheme="majorBidi"/>
          <w:b/>
          <w:bCs/>
          <w:i/>
          <w:iCs/>
          <w:sz w:val="24"/>
          <w:szCs w:val="24"/>
          <w:lang w:val="en-US"/>
        </w:rPr>
        <w:t>i</w:t>
      </w:r>
      <w:r w:rsidR="002A42F6" w:rsidRPr="00C66F81">
        <w:rPr>
          <w:rFonts w:asciiTheme="majorBidi" w:hAnsiTheme="majorBidi" w:cstheme="majorBidi"/>
          <w:b/>
          <w:bCs/>
          <w:i/>
          <w:iCs/>
          <w:sz w:val="24"/>
          <w:szCs w:val="24"/>
        </w:rPr>
        <w:t>m 14:52</w:t>
      </w:r>
    </w:p>
    <w:p w:rsidR="00555726" w:rsidRPr="00B0161C" w:rsidRDefault="00555726" w:rsidP="00B0161C">
      <w:pPr>
        <w:pStyle w:val="ListParagraph"/>
        <w:bidi/>
        <w:spacing w:line="240" w:lineRule="auto"/>
        <w:ind w:left="-1" w:right="567"/>
        <w:jc w:val="both"/>
        <w:rPr>
          <w:rFonts w:ascii="Traditional Arabic" w:hAnsi="Traditional Arabic" w:cs="Traditional Arabic"/>
          <w:sz w:val="28"/>
          <w:szCs w:val="28"/>
        </w:rPr>
      </w:pP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1" w:char="F08B"/>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64"/>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D4"/>
      </w:r>
      <w:r w:rsidRPr="00B0161C">
        <w:rPr>
          <w:rFonts w:ascii="Traditional Arabic" w:hAnsi="Traditional Arabic" w:cs="Traditional Arabic"/>
          <w:sz w:val="28"/>
          <w:szCs w:val="28"/>
        </w:rPr>
        <w:sym w:font="HQPB1" w:char="F0F7"/>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6E"/>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2F"/>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4"/>
      </w:r>
      <w:r w:rsidRPr="00B0161C">
        <w:rPr>
          <w:rFonts w:ascii="Traditional Arabic" w:hAnsi="Traditional Arabic" w:cs="Traditional Arabic"/>
          <w:sz w:val="28"/>
          <w:szCs w:val="28"/>
        </w:rPr>
        <w:sym w:font="HQPB1" w:char="F0A8"/>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4" w:char="F0A8"/>
      </w:r>
      <w:r w:rsidRPr="00B0161C">
        <w:rPr>
          <w:rFonts w:ascii="Traditional Arabic" w:hAnsi="Traditional Arabic" w:cs="Traditional Arabic"/>
          <w:sz w:val="28"/>
          <w:szCs w:val="28"/>
        </w:rPr>
        <w:sym w:font="HQPB2" w:char="F05A"/>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4" w:char="F06A"/>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28"/>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Pr>
        <w:sym w:font="HQPB4" w:char="F0E2"/>
      </w:r>
      <w:r w:rsidRPr="00B0161C">
        <w:rPr>
          <w:rFonts w:ascii="Traditional Arabic" w:hAnsi="Traditional Arabic" w:cs="Traditional Arabic"/>
          <w:sz w:val="28"/>
          <w:szCs w:val="28"/>
        </w:rPr>
        <w:sym w:font="HQPB1" w:char="F091"/>
      </w:r>
      <w:r w:rsidRPr="00B0161C">
        <w:rPr>
          <w:rFonts w:ascii="Traditional Arabic" w:hAnsi="Traditional Arabic" w:cs="Traditional Arabic"/>
          <w:sz w:val="28"/>
          <w:szCs w:val="28"/>
        </w:rPr>
        <w:sym w:font="HQPB5" w:char="F078"/>
      </w:r>
      <w:r w:rsidRPr="00B0161C">
        <w:rPr>
          <w:rFonts w:ascii="Traditional Arabic" w:hAnsi="Traditional Arabic" w:cs="Traditional Arabic"/>
          <w:sz w:val="28"/>
          <w:szCs w:val="28"/>
        </w:rPr>
        <w:sym w:font="HQPB1" w:char="F08B"/>
      </w:r>
      <w:r w:rsidRPr="00B0161C">
        <w:rPr>
          <w:rFonts w:ascii="Traditional Arabic" w:hAnsi="Traditional Arabic" w:cs="Traditional Arabic"/>
          <w:sz w:val="28"/>
          <w:szCs w:val="28"/>
        </w:rPr>
        <w:sym w:font="HQPB2" w:char="F05A"/>
      </w:r>
      <w:r w:rsidRPr="00B0161C">
        <w:rPr>
          <w:rFonts w:ascii="Traditional Arabic" w:hAnsi="Traditional Arabic" w:cs="Traditional Arabic"/>
          <w:sz w:val="28"/>
          <w:szCs w:val="28"/>
        </w:rPr>
        <w:sym w:font="HQPB4" w:char="F0E3"/>
      </w:r>
      <w:r w:rsidRPr="00B0161C">
        <w:rPr>
          <w:rFonts w:ascii="Traditional Arabic" w:hAnsi="Traditional Arabic" w:cs="Traditional Arabic"/>
          <w:sz w:val="28"/>
          <w:szCs w:val="28"/>
        </w:rPr>
        <w:sym w:font="HQPB2" w:char="F08A"/>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2" w:char="F0BE"/>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2" w:char="F06D"/>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2F"/>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28"/>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4" w:char="F0FE"/>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DF"/>
      </w:r>
      <w:r w:rsidRPr="00B0161C">
        <w:rPr>
          <w:rFonts w:ascii="Traditional Arabic" w:hAnsi="Traditional Arabic" w:cs="Traditional Arabic"/>
          <w:sz w:val="28"/>
          <w:szCs w:val="28"/>
        </w:rPr>
        <w:sym w:font="HQPB2" w:char="F04A"/>
      </w:r>
      <w:r w:rsidRPr="00B0161C">
        <w:rPr>
          <w:rFonts w:ascii="Traditional Arabic" w:hAnsi="Traditional Arabic" w:cs="Traditional Arabic"/>
          <w:sz w:val="28"/>
          <w:szCs w:val="28"/>
        </w:rPr>
        <w:sym w:font="HQPB5" w:char="F06E"/>
      </w:r>
      <w:r w:rsidRPr="00B0161C">
        <w:rPr>
          <w:rFonts w:ascii="Traditional Arabic" w:hAnsi="Traditional Arabic" w:cs="Traditional Arabic"/>
          <w:sz w:val="28"/>
          <w:szCs w:val="28"/>
        </w:rPr>
        <w:sym w:font="HQPB2" w:char="F03D"/>
      </w:r>
      <w:r w:rsidRPr="00B0161C">
        <w:rPr>
          <w:rFonts w:ascii="Traditional Arabic" w:hAnsi="Traditional Arabic" w:cs="Traditional Arabic"/>
          <w:sz w:val="28"/>
          <w:szCs w:val="28"/>
        </w:rPr>
        <w:sym w:font="HQPB4" w:char="F0F7"/>
      </w:r>
      <w:r w:rsidRPr="00B0161C">
        <w:rPr>
          <w:rFonts w:ascii="Traditional Arabic" w:hAnsi="Traditional Arabic" w:cs="Traditional Arabic"/>
          <w:sz w:val="28"/>
          <w:szCs w:val="28"/>
        </w:rPr>
        <w:sym w:font="HQPB1" w:char="F0E8"/>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8B"/>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1" w:char="F024"/>
      </w:r>
      <w:r w:rsidRPr="00B0161C">
        <w:rPr>
          <w:rFonts w:ascii="Traditional Arabic" w:hAnsi="Traditional Arabic" w:cs="Traditional Arabic"/>
          <w:sz w:val="28"/>
          <w:szCs w:val="28"/>
        </w:rPr>
        <w:sym w:font="HQPB5" w:char="F079"/>
      </w:r>
      <w:r w:rsidRPr="00B0161C">
        <w:rPr>
          <w:rFonts w:ascii="Traditional Arabic" w:hAnsi="Traditional Arabic" w:cs="Traditional Arabic"/>
          <w:sz w:val="28"/>
          <w:szCs w:val="28"/>
        </w:rPr>
        <w:sym w:font="HQPB2" w:char="F04A"/>
      </w:r>
      <w:r w:rsidRPr="00B0161C">
        <w:rPr>
          <w:rFonts w:ascii="Traditional Arabic" w:hAnsi="Traditional Arabic" w:cs="Traditional Arabic"/>
          <w:sz w:val="28"/>
          <w:szCs w:val="28"/>
        </w:rPr>
        <w:sym w:font="HQPB4" w:char="F0AF"/>
      </w:r>
      <w:r w:rsidRPr="00B0161C">
        <w:rPr>
          <w:rFonts w:ascii="Traditional Arabic" w:hAnsi="Traditional Arabic" w:cs="Traditional Arabic"/>
          <w:sz w:val="28"/>
          <w:szCs w:val="28"/>
        </w:rPr>
        <w:sym w:font="HQPB2" w:char="F052"/>
      </w:r>
      <w:r w:rsidRPr="00B0161C">
        <w:rPr>
          <w:rFonts w:ascii="Traditional Arabic" w:hAnsi="Traditional Arabic" w:cs="Traditional Arabic"/>
          <w:sz w:val="28"/>
          <w:szCs w:val="28"/>
        </w:rPr>
        <w:sym w:font="HQPB5" w:char="F072"/>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E8"/>
      </w:r>
      <w:r w:rsidRPr="00B0161C">
        <w:rPr>
          <w:rFonts w:ascii="Traditional Arabic" w:hAnsi="Traditional Arabic" w:cs="Traditional Arabic"/>
          <w:sz w:val="28"/>
          <w:szCs w:val="28"/>
        </w:rPr>
        <w:sym w:font="HQPB2" w:char="F064"/>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D7"/>
      </w:r>
      <w:r w:rsidRPr="00B0161C">
        <w:rPr>
          <w:rFonts w:ascii="Traditional Arabic" w:hAnsi="Traditional Arabic" w:cs="Traditional Arabic"/>
          <w:sz w:val="28"/>
          <w:szCs w:val="28"/>
        </w:rPr>
        <w:sym w:font="HQPB2" w:char="F06D"/>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3"/>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4" w:char="F0CE"/>
      </w:r>
      <w:r w:rsidRPr="00B0161C">
        <w:rPr>
          <w:rFonts w:ascii="Traditional Arabic" w:hAnsi="Traditional Arabic" w:cs="Traditional Arabic"/>
          <w:sz w:val="28"/>
          <w:szCs w:val="28"/>
        </w:rPr>
        <w:sym w:font="HQPB1" w:char="F029"/>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D3"/>
      </w:r>
      <w:r w:rsidRPr="00B0161C">
        <w:rPr>
          <w:rFonts w:ascii="Traditional Arabic" w:hAnsi="Traditional Arabic" w:cs="Traditional Arabic"/>
          <w:sz w:val="28"/>
          <w:szCs w:val="28"/>
        </w:rPr>
        <w:sym w:font="HQPB1" w:char="F089"/>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1" w:char="F06E"/>
      </w:r>
      <w:r w:rsidRPr="00B0161C">
        <w:rPr>
          <w:rFonts w:ascii="Traditional Arabic" w:hAnsi="Traditional Arabic" w:cs="Traditional Arabic"/>
          <w:sz w:val="28"/>
          <w:szCs w:val="28"/>
        </w:rPr>
        <w:sym w:font="HQPB2" w:char="F0BA"/>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8D"/>
      </w:r>
      <w:r w:rsidRPr="00B0161C">
        <w:rPr>
          <w:rFonts w:ascii="Traditional Arabic" w:hAnsi="Traditional Arabic" w:cs="Traditional Arabic"/>
          <w:sz w:val="28"/>
          <w:szCs w:val="28"/>
        </w:rPr>
        <w:sym w:font="HQPB4" w:char="F0A9"/>
      </w:r>
      <w:r w:rsidRPr="00B0161C">
        <w:rPr>
          <w:rFonts w:ascii="Traditional Arabic" w:hAnsi="Traditional Arabic" w:cs="Traditional Arabic"/>
          <w:sz w:val="28"/>
          <w:szCs w:val="28"/>
        </w:rPr>
        <w:sym w:font="HQPB2" w:char="F02E"/>
      </w:r>
      <w:r w:rsidRPr="00B0161C">
        <w:rPr>
          <w:rFonts w:ascii="Traditional Arabic" w:hAnsi="Traditional Arabic" w:cs="Traditional Arabic"/>
          <w:sz w:val="28"/>
          <w:szCs w:val="28"/>
        </w:rPr>
        <w:sym w:font="HQPB4" w:char="F0A4"/>
      </w:r>
      <w:r w:rsidRPr="00B0161C">
        <w:rPr>
          <w:rFonts w:ascii="Traditional Arabic" w:hAnsi="Traditional Arabic" w:cs="Traditional Arabic"/>
          <w:sz w:val="28"/>
          <w:szCs w:val="28"/>
        </w:rPr>
        <w:sym w:font="HQPB1" w:char="F08B"/>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8A"/>
      </w:r>
      <w:r w:rsidRPr="00B0161C">
        <w:rPr>
          <w:rFonts w:ascii="Traditional Arabic" w:hAnsi="Traditional Arabic" w:cs="Traditional Arabic"/>
          <w:sz w:val="28"/>
          <w:szCs w:val="28"/>
        </w:rPr>
        <w:sym w:font="HQPB4" w:char="F0CF"/>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75"/>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5" w:char="F028"/>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Pr>
        <w:sym w:font="HQPB2" w:char="F071"/>
      </w:r>
      <w:r w:rsidRPr="00B0161C">
        <w:rPr>
          <w:rFonts w:ascii="Traditional Arabic" w:hAnsi="Traditional Arabic" w:cs="Traditional Arabic"/>
          <w:sz w:val="28"/>
          <w:szCs w:val="28"/>
        </w:rPr>
        <w:sym w:font="HQPB4" w:char="F0E4"/>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27"/>
      </w:r>
      <w:r w:rsidRPr="00B0161C">
        <w:rPr>
          <w:rFonts w:ascii="Traditional Arabic" w:hAnsi="Traditional Arabic" w:cs="Traditional Arabic"/>
          <w:sz w:val="28"/>
          <w:szCs w:val="28"/>
        </w:rPr>
        <w:sym w:font="HQPB2" w:char="F072"/>
      </w:r>
      <w:r w:rsidRPr="00B0161C">
        <w:rPr>
          <w:rFonts w:ascii="Traditional Arabic" w:hAnsi="Traditional Arabic" w:cs="Traditional Arabic"/>
          <w:sz w:val="28"/>
          <w:szCs w:val="28"/>
        </w:rPr>
        <w:sym w:font="HQPB4" w:char="F0E9"/>
      </w:r>
      <w:r w:rsidRPr="00B0161C">
        <w:rPr>
          <w:rFonts w:ascii="Traditional Arabic" w:hAnsi="Traditional Arabic" w:cs="Traditional Arabic"/>
          <w:sz w:val="28"/>
          <w:szCs w:val="28"/>
        </w:rPr>
        <w:sym w:font="HQPB1" w:char="F026"/>
      </w:r>
      <w:r w:rsidRPr="00B0161C">
        <w:rPr>
          <w:rFonts w:ascii="Traditional Arabic" w:hAnsi="Traditional Arabic" w:cs="Traditional Arabic"/>
          <w:sz w:val="28"/>
          <w:szCs w:val="28"/>
          <w:rtl/>
        </w:rPr>
        <w:t xml:space="preserve"> </w:t>
      </w:r>
      <w:r w:rsidRPr="00B0161C">
        <w:rPr>
          <w:rFonts w:ascii="Traditional Arabic" w:hAnsi="Traditional Arabic" w:cs="Traditional Arabic"/>
          <w:sz w:val="28"/>
          <w:szCs w:val="28"/>
        </w:rPr>
        <w:sym w:font="HQPB4" w:char="F0C9"/>
      </w:r>
      <w:r w:rsidRPr="00B0161C">
        <w:rPr>
          <w:rFonts w:ascii="Traditional Arabic" w:hAnsi="Traditional Arabic" w:cs="Traditional Arabic"/>
          <w:sz w:val="28"/>
          <w:szCs w:val="28"/>
        </w:rPr>
        <w:sym w:font="HQPB1" w:char="F03D"/>
      </w:r>
      <w:r w:rsidRPr="00B0161C">
        <w:rPr>
          <w:rFonts w:ascii="Traditional Arabic" w:hAnsi="Traditional Arabic" w:cs="Traditional Arabic"/>
          <w:sz w:val="28"/>
          <w:szCs w:val="28"/>
        </w:rPr>
        <w:sym w:font="HQPB2" w:char="F0BB"/>
      </w:r>
      <w:r w:rsidRPr="00B0161C">
        <w:rPr>
          <w:rFonts w:ascii="Traditional Arabic" w:hAnsi="Traditional Arabic" w:cs="Traditional Arabic"/>
          <w:sz w:val="28"/>
          <w:szCs w:val="28"/>
        </w:rPr>
        <w:sym w:font="HQPB5" w:char="F074"/>
      </w:r>
      <w:r w:rsidRPr="00B0161C">
        <w:rPr>
          <w:rFonts w:ascii="Traditional Arabic" w:hAnsi="Traditional Arabic" w:cs="Traditional Arabic"/>
          <w:sz w:val="28"/>
          <w:szCs w:val="28"/>
        </w:rPr>
        <w:sym w:font="HQPB1" w:char="F036"/>
      </w:r>
      <w:r w:rsidRPr="00B0161C">
        <w:rPr>
          <w:rFonts w:ascii="Traditional Arabic" w:hAnsi="Traditional Arabic" w:cs="Traditional Arabic"/>
          <w:sz w:val="28"/>
          <w:szCs w:val="28"/>
        </w:rPr>
        <w:sym w:font="HQPB4" w:char="F0F8"/>
      </w:r>
      <w:r w:rsidRPr="00B0161C">
        <w:rPr>
          <w:rFonts w:ascii="Traditional Arabic" w:hAnsi="Traditional Arabic" w:cs="Traditional Arabic"/>
          <w:sz w:val="28"/>
          <w:szCs w:val="28"/>
        </w:rPr>
        <w:sym w:font="HQPB2" w:char="F039"/>
      </w:r>
      <w:r w:rsidRPr="00B0161C">
        <w:rPr>
          <w:rFonts w:ascii="Traditional Arabic" w:hAnsi="Traditional Arabic" w:cs="Traditional Arabic"/>
          <w:sz w:val="28"/>
          <w:szCs w:val="28"/>
        </w:rPr>
        <w:sym w:font="HQPB5" w:char="F046"/>
      </w:r>
      <w:r w:rsidRPr="00B0161C">
        <w:rPr>
          <w:rFonts w:ascii="Traditional Arabic" w:hAnsi="Traditional Arabic" w:cs="Traditional Arabic"/>
          <w:sz w:val="28"/>
          <w:szCs w:val="28"/>
        </w:rPr>
        <w:sym w:font="HQPB2" w:char="F07B"/>
      </w:r>
      <w:r w:rsidRPr="00B0161C">
        <w:rPr>
          <w:rFonts w:ascii="Traditional Arabic" w:hAnsi="Traditional Arabic" w:cs="Traditional Arabic"/>
          <w:sz w:val="28"/>
          <w:szCs w:val="28"/>
        </w:rPr>
        <w:sym w:font="HQPB5" w:char="F024"/>
      </w:r>
      <w:r w:rsidRPr="00B0161C">
        <w:rPr>
          <w:rFonts w:ascii="Traditional Arabic" w:hAnsi="Traditional Arabic" w:cs="Traditional Arabic"/>
          <w:sz w:val="28"/>
          <w:szCs w:val="28"/>
        </w:rPr>
        <w:sym w:font="HQPB1" w:char="F023"/>
      </w:r>
      <w:r w:rsidRPr="00B0161C">
        <w:rPr>
          <w:rFonts w:ascii="Traditional Arabic" w:hAnsi="Traditional Arabic" w:cs="Traditional Arabic"/>
          <w:sz w:val="28"/>
          <w:szCs w:val="28"/>
          <w:rtl/>
        </w:rPr>
        <w:t xml:space="preserve"> </w:t>
      </w:r>
      <w:r w:rsidR="00455C99">
        <w:rPr>
          <w:sz w:val="28"/>
          <w:szCs w:val="28"/>
        </w:rPr>
        <w:sym w:font="HQPB2" w:char="F0C7"/>
      </w:r>
      <w:r w:rsidR="00455C99">
        <w:rPr>
          <w:sz w:val="28"/>
          <w:szCs w:val="28"/>
        </w:rPr>
        <w:sym w:font="HQPB2" w:char="F0CB"/>
      </w:r>
      <w:r w:rsidR="00455C99">
        <w:rPr>
          <w:sz w:val="28"/>
          <w:szCs w:val="28"/>
        </w:rPr>
        <w:sym w:font="HQPB2" w:char="F0D2"/>
      </w:r>
      <w:r w:rsidR="00455C99">
        <w:rPr>
          <w:sz w:val="28"/>
          <w:szCs w:val="28"/>
        </w:rPr>
        <w:sym w:font="HQPB2" w:char="F0C8"/>
      </w:r>
    </w:p>
    <w:p w:rsidR="008D39CA" w:rsidRDefault="008D39CA"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3E2124" w:rsidRPr="00847BE6" w:rsidRDefault="00455C99" w:rsidP="00455C99">
      <w:pPr>
        <w:pStyle w:val="ListParagraph"/>
        <w:spacing w:line="240" w:lineRule="auto"/>
        <w:ind w:left="644"/>
        <w:jc w:val="both"/>
        <w:rPr>
          <w:rFonts w:asciiTheme="majorBidi" w:hAnsiTheme="majorBidi" w:cstheme="majorBidi"/>
          <w:i/>
          <w:iCs/>
          <w:sz w:val="24"/>
          <w:szCs w:val="24"/>
        </w:rPr>
      </w:pPr>
      <w:r w:rsidRPr="00CA7C66">
        <w:rPr>
          <w:rFonts w:asciiTheme="majorBidi" w:hAnsiTheme="majorBidi" w:cstheme="majorBidi"/>
          <w:iCs/>
          <w:sz w:val="24"/>
          <w:szCs w:val="24"/>
        </w:rPr>
        <w:tab/>
      </w:r>
      <w:r w:rsidRPr="00CA7C66">
        <w:rPr>
          <w:rFonts w:asciiTheme="majorBidi" w:hAnsiTheme="majorBidi" w:cstheme="majorBidi"/>
          <w:iCs/>
          <w:sz w:val="24"/>
          <w:szCs w:val="24"/>
        </w:rPr>
        <w:tab/>
      </w:r>
      <w:r w:rsidR="008D39CA">
        <w:rPr>
          <w:rFonts w:asciiTheme="majorBidi" w:hAnsiTheme="majorBidi" w:cstheme="majorBidi"/>
          <w:iCs/>
          <w:sz w:val="24"/>
          <w:szCs w:val="24"/>
        </w:rPr>
        <w:t>“</w:t>
      </w:r>
      <w:r w:rsidR="003E2124" w:rsidRPr="00C66F81">
        <w:rPr>
          <w:rFonts w:asciiTheme="majorBidi" w:hAnsiTheme="majorBidi" w:cstheme="majorBidi"/>
          <w:i/>
          <w:iCs/>
          <w:sz w:val="24"/>
          <w:szCs w:val="24"/>
        </w:rPr>
        <w:t>(Al Quran) ini adalah penjelasan yang sempurna bagi manusia, dan supaya mereka diberi peringatan dengan-Nya, dan supaya mereka mengetahui bahwasanya Dia adalah Tuhan yang Maha Esa dan agar orang-orang yang berakal mengambil pelajaran</w:t>
      </w:r>
      <w:r w:rsidR="008D39CA">
        <w:rPr>
          <w:rFonts w:asciiTheme="majorBidi" w:hAnsiTheme="majorBidi" w:cstheme="majorBidi"/>
          <w:i/>
          <w:iCs/>
          <w:sz w:val="24"/>
          <w:szCs w:val="24"/>
        </w:rPr>
        <w:t>”</w:t>
      </w:r>
      <w:r w:rsidR="003E2124" w:rsidRPr="00C66F81">
        <w:rPr>
          <w:rFonts w:asciiTheme="majorBidi" w:hAnsiTheme="majorBidi" w:cstheme="majorBidi"/>
          <w:i/>
          <w:iCs/>
          <w:sz w:val="24"/>
          <w:szCs w:val="24"/>
        </w:rPr>
        <w:t>.</w:t>
      </w:r>
    </w:p>
    <w:p w:rsidR="00555726" w:rsidRPr="00CA7C66" w:rsidRDefault="00555726" w:rsidP="00C66F81">
      <w:pPr>
        <w:pStyle w:val="ListParagraph"/>
        <w:spacing w:line="240" w:lineRule="auto"/>
        <w:ind w:left="644"/>
        <w:jc w:val="both"/>
        <w:rPr>
          <w:rFonts w:asciiTheme="majorBidi" w:hAnsiTheme="majorBidi" w:cstheme="majorBidi"/>
          <w:b/>
          <w:bCs/>
          <w:i/>
          <w:iCs/>
          <w:sz w:val="24"/>
          <w:szCs w:val="24"/>
        </w:rPr>
      </w:pPr>
    </w:p>
    <w:p w:rsidR="00555726" w:rsidRPr="00555726" w:rsidRDefault="005F5B87" w:rsidP="00555726">
      <w:pPr>
        <w:pStyle w:val="ListParagraph"/>
        <w:numPr>
          <w:ilvl w:val="0"/>
          <w:numId w:val="2"/>
        </w:numPr>
        <w:spacing w:line="480" w:lineRule="auto"/>
        <w:jc w:val="both"/>
        <w:rPr>
          <w:rFonts w:asciiTheme="majorBidi" w:hAnsiTheme="majorBidi" w:cstheme="majorBidi"/>
          <w:i/>
          <w:iCs/>
          <w:sz w:val="24"/>
          <w:szCs w:val="24"/>
        </w:rPr>
      </w:pPr>
      <w:r>
        <w:rPr>
          <w:rFonts w:asciiTheme="majorBidi" w:hAnsiTheme="majorBidi" w:cstheme="majorBidi"/>
          <w:b/>
          <w:bCs/>
          <w:i/>
          <w:iCs/>
          <w:sz w:val="24"/>
          <w:szCs w:val="24"/>
        </w:rPr>
        <w:t>Surat Sh</w:t>
      </w:r>
      <w:r>
        <w:rPr>
          <w:rFonts w:asciiTheme="majorBidi" w:hAnsiTheme="majorBidi" w:cstheme="majorBidi"/>
          <w:b/>
          <w:bCs/>
          <w:i/>
          <w:iCs/>
          <w:sz w:val="24"/>
          <w:szCs w:val="24"/>
          <w:lang w:val="en-US"/>
        </w:rPr>
        <w:t>a</w:t>
      </w:r>
      <w:r w:rsidR="002A42F6" w:rsidRPr="00C66F81">
        <w:rPr>
          <w:rFonts w:asciiTheme="majorBidi" w:hAnsiTheme="majorBidi" w:cstheme="majorBidi"/>
          <w:b/>
          <w:bCs/>
          <w:i/>
          <w:iCs/>
          <w:sz w:val="24"/>
          <w:szCs w:val="24"/>
        </w:rPr>
        <w:t>d 38: 29</w:t>
      </w:r>
    </w:p>
    <w:p w:rsidR="00555726" w:rsidRPr="00455C99" w:rsidRDefault="00555726" w:rsidP="00455C99">
      <w:pPr>
        <w:pStyle w:val="ListParagraph"/>
        <w:bidi/>
        <w:spacing w:line="240" w:lineRule="auto"/>
        <w:ind w:left="-1"/>
        <w:jc w:val="both"/>
        <w:rPr>
          <w:rFonts w:ascii="Traditional Arabic" w:hAnsi="Traditional Arabic" w:cs="Traditional Arabic"/>
        </w:rPr>
      </w:pPr>
      <w:r w:rsidRPr="00455C99">
        <w:rPr>
          <w:rFonts w:ascii="Traditional Arabic" w:hAnsi="Traditional Arabic" w:cs="Traditional Arabic"/>
          <w:sz w:val="28"/>
          <w:szCs w:val="28"/>
        </w:rPr>
        <w:sym w:font="HQPB4" w:char="F0EB"/>
      </w:r>
      <w:r w:rsidRPr="00455C99">
        <w:rPr>
          <w:rFonts w:ascii="Traditional Arabic" w:hAnsi="Traditional Arabic" w:cs="Traditional Arabic"/>
          <w:sz w:val="28"/>
          <w:szCs w:val="28"/>
        </w:rPr>
        <w:sym w:font="HQPB1" w:char="F03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47"/>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2E"/>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4" w:char="F0E7"/>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6F"/>
      </w:r>
      <w:r w:rsidRPr="00455C99">
        <w:rPr>
          <w:rFonts w:ascii="Traditional Arabic" w:hAnsi="Traditional Arabic" w:cs="Traditional Arabic"/>
          <w:sz w:val="28"/>
          <w:szCs w:val="28"/>
        </w:rPr>
        <w:sym w:font="HQPB2" w:char="F059"/>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93"/>
      </w:r>
      <w:r w:rsidRPr="00455C99">
        <w:rPr>
          <w:rFonts w:ascii="Traditional Arabic" w:hAnsi="Traditional Arabic" w:cs="Traditional Arabic"/>
          <w:sz w:val="28"/>
          <w:szCs w:val="28"/>
        </w:rPr>
        <w:sym w:font="HQPB2" w:char="F052"/>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37"/>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8B"/>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29"/>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4" w:char="F0D4"/>
      </w:r>
      <w:r w:rsidRPr="00455C99">
        <w:rPr>
          <w:rFonts w:ascii="Traditional Arabic" w:hAnsi="Traditional Arabic" w:cs="Traditional Arabic"/>
          <w:sz w:val="28"/>
          <w:szCs w:val="28"/>
        </w:rPr>
        <w:sym w:font="HQPB2" w:char="F038"/>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36"/>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2" w:char="F042"/>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5" w:char="F028"/>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4" w:char="F0FF"/>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4" w:char="F0AD"/>
      </w:r>
      <w:r w:rsidRPr="00455C99">
        <w:rPr>
          <w:rFonts w:ascii="Traditional Arabic" w:hAnsi="Traditional Arabic" w:cs="Traditional Arabic"/>
          <w:sz w:val="28"/>
          <w:szCs w:val="28"/>
        </w:rPr>
        <w:sym w:font="HQPB1" w:char="F02F"/>
      </w:r>
      <w:r w:rsidRPr="00455C99">
        <w:rPr>
          <w:rFonts w:ascii="Traditional Arabic" w:hAnsi="Traditional Arabic" w:cs="Traditional Arabic"/>
          <w:sz w:val="28"/>
          <w:szCs w:val="28"/>
        </w:rPr>
        <w:sym w:font="HQPB4" w:char="F0A3"/>
      </w:r>
      <w:r w:rsidRPr="00455C99">
        <w:rPr>
          <w:rFonts w:ascii="Traditional Arabic" w:hAnsi="Traditional Arabic" w:cs="Traditional Arabic"/>
          <w:sz w:val="28"/>
          <w:szCs w:val="28"/>
        </w:rPr>
        <w:sym w:font="HQPB1" w:char="F089"/>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8B"/>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4" w:char="F06A"/>
      </w:r>
      <w:r w:rsidRPr="00455C99">
        <w:rPr>
          <w:rFonts w:ascii="Traditional Arabic" w:hAnsi="Traditional Arabic" w:cs="Traditional Arabic"/>
          <w:sz w:val="28"/>
          <w:szCs w:val="28"/>
        </w:rPr>
        <w:sym w:font="HQPB2" w:char="F039"/>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2" w:char="F0BE"/>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1" w:char="F047"/>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83"/>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E4"/>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4" w:char="F0A9"/>
      </w:r>
      <w:r w:rsidRPr="00455C99">
        <w:rPr>
          <w:rFonts w:ascii="Traditional Arabic" w:hAnsi="Traditional Arabic" w:cs="Traditional Arabic"/>
          <w:sz w:val="28"/>
          <w:szCs w:val="28"/>
        </w:rPr>
        <w:sym w:font="HQPB2" w:char="F02E"/>
      </w:r>
      <w:r w:rsidRPr="00455C99">
        <w:rPr>
          <w:rFonts w:ascii="Traditional Arabic" w:hAnsi="Traditional Arabic" w:cs="Traditional Arabic"/>
          <w:sz w:val="28"/>
          <w:szCs w:val="28"/>
        </w:rPr>
        <w:sym w:font="HQPB5" w:char="F078"/>
      </w:r>
      <w:r w:rsidRPr="00455C99">
        <w:rPr>
          <w:rFonts w:ascii="Traditional Arabic" w:hAnsi="Traditional Arabic" w:cs="Traditional Arabic"/>
          <w:sz w:val="28"/>
          <w:szCs w:val="28"/>
        </w:rPr>
        <w:sym w:font="HQPB1" w:char="F08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46"/>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8A"/>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5" w:char="F028"/>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4"/>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7"/>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4" w:char="F0E9"/>
      </w:r>
      <w:r w:rsidRPr="00455C99">
        <w:rPr>
          <w:rFonts w:ascii="Traditional Arabic" w:hAnsi="Traditional Arabic" w:cs="Traditional Arabic"/>
          <w:sz w:val="28"/>
          <w:szCs w:val="28"/>
        </w:rPr>
        <w:sym w:font="HQPB1" w:char="F026"/>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4" w:char="F0C9"/>
      </w:r>
      <w:r w:rsidRPr="00455C99">
        <w:rPr>
          <w:rFonts w:ascii="Traditional Arabic" w:hAnsi="Traditional Arabic" w:cs="Traditional Arabic"/>
          <w:sz w:val="28"/>
          <w:szCs w:val="28"/>
        </w:rPr>
        <w:sym w:font="HQPB1" w:char="F03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36"/>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46"/>
      </w:r>
      <w:r w:rsidRPr="00455C99">
        <w:rPr>
          <w:rFonts w:ascii="Traditional Arabic" w:hAnsi="Traditional Arabic" w:cs="Traditional Arabic"/>
          <w:sz w:val="28"/>
          <w:szCs w:val="28"/>
        </w:rPr>
        <w:sym w:font="HQPB2" w:char="F07B"/>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2" w:char="F0C7"/>
      </w:r>
      <w:r w:rsidRPr="00455C99">
        <w:rPr>
          <w:rFonts w:ascii="Traditional Arabic" w:hAnsi="Traditional Arabic" w:cs="Traditional Arabic"/>
          <w:sz w:val="28"/>
          <w:szCs w:val="28"/>
        </w:rPr>
        <w:sym w:font="HQPB2" w:char="F0CB"/>
      </w:r>
      <w:r w:rsidRPr="00455C99">
        <w:rPr>
          <w:rFonts w:ascii="Traditional Arabic" w:hAnsi="Traditional Arabic" w:cs="Traditional Arabic"/>
          <w:sz w:val="28"/>
          <w:szCs w:val="28"/>
        </w:rPr>
        <w:sym w:font="HQPB2" w:char="F0D2"/>
      </w:r>
      <w:r w:rsidRPr="00455C99">
        <w:rPr>
          <w:rFonts w:ascii="Traditional Arabic" w:hAnsi="Traditional Arabic" w:cs="Traditional Arabic"/>
          <w:sz w:val="28"/>
          <w:szCs w:val="28"/>
        </w:rPr>
        <w:sym w:font="HQPB2" w:char="F0C8"/>
      </w:r>
      <w:r w:rsidRPr="00455C99">
        <w:rPr>
          <w:rFonts w:ascii="Traditional Arabic" w:hAnsi="Traditional Arabic" w:cs="Traditional Arabic"/>
          <w:rtl/>
        </w:rPr>
        <w:t xml:space="preserve">   </w:t>
      </w:r>
    </w:p>
    <w:p w:rsidR="008D39CA" w:rsidRDefault="008D39CA"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6D1ADC" w:rsidRPr="00C66F81" w:rsidRDefault="00455C99" w:rsidP="00455C99">
      <w:pPr>
        <w:pStyle w:val="ListParagraph"/>
        <w:spacing w:line="240" w:lineRule="auto"/>
        <w:ind w:left="644"/>
        <w:jc w:val="both"/>
        <w:rPr>
          <w:rFonts w:asciiTheme="majorBidi" w:hAnsiTheme="majorBidi" w:cstheme="majorBidi"/>
          <w:i/>
          <w:iCs/>
          <w:sz w:val="24"/>
          <w:szCs w:val="24"/>
        </w:rPr>
      </w:pPr>
      <w:r w:rsidRPr="00CA7C66">
        <w:rPr>
          <w:rFonts w:asciiTheme="majorBidi" w:hAnsiTheme="majorBidi" w:cstheme="majorBidi"/>
          <w:i/>
          <w:iCs/>
          <w:sz w:val="24"/>
          <w:szCs w:val="24"/>
        </w:rPr>
        <w:tab/>
      </w:r>
      <w:r w:rsidRPr="00CA7C66">
        <w:rPr>
          <w:rFonts w:asciiTheme="majorBidi" w:hAnsiTheme="majorBidi" w:cstheme="majorBidi"/>
          <w:i/>
          <w:iCs/>
          <w:sz w:val="24"/>
          <w:szCs w:val="24"/>
        </w:rPr>
        <w:tab/>
      </w:r>
      <w:r w:rsidR="008D39CA">
        <w:rPr>
          <w:rFonts w:asciiTheme="majorBidi" w:hAnsiTheme="majorBidi" w:cstheme="majorBidi"/>
          <w:i/>
          <w:iCs/>
          <w:sz w:val="24"/>
          <w:szCs w:val="24"/>
        </w:rPr>
        <w:t>“</w:t>
      </w:r>
      <w:r w:rsidR="006D1ADC" w:rsidRPr="00C66F81">
        <w:rPr>
          <w:rFonts w:asciiTheme="majorBidi" w:hAnsiTheme="majorBidi" w:cstheme="majorBidi"/>
          <w:i/>
          <w:iCs/>
          <w:sz w:val="24"/>
          <w:szCs w:val="24"/>
        </w:rPr>
        <w:t>ini adalah sebuah kitab yang Kami turunkan kepadamu penuh dengan berkah supaya mereka memperhatikan ayat-ayatNya dan supaya mendapat pelajaran orang-orang yang mempunyai fikiran</w:t>
      </w:r>
      <w:r w:rsidR="008D39CA">
        <w:rPr>
          <w:rFonts w:asciiTheme="majorBidi" w:hAnsiTheme="majorBidi" w:cstheme="majorBidi"/>
          <w:i/>
          <w:iCs/>
          <w:sz w:val="24"/>
          <w:szCs w:val="24"/>
        </w:rPr>
        <w:t>”</w:t>
      </w:r>
      <w:r w:rsidR="006D1ADC" w:rsidRPr="00C66F81">
        <w:rPr>
          <w:rFonts w:asciiTheme="majorBidi" w:hAnsiTheme="majorBidi" w:cstheme="majorBidi"/>
          <w:i/>
          <w:iCs/>
          <w:sz w:val="24"/>
          <w:szCs w:val="24"/>
        </w:rPr>
        <w:t>.</w:t>
      </w:r>
    </w:p>
    <w:p w:rsidR="003E2124" w:rsidRPr="006D1ADC" w:rsidRDefault="003E2124" w:rsidP="00C66F81">
      <w:pPr>
        <w:pStyle w:val="ListParagraph"/>
        <w:spacing w:line="240" w:lineRule="auto"/>
        <w:ind w:left="644"/>
        <w:jc w:val="both"/>
        <w:rPr>
          <w:rFonts w:asciiTheme="majorBidi" w:hAnsiTheme="majorBidi" w:cstheme="majorBidi"/>
          <w:i/>
          <w:iCs/>
          <w:sz w:val="20"/>
          <w:szCs w:val="24"/>
        </w:rPr>
      </w:pPr>
    </w:p>
    <w:p w:rsidR="00555726" w:rsidRPr="00555726" w:rsidRDefault="002A42F6" w:rsidP="00555726">
      <w:pPr>
        <w:pStyle w:val="ListParagraph"/>
        <w:numPr>
          <w:ilvl w:val="0"/>
          <w:numId w:val="2"/>
        </w:numPr>
        <w:spacing w:line="480" w:lineRule="auto"/>
        <w:jc w:val="both"/>
        <w:rPr>
          <w:rFonts w:asciiTheme="majorBidi" w:hAnsiTheme="majorBidi" w:cstheme="majorBidi"/>
          <w:i/>
          <w:iCs/>
          <w:sz w:val="24"/>
          <w:szCs w:val="24"/>
          <w:lang w:val="en-US"/>
        </w:rPr>
      </w:pPr>
      <w:r w:rsidRPr="00C66F81">
        <w:rPr>
          <w:rFonts w:asciiTheme="majorBidi" w:hAnsiTheme="majorBidi" w:cstheme="majorBidi"/>
          <w:b/>
          <w:bCs/>
          <w:i/>
          <w:iCs/>
          <w:sz w:val="24"/>
          <w:szCs w:val="24"/>
        </w:rPr>
        <w:t>Surat Shād 38: 43</w:t>
      </w:r>
    </w:p>
    <w:p w:rsidR="00555726" w:rsidRPr="00455C99" w:rsidRDefault="00555726" w:rsidP="00455C99">
      <w:pPr>
        <w:pStyle w:val="ListParagraph"/>
        <w:bidi/>
        <w:spacing w:line="240" w:lineRule="auto"/>
        <w:ind w:left="-1"/>
        <w:rPr>
          <w:rFonts w:ascii="Traditional Arabic" w:hAnsi="Traditional Arabic" w:cs="Traditional Arabic"/>
        </w:rPr>
      </w:pP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5" w:char="F06F"/>
      </w:r>
      <w:r w:rsidRPr="00455C99">
        <w:rPr>
          <w:rFonts w:ascii="Traditional Arabic" w:hAnsi="Traditional Arabic" w:cs="Traditional Arabic"/>
          <w:sz w:val="28"/>
          <w:szCs w:val="28"/>
        </w:rPr>
        <w:sym w:font="HQPB2" w:char="F059"/>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1" w:char="F037"/>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64"/>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4" w:char="F0FF"/>
      </w:r>
      <w:r w:rsidRPr="00455C99">
        <w:rPr>
          <w:rFonts w:ascii="Traditional Arabic" w:hAnsi="Traditional Arabic" w:cs="Traditional Arabic"/>
          <w:sz w:val="28"/>
          <w:szCs w:val="28"/>
        </w:rPr>
        <w:sym w:font="HQPB2" w:char="F0BC"/>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3" w:char="F026"/>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3" w:char="F021"/>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2" w:char="F0BC"/>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3" w:char="F026"/>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3" w:char="F023"/>
      </w:r>
      <w:r w:rsidRPr="00455C99">
        <w:rPr>
          <w:rFonts w:ascii="Traditional Arabic" w:hAnsi="Traditional Arabic" w:cs="Traditional Arabic"/>
          <w:sz w:val="28"/>
          <w:szCs w:val="28"/>
        </w:rPr>
        <w:sym w:font="HQPB4" w:char="F0F7"/>
      </w:r>
      <w:r w:rsidRPr="00455C99">
        <w:rPr>
          <w:rFonts w:ascii="Traditional Arabic" w:hAnsi="Traditional Arabic" w:cs="Traditional Arabic"/>
          <w:sz w:val="28"/>
          <w:szCs w:val="28"/>
        </w:rPr>
        <w:sym w:font="HQPB2" w:char="F064"/>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2" w:char="F04E"/>
      </w:r>
      <w:r w:rsidRPr="00455C99">
        <w:rPr>
          <w:rFonts w:ascii="Traditional Arabic" w:hAnsi="Traditional Arabic" w:cs="Traditional Arabic"/>
          <w:sz w:val="28"/>
          <w:szCs w:val="28"/>
        </w:rPr>
        <w:sym w:font="HQPB4" w:char="F0DF"/>
      </w:r>
      <w:r w:rsidRPr="00455C99">
        <w:rPr>
          <w:rFonts w:ascii="Traditional Arabic" w:hAnsi="Traditional Arabic" w:cs="Traditional Arabic"/>
          <w:sz w:val="28"/>
          <w:szCs w:val="28"/>
        </w:rPr>
        <w:sym w:font="HQPB2" w:char="F067"/>
      </w:r>
      <w:r w:rsidRPr="00455C99">
        <w:rPr>
          <w:rFonts w:ascii="Traditional Arabic" w:hAnsi="Traditional Arabic" w:cs="Traditional Arabic"/>
          <w:sz w:val="28"/>
          <w:szCs w:val="28"/>
        </w:rPr>
        <w:sym w:font="HQPB5" w:char="F06E"/>
      </w:r>
      <w:r w:rsidRPr="00455C99">
        <w:rPr>
          <w:rFonts w:ascii="Traditional Arabic" w:hAnsi="Traditional Arabic" w:cs="Traditional Arabic"/>
          <w:sz w:val="28"/>
          <w:szCs w:val="28"/>
        </w:rPr>
        <w:sym w:font="HQPB2" w:char="F03D"/>
      </w:r>
      <w:r w:rsidRPr="00455C99">
        <w:rPr>
          <w:rFonts w:ascii="Traditional Arabic" w:hAnsi="Traditional Arabic" w:cs="Traditional Arabic"/>
          <w:sz w:val="28"/>
          <w:szCs w:val="28"/>
        </w:rPr>
        <w:sym w:font="HQPB4" w:char="F0F7"/>
      </w:r>
      <w:r w:rsidRPr="00455C99">
        <w:rPr>
          <w:rFonts w:ascii="Traditional Arabic" w:hAnsi="Traditional Arabic" w:cs="Traditional Arabic"/>
          <w:sz w:val="28"/>
          <w:szCs w:val="28"/>
        </w:rPr>
        <w:sym w:font="HQPB1" w:char="F056"/>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42"/>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2" w:char="F04E"/>
      </w:r>
      <w:r w:rsidRPr="00455C99">
        <w:rPr>
          <w:rFonts w:ascii="Traditional Arabic" w:hAnsi="Traditional Arabic" w:cs="Traditional Arabic"/>
          <w:sz w:val="28"/>
          <w:szCs w:val="28"/>
        </w:rPr>
        <w:sym w:font="HQPB4" w:char="F0DF"/>
      </w:r>
      <w:r w:rsidRPr="00455C99">
        <w:rPr>
          <w:rFonts w:ascii="Traditional Arabic" w:hAnsi="Traditional Arabic" w:cs="Traditional Arabic"/>
          <w:sz w:val="28"/>
          <w:szCs w:val="28"/>
        </w:rPr>
        <w:sym w:font="HQPB2" w:char="F067"/>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1" w:char="F0E8"/>
      </w:r>
      <w:r w:rsidRPr="00455C99">
        <w:rPr>
          <w:rFonts w:ascii="Traditional Arabic" w:hAnsi="Traditional Arabic" w:cs="Traditional Arabic"/>
          <w:sz w:val="28"/>
          <w:szCs w:val="28"/>
        </w:rPr>
        <w:sym w:font="HQPB4" w:char="F0A8"/>
      </w:r>
      <w:r w:rsidRPr="00455C99">
        <w:rPr>
          <w:rFonts w:ascii="Traditional Arabic" w:hAnsi="Traditional Arabic" w:cs="Traditional Arabic"/>
          <w:sz w:val="28"/>
          <w:szCs w:val="28"/>
        </w:rPr>
        <w:sym w:font="HQPB2" w:char="F042"/>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4" w:char="F05A"/>
      </w:r>
      <w:r w:rsidRPr="00455C99">
        <w:rPr>
          <w:rFonts w:ascii="Traditional Arabic" w:hAnsi="Traditional Arabic" w:cs="Traditional Arabic"/>
          <w:sz w:val="28"/>
          <w:szCs w:val="28"/>
        </w:rPr>
        <w:sym w:font="HQPB2" w:char="F070"/>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48"/>
      </w:r>
      <w:r w:rsidRPr="00455C99">
        <w:rPr>
          <w:rFonts w:ascii="Traditional Arabic" w:hAnsi="Traditional Arabic" w:cs="Traditional Arabic"/>
          <w:sz w:val="28"/>
          <w:szCs w:val="28"/>
        </w:rPr>
        <w:sym w:font="HQPB4" w:char="F0F4"/>
      </w:r>
      <w:r w:rsidRPr="00455C99">
        <w:rPr>
          <w:rFonts w:ascii="Traditional Arabic" w:hAnsi="Traditional Arabic" w:cs="Traditional Arabic"/>
          <w:sz w:val="28"/>
          <w:szCs w:val="28"/>
        </w:rPr>
        <w:sym w:font="HQPB1" w:char="F071"/>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1" w:char="F091"/>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4" w:char="F0A8"/>
      </w:r>
      <w:r w:rsidRPr="00455C99">
        <w:rPr>
          <w:rFonts w:ascii="Traditional Arabic" w:hAnsi="Traditional Arabic" w:cs="Traditional Arabic"/>
          <w:sz w:val="28"/>
          <w:szCs w:val="28"/>
        </w:rPr>
        <w:sym w:font="HQPB2" w:char="F05A"/>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4" w:char="F069"/>
      </w:r>
      <w:r w:rsidRPr="00455C99">
        <w:rPr>
          <w:rFonts w:ascii="Traditional Arabic" w:hAnsi="Traditional Arabic" w:cs="Traditional Arabic"/>
          <w:sz w:val="28"/>
          <w:szCs w:val="28"/>
        </w:rPr>
        <w:sym w:font="HQPB2" w:char="F042"/>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5" w:char="F033"/>
      </w:r>
      <w:r w:rsidRPr="00455C99">
        <w:rPr>
          <w:rFonts w:ascii="Traditional Arabic" w:hAnsi="Traditional Arabic" w:cs="Traditional Arabic"/>
          <w:sz w:val="28"/>
          <w:szCs w:val="28"/>
        </w:rPr>
        <w:sym w:font="HQPB2" w:char="F093"/>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2E"/>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1" w:char="F08C"/>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2" w:char="F092"/>
      </w:r>
      <w:r w:rsidRPr="00455C99">
        <w:rPr>
          <w:rFonts w:ascii="Traditional Arabic" w:hAnsi="Traditional Arabic" w:cs="Traditional Arabic"/>
          <w:sz w:val="28"/>
          <w:szCs w:val="28"/>
        </w:rPr>
        <w:sym w:font="HQPB4" w:char="F0CD"/>
      </w:r>
      <w:r w:rsidRPr="00455C99">
        <w:rPr>
          <w:rFonts w:ascii="Traditional Arabic" w:hAnsi="Traditional Arabic" w:cs="Traditional Arabic"/>
          <w:sz w:val="28"/>
          <w:szCs w:val="28"/>
        </w:rPr>
        <w:sym w:font="HQPB2" w:char="F03C"/>
      </w:r>
      <w:r w:rsidRPr="00455C99">
        <w:rPr>
          <w:rFonts w:ascii="Traditional Arabic" w:hAnsi="Traditional Arabic" w:cs="Traditional Arabic"/>
          <w:sz w:val="28"/>
          <w:szCs w:val="28"/>
        </w:rPr>
        <w:sym w:font="HQPB5" w:char="F027"/>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5" w:char="F054"/>
      </w:r>
      <w:r w:rsidRPr="00455C99">
        <w:rPr>
          <w:rFonts w:ascii="Traditional Arabic" w:hAnsi="Traditional Arabic" w:cs="Traditional Arabic"/>
          <w:sz w:val="28"/>
          <w:szCs w:val="28"/>
        </w:rPr>
        <w:sym w:font="HQPB2" w:char="F07B"/>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4" w:char="F0C9"/>
      </w:r>
      <w:r w:rsidRPr="00455C99">
        <w:rPr>
          <w:rFonts w:ascii="Traditional Arabic" w:hAnsi="Traditional Arabic" w:cs="Traditional Arabic"/>
          <w:sz w:val="28"/>
          <w:szCs w:val="28"/>
        </w:rPr>
        <w:sym w:font="HQPB1" w:char="F03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37"/>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46"/>
      </w:r>
      <w:r w:rsidRPr="00455C99">
        <w:rPr>
          <w:rFonts w:ascii="Traditional Arabic" w:hAnsi="Traditional Arabic" w:cs="Traditional Arabic"/>
          <w:sz w:val="28"/>
          <w:szCs w:val="28"/>
        </w:rPr>
        <w:sym w:font="HQPB2" w:char="F07B"/>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rtl/>
        </w:rPr>
        <w:t xml:space="preserve"> </w:t>
      </w:r>
      <w:r w:rsidRPr="00455C99">
        <w:rPr>
          <w:rFonts w:ascii="Traditional Arabic" w:hAnsi="Traditional Arabic" w:cs="Traditional Arabic"/>
          <w:sz w:val="28"/>
          <w:szCs w:val="28"/>
        </w:rPr>
        <w:sym w:font="HQPB2" w:char="F0C7"/>
      </w:r>
      <w:r w:rsidRPr="00455C99">
        <w:rPr>
          <w:rFonts w:ascii="Traditional Arabic" w:hAnsi="Traditional Arabic" w:cs="Traditional Arabic"/>
          <w:sz w:val="28"/>
          <w:szCs w:val="28"/>
        </w:rPr>
        <w:sym w:font="HQPB2" w:char="F0CD"/>
      </w:r>
      <w:r w:rsidRPr="00455C99">
        <w:rPr>
          <w:rFonts w:ascii="Traditional Arabic" w:hAnsi="Traditional Arabic" w:cs="Traditional Arabic"/>
          <w:sz w:val="28"/>
          <w:szCs w:val="28"/>
        </w:rPr>
        <w:sym w:font="HQPB2" w:char="F0CC"/>
      </w:r>
      <w:r w:rsidRPr="00455C99">
        <w:rPr>
          <w:rFonts w:ascii="Traditional Arabic" w:hAnsi="Traditional Arabic" w:cs="Traditional Arabic"/>
          <w:sz w:val="28"/>
          <w:szCs w:val="28"/>
        </w:rPr>
        <w:sym w:font="HQPB2" w:char="F0C8"/>
      </w:r>
      <w:r w:rsidRPr="00455C99">
        <w:rPr>
          <w:rFonts w:ascii="Traditional Arabic" w:hAnsi="Traditional Arabic" w:cs="Traditional Arabic"/>
          <w:rtl/>
        </w:rPr>
        <w:t xml:space="preserve">   </w:t>
      </w:r>
    </w:p>
    <w:p w:rsidR="008D39CA" w:rsidRDefault="008D39CA"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E460EC" w:rsidRPr="00CA7C66" w:rsidRDefault="00455C99" w:rsidP="00455C99">
      <w:pPr>
        <w:pStyle w:val="ListParagraph"/>
        <w:spacing w:line="240" w:lineRule="auto"/>
        <w:ind w:left="644"/>
        <w:jc w:val="both"/>
        <w:rPr>
          <w:rFonts w:asciiTheme="majorBidi" w:hAnsiTheme="majorBidi" w:cstheme="majorBidi"/>
          <w:i/>
          <w:iCs/>
          <w:sz w:val="24"/>
          <w:szCs w:val="24"/>
        </w:rPr>
      </w:pPr>
      <w:r w:rsidRPr="00CA7C66">
        <w:rPr>
          <w:rFonts w:asciiTheme="majorBidi" w:hAnsiTheme="majorBidi" w:cstheme="majorBidi"/>
          <w:i/>
          <w:iCs/>
          <w:sz w:val="24"/>
          <w:szCs w:val="24"/>
        </w:rPr>
        <w:tab/>
      </w:r>
      <w:r w:rsidRPr="00CA7C66">
        <w:rPr>
          <w:rFonts w:asciiTheme="majorBidi" w:hAnsiTheme="majorBidi" w:cstheme="majorBidi"/>
          <w:i/>
          <w:iCs/>
          <w:sz w:val="24"/>
          <w:szCs w:val="24"/>
        </w:rPr>
        <w:tab/>
      </w:r>
      <w:r w:rsidR="008D39CA">
        <w:rPr>
          <w:rFonts w:asciiTheme="majorBidi" w:hAnsiTheme="majorBidi" w:cstheme="majorBidi"/>
          <w:i/>
          <w:iCs/>
          <w:sz w:val="24"/>
          <w:szCs w:val="24"/>
        </w:rPr>
        <w:t>“</w:t>
      </w:r>
      <w:r w:rsidR="006D1ADC" w:rsidRPr="00C66F81">
        <w:rPr>
          <w:rFonts w:asciiTheme="majorBidi" w:hAnsiTheme="majorBidi" w:cstheme="majorBidi"/>
          <w:i/>
          <w:iCs/>
          <w:sz w:val="24"/>
          <w:szCs w:val="24"/>
        </w:rPr>
        <w:t>dan Kami anugerahi Dia (dengan mengumpulkan kembali) keluarganya dan (kami tambahkan) kepada mereka sebanyak mereka pula sebagai rahmat dari Kami dan pelajaran bagi orang-orang yang mempunyai fikiran</w:t>
      </w:r>
      <w:r w:rsidR="008D39CA">
        <w:rPr>
          <w:rFonts w:asciiTheme="majorBidi" w:hAnsiTheme="majorBidi" w:cstheme="majorBidi"/>
          <w:i/>
          <w:iCs/>
          <w:sz w:val="24"/>
          <w:szCs w:val="24"/>
        </w:rPr>
        <w:t>”</w:t>
      </w:r>
      <w:r w:rsidR="006D1ADC" w:rsidRPr="00C66F81">
        <w:rPr>
          <w:rFonts w:asciiTheme="majorBidi" w:hAnsiTheme="majorBidi" w:cstheme="majorBidi"/>
          <w:i/>
          <w:iCs/>
          <w:sz w:val="24"/>
          <w:szCs w:val="24"/>
        </w:rPr>
        <w:t>.</w:t>
      </w:r>
    </w:p>
    <w:p w:rsidR="00455C99" w:rsidRPr="00CA7C66" w:rsidRDefault="00455C99" w:rsidP="00455C99">
      <w:pPr>
        <w:pStyle w:val="ListParagraph"/>
        <w:spacing w:line="240" w:lineRule="auto"/>
        <w:ind w:left="644"/>
        <w:jc w:val="both"/>
        <w:rPr>
          <w:rFonts w:asciiTheme="majorBidi" w:hAnsiTheme="majorBidi" w:cstheme="majorBidi"/>
          <w:i/>
          <w:iCs/>
          <w:sz w:val="24"/>
          <w:szCs w:val="24"/>
        </w:rPr>
      </w:pPr>
    </w:p>
    <w:p w:rsidR="00555726" w:rsidRPr="00555726" w:rsidRDefault="002A42F6" w:rsidP="00555726">
      <w:pPr>
        <w:pStyle w:val="ListParagraph"/>
        <w:numPr>
          <w:ilvl w:val="0"/>
          <w:numId w:val="2"/>
        </w:numPr>
        <w:spacing w:line="480" w:lineRule="auto"/>
        <w:jc w:val="both"/>
        <w:rPr>
          <w:rFonts w:asciiTheme="majorBidi" w:hAnsiTheme="majorBidi" w:cstheme="majorBidi"/>
          <w:i/>
          <w:iCs/>
          <w:sz w:val="24"/>
          <w:szCs w:val="24"/>
          <w:lang w:val="en-US"/>
        </w:rPr>
      </w:pPr>
      <w:r w:rsidRPr="00C66F81">
        <w:rPr>
          <w:rFonts w:asciiTheme="majorBidi" w:hAnsiTheme="majorBidi" w:cstheme="majorBidi"/>
          <w:b/>
          <w:bCs/>
          <w:i/>
          <w:iCs/>
          <w:sz w:val="24"/>
          <w:szCs w:val="24"/>
        </w:rPr>
        <w:t>Surat Az-Zumar 39: 9</w:t>
      </w:r>
    </w:p>
    <w:p w:rsidR="00B92652" w:rsidRDefault="00555726" w:rsidP="00455C99">
      <w:pPr>
        <w:pStyle w:val="ListParagraph"/>
        <w:bidi/>
        <w:spacing w:line="240" w:lineRule="auto"/>
        <w:ind w:left="-1" w:right="709"/>
        <w:jc w:val="both"/>
        <w:rPr>
          <w:rFonts w:ascii="Traditional Arabic" w:hAnsi="Traditional Arabic" w:cs="Traditional Arabic"/>
          <w:sz w:val="28"/>
          <w:szCs w:val="28"/>
          <w:lang w:val="en-US"/>
        </w:rPr>
      </w:pPr>
      <w:r w:rsidRPr="00455C99">
        <w:rPr>
          <w:rFonts w:ascii="Traditional Arabic" w:hAnsi="Traditional Arabic" w:cs="Traditional Arabic"/>
          <w:sz w:val="28"/>
          <w:szCs w:val="28"/>
        </w:rPr>
        <w:sym w:font="HQPB4" w:char="F0F4"/>
      </w:r>
      <w:r w:rsidRPr="00455C99">
        <w:rPr>
          <w:rFonts w:ascii="Traditional Arabic" w:hAnsi="Traditional Arabic" w:cs="Traditional Arabic"/>
          <w:sz w:val="28"/>
          <w:szCs w:val="28"/>
        </w:rPr>
        <w:sym w:font="HQPB2" w:char="F060"/>
      </w:r>
      <w:r w:rsidRPr="00455C99">
        <w:rPr>
          <w:rFonts w:ascii="Traditional Arabic" w:hAnsi="Traditional Arabic" w:cs="Traditional Arabic"/>
          <w:sz w:val="28"/>
          <w:szCs w:val="28"/>
        </w:rPr>
        <w:sym w:font="HQPB4" w:char="F0A8"/>
      </w:r>
      <w:r w:rsidRPr="00455C99">
        <w:rPr>
          <w:rFonts w:ascii="Traditional Arabic" w:hAnsi="Traditional Arabic" w:cs="Traditional Arabic"/>
          <w:sz w:val="28"/>
          <w:szCs w:val="28"/>
        </w:rPr>
        <w:sym w:font="HQPB2" w:char="F042"/>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8"/>
      </w:r>
      <w:r w:rsidRPr="00455C99">
        <w:rPr>
          <w:rFonts w:ascii="Traditional Arabic" w:hAnsi="Traditional Arabic" w:cs="Traditional Arabic"/>
          <w:sz w:val="28"/>
          <w:szCs w:val="28"/>
        </w:rPr>
        <w:sym w:font="HQPB2" w:char="F06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EC"/>
      </w:r>
      <w:r w:rsidRPr="00455C99">
        <w:rPr>
          <w:rFonts w:ascii="Traditional Arabic" w:hAnsi="Traditional Arabic" w:cs="Traditional Arabic"/>
          <w:sz w:val="28"/>
          <w:szCs w:val="28"/>
        </w:rPr>
        <w:sym w:font="HQPB1" w:char="F04D"/>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5A"/>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25"/>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E4"/>
      </w:r>
      <w:r w:rsidRPr="00455C99">
        <w:rPr>
          <w:rFonts w:ascii="Traditional Arabic" w:hAnsi="Traditional Arabic" w:cs="Traditional Arabic"/>
          <w:sz w:val="28"/>
          <w:szCs w:val="28"/>
        </w:rPr>
        <w:sym w:font="HQPB5" w:char="F021"/>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52"/>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E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C8"/>
      </w:r>
      <w:r w:rsidRPr="00455C99">
        <w:rPr>
          <w:rFonts w:ascii="Traditional Arabic" w:hAnsi="Traditional Arabic" w:cs="Traditional Arabic"/>
          <w:sz w:val="28"/>
          <w:szCs w:val="28"/>
        </w:rPr>
        <w:sym w:font="HQPB2" w:char="F040"/>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8B"/>
      </w:r>
      <w:r w:rsidRPr="00455C99">
        <w:rPr>
          <w:rFonts w:ascii="Traditional Arabic" w:hAnsi="Traditional Arabic" w:cs="Traditional Arabic"/>
          <w:sz w:val="28"/>
          <w:szCs w:val="28"/>
        </w:rPr>
        <w:sym w:font="HQPB4" w:char="F0A9"/>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4" w:char="F059"/>
      </w:r>
      <w:r w:rsidRPr="00455C99">
        <w:rPr>
          <w:rFonts w:ascii="Traditional Arabic" w:hAnsi="Traditional Arabic" w:cs="Traditional Arabic"/>
          <w:sz w:val="28"/>
          <w:szCs w:val="28"/>
        </w:rPr>
        <w:sym w:font="HQPB1" w:char="F089"/>
      </w:r>
      <w:r w:rsidRPr="00455C99">
        <w:rPr>
          <w:rFonts w:ascii="Traditional Arabic" w:hAnsi="Traditional Arabic" w:cs="Traditional Arabic"/>
          <w:sz w:val="28"/>
          <w:szCs w:val="28"/>
        </w:rPr>
        <w:sym w:font="HQPB4" w:char="F0C9"/>
      </w:r>
      <w:r w:rsidRPr="00455C99">
        <w:rPr>
          <w:rFonts w:ascii="Traditional Arabic" w:hAnsi="Traditional Arabic" w:cs="Traditional Arabic"/>
          <w:sz w:val="28"/>
          <w:szCs w:val="28"/>
        </w:rPr>
        <w:sym w:font="HQPB1" w:char="F060"/>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1" w:char="F099"/>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4" w:char="F056"/>
      </w:r>
      <w:r w:rsidRPr="00455C99">
        <w:rPr>
          <w:rFonts w:ascii="Traditional Arabic" w:hAnsi="Traditional Arabic" w:cs="Traditional Arabic"/>
          <w:sz w:val="28"/>
          <w:szCs w:val="28"/>
        </w:rPr>
        <w:sym w:font="HQPB2" w:char="F04A"/>
      </w:r>
      <w:r w:rsidRPr="00455C99">
        <w:rPr>
          <w:rFonts w:ascii="Traditional Arabic" w:hAnsi="Traditional Arabic" w:cs="Traditional Arabic"/>
          <w:sz w:val="28"/>
          <w:szCs w:val="28"/>
        </w:rPr>
        <w:sym w:font="HQPB4" w:char="F0CD"/>
      </w:r>
      <w:r w:rsidRPr="00455C99">
        <w:rPr>
          <w:rFonts w:ascii="Traditional Arabic" w:hAnsi="Traditional Arabic" w:cs="Traditional Arabic"/>
          <w:sz w:val="28"/>
          <w:szCs w:val="28"/>
        </w:rPr>
        <w:sym w:font="HQPB2" w:char="F0AC"/>
      </w:r>
      <w:r w:rsidRPr="00455C99">
        <w:rPr>
          <w:rFonts w:ascii="Traditional Arabic" w:hAnsi="Traditional Arabic" w:cs="Traditional Arabic"/>
          <w:sz w:val="28"/>
          <w:szCs w:val="28"/>
        </w:rPr>
        <w:sym w:font="HQPB5" w:char="F021"/>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25"/>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E2"/>
      </w:r>
      <w:r w:rsidRPr="00455C99">
        <w:rPr>
          <w:rFonts w:ascii="Traditional Arabic" w:hAnsi="Traditional Arabic" w:cs="Traditional Arabic"/>
          <w:sz w:val="28"/>
          <w:szCs w:val="28"/>
        </w:rPr>
        <w:sym w:font="HQPB1" w:char="F091"/>
      </w:r>
      <w:r w:rsidRPr="00455C99">
        <w:rPr>
          <w:rFonts w:ascii="Traditional Arabic" w:hAnsi="Traditional Arabic" w:cs="Traditional Arabic"/>
          <w:sz w:val="28"/>
          <w:szCs w:val="28"/>
        </w:rPr>
        <w:sym w:font="HQPB5" w:char="F078"/>
      </w:r>
      <w:r w:rsidRPr="00455C99">
        <w:rPr>
          <w:rFonts w:ascii="Traditional Arabic" w:hAnsi="Traditional Arabic" w:cs="Traditional Arabic"/>
          <w:sz w:val="28"/>
          <w:szCs w:val="28"/>
        </w:rPr>
        <w:sym w:font="HQPB1" w:char="F08B"/>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1" w:char="F074"/>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8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6E"/>
      </w:r>
      <w:r w:rsidRPr="00455C99">
        <w:rPr>
          <w:rFonts w:ascii="Traditional Arabic" w:hAnsi="Traditional Arabic" w:cs="Traditional Arabic"/>
          <w:sz w:val="28"/>
          <w:szCs w:val="28"/>
        </w:rPr>
        <w:sym w:font="HQPB2" w:char="F06F"/>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4" w:char="F0C5"/>
      </w:r>
      <w:r w:rsidRPr="00455C99">
        <w:rPr>
          <w:rFonts w:ascii="Traditional Arabic" w:hAnsi="Traditional Arabic" w:cs="Traditional Arabic"/>
          <w:sz w:val="28"/>
          <w:szCs w:val="28"/>
        </w:rPr>
        <w:sym w:font="HQPB1" w:char="F07A"/>
      </w:r>
      <w:r w:rsidRPr="00455C99">
        <w:rPr>
          <w:rFonts w:ascii="Traditional Arabic" w:hAnsi="Traditional Arabic" w:cs="Traditional Arabic"/>
          <w:sz w:val="28"/>
          <w:szCs w:val="28"/>
        </w:rPr>
        <w:sym w:font="HQPB5" w:char="F046"/>
      </w:r>
      <w:r w:rsidRPr="00455C99">
        <w:rPr>
          <w:rFonts w:ascii="Traditional Arabic" w:hAnsi="Traditional Arabic" w:cs="Traditional Arabic"/>
          <w:sz w:val="28"/>
          <w:szCs w:val="28"/>
        </w:rPr>
        <w:sym w:font="HQPB2" w:char="F079"/>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28"/>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1" w:char="F05F"/>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83"/>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70"/>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48"/>
      </w:r>
      <w:r w:rsidRPr="00455C99">
        <w:rPr>
          <w:rFonts w:ascii="Traditional Arabic" w:hAnsi="Traditional Arabic" w:cs="Traditional Arabic"/>
          <w:sz w:val="28"/>
          <w:szCs w:val="28"/>
        </w:rPr>
        <w:sym w:font="HQPB4" w:char="F0F7"/>
      </w:r>
      <w:r w:rsidRPr="00455C99">
        <w:rPr>
          <w:rFonts w:ascii="Traditional Arabic" w:hAnsi="Traditional Arabic" w:cs="Traditional Arabic"/>
          <w:sz w:val="28"/>
          <w:szCs w:val="28"/>
        </w:rPr>
        <w:sym w:font="HQPB1" w:char="F071"/>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1" w:char="F091"/>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BE"/>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4" w:char="F06E"/>
      </w:r>
      <w:r w:rsidRPr="00455C99">
        <w:rPr>
          <w:rFonts w:ascii="Traditional Arabic" w:hAnsi="Traditional Arabic" w:cs="Traditional Arabic"/>
          <w:sz w:val="28"/>
          <w:szCs w:val="28"/>
        </w:rPr>
        <w:sym w:font="HQPB1" w:char="F02F"/>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1" w:char="F091"/>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3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2" w:char="F040"/>
      </w:r>
      <w:r w:rsidRPr="00455C99">
        <w:rPr>
          <w:rFonts w:ascii="Traditional Arabic" w:hAnsi="Traditional Arabic" w:cs="Traditional Arabic"/>
          <w:sz w:val="28"/>
          <w:szCs w:val="28"/>
        </w:rPr>
        <w:sym w:font="HQPB4" w:char="F0E8"/>
      </w:r>
      <w:r w:rsidRPr="00455C99">
        <w:rPr>
          <w:rFonts w:ascii="Traditional Arabic" w:hAnsi="Traditional Arabic" w:cs="Traditional Arabic"/>
          <w:sz w:val="28"/>
          <w:szCs w:val="28"/>
        </w:rPr>
        <w:sym w:font="HQPB2" w:char="F025"/>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2" w:char="F040"/>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6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93"/>
      </w:r>
      <w:r w:rsidRPr="00455C99">
        <w:rPr>
          <w:rFonts w:ascii="Traditional Arabic" w:hAnsi="Traditional Arabic" w:cs="Traditional Arabic"/>
          <w:sz w:val="28"/>
          <w:szCs w:val="28"/>
        </w:rPr>
        <w:sym w:font="HQPB4" w:char="F0C8"/>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47"/>
      </w:r>
      <w:r w:rsidRPr="00455C99">
        <w:rPr>
          <w:rFonts w:ascii="Traditional Arabic" w:hAnsi="Traditional Arabic" w:cs="Traditional Arabic"/>
          <w:sz w:val="28"/>
          <w:szCs w:val="28"/>
        </w:rPr>
        <w:sym w:font="HQPB4" w:char="F0F3"/>
      </w:r>
      <w:r w:rsidRPr="00455C99">
        <w:rPr>
          <w:rFonts w:ascii="Traditional Arabic" w:hAnsi="Traditional Arabic" w:cs="Traditional Arabic"/>
          <w:sz w:val="28"/>
          <w:szCs w:val="28"/>
        </w:rPr>
        <w:sym w:font="HQPB1" w:char="F0A1"/>
      </w:r>
      <w:r w:rsidRPr="00455C99">
        <w:rPr>
          <w:rFonts w:ascii="Traditional Arabic" w:hAnsi="Traditional Arabic" w:cs="Traditional Arabic"/>
          <w:sz w:val="28"/>
          <w:szCs w:val="28"/>
        </w:rPr>
        <w:sym w:font="HQPB5" w:char="F06F"/>
      </w:r>
      <w:r w:rsidRPr="00455C99">
        <w:rPr>
          <w:rFonts w:ascii="Traditional Arabic" w:hAnsi="Traditional Arabic" w:cs="Traditional Arabic"/>
          <w:sz w:val="28"/>
          <w:szCs w:val="28"/>
        </w:rPr>
        <w:sym w:font="HQPB2" w:char="F08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FB"/>
      </w:r>
      <w:r w:rsidRPr="00455C99">
        <w:rPr>
          <w:rFonts w:ascii="Traditional Arabic" w:hAnsi="Traditional Arabic" w:cs="Traditional Arabic"/>
          <w:sz w:val="28"/>
          <w:szCs w:val="28"/>
        </w:rPr>
        <w:sym w:font="HQPB2" w:char="F0EF"/>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3" w:char="F025"/>
      </w:r>
      <w:r w:rsidRPr="00455C99">
        <w:rPr>
          <w:rFonts w:ascii="Traditional Arabic" w:hAnsi="Traditional Arabic" w:cs="Traditional Arabic"/>
          <w:sz w:val="28"/>
          <w:szCs w:val="28"/>
        </w:rPr>
        <w:sym w:font="HQPB4" w:char="F0A9"/>
      </w:r>
      <w:r w:rsidRPr="00455C99">
        <w:rPr>
          <w:rFonts w:ascii="Traditional Arabic" w:hAnsi="Traditional Arabic" w:cs="Traditional Arabic"/>
          <w:sz w:val="28"/>
          <w:szCs w:val="28"/>
        </w:rPr>
        <w:sym w:font="HQPB3" w:char="F021"/>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62"/>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7"/>
      </w:r>
      <w:r w:rsidRPr="00455C99">
        <w:rPr>
          <w:rFonts w:ascii="Traditional Arabic" w:hAnsi="Traditional Arabic" w:cs="Traditional Arabic"/>
          <w:sz w:val="28"/>
          <w:szCs w:val="28"/>
        </w:rPr>
        <w:sym w:font="HQPB2" w:char="F048"/>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3E"/>
      </w:r>
      <w:r w:rsidRPr="00455C99">
        <w:rPr>
          <w:rFonts w:ascii="Traditional Arabic" w:hAnsi="Traditional Arabic" w:cs="Traditional Arabic"/>
          <w:sz w:val="28"/>
          <w:szCs w:val="28"/>
        </w:rPr>
        <w:sym w:font="HQPB4" w:char="F0F4"/>
      </w:r>
      <w:r w:rsidRPr="00455C99">
        <w:rPr>
          <w:rFonts w:ascii="Traditional Arabic" w:hAnsi="Traditional Arabic" w:cs="Traditional Arabic"/>
          <w:sz w:val="28"/>
          <w:szCs w:val="28"/>
        </w:rPr>
        <w:sym w:font="HQPB1" w:char="F0E8"/>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8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FB"/>
      </w:r>
      <w:r w:rsidRPr="00455C99">
        <w:rPr>
          <w:rFonts w:ascii="Traditional Arabic" w:hAnsi="Traditional Arabic" w:cs="Traditional Arabic"/>
          <w:sz w:val="28"/>
          <w:szCs w:val="28"/>
        </w:rPr>
        <w:sym w:font="HQPB2" w:char="F0EF"/>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3" w:char="F025"/>
      </w:r>
      <w:r w:rsidRPr="00455C99">
        <w:rPr>
          <w:rFonts w:ascii="Traditional Arabic" w:hAnsi="Traditional Arabic" w:cs="Traditional Arabic"/>
          <w:sz w:val="28"/>
          <w:szCs w:val="28"/>
        </w:rPr>
        <w:sym w:font="HQPB4" w:char="F0A9"/>
      </w:r>
      <w:r w:rsidRPr="00455C99">
        <w:rPr>
          <w:rFonts w:ascii="Traditional Arabic" w:hAnsi="Traditional Arabic" w:cs="Traditional Arabic"/>
          <w:sz w:val="28"/>
          <w:szCs w:val="28"/>
        </w:rPr>
        <w:sym w:font="HQPB3" w:char="F021"/>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9F"/>
      </w:r>
      <w:r w:rsidRPr="00455C99">
        <w:rPr>
          <w:rFonts w:ascii="Traditional Arabic" w:hAnsi="Traditional Arabic" w:cs="Traditional Arabic"/>
          <w:sz w:val="28"/>
          <w:szCs w:val="28"/>
        </w:rPr>
        <w:sym w:font="HQPB2" w:char="F077"/>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62"/>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DF"/>
      </w:r>
      <w:r w:rsidRPr="00455C99">
        <w:rPr>
          <w:rFonts w:ascii="Traditional Arabic" w:hAnsi="Traditional Arabic" w:cs="Traditional Arabic"/>
          <w:sz w:val="28"/>
          <w:szCs w:val="28"/>
        </w:rPr>
        <w:sym w:font="HQPB2" w:char="F04A"/>
      </w:r>
      <w:r w:rsidRPr="00455C99">
        <w:rPr>
          <w:rFonts w:ascii="Traditional Arabic" w:hAnsi="Traditional Arabic" w:cs="Traditional Arabic"/>
          <w:sz w:val="28"/>
          <w:szCs w:val="28"/>
        </w:rPr>
        <w:sym w:font="HQPB5" w:char="F06E"/>
      </w:r>
      <w:r w:rsidRPr="00455C99">
        <w:rPr>
          <w:rFonts w:ascii="Traditional Arabic" w:hAnsi="Traditional Arabic" w:cs="Traditional Arabic"/>
          <w:sz w:val="28"/>
          <w:szCs w:val="28"/>
        </w:rPr>
        <w:sym w:font="HQPB2" w:char="F03D"/>
      </w:r>
      <w:r w:rsidRPr="00455C99">
        <w:rPr>
          <w:rFonts w:ascii="Traditional Arabic" w:hAnsi="Traditional Arabic" w:cs="Traditional Arabic"/>
          <w:sz w:val="28"/>
          <w:szCs w:val="28"/>
        </w:rPr>
        <w:sym w:font="HQPB4" w:char="F0F4"/>
      </w:r>
      <w:r w:rsidRPr="00455C99">
        <w:rPr>
          <w:rFonts w:ascii="Traditional Arabic" w:hAnsi="Traditional Arabic" w:cs="Traditional Arabic"/>
          <w:sz w:val="28"/>
          <w:szCs w:val="28"/>
        </w:rPr>
        <w:sym w:font="HQPB1" w:char="F0E8"/>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8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3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4A"/>
      </w:r>
      <w:r w:rsidRPr="00455C99">
        <w:rPr>
          <w:rFonts w:ascii="Traditional Arabic" w:hAnsi="Traditional Arabic" w:cs="Traditional Arabic"/>
          <w:sz w:val="28"/>
          <w:szCs w:val="28"/>
        </w:rPr>
        <w:sym w:font="HQPB4" w:char="F0AF"/>
      </w:r>
      <w:r w:rsidRPr="00455C99">
        <w:rPr>
          <w:rFonts w:ascii="Traditional Arabic" w:hAnsi="Traditional Arabic" w:cs="Traditional Arabic"/>
          <w:sz w:val="28"/>
          <w:szCs w:val="28"/>
        </w:rPr>
        <w:sym w:font="HQPB2" w:char="F052"/>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29"/>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4" w:char="F0A9"/>
      </w:r>
      <w:r w:rsidRPr="00455C99">
        <w:rPr>
          <w:rFonts w:ascii="Traditional Arabic" w:hAnsi="Traditional Arabic" w:cs="Traditional Arabic"/>
          <w:sz w:val="28"/>
          <w:szCs w:val="28"/>
        </w:rPr>
        <w:sym w:font="HQPB2" w:char="F02E"/>
      </w:r>
      <w:r w:rsidRPr="00455C99">
        <w:rPr>
          <w:rFonts w:ascii="Traditional Arabic" w:hAnsi="Traditional Arabic" w:cs="Traditional Arabic"/>
          <w:sz w:val="28"/>
          <w:szCs w:val="28"/>
        </w:rPr>
        <w:sym w:font="HQPB5" w:char="F078"/>
      </w:r>
      <w:r w:rsidRPr="00455C99">
        <w:rPr>
          <w:rFonts w:ascii="Traditional Arabic" w:hAnsi="Traditional Arabic" w:cs="Traditional Arabic"/>
          <w:sz w:val="28"/>
          <w:szCs w:val="28"/>
        </w:rPr>
        <w:sym w:font="HQPB1" w:char="F08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47"/>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8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28"/>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4"/>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7"/>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4" w:char="F0E9"/>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C9"/>
      </w:r>
      <w:r w:rsidRPr="00455C99">
        <w:rPr>
          <w:rFonts w:ascii="Traditional Arabic" w:hAnsi="Traditional Arabic" w:cs="Traditional Arabic"/>
          <w:sz w:val="28"/>
          <w:szCs w:val="28"/>
        </w:rPr>
        <w:sym w:font="HQPB1" w:char="F03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37"/>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46"/>
      </w:r>
      <w:r w:rsidRPr="00455C99">
        <w:rPr>
          <w:rFonts w:ascii="Traditional Arabic" w:hAnsi="Traditional Arabic" w:cs="Traditional Arabic"/>
          <w:sz w:val="28"/>
          <w:szCs w:val="28"/>
        </w:rPr>
        <w:sym w:font="HQPB2" w:char="F07B"/>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C7"/>
      </w:r>
      <w:r w:rsidRPr="00455C99">
        <w:rPr>
          <w:rFonts w:ascii="Traditional Arabic" w:hAnsi="Traditional Arabic" w:cs="Traditional Arabic"/>
          <w:sz w:val="28"/>
          <w:szCs w:val="28"/>
        </w:rPr>
        <w:sym w:font="HQPB2" w:char="F0D2"/>
      </w:r>
      <w:r w:rsidRPr="00455C99">
        <w:rPr>
          <w:rFonts w:ascii="Traditional Arabic" w:hAnsi="Traditional Arabic" w:cs="Traditional Arabic"/>
          <w:sz w:val="28"/>
          <w:szCs w:val="28"/>
        </w:rPr>
        <w:sym w:font="HQPB2" w:char="F0C8"/>
      </w:r>
      <w:r w:rsidR="00455C99">
        <w:rPr>
          <w:rFonts w:ascii="Traditional Arabic" w:hAnsi="Traditional Arabic" w:cs="Traditional Arabic"/>
          <w:sz w:val="28"/>
          <w:szCs w:val="28"/>
          <w:rtl/>
        </w:rPr>
        <w:t xml:space="preserve">  </w:t>
      </w:r>
    </w:p>
    <w:p w:rsidR="00455C99" w:rsidRDefault="00455C99" w:rsidP="00455C99">
      <w:pPr>
        <w:pStyle w:val="ListParagraph"/>
        <w:bidi/>
        <w:spacing w:line="240" w:lineRule="auto"/>
        <w:ind w:left="-1" w:right="709"/>
        <w:jc w:val="both"/>
        <w:rPr>
          <w:rFonts w:ascii="Traditional Arabic" w:hAnsi="Traditional Arabic" w:cs="Traditional Arabic"/>
          <w:sz w:val="28"/>
          <w:szCs w:val="28"/>
          <w:lang w:val="en-US"/>
        </w:rPr>
      </w:pPr>
    </w:p>
    <w:p w:rsidR="00455C99" w:rsidRPr="00455C99" w:rsidRDefault="00455C99" w:rsidP="00455C99">
      <w:pPr>
        <w:pStyle w:val="ListParagraph"/>
        <w:bidi/>
        <w:spacing w:line="240" w:lineRule="auto"/>
        <w:ind w:left="-1" w:right="709"/>
        <w:jc w:val="both"/>
        <w:rPr>
          <w:rFonts w:ascii="Traditional Arabic" w:hAnsi="Traditional Arabic" w:cs="Traditional Arabic"/>
          <w:sz w:val="28"/>
          <w:szCs w:val="28"/>
          <w:lang w:val="en-US"/>
        </w:rPr>
      </w:pPr>
    </w:p>
    <w:p w:rsidR="00455C99" w:rsidRPr="00455C99" w:rsidRDefault="00B52C86" w:rsidP="00455C99">
      <w:pPr>
        <w:pStyle w:val="ListParagraph"/>
        <w:spacing w:line="240" w:lineRule="auto"/>
        <w:ind w:left="644"/>
        <w:jc w:val="both"/>
        <w:rPr>
          <w:rFonts w:asciiTheme="majorBidi" w:hAnsiTheme="majorBidi" w:cstheme="majorBidi"/>
          <w:iCs/>
          <w:sz w:val="24"/>
          <w:szCs w:val="24"/>
          <w:lang w:val="en-US"/>
        </w:rPr>
      </w:pPr>
      <w:r>
        <w:rPr>
          <w:rFonts w:asciiTheme="majorBidi" w:hAnsiTheme="majorBidi" w:cstheme="majorBidi"/>
          <w:iCs/>
          <w:sz w:val="24"/>
          <w:szCs w:val="24"/>
        </w:rPr>
        <w:lastRenderedPageBreak/>
        <w:t>Artinya:</w:t>
      </w:r>
    </w:p>
    <w:p w:rsidR="006D1ADC" w:rsidRDefault="00455C99" w:rsidP="00455C99">
      <w:pPr>
        <w:pStyle w:val="ListParagraph"/>
        <w:spacing w:line="240" w:lineRule="auto"/>
        <w:ind w:left="644"/>
        <w:jc w:val="both"/>
        <w:rPr>
          <w:rFonts w:asciiTheme="majorBidi" w:hAnsiTheme="majorBidi" w:cstheme="majorBidi"/>
          <w:i/>
          <w:iCs/>
          <w:sz w:val="24"/>
          <w:szCs w:val="24"/>
          <w:lang w:val="en-US"/>
        </w:rPr>
      </w:pPr>
      <w:r>
        <w:rPr>
          <w:rFonts w:asciiTheme="majorBidi" w:hAnsiTheme="majorBidi" w:cstheme="majorBidi"/>
          <w:iCs/>
          <w:sz w:val="24"/>
          <w:szCs w:val="24"/>
          <w:lang w:val="en-US"/>
        </w:rPr>
        <w:tab/>
      </w:r>
      <w:r>
        <w:rPr>
          <w:rFonts w:asciiTheme="majorBidi" w:hAnsiTheme="majorBidi" w:cstheme="majorBidi"/>
          <w:iCs/>
          <w:sz w:val="24"/>
          <w:szCs w:val="24"/>
          <w:lang w:val="en-US"/>
        </w:rPr>
        <w:tab/>
      </w:r>
      <w:r w:rsidR="00B52C86">
        <w:rPr>
          <w:rFonts w:asciiTheme="majorBidi" w:hAnsiTheme="majorBidi" w:cstheme="majorBidi"/>
          <w:iCs/>
          <w:sz w:val="24"/>
          <w:szCs w:val="24"/>
        </w:rPr>
        <w:t>“</w:t>
      </w:r>
      <w:r w:rsidR="006D1ADC" w:rsidRPr="00C66F81">
        <w:rPr>
          <w:rFonts w:asciiTheme="majorBidi" w:hAnsiTheme="majorBidi" w:cstheme="majorBidi"/>
          <w:i/>
          <w:iCs/>
          <w:sz w:val="24"/>
          <w:szCs w:val="24"/>
        </w:rPr>
        <w:t>(apakah kamu Hai orang musyrik yang lebih beruntung) ataukah orang yang beribadat di waktu-waktu malam dengan sujud dan berdiri, sedang ia takut kepada (azab) akhirat dan mengharapkan rahmat Tuhannya? Katakanlah: "Adakah sama orang-orang yang mengetahui dengan orang-orang yang tidak mengetahui?" Sesungguhnya orang yang berakallah yang dapat menerima pelajaran</w:t>
      </w:r>
      <w:r w:rsidR="00B52C86">
        <w:rPr>
          <w:rFonts w:asciiTheme="majorBidi" w:hAnsiTheme="majorBidi" w:cstheme="majorBidi"/>
          <w:i/>
          <w:iCs/>
          <w:sz w:val="24"/>
          <w:szCs w:val="24"/>
        </w:rPr>
        <w:t>”</w:t>
      </w:r>
      <w:r w:rsidR="006D1ADC" w:rsidRPr="00C66F81">
        <w:rPr>
          <w:rFonts w:asciiTheme="majorBidi" w:hAnsiTheme="majorBidi" w:cstheme="majorBidi"/>
          <w:i/>
          <w:iCs/>
          <w:sz w:val="24"/>
          <w:szCs w:val="24"/>
        </w:rPr>
        <w:t>.</w:t>
      </w:r>
    </w:p>
    <w:p w:rsidR="00C66F81" w:rsidRPr="00C66F81" w:rsidRDefault="00C66F81" w:rsidP="00C66F81">
      <w:pPr>
        <w:pStyle w:val="ListParagraph"/>
        <w:spacing w:line="240" w:lineRule="auto"/>
        <w:ind w:left="644"/>
        <w:jc w:val="both"/>
        <w:rPr>
          <w:rFonts w:asciiTheme="majorBidi" w:hAnsiTheme="majorBidi" w:cstheme="majorBidi"/>
          <w:i/>
          <w:iCs/>
          <w:sz w:val="24"/>
          <w:szCs w:val="24"/>
          <w:lang w:val="en-US"/>
        </w:rPr>
      </w:pPr>
    </w:p>
    <w:p w:rsidR="00555726" w:rsidRPr="00555726" w:rsidRDefault="002A42F6" w:rsidP="00555726">
      <w:pPr>
        <w:pStyle w:val="ListParagraph"/>
        <w:numPr>
          <w:ilvl w:val="0"/>
          <w:numId w:val="2"/>
        </w:numPr>
        <w:spacing w:line="480" w:lineRule="auto"/>
        <w:jc w:val="both"/>
        <w:rPr>
          <w:rFonts w:asciiTheme="majorBidi" w:hAnsiTheme="majorBidi" w:cstheme="majorBidi"/>
          <w:i/>
          <w:iCs/>
          <w:sz w:val="24"/>
          <w:szCs w:val="24"/>
        </w:rPr>
      </w:pPr>
      <w:r w:rsidRPr="00C66F81">
        <w:rPr>
          <w:rFonts w:asciiTheme="majorBidi" w:hAnsiTheme="majorBidi" w:cstheme="majorBidi"/>
          <w:b/>
          <w:bCs/>
          <w:i/>
          <w:iCs/>
          <w:sz w:val="24"/>
          <w:szCs w:val="24"/>
        </w:rPr>
        <w:t>Surat Az-Zumar 39: 18</w:t>
      </w:r>
    </w:p>
    <w:p w:rsidR="00555726" w:rsidRPr="00455C99" w:rsidRDefault="00555726" w:rsidP="00455C99">
      <w:pPr>
        <w:pStyle w:val="ListParagraph"/>
        <w:bidi/>
        <w:spacing w:line="240" w:lineRule="auto"/>
        <w:ind w:left="-1" w:right="709"/>
        <w:jc w:val="both"/>
        <w:rPr>
          <w:rFonts w:ascii="Traditional Arabic" w:hAnsi="Traditional Arabic" w:cs="Traditional Arabic"/>
          <w:sz w:val="28"/>
          <w:szCs w:val="28"/>
        </w:rPr>
      </w:pP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FB"/>
      </w:r>
      <w:r w:rsidRPr="00455C99">
        <w:rPr>
          <w:rFonts w:ascii="Traditional Arabic" w:hAnsi="Traditional Arabic" w:cs="Traditional Arabic"/>
          <w:sz w:val="28"/>
          <w:szCs w:val="28"/>
        </w:rPr>
        <w:sym w:font="HQPB2" w:char="F0EF"/>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3" w:char="F025"/>
      </w:r>
      <w:r w:rsidRPr="00455C99">
        <w:rPr>
          <w:rFonts w:ascii="Traditional Arabic" w:hAnsi="Traditional Arabic" w:cs="Traditional Arabic"/>
          <w:sz w:val="28"/>
          <w:szCs w:val="28"/>
        </w:rPr>
        <w:sym w:font="HQPB4" w:char="F0A9"/>
      </w:r>
      <w:r w:rsidRPr="00455C99">
        <w:rPr>
          <w:rFonts w:ascii="Traditional Arabic" w:hAnsi="Traditional Arabic" w:cs="Traditional Arabic"/>
          <w:sz w:val="28"/>
          <w:szCs w:val="28"/>
        </w:rPr>
        <w:sym w:font="HQPB3" w:char="F021"/>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62"/>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1" w:char="F0E8"/>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4A"/>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46"/>
      </w:r>
      <w:r w:rsidRPr="00455C99">
        <w:rPr>
          <w:rFonts w:ascii="Traditional Arabic" w:hAnsi="Traditional Arabic" w:cs="Traditional Arabic"/>
          <w:sz w:val="28"/>
          <w:szCs w:val="28"/>
        </w:rPr>
        <w:sym w:font="HQPB4" w:char="F0F3"/>
      </w:r>
      <w:r w:rsidRPr="00455C99">
        <w:rPr>
          <w:rFonts w:ascii="Traditional Arabic" w:hAnsi="Traditional Arabic" w:cs="Traditional Arabic"/>
          <w:sz w:val="28"/>
          <w:szCs w:val="28"/>
        </w:rPr>
        <w:sym w:font="HQPB1" w:char="F0A1"/>
      </w:r>
      <w:r w:rsidRPr="00455C99">
        <w:rPr>
          <w:rFonts w:ascii="Traditional Arabic" w:hAnsi="Traditional Arabic" w:cs="Traditional Arabic"/>
          <w:sz w:val="28"/>
          <w:szCs w:val="28"/>
        </w:rPr>
        <w:sym w:font="HQPB5" w:char="F06F"/>
      </w:r>
      <w:r w:rsidRPr="00455C99">
        <w:rPr>
          <w:rFonts w:ascii="Traditional Arabic" w:hAnsi="Traditional Arabic" w:cs="Traditional Arabic"/>
          <w:sz w:val="28"/>
          <w:szCs w:val="28"/>
        </w:rPr>
        <w:sym w:font="HQPB2" w:char="F08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41"/>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29"/>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62"/>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1" w:char="F0E8"/>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36"/>
      </w:r>
      <w:r w:rsidRPr="00455C99">
        <w:rPr>
          <w:rFonts w:ascii="Traditional Arabic" w:hAnsi="Traditional Arabic" w:cs="Traditional Arabic"/>
          <w:sz w:val="28"/>
          <w:szCs w:val="28"/>
        </w:rPr>
        <w:sym w:font="HQPB4" w:char="F0AD"/>
      </w:r>
      <w:r w:rsidRPr="00455C99">
        <w:rPr>
          <w:rFonts w:ascii="Traditional Arabic" w:hAnsi="Traditional Arabic" w:cs="Traditional Arabic"/>
          <w:sz w:val="28"/>
          <w:szCs w:val="28"/>
        </w:rPr>
        <w:sym w:font="HQPB1" w:char="F046"/>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8B"/>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1" w:char="F0F9"/>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FF"/>
      </w:r>
      <w:r w:rsidRPr="00455C99">
        <w:rPr>
          <w:rFonts w:ascii="Traditional Arabic" w:hAnsi="Traditional Arabic" w:cs="Traditional Arabic"/>
          <w:sz w:val="28"/>
          <w:szCs w:val="28"/>
        </w:rPr>
        <w:sym w:font="HQPB2" w:char="F0BC"/>
      </w:r>
      <w:r w:rsidRPr="00455C99">
        <w:rPr>
          <w:rFonts w:ascii="Traditional Arabic" w:hAnsi="Traditional Arabic" w:cs="Traditional Arabic"/>
          <w:sz w:val="28"/>
          <w:szCs w:val="28"/>
        </w:rPr>
        <w:sym w:font="HQPB4" w:char="F0E7"/>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5A"/>
      </w:r>
      <w:r w:rsidRPr="00455C99">
        <w:rPr>
          <w:rFonts w:ascii="Traditional Arabic" w:hAnsi="Traditional Arabic" w:cs="Traditional Arabic"/>
          <w:sz w:val="28"/>
          <w:szCs w:val="28"/>
        </w:rPr>
        <w:sym w:font="HQPB5" w:char="F07C"/>
      </w:r>
      <w:r w:rsidRPr="00455C99">
        <w:rPr>
          <w:rFonts w:ascii="Traditional Arabic" w:hAnsi="Traditional Arabic" w:cs="Traditional Arabic"/>
          <w:sz w:val="28"/>
          <w:szCs w:val="28"/>
        </w:rPr>
        <w:sym w:font="HQPB1" w:char="F0A1"/>
      </w:r>
      <w:r w:rsidRPr="00455C99">
        <w:rPr>
          <w:rFonts w:ascii="Traditional Arabic" w:hAnsi="Traditional Arabic" w:cs="Traditional Arabic"/>
          <w:sz w:val="28"/>
          <w:szCs w:val="28"/>
        </w:rPr>
        <w:sym w:font="HQPB4" w:char="F0F4"/>
      </w:r>
      <w:r w:rsidRPr="00455C99">
        <w:rPr>
          <w:rFonts w:ascii="Traditional Arabic" w:hAnsi="Traditional Arabic" w:cs="Traditional Arabic"/>
          <w:sz w:val="28"/>
          <w:szCs w:val="28"/>
        </w:rPr>
        <w:sym w:font="HQPB1" w:char="F06D"/>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3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37"/>
      </w:r>
      <w:r w:rsidRPr="00455C99">
        <w:rPr>
          <w:rFonts w:ascii="Traditional Arabic" w:hAnsi="Traditional Arabic" w:cs="Traditional Arabic"/>
          <w:sz w:val="28"/>
          <w:szCs w:val="28"/>
        </w:rPr>
        <w:sym w:font="HQPB4" w:char="F0CD"/>
      </w:r>
      <w:r w:rsidRPr="00455C99">
        <w:rPr>
          <w:rFonts w:ascii="Traditional Arabic" w:hAnsi="Traditional Arabic" w:cs="Traditional Arabic"/>
          <w:sz w:val="28"/>
          <w:szCs w:val="28"/>
        </w:rPr>
        <w:sym w:font="HQPB2" w:char="F0B4"/>
      </w:r>
      <w:r w:rsidRPr="00455C99">
        <w:rPr>
          <w:rFonts w:ascii="Traditional Arabic" w:hAnsi="Traditional Arabic" w:cs="Traditional Arabic"/>
          <w:sz w:val="28"/>
          <w:szCs w:val="28"/>
        </w:rPr>
        <w:sym w:font="HQPB5" w:char="F0AF"/>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7"/>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4" w:char="F0E9"/>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FB"/>
      </w:r>
      <w:r w:rsidRPr="00455C99">
        <w:rPr>
          <w:rFonts w:ascii="Traditional Arabic" w:hAnsi="Traditional Arabic" w:cs="Traditional Arabic"/>
          <w:sz w:val="28"/>
          <w:szCs w:val="28"/>
        </w:rPr>
        <w:sym w:font="HQPB2" w:char="F0EF"/>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3" w:char="F025"/>
      </w:r>
      <w:r w:rsidRPr="00455C99">
        <w:rPr>
          <w:rFonts w:ascii="Traditional Arabic" w:hAnsi="Traditional Arabic" w:cs="Traditional Arabic"/>
          <w:sz w:val="28"/>
          <w:szCs w:val="28"/>
        </w:rPr>
        <w:sym w:font="HQPB4" w:char="F0A9"/>
      </w:r>
      <w:r w:rsidRPr="00455C99">
        <w:rPr>
          <w:rFonts w:ascii="Traditional Arabic" w:hAnsi="Traditional Arabic" w:cs="Traditional Arabic"/>
          <w:sz w:val="28"/>
          <w:szCs w:val="28"/>
        </w:rPr>
        <w:sym w:font="HQPB3" w:char="F021"/>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2" w:char="F04E"/>
      </w:r>
      <w:r w:rsidRPr="00455C99">
        <w:rPr>
          <w:rFonts w:ascii="Traditional Arabic" w:hAnsi="Traditional Arabic" w:cs="Traditional Arabic"/>
          <w:sz w:val="28"/>
          <w:szCs w:val="28"/>
        </w:rPr>
        <w:sym w:font="HQPB4" w:char="F0DF"/>
      </w:r>
      <w:r w:rsidRPr="00455C99">
        <w:rPr>
          <w:rFonts w:ascii="Traditional Arabic" w:hAnsi="Traditional Arabic" w:cs="Traditional Arabic"/>
          <w:sz w:val="28"/>
          <w:szCs w:val="28"/>
        </w:rPr>
        <w:sym w:font="HQPB2" w:char="F067"/>
      </w:r>
      <w:r w:rsidRPr="00455C99">
        <w:rPr>
          <w:rFonts w:ascii="Traditional Arabic" w:hAnsi="Traditional Arabic" w:cs="Traditional Arabic"/>
          <w:sz w:val="28"/>
          <w:szCs w:val="28"/>
        </w:rPr>
        <w:sym w:font="HQPB3" w:char="F031"/>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1" w:char="F089"/>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6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AA"/>
      </w:r>
      <w:r w:rsidRPr="00455C99">
        <w:rPr>
          <w:rFonts w:ascii="Traditional Arabic" w:hAnsi="Traditional Arabic" w:cs="Traditional Arabic"/>
          <w:sz w:val="28"/>
          <w:szCs w:val="28"/>
        </w:rPr>
        <w:sym w:font="HQPB1" w:char="F021"/>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28"/>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37"/>
      </w:r>
      <w:r w:rsidRPr="00455C99">
        <w:rPr>
          <w:rFonts w:ascii="Traditional Arabic" w:hAnsi="Traditional Arabic" w:cs="Traditional Arabic"/>
          <w:sz w:val="28"/>
          <w:szCs w:val="28"/>
        </w:rPr>
        <w:sym w:font="HQPB4" w:char="F0CD"/>
      </w:r>
      <w:r w:rsidRPr="00455C99">
        <w:rPr>
          <w:rFonts w:ascii="Traditional Arabic" w:hAnsi="Traditional Arabic" w:cs="Traditional Arabic"/>
          <w:sz w:val="28"/>
          <w:szCs w:val="28"/>
        </w:rPr>
        <w:sym w:font="HQPB2" w:char="F0B4"/>
      </w:r>
      <w:r w:rsidRPr="00455C99">
        <w:rPr>
          <w:rFonts w:ascii="Traditional Arabic" w:hAnsi="Traditional Arabic" w:cs="Traditional Arabic"/>
          <w:sz w:val="28"/>
          <w:szCs w:val="28"/>
        </w:rPr>
        <w:sym w:font="HQPB5" w:char="F0AF"/>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7"/>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4" w:char="F0E9"/>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2" w:char="F04E"/>
      </w:r>
      <w:r w:rsidRPr="00455C99">
        <w:rPr>
          <w:rFonts w:ascii="Traditional Arabic" w:hAnsi="Traditional Arabic" w:cs="Traditional Arabic"/>
          <w:sz w:val="28"/>
          <w:szCs w:val="28"/>
        </w:rPr>
        <w:sym w:font="HQPB4" w:char="F0E8"/>
      </w:r>
      <w:r w:rsidRPr="00455C99">
        <w:rPr>
          <w:rFonts w:ascii="Traditional Arabic" w:hAnsi="Traditional Arabic" w:cs="Traditional Arabic"/>
          <w:sz w:val="28"/>
          <w:szCs w:val="28"/>
        </w:rPr>
        <w:sym w:font="HQPB2" w:char="F06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28"/>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E4"/>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7"/>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4" w:char="F0E9"/>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C9"/>
      </w:r>
      <w:r w:rsidRPr="00455C99">
        <w:rPr>
          <w:rFonts w:ascii="Traditional Arabic" w:hAnsi="Traditional Arabic" w:cs="Traditional Arabic"/>
          <w:sz w:val="28"/>
          <w:szCs w:val="28"/>
        </w:rPr>
        <w:sym w:font="HQPB1" w:char="F03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37"/>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46"/>
      </w:r>
      <w:r w:rsidRPr="00455C99">
        <w:rPr>
          <w:rFonts w:ascii="Traditional Arabic" w:hAnsi="Traditional Arabic" w:cs="Traditional Arabic"/>
          <w:sz w:val="28"/>
          <w:szCs w:val="28"/>
        </w:rPr>
        <w:sym w:font="HQPB2" w:char="F07B"/>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C7"/>
      </w:r>
      <w:r w:rsidRPr="00455C99">
        <w:rPr>
          <w:rFonts w:ascii="Traditional Arabic" w:hAnsi="Traditional Arabic" w:cs="Traditional Arabic"/>
          <w:sz w:val="28"/>
          <w:szCs w:val="28"/>
        </w:rPr>
        <w:sym w:font="HQPB2" w:char="F0CA"/>
      </w:r>
      <w:r w:rsidRPr="00455C99">
        <w:rPr>
          <w:rFonts w:ascii="Traditional Arabic" w:hAnsi="Traditional Arabic" w:cs="Traditional Arabic"/>
          <w:sz w:val="28"/>
          <w:szCs w:val="28"/>
        </w:rPr>
        <w:sym w:font="HQPB2" w:char="F0D1"/>
      </w:r>
      <w:r w:rsidRPr="00455C99">
        <w:rPr>
          <w:rFonts w:ascii="Traditional Arabic" w:hAnsi="Traditional Arabic" w:cs="Traditional Arabic"/>
          <w:sz w:val="28"/>
          <w:szCs w:val="28"/>
        </w:rPr>
        <w:sym w:font="HQPB2" w:char="F0C8"/>
      </w:r>
      <w:r w:rsidRPr="00455C99">
        <w:rPr>
          <w:rFonts w:ascii="Traditional Arabic" w:hAnsi="Traditional Arabic" w:cs="Traditional Arabic"/>
          <w:sz w:val="28"/>
          <w:szCs w:val="28"/>
          <w:rtl/>
        </w:rPr>
        <w:t xml:space="preserve">   </w:t>
      </w:r>
    </w:p>
    <w:p w:rsidR="00B52C86" w:rsidRDefault="00B52C86" w:rsidP="00455C99">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6D1ADC" w:rsidRPr="00CE2EF4" w:rsidRDefault="00455C99" w:rsidP="00455C99">
      <w:pPr>
        <w:pStyle w:val="ListParagraph"/>
        <w:spacing w:line="240" w:lineRule="auto"/>
        <w:ind w:left="644"/>
        <w:jc w:val="both"/>
        <w:rPr>
          <w:rFonts w:asciiTheme="majorBidi" w:hAnsiTheme="majorBidi" w:cstheme="majorBidi"/>
          <w:i/>
          <w:iCs/>
          <w:sz w:val="24"/>
          <w:szCs w:val="24"/>
        </w:rPr>
      </w:pPr>
      <w:r w:rsidRPr="00CA7C66">
        <w:rPr>
          <w:rFonts w:asciiTheme="majorBidi" w:hAnsiTheme="majorBidi" w:cstheme="majorBidi"/>
          <w:iCs/>
          <w:sz w:val="24"/>
          <w:szCs w:val="24"/>
        </w:rPr>
        <w:tab/>
      </w:r>
      <w:r w:rsidRPr="00CA7C66">
        <w:rPr>
          <w:rFonts w:asciiTheme="majorBidi" w:hAnsiTheme="majorBidi" w:cstheme="majorBidi"/>
          <w:iCs/>
          <w:sz w:val="24"/>
          <w:szCs w:val="24"/>
        </w:rPr>
        <w:tab/>
      </w:r>
      <w:r w:rsidR="00B52C86">
        <w:rPr>
          <w:rFonts w:asciiTheme="majorBidi" w:hAnsiTheme="majorBidi" w:cstheme="majorBidi"/>
          <w:iCs/>
          <w:sz w:val="24"/>
          <w:szCs w:val="24"/>
        </w:rPr>
        <w:t>“</w:t>
      </w:r>
      <w:r w:rsidR="006D1ADC" w:rsidRPr="00CE2EF4">
        <w:rPr>
          <w:rFonts w:asciiTheme="majorBidi" w:hAnsiTheme="majorBidi" w:cstheme="majorBidi"/>
          <w:i/>
          <w:iCs/>
          <w:sz w:val="24"/>
          <w:szCs w:val="24"/>
        </w:rPr>
        <w:t>yang mendengarkan Perkataan lalu mengikuti apa yang paling baik di antaranya</w:t>
      </w:r>
      <w:r w:rsidR="00CE2EF4">
        <w:rPr>
          <w:rStyle w:val="FootnoteReference"/>
          <w:rFonts w:asciiTheme="majorBidi" w:hAnsiTheme="majorBidi" w:cstheme="majorBidi"/>
          <w:i/>
          <w:iCs/>
          <w:sz w:val="24"/>
          <w:szCs w:val="24"/>
        </w:rPr>
        <w:footnoteReference w:id="8"/>
      </w:r>
      <w:r w:rsidR="006D1ADC" w:rsidRPr="00CE2EF4">
        <w:rPr>
          <w:rFonts w:asciiTheme="majorBidi" w:hAnsiTheme="majorBidi" w:cstheme="majorBidi"/>
          <w:i/>
          <w:iCs/>
          <w:sz w:val="24"/>
          <w:szCs w:val="24"/>
        </w:rPr>
        <w:t>. mereka Itulah orang-orang yang telah diberi Allah petunjuk dan mereka Itulah orang-orang yang mempunyai akal</w:t>
      </w:r>
      <w:r w:rsidR="00B52C86">
        <w:rPr>
          <w:rFonts w:asciiTheme="majorBidi" w:hAnsiTheme="majorBidi" w:cstheme="majorBidi"/>
          <w:i/>
          <w:iCs/>
          <w:sz w:val="24"/>
          <w:szCs w:val="24"/>
        </w:rPr>
        <w:t>”</w:t>
      </w:r>
      <w:r w:rsidR="006D1ADC" w:rsidRPr="00CE2EF4">
        <w:rPr>
          <w:rFonts w:asciiTheme="majorBidi" w:hAnsiTheme="majorBidi" w:cstheme="majorBidi"/>
          <w:i/>
          <w:iCs/>
          <w:sz w:val="24"/>
          <w:szCs w:val="24"/>
        </w:rPr>
        <w:t>.</w:t>
      </w:r>
    </w:p>
    <w:p w:rsidR="006D1ADC" w:rsidRDefault="006D1ADC" w:rsidP="00CE2EF4">
      <w:pPr>
        <w:pStyle w:val="ListParagraph"/>
        <w:spacing w:line="240" w:lineRule="auto"/>
        <w:ind w:left="644"/>
        <w:jc w:val="both"/>
        <w:rPr>
          <w:rFonts w:ascii="(normal text)" w:hAnsi="(normal text)"/>
          <w:sz w:val="20"/>
        </w:rPr>
      </w:pPr>
    </w:p>
    <w:p w:rsidR="00DD4C62" w:rsidRPr="00455C99" w:rsidRDefault="002A42F6" w:rsidP="00DD4C62">
      <w:pPr>
        <w:pStyle w:val="ListParagraph"/>
        <w:numPr>
          <w:ilvl w:val="0"/>
          <w:numId w:val="2"/>
        </w:numPr>
        <w:spacing w:line="480" w:lineRule="auto"/>
        <w:jc w:val="both"/>
        <w:rPr>
          <w:rFonts w:asciiTheme="majorBidi" w:hAnsiTheme="majorBidi" w:cstheme="majorBidi"/>
          <w:b/>
          <w:bCs/>
          <w:i/>
          <w:iCs/>
          <w:sz w:val="24"/>
          <w:szCs w:val="24"/>
          <w:lang w:val="en-US"/>
        </w:rPr>
      </w:pPr>
      <w:r w:rsidRPr="00455C99">
        <w:rPr>
          <w:rFonts w:asciiTheme="majorBidi" w:hAnsiTheme="majorBidi" w:cstheme="majorBidi"/>
          <w:b/>
          <w:bCs/>
          <w:i/>
          <w:iCs/>
          <w:sz w:val="24"/>
          <w:szCs w:val="24"/>
        </w:rPr>
        <w:t>Surat Az-Zumar 39: 21</w:t>
      </w:r>
    </w:p>
    <w:p w:rsidR="00DD4C62" w:rsidRPr="00455C99" w:rsidRDefault="00DD4C62" w:rsidP="005D77AF">
      <w:pPr>
        <w:pStyle w:val="ListParagraph"/>
        <w:bidi/>
        <w:spacing w:line="240" w:lineRule="auto"/>
        <w:ind w:left="-1" w:right="709"/>
        <w:jc w:val="both"/>
        <w:rPr>
          <w:rFonts w:ascii="Traditional Arabic" w:hAnsi="Traditional Arabic" w:cs="Traditional Arabic"/>
          <w:sz w:val="28"/>
          <w:szCs w:val="28"/>
        </w:rPr>
      </w:pP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2" w:char="F04E"/>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1" w:char="F03F"/>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A8"/>
      </w:r>
      <w:r w:rsidRPr="00455C99">
        <w:rPr>
          <w:rFonts w:ascii="Traditional Arabic" w:hAnsi="Traditional Arabic" w:cs="Traditional Arabic"/>
          <w:sz w:val="28"/>
          <w:szCs w:val="28"/>
        </w:rPr>
        <w:sym w:font="HQPB2" w:char="F062"/>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A9"/>
      </w:r>
      <w:r w:rsidRPr="00455C99">
        <w:rPr>
          <w:rFonts w:ascii="Traditional Arabic" w:hAnsi="Traditional Arabic" w:cs="Traditional Arabic"/>
          <w:sz w:val="28"/>
          <w:szCs w:val="28"/>
        </w:rPr>
        <w:sym w:font="HQPB1" w:char="F021"/>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41"/>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93"/>
      </w:r>
      <w:r w:rsidRPr="00455C99">
        <w:rPr>
          <w:rFonts w:ascii="Traditional Arabic" w:hAnsi="Traditional Arabic" w:cs="Traditional Arabic"/>
          <w:sz w:val="28"/>
          <w:szCs w:val="28"/>
        </w:rPr>
        <w:sym w:font="HQPB2" w:char="F052"/>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A"/>
      </w:r>
      <w:r w:rsidRPr="00455C99">
        <w:rPr>
          <w:rFonts w:ascii="Traditional Arabic" w:hAnsi="Traditional Arabic" w:cs="Traditional Arabic"/>
          <w:sz w:val="28"/>
          <w:szCs w:val="28"/>
        </w:rPr>
        <w:sym w:font="HQPB2" w:char="F060"/>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42"/>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E4"/>
      </w:r>
      <w:r w:rsidRPr="00455C99">
        <w:rPr>
          <w:rFonts w:ascii="Traditional Arabic" w:hAnsi="Traditional Arabic" w:cs="Traditional Arabic"/>
          <w:sz w:val="28"/>
          <w:szCs w:val="28"/>
        </w:rPr>
        <w:sym w:font="HQPB5" w:char="F021"/>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2" w:char="F04A"/>
      </w:r>
      <w:r w:rsidRPr="00455C99">
        <w:rPr>
          <w:rFonts w:ascii="Traditional Arabic" w:hAnsi="Traditional Arabic" w:cs="Traditional Arabic"/>
          <w:sz w:val="28"/>
          <w:szCs w:val="28"/>
        </w:rPr>
        <w:sym w:font="HQPB4" w:char="F0A1"/>
      </w:r>
      <w:r w:rsidRPr="00455C99">
        <w:rPr>
          <w:rFonts w:ascii="Traditional Arabic" w:hAnsi="Traditional Arabic" w:cs="Traditional Arabic"/>
          <w:sz w:val="28"/>
          <w:szCs w:val="28"/>
        </w:rPr>
        <w:sym w:font="HQPB1" w:char="F0A1"/>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5B"/>
      </w:r>
      <w:r w:rsidRPr="00455C99">
        <w:rPr>
          <w:rFonts w:ascii="Traditional Arabic" w:hAnsi="Traditional Arabic" w:cs="Traditional Arabic"/>
          <w:sz w:val="28"/>
          <w:szCs w:val="28"/>
        </w:rPr>
        <w:sym w:font="HQPB2" w:char="F0E4"/>
      </w:r>
      <w:r w:rsidRPr="00455C99">
        <w:rPr>
          <w:rFonts w:ascii="Traditional Arabic" w:hAnsi="Traditional Arabic" w:cs="Traditional Arabic"/>
          <w:sz w:val="28"/>
          <w:szCs w:val="28"/>
        </w:rPr>
        <w:sym w:font="HQPB5" w:char="F021"/>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42"/>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BC"/>
      </w:r>
      <w:r w:rsidRPr="00455C99">
        <w:rPr>
          <w:rFonts w:ascii="Traditional Arabic" w:hAnsi="Traditional Arabic" w:cs="Traditional Arabic"/>
          <w:sz w:val="28"/>
          <w:szCs w:val="28"/>
        </w:rPr>
        <w:sym w:font="HQPB4" w:char="F0E7"/>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33"/>
      </w:r>
      <w:r w:rsidRPr="00455C99">
        <w:rPr>
          <w:rFonts w:ascii="Traditional Arabic" w:hAnsi="Traditional Arabic" w:cs="Traditional Arabic"/>
          <w:sz w:val="28"/>
          <w:szCs w:val="28"/>
        </w:rPr>
        <w:sym w:font="HQPB5" w:char="F06E"/>
      </w:r>
      <w:r w:rsidRPr="00455C99">
        <w:rPr>
          <w:rFonts w:ascii="Traditional Arabic" w:hAnsi="Traditional Arabic" w:cs="Traditional Arabic"/>
          <w:sz w:val="28"/>
          <w:szCs w:val="28"/>
        </w:rPr>
        <w:sym w:font="HQPB2" w:char="F03D"/>
      </w:r>
      <w:r w:rsidRPr="00455C99">
        <w:rPr>
          <w:rFonts w:ascii="Traditional Arabic" w:hAnsi="Traditional Arabic" w:cs="Traditional Arabic"/>
          <w:sz w:val="28"/>
          <w:szCs w:val="28"/>
        </w:rPr>
        <w:sym w:font="HQPB5" w:char="F07C"/>
      </w:r>
      <w:r w:rsidRPr="00455C99">
        <w:rPr>
          <w:rFonts w:ascii="Traditional Arabic" w:hAnsi="Traditional Arabic" w:cs="Traditional Arabic"/>
          <w:sz w:val="28"/>
          <w:szCs w:val="28"/>
        </w:rPr>
        <w:sym w:font="HQPB1" w:char="F0A1"/>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1" w:char="F0F9"/>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1" w:char="F0EC"/>
      </w:r>
      <w:r w:rsidRPr="00455C99">
        <w:rPr>
          <w:rFonts w:ascii="Traditional Arabic" w:hAnsi="Traditional Arabic" w:cs="Traditional Arabic"/>
          <w:sz w:val="28"/>
          <w:szCs w:val="28"/>
        </w:rPr>
        <w:sym w:font="HQPB2" w:char="F08B"/>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36"/>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6F"/>
      </w:r>
      <w:r w:rsidRPr="00455C99">
        <w:rPr>
          <w:rFonts w:ascii="Traditional Arabic" w:hAnsi="Traditional Arabic" w:cs="Traditional Arabic"/>
          <w:sz w:val="28"/>
          <w:szCs w:val="28"/>
        </w:rPr>
        <w:sym w:font="HQPB2" w:char="F059"/>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8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3" w:char="F086"/>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FB"/>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C7"/>
      </w:r>
      <w:r w:rsidRPr="00455C99">
        <w:rPr>
          <w:rFonts w:ascii="Traditional Arabic" w:hAnsi="Traditional Arabic" w:cs="Traditional Arabic"/>
          <w:sz w:val="28"/>
          <w:szCs w:val="28"/>
        </w:rPr>
        <w:sym w:font="HQPB1" w:char="F0DA"/>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1" w:char="F091"/>
      </w:r>
      <w:r w:rsidRPr="00455C99">
        <w:rPr>
          <w:rFonts w:ascii="Traditional Arabic" w:hAnsi="Traditional Arabic" w:cs="Traditional Arabic"/>
          <w:sz w:val="28"/>
          <w:szCs w:val="28"/>
        </w:rPr>
        <w:sym w:font="HQPB5" w:char="F046"/>
      </w:r>
      <w:r w:rsidRPr="00455C99">
        <w:rPr>
          <w:rFonts w:ascii="Traditional Arabic" w:hAnsi="Traditional Arabic" w:cs="Traditional Arabic"/>
          <w:sz w:val="28"/>
          <w:szCs w:val="28"/>
        </w:rPr>
        <w:sym w:font="HQPB2" w:char="F07B"/>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A2"/>
      </w:r>
      <w:r w:rsidRPr="00455C99">
        <w:rPr>
          <w:rFonts w:ascii="Traditional Arabic" w:hAnsi="Traditional Arabic" w:cs="Traditional Arabic"/>
          <w:sz w:val="28"/>
          <w:szCs w:val="28"/>
        </w:rPr>
        <w:sym w:font="HQPB2" w:char="F04F"/>
      </w:r>
      <w:r w:rsidRPr="00455C99">
        <w:rPr>
          <w:rFonts w:ascii="Traditional Arabic" w:hAnsi="Traditional Arabic" w:cs="Traditional Arabic"/>
          <w:sz w:val="28"/>
          <w:szCs w:val="28"/>
        </w:rPr>
        <w:sym w:font="HQPB4" w:char="F0E8"/>
      </w:r>
      <w:r w:rsidRPr="00455C99">
        <w:rPr>
          <w:rFonts w:ascii="Traditional Arabic" w:hAnsi="Traditional Arabic" w:cs="Traditional Arabic"/>
          <w:sz w:val="28"/>
          <w:szCs w:val="28"/>
        </w:rPr>
        <w:sym w:font="HQPB1" w:char="F04F"/>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DF"/>
      </w:r>
      <w:r w:rsidRPr="00455C99">
        <w:rPr>
          <w:rFonts w:ascii="Traditional Arabic" w:hAnsi="Traditional Arabic" w:cs="Traditional Arabic"/>
          <w:sz w:val="28"/>
          <w:szCs w:val="28"/>
        </w:rPr>
        <w:sym w:font="HQPB1" w:char="F06C"/>
      </w:r>
      <w:r w:rsidRPr="00455C99">
        <w:rPr>
          <w:rFonts w:ascii="Traditional Arabic" w:hAnsi="Traditional Arabic" w:cs="Traditional Arabic"/>
          <w:sz w:val="28"/>
          <w:szCs w:val="28"/>
        </w:rPr>
        <w:sym w:font="HQPB4" w:char="F0CC"/>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1" w:char="F083"/>
      </w:r>
      <w:r w:rsidRPr="00455C99">
        <w:rPr>
          <w:rFonts w:ascii="Traditional Arabic" w:hAnsi="Traditional Arabic" w:cs="Traditional Arabic"/>
          <w:sz w:val="28"/>
          <w:szCs w:val="28"/>
        </w:rPr>
        <w:sym w:font="HQPB4" w:char="F0E4"/>
      </w:r>
      <w:r w:rsidRPr="00455C99">
        <w:rPr>
          <w:rFonts w:ascii="Traditional Arabic" w:hAnsi="Traditional Arabic" w:cs="Traditional Arabic"/>
          <w:sz w:val="28"/>
          <w:szCs w:val="28"/>
        </w:rPr>
        <w:sym w:font="HQPB2" w:char="F08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BE"/>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2F"/>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1" w:char="F025"/>
      </w:r>
      <w:r w:rsidRPr="00455C99">
        <w:rPr>
          <w:rFonts w:ascii="Traditional Arabic" w:hAnsi="Traditional Arabic" w:cs="Traditional Arabic"/>
          <w:sz w:val="28"/>
          <w:szCs w:val="28"/>
        </w:rPr>
        <w:sym w:font="HQPB4" w:char="F059"/>
      </w:r>
      <w:r w:rsidRPr="00455C99">
        <w:rPr>
          <w:rFonts w:ascii="Traditional Arabic" w:hAnsi="Traditional Arabic" w:cs="Traditional Arabic"/>
          <w:sz w:val="28"/>
          <w:szCs w:val="28"/>
        </w:rPr>
        <w:sym w:font="HQPB1" w:char="F0E6"/>
      </w:r>
      <w:r w:rsidRPr="00455C99">
        <w:rPr>
          <w:rFonts w:ascii="Traditional Arabic" w:hAnsi="Traditional Arabic" w:cs="Traditional Arabic"/>
          <w:sz w:val="28"/>
          <w:szCs w:val="28"/>
        </w:rPr>
        <w:sym w:font="HQPB4" w:char="F0F6"/>
      </w:r>
      <w:r w:rsidRPr="00455C99">
        <w:rPr>
          <w:rFonts w:ascii="Traditional Arabic" w:hAnsi="Traditional Arabic" w:cs="Traditional Arabic"/>
          <w:sz w:val="28"/>
          <w:szCs w:val="28"/>
        </w:rPr>
        <w:sym w:font="HQPB1" w:char="F091"/>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1" w:char="F097"/>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4" w:char="F0B8"/>
      </w:r>
      <w:r w:rsidRPr="00455C99">
        <w:rPr>
          <w:rFonts w:ascii="Traditional Arabic" w:hAnsi="Traditional Arabic" w:cs="Traditional Arabic"/>
          <w:sz w:val="28"/>
          <w:szCs w:val="28"/>
        </w:rPr>
        <w:sym w:font="HQPB1" w:char="F0FF"/>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2" w:char="F03D"/>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47"/>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1" w:char="F083"/>
      </w:r>
      <w:r w:rsidRPr="00455C99">
        <w:rPr>
          <w:rFonts w:ascii="Traditional Arabic" w:hAnsi="Traditional Arabic" w:cs="Traditional Arabic"/>
          <w:sz w:val="28"/>
          <w:szCs w:val="28"/>
        </w:rPr>
        <w:sym w:font="HQPB4" w:char="F092"/>
      </w:r>
      <w:r w:rsidRPr="00455C99">
        <w:rPr>
          <w:rFonts w:ascii="Traditional Arabic" w:hAnsi="Traditional Arabic" w:cs="Traditional Arabic"/>
          <w:sz w:val="28"/>
          <w:szCs w:val="28"/>
        </w:rPr>
        <w:sym w:font="HQPB2" w:char="F04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BC"/>
      </w:r>
      <w:r w:rsidRPr="00455C99">
        <w:rPr>
          <w:rFonts w:ascii="Traditional Arabic" w:hAnsi="Traditional Arabic" w:cs="Traditional Arabic"/>
          <w:sz w:val="28"/>
          <w:szCs w:val="28"/>
        </w:rPr>
        <w:sym w:font="HQPB4" w:char="F0E7"/>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4" w:char="F0E7"/>
      </w:r>
      <w:r w:rsidRPr="00455C99">
        <w:rPr>
          <w:rFonts w:ascii="Traditional Arabic" w:hAnsi="Traditional Arabic" w:cs="Traditional Arabic"/>
          <w:sz w:val="28"/>
          <w:szCs w:val="28"/>
        </w:rPr>
        <w:sym w:font="HQPB2" w:char="F052"/>
      </w:r>
      <w:r w:rsidRPr="00455C99">
        <w:rPr>
          <w:rFonts w:ascii="Traditional Arabic" w:hAnsi="Traditional Arabic" w:cs="Traditional Arabic"/>
          <w:sz w:val="28"/>
          <w:szCs w:val="28"/>
        </w:rPr>
        <w:sym w:font="HQPB2" w:char="F0BA"/>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2" w:char="F071"/>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72"/>
      </w:r>
      <w:r w:rsidRPr="00455C99">
        <w:rPr>
          <w:rFonts w:ascii="Traditional Arabic" w:hAnsi="Traditional Arabic" w:cs="Traditional Arabic"/>
          <w:sz w:val="28"/>
          <w:szCs w:val="28"/>
        </w:rPr>
        <w:sym w:font="HQPB1" w:char="F02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A7"/>
      </w:r>
      <w:r w:rsidRPr="00455C99">
        <w:rPr>
          <w:rFonts w:ascii="Traditional Arabic" w:hAnsi="Traditional Arabic" w:cs="Traditional Arabic"/>
          <w:sz w:val="28"/>
          <w:szCs w:val="28"/>
        </w:rPr>
        <w:sym w:font="HQPB2" w:char="F04E"/>
      </w:r>
      <w:r w:rsidRPr="00455C99">
        <w:rPr>
          <w:rFonts w:ascii="Traditional Arabic" w:hAnsi="Traditional Arabic" w:cs="Traditional Arabic"/>
          <w:sz w:val="28"/>
          <w:szCs w:val="28"/>
        </w:rPr>
        <w:sym w:font="HQPB4" w:char="F0E8"/>
      </w:r>
      <w:r w:rsidRPr="00455C99">
        <w:rPr>
          <w:rFonts w:ascii="Traditional Arabic" w:hAnsi="Traditional Arabic" w:cs="Traditional Arabic"/>
          <w:sz w:val="28"/>
          <w:szCs w:val="28"/>
        </w:rPr>
        <w:sym w:font="HQPB1" w:char="F04F"/>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DF"/>
      </w:r>
      <w:r w:rsidRPr="00455C99">
        <w:rPr>
          <w:rFonts w:ascii="Traditional Arabic" w:hAnsi="Traditional Arabic" w:cs="Traditional Arabic"/>
          <w:sz w:val="28"/>
          <w:szCs w:val="28"/>
        </w:rPr>
        <w:sym w:font="HQPB1" w:char="F06B"/>
      </w:r>
      <w:r w:rsidRPr="00455C99">
        <w:rPr>
          <w:rFonts w:ascii="Traditional Arabic" w:hAnsi="Traditional Arabic" w:cs="Traditional Arabic"/>
          <w:sz w:val="28"/>
          <w:szCs w:val="28"/>
        </w:rPr>
        <w:sym w:font="HQPB2" w:char="F08A"/>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2" w:char="F067"/>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2" w:char="F08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E7"/>
      </w:r>
      <w:r w:rsidRPr="00455C99">
        <w:rPr>
          <w:rFonts w:ascii="Traditional Arabic" w:hAnsi="Traditional Arabic" w:cs="Traditional Arabic"/>
          <w:sz w:val="28"/>
          <w:szCs w:val="28"/>
        </w:rPr>
        <w:sym w:font="HQPB2" w:char="F06D"/>
      </w:r>
      <w:r w:rsidRPr="00455C99">
        <w:rPr>
          <w:rFonts w:ascii="Traditional Arabic" w:hAnsi="Traditional Arabic" w:cs="Traditional Arabic"/>
          <w:sz w:val="28"/>
          <w:szCs w:val="28"/>
        </w:rPr>
        <w:sym w:font="HQPB3" w:char="F031"/>
      </w:r>
      <w:r w:rsidRPr="00455C99">
        <w:rPr>
          <w:rFonts w:ascii="Traditional Arabic" w:hAnsi="Traditional Arabic" w:cs="Traditional Arabic"/>
          <w:sz w:val="28"/>
          <w:szCs w:val="28"/>
        </w:rPr>
        <w:sym w:font="HQPB5" w:char="F075"/>
      </w:r>
      <w:r w:rsidRPr="00455C99">
        <w:rPr>
          <w:rFonts w:ascii="Traditional Arabic" w:hAnsi="Traditional Arabic" w:cs="Traditional Arabic"/>
          <w:sz w:val="28"/>
          <w:szCs w:val="28"/>
        </w:rPr>
        <w:sym w:font="HQPB1" w:char="F08E"/>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49"/>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1" w:char="F0F9"/>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Pr>
        <w:sym w:font="HQPB4" w:char="F076"/>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5" w:char="F078"/>
      </w:r>
      <w:r w:rsidRPr="00455C99">
        <w:rPr>
          <w:rFonts w:ascii="Traditional Arabic" w:hAnsi="Traditional Arabic" w:cs="Traditional Arabic"/>
          <w:sz w:val="28"/>
          <w:szCs w:val="28"/>
        </w:rPr>
        <w:sym w:font="HQPB1" w:char="F0FF"/>
      </w:r>
      <w:r w:rsidRPr="00455C99">
        <w:rPr>
          <w:rFonts w:ascii="Traditional Arabic" w:hAnsi="Traditional Arabic" w:cs="Traditional Arabic"/>
          <w:sz w:val="28"/>
          <w:szCs w:val="28"/>
        </w:rPr>
        <w:sym w:font="HQPB4" w:char="F0F3"/>
      </w:r>
      <w:r w:rsidRPr="00455C99">
        <w:rPr>
          <w:rFonts w:ascii="Traditional Arabic" w:hAnsi="Traditional Arabic" w:cs="Traditional Arabic"/>
          <w:sz w:val="28"/>
          <w:szCs w:val="28"/>
        </w:rPr>
        <w:sym w:font="HQPB1" w:char="F0C1"/>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2" w:char="F042"/>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A2"/>
      </w:r>
      <w:r w:rsidRPr="00455C99">
        <w:rPr>
          <w:rFonts w:ascii="Traditional Arabic" w:hAnsi="Traditional Arabic" w:cs="Traditional Arabic"/>
          <w:sz w:val="28"/>
          <w:szCs w:val="28"/>
        </w:rPr>
        <w:sym w:font="HQPB2" w:char="F04F"/>
      </w:r>
      <w:r w:rsidRPr="00455C99">
        <w:rPr>
          <w:rFonts w:ascii="Traditional Arabic" w:hAnsi="Traditional Arabic" w:cs="Traditional Arabic"/>
          <w:sz w:val="28"/>
          <w:szCs w:val="28"/>
        </w:rPr>
        <w:sym w:font="HQPB4" w:char="F0E8"/>
      </w:r>
      <w:r w:rsidRPr="00455C99">
        <w:rPr>
          <w:rFonts w:ascii="Traditional Arabic" w:hAnsi="Traditional Arabic" w:cs="Traditional Arabic"/>
          <w:sz w:val="28"/>
          <w:szCs w:val="28"/>
        </w:rPr>
        <w:sym w:font="HQPB1" w:char="F04F"/>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BC"/>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3" w:char="F026"/>
      </w:r>
      <w:r w:rsidRPr="00455C99">
        <w:rPr>
          <w:rFonts w:ascii="Traditional Arabic" w:hAnsi="Traditional Arabic" w:cs="Traditional Arabic"/>
          <w:sz w:val="28"/>
          <w:szCs w:val="28"/>
        </w:rPr>
        <w:sym w:font="HQPB4" w:char="F0E9"/>
      </w:r>
      <w:r w:rsidRPr="00455C99">
        <w:rPr>
          <w:rFonts w:ascii="Traditional Arabic" w:hAnsi="Traditional Arabic" w:cs="Traditional Arabic"/>
          <w:sz w:val="28"/>
          <w:szCs w:val="28"/>
        </w:rPr>
        <w:sym w:font="HQPB3" w:char="F023"/>
      </w:r>
      <w:r w:rsidRPr="00455C99">
        <w:rPr>
          <w:rFonts w:ascii="Traditional Arabic" w:hAnsi="Traditional Arabic" w:cs="Traditional Arabic"/>
          <w:sz w:val="28"/>
          <w:szCs w:val="28"/>
        </w:rPr>
        <w:sym w:font="HQPB5" w:char="F079"/>
      </w:r>
      <w:r w:rsidRPr="00455C99">
        <w:rPr>
          <w:rFonts w:ascii="Traditional Arabic" w:hAnsi="Traditional Arabic" w:cs="Traditional Arabic"/>
          <w:sz w:val="28"/>
          <w:szCs w:val="28"/>
        </w:rPr>
        <w:sym w:font="HQPB1" w:char="F0E8"/>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1" w:char="F067"/>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2" w:char="F086"/>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1" w:char="F024"/>
      </w:r>
      <w:r w:rsidRPr="00455C99">
        <w:rPr>
          <w:rFonts w:ascii="Traditional Arabic" w:hAnsi="Traditional Arabic" w:cs="Traditional Arabic"/>
          <w:sz w:val="28"/>
          <w:szCs w:val="28"/>
        </w:rPr>
        <w:sym w:font="HQPB4" w:char="F0B8"/>
      </w:r>
      <w:r w:rsidRPr="00455C99">
        <w:rPr>
          <w:rFonts w:ascii="Traditional Arabic" w:hAnsi="Traditional Arabic" w:cs="Traditional Arabic"/>
          <w:sz w:val="28"/>
          <w:szCs w:val="28"/>
        </w:rPr>
        <w:sym w:font="HQPB2" w:char="F04A"/>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1" w:char="F0DC"/>
      </w:r>
      <w:r w:rsidRPr="00455C99">
        <w:rPr>
          <w:rFonts w:ascii="Traditional Arabic" w:hAnsi="Traditional Arabic" w:cs="Traditional Arabic"/>
          <w:sz w:val="28"/>
          <w:szCs w:val="28"/>
        </w:rPr>
        <w:sym w:font="HQPB4" w:char="F0E3"/>
      </w:r>
      <w:r w:rsidRPr="00455C99">
        <w:rPr>
          <w:rFonts w:ascii="Traditional Arabic" w:hAnsi="Traditional Arabic" w:cs="Traditional Arabic"/>
          <w:sz w:val="28"/>
          <w:szCs w:val="28"/>
        </w:rPr>
        <w:sym w:font="HQPB1" w:char="F06D"/>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34"/>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A8"/>
      </w:r>
      <w:r w:rsidRPr="00455C99">
        <w:rPr>
          <w:rFonts w:ascii="Traditional Arabic" w:hAnsi="Traditional Arabic" w:cs="Traditional Arabic"/>
          <w:sz w:val="28"/>
          <w:szCs w:val="28"/>
        </w:rPr>
        <w:sym w:font="HQPB2" w:char="F062"/>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29"/>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92"/>
      </w:r>
      <w:r w:rsidRPr="00455C99">
        <w:rPr>
          <w:rFonts w:ascii="Traditional Arabic" w:hAnsi="Traditional Arabic" w:cs="Traditional Arabic"/>
          <w:sz w:val="28"/>
          <w:szCs w:val="28"/>
        </w:rPr>
        <w:sym w:font="HQPB4" w:char="F0CE"/>
      </w:r>
      <w:r w:rsidRPr="00455C99">
        <w:rPr>
          <w:rFonts w:ascii="Traditional Arabic" w:hAnsi="Traditional Arabic" w:cs="Traditional Arabic"/>
          <w:sz w:val="28"/>
          <w:szCs w:val="28"/>
        </w:rPr>
        <w:sym w:font="HQPB1" w:char="F0FB"/>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9A"/>
      </w:r>
      <w:r w:rsidRPr="00455C99">
        <w:rPr>
          <w:rFonts w:ascii="Traditional Arabic" w:hAnsi="Traditional Arabic" w:cs="Traditional Arabic"/>
          <w:sz w:val="28"/>
          <w:szCs w:val="28"/>
        </w:rPr>
        <w:sym w:font="HQPB3" w:char="F081"/>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2" w:char="F0BA"/>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1" w:char="F08C"/>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5" w:char="F033"/>
      </w:r>
      <w:r w:rsidRPr="00455C99">
        <w:rPr>
          <w:rFonts w:ascii="Traditional Arabic" w:hAnsi="Traditional Arabic" w:cs="Traditional Arabic"/>
          <w:sz w:val="28"/>
          <w:szCs w:val="28"/>
        </w:rPr>
        <w:sym w:font="HQPB2" w:char="F093"/>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8D"/>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2E"/>
      </w:r>
      <w:r w:rsidRPr="00455C99">
        <w:rPr>
          <w:rFonts w:ascii="Traditional Arabic" w:hAnsi="Traditional Arabic" w:cs="Traditional Arabic"/>
          <w:sz w:val="28"/>
          <w:szCs w:val="28"/>
        </w:rPr>
        <w:sym w:font="HQPB4" w:char="F0CF"/>
      </w:r>
      <w:r w:rsidRPr="00455C99">
        <w:rPr>
          <w:rFonts w:ascii="Traditional Arabic" w:hAnsi="Traditional Arabic" w:cs="Traditional Arabic"/>
          <w:sz w:val="28"/>
          <w:szCs w:val="28"/>
        </w:rPr>
        <w:sym w:font="HQPB3" w:char="F025"/>
      </w:r>
      <w:r w:rsidRPr="00455C99">
        <w:rPr>
          <w:rFonts w:ascii="Traditional Arabic" w:hAnsi="Traditional Arabic" w:cs="Traditional Arabic"/>
          <w:sz w:val="28"/>
          <w:szCs w:val="28"/>
        </w:rPr>
        <w:sym w:font="HQPB5" w:char="F073"/>
      </w:r>
      <w:r w:rsidRPr="00455C99">
        <w:rPr>
          <w:rFonts w:ascii="Traditional Arabic" w:hAnsi="Traditional Arabic" w:cs="Traditional Arabic"/>
          <w:sz w:val="28"/>
          <w:szCs w:val="28"/>
        </w:rPr>
        <w:sym w:font="HQPB3" w:char="F021"/>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92"/>
      </w:r>
      <w:r w:rsidRPr="00455C99">
        <w:rPr>
          <w:rFonts w:ascii="Traditional Arabic" w:hAnsi="Traditional Arabic" w:cs="Traditional Arabic"/>
          <w:sz w:val="28"/>
          <w:szCs w:val="28"/>
        </w:rPr>
        <w:sym w:font="HQPB4" w:char="F0CD"/>
      </w:r>
      <w:r w:rsidRPr="00455C99">
        <w:rPr>
          <w:rFonts w:ascii="Traditional Arabic" w:hAnsi="Traditional Arabic" w:cs="Traditional Arabic"/>
          <w:sz w:val="28"/>
          <w:szCs w:val="28"/>
        </w:rPr>
        <w:sym w:font="HQPB2" w:char="F03C"/>
      </w:r>
      <w:r w:rsidRPr="00455C99">
        <w:rPr>
          <w:rFonts w:ascii="Traditional Arabic" w:hAnsi="Traditional Arabic" w:cs="Traditional Arabic"/>
          <w:sz w:val="28"/>
          <w:szCs w:val="28"/>
        </w:rPr>
        <w:sym w:font="HQPB5" w:char="F027"/>
      </w:r>
      <w:r w:rsidRPr="00455C99">
        <w:rPr>
          <w:rFonts w:ascii="Traditional Arabic" w:hAnsi="Traditional Arabic" w:cs="Traditional Arabic"/>
          <w:sz w:val="28"/>
          <w:szCs w:val="28"/>
        </w:rPr>
        <w:sym w:font="HQPB2" w:char="F072"/>
      </w:r>
      <w:r w:rsidRPr="00455C99">
        <w:rPr>
          <w:rFonts w:ascii="Traditional Arabic" w:hAnsi="Traditional Arabic" w:cs="Traditional Arabic"/>
          <w:sz w:val="28"/>
          <w:szCs w:val="28"/>
        </w:rPr>
        <w:sym w:font="HQPB5" w:char="F054"/>
      </w:r>
      <w:r w:rsidRPr="00455C99">
        <w:rPr>
          <w:rFonts w:ascii="Traditional Arabic" w:hAnsi="Traditional Arabic" w:cs="Traditional Arabic"/>
          <w:sz w:val="28"/>
          <w:szCs w:val="28"/>
        </w:rPr>
        <w:sym w:font="HQPB2" w:char="F07B"/>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4" w:char="F0C9"/>
      </w:r>
      <w:r w:rsidRPr="00455C99">
        <w:rPr>
          <w:rFonts w:ascii="Traditional Arabic" w:hAnsi="Traditional Arabic" w:cs="Traditional Arabic"/>
          <w:sz w:val="28"/>
          <w:szCs w:val="28"/>
        </w:rPr>
        <w:sym w:font="HQPB1" w:char="F03D"/>
      </w:r>
      <w:r w:rsidRPr="00455C99">
        <w:rPr>
          <w:rFonts w:ascii="Traditional Arabic" w:hAnsi="Traditional Arabic" w:cs="Traditional Arabic"/>
          <w:sz w:val="28"/>
          <w:szCs w:val="28"/>
        </w:rPr>
        <w:sym w:font="HQPB2" w:char="F0BB"/>
      </w:r>
      <w:r w:rsidRPr="00455C99">
        <w:rPr>
          <w:rFonts w:ascii="Traditional Arabic" w:hAnsi="Traditional Arabic" w:cs="Traditional Arabic"/>
          <w:sz w:val="28"/>
          <w:szCs w:val="28"/>
        </w:rPr>
        <w:sym w:font="HQPB5" w:char="F074"/>
      </w:r>
      <w:r w:rsidRPr="00455C99">
        <w:rPr>
          <w:rFonts w:ascii="Traditional Arabic" w:hAnsi="Traditional Arabic" w:cs="Traditional Arabic"/>
          <w:sz w:val="28"/>
          <w:szCs w:val="28"/>
        </w:rPr>
        <w:sym w:font="HQPB1" w:char="F037"/>
      </w:r>
      <w:r w:rsidRPr="00455C99">
        <w:rPr>
          <w:rFonts w:ascii="Traditional Arabic" w:hAnsi="Traditional Arabic" w:cs="Traditional Arabic"/>
          <w:sz w:val="28"/>
          <w:szCs w:val="28"/>
        </w:rPr>
        <w:sym w:font="HQPB4" w:char="F0F8"/>
      </w:r>
      <w:r w:rsidRPr="00455C99">
        <w:rPr>
          <w:rFonts w:ascii="Traditional Arabic" w:hAnsi="Traditional Arabic" w:cs="Traditional Arabic"/>
          <w:sz w:val="28"/>
          <w:szCs w:val="28"/>
        </w:rPr>
        <w:sym w:font="HQPB2" w:char="F039"/>
      </w:r>
      <w:r w:rsidRPr="00455C99">
        <w:rPr>
          <w:rFonts w:ascii="Traditional Arabic" w:hAnsi="Traditional Arabic" w:cs="Traditional Arabic"/>
          <w:sz w:val="28"/>
          <w:szCs w:val="28"/>
        </w:rPr>
        <w:sym w:font="HQPB5" w:char="F046"/>
      </w:r>
      <w:r w:rsidRPr="00455C99">
        <w:rPr>
          <w:rFonts w:ascii="Traditional Arabic" w:hAnsi="Traditional Arabic" w:cs="Traditional Arabic"/>
          <w:sz w:val="28"/>
          <w:szCs w:val="28"/>
        </w:rPr>
        <w:sym w:font="HQPB2" w:char="F07B"/>
      </w:r>
      <w:r w:rsidRPr="00455C99">
        <w:rPr>
          <w:rFonts w:ascii="Traditional Arabic" w:hAnsi="Traditional Arabic" w:cs="Traditional Arabic"/>
          <w:sz w:val="28"/>
          <w:szCs w:val="28"/>
        </w:rPr>
        <w:sym w:font="HQPB5" w:char="F024"/>
      </w:r>
      <w:r w:rsidRPr="00455C99">
        <w:rPr>
          <w:rFonts w:ascii="Traditional Arabic" w:hAnsi="Traditional Arabic" w:cs="Traditional Arabic"/>
          <w:sz w:val="28"/>
          <w:szCs w:val="28"/>
        </w:rPr>
        <w:sym w:font="HQPB1" w:char="F023"/>
      </w:r>
      <w:r w:rsidRPr="00455C99">
        <w:rPr>
          <w:rFonts w:ascii="Traditional Arabic" w:hAnsi="Traditional Arabic" w:cs="Traditional Arabic"/>
          <w:sz w:val="28"/>
          <w:szCs w:val="28"/>
          <w:rtl/>
        </w:rPr>
        <w:t xml:space="preserve"> </w:t>
      </w:r>
      <w:r w:rsidRPr="00455C99">
        <w:rPr>
          <w:rFonts w:ascii="Traditional Arabic" w:hAnsi="Traditional Arabic" w:cs="Traditional Arabic"/>
          <w:sz w:val="28"/>
          <w:szCs w:val="28"/>
        </w:rPr>
        <w:sym w:font="HQPB2" w:char="F0C7"/>
      </w:r>
      <w:r w:rsidRPr="00455C99">
        <w:rPr>
          <w:rFonts w:ascii="Traditional Arabic" w:hAnsi="Traditional Arabic" w:cs="Traditional Arabic"/>
          <w:sz w:val="28"/>
          <w:szCs w:val="28"/>
        </w:rPr>
        <w:sym w:font="HQPB2" w:char="F0CB"/>
      </w:r>
      <w:r w:rsidRPr="00455C99">
        <w:rPr>
          <w:rFonts w:ascii="Traditional Arabic" w:hAnsi="Traditional Arabic" w:cs="Traditional Arabic"/>
          <w:sz w:val="28"/>
          <w:szCs w:val="28"/>
        </w:rPr>
        <w:sym w:font="HQPB2" w:char="F0CA"/>
      </w:r>
      <w:r w:rsidRPr="00455C99">
        <w:rPr>
          <w:rFonts w:ascii="Traditional Arabic" w:hAnsi="Traditional Arabic" w:cs="Traditional Arabic"/>
          <w:sz w:val="28"/>
          <w:szCs w:val="28"/>
        </w:rPr>
        <w:sym w:font="HQPB2" w:char="F0C8"/>
      </w:r>
      <w:r w:rsidRPr="00455C99">
        <w:rPr>
          <w:rFonts w:ascii="Traditional Arabic" w:hAnsi="Traditional Arabic" w:cs="Traditional Arabic"/>
          <w:sz w:val="28"/>
          <w:szCs w:val="28"/>
          <w:rtl/>
        </w:rPr>
        <w:t xml:space="preserve">   </w:t>
      </w:r>
    </w:p>
    <w:p w:rsidR="00B52C86" w:rsidRDefault="00B52C86" w:rsidP="005D77AF">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6D1ADC" w:rsidRDefault="005D77AF" w:rsidP="005D77AF">
      <w:pPr>
        <w:pStyle w:val="ListParagraph"/>
        <w:spacing w:line="240" w:lineRule="auto"/>
        <w:ind w:left="644"/>
        <w:jc w:val="both"/>
        <w:rPr>
          <w:rFonts w:asciiTheme="majorBidi" w:hAnsiTheme="majorBidi" w:cstheme="majorBidi"/>
          <w:i/>
          <w:iCs/>
          <w:sz w:val="24"/>
          <w:szCs w:val="24"/>
          <w:lang w:val="en-US"/>
        </w:rPr>
      </w:pPr>
      <w:r w:rsidRPr="00CA7C66">
        <w:rPr>
          <w:rFonts w:asciiTheme="majorBidi" w:hAnsiTheme="majorBidi" w:cstheme="majorBidi"/>
          <w:iCs/>
          <w:sz w:val="24"/>
          <w:szCs w:val="24"/>
        </w:rPr>
        <w:tab/>
      </w:r>
      <w:r w:rsidRPr="00CA7C66">
        <w:rPr>
          <w:rFonts w:asciiTheme="majorBidi" w:hAnsiTheme="majorBidi" w:cstheme="majorBidi"/>
          <w:iCs/>
          <w:sz w:val="24"/>
          <w:szCs w:val="24"/>
        </w:rPr>
        <w:tab/>
      </w:r>
      <w:r w:rsidR="00B52C86">
        <w:rPr>
          <w:rFonts w:asciiTheme="majorBidi" w:hAnsiTheme="majorBidi" w:cstheme="majorBidi"/>
          <w:iCs/>
          <w:sz w:val="24"/>
          <w:szCs w:val="24"/>
        </w:rPr>
        <w:t>“</w:t>
      </w:r>
      <w:r w:rsidR="006D1ADC" w:rsidRPr="00CE2EF4">
        <w:rPr>
          <w:rFonts w:asciiTheme="majorBidi" w:hAnsiTheme="majorBidi" w:cstheme="majorBidi"/>
          <w:i/>
          <w:iCs/>
          <w:sz w:val="24"/>
          <w:szCs w:val="24"/>
        </w:rPr>
        <w:t>Apakah kamu tidak memperhatikan, bahwa Sesungguhnya Allah menurunkan air dari langit, Maka diaturnya menjadi sumber-sumber air di bumi kemudian ditumbuhkan-Nya dengan air itu tanam-tanaman yang bermacam-macam warnanya, lalu menjadi kering lalu kamu melihatnya kekuning-kuningan, kemudian dijadikan-Nya hancur berderai-derai. Sesungguhnya pada yang demikian itu benar-benar terdapat pelajaran bagi orang-orang yang mempunyai akal</w:t>
      </w:r>
      <w:r w:rsidR="00B52C86">
        <w:rPr>
          <w:rFonts w:asciiTheme="majorBidi" w:hAnsiTheme="majorBidi" w:cstheme="majorBidi"/>
          <w:i/>
          <w:iCs/>
          <w:sz w:val="24"/>
          <w:szCs w:val="24"/>
        </w:rPr>
        <w:t>”</w:t>
      </w:r>
      <w:r w:rsidR="006D1ADC" w:rsidRPr="00CE2EF4">
        <w:rPr>
          <w:rFonts w:asciiTheme="majorBidi" w:hAnsiTheme="majorBidi" w:cstheme="majorBidi"/>
          <w:i/>
          <w:iCs/>
          <w:sz w:val="24"/>
          <w:szCs w:val="24"/>
        </w:rPr>
        <w:t>.</w:t>
      </w:r>
    </w:p>
    <w:p w:rsidR="00CE2EF4" w:rsidRDefault="00CE2EF4" w:rsidP="00CE2EF4">
      <w:pPr>
        <w:pStyle w:val="ListParagraph"/>
        <w:spacing w:line="240" w:lineRule="auto"/>
        <w:ind w:left="644"/>
        <w:jc w:val="both"/>
        <w:rPr>
          <w:rFonts w:asciiTheme="majorBidi" w:hAnsiTheme="majorBidi" w:cstheme="majorBidi"/>
          <w:i/>
          <w:iCs/>
          <w:sz w:val="24"/>
          <w:szCs w:val="24"/>
          <w:lang w:val="en-US"/>
        </w:rPr>
      </w:pPr>
    </w:p>
    <w:p w:rsidR="00B92652" w:rsidRDefault="00B92652" w:rsidP="00CE2EF4">
      <w:pPr>
        <w:pStyle w:val="ListParagraph"/>
        <w:spacing w:line="240" w:lineRule="auto"/>
        <w:ind w:left="644"/>
        <w:jc w:val="both"/>
        <w:rPr>
          <w:rFonts w:asciiTheme="majorBidi" w:hAnsiTheme="majorBidi" w:cstheme="majorBidi"/>
          <w:i/>
          <w:iCs/>
          <w:sz w:val="24"/>
          <w:szCs w:val="24"/>
          <w:lang w:val="en-US"/>
        </w:rPr>
      </w:pPr>
    </w:p>
    <w:p w:rsidR="005D77AF" w:rsidRDefault="005D77AF" w:rsidP="00CE2EF4">
      <w:pPr>
        <w:pStyle w:val="ListParagraph"/>
        <w:spacing w:line="240" w:lineRule="auto"/>
        <w:ind w:left="644"/>
        <w:jc w:val="both"/>
        <w:rPr>
          <w:rFonts w:asciiTheme="majorBidi" w:hAnsiTheme="majorBidi" w:cstheme="majorBidi"/>
          <w:i/>
          <w:iCs/>
          <w:sz w:val="24"/>
          <w:szCs w:val="24"/>
          <w:lang w:val="en-US"/>
        </w:rPr>
      </w:pPr>
    </w:p>
    <w:p w:rsidR="005D77AF" w:rsidRDefault="005D77AF" w:rsidP="00CE2EF4">
      <w:pPr>
        <w:pStyle w:val="ListParagraph"/>
        <w:spacing w:line="240" w:lineRule="auto"/>
        <w:ind w:left="644"/>
        <w:jc w:val="both"/>
        <w:rPr>
          <w:rFonts w:asciiTheme="majorBidi" w:hAnsiTheme="majorBidi" w:cstheme="majorBidi"/>
          <w:i/>
          <w:iCs/>
          <w:sz w:val="24"/>
          <w:szCs w:val="24"/>
          <w:lang w:val="en-US"/>
        </w:rPr>
      </w:pPr>
    </w:p>
    <w:p w:rsidR="005D77AF" w:rsidRPr="00CE2EF4" w:rsidRDefault="005D77AF" w:rsidP="00CE2EF4">
      <w:pPr>
        <w:pStyle w:val="ListParagraph"/>
        <w:spacing w:line="240" w:lineRule="auto"/>
        <w:ind w:left="644"/>
        <w:jc w:val="both"/>
        <w:rPr>
          <w:rFonts w:asciiTheme="majorBidi" w:hAnsiTheme="majorBidi" w:cstheme="majorBidi"/>
          <w:i/>
          <w:iCs/>
          <w:sz w:val="24"/>
          <w:szCs w:val="24"/>
          <w:lang w:val="en-US"/>
        </w:rPr>
      </w:pPr>
    </w:p>
    <w:p w:rsidR="006D1ADC" w:rsidRPr="00DD4C62" w:rsidRDefault="002A42F6" w:rsidP="00DD4C62">
      <w:pPr>
        <w:pStyle w:val="ListParagraph"/>
        <w:numPr>
          <w:ilvl w:val="0"/>
          <w:numId w:val="2"/>
        </w:numPr>
        <w:spacing w:line="480" w:lineRule="auto"/>
        <w:jc w:val="both"/>
        <w:rPr>
          <w:rFonts w:ascii="(normal text)" w:hAnsi="(normal text)"/>
        </w:rPr>
      </w:pPr>
      <w:r w:rsidRPr="00CE2EF4">
        <w:rPr>
          <w:rFonts w:asciiTheme="majorBidi" w:hAnsiTheme="majorBidi" w:cstheme="majorBidi"/>
          <w:b/>
          <w:bCs/>
          <w:i/>
          <w:iCs/>
          <w:sz w:val="24"/>
          <w:szCs w:val="24"/>
        </w:rPr>
        <w:lastRenderedPageBreak/>
        <w:t xml:space="preserve">Surat </w:t>
      </w:r>
      <w:r w:rsidR="006D1ADC" w:rsidRPr="00CE2EF4">
        <w:rPr>
          <w:rFonts w:asciiTheme="majorBidi" w:hAnsiTheme="majorBidi" w:cstheme="majorBidi"/>
          <w:b/>
          <w:bCs/>
          <w:i/>
          <w:iCs/>
          <w:sz w:val="24"/>
          <w:szCs w:val="24"/>
          <w:lang w:val="en-US"/>
        </w:rPr>
        <w:t>Al-Mu’</w:t>
      </w:r>
      <w:r w:rsidR="000E6889" w:rsidRPr="00CE2EF4">
        <w:rPr>
          <w:rFonts w:asciiTheme="majorBidi" w:hAnsiTheme="majorBidi" w:cstheme="majorBidi"/>
          <w:b/>
          <w:bCs/>
          <w:i/>
          <w:iCs/>
          <w:sz w:val="24"/>
          <w:szCs w:val="24"/>
          <w:lang w:val="en-US"/>
        </w:rPr>
        <w:t>min</w:t>
      </w:r>
      <w:r w:rsidRPr="00CE2EF4">
        <w:rPr>
          <w:rFonts w:asciiTheme="majorBidi" w:hAnsiTheme="majorBidi" w:cstheme="majorBidi"/>
          <w:b/>
          <w:bCs/>
          <w:i/>
          <w:iCs/>
          <w:sz w:val="24"/>
          <w:szCs w:val="24"/>
        </w:rPr>
        <w:t xml:space="preserve"> 40: 54</w:t>
      </w:r>
    </w:p>
    <w:p w:rsidR="00DD4C62" w:rsidRPr="005D77AF" w:rsidRDefault="00DD4C62" w:rsidP="005D77AF">
      <w:pPr>
        <w:pStyle w:val="ListParagraph"/>
        <w:bidi/>
        <w:spacing w:line="240" w:lineRule="auto"/>
        <w:ind w:left="-1"/>
        <w:jc w:val="both"/>
        <w:rPr>
          <w:rFonts w:ascii="Traditional Arabic" w:hAnsi="Traditional Arabic" w:cs="Traditional Arabic"/>
          <w:sz w:val="28"/>
          <w:szCs w:val="28"/>
          <w:rtl/>
        </w:rPr>
      </w:pPr>
      <w:r w:rsidRPr="005D77AF">
        <w:rPr>
          <w:rFonts w:ascii="Traditional Arabic" w:hAnsi="Traditional Arabic" w:cs="Traditional Arabic"/>
          <w:sz w:val="28"/>
          <w:szCs w:val="28"/>
        </w:rPr>
        <w:sym w:font="HQPB2" w:char="F093"/>
      </w:r>
      <w:r w:rsidRPr="005D77AF">
        <w:rPr>
          <w:rFonts w:ascii="Traditional Arabic" w:hAnsi="Traditional Arabic" w:cs="Traditional Arabic"/>
          <w:sz w:val="28"/>
          <w:szCs w:val="28"/>
        </w:rPr>
        <w:sym w:font="HQPB4" w:char="F057"/>
      </w:r>
      <w:r w:rsidRPr="005D77AF">
        <w:rPr>
          <w:rFonts w:ascii="Traditional Arabic" w:hAnsi="Traditional Arabic" w:cs="Traditional Arabic"/>
          <w:sz w:val="28"/>
          <w:szCs w:val="28"/>
        </w:rPr>
        <w:sym w:font="HQPB1" w:char="F089"/>
      </w:r>
      <w:r w:rsidRPr="005D77AF">
        <w:rPr>
          <w:rFonts w:ascii="Traditional Arabic" w:hAnsi="Traditional Arabic" w:cs="Traditional Arabic"/>
          <w:sz w:val="28"/>
          <w:szCs w:val="28"/>
        </w:rPr>
        <w:sym w:font="HQPB4" w:char="F0E8"/>
      </w:r>
      <w:r w:rsidRPr="005D77AF">
        <w:rPr>
          <w:rFonts w:ascii="Traditional Arabic" w:hAnsi="Traditional Arabic" w:cs="Traditional Arabic"/>
          <w:sz w:val="28"/>
          <w:szCs w:val="28"/>
        </w:rPr>
        <w:sym w:font="HQPB2" w:char="F064"/>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33"/>
      </w:r>
      <w:r w:rsidRPr="005D77AF">
        <w:rPr>
          <w:rFonts w:ascii="Traditional Arabic" w:hAnsi="Traditional Arabic" w:cs="Traditional Arabic"/>
          <w:sz w:val="28"/>
          <w:szCs w:val="28"/>
        </w:rPr>
        <w:sym w:font="HQPB2" w:char="F093"/>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1" w:char="F08D"/>
      </w:r>
      <w:r w:rsidRPr="005D77AF">
        <w:rPr>
          <w:rFonts w:ascii="Traditional Arabic" w:hAnsi="Traditional Arabic" w:cs="Traditional Arabic"/>
          <w:sz w:val="28"/>
          <w:szCs w:val="28"/>
        </w:rPr>
        <w:sym w:font="HQPB4" w:char="F0F2"/>
      </w:r>
      <w:r w:rsidRPr="005D77AF">
        <w:rPr>
          <w:rFonts w:ascii="Traditional Arabic" w:hAnsi="Traditional Arabic" w:cs="Traditional Arabic"/>
          <w:sz w:val="28"/>
          <w:szCs w:val="28"/>
        </w:rPr>
        <w:sym w:font="HQPB2" w:char="F032"/>
      </w:r>
      <w:r w:rsidRPr="005D77AF">
        <w:rPr>
          <w:rFonts w:ascii="Traditional Arabic" w:hAnsi="Traditional Arabic" w:cs="Traditional Arabic"/>
          <w:sz w:val="28"/>
          <w:szCs w:val="28"/>
        </w:rPr>
        <w:sym w:font="HQPB4" w:char="F0CF"/>
      </w:r>
      <w:r w:rsidRPr="005D77AF">
        <w:rPr>
          <w:rFonts w:ascii="Traditional Arabic" w:hAnsi="Traditional Arabic" w:cs="Traditional Arabic"/>
          <w:sz w:val="28"/>
          <w:szCs w:val="28"/>
        </w:rPr>
        <w:sym w:font="HQPB1" w:char="F08C"/>
      </w:r>
      <w:r w:rsidRPr="005D77AF">
        <w:rPr>
          <w:rFonts w:ascii="Traditional Arabic" w:hAnsi="Traditional Arabic" w:cs="Traditional Arabic"/>
          <w:sz w:val="28"/>
          <w:szCs w:val="28"/>
        </w:rPr>
        <w:sym w:font="HQPB5" w:char="F075"/>
      </w:r>
      <w:r w:rsidRPr="005D77AF">
        <w:rPr>
          <w:rFonts w:ascii="Traditional Arabic" w:hAnsi="Traditional Arabic" w:cs="Traditional Arabic"/>
          <w:sz w:val="28"/>
          <w:szCs w:val="28"/>
        </w:rPr>
        <w:sym w:font="HQPB2" w:char="F072"/>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2" w:char="F092"/>
      </w:r>
      <w:r w:rsidRPr="005D77AF">
        <w:rPr>
          <w:rFonts w:ascii="Traditional Arabic" w:hAnsi="Traditional Arabic" w:cs="Traditional Arabic"/>
          <w:sz w:val="28"/>
          <w:szCs w:val="28"/>
        </w:rPr>
        <w:sym w:font="HQPB4" w:char="F0CD"/>
      </w:r>
      <w:r w:rsidRPr="005D77AF">
        <w:rPr>
          <w:rFonts w:ascii="Traditional Arabic" w:hAnsi="Traditional Arabic" w:cs="Traditional Arabic"/>
          <w:sz w:val="28"/>
          <w:szCs w:val="28"/>
        </w:rPr>
        <w:sym w:font="HQPB2" w:char="F03C"/>
      </w:r>
      <w:r w:rsidRPr="005D77AF">
        <w:rPr>
          <w:rFonts w:ascii="Traditional Arabic" w:hAnsi="Traditional Arabic" w:cs="Traditional Arabic"/>
          <w:sz w:val="28"/>
          <w:szCs w:val="28"/>
        </w:rPr>
        <w:sym w:font="HQPB5" w:char="F027"/>
      </w:r>
      <w:r w:rsidRPr="005D77AF">
        <w:rPr>
          <w:rFonts w:ascii="Traditional Arabic" w:hAnsi="Traditional Arabic" w:cs="Traditional Arabic"/>
          <w:sz w:val="28"/>
          <w:szCs w:val="28"/>
        </w:rPr>
        <w:sym w:font="HQPB2" w:char="F072"/>
      </w:r>
      <w:r w:rsidRPr="005D77AF">
        <w:rPr>
          <w:rFonts w:ascii="Traditional Arabic" w:hAnsi="Traditional Arabic" w:cs="Traditional Arabic"/>
          <w:sz w:val="28"/>
          <w:szCs w:val="28"/>
        </w:rPr>
        <w:sym w:font="HQPB5" w:char="F054"/>
      </w:r>
      <w:r w:rsidRPr="005D77AF">
        <w:rPr>
          <w:rFonts w:ascii="Traditional Arabic" w:hAnsi="Traditional Arabic" w:cs="Traditional Arabic"/>
          <w:sz w:val="28"/>
          <w:szCs w:val="28"/>
        </w:rPr>
        <w:sym w:font="HQPB2" w:char="F07B"/>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4" w:char="F0C9"/>
      </w:r>
      <w:r w:rsidRPr="005D77AF">
        <w:rPr>
          <w:rFonts w:ascii="Traditional Arabic" w:hAnsi="Traditional Arabic" w:cs="Traditional Arabic"/>
          <w:sz w:val="28"/>
          <w:szCs w:val="28"/>
        </w:rPr>
        <w:sym w:font="HQPB1" w:char="F03D"/>
      </w:r>
      <w:r w:rsidRPr="005D77AF">
        <w:rPr>
          <w:rFonts w:ascii="Traditional Arabic" w:hAnsi="Traditional Arabic" w:cs="Traditional Arabic"/>
          <w:sz w:val="28"/>
          <w:szCs w:val="28"/>
        </w:rPr>
        <w:sym w:font="HQPB2" w:char="F0BB"/>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1" w:char="F036"/>
      </w:r>
      <w:r w:rsidRPr="005D77AF">
        <w:rPr>
          <w:rFonts w:ascii="Traditional Arabic" w:hAnsi="Traditional Arabic" w:cs="Traditional Arabic"/>
          <w:sz w:val="28"/>
          <w:szCs w:val="28"/>
        </w:rPr>
        <w:sym w:font="HQPB4" w:char="F0F8"/>
      </w:r>
      <w:r w:rsidRPr="005D77AF">
        <w:rPr>
          <w:rFonts w:ascii="Traditional Arabic" w:hAnsi="Traditional Arabic" w:cs="Traditional Arabic"/>
          <w:sz w:val="28"/>
          <w:szCs w:val="28"/>
        </w:rPr>
        <w:sym w:font="HQPB2" w:char="F039"/>
      </w:r>
      <w:r w:rsidRPr="005D77AF">
        <w:rPr>
          <w:rFonts w:ascii="Traditional Arabic" w:hAnsi="Traditional Arabic" w:cs="Traditional Arabic"/>
          <w:sz w:val="28"/>
          <w:szCs w:val="28"/>
        </w:rPr>
        <w:sym w:font="HQPB5" w:char="F046"/>
      </w:r>
      <w:r w:rsidRPr="005D77AF">
        <w:rPr>
          <w:rFonts w:ascii="Traditional Arabic" w:hAnsi="Traditional Arabic" w:cs="Traditional Arabic"/>
          <w:sz w:val="28"/>
          <w:szCs w:val="28"/>
        </w:rPr>
        <w:sym w:font="HQPB2" w:char="F07B"/>
      </w:r>
      <w:r w:rsidRPr="005D77AF">
        <w:rPr>
          <w:rFonts w:ascii="Traditional Arabic" w:hAnsi="Traditional Arabic" w:cs="Traditional Arabic"/>
          <w:sz w:val="28"/>
          <w:szCs w:val="28"/>
        </w:rPr>
        <w:sym w:font="HQPB5" w:char="F024"/>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2" w:char="F0C7"/>
      </w:r>
      <w:r w:rsidRPr="005D77AF">
        <w:rPr>
          <w:rFonts w:ascii="Traditional Arabic" w:hAnsi="Traditional Arabic" w:cs="Traditional Arabic"/>
          <w:sz w:val="28"/>
          <w:szCs w:val="28"/>
        </w:rPr>
        <w:sym w:font="HQPB2" w:char="F0CE"/>
      </w:r>
      <w:r w:rsidRPr="005D77AF">
        <w:rPr>
          <w:rFonts w:ascii="Traditional Arabic" w:hAnsi="Traditional Arabic" w:cs="Traditional Arabic"/>
          <w:sz w:val="28"/>
          <w:szCs w:val="28"/>
        </w:rPr>
        <w:sym w:font="HQPB2" w:char="F0CD"/>
      </w:r>
      <w:r w:rsidRPr="005D77AF">
        <w:rPr>
          <w:rFonts w:ascii="Traditional Arabic" w:hAnsi="Traditional Arabic" w:cs="Traditional Arabic"/>
          <w:sz w:val="28"/>
          <w:szCs w:val="28"/>
        </w:rPr>
        <w:sym w:font="HQPB2" w:char="F0C8"/>
      </w:r>
      <w:r w:rsidRPr="005D77AF">
        <w:rPr>
          <w:rFonts w:ascii="Traditional Arabic" w:hAnsi="Traditional Arabic" w:cs="Traditional Arabic"/>
          <w:sz w:val="28"/>
          <w:szCs w:val="28"/>
          <w:rtl/>
        </w:rPr>
        <w:t xml:space="preserve">   </w:t>
      </w:r>
    </w:p>
    <w:p w:rsidR="00B52C86" w:rsidRDefault="00B52C86" w:rsidP="005D77AF">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6D1ADC" w:rsidRDefault="005D77AF" w:rsidP="005D77AF">
      <w:pPr>
        <w:pStyle w:val="ListParagraph"/>
        <w:spacing w:line="240" w:lineRule="auto"/>
        <w:ind w:left="644"/>
        <w:jc w:val="both"/>
        <w:rPr>
          <w:rFonts w:asciiTheme="majorBidi" w:hAnsiTheme="majorBidi" w:cstheme="majorBidi"/>
          <w:i/>
          <w:iCs/>
          <w:sz w:val="24"/>
          <w:szCs w:val="24"/>
          <w:lang w:val="en-US"/>
        </w:rPr>
      </w:pPr>
      <w:r>
        <w:rPr>
          <w:rFonts w:asciiTheme="majorBidi" w:hAnsiTheme="majorBidi" w:cstheme="majorBidi"/>
          <w:iCs/>
          <w:sz w:val="24"/>
          <w:szCs w:val="24"/>
          <w:lang w:val="en-US"/>
        </w:rPr>
        <w:tab/>
      </w:r>
      <w:r>
        <w:rPr>
          <w:rFonts w:asciiTheme="majorBidi" w:hAnsiTheme="majorBidi" w:cstheme="majorBidi"/>
          <w:iCs/>
          <w:sz w:val="24"/>
          <w:szCs w:val="24"/>
          <w:lang w:val="en-US"/>
        </w:rPr>
        <w:tab/>
      </w:r>
      <w:r w:rsidR="00B52C86">
        <w:rPr>
          <w:rFonts w:asciiTheme="majorBidi" w:hAnsiTheme="majorBidi" w:cstheme="majorBidi"/>
          <w:iCs/>
          <w:sz w:val="24"/>
          <w:szCs w:val="24"/>
        </w:rPr>
        <w:t>“</w:t>
      </w:r>
      <w:r w:rsidR="006D1ADC" w:rsidRPr="00CE2EF4">
        <w:rPr>
          <w:rFonts w:asciiTheme="majorBidi" w:hAnsiTheme="majorBidi" w:cstheme="majorBidi"/>
          <w:i/>
          <w:iCs/>
          <w:sz w:val="24"/>
          <w:szCs w:val="24"/>
        </w:rPr>
        <w:t>untuk menjadi petunjuk dan peringatan bagi orang-orang yang berfikir</w:t>
      </w:r>
      <w:r w:rsidR="00B52C86">
        <w:rPr>
          <w:rFonts w:asciiTheme="majorBidi" w:hAnsiTheme="majorBidi" w:cstheme="majorBidi"/>
          <w:i/>
          <w:iCs/>
          <w:sz w:val="24"/>
          <w:szCs w:val="24"/>
        </w:rPr>
        <w:t>”</w:t>
      </w:r>
      <w:r w:rsidR="006D1ADC" w:rsidRPr="00CE2EF4">
        <w:rPr>
          <w:rFonts w:asciiTheme="majorBidi" w:hAnsiTheme="majorBidi" w:cstheme="majorBidi"/>
          <w:i/>
          <w:iCs/>
          <w:sz w:val="24"/>
          <w:szCs w:val="24"/>
        </w:rPr>
        <w:t>.</w:t>
      </w:r>
    </w:p>
    <w:p w:rsidR="005D77AF" w:rsidRPr="005D77AF" w:rsidRDefault="005D77AF" w:rsidP="005D77AF">
      <w:pPr>
        <w:pStyle w:val="ListParagraph"/>
        <w:spacing w:line="240" w:lineRule="auto"/>
        <w:ind w:left="644"/>
        <w:jc w:val="both"/>
        <w:rPr>
          <w:rFonts w:asciiTheme="majorBidi" w:hAnsiTheme="majorBidi" w:cstheme="majorBidi"/>
          <w:i/>
          <w:iCs/>
          <w:sz w:val="24"/>
          <w:szCs w:val="24"/>
          <w:lang w:val="en-US"/>
        </w:rPr>
      </w:pPr>
    </w:p>
    <w:p w:rsidR="005D77AF" w:rsidRPr="005D77AF" w:rsidRDefault="005F5B87" w:rsidP="005D77AF">
      <w:pPr>
        <w:pStyle w:val="ListParagraph"/>
        <w:numPr>
          <w:ilvl w:val="0"/>
          <w:numId w:val="2"/>
        </w:numPr>
        <w:spacing w:line="240" w:lineRule="auto"/>
        <w:jc w:val="both"/>
        <w:rPr>
          <w:rFonts w:ascii="Traditional Arabic" w:hAnsi="Traditional Arabic" w:cs="Traditional Arabic"/>
          <w:i/>
          <w:iCs/>
          <w:sz w:val="28"/>
          <w:szCs w:val="28"/>
          <w:lang w:val="en-US"/>
        </w:rPr>
      </w:pPr>
      <w:r>
        <w:rPr>
          <w:rFonts w:asciiTheme="majorBidi" w:hAnsiTheme="majorBidi" w:cstheme="majorBidi"/>
          <w:b/>
          <w:bCs/>
          <w:i/>
          <w:iCs/>
          <w:sz w:val="24"/>
          <w:szCs w:val="24"/>
        </w:rPr>
        <w:t>Surat Thal</w:t>
      </w:r>
      <w:r>
        <w:rPr>
          <w:rFonts w:asciiTheme="majorBidi" w:hAnsiTheme="majorBidi" w:cstheme="majorBidi"/>
          <w:b/>
          <w:bCs/>
          <w:i/>
          <w:iCs/>
          <w:sz w:val="24"/>
          <w:szCs w:val="24"/>
          <w:lang w:val="en-US"/>
        </w:rPr>
        <w:t>a</w:t>
      </w:r>
      <w:r w:rsidR="002A42F6" w:rsidRPr="00CE2EF4">
        <w:rPr>
          <w:rFonts w:asciiTheme="majorBidi" w:hAnsiTheme="majorBidi" w:cstheme="majorBidi"/>
          <w:b/>
          <w:bCs/>
          <w:i/>
          <w:iCs/>
          <w:sz w:val="24"/>
          <w:szCs w:val="24"/>
        </w:rPr>
        <w:t>q 65:10</w:t>
      </w:r>
    </w:p>
    <w:p w:rsidR="00DD4C62" w:rsidRPr="005D77AF" w:rsidRDefault="00DD4C62" w:rsidP="005D77AF">
      <w:pPr>
        <w:pStyle w:val="ListParagraph"/>
        <w:bidi/>
        <w:spacing w:line="240" w:lineRule="auto"/>
        <w:ind w:left="-1" w:right="709"/>
        <w:jc w:val="both"/>
        <w:rPr>
          <w:rFonts w:ascii="Traditional Arabic" w:hAnsi="Traditional Arabic" w:cs="Traditional Arabic"/>
          <w:sz w:val="28"/>
          <w:szCs w:val="28"/>
        </w:rPr>
      </w:pPr>
      <w:r w:rsidRPr="005D77AF">
        <w:rPr>
          <w:rFonts w:ascii="Traditional Arabic" w:hAnsi="Traditional Arabic" w:cs="Traditional Arabic"/>
          <w:sz w:val="28"/>
          <w:szCs w:val="28"/>
        </w:rPr>
        <w:sym w:font="HQPB4" w:char="F0A3"/>
      </w:r>
      <w:r w:rsidRPr="005D77AF">
        <w:rPr>
          <w:rFonts w:ascii="Traditional Arabic" w:hAnsi="Traditional Arabic" w:cs="Traditional Arabic"/>
          <w:sz w:val="28"/>
          <w:szCs w:val="28"/>
        </w:rPr>
        <w:sym w:font="HQPB1" w:char="F089"/>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1" w:char="F0E3"/>
      </w:r>
      <w:r w:rsidRPr="005D77AF">
        <w:rPr>
          <w:rFonts w:ascii="Traditional Arabic" w:hAnsi="Traditional Arabic" w:cs="Traditional Arabic"/>
          <w:sz w:val="28"/>
          <w:szCs w:val="28"/>
        </w:rPr>
        <w:sym w:font="HQPB5" w:char="F072"/>
      </w:r>
      <w:r w:rsidRPr="005D77AF">
        <w:rPr>
          <w:rFonts w:ascii="Traditional Arabic" w:hAnsi="Traditional Arabic" w:cs="Traditional Arabic"/>
          <w:sz w:val="28"/>
          <w:szCs w:val="28"/>
        </w:rPr>
        <w:sym w:font="HQPB1" w:char="F026"/>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AA"/>
      </w:r>
      <w:r w:rsidRPr="005D77AF">
        <w:rPr>
          <w:rFonts w:ascii="Traditional Arabic" w:hAnsi="Traditional Arabic" w:cs="Traditional Arabic"/>
          <w:sz w:val="28"/>
          <w:szCs w:val="28"/>
        </w:rPr>
        <w:sym w:font="HQPB1" w:char="F021"/>
      </w:r>
      <w:r w:rsidRPr="005D77AF">
        <w:rPr>
          <w:rFonts w:ascii="Traditional Arabic" w:hAnsi="Traditional Arabic" w:cs="Traditional Arabic"/>
          <w:sz w:val="28"/>
          <w:szCs w:val="28"/>
        </w:rPr>
        <w:sym w:font="HQPB5" w:char="F024"/>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4" w:char="F0F6"/>
      </w:r>
      <w:r w:rsidRPr="005D77AF">
        <w:rPr>
          <w:rFonts w:ascii="Traditional Arabic" w:hAnsi="Traditional Arabic" w:cs="Traditional Arabic"/>
          <w:sz w:val="28"/>
          <w:szCs w:val="28"/>
        </w:rPr>
        <w:sym w:font="HQPB2" w:char="F04E"/>
      </w:r>
      <w:r w:rsidRPr="005D77AF">
        <w:rPr>
          <w:rFonts w:ascii="Traditional Arabic" w:hAnsi="Traditional Arabic" w:cs="Traditional Arabic"/>
          <w:sz w:val="28"/>
          <w:szCs w:val="28"/>
        </w:rPr>
        <w:sym w:font="HQPB4" w:char="F0E7"/>
      </w:r>
      <w:r w:rsidRPr="005D77AF">
        <w:rPr>
          <w:rFonts w:ascii="Traditional Arabic" w:hAnsi="Traditional Arabic" w:cs="Traditional Arabic"/>
          <w:sz w:val="28"/>
          <w:szCs w:val="28"/>
        </w:rPr>
        <w:sym w:font="HQPB2" w:char="F06C"/>
      </w:r>
      <w:r w:rsidRPr="005D77AF">
        <w:rPr>
          <w:rFonts w:ascii="Traditional Arabic" w:hAnsi="Traditional Arabic" w:cs="Traditional Arabic"/>
          <w:sz w:val="28"/>
          <w:szCs w:val="28"/>
        </w:rPr>
        <w:sym w:font="HQPB5" w:char="F06D"/>
      </w:r>
      <w:r w:rsidRPr="005D77AF">
        <w:rPr>
          <w:rFonts w:ascii="Traditional Arabic" w:hAnsi="Traditional Arabic" w:cs="Traditional Arabic"/>
          <w:sz w:val="28"/>
          <w:szCs w:val="28"/>
        </w:rPr>
        <w:sym w:font="HQPB2" w:char="F03B"/>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1" w:char="F024"/>
      </w:r>
      <w:r w:rsidRPr="005D77AF">
        <w:rPr>
          <w:rFonts w:ascii="Traditional Arabic" w:hAnsi="Traditional Arabic" w:cs="Traditional Arabic"/>
          <w:sz w:val="28"/>
          <w:szCs w:val="28"/>
        </w:rPr>
        <w:sym w:font="HQPB4" w:char="F05C"/>
      </w:r>
      <w:r w:rsidRPr="005D77AF">
        <w:rPr>
          <w:rFonts w:ascii="Traditional Arabic" w:hAnsi="Traditional Arabic" w:cs="Traditional Arabic"/>
          <w:sz w:val="28"/>
          <w:szCs w:val="28"/>
        </w:rPr>
        <w:sym w:font="HQPB1" w:char="F02F"/>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Pr>
        <w:sym w:font="HQPB5" w:char="F078"/>
      </w:r>
      <w:r w:rsidRPr="005D77AF">
        <w:rPr>
          <w:rFonts w:ascii="Traditional Arabic" w:hAnsi="Traditional Arabic" w:cs="Traditional Arabic"/>
          <w:sz w:val="28"/>
          <w:szCs w:val="28"/>
        </w:rPr>
        <w:sym w:font="HQPB1" w:char="F08B"/>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1" w:char="F0E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Pr>
        <w:sym w:font="HQPB4" w:char="F059"/>
      </w:r>
      <w:r w:rsidRPr="005D77AF">
        <w:rPr>
          <w:rFonts w:ascii="Traditional Arabic" w:hAnsi="Traditional Arabic" w:cs="Traditional Arabic"/>
          <w:sz w:val="28"/>
          <w:szCs w:val="28"/>
        </w:rPr>
        <w:sym w:font="HQPB1" w:char="F089"/>
      </w:r>
      <w:r w:rsidRPr="005D77AF">
        <w:rPr>
          <w:rFonts w:ascii="Traditional Arabic" w:hAnsi="Traditional Arabic" w:cs="Traditional Arabic"/>
          <w:sz w:val="28"/>
          <w:szCs w:val="28"/>
        </w:rPr>
        <w:sym w:font="HQPB2" w:char="F083"/>
      </w:r>
      <w:r w:rsidRPr="005D77AF">
        <w:rPr>
          <w:rFonts w:ascii="Traditional Arabic" w:hAnsi="Traditional Arabic" w:cs="Traditional Arabic"/>
          <w:sz w:val="28"/>
          <w:szCs w:val="28"/>
        </w:rPr>
        <w:sym w:font="HQPB4" w:char="F0CF"/>
      </w:r>
      <w:r w:rsidRPr="005D77AF">
        <w:rPr>
          <w:rFonts w:ascii="Traditional Arabic" w:hAnsi="Traditional Arabic" w:cs="Traditional Arabic"/>
          <w:sz w:val="28"/>
          <w:szCs w:val="28"/>
        </w:rPr>
        <w:sym w:font="HQPB1" w:char="F089"/>
      </w:r>
      <w:r w:rsidRPr="005D77AF">
        <w:rPr>
          <w:rFonts w:ascii="Traditional Arabic" w:hAnsi="Traditional Arabic" w:cs="Traditional Arabic"/>
          <w:sz w:val="28"/>
          <w:szCs w:val="28"/>
        </w:rPr>
        <w:sym w:font="HQPB5" w:char="F078"/>
      </w:r>
      <w:r w:rsidRPr="005D77AF">
        <w:rPr>
          <w:rFonts w:ascii="Traditional Arabic" w:hAnsi="Traditional Arabic" w:cs="Traditional Arabic"/>
          <w:sz w:val="28"/>
          <w:szCs w:val="28"/>
        </w:rPr>
        <w:sym w:font="HQPB1" w:char="F0A9"/>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4" w:char="F028"/>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28"/>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Pr>
        <w:sym w:font="HQPB2" w:char="F071"/>
      </w:r>
      <w:r w:rsidRPr="005D77AF">
        <w:rPr>
          <w:rFonts w:ascii="Traditional Arabic" w:hAnsi="Traditional Arabic" w:cs="Traditional Arabic"/>
          <w:sz w:val="28"/>
          <w:szCs w:val="28"/>
        </w:rPr>
        <w:sym w:font="HQPB4" w:char="F0E0"/>
      </w:r>
      <w:r w:rsidRPr="005D77AF">
        <w:rPr>
          <w:rFonts w:ascii="Traditional Arabic" w:hAnsi="Traditional Arabic" w:cs="Traditional Arabic"/>
          <w:sz w:val="28"/>
          <w:szCs w:val="28"/>
        </w:rPr>
        <w:sym w:font="HQPB2" w:char="F029"/>
      </w:r>
      <w:r w:rsidRPr="005D77AF">
        <w:rPr>
          <w:rFonts w:ascii="Traditional Arabic" w:hAnsi="Traditional Arabic" w:cs="Traditional Arabic"/>
          <w:sz w:val="28"/>
          <w:szCs w:val="28"/>
        </w:rPr>
        <w:sym w:font="HQPB4" w:char="F0A8"/>
      </w:r>
      <w:r w:rsidRPr="005D77AF">
        <w:rPr>
          <w:rFonts w:ascii="Traditional Arabic" w:hAnsi="Traditional Arabic" w:cs="Traditional Arabic"/>
          <w:sz w:val="28"/>
          <w:szCs w:val="28"/>
        </w:rPr>
        <w:sym w:font="HQPB1" w:char="F03F"/>
      </w:r>
      <w:r w:rsidRPr="005D77AF">
        <w:rPr>
          <w:rFonts w:ascii="Traditional Arabic" w:hAnsi="Traditional Arabic" w:cs="Traditional Arabic"/>
          <w:sz w:val="28"/>
          <w:szCs w:val="28"/>
        </w:rPr>
        <w:sym w:font="HQPB5" w:char="F024"/>
      </w:r>
      <w:r w:rsidRPr="005D77AF">
        <w:rPr>
          <w:rFonts w:ascii="Traditional Arabic" w:hAnsi="Traditional Arabic" w:cs="Traditional Arabic"/>
          <w:sz w:val="28"/>
          <w:szCs w:val="28"/>
        </w:rPr>
        <w:sym w:font="HQPB1" w:char="F024"/>
      </w:r>
      <w:r w:rsidRPr="005D77AF">
        <w:rPr>
          <w:rFonts w:ascii="Traditional Arabic" w:hAnsi="Traditional Arabic" w:cs="Traditional Arabic"/>
          <w:sz w:val="28"/>
          <w:szCs w:val="28"/>
        </w:rPr>
        <w:sym w:font="HQPB5" w:char="F073"/>
      </w:r>
      <w:r w:rsidRPr="005D77AF">
        <w:rPr>
          <w:rFonts w:ascii="Traditional Arabic" w:hAnsi="Traditional Arabic" w:cs="Traditional Arabic"/>
          <w:sz w:val="28"/>
          <w:szCs w:val="28"/>
        </w:rPr>
        <w:sym w:font="HQPB1" w:char="F0F9"/>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A9"/>
      </w:r>
      <w:r w:rsidRPr="005D77AF">
        <w:rPr>
          <w:rFonts w:ascii="Traditional Arabic" w:hAnsi="Traditional Arabic" w:cs="Traditional Arabic"/>
          <w:sz w:val="28"/>
          <w:szCs w:val="28"/>
        </w:rPr>
        <w:sym w:font="HQPB1" w:char="F021"/>
      </w:r>
      <w:r w:rsidRPr="005D77AF">
        <w:rPr>
          <w:rFonts w:ascii="Traditional Arabic" w:hAnsi="Traditional Arabic" w:cs="Traditional Arabic"/>
          <w:sz w:val="28"/>
          <w:szCs w:val="28"/>
        </w:rPr>
        <w:sym w:font="HQPB5" w:char="F024"/>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2" w:char="F092"/>
      </w:r>
      <w:r w:rsidRPr="005D77AF">
        <w:rPr>
          <w:rFonts w:ascii="Traditional Arabic" w:hAnsi="Traditional Arabic" w:cs="Traditional Arabic"/>
          <w:sz w:val="28"/>
          <w:szCs w:val="28"/>
        </w:rPr>
        <w:sym w:font="HQPB4" w:char="F0CD"/>
      </w:r>
      <w:r w:rsidRPr="005D77AF">
        <w:rPr>
          <w:rFonts w:ascii="Traditional Arabic" w:hAnsi="Traditional Arabic" w:cs="Traditional Arabic"/>
          <w:sz w:val="28"/>
          <w:szCs w:val="28"/>
        </w:rPr>
        <w:sym w:font="HQPB2" w:char="F03C"/>
      </w:r>
      <w:r w:rsidRPr="005D77AF">
        <w:rPr>
          <w:rFonts w:ascii="Traditional Arabic" w:hAnsi="Traditional Arabic" w:cs="Traditional Arabic"/>
          <w:sz w:val="28"/>
          <w:szCs w:val="28"/>
        </w:rPr>
        <w:sym w:font="HQPB5" w:char="F027"/>
      </w:r>
      <w:r w:rsidRPr="005D77AF">
        <w:rPr>
          <w:rFonts w:ascii="Traditional Arabic" w:hAnsi="Traditional Arabic" w:cs="Traditional Arabic"/>
          <w:sz w:val="28"/>
          <w:szCs w:val="28"/>
        </w:rPr>
        <w:sym w:font="HQPB2" w:char="F072"/>
      </w:r>
      <w:r w:rsidRPr="005D77AF">
        <w:rPr>
          <w:rFonts w:ascii="Traditional Arabic" w:hAnsi="Traditional Arabic" w:cs="Traditional Arabic"/>
          <w:sz w:val="28"/>
          <w:szCs w:val="28"/>
        </w:rPr>
        <w:sym w:font="HQPB4" w:char="F0E9"/>
      </w:r>
      <w:r w:rsidRPr="005D77AF">
        <w:rPr>
          <w:rFonts w:ascii="Traditional Arabic" w:hAnsi="Traditional Arabic" w:cs="Traditional Arabic"/>
          <w:sz w:val="28"/>
          <w:szCs w:val="28"/>
        </w:rPr>
        <w:sym w:font="HQPB1" w:char="F027"/>
      </w:r>
      <w:r w:rsidRPr="005D77AF">
        <w:rPr>
          <w:rFonts w:ascii="Traditional Arabic" w:hAnsi="Traditional Arabic" w:cs="Traditional Arabic"/>
          <w:sz w:val="28"/>
          <w:szCs w:val="28"/>
        </w:rPr>
        <w:sym w:font="HQPB5" w:char="F0AF"/>
      </w:r>
      <w:r w:rsidRPr="005D77AF">
        <w:rPr>
          <w:rFonts w:ascii="Traditional Arabic" w:hAnsi="Traditional Arabic" w:cs="Traditional Arabic"/>
          <w:sz w:val="28"/>
          <w:szCs w:val="28"/>
        </w:rPr>
        <w:sym w:font="HQPB2" w:char="F0BB"/>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2" w:char="F08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4" w:char="F0C9"/>
      </w:r>
      <w:r w:rsidRPr="005D77AF">
        <w:rPr>
          <w:rFonts w:ascii="Traditional Arabic" w:hAnsi="Traditional Arabic" w:cs="Traditional Arabic"/>
          <w:sz w:val="28"/>
          <w:szCs w:val="28"/>
        </w:rPr>
        <w:sym w:font="HQPB1" w:char="F03D"/>
      </w:r>
      <w:r w:rsidRPr="005D77AF">
        <w:rPr>
          <w:rFonts w:ascii="Traditional Arabic" w:hAnsi="Traditional Arabic" w:cs="Traditional Arabic"/>
          <w:sz w:val="28"/>
          <w:szCs w:val="28"/>
        </w:rPr>
        <w:sym w:font="HQPB2" w:char="F0BB"/>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1" w:char="F037"/>
      </w:r>
      <w:r w:rsidRPr="005D77AF">
        <w:rPr>
          <w:rFonts w:ascii="Traditional Arabic" w:hAnsi="Traditional Arabic" w:cs="Traditional Arabic"/>
          <w:sz w:val="28"/>
          <w:szCs w:val="28"/>
        </w:rPr>
        <w:sym w:font="HQPB4" w:char="F0F8"/>
      </w:r>
      <w:r w:rsidRPr="005D77AF">
        <w:rPr>
          <w:rFonts w:ascii="Traditional Arabic" w:hAnsi="Traditional Arabic" w:cs="Traditional Arabic"/>
          <w:sz w:val="28"/>
          <w:szCs w:val="28"/>
        </w:rPr>
        <w:sym w:font="HQPB2" w:char="F039"/>
      </w:r>
      <w:r w:rsidRPr="005D77AF">
        <w:rPr>
          <w:rFonts w:ascii="Traditional Arabic" w:hAnsi="Traditional Arabic" w:cs="Traditional Arabic"/>
          <w:sz w:val="28"/>
          <w:szCs w:val="28"/>
        </w:rPr>
        <w:sym w:font="HQPB5" w:char="F046"/>
      </w:r>
      <w:r w:rsidRPr="005D77AF">
        <w:rPr>
          <w:rFonts w:ascii="Traditional Arabic" w:hAnsi="Traditional Arabic" w:cs="Traditional Arabic"/>
          <w:sz w:val="28"/>
          <w:szCs w:val="28"/>
        </w:rPr>
        <w:sym w:font="HQPB2" w:char="F07B"/>
      </w:r>
      <w:r w:rsidRPr="005D77AF">
        <w:rPr>
          <w:rFonts w:ascii="Traditional Arabic" w:hAnsi="Traditional Arabic" w:cs="Traditional Arabic"/>
          <w:sz w:val="28"/>
          <w:szCs w:val="28"/>
        </w:rPr>
        <w:sym w:font="HQPB5" w:char="F024"/>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2" w:char="F0FB"/>
      </w:r>
      <w:r w:rsidRPr="005D77AF">
        <w:rPr>
          <w:rFonts w:ascii="Traditional Arabic" w:hAnsi="Traditional Arabic" w:cs="Traditional Arabic"/>
          <w:sz w:val="28"/>
          <w:szCs w:val="28"/>
        </w:rPr>
        <w:sym w:font="HQPB2" w:char="F0EF"/>
      </w:r>
      <w:r w:rsidRPr="005D77AF">
        <w:rPr>
          <w:rFonts w:ascii="Traditional Arabic" w:hAnsi="Traditional Arabic" w:cs="Traditional Arabic"/>
          <w:sz w:val="28"/>
          <w:szCs w:val="28"/>
        </w:rPr>
        <w:sym w:font="HQPB4" w:char="F0CF"/>
      </w:r>
      <w:r w:rsidRPr="005D77AF">
        <w:rPr>
          <w:rFonts w:ascii="Traditional Arabic" w:hAnsi="Traditional Arabic" w:cs="Traditional Arabic"/>
          <w:sz w:val="28"/>
          <w:szCs w:val="28"/>
        </w:rPr>
        <w:sym w:font="HQPB3" w:char="F025"/>
      </w:r>
      <w:r w:rsidRPr="005D77AF">
        <w:rPr>
          <w:rFonts w:ascii="Traditional Arabic" w:hAnsi="Traditional Arabic" w:cs="Traditional Arabic"/>
          <w:sz w:val="28"/>
          <w:szCs w:val="28"/>
        </w:rPr>
        <w:sym w:font="HQPB4" w:char="F0A9"/>
      </w:r>
      <w:r w:rsidRPr="005D77AF">
        <w:rPr>
          <w:rFonts w:ascii="Traditional Arabic" w:hAnsi="Traditional Arabic" w:cs="Traditional Arabic"/>
          <w:sz w:val="28"/>
          <w:szCs w:val="28"/>
        </w:rPr>
        <w:sym w:font="HQPB3" w:char="F021"/>
      </w:r>
      <w:r w:rsidRPr="005D77AF">
        <w:rPr>
          <w:rFonts w:ascii="Traditional Arabic" w:hAnsi="Traditional Arabic" w:cs="Traditional Arabic"/>
          <w:sz w:val="28"/>
          <w:szCs w:val="28"/>
        </w:rPr>
        <w:sym w:font="HQPB5" w:char="F024"/>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28"/>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Pr>
        <w:sym w:font="HQPB2" w:char="F071"/>
      </w:r>
      <w:r w:rsidRPr="005D77AF">
        <w:rPr>
          <w:rFonts w:ascii="Traditional Arabic" w:hAnsi="Traditional Arabic" w:cs="Traditional Arabic"/>
          <w:sz w:val="28"/>
          <w:szCs w:val="28"/>
        </w:rPr>
        <w:sym w:font="HQPB4" w:char="F0E3"/>
      </w:r>
      <w:r w:rsidRPr="005D77AF">
        <w:rPr>
          <w:rFonts w:ascii="Traditional Arabic" w:hAnsi="Traditional Arabic" w:cs="Traditional Arabic"/>
          <w:sz w:val="28"/>
          <w:szCs w:val="28"/>
        </w:rPr>
        <w:sym w:font="HQPB2" w:char="F05A"/>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2" w:char="F042"/>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Pr>
        <w:sym w:font="HQPB5" w:char="F075"/>
      </w:r>
      <w:r w:rsidRPr="005D77AF">
        <w:rPr>
          <w:rFonts w:ascii="Traditional Arabic" w:hAnsi="Traditional Arabic" w:cs="Traditional Arabic"/>
          <w:sz w:val="28"/>
          <w:szCs w:val="28"/>
        </w:rPr>
        <w:sym w:font="HQPB2" w:char="F0E4"/>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4" w:char="F034"/>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4" w:char="F0F4"/>
      </w:r>
      <w:r w:rsidRPr="005D77AF">
        <w:rPr>
          <w:rFonts w:ascii="Traditional Arabic" w:hAnsi="Traditional Arabic" w:cs="Traditional Arabic"/>
          <w:sz w:val="28"/>
          <w:szCs w:val="28"/>
        </w:rPr>
        <w:sym w:font="HQPB1" w:char="F089"/>
      </w:r>
      <w:r w:rsidRPr="005D77AF">
        <w:rPr>
          <w:rFonts w:ascii="Traditional Arabic" w:hAnsi="Traditional Arabic" w:cs="Traditional Arabic"/>
          <w:sz w:val="28"/>
          <w:szCs w:val="28"/>
        </w:rPr>
        <w:sym w:font="HQPB5" w:char="F073"/>
      </w:r>
      <w:r w:rsidRPr="005D77AF">
        <w:rPr>
          <w:rFonts w:ascii="Traditional Arabic" w:hAnsi="Traditional Arabic" w:cs="Traditional Arabic"/>
          <w:sz w:val="28"/>
          <w:szCs w:val="28"/>
        </w:rPr>
        <w:sym w:font="HQPB2" w:char="F025"/>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2" w:char="F041"/>
      </w:r>
      <w:r w:rsidRPr="005D77AF">
        <w:rPr>
          <w:rFonts w:ascii="Traditional Arabic" w:hAnsi="Traditional Arabic" w:cs="Traditional Arabic"/>
          <w:sz w:val="28"/>
          <w:szCs w:val="28"/>
        </w:rPr>
        <w:sym w:font="HQPB5" w:char="F074"/>
      </w:r>
      <w:r w:rsidRPr="005D77AF">
        <w:rPr>
          <w:rFonts w:ascii="Traditional Arabic" w:hAnsi="Traditional Arabic" w:cs="Traditional Arabic"/>
          <w:sz w:val="28"/>
          <w:szCs w:val="28"/>
        </w:rPr>
        <w:sym w:font="HQPB1" w:char="F093"/>
      </w:r>
      <w:r w:rsidRPr="005D77AF">
        <w:rPr>
          <w:rFonts w:ascii="Traditional Arabic" w:hAnsi="Traditional Arabic" w:cs="Traditional Arabic"/>
          <w:sz w:val="28"/>
          <w:szCs w:val="28"/>
        </w:rPr>
        <w:sym w:font="HQPB2" w:char="F052"/>
      </w:r>
      <w:r w:rsidRPr="005D77AF">
        <w:rPr>
          <w:rFonts w:ascii="Traditional Arabic" w:hAnsi="Traditional Arabic" w:cs="Traditional Arabic"/>
          <w:sz w:val="28"/>
          <w:szCs w:val="28"/>
        </w:rPr>
        <w:sym w:font="HQPB5" w:char="F072"/>
      </w:r>
      <w:r w:rsidRPr="005D77AF">
        <w:rPr>
          <w:rFonts w:ascii="Traditional Arabic" w:hAnsi="Traditional Arabic" w:cs="Traditional Arabic"/>
          <w:sz w:val="28"/>
          <w:szCs w:val="28"/>
        </w:rPr>
        <w:sym w:font="HQPB1" w:char="F026"/>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5" w:char="F0AA"/>
      </w:r>
      <w:r w:rsidRPr="005D77AF">
        <w:rPr>
          <w:rFonts w:ascii="Traditional Arabic" w:hAnsi="Traditional Arabic" w:cs="Traditional Arabic"/>
          <w:sz w:val="28"/>
          <w:szCs w:val="28"/>
        </w:rPr>
        <w:sym w:font="HQPB1" w:char="F021"/>
      </w:r>
      <w:r w:rsidRPr="005D77AF">
        <w:rPr>
          <w:rFonts w:ascii="Traditional Arabic" w:hAnsi="Traditional Arabic" w:cs="Traditional Arabic"/>
          <w:sz w:val="28"/>
          <w:szCs w:val="28"/>
        </w:rPr>
        <w:sym w:font="HQPB5" w:char="F024"/>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4" w:char="F0F3"/>
      </w:r>
      <w:r w:rsidRPr="005D77AF">
        <w:rPr>
          <w:rFonts w:ascii="Traditional Arabic" w:hAnsi="Traditional Arabic" w:cs="Traditional Arabic"/>
          <w:sz w:val="28"/>
          <w:szCs w:val="28"/>
        </w:rPr>
        <w:sym w:font="HQPB2" w:char="F04F"/>
      </w:r>
      <w:r w:rsidRPr="005D77AF">
        <w:rPr>
          <w:rFonts w:ascii="Traditional Arabic" w:hAnsi="Traditional Arabic" w:cs="Traditional Arabic"/>
          <w:sz w:val="28"/>
          <w:szCs w:val="28"/>
        </w:rPr>
        <w:sym w:font="HQPB4" w:char="F0E4"/>
      </w:r>
      <w:r w:rsidRPr="005D77AF">
        <w:rPr>
          <w:rFonts w:ascii="Traditional Arabic" w:hAnsi="Traditional Arabic" w:cs="Traditional Arabic"/>
          <w:sz w:val="28"/>
          <w:szCs w:val="28"/>
        </w:rPr>
        <w:sym w:font="HQPB2" w:char="F033"/>
      </w:r>
      <w:r w:rsidRPr="005D77AF">
        <w:rPr>
          <w:rFonts w:ascii="Traditional Arabic" w:hAnsi="Traditional Arabic" w:cs="Traditional Arabic"/>
          <w:sz w:val="28"/>
          <w:szCs w:val="28"/>
        </w:rPr>
        <w:sym w:font="HQPB4" w:char="F0F6"/>
      </w:r>
      <w:r w:rsidRPr="005D77AF">
        <w:rPr>
          <w:rFonts w:ascii="Traditional Arabic" w:hAnsi="Traditional Arabic" w:cs="Traditional Arabic"/>
          <w:sz w:val="28"/>
          <w:szCs w:val="28"/>
        </w:rPr>
        <w:sym w:font="HQPB2" w:char="F08B"/>
      </w:r>
      <w:r w:rsidRPr="005D77AF">
        <w:rPr>
          <w:rFonts w:ascii="Traditional Arabic" w:hAnsi="Traditional Arabic" w:cs="Traditional Arabic"/>
          <w:sz w:val="28"/>
          <w:szCs w:val="28"/>
        </w:rPr>
        <w:sym w:font="HQPB5" w:char="F073"/>
      </w:r>
      <w:r w:rsidRPr="005D77AF">
        <w:rPr>
          <w:rFonts w:ascii="Traditional Arabic" w:hAnsi="Traditional Arabic" w:cs="Traditional Arabic"/>
          <w:sz w:val="28"/>
          <w:szCs w:val="28"/>
        </w:rPr>
        <w:sym w:font="HQPB2" w:char="F039"/>
      </w:r>
      <w:r w:rsidRPr="005D77AF">
        <w:rPr>
          <w:rFonts w:ascii="Traditional Arabic" w:hAnsi="Traditional Arabic" w:cs="Traditional Arabic"/>
          <w:sz w:val="28"/>
          <w:szCs w:val="28"/>
        </w:rPr>
        <w:sym w:font="HQPB4" w:char="F0CE"/>
      </w:r>
      <w:r w:rsidRPr="005D77AF">
        <w:rPr>
          <w:rFonts w:ascii="Traditional Arabic" w:hAnsi="Traditional Arabic" w:cs="Traditional Arabic"/>
          <w:sz w:val="28"/>
          <w:szCs w:val="28"/>
        </w:rPr>
        <w:sym w:font="HQPB1" w:char="F029"/>
      </w:r>
      <w:r w:rsidRPr="005D77AF">
        <w:rPr>
          <w:rFonts w:ascii="Traditional Arabic" w:hAnsi="Traditional Arabic" w:cs="Traditional Arabic"/>
          <w:sz w:val="28"/>
          <w:szCs w:val="28"/>
          <w:rtl/>
        </w:rPr>
        <w:t xml:space="preserve"> </w:t>
      </w:r>
      <w:r w:rsidRPr="005D77AF">
        <w:rPr>
          <w:rFonts w:ascii="Traditional Arabic" w:hAnsi="Traditional Arabic" w:cs="Traditional Arabic"/>
          <w:sz w:val="28"/>
          <w:szCs w:val="28"/>
        </w:rPr>
        <w:sym w:font="HQPB1" w:char="F023"/>
      </w:r>
      <w:r w:rsidRPr="005D77AF">
        <w:rPr>
          <w:rFonts w:ascii="Traditional Arabic" w:hAnsi="Traditional Arabic" w:cs="Traditional Arabic"/>
          <w:sz w:val="28"/>
          <w:szCs w:val="28"/>
        </w:rPr>
        <w:sym w:font="HQPB4" w:char="F05B"/>
      </w:r>
      <w:r w:rsidRPr="005D77AF">
        <w:rPr>
          <w:rFonts w:ascii="Traditional Arabic" w:hAnsi="Traditional Arabic" w:cs="Traditional Arabic"/>
          <w:sz w:val="28"/>
          <w:szCs w:val="28"/>
        </w:rPr>
        <w:sym w:font="HQPB1" w:char="F08D"/>
      </w:r>
      <w:r w:rsidRPr="005D77AF">
        <w:rPr>
          <w:rFonts w:ascii="Traditional Arabic" w:hAnsi="Traditional Arabic" w:cs="Traditional Arabic"/>
          <w:sz w:val="28"/>
          <w:szCs w:val="28"/>
        </w:rPr>
        <w:sym w:font="HQPB4" w:char="F0F8"/>
      </w:r>
      <w:r w:rsidRPr="005D77AF">
        <w:rPr>
          <w:rFonts w:ascii="Traditional Arabic" w:hAnsi="Traditional Arabic" w:cs="Traditional Arabic"/>
          <w:sz w:val="28"/>
          <w:szCs w:val="28"/>
        </w:rPr>
        <w:sym w:font="HQPB2" w:char="F02E"/>
      </w:r>
      <w:r w:rsidRPr="005D77AF">
        <w:rPr>
          <w:rFonts w:ascii="Traditional Arabic" w:hAnsi="Traditional Arabic" w:cs="Traditional Arabic"/>
          <w:sz w:val="28"/>
          <w:szCs w:val="28"/>
        </w:rPr>
        <w:sym w:font="HQPB4" w:char="F0CF"/>
      </w:r>
      <w:r w:rsidRPr="005D77AF">
        <w:rPr>
          <w:rFonts w:ascii="Traditional Arabic" w:hAnsi="Traditional Arabic" w:cs="Traditional Arabic"/>
          <w:sz w:val="28"/>
          <w:szCs w:val="28"/>
        </w:rPr>
        <w:sym w:font="HQPB1" w:char="F08C"/>
      </w:r>
      <w:r w:rsidRPr="005D77AF">
        <w:rPr>
          <w:rFonts w:ascii="Traditional Arabic" w:hAnsi="Traditional Arabic" w:cs="Traditional Arabic"/>
          <w:sz w:val="28"/>
          <w:szCs w:val="28"/>
          <w:rtl/>
        </w:rPr>
        <w:t xml:space="preserve"> </w:t>
      </w:r>
      <w:r w:rsidR="005D77AF">
        <w:rPr>
          <w:sz w:val="28"/>
          <w:szCs w:val="28"/>
        </w:rPr>
        <w:sym w:font="HQPB2" w:char="F0C7"/>
      </w:r>
      <w:r w:rsidR="005D77AF">
        <w:rPr>
          <w:sz w:val="28"/>
          <w:szCs w:val="28"/>
        </w:rPr>
        <w:sym w:font="HQPB2" w:char="F0CB"/>
      </w:r>
      <w:r w:rsidR="005D77AF">
        <w:rPr>
          <w:sz w:val="28"/>
          <w:szCs w:val="28"/>
        </w:rPr>
        <w:sym w:font="HQPB2" w:char="F0D2"/>
      </w:r>
      <w:r w:rsidR="005D77AF">
        <w:rPr>
          <w:sz w:val="28"/>
          <w:szCs w:val="28"/>
        </w:rPr>
        <w:sym w:font="HQPB2" w:char="F0C8"/>
      </w:r>
      <w:r w:rsidRPr="005D77AF">
        <w:rPr>
          <w:rFonts w:ascii="Traditional Arabic" w:hAnsi="Traditional Arabic" w:cs="Traditional Arabic"/>
          <w:sz w:val="28"/>
          <w:szCs w:val="28"/>
          <w:rtl/>
        </w:rPr>
        <w:t xml:space="preserve">  </w:t>
      </w:r>
    </w:p>
    <w:p w:rsidR="00B52C86" w:rsidRDefault="00B52C86" w:rsidP="005D77AF">
      <w:pPr>
        <w:pStyle w:val="ListParagraph"/>
        <w:spacing w:line="240" w:lineRule="auto"/>
        <w:ind w:left="644"/>
        <w:jc w:val="both"/>
        <w:rPr>
          <w:rFonts w:asciiTheme="majorBidi" w:hAnsiTheme="majorBidi" w:cstheme="majorBidi"/>
          <w:iCs/>
          <w:sz w:val="24"/>
          <w:szCs w:val="24"/>
        </w:rPr>
      </w:pPr>
      <w:r>
        <w:rPr>
          <w:rFonts w:asciiTheme="majorBidi" w:hAnsiTheme="majorBidi" w:cstheme="majorBidi"/>
          <w:iCs/>
          <w:sz w:val="24"/>
          <w:szCs w:val="24"/>
        </w:rPr>
        <w:t>Artinya:</w:t>
      </w:r>
    </w:p>
    <w:p w:rsidR="007934FD" w:rsidRDefault="005D77AF" w:rsidP="005D77AF">
      <w:pPr>
        <w:pStyle w:val="ListParagraph"/>
        <w:spacing w:line="240" w:lineRule="auto"/>
        <w:ind w:left="644"/>
        <w:jc w:val="both"/>
        <w:rPr>
          <w:rFonts w:asciiTheme="majorBidi" w:hAnsiTheme="majorBidi" w:cstheme="majorBidi"/>
          <w:i/>
          <w:iCs/>
          <w:sz w:val="24"/>
          <w:szCs w:val="24"/>
          <w:lang w:val="en-US"/>
        </w:rPr>
      </w:pPr>
      <w:r>
        <w:rPr>
          <w:rFonts w:asciiTheme="majorBidi" w:hAnsiTheme="majorBidi" w:cstheme="majorBidi"/>
          <w:iCs/>
          <w:sz w:val="24"/>
          <w:szCs w:val="24"/>
          <w:lang w:val="en-US"/>
        </w:rPr>
        <w:tab/>
      </w:r>
      <w:r>
        <w:rPr>
          <w:rFonts w:asciiTheme="majorBidi" w:hAnsiTheme="majorBidi" w:cstheme="majorBidi"/>
          <w:iCs/>
          <w:sz w:val="24"/>
          <w:szCs w:val="24"/>
          <w:lang w:val="en-US"/>
        </w:rPr>
        <w:tab/>
      </w:r>
      <w:r w:rsidR="00B52C86">
        <w:rPr>
          <w:rFonts w:asciiTheme="majorBidi" w:hAnsiTheme="majorBidi" w:cstheme="majorBidi"/>
          <w:iCs/>
          <w:sz w:val="24"/>
          <w:szCs w:val="24"/>
        </w:rPr>
        <w:t>“</w:t>
      </w:r>
      <w:r w:rsidR="006D1ADC" w:rsidRPr="00CE2EF4">
        <w:rPr>
          <w:rFonts w:asciiTheme="majorBidi" w:hAnsiTheme="majorBidi" w:cstheme="majorBidi"/>
          <w:i/>
          <w:iCs/>
          <w:sz w:val="24"/>
          <w:szCs w:val="24"/>
        </w:rPr>
        <w:t>Allah menyediakan bagi mereka azab yang keras,</w:t>
      </w:r>
      <w:r w:rsidR="00B52C86">
        <w:rPr>
          <w:rFonts w:asciiTheme="majorBidi" w:hAnsiTheme="majorBidi" w:cstheme="majorBidi"/>
          <w:i/>
          <w:iCs/>
          <w:sz w:val="24"/>
          <w:szCs w:val="24"/>
        </w:rPr>
        <w:t xml:space="preserve"> Maka bertakwalah kepada Allah h</w:t>
      </w:r>
      <w:r w:rsidR="006D1ADC" w:rsidRPr="00CE2EF4">
        <w:rPr>
          <w:rFonts w:asciiTheme="majorBidi" w:hAnsiTheme="majorBidi" w:cstheme="majorBidi"/>
          <w:i/>
          <w:iCs/>
          <w:sz w:val="24"/>
          <w:szCs w:val="24"/>
        </w:rPr>
        <w:t>ai orang-orang yang mempunyai akal; (yaitu) orang-orang yang beriman. Sesungguhnya Allah telah</w:t>
      </w:r>
      <w:r w:rsidR="001C1020">
        <w:rPr>
          <w:rFonts w:asciiTheme="majorBidi" w:hAnsiTheme="majorBidi" w:cstheme="majorBidi"/>
          <w:i/>
          <w:iCs/>
          <w:sz w:val="24"/>
          <w:szCs w:val="24"/>
        </w:rPr>
        <w:t xml:space="preserve"> menurunkan peringatan kepadamu</w:t>
      </w:r>
      <w:r w:rsidR="00B52C86">
        <w:rPr>
          <w:rFonts w:asciiTheme="majorBidi" w:hAnsiTheme="majorBidi" w:cstheme="majorBidi"/>
          <w:i/>
          <w:iCs/>
          <w:sz w:val="24"/>
          <w:szCs w:val="24"/>
        </w:rPr>
        <w:t>”</w:t>
      </w:r>
      <w:r w:rsidR="001C1020">
        <w:rPr>
          <w:rFonts w:asciiTheme="majorBidi" w:hAnsiTheme="majorBidi" w:cstheme="majorBidi"/>
          <w:i/>
          <w:iCs/>
          <w:sz w:val="24"/>
          <w:szCs w:val="24"/>
          <w:lang w:val="en-US"/>
        </w:rPr>
        <w:t>.</w:t>
      </w:r>
    </w:p>
    <w:p w:rsidR="00833B95" w:rsidRDefault="00833B95" w:rsidP="00833B95">
      <w:pPr>
        <w:pStyle w:val="ListParagraph"/>
        <w:spacing w:line="240" w:lineRule="auto"/>
        <w:ind w:left="644"/>
        <w:jc w:val="both"/>
        <w:rPr>
          <w:rFonts w:asciiTheme="majorBidi" w:hAnsiTheme="majorBidi" w:cstheme="majorBidi"/>
          <w:i/>
          <w:iCs/>
          <w:sz w:val="24"/>
          <w:szCs w:val="24"/>
          <w:lang w:val="en-US"/>
        </w:rPr>
      </w:pPr>
    </w:p>
    <w:p w:rsidR="00C623D3" w:rsidRPr="00833B95" w:rsidRDefault="00C623D3" w:rsidP="00833B95">
      <w:pPr>
        <w:pStyle w:val="ListParagraph"/>
        <w:spacing w:line="240" w:lineRule="auto"/>
        <w:ind w:left="644"/>
        <w:jc w:val="both"/>
        <w:rPr>
          <w:rFonts w:asciiTheme="majorBidi" w:hAnsiTheme="majorBidi" w:cstheme="majorBidi"/>
          <w:i/>
          <w:iCs/>
          <w:sz w:val="24"/>
          <w:szCs w:val="24"/>
          <w:lang w:val="en-US"/>
        </w:rPr>
      </w:pPr>
    </w:p>
    <w:p w:rsidR="007934FD" w:rsidRPr="007934FD" w:rsidRDefault="00CE2EF4" w:rsidP="007934FD">
      <w:pPr>
        <w:pStyle w:val="ListParagraph"/>
        <w:numPr>
          <w:ilvl w:val="0"/>
          <w:numId w:val="1"/>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lang w:val="en-US"/>
        </w:rPr>
        <w:t>Telaah</w:t>
      </w:r>
      <w:r w:rsidR="001D55E5">
        <w:rPr>
          <w:rFonts w:asciiTheme="majorBidi" w:hAnsiTheme="majorBidi" w:cstheme="majorBidi"/>
          <w:b/>
          <w:bCs/>
          <w:sz w:val="24"/>
          <w:szCs w:val="24"/>
        </w:rPr>
        <w:t xml:space="preserve"> Ayat-ayat </w:t>
      </w:r>
      <w:r w:rsidR="001D55E5">
        <w:rPr>
          <w:rFonts w:asciiTheme="majorBidi" w:hAnsiTheme="majorBidi" w:cstheme="majorBidi"/>
          <w:b/>
          <w:bCs/>
          <w:i/>
          <w:iCs/>
          <w:sz w:val="24"/>
          <w:szCs w:val="24"/>
        </w:rPr>
        <w:t>Ulu</w:t>
      </w:r>
      <w:r w:rsidR="005F5B87">
        <w:rPr>
          <w:rFonts w:asciiTheme="majorBidi" w:hAnsiTheme="majorBidi" w:cstheme="majorBidi"/>
          <w:b/>
          <w:bCs/>
          <w:i/>
          <w:iCs/>
          <w:sz w:val="24"/>
          <w:szCs w:val="24"/>
          <w:lang w:val="en-US"/>
        </w:rPr>
        <w:t xml:space="preserve"> A</w:t>
      </w:r>
      <w:r w:rsidR="005F5B87">
        <w:rPr>
          <w:rFonts w:asciiTheme="majorBidi" w:hAnsiTheme="majorBidi" w:cstheme="majorBidi"/>
          <w:b/>
          <w:bCs/>
          <w:i/>
          <w:iCs/>
          <w:sz w:val="24"/>
          <w:szCs w:val="24"/>
        </w:rPr>
        <w:t>l</w:t>
      </w:r>
      <w:r w:rsidR="005F5B87">
        <w:rPr>
          <w:rFonts w:asciiTheme="majorBidi" w:hAnsiTheme="majorBidi" w:cstheme="majorBidi"/>
          <w:b/>
          <w:bCs/>
          <w:i/>
          <w:iCs/>
          <w:sz w:val="24"/>
          <w:szCs w:val="24"/>
          <w:lang w:val="en-US"/>
        </w:rPr>
        <w:t>-</w:t>
      </w:r>
      <w:r w:rsidR="001D55E5">
        <w:rPr>
          <w:rFonts w:asciiTheme="majorBidi" w:hAnsiTheme="majorBidi" w:cstheme="majorBidi"/>
          <w:b/>
          <w:bCs/>
          <w:i/>
          <w:iCs/>
          <w:sz w:val="24"/>
          <w:szCs w:val="24"/>
        </w:rPr>
        <w:t>Albab</w:t>
      </w:r>
    </w:p>
    <w:p w:rsidR="00D65B64" w:rsidRPr="0083545D" w:rsidRDefault="005F5B87" w:rsidP="00150161">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Berdasarkan 16</w:t>
      </w:r>
      <w:r w:rsidR="00833B95">
        <w:rPr>
          <w:rFonts w:asciiTheme="majorBidi" w:hAnsiTheme="majorBidi" w:cstheme="majorBidi"/>
          <w:sz w:val="24"/>
          <w:szCs w:val="24"/>
          <w:lang w:val="en-US"/>
        </w:rPr>
        <w:t xml:space="preserve"> (enam belas)</w:t>
      </w:r>
      <w:r>
        <w:rPr>
          <w:rFonts w:asciiTheme="majorBidi" w:hAnsiTheme="majorBidi" w:cstheme="majorBidi"/>
          <w:sz w:val="24"/>
          <w:szCs w:val="24"/>
        </w:rPr>
        <w:t xml:space="preserve"> ayat di</w:t>
      </w:r>
      <w:r w:rsidR="00150161">
        <w:rPr>
          <w:rFonts w:asciiTheme="majorBidi" w:hAnsiTheme="majorBidi" w:cstheme="majorBidi"/>
          <w:sz w:val="24"/>
          <w:szCs w:val="24"/>
          <w:lang w:val="en-US"/>
        </w:rPr>
        <w:t>a</w:t>
      </w:r>
      <w:r w:rsidR="00D65B64" w:rsidRPr="00D65B64">
        <w:rPr>
          <w:rFonts w:asciiTheme="majorBidi" w:hAnsiTheme="majorBidi" w:cstheme="majorBidi"/>
          <w:sz w:val="24"/>
          <w:szCs w:val="24"/>
        </w:rPr>
        <w:t>tas</w:t>
      </w:r>
      <w:r w:rsidR="0083545D">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peneliti</w:t>
      </w:r>
      <w:r w:rsidR="0083545D">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mencoba</w:t>
      </w:r>
      <w:r w:rsidR="0083545D">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menelaah</w:t>
      </w:r>
      <w:r w:rsidR="00B735C0">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kalimat</w:t>
      </w:r>
      <w:r w:rsidR="00B735C0">
        <w:rPr>
          <w:rFonts w:asciiTheme="majorBidi" w:hAnsiTheme="majorBidi" w:cstheme="majorBidi"/>
          <w:sz w:val="24"/>
          <w:szCs w:val="24"/>
          <w:lang w:val="en-US"/>
        </w:rPr>
        <w:t xml:space="preserve"> </w:t>
      </w:r>
      <w:r>
        <w:rPr>
          <w:rFonts w:asciiTheme="majorBidi" w:hAnsiTheme="majorBidi" w:cstheme="majorBidi"/>
          <w:i/>
          <w:iCs/>
          <w:sz w:val="24"/>
          <w:szCs w:val="24"/>
          <w:lang w:val="en-US"/>
        </w:rPr>
        <w:t>u</w:t>
      </w:r>
      <w:r w:rsidR="00D65B64" w:rsidRPr="00D65B64">
        <w:rPr>
          <w:rFonts w:asciiTheme="majorBidi" w:hAnsiTheme="majorBidi" w:cstheme="majorBidi"/>
          <w:i/>
          <w:iCs/>
          <w:sz w:val="24"/>
          <w:szCs w:val="24"/>
        </w:rPr>
        <w:t>lu</w:t>
      </w:r>
      <w:r>
        <w:rPr>
          <w:rFonts w:asciiTheme="majorBidi" w:hAnsiTheme="majorBidi" w:cstheme="majorBidi"/>
          <w:i/>
          <w:iCs/>
          <w:sz w:val="24"/>
          <w:szCs w:val="24"/>
          <w:lang w:val="en-US"/>
        </w:rPr>
        <w:t xml:space="preserve"> a</w:t>
      </w:r>
      <w:r>
        <w:rPr>
          <w:rFonts w:asciiTheme="majorBidi" w:hAnsiTheme="majorBidi" w:cstheme="majorBidi"/>
          <w:i/>
          <w:iCs/>
          <w:sz w:val="24"/>
          <w:szCs w:val="24"/>
        </w:rPr>
        <w:t>l</w:t>
      </w:r>
      <w:r>
        <w:rPr>
          <w:rFonts w:asciiTheme="majorBidi" w:hAnsiTheme="majorBidi" w:cstheme="majorBidi"/>
          <w:i/>
          <w:iCs/>
          <w:sz w:val="24"/>
          <w:szCs w:val="24"/>
          <w:lang w:val="en-US"/>
        </w:rPr>
        <w:t>-</w:t>
      </w:r>
      <w:r>
        <w:rPr>
          <w:rFonts w:asciiTheme="majorBidi" w:hAnsiTheme="majorBidi" w:cstheme="majorBidi"/>
          <w:i/>
          <w:iCs/>
          <w:sz w:val="24"/>
          <w:szCs w:val="24"/>
        </w:rPr>
        <w:t>alb</w:t>
      </w:r>
      <w:r>
        <w:rPr>
          <w:rFonts w:asciiTheme="majorBidi" w:hAnsiTheme="majorBidi" w:cstheme="majorBidi"/>
          <w:i/>
          <w:iCs/>
          <w:sz w:val="24"/>
          <w:szCs w:val="24"/>
          <w:lang w:val="en-US"/>
        </w:rPr>
        <w:t>a</w:t>
      </w:r>
      <w:r w:rsidR="00D65B64" w:rsidRPr="00D65B64">
        <w:rPr>
          <w:rFonts w:asciiTheme="majorBidi" w:hAnsiTheme="majorBidi" w:cstheme="majorBidi"/>
          <w:i/>
          <w:iCs/>
          <w:sz w:val="24"/>
          <w:szCs w:val="24"/>
        </w:rPr>
        <w:t>b</w:t>
      </w:r>
      <w:r w:rsidR="00B735C0">
        <w:rPr>
          <w:rFonts w:asciiTheme="majorBidi" w:hAnsiTheme="majorBidi" w:cstheme="majorBidi"/>
          <w:i/>
          <w:iCs/>
          <w:sz w:val="24"/>
          <w:szCs w:val="24"/>
          <w:lang w:val="en-US"/>
        </w:rPr>
        <w:t xml:space="preserve"> </w:t>
      </w:r>
      <w:r w:rsidR="00150161">
        <w:rPr>
          <w:rFonts w:asciiTheme="majorBidi" w:hAnsiTheme="majorBidi" w:cstheme="majorBidi"/>
          <w:sz w:val="24"/>
          <w:szCs w:val="24"/>
          <w:lang w:val="en-US"/>
        </w:rPr>
        <w:t>lalu</w:t>
      </w:r>
      <w:r w:rsidR="00B735C0">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mengurai</w:t>
      </w:r>
      <w:r w:rsidR="00B735C0">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makna</w:t>
      </w:r>
      <w:r w:rsidR="00B735C0">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kalimat</w:t>
      </w:r>
      <w:r w:rsidR="00B735C0">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tersebut. P</w:t>
      </w:r>
      <w:r w:rsidR="00D65B64" w:rsidRPr="00D65B64">
        <w:rPr>
          <w:rFonts w:asciiTheme="majorBidi" w:hAnsiTheme="majorBidi" w:cstheme="majorBidi"/>
          <w:sz w:val="24"/>
          <w:szCs w:val="24"/>
        </w:rPr>
        <w:t>ara intelek</w:t>
      </w:r>
      <w:r w:rsidR="00B735C0">
        <w:rPr>
          <w:rFonts w:asciiTheme="majorBidi" w:hAnsiTheme="majorBidi" w:cstheme="majorBidi"/>
          <w:sz w:val="24"/>
          <w:szCs w:val="24"/>
        </w:rPr>
        <w:t xml:space="preserve">tual </w:t>
      </w:r>
      <w:r w:rsidR="00B735C0">
        <w:rPr>
          <w:rFonts w:asciiTheme="majorBidi" w:hAnsiTheme="majorBidi" w:cstheme="majorBidi"/>
          <w:sz w:val="24"/>
          <w:szCs w:val="24"/>
          <w:lang w:val="en-US"/>
        </w:rPr>
        <w:t>m</w:t>
      </w:r>
      <w:r w:rsidR="00150161">
        <w:rPr>
          <w:rFonts w:asciiTheme="majorBidi" w:hAnsiTheme="majorBidi" w:cstheme="majorBidi"/>
          <w:sz w:val="24"/>
          <w:szCs w:val="24"/>
        </w:rPr>
        <w:t>uslim Indonesia memahami</w:t>
      </w:r>
      <w:r w:rsidR="00B735C0">
        <w:rPr>
          <w:rFonts w:asciiTheme="majorBidi" w:hAnsiTheme="majorBidi" w:cstheme="majorBidi"/>
          <w:sz w:val="24"/>
          <w:szCs w:val="24"/>
          <w:lang w:val="en-US"/>
        </w:rPr>
        <w:t xml:space="preserve"> </w:t>
      </w:r>
      <w:r w:rsidR="00150161">
        <w:rPr>
          <w:rFonts w:asciiTheme="majorBidi" w:hAnsiTheme="majorBidi" w:cstheme="majorBidi"/>
          <w:sz w:val="24"/>
          <w:szCs w:val="24"/>
          <w:lang w:val="en-US"/>
        </w:rPr>
        <w:t>dan</w:t>
      </w:r>
      <w:r w:rsidR="00B735C0">
        <w:rPr>
          <w:rFonts w:asciiTheme="majorBidi" w:hAnsiTheme="majorBidi" w:cstheme="majorBidi"/>
          <w:sz w:val="24"/>
          <w:szCs w:val="24"/>
          <w:lang w:val="en-US"/>
        </w:rPr>
        <w:t xml:space="preserve"> </w:t>
      </w:r>
      <w:r w:rsidR="00150161">
        <w:rPr>
          <w:rFonts w:asciiTheme="majorBidi" w:hAnsiTheme="majorBidi" w:cstheme="majorBidi"/>
          <w:sz w:val="24"/>
          <w:szCs w:val="24"/>
        </w:rPr>
        <w:t xml:space="preserve">memberikan definisi </w:t>
      </w:r>
      <w:r w:rsidR="00150161">
        <w:rPr>
          <w:rFonts w:asciiTheme="majorBidi" w:hAnsiTheme="majorBidi" w:cstheme="majorBidi"/>
          <w:sz w:val="24"/>
          <w:szCs w:val="24"/>
          <w:lang w:val="en-US"/>
        </w:rPr>
        <w:t>sekaligus</w:t>
      </w:r>
      <w:r w:rsidR="00D65B64" w:rsidRPr="00D65B64">
        <w:rPr>
          <w:rFonts w:asciiTheme="majorBidi" w:hAnsiTheme="majorBidi" w:cstheme="majorBidi"/>
          <w:sz w:val="24"/>
          <w:szCs w:val="24"/>
        </w:rPr>
        <w:t xml:space="preserve"> karakteristik </w:t>
      </w:r>
      <w:r>
        <w:rPr>
          <w:rFonts w:asciiTheme="majorBidi" w:hAnsiTheme="majorBidi" w:cstheme="majorBidi"/>
          <w:i/>
          <w:iCs/>
          <w:sz w:val="24"/>
          <w:szCs w:val="24"/>
          <w:lang w:val="en-US"/>
        </w:rPr>
        <w:t>u</w:t>
      </w:r>
      <w:r w:rsidR="00D65B64" w:rsidRPr="00D65B64">
        <w:rPr>
          <w:rFonts w:asciiTheme="majorBidi" w:hAnsiTheme="majorBidi" w:cstheme="majorBidi"/>
          <w:i/>
          <w:iCs/>
          <w:sz w:val="24"/>
          <w:szCs w:val="24"/>
        </w:rPr>
        <w:t>lu</w:t>
      </w:r>
      <w:r>
        <w:rPr>
          <w:rFonts w:asciiTheme="majorBidi" w:hAnsiTheme="majorBidi" w:cstheme="majorBidi"/>
          <w:i/>
          <w:iCs/>
          <w:sz w:val="24"/>
          <w:szCs w:val="24"/>
          <w:lang w:val="en-US"/>
        </w:rPr>
        <w:t xml:space="preserve"> a</w:t>
      </w:r>
      <w:r>
        <w:rPr>
          <w:rFonts w:asciiTheme="majorBidi" w:hAnsiTheme="majorBidi" w:cstheme="majorBidi"/>
          <w:i/>
          <w:iCs/>
          <w:sz w:val="24"/>
          <w:szCs w:val="24"/>
        </w:rPr>
        <w:t>l</w:t>
      </w:r>
      <w:r>
        <w:rPr>
          <w:rFonts w:asciiTheme="majorBidi" w:hAnsiTheme="majorBidi" w:cstheme="majorBidi"/>
          <w:i/>
          <w:iCs/>
          <w:sz w:val="24"/>
          <w:szCs w:val="24"/>
          <w:lang w:val="en-US"/>
        </w:rPr>
        <w:t>-</w:t>
      </w:r>
      <w:r>
        <w:rPr>
          <w:rFonts w:asciiTheme="majorBidi" w:hAnsiTheme="majorBidi" w:cstheme="majorBidi"/>
          <w:i/>
          <w:iCs/>
          <w:sz w:val="24"/>
          <w:szCs w:val="24"/>
        </w:rPr>
        <w:t>alb</w:t>
      </w:r>
      <w:r>
        <w:rPr>
          <w:rFonts w:asciiTheme="majorBidi" w:hAnsiTheme="majorBidi" w:cstheme="majorBidi"/>
          <w:i/>
          <w:iCs/>
          <w:sz w:val="24"/>
          <w:szCs w:val="24"/>
          <w:lang w:val="en-US"/>
        </w:rPr>
        <w:t>a</w:t>
      </w:r>
      <w:r w:rsidR="00D65B64" w:rsidRPr="00D65B64">
        <w:rPr>
          <w:rFonts w:asciiTheme="majorBidi" w:hAnsiTheme="majorBidi" w:cstheme="majorBidi"/>
          <w:i/>
          <w:iCs/>
          <w:sz w:val="24"/>
          <w:szCs w:val="24"/>
        </w:rPr>
        <w:t xml:space="preserve">b </w:t>
      </w:r>
      <w:r w:rsidR="005412F7">
        <w:rPr>
          <w:rFonts w:asciiTheme="majorBidi" w:hAnsiTheme="majorBidi" w:cstheme="majorBidi"/>
          <w:iCs/>
          <w:sz w:val="24"/>
          <w:szCs w:val="24"/>
          <w:lang w:val="en-US"/>
        </w:rPr>
        <w:t>dengan</w:t>
      </w:r>
      <w:r w:rsidR="00B735C0">
        <w:rPr>
          <w:rFonts w:asciiTheme="majorBidi" w:hAnsiTheme="majorBidi" w:cstheme="majorBidi"/>
          <w:iCs/>
          <w:sz w:val="24"/>
          <w:szCs w:val="24"/>
          <w:lang w:val="en-US"/>
        </w:rPr>
        <w:t xml:space="preserve"> </w:t>
      </w:r>
      <w:r w:rsidR="005412F7">
        <w:rPr>
          <w:rFonts w:asciiTheme="majorBidi" w:hAnsiTheme="majorBidi" w:cstheme="majorBidi"/>
          <w:iCs/>
          <w:sz w:val="24"/>
          <w:szCs w:val="24"/>
          <w:lang w:val="en-US"/>
        </w:rPr>
        <w:t xml:space="preserve">bahasa yang </w:t>
      </w:r>
      <w:r w:rsidR="00D65B64" w:rsidRPr="00D65B64">
        <w:rPr>
          <w:rFonts w:asciiTheme="majorBidi" w:hAnsiTheme="majorBidi" w:cstheme="majorBidi"/>
          <w:sz w:val="24"/>
          <w:szCs w:val="24"/>
        </w:rPr>
        <w:t>berbeda-beda</w:t>
      </w:r>
      <w:r w:rsidR="00B735C0">
        <w:rPr>
          <w:rFonts w:asciiTheme="majorBidi" w:hAnsiTheme="majorBidi" w:cstheme="majorBidi"/>
          <w:sz w:val="24"/>
          <w:szCs w:val="24"/>
          <w:lang w:val="en-US"/>
        </w:rPr>
        <w:t xml:space="preserve"> </w:t>
      </w:r>
      <w:r w:rsidR="005412F7">
        <w:rPr>
          <w:rFonts w:asciiTheme="majorBidi" w:hAnsiTheme="majorBidi" w:cstheme="majorBidi"/>
          <w:sz w:val="24"/>
          <w:szCs w:val="24"/>
          <w:lang w:val="en-US"/>
        </w:rPr>
        <w:t>namun</w:t>
      </w:r>
      <w:r w:rsidR="00B735C0">
        <w:rPr>
          <w:rFonts w:asciiTheme="majorBidi" w:hAnsiTheme="majorBidi" w:cstheme="majorBidi"/>
          <w:sz w:val="24"/>
          <w:szCs w:val="24"/>
          <w:lang w:val="en-US"/>
        </w:rPr>
        <w:t xml:space="preserve"> </w:t>
      </w:r>
      <w:r w:rsidR="005412F7">
        <w:rPr>
          <w:rFonts w:asciiTheme="majorBidi" w:hAnsiTheme="majorBidi" w:cstheme="majorBidi"/>
          <w:sz w:val="24"/>
          <w:szCs w:val="24"/>
          <w:lang w:val="en-US"/>
        </w:rPr>
        <w:t>muaranya</w:t>
      </w:r>
      <w:r w:rsidR="00B735C0">
        <w:rPr>
          <w:rFonts w:asciiTheme="majorBidi" w:hAnsiTheme="majorBidi" w:cstheme="majorBidi"/>
          <w:sz w:val="24"/>
          <w:szCs w:val="24"/>
          <w:lang w:val="en-US"/>
        </w:rPr>
        <w:t xml:space="preserve"> hampir </w:t>
      </w:r>
      <w:r w:rsidR="005412F7">
        <w:rPr>
          <w:rFonts w:asciiTheme="majorBidi" w:hAnsiTheme="majorBidi" w:cstheme="majorBidi"/>
          <w:sz w:val="24"/>
          <w:szCs w:val="24"/>
          <w:lang w:val="en-US"/>
        </w:rPr>
        <w:t>sama</w:t>
      </w:r>
      <w:r w:rsidR="005412F7">
        <w:rPr>
          <w:rFonts w:asciiTheme="majorBidi" w:hAnsiTheme="majorBidi" w:cstheme="majorBidi"/>
          <w:sz w:val="24"/>
          <w:szCs w:val="24"/>
        </w:rPr>
        <w:t>. Di</w:t>
      </w:r>
      <w:r w:rsidR="00D65B64" w:rsidRPr="00D65B64">
        <w:rPr>
          <w:rFonts w:asciiTheme="majorBidi" w:hAnsiTheme="majorBidi" w:cstheme="majorBidi"/>
          <w:sz w:val="24"/>
          <w:szCs w:val="24"/>
        </w:rPr>
        <w:t xml:space="preserve">tinjau dari segi bahasa kata </w:t>
      </w:r>
      <w:r w:rsidRPr="005F5B87">
        <w:rPr>
          <w:rFonts w:asciiTheme="majorBidi" w:hAnsiTheme="majorBidi" w:cstheme="majorBidi"/>
          <w:i/>
          <w:iCs/>
          <w:sz w:val="24"/>
          <w:szCs w:val="24"/>
        </w:rPr>
        <w:t>u</w:t>
      </w:r>
      <w:r w:rsidR="00D65B64" w:rsidRPr="00D65B64">
        <w:rPr>
          <w:rFonts w:asciiTheme="majorBidi" w:hAnsiTheme="majorBidi" w:cstheme="majorBidi"/>
          <w:i/>
          <w:iCs/>
          <w:sz w:val="24"/>
          <w:szCs w:val="24"/>
        </w:rPr>
        <w:t>lu</w:t>
      </w:r>
      <w:r w:rsidRPr="005F5B87">
        <w:rPr>
          <w:rFonts w:asciiTheme="majorBidi" w:hAnsiTheme="majorBidi" w:cstheme="majorBidi"/>
          <w:i/>
          <w:iCs/>
          <w:sz w:val="24"/>
          <w:szCs w:val="24"/>
        </w:rPr>
        <w:t xml:space="preserve"> a</w:t>
      </w:r>
      <w:r>
        <w:rPr>
          <w:rFonts w:asciiTheme="majorBidi" w:hAnsiTheme="majorBidi" w:cstheme="majorBidi"/>
          <w:i/>
          <w:iCs/>
          <w:sz w:val="24"/>
          <w:szCs w:val="24"/>
        </w:rPr>
        <w:t>l</w:t>
      </w:r>
      <w:r w:rsidRPr="005F5B87">
        <w:rPr>
          <w:rFonts w:asciiTheme="majorBidi" w:hAnsiTheme="majorBidi" w:cstheme="majorBidi"/>
          <w:i/>
          <w:iCs/>
          <w:sz w:val="24"/>
          <w:szCs w:val="24"/>
        </w:rPr>
        <w:t>-</w:t>
      </w:r>
      <w:r>
        <w:rPr>
          <w:rFonts w:asciiTheme="majorBidi" w:hAnsiTheme="majorBidi" w:cstheme="majorBidi"/>
          <w:i/>
          <w:iCs/>
          <w:sz w:val="24"/>
          <w:szCs w:val="24"/>
        </w:rPr>
        <w:t>alb</w:t>
      </w:r>
      <w:r w:rsidRPr="005F5B87">
        <w:rPr>
          <w:rFonts w:asciiTheme="majorBidi" w:hAnsiTheme="majorBidi" w:cstheme="majorBidi"/>
          <w:i/>
          <w:iCs/>
          <w:sz w:val="24"/>
          <w:szCs w:val="24"/>
        </w:rPr>
        <w:t>a</w:t>
      </w:r>
      <w:r w:rsidR="00D65B64" w:rsidRPr="00D65B64">
        <w:rPr>
          <w:rFonts w:asciiTheme="majorBidi" w:hAnsiTheme="majorBidi" w:cstheme="majorBidi"/>
          <w:i/>
          <w:iCs/>
          <w:sz w:val="24"/>
          <w:szCs w:val="24"/>
        </w:rPr>
        <w:t xml:space="preserve">b </w:t>
      </w:r>
      <w:r w:rsidR="00D65B64" w:rsidRPr="00D65B64">
        <w:rPr>
          <w:rFonts w:asciiTheme="majorBidi" w:hAnsiTheme="majorBidi" w:cstheme="majorBidi"/>
          <w:sz w:val="24"/>
          <w:szCs w:val="24"/>
        </w:rPr>
        <w:t xml:space="preserve">terdiri dari dua kata, yakni </w:t>
      </w:r>
      <w:r w:rsidR="00D65B64" w:rsidRPr="00D65B64">
        <w:rPr>
          <w:rFonts w:asciiTheme="majorBidi" w:hAnsiTheme="majorBidi" w:cstheme="majorBidi"/>
          <w:i/>
          <w:iCs/>
          <w:sz w:val="24"/>
          <w:szCs w:val="24"/>
        </w:rPr>
        <w:t>ulu</w:t>
      </w:r>
      <w:r w:rsidR="00D65B64" w:rsidRPr="00D65B64">
        <w:rPr>
          <w:rFonts w:asciiTheme="majorBidi" w:hAnsiTheme="majorBidi" w:cstheme="majorBidi"/>
          <w:sz w:val="24"/>
          <w:szCs w:val="24"/>
        </w:rPr>
        <w:t xml:space="preserve"> yang berarti “memiliki” dan </w:t>
      </w:r>
      <w:r w:rsidR="00EB57A9">
        <w:rPr>
          <w:rFonts w:asciiTheme="majorBidi" w:hAnsiTheme="majorBidi" w:cstheme="majorBidi"/>
          <w:i/>
          <w:iCs/>
          <w:sz w:val="24"/>
          <w:szCs w:val="24"/>
        </w:rPr>
        <w:t>alb</w:t>
      </w:r>
      <w:r w:rsidR="00EB57A9" w:rsidRPr="00EB57A9">
        <w:rPr>
          <w:rFonts w:asciiTheme="majorBidi" w:hAnsiTheme="majorBidi" w:cstheme="majorBidi"/>
          <w:i/>
          <w:iCs/>
          <w:sz w:val="24"/>
          <w:szCs w:val="24"/>
        </w:rPr>
        <w:t>a</w:t>
      </w:r>
      <w:r w:rsidR="00D65B64" w:rsidRPr="00D65B64">
        <w:rPr>
          <w:rFonts w:asciiTheme="majorBidi" w:hAnsiTheme="majorBidi" w:cstheme="majorBidi"/>
          <w:i/>
          <w:iCs/>
          <w:sz w:val="24"/>
          <w:szCs w:val="24"/>
        </w:rPr>
        <w:t xml:space="preserve">b </w:t>
      </w:r>
      <w:r w:rsidR="00DD6A61">
        <w:rPr>
          <w:rFonts w:asciiTheme="majorBidi" w:hAnsiTheme="majorBidi" w:cstheme="majorBidi"/>
          <w:sz w:val="24"/>
          <w:szCs w:val="24"/>
        </w:rPr>
        <w:t xml:space="preserve">yang </w:t>
      </w:r>
      <w:r w:rsidR="00DD6A61" w:rsidRPr="0083545D">
        <w:rPr>
          <w:rFonts w:asciiTheme="majorBidi" w:hAnsiTheme="majorBidi" w:cstheme="majorBidi"/>
          <w:sz w:val="24"/>
          <w:szCs w:val="24"/>
        </w:rPr>
        <w:t>di</w:t>
      </w:r>
      <w:r w:rsidR="00D65B64" w:rsidRPr="00D65B64">
        <w:rPr>
          <w:rFonts w:asciiTheme="majorBidi" w:hAnsiTheme="majorBidi" w:cstheme="majorBidi"/>
          <w:sz w:val="24"/>
          <w:szCs w:val="24"/>
        </w:rPr>
        <w:t>bentuk</w:t>
      </w:r>
      <w:r w:rsidR="000D3CB0" w:rsidRPr="000D3CB0">
        <w:rPr>
          <w:rFonts w:asciiTheme="majorBidi" w:hAnsiTheme="majorBidi" w:cstheme="majorBidi"/>
          <w:sz w:val="24"/>
          <w:szCs w:val="24"/>
        </w:rPr>
        <w:t xml:space="preserve"> </w:t>
      </w:r>
      <w:r w:rsidR="00DD6A61" w:rsidRPr="0083545D">
        <w:rPr>
          <w:rFonts w:asciiTheme="majorBidi" w:hAnsiTheme="majorBidi" w:cstheme="majorBidi"/>
          <w:sz w:val="24"/>
          <w:szCs w:val="24"/>
        </w:rPr>
        <w:t>dari</w:t>
      </w:r>
      <w:r w:rsidR="00D65B64" w:rsidRPr="00D65B64">
        <w:rPr>
          <w:rFonts w:asciiTheme="majorBidi" w:hAnsiTheme="majorBidi" w:cstheme="majorBidi"/>
          <w:sz w:val="24"/>
          <w:szCs w:val="24"/>
        </w:rPr>
        <w:t xml:space="preserve"> kata </w:t>
      </w:r>
      <w:r w:rsidR="00D65B64" w:rsidRPr="00D65B64">
        <w:rPr>
          <w:rFonts w:asciiTheme="majorBidi" w:hAnsiTheme="majorBidi" w:cstheme="majorBidi"/>
          <w:i/>
          <w:iCs/>
          <w:sz w:val="24"/>
          <w:szCs w:val="24"/>
        </w:rPr>
        <w:t xml:space="preserve">al-lubb </w:t>
      </w:r>
      <w:r w:rsidR="00D65B64" w:rsidRPr="00D65B64">
        <w:rPr>
          <w:rFonts w:asciiTheme="majorBidi" w:hAnsiTheme="majorBidi" w:cstheme="majorBidi"/>
          <w:sz w:val="24"/>
          <w:szCs w:val="24"/>
        </w:rPr>
        <w:t>yang ar</w:t>
      </w:r>
      <w:r w:rsidR="00DD6A61" w:rsidRPr="0083545D">
        <w:rPr>
          <w:rFonts w:asciiTheme="majorBidi" w:hAnsiTheme="majorBidi" w:cstheme="majorBidi"/>
          <w:sz w:val="24"/>
          <w:szCs w:val="24"/>
        </w:rPr>
        <w:t>t</w:t>
      </w:r>
      <w:r w:rsidR="00D65B64" w:rsidRPr="00D65B64">
        <w:rPr>
          <w:rFonts w:asciiTheme="majorBidi" w:hAnsiTheme="majorBidi" w:cstheme="majorBidi"/>
          <w:sz w:val="24"/>
          <w:szCs w:val="24"/>
        </w:rPr>
        <w:t xml:space="preserve">inya “otak”  atau “pikiran” seseorang. Dengan demikian </w:t>
      </w:r>
      <w:r w:rsidR="00EB57A9">
        <w:rPr>
          <w:rFonts w:asciiTheme="majorBidi" w:hAnsiTheme="majorBidi" w:cstheme="majorBidi"/>
          <w:i/>
          <w:iCs/>
          <w:sz w:val="24"/>
          <w:szCs w:val="24"/>
          <w:lang w:val="en-US"/>
        </w:rPr>
        <w:t>u</w:t>
      </w:r>
      <w:r w:rsidR="00EB57A9">
        <w:rPr>
          <w:rFonts w:asciiTheme="majorBidi" w:hAnsiTheme="majorBidi" w:cstheme="majorBidi"/>
          <w:i/>
          <w:iCs/>
          <w:sz w:val="24"/>
          <w:szCs w:val="24"/>
        </w:rPr>
        <w:t>lu</w:t>
      </w:r>
      <w:r w:rsidR="00EB57A9">
        <w:rPr>
          <w:rFonts w:asciiTheme="majorBidi" w:hAnsiTheme="majorBidi" w:cstheme="majorBidi"/>
          <w:i/>
          <w:iCs/>
          <w:sz w:val="24"/>
          <w:szCs w:val="24"/>
          <w:lang w:val="en-US"/>
        </w:rPr>
        <w:t xml:space="preserve"> al-</w:t>
      </w:r>
      <w:r w:rsidR="00EB57A9">
        <w:rPr>
          <w:rFonts w:asciiTheme="majorBidi" w:hAnsiTheme="majorBidi" w:cstheme="majorBidi"/>
          <w:i/>
          <w:iCs/>
          <w:sz w:val="24"/>
          <w:szCs w:val="24"/>
        </w:rPr>
        <w:t>alb</w:t>
      </w:r>
      <w:r w:rsidR="00EB57A9">
        <w:rPr>
          <w:rFonts w:asciiTheme="majorBidi" w:hAnsiTheme="majorBidi" w:cstheme="majorBidi"/>
          <w:i/>
          <w:iCs/>
          <w:sz w:val="24"/>
          <w:szCs w:val="24"/>
          <w:lang w:val="en-US"/>
        </w:rPr>
        <w:t>a</w:t>
      </w:r>
      <w:r w:rsidR="00D65B64" w:rsidRPr="00D65B64">
        <w:rPr>
          <w:rFonts w:asciiTheme="majorBidi" w:hAnsiTheme="majorBidi" w:cstheme="majorBidi"/>
          <w:i/>
          <w:iCs/>
          <w:sz w:val="24"/>
          <w:szCs w:val="24"/>
        </w:rPr>
        <w:t xml:space="preserve">b </w:t>
      </w:r>
      <w:r w:rsidR="00097C7E">
        <w:rPr>
          <w:rFonts w:asciiTheme="majorBidi" w:hAnsiTheme="majorBidi" w:cstheme="majorBidi"/>
          <w:sz w:val="24"/>
          <w:szCs w:val="24"/>
        </w:rPr>
        <w:t>dapat di</w:t>
      </w:r>
      <w:r w:rsidR="00D65B64" w:rsidRPr="00D65B64">
        <w:rPr>
          <w:rFonts w:asciiTheme="majorBidi" w:hAnsiTheme="majorBidi" w:cstheme="majorBidi"/>
          <w:sz w:val="24"/>
          <w:szCs w:val="24"/>
        </w:rPr>
        <w:t>maknai dengan orang yang memiliki otak berlapis-lapis.</w:t>
      </w:r>
      <w:r w:rsidR="00D65B64">
        <w:rPr>
          <w:rStyle w:val="FootnoteReference"/>
          <w:rFonts w:asciiTheme="majorBidi" w:hAnsiTheme="majorBidi" w:cstheme="majorBidi"/>
          <w:sz w:val="24"/>
          <w:szCs w:val="24"/>
        </w:rPr>
        <w:footnoteReference w:id="9"/>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Adapun</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dalam</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hal</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lastRenderedPageBreak/>
        <w:t>ini yang menjadi</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fokus</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kajian</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penulis</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adalah</w:t>
      </w:r>
      <w:r w:rsidR="000D3CB0">
        <w:rPr>
          <w:rFonts w:asciiTheme="majorBidi" w:hAnsiTheme="majorBidi" w:cstheme="majorBidi"/>
          <w:sz w:val="24"/>
          <w:szCs w:val="24"/>
          <w:lang w:val="en-US"/>
        </w:rPr>
        <w:t xml:space="preserve"> </w:t>
      </w:r>
      <w:r w:rsidR="001E6EBB" w:rsidRPr="0083545D">
        <w:rPr>
          <w:rFonts w:asciiTheme="majorBidi" w:hAnsiTheme="majorBidi" w:cstheme="majorBidi"/>
          <w:sz w:val="24"/>
          <w:szCs w:val="24"/>
        </w:rPr>
        <w:t>kalimat</w:t>
      </w:r>
      <w:r w:rsidR="000D3CB0">
        <w:rPr>
          <w:rFonts w:asciiTheme="majorBidi" w:hAnsiTheme="majorBidi" w:cstheme="majorBidi"/>
          <w:sz w:val="24"/>
          <w:szCs w:val="24"/>
          <w:lang w:val="en-US"/>
        </w:rPr>
        <w:t xml:space="preserve"> </w:t>
      </w:r>
      <w:r w:rsidR="001E6EBB" w:rsidRPr="0083545D">
        <w:rPr>
          <w:rFonts w:asciiTheme="majorBidi" w:hAnsiTheme="majorBidi" w:cstheme="majorBidi"/>
          <w:i/>
          <w:iCs/>
          <w:sz w:val="24"/>
          <w:szCs w:val="24"/>
        </w:rPr>
        <w:t>ulu al-albab</w:t>
      </w:r>
      <w:r w:rsidR="000D3CB0">
        <w:rPr>
          <w:rFonts w:asciiTheme="majorBidi" w:hAnsiTheme="majorBidi" w:cstheme="majorBidi"/>
          <w:i/>
          <w:iCs/>
          <w:sz w:val="24"/>
          <w:szCs w:val="24"/>
          <w:lang w:val="en-US"/>
        </w:rPr>
        <w:t xml:space="preserve"> </w:t>
      </w:r>
      <w:r w:rsidR="001E6EBB" w:rsidRPr="0083545D">
        <w:rPr>
          <w:rFonts w:asciiTheme="majorBidi" w:hAnsiTheme="majorBidi" w:cstheme="majorBidi"/>
          <w:sz w:val="24"/>
          <w:szCs w:val="24"/>
        </w:rPr>
        <w:t>yang terdapat</w:t>
      </w:r>
      <w:r w:rsidR="000D3CB0">
        <w:rPr>
          <w:rFonts w:asciiTheme="majorBidi" w:hAnsiTheme="majorBidi" w:cstheme="majorBidi"/>
          <w:sz w:val="24"/>
          <w:szCs w:val="24"/>
          <w:lang w:val="en-US"/>
        </w:rPr>
        <w:t xml:space="preserve"> </w:t>
      </w:r>
      <w:r w:rsidR="001E6EBB" w:rsidRPr="0083545D">
        <w:rPr>
          <w:rFonts w:asciiTheme="majorBidi" w:hAnsiTheme="majorBidi" w:cstheme="majorBidi"/>
          <w:sz w:val="24"/>
          <w:szCs w:val="24"/>
        </w:rPr>
        <w:t>pada</w:t>
      </w:r>
      <w:r w:rsidR="000D3CB0">
        <w:rPr>
          <w:rFonts w:asciiTheme="majorBidi" w:hAnsiTheme="majorBidi" w:cstheme="majorBidi"/>
          <w:sz w:val="24"/>
          <w:szCs w:val="24"/>
          <w:lang w:val="en-US"/>
        </w:rPr>
        <w:t xml:space="preserve"> </w:t>
      </w:r>
      <w:r w:rsidR="00150161" w:rsidRPr="0083545D">
        <w:rPr>
          <w:rFonts w:asciiTheme="majorBidi" w:hAnsiTheme="majorBidi" w:cstheme="majorBidi"/>
          <w:sz w:val="24"/>
          <w:szCs w:val="24"/>
        </w:rPr>
        <w:t>surat</w:t>
      </w:r>
      <w:r w:rsidR="000D3CB0">
        <w:rPr>
          <w:rFonts w:asciiTheme="majorBidi" w:hAnsiTheme="majorBidi" w:cstheme="majorBidi"/>
          <w:sz w:val="24"/>
          <w:szCs w:val="24"/>
          <w:lang w:val="en-US"/>
        </w:rPr>
        <w:t xml:space="preserve"> </w:t>
      </w:r>
      <w:r w:rsidR="00150161" w:rsidRPr="0083545D">
        <w:rPr>
          <w:rFonts w:asciiTheme="majorBidi" w:hAnsiTheme="majorBidi" w:cstheme="majorBidi"/>
          <w:i/>
          <w:iCs/>
          <w:sz w:val="24"/>
          <w:szCs w:val="24"/>
        </w:rPr>
        <w:t>Ali Imran</w:t>
      </w:r>
      <w:r w:rsidR="000D3CB0">
        <w:rPr>
          <w:rFonts w:asciiTheme="majorBidi" w:hAnsiTheme="majorBidi" w:cstheme="majorBidi"/>
          <w:i/>
          <w:iCs/>
          <w:sz w:val="24"/>
          <w:szCs w:val="24"/>
          <w:lang w:val="en-US"/>
        </w:rPr>
        <w:t xml:space="preserve"> </w:t>
      </w:r>
      <w:r w:rsidR="00150161" w:rsidRPr="0083545D">
        <w:rPr>
          <w:rFonts w:asciiTheme="majorBidi" w:hAnsiTheme="majorBidi" w:cstheme="majorBidi"/>
          <w:sz w:val="24"/>
          <w:szCs w:val="24"/>
        </w:rPr>
        <w:t>ayat 190</w:t>
      </w:r>
      <w:r w:rsidR="000D3CB0">
        <w:rPr>
          <w:rFonts w:asciiTheme="majorBidi" w:hAnsiTheme="majorBidi" w:cstheme="majorBidi"/>
          <w:sz w:val="24"/>
          <w:szCs w:val="24"/>
          <w:lang w:val="en-US"/>
        </w:rPr>
        <w:t xml:space="preserve"> </w:t>
      </w:r>
      <w:r w:rsidR="001E6EBB" w:rsidRPr="0083545D">
        <w:rPr>
          <w:rFonts w:asciiTheme="majorBidi" w:hAnsiTheme="majorBidi" w:cstheme="majorBidi"/>
          <w:sz w:val="24"/>
          <w:szCs w:val="24"/>
        </w:rPr>
        <w:t>dengan</w:t>
      </w:r>
      <w:r w:rsidR="000D3CB0">
        <w:rPr>
          <w:rFonts w:asciiTheme="majorBidi" w:hAnsiTheme="majorBidi" w:cstheme="majorBidi"/>
          <w:sz w:val="24"/>
          <w:szCs w:val="24"/>
          <w:lang w:val="en-US"/>
        </w:rPr>
        <w:t xml:space="preserve"> </w:t>
      </w:r>
      <w:r w:rsidR="001E6EBB" w:rsidRPr="0083545D">
        <w:rPr>
          <w:rFonts w:asciiTheme="majorBidi" w:hAnsiTheme="majorBidi" w:cstheme="majorBidi"/>
          <w:sz w:val="24"/>
          <w:szCs w:val="24"/>
        </w:rPr>
        <w:t>telaah</w:t>
      </w:r>
      <w:r w:rsidR="000D3CB0">
        <w:rPr>
          <w:rFonts w:asciiTheme="majorBidi" w:hAnsiTheme="majorBidi" w:cstheme="majorBidi"/>
          <w:sz w:val="24"/>
          <w:szCs w:val="24"/>
          <w:lang w:val="en-US"/>
        </w:rPr>
        <w:t xml:space="preserve"> </w:t>
      </w:r>
      <w:r w:rsidR="001E6EBB" w:rsidRPr="0083545D">
        <w:rPr>
          <w:rFonts w:asciiTheme="majorBidi" w:hAnsiTheme="majorBidi" w:cstheme="majorBidi"/>
          <w:sz w:val="24"/>
          <w:szCs w:val="24"/>
        </w:rPr>
        <w:t>sebagai</w:t>
      </w:r>
      <w:r w:rsidR="000D3CB0">
        <w:rPr>
          <w:rFonts w:asciiTheme="majorBidi" w:hAnsiTheme="majorBidi" w:cstheme="majorBidi"/>
          <w:sz w:val="24"/>
          <w:szCs w:val="24"/>
          <w:lang w:val="en-US"/>
        </w:rPr>
        <w:t xml:space="preserve"> </w:t>
      </w:r>
      <w:r w:rsidR="001E6EBB" w:rsidRPr="0083545D">
        <w:rPr>
          <w:rFonts w:asciiTheme="majorBidi" w:hAnsiTheme="majorBidi" w:cstheme="majorBidi"/>
          <w:sz w:val="24"/>
          <w:szCs w:val="24"/>
        </w:rPr>
        <w:t>berikut.</w:t>
      </w:r>
    </w:p>
    <w:p w:rsidR="00D65B64" w:rsidRPr="00D65B64" w:rsidRDefault="006C2A07" w:rsidP="00D65B64">
      <w:pPr>
        <w:autoSpaceDE w:val="0"/>
        <w:autoSpaceDN w:val="0"/>
        <w:adjustRightInd w:val="0"/>
        <w:spacing w:after="0" w:line="480" w:lineRule="auto"/>
        <w:ind w:left="284" w:firstLine="720"/>
        <w:jc w:val="both"/>
        <w:rPr>
          <w:rFonts w:ascii="Times New Roman" w:hAnsi="Times New Roman" w:cs="Times New Roman"/>
          <w:sz w:val="24"/>
          <w:szCs w:val="24"/>
        </w:rPr>
      </w:pPr>
      <w:r w:rsidRPr="0083545D">
        <w:rPr>
          <w:rFonts w:ascii="Times New Roman" w:hAnsi="Times New Roman" w:cs="Times New Roman"/>
          <w:sz w:val="24"/>
          <w:szCs w:val="24"/>
        </w:rPr>
        <w:t>Asbabun</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Nuzul</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surat Ali Imran ayat 190 ini</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dapat</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kita</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lihat</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dalam</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hadits yang d</w:t>
      </w:r>
      <w:r w:rsidR="001E6EBB">
        <w:rPr>
          <w:rFonts w:ascii="Times New Roman" w:hAnsi="Times New Roman" w:cs="Times New Roman"/>
          <w:sz w:val="24"/>
          <w:szCs w:val="24"/>
        </w:rPr>
        <w:t>iriwa</w:t>
      </w:r>
      <w:r w:rsidRPr="0083545D">
        <w:rPr>
          <w:rFonts w:ascii="Times New Roman" w:hAnsi="Times New Roman" w:cs="Times New Roman"/>
          <w:sz w:val="24"/>
          <w:szCs w:val="24"/>
        </w:rPr>
        <w:t>ya</w:t>
      </w:r>
      <w:r w:rsidR="001E6EBB">
        <w:rPr>
          <w:rFonts w:ascii="Times New Roman" w:hAnsi="Times New Roman" w:cs="Times New Roman"/>
          <w:sz w:val="24"/>
          <w:szCs w:val="24"/>
        </w:rPr>
        <w:t xml:space="preserve">tkan dari Aisyah r.a. </w:t>
      </w:r>
      <w:r w:rsidR="001E6EBB" w:rsidRPr="0083545D">
        <w:rPr>
          <w:rFonts w:ascii="Times New Roman" w:hAnsi="Times New Roman" w:cs="Times New Roman"/>
          <w:sz w:val="24"/>
          <w:szCs w:val="24"/>
        </w:rPr>
        <w:t>b</w:t>
      </w:r>
      <w:r w:rsidR="00D65B64" w:rsidRPr="00D65B64">
        <w:rPr>
          <w:rFonts w:ascii="Times New Roman" w:hAnsi="Times New Roman" w:cs="Times New Roman"/>
          <w:sz w:val="24"/>
          <w:szCs w:val="24"/>
        </w:rPr>
        <w:t>ahwa Rasulullah saw berkata: ”Wahai Aisyah, saya pada malam hari ini</w:t>
      </w:r>
      <w:r w:rsidR="000D3CB0" w:rsidRPr="000D3CB0">
        <w:rPr>
          <w:rFonts w:ascii="Times New Roman" w:hAnsi="Times New Roman" w:cs="Times New Roman"/>
          <w:sz w:val="24"/>
          <w:szCs w:val="24"/>
        </w:rPr>
        <w:t xml:space="preserve"> </w:t>
      </w:r>
      <w:r w:rsidRPr="0083545D">
        <w:rPr>
          <w:rFonts w:ascii="Times New Roman" w:hAnsi="Times New Roman" w:cs="Times New Roman"/>
          <w:sz w:val="24"/>
          <w:szCs w:val="24"/>
        </w:rPr>
        <w:t>hendak</w:t>
      </w:r>
      <w:r w:rsidR="00D65B64" w:rsidRPr="00D65B64">
        <w:rPr>
          <w:rFonts w:ascii="Times New Roman" w:hAnsi="Times New Roman" w:cs="Times New Roman"/>
          <w:sz w:val="24"/>
          <w:szCs w:val="24"/>
        </w:rPr>
        <w:t xml:space="preserve"> beribadah kepada Allah SWT.“ Jawab Aisyah r.a. “Sesungguhnya saya s</w:t>
      </w:r>
      <w:r w:rsidR="001E6EBB">
        <w:rPr>
          <w:rFonts w:ascii="Times New Roman" w:hAnsi="Times New Roman" w:cs="Times New Roman"/>
          <w:sz w:val="24"/>
          <w:szCs w:val="24"/>
        </w:rPr>
        <w:t>enang jika Rasulullah berada di</w:t>
      </w:r>
      <w:r w:rsidR="00D65B64" w:rsidRPr="00D65B64">
        <w:rPr>
          <w:rFonts w:ascii="Times New Roman" w:hAnsi="Times New Roman" w:cs="Times New Roman"/>
          <w:sz w:val="24"/>
          <w:szCs w:val="24"/>
        </w:rPr>
        <w:t xml:space="preserve">sampingku. Saya senang </w:t>
      </w:r>
      <w:r>
        <w:rPr>
          <w:rFonts w:ascii="Times New Roman" w:hAnsi="Times New Roman" w:cs="Times New Roman"/>
          <w:sz w:val="24"/>
          <w:szCs w:val="24"/>
        </w:rPr>
        <w:t>melayani kemauan dan kehendak</w:t>
      </w:r>
      <w:r>
        <w:rPr>
          <w:rFonts w:ascii="Times New Roman" w:hAnsi="Times New Roman" w:cs="Times New Roman"/>
          <w:sz w:val="24"/>
          <w:szCs w:val="24"/>
          <w:lang w:val="en-US"/>
        </w:rPr>
        <w:t>mu</w:t>
      </w:r>
      <w:r w:rsidR="00D65B64" w:rsidRPr="00D65B64">
        <w:rPr>
          <w:rFonts w:ascii="Times New Roman" w:hAnsi="Times New Roman" w:cs="Times New Roman"/>
          <w:sz w:val="24"/>
          <w:szCs w:val="24"/>
        </w:rPr>
        <w:t>. Tetapi baiklah! Saya tidak keberatan</w:t>
      </w:r>
      <w:r w:rsidR="00EB57A9">
        <w:rPr>
          <w:rFonts w:ascii="Times New Roman" w:hAnsi="Times New Roman" w:cs="Times New Roman"/>
          <w:sz w:val="24"/>
          <w:szCs w:val="24"/>
        </w:rPr>
        <w:t xml:space="preserve">.” Maka bangunlah Rasulullah </w:t>
      </w:r>
      <w:r w:rsidR="00EB57A9">
        <w:rPr>
          <w:rFonts w:ascii="Times New Roman" w:hAnsi="Times New Roman" w:cs="Times New Roman"/>
          <w:sz w:val="24"/>
          <w:szCs w:val="24"/>
          <w:lang w:val="en-US"/>
        </w:rPr>
        <w:t>saw.</w:t>
      </w:r>
      <w:r w:rsidR="00D65B64" w:rsidRPr="00D65B64">
        <w:rPr>
          <w:rFonts w:ascii="Times New Roman" w:hAnsi="Times New Roman" w:cs="Times New Roman"/>
          <w:sz w:val="24"/>
          <w:szCs w:val="24"/>
        </w:rPr>
        <w:t xml:space="preserve"> dari tempat ti</w:t>
      </w:r>
      <w:r>
        <w:rPr>
          <w:rFonts w:ascii="Times New Roman" w:hAnsi="Times New Roman" w:cs="Times New Roman"/>
          <w:sz w:val="24"/>
          <w:szCs w:val="24"/>
        </w:rPr>
        <w:t>durnya lalu mengambil air wudhu</w:t>
      </w:r>
      <w:r w:rsidR="00D65B64" w:rsidRPr="00D65B64">
        <w:rPr>
          <w:rFonts w:ascii="Times New Roman" w:hAnsi="Times New Roman" w:cs="Times New Roman"/>
          <w:sz w:val="24"/>
          <w:szCs w:val="24"/>
        </w:rPr>
        <w:t xml:space="preserve"> tidak jauh dari tempatnya lalu sholat. Pada waktu sholat beliau menangis sampai air matanya membasahi kainnya,</w:t>
      </w:r>
      <w:r w:rsidR="00EB57A9">
        <w:rPr>
          <w:rFonts w:ascii="Times New Roman" w:hAnsi="Times New Roman" w:cs="Times New Roman"/>
          <w:sz w:val="24"/>
          <w:szCs w:val="24"/>
        </w:rPr>
        <w:t xml:space="preserve"> karena merenungkan ayat al-Qur</w:t>
      </w:r>
      <w:r w:rsidR="00EB57A9">
        <w:rPr>
          <w:rFonts w:ascii="Times New Roman" w:hAnsi="Times New Roman" w:cs="Times New Roman"/>
          <w:sz w:val="24"/>
          <w:szCs w:val="24"/>
          <w:lang w:val="en-US"/>
        </w:rPr>
        <w:t>’</w:t>
      </w:r>
      <w:r w:rsidR="00D65B64" w:rsidRPr="00D65B64">
        <w:rPr>
          <w:rFonts w:ascii="Times New Roman" w:hAnsi="Times New Roman" w:cs="Times New Roman"/>
          <w:sz w:val="24"/>
          <w:szCs w:val="24"/>
        </w:rPr>
        <w:t>an yang dibacanya. Setelah shalat beliau duduk dan memuji Allah SWT dan kembali menangis tersedu-sedu. Kemudian beliau mengang</w:t>
      </w:r>
      <w:r w:rsidR="00EB57A9">
        <w:rPr>
          <w:rFonts w:ascii="Times New Roman" w:hAnsi="Times New Roman" w:cs="Times New Roman"/>
          <w:sz w:val="24"/>
          <w:szCs w:val="24"/>
        </w:rPr>
        <w:t>kat kedua belah tangannya berdo</w:t>
      </w:r>
      <w:r w:rsidR="00EB57A9">
        <w:rPr>
          <w:rFonts w:ascii="Times New Roman" w:hAnsi="Times New Roman" w:cs="Times New Roman"/>
          <w:sz w:val="24"/>
          <w:szCs w:val="24"/>
          <w:lang w:val="en-US"/>
        </w:rPr>
        <w:t>’</w:t>
      </w:r>
      <w:r w:rsidR="00D65B64" w:rsidRPr="00D65B64">
        <w:rPr>
          <w:rFonts w:ascii="Times New Roman" w:hAnsi="Times New Roman" w:cs="Times New Roman"/>
          <w:sz w:val="24"/>
          <w:szCs w:val="24"/>
        </w:rPr>
        <w:t>a dan menangis lagi dan air matanya membasahi tanah. Setelah Bilal datang untuk azan shubuh dan melihat Nabi saw menangis ia bertanya. ”Wahai Rasulullah! Mengapakah Rasulullah menangis, padahal Allah SWT telah mengampuni dosa Rasulullah baik yang terdahulu maupun yang akan datang?” Nabi menjawab ”Apakah saya ini bukan seorang hamba yang pantas dan layak bersyukur kepada Allah SWT? Dan bagaimana saya tidak menangis? Pada malam ini Allah SWT telah menurunkan ayat kepadak</w:t>
      </w:r>
      <w:r w:rsidR="00F50BB7">
        <w:rPr>
          <w:rFonts w:ascii="Times New Roman" w:hAnsi="Times New Roman" w:cs="Times New Roman"/>
          <w:sz w:val="24"/>
          <w:szCs w:val="24"/>
        </w:rPr>
        <w:t>u. Selanjutnya beliau berkata,”</w:t>
      </w:r>
      <w:r w:rsidR="00D65B64" w:rsidRPr="00D65B64">
        <w:rPr>
          <w:rFonts w:ascii="Times New Roman" w:hAnsi="Times New Roman" w:cs="Times New Roman"/>
          <w:sz w:val="24"/>
          <w:szCs w:val="24"/>
        </w:rPr>
        <w:t xml:space="preserve">Alangkah rugi dan celakanya </w:t>
      </w:r>
      <w:r w:rsidR="00F50BB7">
        <w:rPr>
          <w:rFonts w:ascii="Times New Roman" w:hAnsi="Times New Roman" w:cs="Times New Roman"/>
          <w:sz w:val="24"/>
          <w:szCs w:val="24"/>
        </w:rPr>
        <w:lastRenderedPageBreak/>
        <w:t xml:space="preserve">orang-orang yang membaca ini </w:t>
      </w:r>
      <w:r w:rsidR="00F50BB7">
        <w:rPr>
          <w:rFonts w:ascii="Times New Roman" w:hAnsi="Times New Roman" w:cs="Times New Roman"/>
          <w:sz w:val="24"/>
          <w:szCs w:val="24"/>
          <w:lang w:val="en-US"/>
        </w:rPr>
        <w:t>tapi</w:t>
      </w:r>
      <w:r w:rsidR="00D65B64" w:rsidRPr="00D65B64">
        <w:rPr>
          <w:rFonts w:ascii="Times New Roman" w:hAnsi="Times New Roman" w:cs="Times New Roman"/>
          <w:sz w:val="24"/>
          <w:szCs w:val="24"/>
        </w:rPr>
        <w:t xml:space="preserve"> tidak memikirkan dan merenungkan kandungan artinya.</w:t>
      </w:r>
      <w:r w:rsidR="00D65B64">
        <w:rPr>
          <w:rStyle w:val="FootnoteReference"/>
          <w:rFonts w:ascii="Times New Roman" w:hAnsi="Times New Roman" w:cs="Times New Roman"/>
          <w:sz w:val="24"/>
          <w:szCs w:val="24"/>
        </w:rPr>
        <w:footnoteReference w:id="10"/>
      </w:r>
    </w:p>
    <w:p w:rsidR="00D65B64" w:rsidRDefault="000D3CB0" w:rsidP="00DD4C62">
      <w:pPr>
        <w:autoSpaceDE w:val="0"/>
        <w:autoSpaceDN w:val="0"/>
        <w:adjustRightInd w:val="0"/>
        <w:spacing w:after="0" w:line="480" w:lineRule="auto"/>
        <w:ind w:firstLine="284"/>
        <w:jc w:val="both"/>
        <w:rPr>
          <w:rFonts w:ascii="Traditional Arabic" w:hAnsi="Traditional Arabic" w:cs="Traditional Arabic"/>
          <w:sz w:val="28"/>
          <w:szCs w:val="28"/>
        </w:rPr>
      </w:pPr>
      <w:r>
        <w:rPr>
          <w:rFonts w:ascii="Times New Roman" w:hAnsi="Times New Roman" w:cs="Times New Roman"/>
          <w:sz w:val="24"/>
          <w:szCs w:val="24"/>
          <w:lang w:val="en-US"/>
        </w:rPr>
        <w:tab/>
      </w:r>
      <w:r w:rsidR="00D65B64" w:rsidRPr="00D65B64">
        <w:rPr>
          <w:rFonts w:ascii="Times New Roman" w:hAnsi="Times New Roman" w:cs="Times New Roman"/>
          <w:sz w:val="24"/>
          <w:szCs w:val="24"/>
        </w:rPr>
        <w:t>Surat Ali Imran ayat 190 ini mirip dengan surat al-Baqarah ayat</w:t>
      </w:r>
      <w:r>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164</w:t>
      </w:r>
      <w:r>
        <w:rPr>
          <w:rFonts w:ascii="Times New Roman" w:hAnsi="Times New Roman" w:cs="Times New Roman"/>
          <w:sz w:val="24"/>
          <w:szCs w:val="24"/>
          <w:lang w:val="en-US"/>
        </w:rPr>
        <w:t xml:space="preserve"> </w:t>
      </w:r>
      <w:r w:rsidR="00F50BB7">
        <w:rPr>
          <w:rFonts w:ascii="Times New Roman" w:hAnsi="Times New Roman" w:cs="Times New Roman"/>
          <w:sz w:val="24"/>
          <w:szCs w:val="24"/>
          <w:lang w:val="en-US"/>
        </w:rPr>
        <w:t>berikut:</w:t>
      </w:r>
    </w:p>
    <w:p w:rsidR="00DD4C62" w:rsidRPr="001A0B33" w:rsidRDefault="00DD4C62" w:rsidP="001A0B33">
      <w:pPr>
        <w:autoSpaceDE w:val="0"/>
        <w:autoSpaceDN w:val="0"/>
        <w:bidi/>
        <w:adjustRightInd w:val="0"/>
        <w:spacing w:after="0" w:line="240" w:lineRule="auto"/>
        <w:ind w:right="709" w:hanging="1"/>
        <w:jc w:val="both"/>
        <w:rPr>
          <w:rFonts w:ascii="Traditional Arabic" w:hAnsi="Traditional Arabic" w:cs="Traditional Arabic"/>
          <w:sz w:val="28"/>
          <w:szCs w:val="28"/>
          <w:rtl/>
        </w:rPr>
      </w:pPr>
      <w:r w:rsidRPr="001A0B33">
        <w:rPr>
          <w:rFonts w:ascii="Traditional Arabic" w:hAnsi="Traditional Arabic" w:cs="Traditional Arabic"/>
          <w:sz w:val="28"/>
          <w:szCs w:val="28"/>
        </w:rPr>
        <w:sym w:font="HQPB4" w:char="F0A8"/>
      </w:r>
      <w:r w:rsidRPr="001A0B33">
        <w:rPr>
          <w:rFonts w:ascii="Traditional Arabic" w:hAnsi="Traditional Arabic" w:cs="Traditional Arabic"/>
          <w:sz w:val="28"/>
          <w:szCs w:val="28"/>
        </w:rPr>
        <w:sym w:font="HQPB2" w:char="F062"/>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29"/>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2" w:char="F092"/>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FB"/>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8"/>
      </w:r>
      <w:r w:rsidRPr="001A0B33">
        <w:rPr>
          <w:rFonts w:ascii="Traditional Arabic" w:hAnsi="Traditional Arabic" w:cs="Traditional Arabic"/>
          <w:sz w:val="28"/>
          <w:szCs w:val="28"/>
        </w:rPr>
        <w:sym w:font="HQPB2" w:char="F02C"/>
      </w:r>
      <w:r w:rsidRPr="001A0B33">
        <w:rPr>
          <w:rFonts w:ascii="Traditional Arabic" w:hAnsi="Traditional Arabic" w:cs="Traditional Arabic"/>
          <w:sz w:val="28"/>
          <w:szCs w:val="28"/>
        </w:rPr>
        <w:sym w:font="HQPB4" w:char="F0F9"/>
      </w:r>
      <w:r w:rsidRPr="001A0B33">
        <w:rPr>
          <w:rFonts w:ascii="Traditional Arabic" w:hAnsi="Traditional Arabic" w:cs="Traditional Arabic"/>
          <w:sz w:val="28"/>
          <w:szCs w:val="28"/>
        </w:rPr>
        <w:sym w:font="HQPB2" w:char="F03D"/>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1" w:char="F07A"/>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1" w:char="F04E"/>
      </w:r>
      <w:r w:rsidRPr="001A0B33">
        <w:rPr>
          <w:rFonts w:ascii="Traditional Arabic" w:hAnsi="Traditional Arabic" w:cs="Traditional Arabic"/>
          <w:sz w:val="28"/>
          <w:szCs w:val="28"/>
        </w:rPr>
        <w:sym w:font="HQPB2" w:char="F0BA"/>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1"/>
      </w:r>
      <w:r w:rsidRPr="001A0B33">
        <w:rPr>
          <w:rFonts w:ascii="Traditional Arabic" w:hAnsi="Traditional Arabic" w:cs="Traditional Arabic"/>
          <w:sz w:val="28"/>
          <w:szCs w:val="28"/>
        </w:rPr>
        <w:sym w:font="HQPB2" w:char="F0BB"/>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2" w:char="F04A"/>
      </w:r>
      <w:r w:rsidRPr="001A0B33">
        <w:rPr>
          <w:rFonts w:ascii="Traditional Arabic" w:hAnsi="Traditional Arabic" w:cs="Traditional Arabic"/>
          <w:sz w:val="28"/>
          <w:szCs w:val="28"/>
        </w:rPr>
        <w:sym w:font="HQPB4" w:char="F0A1"/>
      </w:r>
      <w:r w:rsidRPr="001A0B33">
        <w:rPr>
          <w:rFonts w:ascii="Traditional Arabic" w:hAnsi="Traditional Arabic" w:cs="Traditional Arabic"/>
          <w:sz w:val="28"/>
          <w:szCs w:val="28"/>
        </w:rPr>
        <w:sym w:font="HQPB1" w:char="F0A1"/>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7"/>
      </w:r>
      <w:r w:rsidRPr="001A0B33">
        <w:rPr>
          <w:rFonts w:ascii="Traditional Arabic" w:hAnsi="Traditional Arabic" w:cs="Traditional Arabic"/>
          <w:sz w:val="28"/>
          <w:szCs w:val="28"/>
        </w:rPr>
        <w:sym w:font="HQPB1" w:char="F0DA"/>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1" w:char="F091"/>
      </w:r>
      <w:r w:rsidRPr="001A0B33">
        <w:rPr>
          <w:rFonts w:ascii="Traditional Arabic" w:hAnsi="Traditional Arabic" w:cs="Traditional Arabic"/>
          <w:sz w:val="28"/>
          <w:szCs w:val="28"/>
        </w:rPr>
        <w:sym w:font="HQPB5" w:char="F046"/>
      </w:r>
      <w:r w:rsidRPr="001A0B33">
        <w:rPr>
          <w:rFonts w:ascii="Traditional Arabic" w:hAnsi="Traditional Arabic" w:cs="Traditional Arabic"/>
          <w:sz w:val="28"/>
          <w:szCs w:val="28"/>
        </w:rPr>
        <w:sym w:font="HQPB2" w:char="F07B"/>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9"/>
      </w:r>
      <w:r w:rsidRPr="001A0B33">
        <w:rPr>
          <w:rFonts w:ascii="Traditional Arabic" w:hAnsi="Traditional Arabic" w:cs="Traditional Arabic"/>
          <w:sz w:val="28"/>
          <w:szCs w:val="28"/>
        </w:rPr>
        <w:sym w:font="HQPB2" w:char="F023"/>
      </w:r>
      <w:r w:rsidRPr="001A0B33">
        <w:rPr>
          <w:rFonts w:ascii="Traditional Arabic" w:hAnsi="Traditional Arabic" w:cs="Traditional Arabic"/>
          <w:sz w:val="28"/>
          <w:szCs w:val="28"/>
        </w:rPr>
        <w:sym w:font="HQPB2" w:char="F0BB"/>
      </w:r>
      <w:r w:rsidRPr="001A0B33">
        <w:rPr>
          <w:rFonts w:ascii="Traditional Arabic" w:hAnsi="Traditional Arabic" w:cs="Traditional Arabic"/>
          <w:sz w:val="28"/>
          <w:szCs w:val="28"/>
        </w:rPr>
        <w:sym w:font="HQPB5" w:char="F06E"/>
      </w:r>
      <w:r w:rsidRPr="001A0B33">
        <w:rPr>
          <w:rFonts w:ascii="Traditional Arabic" w:hAnsi="Traditional Arabic" w:cs="Traditional Arabic"/>
          <w:sz w:val="28"/>
          <w:szCs w:val="28"/>
        </w:rPr>
        <w:sym w:font="HQPB2" w:char="F03D"/>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1" w:char="F047"/>
      </w:r>
      <w:r w:rsidRPr="001A0B33">
        <w:rPr>
          <w:rFonts w:ascii="Traditional Arabic" w:hAnsi="Traditional Arabic" w:cs="Traditional Arabic"/>
          <w:sz w:val="28"/>
          <w:szCs w:val="28"/>
        </w:rPr>
        <w:sym w:font="HQPB4" w:char="F0F7"/>
      </w:r>
      <w:r w:rsidRPr="001A0B33">
        <w:rPr>
          <w:rFonts w:ascii="Traditional Arabic" w:hAnsi="Traditional Arabic" w:cs="Traditional Arabic"/>
          <w:sz w:val="28"/>
          <w:szCs w:val="28"/>
        </w:rPr>
        <w:sym w:font="HQPB1" w:char="F07A"/>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8"/>
      </w:r>
      <w:r w:rsidRPr="001A0B33">
        <w:rPr>
          <w:rFonts w:ascii="Traditional Arabic" w:hAnsi="Traditional Arabic" w:cs="Traditional Arabic"/>
          <w:sz w:val="28"/>
          <w:szCs w:val="28"/>
        </w:rPr>
        <w:sym w:font="HQPB2" w:char="F040"/>
      </w:r>
      <w:r w:rsidRPr="001A0B33">
        <w:rPr>
          <w:rFonts w:ascii="Traditional Arabic" w:hAnsi="Traditional Arabic" w:cs="Traditional Arabic"/>
          <w:sz w:val="28"/>
          <w:szCs w:val="28"/>
        </w:rPr>
        <w:sym w:font="HQPB4" w:char="F0F8"/>
      </w:r>
      <w:r w:rsidRPr="001A0B33">
        <w:rPr>
          <w:rFonts w:ascii="Traditional Arabic" w:hAnsi="Traditional Arabic" w:cs="Traditional Arabic"/>
          <w:sz w:val="28"/>
          <w:szCs w:val="28"/>
        </w:rPr>
        <w:sym w:font="HQPB2" w:char="F08A"/>
      </w:r>
      <w:r w:rsidRPr="001A0B33">
        <w:rPr>
          <w:rFonts w:ascii="Traditional Arabic" w:hAnsi="Traditional Arabic" w:cs="Traditional Arabic"/>
          <w:sz w:val="28"/>
          <w:szCs w:val="28"/>
        </w:rPr>
        <w:sym w:font="HQPB4" w:char="F0A9"/>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D"/>
      </w:r>
      <w:r w:rsidRPr="001A0B33">
        <w:rPr>
          <w:rFonts w:ascii="Traditional Arabic" w:hAnsi="Traditional Arabic" w:cs="Traditional Arabic"/>
          <w:sz w:val="28"/>
          <w:szCs w:val="28"/>
        </w:rPr>
        <w:sym w:font="HQPB1" w:char="F091"/>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2" w:char="F067"/>
      </w:r>
      <w:r w:rsidRPr="001A0B33">
        <w:rPr>
          <w:rFonts w:ascii="Traditional Arabic" w:hAnsi="Traditional Arabic" w:cs="Traditional Arabic"/>
          <w:sz w:val="28"/>
          <w:szCs w:val="28"/>
        </w:rPr>
        <w:sym w:font="HQPB4" w:char="F0A8"/>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5"/>
      </w:r>
      <w:r w:rsidRPr="001A0B33">
        <w:rPr>
          <w:rFonts w:ascii="Traditional Arabic" w:hAnsi="Traditional Arabic" w:cs="Traditional Arabic"/>
          <w:sz w:val="28"/>
          <w:szCs w:val="28"/>
        </w:rPr>
        <w:sym w:font="HQPB2" w:char="F037"/>
      </w:r>
      <w:r w:rsidRPr="001A0B33">
        <w:rPr>
          <w:rFonts w:ascii="Traditional Arabic" w:hAnsi="Traditional Arabic" w:cs="Traditional Arabic"/>
          <w:sz w:val="28"/>
          <w:szCs w:val="28"/>
        </w:rPr>
        <w:sym w:font="HQPB4" w:char="F0F9"/>
      </w:r>
      <w:r w:rsidRPr="001A0B33">
        <w:rPr>
          <w:rFonts w:ascii="Traditional Arabic" w:hAnsi="Traditional Arabic" w:cs="Traditional Arabic"/>
          <w:sz w:val="28"/>
          <w:szCs w:val="28"/>
        </w:rPr>
        <w:sym w:font="HQPB2" w:char="F03D"/>
      </w:r>
      <w:r w:rsidRPr="001A0B33">
        <w:rPr>
          <w:rFonts w:ascii="Traditional Arabic" w:hAnsi="Traditional Arabic" w:cs="Traditional Arabic"/>
          <w:sz w:val="28"/>
          <w:szCs w:val="28"/>
        </w:rPr>
        <w:sym w:font="HQPB4" w:char="F0E0"/>
      </w:r>
      <w:r w:rsidRPr="001A0B33">
        <w:rPr>
          <w:rFonts w:ascii="Traditional Arabic" w:hAnsi="Traditional Arabic" w:cs="Traditional Arabic"/>
          <w:sz w:val="28"/>
          <w:szCs w:val="28"/>
        </w:rPr>
        <w:sym w:font="HQPB1" w:char="F0FF"/>
      </w:r>
      <w:r w:rsidRPr="001A0B33">
        <w:rPr>
          <w:rFonts w:ascii="Traditional Arabic" w:hAnsi="Traditional Arabic" w:cs="Traditional Arabic"/>
          <w:sz w:val="28"/>
          <w:szCs w:val="28"/>
        </w:rPr>
        <w:sym w:font="HQPB4" w:char="F0F8"/>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2" w:char="F0D3"/>
      </w:r>
      <w:r w:rsidRPr="001A0B33">
        <w:rPr>
          <w:rFonts w:ascii="Traditional Arabic" w:hAnsi="Traditional Arabic" w:cs="Traditional Arabic"/>
          <w:sz w:val="28"/>
          <w:szCs w:val="28"/>
        </w:rPr>
        <w:sym w:font="HQPB4" w:char="F0C9"/>
      </w:r>
      <w:r w:rsidRPr="001A0B33">
        <w:rPr>
          <w:rFonts w:ascii="Traditional Arabic" w:hAnsi="Traditional Arabic" w:cs="Traditional Arabic"/>
          <w:sz w:val="28"/>
          <w:szCs w:val="28"/>
        </w:rPr>
        <w:sym w:font="HQPB1" w:char="F04C"/>
      </w:r>
      <w:r w:rsidRPr="001A0B33">
        <w:rPr>
          <w:rFonts w:ascii="Traditional Arabic" w:hAnsi="Traditional Arabic" w:cs="Traditional Arabic"/>
          <w:sz w:val="28"/>
          <w:szCs w:val="28"/>
        </w:rPr>
        <w:sym w:font="HQPB4" w:char="F0A9"/>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2" w:char="F093"/>
      </w:r>
      <w:r w:rsidRPr="001A0B33">
        <w:rPr>
          <w:rFonts w:ascii="Traditional Arabic" w:hAnsi="Traditional Arabic" w:cs="Traditional Arabic"/>
          <w:sz w:val="28"/>
          <w:szCs w:val="28"/>
        </w:rPr>
        <w:sym w:font="HQPB4" w:char="F0CC"/>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4" w:char="F0F8"/>
      </w:r>
      <w:r w:rsidRPr="001A0B33">
        <w:rPr>
          <w:rFonts w:ascii="Traditional Arabic" w:hAnsi="Traditional Arabic" w:cs="Traditional Arabic"/>
          <w:sz w:val="28"/>
          <w:szCs w:val="28"/>
        </w:rPr>
        <w:sym w:font="HQPB1" w:char="F067"/>
      </w:r>
      <w:r w:rsidRPr="001A0B33">
        <w:rPr>
          <w:rFonts w:ascii="Traditional Arabic" w:hAnsi="Traditional Arabic" w:cs="Traditional Arabic"/>
          <w:sz w:val="28"/>
          <w:szCs w:val="28"/>
        </w:rPr>
        <w:sym w:font="HQPB5" w:char="F072"/>
      </w:r>
      <w:r w:rsidRPr="001A0B33">
        <w:rPr>
          <w:rFonts w:ascii="Traditional Arabic" w:hAnsi="Traditional Arabic" w:cs="Traditional Arabic"/>
          <w:sz w:val="28"/>
          <w:szCs w:val="28"/>
        </w:rPr>
        <w:sym w:font="HQPB1" w:char="F04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2" w:char="F092"/>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FB"/>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C"/>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4" w:char="F0F3"/>
      </w:r>
      <w:r w:rsidRPr="001A0B33">
        <w:rPr>
          <w:rFonts w:ascii="Traditional Arabic" w:hAnsi="Traditional Arabic" w:cs="Traditional Arabic"/>
          <w:sz w:val="28"/>
          <w:szCs w:val="28"/>
        </w:rPr>
        <w:sym w:font="HQPB1" w:char="F073"/>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37"/>
      </w:r>
      <w:r w:rsidRPr="001A0B33">
        <w:rPr>
          <w:rFonts w:ascii="Traditional Arabic" w:hAnsi="Traditional Arabic" w:cs="Traditional Arabic"/>
          <w:sz w:val="28"/>
          <w:szCs w:val="28"/>
        </w:rPr>
        <w:sym w:font="HQPB4" w:char="F0F8"/>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2" w:char="F04A"/>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DF"/>
      </w:r>
      <w:r w:rsidRPr="001A0B33">
        <w:rPr>
          <w:rFonts w:ascii="Traditional Arabic" w:hAnsi="Traditional Arabic" w:cs="Traditional Arabic"/>
          <w:sz w:val="28"/>
          <w:szCs w:val="28"/>
        </w:rPr>
        <w:sym w:font="HQPB1" w:char="F0EC"/>
      </w:r>
      <w:r w:rsidRPr="001A0B33">
        <w:rPr>
          <w:rFonts w:ascii="Traditional Arabic" w:hAnsi="Traditional Arabic" w:cs="Traditional Arabic"/>
          <w:sz w:val="28"/>
          <w:szCs w:val="28"/>
        </w:rPr>
        <w:sym w:font="HQPB5" w:char="F078"/>
      </w:r>
      <w:r w:rsidRPr="001A0B33">
        <w:rPr>
          <w:rFonts w:ascii="Traditional Arabic" w:hAnsi="Traditional Arabic" w:cs="Traditional Arabic"/>
          <w:sz w:val="28"/>
          <w:szCs w:val="28"/>
        </w:rPr>
        <w:sym w:font="HQPB1" w:char="F0FF"/>
      </w:r>
      <w:r w:rsidRPr="001A0B33">
        <w:rPr>
          <w:rFonts w:ascii="Traditional Arabic" w:hAnsi="Traditional Arabic" w:cs="Traditional Arabic"/>
          <w:sz w:val="28"/>
          <w:szCs w:val="28"/>
        </w:rPr>
        <w:sym w:font="HQPB2" w:char="F05A"/>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8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7D"/>
      </w:r>
      <w:r w:rsidRPr="001A0B33">
        <w:rPr>
          <w:rFonts w:ascii="Traditional Arabic" w:hAnsi="Traditional Arabic" w:cs="Traditional Arabic"/>
          <w:sz w:val="28"/>
          <w:szCs w:val="28"/>
        </w:rPr>
        <w:sym w:font="HQPB1" w:char="F0A8"/>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4" w:char="F0A8"/>
      </w:r>
      <w:r w:rsidRPr="001A0B33">
        <w:rPr>
          <w:rFonts w:ascii="Traditional Arabic" w:hAnsi="Traditional Arabic" w:cs="Traditional Arabic"/>
          <w:sz w:val="28"/>
          <w:szCs w:val="28"/>
        </w:rPr>
        <w:sym w:font="HQPB2" w:char="F05A"/>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21"/>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41"/>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93"/>
      </w:r>
      <w:r w:rsidRPr="001A0B33">
        <w:rPr>
          <w:rFonts w:ascii="Traditional Arabic" w:hAnsi="Traditional Arabic" w:cs="Traditional Arabic"/>
          <w:sz w:val="28"/>
          <w:szCs w:val="28"/>
        </w:rPr>
        <w:sym w:font="HQPB2" w:char="F052"/>
      </w:r>
      <w:r w:rsidRPr="001A0B33">
        <w:rPr>
          <w:rFonts w:ascii="Traditional Arabic" w:hAnsi="Traditional Arabic" w:cs="Traditional Arabic"/>
          <w:sz w:val="28"/>
          <w:szCs w:val="28"/>
        </w:rPr>
        <w:sym w:font="HQPB5" w:char="F072"/>
      </w:r>
      <w:r w:rsidRPr="001A0B33">
        <w:rPr>
          <w:rFonts w:ascii="Traditional Arabic" w:hAnsi="Traditional Arabic" w:cs="Traditional Arabic"/>
          <w:sz w:val="28"/>
          <w:szCs w:val="28"/>
        </w:rPr>
        <w:sym w:font="HQPB1" w:char="F026"/>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AA"/>
      </w:r>
      <w:r w:rsidRPr="001A0B33">
        <w:rPr>
          <w:rFonts w:ascii="Traditional Arabic" w:hAnsi="Traditional Arabic" w:cs="Traditional Arabic"/>
          <w:sz w:val="28"/>
          <w:szCs w:val="28"/>
        </w:rPr>
        <w:sym w:font="HQPB1" w:char="F021"/>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7A"/>
      </w:r>
      <w:r w:rsidRPr="001A0B33">
        <w:rPr>
          <w:rFonts w:ascii="Traditional Arabic" w:hAnsi="Traditional Arabic" w:cs="Traditional Arabic"/>
          <w:sz w:val="28"/>
          <w:szCs w:val="28"/>
        </w:rPr>
        <w:sym w:font="HQPB2" w:char="F060"/>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E4"/>
      </w:r>
      <w:r w:rsidRPr="001A0B33">
        <w:rPr>
          <w:rFonts w:ascii="Traditional Arabic" w:hAnsi="Traditional Arabic" w:cs="Traditional Arabic"/>
          <w:sz w:val="28"/>
          <w:szCs w:val="28"/>
        </w:rPr>
        <w:sym w:font="HQPB5" w:char="F021"/>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2" w:char="F04A"/>
      </w:r>
      <w:r w:rsidRPr="001A0B33">
        <w:rPr>
          <w:rFonts w:ascii="Traditional Arabic" w:hAnsi="Traditional Arabic" w:cs="Traditional Arabic"/>
          <w:sz w:val="28"/>
          <w:szCs w:val="28"/>
        </w:rPr>
        <w:sym w:font="HQPB4" w:char="F0A1"/>
      </w:r>
      <w:r w:rsidRPr="001A0B33">
        <w:rPr>
          <w:rFonts w:ascii="Traditional Arabic" w:hAnsi="Traditional Arabic" w:cs="Traditional Arabic"/>
          <w:sz w:val="28"/>
          <w:szCs w:val="28"/>
        </w:rPr>
        <w:sym w:font="HQPB1" w:char="F0A1"/>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2" w:char="F060"/>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26"/>
      </w:r>
      <w:r w:rsidRPr="001A0B33">
        <w:rPr>
          <w:rFonts w:ascii="Traditional Arabic" w:hAnsi="Traditional Arabic" w:cs="Traditional Arabic"/>
          <w:sz w:val="28"/>
          <w:szCs w:val="28"/>
        </w:rPr>
        <w:sym w:font="HQPB2" w:char="F0E4"/>
      </w:r>
      <w:r w:rsidRPr="001A0B33">
        <w:rPr>
          <w:rFonts w:ascii="Traditional Arabic" w:hAnsi="Traditional Arabic" w:cs="Traditional Arabic"/>
          <w:sz w:val="28"/>
          <w:szCs w:val="28"/>
        </w:rPr>
        <w:sym w:font="HQPB5" w:char="F021"/>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4" w:char="F0A8"/>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8A"/>
      </w:r>
      <w:r w:rsidRPr="001A0B33">
        <w:rPr>
          <w:rFonts w:ascii="Traditional Arabic" w:hAnsi="Traditional Arabic" w:cs="Traditional Arabic"/>
          <w:sz w:val="28"/>
          <w:szCs w:val="28"/>
        </w:rPr>
        <w:sym w:font="HQPB4" w:char="F0F4"/>
      </w:r>
      <w:r w:rsidRPr="001A0B33">
        <w:rPr>
          <w:rFonts w:ascii="Traditional Arabic" w:hAnsi="Traditional Arabic" w:cs="Traditional Arabic"/>
          <w:sz w:val="28"/>
          <w:szCs w:val="28"/>
        </w:rPr>
        <w:sym w:font="HQPB1" w:char="F06D"/>
      </w:r>
      <w:r w:rsidRPr="001A0B33">
        <w:rPr>
          <w:rFonts w:ascii="Traditional Arabic" w:hAnsi="Traditional Arabic" w:cs="Traditional Arabic"/>
          <w:sz w:val="28"/>
          <w:szCs w:val="28"/>
        </w:rPr>
        <w:sym w:font="HQPB5" w:char="F072"/>
      </w:r>
      <w:r w:rsidRPr="001A0B33">
        <w:rPr>
          <w:rFonts w:ascii="Traditional Arabic" w:hAnsi="Traditional Arabic" w:cs="Traditional Arabic"/>
          <w:sz w:val="28"/>
          <w:szCs w:val="28"/>
        </w:rPr>
        <w:sym w:font="HQPB1" w:char="F027"/>
      </w:r>
      <w:r w:rsidRPr="001A0B33">
        <w:rPr>
          <w:rFonts w:ascii="Traditional Arabic" w:hAnsi="Traditional Arabic" w:cs="Traditional Arabic"/>
          <w:sz w:val="28"/>
          <w:szCs w:val="28"/>
        </w:rPr>
        <w:sym w:font="HQPB5" w:char="F073"/>
      </w:r>
      <w:r w:rsidRPr="001A0B33">
        <w:rPr>
          <w:rFonts w:ascii="Traditional Arabic" w:hAnsi="Traditional Arabic" w:cs="Traditional Arabic"/>
          <w:sz w:val="28"/>
          <w:szCs w:val="28"/>
        </w:rPr>
        <w:sym w:font="HQPB1" w:char="F0F9"/>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6D"/>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1" w:char="F0DA"/>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1" w:char="F091"/>
      </w:r>
      <w:r w:rsidRPr="001A0B33">
        <w:rPr>
          <w:rFonts w:ascii="Traditional Arabic" w:hAnsi="Traditional Arabic" w:cs="Traditional Arabic"/>
          <w:sz w:val="28"/>
          <w:szCs w:val="28"/>
        </w:rPr>
        <w:sym w:font="HQPB5" w:char="F046"/>
      </w:r>
      <w:r w:rsidRPr="001A0B33">
        <w:rPr>
          <w:rFonts w:ascii="Traditional Arabic" w:hAnsi="Traditional Arabic" w:cs="Traditional Arabic"/>
          <w:sz w:val="28"/>
          <w:szCs w:val="28"/>
        </w:rPr>
        <w:sym w:font="HQPB2" w:char="F07B"/>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1" w:char="F089"/>
      </w:r>
      <w:r w:rsidRPr="001A0B33">
        <w:rPr>
          <w:rFonts w:ascii="Traditional Arabic" w:hAnsi="Traditional Arabic" w:cs="Traditional Arabic"/>
          <w:sz w:val="28"/>
          <w:szCs w:val="28"/>
        </w:rPr>
        <w:sym w:font="HQPB4" w:char="F0F7"/>
      </w:r>
      <w:r w:rsidRPr="001A0B33">
        <w:rPr>
          <w:rFonts w:ascii="Traditional Arabic" w:hAnsi="Traditional Arabic" w:cs="Traditional Arabic"/>
          <w:sz w:val="28"/>
          <w:szCs w:val="28"/>
        </w:rPr>
        <w:sym w:font="HQPB1" w:char="F0E8"/>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0"/>
      </w:r>
      <w:r w:rsidRPr="001A0B33">
        <w:rPr>
          <w:rFonts w:ascii="Traditional Arabic" w:hAnsi="Traditional Arabic" w:cs="Traditional Arabic"/>
          <w:sz w:val="28"/>
          <w:szCs w:val="28"/>
        </w:rPr>
        <w:sym w:font="HQPB2" w:char="F06B"/>
      </w:r>
      <w:r w:rsidRPr="001A0B33">
        <w:rPr>
          <w:rFonts w:ascii="Traditional Arabic" w:hAnsi="Traditional Arabic" w:cs="Traditional Arabic"/>
          <w:sz w:val="28"/>
          <w:szCs w:val="28"/>
        </w:rPr>
        <w:sym w:font="HQPB4" w:char="F0CC"/>
      </w:r>
      <w:r w:rsidRPr="001A0B33">
        <w:rPr>
          <w:rFonts w:ascii="Traditional Arabic" w:hAnsi="Traditional Arabic" w:cs="Traditional Arabic"/>
          <w:sz w:val="28"/>
          <w:szCs w:val="28"/>
        </w:rPr>
        <w:sym w:font="HQPB1" w:char="F045"/>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2" w:char="F071"/>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A3"/>
      </w:r>
      <w:r w:rsidRPr="001A0B33">
        <w:rPr>
          <w:rFonts w:ascii="Traditional Arabic" w:hAnsi="Traditional Arabic" w:cs="Traditional Arabic"/>
          <w:sz w:val="28"/>
          <w:szCs w:val="28"/>
        </w:rPr>
        <w:sym w:font="HQPB1" w:char="F05D"/>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0"/>
      </w:r>
      <w:r w:rsidRPr="001A0B33">
        <w:rPr>
          <w:rFonts w:ascii="Traditional Arabic" w:hAnsi="Traditional Arabic" w:cs="Traditional Arabic"/>
          <w:sz w:val="28"/>
          <w:szCs w:val="28"/>
        </w:rPr>
        <w:sym w:font="HQPB2" w:char="F06B"/>
      </w:r>
      <w:r w:rsidRPr="001A0B33">
        <w:rPr>
          <w:rFonts w:ascii="Traditional Arabic" w:hAnsi="Traditional Arabic" w:cs="Traditional Arabic"/>
          <w:sz w:val="28"/>
          <w:szCs w:val="28"/>
        </w:rPr>
        <w:sym w:font="HQPB2" w:char="F08E"/>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1" w:char="F0F9"/>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2" w:char="F060"/>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8"/>
      </w:r>
      <w:r w:rsidRPr="001A0B33">
        <w:rPr>
          <w:rFonts w:ascii="Traditional Arabic" w:hAnsi="Traditional Arabic" w:cs="Traditional Arabic"/>
          <w:sz w:val="28"/>
          <w:szCs w:val="28"/>
        </w:rPr>
        <w:sym w:font="HQPB4" w:char="F065"/>
      </w:r>
      <w:r w:rsidRPr="001A0B33">
        <w:rPr>
          <w:rFonts w:ascii="Traditional Arabic" w:hAnsi="Traditional Arabic" w:cs="Traditional Arabic"/>
          <w:sz w:val="28"/>
          <w:szCs w:val="28"/>
        </w:rPr>
        <w:sym w:font="HQPB2" w:char="F040"/>
      </w:r>
      <w:r w:rsidRPr="001A0B33">
        <w:rPr>
          <w:rFonts w:ascii="Traditional Arabic" w:hAnsi="Traditional Arabic" w:cs="Traditional Arabic"/>
          <w:sz w:val="28"/>
          <w:szCs w:val="28"/>
        </w:rPr>
        <w:sym w:font="HQPB4" w:char="F0E0"/>
      </w:r>
      <w:r w:rsidRPr="001A0B33">
        <w:rPr>
          <w:rFonts w:ascii="Traditional Arabic" w:hAnsi="Traditional Arabic" w:cs="Traditional Arabic"/>
          <w:sz w:val="28"/>
          <w:szCs w:val="28"/>
        </w:rPr>
        <w:sym w:font="HQPB2" w:char="F03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37"/>
      </w:r>
      <w:r w:rsidRPr="001A0B33">
        <w:rPr>
          <w:rFonts w:ascii="Traditional Arabic" w:hAnsi="Traditional Arabic" w:cs="Traditional Arabic"/>
          <w:sz w:val="28"/>
          <w:szCs w:val="28"/>
        </w:rPr>
        <w:sym w:font="HQPB2" w:char="F070"/>
      </w:r>
      <w:r w:rsidRPr="001A0B33">
        <w:rPr>
          <w:rFonts w:ascii="Traditional Arabic" w:hAnsi="Traditional Arabic" w:cs="Traditional Arabic"/>
          <w:sz w:val="28"/>
          <w:szCs w:val="28"/>
        </w:rPr>
        <w:sym w:font="HQPB4" w:char="F0AD"/>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Pr>
        <w:sym w:font="HQPB5" w:char="F021"/>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1" w:char="F08A"/>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9"/>
      </w:r>
      <w:r w:rsidRPr="001A0B33">
        <w:rPr>
          <w:rFonts w:ascii="Traditional Arabic" w:hAnsi="Traditional Arabic" w:cs="Traditional Arabic"/>
          <w:sz w:val="28"/>
          <w:szCs w:val="28"/>
        </w:rPr>
        <w:sym w:font="HQPB2" w:char="F023"/>
      </w:r>
      <w:r w:rsidRPr="001A0B33">
        <w:rPr>
          <w:rFonts w:ascii="Traditional Arabic" w:hAnsi="Traditional Arabic" w:cs="Traditional Arabic"/>
          <w:sz w:val="28"/>
          <w:szCs w:val="28"/>
        </w:rPr>
        <w:sym w:font="HQPB2" w:char="F083"/>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8E"/>
      </w:r>
      <w:r w:rsidRPr="001A0B33">
        <w:rPr>
          <w:rFonts w:ascii="Traditional Arabic" w:hAnsi="Traditional Arabic" w:cs="Traditional Arabic"/>
          <w:sz w:val="28"/>
          <w:szCs w:val="28"/>
        </w:rPr>
        <w:sym w:font="HQPB4" w:char="F0F3"/>
      </w:r>
      <w:r w:rsidRPr="001A0B33">
        <w:rPr>
          <w:rFonts w:ascii="Traditional Arabic" w:hAnsi="Traditional Arabic" w:cs="Traditional Arabic"/>
          <w:sz w:val="28"/>
          <w:szCs w:val="28"/>
        </w:rPr>
        <w:sym w:font="HQPB1" w:char="F0C7"/>
      </w:r>
      <w:r w:rsidRPr="001A0B33">
        <w:rPr>
          <w:rFonts w:ascii="Traditional Arabic" w:hAnsi="Traditional Arabic" w:cs="Traditional Arabic"/>
          <w:sz w:val="28"/>
          <w:szCs w:val="28"/>
        </w:rPr>
        <w:sym w:font="HQPB5" w:char="F073"/>
      </w:r>
      <w:r w:rsidRPr="001A0B33">
        <w:rPr>
          <w:rFonts w:ascii="Traditional Arabic" w:hAnsi="Traditional Arabic" w:cs="Traditional Arabic"/>
          <w:sz w:val="28"/>
          <w:szCs w:val="28"/>
        </w:rPr>
        <w:sym w:font="HQPB1" w:char="F03F"/>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B"/>
      </w:r>
      <w:r w:rsidRPr="001A0B33">
        <w:rPr>
          <w:rFonts w:ascii="Traditional Arabic" w:hAnsi="Traditional Arabic" w:cs="Traditional Arabic"/>
          <w:sz w:val="28"/>
          <w:szCs w:val="28"/>
        </w:rPr>
        <w:sym w:font="HQPB1" w:char="F078"/>
      </w:r>
      <w:r w:rsidRPr="001A0B33">
        <w:rPr>
          <w:rFonts w:ascii="Traditional Arabic" w:hAnsi="Traditional Arabic" w:cs="Traditional Arabic"/>
          <w:sz w:val="28"/>
          <w:szCs w:val="28"/>
        </w:rPr>
        <w:sym w:font="HQPB2" w:char="F0BB"/>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83"/>
      </w:r>
      <w:r w:rsidRPr="001A0B33">
        <w:rPr>
          <w:rFonts w:ascii="Traditional Arabic" w:hAnsi="Traditional Arabic" w:cs="Traditional Arabic"/>
          <w:sz w:val="28"/>
          <w:szCs w:val="28"/>
        </w:rPr>
        <w:sym w:font="HQPB4" w:char="F0CC"/>
      </w:r>
      <w:r w:rsidRPr="001A0B33">
        <w:rPr>
          <w:rFonts w:ascii="Traditional Arabic" w:hAnsi="Traditional Arabic" w:cs="Traditional Arabic"/>
          <w:sz w:val="28"/>
          <w:szCs w:val="28"/>
        </w:rPr>
        <w:sym w:font="HQPB4" w:char="F068"/>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9"/>
      </w:r>
      <w:r w:rsidRPr="001A0B33">
        <w:rPr>
          <w:rFonts w:ascii="Traditional Arabic" w:hAnsi="Traditional Arabic" w:cs="Traditional Arabic"/>
          <w:sz w:val="28"/>
          <w:szCs w:val="28"/>
        </w:rPr>
        <w:sym w:font="HQPB1" w:char="F03E"/>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1" w:char="F073"/>
      </w:r>
      <w:r w:rsidRPr="001A0B33">
        <w:rPr>
          <w:rFonts w:ascii="Traditional Arabic" w:hAnsi="Traditional Arabic" w:cs="Traditional Arabic"/>
          <w:sz w:val="28"/>
          <w:szCs w:val="28"/>
        </w:rPr>
        <w:sym w:font="HQPB4" w:char="F0A1"/>
      </w:r>
      <w:r w:rsidRPr="001A0B33">
        <w:rPr>
          <w:rFonts w:ascii="Traditional Arabic" w:hAnsi="Traditional Arabic" w:cs="Traditional Arabic"/>
          <w:sz w:val="28"/>
          <w:szCs w:val="28"/>
        </w:rPr>
        <w:sym w:font="HQPB1" w:char="F0A1"/>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C"/>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4" w:char="F0A4"/>
      </w:r>
      <w:r w:rsidRPr="001A0B33">
        <w:rPr>
          <w:rFonts w:ascii="Traditional Arabic" w:hAnsi="Traditional Arabic" w:cs="Traditional Arabic"/>
          <w:sz w:val="28"/>
          <w:szCs w:val="28"/>
        </w:rPr>
        <w:sym w:font="HQPB1" w:char="F082"/>
      </w:r>
      <w:r w:rsidRPr="001A0B33">
        <w:rPr>
          <w:rFonts w:ascii="Traditional Arabic" w:hAnsi="Traditional Arabic" w:cs="Traditional Arabic"/>
          <w:sz w:val="28"/>
          <w:szCs w:val="28"/>
        </w:rPr>
        <w:sym w:font="HQPB5" w:char="F07C"/>
      </w:r>
      <w:r w:rsidRPr="001A0B33">
        <w:rPr>
          <w:rFonts w:ascii="Traditional Arabic" w:hAnsi="Traditional Arabic" w:cs="Traditional Arabic"/>
          <w:sz w:val="28"/>
          <w:szCs w:val="28"/>
        </w:rPr>
        <w:sym w:font="HQPB1" w:char="F0A1"/>
      </w:r>
      <w:r w:rsidRPr="001A0B33">
        <w:rPr>
          <w:rFonts w:ascii="Traditional Arabic" w:hAnsi="Traditional Arabic" w:cs="Traditional Arabic"/>
          <w:sz w:val="28"/>
          <w:szCs w:val="28"/>
        </w:rPr>
        <w:sym w:font="HQPB4" w:char="F0DF"/>
      </w:r>
      <w:r w:rsidRPr="001A0B33">
        <w:rPr>
          <w:rFonts w:ascii="Traditional Arabic" w:hAnsi="Traditional Arabic" w:cs="Traditional Arabic"/>
          <w:sz w:val="28"/>
          <w:szCs w:val="28"/>
        </w:rPr>
        <w:sym w:font="HQPB2" w:char="F04A"/>
      </w:r>
      <w:r w:rsidRPr="001A0B33">
        <w:rPr>
          <w:rFonts w:ascii="Traditional Arabic" w:hAnsi="Traditional Arabic" w:cs="Traditional Arabic"/>
          <w:sz w:val="28"/>
          <w:szCs w:val="28"/>
        </w:rPr>
        <w:sym w:font="HQPB4" w:char="F0F8"/>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FB"/>
      </w:r>
      <w:r w:rsidRPr="001A0B33">
        <w:rPr>
          <w:rFonts w:ascii="Traditional Arabic" w:hAnsi="Traditional Arabic" w:cs="Traditional Arabic"/>
          <w:sz w:val="28"/>
          <w:szCs w:val="28"/>
        </w:rPr>
        <w:sym w:font="HQPB4" w:char="F0F7"/>
      </w:r>
      <w:r w:rsidRPr="001A0B33">
        <w:rPr>
          <w:rFonts w:ascii="Traditional Arabic" w:hAnsi="Traditional Arabic" w:cs="Traditional Arabic"/>
          <w:sz w:val="28"/>
          <w:szCs w:val="28"/>
        </w:rPr>
        <w:sym w:font="HQPB2" w:char="F0FC"/>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E4"/>
      </w:r>
      <w:r w:rsidRPr="001A0B33">
        <w:rPr>
          <w:rFonts w:ascii="Traditional Arabic" w:hAnsi="Traditional Arabic" w:cs="Traditional Arabic"/>
          <w:sz w:val="28"/>
          <w:szCs w:val="28"/>
        </w:rPr>
        <w:sym w:font="HQPB5" w:char="F021"/>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2" w:char="F04A"/>
      </w:r>
      <w:r w:rsidRPr="001A0B33">
        <w:rPr>
          <w:rFonts w:ascii="Traditional Arabic" w:hAnsi="Traditional Arabic" w:cs="Traditional Arabic"/>
          <w:sz w:val="28"/>
          <w:szCs w:val="28"/>
        </w:rPr>
        <w:sym w:font="HQPB4" w:char="F0A1"/>
      </w:r>
      <w:r w:rsidRPr="001A0B33">
        <w:rPr>
          <w:rFonts w:ascii="Traditional Arabic" w:hAnsi="Traditional Arabic" w:cs="Traditional Arabic"/>
          <w:sz w:val="28"/>
          <w:szCs w:val="28"/>
        </w:rPr>
        <w:sym w:font="HQPB1" w:char="F0A1"/>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C7"/>
      </w:r>
      <w:r w:rsidRPr="001A0B33">
        <w:rPr>
          <w:rFonts w:ascii="Traditional Arabic" w:hAnsi="Traditional Arabic" w:cs="Traditional Arabic"/>
          <w:sz w:val="28"/>
          <w:szCs w:val="28"/>
        </w:rPr>
        <w:sym w:font="HQPB1" w:char="F0DA"/>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1" w:char="F091"/>
      </w:r>
      <w:r w:rsidRPr="001A0B33">
        <w:rPr>
          <w:rFonts w:ascii="Traditional Arabic" w:hAnsi="Traditional Arabic" w:cs="Traditional Arabic"/>
          <w:sz w:val="28"/>
          <w:szCs w:val="28"/>
        </w:rPr>
        <w:sym w:font="HQPB5" w:char="F046"/>
      </w:r>
      <w:r w:rsidRPr="001A0B33">
        <w:rPr>
          <w:rFonts w:ascii="Traditional Arabic" w:hAnsi="Traditional Arabic" w:cs="Traditional Arabic"/>
          <w:sz w:val="28"/>
          <w:szCs w:val="28"/>
        </w:rPr>
        <w:sym w:font="HQPB2" w:char="F07B"/>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3B"/>
      </w:r>
      <w:r w:rsidRPr="001A0B33">
        <w:rPr>
          <w:rFonts w:ascii="Traditional Arabic" w:hAnsi="Traditional Arabic" w:cs="Traditional Arabic"/>
          <w:sz w:val="28"/>
          <w:szCs w:val="28"/>
        </w:rPr>
        <w:sym w:font="HQPB1" w:char="F04D"/>
      </w:r>
      <w:r w:rsidRPr="001A0B33">
        <w:rPr>
          <w:rFonts w:ascii="Traditional Arabic" w:hAnsi="Traditional Arabic" w:cs="Traditional Arabic"/>
          <w:sz w:val="28"/>
          <w:szCs w:val="28"/>
        </w:rPr>
        <w:sym w:font="HQPB2" w:char="F0BB"/>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83"/>
      </w:r>
      <w:r w:rsidRPr="001A0B33">
        <w:rPr>
          <w:rFonts w:ascii="Traditional Arabic" w:hAnsi="Traditional Arabic" w:cs="Traditional Arabic"/>
          <w:sz w:val="28"/>
          <w:szCs w:val="28"/>
        </w:rPr>
        <w:sym w:font="HQPB5" w:char="F055"/>
      </w:r>
      <w:r w:rsidRPr="001A0B33">
        <w:rPr>
          <w:rFonts w:ascii="Traditional Arabic" w:hAnsi="Traditional Arabic" w:cs="Traditional Arabic"/>
          <w:sz w:val="28"/>
          <w:szCs w:val="28"/>
        </w:rPr>
        <w:sym w:font="HQPB2" w:char="F079"/>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4" w:char="F035"/>
      </w:r>
      <w:r w:rsidRPr="001A0B33">
        <w:rPr>
          <w:rFonts w:ascii="Traditional Arabic" w:hAnsi="Traditional Arabic" w:cs="Traditional Arabic"/>
          <w:sz w:val="28"/>
          <w:szCs w:val="28"/>
        </w:rPr>
        <w:sym w:font="HQPB2" w:char="F051"/>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2" w:char="F071"/>
      </w:r>
      <w:r w:rsidRPr="001A0B33">
        <w:rPr>
          <w:rFonts w:ascii="Traditional Arabic" w:hAnsi="Traditional Arabic" w:cs="Traditional Arabic"/>
          <w:sz w:val="28"/>
          <w:szCs w:val="28"/>
        </w:rPr>
        <w:sym w:font="HQPB5" w:char="F073"/>
      </w:r>
      <w:r w:rsidRPr="001A0B33">
        <w:rPr>
          <w:rFonts w:ascii="Traditional Arabic" w:hAnsi="Traditional Arabic" w:cs="Traditional Arabic"/>
          <w:sz w:val="28"/>
          <w:szCs w:val="28"/>
        </w:rPr>
        <w:sym w:font="HQPB2" w:char="F029"/>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4" w:char="F06A"/>
      </w:r>
      <w:r w:rsidRPr="001A0B33">
        <w:rPr>
          <w:rFonts w:ascii="Traditional Arabic" w:hAnsi="Traditional Arabic" w:cs="Traditional Arabic"/>
          <w:sz w:val="28"/>
          <w:szCs w:val="28"/>
        </w:rPr>
        <w:sym w:font="HQPB2" w:char="F039"/>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62"/>
      </w:r>
      <w:r w:rsidRPr="001A0B33">
        <w:rPr>
          <w:rFonts w:ascii="Traditional Arabic" w:hAnsi="Traditional Arabic" w:cs="Traditional Arabic"/>
          <w:sz w:val="28"/>
          <w:szCs w:val="28"/>
        </w:rPr>
        <w:sym w:font="HQPB2" w:char="F071"/>
      </w:r>
      <w:r w:rsidRPr="001A0B33">
        <w:rPr>
          <w:rFonts w:ascii="Traditional Arabic" w:hAnsi="Traditional Arabic" w:cs="Traditional Arabic"/>
          <w:sz w:val="28"/>
          <w:szCs w:val="28"/>
        </w:rPr>
        <w:sym w:font="HQPB4" w:char="F0E8"/>
      </w:r>
      <w:r w:rsidRPr="001A0B33">
        <w:rPr>
          <w:rFonts w:ascii="Traditional Arabic" w:hAnsi="Traditional Arabic" w:cs="Traditional Arabic"/>
          <w:sz w:val="28"/>
          <w:szCs w:val="28"/>
        </w:rPr>
        <w:sym w:font="HQPB2" w:char="F03D"/>
      </w:r>
      <w:r w:rsidRPr="001A0B33">
        <w:rPr>
          <w:rFonts w:ascii="Traditional Arabic" w:hAnsi="Traditional Arabic" w:cs="Traditional Arabic"/>
          <w:sz w:val="28"/>
          <w:szCs w:val="28"/>
        </w:rPr>
        <w:sym w:font="HQPB4" w:char="F0C9"/>
      </w:r>
      <w:r w:rsidRPr="001A0B33">
        <w:rPr>
          <w:rFonts w:ascii="Traditional Arabic" w:hAnsi="Traditional Arabic" w:cs="Traditional Arabic"/>
          <w:sz w:val="28"/>
          <w:szCs w:val="28"/>
        </w:rPr>
        <w:sym w:font="HQPB2" w:char="F029"/>
      </w:r>
      <w:r w:rsidRPr="001A0B33">
        <w:rPr>
          <w:rFonts w:ascii="Traditional Arabic" w:hAnsi="Traditional Arabic" w:cs="Traditional Arabic"/>
          <w:sz w:val="28"/>
          <w:szCs w:val="28"/>
        </w:rPr>
        <w:sym w:font="HQPB4" w:char="F0F7"/>
      </w:r>
      <w:r w:rsidRPr="001A0B33">
        <w:rPr>
          <w:rFonts w:ascii="Traditional Arabic" w:hAnsi="Traditional Arabic" w:cs="Traditional Arabic"/>
          <w:sz w:val="28"/>
          <w:szCs w:val="28"/>
        </w:rPr>
        <w:sym w:font="HQPB1" w:char="F0E8"/>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83"/>
      </w:r>
      <w:r w:rsidRPr="001A0B33">
        <w:rPr>
          <w:rFonts w:ascii="Traditional Arabic" w:hAnsi="Traditional Arabic" w:cs="Traditional Arabic"/>
          <w:sz w:val="28"/>
          <w:szCs w:val="28"/>
          <w:rtl/>
        </w:rPr>
        <w:t xml:space="preserve"> </w:t>
      </w:r>
      <w:r w:rsidRPr="001A0B33">
        <w:rPr>
          <w:rFonts w:ascii="Traditional Arabic" w:hAnsi="Traditional Arabic" w:cs="Traditional Arabic"/>
          <w:sz w:val="28"/>
          <w:szCs w:val="28"/>
        </w:rPr>
        <w:sym w:font="HQPB2" w:char="F0C7"/>
      </w:r>
      <w:r w:rsidRPr="001A0B33">
        <w:rPr>
          <w:rFonts w:ascii="Traditional Arabic" w:hAnsi="Traditional Arabic" w:cs="Traditional Arabic"/>
          <w:sz w:val="28"/>
          <w:szCs w:val="28"/>
        </w:rPr>
        <w:sym w:font="HQPB2" w:char="F0CA"/>
      </w:r>
      <w:r w:rsidRPr="001A0B33">
        <w:rPr>
          <w:rFonts w:ascii="Traditional Arabic" w:hAnsi="Traditional Arabic" w:cs="Traditional Arabic"/>
          <w:sz w:val="28"/>
          <w:szCs w:val="28"/>
        </w:rPr>
        <w:sym w:font="HQPB2" w:char="F0CF"/>
      </w:r>
      <w:r w:rsidRPr="001A0B33">
        <w:rPr>
          <w:rFonts w:ascii="Traditional Arabic" w:hAnsi="Traditional Arabic" w:cs="Traditional Arabic"/>
          <w:sz w:val="28"/>
          <w:szCs w:val="28"/>
        </w:rPr>
        <w:sym w:font="HQPB2" w:char="F0CD"/>
      </w:r>
      <w:r w:rsidRPr="001A0B33">
        <w:rPr>
          <w:rFonts w:ascii="Traditional Arabic" w:hAnsi="Traditional Arabic" w:cs="Traditional Arabic"/>
          <w:sz w:val="28"/>
          <w:szCs w:val="28"/>
        </w:rPr>
        <w:sym w:font="HQPB2" w:char="F0C8"/>
      </w:r>
      <w:r w:rsidRPr="001A0B33">
        <w:rPr>
          <w:rFonts w:ascii="Traditional Arabic" w:hAnsi="Traditional Arabic" w:cs="Traditional Arabic"/>
          <w:sz w:val="28"/>
          <w:szCs w:val="28"/>
          <w:rtl/>
        </w:rPr>
        <w:t xml:space="preserve">   </w:t>
      </w:r>
    </w:p>
    <w:p w:rsidR="00F80A77" w:rsidRDefault="00D65B64" w:rsidP="00D65B64">
      <w:pPr>
        <w:autoSpaceDE w:val="0"/>
        <w:autoSpaceDN w:val="0"/>
        <w:adjustRightInd w:val="0"/>
        <w:spacing w:after="0" w:line="240" w:lineRule="auto"/>
        <w:ind w:left="720"/>
        <w:jc w:val="both"/>
        <w:rPr>
          <w:rFonts w:asciiTheme="majorBidi" w:hAnsiTheme="majorBidi" w:cstheme="majorBidi"/>
          <w:i/>
          <w:iCs/>
          <w:sz w:val="24"/>
          <w:szCs w:val="24"/>
        </w:rPr>
      </w:pPr>
      <w:r w:rsidRPr="00D65B64">
        <w:rPr>
          <w:rFonts w:asciiTheme="majorBidi" w:hAnsiTheme="majorBidi" w:cstheme="majorBidi"/>
          <w:i/>
          <w:iCs/>
          <w:sz w:val="24"/>
          <w:szCs w:val="24"/>
        </w:rPr>
        <w:t xml:space="preserve">Artinya : </w:t>
      </w:r>
    </w:p>
    <w:p w:rsidR="00D65B64" w:rsidRPr="00D65B64" w:rsidRDefault="001A0B33" w:rsidP="00D65B64">
      <w:pPr>
        <w:autoSpaceDE w:val="0"/>
        <w:autoSpaceDN w:val="0"/>
        <w:adjustRightInd w:val="0"/>
        <w:spacing w:after="0" w:line="240" w:lineRule="auto"/>
        <w:ind w:left="720"/>
        <w:jc w:val="both"/>
        <w:rPr>
          <w:rFonts w:asciiTheme="majorBidi" w:hAnsiTheme="majorBidi" w:cstheme="majorBidi"/>
          <w:i/>
          <w:iCs/>
          <w:sz w:val="24"/>
          <w:szCs w:val="24"/>
        </w:rPr>
      </w:pPr>
      <w:r>
        <w:rPr>
          <w:rFonts w:asciiTheme="majorBidi" w:hAnsiTheme="majorBidi" w:cstheme="majorBidi"/>
          <w:i/>
          <w:iCs/>
          <w:sz w:val="24"/>
          <w:szCs w:val="24"/>
          <w:lang w:val="en-US"/>
        </w:rPr>
        <w:tab/>
      </w:r>
      <w:r w:rsidR="00F80A77">
        <w:rPr>
          <w:rFonts w:asciiTheme="majorBidi" w:hAnsiTheme="majorBidi" w:cstheme="majorBidi"/>
          <w:i/>
          <w:iCs/>
          <w:sz w:val="24"/>
          <w:szCs w:val="24"/>
        </w:rPr>
        <w:t>“</w:t>
      </w:r>
      <w:r w:rsidR="00D65B64" w:rsidRPr="00D65B64">
        <w:rPr>
          <w:rFonts w:asciiTheme="majorBidi" w:hAnsiTheme="majorBidi" w:cstheme="majorBidi"/>
          <w:i/>
          <w:iCs/>
          <w:sz w:val="24"/>
          <w:szCs w:val="24"/>
        </w:rPr>
        <w:t>Sesungguhnya dalam penciptaan langit dan bumi, silih bergantinya malam dan siang, bahtera yang berlayar di laut membawa apa yang berguna bagi manusia, dan apa yang Allah turunkan dari langit berupa air, lalu dengan air itu dia hidupkan bumi sesudah mati (kering)-nya dan dia sebarkan di bumi itu segala jenis hewan, dan pengisaran angin dan awan yang dikendalikan antara langit dan bumi; sungguh (terdapat) tanda-tanda (keesaan dan kebesaran Allah) bagi kaum yang memikirkan</w:t>
      </w:r>
      <w:r w:rsidR="00F80A77">
        <w:rPr>
          <w:rFonts w:asciiTheme="majorBidi" w:hAnsiTheme="majorBidi" w:cstheme="majorBidi"/>
          <w:i/>
          <w:iCs/>
          <w:sz w:val="24"/>
          <w:szCs w:val="24"/>
        </w:rPr>
        <w:t>”</w:t>
      </w:r>
      <w:r w:rsidR="00D65B64" w:rsidRPr="00D65B64">
        <w:rPr>
          <w:rFonts w:asciiTheme="majorBidi" w:hAnsiTheme="majorBidi" w:cstheme="majorBidi"/>
          <w:i/>
          <w:iCs/>
          <w:sz w:val="24"/>
          <w:szCs w:val="24"/>
        </w:rPr>
        <w:t>.</w:t>
      </w:r>
    </w:p>
    <w:p w:rsidR="00D65B64" w:rsidRPr="00D65B64" w:rsidRDefault="00D65B64" w:rsidP="00D65B64">
      <w:pPr>
        <w:autoSpaceDE w:val="0"/>
        <w:autoSpaceDN w:val="0"/>
        <w:adjustRightInd w:val="0"/>
        <w:spacing w:after="0" w:line="480" w:lineRule="auto"/>
        <w:jc w:val="both"/>
        <w:rPr>
          <w:rFonts w:ascii="(normal text)" w:hAnsi="(normal text)" w:cs="Times New Roman"/>
          <w:sz w:val="20"/>
          <w:szCs w:val="24"/>
        </w:rPr>
      </w:pP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Ayat ini menyebutkan </w:t>
      </w:r>
      <w:r w:rsidR="004C6F60" w:rsidRPr="004C6F60">
        <w:rPr>
          <w:rFonts w:ascii="Times New Roman" w:hAnsi="Times New Roman" w:cs="Times New Roman"/>
          <w:sz w:val="24"/>
          <w:szCs w:val="24"/>
        </w:rPr>
        <w:t xml:space="preserve">sebanyak </w:t>
      </w:r>
      <w:r w:rsidRPr="00D65B64">
        <w:rPr>
          <w:rFonts w:ascii="Times New Roman" w:hAnsi="Times New Roman" w:cs="Times New Roman"/>
          <w:sz w:val="24"/>
          <w:szCs w:val="24"/>
        </w:rPr>
        <w:t xml:space="preserve">delapan macam </w:t>
      </w:r>
      <w:r w:rsidR="00F50BB7" w:rsidRPr="00F50BB7">
        <w:rPr>
          <w:rFonts w:ascii="Times New Roman" w:hAnsi="Times New Roman" w:cs="Times New Roman"/>
          <w:sz w:val="24"/>
          <w:szCs w:val="24"/>
        </w:rPr>
        <w:t>kejadian alam yang menjadi bukti akan keagungan</w:t>
      </w:r>
      <w:r w:rsidRPr="00D65B64">
        <w:rPr>
          <w:rFonts w:ascii="Times New Roman" w:hAnsi="Times New Roman" w:cs="Times New Roman"/>
          <w:sz w:val="24"/>
          <w:szCs w:val="24"/>
        </w:rPr>
        <w:t xml:space="preserve"> Allah SWT, sedangkan ayat 190 </w:t>
      </w:r>
      <w:r w:rsidR="00AA6D16" w:rsidRPr="00AA6D16">
        <w:rPr>
          <w:rFonts w:ascii="Times New Roman" w:hAnsi="Times New Roman" w:cs="Times New Roman"/>
          <w:sz w:val="24"/>
          <w:szCs w:val="24"/>
        </w:rPr>
        <w:t>dari surat Ali Imran menekankan tentang kejadian alam berupa</w:t>
      </w:r>
      <w:r w:rsidR="000D3CB0" w:rsidRPr="000D3CB0">
        <w:rPr>
          <w:rFonts w:ascii="Times New Roman" w:hAnsi="Times New Roman" w:cs="Times New Roman"/>
          <w:sz w:val="24"/>
          <w:szCs w:val="24"/>
        </w:rPr>
        <w:t xml:space="preserve"> </w:t>
      </w:r>
      <w:r w:rsidR="004C6F60" w:rsidRPr="004C6F60">
        <w:rPr>
          <w:rFonts w:ascii="Times New Roman" w:hAnsi="Times New Roman" w:cs="Times New Roman"/>
          <w:sz w:val="24"/>
          <w:szCs w:val="24"/>
        </w:rPr>
        <w:t xml:space="preserve">proses penciptaan langit dan bumi serta pergantian siang dan malam. </w:t>
      </w:r>
      <w:r w:rsidR="004C6F60" w:rsidRPr="0083545D">
        <w:rPr>
          <w:rFonts w:ascii="Times New Roman" w:hAnsi="Times New Roman" w:cs="Times New Roman"/>
          <w:sz w:val="24"/>
          <w:szCs w:val="24"/>
        </w:rPr>
        <w:t>D</w:t>
      </w:r>
      <w:r w:rsidR="00AA6D16">
        <w:rPr>
          <w:rFonts w:ascii="Times New Roman" w:hAnsi="Times New Roman" w:cs="Times New Roman"/>
          <w:sz w:val="24"/>
          <w:szCs w:val="24"/>
        </w:rPr>
        <w:t>i</w:t>
      </w:r>
      <w:r w:rsidR="004C6F60">
        <w:rPr>
          <w:rFonts w:ascii="Times New Roman" w:hAnsi="Times New Roman" w:cs="Times New Roman"/>
          <w:sz w:val="24"/>
          <w:szCs w:val="24"/>
        </w:rPr>
        <w:t>sini penekan</w:t>
      </w:r>
      <w:r w:rsidR="00BE36E9">
        <w:rPr>
          <w:rFonts w:ascii="Times New Roman" w:hAnsi="Times New Roman" w:cs="Times New Roman"/>
          <w:sz w:val="24"/>
          <w:szCs w:val="24"/>
          <w:lang w:val="en-US"/>
        </w:rPr>
        <w:t>an</w:t>
      </w:r>
      <w:r w:rsidR="004C6F60">
        <w:rPr>
          <w:rFonts w:ascii="Times New Roman" w:hAnsi="Times New Roman" w:cs="Times New Roman"/>
          <w:sz w:val="24"/>
          <w:szCs w:val="24"/>
        </w:rPr>
        <w:t xml:space="preserve">nya pada </w:t>
      </w:r>
      <w:r w:rsidR="004C6F60" w:rsidRPr="0083545D">
        <w:rPr>
          <w:rFonts w:ascii="Times New Roman" w:hAnsi="Times New Roman" w:cs="Times New Roman"/>
          <w:sz w:val="24"/>
          <w:szCs w:val="24"/>
        </w:rPr>
        <w:t>dua</w:t>
      </w:r>
      <w:r w:rsidR="000D3CB0">
        <w:rPr>
          <w:rFonts w:ascii="Times New Roman" w:hAnsi="Times New Roman" w:cs="Times New Roman"/>
          <w:sz w:val="24"/>
          <w:szCs w:val="24"/>
          <w:lang w:val="en-US"/>
        </w:rPr>
        <w:t xml:space="preserve"> </w:t>
      </w:r>
      <w:r w:rsidR="004C6F60" w:rsidRPr="0083545D">
        <w:rPr>
          <w:rFonts w:ascii="Times New Roman" w:hAnsi="Times New Roman" w:cs="Times New Roman"/>
          <w:sz w:val="24"/>
          <w:szCs w:val="24"/>
        </w:rPr>
        <w:t>kejadian</w:t>
      </w:r>
      <w:r w:rsidR="000D3CB0">
        <w:rPr>
          <w:rFonts w:ascii="Times New Roman" w:hAnsi="Times New Roman" w:cs="Times New Roman"/>
          <w:sz w:val="24"/>
          <w:szCs w:val="24"/>
          <w:lang w:val="en-US"/>
        </w:rPr>
        <w:t xml:space="preserve"> </w:t>
      </w:r>
      <w:r w:rsidR="004C6F60" w:rsidRPr="0083545D">
        <w:rPr>
          <w:rFonts w:ascii="Times New Roman" w:hAnsi="Times New Roman" w:cs="Times New Roman"/>
          <w:sz w:val="24"/>
          <w:szCs w:val="24"/>
        </w:rPr>
        <w:t>alam</w:t>
      </w:r>
      <w:r w:rsidR="000D3CB0">
        <w:rPr>
          <w:rFonts w:ascii="Times New Roman" w:hAnsi="Times New Roman" w:cs="Times New Roman"/>
          <w:sz w:val="24"/>
          <w:szCs w:val="24"/>
          <w:lang w:val="en-US"/>
        </w:rPr>
        <w:t xml:space="preserve"> </w:t>
      </w:r>
      <w:r w:rsidR="004C6F60" w:rsidRPr="0083545D">
        <w:rPr>
          <w:rFonts w:ascii="Times New Roman" w:hAnsi="Times New Roman" w:cs="Times New Roman"/>
          <w:sz w:val="24"/>
          <w:szCs w:val="24"/>
        </w:rPr>
        <w:t>tersebut</w:t>
      </w:r>
      <w:r w:rsidRPr="00D65B64">
        <w:rPr>
          <w:rFonts w:ascii="Times New Roman" w:hAnsi="Times New Roman" w:cs="Times New Roman"/>
          <w:sz w:val="24"/>
          <w:szCs w:val="24"/>
        </w:rPr>
        <w:t>. Ini karena bukti-bukti tersebut lebih menggugah hati dan pikiran, dan lebih cepat mengantar seseorang untuk meraih rasa keagungan Ilahi.</w:t>
      </w:r>
      <w:r w:rsidR="000D3CB0">
        <w:rPr>
          <w:rFonts w:ascii="Times New Roman" w:hAnsi="Times New Roman" w:cs="Times New Roman"/>
          <w:sz w:val="24"/>
          <w:szCs w:val="24"/>
          <w:lang w:val="en-US"/>
        </w:rPr>
        <w:t xml:space="preserve"> </w:t>
      </w:r>
      <w:r w:rsidR="004C6F60">
        <w:rPr>
          <w:rFonts w:ascii="Times New Roman" w:hAnsi="Times New Roman" w:cs="Times New Roman"/>
          <w:sz w:val="24"/>
          <w:szCs w:val="24"/>
        </w:rPr>
        <w:t>Disisi lain</w:t>
      </w:r>
      <w:r w:rsidR="000D3CB0">
        <w:rPr>
          <w:rFonts w:ascii="Times New Roman" w:hAnsi="Times New Roman" w:cs="Times New Roman"/>
          <w:sz w:val="24"/>
          <w:szCs w:val="24"/>
          <w:lang w:val="en-US"/>
        </w:rPr>
        <w:t xml:space="preserve"> </w:t>
      </w:r>
      <w:r w:rsidRPr="00D65B64">
        <w:rPr>
          <w:rFonts w:ascii="Times New Roman" w:hAnsi="Times New Roman" w:cs="Times New Roman"/>
          <w:sz w:val="24"/>
          <w:szCs w:val="24"/>
        </w:rPr>
        <w:t>ayat 164 surat al-</w:t>
      </w:r>
      <w:r w:rsidRPr="00D65B64">
        <w:rPr>
          <w:rFonts w:ascii="Times New Roman" w:hAnsi="Times New Roman" w:cs="Times New Roman"/>
          <w:sz w:val="24"/>
          <w:szCs w:val="24"/>
        </w:rPr>
        <w:lastRenderedPageBreak/>
        <w:t>Baqarah ditutup dengan menyatakan bahwa yang demikian itu merupakan tanda-tanda bagi orang yang berakal (</w:t>
      </w:r>
      <w:r w:rsidRPr="00D65B64">
        <w:rPr>
          <w:rFonts w:ascii="HQPB5" w:hAnsi="HQPB5" w:cs="HQPB5"/>
          <w:sz w:val="24"/>
          <w:szCs w:val="24"/>
        </w:rPr>
        <w:t></w:t>
      </w:r>
      <w:r w:rsidRPr="00D65B64">
        <w:rPr>
          <w:rFonts w:ascii="HQPB2" w:hAnsi="HQPB2" w:cs="HQPB2"/>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1" w:hAnsi="HQPB1" w:cs="HQPB1"/>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2" w:hAnsi="HQPB2" w:cs="HQPB2"/>
          <w:sz w:val="24"/>
          <w:szCs w:val="24"/>
        </w:rPr>
        <w:t></w:t>
      </w:r>
      <w:r w:rsidRPr="00D65B64">
        <w:rPr>
          <w:rFonts w:ascii="HQPB1" w:hAnsi="HQPB1" w:cs="HQPB1"/>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2" w:hAnsi="HQPB2" w:cs="HQPB2"/>
          <w:sz w:val="24"/>
          <w:szCs w:val="24"/>
        </w:rPr>
        <w:t></w:t>
      </w:r>
      <w:r w:rsidRPr="00D65B64">
        <w:rPr>
          <w:rFonts w:ascii="Times New Roman" w:hAnsi="Times New Roman" w:cs="Times New Roman"/>
          <w:sz w:val="24"/>
          <w:szCs w:val="24"/>
        </w:rPr>
        <w:t>), sedangkan pada ayat</w:t>
      </w:r>
      <w:r w:rsidR="00513872" w:rsidRPr="0083545D">
        <w:rPr>
          <w:rFonts w:ascii="Times New Roman" w:hAnsi="Times New Roman" w:cs="Times New Roman"/>
          <w:sz w:val="24"/>
          <w:szCs w:val="24"/>
        </w:rPr>
        <w:t xml:space="preserve"> 190 surat Ali Imran</w:t>
      </w:r>
      <w:r w:rsidR="00EB57A9">
        <w:rPr>
          <w:rFonts w:ascii="Times New Roman" w:hAnsi="Times New Roman" w:cs="Times New Roman"/>
          <w:sz w:val="24"/>
          <w:szCs w:val="24"/>
        </w:rPr>
        <w:t xml:space="preserve"> setelah mereka berada pad</w:t>
      </w:r>
      <w:r w:rsidR="00EB57A9" w:rsidRPr="0083545D">
        <w:rPr>
          <w:rFonts w:ascii="Times New Roman" w:hAnsi="Times New Roman" w:cs="Times New Roman"/>
          <w:sz w:val="24"/>
          <w:szCs w:val="24"/>
        </w:rPr>
        <w:t xml:space="preserve">a </w:t>
      </w:r>
      <w:r w:rsidRPr="00D65B64">
        <w:rPr>
          <w:rFonts w:ascii="Times New Roman" w:hAnsi="Times New Roman" w:cs="Times New Roman"/>
          <w:sz w:val="24"/>
          <w:szCs w:val="24"/>
        </w:rPr>
        <w:t>tahap yang lebih tinggi maka mereka juga telah mencapai kemurnian akal sehingga sangat wajar ayat ini ditutup dengan (</w:t>
      </w:r>
      <w:r w:rsidRPr="00D65B64">
        <w:rPr>
          <w:rFonts w:ascii="HQPB1" w:hAnsi="HQPB1" w:cs="HQPB1"/>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1" w:hAnsi="HQPB1" w:cs="HQPB1"/>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1" w:hAnsi="HQPB1" w:cs="HQPB1"/>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1" w:hAnsi="HQPB1" w:cs="HQPB1"/>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HQPB5" w:hAnsi="HQPB5" w:cs="HQPB5"/>
          <w:sz w:val="24"/>
          <w:szCs w:val="24"/>
        </w:rPr>
        <w:t></w:t>
      </w:r>
      <w:r w:rsidRPr="00D65B64">
        <w:rPr>
          <w:rFonts w:ascii="HQPB2" w:hAnsi="HQPB2" w:cs="HQPB2"/>
          <w:sz w:val="24"/>
          <w:szCs w:val="24"/>
        </w:rPr>
        <w:t></w:t>
      </w:r>
      <w:r w:rsidRPr="00D65B64">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BE36E9" w:rsidRPr="00DD4C62" w:rsidRDefault="00BE36E9" w:rsidP="00DD4C62">
      <w:pPr>
        <w:spacing w:line="480" w:lineRule="auto"/>
        <w:ind w:left="709" w:firstLine="644"/>
        <w:jc w:val="both"/>
        <w:rPr>
          <w:rFonts w:asciiTheme="majorBidi" w:hAnsiTheme="majorBidi" w:cstheme="majorBidi"/>
          <w:sz w:val="24"/>
          <w:szCs w:val="24"/>
        </w:rPr>
      </w:pPr>
      <w:r w:rsidRPr="00DD4C62">
        <w:rPr>
          <w:rFonts w:asciiTheme="majorBidi" w:hAnsiTheme="majorBidi" w:cstheme="majorBidi"/>
          <w:sz w:val="24"/>
          <w:szCs w:val="24"/>
        </w:rPr>
        <w:t>Pada ayat yang sebelumnya menceritakan kejelekan-kejelekan orang Yahudi, dan menegaskan bahwa langit dan bumi milik Allah, lalu dalam ayat-ayat ini Allah menganjurkan untuk mengenal sifat-sifat keagungan, kemuliaan dan kebesaran Allah.</w:t>
      </w:r>
      <w:r w:rsidRPr="00DD4C62">
        <w:rPr>
          <w:rStyle w:val="FootnoteReference"/>
          <w:rFonts w:asciiTheme="majorBidi" w:hAnsiTheme="majorBidi" w:cstheme="majorBidi"/>
          <w:sz w:val="24"/>
          <w:szCs w:val="24"/>
        </w:rPr>
        <w:footnoteReference w:id="12"/>
      </w:r>
      <w:r w:rsidRPr="00DD4C62">
        <w:rPr>
          <w:rFonts w:asciiTheme="majorBidi" w:hAnsiTheme="majorBidi" w:cstheme="majorBidi"/>
          <w:sz w:val="24"/>
          <w:szCs w:val="24"/>
        </w:rPr>
        <w:t>Adapun pada ayat ini menegaskan kepemilikan Allah atas alam jagad raya, apa yang ada di langit dan di bumi adalah milik Allah. Allah Maha Kaya, Maha Perkasa atas segala sesuatu. Dalam rangka menetapkan topik dan menjawab tuduhan-tuduhan orang yang mengingkarinya, maka pembicaraan topik diulangi lagi untuk menunjukkan ketauhidan, ketuhanan, dan keagungan Allah, untuk itu didatangkanlah ayat ini.</w:t>
      </w:r>
      <w:r w:rsidRPr="00DD4C62">
        <w:rPr>
          <w:rStyle w:val="FootnoteReference"/>
          <w:rFonts w:asciiTheme="majorBidi" w:hAnsiTheme="majorBidi" w:cstheme="majorBidi"/>
          <w:sz w:val="24"/>
          <w:szCs w:val="24"/>
        </w:rPr>
        <w:footnoteReference w:id="13"/>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Memikirkan perga</w:t>
      </w:r>
      <w:r w:rsidR="002B1B97">
        <w:rPr>
          <w:rFonts w:ascii="Times New Roman" w:hAnsi="Times New Roman" w:cs="Times New Roman"/>
          <w:sz w:val="24"/>
          <w:szCs w:val="24"/>
        </w:rPr>
        <w:t xml:space="preserve">ntian siang dan malam, </w:t>
      </w:r>
      <w:r w:rsidR="002B1B97">
        <w:rPr>
          <w:rFonts w:ascii="Times New Roman" w:hAnsi="Times New Roman" w:cs="Times New Roman"/>
          <w:sz w:val="24"/>
          <w:szCs w:val="24"/>
          <w:lang w:val="en-US"/>
        </w:rPr>
        <w:t>juga</w:t>
      </w:r>
      <w:r w:rsidRPr="00D65B64">
        <w:rPr>
          <w:rFonts w:ascii="Times New Roman" w:hAnsi="Times New Roman" w:cs="Times New Roman"/>
          <w:sz w:val="24"/>
          <w:szCs w:val="24"/>
        </w:rPr>
        <w:t xml:space="preserve"> terbit dan terben</w:t>
      </w:r>
      <w:r w:rsidR="00513872">
        <w:rPr>
          <w:rFonts w:ascii="Times New Roman" w:hAnsi="Times New Roman" w:cs="Times New Roman"/>
          <w:sz w:val="24"/>
          <w:szCs w:val="24"/>
        </w:rPr>
        <w:t>amnya matahari</w:t>
      </w:r>
      <w:r w:rsidR="002B1B97">
        <w:rPr>
          <w:rFonts w:ascii="Times New Roman" w:hAnsi="Times New Roman" w:cs="Times New Roman"/>
          <w:sz w:val="24"/>
          <w:szCs w:val="24"/>
          <w:lang w:val="en-US"/>
        </w:rPr>
        <w:t>, s</w:t>
      </w:r>
      <w:r w:rsidR="002B1B97">
        <w:rPr>
          <w:rFonts w:ascii="Times New Roman" w:hAnsi="Times New Roman" w:cs="Times New Roman"/>
          <w:sz w:val="24"/>
          <w:szCs w:val="24"/>
        </w:rPr>
        <w:t>emua itu menunjukkan a</w:t>
      </w:r>
      <w:r w:rsidR="002B1B97">
        <w:rPr>
          <w:rFonts w:ascii="Times New Roman" w:hAnsi="Times New Roman" w:cs="Times New Roman"/>
          <w:sz w:val="24"/>
          <w:szCs w:val="24"/>
          <w:lang w:val="en-US"/>
        </w:rPr>
        <w:t>kan</w:t>
      </w:r>
      <w:r w:rsidRPr="00D65B64">
        <w:rPr>
          <w:rFonts w:ascii="Times New Roman" w:hAnsi="Times New Roman" w:cs="Times New Roman"/>
          <w:sz w:val="24"/>
          <w:szCs w:val="24"/>
        </w:rPr>
        <w:t xml:space="preserve"> kebesaran dan </w:t>
      </w:r>
      <w:r w:rsidRPr="00D65B64">
        <w:rPr>
          <w:rFonts w:ascii="Times New Roman" w:hAnsi="Times New Roman" w:cs="Times New Roman"/>
          <w:sz w:val="24"/>
          <w:szCs w:val="24"/>
        </w:rPr>
        <w:lastRenderedPageBreak/>
        <w:t>kekuasaan penciptanya bagi orang-orang yang berakal. Memikirkan terciptanya langit dan bumi, pergantian siang dan malam secara teratur dengan menghasilkan waktu-waktu tertentu bagi kehidupan manusia merupakan satu tantangan tersendiri bagi kaum int</w:t>
      </w:r>
      <w:r w:rsidR="00A5539D">
        <w:rPr>
          <w:rFonts w:ascii="Times New Roman" w:hAnsi="Times New Roman" w:cs="Times New Roman"/>
          <w:sz w:val="24"/>
          <w:szCs w:val="24"/>
          <w:lang w:val="en-US"/>
        </w:rPr>
        <w:t>e</w:t>
      </w:r>
      <w:r w:rsidRPr="00D65B64">
        <w:rPr>
          <w:rFonts w:ascii="Times New Roman" w:hAnsi="Times New Roman" w:cs="Times New Roman"/>
          <w:sz w:val="24"/>
          <w:szCs w:val="24"/>
        </w:rPr>
        <w:t xml:space="preserve">lektual beriman. Mereka diharapkan dapat menjelaskan secara akademik fenomena alam itu, sehingga dapat diperoleh </w:t>
      </w:r>
      <w:r w:rsidR="00A5539D">
        <w:rPr>
          <w:rFonts w:ascii="Times New Roman" w:hAnsi="Times New Roman" w:cs="Times New Roman"/>
          <w:sz w:val="24"/>
          <w:szCs w:val="24"/>
        </w:rPr>
        <w:t>kesimpulan bahwa Tuhan tidakla</w:t>
      </w:r>
      <w:r w:rsidR="00A5539D" w:rsidRPr="00A5539D">
        <w:rPr>
          <w:rFonts w:ascii="Times New Roman" w:hAnsi="Times New Roman" w:cs="Times New Roman"/>
          <w:sz w:val="24"/>
          <w:szCs w:val="24"/>
        </w:rPr>
        <w:t xml:space="preserve">h </w:t>
      </w:r>
      <w:r w:rsidRPr="00D65B64">
        <w:rPr>
          <w:rFonts w:ascii="Times New Roman" w:hAnsi="Times New Roman" w:cs="Times New Roman"/>
          <w:sz w:val="24"/>
          <w:szCs w:val="24"/>
        </w:rPr>
        <w:t>menciptakan semua fenomena itu dengan sia-sia.</w:t>
      </w:r>
      <w:r>
        <w:rPr>
          <w:rStyle w:val="FootnoteReference"/>
          <w:rFonts w:ascii="Times New Roman" w:hAnsi="Times New Roman" w:cs="Times New Roman"/>
          <w:sz w:val="24"/>
          <w:szCs w:val="24"/>
        </w:rPr>
        <w:footnoteReference w:id="14"/>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Pada ayat tersebut dalam tafsir </w:t>
      </w:r>
      <w:r w:rsidRPr="00D65B64">
        <w:rPr>
          <w:rFonts w:ascii="Times New Roman" w:hAnsi="Times New Roman" w:cs="Times New Roman"/>
          <w:i/>
          <w:iCs/>
          <w:sz w:val="24"/>
          <w:szCs w:val="24"/>
        </w:rPr>
        <w:t>al-Mishbah</w:t>
      </w:r>
      <w:r w:rsidR="000D3CB0" w:rsidRPr="000D3CB0">
        <w:rPr>
          <w:rFonts w:ascii="Times New Roman" w:hAnsi="Times New Roman" w:cs="Times New Roman"/>
          <w:i/>
          <w:iCs/>
          <w:sz w:val="24"/>
          <w:szCs w:val="24"/>
        </w:rPr>
        <w:t xml:space="preserve"> </w:t>
      </w:r>
      <w:r w:rsidR="002B1B97" w:rsidRPr="002B1B97">
        <w:rPr>
          <w:rFonts w:ascii="Times New Roman" w:hAnsi="Times New Roman" w:cs="Times New Roman"/>
          <w:sz w:val="24"/>
          <w:szCs w:val="24"/>
        </w:rPr>
        <w:t>di</w:t>
      </w:r>
      <w:r w:rsidRPr="00D65B64">
        <w:rPr>
          <w:rFonts w:ascii="Times New Roman" w:hAnsi="Times New Roman" w:cs="Times New Roman"/>
          <w:sz w:val="24"/>
          <w:szCs w:val="24"/>
        </w:rPr>
        <w:t xml:space="preserve">jelaskan bahwa orang yang berakal adalah orang yang melakukan dua hal, yaitu </w:t>
      </w:r>
      <w:r w:rsidRPr="00D65B64">
        <w:rPr>
          <w:rFonts w:ascii="Times New Roman" w:hAnsi="Times New Roman" w:cs="Times New Roman"/>
          <w:i/>
          <w:iCs/>
          <w:sz w:val="24"/>
          <w:szCs w:val="24"/>
        </w:rPr>
        <w:t>ta</w:t>
      </w:r>
      <w:r w:rsidR="00A5539D" w:rsidRPr="00A5539D">
        <w:rPr>
          <w:rFonts w:ascii="Times New Roman" w:hAnsi="Times New Roman" w:cs="Times New Roman"/>
          <w:i/>
          <w:iCs/>
          <w:sz w:val="24"/>
          <w:szCs w:val="24"/>
        </w:rPr>
        <w:t>d</w:t>
      </w:r>
      <w:r w:rsidRPr="00D65B64">
        <w:rPr>
          <w:rFonts w:ascii="Times New Roman" w:hAnsi="Times New Roman" w:cs="Times New Roman"/>
          <w:i/>
          <w:iCs/>
          <w:sz w:val="24"/>
          <w:szCs w:val="24"/>
        </w:rPr>
        <w:t xml:space="preserve">zakur </w:t>
      </w:r>
      <w:r w:rsidRPr="00D65B64">
        <w:rPr>
          <w:rFonts w:ascii="Times New Roman" w:hAnsi="Times New Roman" w:cs="Times New Roman"/>
          <w:sz w:val="24"/>
          <w:szCs w:val="24"/>
        </w:rPr>
        <w:t>yakni mengingat Allah SW</w:t>
      </w:r>
      <w:r w:rsidR="00A5539D">
        <w:rPr>
          <w:rFonts w:ascii="Times New Roman" w:hAnsi="Times New Roman" w:cs="Times New Roman"/>
          <w:sz w:val="24"/>
          <w:szCs w:val="24"/>
        </w:rPr>
        <w:t>T dengan ucapa</w:t>
      </w:r>
      <w:r w:rsidR="00A5539D" w:rsidRPr="00A5539D">
        <w:rPr>
          <w:rFonts w:ascii="Times New Roman" w:hAnsi="Times New Roman" w:cs="Times New Roman"/>
          <w:sz w:val="24"/>
          <w:szCs w:val="24"/>
        </w:rPr>
        <w:t>n</w:t>
      </w:r>
      <w:r w:rsidRPr="00D65B64">
        <w:rPr>
          <w:rFonts w:ascii="Times New Roman" w:hAnsi="Times New Roman" w:cs="Times New Roman"/>
          <w:sz w:val="24"/>
          <w:szCs w:val="24"/>
        </w:rPr>
        <w:t xml:space="preserve"> dan atau hati dalam situasi dan kondisi saat bekerja atau istirahat,</w:t>
      </w:r>
      <w:r w:rsidR="000D3CB0" w:rsidRPr="000D3CB0">
        <w:rPr>
          <w:rFonts w:ascii="Times New Roman" w:hAnsi="Times New Roman" w:cs="Times New Roman"/>
          <w:sz w:val="24"/>
          <w:szCs w:val="24"/>
        </w:rPr>
        <w:t xml:space="preserve"> </w:t>
      </w:r>
      <w:r w:rsidRPr="00D65B64">
        <w:rPr>
          <w:rFonts w:ascii="Times New Roman" w:hAnsi="Times New Roman" w:cs="Times New Roman"/>
          <w:sz w:val="24"/>
          <w:szCs w:val="24"/>
        </w:rPr>
        <w:t xml:space="preserve">sambil berdiri atau duduk atau dalam keadaan berbaring, dan </w:t>
      </w:r>
      <w:r w:rsidR="00A5539D">
        <w:rPr>
          <w:rFonts w:ascii="Times New Roman" w:hAnsi="Times New Roman" w:cs="Times New Roman"/>
          <w:i/>
          <w:iCs/>
          <w:sz w:val="24"/>
          <w:szCs w:val="24"/>
        </w:rPr>
        <w:t>tafa</w:t>
      </w:r>
      <w:r w:rsidRPr="00D65B64">
        <w:rPr>
          <w:rFonts w:ascii="Times New Roman" w:hAnsi="Times New Roman" w:cs="Times New Roman"/>
          <w:i/>
          <w:iCs/>
          <w:sz w:val="24"/>
          <w:szCs w:val="24"/>
        </w:rPr>
        <w:t>kur</w:t>
      </w:r>
      <w:r w:rsidRPr="00D65B64">
        <w:rPr>
          <w:rFonts w:ascii="Times New Roman" w:hAnsi="Times New Roman" w:cs="Times New Roman"/>
          <w:sz w:val="24"/>
          <w:szCs w:val="24"/>
        </w:rPr>
        <w:t xml:space="preserve"> memikirkan ciptaan Allah SWT,</w:t>
      </w:r>
      <w:r w:rsidR="00A5539D">
        <w:rPr>
          <w:rFonts w:ascii="Times New Roman" w:hAnsi="Times New Roman" w:cs="Times New Roman"/>
          <w:sz w:val="24"/>
          <w:szCs w:val="24"/>
        </w:rPr>
        <w:t xml:space="preserve"> yakni kejadian dialam semesta.</w:t>
      </w:r>
      <w:r w:rsidRPr="00D65B64">
        <w:rPr>
          <w:rFonts w:ascii="Times New Roman" w:hAnsi="Times New Roman" w:cs="Times New Roman"/>
          <w:sz w:val="24"/>
          <w:szCs w:val="24"/>
        </w:rPr>
        <w:t xml:space="preserve"> Dengan melakukan dua hal tersebut ia sampai kepada hikmah yang berada dibalik proses mengingat dan berfikir , yaitu mengetahui, memahami</w:t>
      </w:r>
      <w:r w:rsidR="00A5539D" w:rsidRPr="00A5539D">
        <w:rPr>
          <w:rFonts w:ascii="Times New Roman" w:hAnsi="Times New Roman" w:cs="Times New Roman"/>
          <w:sz w:val="24"/>
          <w:szCs w:val="24"/>
        </w:rPr>
        <w:t>,</w:t>
      </w:r>
      <w:r w:rsidRPr="00D65B64">
        <w:rPr>
          <w:rFonts w:ascii="Times New Roman" w:hAnsi="Times New Roman" w:cs="Times New Roman"/>
          <w:sz w:val="24"/>
          <w:szCs w:val="24"/>
        </w:rPr>
        <w:t xml:space="preserve"> menghayati bahwa dibalik fenomena alam dan segala sesuatu yang ada didalamnya menunjukkan adanya sang pencipta Allah SWT.</w:t>
      </w:r>
      <w:r>
        <w:rPr>
          <w:rStyle w:val="FootnoteReference"/>
          <w:rFonts w:ascii="Times New Roman" w:hAnsi="Times New Roman" w:cs="Times New Roman"/>
          <w:sz w:val="24"/>
          <w:szCs w:val="24"/>
        </w:rPr>
        <w:footnoteReference w:id="15"/>
      </w:r>
    </w:p>
    <w:p w:rsidR="00D65B64" w:rsidRPr="001A0B33" w:rsidRDefault="00D65B64" w:rsidP="00D65B64">
      <w:pPr>
        <w:tabs>
          <w:tab w:val="right" w:pos="8306"/>
        </w:tabs>
        <w:bidi/>
        <w:spacing w:after="0" w:line="240" w:lineRule="auto"/>
        <w:ind w:right="709"/>
        <w:jc w:val="both"/>
        <w:rPr>
          <w:rFonts w:ascii="Traditional Arabic" w:hAnsi="Traditional Arabic" w:cs="Traditional Arabic"/>
          <w:sz w:val="28"/>
          <w:szCs w:val="28"/>
        </w:rPr>
      </w:pPr>
      <w:r w:rsidRPr="001A0B33">
        <w:rPr>
          <w:rFonts w:ascii="Traditional Arabic" w:hAnsi="Traditional Arabic" w:cs="Traditional Arabic"/>
          <w:sz w:val="28"/>
          <w:szCs w:val="28"/>
        </w:rPr>
        <w:sym w:font="HQPB4" w:char="F09E"/>
      </w:r>
      <w:r w:rsidR="00F80A77" w:rsidRPr="001A0B33">
        <w:rPr>
          <w:rFonts w:ascii="Traditional Arabic" w:hAnsi="Traditional Arabic" w:cs="Traditional Arabic"/>
          <w:sz w:val="28"/>
          <w:szCs w:val="28"/>
        </w:rPr>
        <w:sym w:font="HQPB2" w:char="F063"/>
      </w:r>
      <w:r w:rsidR="00F80A77" w:rsidRPr="001A0B33">
        <w:rPr>
          <w:rFonts w:ascii="Traditional Arabic" w:hAnsi="Traditional Arabic" w:cs="Traditional Arabic"/>
          <w:sz w:val="28"/>
          <w:szCs w:val="28"/>
        </w:rPr>
        <w:sym w:font="HQPB4" w:char="F0CE"/>
      </w:r>
      <w:r w:rsidR="00F80A77" w:rsidRPr="001A0B33">
        <w:rPr>
          <w:rFonts w:ascii="Traditional Arabic" w:hAnsi="Traditional Arabic" w:cs="Traditional Arabic"/>
          <w:sz w:val="28"/>
          <w:szCs w:val="28"/>
        </w:rPr>
        <w:sym w:font="HQPB1" w:char="F029"/>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2" w:char="F092"/>
      </w:r>
      <w:r w:rsidR="00F80A77" w:rsidRPr="001A0B33">
        <w:rPr>
          <w:rFonts w:ascii="Traditional Arabic" w:hAnsi="Traditional Arabic" w:cs="Traditional Arabic"/>
          <w:sz w:val="28"/>
          <w:szCs w:val="28"/>
        </w:rPr>
        <w:sym w:font="HQPB4" w:char="F0CE"/>
      </w:r>
      <w:r w:rsidR="00F80A77" w:rsidRPr="001A0B33">
        <w:rPr>
          <w:rFonts w:ascii="Traditional Arabic" w:hAnsi="Traditional Arabic" w:cs="Traditional Arabic"/>
          <w:sz w:val="28"/>
          <w:szCs w:val="28"/>
        </w:rPr>
        <w:sym w:font="HQPB1" w:char="F0FB"/>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C8"/>
      </w:r>
      <w:r w:rsidR="00F80A77" w:rsidRPr="001A0B33">
        <w:rPr>
          <w:rFonts w:ascii="Traditional Arabic" w:hAnsi="Traditional Arabic" w:cs="Traditional Arabic"/>
          <w:sz w:val="28"/>
          <w:szCs w:val="28"/>
        </w:rPr>
        <w:sym w:font="HQPB2" w:char="F02C"/>
      </w:r>
      <w:r w:rsidR="00F80A77" w:rsidRPr="001A0B33">
        <w:rPr>
          <w:rFonts w:ascii="Traditional Arabic" w:hAnsi="Traditional Arabic" w:cs="Traditional Arabic"/>
          <w:sz w:val="28"/>
          <w:szCs w:val="28"/>
        </w:rPr>
        <w:sym w:font="HQPB4" w:char="F0F9"/>
      </w:r>
      <w:r w:rsidR="00F80A77" w:rsidRPr="001A0B33">
        <w:rPr>
          <w:rFonts w:ascii="Traditional Arabic" w:hAnsi="Traditional Arabic" w:cs="Traditional Arabic"/>
          <w:sz w:val="28"/>
          <w:szCs w:val="28"/>
        </w:rPr>
        <w:sym w:font="HQPB2" w:char="F03D"/>
      </w:r>
      <w:r w:rsidR="00F80A77" w:rsidRPr="001A0B33">
        <w:rPr>
          <w:rFonts w:ascii="Traditional Arabic" w:hAnsi="Traditional Arabic" w:cs="Traditional Arabic"/>
          <w:sz w:val="28"/>
          <w:szCs w:val="28"/>
        </w:rPr>
        <w:sym w:font="HQPB5" w:char="F079"/>
      </w:r>
      <w:r w:rsidR="00F80A77" w:rsidRPr="001A0B33">
        <w:rPr>
          <w:rFonts w:ascii="Traditional Arabic" w:hAnsi="Traditional Arabic" w:cs="Traditional Arabic"/>
          <w:sz w:val="28"/>
          <w:szCs w:val="28"/>
        </w:rPr>
        <w:sym w:font="HQPB1" w:char="F07A"/>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CF"/>
      </w:r>
      <w:r w:rsidR="00F80A77" w:rsidRPr="001A0B33">
        <w:rPr>
          <w:rFonts w:ascii="Traditional Arabic" w:hAnsi="Traditional Arabic" w:cs="Traditional Arabic"/>
          <w:sz w:val="28"/>
          <w:szCs w:val="28"/>
        </w:rPr>
        <w:sym w:font="HQPB1" w:char="F04E"/>
      </w:r>
      <w:r w:rsidR="00F80A77" w:rsidRPr="001A0B33">
        <w:rPr>
          <w:rFonts w:ascii="Traditional Arabic" w:hAnsi="Traditional Arabic" w:cs="Traditional Arabic"/>
          <w:sz w:val="28"/>
          <w:szCs w:val="28"/>
        </w:rPr>
        <w:sym w:font="HQPB2" w:char="F0BA"/>
      </w:r>
      <w:r w:rsidR="00F80A77" w:rsidRPr="001A0B33">
        <w:rPr>
          <w:rFonts w:ascii="Traditional Arabic" w:hAnsi="Traditional Arabic" w:cs="Traditional Arabic"/>
          <w:sz w:val="28"/>
          <w:szCs w:val="28"/>
        </w:rPr>
        <w:sym w:font="HQPB5" w:char="F075"/>
      </w:r>
      <w:r w:rsidR="00F80A77" w:rsidRPr="001A0B33">
        <w:rPr>
          <w:rFonts w:ascii="Traditional Arabic" w:hAnsi="Traditional Arabic" w:cs="Traditional Arabic"/>
          <w:sz w:val="28"/>
          <w:szCs w:val="28"/>
        </w:rPr>
        <w:sym w:font="HQPB2" w:char="F071"/>
      </w:r>
      <w:r w:rsidR="00F80A77" w:rsidRPr="001A0B33">
        <w:rPr>
          <w:rFonts w:ascii="Traditional Arabic" w:hAnsi="Traditional Arabic" w:cs="Traditional Arabic"/>
          <w:sz w:val="28"/>
          <w:szCs w:val="28"/>
        </w:rPr>
        <w:sym w:font="HQPB2" w:char="F0BB"/>
      </w:r>
      <w:r w:rsidR="00F80A77" w:rsidRPr="001A0B33">
        <w:rPr>
          <w:rFonts w:ascii="Traditional Arabic" w:hAnsi="Traditional Arabic" w:cs="Traditional Arabic"/>
          <w:sz w:val="28"/>
          <w:szCs w:val="28"/>
        </w:rPr>
        <w:sym w:font="HQPB5" w:char="F079"/>
      </w:r>
      <w:r w:rsidR="00F80A77" w:rsidRPr="001A0B33">
        <w:rPr>
          <w:rFonts w:ascii="Traditional Arabic" w:hAnsi="Traditional Arabic" w:cs="Traditional Arabic"/>
          <w:sz w:val="28"/>
          <w:szCs w:val="28"/>
        </w:rPr>
        <w:sym w:font="HQPB2" w:char="F04A"/>
      </w:r>
      <w:r w:rsidR="00F80A77" w:rsidRPr="001A0B33">
        <w:rPr>
          <w:rFonts w:ascii="Traditional Arabic" w:hAnsi="Traditional Arabic" w:cs="Traditional Arabic"/>
          <w:sz w:val="28"/>
          <w:szCs w:val="28"/>
        </w:rPr>
        <w:sym w:font="HQPB4" w:char="F0A1"/>
      </w:r>
      <w:r w:rsidR="00F80A77" w:rsidRPr="001A0B33">
        <w:rPr>
          <w:rFonts w:ascii="Traditional Arabic" w:hAnsi="Traditional Arabic" w:cs="Traditional Arabic"/>
          <w:sz w:val="28"/>
          <w:szCs w:val="28"/>
        </w:rPr>
        <w:sym w:font="HQPB1" w:char="F0A1"/>
      </w:r>
      <w:r w:rsidR="00F80A77" w:rsidRPr="001A0B33">
        <w:rPr>
          <w:rFonts w:ascii="Traditional Arabic" w:hAnsi="Traditional Arabic" w:cs="Traditional Arabic"/>
          <w:sz w:val="28"/>
          <w:szCs w:val="28"/>
        </w:rPr>
        <w:sym w:font="HQPB2" w:char="F039"/>
      </w:r>
      <w:r w:rsidR="00F80A77" w:rsidRPr="001A0B33">
        <w:rPr>
          <w:rFonts w:ascii="Traditional Arabic" w:hAnsi="Traditional Arabic" w:cs="Traditional Arabic"/>
          <w:sz w:val="28"/>
          <w:szCs w:val="28"/>
        </w:rPr>
        <w:sym w:font="HQPB5" w:char="F024"/>
      </w:r>
      <w:r w:rsidR="00F80A77" w:rsidRPr="001A0B33">
        <w:rPr>
          <w:rFonts w:ascii="Traditional Arabic" w:hAnsi="Traditional Arabic" w:cs="Traditional Arabic"/>
          <w:sz w:val="28"/>
          <w:szCs w:val="28"/>
        </w:rPr>
        <w:sym w:font="HQPB1" w:char="F023"/>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C7"/>
      </w:r>
      <w:r w:rsidR="00F80A77" w:rsidRPr="001A0B33">
        <w:rPr>
          <w:rFonts w:ascii="Traditional Arabic" w:hAnsi="Traditional Arabic" w:cs="Traditional Arabic"/>
          <w:sz w:val="28"/>
          <w:szCs w:val="28"/>
        </w:rPr>
        <w:sym w:font="HQPB1" w:char="F0DA"/>
      </w:r>
      <w:r w:rsidR="00F80A77" w:rsidRPr="001A0B33">
        <w:rPr>
          <w:rFonts w:ascii="Traditional Arabic" w:hAnsi="Traditional Arabic" w:cs="Traditional Arabic"/>
          <w:sz w:val="28"/>
          <w:szCs w:val="28"/>
        </w:rPr>
        <w:sym w:font="HQPB4" w:char="F0F6"/>
      </w:r>
      <w:r w:rsidR="00F80A77" w:rsidRPr="001A0B33">
        <w:rPr>
          <w:rFonts w:ascii="Traditional Arabic" w:hAnsi="Traditional Arabic" w:cs="Traditional Arabic"/>
          <w:sz w:val="28"/>
          <w:szCs w:val="28"/>
        </w:rPr>
        <w:sym w:font="HQPB1" w:char="F091"/>
      </w:r>
      <w:r w:rsidR="00F80A77" w:rsidRPr="001A0B33">
        <w:rPr>
          <w:rFonts w:ascii="Traditional Arabic" w:hAnsi="Traditional Arabic" w:cs="Traditional Arabic"/>
          <w:sz w:val="28"/>
          <w:szCs w:val="28"/>
        </w:rPr>
        <w:sym w:font="HQPB5" w:char="F046"/>
      </w:r>
      <w:r w:rsidR="00F80A77" w:rsidRPr="001A0B33">
        <w:rPr>
          <w:rFonts w:ascii="Traditional Arabic" w:hAnsi="Traditional Arabic" w:cs="Traditional Arabic"/>
          <w:sz w:val="28"/>
          <w:szCs w:val="28"/>
        </w:rPr>
        <w:sym w:font="HQPB2" w:char="F07B"/>
      </w:r>
      <w:r w:rsidR="00F80A77" w:rsidRPr="001A0B33">
        <w:rPr>
          <w:rFonts w:ascii="Traditional Arabic" w:hAnsi="Traditional Arabic" w:cs="Traditional Arabic"/>
          <w:sz w:val="28"/>
          <w:szCs w:val="28"/>
        </w:rPr>
        <w:sym w:font="HQPB5" w:char="F024"/>
      </w:r>
      <w:r w:rsidR="00F80A77" w:rsidRPr="001A0B33">
        <w:rPr>
          <w:rFonts w:ascii="Traditional Arabic" w:hAnsi="Traditional Arabic" w:cs="Traditional Arabic"/>
          <w:sz w:val="28"/>
          <w:szCs w:val="28"/>
        </w:rPr>
        <w:sym w:font="HQPB1" w:char="F023"/>
      </w:r>
      <w:r w:rsidR="00F80A77" w:rsidRPr="001A0B33">
        <w:rPr>
          <w:rFonts w:ascii="Traditional Arabic" w:hAnsi="Traditional Arabic" w:cs="Traditional Arabic"/>
          <w:sz w:val="28"/>
          <w:szCs w:val="28"/>
        </w:rPr>
        <w:sym w:font="HQPB5" w:char="F075"/>
      </w:r>
      <w:r w:rsidR="00F80A77" w:rsidRPr="001A0B33">
        <w:rPr>
          <w:rFonts w:ascii="Traditional Arabic" w:hAnsi="Traditional Arabic" w:cs="Traditional Arabic"/>
          <w:sz w:val="28"/>
          <w:szCs w:val="28"/>
        </w:rPr>
        <w:sym w:font="HQPB2" w:char="F072"/>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C9"/>
      </w:r>
      <w:r w:rsidR="00F80A77" w:rsidRPr="001A0B33">
        <w:rPr>
          <w:rFonts w:ascii="Traditional Arabic" w:hAnsi="Traditional Arabic" w:cs="Traditional Arabic"/>
          <w:sz w:val="28"/>
          <w:szCs w:val="28"/>
        </w:rPr>
        <w:sym w:font="HQPB2" w:char="F023"/>
      </w:r>
      <w:r w:rsidR="00F80A77" w:rsidRPr="001A0B33">
        <w:rPr>
          <w:rFonts w:ascii="Traditional Arabic" w:hAnsi="Traditional Arabic" w:cs="Traditional Arabic"/>
          <w:sz w:val="28"/>
          <w:szCs w:val="28"/>
        </w:rPr>
        <w:sym w:font="HQPB2" w:char="F0BB"/>
      </w:r>
      <w:r w:rsidR="00F80A77" w:rsidRPr="001A0B33">
        <w:rPr>
          <w:rFonts w:ascii="Traditional Arabic" w:hAnsi="Traditional Arabic" w:cs="Traditional Arabic"/>
          <w:sz w:val="28"/>
          <w:szCs w:val="28"/>
        </w:rPr>
        <w:sym w:font="HQPB5" w:char="F06E"/>
      </w:r>
      <w:r w:rsidR="00F80A77" w:rsidRPr="001A0B33">
        <w:rPr>
          <w:rFonts w:ascii="Traditional Arabic" w:hAnsi="Traditional Arabic" w:cs="Traditional Arabic"/>
          <w:sz w:val="28"/>
          <w:szCs w:val="28"/>
        </w:rPr>
        <w:sym w:font="HQPB2" w:char="F03D"/>
      </w:r>
      <w:r w:rsidR="00F80A77" w:rsidRPr="001A0B33">
        <w:rPr>
          <w:rFonts w:ascii="Traditional Arabic" w:hAnsi="Traditional Arabic" w:cs="Traditional Arabic"/>
          <w:sz w:val="28"/>
          <w:szCs w:val="28"/>
        </w:rPr>
        <w:sym w:font="HQPB4" w:char="F0CF"/>
      </w:r>
      <w:r w:rsidR="00F80A77" w:rsidRPr="001A0B33">
        <w:rPr>
          <w:rFonts w:ascii="Traditional Arabic" w:hAnsi="Traditional Arabic" w:cs="Traditional Arabic"/>
          <w:sz w:val="28"/>
          <w:szCs w:val="28"/>
        </w:rPr>
        <w:sym w:font="HQPB1" w:char="F046"/>
      </w:r>
      <w:r w:rsidR="00F80A77" w:rsidRPr="001A0B33">
        <w:rPr>
          <w:rFonts w:ascii="Traditional Arabic" w:hAnsi="Traditional Arabic" w:cs="Traditional Arabic"/>
          <w:sz w:val="28"/>
          <w:szCs w:val="28"/>
        </w:rPr>
        <w:sym w:font="HQPB4" w:char="F0F7"/>
      </w:r>
      <w:r w:rsidR="00F80A77" w:rsidRPr="001A0B33">
        <w:rPr>
          <w:rFonts w:ascii="Traditional Arabic" w:hAnsi="Traditional Arabic" w:cs="Traditional Arabic"/>
          <w:sz w:val="28"/>
          <w:szCs w:val="28"/>
        </w:rPr>
        <w:sym w:font="HQPB1" w:char="F07A"/>
      </w:r>
      <w:r w:rsidR="00F80A77" w:rsidRPr="001A0B33">
        <w:rPr>
          <w:rFonts w:ascii="Traditional Arabic" w:hAnsi="Traditional Arabic" w:cs="Traditional Arabic"/>
          <w:sz w:val="28"/>
          <w:szCs w:val="28"/>
        </w:rPr>
        <w:sym w:font="HQPB5" w:char="F024"/>
      </w:r>
      <w:r w:rsidR="00F80A77" w:rsidRPr="001A0B33">
        <w:rPr>
          <w:rFonts w:ascii="Traditional Arabic" w:hAnsi="Traditional Arabic" w:cs="Traditional Arabic"/>
          <w:sz w:val="28"/>
          <w:szCs w:val="28"/>
        </w:rPr>
        <w:sym w:font="HQPB1" w:char="F023"/>
      </w:r>
      <w:r w:rsidR="00F80A77" w:rsidRPr="001A0B33">
        <w:rPr>
          <w:rFonts w:ascii="Traditional Arabic" w:hAnsi="Traditional Arabic" w:cs="Traditional Arabic"/>
          <w:sz w:val="28"/>
          <w:szCs w:val="28"/>
        </w:rPr>
        <w:sym w:font="HQPB5" w:char="F075"/>
      </w:r>
      <w:r w:rsidR="00F80A77" w:rsidRPr="001A0B33">
        <w:rPr>
          <w:rFonts w:ascii="Traditional Arabic" w:hAnsi="Traditional Arabic" w:cs="Traditional Arabic"/>
          <w:sz w:val="28"/>
          <w:szCs w:val="28"/>
        </w:rPr>
        <w:sym w:font="HQPB2" w:char="F072"/>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C8"/>
      </w:r>
      <w:r w:rsidR="00F80A77" w:rsidRPr="001A0B33">
        <w:rPr>
          <w:rFonts w:ascii="Traditional Arabic" w:hAnsi="Traditional Arabic" w:cs="Traditional Arabic"/>
          <w:sz w:val="28"/>
          <w:szCs w:val="28"/>
        </w:rPr>
        <w:sym w:font="HQPB2" w:char="F040"/>
      </w:r>
      <w:r w:rsidR="00F80A77" w:rsidRPr="001A0B33">
        <w:rPr>
          <w:rFonts w:ascii="Traditional Arabic" w:hAnsi="Traditional Arabic" w:cs="Traditional Arabic"/>
          <w:sz w:val="28"/>
          <w:szCs w:val="28"/>
        </w:rPr>
        <w:sym w:font="HQPB4" w:char="F0F8"/>
      </w:r>
      <w:r w:rsidR="00F80A77" w:rsidRPr="001A0B33">
        <w:rPr>
          <w:rFonts w:ascii="Traditional Arabic" w:hAnsi="Traditional Arabic" w:cs="Traditional Arabic"/>
          <w:sz w:val="28"/>
          <w:szCs w:val="28"/>
        </w:rPr>
        <w:sym w:font="HQPB2" w:char="F08A"/>
      </w:r>
      <w:r w:rsidR="00F80A77" w:rsidRPr="001A0B33">
        <w:rPr>
          <w:rFonts w:ascii="Traditional Arabic" w:hAnsi="Traditional Arabic" w:cs="Traditional Arabic"/>
          <w:sz w:val="28"/>
          <w:szCs w:val="28"/>
        </w:rPr>
        <w:sym w:font="HQPB4" w:char="F0A9"/>
      </w:r>
      <w:r w:rsidR="00F80A77" w:rsidRPr="001A0B33">
        <w:rPr>
          <w:rFonts w:ascii="Traditional Arabic" w:hAnsi="Traditional Arabic" w:cs="Traditional Arabic"/>
          <w:sz w:val="28"/>
          <w:szCs w:val="28"/>
        </w:rPr>
        <w:sym w:font="HQPB2" w:char="F039"/>
      </w:r>
      <w:r w:rsidR="00F80A77" w:rsidRPr="001A0B33">
        <w:rPr>
          <w:rFonts w:ascii="Traditional Arabic" w:hAnsi="Traditional Arabic" w:cs="Traditional Arabic"/>
          <w:sz w:val="28"/>
          <w:szCs w:val="28"/>
        </w:rPr>
        <w:sym w:font="HQPB5" w:char="F024"/>
      </w:r>
      <w:r w:rsidR="00F80A77" w:rsidRPr="001A0B33">
        <w:rPr>
          <w:rFonts w:ascii="Traditional Arabic" w:hAnsi="Traditional Arabic" w:cs="Traditional Arabic"/>
          <w:sz w:val="28"/>
          <w:szCs w:val="28"/>
        </w:rPr>
        <w:sym w:font="HQPB1" w:char="F023"/>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CD"/>
      </w:r>
      <w:r w:rsidR="00F80A77" w:rsidRPr="001A0B33">
        <w:rPr>
          <w:rFonts w:ascii="Traditional Arabic" w:hAnsi="Traditional Arabic" w:cs="Traditional Arabic"/>
          <w:sz w:val="28"/>
          <w:szCs w:val="28"/>
        </w:rPr>
        <w:sym w:font="HQPB1" w:char="F091"/>
      </w:r>
      <w:r w:rsidR="00F80A77" w:rsidRPr="001A0B33">
        <w:rPr>
          <w:rFonts w:ascii="Traditional Arabic" w:hAnsi="Traditional Arabic" w:cs="Traditional Arabic"/>
          <w:sz w:val="28"/>
          <w:szCs w:val="28"/>
        </w:rPr>
        <w:sym w:font="HQPB1" w:char="F024"/>
      </w:r>
      <w:r w:rsidR="00F80A77" w:rsidRPr="001A0B33">
        <w:rPr>
          <w:rFonts w:ascii="Traditional Arabic" w:hAnsi="Traditional Arabic" w:cs="Traditional Arabic"/>
          <w:sz w:val="28"/>
          <w:szCs w:val="28"/>
        </w:rPr>
        <w:sym w:font="HQPB5" w:char="F070"/>
      </w:r>
      <w:r w:rsidR="00F80A77" w:rsidRPr="001A0B33">
        <w:rPr>
          <w:rFonts w:ascii="Traditional Arabic" w:hAnsi="Traditional Arabic" w:cs="Traditional Arabic"/>
          <w:sz w:val="28"/>
          <w:szCs w:val="28"/>
        </w:rPr>
        <w:sym w:font="HQPB2" w:char="F06B"/>
      </w:r>
      <w:r w:rsidR="00F80A77" w:rsidRPr="001A0B33">
        <w:rPr>
          <w:rFonts w:ascii="Traditional Arabic" w:hAnsi="Traditional Arabic" w:cs="Traditional Arabic"/>
          <w:sz w:val="28"/>
          <w:szCs w:val="28"/>
        </w:rPr>
        <w:sym w:font="HQPB4" w:char="F0A8"/>
      </w:r>
      <w:r w:rsidR="00F80A77" w:rsidRPr="001A0B33">
        <w:rPr>
          <w:rFonts w:ascii="Traditional Arabic" w:hAnsi="Traditional Arabic" w:cs="Traditional Arabic"/>
          <w:sz w:val="28"/>
          <w:szCs w:val="28"/>
        </w:rPr>
        <w:sym w:font="HQPB2" w:char="F05D"/>
      </w:r>
      <w:r w:rsidR="00F80A77" w:rsidRPr="001A0B33">
        <w:rPr>
          <w:rFonts w:ascii="Traditional Arabic" w:hAnsi="Traditional Arabic" w:cs="Traditional Arabic"/>
          <w:sz w:val="28"/>
          <w:szCs w:val="28"/>
        </w:rPr>
        <w:sym w:font="HQPB2" w:char="F039"/>
      </w:r>
      <w:r w:rsidR="00F80A77" w:rsidRPr="001A0B33">
        <w:rPr>
          <w:rFonts w:ascii="Traditional Arabic" w:hAnsi="Traditional Arabic" w:cs="Traditional Arabic"/>
          <w:sz w:val="28"/>
          <w:szCs w:val="28"/>
        </w:rPr>
        <w:sym w:font="HQPB5" w:char="F024"/>
      </w:r>
      <w:r w:rsidR="00F80A77" w:rsidRPr="001A0B33">
        <w:rPr>
          <w:rFonts w:ascii="Traditional Arabic" w:hAnsi="Traditional Arabic" w:cs="Traditional Arabic"/>
          <w:sz w:val="28"/>
          <w:szCs w:val="28"/>
        </w:rPr>
        <w:sym w:font="HQPB1" w:char="F023"/>
      </w:r>
      <w:r w:rsidR="00F80A77" w:rsidRPr="001A0B33">
        <w:rPr>
          <w:rFonts w:ascii="Traditional Arabic" w:hAnsi="Traditional Arabic" w:cs="Traditional Arabic"/>
          <w:sz w:val="28"/>
          <w:szCs w:val="28"/>
        </w:rPr>
        <w:sym w:font="HQPB5" w:char="F075"/>
      </w:r>
      <w:r w:rsidR="00F80A77" w:rsidRPr="001A0B33">
        <w:rPr>
          <w:rFonts w:ascii="Traditional Arabic" w:hAnsi="Traditional Arabic" w:cs="Traditional Arabic"/>
          <w:sz w:val="28"/>
          <w:szCs w:val="28"/>
        </w:rPr>
        <w:sym w:font="HQPB2" w:char="F072"/>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3B"/>
      </w:r>
      <w:r w:rsidR="00F80A77" w:rsidRPr="001A0B33">
        <w:rPr>
          <w:rFonts w:ascii="Traditional Arabic" w:hAnsi="Traditional Arabic" w:cs="Traditional Arabic"/>
          <w:sz w:val="28"/>
          <w:szCs w:val="28"/>
        </w:rPr>
        <w:sym w:font="HQPB1" w:char="F04D"/>
      </w:r>
      <w:r w:rsidR="00F80A77" w:rsidRPr="001A0B33">
        <w:rPr>
          <w:rFonts w:ascii="Traditional Arabic" w:hAnsi="Traditional Arabic" w:cs="Traditional Arabic"/>
          <w:sz w:val="28"/>
          <w:szCs w:val="28"/>
        </w:rPr>
        <w:sym w:font="HQPB2" w:char="F0BB"/>
      </w:r>
      <w:r w:rsidR="00F80A77" w:rsidRPr="001A0B33">
        <w:rPr>
          <w:rFonts w:ascii="Traditional Arabic" w:hAnsi="Traditional Arabic" w:cs="Traditional Arabic"/>
          <w:sz w:val="28"/>
          <w:szCs w:val="28"/>
        </w:rPr>
        <w:sym w:font="HQPB5" w:char="F074"/>
      </w:r>
      <w:r w:rsidR="00F80A77" w:rsidRPr="001A0B33">
        <w:rPr>
          <w:rFonts w:ascii="Traditional Arabic" w:hAnsi="Traditional Arabic" w:cs="Traditional Arabic"/>
          <w:sz w:val="28"/>
          <w:szCs w:val="28"/>
        </w:rPr>
        <w:sym w:font="HQPB2" w:char="F083"/>
      </w:r>
      <w:r w:rsidR="00F80A77" w:rsidRPr="001A0B33">
        <w:rPr>
          <w:rFonts w:ascii="Traditional Arabic" w:hAnsi="Traditional Arabic" w:cs="Traditional Arabic"/>
          <w:sz w:val="28"/>
          <w:szCs w:val="28"/>
        </w:rPr>
        <w:sym w:font="HQPB5" w:char="F055"/>
      </w:r>
      <w:r w:rsidR="00F80A77" w:rsidRPr="001A0B33">
        <w:rPr>
          <w:rFonts w:ascii="Traditional Arabic" w:hAnsi="Traditional Arabic" w:cs="Traditional Arabic"/>
          <w:sz w:val="28"/>
          <w:szCs w:val="28"/>
        </w:rPr>
        <w:sym w:font="HQPB2" w:char="F079"/>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2" w:char="F092"/>
      </w:r>
      <w:r w:rsidR="00F80A77" w:rsidRPr="001A0B33">
        <w:rPr>
          <w:rFonts w:ascii="Traditional Arabic" w:hAnsi="Traditional Arabic" w:cs="Traditional Arabic"/>
          <w:sz w:val="28"/>
          <w:szCs w:val="28"/>
        </w:rPr>
        <w:sym w:font="HQPB4" w:char="F0CD"/>
      </w:r>
      <w:r w:rsidR="00F80A77" w:rsidRPr="001A0B33">
        <w:rPr>
          <w:rFonts w:ascii="Traditional Arabic" w:hAnsi="Traditional Arabic" w:cs="Traditional Arabic"/>
          <w:sz w:val="28"/>
          <w:szCs w:val="28"/>
        </w:rPr>
        <w:sym w:font="HQPB2" w:char="F03C"/>
      </w:r>
      <w:r w:rsidR="00F80A77" w:rsidRPr="001A0B33">
        <w:rPr>
          <w:rFonts w:ascii="Traditional Arabic" w:hAnsi="Traditional Arabic" w:cs="Traditional Arabic"/>
          <w:sz w:val="28"/>
          <w:szCs w:val="28"/>
        </w:rPr>
        <w:sym w:font="HQPB5" w:char="F027"/>
      </w:r>
      <w:r w:rsidR="00F80A77" w:rsidRPr="001A0B33">
        <w:rPr>
          <w:rFonts w:ascii="Traditional Arabic" w:hAnsi="Traditional Arabic" w:cs="Traditional Arabic"/>
          <w:sz w:val="28"/>
          <w:szCs w:val="28"/>
        </w:rPr>
        <w:sym w:font="HQPB2" w:char="F072"/>
      </w:r>
      <w:r w:rsidR="00F80A77" w:rsidRPr="001A0B33">
        <w:rPr>
          <w:rFonts w:ascii="Traditional Arabic" w:hAnsi="Traditional Arabic" w:cs="Traditional Arabic"/>
          <w:sz w:val="28"/>
          <w:szCs w:val="28"/>
        </w:rPr>
        <w:sym w:font="HQPB5" w:char="F054"/>
      </w:r>
      <w:r w:rsidR="00F80A77" w:rsidRPr="001A0B33">
        <w:rPr>
          <w:rFonts w:ascii="Traditional Arabic" w:hAnsi="Traditional Arabic" w:cs="Traditional Arabic"/>
          <w:sz w:val="28"/>
          <w:szCs w:val="28"/>
        </w:rPr>
        <w:sym w:font="HQPB5" w:char="F05B"/>
      </w:r>
      <w:r w:rsidR="00F80A77" w:rsidRPr="001A0B33">
        <w:rPr>
          <w:rFonts w:ascii="Traditional Arabic" w:hAnsi="Traditional Arabic" w:cs="Traditional Arabic"/>
          <w:sz w:val="28"/>
          <w:szCs w:val="28"/>
        </w:rPr>
        <w:sym w:font="HQPB2" w:char="F07B"/>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4" w:char="F0C9"/>
      </w:r>
      <w:r w:rsidR="00F80A77" w:rsidRPr="001A0B33">
        <w:rPr>
          <w:rFonts w:ascii="Traditional Arabic" w:hAnsi="Traditional Arabic" w:cs="Traditional Arabic"/>
          <w:sz w:val="28"/>
          <w:szCs w:val="28"/>
        </w:rPr>
        <w:sym w:font="HQPB1" w:char="F03D"/>
      </w:r>
      <w:r w:rsidR="00F80A77" w:rsidRPr="001A0B33">
        <w:rPr>
          <w:rFonts w:ascii="Traditional Arabic" w:hAnsi="Traditional Arabic" w:cs="Traditional Arabic"/>
          <w:sz w:val="28"/>
          <w:szCs w:val="28"/>
        </w:rPr>
        <w:sym w:font="HQPB2" w:char="F0BB"/>
      </w:r>
      <w:r w:rsidR="00F80A77" w:rsidRPr="001A0B33">
        <w:rPr>
          <w:rFonts w:ascii="Traditional Arabic" w:hAnsi="Traditional Arabic" w:cs="Traditional Arabic"/>
          <w:sz w:val="28"/>
          <w:szCs w:val="28"/>
        </w:rPr>
        <w:sym w:font="HQPB5" w:char="F074"/>
      </w:r>
      <w:r w:rsidR="00F80A77" w:rsidRPr="001A0B33">
        <w:rPr>
          <w:rFonts w:ascii="Traditional Arabic" w:hAnsi="Traditional Arabic" w:cs="Traditional Arabic"/>
          <w:sz w:val="28"/>
          <w:szCs w:val="28"/>
        </w:rPr>
        <w:sym w:font="HQPB1" w:char="F036"/>
      </w:r>
      <w:r w:rsidR="00F80A77" w:rsidRPr="001A0B33">
        <w:rPr>
          <w:rFonts w:ascii="Traditional Arabic" w:hAnsi="Traditional Arabic" w:cs="Traditional Arabic"/>
          <w:sz w:val="28"/>
          <w:szCs w:val="28"/>
        </w:rPr>
        <w:sym w:font="HQPB4" w:char="F0F8"/>
      </w:r>
      <w:r w:rsidR="00F80A77" w:rsidRPr="001A0B33">
        <w:rPr>
          <w:rFonts w:ascii="Traditional Arabic" w:hAnsi="Traditional Arabic" w:cs="Traditional Arabic"/>
          <w:sz w:val="28"/>
          <w:szCs w:val="28"/>
        </w:rPr>
        <w:sym w:font="HQPB2" w:char="F039"/>
      </w:r>
      <w:r w:rsidR="00F80A77" w:rsidRPr="001A0B33">
        <w:rPr>
          <w:rFonts w:ascii="Traditional Arabic" w:hAnsi="Traditional Arabic" w:cs="Traditional Arabic"/>
          <w:sz w:val="28"/>
          <w:szCs w:val="28"/>
        </w:rPr>
        <w:sym w:font="HQPB5" w:char="F046"/>
      </w:r>
      <w:r w:rsidR="00F80A77" w:rsidRPr="001A0B33">
        <w:rPr>
          <w:rFonts w:ascii="Traditional Arabic" w:hAnsi="Traditional Arabic" w:cs="Traditional Arabic"/>
          <w:sz w:val="28"/>
          <w:szCs w:val="28"/>
        </w:rPr>
        <w:sym w:font="HQPB2" w:char="F07B"/>
      </w:r>
      <w:r w:rsidR="00F80A77" w:rsidRPr="001A0B33">
        <w:rPr>
          <w:rFonts w:ascii="Traditional Arabic" w:hAnsi="Traditional Arabic" w:cs="Traditional Arabic"/>
          <w:sz w:val="28"/>
          <w:szCs w:val="28"/>
        </w:rPr>
        <w:sym w:font="HQPB5" w:char="F024"/>
      </w:r>
      <w:r w:rsidR="00F80A77" w:rsidRPr="001A0B33">
        <w:rPr>
          <w:rFonts w:ascii="Traditional Arabic" w:hAnsi="Traditional Arabic" w:cs="Traditional Arabic"/>
          <w:sz w:val="28"/>
          <w:szCs w:val="28"/>
        </w:rPr>
        <w:sym w:font="HQPB1" w:char="F023"/>
      </w:r>
      <w:r w:rsidR="00F80A77" w:rsidRPr="001A0B33">
        <w:rPr>
          <w:rFonts w:ascii="Traditional Arabic" w:hAnsi="Traditional Arabic" w:cs="Traditional Arabic"/>
          <w:sz w:val="28"/>
          <w:szCs w:val="28"/>
          <w:rtl/>
        </w:rPr>
        <w:t xml:space="preserve"> </w:t>
      </w:r>
      <w:r w:rsidR="00F80A77" w:rsidRPr="001A0B33">
        <w:rPr>
          <w:rFonts w:ascii="Traditional Arabic" w:hAnsi="Traditional Arabic" w:cs="Traditional Arabic"/>
          <w:sz w:val="28"/>
          <w:szCs w:val="28"/>
        </w:rPr>
        <w:sym w:font="HQPB2" w:char="F0C7"/>
      </w:r>
      <w:r w:rsidR="00F80A77" w:rsidRPr="001A0B33">
        <w:rPr>
          <w:rFonts w:ascii="Traditional Arabic" w:hAnsi="Traditional Arabic" w:cs="Traditional Arabic"/>
          <w:sz w:val="28"/>
          <w:szCs w:val="28"/>
        </w:rPr>
        <w:sym w:font="HQPB2" w:char="F0CA"/>
      </w:r>
      <w:r w:rsidR="00F80A77" w:rsidRPr="001A0B33">
        <w:rPr>
          <w:rFonts w:ascii="Traditional Arabic" w:hAnsi="Traditional Arabic" w:cs="Traditional Arabic"/>
          <w:sz w:val="28"/>
          <w:szCs w:val="28"/>
        </w:rPr>
        <w:sym w:font="HQPB2" w:char="F0D2"/>
      </w:r>
      <w:r w:rsidR="00F80A77" w:rsidRPr="001A0B33">
        <w:rPr>
          <w:rFonts w:ascii="Traditional Arabic" w:hAnsi="Traditional Arabic" w:cs="Traditional Arabic"/>
          <w:sz w:val="28"/>
          <w:szCs w:val="28"/>
        </w:rPr>
        <w:sym w:font="HQPB2" w:char="F0C9"/>
      </w:r>
      <w:r w:rsidR="00F80A77" w:rsidRPr="001A0B33">
        <w:rPr>
          <w:rFonts w:ascii="Traditional Arabic" w:hAnsi="Traditional Arabic" w:cs="Traditional Arabic"/>
          <w:sz w:val="28"/>
          <w:szCs w:val="28"/>
        </w:rPr>
        <w:sym w:font="HQPB2" w:char="F0C8"/>
      </w:r>
    </w:p>
    <w:p w:rsidR="00C623D3" w:rsidRDefault="00C623D3" w:rsidP="001A0B33">
      <w:pPr>
        <w:spacing w:line="240" w:lineRule="auto"/>
        <w:ind w:left="720" w:hanging="11"/>
        <w:jc w:val="both"/>
        <w:rPr>
          <w:rFonts w:asciiTheme="majorBidi" w:hAnsiTheme="majorBidi" w:cstheme="majorBidi"/>
          <w:sz w:val="24"/>
          <w:szCs w:val="24"/>
          <w:lang w:val="en-US"/>
        </w:rPr>
      </w:pPr>
    </w:p>
    <w:p w:rsidR="00C623D3" w:rsidRDefault="00C623D3" w:rsidP="001A0B33">
      <w:pPr>
        <w:spacing w:line="240" w:lineRule="auto"/>
        <w:ind w:left="720" w:hanging="11"/>
        <w:jc w:val="both"/>
        <w:rPr>
          <w:rFonts w:asciiTheme="majorBidi" w:hAnsiTheme="majorBidi" w:cstheme="majorBidi"/>
          <w:sz w:val="24"/>
          <w:szCs w:val="24"/>
          <w:lang w:val="en-US"/>
        </w:rPr>
      </w:pPr>
    </w:p>
    <w:p w:rsidR="00F80A77" w:rsidRDefault="00D65B64" w:rsidP="001A0B33">
      <w:pPr>
        <w:spacing w:line="240" w:lineRule="auto"/>
        <w:ind w:left="720" w:hanging="11"/>
        <w:jc w:val="both"/>
        <w:rPr>
          <w:rFonts w:asciiTheme="majorBidi" w:hAnsiTheme="majorBidi" w:cstheme="majorBidi"/>
          <w:sz w:val="24"/>
          <w:szCs w:val="24"/>
        </w:rPr>
      </w:pPr>
      <w:r w:rsidRPr="00D65B64">
        <w:rPr>
          <w:rFonts w:asciiTheme="majorBidi" w:hAnsiTheme="majorBidi" w:cstheme="majorBidi"/>
          <w:sz w:val="24"/>
          <w:szCs w:val="24"/>
        </w:rPr>
        <w:lastRenderedPageBreak/>
        <w:t xml:space="preserve">Artinya : </w:t>
      </w:r>
    </w:p>
    <w:p w:rsidR="00D65B64" w:rsidRPr="00D65B64" w:rsidRDefault="00F80A77" w:rsidP="001A0B33">
      <w:pPr>
        <w:spacing w:line="240" w:lineRule="auto"/>
        <w:ind w:left="720" w:firstLine="720"/>
        <w:jc w:val="both"/>
        <w:rPr>
          <w:rFonts w:asciiTheme="majorBidi" w:hAnsiTheme="majorBidi" w:cstheme="majorBidi"/>
          <w:i/>
          <w:iCs/>
          <w:sz w:val="24"/>
          <w:szCs w:val="24"/>
        </w:rPr>
      </w:pPr>
      <w:r>
        <w:rPr>
          <w:rFonts w:asciiTheme="majorBidi" w:hAnsiTheme="majorBidi" w:cstheme="majorBidi"/>
          <w:sz w:val="24"/>
          <w:szCs w:val="24"/>
        </w:rPr>
        <w:t>“</w:t>
      </w:r>
      <w:r w:rsidR="00D65B64" w:rsidRPr="00D65B64">
        <w:rPr>
          <w:rFonts w:asciiTheme="majorBidi" w:hAnsiTheme="majorBidi" w:cstheme="majorBidi"/>
          <w:i/>
          <w:iCs/>
          <w:sz w:val="24"/>
          <w:szCs w:val="24"/>
        </w:rPr>
        <w:t>Sesungguhnya dalam penciptaan langit dan bumi, dan silih bergantinya malam dan siang terdapat tanda-tanda bagi orang-orang yang berakal</w:t>
      </w:r>
      <w:r>
        <w:rPr>
          <w:rFonts w:asciiTheme="majorBidi" w:hAnsiTheme="majorBidi" w:cstheme="majorBidi"/>
          <w:i/>
          <w:iCs/>
          <w:sz w:val="24"/>
          <w:szCs w:val="24"/>
        </w:rPr>
        <w:t>”</w:t>
      </w:r>
      <w:r w:rsidR="00D65B64" w:rsidRPr="00D65B64">
        <w:rPr>
          <w:rFonts w:asciiTheme="majorBidi" w:hAnsiTheme="majorBidi" w:cstheme="majorBidi"/>
          <w:i/>
          <w:iCs/>
          <w:sz w:val="24"/>
          <w:szCs w:val="24"/>
        </w:rPr>
        <w:t>.</w:t>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Dalam ayat ini Allah SWT menjelaskan bahwa sesungguhnya dalam penciptaan langit dan bumi serta keindahan ketentuan dan keistimewaan penciptaannya, serta adanya pergantian siang dan malam serta berjalannya waktu, serta pengaruhnya yang tampak pada perubahan fisik dan kecerdasan yang disebabkan pengaruh panas matahari dan dinginnya malam, serta pengaruhnya pada binatang dan tumbuh-tumbuhan adalah bukti kesempurnaan ilmu dan kekuasaan-Nya.</w:t>
      </w:r>
      <w:r>
        <w:rPr>
          <w:rStyle w:val="FootnoteReference"/>
          <w:rFonts w:ascii="Times New Roman" w:hAnsi="Times New Roman" w:cs="Times New Roman"/>
          <w:sz w:val="24"/>
          <w:szCs w:val="24"/>
        </w:rPr>
        <w:footnoteReference w:id="16"/>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Langit adalah yang di atas kita, yang menaungi kita. Entah berapa lapisnya Tuhanlah yang tahu, sedang yang dikatakan kepada kita hanya tujuh. Menakjubkan pada siang hari dengan berbagai warna awan-gemawan, mengharukan malam harinya dengan berbagai bintang-bintang.</w:t>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Bumi adalah tempat kita berdiam ini, penuh dengan aneka keganjilan, yang kian diselidiki kian mengandung rahasia ilmu yang belum </w:t>
      </w:r>
      <w:r w:rsidR="00924B31">
        <w:rPr>
          <w:rFonts w:ascii="Times New Roman" w:hAnsi="Times New Roman" w:cs="Times New Roman"/>
          <w:sz w:val="24"/>
          <w:szCs w:val="24"/>
        </w:rPr>
        <w:t>terurai. Langit dan bumi dijadi</w:t>
      </w:r>
      <w:r w:rsidR="00924B31">
        <w:rPr>
          <w:rFonts w:ascii="Times New Roman" w:hAnsi="Times New Roman" w:cs="Times New Roman"/>
          <w:sz w:val="24"/>
          <w:szCs w:val="24"/>
          <w:lang w:val="en-US"/>
        </w:rPr>
        <w:t>k</w:t>
      </w:r>
      <w:r w:rsidRPr="00D65B64">
        <w:rPr>
          <w:rFonts w:ascii="Times New Roman" w:hAnsi="Times New Roman" w:cs="Times New Roman"/>
          <w:sz w:val="24"/>
          <w:szCs w:val="24"/>
        </w:rPr>
        <w:t xml:space="preserve">an oleh </w:t>
      </w:r>
      <w:bookmarkStart w:id="0" w:name="_GoBack"/>
      <w:bookmarkEnd w:id="0"/>
      <w:r w:rsidR="00924B31">
        <w:rPr>
          <w:rFonts w:ascii="Times New Roman" w:hAnsi="Times New Roman" w:cs="Times New Roman"/>
          <w:sz w:val="24"/>
          <w:szCs w:val="24"/>
          <w:lang w:val="en-US"/>
        </w:rPr>
        <w:t xml:space="preserve">sang </w:t>
      </w:r>
      <w:r w:rsidR="00924B31">
        <w:rPr>
          <w:rFonts w:ascii="Times New Roman" w:hAnsi="Times New Roman" w:cs="Times New Roman"/>
          <w:sz w:val="24"/>
          <w:szCs w:val="24"/>
        </w:rPr>
        <w:t>Kh</w:t>
      </w:r>
      <w:r w:rsidR="00924B31">
        <w:rPr>
          <w:rFonts w:ascii="Times New Roman" w:hAnsi="Times New Roman" w:cs="Times New Roman"/>
          <w:sz w:val="24"/>
          <w:szCs w:val="24"/>
          <w:lang w:val="en-US"/>
        </w:rPr>
        <w:t>a</w:t>
      </w:r>
      <w:r w:rsidR="00924B31">
        <w:rPr>
          <w:rFonts w:ascii="Times New Roman" w:hAnsi="Times New Roman" w:cs="Times New Roman"/>
          <w:sz w:val="24"/>
          <w:szCs w:val="24"/>
        </w:rPr>
        <w:t>lik dengan</w:t>
      </w:r>
      <w:r w:rsidR="00BE36E9">
        <w:rPr>
          <w:rFonts w:ascii="Times New Roman" w:hAnsi="Times New Roman" w:cs="Times New Roman"/>
          <w:sz w:val="24"/>
          <w:szCs w:val="24"/>
          <w:lang w:val="en-US"/>
        </w:rPr>
        <w:t xml:space="preserve"> </w:t>
      </w:r>
      <w:r w:rsidRPr="00D65B64">
        <w:rPr>
          <w:rFonts w:ascii="Times New Roman" w:hAnsi="Times New Roman" w:cs="Times New Roman"/>
          <w:sz w:val="24"/>
          <w:szCs w:val="24"/>
        </w:rPr>
        <w:t>susun</w:t>
      </w:r>
      <w:r w:rsidR="00924B31">
        <w:rPr>
          <w:rFonts w:ascii="Times New Roman" w:hAnsi="Times New Roman" w:cs="Times New Roman"/>
          <w:sz w:val="24"/>
          <w:szCs w:val="24"/>
          <w:lang w:val="en-US"/>
        </w:rPr>
        <w:t>an</w:t>
      </w:r>
      <w:r w:rsidR="00BE36E9">
        <w:rPr>
          <w:rFonts w:ascii="Times New Roman" w:hAnsi="Times New Roman" w:cs="Times New Roman"/>
          <w:sz w:val="24"/>
          <w:szCs w:val="24"/>
          <w:lang w:val="en-US"/>
        </w:rPr>
        <w:t xml:space="preserve"> </w:t>
      </w:r>
      <w:r w:rsidR="00924B31">
        <w:rPr>
          <w:rFonts w:ascii="Times New Roman" w:hAnsi="Times New Roman" w:cs="Times New Roman"/>
          <w:sz w:val="24"/>
          <w:szCs w:val="24"/>
          <w:lang w:val="en-US"/>
        </w:rPr>
        <w:t xml:space="preserve">yang </w:t>
      </w:r>
      <w:r w:rsidR="00924B31">
        <w:rPr>
          <w:rFonts w:ascii="Times New Roman" w:hAnsi="Times New Roman" w:cs="Times New Roman"/>
          <w:sz w:val="24"/>
          <w:szCs w:val="24"/>
        </w:rPr>
        <w:t>terjangkau d</w:t>
      </w:r>
      <w:r w:rsidRPr="00D65B64">
        <w:rPr>
          <w:rFonts w:ascii="Times New Roman" w:hAnsi="Times New Roman" w:cs="Times New Roman"/>
          <w:sz w:val="24"/>
          <w:szCs w:val="24"/>
        </w:rPr>
        <w:t>an sangat tertib. Bukan hanya semata dijadikan, tetapi setiap saat tampak hidup semua, bergerak menurut aturan. Silih berganti perjalan</w:t>
      </w:r>
      <w:r w:rsidR="00924B31">
        <w:rPr>
          <w:rFonts w:ascii="Times New Roman" w:hAnsi="Times New Roman" w:cs="Times New Roman"/>
          <w:sz w:val="24"/>
          <w:szCs w:val="24"/>
        </w:rPr>
        <w:t>an siang d</w:t>
      </w:r>
      <w:r w:rsidRPr="00D65B64">
        <w:rPr>
          <w:rFonts w:ascii="Times New Roman" w:hAnsi="Times New Roman" w:cs="Times New Roman"/>
          <w:sz w:val="24"/>
          <w:szCs w:val="24"/>
        </w:rPr>
        <w:t>an malam sangat besar pengaruhnya atas hidup kita ini dan hidup segala yang bernyawa</w:t>
      </w:r>
      <w:r w:rsidR="00924B31">
        <w:rPr>
          <w:rFonts w:ascii="Times New Roman" w:hAnsi="Times New Roman" w:cs="Times New Roman"/>
          <w:sz w:val="24"/>
          <w:szCs w:val="24"/>
          <w:lang w:val="en-US"/>
        </w:rPr>
        <w:t xml:space="preserve"> di bumiini</w:t>
      </w:r>
      <w:r w:rsidRPr="00D65B64">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D65B64" w:rsidRPr="00D65B64" w:rsidRDefault="00D65B64" w:rsidP="009051C1">
      <w:pPr>
        <w:autoSpaceDE w:val="0"/>
        <w:autoSpaceDN w:val="0"/>
        <w:adjustRightInd w:val="0"/>
        <w:spacing w:after="0" w:line="480" w:lineRule="auto"/>
        <w:ind w:left="720" w:firstLine="720"/>
        <w:jc w:val="both"/>
        <w:rPr>
          <w:rStyle w:val="FootnoteReference"/>
          <w:rFonts w:asciiTheme="majorBidi" w:hAnsiTheme="majorBidi" w:cstheme="majorBidi"/>
          <w:sz w:val="24"/>
          <w:szCs w:val="24"/>
        </w:rPr>
      </w:pPr>
      <w:r w:rsidRPr="00D65B64">
        <w:rPr>
          <w:rFonts w:asciiTheme="majorBidi" w:hAnsiTheme="majorBidi" w:cstheme="majorBidi"/>
          <w:sz w:val="24"/>
          <w:szCs w:val="24"/>
        </w:rPr>
        <w:lastRenderedPageBreak/>
        <w:t xml:space="preserve">Quraish Shihab dalam tafsirnya menyatakan Surah Ali Imran ayat 190 bahwa jika ditinjau secara etimologis, kata </w:t>
      </w:r>
      <w:r w:rsidR="00924B31">
        <w:rPr>
          <w:rFonts w:asciiTheme="majorBidi" w:hAnsiTheme="majorBidi" w:cstheme="majorBidi"/>
          <w:i/>
          <w:iCs/>
          <w:sz w:val="24"/>
          <w:szCs w:val="24"/>
        </w:rPr>
        <w:t>alb</w:t>
      </w:r>
      <w:r w:rsidR="00924B31" w:rsidRPr="00924B31">
        <w:rPr>
          <w:rFonts w:asciiTheme="majorBidi" w:hAnsiTheme="majorBidi" w:cstheme="majorBidi"/>
          <w:i/>
          <w:iCs/>
          <w:sz w:val="24"/>
          <w:szCs w:val="24"/>
        </w:rPr>
        <w:t>a</w:t>
      </w:r>
      <w:r w:rsidRPr="00D65B64">
        <w:rPr>
          <w:rFonts w:asciiTheme="majorBidi" w:hAnsiTheme="majorBidi" w:cstheme="majorBidi"/>
          <w:i/>
          <w:iCs/>
          <w:sz w:val="24"/>
          <w:szCs w:val="24"/>
        </w:rPr>
        <w:t xml:space="preserve">b </w:t>
      </w:r>
      <w:r w:rsidRPr="00D65B64">
        <w:rPr>
          <w:rFonts w:asciiTheme="majorBidi" w:hAnsiTheme="majorBidi" w:cstheme="majorBidi"/>
          <w:sz w:val="24"/>
          <w:szCs w:val="24"/>
        </w:rPr>
        <w:t>adalah bentuk p</w:t>
      </w:r>
      <w:r w:rsidR="009051C1" w:rsidRPr="009051C1">
        <w:rPr>
          <w:rFonts w:asciiTheme="majorBidi" w:hAnsiTheme="majorBidi" w:cstheme="majorBidi"/>
          <w:sz w:val="24"/>
          <w:szCs w:val="24"/>
        </w:rPr>
        <w:t>l</w:t>
      </w:r>
      <w:r w:rsidRPr="00D65B64">
        <w:rPr>
          <w:rFonts w:asciiTheme="majorBidi" w:hAnsiTheme="majorBidi" w:cstheme="majorBidi"/>
          <w:sz w:val="24"/>
          <w:szCs w:val="24"/>
        </w:rPr>
        <w:t xml:space="preserve">ural dari kata </w:t>
      </w:r>
      <w:r w:rsidRPr="00D65B64">
        <w:rPr>
          <w:rFonts w:asciiTheme="majorBidi" w:hAnsiTheme="majorBidi" w:cstheme="majorBidi"/>
          <w:i/>
          <w:iCs/>
          <w:sz w:val="24"/>
          <w:szCs w:val="24"/>
        </w:rPr>
        <w:t>lubb</w:t>
      </w:r>
      <w:r w:rsidR="00924B31" w:rsidRPr="00924B31">
        <w:rPr>
          <w:rFonts w:asciiTheme="majorBidi" w:hAnsiTheme="majorBidi" w:cstheme="majorBidi"/>
          <w:i/>
          <w:iCs/>
          <w:sz w:val="24"/>
          <w:szCs w:val="24"/>
        </w:rPr>
        <w:t xml:space="preserve"> y</w:t>
      </w:r>
      <w:r w:rsidRPr="00D65B64">
        <w:rPr>
          <w:rFonts w:asciiTheme="majorBidi" w:hAnsiTheme="majorBidi" w:cstheme="majorBidi"/>
          <w:sz w:val="24"/>
          <w:szCs w:val="24"/>
        </w:rPr>
        <w:t xml:space="preserve">ang berarti saripati sesuatu. Kacang misalnya, memiliki kulit yang menutupi isinya. Isi kacang tersebut </w:t>
      </w:r>
      <w:r w:rsidR="00924B31">
        <w:rPr>
          <w:rFonts w:asciiTheme="majorBidi" w:hAnsiTheme="majorBidi" w:cstheme="majorBidi"/>
          <w:i/>
          <w:iCs/>
          <w:sz w:val="24"/>
          <w:szCs w:val="24"/>
        </w:rPr>
        <w:t>l</w:t>
      </w:r>
      <w:r w:rsidR="00924B31" w:rsidRPr="00924B31">
        <w:rPr>
          <w:rFonts w:asciiTheme="majorBidi" w:hAnsiTheme="majorBidi" w:cstheme="majorBidi"/>
          <w:i/>
          <w:iCs/>
          <w:sz w:val="24"/>
          <w:szCs w:val="24"/>
        </w:rPr>
        <w:t>u</w:t>
      </w:r>
      <w:r w:rsidRPr="00D65B64">
        <w:rPr>
          <w:rFonts w:asciiTheme="majorBidi" w:hAnsiTheme="majorBidi" w:cstheme="majorBidi"/>
          <w:i/>
          <w:iCs/>
          <w:sz w:val="24"/>
          <w:szCs w:val="24"/>
        </w:rPr>
        <w:t xml:space="preserve">bb. </w:t>
      </w:r>
      <w:r w:rsidRPr="00D65B64">
        <w:rPr>
          <w:rFonts w:asciiTheme="majorBidi" w:hAnsiTheme="majorBidi" w:cstheme="majorBidi"/>
          <w:sz w:val="24"/>
          <w:szCs w:val="24"/>
        </w:rPr>
        <w:t xml:space="preserve">Berdasarkan definisi etimologi ini, dapat diambil pengertian bahwa </w:t>
      </w:r>
      <w:r w:rsidR="00924B31" w:rsidRPr="00924B31">
        <w:rPr>
          <w:rFonts w:asciiTheme="majorBidi" w:hAnsiTheme="majorBidi" w:cstheme="majorBidi"/>
          <w:i/>
          <w:iCs/>
          <w:sz w:val="24"/>
          <w:szCs w:val="24"/>
        </w:rPr>
        <w:t>u</w:t>
      </w:r>
      <w:r w:rsidR="00924B31">
        <w:rPr>
          <w:rFonts w:asciiTheme="majorBidi" w:hAnsiTheme="majorBidi" w:cstheme="majorBidi"/>
          <w:i/>
          <w:iCs/>
          <w:sz w:val="24"/>
          <w:szCs w:val="24"/>
        </w:rPr>
        <w:t>lu</w:t>
      </w:r>
      <w:r w:rsidR="00924B31" w:rsidRPr="00924B31">
        <w:rPr>
          <w:rFonts w:asciiTheme="majorBidi" w:hAnsiTheme="majorBidi" w:cstheme="majorBidi"/>
          <w:i/>
          <w:iCs/>
          <w:sz w:val="24"/>
          <w:szCs w:val="24"/>
        </w:rPr>
        <w:t xml:space="preserve"> al-</w:t>
      </w:r>
      <w:r w:rsidR="00924B31">
        <w:rPr>
          <w:rFonts w:asciiTheme="majorBidi" w:hAnsiTheme="majorBidi" w:cstheme="majorBidi"/>
          <w:i/>
          <w:iCs/>
          <w:sz w:val="24"/>
          <w:szCs w:val="24"/>
        </w:rPr>
        <w:t>alb</w:t>
      </w:r>
      <w:r w:rsidR="00924B31" w:rsidRPr="00924B31">
        <w:rPr>
          <w:rFonts w:asciiTheme="majorBidi" w:hAnsiTheme="majorBidi" w:cstheme="majorBidi"/>
          <w:i/>
          <w:iCs/>
          <w:sz w:val="24"/>
          <w:szCs w:val="24"/>
        </w:rPr>
        <w:t>a</w:t>
      </w:r>
      <w:r w:rsidRPr="00D65B64">
        <w:rPr>
          <w:rFonts w:asciiTheme="majorBidi" w:hAnsiTheme="majorBidi" w:cstheme="majorBidi"/>
          <w:i/>
          <w:iCs/>
          <w:sz w:val="24"/>
          <w:szCs w:val="24"/>
        </w:rPr>
        <w:t xml:space="preserve">b </w:t>
      </w:r>
      <w:r w:rsidRPr="00D65B64">
        <w:rPr>
          <w:rFonts w:asciiTheme="majorBidi" w:hAnsiTheme="majorBidi" w:cstheme="majorBidi"/>
          <w:sz w:val="24"/>
          <w:szCs w:val="24"/>
        </w:rPr>
        <w:t>adalah orang</w:t>
      </w:r>
      <w:r w:rsidR="000D3CB0" w:rsidRPr="000D3CB0">
        <w:rPr>
          <w:rFonts w:asciiTheme="majorBidi" w:hAnsiTheme="majorBidi" w:cstheme="majorBidi"/>
          <w:sz w:val="24"/>
          <w:szCs w:val="24"/>
        </w:rPr>
        <w:t xml:space="preserve"> </w:t>
      </w:r>
      <w:r w:rsidRPr="00D65B64">
        <w:rPr>
          <w:rFonts w:asciiTheme="majorBidi" w:hAnsiTheme="majorBidi" w:cstheme="majorBidi"/>
          <w:sz w:val="24"/>
          <w:szCs w:val="24"/>
        </w:rPr>
        <w:t>yang memiliki akal yang murni, yang tidak diselubungi oleh kulit, yakni kabut ide yang dapat melahirkan kerancuan dalam berfikir. Yang merenungkan tentang fenomena alam raya akan dapat sampai pada bukti yang sangat nyata tentang ke-Esaan dan kekuasaan-Nya.</w:t>
      </w:r>
      <w:r>
        <w:rPr>
          <w:rStyle w:val="FootnoteReference"/>
          <w:rFonts w:asciiTheme="majorBidi" w:hAnsiTheme="majorBidi" w:cstheme="majorBidi"/>
          <w:sz w:val="24"/>
          <w:szCs w:val="24"/>
        </w:rPr>
        <w:footnoteReference w:id="18"/>
      </w:r>
    </w:p>
    <w:p w:rsidR="00D65B64" w:rsidRPr="00EB7367" w:rsidRDefault="00924B31" w:rsidP="003E1E63">
      <w:pPr>
        <w:spacing w:line="480" w:lineRule="auto"/>
        <w:ind w:left="720" w:firstLine="720"/>
        <w:jc w:val="both"/>
        <w:rPr>
          <w:rFonts w:asciiTheme="majorBidi" w:hAnsiTheme="majorBidi" w:cstheme="majorBidi"/>
          <w:sz w:val="24"/>
          <w:szCs w:val="24"/>
        </w:rPr>
      </w:pPr>
      <w:r w:rsidRPr="00924B31">
        <w:rPr>
          <w:rFonts w:asciiTheme="majorBidi" w:hAnsiTheme="majorBidi" w:cstheme="majorBidi"/>
          <w:sz w:val="24"/>
          <w:szCs w:val="24"/>
        </w:rPr>
        <w:t>Penjelasan semacam ini juga dapat kita lihat dalam</w:t>
      </w:r>
      <w:r w:rsidR="00D65B64" w:rsidRPr="00D65B64">
        <w:rPr>
          <w:rFonts w:asciiTheme="majorBidi" w:hAnsiTheme="majorBidi" w:cstheme="majorBidi"/>
          <w:sz w:val="24"/>
          <w:szCs w:val="24"/>
        </w:rPr>
        <w:t xml:space="preserve"> Al-Qur’an dan Tafsir jilid 2 Kementerian Agama RI dalam memaknai kata </w:t>
      </w:r>
      <w:r w:rsidR="00D65B64" w:rsidRPr="00D65B64">
        <w:rPr>
          <w:rFonts w:asciiTheme="majorBidi" w:hAnsiTheme="majorBidi" w:cstheme="majorBidi"/>
          <w:i/>
          <w:iCs/>
          <w:sz w:val="24"/>
          <w:szCs w:val="24"/>
        </w:rPr>
        <w:t>ulu</w:t>
      </w:r>
      <w:r w:rsidRPr="00924B31">
        <w:rPr>
          <w:rFonts w:asciiTheme="majorBidi" w:hAnsiTheme="majorBidi" w:cstheme="majorBidi"/>
          <w:i/>
          <w:iCs/>
          <w:sz w:val="24"/>
          <w:szCs w:val="24"/>
        </w:rPr>
        <w:t xml:space="preserve"> a</w:t>
      </w:r>
      <w:r>
        <w:rPr>
          <w:rFonts w:asciiTheme="majorBidi" w:hAnsiTheme="majorBidi" w:cstheme="majorBidi"/>
          <w:i/>
          <w:iCs/>
          <w:sz w:val="24"/>
          <w:szCs w:val="24"/>
        </w:rPr>
        <w:t>l</w:t>
      </w:r>
      <w:r w:rsidRPr="00924B31">
        <w:rPr>
          <w:rFonts w:asciiTheme="majorBidi" w:hAnsiTheme="majorBidi" w:cstheme="majorBidi"/>
          <w:i/>
          <w:iCs/>
          <w:sz w:val="24"/>
          <w:szCs w:val="24"/>
        </w:rPr>
        <w:t>-</w:t>
      </w:r>
      <w:r w:rsidR="00D65B64" w:rsidRPr="00D65B64">
        <w:rPr>
          <w:rFonts w:asciiTheme="majorBidi" w:hAnsiTheme="majorBidi" w:cstheme="majorBidi"/>
          <w:i/>
          <w:iCs/>
          <w:sz w:val="24"/>
          <w:szCs w:val="24"/>
        </w:rPr>
        <w:t xml:space="preserve">albab </w:t>
      </w:r>
      <w:r w:rsidRPr="00924B31">
        <w:rPr>
          <w:rFonts w:asciiTheme="majorBidi" w:hAnsiTheme="majorBidi" w:cstheme="majorBidi"/>
          <w:sz w:val="24"/>
          <w:szCs w:val="24"/>
        </w:rPr>
        <w:t>diman</w:t>
      </w:r>
      <w:r w:rsidRPr="000606DA">
        <w:rPr>
          <w:rFonts w:asciiTheme="majorBidi" w:hAnsiTheme="majorBidi" w:cstheme="majorBidi"/>
          <w:sz w:val="24"/>
          <w:szCs w:val="24"/>
        </w:rPr>
        <w:t>a</w:t>
      </w:r>
      <w:r w:rsidR="00BE36E9" w:rsidRPr="00C87481">
        <w:rPr>
          <w:rFonts w:asciiTheme="majorBidi" w:hAnsiTheme="majorBidi" w:cstheme="majorBidi"/>
          <w:sz w:val="24"/>
          <w:szCs w:val="24"/>
        </w:rPr>
        <w:t xml:space="preserve"> </w:t>
      </w:r>
      <w:r w:rsidR="00D65B64" w:rsidRPr="00D65B64">
        <w:rPr>
          <w:rFonts w:asciiTheme="majorBidi" w:hAnsiTheme="majorBidi" w:cstheme="majorBidi"/>
          <w:sz w:val="24"/>
          <w:szCs w:val="24"/>
        </w:rPr>
        <w:t xml:space="preserve">kata tersebut memiliki dua kata yaitu </w:t>
      </w:r>
      <w:r w:rsidR="000606DA">
        <w:rPr>
          <w:rFonts w:asciiTheme="majorBidi" w:hAnsiTheme="majorBidi" w:cstheme="majorBidi"/>
          <w:i/>
          <w:iCs/>
          <w:sz w:val="24"/>
          <w:szCs w:val="24"/>
        </w:rPr>
        <w:t>ulu</w:t>
      </w:r>
      <w:r w:rsidR="00D65B64" w:rsidRPr="00D65B64">
        <w:rPr>
          <w:rFonts w:asciiTheme="majorBidi" w:hAnsiTheme="majorBidi" w:cstheme="majorBidi"/>
          <w:sz w:val="24"/>
          <w:szCs w:val="24"/>
        </w:rPr>
        <w:t xml:space="preserve">dan </w:t>
      </w:r>
      <w:r w:rsidR="000606DA" w:rsidRPr="000606DA">
        <w:rPr>
          <w:rFonts w:asciiTheme="majorBidi" w:hAnsiTheme="majorBidi" w:cstheme="majorBidi"/>
          <w:i/>
          <w:iCs/>
          <w:sz w:val="24"/>
          <w:szCs w:val="24"/>
        </w:rPr>
        <w:t>al-</w:t>
      </w:r>
      <w:r w:rsidR="000606DA">
        <w:rPr>
          <w:rFonts w:asciiTheme="majorBidi" w:hAnsiTheme="majorBidi" w:cstheme="majorBidi"/>
          <w:i/>
          <w:iCs/>
          <w:sz w:val="24"/>
          <w:szCs w:val="24"/>
        </w:rPr>
        <w:t>albab.</w:t>
      </w:r>
      <w:r w:rsidR="00D65B64" w:rsidRPr="00D65B64">
        <w:rPr>
          <w:rFonts w:asciiTheme="majorBidi" w:hAnsiTheme="majorBidi" w:cstheme="majorBidi"/>
          <w:sz w:val="24"/>
          <w:szCs w:val="24"/>
        </w:rPr>
        <w:t xml:space="preserve">Yang mana kata </w:t>
      </w:r>
      <w:r w:rsidR="00D65B64" w:rsidRPr="00D65B64">
        <w:rPr>
          <w:rFonts w:asciiTheme="majorBidi" w:hAnsiTheme="majorBidi" w:cstheme="majorBidi"/>
          <w:i/>
          <w:iCs/>
          <w:sz w:val="24"/>
          <w:szCs w:val="24"/>
        </w:rPr>
        <w:t>albab</w:t>
      </w:r>
      <w:r w:rsidR="00D65B64" w:rsidRPr="00D65B64">
        <w:rPr>
          <w:rFonts w:asciiTheme="majorBidi" w:hAnsiTheme="majorBidi" w:cstheme="majorBidi"/>
          <w:sz w:val="24"/>
          <w:szCs w:val="24"/>
        </w:rPr>
        <w:t xml:space="preserve"> merupakan jamak dari kata </w:t>
      </w:r>
      <w:r w:rsidR="00D65B64" w:rsidRPr="00D65B64">
        <w:rPr>
          <w:rFonts w:asciiTheme="majorBidi" w:hAnsiTheme="majorBidi" w:cstheme="majorBidi"/>
          <w:i/>
          <w:iCs/>
          <w:sz w:val="24"/>
          <w:szCs w:val="24"/>
        </w:rPr>
        <w:t xml:space="preserve">lub, </w:t>
      </w:r>
      <w:r w:rsidR="00D65B64" w:rsidRPr="00D65B64">
        <w:rPr>
          <w:rFonts w:asciiTheme="majorBidi" w:hAnsiTheme="majorBidi" w:cstheme="majorBidi"/>
          <w:sz w:val="24"/>
          <w:szCs w:val="24"/>
        </w:rPr>
        <w:t>yang berarti “inti sari” atau “saripati sesuatu”. Perumpamaan/contoh yang digunakan dalam tafsir ini juga sama dengan yang diungkapkan Quraish Shihab yakni kacang. Benda yang memiliki kulit untuk menutup isinya. Isi kacan</w:t>
      </w:r>
      <w:r w:rsidR="000606DA">
        <w:rPr>
          <w:rFonts w:asciiTheme="majorBidi" w:hAnsiTheme="majorBidi" w:cstheme="majorBidi"/>
          <w:sz w:val="24"/>
          <w:szCs w:val="24"/>
        </w:rPr>
        <w:t>g yang diselubungi kulit itu</w:t>
      </w:r>
      <w:r w:rsidR="003E1E63">
        <w:rPr>
          <w:rFonts w:asciiTheme="majorBidi" w:hAnsiTheme="majorBidi" w:cstheme="majorBidi"/>
          <w:sz w:val="24"/>
          <w:szCs w:val="24"/>
          <w:lang w:val="en-US"/>
        </w:rPr>
        <w:t>lah yang</w:t>
      </w:r>
      <w:r w:rsidR="000606DA">
        <w:rPr>
          <w:rFonts w:asciiTheme="majorBidi" w:hAnsiTheme="majorBidi" w:cstheme="majorBidi"/>
          <w:sz w:val="24"/>
          <w:szCs w:val="24"/>
        </w:rPr>
        <w:t xml:space="preserve"> di</w:t>
      </w:r>
      <w:r w:rsidR="00D65B64" w:rsidRPr="00D65B64">
        <w:rPr>
          <w:rFonts w:asciiTheme="majorBidi" w:hAnsiTheme="majorBidi" w:cstheme="majorBidi"/>
          <w:sz w:val="24"/>
          <w:szCs w:val="24"/>
        </w:rPr>
        <w:t xml:space="preserve">sebut dengan </w:t>
      </w:r>
      <w:r w:rsidR="00D65B64" w:rsidRPr="00D65B64">
        <w:rPr>
          <w:rFonts w:asciiTheme="majorBidi" w:hAnsiTheme="majorBidi" w:cstheme="majorBidi"/>
          <w:i/>
          <w:iCs/>
          <w:sz w:val="24"/>
          <w:szCs w:val="24"/>
        </w:rPr>
        <w:t xml:space="preserve">lub. </w:t>
      </w:r>
      <w:r w:rsidR="00D65B64" w:rsidRPr="00D65B64">
        <w:rPr>
          <w:rFonts w:asciiTheme="majorBidi" w:hAnsiTheme="majorBidi" w:cstheme="majorBidi"/>
          <w:sz w:val="24"/>
          <w:szCs w:val="24"/>
        </w:rPr>
        <w:t xml:space="preserve">Jadi secara harfiyah </w:t>
      </w:r>
      <w:r w:rsidR="000606DA">
        <w:rPr>
          <w:rFonts w:asciiTheme="majorBidi" w:hAnsiTheme="majorBidi" w:cstheme="majorBidi"/>
          <w:i/>
          <w:iCs/>
          <w:sz w:val="24"/>
          <w:szCs w:val="24"/>
        </w:rPr>
        <w:t>ulu</w:t>
      </w:r>
      <w:r w:rsidR="000606DA" w:rsidRPr="000606DA">
        <w:rPr>
          <w:rFonts w:asciiTheme="majorBidi" w:hAnsiTheme="majorBidi" w:cstheme="majorBidi"/>
          <w:i/>
          <w:iCs/>
          <w:sz w:val="24"/>
          <w:szCs w:val="24"/>
        </w:rPr>
        <w:t xml:space="preserve"> al-</w:t>
      </w:r>
      <w:r w:rsidR="00D65B64" w:rsidRPr="00D65B64">
        <w:rPr>
          <w:rFonts w:asciiTheme="majorBidi" w:hAnsiTheme="majorBidi" w:cstheme="majorBidi"/>
          <w:i/>
          <w:iCs/>
          <w:sz w:val="24"/>
          <w:szCs w:val="24"/>
        </w:rPr>
        <w:t xml:space="preserve">albab </w:t>
      </w:r>
      <w:r w:rsidR="00D65B64" w:rsidRPr="00D65B64">
        <w:rPr>
          <w:rFonts w:asciiTheme="majorBidi" w:hAnsiTheme="majorBidi" w:cstheme="majorBidi"/>
          <w:sz w:val="24"/>
          <w:szCs w:val="24"/>
        </w:rPr>
        <w:t xml:space="preserve">bermakna “orang-orang yang memiliki saripati istimewa dalam dirinya”, yaitu orang-orang yang memiliki akal yang murni, yang tidak diselubungi kulit  atau </w:t>
      </w:r>
      <w:r w:rsidR="009051C1" w:rsidRPr="009051C1">
        <w:rPr>
          <w:rFonts w:asciiTheme="majorBidi" w:hAnsiTheme="majorBidi" w:cstheme="majorBidi"/>
          <w:sz w:val="24"/>
          <w:szCs w:val="24"/>
        </w:rPr>
        <w:t>i</w:t>
      </w:r>
      <w:r w:rsidR="00D65B64" w:rsidRPr="00D65B64">
        <w:rPr>
          <w:rFonts w:asciiTheme="majorBidi" w:hAnsiTheme="majorBidi" w:cstheme="majorBidi"/>
          <w:sz w:val="24"/>
          <w:szCs w:val="24"/>
        </w:rPr>
        <w:t xml:space="preserve">de-ide yang sering kali memunculkan kekacauan-kekacauan dalam penalaran atau pendapat yang dimunculkan/cetuskan. Orang yang mau menggunakan pikiranya untuk merenungkan atau menganalisis </w:t>
      </w:r>
      <w:r w:rsidR="00D65B64" w:rsidRPr="00D65B64">
        <w:rPr>
          <w:rFonts w:asciiTheme="majorBidi" w:hAnsiTheme="majorBidi" w:cstheme="majorBidi"/>
          <w:sz w:val="24"/>
          <w:szCs w:val="24"/>
        </w:rPr>
        <w:lastRenderedPageBreak/>
        <w:t>fenomena alam akan dapat sampai kepada bukti yang sangat nyata tentang ke-Esaan dan Kekuasaan Tuhan.</w:t>
      </w:r>
      <w:r w:rsidR="00D65B64">
        <w:rPr>
          <w:rStyle w:val="FootnoteReference"/>
          <w:rFonts w:asciiTheme="majorBidi" w:hAnsiTheme="majorBidi" w:cstheme="majorBidi"/>
          <w:sz w:val="24"/>
          <w:szCs w:val="24"/>
        </w:rPr>
        <w:footnoteReference w:id="19"/>
      </w:r>
    </w:p>
    <w:p w:rsidR="00D65B64" w:rsidRPr="00D65B64" w:rsidRDefault="00D65B64" w:rsidP="00D65B64">
      <w:pPr>
        <w:spacing w:after="0" w:line="480" w:lineRule="auto"/>
        <w:ind w:left="720" w:firstLine="720"/>
        <w:jc w:val="both"/>
        <w:rPr>
          <w:rFonts w:asciiTheme="majorBidi" w:hAnsiTheme="majorBidi" w:cstheme="majorBidi"/>
          <w:sz w:val="24"/>
          <w:szCs w:val="24"/>
        </w:rPr>
      </w:pPr>
      <w:r w:rsidRPr="00D65B64">
        <w:rPr>
          <w:rFonts w:asciiTheme="majorBidi" w:hAnsiTheme="majorBidi" w:cstheme="majorBidi"/>
          <w:sz w:val="24"/>
          <w:szCs w:val="24"/>
        </w:rPr>
        <w:t>Al-Maraghi menjelaskan tentang ayat 190 tersebut bahwa dalam tatanan langit dan bumi serta keindahan keajaiban-Nya juga dalam silih bergantinya siang dan malam secara teratur sepanjamg tahun yang dapat kita rasakan langsung pengaruhnya pada tubuh kita dan cara berpikir kita karena pengaruh panas matahari, dinginnya malam, dan pengaruhnya yang ada pada dunia flora dan fauna merupakan tand</w:t>
      </w:r>
      <w:r w:rsidR="003E1E63">
        <w:rPr>
          <w:rFonts w:asciiTheme="majorBidi" w:hAnsiTheme="majorBidi" w:cstheme="majorBidi"/>
          <w:sz w:val="24"/>
          <w:szCs w:val="24"/>
        </w:rPr>
        <w:t>a dan bukti yang menunjukkan ke</w:t>
      </w:r>
      <w:r w:rsidR="003E1E63" w:rsidRPr="00EB7367">
        <w:rPr>
          <w:rFonts w:asciiTheme="majorBidi" w:hAnsiTheme="majorBidi" w:cstheme="majorBidi"/>
          <w:sz w:val="24"/>
          <w:szCs w:val="24"/>
        </w:rPr>
        <w:t>-E</w:t>
      </w:r>
      <w:r w:rsidRPr="00D65B64">
        <w:rPr>
          <w:rFonts w:asciiTheme="majorBidi" w:hAnsiTheme="majorBidi" w:cstheme="majorBidi"/>
          <w:sz w:val="24"/>
          <w:szCs w:val="24"/>
        </w:rPr>
        <w:t>saan Allah, kesempurnaan pengetahuan dan kekuasaan-Nya.</w:t>
      </w:r>
      <w:r w:rsidRPr="00E91285">
        <w:rPr>
          <w:rStyle w:val="FootnoteReference"/>
          <w:rFonts w:asciiTheme="majorBidi" w:hAnsiTheme="majorBidi" w:cstheme="majorBidi"/>
          <w:sz w:val="24"/>
          <w:szCs w:val="24"/>
        </w:rPr>
        <w:footnoteReference w:id="20"/>
      </w:r>
      <w:r w:rsidRPr="00D65B64">
        <w:rPr>
          <w:rFonts w:asciiTheme="majorBidi" w:hAnsiTheme="majorBidi" w:cstheme="majorBidi"/>
          <w:sz w:val="24"/>
          <w:szCs w:val="24"/>
        </w:rPr>
        <w:t xml:space="preserve"> Musthafa Al-Maraghi, dalam hal ini beliau juga mengungkapkan suatu riwayat yang dikemukakan bahwa orang Quraish datang kepada Yahudi untuk bertanya: “Mukjizat apa yang dibawa Musa kepada kalian?” Mereka menjawab:” Tongkat dan tangannya terlihat putih bercahaya.” Kemudian mereka bertanya kepada kaum Nasrani. “Mukjizat apa yang dibawa Isa kepada kalian?” Mereka menjawab, “ Ia dapat menyembuhkan orang buta sejak lahir hingga dapat melihat, menyembuhkan orang yang berpenyakit sopak, dan menghidupkan orang yang mati.” Kemudian mereka menghadap Nabi SAW dan berkata, “ H</w:t>
      </w:r>
      <w:r w:rsidR="000606DA">
        <w:rPr>
          <w:rFonts w:asciiTheme="majorBidi" w:hAnsiTheme="majorBidi" w:cstheme="majorBidi"/>
          <w:sz w:val="24"/>
          <w:szCs w:val="24"/>
        </w:rPr>
        <w:t>ai Muhammad, coba berdoalah eng</w:t>
      </w:r>
      <w:r w:rsidRPr="00D65B64">
        <w:rPr>
          <w:rFonts w:asciiTheme="majorBidi" w:hAnsiTheme="majorBidi" w:cstheme="majorBidi"/>
          <w:sz w:val="24"/>
          <w:szCs w:val="24"/>
        </w:rPr>
        <w:t>kau kepada Rabb-mu agar Gunung Shafa ini dijadikan emas. “ Lalu Rasulullah saw berdoa,</w:t>
      </w:r>
      <w:r w:rsidR="000606DA">
        <w:rPr>
          <w:rFonts w:asciiTheme="majorBidi" w:hAnsiTheme="majorBidi" w:cstheme="majorBidi"/>
          <w:sz w:val="24"/>
          <w:szCs w:val="24"/>
        </w:rPr>
        <w:t xml:space="preserve"> maka turunlah ayat tersebut di</w:t>
      </w:r>
      <w:r w:rsidRPr="00D65B64">
        <w:rPr>
          <w:rFonts w:asciiTheme="majorBidi" w:hAnsiTheme="majorBidi" w:cstheme="majorBidi"/>
          <w:sz w:val="24"/>
          <w:szCs w:val="24"/>
        </w:rPr>
        <w:t xml:space="preserve">atas (QS. Ali Imrān: 190), sebagai petunjuk untuk memperhatikan apa yang telah ada, </w:t>
      </w:r>
      <w:r w:rsidRPr="00D65B64">
        <w:rPr>
          <w:rFonts w:asciiTheme="majorBidi" w:hAnsiTheme="majorBidi" w:cstheme="majorBidi"/>
          <w:sz w:val="24"/>
          <w:szCs w:val="24"/>
        </w:rPr>
        <w:lastRenderedPageBreak/>
        <w:t>yang akan lebih besar manfaatnya bagi orang yang menggunakan akal. Diriwayatkan oleh Thabrani dan Ibnu Abi Hatim, yang bersumber dari Ibnu ‘Abbas.</w:t>
      </w:r>
      <w:r>
        <w:rPr>
          <w:rStyle w:val="FootnoteReference"/>
          <w:rFonts w:asciiTheme="majorBidi" w:hAnsiTheme="majorBidi" w:cstheme="majorBidi"/>
          <w:sz w:val="24"/>
          <w:szCs w:val="24"/>
        </w:rPr>
        <w:footnoteReference w:id="21"/>
      </w:r>
    </w:p>
    <w:p w:rsidR="00D65B64" w:rsidRPr="00D65B64" w:rsidRDefault="000606DA" w:rsidP="00D65B64">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Selanjutnya Al-</w:t>
      </w:r>
      <w:r w:rsidRPr="000606DA">
        <w:rPr>
          <w:rFonts w:asciiTheme="majorBidi" w:hAnsiTheme="majorBidi" w:cstheme="majorBidi"/>
          <w:sz w:val="24"/>
          <w:szCs w:val="24"/>
        </w:rPr>
        <w:t>M</w:t>
      </w:r>
      <w:r w:rsidR="00D65B64" w:rsidRPr="00D65B64">
        <w:rPr>
          <w:rFonts w:asciiTheme="majorBidi" w:hAnsiTheme="majorBidi" w:cstheme="majorBidi"/>
          <w:sz w:val="24"/>
          <w:szCs w:val="24"/>
        </w:rPr>
        <w:t>araghi menjelaskan bahwa yang dimak</w:t>
      </w:r>
      <w:r w:rsidRPr="000606DA">
        <w:rPr>
          <w:rFonts w:asciiTheme="majorBidi" w:hAnsiTheme="majorBidi" w:cstheme="majorBidi"/>
          <w:sz w:val="24"/>
          <w:szCs w:val="24"/>
        </w:rPr>
        <w:t>sud</w:t>
      </w:r>
      <w:r w:rsidRPr="000606DA">
        <w:rPr>
          <w:rFonts w:asciiTheme="majorBidi" w:hAnsiTheme="majorBidi" w:cstheme="majorBidi"/>
          <w:i/>
          <w:iCs/>
          <w:sz w:val="24"/>
          <w:szCs w:val="24"/>
        </w:rPr>
        <w:t xml:space="preserve"> ulu </w:t>
      </w:r>
      <w:r w:rsidR="004A0E31" w:rsidRPr="004A0E31">
        <w:rPr>
          <w:rFonts w:asciiTheme="majorBidi" w:hAnsiTheme="majorBidi" w:cstheme="majorBidi"/>
          <w:i/>
          <w:iCs/>
          <w:sz w:val="24"/>
          <w:szCs w:val="24"/>
        </w:rPr>
        <w:br/>
      </w:r>
      <w:r w:rsidRPr="000606DA">
        <w:rPr>
          <w:rFonts w:asciiTheme="majorBidi" w:hAnsiTheme="majorBidi" w:cstheme="majorBidi"/>
          <w:i/>
          <w:iCs/>
          <w:sz w:val="24"/>
          <w:szCs w:val="24"/>
        </w:rPr>
        <w:t>al-albab</w:t>
      </w:r>
      <w:r w:rsidR="00856855" w:rsidRPr="00856855">
        <w:rPr>
          <w:rFonts w:asciiTheme="majorBidi" w:hAnsiTheme="majorBidi" w:cstheme="majorBidi"/>
          <w:i/>
          <w:iCs/>
          <w:sz w:val="24"/>
          <w:szCs w:val="24"/>
        </w:rPr>
        <w:t xml:space="preserve"> </w:t>
      </w:r>
      <w:r w:rsidR="00D65B64" w:rsidRPr="00D65B64">
        <w:rPr>
          <w:rFonts w:asciiTheme="majorBidi" w:hAnsiTheme="majorBidi" w:cstheme="majorBidi"/>
          <w:sz w:val="24"/>
          <w:szCs w:val="24"/>
        </w:rPr>
        <w:t>yaitu orang-orang yang mau menggunakan pikirannya, mengambil faedah darinya, mengambil hidayah darinya, menggambarkan keagungan Allah dan mau mengingat hikmah akal dan keutamaannya. Mereka merasa tenang jika mengingat Allah, dan sadar bahwa Allah selalu mengawasinya.</w:t>
      </w:r>
      <w:r w:rsidR="00D65B64">
        <w:rPr>
          <w:rStyle w:val="FootnoteReference"/>
          <w:rFonts w:asciiTheme="majorBidi" w:hAnsiTheme="majorBidi" w:cstheme="majorBidi"/>
          <w:sz w:val="24"/>
          <w:szCs w:val="24"/>
        </w:rPr>
        <w:footnoteReference w:id="22"/>
      </w:r>
    </w:p>
    <w:p w:rsidR="00D65B64" w:rsidRPr="001C1020" w:rsidRDefault="000606DA" w:rsidP="004A0E3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Jalaluddin As</w:t>
      </w:r>
      <w:r w:rsidRPr="000606DA">
        <w:rPr>
          <w:rFonts w:asciiTheme="majorBidi" w:hAnsiTheme="majorBidi" w:cstheme="majorBidi"/>
          <w:sz w:val="24"/>
          <w:szCs w:val="24"/>
        </w:rPr>
        <w:t>-</w:t>
      </w:r>
      <w:r w:rsidR="00D65B64" w:rsidRPr="00D65B64">
        <w:rPr>
          <w:rFonts w:asciiTheme="majorBidi" w:hAnsiTheme="majorBidi" w:cstheme="majorBidi"/>
          <w:sz w:val="24"/>
          <w:szCs w:val="24"/>
        </w:rPr>
        <w:t>Suyuthi me</w:t>
      </w:r>
      <w:r w:rsidR="004A0E31" w:rsidRPr="004A0E31">
        <w:rPr>
          <w:rFonts w:asciiTheme="majorBidi" w:hAnsiTheme="majorBidi" w:cstheme="majorBidi"/>
          <w:sz w:val="24"/>
          <w:szCs w:val="24"/>
        </w:rPr>
        <w:t>njelaskan</w:t>
      </w:r>
      <w:r w:rsidR="00D65B64" w:rsidRPr="00D65B64">
        <w:rPr>
          <w:rFonts w:asciiTheme="majorBidi" w:hAnsiTheme="majorBidi" w:cstheme="majorBidi"/>
          <w:sz w:val="24"/>
          <w:szCs w:val="24"/>
        </w:rPr>
        <w:t xml:space="preserve"> dalam tafsirnya </w:t>
      </w:r>
      <w:r w:rsidR="001C1020" w:rsidRPr="001C1020">
        <w:rPr>
          <w:rFonts w:asciiTheme="majorBidi" w:hAnsiTheme="majorBidi" w:cstheme="majorBidi"/>
          <w:sz w:val="24"/>
          <w:szCs w:val="24"/>
        </w:rPr>
        <w:t xml:space="preserve">terkait </w:t>
      </w:r>
      <w:r w:rsidR="00D65B64" w:rsidRPr="00D65B64">
        <w:rPr>
          <w:rFonts w:asciiTheme="majorBidi" w:hAnsiTheme="majorBidi" w:cstheme="majorBidi"/>
          <w:sz w:val="24"/>
          <w:szCs w:val="24"/>
        </w:rPr>
        <w:t xml:space="preserve">surah Ali Imran </w:t>
      </w:r>
      <w:r w:rsidRPr="000606DA">
        <w:rPr>
          <w:rFonts w:asciiTheme="majorBidi" w:hAnsiTheme="majorBidi" w:cstheme="majorBidi"/>
          <w:sz w:val="24"/>
          <w:szCs w:val="24"/>
        </w:rPr>
        <w:t xml:space="preserve">ayat </w:t>
      </w:r>
      <w:r w:rsidR="00D65B64" w:rsidRPr="00D65B64">
        <w:rPr>
          <w:rFonts w:asciiTheme="majorBidi" w:hAnsiTheme="majorBidi" w:cstheme="majorBidi"/>
          <w:sz w:val="24"/>
          <w:szCs w:val="24"/>
        </w:rPr>
        <w:t xml:space="preserve">190 </w:t>
      </w:r>
      <w:r w:rsidR="001C1020" w:rsidRPr="001C1020">
        <w:rPr>
          <w:rFonts w:asciiTheme="majorBidi" w:hAnsiTheme="majorBidi" w:cstheme="majorBidi"/>
          <w:sz w:val="24"/>
          <w:szCs w:val="24"/>
        </w:rPr>
        <w:t>s</w:t>
      </w:r>
      <w:r w:rsidR="004A0E31" w:rsidRPr="004A0E31">
        <w:rPr>
          <w:rFonts w:asciiTheme="majorBidi" w:hAnsiTheme="majorBidi" w:cstheme="majorBidi"/>
          <w:sz w:val="24"/>
          <w:szCs w:val="24"/>
        </w:rPr>
        <w:t>ebagai berikut: (Sesungguhnya pada penciptaan langit dan bumi) dan keajaiban-keajaiban yang terdapat pada keduanya (serta pergantian malam dan siang) dengan datang dan pergi serta bertambah dan berkurang (menjadi tanda-tanda) atau bukti-bukti atas kekuasaan Allah swt. (bagi orang-orang yang berakal) artinya yang mempergunakan pikiran mereka</w:t>
      </w:r>
      <w:r w:rsidR="00D65B64">
        <w:rPr>
          <w:rStyle w:val="FootnoteReference"/>
          <w:rFonts w:asciiTheme="majorBidi" w:hAnsiTheme="majorBidi" w:cstheme="majorBidi"/>
          <w:sz w:val="24"/>
          <w:szCs w:val="24"/>
        </w:rPr>
        <w:footnoteReference w:id="23"/>
      </w:r>
      <w:r w:rsidR="004A0E31" w:rsidRPr="004A0E31">
        <w:rPr>
          <w:rFonts w:asciiTheme="majorBidi" w:hAnsiTheme="majorBidi" w:cstheme="majorBidi"/>
          <w:sz w:val="24"/>
          <w:szCs w:val="24"/>
        </w:rPr>
        <w:t>Lebih lanjut dijelaskan pada ayat berikutnya, Ali Imran : 191 sebagai berikut: (Yakni orang-orang yang) menjadi 'na`at' atau badal bagi yang sebelumnya (mengingat Allah di waktu berdiri dan duduk dan ketika berbaring) artinya dalam keadaan bagaimana pun juga</w:t>
      </w:r>
      <w:r w:rsidR="00E958FA" w:rsidRPr="00E958FA">
        <w:rPr>
          <w:rFonts w:asciiTheme="majorBidi" w:hAnsiTheme="majorBidi" w:cstheme="majorBidi"/>
          <w:sz w:val="24"/>
          <w:szCs w:val="24"/>
        </w:rPr>
        <w:t>,</w:t>
      </w:r>
      <w:r w:rsidR="004A0E31" w:rsidRPr="004A0E31">
        <w:rPr>
          <w:rFonts w:asciiTheme="majorBidi" w:hAnsiTheme="majorBidi" w:cstheme="majorBidi"/>
          <w:sz w:val="24"/>
          <w:szCs w:val="24"/>
        </w:rPr>
        <w:t xml:space="preserve"> sedang menurut Ibnu Abbas mengerjakan salat dalam keadaan tersebut sesuai dengan </w:t>
      </w:r>
      <w:r w:rsidR="004A0E31" w:rsidRPr="004A0E31">
        <w:rPr>
          <w:rFonts w:asciiTheme="majorBidi" w:hAnsiTheme="majorBidi" w:cstheme="majorBidi"/>
          <w:sz w:val="24"/>
          <w:szCs w:val="24"/>
        </w:rPr>
        <w:lastRenderedPageBreak/>
        <w:t xml:space="preserve">kemampuan (dan mereka memikirkan tentang kejadian langit dan bumi) untuk menyimpulkan dalil melalui keduanya akan </w:t>
      </w:r>
      <w:r w:rsidR="00833B95">
        <w:rPr>
          <w:rFonts w:asciiTheme="majorBidi" w:hAnsiTheme="majorBidi" w:cstheme="majorBidi"/>
          <w:sz w:val="24"/>
          <w:szCs w:val="24"/>
        </w:rPr>
        <w:t>kekuasaan Allah, kata mereka: (</w:t>
      </w:r>
      <w:r w:rsidR="004A0E31" w:rsidRPr="004A0E31">
        <w:rPr>
          <w:rFonts w:asciiTheme="majorBidi" w:hAnsiTheme="majorBidi" w:cstheme="majorBidi"/>
          <w:sz w:val="24"/>
          <w:szCs w:val="24"/>
        </w:rPr>
        <w:t>Wahai Tuhan kami! Tidaklah Engkau ciptakan ini) maksudnya makhluk yang kami saksikan ini (dengan sia-sia) menjadi hal sebaliknya semua ini menjadi bukti atas kesempurnaan kekuasaan-Mu (Maha Suci Engkau) artinya tidak mungkin Engkau akan berbuat sia-sia (maka lindungilah kami dari siksa nerak</w:t>
      </w:r>
      <w:r w:rsidR="001C1020">
        <w:rPr>
          <w:rFonts w:asciiTheme="majorBidi" w:hAnsiTheme="majorBidi" w:cstheme="majorBidi"/>
          <w:sz w:val="24"/>
          <w:szCs w:val="24"/>
        </w:rPr>
        <w:t>a</w:t>
      </w:r>
      <w:r w:rsidR="004A0E31" w:rsidRPr="004A0E31">
        <w:rPr>
          <w:rFonts w:asciiTheme="majorBidi" w:hAnsiTheme="majorBidi" w:cstheme="majorBidi"/>
          <w:sz w:val="24"/>
          <w:szCs w:val="24"/>
        </w:rPr>
        <w:t>)</w:t>
      </w:r>
      <w:r w:rsidR="001C1020" w:rsidRPr="001C1020">
        <w:rPr>
          <w:rFonts w:asciiTheme="majorBidi" w:hAnsiTheme="majorBidi" w:cstheme="majorBidi"/>
          <w:sz w:val="24"/>
          <w:szCs w:val="24"/>
        </w:rPr>
        <w:t>.</w:t>
      </w:r>
      <w:r w:rsidR="001C1020">
        <w:rPr>
          <w:rStyle w:val="FootnoteReference"/>
          <w:rFonts w:asciiTheme="majorBidi" w:hAnsiTheme="majorBidi" w:cstheme="majorBidi"/>
          <w:sz w:val="24"/>
          <w:szCs w:val="24"/>
        </w:rPr>
        <w:footnoteReference w:id="24"/>
      </w:r>
    </w:p>
    <w:p w:rsidR="00D65B64" w:rsidRDefault="000606DA" w:rsidP="00342042">
      <w:pPr>
        <w:autoSpaceDE w:val="0"/>
        <w:autoSpaceDN w:val="0"/>
        <w:adjustRightInd w:val="0"/>
        <w:spacing w:after="0" w:line="480" w:lineRule="auto"/>
        <w:ind w:left="720" w:firstLine="720"/>
        <w:jc w:val="both"/>
        <w:rPr>
          <w:rFonts w:ascii="Times New Roman" w:hAnsi="Times New Roman" w:cs="Times New Roman"/>
          <w:sz w:val="24"/>
          <w:szCs w:val="24"/>
          <w:rtl/>
        </w:rPr>
      </w:pPr>
      <w:r>
        <w:rPr>
          <w:rFonts w:ascii="Times New Roman" w:hAnsi="Times New Roman" w:cs="Times New Roman"/>
          <w:sz w:val="24"/>
          <w:szCs w:val="24"/>
        </w:rPr>
        <w:t>Konteks Al-Qur’an di</w:t>
      </w:r>
      <w:r w:rsidR="00D65B64" w:rsidRPr="00D65B64">
        <w:rPr>
          <w:rFonts w:ascii="Times New Roman" w:hAnsi="Times New Roman" w:cs="Times New Roman"/>
          <w:sz w:val="24"/>
          <w:szCs w:val="24"/>
        </w:rPr>
        <w:t>sini menggambarkan langkah-langka</w:t>
      </w:r>
      <w:r w:rsidR="00342042" w:rsidRPr="00342042">
        <w:rPr>
          <w:rFonts w:ascii="Times New Roman" w:hAnsi="Times New Roman" w:cs="Times New Roman"/>
          <w:sz w:val="24"/>
          <w:szCs w:val="24"/>
        </w:rPr>
        <w:t>h</w:t>
      </w:r>
      <w:r w:rsidR="00D65B64" w:rsidRPr="00D65B64">
        <w:rPr>
          <w:rFonts w:ascii="Times New Roman" w:hAnsi="Times New Roman" w:cs="Times New Roman"/>
          <w:sz w:val="24"/>
          <w:szCs w:val="24"/>
        </w:rPr>
        <w:t xml:space="preserve"> gerakan jiwa yang ditimbulkan oleh responnya terhadap pemandangan yang berupa langit dan bumi dan pergantian malam dan siang dalam perasaa</w:t>
      </w:r>
      <w:r w:rsidRPr="000606DA">
        <w:rPr>
          <w:rFonts w:ascii="Times New Roman" w:hAnsi="Times New Roman" w:cs="Times New Roman"/>
          <w:sz w:val="24"/>
          <w:szCs w:val="24"/>
        </w:rPr>
        <w:t xml:space="preserve">n </w:t>
      </w:r>
      <w:r w:rsidRPr="000606DA">
        <w:rPr>
          <w:rFonts w:asciiTheme="majorBidi" w:hAnsiTheme="majorBidi" w:cstheme="majorBidi"/>
          <w:i/>
          <w:iCs/>
          <w:sz w:val="24"/>
          <w:szCs w:val="24"/>
        </w:rPr>
        <w:t>ulu al-albab</w:t>
      </w:r>
      <w:r w:rsidR="00E958FA" w:rsidRPr="00E958FA">
        <w:rPr>
          <w:rFonts w:asciiTheme="majorBidi" w:hAnsiTheme="majorBidi" w:cstheme="majorBidi"/>
          <w:i/>
          <w:iCs/>
          <w:sz w:val="24"/>
          <w:szCs w:val="24"/>
        </w:rPr>
        <w:t xml:space="preserve"> </w:t>
      </w:r>
      <w:r w:rsidR="00D65B64" w:rsidRPr="00D65B64">
        <w:rPr>
          <w:rFonts w:ascii="Times New Roman" w:hAnsi="Times New Roman" w:cs="Times New Roman"/>
          <w:sz w:val="24"/>
          <w:szCs w:val="24"/>
        </w:rPr>
        <w:t xml:space="preserve">dengan gambaran yang cermat. Pada waktu yang sama ia merupakan gambaran yang memberikan kesan dan arahan, yang memalingkan hati kepada </w:t>
      </w:r>
      <w:r w:rsidR="00D65B64" w:rsidRPr="00D65B64">
        <w:rPr>
          <w:rFonts w:ascii="Times New Roman" w:hAnsi="Times New Roman" w:cs="Times New Roman"/>
          <w:i/>
          <w:iCs/>
          <w:sz w:val="24"/>
          <w:szCs w:val="24"/>
        </w:rPr>
        <w:t xml:space="preserve">manhaj </w:t>
      </w:r>
      <w:r w:rsidR="00D65B64" w:rsidRPr="00D65B64">
        <w:rPr>
          <w:rFonts w:ascii="Times New Roman" w:hAnsi="Times New Roman" w:cs="Times New Roman"/>
          <w:sz w:val="24"/>
          <w:szCs w:val="24"/>
        </w:rPr>
        <w:t>yang sahih di dalam bergaul dengan alam semesta, di dalam berbicara kepadanya dengan bahasanya, di dalam bersoal jawab</w:t>
      </w:r>
      <w:r w:rsidR="00F80A77">
        <w:rPr>
          <w:rFonts w:ascii="Times New Roman" w:hAnsi="Times New Roman" w:cs="Times New Roman"/>
          <w:sz w:val="24"/>
          <w:szCs w:val="24"/>
        </w:rPr>
        <w:t xml:space="preserve"> </w:t>
      </w:r>
      <w:r w:rsidR="00D65B64" w:rsidRPr="00D65B64">
        <w:rPr>
          <w:rFonts w:ascii="Times New Roman" w:hAnsi="Times New Roman" w:cs="Times New Roman"/>
          <w:sz w:val="24"/>
          <w:szCs w:val="24"/>
        </w:rPr>
        <w:t>bersama fitrahnya dan hakikatnya, dan terkesan dengan isyarat-isyarat dan peng</w:t>
      </w:r>
      <w:r w:rsidRPr="000606DA">
        <w:rPr>
          <w:rFonts w:ascii="Times New Roman" w:hAnsi="Times New Roman" w:cs="Times New Roman"/>
          <w:sz w:val="24"/>
          <w:szCs w:val="24"/>
        </w:rPr>
        <w:t>a</w:t>
      </w:r>
      <w:r w:rsidR="00D65B64" w:rsidRPr="00D65B64">
        <w:rPr>
          <w:rFonts w:ascii="Times New Roman" w:hAnsi="Times New Roman" w:cs="Times New Roman"/>
          <w:sz w:val="24"/>
          <w:szCs w:val="24"/>
        </w:rPr>
        <w:t>rahan-pengarahannya. Juga menjadikan “kitab” ilmu pengetahuan bagi manusia mukmin yang senantiasa menjalin hubungan dengan Allah SWT dan dengan apa yangdiciptakan oleh tangan Allah SWT.</w:t>
      </w:r>
      <w:r w:rsidR="00D65B64">
        <w:rPr>
          <w:rStyle w:val="FootnoteReference"/>
          <w:rFonts w:ascii="Times New Roman" w:hAnsi="Times New Roman" w:cs="Times New Roman"/>
          <w:sz w:val="24"/>
          <w:szCs w:val="24"/>
        </w:rPr>
        <w:footnoteReference w:id="25"/>
      </w:r>
      <w:r w:rsidR="00E958FA">
        <w:rPr>
          <w:rFonts w:ascii="Times New Roman" w:hAnsi="Times New Roman" w:cs="Times New Roman"/>
          <w:sz w:val="24"/>
          <w:szCs w:val="24"/>
          <w:lang w:val="en-US"/>
        </w:rPr>
        <w:t xml:space="preserve"> </w:t>
      </w:r>
      <w:r w:rsidR="007A7813">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 xml:space="preserve">Ibnu Katsir menyatakan bahwa yang disebut </w:t>
      </w:r>
      <w:r>
        <w:rPr>
          <w:rFonts w:asciiTheme="majorBidi" w:hAnsiTheme="majorBidi" w:cstheme="majorBidi"/>
          <w:i/>
          <w:iCs/>
          <w:sz w:val="24"/>
          <w:szCs w:val="24"/>
          <w:lang w:val="en-MY"/>
        </w:rPr>
        <w:t>ulu al-albab</w:t>
      </w:r>
      <w:r w:rsidR="00E958FA">
        <w:rPr>
          <w:rFonts w:asciiTheme="majorBidi" w:hAnsiTheme="majorBidi" w:cstheme="majorBidi"/>
          <w:i/>
          <w:iCs/>
          <w:sz w:val="24"/>
          <w:szCs w:val="24"/>
          <w:lang w:val="en-MY"/>
        </w:rPr>
        <w:t xml:space="preserve"> </w:t>
      </w:r>
      <w:r w:rsidR="00D65B64" w:rsidRPr="00D65B64">
        <w:rPr>
          <w:rFonts w:ascii="Times New Roman" w:hAnsi="Times New Roman" w:cs="Times New Roman"/>
          <w:sz w:val="24"/>
          <w:szCs w:val="24"/>
        </w:rPr>
        <w:t>adalah:</w:t>
      </w:r>
    </w:p>
    <w:p w:rsidR="00C22E88" w:rsidRPr="001A0B33" w:rsidRDefault="00C22E88" w:rsidP="001A0B33">
      <w:pPr>
        <w:autoSpaceDE w:val="0"/>
        <w:autoSpaceDN w:val="0"/>
        <w:bidi/>
        <w:adjustRightInd w:val="0"/>
        <w:spacing w:after="0" w:line="240" w:lineRule="auto"/>
        <w:ind w:left="-1" w:right="709"/>
        <w:jc w:val="both"/>
        <w:rPr>
          <w:rFonts w:ascii="Traditional Arabic" w:hAnsi="Traditional Arabic" w:cs="Traditional Arabic"/>
          <w:sz w:val="36"/>
          <w:szCs w:val="36"/>
        </w:rPr>
      </w:pPr>
      <w:r w:rsidRPr="001A0B33">
        <w:rPr>
          <w:rFonts w:ascii="Traditional Arabic" w:hAnsi="Traditional Arabic" w:cs="Traditional Arabic"/>
          <w:sz w:val="36"/>
          <w:szCs w:val="36"/>
          <w:rtl/>
        </w:rPr>
        <w:lastRenderedPageBreak/>
        <w:t xml:space="preserve">العقول التّامّ الزّكيّة التى تدرك الاشياء بحقا ئقها على جليّا تها وليسواكالصّمّ والبكم الّذين لا يعقلون. </w:t>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Yaitu akal yang sempurna dan bersih yang dengannya dapat diketemukan berbagai keistimewaan dan keagungan mengenai sesuatu bukan seperti orang-orang yang buta dan bisu yang tidak dapat berfikir.</w:t>
      </w:r>
      <w:r>
        <w:rPr>
          <w:rStyle w:val="FootnoteReference"/>
          <w:rFonts w:ascii="Times New Roman" w:hAnsi="Times New Roman" w:cs="Times New Roman"/>
          <w:sz w:val="24"/>
          <w:szCs w:val="24"/>
        </w:rPr>
        <w:footnoteReference w:id="26"/>
      </w:r>
    </w:p>
    <w:p w:rsidR="00D65B64" w:rsidRPr="00D65B64" w:rsidRDefault="00D65B64" w:rsidP="000606DA">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Selanjutnya Allah SWT menjelaskan ciri-ciri </w:t>
      </w:r>
      <w:r w:rsidR="000606DA" w:rsidRPr="000606DA">
        <w:rPr>
          <w:rFonts w:asciiTheme="majorBidi" w:hAnsiTheme="majorBidi" w:cstheme="majorBidi"/>
          <w:i/>
          <w:iCs/>
          <w:sz w:val="24"/>
          <w:szCs w:val="24"/>
        </w:rPr>
        <w:t>ulu al-alba</w:t>
      </w:r>
      <w:r w:rsidRPr="00D65B64">
        <w:rPr>
          <w:rFonts w:ascii="Times New Roman" w:hAnsi="Times New Roman" w:cs="Times New Roman"/>
          <w:i/>
          <w:iCs/>
          <w:sz w:val="24"/>
          <w:szCs w:val="24"/>
        </w:rPr>
        <w:t>b</w:t>
      </w:r>
      <w:r w:rsidRPr="00D65B64">
        <w:rPr>
          <w:rFonts w:ascii="Times New Roman" w:hAnsi="Times New Roman" w:cs="Times New Roman"/>
          <w:sz w:val="24"/>
          <w:szCs w:val="24"/>
        </w:rPr>
        <w:t xml:space="preserve">, ciri-ciri tersebut diantaranya adalah mereka yang selalu berdzikir kepada Allah SWT dalam setiap langkah kehidupannya. </w:t>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Rangkaian ayat-ayat ini dimulai dengan membandingkan antara penghadapan hati kepada zikrullah dan ibadah kepada</w:t>
      </w:r>
      <w:r w:rsidR="00342042" w:rsidRPr="00342042">
        <w:rPr>
          <w:rFonts w:ascii="Times New Roman" w:hAnsi="Times New Roman" w:cs="Times New Roman"/>
          <w:sz w:val="24"/>
          <w:szCs w:val="24"/>
        </w:rPr>
        <w:t>-</w:t>
      </w:r>
      <w:r w:rsidR="00342042">
        <w:rPr>
          <w:rFonts w:ascii="Times New Roman" w:hAnsi="Times New Roman" w:cs="Times New Roman"/>
          <w:sz w:val="24"/>
          <w:szCs w:val="24"/>
        </w:rPr>
        <w:t>N</w:t>
      </w:r>
      <w:r w:rsidR="00342042" w:rsidRPr="00342042">
        <w:rPr>
          <w:rFonts w:ascii="Times New Roman" w:hAnsi="Times New Roman" w:cs="Times New Roman"/>
          <w:sz w:val="24"/>
          <w:szCs w:val="24"/>
        </w:rPr>
        <w:t>ya</w:t>
      </w:r>
      <w:r w:rsidRPr="00D65B64">
        <w:rPr>
          <w:rFonts w:ascii="Times New Roman" w:hAnsi="Times New Roman" w:cs="Times New Roman"/>
          <w:sz w:val="24"/>
          <w:szCs w:val="24"/>
        </w:rPr>
        <w:t xml:space="preserve"> “pada waktu berdiri, duduk dan berbaring” dengan memikirkan penciptaan langit dan bumi serta pergantian malam dengan siang. Sehingga, perenungan pemikiran ini menempuh jalan ibadah, dan menjadikan sebagai salah satu sisi dari pemandangan zikir.</w:t>
      </w:r>
      <w:r>
        <w:rPr>
          <w:rStyle w:val="FootnoteReference"/>
          <w:rFonts w:ascii="Times New Roman" w:hAnsi="Times New Roman" w:cs="Times New Roman"/>
          <w:sz w:val="24"/>
          <w:szCs w:val="24"/>
        </w:rPr>
        <w:footnoteReference w:id="27"/>
      </w:r>
    </w:p>
    <w:p w:rsidR="00D65B64" w:rsidRPr="00D65B64" w:rsidRDefault="00F8613C" w:rsidP="00D65B6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Pengertian zikir di</w:t>
      </w:r>
      <w:r w:rsidR="00D65B64" w:rsidRPr="00D65B64">
        <w:rPr>
          <w:rFonts w:ascii="Times New Roman" w:hAnsi="Times New Roman" w:cs="Times New Roman"/>
          <w:sz w:val="24"/>
          <w:szCs w:val="24"/>
        </w:rPr>
        <w:t>sini lebih dipakaikan dengan makna umum. Artinya tidak khusus dengan arti sholat saja. Jadi arti zikir itu ialah mengingat Allah SWT denga</w:t>
      </w:r>
      <w:r>
        <w:rPr>
          <w:rFonts w:ascii="Times New Roman" w:hAnsi="Times New Roman" w:cs="Times New Roman"/>
          <w:sz w:val="24"/>
          <w:szCs w:val="24"/>
        </w:rPr>
        <w:t>n hati serta menghadirkannya di</w:t>
      </w:r>
      <w:r w:rsidR="00D65B64" w:rsidRPr="00D65B64">
        <w:rPr>
          <w:rFonts w:ascii="Times New Roman" w:hAnsi="Times New Roman" w:cs="Times New Roman"/>
          <w:sz w:val="24"/>
          <w:szCs w:val="24"/>
        </w:rPr>
        <w:t>dalam ingatan. Mengingat</w:t>
      </w:r>
      <w:r>
        <w:rPr>
          <w:rFonts w:ascii="Times New Roman" w:hAnsi="Times New Roman" w:cs="Times New Roman"/>
          <w:sz w:val="24"/>
          <w:szCs w:val="24"/>
          <w:lang w:val="en-US"/>
        </w:rPr>
        <w:t>-</w:t>
      </w:r>
      <w:r>
        <w:rPr>
          <w:rFonts w:ascii="Times New Roman" w:hAnsi="Times New Roman" w:cs="Times New Roman"/>
          <w:sz w:val="24"/>
          <w:szCs w:val="24"/>
        </w:rPr>
        <w:t>N</w:t>
      </w:r>
      <w:r>
        <w:rPr>
          <w:rFonts w:ascii="Times New Roman" w:hAnsi="Times New Roman" w:cs="Times New Roman"/>
          <w:sz w:val="24"/>
          <w:szCs w:val="24"/>
          <w:lang w:val="en-US"/>
        </w:rPr>
        <w:t>ya</w:t>
      </w:r>
      <w:r w:rsidR="00E958FA">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dalam segenap hal yaitu diwaktu berdiri, duduk dan berbaring, karena seorang hamba tidak lepas dari ketiga hal tersebut.</w:t>
      </w:r>
      <w:r w:rsidR="00D65B64">
        <w:rPr>
          <w:rStyle w:val="FootnoteReference"/>
          <w:rFonts w:ascii="Times New Roman" w:hAnsi="Times New Roman" w:cs="Times New Roman"/>
          <w:sz w:val="24"/>
          <w:szCs w:val="24"/>
        </w:rPr>
        <w:footnoteReference w:id="28"/>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lastRenderedPageBreak/>
        <w:t xml:space="preserve">Menurut </w:t>
      </w:r>
      <w:r w:rsidR="00F8613C" w:rsidRPr="00F8613C">
        <w:rPr>
          <w:rFonts w:ascii="Times New Roman" w:hAnsi="Times New Roman" w:cs="Times New Roman"/>
          <w:sz w:val="24"/>
          <w:szCs w:val="24"/>
        </w:rPr>
        <w:t xml:space="preserve">Haji </w:t>
      </w:r>
      <w:r w:rsidR="00F8613C">
        <w:rPr>
          <w:rFonts w:ascii="Times New Roman" w:hAnsi="Times New Roman" w:cs="Times New Roman"/>
          <w:sz w:val="24"/>
          <w:szCs w:val="24"/>
        </w:rPr>
        <w:t>Abdul Malik</w:t>
      </w:r>
      <w:r w:rsidR="00B86DC8" w:rsidRPr="00B86DC8">
        <w:rPr>
          <w:rFonts w:ascii="Times New Roman" w:hAnsi="Times New Roman" w:cs="Times New Roman"/>
          <w:sz w:val="24"/>
          <w:szCs w:val="24"/>
        </w:rPr>
        <w:t xml:space="preserve"> </w:t>
      </w:r>
      <w:r w:rsidR="00F8613C">
        <w:rPr>
          <w:rFonts w:ascii="Times New Roman" w:hAnsi="Times New Roman" w:cs="Times New Roman"/>
          <w:sz w:val="24"/>
          <w:szCs w:val="24"/>
        </w:rPr>
        <w:t>Karim A</w:t>
      </w:r>
      <w:r w:rsidR="00F8613C" w:rsidRPr="00F8613C">
        <w:rPr>
          <w:rFonts w:ascii="Times New Roman" w:hAnsi="Times New Roman" w:cs="Times New Roman"/>
          <w:sz w:val="24"/>
          <w:szCs w:val="24"/>
        </w:rPr>
        <w:t>mr</w:t>
      </w:r>
      <w:r w:rsidRPr="00D65B64">
        <w:rPr>
          <w:rFonts w:ascii="Times New Roman" w:hAnsi="Times New Roman" w:cs="Times New Roman"/>
          <w:sz w:val="24"/>
          <w:szCs w:val="24"/>
        </w:rPr>
        <w:t xml:space="preserve">ullah dalam karyanya Tafsir Al-Azhar, orang yang berfikir yaitu orang–orang yang mengingat Allah SWT sewaktu berdiri, duduk atau berbaring artinya orang yang tidak pernah </w:t>
      </w:r>
      <w:r w:rsidR="00342042" w:rsidRPr="00342042">
        <w:rPr>
          <w:rFonts w:ascii="Times New Roman" w:hAnsi="Times New Roman" w:cs="Times New Roman"/>
          <w:sz w:val="24"/>
          <w:szCs w:val="24"/>
        </w:rPr>
        <w:t>me</w:t>
      </w:r>
      <w:r w:rsidRPr="00D65B64">
        <w:rPr>
          <w:rFonts w:ascii="Times New Roman" w:hAnsi="Times New Roman" w:cs="Times New Roman"/>
          <w:sz w:val="24"/>
          <w:szCs w:val="24"/>
        </w:rPr>
        <w:t>lepa</w:t>
      </w:r>
      <w:r w:rsidR="00342042">
        <w:rPr>
          <w:rFonts w:ascii="Times New Roman" w:hAnsi="Times New Roman" w:cs="Times New Roman"/>
          <w:sz w:val="24"/>
          <w:szCs w:val="24"/>
        </w:rPr>
        <w:t>s Allah SWT dari ingatannya. Di</w:t>
      </w:r>
      <w:r w:rsidRPr="00D65B64">
        <w:rPr>
          <w:rFonts w:ascii="Times New Roman" w:hAnsi="Times New Roman" w:cs="Times New Roman"/>
          <w:sz w:val="24"/>
          <w:szCs w:val="24"/>
        </w:rPr>
        <w:t xml:space="preserve">sini disebut </w:t>
      </w:r>
      <w:r w:rsidRPr="00D65B64">
        <w:rPr>
          <w:rFonts w:ascii="Times New Roman" w:hAnsi="Times New Roman" w:cs="Times New Roman"/>
          <w:i/>
          <w:iCs/>
          <w:sz w:val="24"/>
          <w:szCs w:val="24"/>
        </w:rPr>
        <w:t xml:space="preserve">yadzkuruna </w:t>
      </w:r>
      <w:r w:rsidRPr="00D65B64">
        <w:rPr>
          <w:rFonts w:ascii="Times New Roman" w:hAnsi="Times New Roman" w:cs="Times New Roman"/>
          <w:sz w:val="24"/>
          <w:szCs w:val="24"/>
        </w:rPr>
        <w:t>yang berarti ingat, ber</w:t>
      </w:r>
      <w:r w:rsidR="00F8613C">
        <w:rPr>
          <w:rFonts w:ascii="Times New Roman" w:hAnsi="Times New Roman" w:cs="Times New Roman"/>
          <w:sz w:val="24"/>
          <w:szCs w:val="24"/>
        </w:rPr>
        <w:t>asal dari kalimat zikir</w:t>
      </w:r>
      <w:r w:rsidR="00B86DC8">
        <w:rPr>
          <w:rFonts w:ascii="Times New Roman" w:hAnsi="Times New Roman" w:cs="Times New Roman"/>
          <w:sz w:val="24"/>
          <w:szCs w:val="24"/>
          <w:lang w:val="en-US"/>
        </w:rPr>
        <w:t xml:space="preserve"> </w:t>
      </w:r>
      <w:r w:rsidRPr="00D65B64">
        <w:rPr>
          <w:rFonts w:ascii="Times New Roman" w:hAnsi="Times New Roman" w:cs="Times New Roman"/>
          <w:sz w:val="24"/>
          <w:szCs w:val="24"/>
        </w:rPr>
        <w:t xml:space="preserve">yang artinya </w:t>
      </w:r>
      <w:r w:rsidR="00F8613C">
        <w:rPr>
          <w:rFonts w:ascii="Times New Roman" w:hAnsi="Times New Roman" w:cs="Times New Roman"/>
          <w:sz w:val="24"/>
          <w:szCs w:val="24"/>
        </w:rPr>
        <w:t>ingat. Dan disebutkan pula bahw</w:t>
      </w:r>
      <w:r w:rsidRPr="00D65B64">
        <w:rPr>
          <w:rFonts w:ascii="Times New Roman" w:hAnsi="Times New Roman" w:cs="Times New Roman"/>
          <w:sz w:val="24"/>
          <w:szCs w:val="24"/>
        </w:rPr>
        <w:t>a z</w:t>
      </w:r>
      <w:r w:rsidR="00F8613C">
        <w:rPr>
          <w:rFonts w:ascii="Times New Roman" w:hAnsi="Times New Roman" w:cs="Times New Roman"/>
          <w:sz w:val="24"/>
          <w:szCs w:val="24"/>
        </w:rPr>
        <w:t>ikir itu hendaklah bertali di</w:t>
      </w:r>
      <w:r w:rsidRPr="00D65B64">
        <w:rPr>
          <w:rFonts w:ascii="Times New Roman" w:hAnsi="Times New Roman" w:cs="Times New Roman"/>
          <w:sz w:val="24"/>
          <w:szCs w:val="24"/>
        </w:rPr>
        <w:t>antara sebutan dan ingatan. Ketika seseorang melihat atas kejadian langit dan bumi atau pergantian siang dan malam langsung dia teringat kepada yang menciptakan.</w:t>
      </w:r>
    </w:p>
    <w:p w:rsidR="00D65B64" w:rsidRPr="0035611E" w:rsidRDefault="00F8613C" w:rsidP="0035611E">
      <w:pPr>
        <w:autoSpaceDE w:val="0"/>
        <w:autoSpaceDN w:val="0"/>
        <w:adjustRightInd w:val="0"/>
        <w:spacing w:after="0" w:line="480" w:lineRule="auto"/>
        <w:ind w:left="720" w:firstLine="720"/>
        <w:jc w:val="both"/>
        <w:rPr>
          <w:rFonts w:ascii="Times New Roman" w:hAnsi="Times New Roman" w:cs="Times New Roman"/>
          <w:sz w:val="24"/>
          <w:szCs w:val="24"/>
          <w:lang w:val="en-MY"/>
        </w:rPr>
      </w:pPr>
      <w:r>
        <w:rPr>
          <w:rFonts w:ascii="Times New Roman" w:hAnsi="Times New Roman" w:cs="Times New Roman"/>
          <w:sz w:val="24"/>
          <w:szCs w:val="24"/>
        </w:rPr>
        <w:t>Di</w:t>
      </w:r>
      <w:r w:rsidR="00D65B64" w:rsidRPr="00D65B64">
        <w:rPr>
          <w:rFonts w:ascii="Times New Roman" w:hAnsi="Times New Roman" w:cs="Times New Roman"/>
          <w:sz w:val="24"/>
          <w:szCs w:val="24"/>
        </w:rPr>
        <w:t>sini bertemulah dua hal yang tidak terpisahkan, yaitu zikir d</w:t>
      </w:r>
      <w:r>
        <w:rPr>
          <w:rFonts w:ascii="Times New Roman" w:hAnsi="Times New Roman" w:cs="Times New Roman"/>
          <w:sz w:val="24"/>
          <w:szCs w:val="24"/>
        </w:rPr>
        <w:t>an f</w:t>
      </w:r>
      <w:r>
        <w:rPr>
          <w:rFonts w:ascii="Times New Roman" w:hAnsi="Times New Roman" w:cs="Times New Roman"/>
          <w:sz w:val="24"/>
          <w:szCs w:val="24"/>
          <w:lang w:val="en-US"/>
        </w:rPr>
        <w:t>i</w:t>
      </w:r>
      <w:r w:rsidR="00D65B64" w:rsidRPr="00D65B64">
        <w:rPr>
          <w:rFonts w:ascii="Times New Roman" w:hAnsi="Times New Roman" w:cs="Times New Roman"/>
          <w:sz w:val="24"/>
          <w:szCs w:val="24"/>
        </w:rPr>
        <w:t>kir. Difikirkan semua yang terjadi itu, maka lantaran difikirkan timbul ingatan sebagai kesimpulan dari berfikir. Yaitu bahwa semua itu tidaklah terjadi</w:t>
      </w:r>
      <w:r w:rsidR="00B86DC8">
        <w:rPr>
          <w:rFonts w:ascii="Times New Roman" w:hAnsi="Times New Roman" w:cs="Times New Roman"/>
          <w:sz w:val="24"/>
          <w:szCs w:val="24"/>
          <w:lang w:val="en-US"/>
        </w:rPr>
        <w:t xml:space="preserve"> </w:t>
      </w:r>
      <w:r w:rsidR="00791967">
        <w:rPr>
          <w:rFonts w:ascii="Times New Roman" w:hAnsi="Times New Roman" w:cs="Times New Roman"/>
          <w:sz w:val="24"/>
          <w:szCs w:val="24"/>
          <w:lang w:val="en-US"/>
        </w:rPr>
        <w:t>dengan</w:t>
      </w:r>
      <w:r w:rsidR="00D65B64" w:rsidRPr="00D65B64">
        <w:rPr>
          <w:rFonts w:ascii="Times New Roman" w:hAnsi="Times New Roman" w:cs="Times New Roman"/>
          <w:sz w:val="24"/>
          <w:szCs w:val="24"/>
        </w:rPr>
        <w:t xml:space="preserve"> sendirinya, melainkan ada Tuhan Yang Maha Pencipta.</w:t>
      </w:r>
      <w:r w:rsidR="0035611E">
        <w:rPr>
          <w:rStyle w:val="FootnoteReference"/>
          <w:rFonts w:ascii="Times New Roman" w:hAnsi="Times New Roman" w:cs="Times New Roman"/>
          <w:sz w:val="24"/>
          <w:szCs w:val="24"/>
        </w:rPr>
        <w:footnoteReference w:id="29"/>
      </w:r>
    </w:p>
    <w:p w:rsidR="00D65B64" w:rsidRPr="00D65B64" w:rsidRDefault="00D65B64" w:rsidP="00F8613C">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Mengenai ayat tersebut diatas, Ibnu Katsir menjelaskan bahwa </w:t>
      </w:r>
      <w:r w:rsidR="00791967">
        <w:rPr>
          <w:rFonts w:ascii="Times New Roman" w:hAnsi="Times New Roman" w:cs="Times New Roman"/>
          <w:sz w:val="24"/>
          <w:szCs w:val="24"/>
          <w:lang w:val="en-US"/>
        </w:rPr>
        <w:t>seseorang</w:t>
      </w:r>
      <w:r w:rsidR="00B86DC8">
        <w:rPr>
          <w:rFonts w:ascii="Times New Roman" w:hAnsi="Times New Roman" w:cs="Times New Roman"/>
          <w:sz w:val="24"/>
          <w:szCs w:val="24"/>
          <w:lang w:val="en-US"/>
        </w:rPr>
        <w:t xml:space="preserve"> </w:t>
      </w:r>
      <w:r w:rsidRPr="00D65B64">
        <w:rPr>
          <w:rFonts w:ascii="Times New Roman" w:hAnsi="Times New Roman" w:cs="Times New Roman"/>
          <w:sz w:val="24"/>
          <w:szCs w:val="24"/>
        </w:rPr>
        <w:t xml:space="preserve">tidak pernah melupakan mengingat Allah SWT dalam setiap langkah hidupnya. Mereka selalu merasakan kehadiran Allah SWT baik ketika ia dalam suasana yang sepi atau sendiri maupun ia dalam keramaian bersama-sama dengan orang lain. </w:t>
      </w:r>
      <w:r w:rsidR="00F8613C">
        <w:rPr>
          <w:rFonts w:asciiTheme="majorBidi" w:hAnsiTheme="majorBidi" w:cstheme="majorBidi"/>
          <w:i/>
          <w:iCs/>
          <w:sz w:val="24"/>
          <w:szCs w:val="24"/>
          <w:lang w:val="en-US"/>
        </w:rPr>
        <w:t>U</w:t>
      </w:r>
      <w:r w:rsidR="00F8613C" w:rsidRPr="00F8613C">
        <w:rPr>
          <w:rFonts w:asciiTheme="majorBidi" w:hAnsiTheme="majorBidi" w:cstheme="majorBidi"/>
          <w:i/>
          <w:iCs/>
          <w:sz w:val="24"/>
          <w:szCs w:val="24"/>
        </w:rPr>
        <w:t>lu al-albab</w:t>
      </w:r>
      <w:r w:rsidRPr="00D65B64">
        <w:rPr>
          <w:rFonts w:ascii="Times New Roman" w:hAnsi="Times New Roman" w:cs="Times New Roman"/>
          <w:sz w:val="24"/>
          <w:szCs w:val="24"/>
        </w:rPr>
        <w:t xml:space="preserve"> selalu mengingat Allah SWT baik dengan hati, pikiran maupun dengan lisan.</w:t>
      </w:r>
      <w:r>
        <w:rPr>
          <w:rStyle w:val="FootnoteReference"/>
          <w:rFonts w:ascii="Times New Roman" w:hAnsi="Times New Roman" w:cs="Times New Roman"/>
          <w:sz w:val="24"/>
          <w:szCs w:val="24"/>
        </w:rPr>
        <w:footnoteReference w:id="30"/>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Untuk itu, dengan tidak henti-hentinya selalu mengingat dan merasakan kehadiran Allah SWT pada kehidupan seseorang tentunya dia </w:t>
      </w:r>
      <w:r w:rsidRPr="00D65B64">
        <w:rPr>
          <w:rFonts w:ascii="Times New Roman" w:hAnsi="Times New Roman" w:cs="Times New Roman"/>
          <w:sz w:val="24"/>
          <w:szCs w:val="24"/>
        </w:rPr>
        <w:lastRenderedPageBreak/>
        <w:t>bisa terkontrol dari perbuatan-berbuatan yang mengarah pada rusaknya moral dan tidak mudah terseret dengan model atau tren yang a</w:t>
      </w:r>
      <w:r w:rsidR="00F8613C" w:rsidRPr="00F8613C">
        <w:rPr>
          <w:rFonts w:ascii="Times New Roman" w:hAnsi="Times New Roman" w:cs="Times New Roman"/>
          <w:sz w:val="24"/>
          <w:szCs w:val="24"/>
        </w:rPr>
        <w:t>k</w:t>
      </w:r>
      <w:r w:rsidRPr="00D65B64">
        <w:rPr>
          <w:rFonts w:ascii="Times New Roman" w:hAnsi="Times New Roman" w:cs="Times New Roman"/>
          <w:sz w:val="24"/>
          <w:szCs w:val="24"/>
        </w:rPr>
        <w:t xml:space="preserve">hirnya bisa </w:t>
      </w:r>
      <w:r w:rsidR="00791967">
        <w:rPr>
          <w:rFonts w:ascii="Times New Roman" w:hAnsi="Times New Roman" w:cs="Times New Roman"/>
          <w:sz w:val="24"/>
          <w:szCs w:val="24"/>
        </w:rPr>
        <w:t xml:space="preserve">menjauhkan dirinya </w:t>
      </w:r>
      <w:r w:rsidR="00791967" w:rsidRPr="00791967">
        <w:rPr>
          <w:rFonts w:ascii="Times New Roman" w:hAnsi="Times New Roman" w:cs="Times New Roman"/>
          <w:sz w:val="24"/>
          <w:szCs w:val="24"/>
        </w:rPr>
        <w:t>dari</w:t>
      </w:r>
      <w:r w:rsidR="00F8613C">
        <w:rPr>
          <w:rFonts w:ascii="Times New Roman" w:hAnsi="Times New Roman" w:cs="Times New Roman"/>
          <w:sz w:val="24"/>
          <w:szCs w:val="24"/>
        </w:rPr>
        <w:t xml:space="preserve"> sang </w:t>
      </w:r>
      <w:r w:rsidR="00F8613C" w:rsidRPr="00847BE6">
        <w:rPr>
          <w:rFonts w:ascii="Times New Roman" w:hAnsi="Times New Roman" w:cs="Times New Roman"/>
          <w:i/>
          <w:iCs/>
          <w:sz w:val="24"/>
          <w:szCs w:val="24"/>
        </w:rPr>
        <w:t>Kha</w:t>
      </w:r>
      <w:r w:rsidRPr="00847BE6">
        <w:rPr>
          <w:rFonts w:ascii="Times New Roman" w:hAnsi="Times New Roman" w:cs="Times New Roman"/>
          <w:i/>
          <w:iCs/>
          <w:sz w:val="24"/>
          <w:szCs w:val="24"/>
        </w:rPr>
        <w:t>liq</w:t>
      </w:r>
      <w:r w:rsidRPr="00D65B64">
        <w:rPr>
          <w:rFonts w:ascii="Times New Roman" w:hAnsi="Times New Roman" w:cs="Times New Roman"/>
          <w:sz w:val="24"/>
          <w:szCs w:val="24"/>
        </w:rPr>
        <w:t>.</w:t>
      </w:r>
    </w:p>
    <w:p w:rsidR="00D65B64" w:rsidRPr="00D65B64" w:rsidRDefault="00F8613C" w:rsidP="00D65B6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heme="majorBidi" w:hAnsiTheme="majorBidi" w:cstheme="majorBidi"/>
          <w:i/>
          <w:iCs/>
          <w:sz w:val="24"/>
          <w:szCs w:val="24"/>
          <w:lang w:val="en-US"/>
        </w:rPr>
        <w:t>U</w:t>
      </w:r>
      <w:r>
        <w:rPr>
          <w:rFonts w:asciiTheme="majorBidi" w:hAnsiTheme="majorBidi" w:cstheme="majorBidi"/>
          <w:i/>
          <w:iCs/>
          <w:sz w:val="24"/>
          <w:szCs w:val="24"/>
          <w:lang w:val="en-MY"/>
        </w:rPr>
        <w:t>lu al-albab</w:t>
      </w:r>
      <w:r w:rsidR="00E958FA">
        <w:rPr>
          <w:rFonts w:asciiTheme="majorBidi" w:hAnsiTheme="majorBidi" w:cstheme="majorBidi"/>
          <w:i/>
          <w:iCs/>
          <w:sz w:val="24"/>
          <w:szCs w:val="24"/>
          <w:lang w:val="en-MY"/>
        </w:rPr>
        <w:t xml:space="preserve"> </w:t>
      </w:r>
      <w:r w:rsidR="00D65B64" w:rsidRPr="00D65B64">
        <w:rPr>
          <w:rFonts w:ascii="Times New Roman" w:hAnsi="Times New Roman" w:cs="Times New Roman"/>
          <w:sz w:val="24"/>
          <w:szCs w:val="24"/>
        </w:rPr>
        <w:t>adalah orang yang memiliki pemikiran dan pemahaman yang benar. Mereka membuka pandangannya untuk menerima ayat-ayat Allah SWT pada alam semesta, tidak memasang penghalang-penghalang, dan tidak menutup jendela</w:t>
      </w:r>
      <w:r>
        <w:rPr>
          <w:rFonts w:ascii="Times New Roman" w:hAnsi="Times New Roman" w:cs="Times New Roman"/>
          <w:sz w:val="24"/>
          <w:szCs w:val="24"/>
          <w:lang w:val="en-US"/>
        </w:rPr>
        <w:t>-</w:t>
      </w:r>
      <w:r w:rsidR="00D65B64" w:rsidRPr="00D65B64">
        <w:rPr>
          <w:rFonts w:ascii="Times New Roman" w:hAnsi="Times New Roman" w:cs="Times New Roman"/>
          <w:sz w:val="24"/>
          <w:szCs w:val="24"/>
        </w:rPr>
        <w:t>jendela antara mereka dan ayat-ayat ini. Mereka menghadap kepada Allah SWT dengan sepenuh hati sambil berdiri, duduk dan berbaring. Maka terbukalah mata (pandangan) mereka, menjadi lembutlah pengetahuan mereka, berhubungan dengan hakekat alam semesta yang dititipkan Allah SWT kepadanya., dan mengerti tujuan keberadaannya, alasan ditumbuhkannya, dan unsur-unsur yang menegakkan fitrahnya demi ilham yang menghubungkan antara hati manusia dan undang-undang alam ini.</w:t>
      </w:r>
      <w:r w:rsidR="00D65B64">
        <w:rPr>
          <w:rStyle w:val="FootnoteReference"/>
          <w:rFonts w:ascii="Times New Roman" w:hAnsi="Times New Roman" w:cs="Times New Roman"/>
          <w:sz w:val="24"/>
          <w:szCs w:val="24"/>
        </w:rPr>
        <w:footnoteReference w:id="31"/>
      </w:r>
    </w:p>
    <w:p w:rsidR="00D65B64" w:rsidRPr="00D65B64" w:rsidRDefault="00B86DC8" w:rsidP="00F8613C">
      <w:pPr>
        <w:autoSpaceDE w:val="0"/>
        <w:autoSpaceDN w:val="0"/>
        <w:adjustRightInd w:val="0"/>
        <w:spacing w:after="0" w:line="480" w:lineRule="auto"/>
        <w:ind w:left="720" w:firstLine="720"/>
        <w:jc w:val="both"/>
        <w:rPr>
          <w:rFonts w:ascii="Times New Roman" w:hAnsi="Times New Roman" w:cs="Times New Roman"/>
          <w:i/>
          <w:iCs/>
          <w:sz w:val="24"/>
          <w:szCs w:val="24"/>
        </w:rPr>
      </w:pPr>
      <w:r>
        <w:rPr>
          <w:rFonts w:ascii="Times New Roman" w:hAnsi="Times New Roman" w:cs="Times New Roman"/>
          <w:sz w:val="24"/>
          <w:szCs w:val="24"/>
        </w:rPr>
        <w:t>Ahmad Mushthafa Al-</w:t>
      </w:r>
      <w:r w:rsidR="00D65B64" w:rsidRPr="00D65B64">
        <w:rPr>
          <w:rFonts w:ascii="Times New Roman" w:hAnsi="Times New Roman" w:cs="Times New Roman"/>
          <w:sz w:val="24"/>
          <w:szCs w:val="24"/>
        </w:rPr>
        <w:t xml:space="preserve">Maraghi menyimpulkan, bahwa </w:t>
      </w:r>
      <w:r w:rsidR="00F8613C">
        <w:rPr>
          <w:rFonts w:asciiTheme="majorBidi" w:hAnsiTheme="majorBidi" w:cstheme="majorBidi"/>
          <w:i/>
          <w:iCs/>
          <w:sz w:val="24"/>
          <w:szCs w:val="24"/>
          <w:lang w:val="en-MY"/>
        </w:rPr>
        <w:t>ulu al-albab</w:t>
      </w:r>
      <w:r>
        <w:rPr>
          <w:rFonts w:asciiTheme="majorBidi" w:hAnsiTheme="majorBidi" w:cstheme="majorBidi"/>
          <w:i/>
          <w:iCs/>
          <w:sz w:val="24"/>
          <w:szCs w:val="24"/>
          <w:lang w:val="en-MY"/>
        </w:rPr>
        <w:t xml:space="preserve"> </w:t>
      </w:r>
      <w:r w:rsidR="00D65B64" w:rsidRPr="00D65B64">
        <w:rPr>
          <w:rFonts w:ascii="Times New Roman" w:hAnsi="Times New Roman" w:cs="Times New Roman"/>
          <w:sz w:val="24"/>
          <w:szCs w:val="24"/>
        </w:rPr>
        <w:t>adalah orang-orang yang tidak melalaikan Allah SWT dalam</w:t>
      </w:r>
      <w:r w:rsidR="00DB56D5">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sebagian waktunya. Mereka merasa tenang dengan mengingat</w:t>
      </w:r>
      <w:r w:rsidR="00DB56D5">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Allah SWT dan tenggelam dalam kesibukan mengoreksi diri secara</w:t>
      </w:r>
      <w:r>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 xml:space="preserve">sadar bahwa Allah SWT selalu mengawasi mereka. Dan hanya dengan melakukan zikir kepada Allah SWT, hal itu masih belum cukup untuk menjamin hadirnya </w:t>
      </w:r>
      <w:r w:rsidR="00D65B64" w:rsidRPr="00D65B64">
        <w:rPr>
          <w:rFonts w:ascii="Times New Roman" w:hAnsi="Times New Roman" w:cs="Times New Roman"/>
          <w:sz w:val="24"/>
          <w:szCs w:val="24"/>
        </w:rPr>
        <w:lastRenderedPageBreak/>
        <w:t>hidayah. Tetapi harus pula dibarengi dengan memikirkan keindahan ciptaan dan rahasia</w:t>
      </w:r>
      <w:r w:rsidR="00F8613C">
        <w:rPr>
          <w:rFonts w:ascii="Times New Roman" w:hAnsi="Times New Roman" w:cs="Times New Roman"/>
          <w:sz w:val="24"/>
          <w:szCs w:val="24"/>
          <w:lang w:val="en-US"/>
        </w:rPr>
        <w:t>-</w:t>
      </w:r>
      <w:r w:rsidR="00D65B64" w:rsidRPr="00D65B64">
        <w:rPr>
          <w:rFonts w:ascii="Times New Roman" w:hAnsi="Times New Roman" w:cs="Times New Roman"/>
          <w:sz w:val="24"/>
          <w:szCs w:val="24"/>
        </w:rPr>
        <w:t>rahasia ciptaan-Nya.</w:t>
      </w:r>
      <w:r w:rsidR="00D65B64">
        <w:rPr>
          <w:rStyle w:val="FootnoteReference"/>
          <w:rFonts w:ascii="Times New Roman" w:hAnsi="Times New Roman" w:cs="Times New Roman"/>
          <w:sz w:val="24"/>
          <w:szCs w:val="24"/>
        </w:rPr>
        <w:footnoteReference w:id="32"/>
      </w:r>
    </w:p>
    <w:p w:rsidR="00D65B64" w:rsidRPr="00D65B64" w:rsidRDefault="00D65B64" w:rsidP="00F8613C">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Setelah Allah SWT menuturkan ciri-ciri seorang </w:t>
      </w:r>
      <w:r w:rsidR="00F8613C" w:rsidRPr="00F8613C">
        <w:rPr>
          <w:rFonts w:asciiTheme="majorBidi" w:hAnsiTheme="majorBidi" w:cstheme="majorBidi"/>
          <w:i/>
          <w:iCs/>
          <w:sz w:val="24"/>
          <w:szCs w:val="24"/>
        </w:rPr>
        <w:t>ulu al-albab</w:t>
      </w:r>
      <w:r w:rsidR="00DB56D5" w:rsidRPr="00DB56D5">
        <w:rPr>
          <w:rFonts w:asciiTheme="majorBidi" w:hAnsiTheme="majorBidi" w:cstheme="majorBidi"/>
          <w:i/>
          <w:iCs/>
          <w:sz w:val="24"/>
          <w:szCs w:val="24"/>
        </w:rPr>
        <w:t xml:space="preserve"> </w:t>
      </w:r>
      <w:r w:rsidR="00B86DC8">
        <w:rPr>
          <w:rFonts w:ascii="Times New Roman" w:hAnsi="Times New Roman" w:cs="Times New Roman"/>
          <w:sz w:val="24"/>
          <w:szCs w:val="24"/>
        </w:rPr>
        <w:t>yang</w:t>
      </w:r>
      <w:r w:rsidR="00F8613C">
        <w:rPr>
          <w:rFonts w:ascii="Times New Roman" w:hAnsi="Times New Roman" w:cs="Times New Roman"/>
          <w:sz w:val="24"/>
          <w:szCs w:val="24"/>
        </w:rPr>
        <w:t xml:space="preserve"> mana dia selalu mengingat-N</w:t>
      </w:r>
      <w:r w:rsidR="00F8613C" w:rsidRPr="00F8613C">
        <w:rPr>
          <w:rFonts w:ascii="Times New Roman" w:hAnsi="Times New Roman" w:cs="Times New Roman"/>
          <w:sz w:val="24"/>
          <w:szCs w:val="24"/>
        </w:rPr>
        <w:t>ya</w:t>
      </w:r>
      <w:r w:rsidR="00F8613C">
        <w:rPr>
          <w:rFonts w:ascii="Times New Roman" w:hAnsi="Times New Roman" w:cs="Times New Roman"/>
          <w:sz w:val="24"/>
          <w:szCs w:val="24"/>
        </w:rPr>
        <w:t xml:space="preserve"> di</w:t>
      </w:r>
      <w:r w:rsidRPr="00D65B64">
        <w:rPr>
          <w:rFonts w:ascii="Times New Roman" w:hAnsi="Times New Roman" w:cs="Times New Roman"/>
          <w:sz w:val="24"/>
          <w:szCs w:val="24"/>
        </w:rPr>
        <w:t>manapun dan</w:t>
      </w:r>
      <w:r w:rsidR="00DB56D5" w:rsidRPr="00DB56D5">
        <w:rPr>
          <w:rFonts w:ascii="Times New Roman" w:hAnsi="Times New Roman" w:cs="Times New Roman"/>
          <w:sz w:val="24"/>
          <w:szCs w:val="24"/>
        </w:rPr>
        <w:t xml:space="preserve"> </w:t>
      </w:r>
      <w:r w:rsidRPr="00D65B64">
        <w:rPr>
          <w:rFonts w:ascii="Times New Roman" w:hAnsi="Times New Roman" w:cs="Times New Roman"/>
          <w:sz w:val="24"/>
          <w:szCs w:val="24"/>
        </w:rPr>
        <w:t>kapanpun dia berada, maka ciri-ciri berikutnya adalah selalu</w:t>
      </w:r>
      <w:r w:rsidR="00DB56D5" w:rsidRPr="00DB56D5">
        <w:rPr>
          <w:rFonts w:ascii="Times New Roman" w:hAnsi="Times New Roman" w:cs="Times New Roman"/>
          <w:sz w:val="24"/>
          <w:szCs w:val="24"/>
        </w:rPr>
        <w:t xml:space="preserve"> </w:t>
      </w:r>
      <w:r w:rsidRPr="00D65B64">
        <w:rPr>
          <w:rFonts w:ascii="Times New Roman" w:hAnsi="Times New Roman" w:cs="Times New Roman"/>
          <w:sz w:val="24"/>
          <w:szCs w:val="24"/>
        </w:rPr>
        <w:t>berfikir.</w:t>
      </w:r>
    </w:p>
    <w:p w:rsidR="00D65B64" w:rsidRPr="00D65B64" w:rsidRDefault="00D65B64" w:rsidP="00F8613C">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Ciri-ciri </w:t>
      </w:r>
      <w:r w:rsidR="00F8613C" w:rsidRPr="005B42A3">
        <w:rPr>
          <w:rFonts w:asciiTheme="majorBidi" w:hAnsiTheme="majorBidi" w:cstheme="majorBidi"/>
          <w:i/>
          <w:iCs/>
          <w:sz w:val="24"/>
          <w:szCs w:val="24"/>
        </w:rPr>
        <w:t>ulu al-albab</w:t>
      </w:r>
      <w:r w:rsidR="00DB56D5" w:rsidRPr="007A7813">
        <w:rPr>
          <w:rFonts w:asciiTheme="majorBidi" w:hAnsiTheme="majorBidi" w:cstheme="majorBidi"/>
          <w:i/>
          <w:iCs/>
          <w:sz w:val="24"/>
          <w:szCs w:val="24"/>
        </w:rPr>
        <w:t xml:space="preserve"> </w:t>
      </w:r>
      <w:r w:rsidRPr="00D65B64">
        <w:rPr>
          <w:rFonts w:ascii="Times New Roman" w:hAnsi="Times New Roman" w:cs="Times New Roman"/>
          <w:sz w:val="24"/>
          <w:szCs w:val="24"/>
        </w:rPr>
        <w:t>selanjutnya adalah orang-orang</w:t>
      </w:r>
      <w:r w:rsidR="00F8613C">
        <w:rPr>
          <w:rFonts w:ascii="Times New Roman" w:hAnsi="Times New Roman" w:cs="Times New Roman"/>
          <w:sz w:val="24"/>
          <w:szCs w:val="24"/>
        </w:rPr>
        <w:t xml:space="preserve"> yang selalu mengedepankan akti</w:t>
      </w:r>
      <w:r w:rsidR="00F8613C" w:rsidRPr="005B42A3">
        <w:rPr>
          <w:rFonts w:ascii="Times New Roman" w:hAnsi="Times New Roman" w:cs="Times New Roman"/>
          <w:sz w:val="24"/>
          <w:szCs w:val="24"/>
        </w:rPr>
        <w:t>v</w:t>
      </w:r>
      <w:r w:rsidRPr="00D65B64">
        <w:rPr>
          <w:rFonts w:ascii="Times New Roman" w:hAnsi="Times New Roman" w:cs="Times New Roman"/>
          <w:sz w:val="24"/>
          <w:szCs w:val="24"/>
        </w:rPr>
        <w:t>i</w:t>
      </w:r>
      <w:r w:rsidR="00B86DC8">
        <w:rPr>
          <w:rFonts w:ascii="Times New Roman" w:hAnsi="Times New Roman" w:cs="Times New Roman"/>
          <w:sz w:val="24"/>
          <w:szCs w:val="24"/>
        </w:rPr>
        <w:t>tas berfikir. Allah SWT meny</w:t>
      </w:r>
      <w:r w:rsidR="00B86DC8" w:rsidRPr="00B86DC8">
        <w:rPr>
          <w:rFonts w:ascii="Times New Roman" w:hAnsi="Times New Roman" w:cs="Times New Roman"/>
          <w:sz w:val="24"/>
          <w:szCs w:val="24"/>
        </w:rPr>
        <w:t>eru</w:t>
      </w:r>
      <w:r w:rsidRPr="00D65B64">
        <w:rPr>
          <w:rFonts w:ascii="Times New Roman" w:hAnsi="Times New Roman" w:cs="Times New Roman"/>
          <w:sz w:val="24"/>
          <w:szCs w:val="24"/>
        </w:rPr>
        <w:t xml:space="preserve"> umat manusia untuk memikirkan gejala dan fenomena alam yang terjadi karena dengan memikirkan hal tersebut, manusia akan sampai pada pengetahuan tentang hukum-hukum alam yang</w:t>
      </w:r>
      <w:r w:rsidR="00F8613C">
        <w:rPr>
          <w:rFonts w:ascii="Times New Roman" w:hAnsi="Times New Roman" w:cs="Times New Roman"/>
          <w:sz w:val="24"/>
          <w:szCs w:val="24"/>
        </w:rPr>
        <w:t xml:space="preserve"> dapat dikembangkan menjadi tek</w:t>
      </w:r>
      <w:r w:rsidRPr="00D65B64">
        <w:rPr>
          <w:rFonts w:ascii="Times New Roman" w:hAnsi="Times New Roman" w:cs="Times New Roman"/>
          <w:sz w:val="24"/>
          <w:szCs w:val="24"/>
        </w:rPr>
        <w:t>no</w:t>
      </w:r>
      <w:r w:rsidR="00F8613C" w:rsidRPr="00F8613C">
        <w:rPr>
          <w:rFonts w:ascii="Times New Roman" w:hAnsi="Times New Roman" w:cs="Times New Roman"/>
          <w:sz w:val="24"/>
          <w:szCs w:val="24"/>
        </w:rPr>
        <w:t>lo</w:t>
      </w:r>
      <w:r w:rsidRPr="00D65B64">
        <w:rPr>
          <w:rFonts w:ascii="Times New Roman" w:hAnsi="Times New Roman" w:cs="Times New Roman"/>
          <w:sz w:val="24"/>
          <w:szCs w:val="24"/>
        </w:rPr>
        <w:t>gi yang berguna bagi kehidupan manusia dan pada tingkatan yang lebih tinggi akan meng</w:t>
      </w:r>
      <w:r w:rsidR="00F8613C" w:rsidRPr="00F8613C">
        <w:rPr>
          <w:rFonts w:ascii="Times New Roman" w:hAnsi="Times New Roman" w:cs="Times New Roman"/>
          <w:sz w:val="24"/>
          <w:szCs w:val="24"/>
        </w:rPr>
        <w:t>h</w:t>
      </w:r>
      <w:r w:rsidRPr="00D65B64">
        <w:rPr>
          <w:rFonts w:ascii="Times New Roman" w:hAnsi="Times New Roman" w:cs="Times New Roman"/>
          <w:sz w:val="24"/>
          <w:szCs w:val="24"/>
        </w:rPr>
        <w:t>a</w:t>
      </w:r>
      <w:r w:rsidR="00F8613C">
        <w:rPr>
          <w:rFonts w:ascii="Times New Roman" w:hAnsi="Times New Roman" w:cs="Times New Roman"/>
          <w:sz w:val="24"/>
          <w:szCs w:val="24"/>
        </w:rPr>
        <w:t>ntarkan manusia kepada suatu ke</w:t>
      </w:r>
      <w:r w:rsidRPr="00D65B64">
        <w:rPr>
          <w:rFonts w:ascii="Times New Roman" w:hAnsi="Times New Roman" w:cs="Times New Roman"/>
          <w:sz w:val="24"/>
          <w:szCs w:val="24"/>
        </w:rPr>
        <w:t>yakinan bahwa gejala dan fenomena tersebut pada hakekatnya telah diatur ol</w:t>
      </w:r>
      <w:r w:rsidR="001E3E6F">
        <w:rPr>
          <w:rFonts w:ascii="Times New Roman" w:hAnsi="Times New Roman" w:cs="Times New Roman"/>
          <w:sz w:val="24"/>
          <w:szCs w:val="24"/>
        </w:rPr>
        <w:t xml:space="preserve">eh </w:t>
      </w:r>
      <w:r w:rsidR="001E3E6F" w:rsidRPr="001E3E6F">
        <w:rPr>
          <w:rFonts w:ascii="Times New Roman" w:hAnsi="Times New Roman" w:cs="Times New Roman"/>
          <w:sz w:val="24"/>
          <w:szCs w:val="24"/>
        </w:rPr>
        <w:t>Y</w:t>
      </w:r>
      <w:r w:rsidR="001E3E6F">
        <w:rPr>
          <w:rFonts w:ascii="Times New Roman" w:hAnsi="Times New Roman" w:cs="Times New Roman"/>
          <w:sz w:val="24"/>
          <w:szCs w:val="24"/>
        </w:rPr>
        <w:t xml:space="preserve">ang </w:t>
      </w:r>
      <w:r w:rsidR="001E3E6F" w:rsidRPr="001E3E6F">
        <w:rPr>
          <w:rFonts w:ascii="Times New Roman" w:hAnsi="Times New Roman" w:cs="Times New Roman"/>
          <w:sz w:val="24"/>
          <w:szCs w:val="24"/>
        </w:rPr>
        <w:t>M</w:t>
      </w:r>
      <w:r w:rsidR="001E3E6F">
        <w:rPr>
          <w:rFonts w:ascii="Times New Roman" w:hAnsi="Times New Roman" w:cs="Times New Roman"/>
          <w:sz w:val="24"/>
          <w:szCs w:val="24"/>
        </w:rPr>
        <w:t xml:space="preserve">aha </w:t>
      </w:r>
      <w:r w:rsidR="001E3E6F" w:rsidRPr="001E3E6F">
        <w:rPr>
          <w:rFonts w:ascii="Times New Roman" w:hAnsi="Times New Roman" w:cs="Times New Roman"/>
          <w:sz w:val="24"/>
          <w:szCs w:val="24"/>
        </w:rPr>
        <w:t>K</w:t>
      </w:r>
      <w:r w:rsidRPr="00D65B64">
        <w:rPr>
          <w:rFonts w:ascii="Times New Roman" w:hAnsi="Times New Roman" w:cs="Times New Roman"/>
          <w:sz w:val="24"/>
          <w:szCs w:val="24"/>
        </w:rPr>
        <w:t>uasa.</w:t>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Ibnu Katsir memaknai kalimat tersebut bahwa dalil-dalil keagungan, kekuasaan dan rahmat Allah SWT </w:t>
      </w:r>
      <w:r w:rsidR="001E3E6F" w:rsidRPr="001E3E6F">
        <w:rPr>
          <w:rFonts w:ascii="Times New Roman" w:hAnsi="Times New Roman" w:cs="Times New Roman"/>
          <w:sz w:val="24"/>
          <w:szCs w:val="24"/>
        </w:rPr>
        <w:t xml:space="preserve">dipahami </w:t>
      </w:r>
      <w:r w:rsidRPr="00D65B64">
        <w:rPr>
          <w:rFonts w:ascii="Times New Roman" w:hAnsi="Times New Roman" w:cs="Times New Roman"/>
          <w:sz w:val="24"/>
          <w:szCs w:val="24"/>
        </w:rPr>
        <w:t>melal</w:t>
      </w:r>
      <w:r w:rsidR="001E3E6F">
        <w:rPr>
          <w:rFonts w:ascii="Times New Roman" w:hAnsi="Times New Roman" w:cs="Times New Roman"/>
          <w:sz w:val="24"/>
          <w:szCs w:val="24"/>
        </w:rPr>
        <w:t>ui gejala-gejala yang timbul di</w:t>
      </w:r>
      <w:r w:rsidRPr="00D65B64">
        <w:rPr>
          <w:rFonts w:ascii="Times New Roman" w:hAnsi="Times New Roman" w:cs="Times New Roman"/>
          <w:sz w:val="24"/>
          <w:szCs w:val="24"/>
        </w:rPr>
        <w:t>alam jagad raya.</w:t>
      </w:r>
      <w:r>
        <w:rPr>
          <w:rStyle w:val="FootnoteReference"/>
          <w:rFonts w:ascii="Times New Roman" w:hAnsi="Times New Roman" w:cs="Times New Roman"/>
          <w:sz w:val="24"/>
          <w:szCs w:val="24"/>
        </w:rPr>
        <w:footnoteReference w:id="33"/>
      </w:r>
    </w:p>
    <w:p w:rsidR="00D65B64" w:rsidRPr="00D65B64" w:rsidRDefault="00D65B64" w:rsidP="001E3E6F">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Memahami kebenaran terhadap ketetapan alam semesta dan fenomena-fenomenanya, artinya</w:t>
      </w:r>
      <w:r w:rsidR="00DB56D5">
        <w:rPr>
          <w:rFonts w:ascii="Times New Roman" w:hAnsi="Times New Roman" w:cs="Times New Roman"/>
          <w:sz w:val="24"/>
          <w:szCs w:val="24"/>
          <w:lang w:val="en-US"/>
        </w:rPr>
        <w:t xml:space="preserve"> </w:t>
      </w:r>
      <w:r w:rsidR="00791967">
        <w:rPr>
          <w:rFonts w:ascii="Times New Roman" w:hAnsi="Times New Roman" w:cs="Times New Roman"/>
          <w:sz w:val="24"/>
          <w:szCs w:val="24"/>
          <w:lang w:val="en-US"/>
        </w:rPr>
        <w:t>seseorang</w:t>
      </w:r>
      <w:r w:rsidR="00DB56D5">
        <w:rPr>
          <w:rFonts w:ascii="Times New Roman" w:hAnsi="Times New Roman" w:cs="Times New Roman"/>
          <w:sz w:val="24"/>
          <w:szCs w:val="24"/>
          <w:lang w:val="en-US"/>
        </w:rPr>
        <w:t xml:space="preserve"> </w:t>
      </w:r>
      <w:r w:rsidR="00791967">
        <w:rPr>
          <w:rFonts w:ascii="Times New Roman" w:hAnsi="Times New Roman" w:cs="Times New Roman"/>
          <w:sz w:val="24"/>
          <w:szCs w:val="24"/>
          <w:lang w:val="en-US"/>
        </w:rPr>
        <w:t>telah</w:t>
      </w:r>
      <w:r w:rsidR="00DB56D5">
        <w:rPr>
          <w:rFonts w:ascii="Times New Roman" w:hAnsi="Times New Roman" w:cs="Times New Roman"/>
          <w:sz w:val="24"/>
          <w:szCs w:val="24"/>
          <w:lang w:val="en-US"/>
        </w:rPr>
        <w:t xml:space="preserve"> </w:t>
      </w:r>
      <w:r w:rsidR="00791967">
        <w:rPr>
          <w:rFonts w:ascii="Times New Roman" w:hAnsi="Times New Roman" w:cs="Times New Roman"/>
          <w:sz w:val="24"/>
          <w:szCs w:val="24"/>
          <w:lang w:val="en-US"/>
        </w:rPr>
        <w:t>paham</w:t>
      </w:r>
      <w:r w:rsidR="001E3E6F">
        <w:rPr>
          <w:rFonts w:ascii="Times New Roman" w:hAnsi="Times New Roman" w:cs="Times New Roman"/>
          <w:sz w:val="24"/>
          <w:szCs w:val="24"/>
        </w:rPr>
        <w:t xml:space="preserve"> bahwa di</w:t>
      </w:r>
      <w:r w:rsidRPr="00D65B64">
        <w:rPr>
          <w:rFonts w:ascii="Times New Roman" w:hAnsi="Times New Roman" w:cs="Times New Roman"/>
          <w:sz w:val="24"/>
          <w:szCs w:val="24"/>
        </w:rPr>
        <w:t>sana terdapat ketetapan dan aturan, hikmah dan tujuan, serta kebenaran dan keadilan dibalik kehidupan manusia di planet ini. Kalau begitu di sana pasti ada hisab (perhitungan) dan pembalasan sesuai dengan amalan-</w:t>
      </w:r>
      <w:r w:rsidRPr="00D65B64">
        <w:rPr>
          <w:rFonts w:ascii="Times New Roman" w:hAnsi="Times New Roman" w:cs="Times New Roman"/>
          <w:sz w:val="24"/>
          <w:szCs w:val="24"/>
        </w:rPr>
        <w:lastRenderedPageBreak/>
        <w:t>am</w:t>
      </w:r>
      <w:r w:rsidR="00847BE6">
        <w:rPr>
          <w:rFonts w:ascii="Times New Roman" w:hAnsi="Times New Roman" w:cs="Times New Roman"/>
          <w:sz w:val="24"/>
          <w:szCs w:val="24"/>
        </w:rPr>
        <w:t>alan yang dilakukan manusia. Di</w:t>
      </w:r>
      <w:r w:rsidRPr="00D65B64">
        <w:rPr>
          <w:rFonts w:ascii="Times New Roman" w:hAnsi="Times New Roman" w:cs="Times New Roman"/>
          <w:sz w:val="24"/>
          <w:szCs w:val="24"/>
        </w:rPr>
        <w:t xml:space="preserve">sana pasti ada negeri yang berbeda </w:t>
      </w:r>
      <w:r w:rsidR="00AC190E">
        <w:rPr>
          <w:rFonts w:ascii="Times New Roman" w:hAnsi="Times New Roman" w:cs="Times New Roman"/>
          <w:sz w:val="24"/>
          <w:szCs w:val="24"/>
        </w:rPr>
        <w:t xml:space="preserve">dengan negeri dunia ini yang </w:t>
      </w:r>
      <w:r w:rsidR="00AC190E">
        <w:rPr>
          <w:rFonts w:ascii="Times New Roman" w:hAnsi="Times New Roman" w:cs="Times New Roman"/>
          <w:sz w:val="24"/>
          <w:szCs w:val="24"/>
          <w:lang w:val="en-US"/>
        </w:rPr>
        <w:t>mana</w:t>
      </w:r>
      <w:r w:rsidR="00FD178F">
        <w:rPr>
          <w:rFonts w:ascii="Times New Roman" w:hAnsi="Times New Roman" w:cs="Times New Roman"/>
          <w:sz w:val="24"/>
          <w:szCs w:val="24"/>
          <w:lang w:val="en-US"/>
        </w:rPr>
        <w:t xml:space="preserve"> </w:t>
      </w:r>
      <w:r w:rsidR="00AC190E">
        <w:rPr>
          <w:rFonts w:ascii="Times New Roman" w:hAnsi="Times New Roman" w:cs="Times New Roman"/>
          <w:sz w:val="24"/>
          <w:szCs w:val="24"/>
        </w:rPr>
        <w:t>di</w:t>
      </w:r>
      <w:r w:rsidRPr="00D65B64">
        <w:rPr>
          <w:rFonts w:ascii="Times New Roman" w:hAnsi="Times New Roman" w:cs="Times New Roman"/>
          <w:sz w:val="24"/>
          <w:szCs w:val="24"/>
        </w:rPr>
        <w:t>sana akan terwujud kebenaran dan keadilan dalam pembalasan.</w:t>
      </w:r>
      <w:r>
        <w:rPr>
          <w:rStyle w:val="FootnoteReference"/>
          <w:rFonts w:ascii="Times New Roman" w:hAnsi="Times New Roman" w:cs="Times New Roman"/>
          <w:sz w:val="24"/>
          <w:szCs w:val="24"/>
        </w:rPr>
        <w:footnoteReference w:id="34"/>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Disisi lain, hasil pemikiran ini sangat sesuai dengan pe</w:t>
      </w:r>
      <w:r w:rsidR="001E3E6F">
        <w:rPr>
          <w:rFonts w:ascii="Times New Roman" w:hAnsi="Times New Roman" w:cs="Times New Roman"/>
          <w:sz w:val="24"/>
          <w:szCs w:val="24"/>
          <w:lang w:val="en-US"/>
        </w:rPr>
        <w:t>r</w:t>
      </w:r>
      <w:r w:rsidRPr="00D65B64">
        <w:rPr>
          <w:rFonts w:ascii="Times New Roman" w:hAnsi="Times New Roman" w:cs="Times New Roman"/>
          <w:sz w:val="24"/>
          <w:szCs w:val="24"/>
        </w:rPr>
        <w:t>mohonan mereka selanjutnya. Yakni karena semua makhluk tidak diciptakan sia-sia</w:t>
      </w:r>
      <w:r w:rsidR="001E3E6F" w:rsidRPr="005B42A3">
        <w:rPr>
          <w:rFonts w:ascii="Times New Roman" w:hAnsi="Times New Roman" w:cs="Times New Roman"/>
          <w:sz w:val="24"/>
          <w:szCs w:val="24"/>
        </w:rPr>
        <w:t>.</w:t>
      </w:r>
      <w:r w:rsidRPr="00D65B64">
        <w:rPr>
          <w:rFonts w:ascii="Times New Roman" w:hAnsi="Times New Roman" w:cs="Times New Roman"/>
          <w:sz w:val="24"/>
          <w:szCs w:val="24"/>
        </w:rPr>
        <w:t xml:space="preserve"> Dengan melakukan dzikir dan fikir, maka sampailah manusia pada suatu kesimpulan bahwa Allah SWT menciptakan alam ini sarat dengan tujuan dan kemanfaatan bagi manusia. Selanjutnya mereka memohon kepada Allah SWT supaya mereka dihindarkan dari siksa api neraka.</w:t>
      </w:r>
    </w:p>
    <w:p w:rsidR="00D65B64" w:rsidRPr="00D65B64" w:rsidRDefault="00D65B64" w:rsidP="001E3E6F">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Inilah sentuhan pertama yang menyentuh hati ”</w:t>
      </w:r>
      <w:r w:rsidR="001E3E6F">
        <w:rPr>
          <w:rFonts w:asciiTheme="majorBidi" w:hAnsiTheme="majorBidi" w:cstheme="majorBidi"/>
          <w:i/>
          <w:iCs/>
          <w:sz w:val="24"/>
          <w:szCs w:val="24"/>
          <w:lang w:val="en-MY"/>
        </w:rPr>
        <w:t>ulu al-albab</w:t>
      </w:r>
      <w:r w:rsidRPr="00D65B64">
        <w:rPr>
          <w:rFonts w:ascii="Times New Roman" w:hAnsi="Times New Roman" w:cs="Times New Roman"/>
          <w:sz w:val="24"/>
          <w:szCs w:val="24"/>
        </w:rPr>
        <w:t>” yang memikirkan penciptaan langit dan bumi serta pergantian</w:t>
      </w:r>
      <w:r w:rsidR="002B3872">
        <w:rPr>
          <w:rFonts w:ascii="Times New Roman" w:hAnsi="Times New Roman" w:cs="Times New Roman"/>
          <w:sz w:val="24"/>
          <w:szCs w:val="24"/>
        </w:rPr>
        <w:t xml:space="preserve"> malam dan siang dengan</w:t>
      </w:r>
      <w:r w:rsidR="00FD178F">
        <w:rPr>
          <w:rFonts w:ascii="Times New Roman" w:hAnsi="Times New Roman" w:cs="Times New Roman"/>
          <w:sz w:val="24"/>
          <w:szCs w:val="24"/>
          <w:lang w:val="en-US"/>
        </w:rPr>
        <w:t xml:space="preserve"> </w:t>
      </w:r>
      <w:r w:rsidR="002B3872">
        <w:rPr>
          <w:rFonts w:ascii="Times New Roman" w:hAnsi="Times New Roman" w:cs="Times New Roman"/>
          <w:sz w:val="24"/>
          <w:szCs w:val="24"/>
          <w:lang w:val="en-US"/>
        </w:rPr>
        <w:t>terus</w:t>
      </w:r>
      <w:r w:rsidR="002B3872">
        <w:rPr>
          <w:rFonts w:ascii="Times New Roman" w:hAnsi="Times New Roman" w:cs="Times New Roman"/>
          <w:sz w:val="24"/>
          <w:szCs w:val="24"/>
        </w:rPr>
        <w:t xml:space="preserve"> me</w:t>
      </w:r>
      <w:r w:rsidR="002B3872">
        <w:rPr>
          <w:rFonts w:ascii="Times New Roman" w:hAnsi="Times New Roman" w:cs="Times New Roman"/>
          <w:sz w:val="24"/>
          <w:szCs w:val="24"/>
          <w:lang w:val="en-US"/>
        </w:rPr>
        <w:t>laksanaka</w:t>
      </w:r>
      <w:r w:rsidRPr="00D65B64">
        <w:rPr>
          <w:rFonts w:ascii="Times New Roman" w:hAnsi="Times New Roman" w:cs="Times New Roman"/>
          <w:sz w:val="24"/>
          <w:szCs w:val="24"/>
        </w:rPr>
        <w:t>n ibadah, zikir dan berhubungan dengan Allah SWT Sang Pencipta. Inilah sentuhan yang mencetak perasaan mereka dengan kebenaran yang mendasar dilubuk alam semesta. Sehingga, meluncurlah dari lisannya ucapan tasbih untuk mensucikan Allah SWT dari menciptakan alam dengan</w:t>
      </w:r>
      <w:r w:rsidR="00FD178F">
        <w:rPr>
          <w:rFonts w:ascii="Times New Roman" w:hAnsi="Times New Roman" w:cs="Times New Roman"/>
          <w:sz w:val="24"/>
          <w:szCs w:val="24"/>
          <w:lang w:val="en-US"/>
        </w:rPr>
        <w:t xml:space="preserve"> </w:t>
      </w:r>
      <w:r w:rsidR="00CB1501">
        <w:rPr>
          <w:rFonts w:ascii="Times New Roman" w:hAnsi="Times New Roman" w:cs="Times New Roman"/>
          <w:sz w:val="24"/>
          <w:szCs w:val="24"/>
          <w:lang w:val="en-US"/>
        </w:rPr>
        <w:t>tidak</w:t>
      </w:r>
      <w:r w:rsidRPr="00D65B64">
        <w:rPr>
          <w:rFonts w:ascii="Times New Roman" w:hAnsi="Times New Roman" w:cs="Times New Roman"/>
          <w:sz w:val="24"/>
          <w:szCs w:val="24"/>
        </w:rPr>
        <w:t xml:space="preserve"> sia-sia. Kemudian jiwanya terus bergerak, menghadapi sentuhan sentuhan alam dan arahannya.</w:t>
      </w:r>
      <w:r>
        <w:rPr>
          <w:rStyle w:val="FootnoteReference"/>
          <w:rFonts w:ascii="Times New Roman" w:hAnsi="Times New Roman" w:cs="Times New Roman"/>
          <w:sz w:val="24"/>
          <w:szCs w:val="24"/>
        </w:rPr>
        <w:footnoteReference w:id="35"/>
      </w:r>
    </w:p>
    <w:p w:rsidR="00D65B64" w:rsidRPr="00D65B64" w:rsidRDefault="00D65B64" w:rsidP="001A0B33">
      <w:pPr>
        <w:autoSpaceDE w:val="0"/>
        <w:autoSpaceDN w:val="0"/>
        <w:bidi/>
        <w:adjustRightInd w:val="0"/>
        <w:spacing w:after="0" w:line="240" w:lineRule="auto"/>
        <w:jc w:val="both"/>
        <w:rPr>
          <w:rFonts w:ascii="HQPB1" w:hAnsi="HQPB1" w:cs="HQPB1"/>
          <w:sz w:val="28"/>
          <w:szCs w:val="28"/>
        </w:rPr>
      </w:pPr>
      <w:r w:rsidRPr="00D65B64">
        <w:rPr>
          <w:rFonts w:ascii="HQPB4" w:hAnsi="HQPB4" w:cs="HQPB4"/>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1" w:hAnsi="HQPB1" w:cs="HQPB1"/>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2" w:hAnsi="HQPB2" w:cs="HQPB2"/>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1" w:hAnsi="HQPB1" w:cs="HQPB1"/>
          <w:sz w:val="28"/>
          <w:szCs w:val="28"/>
        </w:rPr>
        <w:t></w:t>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Ayat ini menunjukkan betapa besarnya siksaan yang teramat keras yaitu </w:t>
      </w:r>
      <w:r w:rsidR="002B3872" w:rsidRPr="002B3872">
        <w:rPr>
          <w:rFonts w:ascii="Times New Roman" w:hAnsi="Times New Roman" w:cs="Times New Roman"/>
          <w:sz w:val="24"/>
          <w:szCs w:val="24"/>
        </w:rPr>
        <w:t xml:space="preserve">berupa </w:t>
      </w:r>
      <w:r w:rsidRPr="00D65B64">
        <w:rPr>
          <w:rFonts w:ascii="Times New Roman" w:hAnsi="Times New Roman" w:cs="Times New Roman"/>
          <w:sz w:val="24"/>
          <w:szCs w:val="24"/>
        </w:rPr>
        <w:t>kehinaan yang diberika</w:t>
      </w:r>
      <w:r w:rsidR="001E3E6F">
        <w:rPr>
          <w:rFonts w:ascii="Times New Roman" w:hAnsi="Times New Roman" w:cs="Times New Roman"/>
          <w:sz w:val="24"/>
          <w:szCs w:val="24"/>
        </w:rPr>
        <w:t>n</w:t>
      </w:r>
      <w:r w:rsidR="002B3872" w:rsidRPr="002B3872">
        <w:rPr>
          <w:rFonts w:ascii="Times New Roman" w:hAnsi="Times New Roman" w:cs="Times New Roman"/>
          <w:sz w:val="24"/>
          <w:szCs w:val="24"/>
        </w:rPr>
        <w:t>,</w:t>
      </w:r>
      <w:r w:rsidR="001E3E6F">
        <w:rPr>
          <w:rFonts w:ascii="Times New Roman" w:hAnsi="Times New Roman" w:cs="Times New Roman"/>
          <w:sz w:val="24"/>
          <w:szCs w:val="24"/>
        </w:rPr>
        <w:t xml:space="preserve"> agar kedudukan permintaan (do</w:t>
      </w:r>
      <w:r w:rsidR="001E3E6F" w:rsidRPr="005B42A3">
        <w:rPr>
          <w:rFonts w:ascii="Times New Roman" w:hAnsi="Times New Roman" w:cs="Times New Roman"/>
          <w:sz w:val="24"/>
          <w:szCs w:val="24"/>
        </w:rPr>
        <w:t>’</w:t>
      </w:r>
      <w:r w:rsidRPr="00D65B64">
        <w:rPr>
          <w:rFonts w:ascii="Times New Roman" w:hAnsi="Times New Roman" w:cs="Times New Roman"/>
          <w:sz w:val="24"/>
          <w:szCs w:val="24"/>
        </w:rPr>
        <w:t xml:space="preserve">a) ini benar-benar sesuatu yang besar. Sebab seseorang yang </w:t>
      </w:r>
      <w:r w:rsidR="00EB7367" w:rsidRPr="00EB7367">
        <w:rPr>
          <w:rFonts w:ascii="Times New Roman" w:hAnsi="Times New Roman" w:cs="Times New Roman"/>
          <w:sz w:val="24"/>
          <w:szCs w:val="24"/>
        </w:rPr>
        <w:t>me</w:t>
      </w:r>
      <w:r w:rsidRPr="00D65B64">
        <w:rPr>
          <w:rFonts w:ascii="Times New Roman" w:hAnsi="Times New Roman" w:cs="Times New Roman"/>
          <w:sz w:val="24"/>
          <w:szCs w:val="24"/>
        </w:rPr>
        <w:t>minta kepad</w:t>
      </w:r>
      <w:r w:rsidR="001E3E6F">
        <w:rPr>
          <w:rFonts w:ascii="Times New Roman" w:hAnsi="Times New Roman" w:cs="Times New Roman"/>
          <w:sz w:val="24"/>
          <w:szCs w:val="24"/>
        </w:rPr>
        <w:t xml:space="preserve">a </w:t>
      </w:r>
      <w:r w:rsidR="001E3E6F" w:rsidRPr="001E3E6F">
        <w:rPr>
          <w:rFonts w:ascii="Times New Roman" w:hAnsi="Times New Roman" w:cs="Times New Roman"/>
          <w:sz w:val="24"/>
          <w:szCs w:val="24"/>
        </w:rPr>
        <w:lastRenderedPageBreak/>
        <w:t>T</w:t>
      </w:r>
      <w:r w:rsidRPr="00D65B64">
        <w:rPr>
          <w:rFonts w:ascii="Times New Roman" w:hAnsi="Times New Roman" w:cs="Times New Roman"/>
          <w:sz w:val="24"/>
          <w:szCs w:val="24"/>
        </w:rPr>
        <w:t>uhannya akan sesuatu, kemudian ia menjelaskan besarnya hal yang diminta dan sangat kuat, m</w:t>
      </w:r>
      <w:r w:rsidR="001E3E6F">
        <w:rPr>
          <w:rFonts w:ascii="Times New Roman" w:hAnsi="Times New Roman" w:cs="Times New Roman"/>
          <w:sz w:val="24"/>
          <w:szCs w:val="24"/>
        </w:rPr>
        <w:t>aka dorongan untuk melakukan do</w:t>
      </w:r>
      <w:r w:rsidR="001E3E6F" w:rsidRPr="001E3E6F">
        <w:rPr>
          <w:rFonts w:ascii="Times New Roman" w:hAnsi="Times New Roman" w:cs="Times New Roman"/>
          <w:sz w:val="24"/>
          <w:szCs w:val="24"/>
        </w:rPr>
        <w:t>’</w:t>
      </w:r>
      <w:r w:rsidRPr="00D65B64">
        <w:rPr>
          <w:rFonts w:ascii="Times New Roman" w:hAnsi="Times New Roman" w:cs="Times New Roman"/>
          <w:sz w:val="24"/>
          <w:szCs w:val="24"/>
        </w:rPr>
        <w:t>a lebih sempurna, keikhlasan dalam berdoa lebih kuat.</w:t>
      </w:r>
      <w:r>
        <w:rPr>
          <w:rStyle w:val="FootnoteReference"/>
          <w:rFonts w:ascii="Times New Roman" w:hAnsi="Times New Roman" w:cs="Times New Roman"/>
          <w:sz w:val="24"/>
          <w:szCs w:val="24"/>
        </w:rPr>
        <w:footnoteReference w:id="36"/>
      </w:r>
    </w:p>
    <w:p w:rsidR="00D65B64" w:rsidRPr="00D65B64" w:rsidRDefault="00D65B64" w:rsidP="00D65B64">
      <w:pPr>
        <w:autoSpaceDE w:val="0"/>
        <w:autoSpaceDN w:val="0"/>
        <w:bidi/>
        <w:adjustRightInd w:val="0"/>
        <w:spacing w:after="0" w:line="240" w:lineRule="auto"/>
        <w:jc w:val="both"/>
        <w:rPr>
          <w:rFonts w:ascii="HQPB2" w:hAnsi="HQPB2" w:cs="HQPB2"/>
          <w:sz w:val="28"/>
          <w:szCs w:val="28"/>
          <w:rtl/>
        </w:rPr>
      </w:pPr>
      <w:r w:rsidRPr="00D65B64">
        <w:rPr>
          <w:rFonts w:ascii="HQPB4" w:hAnsi="HQPB4" w:cs="HQPB4"/>
          <w:sz w:val="28"/>
          <w:szCs w:val="28"/>
        </w:rPr>
        <w:t></w:t>
      </w:r>
      <w:r w:rsidRPr="00D65B64">
        <w:rPr>
          <w:rFonts w:ascii="HQPB4" w:hAnsi="HQPB4" w:cs="HQPB4"/>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1" w:hAnsi="HQPB1" w:cs="HQPB1"/>
          <w:sz w:val="28"/>
          <w:szCs w:val="28"/>
        </w:rPr>
        <w:t></w:t>
      </w:r>
      <w:r w:rsidRPr="00D65B64">
        <w:rPr>
          <w:rFonts w:ascii="HQPB4" w:hAnsi="HQPB4" w:cs="HQPB4"/>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2" w:hAnsi="HQPB2" w:cs="HQPB2"/>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1" w:hAnsi="HQPB1" w:cs="HQPB1"/>
          <w:sz w:val="28"/>
          <w:szCs w:val="28"/>
        </w:rPr>
        <w:t></w:t>
      </w:r>
      <w:r w:rsidRPr="00D65B64">
        <w:rPr>
          <w:rFonts w:ascii="HQPB2" w:hAnsi="HQPB2" w:cs="HQPB2"/>
          <w:sz w:val="28"/>
          <w:szCs w:val="28"/>
        </w:rPr>
        <w:t></w:t>
      </w:r>
      <w:r w:rsidRPr="00D65B64">
        <w:rPr>
          <w:rFonts w:ascii="HQPB4" w:hAnsi="HQPB4" w:cs="HQPB4"/>
          <w:sz w:val="28"/>
          <w:szCs w:val="28"/>
        </w:rPr>
        <w:t></w:t>
      </w:r>
      <w:r w:rsidRPr="00D65B64">
        <w:rPr>
          <w:rFonts w:ascii="HQPB2" w:hAnsi="HQPB2" w:cs="HQPB2"/>
          <w:sz w:val="28"/>
          <w:szCs w:val="28"/>
        </w:rPr>
        <w:t></w:t>
      </w:r>
      <w:r w:rsidRPr="00D65B64">
        <w:rPr>
          <w:rFonts w:ascii="HQPB1" w:hAnsi="HQPB1" w:cs="HQPB1"/>
          <w:sz w:val="28"/>
          <w:szCs w:val="28"/>
        </w:rPr>
        <w:t></w:t>
      </w:r>
      <w:r w:rsidRPr="00D65B64">
        <w:rPr>
          <w:rFonts w:ascii="HQPB5" w:hAnsi="HQPB5" w:cs="HQPB5"/>
          <w:sz w:val="28"/>
          <w:szCs w:val="28"/>
        </w:rPr>
        <w:t></w:t>
      </w:r>
      <w:r w:rsidRPr="00D65B64">
        <w:rPr>
          <w:rFonts w:ascii="HQPB2" w:hAnsi="HQPB2" w:cs="HQPB2"/>
          <w:sz w:val="28"/>
          <w:szCs w:val="28"/>
        </w:rPr>
        <w:t></w:t>
      </w:r>
      <w:r w:rsidRPr="00D65B64">
        <w:rPr>
          <w:rFonts w:ascii="HQPB5" w:hAnsi="HQPB5" w:cs="HQPB5"/>
          <w:sz w:val="28"/>
          <w:szCs w:val="28"/>
        </w:rPr>
        <w:t></w:t>
      </w:r>
      <w:r w:rsidRPr="00D65B64">
        <w:rPr>
          <w:rFonts w:ascii="HQPB2" w:hAnsi="HQPB2" w:cs="HQPB2"/>
          <w:sz w:val="28"/>
          <w:szCs w:val="28"/>
        </w:rPr>
        <w:t></w:t>
      </w:r>
    </w:p>
    <w:p w:rsidR="00D65B64" w:rsidRPr="00D65B64" w:rsidRDefault="00D65B64" w:rsidP="00D65B64">
      <w:pPr>
        <w:autoSpaceDE w:val="0"/>
        <w:autoSpaceDN w:val="0"/>
        <w:adjustRightInd w:val="0"/>
        <w:spacing w:after="0" w:line="480" w:lineRule="auto"/>
        <w:ind w:left="720" w:firstLine="720"/>
        <w:rPr>
          <w:rFonts w:ascii="Times New Roman" w:hAnsi="Times New Roman" w:cs="Times New Roman"/>
          <w:sz w:val="24"/>
          <w:szCs w:val="24"/>
          <w:lang w:val="en-US"/>
        </w:rPr>
      </w:pPr>
      <w:r w:rsidRPr="00D65B64">
        <w:rPr>
          <w:rFonts w:ascii="Times New Roman" w:hAnsi="Times New Roman" w:cs="Times New Roman"/>
          <w:sz w:val="24"/>
          <w:szCs w:val="24"/>
        </w:rPr>
        <w:t>Orang zalim ialah orang yang menyimpang dari jalan yang lurus. Dalam ayat ini orang yang masuk neraka digambarkan</w:t>
      </w:r>
      <w:r w:rsidR="00FD178F">
        <w:rPr>
          <w:rFonts w:ascii="Times New Roman" w:hAnsi="Times New Roman" w:cs="Times New Roman"/>
          <w:sz w:val="24"/>
          <w:szCs w:val="24"/>
          <w:lang w:val="en-US"/>
        </w:rPr>
        <w:t xml:space="preserve"> </w:t>
      </w:r>
      <w:r w:rsidRPr="00D65B64">
        <w:rPr>
          <w:rFonts w:ascii="Times New Roman" w:hAnsi="Times New Roman" w:cs="Times New Roman"/>
          <w:sz w:val="24"/>
          <w:szCs w:val="24"/>
        </w:rPr>
        <w:t>sebagai orang yang zalim, untuk</w:t>
      </w:r>
      <w:r w:rsidR="00FD178F">
        <w:rPr>
          <w:rFonts w:ascii="Times New Roman" w:hAnsi="Times New Roman" w:cs="Times New Roman"/>
          <w:sz w:val="24"/>
          <w:szCs w:val="24"/>
          <w:lang w:val="en-US"/>
        </w:rPr>
        <w:t xml:space="preserve"> </w:t>
      </w:r>
      <w:r w:rsidRPr="00D65B64">
        <w:rPr>
          <w:rFonts w:ascii="Times New Roman" w:hAnsi="Times New Roman" w:cs="Times New Roman"/>
          <w:sz w:val="24"/>
          <w:szCs w:val="24"/>
        </w:rPr>
        <w:t>kezalimannya</w:t>
      </w:r>
      <w:r w:rsidRPr="00D65B64">
        <w:rPr>
          <w:rFonts w:ascii="Times New Roman" w:hAnsi="Times New Roman" w:cs="Times New Roman"/>
          <w:sz w:val="24"/>
          <w:szCs w:val="24"/>
          <w:lang w:val="en-US"/>
        </w:rPr>
        <w:t xml:space="preserve">. </w:t>
      </w:r>
      <w:r w:rsidRPr="00D65B64">
        <w:rPr>
          <w:rFonts w:ascii="Times New Roman" w:hAnsi="Times New Roman" w:cs="Times New Roman"/>
          <w:sz w:val="24"/>
          <w:szCs w:val="24"/>
        </w:rPr>
        <w:t>Artinya bahwa orang yang selalu berfikir itu melihat</w:t>
      </w:r>
      <w:r w:rsidR="00FD178F">
        <w:rPr>
          <w:rFonts w:ascii="Times New Roman" w:hAnsi="Times New Roman" w:cs="Times New Roman"/>
          <w:sz w:val="24"/>
          <w:szCs w:val="24"/>
          <w:lang w:val="en-US"/>
        </w:rPr>
        <w:t xml:space="preserve"> </w:t>
      </w:r>
      <w:r w:rsidRPr="00D65B64">
        <w:rPr>
          <w:rFonts w:ascii="Times New Roman" w:hAnsi="Times New Roman" w:cs="Times New Roman"/>
          <w:sz w:val="24"/>
          <w:szCs w:val="24"/>
        </w:rPr>
        <w:t>kehebatan Allah SWT, Tuhan Maha Luhur yang menciptakan alam</w:t>
      </w:r>
      <w:r w:rsidR="00FD178F">
        <w:rPr>
          <w:rFonts w:ascii="Times New Roman" w:hAnsi="Times New Roman" w:cs="Times New Roman"/>
          <w:sz w:val="24"/>
          <w:szCs w:val="24"/>
          <w:lang w:val="en-US"/>
        </w:rPr>
        <w:t xml:space="preserve"> </w:t>
      </w:r>
      <w:r w:rsidRPr="00D65B64">
        <w:rPr>
          <w:rFonts w:ascii="Times New Roman" w:hAnsi="Times New Roman" w:cs="Times New Roman"/>
          <w:sz w:val="24"/>
          <w:szCs w:val="24"/>
        </w:rPr>
        <w:t>semesta yang dipenuhi dengan</w:t>
      </w:r>
      <w:r w:rsidR="00FD178F">
        <w:rPr>
          <w:rFonts w:ascii="Times New Roman" w:hAnsi="Times New Roman" w:cs="Times New Roman"/>
          <w:sz w:val="24"/>
          <w:szCs w:val="24"/>
          <w:lang w:val="en-US"/>
        </w:rPr>
        <w:t xml:space="preserve"> </w:t>
      </w:r>
      <w:r w:rsidRPr="00D65B64">
        <w:rPr>
          <w:rFonts w:ascii="Times New Roman" w:hAnsi="Times New Roman" w:cs="Times New Roman"/>
          <w:sz w:val="24"/>
          <w:szCs w:val="24"/>
        </w:rPr>
        <w:t>rahasia-rahasia dan hikmah.</w:t>
      </w:r>
      <w:r w:rsidR="00FD178F">
        <w:rPr>
          <w:rFonts w:ascii="Times New Roman" w:hAnsi="Times New Roman" w:cs="Times New Roman"/>
          <w:sz w:val="24"/>
          <w:szCs w:val="24"/>
          <w:lang w:val="en-US"/>
        </w:rPr>
        <w:t xml:space="preserve"> </w:t>
      </w:r>
      <w:r w:rsidRPr="00D65B64">
        <w:rPr>
          <w:rFonts w:ascii="Times New Roman" w:hAnsi="Times New Roman" w:cs="Times New Roman"/>
          <w:sz w:val="24"/>
          <w:szCs w:val="24"/>
        </w:rPr>
        <w:t>Sehing</w:t>
      </w:r>
      <w:r w:rsidR="004A2DFB">
        <w:rPr>
          <w:rFonts w:ascii="Times New Roman" w:hAnsi="Times New Roman" w:cs="Times New Roman"/>
          <w:sz w:val="24"/>
          <w:szCs w:val="24"/>
          <w:lang w:val="en-US"/>
        </w:rPr>
        <w:t>g</w:t>
      </w:r>
      <w:r w:rsidRPr="00D65B64">
        <w:rPr>
          <w:rFonts w:ascii="Times New Roman" w:hAnsi="Times New Roman" w:cs="Times New Roman"/>
          <w:sz w:val="24"/>
          <w:szCs w:val="24"/>
        </w:rPr>
        <w:t>a mereka mengetahui bahwa tidak mungkin seseorang</w:t>
      </w:r>
      <w:r w:rsidR="00FD178F">
        <w:rPr>
          <w:rFonts w:ascii="Times New Roman" w:hAnsi="Times New Roman" w:cs="Times New Roman"/>
          <w:sz w:val="24"/>
          <w:szCs w:val="24"/>
          <w:lang w:val="en-US"/>
        </w:rPr>
        <w:t xml:space="preserve"> </w:t>
      </w:r>
      <w:r w:rsidR="001A0B33">
        <w:rPr>
          <w:rFonts w:ascii="Times New Roman" w:hAnsi="Times New Roman" w:cs="Times New Roman"/>
          <w:sz w:val="24"/>
          <w:szCs w:val="24"/>
        </w:rPr>
        <w:t xml:space="preserve">mengalahkan Allah </w:t>
      </w:r>
      <w:r w:rsidR="001A0B33">
        <w:rPr>
          <w:rFonts w:ascii="Times New Roman" w:hAnsi="Times New Roman" w:cs="Times New Roman"/>
          <w:sz w:val="24"/>
          <w:szCs w:val="24"/>
          <w:lang w:val="en-US"/>
        </w:rPr>
        <w:t>swt</w:t>
      </w:r>
      <w:r w:rsidRPr="00D65B64">
        <w:rPr>
          <w:rFonts w:ascii="Times New Roman" w:hAnsi="Times New Roman" w:cs="Times New Roman"/>
          <w:sz w:val="24"/>
          <w:szCs w:val="24"/>
          <w:lang w:val="en-US"/>
        </w:rPr>
        <w:t>.</w:t>
      </w:r>
    </w:p>
    <w:p w:rsidR="00A02F72" w:rsidRPr="001A0B33" w:rsidRDefault="00A02F72" w:rsidP="001A0B33">
      <w:pPr>
        <w:autoSpaceDE w:val="0"/>
        <w:autoSpaceDN w:val="0"/>
        <w:bidi/>
        <w:adjustRightInd w:val="0"/>
        <w:spacing w:after="0" w:line="240" w:lineRule="auto"/>
        <w:jc w:val="both"/>
        <w:rPr>
          <w:rFonts w:ascii="Traditional Arabic" w:hAnsi="Traditional Arabic" w:cs="Traditional Arabic"/>
          <w:rtl/>
        </w:rPr>
      </w:pPr>
      <w:r w:rsidRPr="001A0B33">
        <w:rPr>
          <w:rFonts w:ascii="Traditional Arabic" w:hAnsi="Traditional Arabic" w:cs="Traditional Arabic"/>
          <w:sz w:val="28"/>
          <w:szCs w:val="28"/>
        </w:rPr>
        <w:sym w:font="HQPB5" w:char="F021"/>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AD"/>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Pr>
        <w:sym w:font="HQPB4" w:char="F0A7"/>
      </w:r>
      <w:r w:rsidRPr="001A0B33">
        <w:rPr>
          <w:rFonts w:ascii="Traditional Arabic" w:hAnsi="Traditional Arabic" w:cs="Traditional Arabic"/>
          <w:sz w:val="28"/>
          <w:szCs w:val="28"/>
        </w:rPr>
        <w:sym w:font="HQPB1" w:char="F091"/>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AF"/>
      </w:r>
      <w:r w:rsidRPr="001A0B33">
        <w:rPr>
          <w:rFonts w:ascii="Traditional Arabic" w:hAnsi="Traditional Arabic" w:cs="Traditional Arabic"/>
          <w:sz w:val="28"/>
          <w:szCs w:val="28"/>
        </w:rPr>
        <w:sym w:font="HQPB2" w:char="F052"/>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29"/>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F7"/>
      </w:r>
      <w:r w:rsidRPr="001A0B33">
        <w:rPr>
          <w:rFonts w:ascii="Traditional Arabic" w:hAnsi="Traditional Arabic" w:cs="Traditional Arabic"/>
          <w:sz w:val="28"/>
          <w:szCs w:val="28"/>
        </w:rPr>
        <w:sym w:font="HQPB1" w:char="F0E8"/>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4A"/>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1" w:char="F099"/>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4" w:char="F05A"/>
      </w:r>
      <w:r w:rsidRPr="001A0B33">
        <w:rPr>
          <w:rFonts w:ascii="Traditional Arabic" w:hAnsi="Traditional Arabic" w:cs="Traditional Arabic"/>
          <w:sz w:val="28"/>
          <w:szCs w:val="28"/>
        </w:rPr>
        <w:sym w:font="HQPB2" w:char="F083"/>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1" w:char="F08A"/>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E3"/>
      </w:r>
      <w:r w:rsidRPr="001A0B33">
        <w:rPr>
          <w:rFonts w:ascii="Traditional Arabic" w:hAnsi="Traditional Arabic" w:cs="Traditional Arabic"/>
          <w:sz w:val="28"/>
          <w:szCs w:val="28"/>
        </w:rPr>
        <w:sym w:font="HQPB2" w:char="F042"/>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2" w:char="F093"/>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1" w:char="F08A"/>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E3"/>
      </w:r>
      <w:r w:rsidRPr="001A0B33">
        <w:rPr>
          <w:rFonts w:ascii="Traditional Arabic" w:hAnsi="Traditional Arabic" w:cs="Traditional Arabic"/>
          <w:sz w:val="28"/>
          <w:szCs w:val="28"/>
        </w:rPr>
        <w:sym w:font="HQPB2" w:char="F083"/>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4" w:char="F0C7"/>
      </w:r>
      <w:r w:rsidRPr="001A0B33">
        <w:rPr>
          <w:rFonts w:ascii="Traditional Arabic" w:hAnsi="Traditional Arabic" w:cs="Traditional Arabic"/>
          <w:sz w:val="28"/>
          <w:szCs w:val="28"/>
        </w:rPr>
        <w:sym w:font="HQPB2" w:char="F060"/>
      </w:r>
      <w:r w:rsidRPr="001A0B33">
        <w:rPr>
          <w:rFonts w:ascii="Traditional Arabic" w:hAnsi="Traditional Arabic" w:cs="Traditional Arabic"/>
          <w:sz w:val="28"/>
          <w:szCs w:val="28"/>
        </w:rPr>
        <w:sym w:font="HQPB2" w:char="F0BB"/>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2" w:char="F04A"/>
      </w:r>
      <w:r w:rsidRPr="001A0B33">
        <w:rPr>
          <w:rFonts w:ascii="Traditional Arabic" w:hAnsi="Traditional Arabic" w:cs="Traditional Arabic"/>
          <w:sz w:val="28"/>
          <w:szCs w:val="28"/>
        </w:rPr>
        <w:sym w:font="HQPB2" w:char="F083"/>
      </w:r>
      <w:r w:rsidRPr="001A0B33">
        <w:rPr>
          <w:rFonts w:ascii="Traditional Arabic" w:hAnsi="Traditional Arabic" w:cs="Traditional Arabic"/>
          <w:sz w:val="28"/>
          <w:szCs w:val="28"/>
        </w:rPr>
        <w:sym w:font="HQPB5" w:char="F04D"/>
      </w:r>
      <w:r w:rsidRPr="001A0B33">
        <w:rPr>
          <w:rFonts w:ascii="Traditional Arabic" w:hAnsi="Traditional Arabic" w:cs="Traditional Arabic"/>
          <w:sz w:val="28"/>
          <w:szCs w:val="28"/>
        </w:rPr>
        <w:sym w:font="HQPB2" w:char="F07E"/>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39"/>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4" w:char="F0F7"/>
      </w:r>
      <w:r w:rsidRPr="001A0B33">
        <w:rPr>
          <w:rFonts w:ascii="Traditional Arabic" w:hAnsi="Traditional Arabic" w:cs="Traditional Arabic"/>
          <w:sz w:val="28"/>
          <w:szCs w:val="28"/>
        </w:rPr>
        <w:sym w:font="HQPB2" w:char="F062"/>
      </w:r>
      <w:r w:rsidRPr="001A0B33">
        <w:rPr>
          <w:rFonts w:ascii="Traditional Arabic" w:hAnsi="Traditional Arabic" w:cs="Traditional Arabic"/>
          <w:sz w:val="28"/>
          <w:szCs w:val="28"/>
        </w:rPr>
        <w:sym w:font="HQPB5" w:char="F072"/>
      </w:r>
      <w:r w:rsidRPr="001A0B33">
        <w:rPr>
          <w:rFonts w:ascii="Traditional Arabic" w:hAnsi="Traditional Arabic" w:cs="Traditional Arabic"/>
          <w:sz w:val="28"/>
          <w:szCs w:val="28"/>
        </w:rPr>
        <w:sym w:font="HQPB1" w:char="F026"/>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5" w:char="F028"/>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2" w:char="F071"/>
      </w:r>
      <w:r w:rsidRPr="001A0B33">
        <w:rPr>
          <w:rFonts w:ascii="Traditional Arabic" w:hAnsi="Traditional Arabic" w:cs="Traditional Arabic"/>
          <w:sz w:val="28"/>
          <w:szCs w:val="28"/>
        </w:rPr>
        <w:sym w:font="HQPB4" w:char="F0E3"/>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E4"/>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2" w:char="F04E"/>
      </w:r>
      <w:r w:rsidRPr="001A0B33">
        <w:rPr>
          <w:rFonts w:ascii="Traditional Arabic" w:hAnsi="Traditional Arabic" w:cs="Traditional Arabic"/>
          <w:sz w:val="28"/>
          <w:szCs w:val="28"/>
        </w:rPr>
        <w:sym w:font="HQPB4" w:char="F0E4"/>
      </w:r>
      <w:r w:rsidRPr="001A0B33">
        <w:rPr>
          <w:rFonts w:ascii="Traditional Arabic" w:hAnsi="Traditional Arabic" w:cs="Traditional Arabic"/>
          <w:sz w:val="28"/>
          <w:szCs w:val="28"/>
        </w:rPr>
        <w:sym w:font="HQPB2" w:char="F033"/>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4" w:char="F06E"/>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4" w:char="F0CE"/>
      </w:r>
      <w:r w:rsidRPr="001A0B33">
        <w:rPr>
          <w:rFonts w:ascii="Traditional Arabic" w:hAnsi="Traditional Arabic" w:cs="Traditional Arabic"/>
          <w:sz w:val="28"/>
          <w:szCs w:val="28"/>
        </w:rPr>
        <w:sym w:font="HQPB1" w:char="F02F"/>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4" w:char="F0A8"/>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42"/>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AB"/>
      </w:r>
      <w:r w:rsidRPr="001A0B33">
        <w:rPr>
          <w:rFonts w:ascii="Traditional Arabic" w:hAnsi="Traditional Arabic" w:cs="Traditional Arabic"/>
          <w:sz w:val="28"/>
          <w:szCs w:val="28"/>
        </w:rPr>
        <w:sym w:font="HQPB5" w:char="F073"/>
      </w:r>
      <w:r w:rsidRPr="001A0B33">
        <w:rPr>
          <w:rFonts w:ascii="Traditional Arabic" w:hAnsi="Traditional Arabic" w:cs="Traditional Arabic"/>
          <w:sz w:val="28"/>
          <w:szCs w:val="28"/>
        </w:rPr>
        <w:sym w:font="HQPB1" w:char="F0F9"/>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4" w:char="F034"/>
      </w:r>
      <w:r w:rsidRPr="001A0B33">
        <w:rPr>
          <w:rFonts w:ascii="Traditional Arabic" w:hAnsi="Traditional Arabic" w:cs="Traditional Arabic"/>
          <w:rtl/>
        </w:rPr>
        <w:t xml:space="preserve">   </w:t>
      </w:r>
    </w:p>
    <w:p w:rsidR="00D65B64" w:rsidRPr="00D65B64" w:rsidRDefault="00D65B64" w:rsidP="00A02F72">
      <w:pPr>
        <w:autoSpaceDE w:val="0"/>
        <w:autoSpaceDN w:val="0"/>
        <w:bidi/>
        <w:adjustRightInd w:val="0"/>
        <w:spacing w:after="0" w:line="240" w:lineRule="auto"/>
        <w:jc w:val="both"/>
        <w:rPr>
          <w:rFonts w:ascii="Times New Roman" w:hAnsi="Times New Roman" w:cs="Times New Roman"/>
          <w:sz w:val="24"/>
          <w:szCs w:val="24"/>
          <w:lang w:val="en-US"/>
        </w:rPr>
      </w:pPr>
    </w:p>
    <w:p w:rsidR="00D65B64" w:rsidRPr="00EB7367" w:rsidRDefault="004A2DFB" w:rsidP="004A2DFB">
      <w:pPr>
        <w:autoSpaceDE w:val="0"/>
        <w:autoSpaceDN w:val="0"/>
        <w:adjustRightInd w:val="0"/>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Pada ayat di</w:t>
      </w:r>
      <w:r w:rsidR="00D65B64" w:rsidRPr="00D65B64">
        <w:rPr>
          <w:rFonts w:ascii="Times New Roman" w:hAnsi="Times New Roman" w:cs="Times New Roman"/>
          <w:sz w:val="24"/>
          <w:szCs w:val="24"/>
        </w:rPr>
        <w:t>atas adalah petikan do'a yang dipanjatkan</w:t>
      </w:r>
      <w:r w:rsidR="00FD178F">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 xml:space="preserve">seorang </w:t>
      </w:r>
      <w:r>
        <w:rPr>
          <w:rFonts w:asciiTheme="majorBidi" w:hAnsiTheme="majorBidi" w:cstheme="majorBidi"/>
          <w:i/>
          <w:iCs/>
          <w:sz w:val="24"/>
          <w:szCs w:val="24"/>
          <w:lang w:val="en-MY"/>
        </w:rPr>
        <w:t>ulu al-albab</w:t>
      </w:r>
      <w:r w:rsidR="00D65B64" w:rsidRPr="00D65B64">
        <w:rPr>
          <w:rFonts w:ascii="Times New Roman" w:hAnsi="Times New Roman" w:cs="Times New Roman"/>
          <w:sz w:val="24"/>
          <w:szCs w:val="24"/>
        </w:rPr>
        <w:t>, dalam do'a ters</w:t>
      </w:r>
      <w:r>
        <w:rPr>
          <w:rFonts w:ascii="Times New Roman" w:hAnsi="Times New Roman" w:cs="Times New Roman"/>
          <w:sz w:val="24"/>
          <w:szCs w:val="24"/>
        </w:rPr>
        <w:t xml:space="preserve">ebut terdapat </w:t>
      </w:r>
      <w:r w:rsidRPr="00847BE6">
        <w:rPr>
          <w:rFonts w:ascii="Times New Roman" w:hAnsi="Times New Roman" w:cs="Times New Roman"/>
          <w:i/>
          <w:iCs/>
          <w:sz w:val="24"/>
          <w:szCs w:val="24"/>
        </w:rPr>
        <w:t>nida'</w:t>
      </w:r>
      <w:r>
        <w:rPr>
          <w:rFonts w:ascii="Times New Roman" w:hAnsi="Times New Roman" w:cs="Times New Roman"/>
          <w:sz w:val="24"/>
          <w:szCs w:val="24"/>
        </w:rPr>
        <w:t xml:space="preserve"> (panggilan)</w:t>
      </w:r>
      <w:r w:rsidR="00D65B64" w:rsidRPr="00D65B64">
        <w:rPr>
          <w:rFonts w:ascii="Times New Roman" w:hAnsi="Times New Roman" w:cs="Times New Roman"/>
          <w:sz w:val="24"/>
          <w:szCs w:val="24"/>
        </w:rPr>
        <w:t>.Hal ini mengisyaratkan sempurnanya</w:t>
      </w:r>
      <w:r w:rsidR="00FD178F">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penghadapan mereka kepada</w:t>
      </w:r>
      <w:r w:rsidR="00FD178F">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Tuhan. Mereka sama sekali tidak pernah melupakannya, yang juga disertai tentang kesempurnaan merendahkan diri dan mengagungkan terhadap orang yang membiasakan (mendidik</w:t>
      </w:r>
      <w:r w:rsidR="00EB7367" w:rsidRPr="00EB7367">
        <w:rPr>
          <w:rFonts w:ascii="Times New Roman" w:hAnsi="Times New Roman" w:cs="Times New Roman"/>
          <w:sz w:val="24"/>
          <w:szCs w:val="24"/>
        </w:rPr>
        <w:t>)</w:t>
      </w:r>
      <w:r w:rsidR="00D65B64" w:rsidRPr="00D65B64">
        <w:rPr>
          <w:rFonts w:ascii="Times New Roman" w:hAnsi="Times New Roman" w:cs="Times New Roman"/>
          <w:sz w:val="24"/>
          <w:szCs w:val="24"/>
        </w:rPr>
        <w:t xml:space="preserve"> mereka kepada kebajikan dan keutamaan.</w:t>
      </w:r>
      <w:r w:rsidR="00D65B64">
        <w:rPr>
          <w:rStyle w:val="FootnoteReference"/>
          <w:rFonts w:ascii="Times New Roman" w:hAnsi="Times New Roman" w:cs="Times New Roman"/>
          <w:sz w:val="24"/>
          <w:szCs w:val="24"/>
        </w:rPr>
        <w:footnoteReference w:id="37"/>
      </w:r>
      <w:r w:rsidR="00DB56D5" w:rsidRPr="00DB56D5">
        <w:rPr>
          <w:rFonts w:ascii="Times New Roman" w:hAnsi="Times New Roman" w:cs="Times New Roman"/>
          <w:sz w:val="24"/>
          <w:szCs w:val="24"/>
        </w:rPr>
        <w:t xml:space="preserve"> </w:t>
      </w:r>
      <w:r w:rsidR="00EB7367">
        <w:rPr>
          <w:rFonts w:ascii="Times New Roman" w:hAnsi="Times New Roman" w:cs="Times New Roman"/>
          <w:sz w:val="24"/>
          <w:szCs w:val="24"/>
          <w:lang w:val="en-US"/>
        </w:rPr>
        <w:t>Pada</w:t>
      </w:r>
      <w:r w:rsidR="00DB56D5">
        <w:rPr>
          <w:rFonts w:ascii="Times New Roman" w:hAnsi="Times New Roman" w:cs="Times New Roman"/>
          <w:sz w:val="24"/>
          <w:szCs w:val="24"/>
          <w:lang w:val="en-US"/>
        </w:rPr>
        <w:t xml:space="preserve"> </w:t>
      </w:r>
      <w:r w:rsidR="00EB7367">
        <w:rPr>
          <w:rFonts w:ascii="Times New Roman" w:hAnsi="Times New Roman" w:cs="Times New Roman"/>
          <w:sz w:val="24"/>
          <w:szCs w:val="24"/>
          <w:lang w:val="en-US"/>
        </w:rPr>
        <w:t>ayat</w:t>
      </w:r>
      <w:r w:rsidR="00DB56D5">
        <w:rPr>
          <w:rFonts w:ascii="Times New Roman" w:hAnsi="Times New Roman" w:cs="Times New Roman"/>
          <w:sz w:val="24"/>
          <w:szCs w:val="24"/>
          <w:lang w:val="en-US"/>
        </w:rPr>
        <w:t xml:space="preserve"> </w:t>
      </w:r>
      <w:r w:rsidR="00EB7367">
        <w:rPr>
          <w:rFonts w:ascii="Times New Roman" w:hAnsi="Times New Roman" w:cs="Times New Roman"/>
          <w:sz w:val="24"/>
          <w:szCs w:val="24"/>
          <w:lang w:val="en-US"/>
        </w:rPr>
        <w:t>berikutnya</w:t>
      </w:r>
      <w:r w:rsidR="00DB56D5">
        <w:rPr>
          <w:rFonts w:ascii="Times New Roman" w:hAnsi="Times New Roman" w:cs="Times New Roman"/>
          <w:sz w:val="24"/>
          <w:szCs w:val="24"/>
          <w:lang w:val="en-US"/>
        </w:rPr>
        <w:t xml:space="preserve"> </w:t>
      </w:r>
      <w:r w:rsidR="00EB7367">
        <w:rPr>
          <w:rFonts w:ascii="Times New Roman" w:hAnsi="Times New Roman" w:cs="Times New Roman"/>
          <w:sz w:val="24"/>
          <w:szCs w:val="24"/>
          <w:lang w:val="en-US"/>
        </w:rPr>
        <w:t>dijelaskan:</w:t>
      </w:r>
    </w:p>
    <w:p w:rsidR="00A02F72" w:rsidRPr="001A0B33" w:rsidRDefault="00A02F72" w:rsidP="001A0B33">
      <w:pPr>
        <w:autoSpaceDE w:val="0"/>
        <w:autoSpaceDN w:val="0"/>
        <w:bidi/>
        <w:adjustRightInd w:val="0"/>
        <w:spacing w:after="0" w:line="240" w:lineRule="auto"/>
        <w:ind w:left="707" w:hanging="708"/>
        <w:rPr>
          <w:rFonts w:ascii="Traditional Arabic" w:hAnsi="Traditional Arabic" w:cs="Traditional Arabic"/>
          <w:lang w:val="en-US"/>
        </w:rPr>
      </w:pPr>
      <w:r w:rsidRPr="001A0B33">
        <w:rPr>
          <w:rFonts w:ascii="Traditional Arabic" w:hAnsi="Traditional Arabic" w:cs="Traditional Arabic"/>
          <w:sz w:val="28"/>
          <w:szCs w:val="28"/>
        </w:rPr>
        <w:sym w:font="HQPB5" w:char="F021"/>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AD"/>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1" w:char="F091"/>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1" w:char="F0FF"/>
      </w:r>
      <w:r w:rsidRPr="001A0B33">
        <w:rPr>
          <w:rFonts w:ascii="Traditional Arabic" w:hAnsi="Traditional Arabic" w:cs="Traditional Arabic"/>
          <w:sz w:val="28"/>
          <w:szCs w:val="28"/>
        </w:rPr>
        <w:sym w:font="HQPB4" w:char="F0F8"/>
      </w:r>
      <w:r w:rsidRPr="001A0B33">
        <w:rPr>
          <w:rFonts w:ascii="Traditional Arabic" w:hAnsi="Traditional Arabic" w:cs="Traditional Arabic"/>
          <w:sz w:val="28"/>
          <w:szCs w:val="28"/>
        </w:rPr>
        <w:sym w:font="HQPB1" w:char="F0EE"/>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3"/>
      </w:r>
      <w:r w:rsidRPr="001A0B33">
        <w:rPr>
          <w:rFonts w:ascii="Traditional Arabic" w:hAnsi="Traditional Arabic" w:cs="Traditional Arabic"/>
          <w:sz w:val="28"/>
          <w:szCs w:val="28"/>
        </w:rPr>
        <w:sym w:font="HQPB1" w:char="F0F9"/>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5A"/>
      </w:r>
      <w:r w:rsidRPr="001A0B33">
        <w:rPr>
          <w:rFonts w:ascii="Traditional Arabic" w:hAnsi="Traditional Arabic" w:cs="Traditional Arabic"/>
          <w:sz w:val="28"/>
          <w:szCs w:val="28"/>
        </w:rPr>
        <w:sym w:font="HQPB5" w:char="F073"/>
      </w:r>
      <w:r w:rsidRPr="001A0B33">
        <w:rPr>
          <w:rFonts w:ascii="Traditional Arabic" w:hAnsi="Traditional Arabic" w:cs="Traditional Arabic"/>
          <w:sz w:val="28"/>
          <w:szCs w:val="28"/>
        </w:rPr>
        <w:sym w:font="HQPB2" w:char="F039"/>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Pr>
        <w:sym w:font="HQPB2" w:char="F071"/>
      </w:r>
      <w:r w:rsidRPr="001A0B33">
        <w:rPr>
          <w:rFonts w:ascii="Traditional Arabic" w:hAnsi="Traditional Arabic" w:cs="Traditional Arabic"/>
          <w:sz w:val="28"/>
          <w:szCs w:val="28"/>
        </w:rPr>
        <w:sym w:font="HQPB4" w:char="F0E7"/>
      </w:r>
      <w:r w:rsidRPr="001A0B33">
        <w:rPr>
          <w:rFonts w:ascii="Traditional Arabic" w:hAnsi="Traditional Arabic" w:cs="Traditional Arabic"/>
          <w:sz w:val="28"/>
          <w:szCs w:val="28"/>
        </w:rPr>
        <w:sym w:font="HQPB2" w:char="F052"/>
      </w:r>
      <w:r w:rsidRPr="001A0B33">
        <w:rPr>
          <w:rFonts w:ascii="Traditional Arabic" w:hAnsi="Traditional Arabic" w:cs="Traditional Arabic"/>
          <w:sz w:val="28"/>
          <w:szCs w:val="28"/>
        </w:rPr>
        <w:sym w:font="HQPB4" w:char="F0E8"/>
      </w:r>
      <w:r w:rsidRPr="001A0B33">
        <w:rPr>
          <w:rFonts w:ascii="Traditional Arabic" w:hAnsi="Traditional Arabic" w:cs="Traditional Arabic"/>
          <w:sz w:val="28"/>
          <w:szCs w:val="28"/>
        </w:rPr>
        <w:sym w:font="HQPB1" w:char="F08C"/>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4" w:char="F065"/>
      </w:r>
      <w:r w:rsidRPr="001A0B33">
        <w:rPr>
          <w:rFonts w:ascii="Traditional Arabic" w:hAnsi="Traditional Arabic" w:cs="Traditional Arabic"/>
          <w:sz w:val="28"/>
          <w:szCs w:val="28"/>
        </w:rPr>
        <w:sym w:font="HQPB1" w:char="F0FF"/>
      </w:r>
      <w:r w:rsidRPr="001A0B33">
        <w:rPr>
          <w:rFonts w:ascii="Traditional Arabic" w:hAnsi="Traditional Arabic" w:cs="Traditional Arabic"/>
          <w:sz w:val="28"/>
          <w:szCs w:val="28"/>
        </w:rPr>
        <w:sym w:font="HQPB5" w:char="F09F"/>
      </w:r>
      <w:r w:rsidRPr="001A0B33">
        <w:rPr>
          <w:rFonts w:ascii="Traditional Arabic" w:hAnsi="Traditional Arabic" w:cs="Traditional Arabic"/>
          <w:sz w:val="28"/>
          <w:szCs w:val="28"/>
        </w:rPr>
        <w:sym w:font="HQPB2" w:char="F032"/>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4" w:char="F0A8"/>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E3"/>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CF"/>
      </w:r>
      <w:r w:rsidRPr="001A0B33">
        <w:rPr>
          <w:rFonts w:ascii="Traditional Arabic" w:hAnsi="Traditional Arabic" w:cs="Traditional Arabic"/>
          <w:sz w:val="28"/>
          <w:szCs w:val="28"/>
        </w:rPr>
        <w:sym w:font="HQPB1" w:char="F03F"/>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AB"/>
      </w:r>
      <w:r w:rsidRPr="001A0B33">
        <w:rPr>
          <w:rFonts w:ascii="Traditional Arabic" w:hAnsi="Traditional Arabic" w:cs="Traditional Arabic"/>
          <w:sz w:val="28"/>
          <w:szCs w:val="28"/>
        </w:rPr>
        <w:sym w:font="HQPB4" w:char="F0CD"/>
      </w:r>
      <w:r w:rsidRPr="001A0B33">
        <w:rPr>
          <w:rFonts w:ascii="Traditional Arabic" w:hAnsi="Traditional Arabic" w:cs="Traditional Arabic"/>
          <w:sz w:val="28"/>
          <w:szCs w:val="28"/>
        </w:rPr>
        <w:sym w:font="HQPB4" w:char="F068"/>
      </w:r>
      <w:r w:rsidRPr="001A0B33">
        <w:rPr>
          <w:rFonts w:ascii="Traditional Arabic" w:hAnsi="Traditional Arabic" w:cs="Traditional Arabic"/>
          <w:sz w:val="28"/>
          <w:szCs w:val="28"/>
        </w:rPr>
        <w:sym w:font="HQPB2" w:char="F08B"/>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1" w:char="F099"/>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1" w:char="F024"/>
      </w:r>
      <w:r w:rsidRPr="001A0B33">
        <w:rPr>
          <w:rFonts w:ascii="Traditional Arabic" w:hAnsi="Traditional Arabic" w:cs="Traditional Arabic"/>
          <w:sz w:val="28"/>
          <w:szCs w:val="28"/>
        </w:rPr>
        <w:sym w:font="HQPB5" w:char="F06F"/>
      </w:r>
      <w:r w:rsidRPr="001A0B33">
        <w:rPr>
          <w:rFonts w:ascii="Traditional Arabic" w:hAnsi="Traditional Arabic" w:cs="Traditional Arabic"/>
          <w:sz w:val="28"/>
          <w:szCs w:val="28"/>
        </w:rPr>
        <w:sym w:font="HQPB2" w:char="F059"/>
      </w:r>
      <w:r w:rsidRPr="001A0B33">
        <w:rPr>
          <w:rFonts w:ascii="Traditional Arabic" w:hAnsi="Traditional Arabic" w:cs="Traditional Arabic"/>
          <w:sz w:val="28"/>
          <w:szCs w:val="28"/>
        </w:rPr>
        <w:sym w:font="HQPB4" w:char="F0A9"/>
      </w:r>
      <w:r w:rsidRPr="001A0B33">
        <w:rPr>
          <w:rFonts w:ascii="Traditional Arabic" w:hAnsi="Traditional Arabic" w:cs="Traditional Arabic"/>
          <w:sz w:val="28"/>
          <w:szCs w:val="28"/>
        </w:rPr>
        <w:sym w:font="HQPB1" w:char="F0F9"/>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1"/>
      </w:r>
      <w:r w:rsidRPr="001A0B33">
        <w:rPr>
          <w:rFonts w:ascii="Traditional Arabic" w:hAnsi="Traditional Arabic" w:cs="Traditional Arabic"/>
          <w:sz w:val="28"/>
          <w:szCs w:val="28"/>
        </w:rPr>
        <w:sym w:font="HQPB5" w:char="F073"/>
      </w:r>
      <w:r w:rsidRPr="001A0B33">
        <w:rPr>
          <w:rFonts w:ascii="Traditional Arabic" w:hAnsi="Traditional Arabic" w:cs="Traditional Arabic"/>
          <w:sz w:val="28"/>
          <w:szCs w:val="28"/>
        </w:rPr>
        <w:sym w:font="HQPB1" w:char="F03F"/>
      </w:r>
      <w:r w:rsidRPr="001A0B33">
        <w:rPr>
          <w:rFonts w:ascii="Traditional Arabic" w:hAnsi="Traditional Arabic" w:cs="Traditional Arabic"/>
          <w:sz w:val="28"/>
          <w:szCs w:val="28"/>
        </w:rPr>
        <w:sym w:font="HQPB5" w:char="F075"/>
      </w:r>
      <w:r w:rsidRPr="001A0B33">
        <w:rPr>
          <w:rFonts w:ascii="Traditional Arabic" w:hAnsi="Traditional Arabic" w:cs="Traditional Arabic"/>
          <w:sz w:val="28"/>
          <w:szCs w:val="28"/>
        </w:rPr>
        <w:sym w:font="HQPB2" w:char="F072"/>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5" w:char="F079"/>
      </w:r>
      <w:r w:rsidRPr="001A0B33">
        <w:rPr>
          <w:rFonts w:ascii="Traditional Arabic" w:hAnsi="Traditional Arabic" w:cs="Traditional Arabic"/>
          <w:sz w:val="28"/>
          <w:szCs w:val="28"/>
        </w:rPr>
        <w:sym w:font="HQPB1" w:char="F0EC"/>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2" w:char="F042"/>
      </w:r>
      <w:r w:rsidRPr="001A0B33">
        <w:rPr>
          <w:rFonts w:ascii="Traditional Arabic" w:hAnsi="Traditional Arabic" w:cs="Traditional Arabic"/>
          <w:rtl/>
        </w:rPr>
        <w:t xml:space="preserve"> </w:t>
      </w:r>
      <w:r w:rsidRPr="001A0B33">
        <w:rPr>
          <w:rFonts w:ascii="Traditional Arabic" w:hAnsi="Traditional Arabic" w:cs="Traditional Arabic"/>
          <w:sz w:val="28"/>
          <w:szCs w:val="28"/>
        </w:rPr>
        <w:sym w:font="HQPB4" w:char="F0CD"/>
      </w:r>
      <w:r w:rsidRPr="001A0B33">
        <w:rPr>
          <w:rFonts w:ascii="Traditional Arabic" w:hAnsi="Traditional Arabic" w:cs="Traditional Arabic"/>
          <w:sz w:val="28"/>
          <w:szCs w:val="28"/>
        </w:rPr>
        <w:sym w:font="HQPB1" w:char="F091"/>
      </w:r>
      <w:r w:rsidRPr="001A0B33">
        <w:rPr>
          <w:rFonts w:ascii="Traditional Arabic" w:hAnsi="Traditional Arabic" w:cs="Traditional Arabic"/>
          <w:sz w:val="28"/>
          <w:szCs w:val="28"/>
        </w:rPr>
        <w:sym w:font="HQPB1" w:char="F023"/>
      </w:r>
      <w:r w:rsidRPr="001A0B33">
        <w:rPr>
          <w:rFonts w:ascii="Traditional Arabic" w:hAnsi="Traditional Arabic" w:cs="Traditional Arabic"/>
          <w:sz w:val="28"/>
          <w:szCs w:val="28"/>
        </w:rPr>
        <w:sym w:font="HQPB5" w:char="F074"/>
      </w:r>
      <w:r w:rsidRPr="001A0B33">
        <w:rPr>
          <w:rFonts w:ascii="Traditional Arabic" w:hAnsi="Traditional Arabic" w:cs="Traditional Arabic"/>
          <w:sz w:val="28"/>
          <w:szCs w:val="28"/>
        </w:rPr>
        <w:sym w:font="HQPB1" w:char="F08D"/>
      </w:r>
      <w:r w:rsidRPr="001A0B33">
        <w:rPr>
          <w:rFonts w:ascii="Traditional Arabic" w:hAnsi="Traditional Arabic" w:cs="Traditional Arabic"/>
          <w:sz w:val="28"/>
          <w:szCs w:val="28"/>
        </w:rPr>
        <w:sym w:font="HQPB4" w:char="F0F6"/>
      </w:r>
      <w:r w:rsidRPr="001A0B33">
        <w:rPr>
          <w:rFonts w:ascii="Traditional Arabic" w:hAnsi="Traditional Arabic" w:cs="Traditional Arabic"/>
          <w:sz w:val="28"/>
          <w:szCs w:val="28"/>
        </w:rPr>
        <w:sym w:font="HQPB1" w:char="F02F"/>
      </w:r>
      <w:r w:rsidRPr="001A0B33">
        <w:rPr>
          <w:rFonts w:ascii="Traditional Arabic" w:hAnsi="Traditional Arabic" w:cs="Traditional Arabic"/>
          <w:sz w:val="28"/>
          <w:szCs w:val="28"/>
        </w:rPr>
        <w:sym w:font="HQPB5" w:char="F046"/>
      </w:r>
      <w:r w:rsidRPr="001A0B33">
        <w:rPr>
          <w:rFonts w:ascii="Traditional Arabic" w:hAnsi="Traditional Arabic" w:cs="Traditional Arabic"/>
          <w:sz w:val="28"/>
          <w:szCs w:val="28"/>
        </w:rPr>
        <w:sym w:font="HQPB2" w:char="F07B"/>
      </w:r>
      <w:r w:rsidRPr="001A0B33">
        <w:rPr>
          <w:rFonts w:ascii="Traditional Arabic" w:hAnsi="Traditional Arabic" w:cs="Traditional Arabic"/>
          <w:sz w:val="28"/>
          <w:szCs w:val="28"/>
        </w:rPr>
        <w:sym w:font="HQPB5" w:char="F024"/>
      </w:r>
      <w:r w:rsidRPr="001A0B33">
        <w:rPr>
          <w:rFonts w:ascii="Traditional Arabic" w:hAnsi="Traditional Arabic" w:cs="Traditional Arabic"/>
          <w:sz w:val="28"/>
          <w:szCs w:val="28"/>
        </w:rPr>
        <w:sym w:font="HQPB1" w:char="F023"/>
      </w:r>
    </w:p>
    <w:p w:rsidR="00D65B64" w:rsidRPr="00D65B64" w:rsidRDefault="004A2DFB" w:rsidP="00531984">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Dari ayat di</w:t>
      </w:r>
      <w:r w:rsidR="00D65B64" w:rsidRPr="00D65B64">
        <w:rPr>
          <w:rFonts w:ascii="Times New Roman" w:hAnsi="Times New Roman" w:cs="Times New Roman"/>
          <w:sz w:val="24"/>
          <w:szCs w:val="24"/>
        </w:rPr>
        <w:t>atas terlihat bahwa mereka bermohon tiga hal</w:t>
      </w:r>
      <w:r w:rsidR="00FD178F">
        <w:rPr>
          <w:rFonts w:ascii="Times New Roman" w:hAnsi="Times New Roman" w:cs="Times New Roman"/>
          <w:sz w:val="24"/>
          <w:szCs w:val="24"/>
          <w:lang w:val="en-US"/>
        </w:rPr>
        <w:t xml:space="preserve"> </w:t>
      </w:r>
      <w:r w:rsidR="00D65B64" w:rsidRPr="00D65B64">
        <w:rPr>
          <w:rFonts w:ascii="Times New Roman" w:hAnsi="Times New Roman" w:cs="Times New Roman"/>
          <w:sz w:val="24"/>
          <w:szCs w:val="24"/>
        </w:rPr>
        <w:t>pokok.</w:t>
      </w:r>
    </w:p>
    <w:p w:rsidR="00D65B64" w:rsidRPr="00DB171E" w:rsidRDefault="00D65B64" w:rsidP="001A0B33">
      <w:pPr>
        <w:autoSpaceDE w:val="0"/>
        <w:autoSpaceDN w:val="0"/>
        <w:adjustRightInd w:val="0"/>
        <w:spacing w:after="0" w:line="240" w:lineRule="auto"/>
        <w:ind w:firstLine="720"/>
        <w:jc w:val="both"/>
        <w:rPr>
          <w:rFonts w:ascii="HQPB1" w:hAnsi="HQPB1" w:cs="HQPB1"/>
          <w:sz w:val="24"/>
          <w:szCs w:val="24"/>
        </w:rPr>
      </w:pPr>
      <w:r w:rsidRPr="00D65B64">
        <w:rPr>
          <w:rFonts w:ascii="Times New Roman" w:hAnsi="Times New Roman" w:cs="Times New Roman"/>
          <w:i/>
          <w:iCs/>
          <w:sz w:val="24"/>
          <w:szCs w:val="24"/>
        </w:rPr>
        <w:t>Pertama</w:t>
      </w:r>
      <w:r w:rsidR="00DB171E">
        <w:rPr>
          <w:rFonts w:ascii="Times New Roman" w:hAnsi="Times New Roman" w:cs="Times New Roman"/>
          <w:sz w:val="24"/>
          <w:szCs w:val="24"/>
          <w:lang w:val="en-US"/>
        </w:rPr>
        <w:t xml:space="preserve">, </w:t>
      </w:r>
      <w:r w:rsidR="00DB171E" w:rsidRPr="001A0B33">
        <w:rPr>
          <w:rFonts w:ascii="Traditional Arabic" w:hAnsi="Traditional Arabic" w:cs="Traditional Arabic"/>
          <w:sz w:val="28"/>
          <w:szCs w:val="28"/>
        </w:rPr>
        <w:sym w:font="HQPB1" w:char="F024"/>
      </w:r>
      <w:r w:rsidR="00DB171E" w:rsidRPr="001A0B33">
        <w:rPr>
          <w:rFonts w:ascii="Traditional Arabic" w:hAnsi="Traditional Arabic" w:cs="Traditional Arabic"/>
          <w:sz w:val="28"/>
          <w:szCs w:val="28"/>
        </w:rPr>
        <w:sym w:font="HQPB5" w:char="F06F"/>
      </w:r>
      <w:r w:rsidR="00DB171E" w:rsidRPr="001A0B33">
        <w:rPr>
          <w:rFonts w:ascii="Traditional Arabic" w:hAnsi="Traditional Arabic" w:cs="Traditional Arabic"/>
          <w:sz w:val="28"/>
          <w:szCs w:val="28"/>
        </w:rPr>
        <w:sym w:font="HQPB2" w:char="F059"/>
      </w:r>
      <w:r w:rsidR="00DB171E" w:rsidRPr="001A0B33">
        <w:rPr>
          <w:rFonts w:ascii="Traditional Arabic" w:hAnsi="Traditional Arabic" w:cs="Traditional Arabic"/>
          <w:sz w:val="28"/>
          <w:szCs w:val="28"/>
        </w:rPr>
        <w:sym w:font="HQPB5" w:char="F074"/>
      </w:r>
      <w:r w:rsidR="00DB171E" w:rsidRPr="001A0B33">
        <w:rPr>
          <w:rFonts w:ascii="Traditional Arabic" w:hAnsi="Traditional Arabic" w:cs="Traditional Arabic"/>
          <w:sz w:val="28"/>
          <w:szCs w:val="28"/>
        </w:rPr>
        <w:sym w:font="HQPB1" w:char="F02F"/>
      </w:r>
      <w:r w:rsidR="00DB171E" w:rsidRPr="001A0B33">
        <w:rPr>
          <w:rFonts w:ascii="Traditional Arabic" w:hAnsi="Traditional Arabic" w:cs="Traditional Arabic"/>
          <w:sz w:val="28"/>
          <w:szCs w:val="28"/>
        </w:rPr>
        <w:sym w:font="HQPB2" w:char="F071"/>
      </w:r>
      <w:r w:rsidR="00DB171E" w:rsidRPr="001A0B33">
        <w:rPr>
          <w:rFonts w:ascii="Traditional Arabic" w:hAnsi="Traditional Arabic" w:cs="Traditional Arabic"/>
          <w:sz w:val="28"/>
          <w:szCs w:val="28"/>
        </w:rPr>
        <w:sym w:font="HQPB4" w:char="F0E7"/>
      </w:r>
      <w:r w:rsidR="00DB171E" w:rsidRPr="001A0B33">
        <w:rPr>
          <w:rFonts w:ascii="Traditional Arabic" w:hAnsi="Traditional Arabic" w:cs="Traditional Arabic"/>
          <w:sz w:val="28"/>
          <w:szCs w:val="28"/>
        </w:rPr>
        <w:sym w:font="HQPB2" w:char="F052"/>
      </w:r>
      <w:r w:rsidR="00DB171E" w:rsidRPr="001A0B33">
        <w:rPr>
          <w:rFonts w:ascii="Traditional Arabic" w:hAnsi="Traditional Arabic" w:cs="Traditional Arabic"/>
          <w:sz w:val="28"/>
          <w:szCs w:val="28"/>
        </w:rPr>
        <w:sym w:font="HQPB4" w:char="F0E8"/>
      </w:r>
      <w:r w:rsidR="00DB171E" w:rsidRPr="001A0B33">
        <w:rPr>
          <w:rFonts w:ascii="Traditional Arabic" w:hAnsi="Traditional Arabic" w:cs="Traditional Arabic"/>
          <w:sz w:val="28"/>
          <w:szCs w:val="28"/>
        </w:rPr>
        <w:sym w:font="HQPB1" w:char="F08C"/>
      </w:r>
      <w:r w:rsidR="00DB171E" w:rsidRPr="001A0B33">
        <w:rPr>
          <w:rFonts w:ascii="Traditional Arabic" w:hAnsi="Traditional Arabic" w:cs="Traditional Arabic"/>
          <w:sz w:val="28"/>
          <w:szCs w:val="28"/>
        </w:rPr>
        <w:sym w:font="HQPB1" w:char="F024"/>
      </w:r>
      <w:r w:rsidR="00DB171E" w:rsidRPr="001A0B33">
        <w:rPr>
          <w:rFonts w:ascii="Traditional Arabic" w:hAnsi="Traditional Arabic" w:cs="Traditional Arabic"/>
          <w:sz w:val="28"/>
          <w:szCs w:val="28"/>
        </w:rPr>
        <w:sym w:font="HQPB5" w:char="F075"/>
      </w:r>
      <w:r w:rsidR="00DB171E" w:rsidRPr="001A0B33">
        <w:rPr>
          <w:rFonts w:ascii="Traditional Arabic" w:hAnsi="Traditional Arabic" w:cs="Traditional Arabic"/>
          <w:sz w:val="28"/>
          <w:szCs w:val="28"/>
        </w:rPr>
        <w:sym w:font="HQPB2" w:char="F05A"/>
      </w:r>
      <w:r w:rsidR="00DB171E" w:rsidRPr="001A0B33">
        <w:rPr>
          <w:rFonts w:ascii="Traditional Arabic" w:hAnsi="Traditional Arabic" w:cs="Traditional Arabic"/>
          <w:sz w:val="28"/>
          <w:szCs w:val="28"/>
        </w:rPr>
        <w:sym w:font="HQPB5" w:char="F073"/>
      </w:r>
      <w:r w:rsidR="00DB171E" w:rsidRPr="001A0B33">
        <w:rPr>
          <w:rFonts w:ascii="Traditional Arabic" w:hAnsi="Traditional Arabic" w:cs="Traditional Arabic"/>
          <w:sz w:val="28"/>
          <w:szCs w:val="28"/>
        </w:rPr>
        <w:sym w:font="HQPB2" w:char="F039"/>
      </w:r>
      <w:r w:rsidR="00DB171E" w:rsidRPr="001A0B33">
        <w:rPr>
          <w:rFonts w:ascii="Traditional Arabic" w:hAnsi="Traditional Arabic" w:cs="Traditional Arabic"/>
          <w:sz w:val="28"/>
          <w:szCs w:val="28"/>
        </w:rPr>
        <w:sym w:font="HQPB1" w:char="F08D"/>
      </w:r>
      <w:r w:rsidR="00DB171E" w:rsidRPr="001A0B33">
        <w:rPr>
          <w:rFonts w:ascii="Traditional Arabic" w:hAnsi="Traditional Arabic" w:cs="Traditional Arabic"/>
          <w:sz w:val="28"/>
          <w:szCs w:val="28"/>
        </w:rPr>
        <w:sym w:font="HQPB4" w:char="F0CF"/>
      </w:r>
      <w:r w:rsidR="00DB171E" w:rsidRPr="001A0B33">
        <w:rPr>
          <w:rFonts w:ascii="Traditional Arabic" w:hAnsi="Traditional Arabic" w:cs="Traditional Arabic"/>
          <w:sz w:val="28"/>
          <w:szCs w:val="28"/>
        </w:rPr>
        <w:sym w:font="HQPB1" w:char="F0FF"/>
      </w:r>
      <w:r w:rsidR="00DB171E" w:rsidRPr="001A0B33">
        <w:rPr>
          <w:rFonts w:ascii="Traditional Arabic" w:hAnsi="Traditional Arabic" w:cs="Traditional Arabic"/>
          <w:sz w:val="28"/>
          <w:szCs w:val="28"/>
        </w:rPr>
        <w:sym w:font="HQPB4" w:char="F0F8"/>
      </w:r>
      <w:r w:rsidR="00DB171E" w:rsidRPr="001A0B33">
        <w:rPr>
          <w:rFonts w:ascii="Traditional Arabic" w:hAnsi="Traditional Arabic" w:cs="Traditional Arabic"/>
          <w:sz w:val="28"/>
          <w:szCs w:val="28"/>
        </w:rPr>
        <w:sym w:font="HQPB1" w:char="F0EE"/>
      </w:r>
      <w:r w:rsidR="00DB171E" w:rsidRPr="001A0B33">
        <w:rPr>
          <w:rFonts w:ascii="Traditional Arabic" w:hAnsi="Traditional Arabic" w:cs="Traditional Arabic"/>
          <w:sz w:val="28"/>
          <w:szCs w:val="28"/>
        </w:rPr>
        <w:sym w:font="HQPB5" w:char="F024"/>
      </w:r>
      <w:r w:rsidR="00DB171E" w:rsidRPr="001A0B33">
        <w:rPr>
          <w:rFonts w:ascii="Traditional Arabic" w:hAnsi="Traditional Arabic" w:cs="Traditional Arabic"/>
          <w:sz w:val="28"/>
          <w:szCs w:val="28"/>
        </w:rPr>
        <w:sym w:font="HQPB1" w:char="F024"/>
      </w:r>
      <w:r w:rsidR="00DB171E" w:rsidRPr="001A0B33">
        <w:rPr>
          <w:rFonts w:ascii="Traditional Arabic" w:hAnsi="Traditional Arabic" w:cs="Traditional Arabic"/>
          <w:sz w:val="28"/>
          <w:szCs w:val="28"/>
        </w:rPr>
        <w:sym w:font="HQPB5" w:char="F073"/>
      </w:r>
      <w:r w:rsidR="00DB171E" w:rsidRPr="001A0B33">
        <w:rPr>
          <w:rFonts w:ascii="Traditional Arabic" w:hAnsi="Traditional Arabic" w:cs="Traditional Arabic"/>
          <w:sz w:val="28"/>
          <w:szCs w:val="28"/>
        </w:rPr>
        <w:sym w:font="HQPB1" w:char="F0F9"/>
      </w:r>
      <w:r w:rsidR="001A0B33">
        <w:rPr>
          <w:sz w:val="28"/>
          <w:szCs w:val="28"/>
          <w:lang w:val="en-US"/>
        </w:rPr>
        <w:t xml:space="preserve"> </w:t>
      </w:r>
      <w:r w:rsidR="00DB171E">
        <w:rPr>
          <w:rFonts w:ascii="Times New Roman" w:hAnsi="Times New Roman" w:cs="Times New Roman"/>
          <w:sz w:val="24"/>
          <w:szCs w:val="24"/>
          <w:lang w:val="en-MY"/>
        </w:rPr>
        <w:t>yan</w:t>
      </w:r>
      <w:r w:rsidRPr="00D65B64">
        <w:rPr>
          <w:rFonts w:ascii="Times New Roman" w:hAnsi="Times New Roman" w:cs="Times New Roman"/>
          <w:sz w:val="24"/>
          <w:szCs w:val="24"/>
        </w:rPr>
        <w:t>g artinya ampunilah bagi kami dosa</w:t>
      </w:r>
      <w:r w:rsidR="004A2DFB" w:rsidRPr="004A2DFB">
        <w:rPr>
          <w:rFonts w:ascii="Times New Roman" w:hAnsi="Times New Roman" w:cs="Times New Roman"/>
          <w:sz w:val="24"/>
          <w:szCs w:val="24"/>
        </w:rPr>
        <w:t>-</w:t>
      </w:r>
      <w:r w:rsidRPr="00D65B64">
        <w:rPr>
          <w:rFonts w:ascii="Times New Roman" w:hAnsi="Times New Roman" w:cs="Times New Roman"/>
          <w:sz w:val="24"/>
          <w:szCs w:val="24"/>
        </w:rPr>
        <w:t>dosa kami.</w:t>
      </w:r>
    </w:p>
    <w:p w:rsidR="00D65B64" w:rsidRPr="00EB7367" w:rsidRDefault="00D65B64" w:rsidP="001A0B33">
      <w:pPr>
        <w:autoSpaceDE w:val="0"/>
        <w:autoSpaceDN w:val="0"/>
        <w:adjustRightInd w:val="0"/>
        <w:spacing w:after="0" w:line="240" w:lineRule="auto"/>
        <w:ind w:firstLine="720"/>
        <w:jc w:val="both"/>
        <w:rPr>
          <w:rFonts w:ascii="Times New Roman" w:hAnsi="Times New Roman" w:cs="Times New Roman"/>
          <w:sz w:val="24"/>
          <w:szCs w:val="24"/>
        </w:rPr>
      </w:pPr>
      <w:r w:rsidRPr="00D65B64">
        <w:rPr>
          <w:rFonts w:ascii="Times New Roman" w:hAnsi="Times New Roman" w:cs="Times New Roman"/>
          <w:i/>
          <w:iCs/>
          <w:sz w:val="24"/>
          <w:szCs w:val="24"/>
        </w:rPr>
        <w:t>Kedua</w:t>
      </w:r>
      <w:r w:rsidRPr="00D65B64">
        <w:rPr>
          <w:rFonts w:ascii="Times New Roman" w:hAnsi="Times New Roman" w:cs="Times New Roman"/>
          <w:sz w:val="24"/>
          <w:szCs w:val="24"/>
        </w:rPr>
        <w:t xml:space="preserve">, </w:t>
      </w:r>
      <w:r w:rsidRPr="001A0B33">
        <w:rPr>
          <w:rFonts w:ascii="HQPB1" w:hAnsi="HQPB1" w:cs="HQPB1"/>
          <w:sz w:val="28"/>
          <w:szCs w:val="28"/>
        </w:rPr>
        <w:t></w:t>
      </w:r>
      <w:r w:rsidRPr="001A0B33">
        <w:rPr>
          <w:rFonts w:ascii="HQPB5" w:hAnsi="HQPB5" w:cs="HQPB5"/>
          <w:sz w:val="28"/>
          <w:szCs w:val="28"/>
        </w:rPr>
        <w:t></w:t>
      </w:r>
      <w:r w:rsidRPr="001A0B33">
        <w:rPr>
          <w:rFonts w:ascii="HQPB2" w:hAnsi="HQPB2" w:cs="HQPB2"/>
          <w:sz w:val="28"/>
          <w:szCs w:val="28"/>
        </w:rPr>
        <w:t></w:t>
      </w:r>
      <w:r w:rsidRPr="001A0B33">
        <w:rPr>
          <w:rFonts w:ascii="HQPB4" w:hAnsi="HQPB4" w:cs="HQPB4"/>
          <w:sz w:val="28"/>
          <w:szCs w:val="28"/>
        </w:rPr>
        <w:t></w:t>
      </w:r>
      <w:r w:rsidRPr="001A0B33">
        <w:rPr>
          <w:rFonts w:ascii="HQPB1" w:hAnsi="HQPB1" w:cs="HQPB1"/>
          <w:sz w:val="28"/>
          <w:szCs w:val="28"/>
        </w:rPr>
        <w:t></w:t>
      </w:r>
      <w:r w:rsidRPr="001A0B33">
        <w:rPr>
          <w:rFonts w:ascii="HQPB1" w:hAnsi="HQPB1" w:cs="HQPB1"/>
          <w:sz w:val="28"/>
          <w:szCs w:val="28"/>
        </w:rPr>
        <w:t></w:t>
      </w:r>
      <w:r w:rsidRPr="001A0B33">
        <w:rPr>
          <w:rFonts w:ascii="HQPB5" w:hAnsi="HQPB5" w:cs="HQPB5"/>
          <w:sz w:val="28"/>
          <w:szCs w:val="28"/>
        </w:rPr>
        <w:t></w:t>
      </w:r>
      <w:r w:rsidRPr="001A0B33">
        <w:rPr>
          <w:rFonts w:ascii="HQPB2" w:hAnsi="HQPB2" w:cs="HQPB2"/>
          <w:sz w:val="28"/>
          <w:szCs w:val="28"/>
        </w:rPr>
        <w:t></w:t>
      </w:r>
      <w:r w:rsidRPr="001A0B33">
        <w:rPr>
          <w:rFonts w:ascii="HQPB4" w:hAnsi="HQPB4" w:cs="HQPB4"/>
          <w:sz w:val="28"/>
          <w:szCs w:val="28"/>
        </w:rPr>
        <w:t></w:t>
      </w:r>
      <w:r w:rsidRPr="001A0B33">
        <w:rPr>
          <w:rFonts w:ascii="HQPB4" w:hAnsi="HQPB4" w:cs="HQPB4"/>
          <w:sz w:val="28"/>
          <w:szCs w:val="28"/>
        </w:rPr>
        <w:t></w:t>
      </w:r>
      <w:r w:rsidRPr="001A0B33">
        <w:rPr>
          <w:rFonts w:ascii="HQPB2" w:hAnsi="HQPB2" w:cs="HQPB2"/>
          <w:sz w:val="28"/>
          <w:szCs w:val="28"/>
        </w:rPr>
        <w:t></w:t>
      </w:r>
      <w:r w:rsidRPr="001A0B33">
        <w:rPr>
          <w:rFonts w:ascii="HQPB5" w:hAnsi="HQPB5" w:cs="HQPB5"/>
          <w:sz w:val="28"/>
          <w:szCs w:val="28"/>
        </w:rPr>
        <w:t></w:t>
      </w:r>
      <w:r w:rsidRPr="001A0B33">
        <w:rPr>
          <w:rFonts w:ascii="HQPB1" w:hAnsi="HQPB1" w:cs="HQPB1"/>
          <w:sz w:val="28"/>
          <w:szCs w:val="28"/>
        </w:rPr>
        <w:t></w:t>
      </w:r>
      <w:r w:rsidRPr="001A0B33">
        <w:rPr>
          <w:rFonts w:ascii="HQPB1" w:hAnsi="HQPB1" w:cs="HQPB1"/>
          <w:sz w:val="28"/>
          <w:szCs w:val="28"/>
        </w:rPr>
        <w:t></w:t>
      </w:r>
      <w:r w:rsidRPr="001A0B33">
        <w:rPr>
          <w:rFonts w:ascii="HQPB1" w:hAnsi="HQPB1" w:cs="HQPB1"/>
          <w:sz w:val="28"/>
          <w:szCs w:val="28"/>
        </w:rPr>
        <w:t></w:t>
      </w:r>
      <w:r w:rsidRPr="001A0B33">
        <w:rPr>
          <w:rFonts w:ascii="HQPB4" w:hAnsi="HQPB4" w:cs="HQPB4"/>
          <w:sz w:val="28"/>
          <w:szCs w:val="28"/>
        </w:rPr>
        <w:t></w:t>
      </w:r>
      <w:r w:rsidRPr="001A0B33">
        <w:rPr>
          <w:rFonts w:ascii="HQPB2" w:hAnsi="HQPB2" w:cs="HQPB2"/>
          <w:sz w:val="28"/>
          <w:szCs w:val="28"/>
        </w:rPr>
        <w:t></w:t>
      </w:r>
      <w:r w:rsidRPr="001A0B33">
        <w:rPr>
          <w:rFonts w:ascii="HQPB5" w:hAnsi="HQPB5" w:cs="HQPB5"/>
          <w:sz w:val="28"/>
          <w:szCs w:val="28"/>
        </w:rPr>
        <w:t></w:t>
      </w:r>
      <w:r w:rsidRPr="001A0B33">
        <w:rPr>
          <w:rFonts w:ascii="HQPB1" w:hAnsi="HQPB1" w:cs="HQPB1"/>
          <w:sz w:val="28"/>
          <w:szCs w:val="28"/>
        </w:rPr>
        <w:t></w:t>
      </w:r>
      <w:r w:rsidRPr="001A0B33">
        <w:rPr>
          <w:rFonts w:ascii="HQPB1" w:hAnsi="HQPB1" w:cs="HQPB1"/>
          <w:sz w:val="28"/>
          <w:szCs w:val="28"/>
        </w:rPr>
        <w:t></w:t>
      </w:r>
      <w:r w:rsidRPr="001A0B33">
        <w:rPr>
          <w:rFonts w:ascii="HQPB1" w:hAnsi="HQPB1" w:cs="HQPB1"/>
          <w:sz w:val="28"/>
          <w:szCs w:val="28"/>
        </w:rPr>
        <w:t></w:t>
      </w:r>
      <w:r w:rsidRPr="001A0B33">
        <w:rPr>
          <w:rFonts w:ascii="HQPB4" w:hAnsi="HQPB4" w:cs="HQPB4"/>
          <w:sz w:val="28"/>
          <w:szCs w:val="28"/>
        </w:rPr>
        <w:t></w:t>
      </w:r>
      <w:r w:rsidRPr="001A0B33">
        <w:rPr>
          <w:rFonts w:ascii="HQPB4" w:hAnsi="HQPB4" w:cs="HQPB4"/>
          <w:sz w:val="28"/>
          <w:szCs w:val="28"/>
        </w:rPr>
        <w:t></w:t>
      </w:r>
      <w:r w:rsidRPr="001A0B33">
        <w:rPr>
          <w:rFonts w:ascii="HQPB1" w:hAnsi="HQPB1" w:cs="HQPB1"/>
          <w:sz w:val="28"/>
          <w:szCs w:val="28"/>
        </w:rPr>
        <w:t></w:t>
      </w:r>
      <w:r w:rsidRPr="001A0B33">
        <w:rPr>
          <w:rFonts w:ascii="HQPB5" w:hAnsi="HQPB5" w:cs="HQPB5"/>
          <w:sz w:val="28"/>
          <w:szCs w:val="28"/>
        </w:rPr>
        <w:t></w:t>
      </w:r>
      <w:r w:rsidRPr="001A0B33">
        <w:rPr>
          <w:rFonts w:ascii="HQPB2" w:hAnsi="HQPB2" w:cs="HQPB2"/>
          <w:sz w:val="28"/>
          <w:szCs w:val="28"/>
        </w:rPr>
        <w:t></w:t>
      </w:r>
      <w:r w:rsidRPr="001A0B33">
        <w:rPr>
          <w:rFonts w:ascii="HQPB5" w:hAnsi="HQPB5" w:cs="HQPB5"/>
          <w:sz w:val="28"/>
          <w:szCs w:val="28"/>
        </w:rPr>
        <w:t></w:t>
      </w:r>
      <w:r w:rsidRPr="001A0B33">
        <w:rPr>
          <w:rFonts w:ascii="HQPB2" w:hAnsi="HQPB2" w:cs="HQPB2"/>
          <w:sz w:val="28"/>
          <w:szCs w:val="28"/>
        </w:rPr>
        <w:t></w:t>
      </w:r>
      <w:r w:rsidRPr="001A0B33">
        <w:rPr>
          <w:rFonts w:ascii="HQPB2" w:hAnsi="HQPB2" w:cs="HQPB2"/>
          <w:sz w:val="28"/>
          <w:szCs w:val="28"/>
        </w:rPr>
        <w:t></w:t>
      </w:r>
      <w:r w:rsidRPr="00D65B64">
        <w:rPr>
          <w:rFonts w:ascii="Times New Roman" w:hAnsi="Times New Roman" w:cs="Times New Roman"/>
          <w:sz w:val="24"/>
          <w:szCs w:val="24"/>
        </w:rPr>
        <w:t>yang artinya dan tutuplah dari kami kesalahan- kesalahan kami.</w:t>
      </w:r>
    </w:p>
    <w:p w:rsidR="00D65B64" w:rsidRPr="00D65B64" w:rsidRDefault="00D65B64" w:rsidP="001A0B33">
      <w:pPr>
        <w:autoSpaceDE w:val="0"/>
        <w:autoSpaceDN w:val="0"/>
        <w:adjustRightInd w:val="0"/>
        <w:spacing w:after="0" w:line="240" w:lineRule="auto"/>
        <w:ind w:firstLine="720"/>
        <w:jc w:val="both"/>
        <w:rPr>
          <w:rFonts w:ascii="Times New Roman" w:hAnsi="Times New Roman" w:cs="Times New Roman"/>
          <w:sz w:val="24"/>
          <w:szCs w:val="24"/>
          <w:lang w:val="en-US"/>
        </w:rPr>
      </w:pPr>
      <w:r w:rsidRPr="00D65B64">
        <w:rPr>
          <w:rFonts w:ascii="Times New Roman" w:hAnsi="Times New Roman" w:cs="Times New Roman"/>
          <w:i/>
          <w:iCs/>
          <w:sz w:val="24"/>
          <w:szCs w:val="24"/>
        </w:rPr>
        <w:t>Ketiga</w:t>
      </w:r>
      <w:r w:rsidRPr="00D65B64">
        <w:rPr>
          <w:rFonts w:ascii="Times New Roman" w:hAnsi="Times New Roman" w:cs="Times New Roman"/>
          <w:sz w:val="24"/>
          <w:szCs w:val="24"/>
        </w:rPr>
        <w:t xml:space="preserve">, </w:t>
      </w:r>
      <w:r w:rsidR="005D52A0">
        <w:rPr>
          <w:rFonts w:ascii="HQPB5" w:hAnsi="HQPB5"/>
        </w:rPr>
        <w:sym w:font="HQPB5" w:char="F079"/>
      </w:r>
      <w:r w:rsidR="005D52A0">
        <w:rPr>
          <w:rFonts w:ascii="HQPB4" w:hAnsi="HQPB4"/>
        </w:rPr>
        <w:sym w:font="HQPB4" w:char="F0CD"/>
      </w:r>
      <w:r w:rsidR="005D52A0" w:rsidRPr="001736C1">
        <w:rPr>
          <w:sz w:val="28"/>
          <w:szCs w:val="28"/>
        </w:rPr>
        <w:sym w:font="HQPB1" w:char="F091"/>
      </w:r>
      <w:r w:rsidR="005D52A0" w:rsidRPr="001736C1">
        <w:rPr>
          <w:sz w:val="28"/>
          <w:szCs w:val="28"/>
        </w:rPr>
        <w:sym w:font="HQPB1" w:char="F023"/>
      </w:r>
      <w:r w:rsidR="005D52A0" w:rsidRPr="001736C1">
        <w:rPr>
          <w:rFonts w:ascii="HQPB5" w:hAnsi="HQPB5"/>
          <w:sz w:val="28"/>
          <w:szCs w:val="28"/>
        </w:rPr>
        <w:sym w:font="HQPB5" w:char="F074"/>
      </w:r>
      <w:r w:rsidR="005D52A0" w:rsidRPr="001736C1">
        <w:rPr>
          <w:sz w:val="28"/>
          <w:szCs w:val="28"/>
        </w:rPr>
        <w:sym w:font="HQPB1" w:char="F08D"/>
      </w:r>
      <w:r w:rsidR="005D52A0" w:rsidRPr="001736C1">
        <w:rPr>
          <w:rFonts w:ascii="HQPB4" w:hAnsi="HQPB4"/>
          <w:sz w:val="28"/>
          <w:szCs w:val="28"/>
        </w:rPr>
        <w:sym w:font="HQPB4" w:char="F0F6"/>
      </w:r>
      <w:r w:rsidR="005D52A0" w:rsidRPr="001736C1">
        <w:rPr>
          <w:sz w:val="28"/>
          <w:szCs w:val="28"/>
        </w:rPr>
        <w:sym w:font="HQPB1" w:char="F02F"/>
      </w:r>
      <w:r w:rsidR="005D52A0" w:rsidRPr="001736C1">
        <w:rPr>
          <w:rFonts w:ascii="HQPB5" w:hAnsi="HQPB5"/>
          <w:sz w:val="28"/>
          <w:szCs w:val="28"/>
        </w:rPr>
        <w:sym w:font="HQPB5" w:char="F046"/>
      </w:r>
      <w:r w:rsidR="005D52A0" w:rsidRPr="001736C1">
        <w:rPr>
          <w:rFonts w:ascii="HQPB2" w:hAnsi="HQPB2"/>
          <w:sz w:val="28"/>
          <w:szCs w:val="28"/>
        </w:rPr>
        <w:sym w:font="HQPB2" w:char="F07B"/>
      </w:r>
      <w:r w:rsidR="005D52A0" w:rsidRPr="001736C1">
        <w:rPr>
          <w:rFonts w:ascii="HQPB5" w:hAnsi="HQPB5"/>
          <w:sz w:val="28"/>
          <w:szCs w:val="28"/>
        </w:rPr>
        <w:sym w:font="HQPB5" w:char="F024"/>
      </w:r>
      <w:r w:rsidR="005D52A0" w:rsidRPr="001736C1">
        <w:rPr>
          <w:sz w:val="28"/>
          <w:szCs w:val="28"/>
        </w:rPr>
        <w:sym w:font="HQPB1" w:char="F023"/>
      </w:r>
      <w:r w:rsidR="005D52A0" w:rsidRPr="001736C1">
        <w:rPr>
          <w:sz w:val="28"/>
          <w:szCs w:val="28"/>
        </w:rPr>
        <w:sym w:font="HQPB1" w:char="F0EC"/>
      </w:r>
      <w:r w:rsidR="005D52A0" w:rsidRPr="001736C1">
        <w:rPr>
          <w:rFonts w:ascii="HQPB5" w:hAnsi="HQPB5"/>
          <w:sz w:val="28"/>
          <w:szCs w:val="28"/>
        </w:rPr>
        <w:sym w:font="HQPB5" w:char="F074"/>
      </w:r>
      <w:r w:rsidR="005D52A0" w:rsidRPr="001736C1">
        <w:rPr>
          <w:rFonts w:ascii="HQPB2" w:hAnsi="HQPB2"/>
          <w:sz w:val="28"/>
          <w:szCs w:val="28"/>
        </w:rPr>
        <w:sym w:font="HQPB2" w:char="F042"/>
      </w:r>
      <w:r w:rsidR="005D52A0" w:rsidRPr="001736C1">
        <w:rPr>
          <w:sz w:val="28"/>
          <w:szCs w:val="28"/>
        </w:rPr>
        <w:sym w:font="HQPB1" w:char="F024"/>
      </w:r>
      <w:r w:rsidR="005D52A0" w:rsidRPr="001736C1">
        <w:rPr>
          <w:rFonts w:ascii="HQPB5" w:hAnsi="HQPB5"/>
          <w:sz w:val="28"/>
          <w:szCs w:val="28"/>
        </w:rPr>
        <w:sym w:font="HQPB5" w:char="F06F"/>
      </w:r>
      <w:r w:rsidR="005D52A0" w:rsidRPr="001736C1">
        <w:rPr>
          <w:rFonts w:ascii="HQPB2" w:hAnsi="HQPB2"/>
          <w:sz w:val="28"/>
          <w:szCs w:val="28"/>
        </w:rPr>
        <w:sym w:font="HQPB2" w:char="F059"/>
      </w:r>
      <w:r w:rsidR="005D52A0" w:rsidRPr="001736C1">
        <w:rPr>
          <w:rFonts w:ascii="HQPB4" w:hAnsi="HQPB4"/>
          <w:sz w:val="28"/>
          <w:szCs w:val="28"/>
        </w:rPr>
        <w:sym w:font="HQPB4" w:char="F0A9"/>
      </w:r>
      <w:r w:rsidR="005D52A0" w:rsidRPr="001736C1">
        <w:rPr>
          <w:sz w:val="28"/>
          <w:szCs w:val="28"/>
        </w:rPr>
        <w:sym w:font="HQPB1" w:char="F0F9"/>
      </w:r>
      <w:r w:rsidR="005D52A0" w:rsidRPr="001736C1">
        <w:rPr>
          <w:rFonts w:ascii="HQPB5" w:hAnsi="HQPB5"/>
          <w:sz w:val="28"/>
          <w:szCs w:val="28"/>
        </w:rPr>
        <w:sym w:font="HQPB5" w:char="F075"/>
      </w:r>
      <w:r w:rsidR="005D52A0" w:rsidRPr="001736C1">
        <w:rPr>
          <w:rFonts w:ascii="HQPB2" w:hAnsi="HQPB2"/>
          <w:sz w:val="28"/>
          <w:szCs w:val="28"/>
        </w:rPr>
        <w:sym w:font="HQPB2" w:char="F071"/>
      </w:r>
      <w:r w:rsidR="005D52A0" w:rsidRPr="001736C1">
        <w:rPr>
          <w:rFonts w:ascii="HQPB5" w:hAnsi="HQPB5"/>
          <w:sz w:val="28"/>
          <w:szCs w:val="28"/>
        </w:rPr>
        <w:sym w:font="HQPB5" w:char="F073"/>
      </w:r>
      <w:r w:rsidR="005D52A0" w:rsidRPr="001736C1">
        <w:rPr>
          <w:sz w:val="28"/>
          <w:szCs w:val="28"/>
        </w:rPr>
        <w:sym w:font="HQPB1" w:char="F03F"/>
      </w:r>
      <w:r w:rsidR="005D52A0" w:rsidRPr="001736C1">
        <w:rPr>
          <w:rFonts w:ascii="HQPB5" w:hAnsi="HQPB5"/>
          <w:sz w:val="28"/>
          <w:szCs w:val="28"/>
        </w:rPr>
        <w:sym w:font="HQPB5" w:char="F075"/>
      </w:r>
      <w:r w:rsidR="005D52A0" w:rsidRPr="001736C1">
        <w:rPr>
          <w:rFonts w:ascii="HQPB2" w:hAnsi="HQPB2"/>
          <w:sz w:val="28"/>
          <w:szCs w:val="28"/>
        </w:rPr>
        <w:sym w:font="HQPB2" w:char="F072"/>
      </w:r>
      <w:r w:rsidR="005D52A0">
        <w:rPr>
          <w:rFonts w:ascii="Times New Roman" w:hAnsi="Times New Roman" w:cs="Times New Roman"/>
          <w:sz w:val="24"/>
          <w:szCs w:val="24"/>
          <w:lang w:val="en-US"/>
        </w:rPr>
        <w:t xml:space="preserve"> yang artinya p</w:t>
      </w:r>
      <w:r w:rsidRPr="00D65B64">
        <w:rPr>
          <w:rFonts w:ascii="Times New Roman" w:hAnsi="Times New Roman" w:cs="Times New Roman"/>
          <w:sz w:val="24"/>
          <w:szCs w:val="24"/>
        </w:rPr>
        <w:t>ermohonan untuk dimatikan beserta orang-orang yang</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berbakti</w:t>
      </w:r>
      <w:r w:rsidRPr="00D65B64">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8"/>
      </w:r>
    </w:p>
    <w:p w:rsidR="00D65B64" w:rsidRPr="00D65B64" w:rsidRDefault="004F561B" w:rsidP="004F561B">
      <w:pPr>
        <w:autoSpaceDE w:val="0"/>
        <w:autoSpaceDN w:val="0"/>
        <w:adjustRightInd w:val="0"/>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D65B64" w:rsidRPr="00D65B64">
        <w:rPr>
          <w:rFonts w:ascii="Times New Roman" w:hAnsi="Times New Roman" w:cs="Times New Roman"/>
          <w:sz w:val="24"/>
          <w:szCs w:val="24"/>
        </w:rPr>
        <w:t>Setelah memohon pengampunan, kini dalam ayat ini mereka mengharapkan buah pengampunan itu dengan bermohon:”Tuhan kami, dan anugerahilah kami kemampuan beramal sehingga kami dapat meraih apa yang telah engkau janjikan ke</w:t>
      </w:r>
      <w:r w:rsidR="00EB7367">
        <w:rPr>
          <w:rFonts w:ascii="Times New Roman" w:hAnsi="Times New Roman" w:cs="Times New Roman"/>
          <w:sz w:val="24"/>
          <w:szCs w:val="24"/>
        </w:rPr>
        <w:t>pada kami melalui rasul-rasul-M</w:t>
      </w:r>
      <w:r w:rsidR="00EB7367">
        <w:rPr>
          <w:rFonts w:ascii="Times New Roman" w:hAnsi="Times New Roman" w:cs="Times New Roman"/>
          <w:sz w:val="24"/>
          <w:szCs w:val="24"/>
          <w:lang w:val="en-US"/>
        </w:rPr>
        <w:t>u</w:t>
      </w:r>
      <w:r w:rsidR="00D65B64" w:rsidRPr="00D65B64">
        <w:rPr>
          <w:rFonts w:ascii="Times New Roman" w:hAnsi="Times New Roman" w:cs="Times New Roman"/>
          <w:sz w:val="24"/>
          <w:szCs w:val="24"/>
        </w:rPr>
        <w:t>, yakni melalui Muhammad Saw.</w:t>
      </w:r>
      <w:r w:rsidR="00D65B64">
        <w:rPr>
          <w:rStyle w:val="FootnoteReference"/>
          <w:rFonts w:ascii="Times New Roman" w:hAnsi="Times New Roman" w:cs="Times New Roman"/>
          <w:sz w:val="24"/>
          <w:szCs w:val="24"/>
        </w:rPr>
        <w:footnoteReference w:id="39"/>
      </w:r>
    </w:p>
    <w:p w:rsidR="00D65B64" w:rsidRPr="0002646E" w:rsidRDefault="00D65B64" w:rsidP="004F561B">
      <w:pPr>
        <w:autoSpaceDE w:val="0"/>
        <w:autoSpaceDN w:val="0"/>
        <w:adjustRightInd w:val="0"/>
        <w:spacing w:after="0" w:line="480" w:lineRule="auto"/>
        <w:ind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Seorang </w:t>
      </w:r>
      <w:r w:rsidR="004A2DFB" w:rsidRPr="004A2DFB">
        <w:rPr>
          <w:rFonts w:asciiTheme="majorBidi" w:hAnsiTheme="majorBidi" w:cstheme="majorBidi"/>
          <w:i/>
          <w:iCs/>
          <w:sz w:val="24"/>
          <w:szCs w:val="24"/>
        </w:rPr>
        <w:t>ulu al-albab</w:t>
      </w:r>
      <w:r w:rsidR="001736C1" w:rsidRPr="001736C1">
        <w:rPr>
          <w:rFonts w:asciiTheme="majorBidi" w:hAnsiTheme="majorBidi" w:cstheme="majorBidi"/>
          <w:i/>
          <w:iCs/>
          <w:sz w:val="24"/>
          <w:szCs w:val="24"/>
        </w:rPr>
        <w:t xml:space="preserve"> </w:t>
      </w:r>
      <w:r w:rsidRPr="00D65B64">
        <w:rPr>
          <w:rFonts w:ascii="Times New Roman" w:hAnsi="Times New Roman" w:cs="Times New Roman"/>
          <w:sz w:val="24"/>
          <w:szCs w:val="24"/>
        </w:rPr>
        <w:t>selalu berdo'a agar mereka di selamatkan dari siksa api neraka, "Ya Allah, janganlah Engkau membuka rahasia kami kelak pada hari kiamat dengan memasukkan kami kedalam neraka yang dianggap hina bagi orang-orang yang memasukinya.</w:t>
      </w:r>
      <w:r>
        <w:rPr>
          <w:rStyle w:val="FootnoteReference"/>
          <w:rFonts w:ascii="Times New Roman" w:hAnsi="Times New Roman" w:cs="Times New Roman"/>
          <w:sz w:val="24"/>
          <w:szCs w:val="24"/>
          <w:lang w:val="en-US"/>
        </w:rPr>
        <w:footnoteReference w:id="40"/>
      </w:r>
      <w:r w:rsidRPr="00D65B64">
        <w:rPr>
          <w:rFonts w:ascii="Times New Roman" w:hAnsi="Times New Roman" w:cs="Times New Roman"/>
          <w:sz w:val="24"/>
          <w:szCs w:val="24"/>
        </w:rPr>
        <w:t xml:space="preserve"> Ya Allah, janganlah Engkau mengabaikan kami</w:t>
      </w:r>
      <w:r w:rsidR="001736C1" w:rsidRPr="001736C1">
        <w:rPr>
          <w:rFonts w:ascii="Times New Roman" w:hAnsi="Times New Roman" w:cs="Times New Roman"/>
          <w:sz w:val="24"/>
          <w:szCs w:val="24"/>
        </w:rPr>
        <w:t xml:space="preserve"> </w:t>
      </w:r>
      <w:r w:rsidRPr="00D65B64">
        <w:rPr>
          <w:rFonts w:ascii="Times New Roman" w:hAnsi="Times New Roman" w:cs="Times New Roman"/>
          <w:sz w:val="24"/>
          <w:szCs w:val="24"/>
        </w:rPr>
        <w:t>deng</w:t>
      </w:r>
      <w:r w:rsidRPr="0002646E">
        <w:rPr>
          <w:rFonts w:ascii="Times New Roman" w:hAnsi="Times New Roman" w:cs="Times New Roman"/>
          <w:sz w:val="24"/>
          <w:szCs w:val="24"/>
        </w:rPr>
        <w:t>a</w:t>
      </w:r>
      <w:r w:rsidR="00EB7367">
        <w:rPr>
          <w:rFonts w:ascii="Times New Roman" w:hAnsi="Times New Roman" w:cs="Times New Roman"/>
          <w:sz w:val="24"/>
          <w:szCs w:val="24"/>
        </w:rPr>
        <w:t xml:space="preserve">n </w:t>
      </w:r>
      <w:r w:rsidRPr="00D65B64">
        <w:rPr>
          <w:rFonts w:ascii="Times New Roman" w:hAnsi="Times New Roman" w:cs="Times New Roman"/>
          <w:sz w:val="24"/>
          <w:szCs w:val="24"/>
        </w:rPr>
        <w:t>memperlihatkan keburukan-keburukankami pada hari kiamat serta memasukkan kami kedalam neraka"</w:t>
      </w:r>
      <w:r w:rsidRPr="0002646E">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41"/>
      </w:r>
    </w:p>
    <w:p w:rsidR="00D65B64" w:rsidRPr="00D65B64" w:rsidRDefault="00CB1501" w:rsidP="004F561B">
      <w:pPr>
        <w:autoSpaceDE w:val="0"/>
        <w:autoSpaceDN w:val="0"/>
        <w:adjustRightInd w:val="0"/>
        <w:spacing w:after="0" w:line="480" w:lineRule="auto"/>
        <w:ind w:firstLine="709"/>
        <w:jc w:val="both"/>
        <w:rPr>
          <w:rFonts w:ascii="Times New Roman" w:hAnsi="Times New Roman" w:cs="Times New Roman"/>
          <w:sz w:val="24"/>
          <w:szCs w:val="24"/>
          <w:lang w:val="en-US"/>
        </w:rPr>
      </w:pPr>
      <w:r w:rsidRPr="00CB1501">
        <w:rPr>
          <w:rFonts w:ascii="Times New Roman" w:hAnsi="Times New Roman" w:cs="Times New Roman"/>
          <w:sz w:val="24"/>
          <w:szCs w:val="24"/>
        </w:rPr>
        <w:t>Surat</w:t>
      </w:r>
      <w:r w:rsidR="001736C1" w:rsidRPr="001736C1">
        <w:rPr>
          <w:rFonts w:ascii="Times New Roman" w:hAnsi="Times New Roman" w:cs="Times New Roman"/>
          <w:sz w:val="24"/>
          <w:szCs w:val="24"/>
        </w:rPr>
        <w:t xml:space="preserve"> </w:t>
      </w:r>
      <w:r w:rsidRPr="002B3872">
        <w:rPr>
          <w:rFonts w:ascii="Times New Roman" w:hAnsi="Times New Roman" w:cs="Times New Roman"/>
          <w:sz w:val="24"/>
          <w:szCs w:val="24"/>
        </w:rPr>
        <w:t>A</w:t>
      </w:r>
      <w:r w:rsidR="00D65B64" w:rsidRPr="00D65B64">
        <w:rPr>
          <w:rFonts w:ascii="Times New Roman" w:hAnsi="Times New Roman" w:cs="Times New Roman"/>
          <w:sz w:val="24"/>
          <w:szCs w:val="24"/>
        </w:rPr>
        <w:t>li-I</w:t>
      </w:r>
      <w:r w:rsidR="004A2DFB">
        <w:rPr>
          <w:rFonts w:ascii="Times New Roman" w:hAnsi="Times New Roman" w:cs="Times New Roman"/>
          <w:sz w:val="24"/>
          <w:szCs w:val="24"/>
        </w:rPr>
        <w:t>mran ayat 194 ini adalah penagi</w:t>
      </w:r>
      <w:r w:rsidR="00D65B64" w:rsidRPr="00D65B64">
        <w:rPr>
          <w:rFonts w:ascii="Times New Roman" w:hAnsi="Times New Roman" w:cs="Times New Roman"/>
          <w:sz w:val="24"/>
          <w:szCs w:val="24"/>
        </w:rPr>
        <w:t>han terhadap janji Allah yang telah disampaikan All</w:t>
      </w:r>
      <w:r w:rsidR="004A2DFB">
        <w:rPr>
          <w:rFonts w:ascii="Times New Roman" w:hAnsi="Times New Roman" w:cs="Times New Roman"/>
          <w:sz w:val="24"/>
          <w:szCs w:val="24"/>
        </w:rPr>
        <w:t>ah lewat para rasul, karena mer</w:t>
      </w:r>
      <w:r w:rsidR="004A2DFB" w:rsidRPr="004A2DFB">
        <w:rPr>
          <w:rFonts w:ascii="Times New Roman" w:hAnsi="Times New Roman" w:cs="Times New Roman"/>
          <w:sz w:val="24"/>
          <w:szCs w:val="24"/>
        </w:rPr>
        <w:t>e</w:t>
      </w:r>
      <w:r w:rsidR="00D65B64" w:rsidRPr="00D65B64">
        <w:rPr>
          <w:rFonts w:ascii="Times New Roman" w:hAnsi="Times New Roman" w:cs="Times New Roman"/>
          <w:sz w:val="24"/>
          <w:szCs w:val="24"/>
        </w:rPr>
        <w:t xml:space="preserve">ka percaya kepada janji Allah yang tidak mungkin diingkari. Semua ini menunjukkan betapa sensitifnya </w:t>
      </w:r>
      <w:r w:rsidR="00D65B64" w:rsidRPr="00D65B64">
        <w:rPr>
          <w:rFonts w:ascii="Times New Roman" w:hAnsi="Times New Roman" w:cs="Times New Roman"/>
          <w:sz w:val="24"/>
          <w:szCs w:val="24"/>
        </w:rPr>
        <w:lastRenderedPageBreak/>
        <w:t>hati mereka (</w:t>
      </w:r>
      <w:r w:rsidR="004A2DFB">
        <w:rPr>
          <w:rFonts w:asciiTheme="majorBidi" w:hAnsiTheme="majorBidi" w:cstheme="majorBidi"/>
          <w:i/>
          <w:iCs/>
          <w:sz w:val="24"/>
          <w:szCs w:val="24"/>
          <w:lang w:val="en-MY"/>
        </w:rPr>
        <w:t>ulu al-albab</w:t>
      </w:r>
      <w:r w:rsidR="00D65B64" w:rsidRPr="00D65B64">
        <w:rPr>
          <w:rFonts w:ascii="Times New Roman" w:hAnsi="Times New Roman" w:cs="Times New Roman"/>
          <w:sz w:val="24"/>
          <w:szCs w:val="24"/>
        </w:rPr>
        <w:t>), dan betapa cermat, halus, takwa, dan malunya merakakepada Allah Swt.</w:t>
      </w:r>
      <w:r w:rsidR="00D65B64">
        <w:rPr>
          <w:rStyle w:val="FootnoteReference"/>
          <w:rFonts w:ascii="Times New Roman" w:hAnsi="Times New Roman" w:cs="Times New Roman"/>
          <w:sz w:val="24"/>
          <w:szCs w:val="24"/>
        </w:rPr>
        <w:footnoteReference w:id="42"/>
      </w:r>
    </w:p>
    <w:p w:rsidR="00D65B64" w:rsidRPr="004F561B" w:rsidRDefault="00D65B64" w:rsidP="00343648">
      <w:pPr>
        <w:autoSpaceDE w:val="0"/>
        <w:autoSpaceDN w:val="0"/>
        <w:bidi/>
        <w:adjustRightInd w:val="0"/>
        <w:spacing w:after="0" w:line="240" w:lineRule="auto"/>
        <w:jc w:val="both"/>
        <w:rPr>
          <w:rFonts w:ascii="Traditional Arabic" w:hAnsi="Traditional Arabic" w:cs="Traditional Arabic"/>
          <w:sz w:val="28"/>
          <w:szCs w:val="28"/>
        </w:rPr>
      </w:pPr>
      <w:r w:rsidRPr="004F561B">
        <w:rPr>
          <w:rFonts w:ascii="Traditional Arabic" w:hAnsi="Traditional Arabic" w:cs="Traditional Arabic"/>
          <w:sz w:val="28"/>
          <w:szCs w:val="28"/>
        </w:rPr>
        <w:sym w:font="HQPB5" w:char="F07A"/>
      </w:r>
      <w:r w:rsidR="00343648" w:rsidRPr="004F561B">
        <w:rPr>
          <w:rFonts w:ascii="Traditional Arabic" w:hAnsi="Traditional Arabic" w:cs="Traditional Arabic"/>
          <w:sz w:val="28"/>
          <w:szCs w:val="28"/>
        </w:rPr>
        <w:sym w:font="HQPB5" w:char="F07A"/>
      </w:r>
      <w:r w:rsidR="00343648" w:rsidRPr="004F561B">
        <w:rPr>
          <w:rFonts w:ascii="Traditional Arabic" w:hAnsi="Traditional Arabic" w:cs="Traditional Arabic"/>
          <w:sz w:val="28"/>
          <w:szCs w:val="28"/>
        </w:rPr>
        <w:sym w:font="HQPB1" w:char="F03E"/>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1" w:char="F066"/>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46"/>
      </w:r>
      <w:r w:rsidR="00343648" w:rsidRPr="004F561B">
        <w:rPr>
          <w:rFonts w:ascii="Traditional Arabic" w:hAnsi="Traditional Arabic" w:cs="Traditional Arabic"/>
          <w:sz w:val="28"/>
          <w:szCs w:val="28"/>
        </w:rPr>
        <w:sym w:font="HQPB4" w:char="F0F3"/>
      </w:r>
      <w:r w:rsidR="00343648" w:rsidRPr="004F561B">
        <w:rPr>
          <w:rFonts w:ascii="Traditional Arabic" w:hAnsi="Traditional Arabic" w:cs="Traditional Arabic"/>
          <w:sz w:val="28"/>
          <w:szCs w:val="28"/>
        </w:rPr>
        <w:sym w:font="HQPB1" w:char="F099"/>
      </w:r>
      <w:r w:rsidR="00343648" w:rsidRPr="004F561B">
        <w:rPr>
          <w:rFonts w:ascii="Traditional Arabic" w:hAnsi="Traditional Arabic" w:cs="Traditional Arabic"/>
          <w:sz w:val="28"/>
          <w:szCs w:val="28"/>
        </w:rPr>
        <w:sym w:font="HQPB5" w:char="F024"/>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1" w:char="F0F9"/>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2" w:char="F067"/>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2" w:char="F039"/>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2" w:char="F067"/>
      </w:r>
      <w:r w:rsidR="00343648" w:rsidRPr="004F561B">
        <w:rPr>
          <w:rFonts w:ascii="Traditional Arabic" w:hAnsi="Traditional Arabic" w:cs="Traditional Arabic"/>
          <w:sz w:val="28"/>
          <w:szCs w:val="28"/>
        </w:rPr>
        <w:sym w:font="HQPB4" w:char="F09A"/>
      </w:r>
      <w:r w:rsidR="00343648" w:rsidRPr="004F561B">
        <w:rPr>
          <w:rFonts w:ascii="Traditional Arabic" w:hAnsi="Traditional Arabic" w:cs="Traditional Arabic"/>
          <w:sz w:val="28"/>
          <w:szCs w:val="28"/>
        </w:rPr>
        <w:sym w:font="HQPB1" w:char="F02F"/>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1" w:char="F091"/>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2" w:char="F092"/>
      </w:r>
      <w:r w:rsidR="00343648" w:rsidRPr="004F561B">
        <w:rPr>
          <w:rFonts w:ascii="Traditional Arabic" w:hAnsi="Traditional Arabic" w:cs="Traditional Arabic"/>
          <w:sz w:val="28"/>
          <w:szCs w:val="28"/>
        </w:rPr>
        <w:sym w:font="HQPB4" w:char="F0CE"/>
      </w:r>
      <w:r w:rsidR="00343648" w:rsidRPr="004F561B">
        <w:rPr>
          <w:rFonts w:ascii="Traditional Arabic" w:hAnsi="Traditional Arabic" w:cs="Traditional Arabic"/>
          <w:sz w:val="28"/>
          <w:szCs w:val="28"/>
        </w:rPr>
        <w:sym w:font="HQPB4" w:char="F06F"/>
      </w:r>
      <w:r w:rsidR="00343648" w:rsidRPr="004F561B">
        <w:rPr>
          <w:rFonts w:ascii="Traditional Arabic" w:hAnsi="Traditional Arabic" w:cs="Traditional Arabic"/>
          <w:sz w:val="28"/>
          <w:szCs w:val="28"/>
        </w:rPr>
        <w:sym w:font="HQPB2" w:char="F054"/>
      </w:r>
      <w:r w:rsidR="00343648" w:rsidRPr="004F561B">
        <w:rPr>
          <w:rFonts w:ascii="Traditional Arabic" w:hAnsi="Traditional Arabic" w:cs="Traditional Arabic"/>
          <w:sz w:val="28"/>
          <w:szCs w:val="28"/>
        </w:rPr>
        <w:sym w:font="HQPB5" w:char="F072"/>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5" w:char="F049"/>
      </w:r>
      <w:r w:rsidR="00343648" w:rsidRPr="004F561B">
        <w:rPr>
          <w:rFonts w:ascii="Traditional Arabic" w:hAnsi="Traditional Arabic" w:cs="Traditional Arabic"/>
          <w:sz w:val="28"/>
          <w:szCs w:val="28"/>
        </w:rPr>
        <w:sym w:font="HQPB2" w:char="F077"/>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1" w:char="F0EC"/>
      </w:r>
      <w:r w:rsidR="00343648" w:rsidRPr="004F561B">
        <w:rPr>
          <w:rFonts w:ascii="Traditional Arabic" w:hAnsi="Traditional Arabic" w:cs="Traditional Arabic"/>
          <w:sz w:val="28"/>
          <w:szCs w:val="28"/>
        </w:rPr>
        <w:sym w:font="HQPB2" w:char="F08B"/>
      </w:r>
      <w:r w:rsidR="00343648" w:rsidRPr="004F561B">
        <w:rPr>
          <w:rFonts w:ascii="Traditional Arabic" w:hAnsi="Traditional Arabic" w:cs="Traditional Arabic"/>
          <w:sz w:val="28"/>
          <w:szCs w:val="28"/>
        </w:rPr>
        <w:sym w:font="HQPB4" w:char="F0C5"/>
      </w:r>
      <w:r w:rsidR="00343648" w:rsidRPr="004F561B">
        <w:rPr>
          <w:rFonts w:ascii="Traditional Arabic" w:hAnsi="Traditional Arabic" w:cs="Traditional Arabic"/>
          <w:sz w:val="28"/>
          <w:szCs w:val="28"/>
        </w:rPr>
        <w:sym w:font="HQPB1" w:char="F0CA"/>
      </w:r>
      <w:r w:rsidR="00343648" w:rsidRPr="004F561B">
        <w:rPr>
          <w:rFonts w:ascii="Traditional Arabic" w:hAnsi="Traditional Arabic" w:cs="Traditional Arabic"/>
          <w:sz w:val="28"/>
          <w:szCs w:val="28"/>
        </w:rPr>
        <w:sym w:font="HQPB4" w:char="F0E9"/>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5" w:char="F09F"/>
      </w:r>
      <w:r w:rsidR="00343648" w:rsidRPr="004F561B">
        <w:rPr>
          <w:rFonts w:ascii="Traditional Arabic" w:hAnsi="Traditional Arabic" w:cs="Traditional Arabic"/>
          <w:sz w:val="28"/>
          <w:szCs w:val="28"/>
        </w:rPr>
        <w:sym w:font="HQPB2" w:char="F040"/>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48"/>
      </w:r>
      <w:r w:rsidR="00343648" w:rsidRPr="004F561B">
        <w:rPr>
          <w:rFonts w:ascii="Traditional Arabic" w:hAnsi="Traditional Arabic" w:cs="Traditional Arabic"/>
          <w:sz w:val="28"/>
          <w:szCs w:val="28"/>
        </w:rPr>
        <w:sym w:font="HQPB5" w:char="F078"/>
      </w:r>
      <w:r w:rsidR="00343648" w:rsidRPr="004F561B">
        <w:rPr>
          <w:rFonts w:ascii="Traditional Arabic" w:hAnsi="Traditional Arabic" w:cs="Traditional Arabic"/>
          <w:sz w:val="28"/>
          <w:szCs w:val="28"/>
        </w:rPr>
        <w:sym w:font="HQPB1" w:char="F0E5"/>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39"/>
      </w:r>
      <w:r w:rsidR="00343648" w:rsidRPr="004F561B">
        <w:rPr>
          <w:rFonts w:ascii="Traditional Arabic" w:hAnsi="Traditional Arabic" w:cs="Traditional Arabic"/>
          <w:sz w:val="28"/>
          <w:szCs w:val="28"/>
        </w:rPr>
        <w:sym w:font="HQPB2" w:char="F04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2" w:char="F04A"/>
      </w:r>
      <w:r w:rsidR="00343648" w:rsidRPr="004F561B">
        <w:rPr>
          <w:rFonts w:ascii="Traditional Arabic" w:hAnsi="Traditional Arabic" w:cs="Traditional Arabic"/>
          <w:sz w:val="28"/>
          <w:szCs w:val="28"/>
        </w:rPr>
        <w:sym w:font="HQPB2" w:char="F0BB"/>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E3"/>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E4"/>
      </w:r>
      <w:r w:rsidR="00343648" w:rsidRPr="004F561B">
        <w:rPr>
          <w:rFonts w:ascii="Traditional Arabic" w:hAnsi="Traditional Arabic" w:cs="Traditional Arabic"/>
          <w:sz w:val="28"/>
          <w:szCs w:val="28"/>
        </w:rPr>
        <w:sym w:font="HQPB2" w:char="F033"/>
      </w:r>
      <w:r w:rsidR="00343648" w:rsidRPr="004F561B">
        <w:rPr>
          <w:rFonts w:ascii="Traditional Arabic" w:hAnsi="Traditional Arabic" w:cs="Traditional Arabic"/>
          <w:sz w:val="28"/>
          <w:szCs w:val="28"/>
        </w:rPr>
        <w:sym w:font="HQPB2" w:char="F059"/>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9"/>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9"/>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40"/>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5" w:char="F078"/>
      </w:r>
      <w:r w:rsidR="00343648" w:rsidRPr="004F561B">
        <w:rPr>
          <w:rFonts w:ascii="Traditional Arabic" w:hAnsi="Traditional Arabic" w:cs="Traditional Arabic"/>
          <w:sz w:val="28"/>
          <w:szCs w:val="28"/>
        </w:rPr>
        <w:sym w:font="HQPB2" w:char="F02E"/>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1" w:char="F08C"/>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sz w:val="28"/>
          <w:szCs w:val="28"/>
        </w:rPr>
        <w:sym w:font="HQPB5" w:char="F072"/>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5" w:char="F034"/>
      </w:r>
      <w:r w:rsidR="00343648" w:rsidRPr="004F561B">
        <w:rPr>
          <w:rFonts w:ascii="Traditional Arabic" w:hAnsi="Traditional Arabic" w:cs="Traditional Arabic"/>
          <w:sz w:val="28"/>
          <w:szCs w:val="28"/>
        </w:rPr>
        <w:sym w:font="HQPB2" w:char="F0D3"/>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1" w:char="F05C"/>
      </w:r>
      <w:r w:rsidR="00343648" w:rsidRPr="004F561B">
        <w:rPr>
          <w:rFonts w:ascii="Traditional Arabic" w:hAnsi="Traditional Arabic" w:cs="Traditional Arabic"/>
          <w:sz w:val="28"/>
          <w:szCs w:val="28"/>
        </w:rPr>
        <w:sym w:font="HQPB2" w:char="F052"/>
      </w:r>
      <w:r w:rsidR="00343648" w:rsidRPr="004F561B">
        <w:rPr>
          <w:rFonts w:ascii="Traditional Arabic" w:hAnsi="Traditional Arabic" w:cs="Traditional Arabic"/>
          <w:sz w:val="28"/>
          <w:szCs w:val="28"/>
        </w:rPr>
        <w:sym w:font="HQPB4" w:char="F0E9"/>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28"/>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E4"/>
      </w:r>
      <w:r w:rsidR="00343648" w:rsidRPr="004F561B">
        <w:rPr>
          <w:rFonts w:ascii="Traditional Arabic" w:hAnsi="Traditional Arabic" w:cs="Traditional Arabic"/>
          <w:sz w:val="28"/>
          <w:szCs w:val="28"/>
        </w:rPr>
        <w:sym w:font="HQPB2" w:char="F033"/>
      </w:r>
      <w:r w:rsidR="00343648" w:rsidRPr="004F561B">
        <w:rPr>
          <w:rFonts w:ascii="Traditional Arabic" w:hAnsi="Traditional Arabic" w:cs="Traditional Arabic"/>
          <w:sz w:val="28"/>
          <w:szCs w:val="28"/>
        </w:rPr>
        <w:sym w:font="HQPB4" w:char="F0E0"/>
      </w:r>
      <w:r w:rsidR="00343648" w:rsidRPr="004F561B">
        <w:rPr>
          <w:rFonts w:ascii="Traditional Arabic" w:hAnsi="Traditional Arabic" w:cs="Traditional Arabic"/>
          <w:sz w:val="28"/>
          <w:szCs w:val="28"/>
        </w:rPr>
        <w:sym w:font="HQPB1" w:char="F0D2"/>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1" w:char="F0E8"/>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2F"/>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5" w:char="F02E"/>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9"/>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3C"/>
      </w:r>
      <w:r w:rsidR="00343648" w:rsidRPr="004F561B">
        <w:rPr>
          <w:rFonts w:ascii="Traditional Arabic" w:hAnsi="Traditional Arabic" w:cs="Traditional Arabic"/>
          <w:sz w:val="28"/>
          <w:szCs w:val="28"/>
        </w:rPr>
        <w:sym w:font="HQPB1" w:char="F0D9"/>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1" w:char="F0E8"/>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2F"/>
      </w:r>
      <w:r w:rsidR="00343648" w:rsidRPr="004F561B">
        <w:rPr>
          <w:rFonts w:ascii="Traditional Arabic" w:hAnsi="Traditional Arabic" w:cs="Traditional Arabic"/>
          <w:sz w:val="28"/>
          <w:szCs w:val="28"/>
          <w:rtl/>
        </w:rPr>
        <w:t xml:space="preserve"> </w:t>
      </w:r>
      <w:r w:rsidR="00343648" w:rsidRPr="004F561B">
        <w:rPr>
          <w:rFonts w:ascii="Traditional Arabic" w:hAnsi="Traditional Arabic" w:cs="Traditional Arabic"/>
          <w:sz w:val="28"/>
          <w:szCs w:val="28"/>
        </w:rPr>
        <w:sym w:font="HQPB4" w:char="F028"/>
      </w:r>
      <w:r w:rsidR="00343648" w:rsidRPr="004F561B">
        <w:rPr>
          <w:rFonts w:ascii="Traditional Arabic" w:hAnsi="Traditional Arabic" w:cs="Traditional Arabic"/>
          <w:sz w:val="28"/>
          <w:szCs w:val="28"/>
          <w:rtl/>
        </w:rPr>
        <w:t xml:space="preserve">  </w:t>
      </w:r>
    </w:p>
    <w:p w:rsidR="00D65B64" w:rsidRPr="0083545D" w:rsidRDefault="00D65B64" w:rsidP="004F561B">
      <w:pPr>
        <w:autoSpaceDE w:val="0"/>
        <w:autoSpaceDN w:val="0"/>
        <w:adjustRightInd w:val="0"/>
        <w:spacing w:after="0" w:line="480" w:lineRule="auto"/>
        <w:ind w:firstLine="720"/>
        <w:jc w:val="both"/>
        <w:rPr>
          <w:rFonts w:ascii="Times New Roman" w:hAnsi="Times New Roman" w:cs="Times New Roman"/>
          <w:sz w:val="24"/>
          <w:szCs w:val="24"/>
        </w:rPr>
      </w:pPr>
      <w:r w:rsidRPr="00D65B64">
        <w:rPr>
          <w:rFonts w:ascii="Times New Roman" w:hAnsi="Times New Roman" w:cs="Times New Roman"/>
          <w:sz w:val="24"/>
          <w:szCs w:val="24"/>
        </w:rPr>
        <w:t>Makna ayat di atas adalah bahwa orang-orang yang beriman</w:t>
      </w:r>
      <w:r w:rsidR="00390F15">
        <w:rPr>
          <w:rFonts w:ascii="Times New Roman" w:hAnsi="Times New Roman" w:cs="Times New Roman"/>
          <w:sz w:val="24"/>
          <w:szCs w:val="24"/>
          <w:lang w:val="en-US"/>
        </w:rPr>
        <w:t xml:space="preserve"> </w:t>
      </w:r>
      <w:r w:rsidRPr="00D65B64">
        <w:rPr>
          <w:rFonts w:ascii="Times New Roman" w:hAnsi="Times New Roman" w:cs="Times New Roman"/>
          <w:sz w:val="24"/>
          <w:szCs w:val="24"/>
        </w:rPr>
        <w:t>yang berakal memohon apa yang dikemukakan di depan, maka</w:t>
      </w:r>
      <w:r w:rsidR="001925B6">
        <w:rPr>
          <w:rFonts w:ascii="Times New Roman" w:hAnsi="Times New Roman" w:cs="Times New Roman"/>
          <w:sz w:val="24"/>
          <w:szCs w:val="24"/>
          <w:lang w:val="en-US"/>
        </w:rPr>
        <w:t xml:space="preserve"> </w:t>
      </w:r>
      <w:r w:rsidRPr="00D65B64">
        <w:rPr>
          <w:rFonts w:ascii="Times New Roman" w:hAnsi="Times New Roman" w:cs="Times New Roman"/>
          <w:sz w:val="24"/>
          <w:szCs w:val="24"/>
        </w:rPr>
        <w:t>permohonan itu dikabulkan oleh Rabb mereka. Hal itu disambung</w:t>
      </w:r>
      <w:r w:rsidR="001925B6">
        <w:rPr>
          <w:rFonts w:ascii="Times New Roman" w:hAnsi="Times New Roman" w:cs="Times New Roman"/>
          <w:sz w:val="24"/>
          <w:szCs w:val="24"/>
          <w:lang w:val="en-US"/>
        </w:rPr>
        <w:t xml:space="preserve"> </w:t>
      </w:r>
      <w:r w:rsidRPr="00D65B64">
        <w:rPr>
          <w:rFonts w:ascii="Times New Roman" w:hAnsi="Times New Roman" w:cs="Times New Roman"/>
          <w:sz w:val="24"/>
          <w:szCs w:val="24"/>
        </w:rPr>
        <w:t xml:space="preserve">dengan menggunakan </w:t>
      </w:r>
      <w:r w:rsidRPr="00D65B64">
        <w:rPr>
          <w:rFonts w:ascii="Times New Roman,Italic" w:hAnsi="Times New Roman" w:cs="Times New Roman,Italic"/>
          <w:i/>
          <w:iCs/>
          <w:sz w:val="24"/>
          <w:szCs w:val="24"/>
        </w:rPr>
        <w:t>fa</w:t>
      </w:r>
      <w:r w:rsidRPr="00D65B64">
        <w:rPr>
          <w:rFonts w:ascii="Times New Roman,Italic" w:hAnsi="Times New Roman" w:cs="Times New Roman,Italic" w:hint="cs"/>
          <w:i/>
          <w:iCs/>
          <w:sz w:val="24"/>
          <w:szCs w:val="24"/>
        </w:rPr>
        <w:t>’</w:t>
      </w:r>
      <w:r w:rsidRPr="00D65B64">
        <w:rPr>
          <w:rFonts w:ascii="Times New Roman,Italic" w:hAnsi="Times New Roman" w:cs="Times New Roman,Italic"/>
          <w:i/>
          <w:iCs/>
          <w:sz w:val="24"/>
          <w:szCs w:val="24"/>
        </w:rPr>
        <w:t xml:space="preserve"> ta</w:t>
      </w:r>
      <w:r w:rsidRPr="00D65B64">
        <w:rPr>
          <w:rFonts w:ascii="Times New Roman,Italic" w:hAnsi="Times New Roman" w:cs="Times New Roman,Italic" w:hint="cs"/>
          <w:i/>
          <w:iCs/>
          <w:sz w:val="24"/>
          <w:szCs w:val="24"/>
        </w:rPr>
        <w:t>’</w:t>
      </w:r>
      <w:r w:rsidRPr="00D65B64">
        <w:rPr>
          <w:rFonts w:ascii="Times New Roman,Italic" w:hAnsi="Times New Roman" w:cs="Times New Roman,Italic"/>
          <w:i/>
          <w:iCs/>
          <w:sz w:val="24"/>
          <w:szCs w:val="24"/>
        </w:rPr>
        <w:t xml:space="preserve">qib </w:t>
      </w:r>
      <w:r w:rsidRPr="00D65B64">
        <w:rPr>
          <w:rFonts w:ascii="Times New Roman" w:hAnsi="Times New Roman" w:cs="Times New Roman"/>
          <w:sz w:val="24"/>
          <w:szCs w:val="24"/>
        </w:rPr>
        <w:t>( menggabungkan dengan yang</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sebelumnya)</w:t>
      </w:r>
      <w:r w:rsidRPr="0083545D">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43"/>
      </w:r>
    </w:p>
    <w:p w:rsidR="00D65B64" w:rsidRPr="004A2DFB" w:rsidRDefault="00D65B64" w:rsidP="004F561B">
      <w:pPr>
        <w:autoSpaceDE w:val="0"/>
        <w:autoSpaceDN w:val="0"/>
        <w:adjustRightInd w:val="0"/>
        <w:spacing w:after="0" w:line="480" w:lineRule="auto"/>
        <w:ind w:firstLine="720"/>
        <w:jc w:val="both"/>
        <w:rPr>
          <w:rFonts w:ascii="Times New Roman" w:hAnsi="Times New Roman" w:cs="Times New Roman"/>
          <w:sz w:val="24"/>
          <w:szCs w:val="24"/>
        </w:rPr>
      </w:pPr>
      <w:r w:rsidRPr="00D65B64">
        <w:rPr>
          <w:rFonts w:ascii="Times New Roman" w:hAnsi="Times New Roman" w:cs="Times New Roman"/>
          <w:sz w:val="24"/>
          <w:szCs w:val="24"/>
        </w:rPr>
        <w:t xml:space="preserve">Firman </w:t>
      </w:r>
      <w:r w:rsidR="004708F1">
        <w:rPr>
          <w:rFonts w:ascii="Times New Roman" w:hAnsi="Times New Roman" w:cs="Times New Roman"/>
          <w:sz w:val="24"/>
          <w:szCs w:val="24"/>
        </w:rPr>
        <w:t>Allah SWT di</w:t>
      </w:r>
      <w:r w:rsidRPr="00D65B64">
        <w:rPr>
          <w:rFonts w:ascii="Times New Roman" w:hAnsi="Times New Roman" w:cs="Times New Roman"/>
          <w:sz w:val="24"/>
          <w:szCs w:val="24"/>
        </w:rPr>
        <w:t>atas yang menyebut amal-amal saleh</w:t>
      </w:r>
      <w:r w:rsidR="007A7813">
        <w:rPr>
          <w:rFonts w:ascii="Times New Roman" w:hAnsi="Times New Roman" w:cs="Times New Roman"/>
          <w:sz w:val="24"/>
          <w:szCs w:val="24"/>
          <w:lang w:val="en-US"/>
        </w:rPr>
        <w:t xml:space="preserve"> </w:t>
      </w:r>
      <w:r w:rsidRPr="00D65B64">
        <w:rPr>
          <w:rFonts w:ascii="Times New Roman" w:hAnsi="Times New Roman" w:cs="Times New Roman"/>
          <w:sz w:val="24"/>
          <w:szCs w:val="24"/>
        </w:rPr>
        <w:t>se</w:t>
      </w:r>
      <w:r w:rsidR="004A2DFB">
        <w:rPr>
          <w:rFonts w:ascii="Times New Roman" w:hAnsi="Times New Roman" w:cs="Times New Roman"/>
          <w:sz w:val="24"/>
          <w:szCs w:val="24"/>
        </w:rPr>
        <w:t>telah menjelaskan pengabulan do</w:t>
      </w:r>
      <w:r w:rsidR="004A2DFB" w:rsidRPr="0083545D">
        <w:rPr>
          <w:rFonts w:ascii="Times New Roman" w:hAnsi="Times New Roman" w:cs="Times New Roman"/>
          <w:sz w:val="24"/>
          <w:szCs w:val="24"/>
        </w:rPr>
        <w:t>’</w:t>
      </w:r>
      <w:r w:rsidRPr="00D65B64">
        <w:rPr>
          <w:rFonts w:ascii="Times New Roman" w:hAnsi="Times New Roman" w:cs="Times New Roman"/>
          <w:sz w:val="24"/>
          <w:szCs w:val="24"/>
        </w:rPr>
        <w:t>a mereka, menunjukkan bahwa</w:t>
      </w:r>
      <w:r w:rsidR="004708F1">
        <w:rPr>
          <w:rFonts w:ascii="Times New Roman" w:hAnsi="Times New Roman" w:cs="Times New Roman"/>
          <w:sz w:val="24"/>
          <w:szCs w:val="24"/>
          <w:lang w:val="en-US"/>
        </w:rPr>
        <w:t xml:space="preserve"> </w:t>
      </w:r>
      <w:r w:rsidR="004A2DFB">
        <w:rPr>
          <w:rFonts w:ascii="Times New Roman" w:hAnsi="Times New Roman" w:cs="Times New Roman"/>
          <w:sz w:val="24"/>
          <w:szCs w:val="24"/>
        </w:rPr>
        <w:t>do</w:t>
      </w:r>
      <w:r w:rsidR="004A2DFB" w:rsidRPr="0083545D">
        <w:rPr>
          <w:rFonts w:ascii="Times New Roman" w:hAnsi="Times New Roman" w:cs="Times New Roman"/>
          <w:sz w:val="24"/>
          <w:szCs w:val="24"/>
        </w:rPr>
        <w:t>’</w:t>
      </w:r>
      <w:r w:rsidRPr="00D65B64">
        <w:rPr>
          <w:rFonts w:ascii="Times New Roman" w:hAnsi="Times New Roman" w:cs="Times New Roman"/>
          <w:sz w:val="24"/>
          <w:szCs w:val="24"/>
        </w:rPr>
        <w:t>a dalam bentuk ucapan saja tidak cukup, tetapi harus disertai</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dengan</w:t>
      </w:r>
      <w:r w:rsidR="004A2DFB">
        <w:rPr>
          <w:rFonts w:ascii="Times New Roman" w:hAnsi="Times New Roman" w:cs="Times New Roman"/>
          <w:sz w:val="24"/>
          <w:szCs w:val="24"/>
        </w:rPr>
        <w:t xml:space="preserve"> amal dan usaha dari yang berdo</w:t>
      </w:r>
      <w:r w:rsidR="004A2DFB" w:rsidRPr="0083545D">
        <w:rPr>
          <w:rFonts w:ascii="Times New Roman" w:hAnsi="Times New Roman" w:cs="Times New Roman"/>
          <w:sz w:val="24"/>
          <w:szCs w:val="24"/>
        </w:rPr>
        <w:t>’</w:t>
      </w:r>
      <w:r w:rsidRPr="00D65B64">
        <w:rPr>
          <w:rFonts w:ascii="Times New Roman" w:hAnsi="Times New Roman" w:cs="Times New Roman"/>
          <w:sz w:val="24"/>
          <w:szCs w:val="24"/>
        </w:rPr>
        <w:t>a itu. Lafa</w:t>
      </w:r>
      <w:r w:rsidR="004A2DFB" w:rsidRPr="004A2DFB">
        <w:rPr>
          <w:rFonts w:ascii="Times New Roman" w:hAnsi="Times New Roman" w:cs="Times New Roman"/>
          <w:sz w:val="24"/>
          <w:szCs w:val="24"/>
        </w:rPr>
        <w:t xml:space="preserve">dz </w:t>
      </w:r>
      <w:r w:rsidRPr="00D65B64">
        <w:rPr>
          <w:rFonts w:ascii="HQPB1" w:hAnsi="HQPB1" w:cs="HQPB1"/>
          <w:sz w:val="24"/>
          <w:szCs w:val="24"/>
        </w:rPr>
        <w:t></w:t>
      </w:r>
      <w:r w:rsidRPr="00D65B64">
        <w:rPr>
          <w:rFonts w:ascii="HQPB4" w:hAnsi="HQPB4" w:cs="HQPB4"/>
          <w:sz w:val="24"/>
          <w:szCs w:val="24"/>
        </w:rPr>
        <w:t></w:t>
      </w:r>
      <w:r w:rsidRPr="00D65B64">
        <w:rPr>
          <w:rFonts w:ascii="HQPB1" w:hAnsi="HQPB1" w:cs="HQPB1"/>
          <w:sz w:val="24"/>
          <w:szCs w:val="24"/>
        </w:rPr>
        <w:t></w:t>
      </w:r>
      <w:r w:rsidRPr="00D65B64">
        <w:rPr>
          <w:rFonts w:ascii="HQPB5" w:hAnsi="HQPB5" w:cs="HQPB5"/>
          <w:sz w:val="24"/>
          <w:szCs w:val="24"/>
        </w:rPr>
        <w:t></w:t>
      </w:r>
      <w:r w:rsidRPr="00D65B64">
        <w:rPr>
          <w:rFonts w:ascii="HQPB1" w:hAnsi="HQPB1" w:cs="HQPB1"/>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2" w:hAnsi="HQPB2" w:cs="HQPB2"/>
          <w:sz w:val="24"/>
          <w:szCs w:val="24"/>
        </w:rPr>
        <w:t></w:t>
      </w:r>
      <w:r w:rsidRPr="00D65B64">
        <w:rPr>
          <w:rFonts w:ascii="HQPB4" w:hAnsi="HQPB4" w:cs="HQPB4"/>
          <w:sz w:val="24"/>
          <w:szCs w:val="24"/>
        </w:rPr>
        <w:t></w:t>
      </w:r>
      <w:r w:rsidRPr="00D65B64">
        <w:rPr>
          <w:rFonts w:ascii="HQPB1" w:hAnsi="HQPB1" w:cs="HQPB1"/>
          <w:sz w:val="24"/>
          <w:szCs w:val="24"/>
        </w:rPr>
        <w:t></w:t>
      </w:r>
      <w:r w:rsidRPr="00D65B64">
        <w:rPr>
          <w:rFonts w:ascii="HQPB4" w:hAnsi="HQPB4" w:cs="HQPB4"/>
          <w:sz w:val="24"/>
          <w:szCs w:val="24"/>
        </w:rPr>
        <w:t></w:t>
      </w:r>
      <w:r w:rsidRPr="00D65B64">
        <w:rPr>
          <w:rFonts w:ascii="HQPB1" w:hAnsi="HQPB1" w:cs="HQPB1"/>
          <w:sz w:val="24"/>
          <w:szCs w:val="24"/>
        </w:rPr>
        <w:t></w:t>
      </w:r>
      <w:r w:rsidRPr="00D65B64">
        <w:rPr>
          <w:rFonts w:ascii="HQPB5" w:hAnsi="HQPB5" w:cs="HQPB5"/>
          <w:sz w:val="24"/>
          <w:szCs w:val="24"/>
        </w:rPr>
        <w:t></w:t>
      </w:r>
      <w:r w:rsidRPr="00D65B64">
        <w:rPr>
          <w:rFonts w:ascii="HQPB1" w:hAnsi="HQPB1" w:cs="HQPB1"/>
          <w:sz w:val="24"/>
          <w:szCs w:val="24"/>
        </w:rPr>
        <w:t></w:t>
      </w:r>
      <w:r w:rsidRPr="00D65B64">
        <w:rPr>
          <w:rFonts w:ascii="Times New Roman" w:hAnsi="Times New Roman" w:cs="Times New Roman"/>
          <w:sz w:val="24"/>
          <w:szCs w:val="24"/>
        </w:rPr>
        <w:t xml:space="preserve"> adalah satu istilah yang digunakan untuk menunjukkan kebersamaan atau kemitraan. Laki-laki dan</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perempuan adalah sama-sama dari satu keturunan, dihimpun oleh</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satu ayah dan ibu, karena itu keadaan mereka sama dalam</w:t>
      </w:r>
      <w:r w:rsidR="004708F1">
        <w:rPr>
          <w:rFonts w:ascii="Times New Roman" w:hAnsi="Times New Roman" w:cs="Times New Roman"/>
          <w:sz w:val="24"/>
          <w:szCs w:val="24"/>
          <w:lang w:val="en-US"/>
        </w:rPr>
        <w:t xml:space="preserve"> </w:t>
      </w:r>
      <w:r w:rsidRPr="00D65B64">
        <w:rPr>
          <w:rFonts w:ascii="Times New Roman" w:hAnsi="Times New Roman" w:cs="Times New Roman"/>
          <w:sz w:val="24"/>
          <w:szCs w:val="24"/>
        </w:rPr>
        <w:t>menerima permohonan mereka</w:t>
      </w:r>
      <w:r w:rsidRPr="0083545D">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44"/>
      </w:r>
    </w:p>
    <w:p w:rsidR="00D65B64" w:rsidRPr="00D65B64" w:rsidRDefault="00D65B64" w:rsidP="004F561B">
      <w:pPr>
        <w:autoSpaceDE w:val="0"/>
        <w:autoSpaceDN w:val="0"/>
        <w:adjustRightInd w:val="0"/>
        <w:spacing w:after="0" w:line="480" w:lineRule="auto"/>
        <w:ind w:firstLine="720"/>
        <w:jc w:val="both"/>
        <w:rPr>
          <w:rFonts w:ascii="Times New Roman" w:hAnsi="Times New Roman" w:cs="Times New Roman"/>
          <w:sz w:val="24"/>
          <w:szCs w:val="24"/>
        </w:rPr>
      </w:pPr>
      <w:r w:rsidRPr="00D65B64">
        <w:rPr>
          <w:rFonts w:ascii="Times New Roman" w:hAnsi="Times New Roman" w:cs="Times New Roman"/>
          <w:sz w:val="24"/>
          <w:szCs w:val="24"/>
        </w:rPr>
        <w:t>Sesungguhnya pengabulan do'a bisa jadi tidak sesuai</w:t>
      </w:r>
      <w:r w:rsidR="007A7813">
        <w:rPr>
          <w:rFonts w:ascii="Times New Roman" w:hAnsi="Times New Roman" w:cs="Times New Roman"/>
          <w:sz w:val="24"/>
          <w:szCs w:val="24"/>
          <w:lang w:val="en-US"/>
        </w:rPr>
        <w:t xml:space="preserve"> </w:t>
      </w:r>
      <w:r w:rsidRPr="00D65B64">
        <w:rPr>
          <w:rFonts w:ascii="Times New Roman" w:hAnsi="Times New Roman" w:cs="Times New Roman"/>
          <w:sz w:val="24"/>
          <w:szCs w:val="24"/>
        </w:rPr>
        <w:t xml:space="preserve">dengan apa yang telah diminta seseorang dalam do'anya. Mereka telah meminta kepada Allah ampunan dari segala dosa, pemaafan atas kejelekan-kejelekan, dan diwafatkan kedalam golongan orang-orang yang berbakti. Tetapi Allah menjawab mereka </w:t>
      </w:r>
      <w:r w:rsidRPr="00D65B64">
        <w:rPr>
          <w:rFonts w:ascii="Times New Roman" w:hAnsi="Times New Roman" w:cs="Times New Roman"/>
          <w:sz w:val="24"/>
          <w:szCs w:val="24"/>
        </w:rPr>
        <w:lastRenderedPageBreak/>
        <w:t>bahwa setiap</w:t>
      </w:r>
      <w:r w:rsidR="007A7813">
        <w:rPr>
          <w:rFonts w:ascii="Times New Roman" w:hAnsi="Times New Roman" w:cs="Times New Roman"/>
          <w:sz w:val="24"/>
          <w:szCs w:val="24"/>
          <w:lang w:val="en-US"/>
        </w:rPr>
        <w:t xml:space="preserve"> </w:t>
      </w:r>
      <w:r w:rsidRPr="00D65B64">
        <w:rPr>
          <w:rFonts w:ascii="Times New Roman" w:hAnsi="Times New Roman" w:cs="Times New Roman"/>
          <w:sz w:val="24"/>
          <w:szCs w:val="24"/>
        </w:rPr>
        <w:t>pengamal akan ditunaikan balasan amalnya. Dalam hal ini terkandung peringatan yang menyatakan bahwa yang te</w:t>
      </w:r>
      <w:r w:rsidR="00AD5D83">
        <w:rPr>
          <w:rFonts w:ascii="Times New Roman" w:hAnsi="Times New Roman" w:cs="Times New Roman"/>
          <w:sz w:val="24"/>
          <w:szCs w:val="24"/>
        </w:rPr>
        <w:t xml:space="preserve">rpenting dalam hal ini </w:t>
      </w:r>
      <w:r w:rsidRPr="00D65B64">
        <w:rPr>
          <w:rFonts w:ascii="Times New Roman" w:hAnsi="Times New Roman" w:cs="Times New Roman"/>
          <w:sz w:val="24"/>
          <w:szCs w:val="24"/>
        </w:rPr>
        <w:t>ialah selamat dari siksa dan memperoleh pahala yang baik, dan sesungguhnya hal-hal itu hanya dapat diperoleh berkat amal yang baik dan ikhlas kepada Allah dalam beramal.</w:t>
      </w:r>
      <w:r>
        <w:rPr>
          <w:rStyle w:val="FootnoteReference"/>
          <w:rFonts w:ascii="Times New Roman" w:hAnsi="Times New Roman" w:cs="Times New Roman"/>
          <w:sz w:val="24"/>
          <w:szCs w:val="24"/>
        </w:rPr>
        <w:footnoteReference w:id="45"/>
      </w:r>
    </w:p>
    <w:p w:rsidR="00D65B64" w:rsidRPr="004F561B" w:rsidRDefault="00D65B64" w:rsidP="004F561B">
      <w:pPr>
        <w:autoSpaceDE w:val="0"/>
        <w:autoSpaceDN w:val="0"/>
        <w:bidi/>
        <w:adjustRightInd w:val="0"/>
        <w:spacing w:after="0" w:line="240" w:lineRule="auto"/>
        <w:ind w:right="709"/>
        <w:jc w:val="both"/>
        <w:rPr>
          <w:rFonts w:ascii="Traditional Arabic" w:hAnsi="Traditional Arabic" w:cs="Traditional Arabic"/>
        </w:rPr>
      </w:pPr>
      <w:r w:rsidRPr="004F561B">
        <w:rPr>
          <w:rFonts w:ascii="Traditional Arabic" w:hAnsi="Traditional Arabic" w:cs="Traditional Arabic"/>
          <w:sz w:val="28"/>
          <w:szCs w:val="28"/>
        </w:rPr>
        <w:sym w:font="HQPB5" w:char="F07A"/>
      </w:r>
      <w:r w:rsidR="00343648" w:rsidRPr="004F561B">
        <w:rPr>
          <w:rFonts w:ascii="Traditional Arabic" w:hAnsi="Traditional Arabic" w:cs="Traditional Arabic"/>
          <w:sz w:val="28"/>
          <w:szCs w:val="28"/>
        </w:rPr>
        <w:sym w:font="HQPB5" w:char="F07A"/>
      </w:r>
      <w:r w:rsidR="00343648" w:rsidRPr="004F561B">
        <w:rPr>
          <w:rFonts w:ascii="Traditional Arabic" w:hAnsi="Traditional Arabic" w:cs="Traditional Arabic"/>
          <w:sz w:val="28"/>
          <w:szCs w:val="28"/>
        </w:rPr>
        <w:sym w:font="HQPB1" w:char="F03E"/>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1" w:char="F066"/>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46"/>
      </w:r>
      <w:r w:rsidR="00343648" w:rsidRPr="004F561B">
        <w:rPr>
          <w:rFonts w:ascii="Traditional Arabic" w:hAnsi="Traditional Arabic" w:cs="Traditional Arabic"/>
          <w:sz w:val="28"/>
          <w:szCs w:val="28"/>
        </w:rPr>
        <w:sym w:font="HQPB4" w:char="F0F3"/>
      </w:r>
      <w:r w:rsidR="00343648" w:rsidRPr="004F561B">
        <w:rPr>
          <w:rFonts w:ascii="Traditional Arabic" w:hAnsi="Traditional Arabic" w:cs="Traditional Arabic"/>
          <w:sz w:val="28"/>
          <w:szCs w:val="28"/>
        </w:rPr>
        <w:sym w:font="HQPB1" w:char="F099"/>
      </w:r>
      <w:r w:rsidR="00343648" w:rsidRPr="004F561B">
        <w:rPr>
          <w:rFonts w:ascii="Traditional Arabic" w:hAnsi="Traditional Arabic" w:cs="Traditional Arabic"/>
          <w:sz w:val="28"/>
          <w:szCs w:val="28"/>
        </w:rPr>
        <w:sym w:font="HQPB5" w:char="F024"/>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1" w:char="F0F9"/>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2" w:char="F067"/>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2" w:char="F039"/>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2" w:char="F067"/>
      </w:r>
      <w:r w:rsidR="00343648" w:rsidRPr="004F561B">
        <w:rPr>
          <w:rFonts w:ascii="Traditional Arabic" w:hAnsi="Traditional Arabic" w:cs="Traditional Arabic"/>
          <w:sz w:val="28"/>
          <w:szCs w:val="28"/>
        </w:rPr>
        <w:sym w:font="HQPB4" w:char="F09A"/>
      </w:r>
      <w:r w:rsidR="00343648" w:rsidRPr="004F561B">
        <w:rPr>
          <w:rFonts w:ascii="Traditional Arabic" w:hAnsi="Traditional Arabic" w:cs="Traditional Arabic"/>
          <w:sz w:val="28"/>
          <w:szCs w:val="28"/>
        </w:rPr>
        <w:sym w:font="HQPB1" w:char="F02F"/>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1" w:char="F091"/>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92"/>
      </w:r>
      <w:r w:rsidR="00343648" w:rsidRPr="004F561B">
        <w:rPr>
          <w:rFonts w:ascii="Traditional Arabic" w:hAnsi="Traditional Arabic" w:cs="Traditional Arabic"/>
          <w:sz w:val="28"/>
          <w:szCs w:val="28"/>
        </w:rPr>
        <w:sym w:font="HQPB4" w:char="F0CE"/>
      </w:r>
      <w:r w:rsidR="00343648" w:rsidRPr="004F561B">
        <w:rPr>
          <w:rFonts w:ascii="Traditional Arabic" w:hAnsi="Traditional Arabic" w:cs="Traditional Arabic"/>
          <w:sz w:val="28"/>
          <w:szCs w:val="28"/>
        </w:rPr>
        <w:sym w:font="HQPB4" w:char="F06F"/>
      </w:r>
      <w:r w:rsidR="00343648" w:rsidRPr="004F561B">
        <w:rPr>
          <w:rFonts w:ascii="Traditional Arabic" w:hAnsi="Traditional Arabic" w:cs="Traditional Arabic"/>
          <w:sz w:val="28"/>
          <w:szCs w:val="28"/>
        </w:rPr>
        <w:sym w:font="HQPB2" w:char="F054"/>
      </w:r>
      <w:r w:rsidR="00343648" w:rsidRPr="004F561B">
        <w:rPr>
          <w:rFonts w:ascii="Traditional Arabic" w:hAnsi="Traditional Arabic" w:cs="Traditional Arabic"/>
          <w:sz w:val="28"/>
          <w:szCs w:val="28"/>
        </w:rPr>
        <w:sym w:font="HQPB5" w:char="F072"/>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49"/>
      </w:r>
      <w:r w:rsidR="00343648" w:rsidRPr="004F561B">
        <w:rPr>
          <w:rFonts w:ascii="Traditional Arabic" w:hAnsi="Traditional Arabic" w:cs="Traditional Arabic"/>
          <w:sz w:val="28"/>
          <w:szCs w:val="28"/>
        </w:rPr>
        <w:sym w:font="HQPB2" w:char="F077"/>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1" w:char="F0EC"/>
      </w:r>
      <w:r w:rsidR="00343648" w:rsidRPr="004F561B">
        <w:rPr>
          <w:rFonts w:ascii="Traditional Arabic" w:hAnsi="Traditional Arabic" w:cs="Traditional Arabic"/>
          <w:sz w:val="28"/>
          <w:szCs w:val="28"/>
        </w:rPr>
        <w:sym w:font="HQPB2" w:char="F08B"/>
      </w:r>
      <w:r w:rsidR="00343648" w:rsidRPr="004F561B">
        <w:rPr>
          <w:rFonts w:ascii="Traditional Arabic" w:hAnsi="Traditional Arabic" w:cs="Traditional Arabic"/>
          <w:sz w:val="28"/>
          <w:szCs w:val="28"/>
        </w:rPr>
        <w:sym w:font="HQPB4" w:char="F0C5"/>
      </w:r>
      <w:r w:rsidR="00343648" w:rsidRPr="004F561B">
        <w:rPr>
          <w:rFonts w:ascii="Traditional Arabic" w:hAnsi="Traditional Arabic" w:cs="Traditional Arabic"/>
          <w:sz w:val="28"/>
          <w:szCs w:val="28"/>
        </w:rPr>
        <w:sym w:font="HQPB1" w:char="F0CA"/>
      </w:r>
      <w:r w:rsidR="00343648" w:rsidRPr="004F561B">
        <w:rPr>
          <w:rFonts w:ascii="Traditional Arabic" w:hAnsi="Traditional Arabic" w:cs="Traditional Arabic"/>
          <w:sz w:val="28"/>
          <w:szCs w:val="28"/>
        </w:rPr>
        <w:sym w:font="HQPB4" w:char="F0E9"/>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9F"/>
      </w:r>
      <w:r w:rsidR="00343648" w:rsidRPr="004F561B">
        <w:rPr>
          <w:rFonts w:ascii="Traditional Arabic" w:hAnsi="Traditional Arabic" w:cs="Traditional Arabic"/>
          <w:sz w:val="28"/>
          <w:szCs w:val="28"/>
        </w:rPr>
        <w:sym w:font="HQPB2" w:char="F040"/>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48"/>
      </w:r>
      <w:r w:rsidR="00343648" w:rsidRPr="004F561B">
        <w:rPr>
          <w:rFonts w:ascii="Traditional Arabic" w:hAnsi="Traditional Arabic" w:cs="Traditional Arabic"/>
          <w:sz w:val="28"/>
          <w:szCs w:val="28"/>
        </w:rPr>
        <w:sym w:font="HQPB5" w:char="F078"/>
      </w:r>
      <w:r w:rsidR="00343648" w:rsidRPr="004F561B">
        <w:rPr>
          <w:rFonts w:ascii="Traditional Arabic" w:hAnsi="Traditional Arabic" w:cs="Traditional Arabic"/>
          <w:sz w:val="28"/>
          <w:szCs w:val="28"/>
        </w:rPr>
        <w:sym w:font="HQPB1" w:char="F0E5"/>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39"/>
      </w:r>
      <w:r w:rsidR="00343648" w:rsidRPr="004F561B">
        <w:rPr>
          <w:rFonts w:ascii="Traditional Arabic" w:hAnsi="Traditional Arabic" w:cs="Traditional Arabic"/>
          <w:sz w:val="28"/>
          <w:szCs w:val="28"/>
        </w:rPr>
        <w:sym w:font="HQPB2" w:char="F04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2" w:char="F04A"/>
      </w:r>
      <w:r w:rsidR="00343648" w:rsidRPr="004F561B">
        <w:rPr>
          <w:rFonts w:ascii="Traditional Arabic" w:hAnsi="Traditional Arabic" w:cs="Traditional Arabic"/>
          <w:sz w:val="28"/>
          <w:szCs w:val="28"/>
        </w:rPr>
        <w:sym w:font="HQPB2" w:char="F0BB"/>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E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E4"/>
      </w:r>
      <w:r w:rsidR="00343648" w:rsidRPr="004F561B">
        <w:rPr>
          <w:rFonts w:ascii="Traditional Arabic" w:hAnsi="Traditional Arabic" w:cs="Traditional Arabic"/>
          <w:sz w:val="28"/>
          <w:szCs w:val="28"/>
        </w:rPr>
        <w:sym w:font="HQPB2" w:char="F033"/>
      </w:r>
      <w:r w:rsidR="00343648" w:rsidRPr="004F561B">
        <w:rPr>
          <w:rFonts w:ascii="Traditional Arabic" w:hAnsi="Traditional Arabic" w:cs="Traditional Arabic"/>
          <w:sz w:val="28"/>
          <w:szCs w:val="28"/>
        </w:rPr>
        <w:sym w:font="HQPB2" w:char="F059"/>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9"/>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9"/>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40"/>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5" w:char="F078"/>
      </w:r>
      <w:r w:rsidR="00343648" w:rsidRPr="004F561B">
        <w:rPr>
          <w:rFonts w:ascii="Traditional Arabic" w:hAnsi="Traditional Arabic" w:cs="Traditional Arabic"/>
          <w:sz w:val="28"/>
          <w:szCs w:val="28"/>
        </w:rPr>
        <w:sym w:font="HQPB2" w:char="F02E"/>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1" w:char="F08C"/>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sz w:val="28"/>
          <w:szCs w:val="28"/>
        </w:rPr>
        <w:sym w:font="HQPB5" w:char="F072"/>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34"/>
      </w:r>
      <w:r w:rsidR="00343648" w:rsidRPr="004F561B">
        <w:rPr>
          <w:rFonts w:ascii="Traditional Arabic" w:hAnsi="Traditional Arabic" w:cs="Traditional Arabic"/>
          <w:sz w:val="28"/>
          <w:szCs w:val="28"/>
        </w:rPr>
        <w:sym w:font="HQPB2" w:char="F0D3"/>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1" w:char="F05C"/>
      </w:r>
      <w:r w:rsidR="00343648" w:rsidRPr="004F561B">
        <w:rPr>
          <w:rFonts w:ascii="Traditional Arabic" w:hAnsi="Traditional Arabic" w:cs="Traditional Arabic"/>
          <w:sz w:val="28"/>
          <w:szCs w:val="28"/>
        </w:rPr>
        <w:sym w:font="HQPB2" w:char="F052"/>
      </w:r>
      <w:r w:rsidR="00343648" w:rsidRPr="004F561B">
        <w:rPr>
          <w:rFonts w:ascii="Traditional Arabic" w:hAnsi="Traditional Arabic" w:cs="Traditional Arabic"/>
          <w:sz w:val="28"/>
          <w:szCs w:val="28"/>
        </w:rPr>
        <w:sym w:font="HQPB4" w:char="F0E9"/>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28"/>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E4"/>
      </w:r>
      <w:r w:rsidR="00343648" w:rsidRPr="004F561B">
        <w:rPr>
          <w:rFonts w:ascii="Traditional Arabic" w:hAnsi="Traditional Arabic" w:cs="Traditional Arabic"/>
          <w:sz w:val="28"/>
          <w:szCs w:val="28"/>
        </w:rPr>
        <w:sym w:font="HQPB2" w:char="F033"/>
      </w:r>
      <w:r w:rsidR="00343648" w:rsidRPr="004F561B">
        <w:rPr>
          <w:rFonts w:ascii="Traditional Arabic" w:hAnsi="Traditional Arabic" w:cs="Traditional Arabic"/>
          <w:sz w:val="28"/>
          <w:szCs w:val="28"/>
        </w:rPr>
        <w:sym w:font="HQPB4" w:char="F0E0"/>
      </w:r>
      <w:r w:rsidR="00343648" w:rsidRPr="004F561B">
        <w:rPr>
          <w:rFonts w:ascii="Traditional Arabic" w:hAnsi="Traditional Arabic" w:cs="Traditional Arabic"/>
          <w:sz w:val="28"/>
          <w:szCs w:val="28"/>
        </w:rPr>
        <w:sym w:font="HQPB1" w:char="F0D2"/>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1" w:char="F0E8"/>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2F"/>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2E"/>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9"/>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3C"/>
      </w:r>
      <w:r w:rsidR="00343648" w:rsidRPr="004F561B">
        <w:rPr>
          <w:rFonts w:ascii="Traditional Arabic" w:hAnsi="Traditional Arabic" w:cs="Traditional Arabic"/>
          <w:sz w:val="28"/>
          <w:szCs w:val="28"/>
        </w:rPr>
        <w:sym w:font="HQPB1" w:char="F0D9"/>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1" w:char="F0E8"/>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2F"/>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28"/>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2" w:char="F0FB"/>
      </w:r>
      <w:r w:rsidR="00343648" w:rsidRPr="004F561B">
        <w:rPr>
          <w:rFonts w:ascii="Traditional Arabic" w:hAnsi="Traditional Arabic" w:cs="Traditional Arabic"/>
          <w:sz w:val="28"/>
          <w:szCs w:val="28"/>
        </w:rPr>
        <w:sym w:font="HQPB2" w:char="F0EF"/>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3" w:char="F025"/>
      </w:r>
      <w:r w:rsidR="00343648" w:rsidRPr="004F561B">
        <w:rPr>
          <w:rFonts w:ascii="Traditional Arabic" w:hAnsi="Traditional Arabic" w:cs="Traditional Arabic"/>
          <w:sz w:val="28"/>
          <w:szCs w:val="28"/>
        </w:rPr>
        <w:sym w:font="HQPB4" w:char="F0A9"/>
      </w:r>
      <w:r w:rsidR="00343648" w:rsidRPr="004F561B">
        <w:rPr>
          <w:rFonts w:ascii="Traditional Arabic" w:hAnsi="Traditional Arabic" w:cs="Traditional Arabic"/>
          <w:sz w:val="28"/>
          <w:szCs w:val="28"/>
        </w:rPr>
        <w:sym w:font="HQPB3" w:char="F021"/>
      </w:r>
      <w:r w:rsidR="00343648" w:rsidRPr="004F561B">
        <w:rPr>
          <w:rFonts w:ascii="Traditional Arabic" w:hAnsi="Traditional Arabic" w:cs="Traditional Arabic"/>
          <w:sz w:val="28"/>
          <w:szCs w:val="28"/>
        </w:rPr>
        <w:sym w:font="HQPB5" w:char="F024"/>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1" w:char="F0F9"/>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28"/>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sz w:val="28"/>
          <w:szCs w:val="28"/>
        </w:rPr>
        <w:sym w:font="HQPB4" w:char="F0E3"/>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1" w:char="F05F"/>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2" w:char="F064"/>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28"/>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2" w:char="F071"/>
      </w:r>
      <w:r w:rsidR="00343648" w:rsidRPr="004F561B">
        <w:rPr>
          <w:rFonts w:ascii="Traditional Arabic" w:hAnsi="Traditional Arabic" w:cs="Traditional Arabic"/>
          <w:sz w:val="28"/>
          <w:szCs w:val="28"/>
        </w:rPr>
        <w:sym w:font="HQPB4" w:char="F0E3"/>
      </w:r>
      <w:r w:rsidR="00343648" w:rsidRPr="004F561B">
        <w:rPr>
          <w:rFonts w:ascii="Traditional Arabic" w:hAnsi="Traditional Arabic" w:cs="Traditional Arabic"/>
          <w:sz w:val="28"/>
          <w:szCs w:val="28"/>
        </w:rPr>
        <w:sym w:font="HQPB1" w:char="F05F"/>
      </w:r>
      <w:r w:rsidR="00343648" w:rsidRPr="004F561B">
        <w:rPr>
          <w:rFonts w:ascii="Traditional Arabic" w:hAnsi="Traditional Arabic" w:cs="Traditional Arabic"/>
          <w:sz w:val="28"/>
          <w:szCs w:val="28"/>
        </w:rPr>
        <w:sym w:font="HQPB4" w:char="F0CC"/>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1" w:char="F07A"/>
      </w:r>
      <w:r w:rsidR="00343648" w:rsidRPr="004F561B">
        <w:rPr>
          <w:rFonts w:ascii="Traditional Arabic" w:hAnsi="Traditional Arabic" w:cs="Traditional Arabic"/>
          <w:sz w:val="28"/>
          <w:szCs w:val="28"/>
        </w:rPr>
        <w:sym w:font="HQPB4" w:char="F0E9"/>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2" w:char="F064"/>
      </w:r>
      <w:r w:rsidR="00343648" w:rsidRPr="004F561B">
        <w:rPr>
          <w:rFonts w:ascii="Traditional Arabic" w:hAnsi="Traditional Arabic" w:cs="Traditional Arabic"/>
          <w:sz w:val="28"/>
          <w:szCs w:val="28"/>
        </w:rPr>
        <w:sym w:font="HQPB4" w:char="F0CC"/>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2" w:char="F0BB"/>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2" w:char="F083"/>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1" w:char="F08A"/>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28"/>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sz w:val="28"/>
          <w:szCs w:val="28"/>
        </w:rPr>
        <w:sym w:font="HQPB4" w:char="F0E8"/>
      </w:r>
      <w:r w:rsidR="00343648" w:rsidRPr="004F561B">
        <w:rPr>
          <w:rFonts w:ascii="Traditional Arabic" w:hAnsi="Traditional Arabic" w:cs="Traditional Arabic"/>
          <w:sz w:val="28"/>
          <w:szCs w:val="28"/>
        </w:rPr>
        <w:sym w:font="HQPB1" w:char="F08C"/>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sz w:val="28"/>
          <w:szCs w:val="28"/>
        </w:rPr>
        <w:sym w:font="HQPB4" w:char="F0E9"/>
      </w:r>
      <w:r w:rsidR="00343648" w:rsidRPr="004F561B">
        <w:rPr>
          <w:rFonts w:ascii="Traditional Arabic" w:hAnsi="Traditional Arabic" w:cs="Traditional Arabic"/>
          <w:sz w:val="28"/>
          <w:szCs w:val="28"/>
        </w:rPr>
        <w:sym w:font="HQPB1" w:char="F026"/>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92"/>
      </w:r>
      <w:r w:rsidR="00343648" w:rsidRPr="004F561B">
        <w:rPr>
          <w:rFonts w:ascii="Traditional Arabic" w:hAnsi="Traditional Arabic" w:cs="Traditional Arabic"/>
          <w:sz w:val="28"/>
          <w:szCs w:val="28"/>
        </w:rPr>
        <w:sym w:font="HQPB4" w:char="F0CE"/>
      </w:r>
      <w:r w:rsidR="00343648" w:rsidRPr="004F561B">
        <w:rPr>
          <w:rFonts w:ascii="Traditional Arabic" w:hAnsi="Traditional Arabic" w:cs="Traditional Arabic"/>
          <w:sz w:val="28"/>
          <w:szCs w:val="28"/>
        </w:rPr>
        <w:sym w:font="HQPB1" w:char="F0FB"/>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92"/>
      </w:r>
      <w:r w:rsidR="00343648" w:rsidRPr="004F561B">
        <w:rPr>
          <w:rFonts w:ascii="Traditional Arabic" w:hAnsi="Traditional Arabic" w:cs="Traditional Arabic"/>
          <w:sz w:val="28"/>
          <w:szCs w:val="28"/>
        </w:rPr>
        <w:sym w:font="HQPB4" w:char="F0CD"/>
      </w:r>
      <w:r w:rsidR="00343648" w:rsidRPr="004F561B">
        <w:rPr>
          <w:rFonts w:ascii="Traditional Arabic" w:hAnsi="Traditional Arabic" w:cs="Traditional Arabic"/>
          <w:sz w:val="28"/>
          <w:szCs w:val="28"/>
        </w:rPr>
        <w:sym w:font="HQPB2" w:char="F03F"/>
      </w:r>
      <w:r w:rsidR="00343648" w:rsidRPr="004F561B">
        <w:rPr>
          <w:rFonts w:ascii="Traditional Arabic" w:hAnsi="Traditional Arabic" w:cs="Traditional Arabic"/>
          <w:sz w:val="28"/>
          <w:szCs w:val="28"/>
        </w:rPr>
        <w:sym w:font="HQPB2" w:char="F08B"/>
      </w:r>
      <w:r w:rsidR="00343648" w:rsidRPr="004F561B">
        <w:rPr>
          <w:rFonts w:ascii="Traditional Arabic" w:hAnsi="Traditional Arabic" w:cs="Traditional Arabic"/>
          <w:sz w:val="28"/>
          <w:szCs w:val="28"/>
        </w:rPr>
        <w:sym w:font="HQPB4" w:char="F0CE"/>
      </w:r>
      <w:r w:rsidR="00343648" w:rsidRPr="004F561B">
        <w:rPr>
          <w:rFonts w:ascii="Traditional Arabic" w:hAnsi="Traditional Arabic" w:cs="Traditional Arabic"/>
          <w:sz w:val="28"/>
          <w:szCs w:val="28"/>
        </w:rPr>
        <w:sym w:font="HQPB1" w:char="F036"/>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1" w:char="F099"/>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28"/>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2" w:char="F071"/>
      </w:r>
      <w:r w:rsidR="00343648" w:rsidRPr="004F561B">
        <w:rPr>
          <w:rFonts w:ascii="Traditional Arabic" w:hAnsi="Traditional Arabic" w:cs="Traditional Arabic"/>
          <w:sz w:val="28"/>
          <w:szCs w:val="28"/>
        </w:rPr>
        <w:sym w:font="HQPB4" w:char="F0E8"/>
      </w:r>
      <w:r w:rsidR="00343648" w:rsidRPr="004F561B">
        <w:rPr>
          <w:rFonts w:ascii="Traditional Arabic" w:hAnsi="Traditional Arabic" w:cs="Traditional Arabic"/>
          <w:sz w:val="28"/>
          <w:szCs w:val="28"/>
        </w:rPr>
        <w:sym w:font="HQPB2" w:char="F03D"/>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47"/>
      </w:r>
      <w:r w:rsidR="00343648" w:rsidRPr="004F561B">
        <w:rPr>
          <w:rFonts w:ascii="Traditional Arabic" w:hAnsi="Traditional Arabic" w:cs="Traditional Arabic"/>
          <w:sz w:val="28"/>
          <w:szCs w:val="28"/>
        </w:rPr>
        <w:sym w:font="HQPB2" w:char="F0BB"/>
      </w:r>
      <w:r w:rsidR="00343648" w:rsidRPr="004F561B">
        <w:rPr>
          <w:rFonts w:ascii="Traditional Arabic" w:hAnsi="Traditional Arabic" w:cs="Traditional Arabic"/>
          <w:sz w:val="28"/>
          <w:szCs w:val="28"/>
        </w:rPr>
        <w:sym w:font="HQPB5" w:char="F073"/>
      </w:r>
      <w:r w:rsidR="00343648" w:rsidRPr="004F561B">
        <w:rPr>
          <w:rFonts w:ascii="Traditional Arabic" w:hAnsi="Traditional Arabic" w:cs="Traditional Arabic"/>
          <w:sz w:val="28"/>
          <w:szCs w:val="28"/>
        </w:rPr>
        <w:sym w:font="HQPB2" w:char="F025"/>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28"/>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2" w:char="F071"/>
      </w:r>
      <w:r w:rsidR="00343648" w:rsidRPr="004F561B">
        <w:rPr>
          <w:rFonts w:ascii="Traditional Arabic" w:hAnsi="Traditional Arabic" w:cs="Traditional Arabic"/>
          <w:sz w:val="28"/>
          <w:szCs w:val="28"/>
        </w:rPr>
        <w:sym w:font="HQPB4" w:char="F0E8"/>
      </w:r>
      <w:r w:rsidR="00343648" w:rsidRPr="004F561B">
        <w:rPr>
          <w:rFonts w:ascii="Traditional Arabic" w:hAnsi="Traditional Arabic" w:cs="Traditional Arabic"/>
          <w:sz w:val="28"/>
          <w:szCs w:val="28"/>
        </w:rPr>
        <w:sym w:font="HQPB2" w:char="F03D"/>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1" w:char="F046"/>
      </w:r>
      <w:r w:rsidR="00343648" w:rsidRPr="004F561B">
        <w:rPr>
          <w:rFonts w:ascii="Traditional Arabic" w:hAnsi="Traditional Arabic" w:cs="Traditional Arabic"/>
          <w:sz w:val="28"/>
          <w:szCs w:val="28"/>
        </w:rPr>
        <w:sym w:font="HQPB4" w:char="F0E8"/>
      </w:r>
      <w:r w:rsidR="00343648" w:rsidRPr="004F561B">
        <w:rPr>
          <w:rFonts w:ascii="Traditional Arabic" w:hAnsi="Traditional Arabic" w:cs="Traditional Arabic"/>
          <w:sz w:val="28"/>
          <w:szCs w:val="28"/>
        </w:rPr>
        <w:sym w:font="HQPB2" w:char="F025"/>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A8"/>
      </w:r>
      <w:r w:rsidR="00343648" w:rsidRPr="004F561B">
        <w:rPr>
          <w:rFonts w:ascii="Traditional Arabic" w:hAnsi="Traditional Arabic" w:cs="Traditional Arabic"/>
          <w:sz w:val="28"/>
          <w:szCs w:val="28"/>
        </w:rPr>
        <w:sym w:font="HQPB2" w:char="F062"/>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5"/>
      </w:r>
      <w:r w:rsidR="00343648" w:rsidRPr="004F561B">
        <w:rPr>
          <w:rFonts w:ascii="Traditional Arabic" w:hAnsi="Traditional Arabic" w:cs="Traditional Arabic"/>
          <w:sz w:val="28"/>
          <w:szCs w:val="28"/>
        </w:rPr>
        <w:sym w:font="HQPB1" w:char="F0FF"/>
      </w:r>
      <w:r w:rsidR="00343648" w:rsidRPr="004F561B">
        <w:rPr>
          <w:rFonts w:ascii="Traditional Arabic" w:hAnsi="Traditional Arabic" w:cs="Traditional Arabic"/>
          <w:sz w:val="28"/>
          <w:szCs w:val="28"/>
        </w:rPr>
        <w:sym w:font="HQPB5" w:char="F078"/>
      </w:r>
      <w:r w:rsidR="00343648" w:rsidRPr="004F561B">
        <w:rPr>
          <w:rFonts w:ascii="Traditional Arabic" w:hAnsi="Traditional Arabic" w:cs="Traditional Arabic"/>
          <w:sz w:val="28"/>
          <w:szCs w:val="28"/>
        </w:rPr>
        <w:sym w:font="HQPB2" w:char="F02E"/>
      </w:r>
      <w:r w:rsidR="00343648" w:rsidRPr="004F561B">
        <w:rPr>
          <w:rFonts w:ascii="Traditional Arabic" w:hAnsi="Traditional Arabic" w:cs="Traditional Arabic"/>
          <w:sz w:val="28"/>
          <w:szCs w:val="28"/>
        </w:rPr>
        <w:sym w:font="HQPB5" w:char="F05F"/>
      </w:r>
      <w:r w:rsidR="00343648" w:rsidRPr="004F561B">
        <w:rPr>
          <w:rFonts w:ascii="Traditional Arabic" w:hAnsi="Traditional Arabic" w:cs="Traditional Arabic"/>
          <w:sz w:val="28"/>
          <w:szCs w:val="28"/>
        </w:rPr>
        <w:sym w:font="HQPB2" w:char="F07B"/>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E5"/>
      </w:r>
      <w:r w:rsidR="00343648" w:rsidRPr="004F561B">
        <w:rPr>
          <w:rFonts w:ascii="Traditional Arabic" w:hAnsi="Traditional Arabic" w:cs="Traditional Arabic"/>
          <w:sz w:val="28"/>
          <w:szCs w:val="28"/>
        </w:rPr>
        <w:sym w:font="HQPB2" w:char="F06B"/>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2" w:char="F05D"/>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1" w:char="F0E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CD"/>
      </w:r>
      <w:r w:rsidR="00343648" w:rsidRPr="004F561B">
        <w:rPr>
          <w:rFonts w:ascii="Traditional Arabic" w:hAnsi="Traditional Arabic" w:cs="Traditional Arabic"/>
          <w:sz w:val="28"/>
          <w:szCs w:val="28"/>
        </w:rPr>
        <w:sym w:font="HQPB2" w:char="F06B"/>
      </w:r>
      <w:r w:rsidR="00343648" w:rsidRPr="004F561B">
        <w:rPr>
          <w:rFonts w:ascii="Traditional Arabic" w:hAnsi="Traditional Arabic" w:cs="Traditional Arabic"/>
          <w:sz w:val="28"/>
          <w:szCs w:val="28"/>
        </w:rPr>
        <w:sym w:font="HQPB4" w:char="F0CC"/>
      </w:r>
      <w:r w:rsidR="00343648" w:rsidRPr="004F561B">
        <w:rPr>
          <w:rFonts w:ascii="Traditional Arabic" w:hAnsi="Traditional Arabic" w:cs="Traditional Arabic"/>
          <w:sz w:val="28"/>
          <w:szCs w:val="28"/>
        </w:rPr>
        <w:sym w:font="HQPB1" w:char="F045"/>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4"/>
      </w:r>
      <w:r w:rsidR="00343648" w:rsidRPr="004F561B">
        <w:rPr>
          <w:rFonts w:ascii="Traditional Arabic" w:hAnsi="Traditional Arabic" w:cs="Traditional Arabic"/>
          <w:sz w:val="28"/>
          <w:szCs w:val="28"/>
        </w:rPr>
        <w:sym w:font="HQPB2" w:char="F0AB"/>
      </w:r>
      <w:r w:rsidR="00343648" w:rsidRPr="004F561B">
        <w:rPr>
          <w:rFonts w:ascii="Traditional Arabic" w:hAnsi="Traditional Arabic" w:cs="Traditional Arabic"/>
          <w:sz w:val="28"/>
          <w:szCs w:val="28"/>
        </w:rPr>
        <w:sym w:font="HQPB4" w:char="F0CD"/>
      </w:r>
      <w:r w:rsidR="00343648" w:rsidRPr="004F561B">
        <w:rPr>
          <w:rFonts w:ascii="Traditional Arabic" w:hAnsi="Traditional Arabic" w:cs="Traditional Arabic"/>
          <w:sz w:val="28"/>
          <w:szCs w:val="28"/>
        </w:rPr>
        <w:sym w:font="HQPB4" w:char="F068"/>
      </w:r>
      <w:r w:rsidR="00343648" w:rsidRPr="004F561B">
        <w:rPr>
          <w:rFonts w:ascii="Traditional Arabic" w:hAnsi="Traditional Arabic" w:cs="Traditional Arabic"/>
          <w:sz w:val="28"/>
          <w:szCs w:val="28"/>
        </w:rPr>
        <w:sym w:font="HQPB2" w:char="F08B"/>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1" w:char="F099"/>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6"/>
      </w:r>
      <w:r w:rsidR="00343648" w:rsidRPr="004F561B">
        <w:rPr>
          <w:rFonts w:ascii="Traditional Arabic" w:hAnsi="Traditional Arabic" w:cs="Traditional Arabic"/>
          <w:sz w:val="28"/>
          <w:szCs w:val="28"/>
        </w:rPr>
        <w:sym w:font="HQPB2" w:char="F04E"/>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2" w:char="F067"/>
      </w:r>
      <w:r w:rsidR="00343648" w:rsidRPr="004F561B">
        <w:rPr>
          <w:rFonts w:ascii="Traditional Arabic" w:hAnsi="Traditional Arabic" w:cs="Traditional Arabic"/>
          <w:sz w:val="28"/>
          <w:szCs w:val="28"/>
        </w:rPr>
        <w:sym w:font="HQPB4" w:char="F0A8"/>
      </w:r>
      <w:r w:rsidR="00343648" w:rsidRPr="004F561B">
        <w:rPr>
          <w:rFonts w:ascii="Traditional Arabic" w:hAnsi="Traditional Arabic" w:cs="Traditional Arabic"/>
          <w:sz w:val="28"/>
          <w:szCs w:val="28"/>
        </w:rPr>
        <w:sym w:font="HQPB2" w:char="F059"/>
      </w:r>
      <w:r w:rsidR="00343648" w:rsidRPr="004F561B">
        <w:rPr>
          <w:rFonts w:ascii="Traditional Arabic" w:hAnsi="Traditional Arabic" w:cs="Traditional Arabic"/>
          <w:sz w:val="28"/>
          <w:szCs w:val="28"/>
        </w:rPr>
        <w:sym w:font="HQPB5" w:char="F06E"/>
      </w:r>
      <w:r w:rsidR="00343648" w:rsidRPr="004F561B">
        <w:rPr>
          <w:rFonts w:ascii="Traditional Arabic" w:hAnsi="Traditional Arabic" w:cs="Traditional Arabic"/>
          <w:sz w:val="28"/>
          <w:szCs w:val="28"/>
        </w:rPr>
        <w:sym w:font="HQPB2" w:char="F03D"/>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1" w:char="F07B"/>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1" w:char="F08A"/>
      </w:r>
      <w:r w:rsidR="00343648" w:rsidRPr="004F561B">
        <w:rPr>
          <w:rFonts w:ascii="Traditional Arabic" w:hAnsi="Traditional Arabic" w:cs="Traditional Arabic"/>
          <w:sz w:val="28"/>
          <w:szCs w:val="28"/>
        </w:rPr>
        <w:sym w:font="HQPB5" w:char="F05F"/>
      </w:r>
      <w:r w:rsidR="00343648" w:rsidRPr="004F561B">
        <w:rPr>
          <w:rFonts w:ascii="Traditional Arabic" w:hAnsi="Traditional Arabic" w:cs="Traditional Arabic"/>
          <w:sz w:val="28"/>
          <w:szCs w:val="28"/>
        </w:rPr>
        <w:sym w:font="HQPB2" w:char="F07B"/>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3B"/>
      </w:r>
      <w:r w:rsidR="00343648" w:rsidRPr="004F561B">
        <w:rPr>
          <w:rFonts w:ascii="Traditional Arabic" w:hAnsi="Traditional Arabic" w:cs="Traditional Arabic"/>
          <w:sz w:val="28"/>
          <w:szCs w:val="28"/>
        </w:rPr>
        <w:sym w:font="HQPB1" w:char="F04D"/>
      </w:r>
      <w:r w:rsidR="00343648" w:rsidRPr="004F561B">
        <w:rPr>
          <w:rFonts w:ascii="Traditional Arabic" w:hAnsi="Traditional Arabic" w:cs="Traditional Arabic"/>
          <w:sz w:val="28"/>
          <w:szCs w:val="28"/>
        </w:rPr>
        <w:sym w:font="HQPB2" w:char="F0BB"/>
      </w:r>
      <w:r w:rsidR="00343648" w:rsidRPr="004F561B">
        <w:rPr>
          <w:rFonts w:ascii="Traditional Arabic" w:hAnsi="Traditional Arabic" w:cs="Traditional Arabic"/>
          <w:sz w:val="28"/>
          <w:szCs w:val="28"/>
        </w:rPr>
        <w:sym w:font="HQPB4" w:char="F0A8"/>
      </w:r>
      <w:r w:rsidR="00343648" w:rsidRPr="004F561B">
        <w:rPr>
          <w:rFonts w:ascii="Traditional Arabic" w:hAnsi="Traditional Arabic" w:cs="Traditional Arabic"/>
          <w:sz w:val="28"/>
          <w:szCs w:val="28"/>
        </w:rPr>
        <w:sym w:font="HQPB2" w:char="F05A"/>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1" w:char="F05F"/>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93"/>
      </w:r>
      <w:r w:rsidR="00343648" w:rsidRPr="004F561B">
        <w:rPr>
          <w:rFonts w:ascii="Traditional Arabic" w:hAnsi="Traditional Arabic" w:cs="Traditional Arabic"/>
          <w:sz w:val="28"/>
          <w:szCs w:val="28"/>
        </w:rPr>
        <w:sym w:font="HQPB4" w:char="F0CC"/>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4" w:char="F0F8"/>
      </w:r>
      <w:r w:rsidR="00343648" w:rsidRPr="004F561B">
        <w:rPr>
          <w:rFonts w:ascii="Traditional Arabic" w:hAnsi="Traditional Arabic" w:cs="Traditional Arabic"/>
          <w:sz w:val="28"/>
          <w:szCs w:val="28"/>
        </w:rPr>
        <w:sym w:font="HQPB1" w:char="F067"/>
      </w:r>
      <w:r w:rsidR="00343648" w:rsidRPr="004F561B">
        <w:rPr>
          <w:rFonts w:ascii="Traditional Arabic" w:hAnsi="Traditional Arabic" w:cs="Traditional Arabic"/>
          <w:sz w:val="28"/>
          <w:szCs w:val="28"/>
        </w:rPr>
        <w:sym w:font="HQPB5" w:char="F072"/>
      </w:r>
      <w:r w:rsidR="00343648" w:rsidRPr="004F561B">
        <w:rPr>
          <w:rFonts w:ascii="Traditional Arabic" w:hAnsi="Traditional Arabic" w:cs="Traditional Arabic"/>
          <w:sz w:val="28"/>
          <w:szCs w:val="28"/>
        </w:rPr>
        <w:sym w:font="HQPB1"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5" w:char="F070"/>
      </w:r>
      <w:r w:rsidR="00343648" w:rsidRPr="004F561B">
        <w:rPr>
          <w:rFonts w:ascii="Traditional Arabic" w:hAnsi="Traditional Arabic" w:cs="Traditional Arabic"/>
          <w:sz w:val="28"/>
          <w:szCs w:val="28"/>
        </w:rPr>
        <w:sym w:font="HQPB2" w:char="F06B"/>
      </w:r>
      <w:r w:rsidR="00343648" w:rsidRPr="004F561B">
        <w:rPr>
          <w:rFonts w:ascii="Traditional Arabic" w:hAnsi="Traditional Arabic" w:cs="Traditional Arabic"/>
          <w:sz w:val="28"/>
          <w:szCs w:val="28"/>
        </w:rPr>
        <w:sym w:font="HQPB4" w:char="F0C9"/>
      </w:r>
      <w:r w:rsidR="00343648" w:rsidRPr="004F561B">
        <w:rPr>
          <w:rFonts w:ascii="Traditional Arabic" w:hAnsi="Traditional Arabic" w:cs="Traditional Arabic"/>
          <w:sz w:val="28"/>
          <w:szCs w:val="28"/>
        </w:rPr>
        <w:sym w:font="HQPB1" w:char="F04A"/>
      </w:r>
      <w:r w:rsidR="00343648" w:rsidRPr="004F561B">
        <w:rPr>
          <w:rFonts w:ascii="Traditional Arabic" w:hAnsi="Traditional Arabic" w:cs="Traditional Arabic"/>
          <w:sz w:val="28"/>
          <w:szCs w:val="28"/>
        </w:rPr>
        <w:sym w:font="HQPB4" w:char="F0F8"/>
      </w:r>
      <w:r w:rsidR="00343648" w:rsidRPr="004F561B">
        <w:rPr>
          <w:rFonts w:ascii="Traditional Arabic" w:hAnsi="Traditional Arabic" w:cs="Traditional Arabic"/>
          <w:sz w:val="28"/>
          <w:szCs w:val="28"/>
        </w:rPr>
        <w:sym w:font="HQPB1" w:char="F074"/>
      </w:r>
      <w:r w:rsidR="00343648" w:rsidRPr="004F561B">
        <w:rPr>
          <w:rFonts w:ascii="Traditional Arabic" w:hAnsi="Traditional Arabic" w:cs="Traditional Arabic"/>
          <w:sz w:val="28"/>
          <w:szCs w:val="28"/>
        </w:rPr>
        <w:sym w:font="HQPB5" w:char="F072"/>
      </w:r>
      <w:r w:rsidR="00343648" w:rsidRPr="004F561B">
        <w:rPr>
          <w:rFonts w:ascii="Traditional Arabic" w:hAnsi="Traditional Arabic" w:cs="Traditional Arabic"/>
          <w:sz w:val="28"/>
          <w:szCs w:val="28"/>
        </w:rPr>
        <w:sym w:font="HQPB1"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E3"/>
      </w:r>
      <w:r w:rsidR="00343648" w:rsidRPr="004F561B">
        <w:rPr>
          <w:rFonts w:ascii="Traditional Arabic" w:hAnsi="Traditional Arabic" w:cs="Traditional Arabic"/>
          <w:sz w:val="28"/>
          <w:szCs w:val="28"/>
        </w:rPr>
        <w:sym w:font="HQPB1" w:char="F08D"/>
      </w:r>
      <w:r w:rsidR="00343648" w:rsidRPr="004F561B">
        <w:rPr>
          <w:rFonts w:ascii="Traditional Arabic" w:hAnsi="Traditional Arabic" w:cs="Traditional Arabic"/>
          <w:sz w:val="28"/>
          <w:szCs w:val="28"/>
        </w:rPr>
        <w:sym w:font="HQPB2" w:char="F0BB"/>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2" w:char="F067"/>
      </w:r>
      <w:r w:rsidR="00343648" w:rsidRPr="004F561B">
        <w:rPr>
          <w:rFonts w:ascii="Traditional Arabic" w:hAnsi="Traditional Arabic" w:cs="Traditional Arabic"/>
          <w:sz w:val="28"/>
          <w:szCs w:val="28"/>
        </w:rPr>
        <w:sym w:font="HQPB4" w:char="F0F7"/>
      </w:r>
      <w:r w:rsidR="00343648" w:rsidRPr="004F561B">
        <w:rPr>
          <w:rFonts w:ascii="Traditional Arabic" w:hAnsi="Traditional Arabic" w:cs="Traditional Arabic"/>
          <w:sz w:val="28"/>
          <w:szCs w:val="28"/>
        </w:rPr>
        <w:sym w:font="HQPB2" w:char="F052"/>
      </w:r>
      <w:r w:rsidR="00343648" w:rsidRPr="004F561B">
        <w:rPr>
          <w:rFonts w:ascii="Traditional Arabic" w:hAnsi="Traditional Arabic" w:cs="Traditional Arabic"/>
          <w:sz w:val="28"/>
          <w:szCs w:val="28"/>
        </w:rPr>
        <w:sym w:font="HQPB5" w:char="F046"/>
      </w:r>
      <w:r w:rsidR="00343648" w:rsidRPr="004F561B">
        <w:rPr>
          <w:rFonts w:ascii="Traditional Arabic" w:hAnsi="Traditional Arabic" w:cs="Traditional Arabic"/>
          <w:sz w:val="28"/>
          <w:szCs w:val="28"/>
        </w:rPr>
        <w:sym w:font="HQPB2" w:char="F07B"/>
      </w:r>
      <w:r w:rsidR="00343648" w:rsidRPr="004F561B">
        <w:rPr>
          <w:rFonts w:ascii="Traditional Arabic" w:hAnsi="Traditional Arabic" w:cs="Traditional Arabic"/>
          <w:sz w:val="28"/>
          <w:szCs w:val="28"/>
        </w:rPr>
        <w:sym w:font="HQPB5" w:char="F024"/>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1" w:char="F024"/>
      </w:r>
      <w:r w:rsidR="00343648" w:rsidRPr="004F561B">
        <w:rPr>
          <w:rFonts w:ascii="Traditional Arabic" w:hAnsi="Traditional Arabic" w:cs="Traditional Arabic"/>
          <w:sz w:val="28"/>
          <w:szCs w:val="28"/>
        </w:rPr>
        <w:sym w:font="HQPB4" w:char="F05C"/>
      </w:r>
      <w:r w:rsidR="00343648" w:rsidRPr="004F561B">
        <w:rPr>
          <w:rFonts w:ascii="Traditional Arabic" w:hAnsi="Traditional Arabic" w:cs="Traditional Arabic"/>
          <w:sz w:val="28"/>
          <w:szCs w:val="28"/>
        </w:rPr>
        <w:sym w:font="HQPB1" w:char="F02F"/>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1"/>
      </w:r>
      <w:r w:rsidR="00343648" w:rsidRPr="004F561B">
        <w:rPr>
          <w:rFonts w:ascii="Traditional Arabic" w:hAnsi="Traditional Arabic" w:cs="Traditional Arabic"/>
          <w:sz w:val="28"/>
          <w:szCs w:val="28"/>
        </w:rPr>
        <w:sym w:font="HQPB5" w:char="F072"/>
      </w:r>
      <w:r w:rsidR="00343648" w:rsidRPr="004F561B">
        <w:rPr>
          <w:rFonts w:ascii="Traditional Arabic" w:hAnsi="Traditional Arabic" w:cs="Traditional Arabic"/>
          <w:sz w:val="28"/>
          <w:szCs w:val="28"/>
        </w:rPr>
        <w:sym w:font="HQPB1" w:char="F04F"/>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F4"/>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4" w:char="F069"/>
      </w:r>
      <w:r w:rsidR="00343648" w:rsidRPr="004F561B">
        <w:rPr>
          <w:rFonts w:ascii="Traditional Arabic" w:hAnsi="Traditional Arabic" w:cs="Traditional Arabic"/>
          <w:sz w:val="28"/>
          <w:szCs w:val="28"/>
        </w:rPr>
        <w:sym w:font="HQPB2" w:char="F04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1" w:char="F089"/>
      </w:r>
      <w:r w:rsidR="00343648" w:rsidRPr="004F561B">
        <w:rPr>
          <w:rFonts w:ascii="Traditional Arabic" w:hAnsi="Traditional Arabic" w:cs="Traditional Arabic"/>
          <w:sz w:val="28"/>
          <w:szCs w:val="28"/>
        </w:rPr>
        <w:sym w:font="HQPB2" w:char="F059"/>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1" w:char="F0E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AB"/>
      </w:r>
      <w:r w:rsidR="00343648" w:rsidRPr="004F561B">
        <w:rPr>
          <w:rFonts w:ascii="Traditional Arabic" w:hAnsi="Traditional Arabic" w:cs="Traditional Arabic"/>
          <w:sz w:val="28"/>
          <w:szCs w:val="28"/>
        </w:rPr>
        <w:sym w:font="HQPB1" w:char="F021"/>
      </w:r>
      <w:r w:rsidR="00343648" w:rsidRPr="004F561B">
        <w:rPr>
          <w:rFonts w:ascii="Traditional Arabic" w:hAnsi="Traditional Arabic" w:cs="Traditional Arabic"/>
          <w:sz w:val="28"/>
          <w:szCs w:val="28"/>
        </w:rPr>
        <w:sym w:font="HQPB5" w:char="F024"/>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3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5" w:char="F0AA"/>
      </w:r>
      <w:r w:rsidR="00343648" w:rsidRPr="004F561B">
        <w:rPr>
          <w:rFonts w:ascii="Traditional Arabic" w:hAnsi="Traditional Arabic" w:cs="Traditional Arabic"/>
          <w:sz w:val="28"/>
          <w:szCs w:val="28"/>
        </w:rPr>
        <w:sym w:font="HQPB1" w:char="F021"/>
      </w:r>
      <w:r w:rsidR="00343648" w:rsidRPr="004F561B">
        <w:rPr>
          <w:rFonts w:ascii="Traditional Arabic" w:hAnsi="Traditional Arabic" w:cs="Traditional Arabic"/>
          <w:sz w:val="28"/>
          <w:szCs w:val="28"/>
        </w:rPr>
        <w:sym w:font="HQPB5" w:char="F024"/>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2"/>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BC"/>
      </w:r>
      <w:r w:rsidR="00343648" w:rsidRPr="004F561B">
        <w:rPr>
          <w:rFonts w:ascii="Traditional Arabic" w:hAnsi="Traditional Arabic" w:cs="Traditional Arabic"/>
          <w:sz w:val="28"/>
          <w:szCs w:val="28"/>
        </w:rPr>
        <w:sym w:font="HQPB4" w:char="F0E7"/>
      </w:r>
      <w:r w:rsidR="00343648" w:rsidRPr="004F561B">
        <w:rPr>
          <w:rFonts w:ascii="Traditional Arabic" w:hAnsi="Traditional Arabic" w:cs="Traditional Arabic"/>
          <w:sz w:val="28"/>
          <w:szCs w:val="28"/>
        </w:rPr>
        <w:sym w:font="HQPB2" w:char="F06E"/>
      </w:r>
      <w:r w:rsidR="00343648" w:rsidRPr="004F561B">
        <w:rPr>
          <w:rFonts w:ascii="Traditional Arabic" w:hAnsi="Traditional Arabic" w:cs="Traditional Arabic"/>
          <w:sz w:val="28"/>
          <w:szCs w:val="28"/>
        </w:rPr>
        <w:sym w:font="HQPB5" w:char="F079"/>
      </w:r>
      <w:r w:rsidR="00343648" w:rsidRPr="004F561B">
        <w:rPr>
          <w:rFonts w:ascii="Traditional Arabic" w:hAnsi="Traditional Arabic" w:cs="Traditional Arabic"/>
          <w:sz w:val="28"/>
          <w:szCs w:val="28"/>
        </w:rPr>
        <w:sym w:font="HQPB1" w:char="F089"/>
      </w:r>
      <w:r w:rsidR="00343648" w:rsidRPr="004F561B">
        <w:rPr>
          <w:rFonts w:ascii="Traditional Arabic" w:hAnsi="Traditional Arabic" w:cs="Traditional Arabic"/>
          <w:sz w:val="28"/>
          <w:szCs w:val="28"/>
        </w:rPr>
        <w:sym w:font="HQPB2" w:char="F059"/>
      </w:r>
      <w:r w:rsidR="00343648" w:rsidRPr="004F561B">
        <w:rPr>
          <w:rFonts w:ascii="Traditional Arabic" w:hAnsi="Traditional Arabic" w:cs="Traditional Arabic"/>
          <w:sz w:val="28"/>
          <w:szCs w:val="28"/>
        </w:rPr>
        <w:sym w:font="HQPB4" w:char="F0CF"/>
      </w:r>
      <w:r w:rsidR="00343648" w:rsidRPr="004F561B">
        <w:rPr>
          <w:rFonts w:ascii="Traditional Arabic" w:hAnsi="Traditional Arabic" w:cs="Traditional Arabic"/>
          <w:sz w:val="28"/>
          <w:szCs w:val="28"/>
        </w:rPr>
        <w:sym w:font="HQPB1" w:char="F0E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DF"/>
      </w:r>
      <w:r w:rsidR="00343648" w:rsidRPr="004F561B">
        <w:rPr>
          <w:rFonts w:ascii="Traditional Arabic" w:hAnsi="Traditional Arabic" w:cs="Traditional Arabic"/>
          <w:sz w:val="28"/>
          <w:szCs w:val="28"/>
        </w:rPr>
        <w:sym w:font="HQPB2" w:char="F060"/>
      </w:r>
      <w:r w:rsidR="00343648" w:rsidRPr="004F561B">
        <w:rPr>
          <w:rFonts w:ascii="Traditional Arabic" w:hAnsi="Traditional Arabic" w:cs="Traditional Arabic"/>
          <w:sz w:val="28"/>
          <w:szCs w:val="28"/>
        </w:rPr>
        <w:sym w:font="HQPB4" w:char="F0F3"/>
      </w:r>
      <w:r w:rsidR="00343648" w:rsidRPr="004F561B">
        <w:rPr>
          <w:rFonts w:ascii="Traditional Arabic" w:hAnsi="Traditional Arabic" w:cs="Traditional Arabic"/>
          <w:sz w:val="28"/>
          <w:szCs w:val="28"/>
        </w:rPr>
        <w:sym w:font="HQPB1" w:char="F0A1"/>
      </w:r>
      <w:r w:rsidR="00343648" w:rsidRPr="004F561B">
        <w:rPr>
          <w:rFonts w:ascii="Traditional Arabic" w:hAnsi="Traditional Arabic" w:cs="Traditional Arabic"/>
          <w:sz w:val="28"/>
          <w:szCs w:val="28"/>
        </w:rPr>
        <w:sym w:font="HQPB4" w:char="F0E3"/>
      </w:r>
      <w:r w:rsidR="00343648" w:rsidRPr="004F561B">
        <w:rPr>
          <w:rFonts w:ascii="Traditional Arabic" w:hAnsi="Traditional Arabic" w:cs="Traditional Arabic"/>
          <w:sz w:val="28"/>
          <w:szCs w:val="28"/>
        </w:rPr>
        <w:sym w:font="HQPB1" w:char="F06D"/>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4" w:char="F0C9"/>
      </w:r>
      <w:r w:rsidR="00343648" w:rsidRPr="004F561B">
        <w:rPr>
          <w:rFonts w:ascii="Traditional Arabic" w:hAnsi="Traditional Arabic" w:cs="Traditional Arabic"/>
          <w:sz w:val="28"/>
          <w:szCs w:val="28"/>
        </w:rPr>
        <w:sym w:font="HQPB1" w:char="F03E"/>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sz w:val="28"/>
          <w:szCs w:val="28"/>
        </w:rPr>
        <w:sym w:font="HQPB5" w:char="F075"/>
      </w:r>
      <w:r w:rsidR="00343648" w:rsidRPr="004F561B">
        <w:rPr>
          <w:rFonts w:ascii="Traditional Arabic" w:hAnsi="Traditional Arabic" w:cs="Traditional Arabic"/>
          <w:sz w:val="28"/>
          <w:szCs w:val="28"/>
        </w:rPr>
        <w:sym w:font="HQPB2" w:char="F071"/>
      </w:r>
      <w:r w:rsidR="00343648" w:rsidRPr="004F561B">
        <w:rPr>
          <w:rFonts w:ascii="Traditional Arabic" w:hAnsi="Traditional Arabic" w:cs="Traditional Arabic"/>
          <w:sz w:val="28"/>
          <w:szCs w:val="28"/>
        </w:rPr>
        <w:sym w:font="HQPB4" w:char="F0A8"/>
      </w:r>
      <w:r w:rsidR="00343648" w:rsidRPr="004F561B">
        <w:rPr>
          <w:rFonts w:ascii="Traditional Arabic" w:hAnsi="Traditional Arabic" w:cs="Traditional Arabic"/>
          <w:sz w:val="28"/>
          <w:szCs w:val="28"/>
        </w:rPr>
        <w:sym w:font="HQPB1" w:char="F057"/>
      </w:r>
      <w:r w:rsidR="00343648" w:rsidRPr="004F561B">
        <w:rPr>
          <w:rFonts w:ascii="Traditional Arabic" w:hAnsi="Traditional Arabic" w:cs="Traditional Arabic"/>
          <w:sz w:val="28"/>
          <w:szCs w:val="28"/>
        </w:rPr>
        <w:sym w:font="HQPB2" w:char="F039"/>
      </w:r>
      <w:r w:rsidR="00343648" w:rsidRPr="004F561B">
        <w:rPr>
          <w:rFonts w:ascii="Traditional Arabic" w:hAnsi="Traditional Arabic" w:cs="Traditional Arabic"/>
          <w:sz w:val="28"/>
          <w:szCs w:val="28"/>
        </w:rPr>
        <w:sym w:font="HQPB5" w:char="F024"/>
      </w:r>
      <w:r w:rsidR="00343648" w:rsidRPr="004F561B">
        <w:rPr>
          <w:rFonts w:ascii="Traditional Arabic" w:hAnsi="Traditional Arabic" w:cs="Traditional Arabic"/>
          <w:sz w:val="28"/>
          <w:szCs w:val="28"/>
        </w:rPr>
        <w:sym w:font="HQPB1" w:char="F023"/>
      </w:r>
      <w:r w:rsidR="00343648" w:rsidRPr="004F561B">
        <w:rPr>
          <w:rFonts w:ascii="Traditional Arabic" w:hAnsi="Traditional Arabic" w:cs="Traditional Arabic"/>
          <w:rtl/>
        </w:rPr>
        <w:t xml:space="preserve"> </w:t>
      </w:r>
      <w:r w:rsidR="00343648" w:rsidRPr="004F561B">
        <w:rPr>
          <w:rFonts w:ascii="Traditional Arabic" w:hAnsi="Traditional Arabic" w:cs="Traditional Arabic"/>
          <w:sz w:val="28"/>
          <w:szCs w:val="28"/>
        </w:rPr>
        <w:sym w:font="HQPB2" w:char="F0C7"/>
      </w:r>
      <w:r w:rsidR="00343648" w:rsidRPr="004F561B">
        <w:rPr>
          <w:rFonts w:ascii="Traditional Arabic" w:hAnsi="Traditional Arabic" w:cs="Traditional Arabic"/>
          <w:sz w:val="28"/>
          <w:szCs w:val="28"/>
        </w:rPr>
        <w:sym w:font="HQPB2" w:char="F0CA"/>
      </w:r>
      <w:r w:rsidR="00343648" w:rsidRPr="004F561B">
        <w:rPr>
          <w:rFonts w:ascii="Traditional Arabic" w:hAnsi="Traditional Arabic" w:cs="Traditional Arabic"/>
          <w:sz w:val="28"/>
          <w:szCs w:val="28"/>
        </w:rPr>
        <w:sym w:font="HQPB2" w:char="F0D2"/>
      </w:r>
      <w:r w:rsidR="00343648" w:rsidRPr="004F561B">
        <w:rPr>
          <w:rFonts w:ascii="Traditional Arabic" w:hAnsi="Traditional Arabic" w:cs="Traditional Arabic"/>
          <w:sz w:val="28"/>
          <w:szCs w:val="28"/>
        </w:rPr>
        <w:sym w:font="HQPB2" w:char="F0CE"/>
      </w:r>
      <w:r w:rsidR="00343648" w:rsidRPr="004F561B">
        <w:rPr>
          <w:rFonts w:ascii="Traditional Arabic" w:hAnsi="Traditional Arabic" w:cs="Traditional Arabic"/>
          <w:sz w:val="28"/>
          <w:szCs w:val="28"/>
        </w:rPr>
        <w:sym w:font="HQPB2" w:char="F0C8"/>
      </w:r>
      <w:r w:rsidR="00343648" w:rsidRPr="004F561B">
        <w:rPr>
          <w:rFonts w:ascii="Traditional Arabic" w:hAnsi="Traditional Arabic" w:cs="Traditional Arabic"/>
          <w:rtl/>
        </w:rPr>
        <w:t xml:space="preserve">   </w:t>
      </w:r>
    </w:p>
    <w:p w:rsidR="00343648" w:rsidRDefault="00343648" w:rsidP="00D65B64">
      <w:pPr>
        <w:autoSpaceDE w:val="0"/>
        <w:autoSpaceDN w:val="0"/>
        <w:adjustRightInd w:val="0"/>
        <w:spacing w:after="0" w:line="480" w:lineRule="auto"/>
        <w:ind w:left="720" w:firstLine="720"/>
        <w:jc w:val="both"/>
        <w:rPr>
          <w:rFonts w:ascii="Times New Roman" w:hAnsi="Times New Roman" w:cs="Times New Roman"/>
          <w:sz w:val="24"/>
          <w:szCs w:val="24"/>
        </w:rPr>
      </w:pP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Setelah Allah mengaitkan antara pembalasan dengan perbuatan, kemudian Dia menjelaskan bahwa perbuatan yang berhak mereka terima sebagai penutup bagi kejelekan mereka, seperti kehendak mereka untuk memperoleh surga (memasuki surga-Nya) ialah hijrah dari tan</w:t>
      </w:r>
      <w:r w:rsidR="00343648">
        <w:rPr>
          <w:rFonts w:ascii="Times New Roman" w:hAnsi="Times New Roman" w:cs="Times New Roman"/>
          <w:sz w:val="24"/>
          <w:szCs w:val="24"/>
        </w:rPr>
        <w:t>ah air untuk berkhidmah kepada R</w:t>
      </w:r>
      <w:r w:rsidRPr="00D65B64">
        <w:rPr>
          <w:rFonts w:ascii="Times New Roman" w:hAnsi="Times New Roman" w:cs="Times New Roman"/>
          <w:sz w:val="24"/>
          <w:szCs w:val="24"/>
        </w:rPr>
        <w:t xml:space="preserve">asulullah SAW, dan meninggalkan rumah lantaran </w:t>
      </w:r>
      <w:r w:rsidR="00AD5D83">
        <w:rPr>
          <w:rFonts w:ascii="Times New Roman" w:hAnsi="Times New Roman" w:cs="Times New Roman"/>
          <w:sz w:val="24"/>
          <w:szCs w:val="24"/>
        </w:rPr>
        <w:t>diusir orang-</w:t>
      </w:r>
      <w:r w:rsidRPr="00D65B64">
        <w:rPr>
          <w:rFonts w:ascii="Times New Roman" w:hAnsi="Times New Roman" w:cs="Times New Roman"/>
          <w:sz w:val="24"/>
          <w:szCs w:val="24"/>
        </w:rPr>
        <w:t>orang kafir untuk keluar dari rumah, disakiti, diperangi, dibunuh itu semua demi p</w:t>
      </w:r>
      <w:r w:rsidR="00AD5D83">
        <w:rPr>
          <w:rFonts w:ascii="Times New Roman" w:hAnsi="Times New Roman" w:cs="Times New Roman"/>
          <w:sz w:val="24"/>
          <w:szCs w:val="24"/>
        </w:rPr>
        <w:t>engorbanan untuk agama Allah S</w:t>
      </w:r>
      <w:r w:rsidR="00AD5D83" w:rsidRPr="00AD5D83">
        <w:rPr>
          <w:rFonts w:ascii="Times New Roman" w:hAnsi="Times New Roman" w:cs="Times New Roman"/>
          <w:sz w:val="24"/>
          <w:szCs w:val="24"/>
        </w:rPr>
        <w:t>WT</w:t>
      </w:r>
      <w:r w:rsidRPr="00D65B64">
        <w:rPr>
          <w:rFonts w:ascii="Times New Roman" w:hAnsi="Times New Roman" w:cs="Times New Roman"/>
          <w:sz w:val="24"/>
          <w:szCs w:val="24"/>
        </w:rPr>
        <w:t>, dan Allah akan membalasnya dengan surga yang dibawahnya mengalir sungai-sungai.</w:t>
      </w:r>
      <w:r>
        <w:rPr>
          <w:rStyle w:val="FootnoteReference"/>
          <w:rFonts w:ascii="Times New Roman" w:hAnsi="Times New Roman" w:cs="Times New Roman"/>
          <w:sz w:val="24"/>
          <w:szCs w:val="24"/>
        </w:rPr>
        <w:footnoteReference w:id="46"/>
      </w:r>
    </w:p>
    <w:p w:rsidR="00D65B64" w:rsidRPr="00D65B64" w:rsidRDefault="00D65B64" w:rsidP="00D65B64">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lastRenderedPageBreak/>
        <w:t>Menurut</w:t>
      </w:r>
      <w:r w:rsidR="004A2DFB">
        <w:rPr>
          <w:rFonts w:ascii="Times New Roman" w:hAnsi="Times New Roman" w:cs="Times New Roman"/>
          <w:sz w:val="24"/>
          <w:szCs w:val="24"/>
        </w:rPr>
        <w:t xml:space="preserve"> Ibnu Katsir menafsiri bahwa di</w:t>
      </w:r>
      <w:r w:rsidRPr="00D65B64">
        <w:rPr>
          <w:rFonts w:ascii="Times New Roman" w:hAnsi="Times New Roman" w:cs="Times New Roman"/>
          <w:sz w:val="24"/>
          <w:szCs w:val="24"/>
        </w:rPr>
        <w:t>tengah-tengah surga itu mengalir berbagai macam minuman,</w:t>
      </w:r>
      <w:r w:rsidR="004708F1" w:rsidRPr="004708F1">
        <w:rPr>
          <w:rFonts w:ascii="Times New Roman" w:hAnsi="Times New Roman" w:cs="Times New Roman"/>
          <w:sz w:val="24"/>
          <w:szCs w:val="24"/>
        </w:rPr>
        <w:t xml:space="preserve"> </w:t>
      </w:r>
      <w:r w:rsidRPr="00D65B64">
        <w:rPr>
          <w:rFonts w:ascii="Times New Roman" w:hAnsi="Times New Roman" w:cs="Times New Roman"/>
          <w:sz w:val="24"/>
          <w:szCs w:val="24"/>
        </w:rPr>
        <w:t>berupa susu, madu, khamr, air tawar dan lain-lainnya yang tidak pernah dilihat oleh mata dan tidak pernah pernah didengar oleh telinga serta tidak pernah terbetik dalam hati manusia.</w:t>
      </w:r>
      <w:r>
        <w:rPr>
          <w:rStyle w:val="FootnoteReference"/>
          <w:rFonts w:ascii="Times New Roman" w:hAnsi="Times New Roman" w:cs="Times New Roman"/>
          <w:sz w:val="24"/>
          <w:szCs w:val="24"/>
        </w:rPr>
        <w:footnoteReference w:id="47"/>
      </w:r>
    </w:p>
    <w:p w:rsidR="00D65B64" w:rsidRPr="0083545D" w:rsidRDefault="00D65B64" w:rsidP="006E3A7D">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Pahala itu didasarkan dan dinisbatka</w:t>
      </w:r>
      <w:r w:rsidR="004A2DFB">
        <w:rPr>
          <w:rFonts w:ascii="Times New Roman" w:hAnsi="Times New Roman" w:cs="Times New Roman"/>
          <w:sz w:val="24"/>
          <w:szCs w:val="24"/>
        </w:rPr>
        <w:t>n kepada-N</w:t>
      </w:r>
      <w:r w:rsidR="004A2DFB" w:rsidRPr="004A2DFB">
        <w:rPr>
          <w:rFonts w:ascii="Times New Roman" w:hAnsi="Times New Roman" w:cs="Times New Roman"/>
          <w:sz w:val="24"/>
          <w:szCs w:val="24"/>
        </w:rPr>
        <w:t>ya</w:t>
      </w:r>
      <w:r w:rsidRPr="00D65B64">
        <w:rPr>
          <w:rFonts w:ascii="Times New Roman" w:hAnsi="Times New Roman" w:cs="Times New Roman"/>
          <w:sz w:val="24"/>
          <w:szCs w:val="24"/>
        </w:rPr>
        <w:t xml:space="preserve"> agar menjadi petunjuk bahwa Allah SWT itu maha Agung, karena Rabb yang Maha Agung lagi Maha Mulia itu tidaklah memberi kecuali dengan jumla</w:t>
      </w:r>
      <w:r w:rsidR="004A2DFB">
        <w:rPr>
          <w:rFonts w:ascii="Times New Roman" w:hAnsi="Times New Roman" w:cs="Times New Roman"/>
          <w:sz w:val="24"/>
          <w:szCs w:val="24"/>
        </w:rPr>
        <w:t xml:space="preserve">h yang banyak. Pahala itu dari </w:t>
      </w:r>
      <w:r w:rsidR="004A2DFB" w:rsidRPr="0083545D">
        <w:rPr>
          <w:rFonts w:ascii="Times New Roman" w:hAnsi="Times New Roman" w:cs="Times New Roman"/>
          <w:sz w:val="24"/>
          <w:szCs w:val="24"/>
        </w:rPr>
        <w:t>A</w:t>
      </w:r>
      <w:r w:rsidRPr="00D65B64">
        <w:rPr>
          <w:rFonts w:ascii="Times New Roman" w:hAnsi="Times New Roman" w:cs="Times New Roman"/>
          <w:sz w:val="24"/>
          <w:szCs w:val="24"/>
        </w:rPr>
        <w:t>llah secara khusus,tidak ada yang mampu memberikannya selain dari pada-</w:t>
      </w:r>
      <w:r w:rsidR="004A2DFB">
        <w:rPr>
          <w:rFonts w:ascii="Times New Roman" w:hAnsi="Times New Roman" w:cs="Times New Roman"/>
          <w:sz w:val="24"/>
          <w:szCs w:val="24"/>
        </w:rPr>
        <w:t>N</w:t>
      </w:r>
      <w:r w:rsidR="004A2DFB" w:rsidRPr="0083545D">
        <w:rPr>
          <w:rFonts w:ascii="Times New Roman" w:hAnsi="Times New Roman" w:cs="Times New Roman"/>
          <w:sz w:val="24"/>
          <w:szCs w:val="24"/>
        </w:rPr>
        <w:t>ya</w:t>
      </w:r>
      <w:r w:rsidRPr="00D65B64">
        <w:rPr>
          <w:rFonts w:ascii="Times New Roman" w:hAnsi="Times New Roman" w:cs="Times New Roman"/>
          <w:sz w:val="24"/>
          <w:szCs w:val="24"/>
        </w:rPr>
        <w:t>.</w:t>
      </w:r>
      <w:r w:rsidR="004708F1">
        <w:rPr>
          <w:rFonts w:ascii="Times New Roman" w:hAnsi="Times New Roman" w:cs="Times New Roman"/>
          <w:sz w:val="24"/>
          <w:szCs w:val="24"/>
          <w:lang w:val="en-US"/>
        </w:rPr>
        <w:t xml:space="preserve"> </w:t>
      </w:r>
      <w:r w:rsidRPr="00D65B64">
        <w:rPr>
          <w:rFonts w:ascii="Times New Roman" w:hAnsi="Times New Roman" w:cs="Times New Roman"/>
          <w:sz w:val="24"/>
          <w:szCs w:val="24"/>
        </w:rPr>
        <w:t>Ayat ini mengukuhkan kemuliaan pahala itu, karena Allah Maha</w:t>
      </w:r>
      <w:r w:rsidR="004708F1">
        <w:rPr>
          <w:rFonts w:ascii="Times New Roman" w:hAnsi="Times New Roman" w:cs="Times New Roman"/>
          <w:sz w:val="24"/>
          <w:szCs w:val="24"/>
          <w:lang w:val="en-US"/>
        </w:rPr>
        <w:t xml:space="preserve"> </w:t>
      </w:r>
      <w:r w:rsidR="004A2DFB">
        <w:rPr>
          <w:rFonts w:ascii="Times New Roman" w:hAnsi="Times New Roman" w:cs="Times New Roman"/>
          <w:sz w:val="24"/>
          <w:szCs w:val="24"/>
        </w:rPr>
        <w:t>Kuasa terhadap segala sesuatu</w:t>
      </w:r>
      <w:r w:rsidRPr="00D65B64">
        <w:rPr>
          <w:rFonts w:ascii="Times New Roman" w:hAnsi="Times New Roman" w:cs="Times New Roman"/>
          <w:sz w:val="24"/>
          <w:szCs w:val="24"/>
        </w:rPr>
        <w:t>, tidak membutuhkan seorang pun,</w:t>
      </w:r>
      <w:r w:rsidR="004708F1">
        <w:rPr>
          <w:rFonts w:ascii="Times New Roman" w:hAnsi="Times New Roman" w:cs="Times New Roman"/>
          <w:sz w:val="24"/>
          <w:szCs w:val="24"/>
          <w:lang w:val="en-US"/>
        </w:rPr>
        <w:t xml:space="preserve"> </w:t>
      </w:r>
      <w:r w:rsidRPr="00D65B64">
        <w:rPr>
          <w:rFonts w:ascii="Times New Roman" w:hAnsi="Times New Roman" w:cs="Times New Roman"/>
          <w:sz w:val="24"/>
          <w:szCs w:val="24"/>
        </w:rPr>
        <w:t>Allah pasti Maha Pemurah, Maha</w:t>
      </w:r>
      <w:r w:rsidR="001736C1" w:rsidRPr="001736C1">
        <w:rPr>
          <w:rFonts w:ascii="Times New Roman" w:hAnsi="Times New Roman" w:cs="Times New Roman"/>
          <w:sz w:val="24"/>
          <w:szCs w:val="24"/>
        </w:rPr>
        <w:t xml:space="preserve"> </w:t>
      </w:r>
      <w:r w:rsidRPr="00D65B64">
        <w:rPr>
          <w:rFonts w:ascii="Times New Roman" w:hAnsi="Times New Roman" w:cs="Times New Roman"/>
          <w:sz w:val="24"/>
          <w:szCs w:val="24"/>
        </w:rPr>
        <w:t>Dermawan, dan Maha Pemberi</w:t>
      </w:r>
      <w:r w:rsidR="001736C1" w:rsidRPr="001736C1">
        <w:rPr>
          <w:rFonts w:ascii="Times New Roman" w:hAnsi="Times New Roman" w:cs="Times New Roman"/>
          <w:sz w:val="24"/>
          <w:szCs w:val="24"/>
        </w:rPr>
        <w:t xml:space="preserve"> </w:t>
      </w:r>
      <w:r w:rsidR="004A2DFB" w:rsidRPr="0083545D">
        <w:rPr>
          <w:rFonts w:ascii="Times New Roman" w:hAnsi="Times New Roman" w:cs="Times New Roman"/>
          <w:sz w:val="24"/>
          <w:szCs w:val="24"/>
        </w:rPr>
        <w:t>K</w:t>
      </w:r>
      <w:r w:rsidRPr="00D65B64">
        <w:rPr>
          <w:rFonts w:ascii="Times New Roman" w:hAnsi="Times New Roman" w:cs="Times New Roman"/>
          <w:sz w:val="24"/>
          <w:szCs w:val="24"/>
        </w:rPr>
        <w:t>ebajikan.</w:t>
      </w:r>
      <w:r>
        <w:rPr>
          <w:rStyle w:val="FootnoteReference"/>
          <w:rFonts w:ascii="Times New Roman" w:hAnsi="Times New Roman" w:cs="Times New Roman"/>
          <w:sz w:val="24"/>
          <w:szCs w:val="24"/>
        </w:rPr>
        <w:footnoteReference w:id="48"/>
      </w:r>
    </w:p>
    <w:p w:rsidR="00D65B64" w:rsidRPr="00D65B64" w:rsidRDefault="00D65B64" w:rsidP="006E3A7D">
      <w:pPr>
        <w:autoSpaceDE w:val="0"/>
        <w:autoSpaceDN w:val="0"/>
        <w:adjustRightInd w:val="0"/>
        <w:spacing w:after="0" w:line="480" w:lineRule="auto"/>
        <w:ind w:left="720" w:firstLine="720"/>
        <w:jc w:val="both"/>
        <w:rPr>
          <w:rFonts w:ascii="Times New Roman" w:hAnsi="Times New Roman" w:cs="Times New Roman"/>
          <w:sz w:val="24"/>
          <w:szCs w:val="24"/>
        </w:rPr>
      </w:pPr>
      <w:r w:rsidRPr="00D65B64">
        <w:rPr>
          <w:rFonts w:ascii="Times New Roman" w:hAnsi="Times New Roman" w:cs="Times New Roman"/>
          <w:sz w:val="24"/>
          <w:szCs w:val="24"/>
        </w:rPr>
        <w:t>Ayat-ayat 191 sampai dengan ayat 195 merupaka metode</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yang</w:t>
      </w:r>
      <w:r w:rsidR="007F7606">
        <w:rPr>
          <w:rFonts w:ascii="Times New Roman" w:hAnsi="Times New Roman" w:cs="Times New Roman"/>
          <w:sz w:val="24"/>
          <w:szCs w:val="24"/>
        </w:rPr>
        <w:t xml:space="preserve"> sempurna bagi</w:t>
      </w:r>
      <w:r w:rsidRPr="00D65B64">
        <w:rPr>
          <w:rFonts w:ascii="Times New Roman" w:hAnsi="Times New Roman" w:cs="Times New Roman"/>
          <w:sz w:val="24"/>
          <w:szCs w:val="24"/>
        </w:rPr>
        <w:t xml:space="preserve"> penyucian jiwa, penalaran dan</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pengamatan yang diajarkan Islam. Ayat-ayat itu bermula dengan membawa jiwa kearah kesucian, lalu mengarahka</w:t>
      </w:r>
      <w:r w:rsidR="007F7606">
        <w:rPr>
          <w:rFonts w:ascii="Times New Roman" w:hAnsi="Times New Roman" w:cs="Times New Roman"/>
          <w:sz w:val="24"/>
          <w:szCs w:val="24"/>
        </w:rPr>
        <w:t>n akal kepada fungsi pertama di</w:t>
      </w:r>
      <w:r w:rsidRPr="00D65B64">
        <w:rPr>
          <w:rFonts w:ascii="Times New Roman" w:hAnsi="Times New Roman" w:cs="Times New Roman"/>
          <w:sz w:val="24"/>
          <w:szCs w:val="24"/>
        </w:rPr>
        <w:t>antara sekian banyak fungsinya, yakni mempelajari ayat-ayat Tuhan yang terbentang, hingga akhirnya berakhir dengan kesungguhan beramal, sampai kepada t</w:t>
      </w:r>
      <w:r w:rsidR="00361B65">
        <w:rPr>
          <w:rFonts w:ascii="Times New Roman" w:hAnsi="Times New Roman" w:cs="Times New Roman"/>
          <w:sz w:val="24"/>
          <w:szCs w:val="24"/>
        </w:rPr>
        <w:t xml:space="preserve">ingkat pengorbanan diri karena </w:t>
      </w:r>
      <w:r w:rsidR="00361B65" w:rsidRPr="00361B65">
        <w:rPr>
          <w:rFonts w:ascii="Times New Roman" w:hAnsi="Times New Roman" w:cs="Times New Roman"/>
          <w:sz w:val="24"/>
          <w:szCs w:val="24"/>
        </w:rPr>
        <w:t>A</w:t>
      </w:r>
      <w:r w:rsidRPr="00D65B64">
        <w:rPr>
          <w:rFonts w:ascii="Times New Roman" w:hAnsi="Times New Roman" w:cs="Times New Roman"/>
          <w:sz w:val="24"/>
          <w:szCs w:val="24"/>
        </w:rPr>
        <w:t>llah SWT.</w:t>
      </w:r>
      <w:r>
        <w:rPr>
          <w:rStyle w:val="FootnoteReference"/>
          <w:rFonts w:ascii="Times New Roman" w:hAnsi="Times New Roman" w:cs="Times New Roman"/>
          <w:sz w:val="24"/>
          <w:szCs w:val="24"/>
        </w:rPr>
        <w:footnoteReference w:id="49"/>
      </w:r>
    </w:p>
    <w:p w:rsidR="00D65B64" w:rsidRPr="00D65B64" w:rsidRDefault="00D65B64" w:rsidP="006E3A7D">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D65B64">
        <w:rPr>
          <w:rFonts w:ascii="Times New Roman" w:hAnsi="Times New Roman" w:cs="Times New Roman"/>
          <w:sz w:val="24"/>
          <w:szCs w:val="24"/>
        </w:rPr>
        <w:lastRenderedPageBreak/>
        <w:t>Melalui pemahaman para mufasirin terhadap ayat Allah SWT</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Q.S Ali-Imran ayat 190-195, akan dijumpai peran dan fungsi akal</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secar</w:t>
      </w:r>
      <w:r w:rsidR="003B0EB5">
        <w:rPr>
          <w:rFonts w:ascii="Times New Roman" w:hAnsi="Times New Roman" w:cs="Times New Roman"/>
          <w:sz w:val="24"/>
          <w:szCs w:val="24"/>
        </w:rPr>
        <w:t>a</w:t>
      </w:r>
      <w:r w:rsidRPr="00D65B64">
        <w:rPr>
          <w:rFonts w:ascii="Times New Roman" w:hAnsi="Times New Roman" w:cs="Times New Roman"/>
          <w:sz w:val="24"/>
          <w:szCs w:val="24"/>
        </w:rPr>
        <w:t xml:space="preserve"> lebih luas. Obyek-obyek yang dipikirkan akal dalam ayat</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tersebut adalah al-khalq yang berarti batasan dan ketentuan yang</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 xml:space="preserve">menunjukkan adanya keteraturan dan ketelitian, </w:t>
      </w:r>
      <w:r w:rsidRPr="00D65B64">
        <w:rPr>
          <w:rFonts w:ascii="Times New Roman" w:hAnsi="Times New Roman" w:cs="Times New Roman"/>
          <w:i/>
          <w:iCs/>
          <w:sz w:val="24"/>
          <w:szCs w:val="24"/>
        </w:rPr>
        <w:t xml:space="preserve">as-samawat </w:t>
      </w:r>
      <w:r w:rsidRPr="00D65B64">
        <w:rPr>
          <w:rFonts w:ascii="Times New Roman" w:hAnsi="Times New Roman" w:cs="Times New Roman"/>
          <w:sz w:val="24"/>
          <w:szCs w:val="24"/>
        </w:rPr>
        <w:t>yaitu</w:t>
      </w:r>
      <w:r w:rsidR="00361B65">
        <w:rPr>
          <w:rFonts w:ascii="Times New Roman" w:hAnsi="Times New Roman" w:cs="Times New Roman"/>
          <w:sz w:val="24"/>
          <w:szCs w:val="24"/>
          <w:lang w:val="en-US"/>
        </w:rPr>
        <w:t xml:space="preserve"> </w:t>
      </w:r>
      <w:r w:rsidRPr="00D65B64">
        <w:rPr>
          <w:rFonts w:ascii="Times New Roman" w:hAnsi="Times New Roman" w:cs="Times New Roman"/>
          <w:sz w:val="24"/>
          <w:szCs w:val="24"/>
        </w:rPr>
        <w:t>segala sesuatu yang ada diatas kita dan terlihat dengan mata kepala,</w:t>
      </w:r>
      <w:r w:rsidR="001736C1">
        <w:rPr>
          <w:rFonts w:ascii="Times New Roman" w:hAnsi="Times New Roman" w:cs="Times New Roman"/>
          <w:sz w:val="24"/>
          <w:szCs w:val="24"/>
          <w:lang w:val="en-US"/>
        </w:rPr>
        <w:t xml:space="preserve"> </w:t>
      </w:r>
      <w:r w:rsidRPr="00D65B64">
        <w:rPr>
          <w:rFonts w:ascii="Times New Roman" w:hAnsi="Times New Roman" w:cs="Times New Roman"/>
          <w:i/>
          <w:iCs/>
          <w:sz w:val="24"/>
          <w:szCs w:val="24"/>
        </w:rPr>
        <w:t xml:space="preserve">al-ardl </w:t>
      </w:r>
      <w:r w:rsidRPr="00D65B64">
        <w:rPr>
          <w:rFonts w:ascii="Times New Roman" w:hAnsi="Times New Roman" w:cs="Times New Roman"/>
          <w:sz w:val="24"/>
          <w:szCs w:val="24"/>
        </w:rPr>
        <w:t>yaitu tempat dimana kehidupan berlangsung diatasnya,</w:t>
      </w:r>
      <w:r w:rsidR="001736C1">
        <w:rPr>
          <w:rFonts w:ascii="Times New Roman" w:hAnsi="Times New Roman" w:cs="Times New Roman"/>
          <w:sz w:val="24"/>
          <w:szCs w:val="24"/>
          <w:lang w:val="en-US"/>
        </w:rPr>
        <w:t xml:space="preserve"> </w:t>
      </w:r>
      <w:r w:rsidRPr="00D65B64">
        <w:rPr>
          <w:rFonts w:ascii="Times New Roman" w:hAnsi="Times New Roman" w:cs="Times New Roman"/>
          <w:i/>
          <w:iCs/>
          <w:sz w:val="24"/>
          <w:szCs w:val="24"/>
        </w:rPr>
        <w:t xml:space="preserve">ikhtilaf al-lail wa an-nahar </w:t>
      </w:r>
      <w:r w:rsidR="006E3A7D">
        <w:rPr>
          <w:rFonts w:ascii="Times New Roman" w:hAnsi="Times New Roman" w:cs="Times New Roman"/>
          <w:sz w:val="24"/>
          <w:szCs w:val="24"/>
        </w:rPr>
        <w:t xml:space="preserve">artinya </w:t>
      </w:r>
      <w:r w:rsidRPr="00D65B64">
        <w:rPr>
          <w:rFonts w:ascii="Times New Roman" w:hAnsi="Times New Roman" w:cs="Times New Roman"/>
          <w:sz w:val="24"/>
          <w:szCs w:val="24"/>
        </w:rPr>
        <w:t>pergantian siang dan malam</w:t>
      </w:r>
      <w:r w:rsidR="00361B65">
        <w:rPr>
          <w:rFonts w:ascii="Times New Roman" w:hAnsi="Times New Roman" w:cs="Times New Roman"/>
          <w:sz w:val="24"/>
          <w:szCs w:val="24"/>
          <w:lang w:val="en-US"/>
        </w:rPr>
        <w:t xml:space="preserve"> </w:t>
      </w:r>
      <w:r w:rsidRPr="00D65B64">
        <w:rPr>
          <w:rFonts w:ascii="Times New Roman" w:hAnsi="Times New Roman" w:cs="Times New Roman"/>
          <w:sz w:val="24"/>
          <w:szCs w:val="24"/>
        </w:rPr>
        <w:t xml:space="preserve">secara beraturan </w:t>
      </w:r>
      <w:r w:rsidRPr="00D65B64">
        <w:rPr>
          <w:rFonts w:ascii="Times New Roman" w:hAnsi="Times New Roman" w:cs="Times New Roman"/>
          <w:i/>
          <w:iCs/>
          <w:sz w:val="24"/>
          <w:szCs w:val="24"/>
        </w:rPr>
        <w:t xml:space="preserve">la-ayah </w:t>
      </w:r>
      <w:r w:rsidRPr="00D65B64">
        <w:rPr>
          <w:rFonts w:ascii="Times New Roman" w:hAnsi="Times New Roman" w:cs="Times New Roman"/>
          <w:sz w:val="24"/>
          <w:szCs w:val="24"/>
        </w:rPr>
        <w:t>artinya dalil-dalil yang</w:t>
      </w:r>
      <w:r w:rsidR="00361B65">
        <w:rPr>
          <w:rFonts w:ascii="Times New Roman" w:hAnsi="Times New Roman" w:cs="Times New Roman"/>
          <w:sz w:val="24"/>
          <w:szCs w:val="24"/>
          <w:lang w:val="en-US"/>
        </w:rPr>
        <w:t xml:space="preserve"> </w:t>
      </w:r>
      <w:r w:rsidRPr="00D65B64">
        <w:rPr>
          <w:rFonts w:ascii="Times New Roman" w:hAnsi="Times New Roman" w:cs="Times New Roman"/>
          <w:sz w:val="24"/>
          <w:szCs w:val="24"/>
        </w:rPr>
        <w:t>menunjukkan</w:t>
      </w:r>
      <w:r w:rsidR="00361B65">
        <w:rPr>
          <w:rFonts w:ascii="Times New Roman" w:hAnsi="Times New Roman" w:cs="Times New Roman"/>
          <w:sz w:val="24"/>
          <w:szCs w:val="24"/>
          <w:lang w:val="en-US"/>
        </w:rPr>
        <w:t xml:space="preserve"> </w:t>
      </w:r>
      <w:r w:rsidRPr="00D65B64">
        <w:rPr>
          <w:rFonts w:ascii="Times New Roman" w:hAnsi="Times New Roman" w:cs="Times New Roman"/>
          <w:sz w:val="24"/>
          <w:szCs w:val="24"/>
        </w:rPr>
        <w:t>adanya Allah SWT dan kekuasaannya.</w:t>
      </w:r>
      <w:r>
        <w:rPr>
          <w:rStyle w:val="FootnoteReference"/>
          <w:rFonts w:ascii="Times New Roman" w:hAnsi="Times New Roman" w:cs="Times New Roman"/>
          <w:sz w:val="24"/>
          <w:szCs w:val="24"/>
        </w:rPr>
        <w:footnoteReference w:id="50"/>
      </w:r>
    </w:p>
    <w:p w:rsidR="00D65B64" w:rsidRPr="00D65B64" w:rsidRDefault="00D65B64" w:rsidP="006E3A7D">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D65B64">
        <w:rPr>
          <w:rFonts w:ascii="Times New Roman" w:hAnsi="Times New Roman" w:cs="Times New Roman"/>
          <w:sz w:val="24"/>
          <w:szCs w:val="24"/>
        </w:rPr>
        <w:t>Semua itu menjadi obyek atau sasaran dimana akal akan</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memikirkan dan mengingatnya. Dengan adanya potensi yang</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dimiliki oleh akal itu sendiri, selain berfungsi sebagai alat untuk</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pengingat, memahami, mengerti juga menahan, mengikat dan</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mengendalikan hawa nafsu. Melalui proses memahami dan menge</w:t>
      </w:r>
      <w:r w:rsidR="007F7606">
        <w:rPr>
          <w:rFonts w:ascii="Times New Roman" w:hAnsi="Times New Roman" w:cs="Times New Roman"/>
          <w:sz w:val="24"/>
          <w:szCs w:val="24"/>
        </w:rPr>
        <w:t>rti secara mendalam terdapat se</w:t>
      </w:r>
      <w:r w:rsidR="007F7606" w:rsidRPr="007F7606">
        <w:rPr>
          <w:rFonts w:ascii="Times New Roman" w:hAnsi="Times New Roman" w:cs="Times New Roman"/>
          <w:sz w:val="24"/>
          <w:szCs w:val="24"/>
        </w:rPr>
        <w:t>g</w:t>
      </w:r>
      <w:r w:rsidRPr="00D65B64">
        <w:rPr>
          <w:rFonts w:ascii="Times New Roman" w:hAnsi="Times New Roman" w:cs="Times New Roman"/>
          <w:sz w:val="24"/>
          <w:szCs w:val="24"/>
        </w:rPr>
        <w:t>ala ciptaan Allah SWT sebagaimana dikemukakan pada surat ali-Imran ayat 190-195, manusia selain akan menemukan berbagai temuan dalam bidang ilmu pengetahuan dan teknologi juga akan membawa dirinya selalu dekat dengan Allah SWT. Dan melaui proses menahan, mengikat</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dan mengendalikan hawa nafsunya membawa manusia berada dijalan yang benar, jauh dari kesesatan dan kebinasaan</w:t>
      </w:r>
      <w:r w:rsidRPr="00D65B64">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51"/>
      </w:r>
    </w:p>
    <w:p w:rsidR="00555726" w:rsidRDefault="00D65B64" w:rsidP="007934FD">
      <w:pPr>
        <w:autoSpaceDE w:val="0"/>
        <w:autoSpaceDN w:val="0"/>
        <w:adjustRightInd w:val="0"/>
        <w:spacing w:after="0" w:line="480" w:lineRule="auto"/>
        <w:ind w:left="720" w:firstLine="720"/>
        <w:jc w:val="both"/>
        <w:rPr>
          <w:rFonts w:ascii="Times New Roman" w:hAnsi="Times New Roman" w:cs="Times New Roman"/>
          <w:sz w:val="24"/>
          <w:szCs w:val="24"/>
          <w:lang w:val="en-US"/>
        </w:rPr>
      </w:pPr>
      <w:r w:rsidRPr="00D65B64">
        <w:rPr>
          <w:rFonts w:ascii="Times New Roman" w:hAnsi="Times New Roman" w:cs="Times New Roman"/>
          <w:sz w:val="24"/>
          <w:szCs w:val="24"/>
        </w:rPr>
        <w:t>Kesimpulannya dari uraian di atas menggambarkan bahwa</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sebagai makhluk yang diberi kesempurnaan oleh Allah SWT</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berupa</w:t>
      </w:r>
      <w:r w:rsidR="007F7606">
        <w:rPr>
          <w:rFonts w:ascii="Times New Roman" w:hAnsi="Times New Roman" w:cs="Times New Roman"/>
          <w:sz w:val="24"/>
          <w:szCs w:val="24"/>
        </w:rPr>
        <w:t xml:space="preserve"> akal fikiran, </w:t>
      </w:r>
      <w:r w:rsidR="007F7606">
        <w:rPr>
          <w:rFonts w:ascii="Times New Roman" w:hAnsi="Times New Roman" w:cs="Times New Roman"/>
          <w:sz w:val="24"/>
          <w:szCs w:val="24"/>
        </w:rPr>
        <w:lastRenderedPageBreak/>
        <w:t>seseorang di</w:t>
      </w:r>
      <w:r w:rsidR="007F7606">
        <w:rPr>
          <w:rFonts w:ascii="Times New Roman" w:hAnsi="Times New Roman" w:cs="Times New Roman"/>
          <w:sz w:val="24"/>
          <w:szCs w:val="24"/>
          <w:lang w:val="en-US"/>
        </w:rPr>
        <w:t>perinta</w:t>
      </w:r>
      <w:r w:rsidRPr="00D65B64">
        <w:rPr>
          <w:rFonts w:ascii="Times New Roman" w:hAnsi="Times New Roman" w:cs="Times New Roman"/>
          <w:sz w:val="24"/>
          <w:szCs w:val="24"/>
        </w:rPr>
        <w:t>h untuk memperguna</w:t>
      </w:r>
      <w:r w:rsidR="007F7606">
        <w:rPr>
          <w:rFonts w:ascii="Times New Roman" w:hAnsi="Times New Roman" w:cs="Times New Roman"/>
          <w:sz w:val="24"/>
          <w:szCs w:val="24"/>
          <w:lang w:val="en-US"/>
        </w:rPr>
        <w:t>ka</w:t>
      </w:r>
      <w:r w:rsidRPr="00D65B64">
        <w:rPr>
          <w:rFonts w:ascii="Times New Roman" w:hAnsi="Times New Roman" w:cs="Times New Roman"/>
          <w:sz w:val="24"/>
          <w:szCs w:val="24"/>
        </w:rPr>
        <w:t>n akal</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tersebut untuk memi</w:t>
      </w:r>
      <w:r w:rsidR="00AD5D83">
        <w:rPr>
          <w:rFonts w:ascii="Times New Roman" w:hAnsi="Times New Roman" w:cs="Times New Roman"/>
          <w:sz w:val="24"/>
          <w:szCs w:val="24"/>
        </w:rPr>
        <w:t xml:space="preserve">kirkan ciptaan Allah, tidak </w:t>
      </w:r>
      <w:r w:rsidR="00AD5D83">
        <w:rPr>
          <w:rFonts w:ascii="Times New Roman" w:hAnsi="Times New Roman" w:cs="Times New Roman"/>
          <w:sz w:val="24"/>
          <w:szCs w:val="24"/>
          <w:lang w:val="en-US"/>
        </w:rPr>
        <w:t>hanya</w:t>
      </w:r>
      <w:r w:rsidRPr="00D65B64">
        <w:rPr>
          <w:rFonts w:ascii="Times New Roman" w:hAnsi="Times New Roman" w:cs="Times New Roman"/>
          <w:sz w:val="24"/>
          <w:szCs w:val="24"/>
        </w:rPr>
        <w:t xml:space="preserve"> itu saja,</w:t>
      </w:r>
      <w:r w:rsidR="00AD5D83">
        <w:rPr>
          <w:rFonts w:ascii="Times New Roman" w:hAnsi="Times New Roman" w:cs="Times New Roman"/>
          <w:sz w:val="24"/>
          <w:szCs w:val="24"/>
        </w:rPr>
        <w:t>karena sebagai hamba</w:t>
      </w:r>
      <w:r w:rsidR="00AD5D83">
        <w:rPr>
          <w:rFonts w:ascii="Times New Roman" w:hAnsi="Times New Roman" w:cs="Times New Roman"/>
          <w:sz w:val="24"/>
          <w:szCs w:val="24"/>
          <w:lang w:val="en-US"/>
        </w:rPr>
        <w:t>-</w:t>
      </w:r>
      <w:r w:rsidRPr="00D65B64">
        <w:rPr>
          <w:rFonts w:ascii="Times New Roman" w:hAnsi="Times New Roman" w:cs="Times New Roman"/>
          <w:sz w:val="24"/>
          <w:szCs w:val="24"/>
        </w:rPr>
        <w:t>N</w:t>
      </w:r>
      <w:r w:rsidR="003B0EB5">
        <w:rPr>
          <w:rFonts w:ascii="Times New Roman" w:hAnsi="Times New Roman" w:cs="Times New Roman"/>
          <w:sz w:val="24"/>
          <w:szCs w:val="24"/>
        </w:rPr>
        <w:t>ya</w:t>
      </w:r>
      <w:r w:rsidRPr="00D65B64">
        <w:rPr>
          <w:rFonts w:ascii="Times New Roman" w:hAnsi="Times New Roman" w:cs="Times New Roman"/>
          <w:sz w:val="24"/>
          <w:szCs w:val="24"/>
        </w:rPr>
        <w:t>, seseorang diwajibkan untuk selalu</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mengingat dan selalu ibada</w:t>
      </w:r>
      <w:r w:rsidR="00361B65">
        <w:rPr>
          <w:rFonts w:ascii="Times New Roman" w:hAnsi="Times New Roman" w:cs="Times New Roman"/>
          <w:sz w:val="24"/>
          <w:szCs w:val="24"/>
        </w:rPr>
        <w:t xml:space="preserve">h dengan setulus hati, dan </w:t>
      </w:r>
      <w:r w:rsidRPr="00D65B64">
        <w:rPr>
          <w:rFonts w:ascii="Times New Roman" w:hAnsi="Times New Roman" w:cs="Times New Roman"/>
          <w:sz w:val="24"/>
          <w:szCs w:val="24"/>
        </w:rPr>
        <w:t>uraian diatas juga menegaskan bahwa objek zikir adalah Allah SWT.</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Sedang objek fikir adalah makhluk-makhluk Allah SWT berupa</w:t>
      </w:r>
      <w:r w:rsidR="001736C1">
        <w:rPr>
          <w:rFonts w:ascii="Times New Roman" w:hAnsi="Times New Roman" w:cs="Times New Roman"/>
          <w:sz w:val="24"/>
          <w:szCs w:val="24"/>
          <w:lang w:val="en-US"/>
        </w:rPr>
        <w:t xml:space="preserve"> </w:t>
      </w:r>
      <w:r w:rsidRPr="00D65B64">
        <w:rPr>
          <w:rFonts w:ascii="Times New Roman" w:hAnsi="Times New Roman" w:cs="Times New Roman"/>
          <w:sz w:val="24"/>
          <w:szCs w:val="24"/>
        </w:rPr>
        <w:t>fenomena alam. Ini berarti pengenalan kepada Allah SWT lebih banyak didasarkan kepada kalbu, sedang pengenalan alam raya oleh penggunaan akal, yakni berfikir. Akal memiliki kebebasan</w:t>
      </w:r>
      <w:r w:rsidR="00361B65">
        <w:rPr>
          <w:rFonts w:ascii="Times New Roman" w:hAnsi="Times New Roman" w:cs="Times New Roman"/>
          <w:sz w:val="24"/>
          <w:szCs w:val="24"/>
          <w:lang w:val="en-US"/>
        </w:rPr>
        <w:t xml:space="preserve"> </w:t>
      </w:r>
      <w:r w:rsidRPr="00D65B64">
        <w:rPr>
          <w:rFonts w:ascii="Times New Roman" w:hAnsi="Times New Roman" w:cs="Times New Roman"/>
          <w:sz w:val="24"/>
          <w:szCs w:val="24"/>
        </w:rPr>
        <w:t>seluas-luasnya untuk memikirkan fenomena alam, tetapi ia</w:t>
      </w:r>
      <w:r w:rsidR="00361B65">
        <w:rPr>
          <w:rFonts w:ascii="Times New Roman" w:hAnsi="Times New Roman" w:cs="Times New Roman"/>
          <w:sz w:val="24"/>
          <w:szCs w:val="24"/>
          <w:lang w:val="en-US"/>
        </w:rPr>
        <w:t xml:space="preserve"> </w:t>
      </w:r>
      <w:r w:rsidRPr="00D65B64">
        <w:rPr>
          <w:rFonts w:ascii="Times New Roman" w:hAnsi="Times New Roman" w:cs="Times New Roman"/>
          <w:sz w:val="24"/>
          <w:szCs w:val="24"/>
        </w:rPr>
        <w:t>memiliki</w:t>
      </w:r>
      <w:r w:rsidR="00833B95">
        <w:rPr>
          <w:rFonts w:ascii="Times New Roman" w:hAnsi="Times New Roman" w:cs="Times New Roman"/>
          <w:sz w:val="24"/>
          <w:szCs w:val="24"/>
        </w:rPr>
        <w:t xml:space="preserve"> keterbatasan dalam memikirkan </w:t>
      </w:r>
      <w:r w:rsidR="00833B95">
        <w:rPr>
          <w:rFonts w:ascii="Times New Roman" w:hAnsi="Times New Roman" w:cs="Times New Roman"/>
          <w:sz w:val="24"/>
          <w:szCs w:val="24"/>
          <w:lang w:val="en-US"/>
        </w:rPr>
        <w:t>d</w:t>
      </w:r>
      <w:r w:rsidRPr="00D65B64">
        <w:rPr>
          <w:rFonts w:ascii="Times New Roman" w:hAnsi="Times New Roman" w:cs="Times New Roman"/>
          <w:sz w:val="24"/>
          <w:szCs w:val="24"/>
        </w:rPr>
        <w:t xml:space="preserve">zat Allah </w:t>
      </w:r>
      <w:r w:rsidR="00833B95">
        <w:rPr>
          <w:rFonts w:ascii="Times New Roman" w:hAnsi="Times New Roman" w:cs="Times New Roman"/>
          <w:sz w:val="24"/>
          <w:szCs w:val="24"/>
          <w:lang w:val="en-US"/>
        </w:rPr>
        <w:t>swt.</w:t>
      </w:r>
    </w:p>
    <w:p w:rsidR="00833B95" w:rsidRPr="00997101" w:rsidRDefault="00833B95" w:rsidP="00833B95">
      <w:pPr>
        <w:pStyle w:val="ListParagraph"/>
        <w:numPr>
          <w:ilvl w:val="0"/>
          <w:numId w:val="1"/>
        </w:numPr>
        <w:rPr>
          <w:rFonts w:asciiTheme="majorBidi" w:hAnsiTheme="majorBidi" w:cstheme="majorBidi"/>
          <w:b/>
          <w:bCs/>
          <w:i/>
          <w:iCs/>
          <w:sz w:val="24"/>
          <w:szCs w:val="24"/>
          <w:lang w:val="en-ID"/>
        </w:rPr>
      </w:pPr>
      <w:r>
        <w:rPr>
          <w:rFonts w:asciiTheme="majorBidi" w:hAnsiTheme="majorBidi" w:cstheme="majorBidi"/>
          <w:b/>
          <w:bCs/>
          <w:sz w:val="24"/>
          <w:szCs w:val="24"/>
          <w:lang w:val="en-ID"/>
        </w:rPr>
        <w:t>Pemaknaan</w:t>
      </w:r>
      <w:r w:rsidRPr="00997101">
        <w:rPr>
          <w:rFonts w:asciiTheme="majorBidi" w:hAnsiTheme="majorBidi" w:cstheme="majorBidi"/>
          <w:b/>
          <w:bCs/>
          <w:sz w:val="24"/>
          <w:szCs w:val="24"/>
          <w:lang w:val="en-ID"/>
        </w:rPr>
        <w:t xml:space="preserve"> </w:t>
      </w:r>
      <w:r w:rsidRPr="00997101">
        <w:rPr>
          <w:rFonts w:asciiTheme="majorBidi" w:hAnsiTheme="majorBidi" w:cstheme="majorBidi"/>
          <w:b/>
          <w:bCs/>
          <w:i/>
          <w:iCs/>
          <w:sz w:val="24"/>
          <w:szCs w:val="24"/>
          <w:lang w:val="en-ID"/>
        </w:rPr>
        <w:t>Ulu Al-Albab</w:t>
      </w:r>
      <w:r>
        <w:rPr>
          <w:rFonts w:asciiTheme="majorBidi" w:hAnsiTheme="majorBidi" w:cstheme="majorBidi"/>
          <w:b/>
          <w:bCs/>
          <w:sz w:val="24"/>
          <w:szCs w:val="24"/>
          <w:lang w:val="en-ID"/>
        </w:rPr>
        <w:t xml:space="preserve"> Dalam Penafsiran</w:t>
      </w:r>
    </w:p>
    <w:p w:rsidR="00833B95" w:rsidRPr="00997101"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 xml:space="preserve">Istilah </w:t>
      </w:r>
      <w:r w:rsidRPr="00997101">
        <w:rPr>
          <w:rFonts w:ascii="Times New Roman" w:hAnsi="Times New Roman" w:cs="Times New Roman"/>
          <w:i/>
          <w:iCs/>
          <w:sz w:val="24"/>
          <w:szCs w:val="24"/>
          <w:lang w:val="en-ID"/>
        </w:rPr>
        <w:t xml:space="preserve">ulu al-albab </w:t>
      </w:r>
      <w:r w:rsidRPr="00997101">
        <w:rPr>
          <w:rFonts w:ascii="Times New Roman" w:hAnsi="Times New Roman" w:cs="Times New Roman"/>
          <w:sz w:val="24"/>
          <w:szCs w:val="24"/>
          <w:lang w:val="en-ID"/>
        </w:rPr>
        <w:t xml:space="preserve">berasal dari dua kata yakni </w:t>
      </w:r>
      <w:r w:rsidRPr="00997101">
        <w:rPr>
          <w:rFonts w:ascii="Times New Roman" w:hAnsi="Times New Roman" w:cs="Times New Roman"/>
          <w:i/>
          <w:iCs/>
          <w:sz w:val="24"/>
          <w:szCs w:val="24"/>
          <w:lang w:val="en-ID"/>
        </w:rPr>
        <w:t xml:space="preserve">ulu </w:t>
      </w:r>
      <w:r w:rsidRPr="00997101">
        <w:rPr>
          <w:rFonts w:ascii="Times New Roman" w:hAnsi="Times New Roman" w:cs="Times New Roman"/>
          <w:sz w:val="24"/>
          <w:szCs w:val="24"/>
          <w:lang w:val="en-ID"/>
        </w:rPr>
        <w:t xml:space="preserve">dan </w:t>
      </w:r>
      <w:r w:rsidRPr="00997101">
        <w:rPr>
          <w:rFonts w:ascii="Times New Roman" w:hAnsi="Times New Roman" w:cs="Times New Roman"/>
          <w:i/>
          <w:iCs/>
          <w:sz w:val="24"/>
          <w:szCs w:val="24"/>
          <w:lang w:val="en-ID"/>
        </w:rPr>
        <w:t>albab</w:t>
      </w:r>
      <w:r w:rsidRPr="00997101">
        <w:rPr>
          <w:rFonts w:ascii="Times New Roman" w:hAnsi="Times New Roman" w:cs="Times New Roman"/>
          <w:sz w:val="24"/>
          <w:szCs w:val="24"/>
          <w:lang w:val="en-ID"/>
        </w:rPr>
        <w:t xml:space="preserve">. Kata </w:t>
      </w:r>
      <w:r w:rsidRPr="00997101">
        <w:rPr>
          <w:rFonts w:ascii="Times New Roman" w:hAnsi="Times New Roman" w:cs="Times New Roman"/>
          <w:i/>
          <w:iCs/>
          <w:sz w:val="24"/>
          <w:szCs w:val="24"/>
          <w:lang w:val="en-ID"/>
        </w:rPr>
        <w:t xml:space="preserve">ulu </w:t>
      </w:r>
      <w:r w:rsidRPr="00997101">
        <w:rPr>
          <w:rFonts w:ascii="Times New Roman" w:hAnsi="Times New Roman" w:cs="Times New Roman"/>
          <w:sz w:val="24"/>
          <w:szCs w:val="24"/>
          <w:lang w:val="en-ID"/>
        </w:rPr>
        <w:t xml:space="preserve">dalam bahasa arab berarti </w:t>
      </w:r>
      <w:r w:rsidRPr="00997101">
        <w:rPr>
          <w:rFonts w:ascii="Times New Roman" w:hAnsi="Times New Roman" w:cs="Times New Roman"/>
          <w:i/>
          <w:iCs/>
          <w:sz w:val="24"/>
          <w:szCs w:val="24"/>
          <w:lang w:val="en-ID"/>
        </w:rPr>
        <w:t xml:space="preserve">dzu </w:t>
      </w:r>
      <w:r w:rsidRPr="00997101">
        <w:rPr>
          <w:rFonts w:ascii="Times New Roman" w:hAnsi="Times New Roman" w:cs="Times New Roman"/>
          <w:sz w:val="24"/>
          <w:szCs w:val="24"/>
          <w:lang w:val="en-ID"/>
        </w:rPr>
        <w:t>yaitu memiliki.</w:t>
      </w:r>
      <w:r w:rsidRPr="00997101">
        <w:rPr>
          <w:rStyle w:val="FootnoteReference"/>
          <w:rFonts w:ascii="Times New Roman" w:hAnsi="Times New Roman" w:cs="Times New Roman"/>
          <w:sz w:val="24"/>
          <w:szCs w:val="24"/>
          <w:lang w:val="en-ID"/>
        </w:rPr>
        <w:footnoteReference w:id="52"/>
      </w:r>
      <w:r w:rsidRPr="00997101">
        <w:rPr>
          <w:rFonts w:ascii="Times New Roman" w:hAnsi="Times New Roman" w:cs="Times New Roman"/>
          <w:sz w:val="24"/>
          <w:szCs w:val="24"/>
          <w:lang w:val="en-ID"/>
        </w:rPr>
        <w:t xml:space="preserve"> Sedangkan </w:t>
      </w:r>
      <w:r w:rsidRPr="00997101">
        <w:rPr>
          <w:rFonts w:ascii="Times New Roman" w:hAnsi="Times New Roman" w:cs="Times New Roman"/>
          <w:i/>
          <w:iCs/>
          <w:sz w:val="24"/>
          <w:szCs w:val="24"/>
          <w:lang w:val="en-ID"/>
        </w:rPr>
        <w:t xml:space="preserve">albab </w:t>
      </w:r>
      <w:r w:rsidRPr="00997101">
        <w:rPr>
          <w:rFonts w:ascii="Times New Roman" w:hAnsi="Times New Roman" w:cs="Times New Roman"/>
          <w:sz w:val="24"/>
          <w:szCs w:val="24"/>
          <w:lang w:val="en-ID"/>
        </w:rPr>
        <w:t xml:space="preserve">berasal dari kata </w:t>
      </w:r>
      <w:r w:rsidRPr="00997101">
        <w:rPr>
          <w:rFonts w:ascii="Times New Roman" w:hAnsi="Times New Roman" w:cs="Times New Roman"/>
          <w:i/>
          <w:iCs/>
          <w:sz w:val="24"/>
          <w:szCs w:val="24"/>
          <w:lang w:val="en-ID"/>
        </w:rPr>
        <w:t xml:space="preserve">al-lubb </w:t>
      </w:r>
      <w:r w:rsidRPr="00997101">
        <w:rPr>
          <w:rFonts w:ascii="Times New Roman" w:hAnsi="Times New Roman" w:cs="Times New Roman"/>
          <w:sz w:val="24"/>
          <w:szCs w:val="24"/>
          <w:lang w:val="en-ID"/>
        </w:rPr>
        <w:t>yang artinya otak atau pikiran (</w:t>
      </w:r>
      <w:r w:rsidRPr="00997101">
        <w:rPr>
          <w:rFonts w:ascii="Times New Roman" w:hAnsi="Times New Roman" w:cs="Times New Roman"/>
          <w:i/>
          <w:iCs/>
          <w:sz w:val="24"/>
          <w:szCs w:val="24"/>
          <w:lang w:val="en-ID"/>
        </w:rPr>
        <w:t>intellect</w:t>
      </w:r>
      <w:r w:rsidRPr="00997101">
        <w:rPr>
          <w:rFonts w:ascii="Times New Roman" w:hAnsi="Times New Roman" w:cs="Times New Roman"/>
          <w:sz w:val="24"/>
          <w:szCs w:val="24"/>
          <w:lang w:val="en-ID"/>
        </w:rPr>
        <w:t xml:space="preserve">) </w:t>
      </w:r>
      <w:r w:rsidRPr="00997101">
        <w:rPr>
          <w:rFonts w:ascii="Times New Roman" w:hAnsi="Times New Roman" w:cs="Times New Roman"/>
          <w:i/>
          <w:iCs/>
          <w:sz w:val="24"/>
          <w:szCs w:val="24"/>
          <w:lang w:val="en-ID"/>
        </w:rPr>
        <w:t xml:space="preserve">albab </w:t>
      </w:r>
      <w:r>
        <w:rPr>
          <w:rFonts w:ascii="Times New Roman" w:hAnsi="Times New Roman" w:cs="Times New Roman"/>
          <w:sz w:val="24"/>
          <w:szCs w:val="24"/>
          <w:lang w:val="en-ID"/>
        </w:rPr>
        <w:t>di</w:t>
      </w:r>
      <w:r w:rsidRPr="00997101">
        <w:rPr>
          <w:rFonts w:ascii="Times New Roman" w:hAnsi="Times New Roman" w:cs="Times New Roman"/>
          <w:sz w:val="24"/>
          <w:szCs w:val="24"/>
          <w:lang w:val="en-ID"/>
        </w:rPr>
        <w:t xml:space="preserve">sini bukan mengandung arti otak atau pikiran beberapa orang, melainkan hanya dimiliki oleh seseorang. Dengan demikian </w:t>
      </w:r>
      <w:r w:rsidRPr="00997101">
        <w:rPr>
          <w:rFonts w:asciiTheme="majorBidi" w:hAnsiTheme="majorBidi" w:cstheme="majorBidi"/>
          <w:i/>
          <w:iCs/>
          <w:sz w:val="24"/>
          <w:szCs w:val="24"/>
          <w:lang w:val="en-ID"/>
        </w:rPr>
        <w:t xml:space="preserve">ulu al-albab </w:t>
      </w:r>
      <w:r w:rsidRPr="00997101">
        <w:rPr>
          <w:rFonts w:ascii="Times New Roman" w:hAnsi="Times New Roman" w:cs="Times New Roman"/>
          <w:sz w:val="24"/>
          <w:szCs w:val="24"/>
          <w:lang w:val="en-ID"/>
        </w:rPr>
        <w:t>artinya orang yang memiliki otak yang berlapis-lapis. Ini sebenarnya membentuk arti kiasan tentang orang yang memiliki otak yang tajam.</w:t>
      </w:r>
      <w:r w:rsidRPr="00997101">
        <w:rPr>
          <w:rStyle w:val="FootnoteReference"/>
          <w:rFonts w:ascii="Times New Roman" w:hAnsi="Times New Roman" w:cs="Times New Roman"/>
          <w:sz w:val="24"/>
          <w:szCs w:val="24"/>
          <w:lang w:val="en-ID"/>
        </w:rPr>
        <w:footnoteReference w:id="53"/>
      </w:r>
      <w:r w:rsidRPr="00997101">
        <w:rPr>
          <w:rFonts w:ascii="Times New Roman" w:hAnsi="Times New Roman" w:cs="Times New Roman"/>
          <w:sz w:val="24"/>
          <w:szCs w:val="24"/>
          <w:lang w:val="en-ID"/>
        </w:rPr>
        <w:t xml:space="preserve"> Lafal akal berasal dari masdar </w:t>
      </w:r>
      <w:r>
        <w:rPr>
          <w:rFonts w:ascii="Times New Roman" w:hAnsi="Times New Roman" w:cs="Times New Roman"/>
          <w:sz w:val="24"/>
          <w:szCs w:val="24"/>
          <w:lang w:val="en-ID"/>
        </w:rPr>
        <w:t>‘</w:t>
      </w:r>
      <w:r w:rsidRPr="00997101">
        <w:rPr>
          <w:rFonts w:ascii="Times New Roman" w:hAnsi="Times New Roman" w:cs="Times New Roman"/>
          <w:i/>
          <w:iCs/>
          <w:sz w:val="24"/>
          <w:szCs w:val="24"/>
          <w:lang w:val="en-ID"/>
        </w:rPr>
        <w:t xml:space="preserve">aqola </w:t>
      </w:r>
      <w:r w:rsidRPr="00997101">
        <w:rPr>
          <w:rFonts w:ascii="Times New Roman" w:hAnsi="Times New Roman" w:cs="Times New Roman"/>
          <w:sz w:val="24"/>
          <w:szCs w:val="24"/>
          <w:lang w:val="en-ID"/>
        </w:rPr>
        <w:t>yang artinya akal, pikiran, hati, ingatan.</w:t>
      </w:r>
      <w:r w:rsidRPr="00997101">
        <w:rPr>
          <w:rStyle w:val="FootnoteReference"/>
          <w:rFonts w:ascii="Times New Roman" w:hAnsi="Times New Roman" w:cs="Times New Roman"/>
          <w:sz w:val="24"/>
          <w:szCs w:val="24"/>
          <w:lang w:val="en-ID"/>
        </w:rPr>
        <w:footnoteReference w:id="54"/>
      </w:r>
      <w:r w:rsidRPr="00997101">
        <w:rPr>
          <w:rFonts w:ascii="Times New Roman" w:hAnsi="Times New Roman" w:cs="Times New Roman"/>
          <w:sz w:val="24"/>
          <w:szCs w:val="24"/>
          <w:lang w:val="en-ID"/>
        </w:rPr>
        <w:t xml:space="preserve"> Menurut Abu Hilal al-Iskary mengatakan bahwa akal adalah ilmu pengetahuan yang pertama mencegah </w:t>
      </w:r>
      <w:r w:rsidRPr="00997101">
        <w:rPr>
          <w:rFonts w:ascii="Times New Roman" w:hAnsi="Times New Roman" w:cs="Times New Roman"/>
          <w:sz w:val="24"/>
          <w:szCs w:val="24"/>
          <w:lang w:val="en-ID"/>
        </w:rPr>
        <w:lastRenderedPageBreak/>
        <w:t>keburukan, dan setiap orang yang pencegahannya lebih kuat maka ia adalah orang yang sangat cerdas (sangat cemerlang akalnya). Sebagian ulama mengatakan bahwa akal adalah pemeliharaan.</w:t>
      </w:r>
      <w:r w:rsidRPr="00997101">
        <w:rPr>
          <w:rStyle w:val="FootnoteReference"/>
          <w:rFonts w:ascii="Times New Roman" w:hAnsi="Times New Roman" w:cs="Times New Roman"/>
          <w:sz w:val="24"/>
          <w:szCs w:val="24"/>
          <w:lang w:val="en-ID"/>
        </w:rPr>
        <w:footnoteReference w:id="55"/>
      </w:r>
    </w:p>
    <w:p w:rsidR="00833B95" w:rsidRPr="00997101"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heme="majorBidi" w:hAnsiTheme="majorBidi" w:cstheme="majorBidi"/>
          <w:sz w:val="24"/>
          <w:szCs w:val="24"/>
          <w:lang w:val="en-ID"/>
        </w:rPr>
        <w:t xml:space="preserve">Senada dengan yang dikatakan oleh Nuryani, </w:t>
      </w:r>
      <w:r w:rsidRPr="00997101">
        <w:rPr>
          <w:rFonts w:asciiTheme="majorBidi" w:hAnsiTheme="majorBidi" w:cstheme="majorBidi"/>
          <w:i/>
          <w:iCs/>
          <w:sz w:val="24"/>
          <w:szCs w:val="24"/>
          <w:lang w:val="en-ID"/>
        </w:rPr>
        <w:t>ulu al-albab</w:t>
      </w:r>
      <w:r w:rsidRPr="00997101">
        <w:rPr>
          <w:rFonts w:asciiTheme="majorBidi" w:hAnsiTheme="majorBidi" w:cstheme="majorBidi"/>
          <w:sz w:val="24"/>
          <w:szCs w:val="24"/>
          <w:lang w:val="en-ID"/>
        </w:rPr>
        <w:t xml:space="preserve"> bisa diartikan seseorang yang memiliki otak atau pikiran yang berlapis-lapis. Ini sebenarnya kiasan bagi orang yang memiliki cara berpikir tajam. Dalam bahasa Indonesia, </w:t>
      </w:r>
      <w:r w:rsidRPr="00997101">
        <w:rPr>
          <w:rFonts w:asciiTheme="majorBidi" w:hAnsiTheme="majorBidi" w:cstheme="majorBidi"/>
          <w:i/>
          <w:iCs/>
          <w:sz w:val="24"/>
          <w:szCs w:val="24"/>
          <w:lang w:val="en-ID"/>
        </w:rPr>
        <w:t>ulu al-albab</w:t>
      </w:r>
      <w:r w:rsidRPr="00997101">
        <w:rPr>
          <w:rFonts w:asciiTheme="majorBidi" w:hAnsiTheme="majorBidi" w:cstheme="majorBidi"/>
          <w:sz w:val="24"/>
          <w:szCs w:val="24"/>
          <w:lang w:val="en-ID"/>
        </w:rPr>
        <w:t xml:space="preserve"> yang memiliki otak yang berlapis dan perasaan atau hati yang peka terhadap lingkungan seringkali diidentikkan dengan istilah cendekiawan</w:t>
      </w:r>
      <w:r w:rsidRPr="00997101">
        <w:rPr>
          <w:rFonts w:ascii="Times New Roman" w:hAnsi="Times New Roman" w:cs="Times New Roman"/>
          <w:sz w:val="24"/>
          <w:szCs w:val="24"/>
          <w:lang w:val="en-ID"/>
        </w:rPr>
        <w:t>. Dengan demikian term cendekiawan diperuntukan bagi orang yang memiliki berbagai kualitas</w:t>
      </w:r>
      <w:r w:rsidRPr="00997101">
        <w:rPr>
          <w:rStyle w:val="FootnoteReference"/>
          <w:rFonts w:ascii="Times New Roman" w:hAnsi="Times New Roman" w:cs="Times New Roman"/>
          <w:sz w:val="24"/>
          <w:szCs w:val="24"/>
          <w:lang w:val="en-ID"/>
        </w:rPr>
        <w:footnoteReference w:id="56"/>
      </w:r>
      <w:r w:rsidRPr="00997101">
        <w:rPr>
          <w:rFonts w:ascii="Times New Roman" w:hAnsi="Times New Roman" w:cs="Times New Roman"/>
          <w:sz w:val="24"/>
          <w:szCs w:val="24"/>
          <w:lang w:val="en-ID"/>
        </w:rPr>
        <w:t xml:space="preserve"> atau orang yang memiliki akal.</w:t>
      </w:r>
      <w:r w:rsidRPr="00997101">
        <w:rPr>
          <w:rStyle w:val="FootnoteReference"/>
          <w:rFonts w:ascii="Times New Roman" w:hAnsi="Times New Roman" w:cs="Times New Roman"/>
          <w:sz w:val="24"/>
          <w:szCs w:val="24"/>
          <w:lang w:val="en-ID"/>
        </w:rPr>
        <w:footnoteReference w:id="57"/>
      </w:r>
    </w:p>
    <w:p w:rsidR="00833B95"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 xml:space="preserve">Ar-Raghib Al-Ashfahani juga menjelaskan dalam </w:t>
      </w:r>
      <w:r w:rsidRPr="00044193">
        <w:rPr>
          <w:rFonts w:ascii="Times New Roman" w:hAnsi="Times New Roman" w:cs="Times New Roman"/>
          <w:i/>
          <w:iCs/>
          <w:sz w:val="24"/>
          <w:szCs w:val="24"/>
          <w:lang w:val="en-ID"/>
        </w:rPr>
        <w:t>almufradat</w:t>
      </w:r>
      <w:r>
        <w:rPr>
          <w:rFonts w:ascii="Times New Roman" w:hAnsi="Times New Roman" w:cs="Times New Roman"/>
          <w:sz w:val="24"/>
          <w:szCs w:val="24"/>
          <w:lang w:val="en-ID"/>
        </w:rPr>
        <w:t xml:space="preserve"> dengan mengurai kata </w:t>
      </w:r>
      <w:r w:rsidRPr="00044193">
        <w:rPr>
          <w:rFonts w:ascii="Times New Roman" w:hAnsi="Times New Roman" w:cs="Times New Roman"/>
          <w:i/>
          <w:iCs/>
          <w:sz w:val="24"/>
          <w:szCs w:val="24"/>
          <w:lang w:val="en-ID"/>
        </w:rPr>
        <w:t>lubb</w:t>
      </w:r>
      <w:r w:rsidRPr="00997101">
        <w:rPr>
          <w:rFonts w:ascii="Times New Roman" w:hAnsi="Times New Roman" w:cs="Times New Roman"/>
          <w:sz w:val="24"/>
          <w:szCs w:val="24"/>
          <w:lang w:val="en-ID"/>
        </w:rPr>
        <w:t xml:space="preserve"> yang beliau definisikan sebagai akal (atau hati) yang murni atau kosong dari cacat, noda, atau kekurangan-kekurangan.</w:t>
      </w:r>
      <w:r w:rsidRPr="00997101">
        <w:rPr>
          <w:rFonts w:ascii="Times New Roman" w:hAnsi="Times New Roman" w:cs="Times New Roman"/>
          <w:sz w:val="24"/>
          <w:szCs w:val="24"/>
          <w:rtl/>
          <w:lang w:val="en-ID"/>
        </w:rPr>
        <w:t xml:space="preserve"> </w:t>
      </w:r>
      <w:r w:rsidRPr="00997101">
        <w:rPr>
          <w:rFonts w:ascii="Times New Roman" w:hAnsi="Times New Roman" w:cs="Times New Roman"/>
          <w:sz w:val="24"/>
          <w:szCs w:val="24"/>
          <w:lang w:val="en-ID"/>
        </w:rPr>
        <w:t xml:space="preserve"> Dinamakan demikian, karena ia merupakan suatu bagian dari manusia yang murni, bersih, atau kosong dari berbagai makna-makna sifat manusia itu sendiri. Dia ibarat inti sari dari sesuatu. Dan dikatakan juga bahwa arti kata tersebut adalah akal yang suci atau bersih, kemudian terdapat sebuah ungkapan</w:t>
      </w:r>
      <w:r>
        <w:rPr>
          <w:rFonts w:ascii="Times New Roman" w:hAnsi="Times New Roman" w:cs="Times New Roman"/>
          <w:sz w:val="24"/>
          <w:szCs w:val="24"/>
          <w:lang w:val="en-ID"/>
        </w:rPr>
        <w:t>:</w:t>
      </w:r>
    </w:p>
    <w:p w:rsidR="00833B95" w:rsidRPr="004F561B" w:rsidRDefault="00833B95" w:rsidP="004F561B">
      <w:pPr>
        <w:autoSpaceDE w:val="0"/>
        <w:autoSpaceDN w:val="0"/>
        <w:adjustRightInd w:val="0"/>
        <w:spacing w:after="0" w:line="240" w:lineRule="auto"/>
        <w:ind w:left="426" w:firstLine="567"/>
        <w:jc w:val="right"/>
        <w:rPr>
          <w:rFonts w:ascii="Traditional Arabic" w:hAnsi="Traditional Arabic" w:cs="Traditional Arabic"/>
          <w:sz w:val="36"/>
          <w:szCs w:val="36"/>
          <w:lang w:val="en-ID"/>
        </w:rPr>
      </w:pPr>
      <w:r w:rsidRPr="00997101">
        <w:rPr>
          <w:rFonts w:ascii="Times New Roman" w:hAnsi="Times New Roman" w:cs="Times New Roman"/>
          <w:sz w:val="24"/>
          <w:szCs w:val="24"/>
          <w:lang w:val="en-ID"/>
        </w:rPr>
        <w:t xml:space="preserve"> </w:t>
      </w:r>
      <w:r w:rsidRPr="004F561B">
        <w:rPr>
          <w:rFonts w:ascii="Traditional Arabic" w:hAnsi="Traditional Arabic" w:cs="Traditional Arabic"/>
          <w:sz w:val="36"/>
          <w:szCs w:val="36"/>
          <w:rtl/>
          <w:lang w:val="en-ID"/>
        </w:rPr>
        <w:t>كُلُّ لُبِّ عَقْلٌ وَلَيْسَ كُلُّ عَقْلٍ لُبٌّ</w:t>
      </w:r>
      <w:r w:rsidRPr="004F561B">
        <w:rPr>
          <w:rFonts w:ascii="Traditional Arabic" w:hAnsi="Traditional Arabic" w:cs="Traditional Arabic"/>
          <w:sz w:val="36"/>
          <w:szCs w:val="36"/>
          <w:lang w:val="en-ID"/>
        </w:rPr>
        <w:t xml:space="preserve"> </w:t>
      </w:r>
    </w:p>
    <w:p w:rsidR="00833B95"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Artinya: “S</w:t>
      </w:r>
      <w:r w:rsidRPr="00997101">
        <w:rPr>
          <w:rFonts w:ascii="Times New Roman" w:hAnsi="Times New Roman" w:cs="Times New Roman"/>
          <w:sz w:val="24"/>
          <w:szCs w:val="24"/>
          <w:lang w:val="en-ID"/>
        </w:rPr>
        <w:t xml:space="preserve">etiap </w:t>
      </w:r>
      <w:r w:rsidRPr="00997101">
        <w:rPr>
          <w:rFonts w:ascii="Times New Roman" w:hAnsi="Times New Roman" w:cs="Times New Roman"/>
          <w:i/>
          <w:iCs/>
          <w:sz w:val="24"/>
          <w:szCs w:val="24"/>
          <w:lang w:val="en-ID"/>
        </w:rPr>
        <w:t>lub</w:t>
      </w:r>
      <w:r w:rsidRPr="00997101">
        <w:rPr>
          <w:rFonts w:ascii="Times New Roman" w:hAnsi="Times New Roman" w:cs="Times New Roman"/>
          <w:sz w:val="24"/>
          <w:szCs w:val="24"/>
          <w:lang w:val="en-ID"/>
        </w:rPr>
        <w:t xml:space="preserve"> adalah akal, tapi tidak setiap akal adalah </w:t>
      </w:r>
      <w:r w:rsidRPr="00997101">
        <w:rPr>
          <w:rFonts w:ascii="Times New Roman" w:hAnsi="Times New Roman" w:cs="Times New Roman"/>
          <w:i/>
          <w:iCs/>
          <w:sz w:val="24"/>
          <w:szCs w:val="24"/>
          <w:lang w:val="en-ID"/>
        </w:rPr>
        <w:t>lub</w:t>
      </w:r>
      <w:r>
        <w:rPr>
          <w:rFonts w:ascii="Times New Roman" w:hAnsi="Times New Roman" w:cs="Times New Roman"/>
          <w:i/>
          <w:iCs/>
          <w:sz w:val="24"/>
          <w:szCs w:val="24"/>
          <w:lang w:val="en-ID"/>
        </w:rPr>
        <w:t>”</w:t>
      </w:r>
      <w:r w:rsidRPr="00997101">
        <w:rPr>
          <w:rFonts w:ascii="Times New Roman" w:hAnsi="Times New Roman" w:cs="Times New Roman"/>
          <w:sz w:val="24"/>
          <w:szCs w:val="24"/>
          <w:lang w:val="en-ID"/>
        </w:rPr>
        <w:t>.</w:t>
      </w:r>
    </w:p>
    <w:p w:rsidR="00833B95" w:rsidRPr="00997101"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 xml:space="preserve"> Maka dengan demikian Allah SWT mengaitkan hukum-hukum yang tidak dapat diketahui kecuali oleh orang-orang yang mempunyai akal yang bersih dengan sebutan</w:t>
      </w:r>
      <w:r>
        <w:rPr>
          <w:rFonts w:ascii="Times New Roman" w:hAnsi="Times New Roman" w:cs="Times New Roman"/>
          <w:sz w:val="24"/>
          <w:szCs w:val="24"/>
          <w:lang w:val="en-ID"/>
        </w:rPr>
        <w:t xml:space="preserve"> </w:t>
      </w:r>
      <w:r w:rsidRPr="00936A2F">
        <w:rPr>
          <w:rFonts w:ascii="Times New Roman" w:hAnsi="Times New Roman" w:cs="Times New Roman"/>
          <w:i/>
          <w:iCs/>
          <w:sz w:val="24"/>
          <w:szCs w:val="24"/>
          <w:lang w:val="en-ID"/>
        </w:rPr>
        <w:t>ulil albab</w:t>
      </w:r>
      <w:r>
        <w:rPr>
          <w:rFonts w:ascii="Times New Roman" w:hAnsi="Times New Roman" w:cs="Times New Roman"/>
          <w:sz w:val="24"/>
          <w:szCs w:val="24"/>
          <w:lang w:val="en-ID"/>
        </w:rPr>
        <w:t xml:space="preserve"> (</w:t>
      </w:r>
      <w:r w:rsidRPr="00997101">
        <w:rPr>
          <w:rFonts w:ascii="Times New Roman" w:hAnsi="Times New Roman" w:cs="Times New Roman"/>
          <w:sz w:val="32"/>
          <w:szCs w:val="32"/>
          <w:rtl/>
          <w:lang w:val="en-ID"/>
        </w:rPr>
        <w:t>أُوْلِي الآَلْبَابِ</w:t>
      </w:r>
      <w:r>
        <w:rPr>
          <w:rFonts w:ascii="Times New Roman" w:hAnsi="Times New Roman" w:cs="Times New Roman"/>
          <w:sz w:val="32"/>
          <w:szCs w:val="32"/>
          <w:lang w:val="en-ID"/>
        </w:rPr>
        <w:t>)</w:t>
      </w:r>
      <w:r w:rsidRPr="00997101">
        <w:rPr>
          <w:rFonts w:ascii="Times New Roman" w:hAnsi="Times New Roman" w:cs="Times New Roman"/>
          <w:sz w:val="32"/>
          <w:szCs w:val="32"/>
          <w:rtl/>
          <w:lang w:val="en-ID"/>
        </w:rPr>
        <w:t xml:space="preserve"> </w:t>
      </w:r>
      <w:r>
        <w:rPr>
          <w:rFonts w:ascii="Times New Roman" w:hAnsi="Times New Roman" w:cs="Times New Roman"/>
          <w:sz w:val="24"/>
          <w:szCs w:val="24"/>
          <w:lang w:val="en-ID"/>
        </w:rPr>
        <w:t>.</w:t>
      </w:r>
      <w:r w:rsidRPr="00997101">
        <w:rPr>
          <w:rStyle w:val="FootnoteReference"/>
          <w:rFonts w:ascii="Times New Roman" w:hAnsi="Times New Roman" w:cs="Times New Roman"/>
          <w:sz w:val="24"/>
          <w:szCs w:val="24"/>
          <w:lang w:val="en-ID"/>
        </w:rPr>
        <w:footnoteReference w:id="58"/>
      </w:r>
    </w:p>
    <w:p w:rsidR="00833B95" w:rsidRPr="00997101"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 xml:space="preserve">Menurut pendapat Abuddinata dalam karyanya, </w:t>
      </w:r>
      <w:r w:rsidRPr="00997101">
        <w:rPr>
          <w:rFonts w:ascii="Times New Roman" w:hAnsi="Times New Roman" w:cs="Times New Roman"/>
          <w:i/>
          <w:iCs/>
          <w:sz w:val="24"/>
          <w:szCs w:val="24"/>
          <w:lang w:val="en-ID"/>
        </w:rPr>
        <w:t>Tafsir ayat-ayat pendidikan</w:t>
      </w:r>
      <w:r w:rsidRPr="00997101">
        <w:rPr>
          <w:rFonts w:ascii="Times New Roman" w:hAnsi="Times New Roman" w:cs="Times New Roman"/>
          <w:sz w:val="24"/>
          <w:szCs w:val="24"/>
          <w:lang w:val="en-ID"/>
        </w:rPr>
        <w:t xml:space="preserve">, bahwa </w:t>
      </w:r>
      <w:r w:rsidRPr="00997101">
        <w:rPr>
          <w:rFonts w:asciiTheme="majorBidi" w:hAnsiTheme="majorBidi" w:cstheme="majorBidi"/>
          <w:i/>
          <w:iCs/>
          <w:sz w:val="24"/>
          <w:szCs w:val="24"/>
          <w:lang w:val="en-ID"/>
        </w:rPr>
        <w:t>ulu al-albab</w:t>
      </w:r>
      <w:r w:rsidRPr="00997101">
        <w:rPr>
          <w:rFonts w:ascii="Times New Roman" w:hAnsi="Times New Roman" w:cs="Times New Roman"/>
          <w:i/>
          <w:iCs/>
          <w:sz w:val="24"/>
          <w:szCs w:val="24"/>
          <w:lang w:val="en-ID"/>
        </w:rPr>
        <w:t xml:space="preserve"> </w:t>
      </w:r>
      <w:r w:rsidRPr="00997101">
        <w:rPr>
          <w:rFonts w:ascii="Times New Roman" w:hAnsi="Times New Roman" w:cs="Times New Roman"/>
          <w:sz w:val="24"/>
          <w:szCs w:val="24"/>
          <w:lang w:val="en-ID"/>
        </w:rPr>
        <w:t>adalah orang yang melakukan dua hal</w:t>
      </w:r>
      <w:r w:rsidRPr="00997101">
        <w:rPr>
          <w:rFonts w:ascii="Times New Roman" w:hAnsi="Times New Roman" w:cs="Times New Roman"/>
          <w:i/>
          <w:iCs/>
          <w:sz w:val="24"/>
          <w:szCs w:val="24"/>
          <w:lang w:val="en-ID"/>
        </w:rPr>
        <w:t xml:space="preserve"> </w:t>
      </w:r>
      <w:r w:rsidRPr="00997101">
        <w:rPr>
          <w:rFonts w:ascii="Times New Roman" w:hAnsi="Times New Roman" w:cs="Times New Roman"/>
          <w:sz w:val="24"/>
          <w:szCs w:val="24"/>
          <w:lang w:val="en-ID"/>
        </w:rPr>
        <w:t xml:space="preserve">yaitu </w:t>
      </w:r>
      <w:r w:rsidRPr="00997101">
        <w:rPr>
          <w:rFonts w:ascii="Times New Roman" w:hAnsi="Times New Roman" w:cs="Times New Roman"/>
          <w:i/>
          <w:iCs/>
          <w:sz w:val="24"/>
          <w:szCs w:val="24"/>
          <w:lang w:val="en-ID"/>
        </w:rPr>
        <w:t xml:space="preserve">tazakkur </w:t>
      </w:r>
      <w:r w:rsidRPr="00997101">
        <w:rPr>
          <w:rFonts w:ascii="Times New Roman" w:hAnsi="Times New Roman" w:cs="Times New Roman"/>
          <w:sz w:val="24"/>
          <w:szCs w:val="24"/>
          <w:lang w:val="en-ID"/>
        </w:rPr>
        <w:t xml:space="preserve">yang artinya mengingat (Allah), dan </w:t>
      </w:r>
      <w:r w:rsidRPr="00997101">
        <w:rPr>
          <w:rFonts w:ascii="Times New Roman" w:hAnsi="Times New Roman" w:cs="Times New Roman"/>
          <w:i/>
          <w:iCs/>
          <w:sz w:val="24"/>
          <w:szCs w:val="24"/>
          <w:lang w:val="en-ID"/>
        </w:rPr>
        <w:t xml:space="preserve">tafakkur </w:t>
      </w:r>
      <w:r w:rsidRPr="00997101">
        <w:rPr>
          <w:rFonts w:ascii="Times New Roman" w:hAnsi="Times New Roman" w:cs="Times New Roman"/>
          <w:sz w:val="24"/>
          <w:szCs w:val="24"/>
          <w:lang w:val="en-ID"/>
        </w:rPr>
        <w:t>yang artinya memikirkan</w:t>
      </w:r>
      <w:r w:rsidRPr="00997101">
        <w:rPr>
          <w:rFonts w:ascii="Times New Roman" w:hAnsi="Times New Roman" w:cs="Times New Roman"/>
          <w:i/>
          <w:iCs/>
          <w:sz w:val="24"/>
          <w:szCs w:val="24"/>
          <w:lang w:val="en-ID"/>
        </w:rPr>
        <w:t xml:space="preserve"> </w:t>
      </w:r>
      <w:r w:rsidRPr="00997101">
        <w:rPr>
          <w:rFonts w:ascii="Times New Roman" w:hAnsi="Times New Roman" w:cs="Times New Roman"/>
          <w:sz w:val="24"/>
          <w:szCs w:val="24"/>
          <w:lang w:val="en-ID"/>
        </w:rPr>
        <w:t>ciptaan Allah. Sedangkan menurut Ibnu Katsir yang tertuang dalam karyanya (</w:t>
      </w:r>
      <w:r w:rsidRPr="00997101">
        <w:rPr>
          <w:rFonts w:ascii="Times New Roman" w:hAnsi="Times New Roman" w:cs="Times New Roman"/>
          <w:i/>
          <w:iCs/>
          <w:sz w:val="24"/>
          <w:szCs w:val="24"/>
          <w:lang w:val="en-ID"/>
        </w:rPr>
        <w:t xml:space="preserve">Tafsir Ibnu Katsir) </w:t>
      </w:r>
      <w:r w:rsidRPr="00997101">
        <w:rPr>
          <w:rFonts w:ascii="Times New Roman" w:hAnsi="Times New Roman" w:cs="Times New Roman"/>
          <w:sz w:val="24"/>
          <w:szCs w:val="24"/>
          <w:lang w:val="en-ID"/>
        </w:rPr>
        <w:t xml:space="preserve">bahwa yang disebut </w:t>
      </w:r>
      <w:r w:rsidRPr="00997101">
        <w:rPr>
          <w:rFonts w:asciiTheme="majorBidi" w:hAnsiTheme="majorBidi" w:cstheme="majorBidi"/>
          <w:i/>
          <w:iCs/>
          <w:sz w:val="24"/>
          <w:szCs w:val="24"/>
          <w:lang w:val="en-ID"/>
        </w:rPr>
        <w:t>ulu al-albab</w:t>
      </w:r>
      <w:r w:rsidRPr="00997101">
        <w:rPr>
          <w:rFonts w:ascii="Times New Roman" w:hAnsi="Times New Roman" w:cs="Times New Roman"/>
          <w:i/>
          <w:iCs/>
          <w:sz w:val="24"/>
          <w:szCs w:val="24"/>
          <w:lang w:val="en-ID"/>
        </w:rPr>
        <w:t xml:space="preserve"> </w:t>
      </w:r>
      <w:r w:rsidRPr="00997101">
        <w:rPr>
          <w:rFonts w:ascii="Times New Roman" w:hAnsi="Times New Roman" w:cs="Times New Roman"/>
          <w:sz w:val="24"/>
          <w:szCs w:val="24"/>
          <w:lang w:val="en-ID"/>
        </w:rPr>
        <w:t>adalah:</w:t>
      </w:r>
    </w:p>
    <w:p w:rsidR="00833B95" w:rsidRPr="00AD1B17" w:rsidRDefault="00833B95" w:rsidP="00833B95">
      <w:pPr>
        <w:autoSpaceDE w:val="0"/>
        <w:autoSpaceDN w:val="0"/>
        <w:bidi/>
        <w:adjustRightInd w:val="0"/>
        <w:spacing w:after="0" w:line="240" w:lineRule="auto"/>
        <w:ind w:left="-1"/>
        <w:rPr>
          <w:rFonts w:ascii="Traditional Arabic" w:hAnsi="Traditional Arabic" w:cs="Traditional Arabic"/>
          <w:sz w:val="36"/>
          <w:szCs w:val="36"/>
          <w:rtl/>
          <w:lang w:val="en-ID"/>
        </w:rPr>
      </w:pPr>
      <w:r w:rsidRPr="00AD1B17">
        <w:rPr>
          <w:rFonts w:ascii="Traditional Arabic" w:hAnsi="Traditional Arabic" w:cs="Traditional Arabic"/>
          <w:sz w:val="36"/>
          <w:szCs w:val="36"/>
          <w:rtl/>
          <w:lang w:val="en-ID"/>
        </w:rPr>
        <w:t xml:space="preserve">العقو ل التّامّ الزّكيّة التى تدرك الاشياء بحقا ئقها على جليّا تها وليسواكالصّمّ والبكم الّذين لا يعقلون. </w:t>
      </w:r>
    </w:p>
    <w:p w:rsidR="00833B95" w:rsidRPr="00997101"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Yaitu akal yang sempurna dan bersih yang dengannya dapat diketemukan berbagai keistimewaan dan keagungan mengenai sesuatu bukan seperti orang-orang yang buta dan bisu yang</w:t>
      </w:r>
      <w:r w:rsidRPr="00997101">
        <w:rPr>
          <w:rFonts w:ascii="Times New Roman" w:hAnsi="Times New Roman" w:cs="Times New Roman"/>
          <w:sz w:val="24"/>
          <w:szCs w:val="24"/>
          <w:rtl/>
          <w:lang w:val="en-ID"/>
        </w:rPr>
        <w:t xml:space="preserve"> </w:t>
      </w:r>
      <w:r w:rsidRPr="00997101">
        <w:rPr>
          <w:rFonts w:ascii="Times New Roman" w:hAnsi="Times New Roman" w:cs="Times New Roman"/>
          <w:sz w:val="24"/>
          <w:szCs w:val="24"/>
          <w:lang w:val="en-ID"/>
        </w:rPr>
        <w:t>tidak dapat berfikir.</w:t>
      </w:r>
      <w:r w:rsidRPr="00997101">
        <w:rPr>
          <w:rStyle w:val="FootnoteReference"/>
          <w:rFonts w:ascii="Times New Roman" w:hAnsi="Times New Roman" w:cs="Times New Roman"/>
          <w:sz w:val="24"/>
          <w:szCs w:val="24"/>
          <w:lang w:val="en-ID"/>
        </w:rPr>
        <w:footnoteReference w:id="59"/>
      </w:r>
    </w:p>
    <w:p w:rsidR="00833B95" w:rsidRPr="00997101"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 xml:space="preserve">AM Saefudin memberi pengertian bahwa </w:t>
      </w:r>
      <w:r w:rsidRPr="00997101">
        <w:rPr>
          <w:rFonts w:asciiTheme="majorBidi" w:hAnsiTheme="majorBidi" w:cstheme="majorBidi"/>
          <w:i/>
          <w:iCs/>
          <w:sz w:val="24"/>
          <w:szCs w:val="24"/>
          <w:lang w:val="en-ID"/>
        </w:rPr>
        <w:t xml:space="preserve">ulu al-albab </w:t>
      </w:r>
      <w:r w:rsidRPr="00997101">
        <w:rPr>
          <w:rFonts w:ascii="Times New Roman" w:hAnsi="Times New Roman" w:cs="Times New Roman"/>
          <w:sz w:val="24"/>
          <w:szCs w:val="24"/>
          <w:lang w:val="en-ID"/>
        </w:rPr>
        <w:t>adalah pemikir intlektual yang memiliki ketajaman analisis terhadap gejala dan proses alamiyah dengan metode ilmiah induktif dan deduktif, serta intlektual yang membangun kepribadian dengan dzikir dalam keadaan dan sarana ilmiah untuk kemaslahatan dan kebahagiaan seluruh umat manusia.</w:t>
      </w:r>
      <w:r w:rsidRPr="00997101">
        <w:rPr>
          <w:rStyle w:val="FootnoteReference"/>
          <w:rFonts w:ascii="Times New Roman" w:hAnsi="Times New Roman" w:cs="Times New Roman"/>
          <w:sz w:val="24"/>
          <w:szCs w:val="24"/>
          <w:lang w:val="en-ID"/>
        </w:rPr>
        <w:footnoteReference w:id="60"/>
      </w:r>
      <w:r w:rsidRPr="00997101">
        <w:rPr>
          <w:rFonts w:ascii="Times New Roman" w:hAnsi="Times New Roman" w:cs="Times New Roman"/>
          <w:sz w:val="24"/>
          <w:szCs w:val="24"/>
          <w:lang w:val="en-ID"/>
        </w:rPr>
        <w:t xml:space="preserve"> </w:t>
      </w:r>
      <w:r w:rsidRPr="00997101">
        <w:rPr>
          <w:rFonts w:ascii="Times New Roman" w:hAnsi="Times New Roman" w:cs="Times New Roman"/>
          <w:i/>
          <w:iCs/>
          <w:sz w:val="24"/>
          <w:szCs w:val="24"/>
          <w:lang w:val="en-ID"/>
        </w:rPr>
        <w:t>U</w:t>
      </w:r>
      <w:r w:rsidRPr="00997101">
        <w:rPr>
          <w:rFonts w:asciiTheme="majorBidi" w:hAnsiTheme="majorBidi" w:cstheme="majorBidi"/>
          <w:i/>
          <w:iCs/>
          <w:sz w:val="24"/>
          <w:szCs w:val="24"/>
          <w:lang w:val="en-ID"/>
        </w:rPr>
        <w:t xml:space="preserve">lu al-albab </w:t>
      </w:r>
      <w:r w:rsidRPr="00997101">
        <w:rPr>
          <w:rFonts w:ascii="Times New Roman" w:hAnsi="Times New Roman" w:cs="Times New Roman"/>
          <w:sz w:val="24"/>
          <w:szCs w:val="24"/>
          <w:lang w:val="en-ID"/>
        </w:rPr>
        <w:lastRenderedPageBreak/>
        <w:t>juga diartikan sebagai intelektual muslim yang tangguh yang tidak hanya memiliki ketajaman analisis obyektif, tetapi juga subyektif.</w:t>
      </w:r>
      <w:r w:rsidRPr="00997101">
        <w:rPr>
          <w:rStyle w:val="FootnoteReference"/>
          <w:rFonts w:ascii="Times New Roman" w:hAnsi="Times New Roman" w:cs="Times New Roman"/>
          <w:sz w:val="24"/>
          <w:szCs w:val="24"/>
          <w:lang w:val="en-ID"/>
        </w:rPr>
        <w:footnoteReference w:id="61"/>
      </w:r>
    </w:p>
    <w:p w:rsidR="00833B95" w:rsidRPr="00997101"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 xml:space="preserve">Sayyid Qutb memberikan penjelasannya bahwa </w:t>
      </w:r>
      <w:r w:rsidRPr="00997101">
        <w:rPr>
          <w:rFonts w:asciiTheme="majorBidi" w:hAnsiTheme="majorBidi" w:cstheme="majorBidi"/>
          <w:i/>
          <w:iCs/>
          <w:sz w:val="24"/>
          <w:szCs w:val="24"/>
          <w:lang w:val="en-ID"/>
        </w:rPr>
        <w:t xml:space="preserve">ulu al-albab </w:t>
      </w:r>
      <w:r w:rsidRPr="00997101">
        <w:rPr>
          <w:rFonts w:ascii="Times New Roman" w:hAnsi="Times New Roman" w:cs="Times New Roman"/>
          <w:sz w:val="24"/>
          <w:szCs w:val="24"/>
          <w:lang w:val="en-ID"/>
        </w:rPr>
        <w:t>adalah orang yang memiliki pemikiran dan pemahaman yang benar. Mereka membuka pandangannya untuk menerima ayat-ayat Allah SWT pada alam semesta, tidak memasang penghalang-penghalang, dan tidak menutup jendela-jendela antara mereka dan ayat-ayat ini. Mereka menghadap kepada Allah SWT dengan sepenuh hati sambil berdiri, duduk dan berbaring. Maka terbukalah mata (pandangan) mereka, menjadi lembutlah pengetahuan mereka.  Berhubungan dengan hakekat alam semesta yang dititipkan Allah SWT kepadanya dan mengerti tujuan keberadaannya, alasan ditumbuhkannya, dan unsur-unsur yang menegakkan fitrahnya demi ilham yang menghubungkan antara hati manusia dan undang-undang alam ini.</w:t>
      </w:r>
      <w:r w:rsidRPr="00997101">
        <w:rPr>
          <w:rStyle w:val="FootnoteReference"/>
          <w:rFonts w:ascii="Times New Roman" w:hAnsi="Times New Roman" w:cs="Times New Roman"/>
          <w:sz w:val="24"/>
          <w:szCs w:val="24"/>
          <w:lang w:val="en-ID"/>
        </w:rPr>
        <w:footnoteReference w:id="62"/>
      </w:r>
    </w:p>
    <w:p w:rsidR="00833B95" w:rsidRPr="00997101" w:rsidRDefault="00833B95" w:rsidP="00833B95">
      <w:pPr>
        <w:autoSpaceDE w:val="0"/>
        <w:autoSpaceDN w:val="0"/>
        <w:adjustRightInd w:val="0"/>
        <w:spacing w:after="0" w:line="480" w:lineRule="auto"/>
        <w:ind w:left="426" w:firstLine="567"/>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Hamka dalam tafsirnya </w:t>
      </w:r>
      <w:r w:rsidRPr="00997101">
        <w:rPr>
          <w:rFonts w:asciiTheme="majorBidi" w:hAnsiTheme="majorBidi" w:cstheme="majorBidi"/>
          <w:i/>
          <w:iCs/>
          <w:sz w:val="24"/>
          <w:szCs w:val="24"/>
          <w:lang w:val="en-ID"/>
        </w:rPr>
        <w:t xml:space="preserve">al-Azhar </w:t>
      </w:r>
      <w:r w:rsidRPr="00997101">
        <w:rPr>
          <w:rFonts w:asciiTheme="majorBidi" w:hAnsiTheme="majorBidi" w:cstheme="majorBidi"/>
          <w:sz w:val="24"/>
          <w:szCs w:val="24"/>
          <w:lang w:val="en-ID"/>
        </w:rPr>
        <w:t xml:space="preserve">memberikan definisi </w:t>
      </w:r>
      <w:r w:rsidRPr="00997101">
        <w:rPr>
          <w:rFonts w:asciiTheme="majorBidi" w:hAnsiTheme="majorBidi" w:cstheme="majorBidi"/>
          <w:i/>
          <w:iCs/>
          <w:sz w:val="24"/>
          <w:szCs w:val="24"/>
          <w:lang w:val="en-ID"/>
        </w:rPr>
        <w:t xml:space="preserve">ulu al-albab </w:t>
      </w:r>
      <w:r w:rsidRPr="00997101">
        <w:rPr>
          <w:rFonts w:asciiTheme="majorBidi" w:hAnsiTheme="majorBidi" w:cstheme="majorBidi"/>
          <w:sz w:val="24"/>
          <w:szCs w:val="24"/>
          <w:lang w:val="en-ID"/>
        </w:rPr>
        <w:t xml:space="preserve">dengan “orang yang otaknya berisi, lawannya adalah orang yang kepala kosong, otaknya tidak berisi, dalam pengertian lain </w:t>
      </w:r>
      <w:r w:rsidRPr="00997101">
        <w:rPr>
          <w:rFonts w:asciiTheme="majorBidi" w:hAnsiTheme="majorBidi" w:cstheme="majorBidi"/>
          <w:i/>
          <w:iCs/>
          <w:sz w:val="24"/>
          <w:szCs w:val="24"/>
          <w:lang w:val="en-ID"/>
        </w:rPr>
        <w:t xml:space="preserve">ulu al-albab </w:t>
      </w:r>
      <w:r w:rsidRPr="00997101">
        <w:rPr>
          <w:rFonts w:asciiTheme="majorBidi" w:hAnsiTheme="majorBidi" w:cstheme="majorBidi"/>
          <w:sz w:val="24"/>
          <w:szCs w:val="24"/>
          <w:lang w:val="en-ID"/>
        </w:rPr>
        <w:t>adalah orang yang mempunyai pikiran halus”.</w:t>
      </w:r>
      <w:r w:rsidRPr="00997101">
        <w:rPr>
          <w:rStyle w:val="FootnoteReference"/>
          <w:rFonts w:asciiTheme="majorBidi" w:hAnsiTheme="majorBidi" w:cstheme="majorBidi"/>
          <w:sz w:val="24"/>
          <w:szCs w:val="24"/>
          <w:lang w:val="en-ID"/>
        </w:rPr>
        <w:footnoteReference w:id="63"/>
      </w:r>
    </w:p>
    <w:p w:rsidR="00833B95" w:rsidRPr="00997101" w:rsidRDefault="00833B95" w:rsidP="00833B95">
      <w:pPr>
        <w:autoSpaceDE w:val="0"/>
        <w:autoSpaceDN w:val="0"/>
        <w:adjustRightInd w:val="0"/>
        <w:spacing w:after="0" w:line="480" w:lineRule="auto"/>
        <w:ind w:left="426" w:firstLine="567"/>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Thanthawi Jauhari dalam kitabnya </w:t>
      </w:r>
      <w:r w:rsidRPr="00997101">
        <w:rPr>
          <w:rFonts w:asciiTheme="majorBidi" w:hAnsiTheme="majorBidi" w:cstheme="majorBidi"/>
          <w:i/>
          <w:iCs/>
          <w:sz w:val="24"/>
          <w:szCs w:val="24"/>
          <w:lang w:val="en-ID"/>
        </w:rPr>
        <w:t xml:space="preserve">al-Jawahir fi Tafsir al-Qur’an </w:t>
      </w:r>
      <w:r w:rsidRPr="00997101">
        <w:rPr>
          <w:rFonts w:asciiTheme="majorBidi" w:hAnsiTheme="majorBidi" w:cstheme="majorBidi"/>
          <w:sz w:val="24"/>
          <w:szCs w:val="24"/>
          <w:lang w:val="en-ID"/>
        </w:rPr>
        <w:t>mengatakan,”</w:t>
      </w:r>
      <w:r w:rsidRPr="00997101">
        <w:rPr>
          <w:rFonts w:asciiTheme="majorBidi" w:hAnsiTheme="majorBidi" w:cstheme="majorBidi"/>
          <w:i/>
          <w:iCs/>
          <w:sz w:val="24"/>
          <w:szCs w:val="24"/>
          <w:lang w:val="en-ID"/>
        </w:rPr>
        <w:t xml:space="preserve">Ulu al-albab </w:t>
      </w:r>
      <w:r w:rsidRPr="00997101">
        <w:rPr>
          <w:rFonts w:asciiTheme="majorBidi" w:hAnsiTheme="majorBidi" w:cstheme="majorBidi"/>
          <w:sz w:val="24"/>
          <w:szCs w:val="24"/>
          <w:lang w:val="en-ID"/>
        </w:rPr>
        <w:t xml:space="preserve">ialah orang yang mempunyai akal yang </w:t>
      </w:r>
      <w:r w:rsidRPr="00997101">
        <w:rPr>
          <w:rFonts w:asciiTheme="majorBidi" w:hAnsiTheme="majorBidi" w:cstheme="majorBidi"/>
          <w:sz w:val="24"/>
          <w:szCs w:val="24"/>
          <w:lang w:val="en-ID"/>
        </w:rPr>
        <w:lastRenderedPageBreak/>
        <w:t>diperolehnya dengan meninggalkan pradugapraduga serta jauh dari mengikuti hawa nafsu.”</w:t>
      </w:r>
      <w:r w:rsidRPr="00997101">
        <w:rPr>
          <w:rStyle w:val="FootnoteReference"/>
          <w:rFonts w:asciiTheme="majorBidi" w:hAnsiTheme="majorBidi" w:cstheme="majorBidi"/>
          <w:sz w:val="24"/>
          <w:szCs w:val="24"/>
          <w:lang w:val="en-ID"/>
        </w:rPr>
        <w:footnoteReference w:id="64"/>
      </w:r>
    </w:p>
    <w:p w:rsidR="00833B95" w:rsidRPr="00997101" w:rsidRDefault="00833B95" w:rsidP="00833B95">
      <w:pPr>
        <w:autoSpaceDE w:val="0"/>
        <w:autoSpaceDN w:val="0"/>
        <w:adjustRightInd w:val="0"/>
        <w:spacing w:after="0" w:line="480" w:lineRule="auto"/>
        <w:ind w:left="426" w:firstLine="567"/>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Imam Muhammad al-Razi Fakhruddin dalam kitabnya, </w:t>
      </w:r>
      <w:r w:rsidRPr="00997101">
        <w:rPr>
          <w:rFonts w:asciiTheme="majorBidi" w:hAnsiTheme="majorBidi" w:cstheme="majorBidi"/>
          <w:i/>
          <w:iCs/>
          <w:sz w:val="24"/>
          <w:szCs w:val="24"/>
          <w:lang w:val="en-ID"/>
        </w:rPr>
        <w:t xml:space="preserve">Tafsir al-Razi </w:t>
      </w:r>
      <w:r w:rsidRPr="00997101">
        <w:rPr>
          <w:rFonts w:asciiTheme="majorBidi" w:hAnsiTheme="majorBidi" w:cstheme="majorBidi"/>
          <w:sz w:val="24"/>
          <w:szCs w:val="24"/>
          <w:lang w:val="en-ID"/>
        </w:rPr>
        <w:t xml:space="preserve">mengatakan, </w:t>
      </w:r>
      <w:r w:rsidRPr="00997101">
        <w:rPr>
          <w:rFonts w:asciiTheme="majorBidi" w:hAnsiTheme="majorBidi" w:cstheme="majorBidi"/>
          <w:i/>
          <w:iCs/>
          <w:sz w:val="24"/>
          <w:szCs w:val="24"/>
          <w:lang w:val="en-ID"/>
        </w:rPr>
        <w:t xml:space="preserve">“Ulul Albab </w:t>
      </w:r>
      <w:r w:rsidRPr="00997101">
        <w:rPr>
          <w:rFonts w:asciiTheme="majorBidi" w:hAnsiTheme="majorBidi" w:cstheme="majorBidi"/>
          <w:sz w:val="24"/>
          <w:szCs w:val="24"/>
          <w:lang w:val="en-ID"/>
        </w:rPr>
        <w:t>ialah orang yang mendapatkan hikmah dan pengetahuan yang diperolehnya dari hatinya kemudian memperhatikan dan merenungkan serta memikirkan ciptaan Allah.”</w:t>
      </w:r>
      <w:r w:rsidRPr="00997101">
        <w:rPr>
          <w:rStyle w:val="FootnoteReference"/>
          <w:rFonts w:asciiTheme="majorBidi" w:hAnsiTheme="majorBidi" w:cstheme="majorBidi"/>
          <w:sz w:val="24"/>
          <w:szCs w:val="24"/>
          <w:lang w:val="en-ID"/>
        </w:rPr>
        <w:footnoteReference w:id="65"/>
      </w:r>
    </w:p>
    <w:p w:rsidR="00833B95" w:rsidRPr="00997101" w:rsidRDefault="00833B95" w:rsidP="00833B95">
      <w:pPr>
        <w:autoSpaceDE w:val="0"/>
        <w:autoSpaceDN w:val="0"/>
        <w:adjustRightInd w:val="0"/>
        <w:spacing w:after="0" w:line="480" w:lineRule="auto"/>
        <w:ind w:left="426" w:firstLine="567"/>
        <w:jc w:val="both"/>
        <w:rPr>
          <w:rFonts w:asciiTheme="majorBidi" w:hAnsiTheme="majorBidi" w:cstheme="majorBidi"/>
          <w:i/>
          <w:iCs/>
          <w:sz w:val="24"/>
          <w:szCs w:val="24"/>
          <w:lang w:val="en-ID"/>
        </w:rPr>
      </w:pPr>
      <w:r w:rsidRPr="00997101">
        <w:rPr>
          <w:rFonts w:asciiTheme="majorBidi" w:hAnsiTheme="majorBidi" w:cstheme="majorBidi"/>
          <w:sz w:val="24"/>
          <w:szCs w:val="24"/>
          <w:lang w:val="en-ID"/>
        </w:rPr>
        <w:t xml:space="preserve">Abu Muhammad Abdullah ibn Muhammad ibn Ahmad al-Thayar’ dalam Pengantar kitab </w:t>
      </w:r>
      <w:r w:rsidRPr="00997101">
        <w:rPr>
          <w:rFonts w:asciiTheme="majorBidi" w:hAnsiTheme="majorBidi" w:cstheme="majorBidi"/>
          <w:i/>
          <w:iCs/>
          <w:sz w:val="24"/>
          <w:szCs w:val="24"/>
          <w:lang w:val="en-ID"/>
        </w:rPr>
        <w:t>Syarhu Muqaddimat Tafsir</w:t>
      </w:r>
      <w:r w:rsidRPr="00997101">
        <w:rPr>
          <w:rFonts w:asciiTheme="majorBidi" w:hAnsiTheme="majorBidi" w:cstheme="majorBidi"/>
          <w:sz w:val="24"/>
          <w:szCs w:val="24"/>
          <w:lang w:val="en-ID"/>
        </w:rPr>
        <w:t xml:space="preserve">, mendefinisikan bahwa: </w:t>
      </w:r>
      <w:r w:rsidRPr="00997101">
        <w:rPr>
          <w:rFonts w:asciiTheme="majorBidi" w:hAnsiTheme="majorBidi" w:cstheme="majorBidi"/>
          <w:i/>
          <w:iCs/>
          <w:sz w:val="24"/>
          <w:szCs w:val="24"/>
          <w:lang w:val="en-ID"/>
        </w:rPr>
        <w:t xml:space="preserve">Ulu al-albab </w:t>
      </w:r>
      <w:r w:rsidRPr="00997101">
        <w:rPr>
          <w:rFonts w:asciiTheme="majorBidi" w:hAnsiTheme="majorBidi" w:cstheme="majorBidi"/>
          <w:sz w:val="24"/>
          <w:szCs w:val="24"/>
          <w:lang w:val="en-ID"/>
        </w:rPr>
        <w:t>adalah mereka yang ahli al-Qur’an dan ahli perenungan isinya. Mereka mendalami al-Qur’an secara hafalan, pemahaman dan pengamalan. Mereka mendapat bimbingan dengan ajaran-ajaran di dalamnya dan mereka amalkan sesudah merenungkan ayat-ayat. Jika salah satu diantara mereka mempelajari sepuluh ayat, maka ia tidak akan melewatinya sebelum faham makna-maknanya dan mengamalkan kandungannya. Maka ia melaksanakan perintah satu demi satu dan ia hindari larangan. Mereka menang dan mulia dengan al-Qur’an, setelah hafal dalam hati dan didalam akhlak prilaku mereka. Sebagaimana firman Allah dalam surat Shad ayat 29.</w:t>
      </w:r>
      <w:r w:rsidRPr="00997101">
        <w:rPr>
          <w:rStyle w:val="FootnoteReference"/>
          <w:rFonts w:asciiTheme="majorBidi" w:hAnsiTheme="majorBidi" w:cstheme="majorBidi"/>
          <w:sz w:val="24"/>
          <w:szCs w:val="24"/>
          <w:lang w:val="en-ID"/>
        </w:rPr>
        <w:footnoteReference w:id="66"/>
      </w:r>
    </w:p>
    <w:p w:rsidR="00833B95" w:rsidRPr="00997101" w:rsidRDefault="00833B95" w:rsidP="00833B95">
      <w:pPr>
        <w:autoSpaceDE w:val="0"/>
        <w:autoSpaceDN w:val="0"/>
        <w:adjustRightInd w:val="0"/>
        <w:spacing w:after="0" w:line="480" w:lineRule="auto"/>
        <w:ind w:left="426" w:firstLine="567"/>
        <w:jc w:val="both"/>
        <w:rPr>
          <w:rFonts w:asciiTheme="majorBidi" w:hAnsiTheme="majorBidi" w:cstheme="majorBidi"/>
          <w:sz w:val="24"/>
          <w:szCs w:val="24"/>
          <w:lang w:val="en-ID"/>
        </w:rPr>
      </w:pPr>
      <w:r w:rsidRPr="00997101">
        <w:rPr>
          <w:rFonts w:asciiTheme="majorBidi" w:hAnsiTheme="majorBidi" w:cstheme="majorBidi"/>
          <w:sz w:val="24"/>
          <w:szCs w:val="24"/>
          <w:lang w:val="en-ID"/>
        </w:rPr>
        <w:t xml:space="preserve">Dalam Al-Qur’an </w:t>
      </w:r>
      <w:r w:rsidRPr="00997101">
        <w:rPr>
          <w:rFonts w:asciiTheme="majorBidi" w:hAnsiTheme="majorBidi" w:cstheme="majorBidi"/>
          <w:i/>
          <w:iCs/>
          <w:sz w:val="24"/>
          <w:szCs w:val="24"/>
          <w:lang w:val="en-ID"/>
        </w:rPr>
        <w:t>ulu al-albab</w:t>
      </w:r>
      <w:r w:rsidRPr="00997101">
        <w:rPr>
          <w:rFonts w:asciiTheme="majorBidi" w:hAnsiTheme="majorBidi" w:cstheme="majorBidi"/>
          <w:sz w:val="24"/>
          <w:szCs w:val="24"/>
          <w:lang w:val="en-ID"/>
        </w:rPr>
        <w:t xml:space="preserve"> bisa mempunyai berbagai arti tergantung dari penggunaannya. Dalam </w:t>
      </w:r>
      <w:r w:rsidRPr="00997101">
        <w:rPr>
          <w:rFonts w:asciiTheme="majorBidi" w:hAnsiTheme="majorBidi" w:cstheme="majorBidi"/>
          <w:i/>
          <w:iCs/>
          <w:sz w:val="24"/>
          <w:szCs w:val="24"/>
          <w:lang w:val="en-ID"/>
        </w:rPr>
        <w:t>A Concordance of the</w:t>
      </w:r>
      <w:r w:rsidRPr="00997101">
        <w:rPr>
          <w:rFonts w:asciiTheme="majorBidi" w:hAnsiTheme="majorBidi" w:cstheme="majorBidi"/>
          <w:sz w:val="24"/>
          <w:szCs w:val="24"/>
          <w:lang w:val="en-ID"/>
        </w:rPr>
        <w:t xml:space="preserve"> </w:t>
      </w:r>
      <w:r w:rsidRPr="00997101">
        <w:rPr>
          <w:rFonts w:asciiTheme="majorBidi" w:hAnsiTheme="majorBidi" w:cstheme="majorBidi"/>
          <w:i/>
          <w:iCs/>
          <w:sz w:val="24"/>
          <w:szCs w:val="24"/>
          <w:lang w:val="en-ID"/>
        </w:rPr>
        <w:t xml:space="preserve">Qur’an </w:t>
      </w:r>
      <w:r w:rsidRPr="00997101">
        <w:rPr>
          <w:rFonts w:asciiTheme="majorBidi" w:hAnsiTheme="majorBidi" w:cstheme="majorBidi"/>
          <w:sz w:val="24"/>
          <w:szCs w:val="24"/>
          <w:lang w:val="en-ID"/>
        </w:rPr>
        <w:t xml:space="preserve">yang dikutip oleh </w:t>
      </w:r>
      <w:r w:rsidRPr="00997101">
        <w:rPr>
          <w:rFonts w:asciiTheme="majorBidi" w:hAnsiTheme="majorBidi" w:cstheme="majorBidi"/>
          <w:sz w:val="24"/>
          <w:szCs w:val="24"/>
          <w:lang w:val="en-ID"/>
        </w:rPr>
        <w:lastRenderedPageBreak/>
        <w:t>Dawam Rahardjo, kata ini bisa mempunyai beberapa arti.</w:t>
      </w:r>
      <w:r w:rsidRPr="00997101">
        <w:rPr>
          <w:rStyle w:val="FootnoteReference"/>
          <w:rFonts w:asciiTheme="majorBidi" w:hAnsiTheme="majorBidi" w:cstheme="majorBidi"/>
          <w:sz w:val="24"/>
          <w:szCs w:val="24"/>
          <w:lang w:val="en-ID"/>
        </w:rPr>
        <w:footnoteReference w:id="67"/>
      </w:r>
      <w:r w:rsidRPr="00997101">
        <w:rPr>
          <w:rFonts w:asciiTheme="majorBidi" w:hAnsiTheme="majorBidi" w:cstheme="majorBidi"/>
          <w:sz w:val="24"/>
          <w:szCs w:val="24"/>
          <w:lang w:val="en-ID"/>
        </w:rPr>
        <w:t xml:space="preserve"> (1) Orang yang mempunyai pemikiran (</w:t>
      </w:r>
      <w:r w:rsidRPr="00997101">
        <w:rPr>
          <w:rFonts w:asciiTheme="majorBidi" w:hAnsiTheme="majorBidi" w:cstheme="majorBidi"/>
          <w:i/>
          <w:iCs/>
          <w:sz w:val="24"/>
          <w:szCs w:val="24"/>
          <w:lang w:val="en-ID"/>
        </w:rPr>
        <w:t>mind</w:t>
      </w:r>
      <w:r w:rsidRPr="00997101">
        <w:rPr>
          <w:rFonts w:asciiTheme="majorBidi" w:hAnsiTheme="majorBidi" w:cstheme="majorBidi"/>
          <w:sz w:val="24"/>
          <w:szCs w:val="24"/>
          <w:lang w:val="en-ID"/>
        </w:rPr>
        <w:t>) yang luas dan mendalam, (2) Orang yang mempunyai perasaan (</w:t>
      </w:r>
      <w:r w:rsidRPr="00997101">
        <w:rPr>
          <w:rFonts w:asciiTheme="majorBidi" w:hAnsiTheme="majorBidi" w:cstheme="majorBidi"/>
          <w:i/>
          <w:iCs/>
          <w:sz w:val="24"/>
          <w:szCs w:val="24"/>
          <w:lang w:val="en-ID"/>
        </w:rPr>
        <w:t>heart</w:t>
      </w:r>
      <w:r w:rsidRPr="00997101">
        <w:rPr>
          <w:rFonts w:asciiTheme="majorBidi" w:hAnsiTheme="majorBidi" w:cstheme="majorBidi"/>
          <w:sz w:val="24"/>
          <w:szCs w:val="24"/>
          <w:lang w:val="en-ID"/>
        </w:rPr>
        <w:t>) yang peka, sensitif atau yang halus perasaan, (3) Orang yang memiliki daya pikir (</w:t>
      </w:r>
      <w:r w:rsidRPr="00997101">
        <w:rPr>
          <w:rFonts w:asciiTheme="majorBidi" w:hAnsiTheme="majorBidi" w:cstheme="majorBidi"/>
          <w:i/>
          <w:iCs/>
          <w:sz w:val="24"/>
          <w:szCs w:val="24"/>
          <w:lang w:val="en-ID"/>
        </w:rPr>
        <w:t>intelect</w:t>
      </w:r>
      <w:r w:rsidRPr="00997101">
        <w:rPr>
          <w:rFonts w:asciiTheme="majorBidi" w:hAnsiTheme="majorBidi" w:cstheme="majorBidi"/>
          <w:sz w:val="24"/>
          <w:szCs w:val="24"/>
          <w:lang w:val="en-ID"/>
        </w:rPr>
        <w:t>) yang tajam atau kuat (4) Orang yang memiliki pandangan yang dalam (</w:t>
      </w:r>
      <w:r w:rsidRPr="00997101">
        <w:rPr>
          <w:rFonts w:asciiTheme="majorBidi" w:hAnsiTheme="majorBidi" w:cstheme="majorBidi"/>
          <w:i/>
          <w:iCs/>
          <w:sz w:val="24"/>
          <w:szCs w:val="24"/>
          <w:lang w:val="en-ID"/>
        </w:rPr>
        <w:t>insight</w:t>
      </w:r>
      <w:r w:rsidRPr="00997101">
        <w:rPr>
          <w:rFonts w:asciiTheme="majorBidi" w:hAnsiTheme="majorBidi" w:cstheme="majorBidi"/>
          <w:sz w:val="24"/>
          <w:szCs w:val="24"/>
          <w:lang w:val="en-ID"/>
        </w:rPr>
        <w:t>) (5) Orang yang memiliki pengertian (</w:t>
      </w:r>
      <w:r w:rsidRPr="00997101">
        <w:rPr>
          <w:rFonts w:asciiTheme="majorBidi" w:hAnsiTheme="majorBidi" w:cstheme="majorBidi"/>
          <w:i/>
          <w:iCs/>
          <w:sz w:val="24"/>
          <w:szCs w:val="24"/>
          <w:lang w:val="en-ID"/>
        </w:rPr>
        <w:t>understanding</w:t>
      </w:r>
      <w:r w:rsidRPr="00997101">
        <w:rPr>
          <w:rFonts w:asciiTheme="majorBidi" w:hAnsiTheme="majorBidi" w:cstheme="majorBidi"/>
          <w:sz w:val="24"/>
          <w:szCs w:val="24"/>
          <w:lang w:val="en-ID"/>
        </w:rPr>
        <w:t>) yang akurat dan tepat (6) Orang yang memiliki kebijakan (</w:t>
      </w:r>
      <w:r w:rsidRPr="00997101">
        <w:rPr>
          <w:rFonts w:asciiTheme="majorBidi" w:hAnsiTheme="majorBidi" w:cstheme="majorBidi"/>
          <w:i/>
          <w:iCs/>
          <w:sz w:val="24"/>
          <w:szCs w:val="24"/>
          <w:lang w:val="en-ID"/>
        </w:rPr>
        <w:t>wisdom</w:t>
      </w:r>
      <w:r w:rsidRPr="00997101">
        <w:rPr>
          <w:rFonts w:asciiTheme="majorBidi" w:hAnsiTheme="majorBidi" w:cstheme="majorBidi"/>
          <w:sz w:val="24"/>
          <w:szCs w:val="24"/>
          <w:lang w:val="en-ID"/>
        </w:rPr>
        <w:t xml:space="preserve">) yakni mampu mendekati kebenaran dengan pertimbangan-pertimbangan yang terbuka dan adil. </w:t>
      </w:r>
    </w:p>
    <w:p w:rsidR="00833B95" w:rsidRPr="00833B95" w:rsidRDefault="00833B95" w:rsidP="00833B95">
      <w:pPr>
        <w:autoSpaceDE w:val="0"/>
        <w:autoSpaceDN w:val="0"/>
        <w:adjustRightInd w:val="0"/>
        <w:spacing w:after="0" w:line="480" w:lineRule="auto"/>
        <w:ind w:left="426" w:firstLine="567"/>
        <w:jc w:val="both"/>
        <w:rPr>
          <w:rFonts w:ascii="Times New Roman" w:hAnsi="Times New Roman" w:cs="Times New Roman"/>
          <w:sz w:val="24"/>
          <w:szCs w:val="24"/>
          <w:lang w:val="en-ID"/>
        </w:rPr>
      </w:pPr>
      <w:r w:rsidRPr="00997101">
        <w:rPr>
          <w:rFonts w:ascii="Times New Roman" w:hAnsi="Times New Roman" w:cs="Times New Roman"/>
          <w:sz w:val="24"/>
          <w:szCs w:val="24"/>
          <w:lang w:val="en-ID"/>
        </w:rPr>
        <w:t xml:space="preserve">Dari beberapa pengertian yang telah peneliti paparkan di atas tentang beberapa pengertian </w:t>
      </w:r>
      <w:r w:rsidRPr="00997101">
        <w:rPr>
          <w:rFonts w:asciiTheme="majorBidi" w:hAnsiTheme="majorBidi" w:cstheme="majorBidi"/>
          <w:i/>
          <w:iCs/>
          <w:sz w:val="24"/>
          <w:szCs w:val="24"/>
          <w:lang w:val="en-ID"/>
        </w:rPr>
        <w:t>ulu al-albab</w:t>
      </w:r>
      <w:r w:rsidRPr="00997101">
        <w:rPr>
          <w:rFonts w:ascii="Times New Roman" w:hAnsi="Times New Roman" w:cs="Times New Roman"/>
          <w:sz w:val="24"/>
          <w:szCs w:val="24"/>
          <w:lang w:val="en-ID"/>
        </w:rPr>
        <w:t xml:space="preserve">, maka dapat ditarik kesimpulan bahwa </w:t>
      </w:r>
      <w:r w:rsidRPr="00997101">
        <w:rPr>
          <w:rFonts w:asciiTheme="majorBidi" w:hAnsiTheme="majorBidi" w:cstheme="majorBidi"/>
          <w:i/>
          <w:iCs/>
          <w:sz w:val="24"/>
          <w:szCs w:val="24"/>
          <w:lang w:val="en-ID"/>
        </w:rPr>
        <w:t>ulu al-albab</w:t>
      </w:r>
      <w:r w:rsidRPr="00997101">
        <w:rPr>
          <w:rFonts w:ascii="Times New Roman" w:hAnsi="Times New Roman" w:cs="Times New Roman"/>
          <w:i/>
          <w:iCs/>
          <w:sz w:val="24"/>
          <w:szCs w:val="24"/>
          <w:lang w:val="en-ID"/>
        </w:rPr>
        <w:t xml:space="preserve"> </w:t>
      </w:r>
      <w:r w:rsidRPr="00997101">
        <w:rPr>
          <w:rFonts w:ascii="Times New Roman" w:hAnsi="Times New Roman" w:cs="Times New Roman"/>
          <w:sz w:val="24"/>
          <w:szCs w:val="24"/>
          <w:lang w:val="en-ID"/>
        </w:rPr>
        <w:t>adalah seseorang yang memiliki wawasan yang luas dan mendalam, mempunyai ketajaman dalam menganalisis suatu permasalahan, dan memilki kejernihan hati yang luarbiasa sehingganya ia mudah menerima kebenaran dari mana saja datangnya. Dan dengan kecerdasan dan pengetahuan yang luas itu mereka tidak melalaikan Tuhannya, bahkan mereka menggunakan kelebihan yang dimiliki untuk selalu mendekatkan diri kepada Allah dengan cara mengingat (</w:t>
      </w:r>
      <w:r w:rsidRPr="00997101">
        <w:rPr>
          <w:rFonts w:ascii="Times New Roman" w:hAnsi="Times New Roman" w:cs="Times New Roman"/>
          <w:i/>
          <w:iCs/>
          <w:sz w:val="24"/>
          <w:szCs w:val="24"/>
          <w:lang w:val="en-ID"/>
        </w:rPr>
        <w:t>dzikir</w:t>
      </w:r>
      <w:r w:rsidRPr="00997101">
        <w:rPr>
          <w:rFonts w:ascii="Times New Roman" w:hAnsi="Times New Roman" w:cs="Times New Roman"/>
          <w:sz w:val="24"/>
          <w:szCs w:val="24"/>
          <w:lang w:val="en-ID"/>
        </w:rPr>
        <w:t>) dan memikirkan (</w:t>
      </w:r>
      <w:r w:rsidRPr="00997101">
        <w:rPr>
          <w:rFonts w:ascii="Times New Roman" w:hAnsi="Times New Roman" w:cs="Times New Roman"/>
          <w:i/>
          <w:iCs/>
          <w:sz w:val="24"/>
          <w:szCs w:val="24"/>
          <w:lang w:val="en-ID"/>
        </w:rPr>
        <w:t>fikir</w:t>
      </w:r>
      <w:r w:rsidRPr="00997101">
        <w:rPr>
          <w:rFonts w:ascii="Times New Roman" w:hAnsi="Times New Roman" w:cs="Times New Roman"/>
          <w:sz w:val="24"/>
          <w:szCs w:val="24"/>
          <w:lang w:val="en-ID"/>
        </w:rPr>
        <w:t>) semua keindahan ciptaan dan rahasia-rahasia ciptaan-Nya, sehingga tumbuh ketaqwaan yang kuat dalam dirinya dan selalu bermawas diri dari gejolak nafsu yang bisa menjerumuskan dirinya kedalam lembah kenistaan.</w:t>
      </w:r>
    </w:p>
    <w:sectPr w:rsidR="00833B95" w:rsidRPr="00833B95" w:rsidSect="00CA7C66">
      <w:headerReference w:type="default" r:id="rId8"/>
      <w:headerReference w:type="first" r:id="rId9"/>
      <w:footerReference w:type="first" r:id="rId10"/>
      <w:footnotePr>
        <w:numStart w:val="59"/>
      </w:footnotePr>
      <w:pgSz w:w="11906" w:h="16838"/>
      <w:pgMar w:top="2268" w:right="1701" w:bottom="1701" w:left="2268" w:header="709" w:footer="709" w:gutter="0"/>
      <w:pgNumType w:start="38"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43" w:rsidRDefault="00AE4943" w:rsidP="005919FA">
      <w:pPr>
        <w:spacing w:after="0" w:line="240" w:lineRule="auto"/>
      </w:pPr>
      <w:r>
        <w:separator/>
      </w:r>
    </w:p>
  </w:endnote>
  <w:endnote w:type="continuationSeparator" w:id="1">
    <w:p w:rsidR="00AE4943" w:rsidRDefault="00AE4943" w:rsidP="00591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Ital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431"/>
      <w:docPartObj>
        <w:docPartGallery w:val="Page Numbers (Bottom of Page)"/>
        <w:docPartUnique/>
      </w:docPartObj>
    </w:sdtPr>
    <w:sdtContent>
      <w:p w:rsidR="008D39CA" w:rsidRDefault="00CA7C66">
        <w:pPr>
          <w:pStyle w:val="Footer"/>
          <w:jc w:val="center"/>
        </w:pPr>
        <w:r>
          <w:rPr>
            <w:lang w:val="en-US"/>
          </w:rPr>
          <w:t>38</w:t>
        </w:r>
      </w:p>
    </w:sdtContent>
  </w:sdt>
  <w:p w:rsidR="008D39CA" w:rsidRDefault="008D3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43" w:rsidRDefault="00AE4943" w:rsidP="005919FA">
      <w:pPr>
        <w:spacing w:after="0" w:line="240" w:lineRule="auto"/>
      </w:pPr>
      <w:r>
        <w:separator/>
      </w:r>
    </w:p>
  </w:footnote>
  <w:footnote w:type="continuationSeparator" w:id="1">
    <w:p w:rsidR="00AE4943" w:rsidRDefault="00AE4943" w:rsidP="005919FA">
      <w:pPr>
        <w:spacing w:after="0" w:line="240" w:lineRule="auto"/>
      </w:pPr>
      <w:r>
        <w:continuationSeparator/>
      </w:r>
    </w:p>
  </w:footnote>
  <w:footnote w:id="2">
    <w:p w:rsidR="008D39CA" w:rsidRPr="00EE1582" w:rsidRDefault="008D39CA" w:rsidP="00EE1582">
      <w:pPr>
        <w:pStyle w:val="FootnoteText"/>
        <w:ind w:firstLine="709"/>
        <w:jc w:val="both"/>
      </w:pPr>
      <w:r>
        <w:rPr>
          <w:rStyle w:val="FootnoteReference"/>
        </w:rPr>
        <w:footnoteRef/>
      </w:r>
      <w:r w:rsidRPr="00EE1582">
        <w:rPr>
          <w:rFonts w:asciiTheme="majorBidi" w:hAnsiTheme="majorBidi" w:cstheme="majorBidi"/>
        </w:rPr>
        <w:t xml:space="preserve">Muhammad Fuad Abdul Baaqiy, </w:t>
      </w:r>
      <w:r w:rsidRPr="00EE1582">
        <w:rPr>
          <w:rFonts w:asciiTheme="majorBidi" w:hAnsiTheme="majorBidi" w:cstheme="majorBidi"/>
          <w:i/>
          <w:iCs/>
        </w:rPr>
        <w:t xml:space="preserve">al-Mu’jam al-Mufahrash li al-Fazh al-Qur’an </w:t>
      </w:r>
      <w:r>
        <w:rPr>
          <w:rFonts w:asciiTheme="majorBidi" w:hAnsiTheme="majorBidi" w:cstheme="majorBidi"/>
          <w:i/>
          <w:iCs/>
          <w:lang w:val="en-MY"/>
        </w:rPr>
        <w:br/>
      </w:r>
      <w:r w:rsidRPr="00EE1582">
        <w:rPr>
          <w:rFonts w:asciiTheme="majorBidi" w:hAnsiTheme="majorBidi" w:cstheme="majorBidi"/>
          <w:i/>
          <w:iCs/>
        </w:rPr>
        <w:t xml:space="preserve">al-Karim, </w:t>
      </w:r>
      <w:r w:rsidRPr="00EE1582">
        <w:rPr>
          <w:rFonts w:asciiTheme="majorBidi" w:hAnsiTheme="majorBidi" w:cstheme="majorBidi"/>
        </w:rPr>
        <w:t>Bandung: Diponegoro, h.818</w:t>
      </w:r>
    </w:p>
  </w:footnote>
  <w:footnote w:id="3">
    <w:p w:rsidR="008D39CA" w:rsidRPr="006B7900" w:rsidRDefault="008D39CA" w:rsidP="006B7900">
      <w:pPr>
        <w:pStyle w:val="FootnoteText"/>
        <w:spacing w:after="120"/>
        <w:ind w:firstLine="709"/>
        <w:rPr>
          <w:rFonts w:asciiTheme="majorBidi" w:hAnsiTheme="majorBidi" w:cstheme="majorBidi"/>
        </w:rPr>
      </w:pPr>
      <w:r w:rsidRPr="006B7900">
        <w:rPr>
          <w:rStyle w:val="FootnoteReference"/>
          <w:rFonts w:asciiTheme="majorBidi" w:hAnsiTheme="majorBidi" w:cstheme="majorBidi"/>
        </w:rPr>
        <w:footnoteRef/>
      </w:r>
      <w:r w:rsidRPr="006B7900">
        <w:rPr>
          <w:rFonts w:asciiTheme="majorBidi" w:hAnsiTheme="majorBidi" w:cstheme="majorBidi"/>
        </w:rPr>
        <w:t xml:space="preserve"> Ialah bulan Syawal, Zulkaidah dan Zulhijjah.</w:t>
      </w:r>
    </w:p>
  </w:footnote>
  <w:footnote w:id="4">
    <w:p w:rsidR="008D39CA" w:rsidRPr="006B7900" w:rsidRDefault="008D39CA" w:rsidP="006B7900">
      <w:pPr>
        <w:pStyle w:val="FootnoteText"/>
        <w:spacing w:after="120"/>
        <w:ind w:firstLine="709"/>
        <w:rPr>
          <w:rFonts w:asciiTheme="majorBidi" w:hAnsiTheme="majorBidi" w:cstheme="majorBidi"/>
        </w:rPr>
      </w:pPr>
      <w:r w:rsidRPr="006B7900">
        <w:rPr>
          <w:rStyle w:val="FootnoteReference"/>
          <w:rFonts w:asciiTheme="majorBidi" w:hAnsiTheme="majorBidi" w:cstheme="majorBidi"/>
        </w:rPr>
        <w:footnoteRef/>
      </w:r>
      <w:r w:rsidRPr="006B7900">
        <w:rPr>
          <w:rFonts w:asciiTheme="majorBidi" w:hAnsiTheme="majorBidi" w:cstheme="majorBidi"/>
        </w:rPr>
        <w:t xml:space="preserve"> Rafats artinya mengeluarkan Perkataan yang menimbulkan berahi yang tidak senonoh atau bersetubuh.</w:t>
      </w:r>
    </w:p>
  </w:footnote>
  <w:footnote w:id="5">
    <w:p w:rsidR="008D39CA" w:rsidRPr="006B7900" w:rsidRDefault="008D39CA" w:rsidP="006B7900">
      <w:pPr>
        <w:pStyle w:val="FootnoteText"/>
        <w:spacing w:after="120"/>
        <w:ind w:firstLine="709"/>
      </w:pPr>
      <w:r w:rsidRPr="006B7900">
        <w:rPr>
          <w:rStyle w:val="FootnoteReference"/>
          <w:rFonts w:asciiTheme="majorBidi" w:hAnsiTheme="majorBidi" w:cstheme="majorBidi"/>
        </w:rPr>
        <w:footnoteRef/>
      </w:r>
      <w:r w:rsidRPr="006B7900">
        <w:rPr>
          <w:rFonts w:asciiTheme="majorBidi" w:hAnsiTheme="majorBidi" w:cstheme="majorBidi"/>
        </w:rPr>
        <w:t xml:space="preserve"> Maksud bekal takwa di sini ialah bekal yang cukup agar dapat memelihara diri dari perbuatan hina atau minta-minta selama perjalanan haji.</w:t>
      </w:r>
    </w:p>
  </w:footnote>
  <w:footnote w:id="6">
    <w:p w:rsidR="008D39CA" w:rsidRPr="00B0161C" w:rsidRDefault="008D39CA" w:rsidP="00C66F81">
      <w:pPr>
        <w:pStyle w:val="FootnoteText"/>
        <w:spacing w:after="120"/>
        <w:ind w:firstLine="709"/>
        <w:rPr>
          <w:rFonts w:asciiTheme="majorBidi" w:hAnsiTheme="majorBidi" w:cstheme="majorBidi"/>
        </w:rPr>
      </w:pPr>
      <w:r w:rsidRPr="00B0161C">
        <w:rPr>
          <w:rStyle w:val="FootnoteReference"/>
          <w:rFonts w:asciiTheme="majorBidi" w:hAnsiTheme="majorBidi" w:cstheme="majorBidi"/>
        </w:rPr>
        <w:footnoteRef/>
      </w:r>
      <w:r w:rsidRPr="00B0161C">
        <w:rPr>
          <w:rFonts w:asciiTheme="majorBidi" w:hAnsiTheme="majorBidi" w:cstheme="majorBidi"/>
        </w:rPr>
        <w:t>Ayat yang muhkamaat ialah ayat-ayat yang terang dan tegas maksudnya, dapat dipahami dengan mudah.</w:t>
      </w:r>
    </w:p>
  </w:footnote>
  <w:footnote w:id="7">
    <w:p w:rsidR="008D39CA" w:rsidRPr="00B0161C" w:rsidRDefault="008D39CA" w:rsidP="00C66F81">
      <w:pPr>
        <w:pStyle w:val="FootnoteText"/>
        <w:spacing w:after="120"/>
        <w:ind w:firstLine="709"/>
        <w:rPr>
          <w:rFonts w:asciiTheme="majorBidi" w:hAnsiTheme="majorBidi" w:cstheme="majorBidi"/>
        </w:rPr>
      </w:pPr>
      <w:r w:rsidRPr="00B0161C">
        <w:rPr>
          <w:rStyle w:val="FootnoteReference"/>
          <w:rFonts w:asciiTheme="majorBidi" w:hAnsiTheme="majorBidi" w:cstheme="majorBidi"/>
        </w:rPr>
        <w:footnoteRef/>
      </w:r>
      <w:r w:rsidRPr="00B0161C">
        <w:rPr>
          <w:rFonts w:asciiTheme="majorBidi" w:hAnsiTheme="majorBidi" w:cstheme="majorBidi"/>
        </w:rPr>
        <w:t>Termasuk dalam pengertian ayat-ayat mutasyaabihaat: ayat-ayat yang mengandung beberapa pengertian dan tidak dapat ditentukan arti mana yang dimaksud kecuali sesudah diselidiki secara mendalam; atau ayat-ayat yang pengertiannya hanya Allah yang mengetahui seperti ayat-ayat yang berhubungan dengan yang ghaib-ghaib misalnya ayat-ayat yang mengenai hari kiamat, surga, neraka dan lain-lain.</w:t>
      </w:r>
    </w:p>
  </w:footnote>
  <w:footnote w:id="8">
    <w:p w:rsidR="008D39CA" w:rsidRPr="00CE2EF4" w:rsidRDefault="008D39CA" w:rsidP="00E460EC">
      <w:pPr>
        <w:pStyle w:val="FootnoteText"/>
        <w:spacing w:after="120"/>
        <w:ind w:firstLine="709"/>
      </w:pPr>
      <w:r>
        <w:rPr>
          <w:rStyle w:val="FootnoteReference"/>
        </w:rPr>
        <w:footnoteRef/>
      </w:r>
      <w:r w:rsidRPr="00E460EC">
        <w:rPr>
          <w:rFonts w:asciiTheme="majorBidi" w:hAnsiTheme="majorBidi" w:cstheme="majorBidi"/>
        </w:rPr>
        <w:t>Maksudnya ialah mereka yang mendengarkan ajaran-ajaran Al Quran dan ajaran-ajaran yang lain, tetapi yang diikutinya ialah ajaran-ajaran Al Quran karena ia adalah yang paling baik.</w:t>
      </w:r>
    </w:p>
  </w:footnote>
  <w:footnote w:id="9">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Pr="00286888">
        <w:rPr>
          <w:rFonts w:asciiTheme="majorBidi" w:hAnsiTheme="majorBidi" w:cstheme="majorBidi"/>
        </w:rPr>
        <w:t xml:space="preserve"> Moh Padil, </w:t>
      </w:r>
      <w:r w:rsidRPr="00286888">
        <w:rPr>
          <w:rFonts w:asciiTheme="majorBidi" w:hAnsiTheme="majorBidi" w:cstheme="majorBidi"/>
          <w:i/>
          <w:iCs/>
        </w:rPr>
        <w:t xml:space="preserve">Ideologi Tarbiyah Ūlul Albā </w:t>
      </w:r>
      <w:r w:rsidRPr="00286888">
        <w:rPr>
          <w:rFonts w:asciiTheme="majorBidi" w:hAnsiTheme="majorBidi" w:cstheme="majorBidi"/>
        </w:rPr>
        <w:t>(Malang: UIN-MALIKI PRESS, 2013), h. 32-33.</w:t>
      </w:r>
    </w:p>
  </w:footnote>
  <w:footnote w:id="10">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sz w:val="20"/>
          <w:szCs w:val="20"/>
        </w:rPr>
        <w:t xml:space="preserve"> Kementrian Agama RI, </w:t>
      </w:r>
      <w:r w:rsidRPr="00286888">
        <w:rPr>
          <w:rFonts w:asciiTheme="majorBidi" w:hAnsiTheme="majorBidi" w:cstheme="majorBidi"/>
          <w:i/>
          <w:iCs/>
          <w:sz w:val="20"/>
          <w:szCs w:val="20"/>
        </w:rPr>
        <w:t xml:space="preserve">Al-qur’an Dan Tafsirnya, </w:t>
      </w:r>
      <w:r w:rsidRPr="00286888">
        <w:rPr>
          <w:rFonts w:asciiTheme="majorBidi" w:hAnsiTheme="majorBidi" w:cstheme="majorBidi"/>
          <w:sz w:val="20"/>
          <w:szCs w:val="20"/>
        </w:rPr>
        <w:t>Jilid II, ( Jakarta: Lentera abadi, 2010 ),h. 97.</w:t>
      </w:r>
    </w:p>
  </w:footnote>
  <w:footnote w:id="11">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i/>
          <w:iCs/>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sz w:val="20"/>
          <w:szCs w:val="20"/>
        </w:rPr>
        <w:t xml:space="preserve"> M. Qurais Shihab, </w:t>
      </w:r>
      <w:r w:rsidRPr="00286888">
        <w:rPr>
          <w:rFonts w:asciiTheme="majorBidi" w:hAnsiTheme="majorBidi" w:cstheme="majorBidi"/>
          <w:i/>
          <w:iCs/>
          <w:sz w:val="20"/>
          <w:szCs w:val="20"/>
        </w:rPr>
        <w:t xml:space="preserve">Tafsir al Misbah: Pesan, Kesan dan Keserasian al-Qur’an, </w:t>
      </w:r>
      <w:r w:rsidRPr="00286888">
        <w:rPr>
          <w:rFonts w:asciiTheme="majorBidi" w:hAnsiTheme="majorBidi" w:cstheme="majorBidi"/>
          <w:sz w:val="20"/>
          <w:szCs w:val="20"/>
        </w:rPr>
        <w:t>Jilid II (Jakarta: Lentera Hati, 2009),.h.  371.</w:t>
      </w:r>
    </w:p>
  </w:footnote>
  <w:footnote w:id="12">
    <w:p w:rsidR="008D39CA" w:rsidRPr="00BD5FAE" w:rsidRDefault="008D39CA" w:rsidP="00BE36E9">
      <w:pPr>
        <w:pStyle w:val="FootnoteText"/>
        <w:ind w:firstLine="720"/>
        <w:jc w:val="both"/>
        <w:rPr>
          <w:rFonts w:asciiTheme="majorBidi" w:hAnsiTheme="majorBidi" w:cstheme="majorBidi"/>
        </w:rPr>
      </w:pPr>
      <w:r w:rsidRPr="00BD5FAE">
        <w:rPr>
          <w:rStyle w:val="FootnoteReference"/>
          <w:rFonts w:asciiTheme="majorBidi" w:hAnsiTheme="majorBidi" w:cstheme="majorBidi"/>
        </w:rPr>
        <w:footnoteRef/>
      </w:r>
      <w:r w:rsidRPr="00BD5FAE">
        <w:rPr>
          <w:rFonts w:asciiTheme="majorBidi" w:hAnsiTheme="majorBidi" w:cstheme="majorBidi"/>
        </w:rPr>
        <w:t xml:space="preserve"> Departemen Agama RI, </w:t>
      </w:r>
      <w:r w:rsidRPr="00BD5FAE">
        <w:rPr>
          <w:rFonts w:asciiTheme="majorBidi" w:hAnsiTheme="majorBidi" w:cstheme="majorBidi"/>
          <w:i/>
          <w:iCs/>
        </w:rPr>
        <w:t>Al-Qur’an dan Tafsirnya</w:t>
      </w:r>
      <w:r w:rsidRPr="00BD5FAE">
        <w:rPr>
          <w:rFonts w:asciiTheme="majorBidi" w:hAnsiTheme="majorBidi" w:cstheme="majorBidi"/>
        </w:rPr>
        <w:t>, Jilid II, (Jakarta: Lentera Abadi, 2010) hlm. 96.</w:t>
      </w:r>
    </w:p>
  </w:footnote>
  <w:footnote w:id="13">
    <w:p w:rsidR="008D39CA" w:rsidRPr="00BD5FAE" w:rsidRDefault="008D39CA" w:rsidP="00BE36E9">
      <w:pPr>
        <w:pStyle w:val="FootnoteText"/>
        <w:ind w:firstLine="720"/>
        <w:jc w:val="both"/>
        <w:rPr>
          <w:rFonts w:asciiTheme="majorBidi" w:hAnsiTheme="majorBidi" w:cstheme="majorBidi"/>
          <w:lang w:val="en-MY"/>
        </w:rPr>
      </w:pPr>
      <w:r w:rsidRPr="00BD5FAE">
        <w:rPr>
          <w:rStyle w:val="FootnoteReference"/>
          <w:rFonts w:asciiTheme="majorBidi" w:hAnsiTheme="majorBidi" w:cstheme="majorBidi"/>
        </w:rPr>
        <w:footnoteRef/>
      </w:r>
      <w:r w:rsidRPr="00BD5FAE">
        <w:rPr>
          <w:rFonts w:asciiTheme="majorBidi" w:hAnsiTheme="majorBidi" w:cstheme="majorBidi"/>
        </w:rPr>
        <w:t xml:space="preserve">Ahmad Musthafa Al-Maraghi, </w:t>
      </w:r>
      <w:r w:rsidRPr="00BD5FAE">
        <w:rPr>
          <w:rFonts w:asciiTheme="majorBidi" w:hAnsiTheme="majorBidi" w:cstheme="majorBidi"/>
          <w:i/>
          <w:iCs/>
        </w:rPr>
        <w:t xml:space="preserve">Tafsir Al-Maraghi, </w:t>
      </w:r>
      <w:r w:rsidRPr="00BD5FAE">
        <w:rPr>
          <w:rFonts w:asciiTheme="majorBidi" w:hAnsiTheme="majorBidi" w:cstheme="majorBidi"/>
        </w:rPr>
        <w:t>terj. Tafsir Al-Maraghi, Bahrun Abu</w:t>
      </w:r>
      <w:r>
        <w:rPr>
          <w:rFonts w:asciiTheme="majorBidi" w:hAnsiTheme="majorBidi" w:cstheme="majorBidi"/>
        </w:rPr>
        <w:t xml:space="preserve"> </w:t>
      </w:r>
      <w:r w:rsidRPr="00BD5FAE">
        <w:rPr>
          <w:rFonts w:asciiTheme="majorBidi" w:hAnsiTheme="majorBidi" w:cstheme="majorBidi"/>
        </w:rPr>
        <w:t>bakar, dkk, (Semarang: Karya Toha Putra Semarang, 1993) hlm. 287-288</w:t>
      </w:r>
    </w:p>
  </w:footnote>
  <w:footnote w:id="14">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Kementrian Agama RI, h. 97.</w:t>
      </w:r>
    </w:p>
  </w:footnote>
  <w:footnote w:id="15">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i/>
          <w:iCs/>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M. Qurais Shihab,  h. 308-309.</w:t>
      </w:r>
    </w:p>
  </w:footnote>
  <w:footnote w:id="16">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sz w:val="20"/>
          <w:szCs w:val="20"/>
        </w:rPr>
        <w:t xml:space="preserve"> Abudin Nata, </w:t>
      </w:r>
      <w:r w:rsidRPr="00286888">
        <w:rPr>
          <w:rFonts w:asciiTheme="majorBidi" w:hAnsiTheme="majorBidi" w:cstheme="majorBidi"/>
          <w:i/>
          <w:iCs/>
          <w:sz w:val="20"/>
          <w:szCs w:val="20"/>
        </w:rPr>
        <w:t xml:space="preserve">Tafsir Ayat-Ayat Tarbawi, </w:t>
      </w:r>
      <w:r w:rsidRPr="00286888">
        <w:rPr>
          <w:rFonts w:asciiTheme="majorBidi" w:hAnsiTheme="majorBidi" w:cstheme="majorBidi"/>
          <w:sz w:val="20"/>
          <w:szCs w:val="20"/>
        </w:rPr>
        <w:t>( Jakarta: Raja Grafindo Persada, 2002 ),h. 133.</w:t>
      </w:r>
    </w:p>
  </w:footnote>
  <w:footnote w:id="17">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sz w:val="20"/>
          <w:szCs w:val="20"/>
        </w:rPr>
        <w:t xml:space="preserve"> Abdul Malik Abdul Karim Abdullah, </w:t>
      </w:r>
      <w:r w:rsidRPr="00286888">
        <w:rPr>
          <w:rFonts w:asciiTheme="majorBidi" w:hAnsiTheme="majorBidi" w:cstheme="majorBidi"/>
          <w:i/>
          <w:iCs/>
          <w:sz w:val="20"/>
          <w:szCs w:val="20"/>
        </w:rPr>
        <w:t xml:space="preserve">Tafsir Al-Azhar </w:t>
      </w:r>
      <w:r w:rsidRPr="00286888">
        <w:rPr>
          <w:rFonts w:asciiTheme="majorBidi" w:hAnsiTheme="majorBidi" w:cstheme="majorBidi"/>
          <w:sz w:val="20"/>
          <w:szCs w:val="20"/>
        </w:rPr>
        <w:t>Jilid II ( Singapura: Pustaka Nasional, 1999), h.1033.</w:t>
      </w:r>
    </w:p>
  </w:footnote>
  <w:footnote w:id="18">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Pr="00286888">
        <w:rPr>
          <w:rFonts w:asciiTheme="majorBidi" w:hAnsiTheme="majorBidi" w:cstheme="majorBidi"/>
          <w:i/>
          <w:iCs/>
        </w:rPr>
        <w:t>Op. Cit.</w:t>
      </w:r>
      <w:r w:rsidRPr="00286888">
        <w:rPr>
          <w:rFonts w:asciiTheme="majorBidi" w:hAnsiTheme="majorBidi" w:cstheme="majorBidi"/>
        </w:rPr>
        <w:t>Quraish Shihab, h. 307.</w:t>
      </w:r>
    </w:p>
  </w:footnote>
  <w:footnote w:id="19">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Pr="00286888">
        <w:rPr>
          <w:rFonts w:asciiTheme="majorBidi" w:hAnsiTheme="majorBidi" w:cstheme="majorBidi"/>
          <w:i/>
          <w:iCs/>
        </w:rPr>
        <w:t>Op. Cit.</w:t>
      </w:r>
      <w:r w:rsidR="00B92652">
        <w:rPr>
          <w:rFonts w:asciiTheme="majorBidi" w:hAnsiTheme="majorBidi" w:cstheme="majorBidi"/>
        </w:rPr>
        <w:t xml:space="preserve">Tafsir Kementerian Agama RI, </w:t>
      </w:r>
      <w:r w:rsidRPr="00286888">
        <w:rPr>
          <w:rFonts w:asciiTheme="majorBidi" w:hAnsiTheme="majorBidi" w:cstheme="majorBidi"/>
        </w:rPr>
        <w:t>h. 96-97.</w:t>
      </w:r>
    </w:p>
  </w:footnote>
  <w:footnote w:id="20">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Pr="00286888">
        <w:rPr>
          <w:rFonts w:asciiTheme="majorBidi" w:hAnsiTheme="majorBidi" w:cstheme="majorBidi"/>
        </w:rPr>
        <w:t xml:space="preserve"> Ahmad Mustafa Al-Maraghi, </w:t>
      </w:r>
      <w:r w:rsidRPr="00286888">
        <w:rPr>
          <w:rFonts w:asciiTheme="majorBidi" w:hAnsiTheme="majorBidi" w:cstheme="majorBidi"/>
          <w:i/>
          <w:iCs/>
        </w:rPr>
        <w:t>Terjemah Tafsir Al-Maraghi Juz 4</w:t>
      </w:r>
      <w:r w:rsidRPr="00286888">
        <w:rPr>
          <w:rFonts w:asciiTheme="majorBidi" w:hAnsiTheme="majorBidi" w:cstheme="majorBidi"/>
        </w:rPr>
        <w:t xml:space="preserve"> (Semarang: Karya Toha Putra, 1993), ), jilid. 4, h. 288.</w:t>
      </w:r>
    </w:p>
  </w:footnote>
  <w:footnote w:id="21">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Pr>
          <w:rFonts w:asciiTheme="majorBidi" w:hAnsiTheme="majorBidi" w:cstheme="majorBidi"/>
          <w:i/>
          <w:iCs/>
        </w:rPr>
        <w:t>Ibi</w:t>
      </w:r>
      <w:r>
        <w:rPr>
          <w:rFonts w:asciiTheme="majorBidi" w:hAnsiTheme="majorBidi" w:cstheme="majorBidi"/>
          <w:i/>
          <w:iCs/>
          <w:lang w:val="en-US"/>
        </w:rPr>
        <w:t>d.</w:t>
      </w:r>
      <w:r w:rsidRPr="00286888">
        <w:rPr>
          <w:rFonts w:asciiTheme="majorBidi" w:hAnsiTheme="majorBidi" w:cstheme="majorBidi"/>
        </w:rPr>
        <w:t>,  h. 125.</w:t>
      </w:r>
    </w:p>
  </w:footnote>
  <w:footnote w:id="22">
    <w:p w:rsidR="008D39CA" w:rsidRPr="00286888" w:rsidRDefault="008D39CA" w:rsidP="00286888">
      <w:pPr>
        <w:pStyle w:val="FootnoteText"/>
        <w:spacing w:after="120"/>
        <w:ind w:firstLine="720"/>
        <w:rPr>
          <w:rFonts w:asciiTheme="majorBidi" w:hAnsiTheme="majorBidi" w:cstheme="majorBidi"/>
          <w:i/>
          <w:iCs/>
        </w:rPr>
      </w:pPr>
      <w:r w:rsidRPr="00286888">
        <w:rPr>
          <w:rStyle w:val="FootnoteReference"/>
          <w:rFonts w:asciiTheme="majorBidi" w:hAnsiTheme="majorBidi" w:cstheme="majorBidi"/>
        </w:rPr>
        <w:footnoteRef/>
      </w:r>
      <w:r w:rsidR="00DE1F53">
        <w:rPr>
          <w:rFonts w:asciiTheme="majorBidi" w:hAnsiTheme="majorBidi" w:cstheme="majorBidi"/>
          <w:i/>
          <w:iCs/>
          <w:lang w:val="en-US"/>
        </w:rPr>
        <w:t xml:space="preserve"> </w:t>
      </w:r>
      <w:r w:rsidRPr="00286888">
        <w:rPr>
          <w:rFonts w:asciiTheme="majorBidi" w:hAnsiTheme="majorBidi" w:cstheme="majorBidi"/>
          <w:i/>
          <w:iCs/>
        </w:rPr>
        <w:t>Ibid.</w:t>
      </w:r>
      <w:r>
        <w:rPr>
          <w:rFonts w:asciiTheme="majorBidi" w:hAnsiTheme="majorBidi" w:cstheme="majorBidi"/>
          <w:i/>
          <w:iCs/>
          <w:lang w:val="en-US"/>
        </w:rPr>
        <w:t>,</w:t>
      </w:r>
      <w:r>
        <w:rPr>
          <w:rFonts w:asciiTheme="majorBidi" w:hAnsiTheme="majorBidi" w:cstheme="majorBidi"/>
          <w:lang w:val="en-US"/>
        </w:rPr>
        <w:t>h.</w:t>
      </w:r>
      <w:r w:rsidRPr="00286888">
        <w:rPr>
          <w:rFonts w:asciiTheme="majorBidi" w:hAnsiTheme="majorBidi" w:cstheme="majorBidi"/>
        </w:rPr>
        <w:t xml:space="preserve"> 291.</w:t>
      </w:r>
    </w:p>
  </w:footnote>
  <w:footnote w:id="23">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Pr="00286888">
        <w:rPr>
          <w:rFonts w:asciiTheme="majorBidi" w:hAnsiTheme="majorBidi" w:cstheme="majorBidi"/>
        </w:rPr>
        <w:t xml:space="preserve"> Jalaluddin Al- Mahalli As Suyuthi, </w:t>
      </w:r>
      <w:r w:rsidRPr="00286888">
        <w:rPr>
          <w:rFonts w:asciiTheme="majorBidi" w:hAnsiTheme="majorBidi" w:cstheme="majorBidi"/>
          <w:i/>
          <w:iCs/>
        </w:rPr>
        <w:t xml:space="preserve">Tafsir Jalalain, Lengkap dan Disertai Asbabun Nuzul, </w:t>
      </w:r>
      <w:r w:rsidRPr="00286888">
        <w:rPr>
          <w:rFonts w:asciiTheme="majorBidi" w:hAnsiTheme="majorBidi" w:cstheme="majorBidi"/>
        </w:rPr>
        <w:t xml:space="preserve">(Jakarta Timur: Pustaka Al-Kausar, 2017), h.75. </w:t>
      </w:r>
    </w:p>
  </w:footnote>
  <w:footnote w:id="24">
    <w:p w:rsidR="008D39CA" w:rsidRPr="001C1020" w:rsidRDefault="008D39CA" w:rsidP="001C1020">
      <w:pPr>
        <w:pStyle w:val="FootnoteText"/>
        <w:ind w:firstLine="720"/>
        <w:rPr>
          <w:rFonts w:asciiTheme="majorBidi" w:hAnsiTheme="majorBidi" w:cstheme="majorBidi"/>
        </w:rPr>
      </w:pPr>
      <w:r w:rsidRPr="001C1020">
        <w:rPr>
          <w:rStyle w:val="FootnoteReference"/>
          <w:rFonts w:asciiTheme="majorBidi" w:hAnsiTheme="majorBidi" w:cstheme="majorBidi"/>
        </w:rPr>
        <w:footnoteRef/>
      </w:r>
      <w:r w:rsidRPr="001C1020">
        <w:rPr>
          <w:rFonts w:asciiTheme="majorBidi" w:hAnsiTheme="majorBidi" w:cstheme="majorBidi"/>
          <w:i/>
          <w:iCs/>
          <w:lang w:val="en-US"/>
        </w:rPr>
        <w:t>Ibid</w:t>
      </w:r>
      <w:r w:rsidRPr="001C1020">
        <w:rPr>
          <w:rFonts w:asciiTheme="majorBidi" w:hAnsiTheme="majorBidi" w:cstheme="majorBidi"/>
          <w:lang w:val="en-US"/>
        </w:rPr>
        <w:t>., h. 75</w:t>
      </w:r>
    </w:p>
  </w:footnote>
  <w:footnote w:id="25">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Pr="00286888">
        <w:rPr>
          <w:rFonts w:asciiTheme="majorBidi" w:hAnsiTheme="majorBidi" w:cstheme="majorBidi"/>
        </w:rPr>
        <w:t xml:space="preserve"> Sayyid Quthb, </w:t>
      </w:r>
      <w:r w:rsidRPr="00286888">
        <w:rPr>
          <w:rFonts w:asciiTheme="majorBidi" w:hAnsiTheme="majorBidi" w:cstheme="majorBidi"/>
          <w:i/>
          <w:iCs/>
        </w:rPr>
        <w:t>Tafsir Fidzilalil Qur’an</w:t>
      </w:r>
      <w:r w:rsidRPr="00286888">
        <w:rPr>
          <w:rFonts w:asciiTheme="majorBidi" w:hAnsiTheme="majorBidi" w:cstheme="majorBidi"/>
        </w:rPr>
        <w:t>, (Jakarta: Gema Insani, 2008), h.245.</w:t>
      </w:r>
    </w:p>
  </w:footnote>
  <w:footnote w:id="26">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sz w:val="20"/>
          <w:szCs w:val="20"/>
        </w:rPr>
        <w:t xml:space="preserve"> Abi Fada‟ Al-Hafidz Ibnu Katsir Ad-dimasyqy, </w:t>
      </w:r>
      <w:r w:rsidRPr="00286888">
        <w:rPr>
          <w:rFonts w:asciiTheme="majorBidi" w:hAnsiTheme="majorBidi" w:cstheme="majorBidi"/>
          <w:i/>
          <w:iCs/>
          <w:sz w:val="20"/>
          <w:szCs w:val="20"/>
        </w:rPr>
        <w:t>Tafsir Ibnu Katsir</w:t>
      </w:r>
      <w:r w:rsidRPr="00286888">
        <w:rPr>
          <w:rFonts w:asciiTheme="majorBidi" w:hAnsiTheme="majorBidi" w:cstheme="majorBidi"/>
          <w:sz w:val="20"/>
          <w:szCs w:val="20"/>
        </w:rPr>
        <w:t>, Juz II, (Bairut; Darul Kutub Ilmiyah,2006), h. 126.</w:t>
      </w:r>
    </w:p>
  </w:footnote>
  <w:footnote w:id="27">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00DE1F53">
        <w:rPr>
          <w:rFonts w:asciiTheme="majorBidi" w:hAnsiTheme="majorBidi" w:cstheme="majorBidi"/>
          <w:i/>
          <w:iCs/>
          <w:sz w:val="20"/>
          <w:szCs w:val="20"/>
          <w:lang w:val="en-US"/>
        </w:rPr>
        <w:t xml:space="preserve"> </w:t>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 xml:space="preserve">Sayyid Quthb, </w:t>
      </w:r>
      <w:r w:rsidRPr="00286888">
        <w:rPr>
          <w:rFonts w:asciiTheme="majorBidi" w:hAnsiTheme="majorBidi" w:cstheme="majorBidi"/>
          <w:i/>
          <w:iCs/>
          <w:sz w:val="20"/>
          <w:szCs w:val="20"/>
        </w:rPr>
        <w:t>Tafsir</w:t>
      </w:r>
      <w:r w:rsidRPr="00286888">
        <w:rPr>
          <w:rFonts w:asciiTheme="majorBidi" w:hAnsiTheme="majorBidi" w:cstheme="majorBidi"/>
          <w:sz w:val="20"/>
          <w:szCs w:val="20"/>
        </w:rPr>
        <w:t>, h. 245- 246.</w:t>
      </w:r>
    </w:p>
  </w:footnote>
  <w:footnote w:id="28">
    <w:p w:rsidR="008D39CA" w:rsidRPr="0035611E" w:rsidRDefault="008D39CA" w:rsidP="0035611E">
      <w:pPr>
        <w:autoSpaceDE w:val="0"/>
        <w:autoSpaceDN w:val="0"/>
        <w:adjustRightInd w:val="0"/>
        <w:spacing w:after="120" w:line="240" w:lineRule="auto"/>
        <w:ind w:firstLine="720"/>
        <w:jc w:val="both"/>
        <w:rPr>
          <w:rFonts w:asciiTheme="majorBidi" w:hAnsiTheme="majorBidi" w:cstheme="majorBidi"/>
          <w:sz w:val="20"/>
          <w:szCs w:val="20"/>
        </w:rPr>
      </w:pPr>
      <w:r w:rsidRPr="0035611E">
        <w:rPr>
          <w:rStyle w:val="FootnoteReference"/>
          <w:rFonts w:asciiTheme="majorBidi" w:hAnsiTheme="majorBidi" w:cstheme="majorBidi"/>
          <w:sz w:val="20"/>
          <w:szCs w:val="20"/>
        </w:rPr>
        <w:footnoteRef/>
      </w:r>
      <w:r w:rsidRPr="0035611E">
        <w:rPr>
          <w:rFonts w:asciiTheme="majorBidi" w:hAnsiTheme="majorBidi" w:cstheme="majorBidi"/>
          <w:sz w:val="20"/>
          <w:szCs w:val="20"/>
        </w:rPr>
        <w:t xml:space="preserve"> A. Halim Hasan, dkk , </w:t>
      </w:r>
      <w:r w:rsidRPr="0035611E">
        <w:rPr>
          <w:rFonts w:asciiTheme="majorBidi" w:hAnsiTheme="majorBidi" w:cstheme="majorBidi"/>
          <w:i/>
          <w:iCs/>
          <w:sz w:val="20"/>
          <w:szCs w:val="20"/>
        </w:rPr>
        <w:t>Tafsir Al-Manar</w:t>
      </w:r>
      <w:r w:rsidRPr="0035611E">
        <w:rPr>
          <w:rFonts w:asciiTheme="majorBidi" w:hAnsiTheme="majorBidi" w:cstheme="majorBidi"/>
          <w:sz w:val="20"/>
          <w:szCs w:val="20"/>
        </w:rPr>
        <w:t>,Jilid IV, (Bairut; Darul Kutub Ilmiyah,2005), h.243.</w:t>
      </w:r>
    </w:p>
  </w:footnote>
  <w:footnote w:id="29">
    <w:p w:rsidR="008D39CA" w:rsidRPr="00DE1F53" w:rsidRDefault="008D39CA" w:rsidP="0035611E">
      <w:pPr>
        <w:pStyle w:val="FootnoteText"/>
        <w:ind w:firstLine="720"/>
        <w:jc w:val="both"/>
        <w:rPr>
          <w:lang w:val="en-US"/>
        </w:rPr>
      </w:pPr>
      <w:r w:rsidRPr="0035611E">
        <w:rPr>
          <w:rStyle w:val="FootnoteReference"/>
          <w:rFonts w:asciiTheme="majorBidi" w:hAnsiTheme="majorBidi" w:cstheme="majorBidi"/>
        </w:rPr>
        <w:footnoteRef/>
      </w:r>
      <w:r w:rsidRPr="0035611E">
        <w:rPr>
          <w:rFonts w:asciiTheme="majorBidi" w:hAnsiTheme="majorBidi" w:cstheme="majorBidi"/>
        </w:rPr>
        <w:t>Abdul Malik Abdul Karim Abdullah, Tafsir Al-Azhar Jilid II</w:t>
      </w:r>
      <w:r>
        <w:rPr>
          <w:rFonts w:asciiTheme="majorBidi" w:hAnsiTheme="majorBidi" w:cstheme="majorBidi"/>
        </w:rPr>
        <w:t xml:space="preserve"> (Singapura:Pustaka Nasional,1999), h</w:t>
      </w:r>
      <w:r w:rsidRPr="0035611E">
        <w:rPr>
          <w:rFonts w:asciiTheme="majorBidi" w:hAnsiTheme="majorBidi" w:cstheme="majorBidi"/>
        </w:rPr>
        <w:t>.1033-1034</w:t>
      </w:r>
      <w:r w:rsidR="00DE1F53">
        <w:rPr>
          <w:rFonts w:asciiTheme="majorBidi" w:hAnsiTheme="majorBidi" w:cstheme="majorBidi"/>
          <w:lang w:val="en-US"/>
        </w:rPr>
        <w:t>.</w:t>
      </w:r>
    </w:p>
  </w:footnote>
  <w:footnote w:id="30">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Abi Fada‟ Al-Hafidz Ibnu Katsir Ad-dimasyqy, h. 126.</w:t>
      </w:r>
    </w:p>
  </w:footnote>
  <w:footnote w:id="31">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00DE1F53">
        <w:rPr>
          <w:rFonts w:asciiTheme="majorBidi" w:hAnsiTheme="majorBidi" w:cstheme="majorBidi"/>
          <w:i/>
          <w:iCs/>
          <w:lang w:val="en-US"/>
        </w:rPr>
        <w:t xml:space="preserve"> </w:t>
      </w:r>
      <w:r w:rsidRPr="00286888">
        <w:rPr>
          <w:rFonts w:asciiTheme="majorBidi" w:hAnsiTheme="majorBidi" w:cstheme="majorBidi"/>
          <w:i/>
          <w:iCs/>
        </w:rPr>
        <w:t xml:space="preserve">Op.Cit. </w:t>
      </w:r>
      <w:r w:rsidRPr="00286888">
        <w:rPr>
          <w:rFonts w:asciiTheme="majorBidi" w:hAnsiTheme="majorBidi" w:cstheme="majorBidi"/>
        </w:rPr>
        <w:t>Sayyid Quthb, h.245.</w:t>
      </w:r>
    </w:p>
  </w:footnote>
  <w:footnote w:id="32">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sz w:val="20"/>
          <w:szCs w:val="20"/>
        </w:rPr>
        <w:t xml:space="preserve"> Ahmad Mushthafa Al- Maraghi, </w:t>
      </w:r>
      <w:r w:rsidRPr="00286888">
        <w:rPr>
          <w:rFonts w:asciiTheme="majorBidi" w:hAnsiTheme="majorBidi" w:cstheme="majorBidi"/>
          <w:i/>
          <w:iCs/>
          <w:sz w:val="20"/>
          <w:szCs w:val="20"/>
        </w:rPr>
        <w:t>Terjemahan Tafsir Al-Maraghi</w:t>
      </w:r>
      <w:r w:rsidRPr="00286888">
        <w:rPr>
          <w:rFonts w:asciiTheme="majorBidi" w:hAnsiTheme="majorBidi" w:cstheme="majorBidi"/>
          <w:sz w:val="20"/>
          <w:szCs w:val="20"/>
        </w:rPr>
        <w:t>, Jilid IV, (Semarang: PT Karya Thoha Putra, 1993), h.290.</w:t>
      </w:r>
    </w:p>
  </w:footnote>
  <w:footnote w:id="33">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Abi Fada‟ Al-Hafidz Ibnu Katsir Ad-dimasyqy, h. 126.</w:t>
      </w:r>
    </w:p>
  </w:footnote>
  <w:footnote w:id="34">
    <w:p w:rsidR="008D39CA" w:rsidRPr="00286888" w:rsidRDefault="008D39CA" w:rsidP="00286888">
      <w:pPr>
        <w:pStyle w:val="FootnoteText"/>
        <w:spacing w:after="120"/>
        <w:ind w:firstLine="720"/>
        <w:jc w:val="both"/>
        <w:rPr>
          <w:rFonts w:asciiTheme="majorBidi" w:hAnsiTheme="majorBidi" w:cstheme="majorBidi"/>
        </w:rPr>
      </w:pPr>
      <w:r w:rsidRPr="00286888">
        <w:rPr>
          <w:rStyle w:val="FootnoteReference"/>
          <w:rFonts w:asciiTheme="majorBidi" w:hAnsiTheme="majorBidi" w:cstheme="majorBidi"/>
        </w:rPr>
        <w:footnoteRef/>
      </w:r>
      <w:r w:rsidRPr="00286888">
        <w:rPr>
          <w:rFonts w:asciiTheme="majorBidi" w:hAnsiTheme="majorBidi" w:cstheme="majorBidi"/>
          <w:i/>
          <w:iCs/>
        </w:rPr>
        <w:t xml:space="preserve">Op.Cit. </w:t>
      </w:r>
      <w:r w:rsidRPr="00286888">
        <w:rPr>
          <w:rFonts w:asciiTheme="majorBidi" w:hAnsiTheme="majorBidi" w:cstheme="majorBidi"/>
        </w:rPr>
        <w:t>Sayyid Quthb, h. 247.</w:t>
      </w:r>
    </w:p>
  </w:footnote>
  <w:footnote w:id="35">
    <w:p w:rsidR="008D39CA" w:rsidRPr="00286888" w:rsidRDefault="008D39CA" w:rsidP="00286888">
      <w:pPr>
        <w:autoSpaceDE w:val="0"/>
        <w:autoSpaceDN w:val="0"/>
        <w:adjustRightInd w:val="0"/>
        <w:spacing w:after="120" w:line="240" w:lineRule="auto"/>
        <w:ind w:firstLine="720"/>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Sayyid Quthb, h. 246-247.</w:t>
      </w:r>
    </w:p>
  </w:footnote>
  <w:footnote w:id="36">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lang w:val="en-US"/>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Ahmad Mushthafa Al- Maraghi, 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292-293</w:t>
      </w:r>
      <w:r w:rsidRPr="00286888">
        <w:rPr>
          <w:rFonts w:asciiTheme="majorBidi" w:hAnsiTheme="majorBidi" w:cstheme="majorBidi"/>
          <w:sz w:val="20"/>
          <w:szCs w:val="20"/>
          <w:lang w:val="en-US"/>
        </w:rPr>
        <w:t>.</w:t>
      </w:r>
    </w:p>
  </w:footnote>
  <w:footnote w:id="37">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lang w:val="en-US"/>
        </w:rPr>
      </w:pPr>
      <w:r w:rsidRPr="00286888">
        <w:rPr>
          <w:rStyle w:val="FootnoteReference"/>
          <w:rFonts w:asciiTheme="majorBidi" w:hAnsiTheme="majorBidi" w:cstheme="majorBidi"/>
          <w:sz w:val="20"/>
          <w:szCs w:val="20"/>
        </w:rPr>
        <w:footnoteRef/>
      </w:r>
      <w:r w:rsidR="00DE1F53">
        <w:rPr>
          <w:rFonts w:asciiTheme="majorBidi" w:hAnsiTheme="majorBidi" w:cstheme="majorBidi"/>
          <w:i/>
          <w:iCs/>
          <w:sz w:val="20"/>
          <w:szCs w:val="20"/>
          <w:lang w:val="en-US"/>
        </w:rPr>
        <w:t xml:space="preserve"> </w:t>
      </w:r>
      <w:r w:rsidRPr="00286888">
        <w:rPr>
          <w:rFonts w:asciiTheme="majorBidi" w:hAnsiTheme="majorBidi" w:cstheme="majorBidi"/>
          <w:i/>
          <w:iCs/>
          <w:sz w:val="20"/>
          <w:szCs w:val="20"/>
        </w:rPr>
        <w:t>Ibid</w:t>
      </w:r>
      <w:r w:rsidRPr="00286888">
        <w:rPr>
          <w:rFonts w:asciiTheme="majorBidi" w:hAnsiTheme="majorBidi" w:cstheme="majorBidi"/>
          <w:sz w:val="20"/>
          <w:szCs w:val="20"/>
          <w:lang w:val="en-US"/>
        </w:rPr>
        <w:t>, h.</w:t>
      </w:r>
      <w:r w:rsidRPr="00286888">
        <w:rPr>
          <w:rFonts w:asciiTheme="majorBidi" w:hAnsiTheme="majorBidi" w:cstheme="majorBidi"/>
          <w:sz w:val="20"/>
          <w:szCs w:val="20"/>
        </w:rPr>
        <w:t xml:space="preserve"> 293-294</w:t>
      </w:r>
      <w:r w:rsidRPr="00286888">
        <w:rPr>
          <w:rFonts w:asciiTheme="majorBidi" w:hAnsiTheme="majorBidi" w:cstheme="majorBidi"/>
          <w:sz w:val="20"/>
          <w:szCs w:val="20"/>
          <w:lang w:val="en-US"/>
        </w:rPr>
        <w:t>.</w:t>
      </w:r>
    </w:p>
  </w:footnote>
  <w:footnote w:id="38">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i/>
          <w:iCs/>
          <w:sz w:val="20"/>
          <w:szCs w:val="20"/>
          <w:lang w:val="en-US"/>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M. Qurais Shihab, 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313</w:t>
      </w:r>
      <w:r w:rsidRPr="00286888">
        <w:rPr>
          <w:rFonts w:asciiTheme="majorBidi" w:hAnsiTheme="majorBidi" w:cstheme="majorBidi"/>
          <w:sz w:val="20"/>
          <w:szCs w:val="20"/>
          <w:lang w:val="en-US"/>
        </w:rPr>
        <w:t>.</w:t>
      </w:r>
    </w:p>
  </w:footnote>
  <w:footnote w:id="39">
    <w:p w:rsidR="008D39CA" w:rsidRPr="00286888" w:rsidRDefault="008D39CA" w:rsidP="00286888">
      <w:pPr>
        <w:pStyle w:val="FootnoteText"/>
        <w:spacing w:after="120"/>
        <w:ind w:firstLine="720"/>
        <w:rPr>
          <w:rFonts w:asciiTheme="majorBidi" w:hAnsiTheme="majorBidi" w:cstheme="majorBidi"/>
          <w:i/>
          <w:iCs/>
          <w:lang w:val="en-US"/>
        </w:rPr>
      </w:pPr>
      <w:r w:rsidRPr="00286888">
        <w:rPr>
          <w:rStyle w:val="FootnoteReference"/>
          <w:rFonts w:asciiTheme="majorBidi" w:hAnsiTheme="majorBidi" w:cstheme="majorBidi"/>
        </w:rPr>
        <w:footnoteRef/>
      </w:r>
      <w:r w:rsidRPr="00286888">
        <w:rPr>
          <w:rFonts w:asciiTheme="majorBidi" w:hAnsiTheme="majorBidi" w:cstheme="majorBidi"/>
          <w:i/>
          <w:iCs/>
          <w:lang w:val="en-US"/>
        </w:rPr>
        <w:t xml:space="preserve">Ibid. </w:t>
      </w:r>
      <w:r w:rsidRPr="00286888">
        <w:rPr>
          <w:rFonts w:asciiTheme="majorBidi" w:hAnsiTheme="majorBidi" w:cstheme="majorBidi"/>
          <w:lang w:val="en-US"/>
        </w:rPr>
        <w:t>h.</w:t>
      </w:r>
      <w:r w:rsidRPr="00286888">
        <w:rPr>
          <w:rFonts w:asciiTheme="majorBidi" w:hAnsiTheme="majorBidi" w:cstheme="majorBidi"/>
        </w:rPr>
        <w:t>314</w:t>
      </w:r>
      <w:r w:rsidRPr="00286888">
        <w:rPr>
          <w:rFonts w:asciiTheme="majorBidi" w:hAnsiTheme="majorBidi" w:cstheme="majorBidi"/>
          <w:lang w:val="en-US"/>
        </w:rPr>
        <w:t>.</w:t>
      </w:r>
    </w:p>
  </w:footnote>
  <w:footnote w:id="40">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lang w:val="en-US"/>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Ahmad Mushthafa Al- Maraghi, 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295</w:t>
      </w:r>
      <w:r w:rsidRPr="00286888">
        <w:rPr>
          <w:rFonts w:asciiTheme="majorBidi" w:hAnsiTheme="majorBidi" w:cstheme="majorBidi"/>
          <w:sz w:val="20"/>
          <w:szCs w:val="20"/>
          <w:lang w:val="en-US"/>
        </w:rPr>
        <w:t>.</w:t>
      </w:r>
    </w:p>
  </w:footnote>
  <w:footnote w:id="41">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lang w:val="en-US"/>
        </w:rPr>
      </w:pPr>
      <w:r w:rsidRPr="00286888">
        <w:rPr>
          <w:rStyle w:val="FootnoteReference"/>
          <w:rFonts w:asciiTheme="majorBidi" w:hAnsiTheme="majorBidi" w:cstheme="majorBidi"/>
          <w:sz w:val="20"/>
          <w:szCs w:val="20"/>
        </w:rPr>
        <w:footnoteRef/>
      </w:r>
      <w:r w:rsidRPr="00286888">
        <w:rPr>
          <w:rFonts w:asciiTheme="majorBidi" w:hAnsiTheme="majorBidi" w:cstheme="majorBidi"/>
          <w:sz w:val="20"/>
          <w:szCs w:val="20"/>
        </w:rPr>
        <w:t xml:space="preserve"> Teungku Muhammad Hasbi ash-Shiddieqy, </w:t>
      </w:r>
      <w:r w:rsidRPr="00286888">
        <w:rPr>
          <w:rFonts w:asciiTheme="majorBidi" w:hAnsiTheme="majorBidi" w:cstheme="majorBidi"/>
          <w:i/>
          <w:iCs/>
          <w:sz w:val="20"/>
          <w:szCs w:val="20"/>
        </w:rPr>
        <w:t>Tafsir Al-Qur'anul Majid An-Nur</w:t>
      </w:r>
      <w:r w:rsidRPr="00286888">
        <w:rPr>
          <w:rFonts w:asciiTheme="majorBidi" w:hAnsiTheme="majorBidi" w:cstheme="majorBidi"/>
          <w:sz w:val="20"/>
          <w:szCs w:val="20"/>
        </w:rPr>
        <w:t>,(Semarang; Pustaka Rizki Putra, 2000), 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763</w:t>
      </w:r>
      <w:r w:rsidRPr="00286888">
        <w:rPr>
          <w:rFonts w:asciiTheme="majorBidi" w:hAnsiTheme="majorBidi" w:cstheme="majorBidi"/>
          <w:sz w:val="20"/>
          <w:szCs w:val="20"/>
          <w:lang w:val="en-US"/>
        </w:rPr>
        <w:t>.</w:t>
      </w:r>
    </w:p>
  </w:footnote>
  <w:footnote w:id="42">
    <w:p w:rsidR="008D39CA" w:rsidRPr="00286888" w:rsidRDefault="008D39CA" w:rsidP="00286888">
      <w:pPr>
        <w:pStyle w:val="FootnoteText"/>
        <w:spacing w:after="120"/>
        <w:ind w:firstLine="720"/>
        <w:rPr>
          <w:rFonts w:asciiTheme="majorBidi" w:hAnsiTheme="majorBidi" w:cstheme="majorBidi"/>
          <w:lang w:val="en-US"/>
        </w:rPr>
      </w:pPr>
      <w:r w:rsidRPr="00286888">
        <w:rPr>
          <w:rStyle w:val="FootnoteReference"/>
          <w:rFonts w:asciiTheme="majorBidi" w:hAnsiTheme="majorBidi" w:cstheme="majorBidi"/>
        </w:rPr>
        <w:footnoteRef/>
      </w:r>
      <w:r w:rsidRPr="00286888">
        <w:rPr>
          <w:rFonts w:asciiTheme="majorBidi" w:hAnsiTheme="majorBidi" w:cstheme="majorBidi"/>
          <w:i/>
          <w:iCs/>
        </w:rPr>
        <w:t xml:space="preserve">Op.Cit. </w:t>
      </w:r>
      <w:r w:rsidRPr="00286888">
        <w:rPr>
          <w:rFonts w:asciiTheme="majorBidi" w:hAnsiTheme="majorBidi" w:cstheme="majorBidi"/>
        </w:rPr>
        <w:t>Sayyid Quthb, h.248</w:t>
      </w:r>
      <w:r w:rsidRPr="00286888">
        <w:rPr>
          <w:rFonts w:asciiTheme="majorBidi" w:hAnsiTheme="majorBidi" w:cstheme="majorBidi"/>
          <w:lang w:val="en-US"/>
        </w:rPr>
        <w:t>.</w:t>
      </w:r>
    </w:p>
  </w:footnote>
  <w:footnote w:id="43">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lang w:val="en-US"/>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Abi Fada‟ Al-Hafidz Ibnu Katsir Ad-dimasyqy,h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216</w:t>
      </w:r>
      <w:r w:rsidRPr="00286888">
        <w:rPr>
          <w:rFonts w:asciiTheme="majorBidi" w:hAnsiTheme="majorBidi" w:cstheme="majorBidi"/>
          <w:sz w:val="20"/>
          <w:szCs w:val="20"/>
          <w:lang w:val="en-US"/>
        </w:rPr>
        <w:t>.</w:t>
      </w:r>
    </w:p>
  </w:footnote>
  <w:footnote w:id="44">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i/>
          <w:iCs/>
          <w:sz w:val="20"/>
          <w:szCs w:val="20"/>
          <w:lang w:val="en-US"/>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 xml:space="preserve">M. Qurais Shihab, </w:t>
      </w:r>
      <w:r w:rsidRPr="00286888">
        <w:rPr>
          <w:rFonts w:asciiTheme="majorBidi" w:hAnsiTheme="majorBidi" w:cstheme="majorBidi"/>
          <w:sz w:val="20"/>
          <w:szCs w:val="20"/>
          <w:lang w:val="en-US"/>
        </w:rPr>
        <w:t>h.</w:t>
      </w:r>
      <w:r w:rsidRPr="00286888">
        <w:rPr>
          <w:rFonts w:asciiTheme="majorBidi" w:hAnsiTheme="majorBidi" w:cstheme="majorBidi"/>
          <w:sz w:val="20"/>
          <w:szCs w:val="20"/>
        </w:rPr>
        <w:t>316</w:t>
      </w:r>
      <w:r w:rsidRPr="00286888">
        <w:rPr>
          <w:rFonts w:asciiTheme="majorBidi" w:hAnsiTheme="majorBidi" w:cstheme="majorBidi"/>
          <w:sz w:val="20"/>
          <w:szCs w:val="20"/>
          <w:lang w:val="en-US"/>
        </w:rPr>
        <w:t>.</w:t>
      </w:r>
    </w:p>
  </w:footnote>
  <w:footnote w:id="45">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lang w:val="en-US"/>
        </w:rPr>
      </w:pPr>
      <w:r w:rsidRPr="00286888">
        <w:rPr>
          <w:rStyle w:val="FootnoteReference"/>
          <w:rFonts w:asciiTheme="majorBidi" w:hAnsiTheme="majorBidi" w:cstheme="majorBidi"/>
          <w:sz w:val="20"/>
          <w:szCs w:val="20"/>
        </w:rPr>
        <w:footnoteRef/>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Ahmad Mushthafa Al- Maraghi,h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296-297</w:t>
      </w:r>
      <w:r w:rsidRPr="00286888">
        <w:rPr>
          <w:rFonts w:asciiTheme="majorBidi" w:hAnsiTheme="majorBidi" w:cstheme="majorBidi"/>
          <w:sz w:val="20"/>
          <w:szCs w:val="20"/>
          <w:lang w:val="en-US"/>
        </w:rPr>
        <w:t>.</w:t>
      </w:r>
    </w:p>
  </w:footnote>
  <w:footnote w:id="46">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00DE1F53">
        <w:rPr>
          <w:rFonts w:asciiTheme="majorBidi" w:hAnsiTheme="majorBidi" w:cstheme="majorBidi"/>
          <w:i/>
          <w:iCs/>
          <w:sz w:val="20"/>
          <w:szCs w:val="20"/>
          <w:lang w:val="en-US"/>
        </w:rPr>
        <w:t xml:space="preserve"> </w:t>
      </w:r>
      <w:r w:rsidRPr="00286888">
        <w:rPr>
          <w:rFonts w:asciiTheme="majorBidi" w:hAnsiTheme="majorBidi" w:cstheme="majorBidi"/>
          <w:i/>
          <w:iCs/>
          <w:sz w:val="20"/>
          <w:szCs w:val="20"/>
        </w:rPr>
        <w:t>ibid</w:t>
      </w:r>
      <w:r w:rsidRPr="00286888">
        <w:rPr>
          <w:rFonts w:asciiTheme="majorBidi" w:hAnsiTheme="majorBidi" w:cstheme="majorBidi"/>
          <w:sz w:val="20"/>
          <w:szCs w:val="20"/>
        </w:rPr>
        <w:t>, h. 298.</w:t>
      </w:r>
    </w:p>
  </w:footnote>
  <w:footnote w:id="47">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rPr>
      </w:pPr>
      <w:r w:rsidRPr="00286888">
        <w:rPr>
          <w:rStyle w:val="FootnoteReference"/>
          <w:rFonts w:asciiTheme="majorBidi" w:hAnsiTheme="majorBidi" w:cstheme="majorBidi"/>
          <w:sz w:val="20"/>
          <w:szCs w:val="20"/>
        </w:rPr>
        <w:footnoteRef/>
      </w:r>
      <w:r w:rsidR="00DE1F53">
        <w:rPr>
          <w:rFonts w:asciiTheme="majorBidi" w:hAnsiTheme="majorBidi" w:cstheme="majorBidi"/>
          <w:i/>
          <w:iCs/>
          <w:sz w:val="20"/>
          <w:szCs w:val="20"/>
          <w:lang w:val="en-US"/>
        </w:rPr>
        <w:t xml:space="preserve"> </w:t>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Abi Fada‟ Al-Hafidz Ibnu Katsir Ad-dimasyqy, h. 217.</w:t>
      </w:r>
    </w:p>
  </w:footnote>
  <w:footnote w:id="48">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sz w:val="20"/>
          <w:szCs w:val="20"/>
          <w:lang w:val="en-US"/>
        </w:rPr>
      </w:pPr>
      <w:r w:rsidRPr="00286888">
        <w:rPr>
          <w:rStyle w:val="FootnoteReference"/>
          <w:rFonts w:asciiTheme="majorBidi" w:hAnsiTheme="majorBidi" w:cstheme="majorBidi"/>
          <w:sz w:val="20"/>
          <w:szCs w:val="20"/>
        </w:rPr>
        <w:footnoteRef/>
      </w:r>
      <w:r w:rsidR="00DE1F53">
        <w:rPr>
          <w:rFonts w:asciiTheme="majorBidi" w:hAnsiTheme="majorBidi" w:cstheme="majorBidi"/>
          <w:i/>
          <w:iCs/>
          <w:sz w:val="20"/>
          <w:szCs w:val="20"/>
          <w:lang w:val="en-US"/>
        </w:rPr>
        <w:t xml:space="preserve"> </w:t>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Ahmad Mushthafa Al- Maraghi, 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300</w:t>
      </w:r>
      <w:r w:rsidRPr="00286888">
        <w:rPr>
          <w:rFonts w:asciiTheme="majorBidi" w:hAnsiTheme="majorBidi" w:cstheme="majorBidi"/>
          <w:sz w:val="20"/>
          <w:szCs w:val="20"/>
          <w:lang w:val="en-US"/>
        </w:rPr>
        <w:t>.</w:t>
      </w:r>
    </w:p>
  </w:footnote>
  <w:footnote w:id="49">
    <w:p w:rsidR="008D39CA" w:rsidRPr="00286888" w:rsidRDefault="008D39CA" w:rsidP="00286888">
      <w:pPr>
        <w:autoSpaceDE w:val="0"/>
        <w:autoSpaceDN w:val="0"/>
        <w:adjustRightInd w:val="0"/>
        <w:spacing w:after="120" w:line="240" w:lineRule="auto"/>
        <w:ind w:firstLine="720"/>
        <w:jc w:val="both"/>
        <w:rPr>
          <w:rFonts w:asciiTheme="majorBidi" w:hAnsiTheme="majorBidi" w:cstheme="majorBidi"/>
          <w:i/>
          <w:iCs/>
          <w:sz w:val="20"/>
          <w:szCs w:val="20"/>
        </w:rPr>
      </w:pPr>
      <w:r w:rsidRPr="00286888">
        <w:rPr>
          <w:rStyle w:val="FootnoteReference"/>
          <w:rFonts w:asciiTheme="majorBidi" w:hAnsiTheme="majorBidi" w:cstheme="majorBidi"/>
          <w:sz w:val="20"/>
          <w:szCs w:val="20"/>
        </w:rPr>
        <w:footnoteRef/>
      </w:r>
      <w:r w:rsidR="00DE1F53">
        <w:rPr>
          <w:rFonts w:asciiTheme="majorBidi" w:hAnsiTheme="majorBidi" w:cstheme="majorBidi"/>
          <w:i/>
          <w:iCs/>
          <w:sz w:val="20"/>
          <w:szCs w:val="20"/>
          <w:lang w:val="en-US"/>
        </w:rPr>
        <w:t xml:space="preserve"> </w:t>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M. Qurais Shihab, h</w:t>
      </w:r>
      <w:r w:rsidRPr="00286888">
        <w:rPr>
          <w:rFonts w:asciiTheme="majorBidi" w:hAnsiTheme="majorBidi" w:cstheme="majorBidi"/>
          <w:sz w:val="20"/>
          <w:szCs w:val="20"/>
          <w:lang w:val="en-US"/>
        </w:rPr>
        <w:t>.</w:t>
      </w:r>
      <w:r w:rsidRPr="00286888">
        <w:rPr>
          <w:rFonts w:asciiTheme="majorBidi" w:hAnsiTheme="majorBidi" w:cstheme="majorBidi"/>
          <w:sz w:val="20"/>
          <w:szCs w:val="20"/>
        </w:rPr>
        <w:t xml:space="preserve"> 317</w:t>
      </w:r>
      <w:r w:rsidRPr="00286888">
        <w:rPr>
          <w:rFonts w:asciiTheme="majorBidi" w:hAnsiTheme="majorBidi" w:cstheme="majorBidi"/>
          <w:sz w:val="20"/>
          <w:szCs w:val="20"/>
          <w:lang w:val="en-US"/>
        </w:rPr>
        <w:t>.</w:t>
      </w:r>
      <w:r w:rsidRPr="00286888">
        <w:rPr>
          <w:rFonts w:asciiTheme="majorBidi" w:hAnsiTheme="majorBidi" w:cstheme="majorBidi"/>
          <w:sz w:val="20"/>
          <w:szCs w:val="20"/>
          <w:lang w:val="en-US"/>
        </w:rPr>
        <w:tab/>
      </w:r>
    </w:p>
  </w:footnote>
  <w:footnote w:id="50">
    <w:p w:rsidR="008D39CA" w:rsidRPr="00286888" w:rsidRDefault="008D39CA" w:rsidP="00286888">
      <w:pPr>
        <w:pStyle w:val="FootnoteText"/>
        <w:spacing w:after="120"/>
        <w:ind w:firstLine="720"/>
        <w:rPr>
          <w:rFonts w:asciiTheme="majorBidi" w:hAnsiTheme="majorBidi" w:cstheme="majorBidi"/>
          <w:i/>
          <w:iCs/>
          <w:lang w:val="en-US"/>
        </w:rPr>
      </w:pPr>
      <w:r w:rsidRPr="00286888">
        <w:rPr>
          <w:rStyle w:val="FootnoteReference"/>
          <w:rFonts w:asciiTheme="majorBidi" w:hAnsiTheme="majorBidi" w:cstheme="majorBidi"/>
        </w:rPr>
        <w:footnoteRef/>
      </w:r>
      <w:r w:rsidR="00DE1F53">
        <w:rPr>
          <w:rFonts w:asciiTheme="majorBidi" w:hAnsiTheme="majorBidi" w:cstheme="majorBidi"/>
          <w:i/>
          <w:iCs/>
          <w:lang w:val="en-US"/>
        </w:rPr>
        <w:t xml:space="preserve"> </w:t>
      </w:r>
      <w:r w:rsidRPr="00286888">
        <w:rPr>
          <w:rFonts w:asciiTheme="majorBidi" w:hAnsiTheme="majorBidi" w:cstheme="majorBidi"/>
          <w:i/>
          <w:iCs/>
          <w:lang w:val="en-US"/>
        </w:rPr>
        <w:t xml:space="preserve">Ibid. </w:t>
      </w:r>
      <w:r w:rsidRPr="00286888">
        <w:rPr>
          <w:rFonts w:asciiTheme="majorBidi" w:hAnsiTheme="majorBidi" w:cstheme="majorBidi"/>
          <w:lang w:val="en-US"/>
        </w:rPr>
        <w:t xml:space="preserve">h. </w:t>
      </w:r>
      <w:r w:rsidRPr="00286888">
        <w:rPr>
          <w:rFonts w:asciiTheme="majorBidi" w:hAnsiTheme="majorBidi" w:cstheme="majorBidi"/>
        </w:rPr>
        <w:t>133</w:t>
      </w:r>
      <w:r w:rsidRPr="00286888">
        <w:rPr>
          <w:rFonts w:asciiTheme="majorBidi" w:hAnsiTheme="majorBidi" w:cstheme="majorBidi"/>
          <w:lang w:val="en-US"/>
        </w:rPr>
        <w:t>.</w:t>
      </w:r>
    </w:p>
  </w:footnote>
  <w:footnote w:id="51">
    <w:p w:rsidR="008D39CA" w:rsidRPr="00383C73" w:rsidRDefault="008D39CA" w:rsidP="00286888">
      <w:pPr>
        <w:autoSpaceDE w:val="0"/>
        <w:autoSpaceDN w:val="0"/>
        <w:adjustRightInd w:val="0"/>
        <w:spacing w:after="120" w:line="240" w:lineRule="auto"/>
        <w:ind w:firstLine="720"/>
        <w:rPr>
          <w:rFonts w:ascii="Times New Roman" w:hAnsi="Times New Roman" w:cs="Times New Roman"/>
          <w:sz w:val="20"/>
          <w:szCs w:val="20"/>
          <w:lang w:val="en-US"/>
        </w:rPr>
      </w:pPr>
      <w:r w:rsidRPr="00286888">
        <w:rPr>
          <w:rStyle w:val="FootnoteReference"/>
          <w:rFonts w:asciiTheme="majorBidi" w:hAnsiTheme="majorBidi" w:cstheme="majorBidi"/>
          <w:sz w:val="20"/>
          <w:szCs w:val="20"/>
        </w:rPr>
        <w:footnoteRef/>
      </w:r>
      <w:r w:rsidR="00DE1F53">
        <w:rPr>
          <w:rFonts w:asciiTheme="majorBidi" w:hAnsiTheme="majorBidi" w:cstheme="majorBidi"/>
          <w:i/>
          <w:iCs/>
          <w:sz w:val="20"/>
          <w:szCs w:val="20"/>
          <w:lang w:val="en-US"/>
        </w:rPr>
        <w:t xml:space="preserve"> </w:t>
      </w:r>
      <w:r w:rsidRPr="00286888">
        <w:rPr>
          <w:rFonts w:asciiTheme="majorBidi" w:hAnsiTheme="majorBidi" w:cstheme="majorBidi"/>
          <w:i/>
          <w:iCs/>
          <w:sz w:val="20"/>
          <w:szCs w:val="20"/>
        </w:rPr>
        <w:t xml:space="preserve">Op.Cit. </w:t>
      </w:r>
      <w:r w:rsidRPr="00286888">
        <w:rPr>
          <w:rFonts w:asciiTheme="majorBidi" w:hAnsiTheme="majorBidi" w:cstheme="majorBidi"/>
          <w:sz w:val="20"/>
          <w:szCs w:val="20"/>
        </w:rPr>
        <w:t>Abu</w:t>
      </w:r>
      <w:r>
        <w:rPr>
          <w:rFonts w:ascii="Times New Roman" w:hAnsi="Times New Roman" w:cs="Times New Roman"/>
          <w:sz w:val="20"/>
          <w:szCs w:val="20"/>
        </w:rPr>
        <w:t>din Nata, h</w:t>
      </w:r>
      <w:r>
        <w:rPr>
          <w:rFonts w:ascii="Times New Roman" w:hAnsi="Times New Roman" w:cs="Times New Roman"/>
          <w:sz w:val="20"/>
          <w:szCs w:val="20"/>
          <w:lang w:val="en-US"/>
        </w:rPr>
        <w:t>.</w:t>
      </w:r>
      <w:r>
        <w:rPr>
          <w:rFonts w:ascii="Times New Roman" w:hAnsi="Times New Roman" w:cs="Times New Roman"/>
          <w:sz w:val="20"/>
          <w:szCs w:val="20"/>
        </w:rPr>
        <w:t xml:space="preserve"> 136</w:t>
      </w:r>
      <w:r>
        <w:rPr>
          <w:rFonts w:ascii="Times New Roman" w:hAnsi="Times New Roman" w:cs="Times New Roman"/>
          <w:sz w:val="20"/>
          <w:szCs w:val="20"/>
          <w:lang w:val="en-US"/>
        </w:rPr>
        <w:t>.</w:t>
      </w:r>
    </w:p>
  </w:footnote>
  <w:footnote w:id="52">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Ahmad Warson al-Munawir, </w:t>
      </w:r>
      <w:r w:rsidRPr="00AD1B17">
        <w:rPr>
          <w:rFonts w:asciiTheme="majorBidi" w:hAnsiTheme="majorBidi" w:cstheme="majorBidi"/>
          <w:i/>
          <w:iCs/>
          <w:sz w:val="20"/>
          <w:szCs w:val="20"/>
        </w:rPr>
        <w:t>Al-Munawir Kamus Bahasa Arab Indonesia</w:t>
      </w:r>
      <w:r w:rsidRPr="00AD1B17">
        <w:rPr>
          <w:rFonts w:asciiTheme="majorBidi" w:hAnsiTheme="majorBidi" w:cstheme="majorBidi"/>
          <w:sz w:val="20"/>
          <w:szCs w:val="20"/>
        </w:rPr>
        <w:t>, (Yogyakarta: Pondok Pesantren Krapyak, 1984), h.49.</w:t>
      </w:r>
    </w:p>
  </w:footnote>
  <w:footnote w:id="53">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i/>
          <w:iCs/>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M. Dawam Rahardjo,</w:t>
      </w:r>
      <w:r w:rsidRPr="00AD1B17">
        <w:rPr>
          <w:rFonts w:asciiTheme="majorBidi" w:hAnsiTheme="majorBidi" w:cstheme="majorBidi"/>
          <w:i/>
          <w:iCs/>
          <w:sz w:val="20"/>
          <w:szCs w:val="20"/>
        </w:rPr>
        <w:t xml:space="preserve">Ensiklopedi Al-Qur’an, Tafsir Sosial Berdasarkan Konsep-Konsep Kunci </w:t>
      </w:r>
      <w:r w:rsidRPr="00AD1B17">
        <w:rPr>
          <w:rFonts w:asciiTheme="majorBidi" w:hAnsiTheme="majorBidi" w:cstheme="majorBidi"/>
          <w:sz w:val="20"/>
          <w:szCs w:val="20"/>
        </w:rPr>
        <w:t>(Jakarta: Paramadina, 2002),</w:t>
      </w:r>
      <w:r>
        <w:rPr>
          <w:rFonts w:asciiTheme="majorBidi" w:hAnsiTheme="majorBidi" w:cstheme="majorBidi"/>
          <w:sz w:val="20"/>
          <w:szCs w:val="20"/>
          <w:lang w:val="en-US"/>
        </w:rPr>
        <w:t xml:space="preserve"> </w:t>
      </w:r>
      <w:r w:rsidRPr="00AD1B17">
        <w:rPr>
          <w:rFonts w:asciiTheme="majorBidi" w:hAnsiTheme="majorBidi" w:cstheme="majorBidi"/>
          <w:sz w:val="20"/>
          <w:szCs w:val="20"/>
        </w:rPr>
        <w:t>h.557.</w:t>
      </w:r>
    </w:p>
  </w:footnote>
  <w:footnote w:id="54">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Ahmad Warson al-Munawir, </w:t>
      </w:r>
      <w:r w:rsidRPr="00AD1B17">
        <w:rPr>
          <w:rFonts w:asciiTheme="majorBidi" w:hAnsiTheme="majorBidi" w:cstheme="majorBidi"/>
          <w:i/>
          <w:iCs/>
          <w:sz w:val="20"/>
          <w:szCs w:val="20"/>
        </w:rPr>
        <w:t>Al-Munawir Kamus Bahasa Arab Indonesia</w:t>
      </w:r>
      <w:r w:rsidRPr="00AD1B17">
        <w:rPr>
          <w:rFonts w:asciiTheme="majorBidi" w:hAnsiTheme="majorBidi" w:cstheme="majorBidi"/>
          <w:sz w:val="20"/>
          <w:szCs w:val="20"/>
        </w:rPr>
        <w:t xml:space="preserve">, (Yogyakarta: Pondok Pesantren Krapyak, 1984), h.957. </w:t>
      </w:r>
    </w:p>
  </w:footnote>
  <w:footnote w:id="55">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Moh. Saifullah Al-Aziz, </w:t>
      </w:r>
      <w:r w:rsidRPr="00AD1B17">
        <w:rPr>
          <w:rFonts w:asciiTheme="majorBidi" w:hAnsiTheme="majorBidi" w:cstheme="majorBidi"/>
          <w:i/>
          <w:iCs/>
          <w:sz w:val="20"/>
          <w:szCs w:val="20"/>
        </w:rPr>
        <w:t>Cahaya Penerang Hati</w:t>
      </w:r>
      <w:r w:rsidRPr="00AD1B17">
        <w:rPr>
          <w:rFonts w:asciiTheme="majorBidi" w:hAnsiTheme="majorBidi" w:cstheme="majorBidi"/>
          <w:sz w:val="20"/>
          <w:szCs w:val="20"/>
        </w:rPr>
        <w:t>, (Surabaya: Terbit Terang, 2004), h,</w:t>
      </w:r>
      <w:r>
        <w:rPr>
          <w:rFonts w:asciiTheme="majorBidi" w:hAnsiTheme="majorBidi" w:cstheme="majorBidi"/>
          <w:sz w:val="20"/>
          <w:szCs w:val="20"/>
          <w:lang w:val="en-US"/>
        </w:rPr>
        <w:t xml:space="preserve"> </w:t>
      </w:r>
      <w:r w:rsidRPr="00AD1B17">
        <w:rPr>
          <w:rFonts w:asciiTheme="majorBidi" w:hAnsiTheme="majorBidi" w:cstheme="majorBidi"/>
          <w:sz w:val="20"/>
          <w:szCs w:val="20"/>
        </w:rPr>
        <w:t>32.</w:t>
      </w:r>
    </w:p>
  </w:footnote>
  <w:footnote w:id="56">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Nuryani Rusman, Pandangan Biologi Terhadap Proses Berpikir dan Implikasinya Dalam Pendidikan Sains. (Bandung, UPI, 2002), h. 10.</w:t>
      </w:r>
    </w:p>
  </w:footnote>
  <w:footnote w:id="57">
    <w:p w:rsidR="00833B95" w:rsidRPr="00AD1B17" w:rsidRDefault="00833B95" w:rsidP="00833B95">
      <w:pPr>
        <w:autoSpaceDE w:val="0"/>
        <w:autoSpaceDN w:val="0"/>
        <w:adjustRightInd w:val="0"/>
        <w:spacing w:after="120" w:line="240" w:lineRule="auto"/>
        <w:ind w:firstLine="709"/>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Fakhrur Razi, Tafsir Kabir,Jilid III, (Bairut, Dar at-Turat al-Araby, 2008), h. 147.</w:t>
      </w:r>
    </w:p>
  </w:footnote>
  <w:footnote w:id="58">
    <w:p w:rsidR="00833B95" w:rsidRPr="00AD1B17" w:rsidRDefault="00833B95" w:rsidP="00833B95">
      <w:pPr>
        <w:pStyle w:val="FootnoteText"/>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Ahmad Zaini Dahlan, Kamus Al-Qur’an Penjelas Lengkap Makna Kosakata Asing (Gharib) Dalam Al-Qur’an, (Depok- Jawa Barat: Pustaka Khazanah Fawa’id, 2017), h. 395.</w:t>
      </w:r>
    </w:p>
  </w:footnote>
  <w:footnote w:id="59">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Abi Fada’ Al-Hafidz Ibnu Katsir Ad-dimasyqy, </w:t>
      </w:r>
      <w:r w:rsidRPr="00AD1B17">
        <w:rPr>
          <w:rFonts w:asciiTheme="majorBidi" w:hAnsiTheme="majorBidi" w:cstheme="majorBidi"/>
          <w:i/>
          <w:iCs/>
          <w:sz w:val="20"/>
          <w:szCs w:val="20"/>
        </w:rPr>
        <w:t>Tafsir Ibnu Katsir</w:t>
      </w:r>
      <w:r w:rsidRPr="00AD1B17">
        <w:rPr>
          <w:rFonts w:asciiTheme="majorBidi" w:hAnsiTheme="majorBidi" w:cstheme="majorBidi"/>
          <w:sz w:val="20"/>
          <w:szCs w:val="20"/>
        </w:rPr>
        <w:t>, Juz 1,(Bairut; Darul</w:t>
      </w:r>
    </w:p>
    <w:p w:rsidR="00833B95" w:rsidRPr="00AD1B17" w:rsidRDefault="00833B95" w:rsidP="00833B95">
      <w:pPr>
        <w:pStyle w:val="FootnoteText"/>
        <w:spacing w:after="120"/>
        <w:ind w:firstLine="709"/>
        <w:jc w:val="both"/>
        <w:rPr>
          <w:rFonts w:asciiTheme="majorBidi" w:hAnsiTheme="majorBidi" w:cstheme="majorBidi"/>
        </w:rPr>
      </w:pPr>
      <w:r w:rsidRPr="00AD1B17">
        <w:rPr>
          <w:rFonts w:asciiTheme="majorBidi" w:hAnsiTheme="majorBidi" w:cstheme="majorBidi"/>
        </w:rPr>
        <w:t>Kutub Ilmiyah,1994), h 403.</w:t>
      </w:r>
    </w:p>
  </w:footnote>
  <w:footnote w:id="60">
    <w:p w:rsidR="00833B95" w:rsidRPr="00AD1B17" w:rsidRDefault="00833B95" w:rsidP="00833B95">
      <w:pPr>
        <w:pStyle w:val="FootnoteText"/>
        <w:spacing w:after="120"/>
        <w:ind w:firstLine="709"/>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AM. Saefuddin,</w:t>
      </w:r>
      <w:r w:rsidRPr="00AD1B17">
        <w:rPr>
          <w:rFonts w:asciiTheme="majorBidi" w:hAnsiTheme="majorBidi" w:cstheme="majorBidi"/>
          <w:lang w:val="en-US"/>
        </w:rPr>
        <w:t xml:space="preserve"> </w:t>
      </w:r>
      <w:r w:rsidRPr="00AD1B17">
        <w:rPr>
          <w:rFonts w:asciiTheme="majorBidi" w:hAnsiTheme="majorBidi" w:cstheme="majorBidi"/>
        </w:rPr>
        <w:t xml:space="preserve"> </w:t>
      </w:r>
      <w:r w:rsidRPr="00AD1B17">
        <w:rPr>
          <w:rFonts w:asciiTheme="majorBidi" w:hAnsiTheme="majorBidi" w:cstheme="majorBidi"/>
          <w:i/>
          <w:iCs/>
        </w:rPr>
        <w:t xml:space="preserve">Desekularisasi Pemikiran Landasan Islamiah, </w:t>
      </w:r>
      <w:r w:rsidRPr="00AD1B17">
        <w:rPr>
          <w:rFonts w:asciiTheme="majorBidi" w:hAnsiTheme="majorBidi" w:cstheme="majorBidi"/>
        </w:rPr>
        <w:t>(Bandung : Mizan, 1987), h.34.</w:t>
      </w:r>
    </w:p>
  </w:footnote>
  <w:footnote w:id="61">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Muhaimin, </w:t>
      </w:r>
      <w:r w:rsidRPr="00AD1B17">
        <w:rPr>
          <w:rFonts w:asciiTheme="majorBidi" w:hAnsiTheme="majorBidi" w:cstheme="majorBidi"/>
          <w:i/>
          <w:iCs/>
          <w:sz w:val="20"/>
          <w:szCs w:val="20"/>
        </w:rPr>
        <w:t>Arah Baru Pengembangan Islam, Pemberdayaan, Pengembangan,kurikulum Hingga redifinisi Islamisasi Ilmu Pengetahuan,</w:t>
      </w:r>
      <w:r w:rsidRPr="00AD1B17">
        <w:rPr>
          <w:rFonts w:asciiTheme="majorBidi" w:hAnsiTheme="majorBidi" w:cstheme="majorBidi"/>
          <w:sz w:val="20"/>
          <w:szCs w:val="20"/>
        </w:rPr>
        <w:t>( Jakarta: Nuansa, 2003), h. 268.</w:t>
      </w:r>
    </w:p>
  </w:footnote>
  <w:footnote w:id="62">
    <w:p w:rsidR="00833B95" w:rsidRPr="00AD1B17" w:rsidRDefault="00833B95" w:rsidP="00833B95">
      <w:pPr>
        <w:autoSpaceDE w:val="0"/>
        <w:autoSpaceDN w:val="0"/>
        <w:adjustRightInd w:val="0"/>
        <w:spacing w:after="120" w:line="240" w:lineRule="auto"/>
        <w:ind w:firstLine="709"/>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Sayyid Quthb, </w:t>
      </w:r>
      <w:r w:rsidRPr="00AD1B17">
        <w:rPr>
          <w:rFonts w:asciiTheme="majorBidi" w:hAnsiTheme="majorBidi" w:cstheme="majorBidi"/>
          <w:i/>
          <w:iCs/>
          <w:sz w:val="20"/>
          <w:szCs w:val="20"/>
        </w:rPr>
        <w:t xml:space="preserve">Tafsir Fidzilalil Qur’an </w:t>
      </w:r>
      <w:r w:rsidRPr="00AD1B17">
        <w:rPr>
          <w:rFonts w:asciiTheme="majorBidi" w:hAnsiTheme="majorBidi" w:cstheme="majorBidi"/>
          <w:sz w:val="20"/>
          <w:szCs w:val="20"/>
        </w:rPr>
        <w:t>Jilid II, (Jakarta: Gema Insani,2008), h. 245.</w:t>
      </w:r>
    </w:p>
  </w:footnote>
  <w:footnote w:id="63">
    <w:p w:rsidR="00833B95" w:rsidRPr="00AD1B17" w:rsidRDefault="00833B95" w:rsidP="00833B95">
      <w:pPr>
        <w:pStyle w:val="FootnoteText"/>
        <w:spacing w:after="120"/>
        <w:ind w:firstLine="709"/>
        <w:jc w:val="both"/>
        <w:rPr>
          <w:rFonts w:asciiTheme="majorBidi" w:hAnsiTheme="majorBidi" w:cstheme="majorBidi"/>
          <w:lang w:val="en-US"/>
        </w:rPr>
      </w:pPr>
      <w:r w:rsidRPr="00AD1B17">
        <w:rPr>
          <w:rStyle w:val="FootnoteReference"/>
          <w:rFonts w:asciiTheme="majorBidi" w:hAnsiTheme="majorBidi" w:cstheme="majorBidi"/>
        </w:rPr>
        <w:footnoteRef/>
      </w:r>
      <w:r w:rsidRPr="00AD1B17">
        <w:rPr>
          <w:rFonts w:asciiTheme="majorBidi" w:hAnsiTheme="majorBidi" w:cstheme="majorBidi"/>
        </w:rPr>
        <w:t xml:space="preserve"> Prof. Dr. Hamka,</w:t>
      </w:r>
      <w:r w:rsidRPr="00AD1B17">
        <w:rPr>
          <w:rFonts w:asciiTheme="majorBidi" w:hAnsiTheme="majorBidi" w:cstheme="majorBidi"/>
          <w:lang w:val="en-US"/>
        </w:rPr>
        <w:t xml:space="preserve"> </w:t>
      </w:r>
      <w:r w:rsidRPr="00AD1B17">
        <w:rPr>
          <w:rFonts w:asciiTheme="majorBidi" w:hAnsiTheme="majorBidi" w:cstheme="majorBidi"/>
          <w:i/>
          <w:iCs/>
        </w:rPr>
        <w:t xml:space="preserve">Tafsir al-Azhar, </w:t>
      </w:r>
      <w:r w:rsidRPr="00AD1B17">
        <w:rPr>
          <w:rFonts w:asciiTheme="majorBidi" w:hAnsiTheme="majorBidi" w:cstheme="majorBidi"/>
        </w:rPr>
        <w:t>(Singapura : Pustaka Nasional PTE LTD, 1990) cet ke-I, h. 3753.</w:t>
      </w:r>
    </w:p>
  </w:footnote>
  <w:footnote w:id="64">
    <w:p w:rsidR="00833B95" w:rsidRPr="00AD1B17" w:rsidRDefault="00833B95" w:rsidP="00833B95">
      <w:pPr>
        <w:pStyle w:val="FootnoteText"/>
        <w:spacing w:after="120"/>
        <w:ind w:firstLine="709"/>
        <w:jc w:val="both"/>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Thanthawi Jauhari,</w:t>
      </w:r>
      <w:r w:rsidRPr="00AD1B17">
        <w:rPr>
          <w:rFonts w:asciiTheme="majorBidi" w:hAnsiTheme="majorBidi" w:cstheme="majorBidi"/>
          <w:i/>
          <w:iCs/>
        </w:rPr>
        <w:t>al-Jawahir fi Tafsir al-Qur’an</w:t>
      </w:r>
      <w:r w:rsidRPr="00AD1B17">
        <w:rPr>
          <w:rFonts w:asciiTheme="majorBidi" w:hAnsiTheme="majorBidi" w:cstheme="majorBidi"/>
        </w:rPr>
        <w:t>, (Beirut : Dar al Fikr, tth) jld I, h. 260.</w:t>
      </w:r>
    </w:p>
  </w:footnote>
  <w:footnote w:id="65">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Muhammad al-Razi Fakhruddin, </w:t>
      </w:r>
      <w:r w:rsidRPr="00AD1B17">
        <w:rPr>
          <w:rFonts w:asciiTheme="majorBidi" w:hAnsiTheme="majorBidi" w:cstheme="majorBidi"/>
          <w:i/>
          <w:iCs/>
          <w:sz w:val="20"/>
          <w:szCs w:val="20"/>
        </w:rPr>
        <w:t xml:space="preserve">Tafsir al-Razi : al-Musytahid bi al-tafsir al-kabir wa mafatih al-Gaib, </w:t>
      </w:r>
      <w:r w:rsidRPr="00AD1B17">
        <w:rPr>
          <w:rFonts w:asciiTheme="majorBidi" w:hAnsiTheme="majorBidi" w:cstheme="majorBidi"/>
          <w:sz w:val="20"/>
          <w:szCs w:val="20"/>
        </w:rPr>
        <w:t>(Beirut : Dar al Fikr, 1975), Jld IV, h.74.</w:t>
      </w:r>
    </w:p>
  </w:footnote>
  <w:footnote w:id="66">
    <w:p w:rsidR="00833B95" w:rsidRPr="00AD1B17" w:rsidRDefault="00833B95" w:rsidP="00833B95">
      <w:pPr>
        <w:pStyle w:val="FootnoteText"/>
        <w:spacing w:after="120"/>
        <w:ind w:firstLine="709"/>
        <w:rPr>
          <w:rFonts w:asciiTheme="majorBidi" w:hAnsiTheme="majorBidi" w:cstheme="majorBidi"/>
        </w:rPr>
      </w:pPr>
      <w:r w:rsidRPr="00AD1B17">
        <w:rPr>
          <w:rStyle w:val="FootnoteReference"/>
          <w:rFonts w:asciiTheme="majorBidi" w:hAnsiTheme="majorBidi" w:cstheme="majorBidi"/>
        </w:rPr>
        <w:footnoteRef/>
      </w:r>
      <w:r w:rsidRPr="00AD1B17">
        <w:rPr>
          <w:rFonts w:asciiTheme="majorBidi" w:hAnsiTheme="majorBidi" w:cstheme="majorBidi"/>
        </w:rPr>
        <w:t xml:space="preserve"> Ibnu Taimiyah,</w:t>
      </w:r>
      <w:r>
        <w:rPr>
          <w:rFonts w:asciiTheme="majorBidi" w:hAnsiTheme="majorBidi" w:cstheme="majorBidi"/>
          <w:lang w:val="en-US"/>
        </w:rPr>
        <w:t xml:space="preserve"> </w:t>
      </w:r>
      <w:r w:rsidRPr="00AD1B17">
        <w:rPr>
          <w:rFonts w:asciiTheme="majorBidi" w:hAnsiTheme="majorBidi" w:cstheme="majorBidi"/>
          <w:i/>
          <w:iCs/>
        </w:rPr>
        <w:t xml:space="preserve">Syarhu Muqaddimat Tafsir </w:t>
      </w:r>
      <w:r w:rsidRPr="00AD1B17">
        <w:rPr>
          <w:rFonts w:asciiTheme="majorBidi" w:hAnsiTheme="majorBidi" w:cstheme="majorBidi"/>
        </w:rPr>
        <w:t>, h. 3.</w:t>
      </w:r>
    </w:p>
  </w:footnote>
  <w:footnote w:id="67">
    <w:p w:rsidR="00833B95" w:rsidRPr="00AD1B17" w:rsidRDefault="00833B95" w:rsidP="00833B95">
      <w:pPr>
        <w:autoSpaceDE w:val="0"/>
        <w:autoSpaceDN w:val="0"/>
        <w:adjustRightInd w:val="0"/>
        <w:spacing w:after="120" w:line="240" w:lineRule="auto"/>
        <w:ind w:firstLine="709"/>
        <w:jc w:val="both"/>
        <w:rPr>
          <w:rFonts w:asciiTheme="majorBidi" w:hAnsiTheme="majorBidi" w:cstheme="majorBidi"/>
          <w:i/>
          <w:iCs/>
          <w:sz w:val="20"/>
          <w:szCs w:val="20"/>
        </w:rPr>
      </w:pPr>
      <w:r w:rsidRPr="00AD1B17">
        <w:rPr>
          <w:rStyle w:val="FootnoteReference"/>
          <w:rFonts w:asciiTheme="majorBidi" w:hAnsiTheme="majorBidi" w:cstheme="majorBidi"/>
          <w:sz w:val="20"/>
          <w:szCs w:val="20"/>
        </w:rPr>
        <w:footnoteRef/>
      </w:r>
      <w:r w:rsidRPr="00AD1B17">
        <w:rPr>
          <w:rFonts w:asciiTheme="majorBidi" w:hAnsiTheme="majorBidi" w:cstheme="majorBidi"/>
          <w:sz w:val="20"/>
          <w:szCs w:val="20"/>
        </w:rPr>
        <w:t xml:space="preserve"> M. Dawam Rahardjo, </w:t>
      </w:r>
      <w:r w:rsidRPr="00AD1B17">
        <w:rPr>
          <w:rFonts w:asciiTheme="majorBidi" w:hAnsiTheme="majorBidi" w:cstheme="majorBidi"/>
          <w:i/>
          <w:iCs/>
          <w:sz w:val="20"/>
          <w:szCs w:val="20"/>
        </w:rPr>
        <w:t>Ensiklopedi Al-Qur’an, Tafsir Sosial Berdasarkan Konsep-Konsep Kunci.</w:t>
      </w:r>
      <w:r w:rsidRPr="00AD1B17">
        <w:rPr>
          <w:rFonts w:asciiTheme="majorBidi" w:hAnsiTheme="majorBidi" w:cstheme="majorBidi"/>
          <w:sz w:val="20"/>
          <w:szCs w:val="20"/>
        </w:rPr>
        <w:t>,</w:t>
      </w:r>
      <w:r>
        <w:rPr>
          <w:rFonts w:asciiTheme="majorBidi" w:hAnsiTheme="majorBidi" w:cstheme="majorBidi"/>
          <w:sz w:val="20"/>
          <w:szCs w:val="20"/>
        </w:rPr>
        <w:t xml:space="preserve"> (Jakarta: Paramadina, 2002), h</w:t>
      </w:r>
      <w:r w:rsidRPr="00AD1B17">
        <w:rPr>
          <w:rFonts w:asciiTheme="majorBidi" w:hAnsiTheme="majorBidi" w:cstheme="majorBidi"/>
          <w:sz w:val="20"/>
          <w:szCs w:val="20"/>
        </w:rPr>
        <w:t>. 557.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881888"/>
      <w:docPartObj>
        <w:docPartGallery w:val="Page Numbers (Top of Page)"/>
        <w:docPartUnique/>
      </w:docPartObj>
    </w:sdtPr>
    <w:sdtContent>
      <w:p w:rsidR="00CA7C66" w:rsidRDefault="009C7360">
        <w:pPr>
          <w:pStyle w:val="Header"/>
          <w:jc w:val="right"/>
        </w:pPr>
        <w:fldSimple w:instr=" PAGE   \* MERGEFORMAT ">
          <w:r w:rsidR="00C623D3">
            <w:rPr>
              <w:noProof/>
            </w:rPr>
            <w:t>69</w:t>
          </w:r>
        </w:fldSimple>
      </w:p>
    </w:sdtContent>
  </w:sdt>
  <w:p w:rsidR="00594ED2" w:rsidRDefault="00594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73344"/>
      <w:docPartObj>
        <w:docPartGallery w:val="Page Numbers (Top of Page)"/>
        <w:docPartUnique/>
      </w:docPartObj>
    </w:sdtPr>
    <w:sdtContent>
      <w:p w:rsidR="00DE1F53" w:rsidRDefault="009C7360">
        <w:pPr>
          <w:pStyle w:val="Header"/>
          <w:jc w:val="right"/>
        </w:pPr>
        <w:r>
          <w:rPr>
            <w:noProof/>
            <w:lang w:val="en-GB" w:eastAsia="en-GB"/>
          </w:rPr>
          <w:pict>
            <v:rect id="_x0000_s6145" style="position:absolute;left:0;text-align:left;margin-left:377pt;margin-top:1.25pt;width:33.3pt;height:21.05pt;z-index:251658240;mso-position-horizontal-relative:text;mso-position-vertical-relative:text" fillcolor="white [3212]"/>
          </w:pict>
        </w:r>
        <w:fldSimple w:instr=" PAGE   \* MERGEFORMAT ">
          <w:r w:rsidR="00C623D3">
            <w:rPr>
              <w:noProof/>
            </w:rPr>
            <w:t>38</w:t>
          </w:r>
        </w:fldSimple>
      </w:p>
    </w:sdtContent>
  </w:sdt>
  <w:p w:rsidR="00DE1F53" w:rsidRDefault="00DE1F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26A"/>
    <w:multiLevelType w:val="hybridMultilevel"/>
    <w:tmpl w:val="81B46DBC"/>
    <w:lvl w:ilvl="0" w:tplc="35D47C26">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B5650D"/>
    <w:multiLevelType w:val="hybridMultilevel"/>
    <w:tmpl w:val="69E4C558"/>
    <w:lvl w:ilvl="0" w:tplc="AAB44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E7E0416"/>
    <w:multiLevelType w:val="hybridMultilevel"/>
    <w:tmpl w:val="FFC61BCC"/>
    <w:lvl w:ilvl="0" w:tplc="DB30833A">
      <w:start w:val="1"/>
      <w:numFmt w:val="decimal"/>
      <w:lvlText w:val="%1."/>
      <w:lvlJc w:val="left"/>
      <w:pPr>
        <w:ind w:left="644" w:hanging="360"/>
      </w:pPr>
      <w:rPr>
        <w:rFonts w:hint="default"/>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78BF78AC"/>
    <w:multiLevelType w:val="hybridMultilevel"/>
    <w:tmpl w:val="C91A6150"/>
    <w:lvl w:ilvl="0" w:tplc="8F02BC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4578">
      <o:colormenu v:ext="edit" fillcolor="none [3212]" strokecolor="none"/>
    </o:shapedefaults>
    <o:shapelayout v:ext="edit">
      <o:idmap v:ext="edit" data="6"/>
    </o:shapelayout>
  </w:hdrShapeDefaults>
  <w:footnotePr>
    <w:numStart w:val="59"/>
    <w:footnote w:id="0"/>
    <w:footnote w:id="1"/>
  </w:footnotePr>
  <w:endnotePr>
    <w:endnote w:id="0"/>
    <w:endnote w:id="1"/>
  </w:endnotePr>
  <w:compat/>
  <w:rsids>
    <w:rsidRoot w:val="001D55E5"/>
    <w:rsid w:val="000014B3"/>
    <w:rsid w:val="000019F8"/>
    <w:rsid w:val="00001D93"/>
    <w:rsid w:val="0000253E"/>
    <w:rsid w:val="0000325F"/>
    <w:rsid w:val="00003467"/>
    <w:rsid w:val="000118FF"/>
    <w:rsid w:val="00012161"/>
    <w:rsid w:val="00012ECC"/>
    <w:rsid w:val="00013835"/>
    <w:rsid w:val="00015298"/>
    <w:rsid w:val="00015D47"/>
    <w:rsid w:val="00016293"/>
    <w:rsid w:val="00016B52"/>
    <w:rsid w:val="000179E2"/>
    <w:rsid w:val="000212CB"/>
    <w:rsid w:val="00021E22"/>
    <w:rsid w:val="00022ADD"/>
    <w:rsid w:val="00022E7E"/>
    <w:rsid w:val="0002646E"/>
    <w:rsid w:val="0003069F"/>
    <w:rsid w:val="00031BB0"/>
    <w:rsid w:val="00032511"/>
    <w:rsid w:val="000331EC"/>
    <w:rsid w:val="00034558"/>
    <w:rsid w:val="000347B2"/>
    <w:rsid w:val="00036965"/>
    <w:rsid w:val="000370DD"/>
    <w:rsid w:val="0004191F"/>
    <w:rsid w:val="00044056"/>
    <w:rsid w:val="00050AEC"/>
    <w:rsid w:val="00052A2B"/>
    <w:rsid w:val="00052E9C"/>
    <w:rsid w:val="000552EF"/>
    <w:rsid w:val="00055F82"/>
    <w:rsid w:val="000606DA"/>
    <w:rsid w:val="00061459"/>
    <w:rsid w:val="0006340B"/>
    <w:rsid w:val="00066A43"/>
    <w:rsid w:val="00072A94"/>
    <w:rsid w:val="00075A44"/>
    <w:rsid w:val="000820E5"/>
    <w:rsid w:val="0008223D"/>
    <w:rsid w:val="000833A1"/>
    <w:rsid w:val="00084736"/>
    <w:rsid w:val="00084FE0"/>
    <w:rsid w:val="0008536D"/>
    <w:rsid w:val="00087CC8"/>
    <w:rsid w:val="00097C7E"/>
    <w:rsid w:val="000A1D6B"/>
    <w:rsid w:val="000A2D8C"/>
    <w:rsid w:val="000A54D2"/>
    <w:rsid w:val="000A6734"/>
    <w:rsid w:val="000A79CC"/>
    <w:rsid w:val="000B17F5"/>
    <w:rsid w:val="000B303A"/>
    <w:rsid w:val="000B4112"/>
    <w:rsid w:val="000B5E50"/>
    <w:rsid w:val="000B613B"/>
    <w:rsid w:val="000C052B"/>
    <w:rsid w:val="000C0F67"/>
    <w:rsid w:val="000C27C9"/>
    <w:rsid w:val="000C4EEF"/>
    <w:rsid w:val="000C5533"/>
    <w:rsid w:val="000C6AA3"/>
    <w:rsid w:val="000D182A"/>
    <w:rsid w:val="000D1E3B"/>
    <w:rsid w:val="000D3CB0"/>
    <w:rsid w:val="000D4C27"/>
    <w:rsid w:val="000D570B"/>
    <w:rsid w:val="000D63BE"/>
    <w:rsid w:val="000E20C7"/>
    <w:rsid w:val="000E36E0"/>
    <w:rsid w:val="000E4925"/>
    <w:rsid w:val="000E6889"/>
    <w:rsid w:val="000F289B"/>
    <w:rsid w:val="000F2F01"/>
    <w:rsid w:val="000F3C10"/>
    <w:rsid w:val="000F566D"/>
    <w:rsid w:val="000F6124"/>
    <w:rsid w:val="001019D6"/>
    <w:rsid w:val="00103E13"/>
    <w:rsid w:val="0011047D"/>
    <w:rsid w:val="00110DC0"/>
    <w:rsid w:val="0011188B"/>
    <w:rsid w:val="00111CC6"/>
    <w:rsid w:val="001122C3"/>
    <w:rsid w:val="001132E5"/>
    <w:rsid w:val="00113C55"/>
    <w:rsid w:val="00114418"/>
    <w:rsid w:val="0011718E"/>
    <w:rsid w:val="00117650"/>
    <w:rsid w:val="001238FB"/>
    <w:rsid w:val="001242F7"/>
    <w:rsid w:val="00127907"/>
    <w:rsid w:val="00131363"/>
    <w:rsid w:val="00135053"/>
    <w:rsid w:val="00140A7B"/>
    <w:rsid w:val="001412E9"/>
    <w:rsid w:val="00141D17"/>
    <w:rsid w:val="0014700D"/>
    <w:rsid w:val="00150161"/>
    <w:rsid w:val="00151319"/>
    <w:rsid w:val="00151D73"/>
    <w:rsid w:val="00152495"/>
    <w:rsid w:val="001547CF"/>
    <w:rsid w:val="001553AA"/>
    <w:rsid w:val="00156309"/>
    <w:rsid w:val="00160AB2"/>
    <w:rsid w:val="00161A2B"/>
    <w:rsid w:val="00161BE2"/>
    <w:rsid w:val="001642D7"/>
    <w:rsid w:val="00165FCF"/>
    <w:rsid w:val="00166358"/>
    <w:rsid w:val="00167632"/>
    <w:rsid w:val="00170492"/>
    <w:rsid w:val="00170574"/>
    <w:rsid w:val="001713D2"/>
    <w:rsid w:val="00173006"/>
    <w:rsid w:val="001736C1"/>
    <w:rsid w:val="00173DC8"/>
    <w:rsid w:val="00173E3B"/>
    <w:rsid w:val="001755DF"/>
    <w:rsid w:val="0017597F"/>
    <w:rsid w:val="001769B6"/>
    <w:rsid w:val="00177E9E"/>
    <w:rsid w:val="00180A74"/>
    <w:rsid w:val="00183F66"/>
    <w:rsid w:val="001848E2"/>
    <w:rsid w:val="00184BCB"/>
    <w:rsid w:val="00185614"/>
    <w:rsid w:val="001925B6"/>
    <w:rsid w:val="00192A12"/>
    <w:rsid w:val="001940E3"/>
    <w:rsid w:val="00194F70"/>
    <w:rsid w:val="00195814"/>
    <w:rsid w:val="001A0B33"/>
    <w:rsid w:val="001A2D3F"/>
    <w:rsid w:val="001A41EE"/>
    <w:rsid w:val="001A682D"/>
    <w:rsid w:val="001A7391"/>
    <w:rsid w:val="001B0349"/>
    <w:rsid w:val="001B04AB"/>
    <w:rsid w:val="001B0878"/>
    <w:rsid w:val="001B137B"/>
    <w:rsid w:val="001B4926"/>
    <w:rsid w:val="001B4CDF"/>
    <w:rsid w:val="001B6611"/>
    <w:rsid w:val="001B7328"/>
    <w:rsid w:val="001C1020"/>
    <w:rsid w:val="001C2926"/>
    <w:rsid w:val="001C7E5F"/>
    <w:rsid w:val="001D31B1"/>
    <w:rsid w:val="001D33F3"/>
    <w:rsid w:val="001D3944"/>
    <w:rsid w:val="001D3DF7"/>
    <w:rsid w:val="001D55E5"/>
    <w:rsid w:val="001D6457"/>
    <w:rsid w:val="001E30C0"/>
    <w:rsid w:val="001E3849"/>
    <w:rsid w:val="001E3E6F"/>
    <w:rsid w:val="001E3F11"/>
    <w:rsid w:val="001E3F6C"/>
    <w:rsid w:val="001E6695"/>
    <w:rsid w:val="001E6EBB"/>
    <w:rsid w:val="001F0CA2"/>
    <w:rsid w:val="001F6298"/>
    <w:rsid w:val="00202C61"/>
    <w:rsid w:val="00203395"/>
    <w:rsid w:val="00206359"/>
    <w:rsid w:val="002125EE"/>
    <w:rsid w:val="00213B2C"/>
    <w:rsid w:val="002142BB"/>
    <w:rsid w:val="00215AF6"/>
    <w:rsid w:val="00217E51"/>
    <w:rsid w:val="00221A06"/>
    <w:rsid w:val="00224117"/>
    <w:rsid w:val="002244E2"/>
    <w:rsid w:val="00224A12"/>
    <w:rsid w:val="00225683"/>
    <w:rsid w:val="00226004"/>
    <w:rsid w:val="00230F10"/>
    <w:rsid w:val="0023366D"/>
    <w:rsid w:val="002374BB"/>
    <w:rsid w:val="0024131D"/>
    <w:rsid w:val="00242A78"/>
    <w:rsid w:val="00246108"/>
    <w:rsid w:val="00251D77"/>
    <w:rsid w:val="002529CC"/>
    <w:rsid w:val="00252AB4"/>
    <w:rsid w:val="002533F4"/>
    <w:rsid w:val="00254A3F"/>
    <w:rsid w:val="0025527F"/>
    <w:rsid w:val="00255F27"/>
    <w:rsid w:val="002568C8"/>
    <w:rsid w:val="002574A2"/>
    <w:rsid w:val="0025792A"/>
    <w:rsid w:val="00257963"/>
    <w:rsid w:val="00257BBF"/>
    <w:rsid w:val="00260A64"/>
    <w:rsid w:val="00266E09"/>
    <w:rsid w:val="0027033E"/>
    <w:rsid w:val="0027082E"/>
    <w:rsid w:val="002734D1"/>
    <w:rsid w:val="0027377B"/>
    <w:rsid w:val="00276603"/>
    <w:rsid w:val="002861B5"/>
    <w:rsid w:val="002864AB"/>
    <w:rsid w:val="00286888"/>
    <w:rsid w:val="00286BF5"/>
    <w:rsid w:val="002877CC"/>
    <w:rsid w:val="00291925"/>
    <w:rsid w:val="00293568"/>
    <w:rsid w:val="0029360B"/>
    <w:rsid w:val="00295BDC"/>
    <w:rsid w:val="002A42F6"/>
    <w:rsid w:val="002A4F82"/>
    <w:rsid w:val="002B1B97"/>
    <w:rsid w:val="002B3872"/>
    <w:rsid w:val="002B4304"/>
    <w:rsid w:val="002B447B"/>
    <w:rsid w:val="002B5E05"/>
    <w:rsid w:val="002B69AF"/>
    <w:rsid w:val="002B6F9A"/>
    <w:rsid w:val="002C1119"/>
    <w:rsid w:val="002C1ACF"/>
    <w:rsid w:val="002C2CA1"/>
    <w:rsid w:val="002C4D34"/>
    <w:rsid w:val="002C781B"/>
    <w:rsid w:val="002D1E44"/>
    <w:rsid w:val="002D7B8A"/>
    <w:rsid w:val="002E22FE"/>
    <w:rsid w:val="002E42D8"/>
    <w:rsid w:val="002E4B4F"/>
    <w:rsid w:val="002E4D9F"/>
    <w:rsid w:val="002F0C48"/>
    <w:rsid w:val="002F1A9F"/>
    <w:rsid w:val="002F29FB"/>
    <w:rsid w:val="002F3930"/>
    <w:rsid w:val="002F4630"/>
    <w:rsid w:val="002F5572"/>
    <w:rsid w:val="002F5BF3"/>
    <w:rsid w:val="00300125"/>
    <w:rsid w:val="00303D5B"/>
    <w:rsid w:val="00304896"/>
    <w:rsid w:val="00304D7B"/>
    <w:rsid w:val="003067E1"/>
    <w:rsid w:val="00307EBF"/>
    <w:rsid w:val="00311C22"/>
    <w:rsid w:val="00312684"/>
    <w:rsid w:val="00312AC1"/>
    <w:rsid w:val="00313911"/>
    <w:rsid w:val="00315986"/>
    <w:rsid w:val="00315FCD"/>
    <w:rsid w:val="0031642B"/>
    <w:rsid w:val="00320E01"/>
    <w:rsid w:val="00323BF6"/>
    <w:rsid w:val="00330245"/>
    <w:rsid w:val="003335D9"/>
    <w:rsid w:val="0033394A"/>
    <w:rsid w:val="00333FB7"/>
    <w:rsid w:val="0033543A"/>
    <w:rsid w:val="003357D7"/>
    <w:rsid w:val="00335B57"/>
    <w:rsid w:val="00335DE0"/>
    <w:rsid w:val="00335E45"/>
    <w:rsid w:val="00337B90"/>
    <w:rsid w:val="00341604"/>
    <w:rsid w:val="00341775"/>
    <w:rsid w:val="00342042"/>
    <w:rsid w:val="0034294C"/>
    <w:rsid w:val="00343648"/>
    <w:rsid w:val="00343D25"/>
    <w:rsid w:val="00344E9E"/>
    <w:rsid w:val="003507FD"/>
    <w:rsid w:val="003542DD"/>
    <w:rsid w:val="00354A98"/>
    <w:rsid w:val="0035611E"/>
    <w:rsid w:val="003562D0"/>
    <w:rsid w:val="00356D25"/>
    <w:rsid w:val="0036090C"/>
    <w:rsid w:val="00361B65"/>
    <w:rsid w:val="00361EA6"/>
    <w:rsid w:val="0036468A"/>
    <w:rsid w:val="0036560B"/>
    <w:rsid w:val="00366ED6"/>
    <w:rsid w:val="003677B0"/>
    <w:rsid w:val="0037404B"/>
    <w:rsid w:val="00374860"/>
    <w:rsid w:val="00375C02"/>
    <w:rsid w:val="00376BB7"/>
    <w:rsid w:val="003806A9"/>
    <w:rsid w:val="00382558"/>
    <w:rsid w:val="00385DBB"/>
    <w:rsid w:val="0038796B"/>
    <w:rsid w:val="00390F15"/>
    <w:rsid w:val="00393EE8"/>
    <w:rsid w:val="00395C75"/>
    <w:rsid w:val="00397E35"/>
    <w:rsid w:val="003A036A"/>
    <w:rsid w:val="003A1E1E"/>
    <w:rsid w:val="003A2BA9"/>
    <w:rsid w:val="003A3DD6"/>
    <w:rsid w:val="003A5C17"/>
    <w:rsid w:val="003A6483"/>
    <w:rsid w:val="003B0EB5"/>
    <w:rsid w:val="003B13BB"/>
    <w:rsid w:val="003B199A"/>
    <w:rsid w:val="003B24F1"/>
    <w:rsid w:val="003B5D46"/>
    <w:rsid w:val="003B7AA2"/>
    <w:rsid w:val="003C040D"/>
    <w:rsid w:val="003C0CAD"/>
    <w:rsid w:val="003C0EF0"/>
    <w:rsid w:val="003C1E24"/>
    <w:rsid w:val="003C702F"/>
    <w:rsid w:val="003D09CF"/>
    <w:rsid w:val="003D228C"/>
    <w:rsid w:val="003D3833"/>
    <w:rsid w:val="003D3931"/>
    <w:rsid w:val="003D4AA6"/>
    <w:rsid w:val="003D6F90"/>
    <w:rsid w:val="003E102F"/>
    <w:rsid w:val="003E1E63"/>
    <w:rsid w:val="003E2124"/>
    <w:rsid w:val="003E22F4"/>
    <w:rsid w:val="003E32FB"/>
    <w:rsid w:val="003E58BB"/>
    <w:rsid w:val="003E5E9B"/>
    <w:rsid w:val="003E7BD3"/>
    <w:rsid w:val="003E7F0F"/>
    <w:rsid w:val="003F0236"/>
    <w:rsid w:val="003F166B"/>
    <w:rsid w:val="003F264B"/>
    <w:rsid w:val="003F31FD"/>
    <w:rsid w:val="003F39D6"/>
    <w:rsid w:val="003F5DA8"/>
    <w:rsid w:val="003F6DAF"/>
    <w:rsid w:val="00402DF5"/>
    <w:rsid w:val="00403887"/>
    <w:rsid w:val="0040444D"/>
    <w:rsid w:val="00405ADE"/>
    <w:rsid w:val="0040710A"/>
    <w:rsid w:val="00407761"/>
    <w:rsid w:val="00407C86"/>
    <w:rsid w:val="00407D4C"/>
    <w:rsid w:val="0041032B"/>
    <w:rsid w:val="00410AFF"/>
    <w:rsid w:val="004110EB"/>
    <w:rsid w:val="0041252D"/>
    <w:rsid w:val="00413069"/>
    <w:rsid w:val="00415B4F"/>
    <w:rsid w:val="00420DFC"/>
    <w:rsid w:val="00420E3A"/>
    <w:rsid w:val="0042271D"/>
    <w:rsid w:val="00425942"/>
    <w:rsid w:val="00430D98"/>
    <w:rsid w:val="004312CB"/>
    <w:rsid w:val="004319A1"/>
    <w:rsid w:val="004328D6"/>
    <w:rsid w:val="00433E20"/>
    <w:rsid w:val="00443B34"/>
    <w:rsid w:val="00444191"/>
    <w:rsid w:val="004475F8"/>
    <w:rsid w:val="004500ED"/>
    <w:rsid w:val="004530FC"/>
    <w:rsid w:val="0045417B"/>
    <w:rsid w:val="004559C5"/>
    <w:rsid w:val="00455C99"/>
    <w:rsid w:val="00456242"/>
    <w:rsid w:val="004564F6"/>
    <w:rsid w:val="00457BD7"/>
    <w:rsid w:val="00461008"/>
    <w:rsid w:val="00462E35"/>
    <w:rsid w:val="00463741"/>
    <w:rsid w:val="0046786F"/>
    <w:rsid w:val="004708F1"/>
    <w:rsid w:val="00471322"/>
    <w:rsid w:val="004728A1"/>
    <w:rsid w:val="00472A37"/>
    <w:rsid w:val="00472C95"/>
    <w:rsid w:val="00473086"/>
    <w:rsid w:val="00474B70"/>
    <w:rsid w:val="0048145F"/>
    <w:rsid w:val="00486E42"/>
    <w:rsid w:val="00487185"/>
    <w:rsid w:val="00491A9A"/>
    <w:rsid w:val="00495447"/>
    <w:rsid w:val="004958C0"/>
    <w:rsid w:val="004960BD"/>
    <w:rsid w:val="004A0E31"/>
    <w:rsid w:val="004A2787"/>
    <w:rsid w:val="004A2DFB"/>
    <w:rsid w:val="004A4672"/>
    <w:rsid w:val="004A5B84"/>
    <w:rsid w:val="004A6684"/>
    <w:rsid w:val="004A7DC1"/>
    <w:rsid w:val="004B5787"/>
    <w:rsid w:val="004B739C"/>
    <w:rsid w:val="004C4F87"/>
    <w:rsid w:val="004C6F60"/>
    <w:rsid w:val="004C70CD"/>
    <w:rsid w:val="004D2754"/>
    <w:rsid w:val="004D7BC4"/>
    <w:rsid w:val="004E34E2"/>
    <w:rsid w:val="004E3B6B"/>
    <w:rsid w:val="004E4D15"/>
    <w:rsid w:val="004E593B"/>
    <w:rsid w:val="004F5306"/>
    <w:rsid w:val="004F561B"/>
    <w:rsid w:val="004F5792"/>
    <w:rsid w:val="004F57E6"/>
    <w:rsid w:val="004F7252"/>
    <w:rsid w:val="004F7564"/>
    <w:rsid w:val="004F7BCE"/>
    <w:rsid w:val="0050563C"/>
    <w:rsid w:val="00510E27"/>
    <w:rsid w:val="00513872"/>
    <w:rsid w:val="00517B0B"/>
    <w:rsid w:val="00521C57"/>
    <w:rsid w:val="00522CF0"/>
    <w:rsid w:val="0052644A"/>
    <w:rsid w:val="005269F2"/>
    <w:rsid w:val="005314E5"/>
    <w:rsid w:val="00531984"/>
    <w:rsid w:val="00536D4B"/>
    <w:rsid w:val="00536DB1"/>
    <w:rsid w:val="00540F3D"/>
    <w:rsid w:val="005412F7"/>
    <w:rsid w:val="00541A3C"/>
    <w:rsid w:val="00547434"/>
    <w:rsid w:val="005475F5"/>
    <w:rsid w:val="005548EF"/>
    <w:rsid w:val="00554F62"/>
    <w:rsid w:val="00555726"/>
    <w:rsid w:val="00556A11"/>
    <w:rsid w:val="00557797"/>
    <w:rsid w:val="0056051F"/>
    <w:rsid w:val="00562255"/>
    <w:rsid w:val="00566B1B"/>
    <w:rsid w:val="00570FCE"/>
    <w:rsid w:val="005720F1"/>
    <w:rsid w:val="005725FD"/>
    <w:rsid w:val="00572C49"/>
    <w:rsid w:val="00573D02"/>
    <w:rsid w:val="00573D71"/>
    <w:rsid w:val="00576101"/>
    <w:rsid w:val="00576657"/>
    <w:rsid w:val="00581143"/>
    <w:rsid w:val="0058162A"/>
    <w:rsid w:val="0058225B"/>
    <w:rsid w:val="00586FE7"/>
    <w:rsid w:val="00587AEA"/>
    <w:rsid w:val="00590AC2"/>
    <w:rsid w:val="00591434"/>
    <w:rsid w:val="005919FA"/>
    <w:rsid w:val="00592B64"/>
    <w:rsid w:val="0059319F"/>
    <w:rsid w:val="00594310"/>
    <w:rsid w:val="00594ED2"/>
    <w:rsid w:val="00596166"/>
    <w:rsid w:val="005A10B9"/>
    <w:rsid w:val="005A1460"/>
    <w:rsid w:val="005A2CC1"/>
    <w:rsid w:val="005A31C6"/>
    <w:rsid w:val="005A374D"/>
    <w:rsid w:val="005A4689"/>
    <w:rsid w:val="005A5B7B"/>
    <w:rsid w:val="005B1BF5"/>
    <w:rsid w:val="005B2D4D"/>
    <w:rsid w:val="005B35D2"/>
    <w:rsid w:val="005B42A3"/>
    <w:rsid w:val="005B42A6"/>
    <w:rsid w:val="005B458C"/>
    <w:rsid w:val="005B6CD1"/>
    <w:rsid w:val="005B78FA"/>
    <w:rsid w:val="005C164F"/>
    <w:rsid w:val="005C2922"/>
    <w:rsid w:val="005D0A9B"/>
    <w:rsid w:val="005D1F22"/>
    <w:rsid w:val="005D2AD6"/>
    <w:rsid w:val="005D474E"/>
    <w:rsid w:val="005D52A0"/>
    <w:rsid w:val="005D53C2"/>
    <w:rsid w:val="005D6FC4"/>
    <w:rsid w:val="005D77AF"/>
    <w:rsid w:val="005E02B5"/>
    <w:rsid w:val="005E09F2"/>
    <w:rsid w:val="005E0FD1"/>
    <w:rsid w:val="005E7FB0"/>
    <w:rsid w:val="005F0AA4"/>
    <w:rsid w:val="005F5B87"/>
    <w:rsid w:val="005F7A4F"/>
    <w:rsid w:val="0060034C"/>
    <w:rsid w:val="00601793"/>
    <w:rsid w:val="006017B4"/>
    <w:rsid w:val="006019C0"/>
    <w:rsid w:val="0060336B"/>
    <w:rsid w:val="00603AF1"/>
    <w:rsid w:val="0060500A"/>
    <w:rsid w:val="00605992"/>
    <w:rsid w:val="00614498"/>
    <w:rsid w:val="00620DE7"/>
    <w:rsid w:val="006234F2"/>
    <w:rsid w:val="00624E4D"/>
    <w:rsid w:val="006262E6"/>
    <w:rsid w:val="00627CDF"/>
    <w:rsid w:val="00630DB0"/>
    <w:rsid w:val="00633957"/>
    <w:rsid w:val="0063577F"/>
    <w:rsid w:val="0063693B"/>
    <w:rsid w:val="00644D1E"/>
    <w:rsid w:val="0064778C"/>
    <w:rsid w:val="00650FD0"/>
    <w:rsid w:val="00653301"/>
    <w:rsid w:val="00662344"/>
    <w:rsid w:val="00663522"/>
    <w:rsid w:val="00665558"/>
    <w:rsid w:val="00665905"/>
    <w:rsid w:val="006671B2"/>
    <w:rsid w:val="00667217"/>
    <w:rsid w:val="006737F7"/>
    <w:rsid w:val="00673FD5"/>
    <w:rsid w:val="006743AC"/>
    <w:rsid w:val="00676EAF"/>
    <w:rsid w:val="00682ECF"/>
    <w:rsid w:val="00683ABA"/>
    <w:rsid w:val="00684BCF"/>
    <w:rsid w:val="00685AD6"/>
    <w:rsid w:val="006867E3"/>
    <w:rsid w:val="00692141"/>
    <w:rsid w:val="00692293"/>
    <w:rsid w:val="006923E4"/>
    <w:rsid w:val="00693132"/>
    <w:rsid w:val="00695DB2"/>
    <w:rsid w:val="006A461F"/>
    <w:rsid w:val="006A5338"/>
    <w:rsid w:val="006A5A02"/>
    <w:rsid w:val="006A671B"/>
    <w:rsid w:val="006B186C"/>
    <w:rsid w:val="006B5BA7"/>
    <w:rsid w:val="006B7219"/>
    <w:rsid w:val="006B7900"/>
    <w:rsid w:val="006C232B"/>
    <w:rsid w:val="006C2A07"/>
    <w:rsid w:val="006C3101"/>
    <w:rsid w:val="006C6088"/>
    <w:rsid w:val="006D0104"/>
    <w:rsid w:val="006D1ADC"/>
    <w:rsid w:val="006D31BB"/>
    <w:rsid w:val="006E3A7D"/>
    <w:rsid w:val="006E47EF"/>
    <w:rsid w:val="006F496C"/>
    <w:rsid w:val="006F680F"/>
    <w:rsid w:val="006F71DE"/>
    <w:rsid w:val="006F73EC"/>
    <w:rsid w:val="00704AEF"/>
    <w:rsid w:val="00707806"/>
    <w:rsid w:val="00710232"/>
    <w:rsid w:val="00711A3B"/>
    <w:rsid w:val="0071393E"/>
    <w:rsid w:val="00715E74"/>
    <w:rsid w:val="00720D29"/>
    <w:rsid w:val="007215B9"/>
    <w:rsid w:val="00722839"/>
    <w:rsid w:val="0072294E"/>
    <w:rsid w:val="0072365F"/>
    <w:rsid w:val="007260A4"/>
    <w:rsid w:val="00730ABF"/>
    <w:rsid w:val="00730E07"/>
    <w:rsid w:val="00734BA3"/>
    <w:rsid w:val="007351FE"/>
    <w:rsid w:val="00736176"/>
    <w:rsid w:val="007433D4"/>
    <w:rsid w:val="00753332"/>
    <w:rsid w:val="00753B88"/>
    <w:rsid w:val="007570C5"/>
    <w:rsid w:val="00760BA7"/>
    <w:rsid w:val="00760C18"/>
    <w:rsid w:val="00761027"/>
    <w:rsid w:val="00762E56"/>
    <w:rsid w:val="007633D5"/>
    <w:rsid w:val="00763C5B"/>
    <w:rsid w:val="00763CEE"/>
    <w:rsid w:val="007717C4"/>
    <w:rsid w:val="00771F59"/>
    <w:rsid w:val="00775946"/>
    <w:rsid w:val="007769CF"/>
    <w:rsid w:val="00776B34"/>
    <w:rsid w:val="00776D2B"/>
    <w:rsid w:val="00780347"/>
    <w:rsid w:val="00784043"/>
    <w:rsid w:val="007856D6"/>
    <w:rsid w:val="007879E3"/>
    <w:rsid w:val="00790EFE"/>
    <w:rsid w:val="0079179A"/>
    <w:rsid w:val="00791967"/>
    <w:rsid w:val="007934FD"/>
    <w:rsid w:val="00794BDD"/>
    <w:rsid w:val="0079621A"/>
    <w:rsid w:val="007A1D21"/>
    <w:rsid w:val="007A306F"/>
    <w:rsid w:val="007A37F0"/>
    <w:rsid w:val="007A3C14"/>
    <w:rsid w:val="007A4ACD"/>
    <w:rsid w:val="007A5B29"/>
    <w:rsid w:val="007A6A7D"/>
    <w:rsid w:val="007A7285"/>
    <w:rsid w:val="007A7813"/>
    <w:rsid w:val="007A798C"/>
    <w:rsid w:val="007A7A61"/>
    <w:rsid w:val="007B19D7"/>
    <w:rsid w:val="007B301A"/>
    <w:rsid w:val="007B3C0D"/>
    <w:rsid w:val="007B4F89"/>
    <w:rsid w:val="007B7355"/>
    <w:rsid w:val="007C1DB4"/>
    <w:rsid w:val="007C49B1"/>
    <w:rsid w:val="007D0355"/>
    <w:rsid w:val="007D2465"/>
    <w:rsid w:val="007D4630"/>
    <w:rsid w:val="007D4780"/>
    <w:rsid w:val="007D63F2"/>
    <w:rsid w:val="007E01BB"/>
    <w:rsid w:val="007E1831"/>
    <w:rsid w:val="007E6064"/>
    <w:rsid w:val="007F0E1E"/>
    <w:rsid w:val="007F6B76"/>
    <w:rsid w:val="007F7606"/>
    <w:rsid w:val="00801939"/>
    <w:rsid w:val="0080365D"/>
    <w:rsid w:val="00803A83"/>
    <w:rsid w:val="00804AB9"/>
    <w:rsid w:val="00807FCD"/>
    <w:rsid w:val="0081039A"/>
    <w:rsid w:val="00811D46"/>
    <w:rsid w:val="00816501"/>
    <w:rsid w:val="008238C7"/>
    <w:rsid w:val="00824960"/>
    <w:rsid w:val="00830C47"/>
    <w:rsid w:val="00831763"/>
    <w:rsid w:val="00833B95"/>
    <w:rsid w:val="0083545D"/>
    <w:rsid w:val="00841886"/>
    <w:rsid w:val="0084318A"/>
    <w:rsid w:val="00843A31"/>
    <w:rsid w:val="00843BB2"/>
    <w:rsid w:val="00844144"/>
    <w:rsid w:val="00844EDC"/>
    <w:rsid w:val="0084629F"/>
    <w:rsid w:val="0084764E"/>
    <w:rsid w:val="00847BE6"/>
    <w:rsid w:val="00856855"/>
    <w:rsid w:val="008577A6"/>
    <w:rsid w:val="00857FB8"/>
    <w:rsid w:val="008608F3"/>
    <w:rsid w:val="00862007"/>
    <w:rsid w:val="0086317D"/>
    <w:rsid w:val="008658F2"/>
    <w:rsid w:val="008661C5"/>
    <w:rsid w:val="008702A5"/>
    <w:rsid w:val="0087224A"/>
    <w:rsid w:val="0087513D"/>
    <w:rsid w:val="008751FC"/>
    <w:rsid w:val="0087751B"/>
    <w:rsid w:val="008806B6"/>
    <w:rsid w:val="00881E91"/>
    <w:rsid w:val="00883083"/>
    <w:rsid w:val="00887023"/>
    <w:rsid w:val="00887941"/>
    <w:rsid w:val="00887E48"/>
    <w:rsid w:val="00890566"/>
    <w:rsid w:val="00891398"/>
    <w:rsid w:val="008936A2"/>
    <w:rsid w:val="00897B27"/>
    <w:rsid w:val="008A042A"/>
    <w:rsid w:val="008A07D8"/>
    <w:rsid w:val="008A1754"/>
    <w:rsid w:val="008A41B5"/>
    <w:rsid w:val="008A4D82"/>
    <w:rsid w:val="008A4F45"/>
    <w:rsid w:val="008A5B3C"/>
    <w:rsid w:val="008A5CF3"/>
    <w:rsid w:val="008A7C95"/>
    <w:rsid w:val="008B6628"/>
    <w:rsid w:val="008B7790"/>
    <w:rsid w:val="008C424A"/>
    <w:rsid w:val="008D11E4"/>
    <w:rsid w:val="008D1DE1"/>
    <w:rsid w:val="008D2539"/>
    <w:rsid w:val="008D2D2B"/>
    <w:rsid w:val="008D39CA"/>
    <w:rsid w:val="008D45E5"/>
    <w:rsid w:val="008D552B"/>
    <w:rsid w:val="008D7B37"/>
    <w:rsid w:val="008E30CF"/>
    <w:rsid w:val="008E48EF"/>
    <w:rsid w:val="008E56C3"/>
    <w:rsid w:val="008E71CF"/>
    <w:rsid w:val="008E7EF6"/>
    <w:rsid w:val="008F0E2E"/>
    <w:rsid w:val="008F1724"/>
    <w:rsid w:val="008F3329"/>
    <w:rsid w:val="008F3A8A"/>
    <w:rsid w:val="008F4961"/>
    <w:rsid w:val="0090030E"/>
    <w:rsid w:val="009005E9"/>
    <w:rsid w:val="00900A7D"/>
    <w:rsid w:val="00902F42"/>
    <w:rsid w:val="00904AF5"/>
    <w:rsid w:val="009051C1"/>
    <w:rsid w:val="009068E5"/>
    <w:rsid w:val="0091131F"/>
    <w:rsid w:val="00913D3C"/>
    <w:rsid w:val="00913EB5"/>
    <w:rsid w:val="00915279"/>
    <w:rsid w:val="009155F2"/>
    <w:rsid w:val="0091669C"/>
    <w:rsid w:val="009169D3"/>
    <w:rsid w:val="009221EC"/>
    <w:rsid w:val="00924B31"/>
    <w:rsid w:val="00927121"/>
    <w:rsid w:val="0092735C"/>
    <w:rsid w:val="00930AFF"/>
    <w:rsid w:val="00932DDA"/>
    <w:rsid w:val="009333E8"/>
    <w:rsid w:val="009369E6"/>
    <w:rsid w:val="009458B4"/>
    <w:rsid w:val="00945E76"/>
    <w:rsid w:val="009460C5"/>
    <w:rsid w:val="00946218"/>
    <w:rsid w:val="009500F1"/>
    <w:rsid w:val="00950582"/>
    <w:rsid w:val="00950A12"/>
    <w:rsid w:val="0095411E"/>
    <w:rsid w:val="009555A9"/>
    <w:rsid w:val="00966BCA"/>
    <w:rsid w:val="00970F82"/>
    <w:rsid w:val="00971106"/>
    <w:rsid w:val="0097232D"/>
    <w:rsid w:val="00974018"/>
    <w:rsid w:val="00974D4C"/>
    <w:rsid w:val="00975866"/>
    <w:rsid w:val="00984506"/>
    <w:rsid w:val="00987021"/>
    <w:rsid w:val="00990F59"/>
    <w:rsid w:val="009915E7"/>
    <w:rsid w:val="0099264A"/>
    <w:rsid w:val="00997277"/>
    <w:rsid w:val="009A1984"/>
    <w:rsid w:val="009A2AF6"/>
    <w:rsid w:val="009A5C1A"/>
    <w:rsid w:val="009B160E"/>
    <w:rsid w:val="009B2EAC"/>
    <w:rsid w:val="009B452C"/>
    <w:rsid w:val="009C455A"/>
    <w:rsid w:val="009C7360"/>
    <w:rsid w:val="009E120F"/>
    <w:rsid w:val="009E218F"/>
    <w:rsid w:val="009F0D4F"/>
    <w:rsid w:val="009F14E9"/>
    <w:rsid w:val="009F20C1"/>
    <w:rsid w:val="009F27F9"/>
    <w:rsid w:val="009F3D76"/>
    <w:rsid w:val="009F4667"/>
    <w:rsid w:val="009F5932"/>
    <w:rsid w:val="009F5FAF"/>
    <w:rsid w:val="00A00532"/>
    <w:rsid w:val="00A02F72"/>
    <w:rsid w:val="00A03459"/>
    <w:rsid w:val="00A04C03"/>
    <w:rsid w:val="00A12606"/>
    <w:rsid w:val="00A156FB"/>
    <w:rsid w:val="00A159D8"/>
    <w:rsid w:val="00A20121"/>
    <w:rsid w:val="00A218A4"/>
    <w:rsid w:val="00A246C7"/>
    <w:rsid w:val="00A24FFD"/>
    <w:rsid w:val="00A30F1C"/>
    <w:rsid w:val="00A32090"/>
    <w:rsid w:val="00A32570"/>
    <w:rsid w:val="00A335E1"/>
    <w:rsid w:val="00A37C33"/>
    <w:rsid w:val="00A37CC8"/>
    <w:rsid w:val="00A40EB7"/>
    <w:rsid w:val="00A44AB3"/>
    <w:rsid w:val="00A460D1"/>
    <w:rsid w:val="00A52B0C"/>
    <w:rsid w:val="00A54D09"/>
    <w:rsid w:val="00A5539D"/>
    <w:rsid w:val="00A558E6"/>
    <w:rsid w:val="00A57D11"/>
    <w:rsid w:val="00A60C9D"/>
    <w:rsid w:val="00A61F59"/>
    <w:rsid w:val="00A634F9"/>
    <w:rsid w:val="00A676F4"/>
    <w:rsid w:val="00A72579"/>
    <w:rsid w:val="00A735E6"/>
    <w:rsid w:val="00A73853"/>
    <w:rsid w:val="00A73BAF"/>
    <w:rsid w:val="00A748CB"/>
    <w:rsid w:val="00A74E34"/>
    <w:rsid w:val="00A74E8F"/>
    <w:rsid w:val="00A77BCD"/>
    <w:rsid w:val="00A81F38"/>
    <w:rsid w:val="00A84AFD"/>
    <w:rsid w:val="00A84E3D"/>
    <w:rsid w:val="00A85383"/>
    <w:rsid w:val="00A93E1F"/>
    <w:rsid w:val="00A93F08"/>
    <w:rsid w:val="00A945EB"/>
    <w:rsid w:val="00A95DC7"/>
    <w:rsid w:val="00AA4FD4"/>
    <w:rsid w:val="00AA6139"/>
    <w:rsid w:val="00AA6762"/>
    <w:rsid w:val="00AA6D16"/>
    <w:rsid w:val="00AA6D4B"/>
    <w:rsid w:val="00AB0883"/>
    <w:rsid w:val="00AB24BB"/>
    <w:rsid w:val="00AB3CF4"/>
    <w:rsid w:val="00AB5346"/>
    <w:rsid w:val="00AB59E7"/>
    <w:rsid w:val="00AC0B35"/>
    <w:rsid w:val="00AC1235"/>
    <w:rsid w:val="00AC190E"/>
    <w:rsid w:val="00AC4C5B"/>
    <w:rsid w:val="00AC5023"/>
    <w:rsid w:val="00AD12BB"/>
    <w:rsid w:val="00AD13A2"/>
    <w:rsid w:val="00AD33A3"/>
    <w:rsid w:val="00AD39FC"/>
    <w:rsid w:val="00AD479A"/>
    <w:rsid w:val="00AD5D83"/>
    <w:rsid w:val="00AE0A15"/>
    <w:rsid w:val="00AE0C28"/>
    <w:rsid w:val="00AE3809"/>
    <w:rsid w:val="00AE3B0D"/>
    <w:rsid w:val="00AE4943"/>
    <w:rsid w:val="00AE60F9"/>
    <w:rsid w:val="00AE714D"/>
    <w:rsid w:val="00AF1595"/>
    <w:rsid w:val="00AF32B8"/>
    <w:rsid w:val="00AF4897"/>
    <w:rsid w:val="00AF62FD"/>
    <w:rsid w:val="00B002E5"/>
    <w:rsid w:val="00B0161C"/>
    <w:rsid w:val="00B045C6"/>
    <w:rsid w:val="00B06A73"/>
    <w:rsid w:val="00B07EC5"/>
    <w:rsid w:val="00B10470"/>
    <w:rsid w:val="00B11E7A"/>
    <w:rsid w:val="00B13947"/>
    <w:rsid w:val="00B13B1F"/>
    <w:rsid w:val="00B14B9A"/>
    <w:rsid w:val="00B17F9E"/>
    <w:rsid w:val="00B22D4E"/>
    <w:rsid w:val="00B23B02"/>
    <w:rsid w:val="00B347DE"/>
    <w:rsid w:val="00B350A4"/>
    <w:rsid w:val="00B364CB"/>
    <w:rsid w:val="00B37BD7"/>
    <w:rsid w:val="00B40FCD"/>
    <w:rsid w:val="00B4236B"/>
    <w:rsid w:val="00B46570"/>
    <w:rsid w:val="00B47B30"/>
    <w:rsid w:val="00B52C86"/>
    <w:rsid w:val="00B55F32"/>
    <w:rsid w:val="00B63981"/>
    <w:rsid w:val="00B67822"/>
    <w:rsid w:val="00B735C0"/>
    <w:rsid w:val="00B7387D"/>
    <w:rsid w:val="00B7436D"/>
    <w:rsid w:val="00B74A8B"/>
    <w:rsid w:val="00B81B8C"/>
    <w:rsid w:val="00B85378"/>
    <w:rsid w:val="00B86DC8"/>
    <w:rsid w:val="00B905DD"/>
    <w:rsid w:val="00B92652"/>
    <w:rsid w:val="00B93AA2"/>
    <w:rsid w:val="00B955C5"/>
    <w:rsid w:val="00BA0AE1"/>
    <w:rsid w:val="00BA1DA1"/>
    <w:rsid w:val="00BA44FF"/>
    <w:rsid w:val="00BA54C6"/>
    <w:rsid w:val="00BA69C1"/>
    <w:rsid w:val="00BA7CD8"/>
    <w:rsid w:val="00BA7CE9"/>
    <w:rsid w:val="00BB1B8E"/>
    <w:rsid w:val="00BB5362"/>
    <w:rsid w:val="00BB68E3"/>
    <w:rsid w:val="00BB6FC9"/>
    <w:rsid w:val="00BB74D2"/>
    <w:rsid w:val="00BB75A1"/>
    <w:rsid w:val="00BC168E"/>
    <w:rsid w:val="00BC5990"/>
    <w:rsid w:val="00BC616E"/>
    <w:rsid w:val="00BC6E13"/>
    <w:rsid w:val="00BD508E"/>
    <w:rsid w:val="00BE27C3"/>
    <w:rsid w:val="00BE36E9"/>
    <w:rsid w:val="00BE7930"/>
    <w:rsid w:val="00BF11BA"/>
    <w:rsid w:val="00BF51F9"/>
    <w:rsid w:val="00BF705D"/>
    <w:rsid w:val="00BF715D"/>
    <w:rsid w:val="00BF731F"/>
    <w:rsid w:val="00BF784D"/>
    <w:rsid w:val="00C04EFD"/>
    <w:rsid w:val="00C10672"/>
    <w:rsid w:val="00C1364F"/>
    <w:rsid w:val="00C14A82"/>
    <w:rsid w:val="00C15E9F"/>
    <w:rsid w:val="00C17388"/>
    <w:rsid w:val="00C22E88"/>
    <w:rsid w:val="00C23437"/>
    <w:rsid w:val="00C23596"/>
    <w:rsid w:val="00C236C5"/>
    <w:rsid w:val="00C250A8"/>
    <w:rsid w:val="00C25202"/>
    <w:rsid w:val="00C260F2"/>
    <w:rsid w:val="00C30D56"/>
    <w:rsid w:val="00C31544"/>
    <w:rsid w:val="00C32689"/>
    <w:rsid w:val="00C344C2"/>
    <w:rsid w:val="00C35572"/>
    <w:rsid w:val="00C44FBB"/>
    <w:rsid w:val="00C4514A"/>
    <w:rsid w:val="00C475EA"/>
    <w:rsid w:val="00C509FC"/>
    <w:rsid w:val="00C50A04"/>
    <w:rsid w:val="00C51339"/>
    <w:rsid w:val="00C520DF"/>
    <w:rsid w:val="00C53115"/>
    <w:rsid w:val="00C604AA"/>
    <w:rsid w:val="00C6077B"/>
    <w:rsid w:val="00C60F86"/>
    <w:rsid w:val="00C623D3"/>
    <w:rsid w:val="00C65565"/>
    <w:rsid w:val="00C66F81"/>
    <w:rsid w:val="00C71896"/>
    <w:rsid w:val="00C72CF5"/>
    <w:rsid w:val="00C72ED0"/>
    <w:rsid w:val="00C73596"/>
    <w:rsid w:val="00C73A7E"/>
    <w:rsid w:val="00C73D9C"/>
    <w:rsid w:val="00C755E2"/>
    <w:rsid w:val="00C75E79"/>
    <w:rsid w:val="00C760D7"/>
    <w:rsid w:val="00C77E87"/>
    <w:rsid w:val="00C83163"/>
    <w:rsid w:val="00C853C1"/>
    <w:rsid w:val="00C85481"/>
    <w:rsid w:val="00C87481"/>
    <w:rsid w:val="00C92B11"/>
    <w:rsid w:val="00C92C32"/>
    <w:rsid w:val="00C94AE7"/>
    <w:rsid w:val="00C95184"/>
    <w:rsid w:val="00C95392"/>
    <w:rsid w:val="00C96AFF"/>
    <w:rsid w:val="00CA1916"/>
    <w:rsid w:val="00CA1FFF"/>
    <w:rsid w:val="00CA44EF"/>
    <w:rsid w:val="00CA7C66"/>
    <w:rsid w:val="00CB1501"/>
    <w:rsid w:val="00CB17A0"/>
    <w:rsid w:val="00CB193E"/>
    <w:rsid w:val="00CB2082"/>
    <w:rsid w:val="00CB4147"/>
    <w:rsid w:val="00CB7939"/>
    <w:rsid w:val="00CC1DD6"/>
    <w:rsid w:val="00CC1E63"/>
    <w:rsid w:val="00CC403A"/>
    <w:rsid w:val="00CD0DC7"/>
    <w:rsid w:val="00CD2E81"/>
    <w:rsid w:val="00CD4BF6"/>
    <w:rsid w:val="00CD78EF"/>
    <w:rsid w:val="00CE1A39"/>
    <w:rsid w:val="00CE284D"/>
    <w:rsid w:val="00CE2EF4"/>
    <w:rsid w:val="00CE7267"/>
    <w:rsid w:val="00CE72A2"/>
    <w:rsid w:val="00CF0421"/>
    <w:rsid w:val="00CF4063"/>
    <w:rsid w:val="00CF6703"/>
    <w:rsid w:val="00D00B66"/>
    <w:rsid w:val="00D076CC"/>
    <w:rsid w:val="00D07929"/>
    <w:rsid w:val="00D07C88"/>
    <w:rsid w:val="00D10920"/>
    <w:rsid w:val="00D11E23"/>
    <w:rsid w:val="00D1438A"/>
    <w:rsid w:val="00D16A63"/>
    <w:rsid w:val="00D17932"/>
    <w:rsid w:val="00D204C2"/>
    <w:rsid w:val="00D21461"/>
    <w:rsid w:val="00D2182C"/>
    <w:rsid w:val="00D228CD"/>
    <w:rsid w:val="00D243B5"/>
    <w:rsid w:val="00D24AC4"/>
    <w:rsid w:val="00D33C63"/>
    <w:rsid w:val="00D35335"/>
    <w:rsid w:val="00D355A0"/>
    <w:rsid w:val="00D36852"/>
    <w:rsid w:val="00D40869"/>
    <w:rsid w:val="00D44E00"/>
    <w:rsid w:val="00D46C69"/>
    <w:rsid w:val="00D5697D"/>
    <w:rsid w:val="00D63925"/>
    <w:rsid w:val="00D641AF"/>
    <w:rsid w:val="00D65B64"/>
    <w:rsid w:val="00D66967"/>
    <w:rsid w:val="00D677C2"/>
    <w:rsid w:val="00D70B70"/>
    <w:rsid w:val="00D744A3"/>
    <w:rsid w:val="00D74A49"/>
    <w:rsid w:val="00D76D78"/>
    <w:rsid w:val="00D83031"/>
    <w:rsid w:val="00D84C84"/>
    <w:rsid w:val="00D90272"/>
    <w:rsid w:val="00D91669"/>
    <w:rsid w:val="00D94AEE"/>
    <w:rsid w:val="00D94C73"/>
    <w:rsid w:val="00D95B47"/>
    <w:rsid w:val="00D96C22"/>
    <w:rsid w:val="00D96C4A"/>
    <w:rsid w:val="00D977A9"/>
    <w:rsid w:val="00DA5523"/>
    <w:rsid w:val="00DA61BF"/>
    <w:rsid w:val="00DA74EB"/>
    <w:rsid w:val="00DB0E9E"/>
    <w:rsid w:val="00DB171E"/>
    <w:rsid w:val="00DB1C51"/>
    <w:rsid w:val="00DB28A1"/>
    <w:rsid w:val="00DB4A20"/>
    <w:rsid w:val="00DB55B4"/>
    <w:rsid w:val="00DB56D5"/>
    <w:rsid w:val="00DB607B"/>
    <w:rsid w:val="00DC1F0B"/>
    <w:rsid w:val="00DD2FB3"/>
    <w:rsid w:val="00DD3114"/>
    <w:rsid w:val="00DD4C62"/>
    <w:rsid w:val="00DD6043"/>
    <w:rsid w:val="00DD6A61"/>
    <w:rsid w:val="00DE0437"/>
    <w:rsid w:val="00DE1F53"/>
    <w:rsid w:val="00DE21A5"/>
    <w:rsid w:val="00DF361F"/>
    <w:rsid w:val="00DF36E9"/>
    <w:rsid w:val="00E007AA"/>
    <w:rsid w:val="00E029AD"/>
    <w:rsid w:val="00E04736"/>
    <w:rsid w:val="00E06930"/>
    <w:rsid w:val="00E1128D"/>
    <w:rsid w:val="00E11F11"/>
    <w:rsid w:val="00E1482A"/>
    <w:rsid w:val="00E14F08"/>
    <w:rsid w:val="00E15DBB"/>
    <w:rsid w:val="00E16333"/>
    <w:rsid w:val="00E22322"/>
    <w:rsid w:val="00E23C3E"/>
    <w:rsid w:val="00E23F75"/>
    <w:rsid w:val="00E30A8A"/>
    <w:rsid w:val="00E311D0"/>
    <w:rsid w:val="00E31AC5"/>
    <w:rsid w:val="00E33D0B"/>
    <w:rsid w:val="00E36AFD"/>
    <w:rsid w:val="00E37EAB"/>
    <w:rsid w:val="00E41C2A"/>
    <w:rsid w:val="00E42A49"/>
    <w:rsid w:val="00E460EC"/>
    <w:rsid w:val="00E47B35"/>
    <w:rsid w:val="00E525E6"/>
    <w:rsid w:val="00E52B02"/>
    <w:rsid w:val="00E53D4F"/>
    <w:rsid w:val="00E53E77"/>
    <w:rsid w:val="00E54178"/>
    <w:rsid w:val="00E57E3C"/>
    <w:rsid w:val="00E614DB"/>
    <w:rsid w:val="00E6407C"/>
    <w:rsid w:val="00E645E9"/>
    <w:rsid w:val="00E6460C"/>
    <w:rsid w:val="00E65DB4"/>
    <w:rsid w:val="00E7044E"/>
    <w:rsid w:val="00E71DDA"/>
    <w:rsid w:val="00E744C5"/>
    <w:rsid w:val="00E747CB"/>
    <w:rsid w:val="00E80D63"/>
    <w:rsid w:val="00E83155"/>
    <w:rsid w:val="00E87C66"/>
    <w:rsid w:val="00E90521"/>
    <w:rsid w:val="00E958FA"/>
    <w:rsid w:val="00E95FDD"/>
    <w:rsid w:val="00EA0D92"/>
    <w:rsid w:val="00EA18E7"/>
    <w:rsid w:val="00EA25D5"/>
    <w:rsid w:val="00EA3DCF"/>
    <w:rsid w:val="00EA48C2"/>
    <w:rsid w:val="00EA5A3F"/>
    <w:rsid w:val="00EA6AA1"/>
    <w:rsid w:val="00EA70E5"/>
    <w:rsid w:val="00EB054A"/>
    <w:rsid w:val="00EB0900"/>
    <w:rsid w:val="00EB129D"/>
    <w:rsid w:val="00EB1819"/>
    <w:rsid w:val="00EB1D7D"/>
    <w:rsid w:val="00EB2890"/>
    <w:rsid w:val="00EB540F"/>
    <w:rsid w:val="00EB57A9"/>
    <w:rsid w:val="00EB5AE0"/>
    <w:rsid w:val="00EB5C6B"/>
    <w:rsid w:val="00EB7367"/>
    <w:rsid w:val="00EB7E59"/>
    <w:rsid w:val="00EC048C"/>
    <w:rsid w:val="00EC048F"/>
    <w:rsid w:val="00EC09F8"/>
    <w:rsid w:val="00ED2678"/>
    <w:rsid w:val="00ED35C2"/>
    <w:rsid w:val="00ED54B4"/>
    <w:rsid w:val="00EE1582"/>
    <w:rsid w:val="00EE16AB"/>
    <w:rsid w:val="00EE17ED"/>
    <w:rsid w:val="00EE2B48"/>
    <w:rsid w:val="00EE36D9"/>
    <w:rsid w:val="00EF2C99"/>
    <w:rsid w:val="00EF4442"/>
    <w:rsid w:val="00EF47EF"/>
    <w:rsid w:val="00EF555E"/>
    <w:rsid w:val="00EF5BB4"/>
    <w:rsid w:val="00EF5BC6"/>
    <w:rsid w:val="00EF7EAC"/>
    <w:rsid w:val="00F0045D"/>
    <w:rsid w:val="00F06C93"/>
    <w:rsid w:val="00F15755"/>
    <w:rsid w:val="00F205C8"/>
    <w:rsid w:val="00F212B4"/>
    <w:rsid w:val="00F2160D"/>
    <w:rsid w:val="00F2199B"/>
    <w:rsid w:val="00F229FF"/>
    <w:rsid w:val="00F241EE"/>
    <w:rsid w:val="00F25483"/>
    <w:rsid w:val="00F32C97"/>
    <w:rsid w:val="00F32CC5"/>
    <w:rsid w:val="00F32F11"/>
    <w:rsid w:val="00F35244"/>
    <w:rsid w:val="00F404F6"/>
    <w:rsid w:val="00F4214B"/>
    <w:rsid w:val="00F443A6"/>
    <w:rsid w:val="00F44549"/>
    <w:rsid w:val="00F44A97"/>
    <w:rsid w:val="00F44DB4"/>
    <w:rsid w:val="00F45668"/>
    <w:rsid w:val="00F47629"/>
    <w:rsid w:val="00F50BB7"/>
    <w:rsid w:val="00F51062"/>
    <w:rsid w:val="00F51118"/>
    <w:rsid w:val="00F5170C"/>
    <w:rsid w:val="00F5681B"/>
    <w:rsid w:val="00F615D7"/>
    <w:rsid w:val="00F6245B"/>
    <w:rsid w:val="00F62F27"/>
    <w:rsid w:val="00F63599"/>
    <w:rsid w:val="00F63F83"/>
    <w:rsid w:val="00F70068"/>
    <w:rsid w:val="00F7055E"/>
    <w:rsid w:val="00F80A77"/>
    <w:rsid w:val="00F80E86"/>
    <w:rsid w:val="00F8227D"/>
    <w:rsid w:val="00F82BD0"/>
    <w:rsid w:val="00F860A4"/>
    <w:rsid w:val="00F8613C"/>
    <w:rsid w:val="00F8676A"/>
    <w:rsid w:val="00F918CB"/>
    <w:rsid w:val="00F92AC0"/>
    <w:rsid w:val="00F94D62"/>
    <w:rsid w:val="00FA17F7"/>
    <w:rsid w:val="00FA1BF8"/>
    <w:rsid w:val="00FA2ADF"/>
    <w:rsid w:val="00FA4F3E"/>
    <w:rsid w:val="00FB00B8"/>
    <w:rsid w:val="00FB22EB"/>
    <w:rsid w:val="00FB2568"/>
    <w:rsid w:val="00FB4E13"/>
    <w:rsid w:val="00FB59FB"/>
    <w:rsid w:val="00FC1827"/>
    <w:rsid w:val="00FC27E6"/>
    <w:rsid w:val="00FC2C60"/>
    <w:rsid w:val="00FC4C3E"/>
    <w:rsid w:val="00FC4FFA"/>
    <w:rsid w:val="00FC5BD6"/>
    <w:rsid w:val="00FC6552"/>
    <w:rsid w:val="00FC6C62"/>
    <w:rsid w:val="00FC74B5"/>
    <w:rsid w:val="00FC7692"/>
    <w:rsid w:val="00FD178F"/>
    <w:rsid w:val="00FD1E7C"/>
    <w:rsid w:val="00FD4BAF"/>
    <w:rsid w:val="00FE049B"/>
    <w:rsid w:val="00FE0C03"/>
    <w:rsid w:val="00FE251F"/>
    <w:rsid w:val="00FE4AEE"/>
    <w:rsid w:val="00FE5521"/>
    <w:rsid w:val="00FE6C11"/>
    <w:rsid w:val="00FF37AE"/>
    <w:rsid w:val="00FF649C"/>
    <w:rsid w:val="00FF77C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E5"/>
    <w:pPr>
      <w:ind w:left="720"/>
      <w:contextualSpacing/>
    </w:pPr>
  </w:style>
  <w:style w:type="character" w:customStyle="1" w:styleId="aya-wrapper">
    <w:name w:val="aya-wrapper"/>
    <w:basedOn w:val="DefaultParagraphFont"/>
    <w:rsid w:val="00AE0C28"/>
  </w:style>
  <w:style w:type="character" w:customStyle="1" w:styleId="simaayatext">
    <w:name w:val="sima_ayatext"/>
    <w:basedOn w:val="DefaultParagraphFont"/>
    <w:rsid w:val="00AE0C28"/>
  </w:style>
  <w:style w:type="character" w:customStyle="1" w:styleId="simaayanumber">
    <w:name w:val="sima_ayanumber"/>
    <w:basedOn w:val="DefaultParagraphFont"/>
    <w:rsid w:val="00AE0C28"/>
  </w:style>
  <w:style w:type="character" w:styleId="Hyperlink">
    <w:name w:val="Hyperlink"/>
    <w:basedOn w:val="DefaultParagraphFont"/>
    <w:uiPriority w:val="99"/>
    <w:semiHidden/>
    <w:unhideWhenUsed/>
    <w:rsid w:val="00AE0C28"/>
    <w:rPr>
      <w:color w:val="0000FF"/>
      <w:u w:val="single"/>
    </w:rPr>
  </w:style>
  <w:style w:type="paragraph" w:styleId="FootnoteText">
    <w:name w:val="footnote text"/>
    <w:aliases w:val="Char,Footnote Text Char Char Char,Footnote Text Char Char Char Char,Char Char Char,Footnote Text Char Char Char Char2,Footnote Text Char Char Char Char Char1,Footnote Text Char Char, Char"/>
    <w:basedOn w:val="Normal"/>
    <w:link w:val="FootnoteTextChar"/>
    <w:uiPriority w:val="99"/>
    <w:unhideWhenUsed/>
    <w:rsid w:val="005919FA"/>
    <w:pPr>
      <w:spacing w:after="0"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 Char2 Char,Footnote Text Char Char Char Char Char1 Char,Footnote Text Char Char Char1, Char Char"/>
    <w:basedOn w:val="DefaultParagraphFont"/>
    <w:link w:val="FootnoteText"/>
    <w:uiPriority w:val="99"/>
    <w:rsid w:val="005919FA"/>
    <w:rPr>
      <w:sz w:val="20"/>
      <w:szCs w:val="20"/>
    </w:rPr>
  </w:style>
  <w:style w:type="character" w:styleId="FootnoteReference">
    <w:name w:val="footnote reference"/>
    <w:basedOn w:val="DefaultParagraphFont"/>
    <w:uiPriority w:val="99"/>
    <w:unhideWhenUsed/>
    <w:rsid w:val="005919FA"/>
    <w:rPr>
      <w:vertAlign w:val="superscript"/>
    </w:rPr>
  </w:style>
  <w:style w:type="paragraph" w:styleId="Header">
    <w:name w:val="header"/>
    <w:basedOn w:val="Normal"/>
    <w:link w:val="HeaderChar"/>
    <w:uiPriority w:val="99"/>
    <w:unhideWhenUsed/>
    <w:rsid w:val="00286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888"/>
  </w:style>
  <w:style w:type="paragraph" w:styleId="Footer">
    <w:name w:val="footer"/>
    <w:basedOn w:val="Normal"/>
    <w:link w:val="FooterChar"/>
    <w:uiPriority w:val="99"/>
    <w:unhideWhenUsed/>
    <w:rsid w:val="00286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79DF-E3AE-4873-B603-809ACF2A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85</cp:revision>
  <cp:lastPrinted>2018-05-19T16:46:00Z</cp:lastPrinted>
  <dcterms:created xsi:type="dcterms:W3CDTF">2017-10-30T03:31:00Z</dcterms:created>
  <dcterms:modified xsi:type="dcterms:W3CDTF">2018-06-13T09:29:00Z</dcterms:modified>
</cp:coreProperties>
</file>