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C0" w:rsidRPr="00997101" w:rsidRDefault="00D50F69" w:rsidP="00D50F69">
      <w:pPr>
        <w:jc w:val="center"/>
        <w:rPr>
          <w:rFonts w:asciiTheme="majorBidi" w:hAnsiTheme="majorBidi" w:cstheme="majorBidi"/>
          <w:b/>
          <w:bCs/>
          <w:sz w:val="24"/>
          <w:szCs w:val="24"/>
          <w:lang w:val="en-ID"/>
        </w:rPr>
      </w:pPr>
      <w:r w:rsidRPr="00997101">
        <w:rPr>
          <w:rFonts w:asciiTheme="majorBidi" w:hAnsiTheme="majorBidi" w:cstheme="majorBidi"/>
          <w:b/>
          <w:bCs/>
          <w:sz w:val="24"/>
          <w:szCs w:val="24"/>
          <w:lang w:val="en-ID"/>
        </w:rPr>
        <w:t>BAB II</w:t>
      </w:r>
    </w:p>
    <w:p w:rsidR="00D50F69" w:rsidRPr="00997101" w:rsidRDefault="00D50F69" w:rsidP="00C23E1E">
      <w:pPr>
        <w:spacing w:line="360" w:lineRule="auto"/>
        <w:jc w:val="center"/>
        <w:rPr>
          <w:rFonts w:asciiTheme="majorBidi" w:hAnsiTheme="majorBidi" w:cstheme="majorBidi"/>
          <w:b/>
          <w:bCs/>
          <w:i/>
          <w:iCs/>
          <w:sz w:val="24"/>
          <w:szCs w:val="24"/>
          <w:lang w:val="en-ID"/>
        </w:rPr>
      </w:pPr>
      <w:r w:rsidRPr="00997101">
        <w:rPr>
          <w:rFonts w:asciiTheme="majorBidi" w:hAnsiTheme="majorBidi" w:cstheme="majorBidi"/>
          <w:b/>
          <w:bCs/>
          <w:sz w:val="24"/>
          <w:szCs w:val="24"/>
          <w:lang w:val="en-ID"/>
        </w:rPr>
        <w:t>WAWASAN TENTANG MORALITAS INTELEKTUA</w:t>
      </w:r>
      <w:r w:rsidR="00F62EC2">
        <w:rPr>
          <w:rFonts w:asciiTheme="majorBidi" w:hAnsiTheme="majorBidi" w:cstheme="majorBidi"/>
          <w:b/>
          <w:bCs/>
          <w:sz w:val="24"/>
          <w:szCs w:val="24"/>
          <w:lang w:val="en-ID"/>
        </w:rPr>
        <w:t>L</w:t>
      </w:r>
    </w:p>
    <w:p w:rsidR="00DD4952" w:rsidRPr="00997101" w:rsidRDefault="00351C13" w:rsidP="005045FF">
      <w:pPr>
        <w:pStyle w:val="ListParagraph"/>
        <w:numPr>
          <w:ilvl w:val="0"/>
          <w:numId w:val="2"/>
        </w:numPr>
        <w:spacing w:line="480" w:lineRule="auto"/>
        <w:rPr>
          <w:rFonts w:asciiTheme="majorBidi" w:hAnsiTheme="majorBidi" w:cstheme="majorBidi"/>
          <w:b/>
          <w:bCs/>
          <w:sz w:val="24"/>
          <w:szCs w:val="24"/>
          <w:lang w:val="en-ID"/>
        </w:rPr>
      </w:pPr>
      <w:r w:rsidRPr="00997101">
        <w:rPr>
          <w:rFonts w:asciiTheme="majorBidi" w:hAnsiTheme="majorBidi" w:cstheme="majorBidi"/>
          <w:b/>
          <w:bCs/>
          <w:sz w:val="24"/>
          <w:szCs w:val="24"/>
          <w:lang w:val="en-ID"/>
        </w:rPr>
        <w:t>Moralitas</w:t>
      </w:r>
      <w:r w:rsidR="00C76327" w:rsidRPr="00997101">
        <w:rPr>
          <w:rFonts w:asciiTheme="majorBidi" w:hAnsiTheme="majorBidi" w:cstheme="majorBidi"/>
          <w:b/>
          <w:bCs/>
          <w:sz w:val="24"/>
          <w:szCs w:val="24"/>
          <w:lang w:val="en-ID"/>
        </w:rPr>
        <w:t xml:space="preserve"> Intelektual</w:t>
      </w:r>
    </w:p>
    <w:p w:rsidR="00C76327" w:rsidRPr="00997101" w:rsidRDefault="00C76327" w:rsidP="00C76327">
      <w:pPr>
        <w:pStyle w:val="ListParagraph"/>
        <w:numPr>
          <w:ilvl w:val="0"/>
          <w:numId w:val="8"/>
        </w:numPr>
        <w:spacing w:line="480" w:lineRule="auto"/>
        <w:rPr>
          <w:rFonts w:asciiTheme="majorBidi" w:hAnsiTheme="majorBidi" w:cstheme="majorBidi"/>
          <w:b/>
          <w:bCs/>
          <w:sz w:val="24"/>
          <w:szCs w:val="24"/>
          <w:lang w:val="en-ID"/>
        </w:rPr>
      </w:pPr>
      <w:r w:rsidRPr="00997101">
        <w:rPr>
          <w:rFonts w:asciiTheme="majorBidi" w:hAnsiTheme="majorBidi" w:cstheme="majorBidi"/>
          <w:b/>
          <w:bCs/>
          <w:sz w:val="24"/>
          <w:szCs w:val="24"/>
          <w:lang w:val="en-ID"/>
        </w:rPr>
        <w:t>Pengertian Moralitas</w:t>
      </w:r>
    </w:p>
    <w:p w:rsidR="00351C13" w:rsidRPr="00997101" w:rsidRDefault="00AE4FE3" w:rsidP="00195BA9">
      <w:pPr>
        <w:pStyle w:val="ListParagraph"/>
        <w:autoSpaceDE w:val="0"/>
        <w:autoSpaceDN w:val="0"/>
        <w:adjustRightInd w:val="0"/>
        <w:spacing w:after="0" w:line="480" w:lineRule="auto"/>
        <w:ind w:left="360" w:firstLine="360"/>
        <w:jc w:val="both"/>
        <w:rPr>
          <w:rFonts w:ascii="Times New Roman" w:hAnsi="Times New Roman" w:cs="Times New Roman"/>
          <w:color w:val="000000"/>
          <w:sz w:val="24"/>
          <w:szCs w:val="24"/>
          <w:lang w:val="en-ID"/>
        </w:rPr>
      </w:pPr>
      <w:r w:rsidRPr="00997101">
        <w:rPr>
          <w:rFonts w:ascii="Times New Roman" w:hAnsi="Times New Roman" w:cs="Times New Roman"/>
          <w:color w:val="000000"/>
          <w:sz w:val="24"/>
          <w:szCs w:val="24"/>
          <w:lang w:val="en-ID"/>
        </w:rPr>
        <w:t>Moralitas berasal dari kata dasar “moral"</w:t>
      </w:r>
      <w:r w:rsidR="005045FF" w:rsidRPr="00997101">
        <w:rPr>
          <w:rFonts w:ascii="Times New Roman" w:hAnsi="Times New Roman" w:cs="Times New Roman"/>
          <w:color w:val="000000"/>
          <w:sz w:val="24"/>
          <w:szCs w:val="24"/>
          <w:lang w:val="en-ID"/>
        </w:rPr>
        <w:t xml:space="preserve"> berasal dari kata</w:t>
      </w:r>
      <w:r w:rsidR="00351C13" w:rsidRPr="00997101">
        <w:rPr>
          <w:rFonts w:ascii="Times New Roman" w:hAnsi="Times New Roman" w:cs="Times New Roman"/>
          <w:color w:val="000000"/>
          <w:sz w:val="24"/>
          <w:szCs w:val="24"/>
          <w:lang w:val="en-ID"/>
        </w:rPr>
        <w:t xml:space="preserve"> “</w:t>
      </w:r>
      <w:r w:rsidR="00351C13" w:rsidRPr="00997101">
        <w:rPr>
          <w:rFonts w:ascii="Times New Roman" w:hAnsi="Times New Roman" w:cs="Times New Roman"/>
          <w:i/>
          <w:iCs/>
          <w:color w:val="000000"/>
          <w:sz w:val="24"/>
          <w:szCs w:val="24"/>
          <w:lang w:val="en-ID"/>
        </w:rPr>
        <w:t>mos</w:t>
      </w:r>
      <w:r w:rsidR="00351C13" w:rsidRPr="00997101">
        <w:rPr>
          <w:rFonts w:ascii="Times New Roman" w:hAnsi="Times New Roman" w:cs="Times New Roman"/>
          <w:color w:val="000000"/>
          <w:sz w:val="24"/>
          <w:szCs w:val="24"/>
          <w:lang w:val="en-ID"/>
        </w:rPr>
        <w:t>” yang berarti kebiasaan. Kata “</w:t>
      </w:r>
      <w:r w:rsidR="00351C13" w:rsidRPr="00997101">
        <w:rPr>
          <w:rFonts w:ascii="Times New Roman" w:hAnsi="Times New Roman" w:cs="Times New Roman"/>
          <w:i/>
          <w:iCs/>
          <w:color w:val="000000"/>
          <w:sz w:val="24"/>
          <w:szCs w:val="24"/>
          <w:lang w:val="en-ID"/>
        </w:rPr>
        <w:t>mores</w:t>
      </w:r>
      <w:r w:rsidR="00351C13" w:rsidRPr="00997101">
        <w:rPr>
          <w:rFonts w:ascii="Times New Roman" w:hAnsi="Times New Roman" w:cs="Times New Roman"/>
          <w:color w:val="000000"/>
          <w:sz w:val="24"/>
          <w:szCs w:val="24"/>
          <w:lang w:val="en-ID"/>
        </w:rPr>
        <w:t>” yang berarti kesusilaan, dari “</w:t>
      </w:r>
      <w:r w:rsidR="00351C13" w:rsidRPr="00997101">
        <w:rPr>
          <w:rFonts w:ascii="Times New Roman" w:hAnsi="Times New Roman" w:cs="Times New Roman"/>
          <w:i/>
          <w:iCs/>
          <w:color w:val="000000"/>
          <w:sz w:val="24"/>
          <w:szCs w:val="24"/>
          <w:lang w:val="en-ID"/>
        </w:rPr>
        <w:t>mos</w:t>
      </w:r>
      <w:r w:rsidR="00351C13" w:rsidRPr="00997101">
        <w:rPr>
          <w:rFonts w:ascii="Times New Roman" w:hAnsi="Times New Roman" w:cs="Times New Roman"/>
          <w:color w:val="000000"/>
          <w:sz w:val="24"/>
          <w:szCs w:val="24"/>
          <w:lang w:val="en-ID"/>
        </w:rPr>
        <w:t>”, “</w:t>
      </w:r>
      <w:r w:rsidR="00351C13" w:rsidRPr="00997101">
        <w:rPr>
          <w:rFonts w:ascii="Times New Roman" w:hAnsi="Times New Roman" w:cs="Times New Roman"/>
          <w:i/>
          <w:iCs/>
          <w:color w:val="000000"/>
          <w:sz w:val="24"/>
          <w:szCs w:val="24"/>
          <w:lang w:val="en-ID"/>
        </w:rPr>
        <w:t>mores</w:t>
      </w:r>
      <w:r w:rsidR="00351C13" w:rsidRPr="00997101">
        <w:rPr>
          <w:rFonts w:ascii="Times New Roman" w:hAnsi="Times New Roman" w:cs="Times New Roman"/>
          <w:color w:val="000000"/>
          <w:sz w:val="24"/>
          <w:szCs w:val="24"/>
          <w:lang w:val="en-ID"/>
        </w:rPr>
        <w:t>”. Moral adalah ajaran tentang baik buruk yang diterima umum mengenai perbuatan,</w:t>
      </w:r>
      <w:r w:rsidR="00195BA9" w:rsidRPr="00997101">
        <w:rPr>
          <w:rFonts w:ascii="Times New Roman" w:hAnsi="Times New Roman" w:cs="Times New Roman"/>
          <w:color w:val="000000"/>
          <w:sz w:val="24"/>
          <w:szCs w:val="24"/>
          <w:lang w:val="en-ID"/>
        </w:rPr>
        <w:t xml:space="preserve"> sikap, kewajiban</w:t>
      </w:r>
      <w:r w:rsidR="006031AB" w:rsidRPr="00997101">
        <w:rPr>
          <w:rFonts w:ascii="Times New Roman" w:hAnsi="Times New Roman" w:cs="Times New Roman"/>
          <w:color w:val="000000"/>
          <w:sz w:val="24"/>
          <w:szCs w:val="24"/>
          <w:lang w:val="en-ID"/>
        </w:rPr>
        <w:t>, dan sebagainya;</w:t>
      </w:r>
      <w:r w:rsidR="00195BA9" w:rsidRPr="00997101">
        <w:rPr>
          <w:rFonts w:ascii="Times New Roman" w:hAnsi="Times New Roman" w:cs="Times New Roman"/>
          <w:color w:val="000000"/>
          <w:sz w:val="24"/>
          <w:szCs w:val="24"/>
          <w:lang w:val="en-ID"/>
        </w:rPr>
        <w:t xml:space="preserve"> </w:t>
      </w:r>
      <w:r w:rsidR="00351C13" w:rsidRPr="00997101">
        <w:rPr>
          <w:rFonts w:ascii="Times New Roman" w:hAnsi="Times New Roman" w:cs="Times New Roman"/>
          <w:color w:val="000000"/>
          <w:sz w:val="24"/>
          <w:szCs w:val="24"/>
          <w:lang w:val="en-ID"/>
        </w:rPr>
        <w:t>akhlak</w:t>
      </w:r>
      <w:r w:rsidR="006031AB" w:rsidRPr="00997101">
        <w:rPr>
          <w:rFonts w:ascii="Times New Roman" w:hAnsi="Times New Roman" w:cs="Times New Roman"/>
          <w:color w:val="000000"/>
          <w:sz w:val="24"/>
          <w:szCs w:val="24"/>
          <w:lang w:val="en-ID"/>
        </w:rPr>
        <w:t>;</w:t>
      </w:r>
      <w:r w:rsidR="00351C13" w:rsidRPr="00997101">
        <w:rPr>
          <w:rFonts w:ascii="Times New Roman" w:hAnsi="Times New Roman" w:cs="Times New Roman"/>
          <w:color w:val="000000"/>
          <w:sz w:val="24"/>
          <w:szCs w:val="24"/>
          <w:lang w:val="en-ID"/>
        </w:rPr>
        <w:t xml:space="preserve"> budi </w:t>
      </w:r>
      <w:r w:rsidR="00195BA9" w:rsidRPr="00997101">
        <w:rPr>
          <w:rFonts w:ascii="Times New Roman" w:hAnsi="Times New Roman" w:cs="Times New Roman"/>
          <w:color w:val="000000"/>
          <w:sz w:val="24"/>
          <w:szCs w:val="24"/>
          <w:lang w:val="en-ID"/>
        </w:rPr>
        <w:t>pekerti,</w:t>
      </w:r>
      <w:r w:rsidR="006031AB" w:rsidRPr="00997101">
        <w:rPr>
          <w:rFonts w:ascii="Times New Roman" w:hAnsi="Times New Roman" w:cs="Times New Roman"/>
          <w:color w:val="000000"/>
          <w:sz w:val="24"/>
          <w:szCs w:val="24"/>
          <w:lang w:val="en-ID"/>
        </w:rPr>
        <w:t xml:space="preserve"> dan susila;</w:t>
      </w:r>
      <w:r w:rsidR="00195BA9" w:rsidRPr="00997101">
        <w:rPr>
          <w:rFonts w:ascii="Times New Roman" w:hAnsi="Times New Roman" w:cs="Times New Roman"/>
          <w:color w:val="000000"/>
          <w:sz w:val="24"/>
          <w:szCs w:val="24"/>
          <w:lang w:val="en-ID"/>
        </w:rPr>
        <w:t xml:space="preserve"> Kondisi sos</w:t>
      </w:r>
      <w:r w:rsidR="00351C13" w:rsidRPr="00997101">
        <w:rPr>
          <w:rFonts w:ascii="Times New Roman" w:hAnsi="Times New Roman" w:cs="Times New Roman"/>
          <w:color w:val="000000"/>
          <w:sz w:val="24"/>
          <w:szCs w:val="24"/>
          <w:lang w:val="en-ID"/>
        </w:rPr>
        <w:t xml:space="preserve">ial </w:t>
      </w:r>
      <w:r w:rsidR="00195BA9" w:rsidRPr="00997101">
        <w:rPr>
          <w:rFonts w:ascii="Times New Roman" w:hAnsi="Times New Roman" w:cs="Times New Roman"/>
          <w:color w:val="000000"/>
          <w:sz w:val="24"/>
          <w:szCs w:val="24"/>
          <w:lang w:val="en-ID"/>
        </w:rPr>
        <w:t xml:space="preserve">yang membuat orang tetap berani, bersemangat, bergairah, </w:t>
      </w:r>
      <w:r w:rsidR="00351C13" w:rsidRPr="00997101">
        <w:rPr>
          <w:rFonts w:ascii="Times New Roman" w:hAnsi="Times New Roman" w:cs="Times New Roman"/>
          <w:color w:val="000000"/>
          <w:sz w:val="24"/>
          <w:szCs w:val="24"/>
          <w:lang w:val="en-ID"/>
        </w:rPr>
        <w:t>berdisiplin dan sebagainya.</w:t>
      </w:r>
      <w:r w:rsidR="00FF1F24" w:rsidRPr="00997101">
        <w:rPr>
          <w:rStyle w:val="FootnoteReference"/>
          <w:rFonts w:ascii="Times New Roman" w:hAnsi="Times New Roman" w:cs="Times New Roman"/>
          <w:color w:val="000000"/>
          <w:sz w:val="24"/>
          <w:szCs w:val="24"/>
          <w:lang w:val="en-ID"/>
        </w:rPr>
        <w:footnoteReference w:id="2"/>
      </w:r>
    </w:p>
    <w:p w:rsidR="00AE4FE3" w:rsidRPr="00997101" w:rsidRDefault="005045FF" w:rsidP="00AE4FE3">
      <w:pPr>
        <w:pStyle w:val="ListParagraph"/>
        <w:autoSpaceDE w:val="0"/>
        <w:autoSpaceDN w:val="0"/>
        <w:adjustRightInd w:val="0"/>
        <w:spacing w:after="0" w:line="480" w:lineRule="auto"/>
        <w:ind w:left="360" w:firstLine="360"/>
        <w:jc w:val="both"/>
        <w:rPr>
          <w:rFonts w:ascii="Times New Roman" w:hAnsi="Times New Roman" w:cs="Times New Roman"/>
          <w:color w:val="000000"/>
          <w:sz w:val="24"/>
          <w:szCs w:val="24"/>
          <w:lang w:val="en-ID"/>
        </w:rPr>
      </w:pPr>
      <w:r w:rsidRPr="00997101">
        <w:rPr>
          <w:rFonts w:ascii="Times New Roman" w:hAnsi="Times New Roman" w:cs="Times New Roman"/>
          <w:color w:val="000000"/>
          <w:sz w:val="24"/>
          <w:szCs w:val="24"/>
          <w:lang w:val="en-ID"/>
        </w:rPr>
        <w:t>Moral pada dasarnya merupakan rangkaian nilai tentang berbagai macam perilaku yang harus dipatuhi. Moral merupakan kaidah norma dan pranata yang mengatur perilaku individu dalam hubungannya dengan kelompok sosial dan masy</w:t>
      </w:r>
      <w:r w:rsidR="007B6B74" w:rsidRPr="00997101">
        <w:rPr>
          <w:rFonts w:ascii="Times New Roman" w:hAnsi="Times New Roman" w:cs="Times New Roman"/>
          <w:color w:val="000000"/>
          <w:sz w:val="24"/>
          <w:szCs w:val="24"/>
          <w:lang w:val="en-ID"/>
        </w:rPr>
        <w:t>arakat. Moral merupakan standar</w:t>
      </w:r>
      <w:r w:rsidRPr="00997101">
        <w:rPr>
          <w:rFonts w:ascii="Times New Roman" w:hAnsi="Times New Roman" w:cs="Times New Roman"/>
          <w:color w:val="000000"/>
          <w:sz w:val="24"/>
          <w:szCs w:val="24"/>
          <w:lang w:val="en-ID"/>
        </w:rPr>
        <w:t xml:space="preserve"> baik-buruk yang ditentukan bagi individu nilai-nilai sosial budaya dimana individu sebagai anggota sosial. Moralitas merupakan as</w:t>
      </w:r>
      <w:r w:rsidR="00784A6C" w:rsidRPr="00997101">
        <w:rPr>
          <w:rFonts w:ascii="Times New Roman" w:hAnsi="Times New Roman" w:cs="Times New Roman"/>
          <w:color w:val="000000"/>
          <w:sz w:val="24"/>
          <w:szCs w:val="24"/>
          <w:lang w:val="en-ID"/>
        </w:rPr>
        <w:t xml:space="preserve">pek kepribadian yang diperlukan </w:t>
      </w:r>
      <w:r w:rsidRPr="00997101">
        <w:rPr>
          <w:rFonts w:ascii="Times New Roman" w:hAnsi="Times New Roman" w:cs="Times New Roman"/>
          <w:color w:val="000000"/>
          <w:sz w:val="24"/>
          <w:szCs w:val="24"/>
          <w:lang w:val="en-ID"/>
        </w:rPr>
        <w:t>seseorang dalam kaitannya dengan kehidupan sosial secara harmonis, adil, dan seimbang. Perilaku moral diperlukan demi terwujudnya kehidupan yang damai penuh keteraturan, ketertiban, dan keharmonisan.</w:t>
      </w:r>
      <w:r w:rsidRPr="00997101">
        <w:rPr>
          <w:rStyle w:val="FootnoteReference"/>
          <w:rFonts w:ascii="Times New Roman" w:hAnsi="Times New Roman" w:cs="Times New Roman"/>
          <w:color w:val="000000"/>
          <w:sz w:val="24"/>
          <w:szCs w:val="24"/>
          <w:lang w:val="en-ID"/>
        </w:rPr>
        <w:footnoteReference w:id="3"/>
      </w:r>
      <w:r w:rsidR="007B6B74" w:rsidRPr="00997101">
        <w:rPr>
          <w:rFonts w:ascii="Times New Roman" w:hAnsi="Times New Roman" w:cs="Times New Roman"/>
          <w:color w:val="000000"/>
          <w:sz w:val="24"/>
          <w:szCs w:val="24"/>
          <w:lang w:val="en-ID"/>
        </w:rPr>
        <w:t xml:space="preserve"> </w:t>
      </w:r>
    </w:p>
    <w:p w:rsidR="00017168" w:rsidRPr="00535929" w:rsidRDefault="007B6B74" w:rsidP="00535929">
      <w:pPr>
        <w:pStyle w:val="ListParagraph"/>
        <w:autoSpaceDE w:val="0"/>
        <w:autoSpaceDN w:val="0"/>
        <w:adjustRightInd w:val="0"/>
        <w:spacing w:after="0" w:line="480" w:lineRule="auto"/>
        <w:ind w:left="360" w:firstLine="360"/>
        <w:jc w:val="both"/>
        <w:rPr>
          <w:rFonts w:ascii="Times New Roman" w:hAnsi="Times New Roman" w:cs="Times New Roman"/>
          <w:color w:val="000000"/>
          <w:sz w:val="24"/>
          <w:szCs w:val="24"/>
          <w:lang w:val="en-ID"/>
        </w:rPr>
      </w:pPr>
      <w:r w:rsidRPr="00997101">
        <w:rPr>
          <w:rFonts w:ascii="Times New Roman" w:hAnsi="Times New Roman" w:cs="Times New Roman"/>
          <w:color w:val="000000"/>
          <w:sz w:val="24"/>
          <w:szCs w:val="24"/>
          <w:lang w:val="en-ID"/>
        </w:rPr>
        <w:t xml:space="preserve">Muhammad Asrori juga menyampaikan hal tersebut di dalam karyanya bahwa moral merupakan tatanan prilaku yang memuat nilai-nilai tertentu </w:t>
      </w:r>
      <w:r w:rsidRPr="00997101">
        <w:rPr>
          <w:rFonts w:ascii="Times New Roman" w:hAnsi="Times New Roman" w:cs="Times New Roman"/>
          <w:color w:val="000000"/>
          <w:sz w:val="24"/>
          <w:szCs w:val="24"/>
          <w:lang w:val="en-ID"/>
        </w:rPr>
        <w:lastRenderedPageBreak/>
        <w:t>untuk dilakukan individu dalam hubungannya dengan individu lain atau kelompok masyarakat. Sedangkan</w:t>
      </w:r>
      <w:r w:rsidR="00784A6C" w:rsidRPr="00997101">
        <w:rPr>
          <w:rFonts w:ascii="Times New Roman" w:hAnsi="Times New Roman" w:cs="Times New Roman"/>
          <w:color w:val="000000"/>
          <w:sz w:val="24"/>
          <w:szCs w:val="24"/>
          <w:lang w:val="en-ID"/>
        </w:rPr>
        <w:t xml:space="preserve"> moralitas dikatakan juga </w:t>
      </w:r>
      <w:r w:rsidRPr="00997101">
        <w:rPr>
          <w:rFonts w:ascii="Times New Roman" w:hAnsi="Times New Roman" w:cs="Times New Roman"/>
          <w:color w:val="000000"/>
          <w:sz w:val="24"/>
          <w:szCs w:val="24"/>
          <w:lang w:val="en-ID"/>
        </w:rPr>
        <w:t>merupakan suatu cerminan dari nilai-nilai dan idealitas seseorang. Menurutnya moralitas terkandung aspek-aspek kognitif, afektif dan perilaku.</w:t>
      </w:r>
      <w:r w:rsidRPr="00997101">
        <w:rPr>
          <w:rStyle w:val="FootnoteReference"/>
          <w:rFonts w:ascii="Times New Roman" w:hAnsi="Times New Roman" w:cs="Times New Roman"/>
          <w:color w:val="000000"/>
          <w:sz w:val="24"/>
          <w:szCs w:val="24"/>
          <w:lang w:val="en-ID"/>
        </w:rPr>
        <w:footnoteReference w:id="4"/>
      </w:r>
      <w:r w:rsidR="00535929">
        <w:rPr>
          <w:rFonts w:ascii="Times New Roman" w:hAnsi="Times New Roman" w:cs="Times New Roman"/>
          <w:color w:val="000000"/>
          <w:sz w:val="24"/>
          <w:szCs w:val="24"/>
          <w:lang w:val="en-ID"/>
        </w:rPr>
        <w:t xml:space="preserve"> </w:t>
      </w:r>
      <w:r w:rsidR="00FF1F24" w:rsidRPr="00997101">
        <w:rPr>
          <w:rFonts w:asciiTheme="majorBidi" w:hAnsiTheme="majorBidi" w:cstheme="majorBidi"/>
          <w:sz w:val="24"/>
          <w:szCs w:val="24"/>
          <w:lang w:val="en-ID"/>
        </w:rPr>
        <w:t xml:space="preserve">Dengan </w:t>
      </w:r>
      <w:r w:rsidR="00936A2F">
        <w:rPr>
          <w:rFonts w:asciiTheme="majorBidi" w:hAnsiTheme="majorBidi" w:cstheme="majorBidi"/>
          <w:sz w:val="24"/>
          <w:szCs w:val="24"/>
          <w:lang w:val="en-ID"/>
        </w:rPr>
        <w:t xml:space="preserve">demikian, </w:t>
      </w:r>
      <w:r w:rsidR="00FF1F24" w:rsidRPr="00997101">
        <w:rPr>
          <w:rFonts w:asciiTheme="majorBidi" w:hAnsiTheme="majorBidi" w:cstheme="majorBidi"/>
          <w:sz w:val="24"/>
          <w:szCs w:val="24"/>
          <w:lang w:val="en-ID"/>
        </w:rPr>
        <w:t>moral dapat diartikan sebagai berikut:</w:t>
      </w:r>
      <w:r w:rsidR="00BF29A8" w:rsidRPr="00997101">
        <w:rPr>
          <w:rFonts w:asciiTheme="majorBidi" w:hAnsiTheme="majorBidi" w:cstheme="majorBidi"/>
          <w:sz w:val="24"/>
          <w:szCs w:val="24"/>
          <w:lang w:val="en-ID"/>
        </w:rPr>
        <w:t xml:space="preserve"> </w:t>
      </w:r>
    </w:p>
    <w:p w:rsidR="00017168" w:rsidRDefault="00017168" w:rsidP="009A36D0">
      <w:pPr>
        <w:tabs>
          <w:tab w:val="left" w:pos="1276"/>
        </w:tabs>
        <w:spacing w:after="0" w:line="480" w:lineRule="auto"/>
        <w:ind w:left="1134" w:hanging="425"/>
        <w:jc w:val="both"/>
        <w:rPr>
          <w:rFonts w:asciiTheme="majorBidi" w:hAnsiTheme="majorBidi" w:cstheme="majorBidi"/>
          <w:sz w:val="24"/>
          <w:szCs w:val="24"/>
          <w:lang w:val="en-ID"/>
        </w:rPr>
      </w:pPr>
      <w:r>
        <w:rPr>
          <w:rFonts w:asciiTheme="majorBidi" w:hAnsiTheme="majorBidi" w:cstheme="majorBidi"/>
          <w:sz w:val="24"/>
          <w:szCs w:val="24"/>
          <w:lang w:val="en-ID"/>
        </w:rPr>
        <w:t>(</w:t>
      </w:r>
      <w:r w:rsidR="00BF29A8" w:rsidRPr="00997101">
        <w:rPr>
          <w:rFonts w:asciiTheme="majorBidi" w:hAnsiTheme="majorBidi" w:cstheme="majorBidi"/>
          <w:sz w:val="24"/>
          <w:szCs w:val="24"/>
          <w:lang w:val="en-ID"/>
        </w:rPr>
        <w:t>1</w:t>
      </w:r>
      <w:r>
        <w:rPr>
          <w:rFonts w:asciiTheme="majorBidi" w:hAnsiTheme="majorBidi" w:cstheme="majorBidi"/>
          <w:sz w:val="24"/>
          <w:szCs w:val="24"/>
          <w:lang w:val="en-ID"/>
        </w:rPr>
        <w:t>)</w:t>
      </w:r>
      <w:r w:rsidR="00A80AF6">
        <w:rPr>
          <w:rFonts w:asciiTheme="majorBidi" w:hAnsiTheme="majorBidi" w:cstheme="majorBidi"/>
          <w:sz w:val="24"/>
          <w:szCs w:val="24"/>
          <w:lang w:val="en-ID"/>
        </w:rPr>
        <w:t xml:space="preserve">. </w:t>
      </w:r>
      <w:r w:rsidR="00BF29A8" w:rsidRPr="00997101">
        <w:rPr>
          <w:rFonts w:asciiTheme="majorBidi" w:hAnsiTheme="majorBidi" w:cstheme="majorBidi"/>
          <w:sz w:val="24"/>
          <w:szCs w:val="24"/>
          <w:lang w:val="en-ID"/>
        </w:rPr>
        <w:t xml:space="preserve">Keseluruhan kaidah kesusilaan dan kebiasaan yang berlaku pada kelompok tertentu; </w:t>
      </w:r>
    </w:p>
    <w:p w:rsidR="00BF29A8" w:rsidRDefault="00017168" w:rsidP="00A80AF6">
      <w:pPr>
        <w:spacing w:after="0" w:line="480" w:lineRule="auto"/>
        <w:ind w:left="1134" w:hanging="425"/>
        <w:jc w:val="both"/>
        <w:rPr>
          <w:rFonts w:asciiTheme="majorBidi" w:hAnsiTheme="majorBidi" w:cstheme="majorBidi"/>
          <w:sz w:val="24"/>
          <w:szCs w:val="24"/>
          <w:lang w:val="en-ID"/>
        </w:rPr>
      </w:pPr>
      <w:r>
        <w:rPr>
          <w:rFonts w:asciiTheme="majorBidi" w:hAnsiTheme="majorBidi" w:cstheme="majorBidi"/>
          <w:sz w:val="24"/>
          <w:szCs w:val="24"/>
          <w:lang w:val="en-ID"/>
        </w:rPr>
        <w:t>(</w:t>
      </w:r>
      <w:r w:rsidR="00BF29A8" w:rsidRPr="00997101">
        <w:rPr>
          <w:rFonts w:asciiTheme="majorBidi" w:hAnsiTheme="majorBidi" w:cstheme="majorBidi"/>
          <w:sz w:val="24"/>
          <w:szCs w:val="24"/>
          <w:lang w:val="en-ID"/>
        </w:rPr>
        <w:t>2</w:t>
      </w:r>
      <w:r>
        <w:rPr>
          <w:rFonts w:asciiTheme="majorBidi" w:hAnsiTheme="majorBidi" w:cstheme="majorBidi"/>
          <w:sz w:val="24"/>
          <w:szCs w:val="24"/>
          <w:lang w:val="en-ID"/>
        </w:rPr>
        <w:t>)</w:t>
      </w:r>
      <w:r w:rsidR="00BF29A8" w:rsidRPr="00997101">
        <w:rPr>
          <w:rFonts w:asciiTheme="majorBidi" w:hAnsiTheme="majorBidi" w:cstheme="majorBidi"/>
          <w:sz w:val="24"/>
          <w:szCs w:val="24"/>
          <w:lang w:val="en-ID"/>
        </w:rPr>
        <w:t>. Ajaran kesusilaan, dengan kata lain ajaran tentang azas dan kaidah kesusil</w:t>
      </w:r>
      <w:r w:rsidR="00F936D0">
        <w:rPr>
          <w:rFonts w:asciiTheme="majorBidi" w:hAnsiTheme="majorBidi" w:cstheme="majorBidi"/>
          <w:sz w:val="24"/>
          <w:szCs w:val="24"/>
          <w:lang w:val="en-ID"/>
        </w:rPr>
        <w:t>aan yang dipelajari secara siste</w:t>
      </w:r>
      <w:r w:rsidR="00BF29A8" w:rsidRPr="00997101">
        <w:rPr>
          <w:rFonts w:asciiTheme="majorBidi" w:hAnsiTheme="majorBidi" w:cstheme="majorBidi"/>
          <w:sz w:val="24"/>
          <w:szCs w:val="24"/>
          <w:lang w:val="en-ID"/>
        </w:rPr>
        <w:t>matika d</w:t>
      </w:r>
      <w:r w:rsidR="00F936D0">
        <w:rPr>
          <w:rFonts w:asciiTheme="majorBidi" w:hAnsiTheme="majorBidi" w:cstheme="majorBidi"/>
          <w:sz w:val="24"/>
          <w:szCs w:val="24"/>
          <w:lang w:val="en-ID"/>
        </w:rPr>
        <w:t>alam etika. Dalam bahasa Y</w:t>
      </w:r>
      <w:r w:rsidR="00BF29A8" w:rsidRPr="00997101">
        <w:rPr>
          <w:rFonts w:asciiTheme="majorBidi" w:hAnsiTheme="majorBidi" w:cstheme="majorBidi"/>
          <w:sz w:val="24"/>
          <w:szCs w:val="24"/>
          <w:lang w:val="en-ID"/>
        </w:rPr>
        <w:t>unani disebut “etos” menjadi istilah yang berarti norma, aturan-aturan yang menyangkut persoalan baik dan buruk dalam hubungannya dengan tind</w:t>
      </w:r>
      <w:r w:rsidR="00784A6C" w:rsidRPr="00997101">
        <w:rPr>
          <w:rFonts w:asciiTheme="majorBidi" w:hAnsiTheme="majorBidi" w:cstheme="majorBidi"/>
          <w:sz w:val="24"/>
          <w:szCs w:val="24"/>
          <w:lang w:val="en-ID"/>
        </w:rPr>
        <w:t>akan manusia itu sendiri, unsur</w:t>
      </w:r>
      <w:r w:rsidR="00BF29A8" w:rsidRPr="00997101">
        <w:rPr>
          <w:rFonts w:asciiTheme="majorBidi" w:hAnsiTheme="majorBidi" w:cstheme="majorBidi"/>
          <w:sz w:val="24"/>
          <w:szCs w:val="24"/>
          <w:lang w:val="en-ID"/>
        </w:rPr>
        <w:t xml:space="preserve"> kepribadian dan motif, maksud dan watak manusia. Kemudian “etika” yang berarti kesusilaan yang memantulkan bagaimana sebenarnya tindakan hidup dalam masyarakat, apa yang baik dan yang buruk.</w:t>
      </w:r>
      <w:r w:rsidR="00414813" w:rsidRPr="00997101">
        <w:rPr>
          <w:rStyle w:val="FootnoteReference"/>
          <w:rFonts w:asciiTheme="majorBidi" w:hAnsiTheme="majorBidi" w:cstheme="majorBidi"/>
          <w:sz w:val="24"/>
          <w:szCs w:val="24"/>
          <w:lang w:val="en-ID"/>
        </w:rPr>
        <w:footnoteReference w:id="5"/>
      </w:r>
    </w:p>
    <w:p w:rsidR="00C967DC" w:rsidRDefault="00C967DC" w:rsidP="00535929">
      <w:pPr>
        <w:spacing w:after="0" w:line="480" w:lineRule="auto"/>
        <w:ind w:left="360" w:firstLine="633"/>
        <w:jc w:val="both"/>
        <w:rPr>
          <w:rFonts w:asciiTheme="majorBidi" w:hAnsiTheme="majorBidi" w:cstheme="majorBidi"/>
          <w:sz w:val="24"/>
          <w:szCs w:val="24"/>
          <w:lang w:val="en-ID"/>
        </w:rPr>
      </w:pPr>
      <w:r>
        <w:rPr>
          <w:rFonts w:asciiTheme="majorBidi" w:hAnsiTheme="majorBidi" w:cstheme="majorBidi"/>
          <w:sz w:val="24"/>
          <w:szCs w:val="24"/>
          <w:lang w:val="en-ID"/>
        </w:rPr>
        <w:t>M</w:t>
      </w:r>
      <w:r w:rsidRPr="00997101">
        <w:rPr>
          <w:rFonts w:asciiTheme="majorBidi" w:hAnsiTheme="majorBidi" w:cstheme="majorBidi"/>
          <w:sz w:val="24"/>
          <w:szCs w:val="24"/>
          <w:lang w:val="en-ID"/>
        </w:rPr>
        <w:t>oralitas diartikan oleh berbagai tokoh dan aliran-aliran yang memi</w:t>
      </w:r>
      <w:r>
        <w:rPr>
          <w:rFonts w:asciiTheme="majorBidi" w:hAnsiTheme="majorBidi" w:cstheme="majorBidi"/>
          <w:sz w:val="24"/>
          <w:szCs w:val="24"/>
          <w:lang w:val="en-ID"/>
        </w:rPr>
        <w:t>liki sudut pandang yang berbeda, namun demikian</w:t>
      </w:r>
      <w:r w:rsidRPr="00997101">
        <w:rPr>
          <w:rFonts w:asciiTheme="majorBidi" w:hAnsiTheme="majorBidi" w:cstheme="majorBidi"/>
          <w:sz w:val="24"/>
          <w:szCs w:val="24"/>
          <w:lang w:val="en-ID"/>
        </w:rPr>
        <w:t xml:space="preserve"> dapat ditarik benang merah bahwa moralitas adalah suatu ketentuan kesusilaan yang mengikat perilaku sosial manusia yang lama-kelamaan melekat sebagai karakter yang mendorong seseorang untuk terus berbuat baik tanpa memerlukan pertimbangan demi terwujudnya dinamisasi kehidupan didunia, dimana kaidah </w:t>
      </w:r>
      <w:r w:rsidRPr="00997101">
        <w:rPr>
          <w:rFonts w:asciiTheme="majorBidi" w:hAnsiTheme="majorBidi" w:cstheme="majorBidi"/>
          <w:sz w:val="24"/>
          <w:szCs w:val="24"/>
          <w:lang w:val="en-ID"/>
        </w:rPr>
        <w:lastRenderedPageBreak/>
        <w:t>(norma-norma) itu ditetapkan berdasarkan konsensus kolektif, yang pada dasarnya diterangkan berdasarkan akal sehat yang objektif.</w:t>
      </w:r>
    </w:p>
    <w:p w:rsidR="00936A2F" w:rsidRDefault="00936A2F" w:rsidP="00936A2F">
      <w:pPr>
        <w:pStyle w:val="ListParagraph"/>
        <w:numPr>
          <w:ilvl w:val="0"/>
          <w:numId w:val="8"/>
        </w:numPr>
        <w:spacing w:after="0" w:line="480" w:lineRule="auto"/>
        <w:jc w:val="both"/>
        <w:rPr>
          <w:rFonts w:asciiTheme="majorBidi" w:hAnsiTheme="majorBidi" w:cstheme="majorBidi"/>
          <w:b/>
          <w:bCs/>
          <w:sz w:val="24"/>
          <w:szCs w:val="24"/>
          <w:lang w:val="en-ID"/>
        </w:rPr>
      </w:pPr>
      <w:r w:rsidRPr="00936A2F">
        <w:rPr>
          <w:rFonts w:asciiTheme="majorBidi" w:hAnsiTheme="majorBidi" w:cstheme="majorBidi"/>
          <w:b/>
          <w:bCs/>
          <w:sz w:val="24"/>
          <w:szCs w:val="24"/>
          <w:lang w:val="en-ID"/>
        </w:rPr>
        <w:t>Moralitas Perspektif Filsafat</w:t>
      </w:r>
      <w:r w:rsidR="003B658E">
        <w:rPr>
          <w:rFonts w:asciiTheme="majorBidi" w:hAnsiTheme="majorBidi" w:cstheme="majorBidi"/>
          <w:b/>
          <w:bCs/>
          <w:sz w:val="24"/>
          <w:szCs w:val="24"/>
          <w:lang w:val="en-ID"/>
        </w:rPr>
        <w:t xml:space="preserve"> dan Agama</w:t>
      </w:r>
    </w:p>
    <w:p w:rsidR="003B658E" w:rsidRDefault="003B658E" w:rsidP="003B658E">
      <w:pPr>
        <w:pStyle w:val="ListParagraph"/>
        <w:numPr>
          <w:ilvl w:val="0"/>
          <w:numId w:val="11"/>
        </w:numPr>
        <w:spacing w:after="0" w:line="48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Moralitas Persfektif Filsafat</w:t>
      </w:r>
    </w:p>
    <w:p w:rsidR="000F6AE6" w:rsidRPr="00501998" w:rsidRDefault="008415C4" w:rsidP="00501998">
      <w:pPr>
        <w:spacing w:after="0" w:line="480" w:lineRule="auto"/>
        <w:ind w:left="426" w:firstLine="567"/>
        <w:jc w:val="both"/>
        <w:rPr>
          <w:rFonts w:asciiTheme="majorBidi" w:hAnsiTheme="majorBidi" w:cstheme="majorBidi"/>
          <w:sz w:val="24"/>
          <w:szCs w:val="24"/>
          <w:lang w:val="en-ID"/>
        </w:rPr>
      </w:pPr>
      <w:r w:rsidRPr="00501998">
        <w:rPr>
          <w:rFonts w:asciiTheme="majorBidi" w:hAnsiTheme="majorBidi" w:cstheme="majorBidi"/>
          <w:sz w:val="24"/>
          <w:szCs w:val="24"/>
          <w:lang w:val="en-ID"/>
        </w:rPr>
        <w:t xml:space="preserve">Dalam </w:t>
      </w:r>
      <w:r w:rsidR="00652CE7" w:rsidRPr="00501998">
        <w:rPr>
          <w:rFonts w:asciiTheme="majorBidi" w:hAnsiTheme="majorBidi" w:cstheme="majorBidi"/>
          <w:sz w:val="24"/>
          <w:szCs w:val="24"/>
          <w:lang w:val="en-ID"/>
        </w:rPr>
        <w:t xml:space="preserve">buku </w:t>
      </w:r>
      <w:r w:rsidRPr="00501998">
        <w:rPr>
          <w:rFonts w:asciiTheme="majorBidi" w:hAnsiTheme="majorBidi" w:cstheme="majorBidi"/>
          <w:sz w:val="24"/>
          <w:szCs w:val="24"/>
          <w:lang w:val="en-ID"/>
        </w:rPr>
        <w:t>Filsafat Moral</w:t>
      </w:r>
      <w:r w:rsidR="00652CE7" w:rsidRPr="00501998">
        <w:rPr>
          <w:rFonts w:asciiTheme="majorBidi" w:hAnsiTheme="majorBidi" w:cstheme="majorBidi"/>
          <w:sz w:val="24"/>
          <w:szCs w:val="24"/>
          <w:lang w:val="en-ID"/>
        </w:rPr>
        <w:t>, moralitas didefinisikan sebagai kualitas dalam perbuatan manusia yang menunjukkan bahwa perbuatan itu benar atau salah, baik atau buruk. Moralitas mencakup pengertian tentang baik buruknya perbuatan manusia. Sementara untuk penyebutan moral yang buruk ter</w:t>
      </w:r>
      <w:r w:rsidR="000F6AE6" w:rsidRPr="00501998">
        <w:rPr>
          <w:rFonts w:asciiTheme="majorBidi" w:hAnsiTheme="majorBidi" w:cstheme="majorBidi"/>
          <w:sz w:val="24"/>
          <w:szCs w:val="24"/>
          <w:lang w:val="en-ID"/>
        </w:rPr>
        <w:t>d</w:t>
      </w:r>
      <w:r w:rsidR="00652CE7" w:rsidRPr="00501998">
        <w:rPr>
          <w:rFonts w:asciiTheme="majorBidi" w:hAnsiTheme="majorBidi" w:cstheme="majorBidi"/>
          <w:sz w:val="24"/>
          <w:szCs w:val="24"/>
          <w:lang w:val="en-ID"/>
        </w:rPr>
        <w:t>apat istilah yakni immoral.</w:t>
      </w:r>
      <w:r w:rsidR="00501998" w:rsidRPr="00501998">
        <w:rPr>
          <w:rStyle w:val="FootnoteReference"/>
          <w:rFonts w:asciiTheme="majorBidi" w:hAnsiTheme="majorBidi" w:cstheme="majorBidi"/>
          <w:sz w:val="24"/>
          <w:szCs w:val="24"/>
          <w:lang w:val="en-ID"/>
        </w:rPr>
        <w:footnoteReference w:id="6"/>
      </w:r>
    </w:p>
    <w:p w:rsidR="002546A3" w:rsidRDefault="003B658E" w:rsidP="000F6AE6">
      <w:pPr>
        <w:spacing w:after="0" w:line="480" w:lineRule="auto"/>
        <w:ind w:left="426" w:firstLine="567"/>
        <w:jc w:val="both"/>
        <w:rPr>
          <w:rFonts w:asciiTheme="majorBidi" w:hAnsiTheme="majorBidi" w:cstheme="majorBidi"/>
          <w:sz w:val="24"/>
          <w:szCs w:val="24"/>
          <w:lang w:val="en-ID"/>
        </w:rPr>
      </w:pPr>
      <w:r w:rsidRPr="003B658E">
        <w:rPr>
          <w:rFonts w:asciiTheme="majorBidi" w:hAnsiTheme="majorBidi" w:cstheme="majorBidi"/>
          <w:sz w:val="24"/>
          <w:szCs w:val="24"/>
          <w:lang w:val="en-ID"/>
        </w:rPr>
        <w:t>Salah satu tokoh filsafat barat Immanuel Kant, mendefinisikan moralitas adalah sesuatu yang berkenaan dengan hal baik dan buruk. Kebaikan moral adalah kebaikan yang mencakup segala aspek tanpa pembatasan, jadi yang baik bukan hanya dari beberapa segi, melainkan baik begitu saja atau baik secara mutlak dala</w:t>
      </w:r>
      <w:r w:rsidR="0004725F">
        <w:rPr>
          <w:rFonts w:asciiTheme="majorBidi" w:hAnsiTheme="majorBidi" w:cstheme="majorBidi"/>
          <w:sz w:val="24"/>
          <w:szCs w:val="24"/>
          <w:lang w:val="en-ID"/>
        </w:rPr>
        <w:t>m</w:t>
      </w:r>
      <w:r w:rsidRPr="003B658E">
        <w:rPr>
          <w:rFonts w:asciiTheme="majorBidi" w:hAnsiTheme="majorBidi" w:cstheme="majorBidi"/>
          <w:sz w:val="24"/>
          <w:szCs w:val="24"/>
          <w:lang w:val="en-ID"/>
        </w:rPr>
        <w:t xml:space="preserve"> segala kondisi.</w:t>
      </w:r>
      <w:r w:rsidRPr="00997101">
        <w:rPr>
          <w:rStyle w:val="FootnoteReference"/>
          <w:rFonts w:asciiTheme="majorBidi" w:hAnsiTheme="majorBidi" w:cstheme="majorBidi"/>
          <w:sz w:val="24"/>
          <w:szCs w:val="24"/>
          <w:lang w:val="en-ID"/>
        </w:rPr>
        <w:footnoteReference w:id="7"/>
      </w:r>
    </w:p>
    <w:p w:rsidR="0094225D" w:rsidRDefault="0094225D" w:rsidP="0094225D">
      <w:pPr>
        <w:pStyle w:val="NormalWeb"/>
        <w:spacing w:before="0" w:beforeAutospacing="0" w:after="0" w:line="480" w:lineRule="auto"/>
        <w:ind w:left="426" w:firstLine="567"/>
        <w:jc w:val="both"/>
        <w:rPr>
          <w:rFonts w:asciiTheme="majorBidi" w:hAnsiTheme="majorBidi" w:cstheme="majorBidi"/>
        </w:rPr>
      </w:pPr>
      <w:r w:rsidRPr="002E1173">
        <w:rPr>
          <w:rFonts w:asciiTheme="majorBidi" w:hAnsiTheme="majorBidi" w:cstheme="majorBidi"/>
        </w:rPr>
        <w:t>Moralitas dalam pandangan  Kant selanjutnya dipahami sebagai kesesuaian sikap dan perbuatan kita dengan norma atau hukum batiniah kita, yakni apa yang dipandang sebagai kewajiban kita. Moralitas barulah dapat diukur ketika seseorang menaati hukum secara lahiriah karena kesadaran bahwa hukum itu adalah kewajiban dan bukan lantaran takut pada kuasa sang pemberi hukum.</w:t>
      </w:r>
    </w:p>
    <w:p w:rsidR="0094225D" w:rsidRPr="0094225D" w:rsidRDefault="0094225D" w:rsidP="00A16FFD">
      <w:pPr>
        <w:pStyle w:val="NormalWeb"/>
        <w:spacing w:before="0" w:beforeAutospacing="0" w:after="0" w:line="480" w:lineRule="auto"/>
        <w:ind w:left="426" w:firstLine="567"/>
        <w:jc w:val="both"/>
        <w:rPr>
          <w:rFonts w:asciiTheme="majorBidi" w:hAnsiTheme="majorBidi" w:cstheme="majorBidi"/>
        </w:rPr>
      </w:pPr>
      <w:r w:rsidRPr="008372C7">
        <w:rPr>
          <w:rFonts w:asciiTheme="majorBidi" w:hAnsiTheme="majorBidi" w:cstheme="majorBidi"/>
        </w:rPr>
        <w:t xml:space="preserve">Moralitas sendiri dalam pandangan Kant dibedakan atas moralitas heteronom dan moralitas otonom. Moralitas heteronom diartikan sebagai </w:t>
      </w:r>
      <w:r w:rsidRPr="008372C7">
        <w:rPr>
          <w:rFonts w:asciiTheme="majorBidi" w:hAnsiTheme="majorBidi" w:cstheme="majorBidi"/>
        </w:rPr>
        <w:lastRenderedPageBreak/>
        <w:t xml:space="preserve">sikap dimana kewajiban ditaati dan dilaksanakan bukan karena kewajiban itu sendiri, melainkan lebih karena sesuatu yang berasal dari luar kehendak si pelaku. Dalam konteks ini, dapatlah dikatakan bahwa dependensi manusia menunjukkan inkonsistensi oleh seseorang tersebut. </w:t>
      </w:r>
      <w:r>
        <w:rPr>
          <w:rFonts w:asciiTheme="majorBidi" w:hAnsiTheme="majorBidi" w:cstheme="majorBidi"/>
        </w:rPr>
        <w:t>Moralitas otonom, di</w:t>
      </w:r>
      <w:r w:rsidRPr="008372C7">
        <w:rPr>
          <w:rFonts w:asciiTheme="majorBidi" w:hAnsiTheme="majorBidi" w:cstheme="majorBidi"/>
        </w:rPr>
        <w:t>sisi lain digambarkan sebagai kesadaran manusia akan kewajiban yang ditaatinya sebagai sesuatu dikehendakinya sendiri karena diyakini sebagai sesuatu yang baik. Seseorang menerima dan mengikuti hukum lahiriah bukan lantaran mau mencapai tujuan tertentu yang diinginkannya ataupun karena takut terhadap pemberi hukuman, melainkan karena itu dijadikan kewajibannya sendiri berkat nilainya yang baik.</w:t>
      </w:r>
      <w:r>
        <w:rPr>
          <w:rStyle w:val="FootnoteReference"/>
          <w:rFonts w:asciiTheme="majorBidi" w:hAnsiTheme="majorBidi" w:cstheme="majorBidi"/>
        </w:rPr>
        <w:footnoteReference w:id="8"/>
      </w:r>
    </w:p>
    <w:p w:rsidR="0004725F" w:rsidRDefault="003B658E" w:rsidP="003F0FA3">
      <w:pPr>
        <w:spacing w:after="0" w:line="480" w:lineRule="auto"/>
        <w:ind w:left="426" w:firstLine="567"/>
        <w:jc w:val="both"/>
        <w:rPr>
          <w:rFonts w:asciiTheme="majorBidi" w:hAnsiTheme="majorBidi" w:cstheme="majorBidi"/>
          <w:sz w:val="24"/>
          <w:szCs w:val="24"/>
          <w:lang w:val="en-ID"/>
        </w:rPr>
      </w:pPr>
      <w:r w:rsidRPr="003B658E">
        <w:rPr>
          <w:rFonts w:asciiTheme="majorBidi" w:hAnsiTheme="majorBidi" w:cstheme="majorBidi"/>
          <w:sz w:val="24"/>
          <w:szCs w:val="24"/>
          <w:lang w:val="en-ID"/>
        </w:rPr>
        <w:t>Franz Magnis Suseno menguraikan moralitas sebagai keseluruhan norma-norma, nilai-nilai dan sikap seseorang atau sebuah masyarakat. Menurutnya, moralitas adalah sikap hati yang terungkap dalam perbuatan lahiriah (mengingat bahwa tindakan merupakan ungkapan sepenuhnya dari hati). Moralitas dapat kita lihat pada diri seseorang ketika orang tersebut mengambil sikap yang baik karena ia sadar akan kewajiban dan tanggungjawabnya dan bukan ia mencari keuntungan. Moralitas sebagai sikap dan perbuatan baik yang betul-betul dilakukan tanpa pamrih.</w:t>
      </w:r>
      <w:r w:rsidRPr="00997101">
        <w:rPr>
          <w:rStyle w:val="FootnoteReference"/>
          <w:rFonts w:asciiTheme="majorBidi" w:hAnsiTheme="majorBidi" w:cstheme="majorBidi"/>
          <w:sz w:val="24"/>
          <w:szCs w:val="24"/>
          <w:lang w:val="en-ID"/>
        </w:rPr>
        <w:footnoteReference w:id="9"/>
      </w:r>
    </w:p>
    <w:p w:rsidR="0004725F" w:rsidRDefault="00E85941" w:rsidP="003F0FA3">
      <w:pPr>
        <w:spacing w:after="0" w:line="480" w:lineRule="auto"/>
        <w:ind w:left="426" w:firstLine="567"/>
        <w:jc w:val="both"/>
        <w:rPr>
          <w:rFonts w:asciiTheme="majorBidi" w:hAnsiTheme="majorBidi" w:cstheme="majorBidi"/>
          <w:sz w:val="24"/>
          <w:szCs w:val="24"/>
          <w:lang w:val="en-ID"/>
        </w:rPr>
      </w:pPr>
      <w:r>
        <w:rPr>
          <w:rFonts w:asciiTheme="majorBidi" w:hAnsiTheme="majorBidi" w:cstheme="majorBidi"/>
          <w:sz w:val="24"/>
          <w:szCs w:val="24"/>
          <w:lang w:val="en-ID"/>
        </w:rPr>
        <w:t xml:space="preserve">Dalam filsafat Durkheim, moralitas merupakan fakta social yang khas dan hanya hidup dalam masyarakat, dalam arti moralitas hanya berada dalam konteks social yang dapat dipelajari atau diselidiki.  Sedangkan menurut </w:t>
      </w:r>
      <w:r>
        <w:rPr>
          <w:rFonts w:asciiTheme="majorBidi" w:hAnsiTheme="majorBidi" w:cstheme="majorBidi"/>
          <w:sz w:val="24"/>
          <w:szCs w:val="24"/>
          <w:lang w:val="en-ID"/>
        </w:rPr>
        <w:lastRenderedPageBreak/>
        <w:t>Zakiyah Darajat, moral adalah kelakuan yang sesuai dengan urut-urutan (nilai-nilai) masyarakat yang timbul dari hati dan bukan dari luar yang disertai pula oleh rasa tangung jawab atas tindakan tersebut.</w:t>
      </w:r>
      <w:r>
        <w:rPr>
          <w:rStyle w:val="FootnoteReference"/>
          <w:rFonts w:asciiTheme="majorBidi" w:hAnsiTheme="majorBidi" w:cstheme="majorBidi"/>
          <w:sz w:val="24"/>
          <w:szCs w:val="24"/>
          <w:lang w:val="en-ID"/>
        </w:rPr>
        <w:footnoteReference w:id="10"/>
      </w:r>
      <w:r>
        <w:rPr>
          <w:rFonts w:asciiTheme="majorBidi" w:hAnsiTheme="majorBidi" w:cstheme="majorBidi"/>
          <w:sz w:val="24"/>
          <w:szCs w:val="24"/>
          <w:lang w:val="en-ID"/>
        </w:rPr>
        <w:t xml:space="preserve"> </w:t>
      </w:r>
    </w:p>
    <w:p w:rsidR="00E85941" w:rsidRDefault="00E85941" w:rsidP="003F0FA3">
      <w:pPr>
        <w:spacing w:after="0" w:line="480" w:lineRule="auto"/>
        <w:ind w:left="426" w:firstLine="567"/>
        <w:jc w:val="both"/>
        <w:rPr>
          <w:rFonts w:asciiTheme="majorBidi" w:hAnsiTheme="majorBidi" w:cstheme="majorBidi"/>
          <w:sz w:val="24"/>
          <w:szCs w:val="24"/>
          <w:lang w:val="en-ID"/>
        </w:rPr>
      </w:pPr>
      <w:r>
        <w:rPr>
          <w:rFonts w:asciiTheme="majorBidi" w:hAnsiTheme="majorBidi" w:cstheme="majorBidi"/>
          <w:sz w:val="24"/>
          <w:szCs w:val="24"/>
          <w:lang w:val="en-ID"/>
        </w:rPr>
        <w:t>Moralitas berasal dari kaidah atau adat istiadat yang dijalankan oleh suatu masyarakat</w:t>
      </w:r>
      <w:r w:rsidR="00140E34">
        <w:rPr>
          <w:rFonts w:asciiTheme="majorBidi" w:hAnsiTheme="majorBidi" w:cstheme="majorBidi"/>
          <w:sz w:val="24"/>
          <w:szCs w:val="24"/>
          <w:lang w:val="en-ID"/>
        </w:rPr>
        <w:t>. Kaidah dan adat istiadat ini bersifat eksternal dari individu masyarakat. Kai</w:t>
      </w:r>
      <w:r w:rsidR="00535929">
        <w:rPr>
          <w:rFonts w:asciiTheme="majorBidi" w:hAnsiTheme="majorBidi" w:cstheme="majorBidi"/>
          <w:sz w:val="24"/>
          <w:szCs w:val="24"/>
          <w:lang w:val="en-ID"/>
        </w:rPr>
        <w:t>d</w:t>
      </w:r>
      <w:r w:rsidR="00140E34">
        <w:rPr>
          <w:rFonts w:asciiTheme="majorBidi" w:hAnsiTheme="majorBidi" w:cstheme="majorBidi"/>
          <w:sz w:val="24"/>
          <w:szCs w:val="24"/>
          <w:lang w:val="en-ID"/>
        </w:rPr>
        <w:t>ah tersebut yang menjadikan motivasi atau legalitas perbuatan moral suatu masyarakat.</w:t>
      </w:r>
      <w:r w:rsidR="00140E34">
        <w:rPr>
          <w:rStyle w:val="FootnoteReference"/>
          <w:rFonts w:asciiTheme="majorBidi" w:hAnsiTheme="majorBidi" w:cstheme="majorBidi"/>
          <w:sz w:val="24"/>
          <w:szCs w:val="24"/>
          <w:lang w:val="en-ID"/>
        </w:rPr>
        <w:footnoteReference w:id="11"/>
      </w:r>
    </w:p>
    <w:p w:rsidR="00F62AA9" w:rsidRDefault="00F62AA9" w:rsidP="003F0FA3">
      <w:pPr>
        <w:spacing w:after="120" w:line="480" w:lineRule="auto"/>
        <w:ind w:left="426" w:firstLine="567"/>
        <w:jc w:val="both"/>
        <w:rPr>
          <w:rFonts w:asciiTheme="majorBidi" w:hAnsiTheme="majorBidi" w:cstheme="majorBidi"/>
          <w:sz w:val="24"/>
          <w:szCs w:val="24"/>
          <w:lang w:val="en-ID"/>
        </w:rPr>
      </w:pPr>
      <w:r>
        <w:rPr>
          <w:rFonts w:asciiTheme="majorBidi" w:hAnsiTheme="majorBidi" w:cstheme="majorBidi"/>
          <w:sz w:val="24"/>
          <w:szCs w:val="24"/>
          <w:lang w:val="en-ID"/>
        </w:rPr>
        <w:t xml:space="preserve">Dalam filsafat, moralitas dikenal dengan nama etika, yang berasal dari bahasa Yunani kuno yaitu </w:t>
      </w:r>
      <w:r w:rsidRPr="00F62AA9">
        <w:rPr>
          <w:rFonts w:asciiTheme="majorBidi" w:hAnsiTheme="majorBidi" w:cstheme="majorBidi"/>
          <w:i/>
          <w:sz w:val="24"/>
          <w:szCs w:val="24"/>
          <w:lang w:val="en-ID"/>
        </w:rPr>
        <w:t>ethos,</w:t>
      </w:r>
      <w:r>
        <w:rPr>
          <w:rFonts w:asciiTheme="majorBidi" w:hAnsiTheme="majorBidi" w:cstheme="majorBidi"/>
          <w:sz w:val="24"/>
          <w:szCs w:val="24"/>
          <w:lang w:val="en-ID"/>
        </w:rPr>
        <w:t xml:space="preserve"> yang berarti kebiasaan, adat, akhlak, watak, perasaan, sikap, atau cara berfikir. Dalam Kamus Besar Bahasa Indonesia etika diartikan sebagai (1) ilmu tentang apa yang baik dan apa yang buruk dan tentang hak dan kewajiban moral (akhlak), (2) kumpulan asas atau nilai yang berkenaan dengan akhlak, dan (3) nilai mengenai benar dan salah yang dianut suatu golongan atau masyarakat.</w:t>
      </w:r>
      <w:r>
        <w:rPr>
          <w:rStyle w:val="FootnoteReference"/>
          <w:rFonts w:asciiTheme="majorBidi" w:hAnsiTheme="majorBidi" w:cstheme="majorBidi"/>
          <w:sz w:val="24"/>
          <w:szCs w:val="24"/>
          <w:lang w:val="en-ID"/>
        </w:rPr>
        <w:footnoteReference w:id="12"/>
      </w:r>
    </w:p>
    <w:p w:rsidR="00B36A4B" w:rsidRDefault="00C3713D" w:rsidP="003F0FA3">
      <w:pPr>
        <w:spacing w:after="120" w:line="480" w:lineRule="auto"/>
        <w:ind w:left="426" w:firstLine="567"/>
        <w:jc w:val="both"/>
        <w:rPr>
          <w:rFonts w:asciiTheme="majorBidi" w:hAnsiTheme="majorBidi" w:cstheme="majorBidi"/>
          <w:sz w:val="24"/>
          <w:szCs w:val="24"/>
          <w:lang w:val="en-ID"/>
        </w:rPr>
      </w:pPr>
      <w:r>
        <w:rPr>
          <w:rFonts w:asciiTheme="majorBidi" w:hAnsiTheme="majorBidi" w:cstheme="majorBidi"/>
          <w:sz w:val="24"/>
          <w:szCs w:val="24"/>
          <w:lang w:val="en-ID"/>
        </w:rPr>
        <w:t>Etika sebagai ilmu bi</w:t>
      </w:r>
      <w:r w:rsidR="00B36A4B">
        <w:rPr>
          <w:rFonts w:asciiTheme="majorBidi" w:hAnsiTheme="majorBidi" w:cstheme="majorBidi"/>
          <w:sz w:val="24"/>
          <w:szCs w:val="24"/>
          <w:lang w:val="en-ID"/>
        </w:rPr>
        <w:t>sa dibedakan menjadi tiga macam, yaitu etika deskriptif, etika normative, dan mataetika.</w:t>
      </w:r>
      <w:r w:rsidR="00B36A4B">
        <w:rPr>
          <w:rStyle w:val="FootnoteReference"/>
          <w:rFonts w:asciiTheme="majorBidi" w:hAnsiTheme="majorBidi" w:cstheme="majorBidi"/>
          <w:sz w:val="24"/>
          <w:szCs w:val="24"/>
          <w:lang w:val="en-ID"/>
        </w:rPr>
        <w:footnoteReference w:id="13"/>
      </w:r>
      <w:r w:rsidR="00B36A4B">
        <w:rPr>
          <w:rFonts w:asciiTheme="majorBidi" w:hAnsiTheme="majorBidi" w:cstheme="majorBidi"/>
          <w:sz w:val="24"/>
          <w:szCs w:val="24"/>
          <w:lang w:val="en-ID"/>
        </w:rPr>
        <w:t xml:space="preserve"> Etika deskriptif mempelajari tingkah laku moral dalam arti luas, seperti adat kebiasaan, pandangan tentang baik dan buruk, perbuatan yang diwajibkan, diperbolehkan, atau dilarang dalam suatu masyarakat, lingkunga budaya, atau periode sejarah. Etika normative bertujuan merumuskan prinsip-prinsip etis yang dapat </w:t>
      </w:r>
      <w:r w:rsidR="00B36A4B">
        <w:rPr>
          <w:rFonts w:asciiTheme="majorBidi" w:hAnsiTheme="majorBidi" w:cstheme="majorBidi"/>
          <w:sz w:val="24"/>
          <w:szCs w:val="24"/>
          <w:lang w:val="en-ID"/>
        </w:rPr>
        <w:lastRenderedPageBreak/>
        <w:t>dipertanggungjawabkan secara rasional dan dapat diterapkan dalam perbuatan nyata. Sedangkan mataetika tidak membahas persoalan moral dalam arti atau buruknya suatu tingkah laku, melainkan membahas bahasa-bahasa moral.</w:t>
      </w:r>
      <w:r w:rsidR="00EB6C70">
        <w:rPr>
          <w:rStyle w:val="FootnoteReference"/>
          <w:rFonts w:asciiTheme="majorBidi" w:hAnsiTheme="majorBidi" w:cstheme="majorBidi"/>
          <w:sz w:val="24"/>
          <w:szCs w:val="24"/>
          <w:lang w:val="en-ID"/>
        </w:rPr>
        <w:footnoteReference w:id="14"/>
      </w:r>
    </w:p>
    <w:p w:rsidR="009808D3" w:rsidRDefault="00F936D0" w:rsidP="009808D3">
      <w:pPr>
        <w:spacing w:after="120" w:line="480" w:lineRule="auto"/>
        <w:ind w:left="426" w:firstLine="567"/>
        <w:jc w:val="both"/>
        <w:rPr>
          <w:rFonts w:asciiTheme="majorBidi" w:hAnsiTheme="majorBidi" w:cstheme="majorBidi"/>
          <w:sz w:val="24"/>
          <w:szCs w:val="24"/>
          <w:lang w:val="en-ID"/>
        </w:rPr>
      </w:pPr>
      <w:r w:rsidRPr="00807C14">
        <w:rPr>
          <w:rFonts w:asciiTheme="majorBidi" w:hAnsiTheme="majorBidi" w:cstheme="majorBidi"/>
          <w:sz w:val="24"/>
          <w:szCs w:val="24"/>
          <w:lang w:val="en-ID"/>
        </w:rPr>
        <w:t>Sementara itu, dalam teori positi</w:t>
      </w:r>
      <w:r w:rsidR="00983E7B" w:rsidRPr="00807C14">
        <w:rPr>
          <w:rFonts w:asciiTheme="majorBidi" w:hAnsiTheme="majorBidi" w:cstheme="majorBidi"/>
          <w:sz w:val="24"/>
          <w:szCs w:val="24"/>
          <w:lang w:val="en-ID"/>
        </w:rPr>
        <w:t>v</w:t>
      </w:r>
      <w:r w:rsidRPr="00807C14">
        <w:rPr>
          <w:rFonts w:asciiTheme="majorBidi" w:hAnsiTheme="majorBidi" w:cstheme="majorBidi"/>
          <w:sz w:val="24"/>
          <w:szCs w:val="24"/>
          <w:lang w:val="en-ID"/>
        </w:rPr>
        <w:t>isme moral</w:t>
      </w:r>
      <w:r w:rsidR="00983E7B" w:rsidRPr="00807C14">
        <w:rPr>
          <w:rFonts w:asciiTheme="majorBidi" w:hAnsiTheme="majorBidi" w:cstheme="majorBidi"/>
          <w:sz w:val="24"/>
          <w:szCs w:val="24"/>
          <w:lang w:val="en-ID"/>
        </w:rPr>
        <w:t xml:space="preserve"> sebuah perbuatan dikatakan benar atau salah berdasarkan tiga sumber konvensi</w:t>
      </w:r>
      <w:r w:rsidR="005241A7" w:rsidRPr="00807C14">
        <w:rPr>
          <w:rFonts w:asciiTheme="majorBidi" w:hAnsiTheme="majorBidi" w:cstheme="majorBidi"/>
          <w:sz w:val="24"/>
          <w:szCs w:val="24"/>
          <w:lang w:val="en-ID"/>
        </w:rPr>
        <w:t>, yaitu</w:t>
      </w:r>
      <w:r w:rsidR="00983E7B" w:rsidRPr="00807C14">
        <w:rPr>
          <w:rFonts w:asciiTheme="majorBidi" w:hAnsiTheme="majorBidi" w:cstheme="majorBidi"/>
          <w:sz w:val="24"/>
          <w:szCs w:val="24"/>
          <w:lang w:val="en-ID"/>
        </w:rPr>
        <w:t>:</w:t>
      </w:r>
    </w:p>
    <w:p w:rsidR="009808D3" w:rsidRDefault="009808D3" w:rsidP="009808D3">
      <w:pPr>
        <w:spacing w:after="120" w:line="480" w:lineRule="auto"/>
        <w:ind w:left="426" w:firstLine="567"/>
        <w:jc w:val="both"/>
        <w:rPr>
          <w:rFonts w:asciiTheme="majorBidi" w:hAnsiTheme="majorBidi" w:cstheme="majorBidi"/>
          <w:bCs/>
          <w:sz w:val="24"/>
          <w:szCs w:val="24"/>
          <w:lang w:val="en-ID"/>
        </w:rPr>
      </w:pPr>
      <w:r>
        <w:rPr>
          <w:rFonts w:asciiTheme="majorBidi" w:hAnsiTheme="majorBidi" w:cstheme="majorBidi"/>
          <w:bCs/>
          <w:i/>
          <w:iCs/>
          <w:sz w:val="24"/>
          <w:szCs w:val="24"/>
          <w:lang w:val="en-ID"/>
        </w:rPr>
        <w:t xml:space="preserve">Pertama, </w:t>
      </w:r>
      <w:r w:rsidR="00501998" w:rsidRPr="00807C14">
        <w:rPr>
          <w:rFonts w:asciiTheme="majorBidi" w:hAnsiTheme="majorBidi" w:cstheme="majorBidi"/>
          <w:bCs/>
          <w:sz w:val="24"/>
          <w:szCs w:val="24"/>
          <w:lang w:val="en-ID"/>
        </w:rPr>
        <w:t>Adat kebiasaan. Adat kebiasaan bias mendapatkan kekuatan hukum dan memberi moralitas ekstrinsik pada jenis perbuatan yang indiferen sifatnya. Namun tidak semua moralitas dapat didasarkan pada kebiasaan, karena sebagian adat kebiasaan tidak dapat dihapuskan, dan beberapa moralitas pun tidak dapat dijadikan sebuah adat kebiasaan.</w:t>
      </w:r>
    </w:p>
    <w:p w:rsidR="009808D3" w:rsidRDefault="009808D3" w:rsidP="009808D3">
      <w:pPr>
        <w:spacing w:after="120" w:line="480" w:lineRule="auto"/>
        <w:ind w:left="426" w:firstLine="567"/>
        <w:jc w:val="both"/>
        <w:rPr>
          <w:rFonts w:asciiTheme="majorBidi" w:hAnsiTheme="majorBidi" w:cstheme="majorBidi"/>
          <w:bCs/>
          <w:sz w:val="24"/>
          <w:szCs w:val="24"/>
          <w:lang w:val="en-ID"/>
        </w:rPr>
      </w:pPr>
      <w:r>
        <w:rPr>
          <w:rFonts w:asciiTheme="majorBidi" w:hAnsiTheme="majorBidi" w:cstheme="majorBidi"/>
          <w:bCs/>
          <w:i/>
          <w:iCs/>
          <w:sz w:val="24"/>
          <w:szCs w:val="24"/>
          <w:lang w:val="en-ID"/>
        </w:rPr>
        <w:t xml:space="preserve">Kedua, </w:t>
      </w:r>
      <w:r w:rsidR="00501998" w:rsidRPr="009808D3">
        <w:rPr>
          <w:rFonts w:asciiTheme="majorBidi" w:hAnsiTheme="majorBidi" w:cstheme="majorBidi"/>
          <w:bCs/>
          <w:sz w:val="24"/>
          <w:szCs w:val="24"/>
          <w:lang w:val="en-ID"/>
        </w:rPr>
        <w:t>Negara. Menurut pendapat Hobbes dan Rosseau sebelum pembentukan Negara tidak terdapat moralitas</w:t>
      </w:r>
      <w:r w:rsidR="00807C14" w:rsidRPr="009808D3">
        <w:rPr>
          <w:rFonts w:asciiTheme="majorBidi" w:hAnsiTheme="majorBidi" w:cstheme="majorBidi"/>
          <w:bCs/>
          <w:sz w:val="24"/>
          <w:szCs w:val="24"/>
          <w:lang w:val="en-ID"/>
        </w:rPr>
        <w:t>. Jadi m</w:t>
      </w:r>
      <w:r w:rsidR="00501998" w:rsidRPr="009808D3">
        <w:rPr>
          <w:rFonts w:asciiTheme="majorBidi" w:hAnsiTheme="majorBidi" w:cstheme="majorBidi"/>
          <w:bCs/>
          <w:sz w:val="24"/>
          <w:szCs w:val="24"/>
          <w:lang w:val="en-ID"/>
        </w:rPr>
        <w:t>oralitas adalah sebuah ketaatan atau ketidak taatan terhadap hukum</w:t>
      </w:r>
      <w:r w:rsidR="00807C14" w:rsidRPr="009808D3">
        <w:rPr>
          <w:rFonts w:asciiTheme="majorBidi" w:hAnsiTheme="majorBidi" w:cstheme="majorBidi"/>
          <w:bCs/>
          <w:sz w:val="24"/>
          <w:szCs w:val="24"/>
          <w:lang w:val="en-ID"/>
        </w:rPr>
        <w:t xml:space="preserve"> sipil.</w:t>
      </w:r>
    </w:p>
    <w:p w:rsidR="00807C14" w:rsidRPr="009808D3" w:rsidRDefault="009808D3" w:rsidP="009808D3">
      <w:pPr>
        <w:spacing w:after="120" w:line="480" w:lineRule="auto"/>
        <w:ind w:left="426" w:firstLine="567"/>
        <w:jc w:val="both"/>
        <w:rPr>
          <w:rFonts w:asciiTheme="majorBidi" w:hAnsiTheme="majorBidi" w:cstheme="majorBidi"/>
          <w:sz w:val="24"/>
          <w:szCs w:val="24"/>
          <w:lang w:val="en-ID"/>
        </w:rPr>
      </w:pPr>
      <w:r>
        <w:rPr>
          <w:rFonts w:asciiTheme="majorBidi" w:hAnsiTheme="majorBidi" w:cstheme="majorBidi"/>
          <w:bCs/>
          <w:i/>
          <w:iCs/>
          <w:sz w:val="24"/>
          <w:szCs w:val="24"/>
          <w:lang w:val="en-ID"/>
        </w:rPr>
        <w:t xml:space="preserve">Ketiga, </w:t>
      </w:r>
      <w:r w:rsidR="00807C14" w:rsidRPr="009808D3">
        <w:rPr>
          <w:rFonts w:asciiTheme="majorBidi" w:hAnsiTheme="majorBidi" w:cstheme="majorBidi"/>
          <w:bCs/>
          <w:sz w:val="24"/>
          <w:szCs w:val="24"/>
          <w:lang w:val="en-ID"/>
        </w:rPr>
        <w:t>Dekrit Tuhan.</w:t>
      </w:r>
      <w:r w:rsidR="00807C14">
        <w:rPr>
          <w:rStyle w:val="FootnoteReference"/>
          <w:rFonts w:asciiTheme="majorBidi" w:hAnsiTheme="majorBidi" w:cstheme="majorBidi"/>
          <w:bCs/>
          <w:sz w:val="24"/>
          <w:szCs w:val="24"/>
          <w:lang w:val="en-ID"/>
        </w:rPr>
        <w:footnoteReference w:id="15"/>
      </w:r>
    </w:p>
    <w:p w:rsidR="0004725F" w:rsidRDefault="003B658E" w:rsidP="0004725F">
      <w:pPr>
        <w:pStyle w:val="ListParagraph"/>
        <w:numPr>
          <w:ilvl w:val="0"/>
          <w:numId w:val="11"/>
        </w:numPr>
        <w:spacing w:after="0" w:line="480" w:lineRule="auto"/>
        <w:jc w:val="both"/>
        <w:rPr>
          <w:rFonts w:asciiTheme="majorBidi" w:hAnsiTheme="majorBidi" w:cstheme="majorBidi"/>
          <w:b/>
          <w:bCs/>
          <w:sz w:val="24"/>
          <w:szCs w:val="24"/>
          <w:lang w:val="en-ID"/>
        </w:rPr>
      </w:pPr>
      <w:r>
        <w:rPr>
          <w:rFonts w:asciiTheme="majorBidi" w:hAnsiTheme="majorBidi" w:cstheme="majorBidi"/>
          <w:b/>
          <w:bCs/>
          <w:sz w:val="24"/>
          <w:szCs w:val="24"/>
          <w:lang w:val="en-ID"/>
        </w:rPr>
        <w:t>Moralitas Persfektif Agama</w:t>
      </w:r>
    </w:p>
    <w:p w:rsidR="003F0FA3" w:rsidRDefault="00140E34" w:rsidP="003F0FA3">
      <w:pPr>
        <w:pStyle w:val="ListParagraph"/>
        <w:spacing w:after="0" w:line="480" w:lineRule="auto"/>
        <w:ind w:left="426" w:firstLine="425"/>
        <w:jc w:val="both"/>
        <w:rPr>
          <w:rFonts w:asciiTheme="majorBidi" w:hAnsiTheme="majorBidi" w:cstheme="majorBidi"/>
          <w:b/>
          <w:bCs/>
          <w:sz w:val="24"/>
          <w:szCs w:val="24"/>
          <w:lang w:val="en-ID"/>
        </w:rPr>
      </w:pPr>
      <w:r w:rsidRPr="0004725F">
        <w:rPr>
          <w:rFonts w:asciiTheme="majorBidi" w:hAnsiTheme="majorBidi" w:cstheme="majorBidi"/>
          <w:sz w:val="24"/>
          <w:szCs w:val="24"/>
          <w:lang w:val="en-ID"/>
        </w:rPr>
        <w:t xml:space="preserve">Setiap agama mengandung suatu ajaran moral yang menjadi pegangan bagi perilaku para penanutnya. Ada dua macam ajaran moral dalam agama. Pertama, ajaran moral yang berbicara secara mendetail dan hanya mengikat suatu agama, contoh ajaran tentang makanan haram, puasa dan sebagainya. Kedua, ajaran yang lebih bersifat umum dan berlaku lintas agama. Contohnya </w:t>
      </w:r>
      <w:r w:rsidRPr="0004725F">
        <w:rPr>
          <w:rFonts w:asciiTheme="majorBidi" w:hAnsiTheme="majorBidi" w:cstheme="majorBidi"/>
          <w:sz w:val="24"/>
          <w:szCs w:val="24"/>
          <w:lang w:val="en-ID"/>
        </w:rPr>
        <w:lastRenderedPageBreak/>
        <w:t>ajaran tentang larangan membunuh, jangan berbohong, jang berzina dan sebagainya.</w:t>
      </w:r>
      <w:r>
        <w:rPr>
          <w:rStyle w:val="FootnoteReference"/>
          <w:rFonts w:asciiTheme="majorBidi" w:hAnsiTheme="majorBidi" w:cstheme="majorBidi"/>
          <w:sz w:val="24"/>
          <w:szCs w:val="24"/>
          <w:lang w:val="en-ID"/>
        </w:rPr>
        <w:footnoteReference w:id="16"/>
      </w:r>
    </w:p>
    <w:p w:rsidR="00C3713D" w:rsidRPr="00320B61" w:rsidRDefault="001F03A6" w:rsidP="00320B61">
      <w:pPr>
        <w:pStyle w:val="ListParagraph"/>
        <w:spacing w:after="0" w:line="480" w:lineRule="auto"/>
        <w:ind w:left="426" w:firstLine="425"/>
        <w:jc w:val="both"/>
        <w:rPr>
          <w:rFonts w:asciiTheme="majorBidi" w:hAnsiTheme="majorBidi" w:cstheme="majorBidi"/>
          <w:b/>
          <w:bCs/>
          <w:sz w:val="24"/>
          <w:szCs w:val="24"/>
          <w:lang w:val="en-ID"/>
        </w:rPr>
      </w:pPr>
      <w:r>
        <w:rPr>
          <w:rFonts w:asciiTheme="majorBidi" w:hAnsiTheme="majorBidi" w:cstheme="majorBidi"/>
          <w:sz w:val="24"/>
          <w:szCs w:val="24"/>
          <w:lang w:val="en-ID"/>
        </w:rPr>
        <w:t xml:space="preserve">Moral dalam bahasa agama identik dengan kata </w:t>
      </w:r>
      <w:r w:rsidRPr="001F03A6">
        <w:rPr>
          <w:rFonts w:asciiTheme="majorBidi" w:hAnsiTheme="majorBidi" w:cstheme="majorBidi"/>
          <w:i/>
          <w:sz w:val="24"/>
          <w:szCs w:val="24"/>
          <w:lang w:val="en-ID"/>
        </w:rPr>
        <w:t>akhlaq</w:t>
      </w:r>
      <w:r>
        <w:rPr>
          <w:rFonts w:asciiTheme="majorBidi" w:hAnsiTheme="majorBidi" w:cstheme="majorBidi"/>
          <w:sz w:val="24"/>
          <w:szCs w:val="24"/>
          <w:lang w:val="en-ID"/>
        </w:rPr>
        <w:t xml:space="preserve"> yang berasal dari bahasa Arab, yang merupakan bentuk jamak dari kata </w:t>
      </w:r>
      <w:r w:rsidRPr="001F03A6">
        <w:rPr>
          <w:rFonts w:asciiTheme="majorBidi" w:hAnsiTheme="majorBidi" w:cstheme="majorBidi"/>
          <w:i/>
          <w:sz w:val="24"/>
          <w:szCs w:val="24"/>
          <w:lang w:val="en-ID"/>
        </w:rPr>
        <w:t>al-Khuluq</w:t>
      </w:r>
      <w:r>
        <w:rPr>
          <w:rFonts w:asciiTheme="majorBidi" w:hAnsiTheme="majorBidi" w:cstheme="majorBidi"/>
          <w:sz w:val="24"/>
          <w:szCs w:val="24"/>
          <w:lang w:val="en-ID"/>
        </w:rPr>
        <w:t xml:space="preserve"> atau </w:t>
      </w:r>
      <w:r w:rsidRPr="001F03A6">
        <w:rPr>
          <w:rFonts w:asciiTheme="majorBidi" w:hAnsiTheme="majorBidi" w:cstheme="majorBidi"/>
          <w:i/>
          <w:sz w:val="24"/>
          <w:szCs w:val="24"/>
          <w:lang w:val="en-ID"/>
        </w:rPr>
        <w:t>al-Khulq,</w:t>
      </w:r>
      <w:r>
        <w:rPr>
          <w:rFonts w:asciiTheme="majorBidi" w:hAnsiTheme="majorBidi" w:cstheme="majorBidi"/>
          <w:sz w:val="24"/>
          <w:szCs w:val="24"/>
          <w:lang w:val="en-ID"/>
        </w:rPr>
        <w:t xml:space="preserve"> yang secara etimologis mempunyai arti: tabiat, watak, budi pekerti, kebijaksanaan dan adat/sopan santun. Menurut para ahli bahwa akhlak adalah suatu keadaan yang melekat pada jiwa manusia, yang dari padanya lahir perbuatan-perbuatan dengan mudah, tanpa melalui proses pemikiran (secara spontan), pertimbangan, atau penelitian. Akhlak biasa disebut juga dengan dorongan jiwa manusia berupa perbuatan baik dan buruk.</w:t>
      </w:r>
      <w:r>
        <w:rPr>
          <w:rStyle w:val="FootnoteReference"/>
          <w:rFonts w:asciiTheme="majorBidi" w:hAnsiTheme="majorBidi" w:cstheme="majorBidi"/>
          <w:sz w:val="24"/>
          <w:szCs w:val="24"/>
          <w:lang w:val="en-ID"/>
        </w:rPr>
        <w:footnoteReference w:id="17"/>
      </w:r>
    </w:p>
    <w:p w:rsidR="00C3713D" w:rsidRPr="00997101" w:rsidRDefault="00C3713D" w:rsidP="00C76327">
      <w:pPr>
        <w:pStyle w:val="ListParagraph"/>
        <w:spacing w:line="240" w:lineRule="auto"/>
        <w:ind w:left="0" w:firstLine="709"/>
        <w:jc w:val="both"/>
        <w:rPr>
          <w:rFonts w:asciiTheme="majorBidi" w:hAnsiTheme="majorBidi" w:cstheme="majorBidi"/>
          <w:sz w:val="24"/>
          <w:szCs w:val="24"/>
          <w:lang w:val="en-ID"/>
        </w:rPr>
      </w:pPr>
    </w:p>
    <w:p w:rsidR="00D50F69" w:rsidRPr="00997101" w:rsidRDefault="00D50F69" w:rsidP="007E7681">
      <w:pPr>
        <w:pStyle w:val="ListParagraph"/>
        <w:numPr>
          <w:ilvl w:val="0"/>
          <w:numId w:val="8"/>
        </w:numPr>
        <w:spacing w:line="480" w:lineRule="auto"/>
        <w:rPr>
          <w:rFonts w:asciiTheme="majorBidi" w:hAnsiTheme="majorBidi" w:cstheme="majorBidi"/>
          <w:b/>
          <w:bCs/>
          <w:sz w:val="24"/>
          <w:szCs w:val="24"/>
          <w:lang w:val="en-ID"/>
        </w:rPr>
      </w:pPr>
      <w:r w:rsidRPr="00997101">
        <w:rPr>
          <w:rFonts w:asciiTheme="majorBidi" w:hAnsiTheme="majorBidi" w:cstheme="majorBidi"/>
          <w:b/>
          <w:bCs/>
          <w:sz w:val="24"/>
          <w:szCs w:val="24"/>
          <w:lang w:val="en-ID"/>
        </w:rPr>
        <w:t xml:space="preserve">Moralitas Intelektual Dalam Islam </w:t>
      </w:r>
    </w:p>
    <w:p w:rsidR="0028531A" w:rsidRPr="00997101" w:rsidRDefault="0028531A" w:rsidP="003F0FA3">
      <w:pPr>
        <w:spacing w:after="0" w:line="480" w:lineRule="auto"/>
        <w:ind w:left="360" w:firstLine="491"/>
        <w:jc w:val="both"/>
        <w:rPr>
          <w:rFonts w:asciiTheme="majorBidi" w:hAnsiTheme="majorBidi" w:cstheme="majorBidi"/>
          <w:sz w:val="24"/>
          <w:szCs w:val="24"/>
          <w:lang w:val="en-ID"/>
        </w:rPr>
      </w:pPr>
      <w:r w:rsidRPr="00997101">
        <w:rPr>
          <w:rFonts w:asciiTheme="majorBidi" w:hAnsiTheme="majorBidi" w:cstheme="majorBidi"/>
          <w:sz w:val="24"/>
          <w:szCs w:val="24"/>
          <w:lang w:val="en-ID"/>
        </w:rPr>
        <w:t>Dalam terminologi Islam, pengertian moral dapat disamakan dengan pengertian “akhlak”, dan dalam bahasa Indonesia, moral dan akhlak maksudnya sama dengan</w:t>
      </w:r>
      <w:r w:rsidR="00E41444">
        <w:rPr>
          <w:rFonts w:asciiTheme="majorBidi" w:hAnsiTheme="majorBidi" w:cstheme="majorBidi"/>
          <w:sz w:val="24"/>
          <w:szCs w:val="24"/>
          <w:lang w:val="en-ID"/>
        </w:rPr>
        <w:t xml:space="preserve"> budi pekerti atau kesusilaan. Sebagaimana yang telah dibahas diatas k</w:t>
      </w:r>
      <w:r w:rsidRPr="00997101">
        <w:rPr>
          <w:rFonts w:asciiTheme="majorBidi" w:hAnsiTheme="majorBidi" w:cstheme="majorBidi"/>
          <w:sz w:val="24"/>
          <w:szCs w:val="24"/>
          <w:lang w:val="en-ID"/>
        </w:rPr>
        <w:t xml:space="preserve">ata akhlak berasal dari kata </w:t>
      </w:r>
      <w:r w:rsidRPr="0028531A">
        <w:rPr>
          <w:rFonts w:asciiTheme="majorBidi" w:hAnsiTheme="majorBidi" w:cstheme="majorBidi"/>
          <w:i/>
          <w:iCs/>
          <w:sz w:val="24"/>
          <w:szCs w:val="24"/>
          <w:lang w:val="en-ID"/>
        </w:rPr>
        <w:t>khalaqa</w:t>
      </w:r>
      <w:r w:rsidRPr="00997101">
        <w:rPr>
          <w:rFonts w:asciiTheme="majorBidi" w:hAnsiTheme="majorBidi" w:cstheme="majorBidi"/>
          <w:sz w:val="24"/>
          <w:szCs w:val="24"/>
          <w:lang w:val="en-ID"/>
        </w:rPr>
        <w:t xml:space="preserve"> (bahasa Arab) yang berarti perangai, tabi’at dan adat istiadat. Meskipun akhlak berasal dari bahasa Arab, tetap</w:t>
      </w:r>
      <w:r>
        <w:rPr>
          <w:rFonts w:asciiTheme="majorBidi" w:hAnsiTheme="majorBidi" w:cstheme="majorBidi"/>
          <w:sz w:val="24"/>
          <w:szCs w:val="24"/>
          <w:lang w:val="en-ID"/>
        </w:rPr>
        <w:t>i kata akhlak tidak terdapat di</w:t>
      </w:r>
      <w:r w:rsidRPr="00997101">
        <w:rPr>
          <w:rFonts w:asciiTheme="majorBidi" w:hAnsiTheme="majorBidi" w:cstheme="majorBidi"/>
          <w:sz w:val="24"/>
          <w:szCs w:val="24"/>
          <w:lang w:val="en-ID"/>
        </w:rPr>
        <w:t>dalam al-Qur</w:t>
      </w:r>
      <w:r>
        <w:rPr>
          <w:rFonts w:asciiTheme="majorBidi" w:hAnsiTheme="majorBidi" w:cstheme="majorBidi"/>
          <w:sz w:val="24"/>
          <w:szCs w:val="24"/>
          <w:lang w:val="en-ID"/>
        </w:rPr>
        <w:t>’</w:t>
      </w:r>
      <w:r w:rsidRPr="00997101">
        <w:rPr>
          <w:rFonts w:asciiTheme="majorBidi" w:hAnsiTheme="majorBidi" w:cstheme="majorBidi"/>
          <w:sz w:val="24"/>
          <w:szCs w:val="24"/>
          <w:lang w:val="en-ID"/>
        </w:rPr>
        <w:t>an. Satu-satunya kata yang ditemukan semakna akhlak dalam al-Qur</w:t>
      </w:r>
      <w:r w:rsidR="004A3668">
        <w:rPr>
          <w:rFonts w:asciiTheme="majorBidi" w:hAnsiTheme="majorBidi" w:cstheme="majorBidi"/>
          <w:sz w:val="24"/>
          <w:szCs w:val="24"/>
          <w:lang w:val="en-ID"/>
        </w:rPr>
        <w:t>’</w:t>
      </w:r>
      <w:r w:rsidRPr="00997101">
        <w:rPr>
          <w:rFonts w:asciiTheme="majorBidi" w:hAnsiTheme="majorBidi" w:cstheme="majorBidi"/>
          <w:sz w:val="24"/>
          <w:szCs w:val="24"/>
          <w:lang w:val="en-ID"/>
        </w:rPr>
        <w:t xml:space="preserve">an adalah bentuk tunggal, yaitu </w:t>
      </w:r>
      <w:r w:rsidRPr="004A3668">
        <w:rPr>
          <w:rFonts w:asciiTheme="majorBidi" w:hAnsiTheme="majorBidi" w:cstheme="majorBidi"/>
          <w:i/>
          <w:iCs/>
          <w:sz w:val="24"/>
          <w:szCs w:val="24"/>
          <w:lang w:val="en-ID"/>
        </w:rPr>
        <w:t>huluk</w:t>
      </w:r>
      <w:r w:rsidRPr="00997101">
        <w:rPr>
          <w:rFonts w:asciiTheme="majorBidi" w:hAnsiTheme="majorBidi" w:cstheme="majorBidi"/>
          <w:sz w:val="24"/>
          <w:szCs w:val="24"/>
          <w:lang w:val="en-ID"/>
        </w:rPr>
        <w:t>, yang tercantum dalam surat al-Qalam ayat 4:</w:t>
      </w:r>
    </w:p>
    <w:p w:rsidR="0028531A" w:rsidRPr="003C34CD" w:rsidRDefault="0028531A" w:rsidP="0028531A">
      <w:pPr>
        <w:bidi/>
        <w:spacing w:after="0" w:line="240" w:lineRule="auto"/>
        <w:ind w:left="-1" w:firstLine="633"/>
        <w:jc w:val="both"/>
        <w:rPr>
          <w:rFonts w:ascii="Traditional Arabic" w:hAnsi="Traditional Arabic" w:cs="Traditional Arabic"/>
          <w:rtl/>
          <w:lang w:val="en-ID"/>
        </w:rPr>
      </w:pPr>
      <w:r w:rsidRPr="003C34CD">
        <w:rPr>
          <w:rFonts w:ascii="Traditional Arabic" w:hAnsi="Traditional Arabic" w:cs="Traditional Arabic"/>
          <w:sz w:val="28"/>
          <w:szCs w:val="28"/>
          <w:lang w:val="en-ID"/>
        </w:rPr>
        <w:sym w:font="HQPB5" w:char="F079"/>
      </w:r>
      <w:r w:rsidRPr="003C34CD">
        <w:rPr>
          <w:rFonts w:ascii="Traditional Arabic" w:hAnsi="Traditional Arabic" w:cs="Traditional Arabic"/>
          <w:sz w:val="28"/>
          <w:szCs w:val="28"/>
          <w:lang w:val="en-ID"/>
        </w:rPr>
        <w:sym w:font="HQPB2" w:char="F037"/>
      </w:r>
      <w:r w:rsidRPr="003C34CD">
        <w:rPr>
          <w:rFonts w:ascii="Traditional Arabic" w:hAnsi="Traditional Arabic" w:cs="Traditional Arabic"/>
          <w:sz w:val="28"/>
          <w:szCs w:val="28"/>
          <w:lang w:val="en-ID"/>
        </w:rPr>
        <w:sym w:font="HQPB4" w:char="F0AF"/>
      </w:r>
      <w:r w:rsidRPr="003C34CD">
        <w:rPr>
          <w:rFonts w:ascii="Traditional Arabic" w:hAnsi="Traditional Arabic" w:cs="Traditional Arabic"/>
          <w:sz w:val="28"/>
          <w:szCs w:val="28"/>
          <w:lang w:val="en-ID"/>
        </w:rPr>
        <w:sym w:font="HQPB2" w:char="F052"/>
      </w:r>
      <w:r w:rsidRPr="003C34CD">
        <w:rPr>
          <w:rFonts w:ascii="Traditional Arabic" w:hAnsi="Traditional Arabic" w:cs="Traditional Arabic"/>
          <w:sz w:val="28"/>
          <w:szCs w:val="28"/>
          <w:lang w:val="en-ID"/>
        </w:rPr>
        <w:sym w:font="HQPB4" w:char="F0CE"/>
      </w:r>
      <w:r w:rsidRPr="003C34CD">
        <w:rPr>
          <w:rFonts w:ascii="Traditional Arabic" w:hAnsi="Traditional Arabic" w:cs="Traditional Arabic"/>
          <w:sz w:val="28"/>
          <w:szCs w:val="28"/>
          <w:lang w:val="en-ID"/>
        </w:rPr>
        <w:sym w:font="HQPB1" w:char="F029"/>
      </w:r>
      <w:r w:rsidRPr="003C34CD">
        <w:rPr>
          <w:rFonts w:ascii="Traditional Arabic" w:hAnsi="Traditional Arabic" w:cs="Traditional Arabic"/>
          <w:sz w:val="28"/>
          <w:szCs w:val="28"/>
          <w:lang w:val="en-ID"/>
        </w:rPr>
        <w:sym w:font="HQPB5" w:char="F075"/>
      </w:r>
      <w:r w:rsidRPr="003C34CD">
        <w:rPr>
          <w:rFonts w:ascii="Traditional Arabic" w:hAnsi="Traditional Arabic" w:cs="Traditional Arabic"/>
          <w:sz w:val="28"/>
          <w:szCs w:val="28"/>
          <w:lang w:val="en-ID"/>
        </w:rPr>
        <w:sym w:font="HQPB2" w:char="F072"/>
      </w:r>
      <w:r w:rsidRPr="003C34CD">
        <w:rPr>
          <w:rFonts w:ascii="Traditional Arabic" w:hAnsi="Traditional Arabic" w:cs="Traditional Arabic"/>
          <w:rtl/>
          <w:lang w:val="en-ID"/>
        </w:rPr>
        <w:t xml:space="preserve"> </w:t>
      </w:r>
      <w:r w:rsidRPr="003C34CD">
        <w:rPr>
          <w:rFonts w:ascii="Traditional Arabic" w:hAnsi="Traditional Arabic" w:cs="Traditional Arabic"/>
          <w:sz w:val="28"/>
          <w:szCs w:val="28"/>
          <w:lang w:val="en-ID"/>
        </w:rPr>
        <w:sym w:font="HQPB5" w:char="F034"/>
      </w:r>
      <w:r w:rsidRPr="003C34CD">
        <w:rPr>
          <w:rFonts w:ascii="Traditional Arabic" w:hAnsi="Traditional Arabic" w:cs="Traditional Arabic"/>
          <w:sz w:val="28"/>
          <w:szCs w:val="28"/>
          <w:lang w:val="en-ID"/>
        </w:rPr>
        <w:sym w:font="HQPB2" w:char="F092"/>
      </w:r>
      <w:r w:rsidRPr="003C34CD">
        <w:rPr>
          <w:rFonts w:ascii="Traditional Arabic" w:hAnsi="Traditional Arabic" w:cs="Traditional Arabic"/>
          <w:sz w:val="28"/>
          <w:szCs w:val="28"/>
          <w:lang w:val="en-ID"/>
        </w:rPr>
        <w:sym w:font="HQPB5" w:char="F06E"/>
      </w:r>
      <w:r w:rsidRPr="003C34CD">
        <w:rPr>
          <w:rFonts w:ascii="Traditional Arabic" w:hAnsi="Traditional Arabic" w:cs="Traditional Arabic"/>
          <w:sz w:val="28"/>
          <w:szCs w:val="28"/>
          <w:lang w:val="en-ID"/>
        </w:rPr>
        <w:sym w:font="HQPB2" w:char="F03F"/>
      </w:r>
      <w:r w:rsidRPr="003C34CD">
        <w:rPr>
          <w:rFonts w:ascii="Traditional Arabic" w:hAnsi="Traditional Arabic" w:cs="Traditional Arabic"/>
          <w:sz w:val="28"/>
          <w:szCs w:val="28"/>
          <w:lang w:val="en-ID"/>
        </w:rPr>
        <w:sym w:font="HQPB5" w:char="F079"/>
      </w:r>
      <w:r w:rsidRPr="003C34CD">
        <w:rPr>
          <w:rFonts w:ascii="Traditional Arabic" w:hAnsi="Traditional Arabic" w:cs="Traditional Arabic"/>
          <w:sz w:val="28"/>
          <w:szCs w:val="28"/>
          <w:lang w:val="en-ID"/>
        </w:rPr>
        <w:sym w:font="HQPB1" w:char="F0E8"/>
      </w:r>
      <w:r w:rsidRPr="003C34CD">
        <w:rPr>
          <w:rFonts w:ascii="Traditional Arabic" w:hAnsi="Traditional Arabic" w:cs="Traditional Arabic"/>
          <w:sz w:val="28"/>
          <w:szCs w:val="28"/>
          <w:lang w:val="en-ID"/>
        </w:rPr>
        <w:sym w:font="HQPB5" w:char="F073"/>
      </w:r>
      <w:r w:rsidRPr="003C34CD">
        <w:rPr>
          <w:rFonts w:ascii="Traditional Arabic" w:hAnsi="Traditional Arabic" w:cs="Traditional Arabic"/>
          <w:sz w:val="28"/>
          <w:szCs w:val="28"/>
          <w:lang w:val="en-ID"/>
        </w:rPr>
        <w:sym w:font="HQPB2" w:char="F039"/>
      </w:r>
      <w:r w:rsidRPr="003C34CD">
        <w:rPr>
          <w:rFonts w:ascii="Traditional Arabic" w:hAnsi="Traditional Arabic" w:cs="Traditional Arabic"/>
          <w:rtl/>
          <w:lang w:val="en-ID"/>
        </w:rPr>
        <w:t xml:space="preserve"> </w:t>
      </w:r>
      <w:r w:rsidRPr="003C34CD">
        <w:rPr>
          <w:rFonts w:ascii="Traditional Arabic" w:hAnsi="Traditional Arabic" w:cs="Traditional Arabic"/>
          <w:sz w:val="28"/>
          <w:szCs w:val="28"/>
          <w:lang w:val="en-ID"/>
        </w:rPr>
        <w:sym w:font="HQPB4" w:char="F040"/>
      </w:r>
      <w:r w:rsidRPr="003C34CD">
        <w:rPr>
          <w:rFonts w:ascii="Traditional Arabic" w:hAnsi="Traditional Arabic" w:cs="Traditional Arabic"/>
          <w:sz w:val="28"/>
          <w:szCs w:val="28"/>
          <w:lang w:val="en-ID"/>
        </w:rPr>
        <w:sym w:font="HQPB2" w:char="F02C"/>
      </w:r>
      <w:r w:rsidRPr="003C34CD">
        <w:rPr>
          <w:rFonts w:ascii="Traditional Arabic" w:hAnsi="Traditional Arabic" w:cs="Traditional Arabic"/>
          <w:sz w:val="28"/>
          <w:szCs w:val="28"/>
          <w:lang w:val="en-ID"/>
        </w:rPr>
        <w:sym w:font="HQPB4" w:char="F0E8"/>
      </w:r>
      <w:r w:rsidRPr="003C34CD">
        <w:rPr>
          <w:rFonts w:ascii="Traditional Arabic" w:hAnsi="Traditional Arabic" w:cs="Traditional Arabic"/>
          <w:sz w:val="28"/>
          <w:szCs w:val="28"/>
          <w:lang w:val="en-ID"/>
        </w:rPr>
        <w:sym w:font="HQPB2" w:char="F03D"/>
      </w:r>
      <w:r w:rsidRPr="003C34CD">
        <w:rPr>
          <w:rFonts w:ascii="Traditional Arabic" w:hAnsi="Traditional Arabic" w:cs="Traditional Arabic"/>
          <w:sz w:val="28"/>
          <w:szCs w:val="28"/>
          <w:lang w:val="en-ID"/>
        </w:rPr>
        <w:sym w:font="HQPB4" w:char="F0E4"/>
      </w:r>
      <w:r w:rsidRPr="003C34CD">
        <w:rPr>
          <w:rFonts w:ascii="Traditional Arabic" w:hAnsi="Traditional Arabic" w:cs="Traditional Arabic"/>
          <w:sz w:val="28"/>
          <w:szCs w:val="28"/>
          <w:lang w:val="en-ID"/>
        </w:rPr>
        <w:sym w:font="HQPB1" w:char="F07A"/>
      </w:r>
      <w:r w:rsidRPr="003C34CD">
        <w:rPr>
          <w:rFonts w:ascii="Traditional Arabic" w:hAnsi="Traditional Arabic" w:cs="Traditional Arabic"/>
          <w:rtl/>
          <w:lang w:val="en-ID"/>
        </w:rPr>
        <w:t xml:space="preserve"> </w:t>
      </w:r>
      <w:r w:rsidRPr="003C34CD">
        <w:rPr>
          <w:rFonts w:ascii="Traditional Arabic" w:hAnsi="Traditional Arabic" w:cs="Traditional Arabic"/>
          <w:sz w:val="28"/>
          <w:szCs w:val="28"/>
          <w:lang w:val="en-ID"/>
        </w:rPr>
        <w:sym w:font="HQPB4" w:char="F035"/>
      </w:r>
      <w:r w:rsidRPr="003C34CD">
        <w:rPr>
          <w:rFonts w:ascii="Traditional Arabic" w:hAnsi="Traditional Arabic" w:cs="Traditional Arabic"/>
          <w:sz w:val="28"/>
          <w:szCs w:val="28"/>
          <w:lang w:val="en-ID"/>
        </w:rPr>
        <w:sym w:font="HQPB2" w:char="F04F"/>
      </w:r>
      <w:r w:rsidRPr="003C34CD">
        <w:rPr>
          <w:rFonts w:ascii="Traditional Arabic" w:hAnsi="Traditional Arabic" w:cs="Traditional Arabic"/>
          <w:sz w:val="28"/>
          <w:szCs w:val="28"/>
          <w:lang w:val="en-ID"/>
        </w:rPr>
        <w:sym w:font="HQPB2" w:char="F08A"/>
      </w:r>
      <w:r w:rsidRPr="003C34CD">
        <w:rPr>
          <w:rFonts w:ascii="Traditional Arabic" w:hAnsi="Traditional Arabic" w:cs="Traditional Arabic"/>
          <w:sz w:val="28"/>
          <w:szCs w:val="28"/>
          <w:lang w:val="en-ID"/>
        </w:rPr>
        <w:sym w:font="HQPB4" w:char="F0CF"/>
      </w:r>
      <w:r w:rsidRPr="003C34CD">
        <w:rPr>
          <w:rFonts w:ascii="Traditional Arabic" w:hAnsi="Traditional Arabic" w:cs="Traditional Arabic"/>
          <w:sz w:val="28"/>
          <w:szCs w:val="28"/>
          <w:lang w:val="en-ID"/>
        </w:rPr>
        <w:sym w:font="HQPB1" w:char="F0E0"/>
      </w:r>
      <w:r w:rsidRPr="003C34CD">
        <w:rPr>
          <w:rFonts w:ascii="Traditional Arabic" w:hAnsi="Traditional Arabic" w:cs="Traditional Arabic"/>
          <w:sz w:val="28"/>
          <w:szCs w:val="28"/>
          <w:lang w:val="en-ID"/>
        </w:rPr>
        <w:sym w:font="HQPB5" w:char="F074"/>
      </w:r>
      <w:r w:rsidRPr="003C34CD">
        <w:rPr>
          <w:rFonts w:ascii="Traditional Arabic" w:hAnsi="Traditional Arabic" w:cs="Traditional Arabic"/>
          <w:sz w:val="28"/>
          <w:szCs w:val="28"/>
          <w:lang w:val="en-ID"/>
        </w:rPr>
        <w:sym w:font="HQPB1" w:char="F0E3"/>
      </w:r>
      <w:r w:rsidRPr="003C34CD">
        <w:rPr>
          <w:rFonts w:ascii="Traditional Arabic" w:hAnsi="Traditional Arabic" w:cs="Traditional Arabic"/>
          <w:rtl/>
          <w:lang w:val="en-ID"/>
        </w:rPr>
        <w:t xml:space="preserve"> </w:t>
      </w:r>
      <w:r w:rsidRPr="003C34CD">
        <w:rPr>
          <w:rFonts w:ascii="Traditional Arabic" w:hAnsi="Traditional Arabic" w:cs="Traditional Arabic"/>
          <w:sz w:val="28"/>
          <w:szCs w:val="28"/>
          <w:lang w:val="en-ID"/>
        </w:rPr>
        <w:sym w:font="HQPB2" w:char="F0C7"/>
      </w:r>
      <w:r w:rsidRPr="003C34CD">
        <w:rPr>
          <w:rFonts w:ascii="Traditional Arabic" w:hAnsi="Traditional Arabic" w:cs="Traditional Arabic"/>
          <w:sz w:val="28"/>
          <w:szCs w:val="28"/>
          <w:lang w:val="en-ID"/>
        </w:rPr>
        <w:sym w:font="HQPB2" w:char="F0CD"/>
      </w:r>
      <w:r w:rsidRPr="003C34CD">
        <w:rPr>
          <w:rFonts w:ascii="Traditional Arabic" w:hAnsi="Traditional Arabic" w:cs="Traditional Arabic"/>
          <w:sz w:val="28"/>
          <w:szCs w:val="28"/>
          <w:lang w:val="en-ID"/>
        </w:rPr>
        <w:sym w:font="HQPB2" w:char="F0C8"/>
      </w:r>
      <w:r w:rsidRPr="003C34CD">
        <w:rPr>
          <w:rFonts w:ascii="Traditional Arabic" w:hAnsi="Traditional Arabic" w:cs="Traditional Arabic"/>
          <w:rtl/>
          <w:lang w:val="en-ID"/>
        </w:rPr>
        <w:t xml:space="preserve">   </w:t>
      </w:r>
    </w:p>
    <w:p w:rsidR="0028531A" w:rsidRPr="00997101" w:rsidRDefault="0028531A" w:rsidP="0028531A">
      <w:pPr>
        <w:spacing w:after="0" w:line="480" w:lineRule="auto"/>
        <w:ind w:left="632"/>
        <w:jc w:val="both"/>
        <w:rPr>
          <w:rFonts w:asciiTheme="majorBidi" w:hAnsiTheme="majorBidi" w:cstheme="majorBidi"/>
          <w:sz w:val="20"/>
          <w:szCs w:val="24"/>
          <w:lang w:val="en-ID"/>
        </w:rPr>
      </w:pPr>
      <w:r w:rsidRPr="00997101">
        <w:rPr>
          <w:rFonts w:asciiTheme="majorBidi" w:hAnsiTheme="majorBidi" w:cstheme="majorBidi"/>
          <w:sz w:val="20"/>
          <w:szCs w:val="24"/>
          <w:lang w:val="en-ID"/>
        </w:rPr>
        <w:t>Artinya:</w:t>
      </w:r>
    </w:p>
    <w:p w:rsidR="0028531A" w:rsidRPr="00997101" w:rsidRDefault="0028531A" w:rsidP="0028531A">
      <w:pPr>
        <w:spacing w:after="0" w:line="480" w:lineRule="auto"/>
        <w:ind w:left="632"/>
        <w:jc w:val="both"/>
        <w:rPr>
          <w:rFonts w:asciiTheme="majorBidi" w:hAnsiTheme="majorBidi" w:cstheme="majorBidi"/>
          <w:sz w:val="20"/>
          <w:szCs w:val="24"/>
          <w:lang w:val="en-ID"/>
        </w:rPr>
      </w:pPr>
      <w:r w:rsidRPr="00997101">
        <w:rPr>
          <w:rFonts w:asciiTheme="majorBidi" w:hAnsiTheme="majorBidi" w:cstheme="majorBidi"/>
          <w:sz w:val="20"/>
          <w:szCs w:val="24"/>
          <w:lang w:val="en-ID"/>
        </w:rPr>
        <w:lastRenderedPageBreak/>
        <w:t xml:space="preserve"> </w:t>
      </w:r>
      <w:r w:rsidR="00044193">
        <w:rPr>
          <w:rFonts w:asciiTheme="majorBidi" w:hAnsiTheme="majorBidi" w:cstheme="majorBidi"/>
          <w:sz w:val="20"/>
          <w:szCs w:val="24"/>
          <w:lang w:val="en-ID"/>
        </w:rPr>
        <w:t>“</w:t>
      </w:r>
      <w:r w:rsidRPr="00997101">
        <w:rPr>
          <w:rFonts w:asciiTheme="majorBidi" w:hAnsiTheme="majorBidi" w:cstheme="majorBidi"/>
          <w:i/>
          <w:iCs/>
          <w:sz w:val="24"/>
          <w:szCs w:val="24"/>
          <w:lang w:val="en-ID"/>
        </w:rPr>
        <w:t>dan Sesungguhnya kamu benar-benar berbudi pekerti yang agung</w:t>
      </w:r>
      <w:r w:rsidR="00044193">
        <w:rPr>
          <w:rFonts w:asciiTheme="majorBidi" w:hAnsiTheme="majorBidi" w:cstheme="majorBidi"/>
          <w:i/>
          <w:iCs/>
          <w:sz w:val="24"/>
          <w:szCs w:val="24"/>
          <w:lang w:val="en-ID"/>
        </w:rPr>
        <w:t>”</w:t>
      </w:r>
      <w:r w:rsidRPr="00997101">
        <w:rPr>
          <w:rFonts w:asciiTheme="majorBidi" w:hAnsiTheme="majorBidi" w:cstheme="majorBidi"/>
          <w:i/>
          <w:iCs/>
          <w:sz w:val="24"/>
          <w:szCs w:val="24"/>
          <w:lang w:val="en-ID"/>
        </w:rPr>
        <w:t>.</w:t>
      </w:r>
    </w:p>
    <w:p w:rsidR="00E41444" w:rsidRDefault="0028531A" w:rsidP="003F0FA3">
      <w:pPr>
        <w:spacing w:before="240" w:after="0" w:line="480" w:lineRule="auto"/>
        <w:ind w:left="360" w:firstLine="491"/>
        <w:jc w:val="both"/>
        <w:rPr>
          <w:rFonts w:asciiTheme="majorBidi" w:hAnsiTheme="majorBidi" w:cstheme="majorBidi"/>
          <w:sz w:val="24"/>
          <w:szCs w:val="24"/>
          <w:lang w:val="en-ID"/>
        </w:rPr>
      </w:pPr>
      <w:r w:rsidRPr="00997101">
        <w:rPr>
          <w:rFonts w:asciiTheme="majorBidi" w:hAnsiTheme="majorBidi" w:cstheme="majorBidi"/>
          <w:sz w:val="24"/>
          <w:szCs w:val="24"/>
          <w:lang w:val="en-ID"/>
        </w:rPr>
        <w:t xml:space="preserve">Imam Al-Ghazali mendefinisikan akhlak sebagai suatu perangai (watak/tabi’at) yang menetap dalam jiwa seseorang dan merupakan sumber timbulnya perbuatan-perbuatan tertentu dari dirinya secara mudah dan ringan, tanpa dipikirkan atau direncanakan sebelumnya. Hal ini juga yang menjadi salah satu tugas rasulullah Muhammad SAW, sebagaimana dinyatakan dalam hadits dibawah ini: </w:t>
      </w:r>
    </w:p>
    <w:p w:rsidR="00E41444" w:rsidRPr="00006494" w:rsidRDefault="00E41444" w:rsidP="00E41444">
      <w:pPr>
        <w:spacing w:before="240" w:after="0" w:line="240" w:lineRule="auto"/>
        <w:ind w:left="360" w:firstLine="633"/>
        <w:jc w:val="right"/>
        <w:rPr>
          <w:rFonts w:ascii="Traditional Arabic" w:hAnsi="Traditional Arabic" w:cs="Traditional Arabic"/>
          <w:sz w:val="36"/>
          <w:szCs w:val="36"/>
          <w:lang w:val="en-ID"/>
        </w:rPr>
      </w:pPr>
      <w:r w:rsidRPr="00006494">
        <w:rPr>
          <w:rFonts w:ascii="Traditional Arabic" w:hAnsi="Traditional Arabic" w:cs="Traditional Arabic"/>
          <w:sz w:val="36"/>
          <w:szCs w:val="36"/>
          <w:rtl/>
        </w:rPr>
        <w:t>إنما بعثت لأتمم مكارم الأخلاق</w:t>
      </w:r>
    </w:p>
    <w:p w:rsidR="0028531A" w:rsidRPr="00E41444" w:rsidRDefault="0028531A" w:rsidP="003F0FA3">
      <w:pPr>
        <w:spacing w:before="240" w:after="0" w:line="480" w:lineRule="auto"/>
        <w:ind w:left="360" w:firstLine="491"/>
        <w:jc w:val="both"/>
        <w:rPr>
          <w:rFonts w:ascii="Traditional Arabic" w:hAnsi="Traditional Arabic" w:cs="Traditional Arabic"/>
          <w:sz w:val="40"/>
          <w:szCs w:val="40"/>
          <w:lang w:val="en-ID"/>
        </w:rPr>
      </w:pPr>
      <w:r w:rsidRPr="00997101">
        <w:rPr>
          <w:rFonts w:asciiTheme="majorBidi" w:hAnsiTheme="majorBidi" w:cstheme="majorBidi"/>
          <w:sz w:val="24"/>
          <w:szCs w:val="24"/>
          <w:lang w:val="en-ID"/>
        </w:rPr>
        <w:t>Artinya: Bahwasanya aku (Muhammad) diutus Allah untuk menyempurnakan keluhuran akhlak (budi pekerti). (H.R Ahmad)</w:t>
      </w:r>
      <w:r w:rsidRPr="00997101">
        <w:rPr>
          <w:rStyle w:val="FootnoteReference"/>
          <w:rFonts w:asciiTheme="majorBidi" w:hAnsiTheme="majorBidi" w:cstheme="majorBidi"/>
          <w:sz w:val="24"/>
          <w:szCs w:val="24"/>
          <w:lang w:val="en-ID"/>
        </w:rPr>
        <w:footnoteReference w:id="18"/>
      </w:r>
    </w:p>
    <w:p w:rsidR="0028531A" w:rsidRPr="00997101" w:rsidRDefault="0028531A" w:rsidP="003F0FA3">
      <w:pPr>
        <w:spacing w:before="240" w:after="0" w:line="480" w:lineRule="auto"/>
        <w:ind w:left="360" w:firstLine="491"/>
        <w:jc w:val="both"/>
        <w:rPr>
          <w:rFonts w:asciiTheme="majorBidi" w:hAnsiTheme="majorBidi" w:cstheme="majorBidi"/>
          <w:sz w:val="24"/>
          <w:szCs w:val="24"/>
          <w:lang w:val="en-ID"/>
        </w:rPr>
      </w:pPr>
      <w:r w:rsidRPr="00997101">
        <w:rPr>
          <w:rFonts w:asciiTheme="majorBidi" w:hAnsiTheme="majorBidi" w:cstheme="majorBidi"/>
          <w:sz w:val="24"/>
          <w:szCs w:val="24"/>
          <w:lang w:val="en-ID"/>
        </w:rPr>
        <w:t>Sedangkan menurut Ibn Maskawaih, moral adalah suatu keadaan jiwa yang menyebabkan timbulnya perbuatan tanpa melalui pertimbangan dan dipikirkan secara mendalam. Apabila dari perangai tersebut timbul perbuatan baik, maka perbuatan demikian disebut akhlak baik. Demikian sebaliknya, jika perbuatan yang ditimbulkannya perbuatan buruk, maka disebut akhlak jelek.</w:t>
      </w:r>
      <w:r w:rsidRPr="00997101">
        <w:rPr>
          <w:rStyle w:val="FootnoteReference"/>
          <w:rFonts w:asciiTheme="majorBidi" w:hAnsiTheme="majorBidi" w:cstheme="majorBidi"/>
          <w:sz w:val="24"/>
          <w:szCs w:val="24"/>
          <w:lang w:val="en-ID"/>
        </w:rPr>
        <w:footnoteReference w:id="19"/>
      </w:r>
    </w:p>
    <w:p w:rsidR="001F0531" w:rsidRPr="00997101" w:rsidRDefault="001F0531" w:rsidP="001F0531">
      <w:pPr>
        <w:spacing w:line="480" w:lineRule="auto"/>
        <w:ind w:left="360"/>
        <w:jc w:val="both"/>
        <w:rPr>
          <w:rFonts w:asciiTheme="majorBidi" w:hAnsiTheme="majorBidi" w:cstheme="majorBidi"/>
          <w:sz w:val="24"/>
          <w:szCs w:val="24"/>
          <w:lang w:val="en-ID"/>
        </w:rPr>
      </w:pPr>
      <w:r w:rsidRPr="00997101">
        <w:rPr>
          <w:rFonts w:ascii="Times New Roman" w:hAnsi="Times New Roman" w:cs="Times New Roman"/>
          <w:sz w:val="24"/>
          <w:szCs w:val="24"/>
          <w:lang w:val="en-ID"/>
        </w:rPr>
        <w:t xml:space="preserve">Islam adalah agama yang sempurna. Seluruh ajarannya bersumber dari wahyu Ilahi yang tidak akan berubah sampai kapanpun. </w:t>
      </w:r>
      <w:r w:rsidRPr="00997101">
        <w:rPr>
          <w:rFonts w:asciiTheme="majorBidi" w:hAnsiTheme="majorBidi" w:cstheme="majorBidi"/>
          <w:sz w:val="24"/>
          <w:szCs w:val="24"/>
          <w:lang w:val="en-ID"/>
        </w:rPr>
        <w:t>Al-Qur’an merupakan kitab petunjuk di dalam setiap dimensi kehidupan manusia, hal ini sungguh tidak bisa dinafikan, karena</w:t>
      </w:r>
      <w:r w:rsidRPr="00997101">
        <w:rPr>
          <w:rFonts w:asciiTheme="majorBidi" w:hAnsiTheme="majorBidi" w:cstheme="majorBidi"/>
          <w:sz w:val="24"/>
          <w:szCs w:val="24"/>
          <w:rtl/>
          <w:lang w:val="en-ID"/>
        </w:rPr>
        <w:t xml:space="preserve"> </w:t>
      </w:r>
      <w:r w:rsidRPr="00997101">
        <w:rPr>
          <w:rFonts w:asciiTheme="majorBidi" w:hAnsiTheme="majorBidi" w:cstheme="majorBidi"/>
          <w:sz w:val="24"/>
          <w:szCs w:val="24"/>
          <w:lang w:val="en-ID"/>
        </w:rPr>
        <w:t xml:space="preserve"> di dalam al-Qur’an telah tertuang segenap aspek yang </w:t>
      </w:r>
      <w:r w:rsidRPr="00997101">
        <w:rPr>
          <w:rFonts w:asciiTheme="majorBidi" w:hAnsiTheme="majorBidi" w:cstheme="majorBidi"/>
          <w:sz w:val="24"/>
          <w:szCs w:val="24"/>
          <w:lang w:val="en-ID"/>
        </w:rPr>
        <w:lastRenderedPageBreak/>
        <w:t>dibutuhkan manusia dalam kehidupanya, baik yang berkenaan dengan duniawi maupun ukhrowi.</w:t>
      </w:r>
      <w:r w:rsidRPr="00997101">
        <w:rPr>
          <w:rStyle w:val="FootnoteReference"/>
          <w:sz w:val="24"/>
          <w:szCs w:val="24"/>
          <w:lang w:val="en-ID"/>
        </w:rPr>
        <w:footnoteReference w:id="20"/>
      </w:r>
      <w:r w:rsidRPr="00997101">
        <w:rPr>
          <w:rFonts w:asciiTheme="majorBidi" w:hAnsiTheme="majorBidi" w:cstheme="majorBidi"/>
          <w:sz w:val="24"/>
          <w:szCs w:val="24"/>
          <w:lang w:val="en-ID"/>
        </w:rPr>
        <w:t xml:space="preserve"> Hasbi Ash-Shidiqy mengatakan bahwa al-Qur’an merupakan pengumpul segala makna dan hakikat, pengumpul hikmah dan hukum, sehingga dapat dikatakan bahwa al-Qur’an itu </w:t>
      </w:r>
      <w:r w:rsidR="009A36D0">
        <w:rPr>
          <w:rFonts w:asciiTheme="majorBidi" w:hAnsiTheme="majorBidi" w:cstheme="majorBidi"/>
          <w:i/>
          <w:iCs/>
          <w:sz w:val="24"/>
          <w:szCs w:val="24"/>
          <w:lang w:val="en-ID"/>
        </w:rPr>
        <w:t>k</w:t>
      </w:r>
      <w:r w:rsidRPr="00997101">
        <w:rPr>
          <w:rFonts w:asciiTheme="majorBidi" w:hAnsiTheme="majorBidi" w:cstheme="majorBidi"/>
          <w:i/>
          <w:iCs/>
          <w:sz w:val="24"/>
          <w:szCs w:val="24"/>
          <w:lang w:val="en-ID"/>
        </w:rPr>
        <w:t xml:space="preserve">alamullah </w:t>
      </w:r>
      <w:r w:rsidRPr="00997101">
        <w:rPr>
          <w:rFonts w:asciiTheme="majorBidi" w:hAnsiTheme="majorBidi" w:cstheme="majorBidi"/>
          <w:sz w:val="24"/>
          <w:szCs w:val="24"/>
          <w:lang w:val="en-ID"/>
        </w:rPr>
        <w:t>yang mengumpulkan segala ilmu</w:t>
      </w:r>
      <w:r w:rsidRPr="00997101">
        <w:rPr>
          <w:rStyle w:val="FootnoteReference"/>
          <w:rFonts w:asciiTheme="majorBidi" w:hAnsiTheme="majorBidi" w:cstheme="majorBidi"/>
          <w:sz w:val="24"/>
          <w:szCs w:val="24"/>
          <w:lang w:val="en-ID"/>
        </w:rPr>
        <w:footnoteReference w:id="21"/>
      </w:r>
      <w:r w:rsidRPr="00997101">
        <w:rPr>
          <w:rFonts w:asciiTheme="majorBidi" w:hAnsiTheme="majorBidi" w:cstheme="majorBidi"/>
          <w:sz w:val="24"/>
          <w:szCs w:val="24"/>
          <w:lang w:val="en-ID"/>
        </w:rPr>
        <w:t>. Allah swt berfirman QS An-Nahl (16): 89:</w:t>
      </w:r>
    </w:p>
    <w:p w:rsidR="001F0531" w:rsidRPr="00997101" w:rsidRDefault="001F0531" w:rsidP="001F0531">
      <w:pPr>
        <w:bidi/>
        <w:spacing w:line="240" w:lineRule="auto"/>
        <w:ind w:left="49" w:right="360"/>
        <w:jc w:val="both"/>
        <w:rPr>
          <w:rFonts w:ascii="Traditional Arabic" w:hAnsi="Traditional Arabic" w:cs="Traditional Arabic"/>
          <w:sz w:val="28"/>
          <w:szCs w:val="28"/>
          <w:rtl/>
          <w:lang w:val="en-ID"/>
        </w:rPr>
      </w:pPr>
      <w:r w:rsidRPr="00997101">
        <w:rPr>
          <w:rFonts w:ascii="Traditional Arabic" w:hAnsi="Traditional Arabic" w:cs="Traditional Arabic"/>
          <w:sz w:val="28"/>
          <w:szCs w:val="28"/>
          <w:lang w:val="en-ID"/>
        </w:rPr>
        <w:sym w:font="HQPB1" w:char="F024"/>
      </w:r>
      <w:r w:rsidRPr="00997101">
        <w:rPr>
          <w:rFonts w:ascii="Traditional Arabic" w:hAnsi="Traditional Arabic" w:cs="Traditional Arabic"/>
          <w:sz w:val="28"/>
          <w:szCs w:val="28"/>
          <w:lang w:val="en-ID"/>
        </w:rPr>
        <w:sym w:font="HQPB5" w:char="F075"/>
      </w:r>
      <w:r w:rsidRPr="00997101">
        <w:rPr>
          <w:rFonts w:ascii="Traditional Arabic" w:hAnsi="Traditional Arabic" w:cs="Traditional Arabic"/>
          <w:sz w:val="28"/>
          <w:szCs w:val="28"/>
          <w:lang w:val="en-ID"/>
        </w:rPr>
        <w:sym w:font="HQPB2" w:char="F05A"/>
      </w:r>
      <w:r w:rsidRPr="00997101">
        <w:rPr>
          <w:rFonts w:ascii="Traditional Arabic" w:hAnsi="Traditional Arabic" w:cs="Traditional Arabic"/>
          <w:sz w:val="28"/>
          <w:szCs w:val="28"/>
          <w:lang w:val="en-ID"/>
        </w:rPr>
        <w:sym w:font="HQPB4" w:char="F0F8"/>
      </w:r>
      <w:r w:rsidRPr="00997101">
        <w:rPr>
          <w:rFonts w:ascii="Traditional Arabic" w:hAnsi="Traditional Arabic" w:cs="Traditional Arabic"/>
          <w:sz w:val="28"/>
          <w:szCs w:val="28"/>
          <w:lang w:val="en-ID"/>
        </w:rPr>
        <w:sym w:font="HQPB2" w:char="F039"/>
      </w:r>
      <w:r w:rsidRPr="00997101">
        <w:rPr>
          <w:rFonts w:ascii="Traditional Arabic" w:hAnsi="Traditional Arabic" w:cs="Traditional Arabic"/>
          <w:sz w:val="28"/>
          <w:szCs w:val="28"/>
          <w:lang w:val="en-ID"/>
        </w:rPr>
        <w:sym w:font="HQPB4" w:char="F0A8"/>
      </w:r>
      <w:r w:rsidRPr="00997101">
        <w:rPr>
          <w:rFonts w:ascii="Traditional Arabic" w:hAnsi="Traditional Arabic" w:cs="Traditional Arabic"/>
          <w:sz w:val="28"/>
          <w:szCs w:val="28"/>
          <w:lang w:val="en-ID"/>
        </w:rPr>
        <w:sym w:font="HQPB1" w:char="F093"/>
      </w:r>
      <w:r w:rsidRPr="00997101">
        <w:rPr>
          <w:rFonts w:ascii="Traditional Arabic" w:hAnsi="Traditional Arabic" w:cs="Traditional Arabic"/>
          <w:sz w:val="28"/>
          <w:szCs w:val="28"/>
          <w:lang w:val="en-ID"/>
        </w:rPr>
        <w:sym w:font="HQPB5" w:char="F074"/>
      </w:r>
      <w:r w:rsidRPr="00997101">
        <w:rPr>
          <w:rFonts w:ascii="Traditional Arabic" w:hAnsi="Traditional Arabic" w:cs="Traditional Arabic"/>
          <w:sz w:val="28"/>
          <w:szCs w:val="28"/>
          <w:lang w:val="en-ID"/>
        </w:rPr>
        <w:sym w:font="HQPB2" w:char="F052"/>
      </w:r>
      <w:r w:rsidRPr="00997101">
        <w:rPr>
          <w:rFonts w:ascii="Traditional Arabic" w:hAnsi="Traditional Arabic" w:cs="Traditional Arabic"/>
          <w:sz w:val="28"/>
          <w:szCs w:val="28"/>
          <w:lang w:val="en-ID"/>
        </w:rPr>
        <w:sym w:font="HQPB5" w:char="F075"/>
      </w:r>
      <w:r w:rsidRPr="00997101">
        <w:rPr>
          <w:rFonts w:ascii="Traditional Arabic" w:hAnsi="Traditional Arabic" w:cs="Traditional Arabic"/>
          <w:sz w:val="28"/>
          <w:szCs w:val="28"/>
          <w:lang w:val="en-ID"/>
        </w:rPr>
        <w:sym w:font="HQPB2" w:char="F072"/>
      </w:r>
      <w:r w:rsidRPr="00997101">
        <w:rPr>
          <w:rFonts w:ascii="Traditional Arabic" w:hAnsi="Traditional Arabic" w:cs="Traditional Arabic"/>
          <w:sz w:val="28"/>
          <w:szCs w:val="28"/>
          <w:rtl/>
          <w:lang w:val="en-ID"/>
        </w:rPr>
        <w:t xml:space="preserve"> </w:t>
      </w:r>
      <w:r w:rsidRPr="00997101">
        <w:rPr>
          <w:rFonts w:ascii="Traditional Arabic" w:hAnsi="Traditional Arabic" w:cs="Traditional Arabic"/>
          <w:sz w:val="28"/>
          <w:szCs w:val="28"/>
          <w:lang w:val="en-ID"/>
        </w:rPr>
        <w:sym w:font="HQPB5" w:char="F09A"/>
      </w:r>
      <w:r w:rsidRPr="00997101">
        <w:rPr>
          <w:rFonts w:ascii="Traditional Arabic" w:hAnsi="Traditional Arabic" w:cs="Traditional Arabic"/>
          <w:sz w:val="28"/>
          <w:szCs w:val="28"/>
          <w:lang w:val="en-ID"/>
        </w:rPr>
        <w:sym w:font="HQPB3" w:char="F081"/>
      </w:r>
      <w:r w:rsidRPr="00997101">
        <w:rPr>
          <w:rFonts w:ascii="Traditional Arabic" w:hAnsi="Traditional Arabic" w:cs="Traditional Arabic"/>
          <w:sz w:val="28"/>
          <w:szCs w:val="28"/>
          <w:lang w:val="en-ID"/>
        </w:rPr>
        <w:sym w:font="HQPB4" w:char="F0F8"/>
      </w:r>
      <w:r w:rsidRPr="00997101">
        <w:rPr>
          <w:rFonts w:ascii="Traditional Arabic" w:hAnsi="Traditional Arabic" w:cs="Traditional Arabic"/>
          <w:sz w:val="28"/>
          <w:szCs w:val="28"/>
          <w:lang w:val="en-ID"/>
        </w:rPr>
        <w:sym w:font="HQPB2" w:char="F08B"/>
      </w:r>
      <w:r w:rsidRPr="00997101">
        <w:rPr>
          <w:rFonts w:ascii="Traditional Arabic" w:hAnsi="Traditional Arabic" w:cs="Traditional Arabic"/>
          <w:sz w:val="28"/>
          <w:szCs w:val="28"/>
          <w:lang w:val="en-ID"/>
        </w:rPr>
        <w:sym w:font="HQPB5" w:char="F06E"/>
      </w:r>
      <w:r w:rsidRPr="00997101">
        <w:rPr>
          <w:rFonts w:ascii="Traditional Arabic" w:hAnsi="Traditional Arabic" w:cs="Traditional Arabic"/>
          <w:sz w:val="28"/>
          <w:szCs w:val="28"/>
          <w:lang w:val="en-ID"/>
        </w:rPr>
        <w:sym w:font="HQPB2" w:char="F03D"/>
      </w:r>
      <w:r w:rsidRPr="00997101">
        <w:rPr>
          <w:rFonts w:ascii="Traditional Arabic" w:hAnsi="Traditional Arabic" w:cs="Traditional Arabic"/>
          <w:sz w:val="28"/>
          <w:szCs w:val="28"/>
          <w:lang w:val="en-ID"/>
        </w:rPr>
        <w:sym w:font="HQPB5" w:char="F074"/>
      </w:r>
      <w:r w:rsidRPr="00997101">
        <w:rPr>
          <w:rFonts w:ascii="Traditional Arabic" w:hAnsi="Traditional Arabic" w:cs="Traditional Arabic"/>
          <w:sz w:val="28"/>
          <w:szCs w:val="28"/>
          <w:lang w:val="en-ID"/>
        </w:rPr>
        <w:sym w:font="HQPB1" w:char="F0E3"/>
      </w:r>
      <w:r w:rsidRPr="00997101">
        <w:rPr>
          <w:rFonts w:ascii="Traditional Arabic" w:hAnsi="Traditional Arabic" w:cs="Traditional Arabic"/>
          <w:sz w:val="28"/>
          <w:szCs w:val="28"/>
          <w:rtl/>
          <w:lang w:val="en-ID"/>
        </w:rPr>
        <w:t xml:space="preserve"> </w:t>
      </w:r>
      <w:r w:rsidRPr="00997101">
        <w:rPr>
          <w:rFonts w:ascii="Traditional Arabic" w:hAnsi="Traditional Arabic" w:cs="Traditional Arabic"/>
          <w:sz w:val="28"/>
          <w:szCs w:val="28"/>
          <w:lang w:val="en-ID"/>
        </w:rPr>
        <w:sym w:font="HQPB5" w:char="F07C"/>
      </w:r>
      <w:r w:rsidRPr="00997101">
        <w:rPr>
          <w:rFonts w:ascii="Traditional Arabic" w:hAnsi="Traditional Arabic" w:cs="Traditional Arabic"/>
          <w:sz w:val="28"/>
          <w:szCs w:val="28"/>
          <w:lang w:val="en-ID"/>
        </w:rPr>
        <w:sym w:font="HQPB1" w:char="F03D"/>
      </w:r>
      <w:r w:rsidRPr="00997101">
        <w:rPr>
          <w:rFonts w:ascii="Traditional Arabic" w:hAnsi="Traditional Arabic" w:cs="Traditional Arabic"/>
          <w:sz w:val="28"/>
          <w:szCs w:val="28"/>
          <w:lang w:val="en-ID"/>
        </w:rPr>
        <w:sym w:font="HQPB2" w:char="F0BB"/>
      </w:r>
      <w:r w:rsidRPr="00997101">
        <w:rPr>
          <w:rFonts w:ascii="Traditional Arabic" w:hAnsi="Traditional Arabic" w:cs="Traditional Arabic"/>
          <w:sz w:val="28"/>
          <w:szCs w:val="28"/>
          <w:lang w:val="en-ID"/>
        </w:rPr>
        <w:sym w:font="HQPB5" w:char="F074"/>
      </w:r>
      <w:r w:rsidRPr="00997101">
        <w:rPr>
          <w:rFonts w:ascii="Traditional Arabic" w:hAnsi="Traditional Arabic" w:cs="Traditional Arabic"/>
          <w:sz w:val="28"/>
          <w:szCs w:val="28"/>
          <w:lang w:val="en-ID"/>
        </w:rPr>
        <w:sym w:font="HQPB1" w:char="F047"/>
      </w:r>
      <w:r w:rsidRPr="00997101">
        <w:rPr>
          <w:rFonts w:ascii="Traditional Arabic" w:hAnsi="Traditional Arabic" w:cs="Traditional Arabic"/>
          <w:sz w:val="28"/>
          <w:szCs w:val="28"/>
          <w:lang w:val="en-ID"/>
        </w:rPr>
        <w:sym w:font="HQPB4" w:char="F0C5"/>
      </w:r>
      <w:r w:rsidRPr="00997101">
        <w:rPr>
          <w:rFonts w:ascii="Traditional Arabic" w:hAnsi="Traditional Arabic" w:cs="Traditional Arabic"/>
          <w:sz w:val="28"/>
          <w:szCs w:val="28"/>
          <w:lang w:val="en-ID"/>
        </w:rPr>
        <w:sym w:font="HQPB2" w:char="F033"/>
      </w:r>
      <w:r w:rsidRPr="00997101">
        <w:rPr>
          <w:rFonts w:ascii="Traditional Arabic" w:hAnsi="Traditional Arabic" w:cs="Traditional Arabic"/>
          <w:sz w:val="28"/>
          <w:szCs w:val="28"/>
          <w:lang w:val="en-ID"/>
        </w:rPr>
        <w:sym w:font="HQPB4" w:char="F0F8"/>
      </w:r>
      <w:r w:rsidRPr="00997101">
        <w:rPr>
          <w:rFonts w:ascii="Traditional Arabic" w:hAnsi="Traditional Arabic" w:cs="Traditional Arabic"/>
          <w:sz w:val="28"/>
          <w:szCs w:val="28"/>
          <w:lang w:val="en-ID"/>
        </w:rPr>
        <w:sym w:font="HQPB2" w:char="F039"/>
      </w:r>
      <w:r w:rsidRPr="00997101">
        <w:rPr>
          <w:rFonts w:ascii="Traditional Arabic" w:hAnsi="Traditional Arabic" w:cs="Traditional Arabic"/>
          <w:sz w:val="28"/>
          <w:szCs w:val="28"/>
          <w:lang w:val="en-ID"/>
        </w:rPr>
        <w:sym w:font="HQPB5" w:char="F024"/>
      </w:r>
      <w:r w:rsidRPr="00997101">
        <w:rPr>
          <w:rFonts w:ascii="Traditional Arabic" w:hAnsi="Traditional Arabic" w:cs="Traditional Arabic"/>
          <w:sz w:val="28"/>
          <w:szCs w:val="28"/>
          <w:lang w:val="en-ID"/>
        </w:rPr>
        <w:sym w:font="HQPB1" w:char="F023"/>
      </w:r>
      <w:r w:rsidRPr="00997101">
        <w:rPr>
          <w:rFonts w:ascii="Traditional Arabic" w:hAnsi="Traditional Arabic" w:cs="Traditional Arabic"/>
          <w:sz w:val="28"/>
          <w:szCs w:val="28"/>
          <w:rtl/>
          <w:lang w:val="en-ID"/>
        </w:rPr>
        <w:t xml:space="preserve"> </w:t>
      </w:r>
      <w:r w:rsidRPr="00997101">
        <w:rPr>
          <w:rFonts w:ascii="Traditional Arabic" w:hAnsi="Traditional Arabic" w:cs="Traditional Arabic"/>
          <w:sz w:val="28"/>
          <w:szCs w:val="28"/>
          <w:lang w:val="en-ID"/>
        </w:rPr>
        <w:sym w:font="HQPB1" w:char="F024"/>
      </w:r>
      <w:r w:rsidRPr="00997101">
        <w:rPr>
          <w:rFonts w:ascii="Traditional Arabic" w:hAnsi="Traditional Arabic" w:cs="Traditional Arabic"/>
          <w:sz w:val="28"/>
          <w:szCs w:val="28"/>
          <w:lang w:val="en-ID"/>
        </w:rPr>
        <w:sym w:font="HQPB4" w:char="F059"/>
      </w:r>
      <w:r w:rsidRPr="00997101">
        <w:rPr>
          <w:rFonts w:ascii="Traditional Arabic" w:hAnsi="Traditional Arabic" w:cs="Traditional Arabic"/>
          <w:sz w:val="28"/>
          <w:szCs w:val="28"/>
          <w:lang w:val="en-ID"/>
        </w:rPr>
        <w:sym w:font="HQPB2" w:char="F05A"/>
      </w:r>
      <w:r w:rsidRPr="00997101">
        <w:rPr>
          <w:rFonts w:ascii="Traditional Arabic" w:hAnsi="Traditional Arabic" w:cs="Traditional Arabic"/>
          <w:sz w:val="28"/>
          <w:szCs w:val="28"/>
          <w:lang w:val="en-ID"/>
        </w:rPr>
        <w:sym w:font="HQPB2" w:char="F0BB"/>
      </w:r>
      <w:r w:rsidRPr="00997101">
        <w:rPr>
          <w:rFonts w:ascii="Traditional Arabic" w:hAnsi="Traditional Arabic" w:cs="Traditional Arabic"/>
          <w:sz w:val="28"/>
          <w:szCs w:val="28"/>
          <w:lang w:val="en-ID"/>
        </w:rPr>
        <w:sym w:font="HQPB5" w:char="F075"/>
      </w:r>
      <w:r w:rsidRPr="00997101">
        <w:rPr>
          <w:rFonts w:ascii="Traditional Arabic" w:hAnsi="Traditional Arabic" w:cs="Traditional Arabic"/>
          <w:sz w:val="28"/>
          <w:szCs w:val="28"/>
          <w:lang w:val="en-ID"/>
        </w:rPr>
        <w:sym w:font="HQPB2" w:char="F08B"/>
      </w:r>
      <w:r w:rsidRPr="00997101">
        <w:rPr>
          <w:rFonts w:ascii="Traditional Arabic" w:hAnsi="Traditional Arabic" w:cs="Traditional Arabic"/>
          <w:sz w:val="28"/>
          <w:szCs w:val="28"/>
          <w:lang w:val="en-ID"/>
        </w:rPr>
        <w:sym w:font="HQPB4" w:char="F0F6"/>
      </w:r>
      <w:r w:rsidRPr="00997101">
        <w:rPr>
          <w:rFonts w:ascii="Traditional Arabic" w:hAnsi="Traditional Arabic" w:cs="Traditional Arabic"/>
          <w:sz w:val="28"/>
          <w:szCs w:val="28"/>
          <w:lang w:val="en-ID"/>
        </w:rPr>
        <w:sym w:font="HQPB1" w:char="F03B"/>
      </w:r>
      <w:r w:rsidRPr="00997101">
        <w:rPr>
          <w:rFonts w:ascii="Traditional Arabic" w:hAnsi="Traditional Arabic" w:cs="Traditional Arabic"/>
          <w:sz w:val="28"/>
          <w:szCs w:val="28"/>
          <w:lang w:val="en-ID"/>
        </w:rPr>
        <w:sym w:font="HQPB4" w:char="F0CF"/>
      </w:r>
      <w:r w:rsidRPr="00997101">
        <w:rPr>
          <w:rFonts w:ascii="Traditional Arabic" w:hAnsi="Traditional Arabic" w:cs="Traditional Arabic"/>
          <w:sz w:val="28"/>
          <w:szCs w:val="28"/>
          <w:lang w:val="en-ID"/>
        </w:rPr>
        <w:sym w:font="HQPB1" w:char="F03F"/>
      </w:r>
      <w:r w:rsidRPr="00997101">
        <w:rPr>
          <w:rFonts w:ascii="Traditional Arabic" w:hAnsi="Traditional Arabic" w:cs="Traditional Arabic"/>
          <w:sz w:val="28"/>
          <w:szCs w:val="28"/>
          <w:rtl/>
          <w:lang w:val="en-ID"/>
        </w:rPr>
        <w:t xml:space="preserve"> </w:t>
      </w:r>
      <w:r w:rsidRPr="00997101">
        <w:rPr>
          <w:rFonts w:ascii="Traditional Arabic" w:hAnsi="Traditional Arabic" w:cs="Traditional Arabic"/>
          <w:sz w:val="28"/>
          <w:szCs w:val="28"/>
          <w:lang w:val="en-ID"/>
        </w:rPr>
        <w:sym w:font="HQPB4" w:char="F0C8"/>
      </w:r>
      <w:r w:rsidRPr="00997101">
        <w:rPr>
          <w:rFonts w:ascii="Traditional Arabic" w:hAnsi="Traditional Arabic" w:cs="Traditional Arabic"/>
          <w:sz w:val="28"/>
          <w:szCs w:val="28"/>
          <w:lang w:val="en-ID"/>
        </w:rPr>
        <w:sym w:font="HQPB4" w:char="F065"/>
      </w:r>
      <w:r w:rsidRPr="00997101">
        <w:rPr>
          <w:rFonts w:ascii="Traditional Arabic" w:hAnsi="Traditional Arabic" w:cs="Traditional Arabic"/>
          <w:sz w:val="28"/>
          <w:szCs w:val="28"/>
          <w:lang w:val="en-ID"/>
        </w:rPr>
        <w:sym w:font="HQPB2" w:char="F040"/>
      </w:r>
      <w:r w:rsidRPr="00997101">
        <w:rPr>
          <w:rFonts w:ascii="Traditional Arabic" w:hAnsi="Traditional Arabic" w:cs="Traditional Arabic"/>
          <w:sz w:val="28"/>
          <w:szCs w:val="28"/>
          <w:lang w:val="en-ID"/>
        </w:rPr>
        <w:sym w:font="HQPB4" w:char="F0E4"/>
      </w:r>
      <w:r w:rsidRPr="00997101">
        <w:rPr>
          <w:rFonts w:ascii="Traditional Arabic" w:hAnsi="Traditional Arabic" w:cs="Traditional Arabic"/>
          <w:sz w:val="28"/>
          <w:szCs w:val="28"/>
          <w:lang w:val="en-ID"/>
        </w:rPr>
        <w:sym w:font="HQPB2" w:char="F033"/>
      </w:r>
      <w:r w:rsidRPr="00997101">
        <w:rPr>
          <w:rFonts w:ascii="Traditional Arabic" w:hAnsi="Traditional Arabic" w:cs="Traditional Arabic"/>
          <w:sz w:val="28"/>
          <w:szCs w:val="28"/>
          <w:lang w:val="en-ID"/>
        </w:rPr>
        <w:sym w:font="HQPB4" w:char="F0CF"/>
      </w:r>
      <w:r w:rsidRPr="00997101">
        <w:rPr>
          <w:rFonts w:ascii="Traditional Arabic" w:hAnsi="Traditional Arabic" w:cs="Traditional Arabic"/>
          <w:sz w:val="28"/>
          <w:szCs w:val="28"/>
          <w:lang w:val="en-ID"/>
        </w:rPr>
        <w:sym w:font="HQPB4" w:char="F06A"/>
      </w:r>
      <w:r w:rsidRPr="00997101">
        <w:rPr>
          <w:rFonts w:ascii="Traditional Arabic" w:hAnsi="Traditional Arabic" w:cs="Traditional Arabic"/>
          <w:sz w:val="28"/>
          <w:szCs w:val="28"/>
          <w:lang w:val="en-ID"/>
        </w:rPr>
        <w:sym w:font="HQPB2" w:char="F039"/>
      </w:r>
      <w:r w:rsidRPr="00997101">
        <w:rPr>
          <w:rFonts w:ascii="Traditional Arabic" w:hAnsi="Traditional Arabic" w:cs="Traditional Arabic"/>
          <w:sz w:val="28"/>
          <w:szCs w:val="28"/>
          <w:rtl/>
          <w:lang w:val="en-ID"/>
        </w:rPr>
        <w:t xml:space="preserve"> </w:t>
      </w:r>
      <w:r w:rsidRPr="00997101">
        <w:rPr>
          <w:rFonts w:ascii="Traditional Arabic" w:hAnsi="Traditional Arabic" w:cs="Traditional Arabic"/>
          <w:sz w:val="28"/>
          <w:szCs w:val="28"/>
          <w:lang w:val="en-ID"/>
        </w:rPr>
        <w:sym w:font="HQPB4" w:char="F026"/>
      </w:r>
      <w:r w:rsidRPr="00997101">
        <w:rPr>
          <w:rFonts w:ascii="Traditional Arabic" w:hAnsi="Traditional Arabic" w:cs="Traditional Arabic"/>
          <w:sz w:val="28"/>
          <w:szCs w:val="28"/>
          <w:lang w:val="en-ID"/>
        </w:rPr>
        <w:sym w:font="HQPB2" w:char="F0E4"/>
      </w:r>
      <w:r w:rsidRPr="00997101">
        <w:rPr>
          <w:rFonts w:ascii="Traditional Arabic" w:hAnsi="Traditional Arabic" w:cs="Traditional Arabic"/>
          <w:sz w:val="28"/>
          <w:szCs w:val="28"/>
          <w:lang w:val="en-ID"/>
        </w:rPr>
        <w:sym w:font="HQPB4" w:char="F0F3"/>
      </w:r>
      <w:r w:rsidRPr="00997101">
        <w:rPr>
          <w:rFonts w:ascii="Traditional Arabic" w:hAnsi="Traditional Arabic" w:cs="Traditional Arabic"/>
          <w:sz w:val="28"/>
          <w:szCs w:val="28"/>
          <w:lang w:val="en-ID"/>
        </w:rPr>
        <w:sym w:font="HQPB2" w:char="F0D3"/>
      </w:r>
      <w:r w:rsidRPr="00997101">
        <w:rPr>
          <w:rFonts w:ascii="Traditional Arabic" w:hAnsi="Traditional Arabic" w:cs="Traditional Arabic"/>
          <w:sz w:val="28"/>
          <w:szCs w:val="28"/>
          <w:lang w:val="en-ID"/>
        </w:rPr>
        <w:sym w:font="HQPB5" w:char="F078"/>
      </w:r>
      <w:r w:rsidRPr="00997101">
        <w:rPr>
          <w:rFonts w:ascii="Traditional Arabic" w:hAnsi="Traditional Arabic" w:cs="Traditional Arabic"/>
          <w:sz w:val="28"/>
          <w:szCs w:val="28"/>
          <w:lang w:val="en-ID"/>
        </w:rPr>
        <w:sym w:font="HQPB1" w:char="F0AB"/>
      </w:r>
      <w:r w:rsidRPr="00997101">
        <w:rPr>
          <w:rFonts w:ascii="Traditional Arabic" w:hAnsi="Traditional Arabic" w:cs="Traditional Arabic"/>
          <w:sz w:val="28"/>
          <w:szCs w:val="28"/>
          <w:rtl/>
          <w:lang w:val="en-ID"/>
        </w:rPr>
        <w:t xml:space="preserve"> </w:t>
      </w:r>
      <w:r w:rsidRPr="00997101">
        <w:rPr>
          <w:rFonts w:ascii="Traditional Arabic" w:hAnsi="Traditional Arabic" w:cs="Traditional Arabic"/>
          <w:sz w:val="28"/>
          <w:szCs w:val="28"/>
          <w:lang w:val="en-ID"/>
        </w:rPr>
        <w:sym w:font="HQPB2" w:char="F093"/>
      </w:r>
      <w:r w:rsidRPr="00997101">
        <w:rPr>
          <w:rFonts w:ascii="Traditional Arabic" w:hAnsi="Traditional Arabic" w:cs="Traditional Arabic"/>
          <w:sz w:val="28"/>
          <w:szCs w:val="28"/>
          <w:lang w:val="en-ID"/>
        </w:rPr>
        <w:sym w:font="HQPB4" w:char="F059"/>
      </w:r>
      <w:r w:rsidRPr="00997101">
        <w:rPr>
          <w:rFonts w:ascii="Traditional Arabic" w:hAnsi="Traditional Arabic" w:cs="Traditional Arabic"/>
          <w:sz w:val="28"/>
          <w:szCs w:val="28"/>
          <w:lang w:val="en-ID"/>
        </w:rPr>
        <w:sym w:font="HQPB1" w:char="F089"/>
      </w:r>
      <w:r w:rsidRPr="00997101">
        <w:rPr>
          <w:rFonts w:ascii="Traditional Arabic" w:hAnsi="Traditional Arabic" w:cs="Traditional Arabic"/>
          <w:sz w:val="28"/>
          <w:szCs w:val="28"/>
          <w:lang w:val="en-ID"/>
        </w:rPr>
        <w:sym w:font="HQPB4" w:char="F0E8"/>
      </w:r>
      <w:r w:rsidRPr="00997101">
        <w:rPr>
          <w:rFonts w:ascii="Traditional Arabic" w:hAnsi="Traditional Arabic" w:cs="Traditional Arabic"/>
          <w:sz w:val="28"/>
          <w:szCs w:val="28"/>
          <w:lang w:val="en-ID"/>
        </w:rPr>
        <w:sym w:font="HQPB2" w:char="F064"/>
      </w:r>
      <w:r w:rsidRPr="00997101">
        <w:rPr>
          <w:rFonts w:ascii="Traditional Arabic" w:hAnsi="Traditional Arabic" w:cs="Traditional Arabic"/>
          <w:sz w:val="28"/>
          <w:szCs w:val="28"/>
          <w:lang w:val="en-ID"/>
        </w:rPr>
        <w:sym w:font="HQPB5" w:char="F075"/>
      </w:r>
      <w:r w:rsidRPr="00997101">
        <w:rPr>
          <w:rFonts w:ascii="Traditional Arabic" w:hAnsi="Traditional Arabic" w:cs="Traditional Arabic"/>
          <w:sz w:val="28"/>
          <w:szCs w:val="28"/>
          <w:lang w:val="en-ID"/>
        </w:rPr>
        <w:sym w:font="HQPB2" w:char="F072"/>
      </w:r>
      <w:r w:rsidRPr="00997101">
        <w:rPr>
          <w:rFonts w:ascii="Traditional Arabic" w:hAnsi="Traditional Arabic" w:cs="Traditional Arabic"/>
          <w:sz w:val="28"/>
          <w:szCs w:val="28"/>
          <w:rtl/>
          <w:lang w:val="en-ID"/>
        </w:rPr>
        <w:t xml:space="preserve"> </w:t>
      </w:r>
      <w:r w:rsidRPr="00997101">
        <w:rPr>
          <w:rFonts w:ascii="Traditional Arabic" w:hAnsi="Traditional Arabic" w:cs="Traditional Arabic"/>
          <w:sz w:val="28"/>
          <w:szCs w:val="28"/>
          <w:lang w:val="en-ID"/>
        </w:rPr>
        <w:sym w:font="HQPB4" w:char="F05A"/>
      </w:r>
      <w:r w:rsidRPr="00997101">
        <w:rPr>
          <w:rFonts w:ascii="Traditional Arabic" w:hAnsi="Traditional Arabic" w:cs="Traditional Arabic"/>
          <w:sz w:val="28"/>
          <w:szCs w:val="28"/>
          <w:lang w:val="en-ID"/>
        </w:rPr>
        <w:sym w:font="HQPB2" w:char="F070"/>
      </w:r>
      <w:r w:rsidRPr="00997101">
        <w:rPr>
          <w:rFonts w:ascii="Traditional Arabic" w:hAnsi="Traditional Arabic" w:cs="Traditional Arabic"/>
          <w:sz w:val="28"/>
          <w:szCs w:val="28"/>
          <w:lang w:val="en-ID"/>
        </w:rPr>
        <w:sym w:font="HQPB5" w:char="F079"/>
      </w:r>
      <w:r w:rsidRPr="00997101">
        <w:rPr>
          <w:rFonts w:ascii="Traditional Arabic" w:hAnsi="Traditional Arabic" w:cs="Traditional Arabic"/>
          <w:sz w:val="28"/>
          <w:szCs w:val="28"/>
          <w:lang w:val="en-ID"/>
        </w:rPr>
        <w:sym w:font="HQPB2" w:char="F04A"/>
      </w:r>
      <w:r w:rsidRPr="00997101">
        <w:rPr>
          <w:rFonts w:ascii="Traditional Arabic" w:hAnsi="Traditional Arabic" w:cs="Traditional Arabic"/>
          <w:sz w:val="28"/>
          <w:szCs w:val="28"/>
          <w:lang w:val="en-ID"/>
        </w:rPr>
        <w:sym w:font="HQPB4" w:char="F0F4"/>
      </w:r>
      <w:r w:rsidRPr="00997101">
        <w:rPr>
          <w:rFonts w:ascii="Traditional Arabic" w:hAnsi="Traditional Arabic" w:cs="Traditional Arabic"/>
          <w:sz w:val="28"/>
          <w:szCs w:val="28"/>
          <w:lang w:val="en-ID"/>
        </w:rPr>
        <w:sym w:font="HQPB1" w:char="F06D"/>
      </w:r>
      <w:r w:rsidRPr="00997101">
        <w:rPr>
          <w:rFonts w:ascii="Traditional Arabic" w:hAnsi="Traditional Arabic" w:cs="Traditional Arabic"/>
          <w:sz w:val="28"/>
          <w:szCs w:val="28"/>
          <w:lang w:val="en-ID"/>
        </w:rPr>
        <w:sym w:font="HQPB5" w:char="F075"/>
      </w:r>
      <w:r w:rsidRPr="00997101">
        <w:rPr>
          <w:rFonts w:ascii="Traditional Arabic" w:hAnsi="Traditional Arabic" w:cs="Traditional Arabic"/>
          <w:sz w:val="28"/>
          <w:szCs w:val="28"/>
          <w:lang w:val="en-ID"/>
        </w:rPr>
        <w:sym w:font="HQPB1" w:char="F091"/>
      </w:r>
      <w:r w:rsidRPr="00997101">
        <w:rPr>
          <w:rFonts w:ascii="Traditional Arabic" w:hAnsi="Traditional Arabic" w:cs="Traditional Arabic"/>
          <w:sz w:val="28"/>
          <w:szCs w:val="28"/>
          <w:lang w:val="en-ID"/>
        </w:rPr>
        <w:sym w:font="HQPB5" w:char="F075"/>
      </w:r>
      <w:r w:rsidRPr="00997101">
        <w:rPr>
          <w:rFonts w:ascii="Traditional Arabic" w:hAnsi="Traditional Arabic" w:cs="Traditional Arabic"/>
          <w:sz w:val="28"/>
          <w:szCs w:val="28"/>
          <w:lang w:val="en-ID"/>
        </w:rPr>
        <w:sym w:font="HQPB2" w:char="F072"/>
      </w:r>
      <w:r w:rsidRPr="00997101">
        <w:rPr>
          <w:rFonts w:ascii="Traditional Arabic" w:hAnsi="Traditional Arabic" w:cs="Traditional Arabic"/>
          <w:sz w:val="28"/>
          <w:szCs w:val="28"/>
          <w:rtl/>
          <w:lang w:val="en-ID"/>
        </w:rPr>
        <w:t xml:space="preserve"> </w:t>
      </w:r>
      <w:r w:rsidRPr="00997101">
        <w:rPr>
          <w:rFonts w:ascii="Traditional Arabic" w:hAnsi="Traditional Arabic" w:cs="Traditional Arabic"/>
          <w:sz w:val="28"/>
          <w:szCs w:val="28"/>
          <w:lang w:val="en-ID"/>
        </w:rPr>
        <w:sym w:font="HQPB5" w:char="F033"/>
      </w:r>
      <w:r w:rsidRPr="00997101">
        <w:rPr>
          <w:rFonts w:ascii="Traditional Arabic" w:hAnsi="Traditional Arabic" w:cs="Traditional Arabic"/>
          <w:sz w:val="28"/>
          <w:szCs w:val="28"/>
          <w:lang w:val="en-ID"/>
        </w:rPr>
        <w:sym w:font="HQPB2" w:char="F093"/>
      </w:r>
      <w:r w:rsidRPr="00997101">
        <w:rPr>
          <w:rFonts w:ascii="Traditional Arabic" w:hAnsi="Traditional Arabic" w:cs="Traditional Arabic"/>
          <w:sz w:val="28"/>
          <w:szCs w:val="28"/>
          <w:lang w:val="en-ID"/>
        </w:rPr>
        <w:sym w:font="HQPB5" w:char="F075"/>
      </w:r>
      <w:r w:rsidRPr="00997101">
        <w:rPr>
          <w:rFonts w:ascii="Traditional Arabic" w:hAnsi="Traditional Arabic" w:cs="Traditional Arabic"/>
          <w:sz w:val="28"/>
          <w:szCs w:val="28"/>
          <w:lang w:val="en-ID"/>
        </w:rPr>
        <w:sym w:font="HQPB1" w:char="F08E"/>
      </w:r>
      <w:r w:rsidRPr="00997101">
        <w:rPr>
          <w:rFonts w:ascii="Traditional Arabic" w:hAnsi="Traditional Arabic" w:cs="Traditional Arabic"/>
          <w:sz w:val="28"/>
          <w:szCs w:val="28"/>
          <w:lang w:val="en-ID"/>
        </w:rPr>
        <w:sym w:font="HQPB4" w:char="F0F4"/>
      </w:r>
      <w:r w:rsidRPr="00997101">
        <w:rPr>
          <w:rFonts w:ascii="Traditional Arabic" w:hAnsi="Traditional Arabic" w:cs="Traditional Arabic"/>
          <w:sz w:val="28"/>
          <w:szCs w:val="28"/>
          <w:lang w:val="en-ID"/>
        </w:rPr>
        <w:sym w:font="HQPB1" w:char="F0B3"/>
      </w:r>
      <w:r w:rsidRPr="00997101">
        <w:rPr>
          <w:rFonts w:ascii="Traditional Arabic" w:hAnsi="Traditional Arabic" w:cs="Traditional Arabic"/>
          <w:sz w:val="28"/>
          <w:szCs w:val="28"/>
          <w:lang w:val="en-ID"/>
        </w:rPr>
        <w:sym w:font="HQPB4" w:char="F0E7"/>
      </w:r>
      <w:r w:rsidRPr="00997101">
        <w:rPr>
          <w:rFonts w:ascii="Traditional Arabic" w:hAnsi="Traditional Arabic" w:cs="Traditional Arabic"/>
          <w:sz w:val="28"/>
          <w:szCs w:val="28"/>
          <w:lang w:val="en-ID"/>
        </w:rPr>
        <w:sym w:font="HQPB1" w:char="F030"/>
      </w:r>
      <w:r w:rsidRPr="00997101">
        <w:rPr>
          <w:rFonts w:ascii="Traditional Arabic" w:hAnsi="Traditional Arabic" w:cs="Traditional Arabic"/>
          <w:sz w:val="28"/>
          <w:szCs w:val="28"/>
          <w:lang w:val="en-ID"/>
        </w:rPr>
        <w:sym w:font="HQPB5" w:char="F075"/>
      </w:r>
      <w:r w:rsidRPr="00997101">
        <w:rPr>
          <w:rFonts w:ascii="Traditional Arabic" w:hAnsi="Traditional Arabic" w:cs="Traditional Arabic"/>
          <w:sz w:val="28"/>
          <w:szCs w:val="28"/>
          <w:lang w:val="en-ID"/>
        </w:rPr>
        <w:sym w:font="HQPB2" w:char="F072"/>
      </w:r>
      <w:r w:rsidRPr="00997101">
        <w:rPr>
          <w:rFonts w:ascii="Traditional Arabic" w:hAnsi="Traditional Arabic" w:cs="Traditional Arabic"/>
          <w:sz w:val="28"/>
          <w:szCs w:val="28"/>
          <w:rtl/>
          <w:lang w:val="en-ID"/>
        </w:rPr>
        <w:t xml:space="preserve"> </w:t>
      </w:r>
      <w:r w:rsidRPr="00997101">
        <w:rPr>
          <w:rFonts w:ascii="Traditional Arabic" w:hAnsi="Traditional Arabic" w:cs="Traditional Arabic"/>
          <w:sz w:val="28"/>
          <w:szCs w:val="28"/>
          <w:lang w:val="en-ID"/>
        </w:rPr>
        <w:sym w:font="HQPB5" w:char="F074"/>
      </w:r>
      <w:r w:rsidRPr="00997101">
        <w:rPr>
          <w:rFonts w:ascii="Traditional Arabic" w:hAnsi="Traditional Arabic" w:cs="Traditional Arabic"/>
          <w:sz w:val="28"/>
          <w:szCs w:val="28"/>
          <w:lang w:val="en-ID"/>
        </w:rPr>
        <w:sym w:font="HQPB2" w:char="F0FB"/>
      </w:r>
      <w:r w:rsidRPr="00997101">
        <w:rPr>
          <w:rFonts w:ascii="Traditional Arabic" w:hAnsi="Traditional Arabic" w:cs="Traditional Arabic"/>
          <w:sz w:val="28"/>
          <w:szCs w:val="28"/>
          <w:lang w:val="en-ID"/>
        </w:rPr>
        <w:sym w:font="HQPB2" w:char="F0FC"/>
      </w:r>
      <w:r w:rsidRPr="00997101">
        <w:rPr>
          <w:rFonts w:ascii="Traditional Arabic" w:hAnsi="Traditional Arabic" w:cs="Traditional Arabic"/>
          <w:sz w:val="28"/>
          <w:szCs w:val="28"/>
          <w:lang w:val="en-ID"/>
        </w:rPr>
        <w:sym w:font="HQPB4" w:char="F0CF"/>
      </w:r>
      <w:r w:rsidRPr="00997101">
        <w:rPr>
          <w:rFonts w:ascii="Traditional Arabic" w:hAnsi="Traditional Arabic" w:cs="Traditional Arabic"/>
          <w:sz w:val="28"/>
          <w:szCs w:val="28"/>
          <w:lang w:val="en-ID"/>
        </w:rPr>
        <w:sym w:font="HQPB2" w:char="F04A"/>
      </w:r>
      <w:r w:rsidRPr="00997101">
        <w:rPr>
          <w:rFonts w:ascii="Traditional Arabic" w:hAnsi="Traditional Arabic" w:cs="Traditional Arabic"/>
          <w:sz w:val="28"/>
          <w:szCs w:val="28"/>
          <w:lang w:val="en-ID"/>
        </w:rPr>
        <w:sym w:font="HQPB4" w:char="F0CE"/>
      </w:r>
      <w:r w:rsidRPr="00997101">
        <w:rPr>
          <w:rFonts w:ascii="Traditional Arabic" w:hAnsi="Traditional Arabic" w:cs="Traditional Arabic"/>
          <w:sz w:val="28"/>
          <w:szCs w:val="28"/>
          <w:lang w:val="en-ID"/>
        </w:rPr>
        <w:sym w:font="HQPB2" w:char="F03D"/>
      </w:r>
      <w:r w:rsidRPr="00997101">
        <w:rPr>
          <w:rFonts w:ascii="Traditional Arabic" w:hAnsi="Traditional Arabic" w:cs="Traditional Arabic"/>
          <w:sz w:val="28"/>
          <w:szCs w:val="28"/>
          <w:lang w:val="en-ID"/>
        </w:rPr>
        <w:sym w:font="HQPB4" w:char="F0F3"/>
      </w:r>
      <w:r w:rsidRPr="00997101">
        <w:rPr>
          <w:rFonts w:ascii="Traditional Arabic" w:hAnsi="Traditional Arabic" w:cs="Traditional Arabic"/>
          <w:sz w:val="28"/>
          <w:szCs w:val="28"/>
          <w:lang w:val="en-ID"/>
        </w:rPr>
        <w:sym w:font="HQPB1" w:char="F0A1"/>
      </w:r>
      <w:r w:rsidRPr="00997101">
        <w:rPr>
          <w:rFonts w:ascii="Traditional Arabic" w:hAnsi="Traditional Arabic" w:cs="Traditional Arabic"/>
          <w:sz w:val="28"/>
          <w:szCs w:val="28"/>
          <w:lang w:val="en-ID"/>
        </w:rPr>
        <w:sym w:font="HQPB4" w:char="F0DF"/>
      </w:r>
      <w:r w:rsidRPr="00997101">
        <w:rPr>
          <w:rFonts w:ascii="Traditional Arabic" w:hAnsi="Traditional Arabic" w:cs="Traditional Arabic"/>
          <w:sz w:val="28"/>
          <w:szCs w:val="28"/>
          <w:lang w:val="en-ID"/>
        </w:rPr>
        <w:sym w:font="HQPB2" w:char="F04A"/>
      </w:r>
      <w:r w:rsidRPr="00997101">
        <w:rPr>
          <w:rFonts w:ascii="Traditional Arabic" w:hAnsi="Traditional Arabic" w:cs="Traditional Arabic"/>
          <w:sz w:val="28"/>
          <w:szCs w:val="28"/>
          <w:lang w:val="en-ID"/>
        </w:rPr>
        <w:sym w:font="HQPB4" w:char="F0F9"/>
      </w:r>
      <w:r w:rsidRPr="00997101">
        <w:rPr>
          <w:rFonts w:ascii="Traditional Arabic" w:hAnsi="Traditional Arabic" w:cs="Traditional Arabic"/>
          <w:sz w:val="28"/>
          <w:szCs w:val="28"/>
          <w:lang w:val="en-ID"/>
        </w:rPr>
        <w:sym w:font="HQPB2" w:char="F03D"/>
      </w:r>
      <w:r w:rsidRPr="00997101">
        <w:rPr>
          <w:rFonts w:ascii="Traditional Arabic" w:hAnsi="Traditional Arabic" w:cs="Traditional Arabic"/>
          <w:sz w:val="28"/>
          <w:szCs w:val="28"/>
          <w:lang w:val="en-ID"/>
        </w:rPr>
        <w:sym w:font="HQPB4" w:char="F0CF"/>
      </w:r>
      <w:r w:rsidRPr="00997101">
        <w:rPr>
          <w:rFonts w:ascii="Traditional Arabic" w:hAnsi="Traditional Arabic" w:cs="Traditional Arabic"/>
          <w:sz w:val="28"/>
          <w:szCs w:val="28"/>
          <w:lang w:val="en-ID"/>
        </w:rPr>
        <w:sym w:font="HQPB2" w:char="F039"/>
      </w:r>
      <w:r w:rsidRPr="00997101">
        <w:rPr>
          <w:rFonts w:ascii="Traditional Arabic" w:hAnsi="Traditional Arabic" w:cs="Traditional Arabic"/>
          <w:sz w:val="28"/>
          <w:szCs w:val="28"/>
          <w:rtl/>
          <w:lang w:val="en-ID"/>
        </w:rPr>
        <w:t xml:space="preserve"> </w:t>
      </w:r>
    </w:p>
    <w:p w:rsidR="009C0342" w:rsidRPr="00997101" w:rsidRDefault="001F0531" w:rsidP="004A3668">
      <w:pPr>
        <w:spacing w:before="240" w:line="240" w:lineRule="auto"/>
        <w:ind w:left="360"/>
        <w:jc w:val="both"/>
        <w:rPr>
          <w:rFonts w:asciiTheme="majorBidi" w:hAnsiTheme="majorBidi" w:cstheme="majorBidi"/>
          <w:sz w:val="24"/>
          <w:szCs w:val="24"/>
          <w:lang w:val="en-ID"/>
        </w:rPr>
      </w:pPr>
      <w:r w:rsidRPr="00997101">
        <w:rPr>
          <w:rFonts w:asciiTheme="majorBidi" w:hAnsiTheme="majorBidi" w:cstheme="majorBidi"/>
          <w:i/>
          <w:iCs/>
          <w:sz w:val="24"/>
          <w:szCs w:val="24"/>
          <w:lang w:val="en-ID"/>
        </w:rPr>
        <w:t>“Dan kami turunkan kepadamu Al Kitab (Al Quran) untuk menjelaskan segala sesuatu dan petunjuk kabar gembira bagi orang-orang yang berserah diri</w:t>
      </w:r>
      <w:r w:rsidRPr="00997101">
        <w:rPr>
          <w:rFonts w:asciiTheme="majorBidi" w:hAnsiTheme="majorBidi" w:cstheme="majorBidi"/>
          <w:sz w:val="24"/>
          <w:szCs w:val="24"/>
          <w:lang w:val="en-ID"/>
        </w:rPr>
        <w:t xml:space="preserve">. </w:t>
      </w:r>
      <w:r w:rsidRPr="00997101">
        <w:rPr>
          <w:rFonts w:asciiTheme="majorBidi" w:hAnsiTheme="majorBidi" w:cstheme="majorBidi"/>
          <w:sz w:val="24"/>
          <w:szCs w:val="24"/>
          <w:rtl/>
          <w:lang w:val="en-ID"/>
        </w:rPr>
        <w:t>)ََ</w:t>
      </w:r>
      <w:r w:rsidRPr="00997101">
        <w:rPr>
          <w:rFonts w:asciiTheme="majorBidi" w:hAnsiTheme="majorBidi" w:cstheme="majorBidi"/>
          <w:sz w:val="24"/>
          <w:szCs w:val="24"/>
          <w:lang w:val="en-ID"/>
        </w:rPr>
        <w:t>QS. An-Nahl (16):89)”</w:t>
      </w:r>
      <w:r w:rsidRPr="00997101">
        <w:rPr>
          <w:rStyle w:val="FootnoteReference"/>
          <w:sz w:val="24"/>
          <w:szCs w:val="24"/>
          <w:lang w:val="en-ID"/>
        </w:rPr>
        <w:footnoteReference w:id="22"/>
      </w:r>
    </w:p>
    <w:p w:rsidR="001F0531" w:rsidRPr="00997101" w:rsidRDefault="004A3668" w:rsidP="001F0531">
      <w:pPr>
        <w:spacing w:line="480" w:lineRule="auto"/>
        <w:ind w:left="360"/>
        <w:jc w:val="both"/>
        <w:rPr>
          <w:rFonts w:asciiTheme="majorBidi" w:hAnsiTheme="majorBidi" w:cstheme="majorBidi"/>
          <w:sz w:val="24"/>
          <w:szCs w:val="24"/>
          <w:lang w:val="en-ID"/>
        </w:rPr>
      </w:pPr>
      <w:r>
        <w:rPr>
          <w:rFonts w:asciiTheme="majorBidi" w:hAnsiTheme="majorBidi" w:cstheme="majorBidi"/>
          <w:sz w:val="24"/>
          <w:szCs w:val="24"/>
          <w:lang w:val="en-ID"/>
        </w:rPr>
        <w:t xml:space="preserve">     Dalam ayat di</w:t>
      </w:r>
      <w:r w:rsidR="001F0531" w:rsidRPr="00997101">
        <w:rPr>
          <w:rFonts w:asciiTheme="majorBidi" w:hAnsiTheme="majorBidi" w:cstheme="majorBidi"/>
          <w:sz w:val="24"/>
          <w:szCs w:val="24"/>
          <w:lang w:val="en-ID"/>
        </w:rPr>
        <w:t xml:space="preserve">atas, al-Qur’an memperkenalkan dirinya sebagai </w:t>
      </w:r>
      <w:r w:rsidR="00044193">
        <w:rPr>
          <w:rFonts w:asciiTheme="majorBidi" w:hAnsiTheme="majorBidi" w:cstheme="majorBidi"/>
          <w:i/>
          <w:iCs/>
          <w:sz w:val="24"/>
          <w:szCs w:val="24"/>
          <w:lang w:val="en-ID"/>
        </w:rPr>
        <w:t>tibyānan likulli syai’</w:t>
      </w:r>
      <w:r w:rsidR="001F0531" w:rsidRPr="00997101">
        <w:rPr>
          <w:rFonts w:asciiTheme="majorBidi" w:hAnsiTheme="majorBidi" w:cstheme="majorBidi"/>
          <w:i/>
          <w:iCs/>
          <w:sz w:val="24"/>
          <w:szCs w:val="24"/>
          <w:lang w:val="en-ID"/>
        </w:rPr>
        <w:t xml:space="preserve">in, </w:t>
      </w:r>
      <w:r w:rsidR="001F0531" w:rsidRPr="00997101">
        <w:rPr>
          <w:rFonts w:asciiTheme="majorBidi" w:hAnsiTheme="majorBidi" w:cstheme="majorBidi"/>
          <w:sz w:val="24"/>
          <w:szCs w:val="24"/>
          <w:lang w:val="en-ID"/>
        </w:rPr>
        <w:t xml:space="preserve"> bukan maksudnya menegaskan bahwa ia mengandung segala sesuatu, tetapi bahwa dalam al-Qur’an terdapat segala pokok petunjuk yang menyangkut kebahagiaan hidup di duniawi dan ukhrawi.</w:t>
      </w:r>
      <w:r w:rsidR="001F0531" w:rsidRPr="00997101">
        <w:rPr>
          <w:rStyle w:val="FootnoteReference"/>
          <w:sz w:val="24"/>
          <w:szCs w:val="24"/>
          <w:lang w:val="en-ID"/>
        </w:rPr>
        <w:footnoteReference w:id="23"/>
      </w:r>
      <w:r w:rsidR="00F41A61" w:rsidRPr="00997101">
        <w:rPr>
          <w:rFonts w:asciiTheme="majorBidi" w:hAnsiTheme="majorBidi" w:cstheme="majorBidi"/>
          <w:sz w:val="24"/>
          <w:szCs w:val="24"/>
          <w:lang w:val="en-ID"/>
        </w:rPr>
        <w:t xml:space="preserve"> Dengan demikian ajaran Islam erat kaitanya dengan nilai-</w:t>
      </w:r>
      <w:r w:rsidR="00006962" w:rsidRPr="00997101">
        <w:rPr>
          <w:rFonts w:asciiTheme="majorBidi" w:hAnsiTheme="majorBidi" w:cstheme="majorBidi"/>
          <w:sz w:val="24"/>
          <w:szCs w:val="24"/>
          <w:lang w:val="en-ID"/>
        </w:rPr>
        <w:t>nilai intelektual dan spiritualitas.</w:t>
      </w:r>
    </w:p>
    <w:p w:rsidR="00511EF0" w:rsidRPr="00997101" w:rsidRDefault="00006962" w:rsidP="00D12EEB">
      <w:pPr>
        <w:spacing w:line="480" w:lineRule="auto"/>
        <w:ind w:left="360"/>
        <w:jc w:val="both"/>
        <w:rPr>
          <w:rFonts w:asciiTheme="majorBidi" w:hAnsiTheme="majorBidi" w:cstheme="majorBidi"/>
          <w:sz w:val="24"/>
          <w:szCs w:val="24"/>
          <w:lang w:val="en-ID"/>
        </w:rPr>
      </w:pPr>
      <w:r w:rsidRPr="00997101">
        <w:rPr>
          <w:rFonts w:asciiTheme="majorBidi" w:hAnsiTheme="majorBidi" w:cstheme="majorBidi"/>
          <w:sz w:val="24"/>
          <w:szCs w:val="24"/>
          <w:lang w:val="en-ID"/>
        </w:rPr>
        <w:tab/>
        <w:t xml:space="preserve">Intelektual merupakan sebuah istilah yang disandangkan bagi orang-orang yang cerdas, berakal, berilmu pengetahuan tinggi, taat kepada agama serta kritis dalam menanggapi persoalan-persoalan sosial. </w:t>
      </w:r>
      <w:r w:rsidR="00D12EEB" w:rsidRPr="00997101">
        <w:rPr>
          <w:rFonts w:asciiTheme="majorBidi" w:hAnsiTheme="majorBidi" w:cstheme="majorBidi"/>
          <w:sz w:val="24"/>
          <w:szCs w:val="24"/>
          <w:lang w:val="en-ID"/>
        </w:rPr>
        <w:t xml:space="preserve">Seorang intelektual selalu </w:t>
      </w:r>
      <w:r w:rsidR="00D12EEB" w:rsidRPr="00997101">
        <w:rPr>
          <w:rFonts w:asciiTheme="majorBidi" w:hAnsiTheme="majorBidi" w:cstheme="majorBidi"/>
          <w:sz w:val="24"/>
          <w:szCs w:val="24"/>
          <w:lang w:val="en-ID"/>
        </w:rPr>
        <w:lastRenderedPageBreak/>
        <w:t>kreatif dan terus berusaha mencari inovasi baru.</w:t>
      </w:r>
      <w:r w:rsidR="00D12EEB" w:rsidRPr="00997101">
        <w:rPr>
          <w:rStyle w:val="FootnoteReference"/>
          <w:rFonts w:asciiTheme="majorBidi" w:hAnsiTheme="majorBidi" w:cstheme="majorBidi"/>
          <w:sz w:val="24"/>
          <w:szCs w:val="24"/>
          <w:lang w:val="en-ID"/>
        </w:rPr>
        <w:footnoteReference w:id="24"/>
      </w:r>
      <w:r w:rsidR="00656961" w:rsidRPr="00997101">
        <w:rPr>
          <w:rFonts w:asciiTheme="majorBidi" w:hAnsiTheme="majorBidi" w:cstheme="majorBidi"/>
          <w:sz w:val="24"/>
          <w:szCs w:val="24"/>
          <w:lang w:val="en-ID"/>
        </w:rPr>
        <w:t xml:space="preserve"> Umat Islam percaya bahwa Al-</w:t>
      </w:r>
      <w:r w:rsidR="00D12EEB" w:rsidRPr="00997101">
        <w:rPr>
          <w:rFonts w:asciiTheme="majorBidi" w:hAnsiTheme="majorBidi" w:cstheme="majorBidi"/>
          <w:sz w:val="24"/>
          <w:szCs w:val="24"/>
          <w:lang w:val="en-ID"/>
        </w:rPr>
        <w:t>Qur’an dan As-Sunnah merupakan sumber intelektual</w:t>
      </w:r>
      <w:r w:rsidR="00511EF0" w:rsidRPr="00997101">
        <w:rPr>
          <w:rFonts w:asciiTheme="majorBidi" w:hAnsiTheme="majorBidi" w:cstheme="majorBidi"/>
          <w:sz w:val="24"/>
          <w:szCs w:val="24"/>
          <w:lang w:val="en-ID"/>
        </w:rPr>
        <w:t xml:space="preserve">itas Islam. Ia merupakan sumber utama inspirasi pandangan umat Islam tentang perpaduan sains dan spiritual. Terbukti dari ayat pertama yang turun kepada Nabi dengan seruan untuk membaca apa saja selama bacaan tersebut </w:t>
      </w:r>
      <w:r w:rsidR="00511EF0" w:rsidRPr="00997101">
        <w:rPr>
          <w:rFonts w:asciiTheme="majorBidi" w:hAnsiTheme="majorBidi" w:cstheme="majorBidi"/>
          <w:i/>
          <w:iCs/>
          <w:sz w:val="24"/>
          <w:szCs w:val="24"/>
          <w:lang w:val="en-ID"/>
        </w:rPr>
        <w:t>bismi Rabbik,</w:t>
      </w:r>
      <w:r w:rsidR="00511EF0" w:rsidRPr="00997101">
        <w:rPr>
          <w:rFonts w:asciiTheme="majorBidi" w:hAnsiTheme="majorBidi" w:cstheme="majorBidi"/>
          <w:sz w:val="24"/>
          <w:szCs w:val="24"/>
          <w:lang w:val="en-ID"/>
        </w:rPr>
        <w:t xml:space="preserve"> dalam arti hal tersebut bermanfaat bagi manusia.</w:t>
      </w:r>
      <w:r w:rsidR="00511EF0" w:rsidRPr="00997101">
        <w:rPr>
          <w:rStyle w:val="FootnoteReference"/>
          <w:rFonts w:asciiTheme="majorBidi" w:hAnsiTheme="majorBidi" w:cstheme="majorBidi"/>
          <w:sz w:val="24"/>
          <w:szCs w:val="24"/>
          <w:lang w:val="en-ID"/>
        </w:rPr>
        <w:footnoteReference w:id="25"/>
      </w:r>
      <w:r w:rsidR="00511EF0" w:rsidRPr="00997101">
        <w:rPr>
          <w:rFonts w:asciiTheme="majorBidi" w:hAnsiTheme="majorBidi" w:cstheme="majorBidi"/>
          <w:sz w:val="24"/>
          <w:szCs w:val="24"/>
          <w:lang w:val="en-ID"/>
        </w:rPr>
        <w:t xml:space="preserve"> </w:t>
      </w:r>
    </w:p>
    <w:p w:rsidR="007D3DC5" w:rsidRPr="00997101" w:rsidRDefault="00511EF0" w:rsidP="003F0FA3">
      <w:pPr>
        <w:spacing w:line="480" w:lineRule="auto"/>
        <w:ind w:left="360" w:firstLine="349"/>
        <w:jc w:val="both"/>
        <w:rPr>
          <w:rFonts w:asciiTheme="majorBidi" w:hAnsiTheme="majorBidi" w:cstheme="majorBidi"/>
          <w:sz w:val="24"/>
          <w:szCs w:val="24"/>
          <w:lang w:val="en-ID"/>
        </w:rPr>
      </w:pPr>
      <w:r w:rsidRPr="00997101">
        <w:rPr>
          <w:rFonts w:asciiTheme="majorBidi" w:hAnsiTheme="majorBidi" w:cstheme="majorBidi"/>
          <w:sz w:val="24"/>
          <w:szCs w:val="24"/>
          <w:lang w:val="en-ID"/>
        </w:rPr>
        <w:t xml:space="preserve">Dengan demikian jelas bahwa Al-Qur’an sangat menjunjung tinggi terhadap aspek ilmu pengetahuan dan intelektualitas. </w:t>
      </w:r>
      <w:r w:rsidR="007D3DC5" w:rsidRPr="00997101">
        <w:rPr>
          <w:rFonts w:asciiTheme="majorBidi" w:hAnsiTheme="majorBidi" w:cstheme="majorBidi"/>
          <w:sz w:val="24"/>
          <w:szCs w:val="24"/>
          <w:lang w:val="en-ID"/>
        </w:rPr>
        <w:t>Kenapa intelektualitas ? Karena pengembangan aspek intelektualitas bisa menjadikan umat yang maju, berperadaban dan tauhidi. Ini terbukti dalam sejarah kehidupan umat Islam mampu merubah peradaban manusia dari kebobrokan moral dan kegelapan intelektual menuju kepada peradaban tinggi</w:t>
      </w:r>
      <w:r w:rsidR="00656961" w:rsidRPr="00997101">
        <w:rPr>
          <w:rFonts w:asciiTheme="majorBidi" w:hAnsiTheme="majorBidi" w:cstheme="majorBidi"/>
          <w:sz w:val="24"/>
          <w:szCs w:val="24"/>
          <w:lang w:val="en-ID"/>
        </w:rPr>
        <w:t xml:space="preserve"> sesuai dengan petunjuk Sang Il</w:t>
      </w:r>
      <w:r w:rsidR="007D3DC5" w:rsidRPr="00997101">
        <w:rPr>
          <w:rFonts w:asciiTheme="majorBidi" w:hAnsiTheme="majorBidi" w:cstheme="majorBidi"/>
          <w:sz w:val="24"/>
          <w:szCs w:val="24"/>
          <w:lang w:val="en-ID"/>
        </w:rPr>
        <w:t xml:space="preserve">ahi. Dengan memaksimalkan fungsi akal, sehingga dunia Islam telah berhasil menciptakan para ilmuwan, kaum intelektual dan cendikiawan, sehingga </w:t>
      </w:r>
      <w:r w:rsidR="00611073" w:rsidRPr="00997101">
        <w:rPr>
          <w:rFonts w:asciiTheme="majorBidi" w:hAnsiTheme="majorBidi" w:cstheme="majorBidi"/>
          <w:sz w:val="24"/>
          <w:szCs w:val="24"/>
          <w:lang w:val="en-ID"/>
        </w:rPr>
        <w:t xml:space="preserve">kemudian </w:t>
      </w:r>
      <w:r w:rsidR="007D3DC5" w:rsidRPr="00997101">
        <w:rPr>
          <w:rFonts w:asciiTheme="majorBidi" w:hAnsiTheme="majorBidi" w:cstheme="majorBidi"/>
          <w:sz w:val="24"/>
          <w:szCs w:val="24"/>
          <w:lang w:val="en-ID"/>
        </w:rPr>
        <w:t xml:space="preserve">menjadikan Islam sebagai center peradaban dunia. Dalam Al-Qur’an </w:t>
      </w:r>
      <w:r w:rsidR="00DB31F3" w:rsidRPr="00997101">
        <w:rPr>
          <w:rFonts w:asciiTheme="majorBidi" w:hAnsiTheme="majorBidi" w:cstheme="majorBidi"/>
          <w:sz w:val="24"/>
          <w:szCs w:val="24"/>
          <w:lang w:val="en-ID"/>
        </w:rPr>
        <w:t xml:space="preserve"> banyak terdapat ayat-ayat yang bisa menjadi inspirasi dan motivasi kita untuk menjadi seorang intelek. Banyak ayat yang menyeru manusia untuk menggunakan akalnya untuk memikirkan kebesaran dan ke-Esa</w:t>
      </w:r>
      <w:r w:rsidR="00656961" w:rsidRPr="00997101">
        <w:rPr>
          <w:rFonts w:asciiTheme="majorBidi" w:hAnsiTheme="majorBidi" w:cstheme="majorBidi"/>
          <w:sz w:val="24"/>
          <w:szCs w:val="24"/>
          <w:lang w:val="en-ID"/>
        </w:rPr>
        <w:t>an Tuhan. Seperti contoh seruan</w:t>
      </w:r>
      <w:r w:rsidR="00DB31F3" w:rsidRPr="00997101">
        <w:rPr>
          <w:rFonts w:asciiTheme="majorBidi" w:hAnsiTheme="majorBidi" w:cstheme="majorBidi"/>
          <w:sz w:val="24"/>
          <w:szCs w:val="24"/>
          <w:lang w:val="en-ID"/>
        </w:rPr>
        <w:t>, tidaklah k</w:t>
      </w:r>
      <w:r w:rsidR="00656961" w:rsidRPr="00997101">
        <w:rPr>
          <w:rFonts w:asciiTheme="majorBidi" w:hAnsiTheme="majorBidi" w:cstheme="majorBidi"/>
          <w:sz w:val="24"/>
          <w:szCs w:val="24"/>
          <w:lang w:val="en-ID"/>
        </w:rPr>
        <w:t>alian memikirkan?, tidaklah kalian berfikir? tidaklah kalian memperhatikan</w:t>
      </w:r>
      <w:r w:rsidR="00DB31F3" w:rsidRPr="00997101">
        <w:rPr>
          <w:rFonts w:asciiTheme="majorBidi" w:hAnsiTheme="majorBidi" w:cstheme="majorBidi"/>
          <w:sz w:val="24"/>
          <w:szCs w:val="24"/>
          <w:lang w:val="en-ID"/>
        </w:rPr>
        <w:t xml:space="preserve">?, ungkapan itu semua merupakan sebuah </w:t>
      </w:r>
      <w:r w:rsidR="00DB31F3" w:rsidRPr="00997101">
        <w:rPr>
          <w:rFonts w:asciiTheme="majorBidi" w:hAnsiTheme="majorBidi" w:cstheme="majorBidi"/>
          <w:sz w:val="24"/>
          <w:szCs w:val="24"/>
          <w:lang w:val="en-ID"/>
        </w:rPr>
        <w:lastRenderedPageBreak/>
        <w:t xml:space="preserve">perintah penggunaan akal yang bisa dijadikan sebagai motivasi awal untuk menjadi seorang intelektual. </w:t>
      </w:r>
    </w:p>
    <w:p w:rsidR="00DD3713" w:rsidRPr="00997101" w:rsidRDefault="00DD3713" w:rsidP="003F0FA3">
      <w:pPr>
        <w:spacing w:line="480" w:lineRule="auto"/>
        <w:ind w:left="360" w:firstLine="491"/>
        <w:jc w:val="both"/>
        <w:rPr>
          <w:rFonts w:asciiTheme="majorBidi" w:hAnsiTheme="majorBidi" w:cstheme="majorBidi"/>
          <w:sz w:val="24"/>
          <w:szCs w:val="24"/>
          <w:lang w:val="en-ID"/>
        </w:rPr>
      </w:pPr>
      <w:r w:rsidRPr="00997101">
        <w:rPr>
          <w:rFonts w:asciiTheme="majorBidi" w:hAnsiTheme="majorBidi" w:cstheme="majorBidi"/>
          <w:sz w:val="24"/>
          <w:szCs w:val="24"/>
          <w:lang w:val="en-ID"/>
        </w:rPr>
        <w:t xml:space="preserve">Menurut pandangan Islam, moral dan akhlak tidak dapat dipisahkan dari kehidupan beragama. Karena nilai-nilai yang tegas, pasti tidak akan bisa berubah karena keadaan. </w:t>
      </w:r>
      <w:r w:rsidR="003979A3" w:rsidRPr="00997101">
        <w:rPr>
          <w:rFonts w:asciiTheme="majorBidi" w:hAnsiTheme="majorBidi" w:cstheme="majorBidi"/>
          <w:sz w:val="24"/>
          <w:szCs w:val="24"/>
          <w:lang w:val="en-ID"/>
        </w:rPr>
        <w:t>Dalam kondisi seperti ini, seseorang harus mampu menggunakan hatinya untuk mempengaruhi pikiran sehingga terimplementasikan dalam sikap sebagai akhlak yang mulia.</w:t>
      </w:r>
      <w:r w:rsidRPr="00997101">
        <w:rPr>
          <w:rFonts w:asciiTheme="majorBidi" w:hAnsiTheme="majorBidi" w:cstheme="majorBidi"/>
          <w:sz w:val="24"/>
          <w:szCs w:val="24"/>
          <w:lang w:val="en-ID"/>
        </w:rPr>
        <w:t xml:space="preserve"> Ari Ginanjar Agustian dalam bukunya ESQ (Emotional Spiritual </w:t>
      </w:r>
      <w:r w:rsidR="00456ED7" w:rsidRPr="00997101">
        <w:rPr>
          <w:rFonts w:asciiTheme="majorBidi" w:hAnsiTheme="majorBidi" w:cstheme="majorBidi"/>
          <w:sz w:val="24"/>
          <w:szCs w:val="24"/>
          <w:lang w:val="en-ID"/>
        </w:rPr>
        <w:t>Quotient</w:t>
      </w:r>
      <w:r w:rsidR="005A7B4E" w:rsidRPr="00997101">
        <w:rPr>
          <w:rFonts w:asciiTheme="majorBidi" w:hAnsiTheme="majorBidi" w:cstheme="majorBidi"/>
          <w:sz w:val="24"/>
          <w:szCs w:val="24"/>
          <w:lang w:val="en-ID"/>
        </w:rPr>
        <w:t>) menjelaskan terkait dengan cara mengukur kecerdasan emosi dan kecerdasan spiritual yang didasarkan pada suara hati, beliau mengatakan bahwa cara paling efektif mempergunakan suara hati adalah ketika kita dihadapkan pada suatu pilihan dan pada satu kejadian, di mana kita harus membuat suatu keputusan. Sebab pada momen inilah kita dianjurkan untuk berpikir melingkar dan mempertimbangkan seluruhnya berdasarkan pemahaman Asmaul Husna, yakni berpedoman pada sifat-sifat-Nya. Dengan demikian seluruh tindakan dan keputusan yang diambil ialah berdasarkan kecintaan kepada Allah SWT.</w:t>
      </w:r>
      <w:r w:rsidR="005A7B4E" w:rsidRPr="00997101">
        <w:rPr>
          <w:rStyle w:val="FootnoteReference"/>
          <w:rFonts w:asciiTheme="majorBidi" w:hAnsiTheme="majorBidi" w:cstheme="majorBidi"/>
          <w:sz w:val="24"/>
          <w:szCs w:val="24"/>
          <w:lang w:val="en-ID"/>
        </w:rPr>
        <w:footnoteReference w:id="26"/>
      </w:r>
      <w:r w:rsidR="005A7B4E" w:rsidRPr="00997101">
        <w:rPr>
          <w:rFonts w:asciiTheme="majorBidi" w:hAnsiTheme="majorBidi" w:cstheme="majorBidi"/>
          <w:sz w:val="24"/>
          <w:szCs w:val="24"/>
          <w:lang w:val="en-ID"/>
        </w:rPr>
        <w:t>Lalu kemudian kecintaan kepada Allah SWT</w:t>
      </w:r>
      <w:r w:rsidRPr="00997101">
        <w:rPr>
          <w:rFonts w:asciiTheme="majorBidi" w:hAnsiTheme="majorBidi" w:cstheme="majorBidi"/>
          <w:sz w:val="24"/>
          <w:szCs w:val="24"/>
          <w:lang w:val="en-ID"/>
        </w:rPr>
        <w:t xml:space="preserve"> </w:t>
      </w:r>
      <w:r w:rsidR="005A7B4E" w:rsidRPr="00997101">
        <w:rPr>
          <w:rFonts w:asciiTheme="majorBidi" w:hAnsiTheme="majorBidi" w:cstheme="majorBidi"/>
          <w:sz w:val="24"/>
          <w:szCs w:val="24"/>
          <w:lang w:val="en-ID"/>
        </w:rPr>
        <w:t xml:space="preserve">tersebut dijadikan </w:t>
      </w:r>
      <w:r w:rsidRPr="00997101">
        <w:rPr>
          <w:rFonts w:asciiTheme="majorBidi" w:hAnsiTheme="majorBidi" w:cstheme="majorBidi"/>
          <w:sz w:val="24"/>
          <w:szCs w:val="24"/>
          <w:lang w:val="en-ID"/>
        </w:rPr>
        <w:t>sebagai dasar rujukan dalam proses b</w:t>
      </w:r>
      <w:r w:rsidR="00656961" w:rsidRPr="00997101">
        <w:rPr>
          <w:rFonts w:asciiTheme="majorBidi" w:hAnsiTheme="majorBidi" w:cstheme="majorBidi"/>
          <w:sz w:val="24"/>
          <w:szCs w:val="24"/>
          <w:lang w:val="en-ID"/>
        </w:rPr>
        <w:t>erfikir secara aktual yang dima</w:t>
      </w:r>
      <w:r w:rsidRPr="00997101">
        <w:rPr>
          <w:rFonts w:asciiTheme="majorBidi" w:hAnsiTheme="majorBidi" w:cstheme="majorBidi"/>
          <w:sz w:val="24"/>
          <w:szCs w:val="24"/>
          <w:lang w:val="en-ID"/>
        </w:rPr>
        <w:t>nifestasikan dalam ben</w:t>
      </w:r>
      <w:r w:rsidR="005A7B4E" w:rsidRPr="00997101">
        <w:rPr>
          <w:rFonts w:asciiTheme="majorBidi" w:hAnsiTheme="majorBidi" w:cstheme="majorBidi"/>
          <w:sz w:val="24"/>
          <w:szCs w:val="24"/>
          <w:lang w:val="en-ID"/>
        </w:rPr>
        <w:t>tuk amal soleh.</w:t>
      </w:r>
    </w:p>
    <w:p w:rsidR="00DD3713" w:rsidRPr="00997101" w:rsidRDefault="00DD3713" w:rsidP="003F0FA3">
      <w:pPr>
        <w:spacing w:line="480" w:lineRule="auto"/>
        <w:ind w:left="360" w:firstLine="491"/>
        <w:jc w:val="both"/>
        <w:rPr>
          <w:rFonts w:asciiTheme="majorBidi" w:hAnsiTheme="majorBidi" w:cstheme="majorBidi"/>
          <w:sz w:val="24"/>
          <w:szCs w:val="24"/>
          <w:lang w:val="en-ID"/>
        </w:rPr>
      </w:pPr>
      <w:r w:rsidRPr="00997101">
        <w:rPr>
          <w:rFonts w:asciiTheme="majorBidi" w:hAnsiTheme="majorBidi" w:cstheme="majorBidi"/>
          <w:sz w:val="24"/>
          <w:szCs w:val="24"/>
          <w:lang w:val="en-ID"/>
        </w:rPr>
        <w:t>Hal ini se</w:t>
      </w:r>
      <w:r w:rsidR="00521B8E" w:rsidRPr="00997101">
        <w:rPr>
          <w:rFonts w:asciiTheme="majorBidi" w:hAnsiTheme="majorBidi" w:cstheme="majorBidi"/>
          <w:sz w:val="24"/>
          <w:szCs w:val="24"/>
          <w:lang w:val="en-ID"/>
        </w:rPr>
        <w:t>suai dengan moral/akhlak dalam I</w:t>
      </w:r>
      <w:r w:rsidRPr="00997101">
        <w:rPr>
          <w:rFonts w:asciiTheme="majorBidi" w:hAnsiTheme="majorBidi" w:cstheme="majorBidi"/>
          <w:sz w:val="24"/>
          <w:szCs w:val="24"/>
          <w:lang w:val="en-ID"/>
        </w:rPr>
        <w:t>slam yang merupakan suatu sikap dan perilaku perbuatan yang luhur, yang memiliki hubunga</w:t>
      </w:r>
      <w:r w:rsidR="00656961" w:rsidRPr="00997101">
        <w:rPr>
          <w:rFonts w:asciiTheme="majorBidi" w:hAnsiTheme="majorBidi" w:cstheme="majorBidi"/>
          <w:sz w:val="24"/>
          <w:szCs w:val="24"/>
          <w:lang w:val="en-ID"/>
        </w:rPr>
        <w:t xml:space="preserve">n dengan </w:t>
      </w:r>
      <w:r w:rsidR="00656961" w:rsidRPr="00997101">
        <w:rPr>
          <w:rFonts w:asciiTheme="majorBidi" w:hAnsiTheme="majorBidi" w:cstheme="majorBidi"/>
          <w:sz w:val="24"/>
          <w:szCs w:val="24"/>
          <w:lang w:val="en-ID"/>
        </w:rPr>
        <w:lastRenderedPageBreak/>
        <w:t>dzat yang maha Kuasa. Meskipun akhlak I</w:t>
      </w:r>
      <w:r w:rsidRPr="00997101">
        <w:rPr>
          <w:rFonts w:asciiTheme="majorBidi" w:hAnsiTheme="majorBidi" w:cstheme="majorBidi"/>
          <w:sz w:val="24"/>
          <w:szCs w:val="24"/>
          <w:lang w:val="en-ID"/>
        </w:rPr>
        <w:t>sl</w:t>
      </w:r>
      <w:r w:rsidR="00656961" w:rsidRPr="00997101">
        <w:rPr>
          <w:rFonts w:asciiTheme="majorBidi" w:hAnsiTheme="majorBidi" w:cstheme="majorBidi"/>
          <w:sz w:val="24"/>
          <w:szCs w:val="24"/>
          <w:lang w:val="en-ID"/>
        </w:rPr>
        <w:t>am berdasarkan Al-Qur’an dan As-Sunnah, bukan berarti I</w:t>
      </w:r>
      <w:r w:rsidRPr="00997101">
        <w:rPr>
          <w:rFonts w:asciiTheme="majorBidi" w:hAnsiTheme="majorBidi" w:cstheme="majorBidi"/>
          <w:sz w:val="24"/>
          <w:szCs w:val="24"/>
          <w:lang w:val="en-ID"/>
        </w:rPr>
        <w:t>slam tidak memandang akal sebagai tolak ukur perbuatan itu baik atau buruk. Peranan akal dalam mempertimbangkan baik atau buruknya suatu perbuatan juga sangat besar. Karenanya perbuatan</w:t>
      </w:r>
      <w:r w:rsidR="00295D8B" w:rsidRPr="00997101">
        <w:rPr>
          <w:rFonts w:asciiTheme="majorBidi" w:hAnsiTheme="majorBidi" w:cstheme="majorBidi"/>
          <w:sz w:val="24"/>
          <w:szCs w:val="24"/>
          <w:lang w:val="en-ID"/>
        </w:rPr>
        <w:t xml:space="preserve"> manusia bisa dinilai baik jika pikirannya juga</w:t>
      </w:r>
      <w:r w:rsidRPr="00997101">
        <w:rPr>
          <w:rFonts w:asciiTheme="majorBidi" w:hAnsiTheme="majorBidi" w:cstheme="majorBidi"/>
          <w:sz w:val="24"/>
          <w:szCs w:val="24"/>
          <w:lang w:val="en-ID"/>
        </w:rPr>
        <w:t xml:space="preserve"> baik,  dan buruk atau tercela jika melakukan perbuatan yang diputuskan akal buruknya.</w:t>
      </w:r>
    </w:p>
    <w:p w:rsidR="00DD3713" w:rsidRDefault="00DD3713" w:rsidP="003F0FA3">
      <w:pPr>
        <w:spacing w:line="480" w:lineRule="auto"/>
        <w:ind w:left="360" w:firstLine="491"/>
        <w:jc w:val="both"/>
        <w:rPr>
          <w:rFonts w:asciiTheme="majorBidi" w:hAnsiTheme="majorBidi" w:cstheme="majorBidi"/>
          <w:sz w:val="24"/>
          <w:szCs w:val="24"/>
          <w:lang w:val="en-ID"/>
        </w:rPr>
      </w:pPr>
      <w:r w:rsidRPr="00997101">
        <w:rPr>
          <w:rFonts w:asciiTheme="majorBidi" w:hAnsiTheme="majorBidi" w:cstheme="majorBidi"/>
          <w:sz w:val="24"/>
          <w:szCs w:val="24"/>
          <w:lang w:val="en-ID"/>
        </w:rPr>
        <w:t xml:space="preserve">Namun perlu diketahui pula bahwa akal manusia hanya merupakan suatu kekuatan yang dimiliki manusia untuk mencari kebaikan atau keburukan. Bermula dari pengalaman empiris kemudian diolah menurut kemampuan pengetahuannya. Oleh karenanya keputusan yang muncul dari akal bersifat subyektif.  </w:t>
      </w:r>
    </w:p>
    <w:p w:rsidR="00775009" w:rsidRDefault="00775009" w:rsidP="007E7681">
      <w:pPr>
        <w:pStyle w:val="ListParagraph"/>
        <w:numPr>
          <w:ilvl w:val="0"/>
          <w:numId w:val="8"/>
        </w:numPr>
        <w:spacing w:line="480" w:lineRule="auto"/>
        <w:rPr>
          <w:rFonts w:asciiTheme="majorBidi" w:hAnsiTheme="majorBidi" w:cstheme="majorBidi"/>
          <w:b/>
          <w:bCs/>
          <w:sz w:val="24"/>
          <w:szCs w:val="24"/>
          <w:lang w:val="en-ID"/>
        </w:rPr>
      </w:pPr>
      <w:r>
        <w:rPr>
          <w:rFonts w:asciiTheme="majorBidi" w:hAnsiTheme="majorBidi" w:cstheme="majorBidi"/>
          <w:b/>
          <w:bCs/>
          <w:sz w:val="24"/>
          <w:szCs w:val="24"/>
          <w:lang w:val="en-ID"/>
        </w:rPr>
        <w:t>Teori Tentang Kecerdasan</w:t>
      </w:r>
    </w:p>
    <w:p w:rsidR="00C80B1D" w:rsidRDefault="00C80B1D" w:rsidP="00C80B1D">
      <w:pPr>
        <w:pStyle w:val="ListParagraph"/>
        <w:numPr>
          <w:ilvl w:val="0"/>
          <w:numId w:val="14"/>
        </w:numPr>
        <w:spacing w:line="480" w:lineRule="auto"/>
        <w:rPr>
          <w:rFonts w:asciiTheme="majorBidi" w:hAnsiTheme="majorBidi" w:cstheme="majorBidi"/>
          <w:b/>
          <w:bCs/>
          <w:sz w:val="24"/>
          <w:szCs w:val="24"/>
          <w:lang w:val="en-ID"/>
        </w:rPr>
      </w:pPr>
      <w:r>
        <w:rPr>
          <w:rFonts w:asciiTheme="majorBidi" w:hAnsiTheme="majorBidi" w:cstheme="majorBidi"/>
          <w:b/>
          <w:bCs/>
          <w:sz w:val="24"/>
          <w:szCs w:val="24"/>
          <w:lang w:val="en-ID"/>
        </w:rPr>
        <w:t>Kecerdasan dalam tradisi Intelektual Barat</w:t>
      </w:r>
    </w:p>
    <w:p w:rsidR="002074DB" w:rsidRPr="00320B61" w:rsidRDefault="002074DB" w:rsidP="00C80B1D">
      <w:pPr>
        <w:pStyle w:val="ListParagraph"/>
        <w:spacing w:line="480" w:lineRule="auto"/>
        <w:ind w:left="426" w:firstLine="654"/>
        <w:rPr>
          <w:rFonts w:asciiTheme="majorBidi" w:hAnsiTheme="majorBidi" w:cstheme="majorBidi"/>
          <w:b/>
          <w:bCs/>
          <w:sz w:val="24"/>
          <w:szCs w:val="24"/>
        </w:rPr>
      </w:pPr>
      <w:r w:rsidRPr="00C80B1D">
        <w:rPr>
          <w:rFonts w:ascii="Times New Roman" w:eastAsia="Times New Roman" w:hAnsi="Times New Roman" w:cs="Times New Roman"/>
          <w:sz w:val="24"/>
          <w:szCs w:val="24"/>
        </w:rPr>
        <w:t>Kecerdasan adalah suatu kemampuan untuk memecahkan masalah dan menciptakan produk yang bernilai guna. Selain itu, dapat diartikan sebagai kemampuan memecahkan masalah  dan membuat suatu produk yang bermanfaat bagi kehidupan. Sedangkan kecerdasan mjemuk adalah kemampuan memecahkan masalah dan membuat suatu produk yang bermanfaat bagi kehidupan yang mencakup lebih dari delapan jenis kecerdasan.</w:t>
      </w:r>
      <w:bookmarkStart w:id="0" w:name="_ftnref1"/>
      <w:r w:rsidRPr="00896572">
        <w:rPr>
          <w:rStyle w:val="FootnoteReference"/>
          <w:rFonts w:ascii="Times New Roman" w:eastAsia="Times New Roman" w:hAnsi="Times New Roman" w:cs="Times New Roman"/>
          <w:sz w:val="24"/>
          <w:szCs w:val="24"/>
        </w:rPr>
        <w:footnoteReference w:id="27"/>
      </w:r>
      <w:bookmarkEnd w:id="0"/>
      <w:r w:rsidRPr="00C80B1D">
        <w:rPr>
          <w:rFonts w:ascii="Times New Roman" w:eastAsia="Times New Roman" w:hAnsi="Times New Roman" w:cs="Times New Roman"/>
          <w:sz w:val="24"/>
          <w:szCs w:val="24"/>
        </w:rPr>
        <w:t>        </w:t>
      </w:r>
    </w:p>
    <w:p w:rsidR="002074DB" w:rsidRPr="00CB3AB7" w:rsidRDefault="002074DB" w:rsidP="002074DB">
      <w:pPr>
        <w:spacing w:after="0" w:line="480" w:lineRule="auto"/>
        <w:ind w:left="426" w:firstLine="709"/>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lastRenderedPageBreak/>
        <w:t>Pada tahun</w:t>
      </w:r>
      <w:r w:rsidR="00535929">
        <w:rPr>
          <w:rFonts w:ascii="Times New Roman" w:eastAsia="Times New Roman" w:hAnsi="Times New Roman" w:cs="Times New Roman"/>
          <w:sz w:val="24"/>
          <w:szCs w:val="24"/>
          <w:lang w:val="en-US"/>
        </w:rPr>
        <w:t xml:space="preserve"> </w:t>
      </w:r>
      <w:r w:rsidR="00E036A3">
        <w:rPr>
          <w:rFonts w:ascii="Times New Roman" w:eastAsia="Times New Roman" w:hAnsi="Times New Roman" w:cs="Times New Roman"/>
          <w:sz w:val="24"/>
          <w:szCs w:val="24"/>
        </w:rPr>
        <w:t xml:space="preserve">1904, Menteri </w:t>
      </w:r>
      <w:r w:rsidR="00E036A3">
        <w:rPr>
          <w:rFonts w:ascii="Times New Roman" w:eastAsia="Times New Roman" w:hAnsi="Times New Roman" w:cs="Times New Roman"/>
          <w:sz w:val="24"/>
          <w:szCs w:val="24"/>
          <w:lang w:val="en-US"/>
        </w:rPr>
        <w:t>P</w:t>
      </w:r>
      <w:r w:rsidR="00C3713D">
        <w:rPr>
          <w:rFonts w:ascii="Times New Roman" w:eastAsia="Times New Roman" w:hAnsi="Times New Roman" w:cs="Times New Roman"/>
          <w:sz w:val="24"/>
          <w:szCs w:val="24"/>
        </w:rPr>
        <w:t xml:space="preserve">endidikan </w:t>
      </w:r>
      <w:r w:rsidR="00545CBC">
        <w:rPr>
          <w:rFonts w:ascii="Times New Roman" w:eastAsia="Times New Roman" w:hAnsi="Times New Roman" w:cs="Times New Roman"/>
          <w:sz w:val="24"/>
          <w:szCs w:val="24"/>
          <w:lang w:val="en-US"/>
        </w:rPr>
        <w:t>Pe</w:t>
      </w:r>
      <w:r w:rsidRPr="00CB3AB7">
        <w:rPr>
          <w:rFonts w:ascii="Times New Roman" w:eastAsia="Times New Roman" w:hAnsi="Times New Roman" w:cs="Times New Roman"/>
          <w:sz w:val="24"/>
          <w:szCs w:val="24"/>
        </w:rPr>
        <w:t>rancis di</w:t>
      </w:r>
      <w:r w:rsidR="00545CBC">
        <w:rPr>
          <w:rFonts w:ascii="Times New Roman" w:eastAsia="Times New Roman" w:hAnsi="Times New Roman" w:cs="Times New Roman"/>
          <w:sz w:val="24"/>
          <w:szCs w:val="24"/>
          <w:lang w:val="en-US"/>
        </w:rPr>
        <w:t xml:space="preserve"> P</w:t>
      </w:r>
      <w:r w:rsidRPr="00CB3AB7">
        <w:rPr>
          <w:rFonts w:ascii="Times New Roman" w:eastAsia="Times New Roman" w:hAnsi="Times New Roman" w:cs="Times New Roman"/>
          <w:sz w:val="24"/>
          <w:szCs w:val="24"/>
        </w:rPr>
        <w:t xml:space="preserve">aris meminta psikolog </w:t>
      </w:r>
      <w:r>
        <w:rPr>
          <w:rFonts w:ascii="Times New Roman" w:eastAsia="Times New Roman" w:hAnsi="Times New Roman" w:cs="Times New Roman"/>
          <w:sz w:val="24"/>
          <w:szCs w:val="24"/>
        </w:rPr>
        <w:t>P</w:t>
      </w:r>
      <w:r w:rsidRPr="00CB3AB7">
        <w:rPr>
          <w:rFonts w:ascii="Times New Roman" w:eastAsia="Times New Roman" w:hAnsi="Times New Roman" w:cs="Times New Roman"/>
          <w:sz w:val="24"/>
          <w:szCs w:val="24"/>
        </w:rPr>
        <w:t>erancis, Alfret Binet dan sekelompok psikolog mengembangkan su</w:t>
      </w:r>
      <w:r w:rsidR="00545CBC">
        <w:rPr>
          <w:rFonts w:ascii="Times New Roman" w:eastAsia="Times New Roman" w:hAnsi="Times New Roman" w:cs="Times New Roman"/>
          <w:sz w:val="24"/>
          <w:szCs w:val="24"/>
          <w:lang w:val="en-US"/>
        </w:rPr>
        <w:t>a</w:t>
      </w:r>
      <w:r w:rsidRPr="00CB3AB7">
        <w:rPr>
          <w:rFonts w:ascii="Times New Roman" w:eastAsia="Times New Roman" w:hAnsi="Times New Roman" w:cs="Times New Roman"/>
          <w:sz w:val="24"/>
          <w:szCs w:val="24"/>
        </w:rPr>
        <w:t>tu alat untuk menentukan siswa SD mana yang “ber</w:t>
      </w:r>
      <w:r>
        <w:rPr>
          <w:rFonts w:ascii="Times New Roman" w:eastAsia="Times New Roman" w:hAnsi="Times New Roman" w:cs="Times New Roman"/>
          <w:sz w:val="24"/>
          <w:szCs w:val="24"/>
        </w:rPr>
        <w:t>i</w:t>
      </w:r>
      <w:r w:rsidRPr="00CB3AB7">
        <w:rPr>
          <w:rFonts w:ascii="Times New Roman" w:eastAsia="Times New Roman" w:hAnsi="Times New Roman" w:cs="Times New Roman"/>
          <w:sz w:val="24"/>
          <w:szCs w:val="24"/>
        </w:rPr>
        <w:t>siko” mengalami kegagalan, agar siswa diberi perhatian khusus. Akhirnya tes kecerdasan yang pertama dapat dihasilkan, hal ini berpengaruh pada anggapan masyarakat untuk mendefinisikan kecerdasan (Amstrong,</w:t>
      </w:r>
      <w:r>
        <w:rPr>
          <w:rFonts w:ascii="Times New Roman" w:eastAsia="Times New Roman" w:hAnsi="Times New Roman" w:cs="Times New Roman"/>
          <w:sz w:val="24"/>
          <w:szCs w:val="24"/>
        </w:rPr>
        <w:t xml:space="preserve"> </w:t>
      </w:r>
      <w:r w:rsidRPr="00CB3AB7">
        <w:rPr>
          <w:rFonts w:ascii="Times New Roman" w:eastAsia="Times New Roman" w:hAnsi="Times New Roman" w:cs="Times New Roman"/>
          <w:sz w:val="24"/>
          <w:szCs w:val="24"/>
        </w:rPr>
        <w:t>2002).</w:t>
      </w:r>
      <w:bookmarkStart w:id="1" w:name="_ftnref2"/>
      <w:r w:rsidRPr="00896572">
        <w:rPr>
          <w:rStyle w:val="FootnoteReference"/>
          <w:rFonts w:ascii="Times New Roman" w:eastAsia="Times New Roman" w:hAnsi="Times New Roman" w:cs="Times New Roman"/>
          <w:sz w:val="24"/>
          <w:szCs w:val="24"/>
        </w:rPr>
        <w:footnoteReference w:id="28"/>
      </w:r>
      <w:bookmarkEnd w:id="1"/>
      <w:r w:rsidRPr="00CB3AB7">
        <w:rPr>
          <w:rFonts w:ascii="Times New Roman" w:eastAsia="Times New Roman" w:hAnsi="Times New Roman" w:cs="Times New Roman"/>
          <w:sz w:val="24"/>
          <w:szCs w:val="24"/>
        </w:rPr>
        <w:t xml:space="preserve"> </w:t>
      </w:r>
    </w:p>
    <w:p w:rsidR="002074DB" w:rsidRDefault="002074DB" w:rsidP="002074DB">
      <w:pPr>
        <w:spacing w:after="0" w:line="480" w:lineRule="auto"/>
        <w:ind w:left="426" w:firstLine="709"/>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Hampir delapan puluh tahun setelah dikembangkannya tes kecerdasan yang pertama tersebut, Psikolog Harvard, Dr.</w:t>
      </w:r>
      <w:r w:rsidR="00545CBC">
        <w:rPr>
          <w:rFonts w:ascii="Times New Roman" w:eastAsia="Times New Roman" w:hAnsi="Times New Roman" w:cs="Times New Roman"/>
          <w:sz w:val="24"/>
          <w:szCs w:val="24"/>
          <w:lang w:val="en-US"/>
        </w:rPr>
        <w:t xml:space="preserve"> </w:t>
      </w:r>
      <w:r w:rsidRPr="00CB3AB7">
        <w:rPr>
          <w:rFonts w:ascii="Times New Roman" w:eastAsia="Times New Roman" w:hAnsi="Times New Roman" w:cs="Times New Roman"/>
          <w:sz w:val="24"/>
          <w:szCs w:val="24"/>
        </w:rPr>
        <w:t>Howard Gard</w:t>
      </w:r>
      <w:r w:rsidR="00A16FFD">
        <w:rPr>
          <w:rFonts w:ascii="Times New Roman" w:eastAsia="Times New Roman" w:hAnsi="Times New Roman" w:cs="Times New Roman"/>
          <w:sz w:val="24"/>
          <w:szCs w:val="24"/>
          <w:lang w:val="en-US"/>
        </w:rPr>
        <w:t>n</w:t>
      </w:r>
      <w:r w:rsidRPr="00CB3AB7">
        <w:rPr>
          <w:rFonts w:ascii="Times New Roman" w:eastAsia="Times New Roman" w:hAnsi="Times New Roman" w:cs="Times New Roman"/>
          <w:sz w:val="24"/>
          <w:szCs w:val="24"/>
        </w:rPr>
        <w:t>er memper</w:t>
      </w:r>
      <w:r w:rsidR="00545CBC">
        <w:rPr>
          <w:rFonts w:ascii="Times New Roman" w:eastAsia="Times New Roman" w:hAnsi="Times New Roman" w:cs="Times New Roman"/>
          <w:sz w:val="24"/>
          <w:szCs w:val="24"/>
          <w:lang w:val="en-US"/>
        </w:rPr>
        <w:t>s</w:t>
      </w:r>
      <w:r w:rsidRPr="00CB3AB7">
        <w:rPr>
          <w:rFonts w:ascii="Times New Roman" w:eastAsia="Times New Roman" w:hAnsi="Times New Roman" w:cs="Times New Roman"/>
          <w:sz w:val="24"/>
          <w:szCs w:val="24"/>
        </w:rPr>
        <w:t>oalkan pengertian kecerdasan yang diyakini masyarakat. (Amstron, 2002). Howard Gardner mendefinisikan kecerdasan sebagai berikut:</w:t>
      </w:r>
      <w:r>
        <w:rPr>
          <w:rFonts w:ascii="Times New Roman" w:eastAsia="Times New Roman" w:hAnsi="Times New Roman" w:cs="Times New Roman"/>
          <w:sz w:val="24"/>
          <w:szCs w:val="24"/>
        </w:rPr>
        <w:t xml:space="preserve"> (</w:t>
      </w:r>
      <w:r w:rsidRPr="00CB3AB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CB3AB7">
        <w:rPr>
          <w:rFonts w:ascii="Times New Roman" w:eastAsia="Times New Roman" w:hAnsi="Times New Roman" w:cs="Times New Roman"/>
          <w:sz w:val="24"/>
          <w:szCs w:val="24"/>
        </w:rPr>
        <w:t>. Kemampuan menyelesaikan masalah</w:t>
      </w:r>
      <w:r>
        <w:rPr>
          <w:rFonts w:ascii="Times New Roman" w:eastAsia="Times New Roman" w:hAnsi="Times New Roman" w:cs="Times New Roman"/>
          <w:sz w:val="24"/>
          <w:szCs w:val="24"/>
        </w:rPr>
        <w:t>;</w:t>
      </w:r>
      <w:r w:rsidRPr="00CB3AB7">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CB3AB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CB3AB7">
        <w:rPr>
          <w:rFonts w:ascii="Times New Roman" w:eastAsia="Times New Roman" w:hAnsi="Times New Roman" w:cs="Times New Roman"/>
          <w:sz w:val="24"/>
          <w:szCs w:val="24"/>
        </w:rPr>
        <w:t>. Keterampilan memecahkan Masalah</w:t>
      </w:r>
      <w:r>
        <w:rPr>
          <w:rFonts w:ascii="Times New Roman" w:eastAsia="Times New Roman" w:hAnsi="Times New Roman" w:cs="Times New Roman"/>
          <w:sz w:val="24"/>
          <w:szCs w:val="24"/>
        </w:rPr>
        <w:t>; (</w:t>
      </w:r>
      <w:r w:rsidRPr="00CB3AB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CB3AB7">
        <w:rPr>
          <w:rFonts w:ascii="Times New Roman" w:eastAsia="Times New Roman" w:hAnsi="Times New Roman" w:cs="Times New Roman"/>
          <w:sz w:val="24"/>
          <w:szCs w:val="24"/>
        </w:rPr>
        <w:t>. Kemampuan untuk menemukan arah/cara yang tepat kearah sasaran tersebut (Gardner).</w:t>
      </w:r>
      <w:bookmarkStart w:id="2" w:name="_ftnref3"/>
      <w:r w:rsidRPr="00896572">
        <w:rPr>
          <w:rStyle w:val="FootnoteReference"/>
          <w:rFonts w:ascii="Times New Roman" w:eastAsia="Times New Roman" w:hAnsi="Times New Roman" w:cs="Times New Roman"/>
          <w:sz w:val="24"/>
          <w:szCs w:val="24"/>
        </w:rPr>
        <w:footnoteReference w:id="29"/>
      </w:r>
      <w:bookmarkEnd w:id="2"/>
      <w:r>
        <w:rPr>
          <w:rFonts w:ascii="Times New Roman" w:eastAsia="Times New Roman" w:hAnsi="Times New Roman" w:cs="Times New Roman"/>
          <w:sz w:val="24"/>
          <w:szCs w:val="24"/>
        </w:rPr>
        <w:t xml:space="preserve"> </w:t>
      </w:r>
    </w:p>
    <w:p w:rsidR="002074DB" w:rsidRPr="00CB3AB7" w:rsidRDefault="002074DB" w:rsidP="002074DB">
      <w:pPr>
        <w:spacing w:after="0" w:line="480" w:lineRule="auto"/>
        <w:ind w:left="426" w:firstLine="709"/>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Teori mengenai kecerdasan ganda dikemukakan oleh Gardner melalui bukunya berjudul </w:t>
      </w:r>
      <w:r w:rsidRPr="00CB3AB7">
        <w:rPr>
          <w:rFonts w:ascii="Times New Roman" w:eastAsia="Times New Roman" w:hAnsi="Times New Roman" w:cs="Times New Roman"/>
          <w:i/>
          <w:iCs/>
          <w:sz w:val="24"/>
          <w:szCs w:val="24"/>
        </w:rPr>
        <w:t>Frame of mind: The Theory Of Multiple Intelligence</w:t>
      </w:r>
      <w:r w:rsidRPr="00CB3AB7">
        <w:rPr>
          <w:rFonts w:ascii="Times New Roman" w:eastAsia="Times New Roman" w:hAnsi="Times New Roman" w:cs="Times New Roman"/>
          <w:sz w:val="24"/>
          <w:szCs w:val="24"/>
        </w:rPr>
        <w:t> pada tahun 1983. Berdasarkan teori Gardner, David G.</w:t>
      </w:r>
      <w:r w:rsidR="00545CBC">
        <w:rPr>
          <w:rFonts w:ascii="Times New Roman" w:eastAsia="Times New Roman" w:hAnsi="Times New Roman" w:cs="Times New Roman"/>
          <w:sz w:val="24"/>
          <w:szCs w:val="24"/>
          <w:lang w:val="en-US"/>
        </w:rPr>
        <w:t xml:space="preserve"> </w:t>
      </w:r>
      <w:r w:rsidRPr="00CB3AB7">
        <w:rPr>
          <w:rFonts w:ascii="Times New Roman" w:eastAsia="Times New Roman" w:hAnsi="Times New Roman" w:cs="Times New Roman"/>
          <w:sz w:val="24"/>
          <w:szCs w:val="24"/>
        </w:rPr>
        <w:t>Lazear memberikan petunjuk untuk mengubah dan meningkatkan kecerdasan-kecerdasan. Ia mengembangkan proses pembelajaran dikelas yang memanfaatkan dan mengembangkan kecerdasan ganda anak dengan harapan dapat digunakan diluar kelas dalam mengenali dan memahami realitas kehidupan.</w:t>
      </w:r>
    </w:p>
    <w:p w:rsidR="002074DB" w:rsidRPr="00CB3AB7" w:rsidRDefault="002074DB" w:rsidP="002074DB">
      <w:pPr>
        <w:spacing w:after="0" w:line="480" w:lineRule="auto"/>
        <w:ind w:left="426" w:firstLine="567"/>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Pokok-pokok pikiran yang dikemukakan Gardner adalah:</w:t>
      </w:r>
    </w:p>
    <w:p w:rsidR="002074DB" w:rsidRPr="00F463AD" w:rsidRDefault="002074DB" w:rsidP="002074DB">
      <w:pPr>
        <w:pStyle w:val="ListParagraph"/>
        <w:numPr>
          <w:ilvl w:val="0"/>
          <w:numId w:val="12"/>
        </w:numPr>
        <w:spacing w:after="0" w:line="240" w:lineRule="auto"/>
        <w:ind w:left="1418" w:hanging="425"/>
        <w:jc w:val="both"/>
        <w:rPr>
          <w:rFonts w:ascii="Times New Roman" w:eastAsia="Times New Roman" w:hAnsi="Times New Roman" w:cs="Times New Roman"/>
          <w:sz w:val="24"/>
          <w:szCs w:val="24"/>
        </w:rPr>
      </w:pPr>
      <w:r w:rsidRPr="00F463AD">
        <w:rPr>
          <w:rFonts w:ascii="Times New Roman" w:eastAsia="Times New Roman" w:hAnsi="Times New Roman" w:cs="Times New Roman"/>
          <w:sz w:val="24"/>
          <w:szCs w:val="24"/>
        </w:rPr>
        <w:lastRenderedPageBreak/>
        <w:t>Manusia mempunyai kemampuan meningkatkan dan memperkuat kecerdasannya.</w:t>
      </w:r>
    </w:p>
    <w:p w:rsidR="002074DB" w:rsidRPr="00F463AD" w:rsidRDefault="002074DB" w:rsidP="002074DB">
      <w:pPr>
        <w:pStyle w:val="ListParagraph"/>
        <w:numPr>
          <w:ilvl w:val="0"/>
          <w:numId w:val="12"/>
        </w:numPr>
        <w:spacing w:after="0" w:line="240" w:lineRule="auto"/>
        <w:ind w:left="1418" w:hanging="425"/>
        <w:jc w:val="both"/>
        <w:rPr>
          <w:rFonts w:ascii="Times New Roman" w:eastAsia="Times New Roman" w:hAnsi="Times New Roman" w:cs="Times New Roman"/>
          <w:sz w:val="24"/>
          <w:szCs w:val="24"/>
        </w:rPr>
      </w:pPr>
      <w:r w:rsidRPr="00F463AD">
        <w:rPr>
          <w:rFonts w:ascii="Times New Roman" w:eastAsia="Times New Roman" w:hAnsi="Times New Roman" w:cs="Times New Roman"/>
          <w:sz w:val="24"/>
          <w:szCs w:val="24"/>
        </w:rPr>
        <w:t>Kecerdasan selain dapat berubah dapat pula diajarkan kepada orang lain.</w:t>
      </w:r>
    </w:p>
    <w:p w:rsidR="002074DB" w:rsidRPr="00F463AD" w:rsidRDefault="002074DB" w:rsidP="002074DB">
      <w:pPr>
        <w:pStyle w:val="ListParagraph"/>
        <w:numPr>
          <w:ilvl w:val="0"/>
          <w:numId w:val="12"/>
        </w:numPr>
        <w:spacing w:after="0" w:line="240" w:lineRule="auto"/>
        <w:ind w:left="1418" w:hanging="425"/>
        <w:jc w:val="both"/>
        <w:rPr>
          <w:rFonts w:ascii="Times New Roman" w:eastAsia="Times New Roman" w:hAnsi="Times New Roman" w:cs="Times New Roman"/>
          <w:sz w:val="24"/>
          <w:szCs w:val="24"/>
        </w:rPr>
      </w:pPr>
      <w:r w:rsidRPr="00F463AD">
        <w:rPr>
          <w:rFonts w:ascii="Times New Roman" w:eastAsia="Times New Roman" w:hAnsi="Times New Roman" w:cs="Times New Roman"/>
          <w:sz w:val="24"/>
          <w:szCs w:val="24"/>
        </w:rPr>
        <w:t>Kecerdasan merupakan realitas majemuk yang muncul pada bagian-bagian yang berbeda pada  sistem otak atau pikiran manusia.</w:t>
      </w:r>
    </w:p>
    <w:p w:rsidR="002074DB" w:rsidRPr="00F463AD" w:rsidRDefault="002074DB" w:rsidP="002074DB">
      <w:pPr>
        <w:pStyle w:val="ListParagraph"/>
        <w:numPr>
          <w:ilvl w:val="0"/>
          <w:numId w:val="12"/>
        </w:numPr>
        <w:spacing w:after="0" w:line="240" w:lineRule="auto"/>
        <w:ind w:left="1418" w:hanging="425"/>
        <w:jc w:val="both"/>
        <w:rPr>
          <w:rFonts w:ascii="Times New Roman" w:eastAsia="Times New Roman" w:hAnsi="Times New Roman" w:cs="Times New Roman"/>
          <w:sz w:val="24"/>
          <w:szCs w:val="24"/>
        </w:rPr>
      </w:pPr>
      <w:r w:rsidRPr="00F463AD">
        <w:rPr>
          <w:rFonts w:ascii="Times New Roman" w:eastAsia="Times New Roman" w:hAnsi="Times New Roman" w:cs="Times New Roman"/>
          <w:sz w:val="24"/>
          <w:szCs w:val="24"/>
        </w:rPr>
        <w:t>pada tingkatan tertentu, kecerdasan ini merupakan suatu k</w:t>
      </w:r>
      <w:r w:rsidR="00E036A3">
        <w:rPr>
          <w:rFonts w:ascii="Times New Roman" w:eastAsia="Times New Roman" w:hAnsi="Times New Roman" w:cs="Times New Roman"/>
          <w:sz w:val="24"/>
          <w:szCs w:val="24"/>
          <w:lang w:val="en-US"/>
        </w:rPr>
        <w:t>e</w:t>
      </w:r>
      <w:r w:rsidRPr="00F463AD">
        <w:rPr>
          <w:rFonts w:ascii="Times New Roman" w:eastAsia="Times New Roman" w:hAnsi="Times New Roman" w:cs="Times New Roman"/>
          <w:sz w:val="24"/>
          <w:szCs w:val="24"/>
        </w:rPr>
        <w:t>satuan yang utuh.</w:t>
      </w:r>
      <w:bookmarkStart w:id="3" w:name="_ftnref8"/>
      <w:r w:rsidRPr="00896572">
        <w:rPr>
          <w:rStyle w:val="FootnoteReference"/>
          <w:rFonts w:ascii="Times New Roman" w:eastAsia="Times New Roman" w:hAnsi="Times New Roman" w:cs="Times New Roman"/>
          <w:sz w:val="24"/>
          <w:szCs w:val="24"/>
        </w:rPr>
        <w:footnoteReference w:id="30"/>
      </w:r>
      <w:bookmarkEnd w:id="3"/>
      <w:r w:rsidRPr="00F463AD">
        <w:rPr>
          <w:rFonts w:ascii="Times New Roman" w:eastAsia="Times New Roman" w:hAnsi="Times New Roman" w:cs="Times New Roman"/>
          <w:sz w:val="24"/>
          <w:szCs w:val="24"/>
        </w:rPr>
        <w:t xml:space="preserve"> </w:t>
      </w:r>
    </w:p>
    <w:p w:rsidR="00775009" w:rsidRDefault="00775009" w:rsidP="002074DB">
      <w:pPr>
        <w:pStyle w:val="ListParagraph"/>
        <w:spacing w:line="240" w:lineRule="auto"/>
        <w:ind w:left="426" w:firstLine="567"/>
        <w:rPr>
          <w:rFonts w:asciiTheme="majorBidi" w:hAnsiTheme="majorBidi" w:cstheme="majorBidi"/>
          <w:bCs/>
          <w:sz w:val="24"/>
          <w:szCs w:val="24"/>
          <w:lang w:val="en-ID"/>
        </w:rPr>
      </w:pPr>
    </w:p>
    <w:p w:rsidR="00854D57" w:rsidRPr="00CB3AB7" w:rsidRDefault="00854D57" w:rsidP="00854D57">
      <w:pPr>
        <w:spacing w:after="0" w:line="480" w:lineRule="auto"/>
        <w:ind w:left="426" w:firstLine="567"/>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Gardner memetakan lingkup kemampuan manusia menjadi delapan kategori kecerdasan dasar:</w:t>
      </w:r>
    </w:p>
    <w:p w:rsidR="00854D57" w:rsidRPr="009E3DBE" w:rsidRDefault="00854D57" w:rsidP="00854D57">
      <w:pPr>
        <w:pStyle w:val="ListParagraph"/>
        <w:numPr>
          <w:ilvl w:val="0"/>
          <w:numId w:val="13"/>
        </w:numPr>
        <w:spacing w:after="0" w:line="480" w:lineRule="auto"/>
        <w:ind w:left="1418" w:hanging="425"/>
        <w:jc w:val="both"/>
        <w:rPr>
          <w:rFonts w:ascii="Times New Roman" w:eastAsia="Times New Roman" w:hAnsi="Times New Roman" w:cs="Times New Roman"/>
          <w:b/>
          <w:sz w:val="24"/>
          <w:szCs w:val="24"/>
        </w:rPr>
      </w:pPr>
      <w:r w:rsidRPr="009E3DBE">
        <w:rPr>
          <w:rFonts w:ascii="Times New Roman" w:eastAsia="Times New Roman" w:hAnsi="Times New Roman" w:cs="Times New Roman"/>
          <w:b/>
          <w:sz w:val="24"/>
          <w:szCs w:val="24"/>
        </w:rPr>
        <w:t>Kecerdasan Linguistik</w:t>
      </w:r>
    </w:p>
    <w:p w:rsidR="00854D57" w:rsidRDefault="00854D57" w:rsidP="00854D57">
      <w:pPr>
        <w:spacing w:after="0" w:line="480" w:lineRule="auto"/>
        <w:ind w:left="993" w:firstLine="567"/>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Merupakan kemampuan menggunakan kata secara efektif, baik secara lisan maupun tertulis. Orang yang memiliki kecerdasan ini juga memiliki</w:t>
      </w:r>
      <w:r w:rsidR="00E036A3">
        <w:rPr>
          <w:rFonts w:ascii="Times New Roman" w:eastAsia="Times New Roman" w:hAnsi="Times New Roman" w:cs="Times New Roman"/>
          <w:sz w:val="24"/>
          <w:szCs w:val="24"/>
        </w:rPr>
        <w:t xml:space="preserve"> keterampilan audito</w:t>
      </w:r>
      <w:r w:rsidRPr="00CB3AB7">
        <w:rPr>
          <w:rFonts w:ascii="Times New Roman" w:eastAsia="Times New Roman" w:hAnsi="Times New Roman" w:cs="Times New Roman"/>
          <w:sz w:val="24"/>
          <w:szCs w:val="24"/>
        </w:rPr>
        <w:t xml:space="preserve"> yang sangat tinggi,</w:t>
      </w:r>
      <w:r w:rsidR="00E036A3">
        <w:rPr>
          <w:rFonts w:ascii="Times New Roman" w:eastAsia="Times New Roman" w:hAnsi="Times New Roman" w:cs="Times New Roman"/>
          <w:sz w:val="24"/>
          <w:szCs w:val="24"/>
          <w:lang w:val="en-US"/>
        </w:rPr>
        <w:t xml:space="preserve"> </w:t>
      </w:r>
      <w:r w:rsidRPr="00CB3AB7">
        <w:rPr>
          <w:rFonts w:ascii="Times New Roman" w:eastAsia="Times New Roman" w:hAnsi="Times New Roman" w:cs="Times New Roman"/>
          <w:sz w:val="24"/>
          <w:szCs w:val="24"/>
        </w:rPr>
        <w:t>dan mereka belajar melalui mendengar. Mereka gemar membaca, menulis dan berbicara, dan suka bercengkraman dengan kata-kata. Orang dengan kecerdasan linguistik yang tinggi dapat tumbuh dan berkembang dalam atmosfer stereotipikal yang lazimnya tergantung pada mendengarkan, mencatat, dll.</w:t>
      </w:r>
      <w:bookmarkStart w:id="4" w:name="_ftnref9"/>
      <w:r w:rsidRPr="00896572">
        <w:rPr>
          <w:rStyle w:val="FootnoteReference"/>
          <w:rFonts w:ascii="Times New Roman" w:eastAsia="Times New Roman" w:hAnsi="Times New Roman" w:cs="Times New Roman"/>
          <w:sz w:val="24"/>
          <w:szCs w:val="24"/>
        </w:rPr>
        <w:footnoteReference w:id="31"/>
      </w:r>
      <w:bookmarkEnd w:id="4"/>
      <w:r w:rsidRPr="00CB3AB7">
        <w:rPr>
          <w:rFonts w:ascii="Times New Roman" w:eastAsia="Times New Roman" w:hAnsi="Times New Roman" w:cs="Times New Roman"/>
          <w:sz w:val="24"/>
          <w:szCs w:val="24"/>
        </w:rPr>
        <w:t xml:space="preserve"> </w:t>
      </w:r>
    </w:p>
    <w:p w:rsidR="00854D57" w:rsidRPr="004370A9" w:rsidRDefault="00854D57" w:rsidP="00854D57">
      <w:pPr>
        <w:pStyle w:val="ListParagraph"/>
        <w:numPr>
          <w:ilvl w:val="0"/>
          <w:numId w:val="13"/>
        </w:numPr>
        <w:spacing w:after="0" w:line="480" w:lineRule="auto"/>
        <w:ind w:left="1418" w:hanging="425"/>
        <w:jc w:val="both"/>
        <w:rPr>
          <w:rFonts w:ascii="Times New Roman" w:eastAsia="Times New Roman" w:hAnsi="Times New Roman" w:cs="Times New Roman"/>
          <w:sz w:val="24"/>
          <w:szCs w:val="24"/>
        </w:rPr>
      </w:pPr>
      <w:r w:rsidRPr="004370A9">
        <w:rPr>
          <w:rFonts w:ascii="Times New Roman" w:eastAsia="Times New Roman" w:hAnsi="Times New Roman" w:cs="Times New Roman"/>
          <w:b/>
          <w:sz w:val="24"/>
          <w:szCs w:val="24"/>
        </w:rPr>
        <w:t>Kecerdasan Logis-Matematis</w:t>
      </w:r>
    </w:p>
    <w:p w:rsidR="00854D57" w:rsidRPr="00CB3AB7" w:rsidRDefault="00854D57" w:rsidP="00854D57">
      <w:pPr>
        <w:spacing w:after="0" w:line="480" w:lineRule="auto"/>
        <w:ind w:left="993" w:firstLine="567"/>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Merupakan kecerdasan yang disebut dengan berpikir ilmiah, termasuk berpikir dedukt</w:t>
      </w:r>
      <w:r w:rsidR="00E036A3">
        <w:rPr>
          <w:rFonts w:ascii="Times New Roman" w:eastAsia="Times New Roman" w:hAnsi="Times New Roman" w:cs="Times New Roman"/>
          <w:sz w:val="24"/>
          <w:szCs w:val="24"/>
        </w:rPr>
        <w:t>if dan induktif. Kecerdasan lo</w:t>
      </w:r>
      <w:r w:rsidRPr="00CB3AB7">
        <w:rPr>
          <w:rFonts w:ascii="Times New Roman" w:eastAsia="Times New Roman" w:hAnsi="Times New Roman" w:cs="Times New Roman"/>
          <w:sz w:val="24"/>
          <w:szCs w:val="24"/>
        </w:rPr>
        <w:t xml:space="preserve">gis-matematis berhubungan dan mencakup kemampuan ilmiah. Inilah jenis kecerdasan </w:t>
      </w:r>
      <w:r w:rsidRPr="00CB3AB7">
        <w:rPr>
          <w:rFonts w:ascii="Times New Roman" w:eastAsia="Times New Roman" w:hAnsi="Times New Roman" w:cs="Times New Roman"/>
          <w:sz w:val="24"/>
          <w:szCs w:val="24"/>
        </w:rPr>
        <w:lastRenderedPageBreak/>
        <w:t>yang dikaji dan didokumentasikan oleh piagent, yakni</w:t>
      </w:r>
      <w:r w:rsidR="00E036A3" w:rsidRPr="00E036A3">
        <w:rPr>
          <w:rFonts w:ascii="Times New Roman" w:eastAsia="Times New Roman" w:hAnsi="Times New Roman" w:cs="Times New Roman"/>
          <w:sz w:val="24"/>
          <w:szCs w:val="24"/>
        </w:rPr>
        <w:t xml:space="preserve"> </w:t>
      </w:r>
      <w:r w:rsidRPr="00CB3AB7">
        <w:rPr>
          <w:rFonts w:ascii="Times New Roman" w:eastAsia="Times New Roman" w:hAnsi="Times New Roman" w:cs="Times New Roman"/>
          <w:sz w:val="24"/>
          <w:szCs w:val="24"/>
        </w:rPr>
        <w:t>jenis kecerdasan yang sering dicirikan sebagai pemikir kritis dan digunakan sebagai bagian metode ilmiah. Orang dengan kecerdasan ini gemar bekerja dengan data: mengumpulkan dan mengorganisasi, menganalisis serta menginterpretasikan, menyimpulkan kemudian meramalkan.</w:t>
      </w:r>
      <w:bookmarkStart w:id="5" w:name="_ftnref10"/>
      <w:r w:rsidRPr="00896572">
        <w:rPr>
          <w:rStyle w:val="FootnoteReference"/>
          <w:rFonts w:ascii="Times New Roman" w:eastAsia="Times New Roman" w:hAnsi="Times New Roman" w:cs="Times New Roman"/>
          <w:sz w:val="24"/>
          <w:szCs w:val="24"/>
        </w:rPr>
        <w:footnoteReference w:id="32"/>
      </w:r>
      <w:bookmarkEnd w:id="5"/>
      <w:r w:rsidRPr="00CB3AB7">
        <w:rPr>
          <w:rFonts w:ascii="Times New Roman" w:eastAsia="Times New Roman" w:hAnsi="Times New Roman" w:cs="Times New Roman"/>
          <w:sz w:val="24"/>
          <w:szCs w:val="24"/>
        </w:rPr>
        <w:t xml:space="preserve"> </w:t>
      </w:r>
    </w:p>
    <w:p w:rsidR="00854D57" w:rsidRPr="004370A9" w:rsidRDefault="00854D57" w:rsidP="00854D57">
      <w:pPr>
        <w:pStyle w:val="ListParagraph"/>
        <w:numPr>
          <w:ilvl w:val="0"/>
          <w:numId w:val="13"/>
        </w:numPr>
        <w:spacing w:after="0" w:line="480" w:lineRule="auto"/>
        <w:ind w:left="1418" w:hanging="425"/>
        <w:jc w:val="both"/>
        <w:rPr>
          <w:rFonts w:ascii="Times New Roman" w:eastAsia="Times New Roman" w:hAnsi="Times New Roman" w:cs="Times New Roman"/>
          <w:b/>
          <w:sz w:val="24"/>
          <w:szCs w:val="24"/>
        </w:rPr>
      </w:pPr>
      <w:r w:rsidRPr="004370A9">
        <w:rPr>
          <w:rFonts w:ascii="Times New Roman" w:eastAsia="Times New Roman" w:hAnsi="Times New Roman" w:cs="Times New Roman"/>
          <w:b/>
          <w:sz w:val="24"/>
          <w:szCs w:val="24"/>
        </w:rPr>
        <w:t>Kecerdasan Spasial</w:t>
      </w:r>
    </w:p>
    <w:p w:rsidR="00854D57" w:rsidRPr="00CB3AB7" w:rsidRDefault="00854D57" w:rsidP="00854D57">
      <w:pPr>
        <w:spacing w:after="0" w:line="480" w:lineRule="auto"/>
        <w:ind w:left="993" w:firstLine="567"/>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Kecerdasan spasial adalah mereka yang memiliki kemampuan untuk menerjemahkan gambaran dalam pikiran mereka kedalam bidang fisik melalui penggambaran,</w:t>
      </w:r>
      <w:r w:rsidR="00545CBC" w:rsidRPr="00545CBC">
        <w:rPr>
          <w:rFonts w:ascii="Times New Roman" w:eastAsia="Times New Roman" w:hAnsi="Times New Roman" w:cs="Times New Roman"/>
          <w:sz w:val="24"/>
          <w:szCs w:val="24"/>
        </w:rPr>
        <w:t xml:space="preserve"> </w:t>
      </w:r>
      <w:r w:rsidRPr="00CB3AB7">
        <w:rPr>
          <w:rFonts w:ascii="Times New Roman" w:eastAsia="Times New Roman" w:hAnsi="Times New Roman" w:cs="Times New Roman"/>
          <w:sz w:val="24"/>
          <w:szCs w:val="24"/>
        </w:rPr>
        <w:t>pelukisan,</w:t>
      </w:r>
      <w:r w:rsidR="00545CBC" w:rsidRPr="00545CBC">
        <w:rPr>
          <w:rFonts w:ascii="Times New Roman" w:eastAsia="Times New Roman" w:hAnsi="Times New Roman" w:cs="Times New Roman"/>
          <w:sz w:val="24"/>
          <w:szCs w:val="24"/>
        </w:rPr>
        <w:t xml:space="preserve"> </w:t>
      </w:r>
      <w:r w:rsidRPr="00CB3AB7">
        <w:rPr>
          <w:rFonts w:ascii="Times New Roman" w:eastAsia="Times New Roman" w:hAnsi="Times New Roman" w:cs="Times New Roman"/>
          <w:sz w:val="24"/>
          <w:szCs w:val="24"/>
        </w:rPr>
        <w:t>pemahatan,</w:t>
      </w:r>
      <w:r w:rsidR="00545CBC" w:rsidRPr="00545CBC">
        <w:rPr>
          <w:rFonts w:ascii="Times New Roman" w:eastAsia="Times New Roman" w:hAnsi="Times New Roman" w:cs="Times New Roman"/>
          <w:sz w:val="24"/>
          <w:szCs w:val="24"/>
        </w:rPr>
        <w:t xml:space="preserve"> </w:t>
      </w:r>
      <w:r w:rsidRPr="00CB3AB7">
        <w:rPr>
          <w:rFonts w:ascii="Times New Roman" w:eastAsia="Times New Roman" w:hAnsi="Times New Roman" w:cs="Times New Roman"/>
          <w:sz w:val="24"/>
          <w:szCs w:val="24"/>
        </w:rPr>
        <w:t>pembangunan atau pembentukan. Selain itu orang-orang ini dapat menciptakan kembali semua aspek dari gambaran disekitar mereka dalam mata pikiran mereka.</w:t>
      </w:r>
      <w:bookmarkStart w:id="6" w:name="_ftnref11"/>
      <w:r w:rsidRPr="00896572">
        <w:rPr>
          <w:rStyle w:val="FootnoteReference"/>
          <w:rFonts w:ascii="Times New Roman" w:eastAsia="Times New Roman" w:hAnsi="Times New Roman" w:cs="Times New Roman"/>
          <w:sz w:val="24"/>
          <w:szCs w:val="24"/>
        </w:rPr>
        <w:footnoteReference w:id="33"/>
      </w:r>
      <w:bookmarkEnd w:id="6"/>
      <w:r w:rsidRPr="00CB3AB7">
        <w:rPr>
          <w:rFonts w:ascii="Times New Roman" w:eastAsia="Times New Roman" w:hAnsi="Times New Roman" w:cs="Times New Roman"/>
          <w:sz w:val="24"/>
          <w:szCs w:val="24"/>
        </w:rPr>
        <w:t xml:space="preserve"> </w:t>
      </w:r>
    </w:p>
    <w:p w:rsidR="00854D57" w:rsidRPr="004370A9" w:rsidRDefault="00854D57" w:rsidP="00854D57">
      <w:pPr>
        <w:pStyle w:val="ListParagraph"/>
        <w:numPr>
          <w:ilvl w:val="0"/>
          <w:numId w:val="13"/>
        </w:numPr>
        <w:spacing w:after="0" w:line="480" w:lineRule="auto"/>
        <w:ind w:left="1418" w:hanging="425"/>
        <w:jc w:val="both"/>
        <w:rPr>
          <w:rFonts w:ascii="Times New Roman" w:eastAsia="Times New Roman" w:hAnsi="Times New Roman" w:cs="Times New Roman"/>
          <w:b/>
          <w:sz w:val="24"/>
          <w:szCs w:val="24"/>
        </w:rPr>
      </w:pPr>
      <w:r w:rsidRPr="004370A9">
        <w:rPr>
          <w:rFonts w:ascii="Times New Roman" w:eastAsia="Times New Roman" w:hAnsi="Times New Roman" w:cs="Times New Roman"/>
          <w:b/>
          <w:sz w:val="24"/>
          <w:szCs w:val="24"/>
        </w:rPr>
        <w:t>Kecerdasan Jasmaniah</w:t>
      </w:r>
    </w:p>
    <w:p w:rsidR="00854D57" w:rsidRPr="00145D45" w:rsidRDefault="00854D57" w:rsidP="00854D57">
      <w:pPr>
        <w:spacing w:after="0" w:line="480" w:lineRule="auto"/>
        <w:ind w:left="993" w:firstLine="567"/>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Kecerdasa</w:t>
      </w:r>
      <w:r>
        <w:rPr>
          <w:rFonts w:ascii="Times New Roman" w:eastAsia="Times New Roman" w:hAnsi="Times New Roman" w:cs="Times New Roman"/>
          <w:sz w:val="24"/>
          <w:szCs w:val="24"/>
        </w:rPr>
        <w:t>n</w:t>
      </w:r>
      <w:r w:rsidRPr="00CB3AB7">
        <w:rPr>
          <w:rFonts w:ascii="Times New Roman" w:eastAsia="Times New Roman" w:hAnsi="Times New Roman" w:cs="Times New Roman"/>
          <w:sz w:val="24"/>
          <w:szCs w:val="24"/>
        </w:rPr>
        <w:t xml:space="preserve"> jasmaniah adalah orang-orang yang dapat menafsirkan dunia melalui persentuhan dan gerakan. Seorang individu yang kuat dalam kecerdasan jasmaniah mampu melakukan kemampuan motorik kecil dengan baik dan bisa melakukan aktivitas-aktivitas seperti menyusun,</w:t>
      </w:r>
      <w:r w:rsidR="00E036A3" w:rsidRPr="00E036A3">
        <w:rPr>
          <w:rFonts w:ascii="Times New Roman" w:eastAsia="Times New Roman" w:hAnsi="Times New Roman" w:cs="Times New Roman"/>
          <w:sz w:val="24"/>
          <w:szCs w:val="24"/>
        </w:rPr>
        <w:t xml:space="preserve"> </w:t>
      </w:r>
      <w:r w:rsidRPr="00CB3AB7">
        <w:rPr>
          <w:rFonts w:ascii="Times New Roman" w:eastAsia="Times New Roman" w:hAnsi="Times New Roman" w:cs="Times New Roman"/>
          <w:sz w:val="24"/>
          <w:szCs w:val="24"/>
        </w:rPr>
        <w:t>memahat,</w:t>
      </w:r>
      <w:r w:rsidR="00E036A3" w:rsidRPr="00E036A3">
        <w:rPr>
          <w:rFonts w:ascii="Times New Roman" w:eastAsia="Times New Roman" w:hAnsi="Times New Roman" w:cs="Times New Roman"/>
          <w:sz w:val="24"/>
          <w:szCs w:val="24"/>
        </w:rPr>
        <w:t xml:space="preserve"> </w:t>
      </w:r>
      <w:r w:rsidRPr="00CB3AB7">
        <w:rPr>
          <w:rFonts w:ascii="Times New Roman" w:eastAsia="Times New Roman" w:hAnsi="Times New Roman" w:cs="Times New Roman"/>
          <w:sz w:val="24"/>
          <w:szCs w:val="24"/>
        </w:rPr>
        <w:t>membongkar dan mengumpulkan kembali dengan mudah.</w:t>
      </w:r>
      <w:bookmarkStart w:id="7" w:name="_ftnref12"/>
      <w:r w:rsidRPr="00896572">
        <w:rPr>
          <w:rStyle w:val="FootnoteReference"/>
          <w:rFonts w:ascii="Times New Roman" w:eastAsia="Times New Roman" w:hAnsi="Times New Roman" w:cs="Times New Roman"/>
          <w:sz w:val="24"/>
          <w:szCs w:val="24"/>
        </w:rPr>
        <w:footnoteReference w:id="34"/>
      </w:r>
      <w:bookmarkEnd w:id="7"/>
      <w:r w:rsidRPr="00CB3AB7">
        <w:rPr>
          <w:rFonts w:ascii="Times New Roman" w:eastAsia="Times New Roman" w:hAnsi="Times New Roman" w:cs="Times New Roman"/>
          <w:sz w:val="24"/>
          <w:szCs w:val="24"/>
        </w:rPr>
        <w:t xml:space="preserve"> </w:t>
      </w:r>
    </w:p>
    <w:p w:rsidR="00AD1B17" w:rsidRPr="00145D45" w:rsidRDefault="00AD1B17" w:rsidP="00854D57">
      <w:pPr>
        <w:spacing w:after="0" w:line="480" w:lineRule="auto"/>
        <w:ind w:left="993" w:firstLine="567"/>
        <w:jc w:val="both"/>
        <w:rPr>
          <w:rFonts w:ascii="Times New Roman" w:eastAsia="Times New Roman" w:hAnsi="Times New Roman" w:cs="Times New Roman"/>
          <w:sz w:val="24"/>
          <w:szCs w:val="24"/>
        </w:rPr>
      </w:pPr>
    </w:p>
    <w:p w:rsidR="00AD1B17" w:rsidRPr="00145D45" w:rsidRDefault="00AD1B17" w:rsidP="00854D57">
      <w:pPr>
        <w:spacing w:after="0" w:line="480" w:lineRule="auto"/>
        <w:ind w:left="993" w:firstLine="567"/>
        <w:jc w:val="both"/>
        <w:rPr>
          <w:rFonts w:ascii="Times New Roman" w:eastAsia="Times New Roman" w:hAnsi="Times New Roman" w:cs="Times New Roman"/>
          <w:sz w:val="24"/>
          <w:szCs w:val="24"/>
        </w:rPr>
      </w:pPr>
    </w:p>
    <w:p w:rsidR="00854D57" w:rsidRPr="004370A9" w:rsidRDefault="00854D57" w:rsidP="00854D57">
      <w:pPr>
        <w:pStyle w:val="ListParagraph"/>
        <w:numPr>
          <w:ilvl w:val="0"/>
          <w:numId w:val="13"/>
        </w:numPr>
        <w:spacing w:after="0" w:line="480" w:lineRule="auto"/>
        <w:ind w:left="1418" w:hanging="425"/>
        <w:jc w:val="both"/>
        <w:rPr>
          <w:rFonts w:ascii="Times New Roman" w:eastAsia="Times New Roman" w:hAnsi="Times New Roman" w:cs="Times New Roman"/>
          <w:b/>
          <w:sz w:val="24"/>
          <w:szCs w:val="24"/>
        </w:rPr>
      </w:pPr>
      <w:r w:rsidRPr="004370A9">
        <w:rPr>
          <w:rFonts w:ascii="Times New Roman" w:eastAsia="Times New Roman" w:hAnsi="Times New Roman" w:cs="Times New Roman"/>
          <w:b/>
          <w:sz w:val="24"/>
          <w:szCs w:val="24"/>
        </w:rPr>
        <w:lastRenderedPageBreak/>
        <w:t>Kecerdasan Spiritual</w:t>
      </w:r>
    </w:p>
    <w:p w:rsidR="00854D57" w:rsidRPr="00CB3AB7" w:rsidRDefault="00854D57" w:rsidP="00854D57">
      <w:pPr>
        <w:spacing w:after="0" w:line="480" w:lineRule="auto"/>
        <w:ind w:left="993" w:firstLine="567"/>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Kecerdasan spiritual atau spiritual intelligence atau </w:t>
      </w:r>
      <w:r w:rsidRPr="00CB3AB7">
        <w:rPr>
          <w:rFonts w:ascii="Times New Roman" w:eastAsia="Times New Roman" w:hAnsi="Times New Roman" w:cs="Times New Roman"/>
          <w:i/>
          <w:iCs/>
          <w:sz w:val="24"/>
          <w:szCs w:val="24"/>
        </w:rPr>
        <w:t>spiritual quotient </w:t>
      </w:r>
      <w:r w:rsidRPr="00CB3AB7">
        <w:rPr>
          <w:rFonts w:ascii="Times New Roman" w:eastAsia="Times New Roman" w:hAnsi="Times New Roman" w:cs="Times New Roman"/>
          <w:sz w:val="24"/>
          <w:szCs w:val="24"/>
        </w:rPr>
        <w:t>(SQ) ialah suatu intelegensi atau suatu kecerdasan dimana kita berusaha menyelesaikan masalah-masalah hidup ini berdasarkan nilai-nilai spiritual atau agama yang diyakini. Kecerdasan spir</w:t>
      </w:r>
      <w:r w:rsidR="00545CBC">
        <w:rPr>
          <w:rFonts w:ascii="Times New Roman" w:eastAsia="Times New Roman" w:hAnsi="Times New Roman" w:cs="Times New Roman"/>
          <w:sz w:val="24"/>
          <w:szCs w:val="24"/>
        </w:rPr>
        <w:t>itual ialah suatu kecerdasan di</w:t>
      </w:r>
      <w:r w:rsidRPr="00CB3AB7">
        <w:rPr>
          <w:rFonts w:ascii="Times New Roman" w:eastAsia="Times New Roman" w:hAnsi="Times New Roman" w:cs="Times New Roman"/>
          <w:sz w:val="24"/>
          <w:szCs w:val="24"/>
        </w:rPr>
        <w:t>mana kita berusaha menempatkan tindakan</w:t>
      </w:r>
      <w:r w:rsidR="00545CBC">
        <w:rPr>
          <w:rFonts w:ascii="Times New Roman" w:eastAsia="Times New Roman" w:hAnsi="Times New Roman" w:cs="Times New Roman"/>
          <w:sz w:val="24"/>
          <w:szCs w:val="24"/>
        </w:rPr>
        <w:t>-tindakan dan kehidupan kita ke</w:t>
      </w:r>
      <w:r w:rsidRPr="00CB3AB7">
        <w:rPr>
          <w:rFonts w:ascii="Times New Roman" w:eastAsia="Times New Roman" w:hAnsi="Times New Roman" w:cs="Times New Roman"/>
          <w:sz w:val="24"/>
          <w:szCs w:val="24"/>
        </w:rPr>
        <w:t xml:space="preserve">dalam suatu konteks yang lebih luas dan lebih kaya, serta lebih bermakna. Kecerdasan spiritual merupakan dasar yang perlu untuk mendorong berfungsinya </w:t>
      </w:r>
      <w:r w:rsidR="00DF41B6">
        <w:rPr>
          <w:rFonts w:ascii="Times New Roman" w:eastAsia="Times New Roman" w:hAnsi="Times New Roman" w:cs="Times New Roman"/>
          <w:sz w:val="24"/>
          <w:szCs w:val="24"/>
          <w:lang w:val="en-US"/>
        </w:rPr>
        <w:t xml:space="preserve">kecerdasan </w:t>
      </w:r>
      <w:r w:rsidRPr="00CB3AB7">
        <w:rPr>
          <w:rFonts w:ascii="Times New Roman" w:eastAsia="Times New Roman" w:hAnsi="Times New Roman" w:cs="Times New Roman"/>
          <w:sz w:val="24"/>
          <w:szCs w:val="24"/>
        </w:rPr>
        <w:t>secara lebih efektif, baik </w:t>
      </w:r>
      <w:r w:rsidRPr="00CB3AB7">
        <w:rPr>
          <w:rFonts w:ascii="Times New Roman" w:eastAsia="Times New Roman" w:hAnsi="Times New Roman" w:cs="Times New Roman"/>
          <w:i/>
          <w:iCs/>
          <w:sz w:val="24"/>
          <w:szCs w:val="24"/>
        </w:rPr>
        <w:t>Intelligence Quotient (IQ) </w:t>
      </w:r>
      <w:r w:rsidRPr="00CB3AB7">
        <w:rPr>
          <w:rFonts w:ascii="Times New Roman" w:eastAsia="Times New Roman" w:hAnsi="Times New Roman" w:cs="Times New Roman"/>
          <w:sz w:val="24"/>
          <w:szCs w:val="24"/>
        </w:rPr>
        <w:t>maupun </w:t>
      </w:r>
      <w:r w:rsidRPr="00CB3AB7">
        <w:rPr>
          <w:rFonts w:ascii="Times New Roman" w:eastAsia="Times New Roman" w:hAnsi="Times New Roman" w:cs="Times New Roman"/>
          <w:i/>
          <w:iCs/>
          <w:sz w:val="24"/>
          <w:szCs w:val="24"/>
        </w:rPr>
        <w:t>Emotional Intelligence (EI</w:t>
      </w:r>
      <w:r w:rsidRPr="00CB3AB7">
        <w:rPr>
          <w:rFonts w:ascii="Times New Roman" w:eastAsia="Times New Roman" w:hAnsi="Times New Roman" w:cs="Times New Roman"/>
          <w:sz w:val="24"/>
          <w:szCs w:val="24"/>
        </w:rPr>
        <w:t>). Jadi, kecerdasan spiritual berkaitan dengan kecerdasan intelektual dan kecerdasan emosional.</w:t>
      </w:r>
      <w:bookmarkStart w:id="8" w:name="_ftnref13"/>
      <w:r w:rsidRPr="00896572">
        <w:rPr>
          <w:rStyle w:val="FootnoteReference"/>
          <w:rFonts w:ascii="Times New Roman" w:eastAsia="Times New Roman" w:hAnsi="Times New Roman" w:cs="Times New Roman"/>
          <w:sz w:val="24"/>
          <w:szCs w:val="24"/>
        </w:rPr>
        <w:footnoteReference w:id="35"/>
      </w:r>
      <w:bookmarkEnd w:id="8"/>
      <w:r w:rsidRPr="00CB3AB7">
        <w:rPr>
          <w:rFonts w:ascii="Times New Roman" w:eastAsia="Times New Roman" w:hAnsi="Times New Roman" w:cs="Times New Roman"/>
          <w:sz w:val="24"/>
          <w:szCs w:val="24"/>
        </w:rPr>
        <w:t xml:space="preserve"> </w:t>
      </w:r>
    </w:p>
    <w:p w:rsidR="00854D57" w:rsidRPr="004370A9" w:rsidRDefault="00854D57" w:rsidP="00854D57">
      <w:pPr>
        <w:pStyle w:val="ListParagraph"/>
        <w:numPr>
          <w:ilvl w:val="0"/>
          <w:numId w:val="13"/>
        </w:numPr>
        <w:spacing w:after="0" w:line="480" w:lineRule="auto"/>
        <w:ind w:left="1418" w:hanging="425"/>
        <w:jc w:val="both"/>
        <w:rPr>
          <w:rFonts w:ascii="Times New Roman" w:eastAsia="Times New Roman" w:hAnsi="Times New Roman" w:cs="Times New Roman"/>
          <w:b/>
          <w:sz w:val="24"/>
          <w:szCs w:val="24"/>
        </w:rPr>
      </w:pPr>
      <w:r w:rsidRPr="004370A9">
        <w:rPr>
          <w:rFonts w:ascii="Times New Roman" w:eastAsia="Times New Roman" w:hAnsi="Times New Roman" w:cs="Times New Roman"/>
          <w:b/>
          <w:sz w:val="24"/>
          <w:szCs w:val="24"/>
        </w:rPr>
        <w:t>Kecerdasan Musikal</w:t>
      </w:r>
    </w:p>
    <w:p w:rsidR="00854D57" w:rsidRPr="00CB3AB7" w:rsidRDefault="00854D57" w:rsidP="00854D57">
      <w:pPr>
        <w:spacing w:after="0" w:line="480" w:lineRule="auto"/>
        <w:ind w:left="993" w:firstLine="567"/>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Kecerdasan musikal adalah kcerdasan yang memuat kemampuan seseorang untuk peka terhadap suara-suara nonverbal yang berada disekelilingnya, t</w:t>
      </w:r>
      <w:r w:rsidR="00E036A3">
        <w:rPr>
          <w:rFonts w:ascii="Times New Roman" w:eastAsia="Times New Roman" w:hAnsi="Times New Roman" w:cs="Times New Roman"/>
          <w:sz w:val="24"/>
          <w:szCs w:val="24"/>
          <w:lang w:val="en-US"/>
        </w:rPr>
        <w:t>e</w:t>
      </w:r>
      <w:r w:rsidRPr="00CB3AB7">
        <w:rPr>
          <w:rFonts w:ascii="Times New Roman" w:eastAsia="Times New Roman" w:hAnsi="Times New Roman" w:cs="Times New Roman"/>
          <w:sz w:val="24"/>
          <w:szCs w:val="24"/>
        </w:rPr>
        <w:t>rmasuk dalam hal ini adalah nada dan irama. Dal</w:t>
      </w:r>
      <w:r w:rsidR="00E036A3">
        <w:rPr>
          <w:rFonts w:ascii="Times New Roman" w:eastAsia="Times New Roman" w:hAnsi="Times New Roman" w:cs="Times New Roman"/>
          <w:sz w:val="24"/>
          <w:szCs w:val="24"/>
          <w:lang w:val="en-US"/>
        </w:rPr>
        <w:t>a</w:t>
      </w:r>
      <w:r w:rsidRPr="00CB3AB7">
        <w:rPr>
          <w:rFonts w:ascii="Times New Roman" w:eastAsia="Times New Roman" w:hAnsi="Times New Roman" w:cs="Times New Roman"/>
          <w:sz w:val="24"/>
          <w:szCs w:val="24"/>
        </w:rPr>
        <w:t>m kecerdasan ini mereka juga lebih mudah mengingat sesuatu dan mengekspresikan gagasan-gagasan apabila dikaitkan dengan musik.</w:t>
      </w:r>
      <w:r w:rsidRPr="00896572">
        <w:rPr>
          <w:rStyle w:val="FootnoteReference"/>
          <w:rFonts w:ascii="Times New Roman" w:eastAsia="Times New Roman" w:hAnsi="Times New Roman" w:cs="Times New Roman"/>
          <w:sz w:val="24"/>
          <w:szCs w:val="24"/>
        </w:rPr>
        <w:footnoteReference w:id="36"/>
      </w:r>
      <w:r w:rsidRPr="00CB3AB7">
        <w:rPr>
          <w:rFonts w:ascii="Times New Roman" w:eastAsia="Times New Roman" w:hAnsi="Times New Roman" w:cs="Times New Roman"/>
          <w:sz w:val="24"/>
          <w:szCs w:val="24"/>
        </w:rPr>
        <w:t xml:space="preserve"> </w:t>
      </w:r>
    </w:p>
    <w:p w:rsidR="00854D57" w:rsidRPr="004370A9" w:rsidRDefault="00854D57" w:rsidP="00854D57">
      <w:pPr>
        <w:pStyle w:val="ListParagraph"/>
        <w:numPr>
          <w:ilvl w:val="0"/>
          <w:numId w:val="13"/>
        </w:numPr>
        <w:spacing w:after="0" w:line="480" w:lineRule="auto"/>
        <w:ind w:left="1418" w:hanging="425"/>
        <w:jc w:val="both"/>
        <w:rPr>
          <w:rFonts w:ascii="Times New Roman" w:eastAsia="Times New Roman" w:hAnsi="Times New Roman" w:cs="Times New Roman"/>
          <w:b/>
          <w:sz w:val="24"/>
          <w:szCs w:val="24"/>
        </w:rPr>
      </w:pPr>
      <w:r w:rsidRPr="004370A9">
        <w:rPr>
          <w:rFonts w:ascii="Times New Roman" w:eastAsia="Times New Roman" w:hAnsi="Times New Roman" w:cs="Times New Roman"/>
          <w:b/>
          <w:sz w:val="24"/>
          <w:szCs w:val="24"/>
        </w:rPr>
        <w:t>Kecerdasan Interpesonal</w:t>
      </w:r>
    </w:p>
    <w:p w:rsidR="00854D57" w:rsidRPr="00CB3AB7" w:rsidRDefault="00854D57" w:rsidP="00087DA1">
      <w:pPr>
        <w:spacing w:after="0" w:line="480" w:lineRule="auto"/>
        <w:ind w:left="993" w:firstLine="567"/>
        <w:jc w:val="both"/>
        <w:rPr>
          <w:rFonts w:ascii="Times New Roman" w:eastAsia="Times New Roman" w:hAnsi="Times New Roman" w:cs="Times New Roman"/>
          <w:sz w:val="24"/>
          <w:szCs w:val="24"/>
        </w:rPr>
      </w:pPr>
      <w:r w:rsidRPr="00CB3AB7">
        <w:rPr>
          <w:rFonts w:ascii="Times New Roman" w:eastAsia="Times New Roman" w:hAnsi="Times New Roman" w:cs="Times New Roman"/>
          <w:sz w:val="24"/>
          <w:szCs w:val="24"/>
        </w:rPr>
        <w:t xml:space="preserve"> Kecerdasan Interpersonal adalah kemampuan yang berhubungan dengan kemampuan bekerja sama dan berkomunikasi baik verbal </w:t>
      </w:r>
      <w:r w:rsidRPr="00CB3AB7">
        <w:rPr>
          <w:rFonts w:ascii="Times New Roman" w:eastAsia="Times New Roman" w:hAnsi="Times New Roman" w:cs="Times New Roman"/>
          <w:sz w:val="24"/>
          <w:szCs w:val="24"/>
        </w:rPr>
        <w:lastRenderedPageBreak/>
        <w:t>maupun non verbal dengan orang lain. Pada tingkat yang lebih tinggi,</w:t>
      </w:r>
      <w:r w:rsidR="00087DA1">
        <w:rPr>
          <w:rFonts w:ascii="Times New Roman" w:eastAsia="Times New Roman" w:hAnsi="Times New Roman" w:cs="Times New Roman"/>
          <w:sz w:val="24"/>
          <w:szCs w:val="24"/>
          <w:lang w:val="en-US"/>
        </w:rPr>
        <w:t xml:space="preserve"> </w:t>
      </w:r>
      <w:r w:rsidRPr="00CB3AB7">
        <w:rPr>
          <w:rFonts w:ascii="Times New Roman" w:eastAsia="Times New Roman" w:hAnsi="Times New Roman" w:cs="Times New Roman"/>
          <w:sz w:val="24"/>
          <w:szCs w:val="24"/>
        </w:rPr>
        <w:t>kecerdasan ini dapat membaca konteks kehidupan orang lain, Kecenderungannya, dan kemungkinan keputusan yang akan diambil. Kecerdasa</w:t>
      </w:r>
      <w:r w:rsidR="00DF41B6">
        <w:rPr>
          <w:rFonts w:ascii="Times New Roman" w:eastAsia="Times New Roman" w:hAnsi="Times New Roman" w:cs="Times New Roman"/>
          <w:sz w:val="24"/>
          <w:szCs w:val="24"/>
          <w:lang w:val="en-US"/>
        </w:rPr>
        <w:t>n</w:t>
      </w:r>
      <w:r w:rsidRPr="00CB3AB7">
        <w:rPr>
          <w:rFonts w:ascii="Times New Roman" w:eastAsia="Times New Roman" w:hAnsi="Times New Roman" w:cs="Times New Roman"/>
          <w:sz w:val="24"/>
          <w:szCs w:val="24"/>
        </w:rPr>
        <w:t xml:space="preserve"> ini tampak pada para profesioal seperti konselor,</w:t>
      </w:r>
      <w:r w:rsidR="00087DA1">
        <w:rPr>
          <w:rFonts w:ascii="Times New Roman" w:eastAsia="Times New Roman" w:hAnsi="Times New Roman" w:cs="Times New Roman"/>
          <w:sz w:val="24"/>
          <w:szCs w:val="24"/>
          <w:lang w:val="en-US"/>
        </w:rPr>
        <w:t xml:space="preserve"> </w:t>
      </w:r>
      <w:r w:rsidRPr="00CB3AB7">
        <w:rPr>
          <w:rFonts w:ascii="Times New Roman" w:eastAsia="Times New Roman" w:hAnsi="Times New Roman" w:cs="Times New Roman"/>
          <w:sz w:val="24"/>
          <w:szCs w:val="24"/>
        </w:rPr>
        <w:t>guru,</w:t>
      </w:r>
      <w:r w:rsidR="00087DA1">
        <w:rPr>
          <w:rFonts w:ascii="Times New Roman" w:eastAsia="Times New Roman" w:hAnsi="Times New Roman" w:cs="Times New Roman"/>
          <w:sz w:val="24"/>
          <w:szCs w:val="24"/>
          <w:lang w:val="en-US"/>
        </w:rPr>
        <w:t xml:space="preserve"> </w:t>
      </w:r>
      <w:r w:rsidRPr="00CB3AB7">
        <w:rPr>
          <w:rFonts w:ascii="Times New Roman" w:eastAsia="Times New Roman" w:hAnsi="Times New Roman" w:cs="Times New Roman"/>
          <w:sz w:val="24"/>
          <w:szCs w:val="24"/>
        </w:rPr>
        <w:t>teraphis,</w:t>
      </w:r>
      <w:r w:rsidR="00087DA1">
        <w:rPr>
          <w:rFonts w:ascii="Times New Roman" w:eastAsia="Times New Roman" w:hAnsi="Times New Roman" w:cs="Times New Roman"/>
          <w:sz w:val="24"/>
          <w:szCs w:val="24"/>
          <w:lang w:val="en-US"/>
        </w:rPr>
        <w:t xml:space="preserve"> </w:t>
      </w:r>
      <w:r w:rsidRPr="00CB3AB7">
        <w:rPr>
          <w:rFonts w:ascii="Times New Roman" w:eastAsia="Times New Roman" w:hAnsi="Times New Roman" w:cs="Times New Roman"/>
          <w:sz w:val="24"/>
          <w:szCs w:val="24"/>
        </w:rPr>
        <w:t>politis</w:t>
      </w:r>
      <w:r w:rsidR="00087DA1">
        <w:rPr>
          <w:rFonts w:ascii="Times New Roman" w:eastAsia="Times New Roman" w:hAnsi="Times New Roman" w:cs="Times New Roman"/>
          <w:sz w:val="24"/>
          <w:szCs w:val="24"/>
          <w:lang w:val="en-US"/>
        </w:rPr>
        <w:t>i</w:t>
      </w:r>
      <w:r w:rsidRPr="00CB3AB7">
        <w:rPr>
          <w:rFonts w:ascii="Times New Roman" w:eastAsia="Times New Roman" w:hAnsi="Times New Roman" w:cs="Times New Roman"/>
          <w:sz w:val="24"/>
          <w:szCs w:val="24"/>
        </w:rPr>
        <w:t>,</w:t>
      </w:r>
      <w:r w:rsidR="00087DA1">
        <w:rPr>
          <w:rFonts w:ascii="Times New Roman" w:eastAsia="Times New Roman" w:hAnsi="Times New Roman" w:cs="Times New Roman"/>
          <w:sz w:val="24"/>
          <w:szCs w:val="24"/>
          <w:lang w:val="en-US"/>
        </w:rPr>
        <w:t xml:space="preserve"> </w:t>
      </w:r>
      <w:r w:rsidRPr="00CB3AB7">
        <w:rPr>
          <w:rFonts w:ascii="Times New Roman" w:eastAsia="Times New Roman" w:hAnsi="Times New Roman" w:cs="Times New Roman"/>
          <w:sz w:val="24"/>
          <w:szCs w:val="24"/>
        </w:rPr>
        <w:t>pemuka agama.</w:t>
      </w:r>
      <w:bookmarkStart w:id="9" w:name="_ftnref15"/>
      <w:r w:rsidRPr="00896572">
        <w:rPr>
          <w:rStyle w:val="FootnoteReference"/>
          <w:rFonts w:ascii="Times New Roman" w:eastAsia="Times New Roman" w:hAnsi="Times New Roman" w:cs="Times New Roman"/>
          <w:sz w:val="24"/>
          <w:szCs w:val="24"/>
        </w:rPr>
        <w:footnoteReference w:id="37"/>
      </w:r>
      <w:bookmarkEnd w:id="9"/>
      <w:r w:rsidR="00087DA1">
        <w:rPr>
          <w:rFonts w:ascii="Times New Roman" w:eastAsia="Times New Roman" w:hAnsi="Times New Roman" w:cs="Times New Roman"/>
          <w:i/>
          <w:iCs/>
          <w:sz w:val="24"/>
          <w:szCs w:val="24"/>
          <w:lang w:val="en-US"/>
        </w:rPr>
        <w:t xml:space="preserve"> </w:t>
      </w:r>
      <w:r w:rsidRPr="00CB3AB7">
        <w:rPr>
          <w:rFonts w:ascii="Times New Roman" w:eastAsia="Times New Roman" w:hAnsi="Times New Roman" w:cs="Times New Roman"/>
          <w:sz w:val="24"/>
          <w:szCs w:val="24"/>
        </w:rPr>
        <w:t>Orang yang kecerdasan intrapribadinya sangat baik dapat dengan mudah mengakses perasaannya sendiri, membedakan berbagai macam keadaan emosi, dan menggunakan pemahamannya sendiri untuk memperkaya dan membimbing hidupnya.</w:t>
      </w:r>
      <w:r w:rsidR="00087DA1">
        <w:rPr>
          <w:rFonts w:ascii="Times New Roman" w:eastAsia="Times New Roman" w:hAnsi="Times New Roman" w:cs="Times New Roman"/>
          <w:sz w:val="24"/>
          <w:szCs w:val="24"/>
          <w:lang w:val="en-US"/>
        </w:rPr>
        <w:t xml:space="preserve"> </w:t>
      </w:r>
      <w:r w:rsidRPr="00CB3AB7">
        <w:rPr>
          <w:rFonts w:ascii="Times New Roman" w:eastAsia="Times New Roman" w:hAnsi="Times New Roman" w:cs="Times New Roman"/>
          <w:sz w:val="24"/>
          <w:szCs w:val="24"/>
        </w:rPr>
        <w:t>Mereka sangat mawas diri dan suka bermeditasi, berkontemplasi, atau bentuk lain penelusuran jiwa yang mendalam. Sebaliknya, mereka juga sangat mandiri, sangat terfokus pada tujuan, dan sangat disiplin. Secara garis besar, mereka merupak</w:t>
      </w:r>
      <w:r w:rsidR="00087DA1">
        <w:rPr>
          <w:rFonts w:ascii="Times New Roman" w:eastAsia="Times New Roman" w:hAnsi="Times New Roman" w:cs="Times New Roman"/>
          <w:sz w:val="24"/>
          <w:szCs w:val="24"/>
        </w:rPr>
        <w:t>an orang yang gemar bela</w:t>
      </w:r>
      <w:r w:rsidRPr="00CB3AB7">
        <w:rPr>
          <w:rFonts w:ascii="Times New Roman" w:eastAsia="Times New Roman" w:hAnsi="Times New Roman" w:cs="Times New Roman"/>
          <w:sz w:val="24"/>
          <w:szCs w:val="24"/>
        </w:rPr>
        <w:t>jar sendiri dan lebih suka bekerja sendiri dari</w:t>
      </w:r>
      <w:r w:rsidR="00087DA1">
        <w:rPr>
          <w:rFonts w:ascii="Times New Roman" w:eastAsia="Times New Roman" w:hAnsi="Times New Roman" w:cs="Times New Roman"/>
          <w:sz w:val="24"/>
          <w:szCs w:val="24"/>
          <w:lang w:val="en-US"/>
        </w:rPr>
        <w:t xml:space="preserve"> </w:t>
      </w:r>
      <w:r w:rsidRPr="00CB3AB7">
        <w:rPr>
          <w:rFonts w:ascii="Times New Roman" w:eastAsia="Times New Roman" w:hAnsi="Times New Roman" w:cs="Times New Roman"/>
          <w:sz w:val="24"/>
          <w:szCs w:val="24"/>
        </w:rPr>
        <w:t>pada bekerja dengan orang lain.</w:t>
      </w:r>
      <w:bookmarkStart w:id="10" w:name="_ftnref16"/>
      <w:r w:rsidRPr="00896572">
        <w:rPr>
          <w:rStyle w:val="FootnoteReference"/>
          <w:rFonts w:ascii="Times New Roman" w:eastAsia="Times New Roman" w:hAnsi="Times New Roman" w:cs="Times New Roman"/>
          <w:sz w:val="24"/>
          <w:szCs w:val="24"/>
        </w:rPr>
        <w:footnoteReference w:id="38"/>
      </w:r>
      <w:bookmarkEnd w:id="10"/>
      <w:r w:rsidRPr="00CB3AB7">
        <w:rPr>
          <w:rFonts w:ascii="Times New Roman" w:eastAsia="Times New Roman" w:hAnsi="Times New Roman" w:cs="Times New Roman"/>
          <w:sz w:val="24"/>
          <w:szCs w:val="24"/>
        </w:rPr>
        <w:t xml:space="preserve"> </w:t>
      </w:r>
    </w:p>
    <w:p w:rsidR="00854D57" w:rsidRPr="004370A9" w:rsidRDefault="00854D57" w:rsidP="00854D57">
      <w:pPr>
        <w:pStyle w:val="ListParagraph"/>
        <w:numPr>
          <w:ilvl w:val="0"/>
          <w:numId w:val="13"/>
        </w:numPr>
        <w:spacing w:after="0" w:line="480" w:lineRule="auto"/>
        <w:ind w:left="1418" w:hanging="425"/>
        <w:jc w:val="both"/>
        <w:rPr>
          <w:rFonts w:ascii="Times New Roman" w:eastAsia="Times New Roman" w:hAnsi="Times New Roman" w:cs="Times New Roman"/>
          <w:b/>
          <w:sz w:val="24"/>
          <w:szCs w:val="24"/>
        </w:rPr>
      </w:pPr>
      <w:r w:rsidRPr="004370A9">
        <w:rPr>
          <w:rFonts w:ascii="Times New Roman" w:eastAsia="Times New Roman" w:hAnsi="Times New Roman" w:cs="Times New Roman"/>
          <w:b/>
          <w:sz w:val="24"/>
          <w:szCs w:val="24"/>
        </w:rPr>
        <w:t>Kecerdasan Intrapersonal</w:t>
      </w:r>
    </w:p>
    <w:p w:rsidR="00087DA1" w:rsidRPr="00087DA1" w:rsidRDefault="00087DA1" w:rsidP="00DF41B6">
      <w:pPr>
        <w:spacing w:after="0" w:line="480" w:lineRule="auto"/>
        <w:ind w:left="993"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r w:rsidR="00854D57" w:rsidRPr="00CB3AB7">
        <w:rPr>
          <w:rFonts w:ascii="Times New Roman" w:eastAsia="Times New Roman" w:hAnsi="Times New Roman" w:cs="Times New Roman"/>
          <w:sz w:val="24"/>
          <w:szCs w:val="24"/>
        </w:rPr>
        <w:t>ecerdasan yang b</w:t>
      </w:r>
      <w:r w:rsidR="00545CBC">
        <w:rPr>
          <w:rFonts w:ascii="Times New Roman" w:eastAsia="Times New Roman" w:hAnsi="Times New Roman" w:cs="Times New Roman"/>
          <w:sz w:val="24"/>
          <w:szCs w:val="24"/>
          <w:lang w:val="en-US"/>
        </w:rPr>
        <w:t>e</w:t>
      </w:r>
      <w:r w:rsidR="00854D57" w:rsidRPr="00CB3AB7">
        <w:rPr>
          <w:rFonts w:ascii="Times New Roman" w:eastAsia="Times New Roman" w:hAnsi="Times New Roman" w:cs="Times New Roman"/>
          <w:sz w:val="24"/>
          <w:szCs w:val="24"/>
        </w:rPr>
        <w:t>rhubungan denga</w:t>
      </w:r>
      <w:r>
        <w:rPr>
          <w:rFonts w:ascii="Times New Roman" w:eastAsia="Times New Roman" w:hAnsi="Times New Roman" w:cs="Times New Roman"/>
          <w:sz w:val="24"/>
          <w:szCs w:val="24"/>
        </w:rPr>
        <w:t xml:space="preserve">n perasaan diri sendiri. </w:t>
      </w:r>
      <w:r>
        <w:rPr>
          <w:rFonts w:ascii="Times New Roman" w:eastAsia="Times New Roman" w:hAnsi="Times New Roman" w:cs="Times New Roman"/>
          <w:sz w:val="24"/>
          <w:szCs w:val="24"/>
          <w:lang w:val="en-US"/>
        </w:rPr>
        <w:t>K</w:t>
      </w:r>
      <w:r w:rsidR="00854D57" w:rsidRPr="00CB3AB7">
        <w:rPr>
          <w:rFonts w:ascii="Times New Roman" w:eastAsia="Times New Roman" w:hAnsi="Times New Roman" w:cs="Times New Roman"/>
          <w:sz w:val="24"/>
          <w:szCs w:val="24"/>
        </w:rPr>
        <w:t>ecerdasan pribadi yang behubungan dengan aspek internal dari seseorang. Hal ini disebut dengan kecerdasan intrapersonal. Shearer menjelaskan bahwa fungsi penting dari kecerdasan intrapersonal melip</w:t>
      </w:r>
      <w:r>
        <w:rPr>
          <w:rFonts w:ascii="Times New Roman" w:eastAsia="Times New Roman" w:hAnsi="Times New Roman" w:cs="Times New Roman"/>
          <w:sz w:val="24"/>
          <w:szCs w:val="24"/>
          <w:lang w:val="en-US"/>
        </w:rPr>
        <w:t>u</w:t>
      </w:r>
      <w:r w:rsidR="00854D57" w:rsidRPr="00CB3AB7">
        <w:rPr>
          <w:rFonts w:ascii="Times New Roman" w:eastAsia="Times New Roman" w:hAnsi="Times New Roman" w:cs="Times New Roman"/>
          <w:sz w:val="24"/>
          <w:szCs w:val="24"/>
        </w:rPr>
        <w:t>ti penilaian diri yang akurat, penentuan tujuan memahami diri / intro</w:t>
      </w:r>
      <w:r>
        <w:rPr>
          <w:rFonts w:ascii="Times New Roman" w:eastAsia="Times New Roman" w:hAnsi="Times New Roman" w:cs="Times New Roman"/>
          <w:sz w:val="24"/>
          <w:szCs w:val="24"/>
          <w:lang w:val="en-US"/>
        </w:rPr>
        <w:t>s</w:t>
      </w:r>
      <w:r w:rsidR="00854D57" w:rsidRPr="00CB3AB7">
        <w:rPr>
          <w:rFonts w:ascii="Times New Roman" w:eastAsia="Times New Roman" w:hAnsi="Times New Roman" w:cs="Times New Roman"/>
          <w:sz w:val="24"/>
          <w:szCs w:val="24"/>
        </w:rPr>
        <w:t xml:space="preserve">peksi dan mengatur emosi diri. Dengan kecerdasan intrapersonal </w:t>
      </w:r>
      <w:r w:rsidR="00854D57" w:rsidRPr="00CB3AB7">
        <w:rPr>
          <w:rFonts w:ascii="Times New Roman" w:eastAsia="Times New Roman" w:hAnsi="Times New Roman" w:cs="Times New Roman"/>
          <w:sz w:val="24"/>
          <w:szCs w:val="24"/>
        </w:rPr>
        <w:lastRenderedPageBreak/>
        <w:t>yang baik diharapkan setiap orang mampu membuat keputusan dan menentukan perilakunya tanpa harus selalu diarahkan dari orang lain.</w:t>
      </w:r>
      <w:bookmarkStart w:id="11" w:name="_ftnref17"/>
      <w:r w:rsidR="00854D57" w:rsidRPr="00896572">
        <w:rPr>
          <w:rStyle w:val="FootnoteReference"/>
          <w:rFonts w:ascii="Times New Roman" w:eastAsia="Times New Roman" w:hAnsi="Times New Roman" w:cs="Times New Roman"/>
          <w:sz w:val="24"/>
          <w:szCs w:val="24"/>
        </w:rPr>
        <w:footnoteReference w:id="39"/>
      </w:r>
      <w:bookmarkEnd w:id="11"/>
      <w:r w:rsidR="00854D57" w:rsidRPr="00CB3AB7">
        <w:rPr>
          <w:rFonts w:ascii="Times New Roman" w:eastAsia="Times New Roman" w:hAnsi="Times New Roman" w:cs="Times New Roman"/>
          <w:sz w:val="24"/>
          <w:szCs w:val="24"/>
        </w:rPr>
        <w:t xml:space="preserve"> </w:t>
      </w:r>
    </w:p>
    <w:p w:rsidR="00854D57" w:rsidRPr="004370A9" w:rsidRDefault="00854D57" w:rsidP="00854D57">
      <w:pPr>
        <w:pStyle w:val="ListParagraph"/>
        <w:numPr>
          <w:ilvl w:val="0"/>
          <w:numId w:val="13"/>
        </w:numPr>
        <w:spacing w:after="0" w:line="480" w:lineRule="auto"/>
        <w:ind w:left="1418" w:hanging="425"/>
        <w:jc w:val="both"/>
        <w:rPr>
          <w:rFonts w:ascii="Times New Roman" w:eastAsia="Times New Roman" w:hAnsi="Times New Roman" w:cs="Times New Roman"/>
          <w:b/>
          <w:sz w:val="24"/>
          <w:szCs w:val="24"/>
        </w:rPr>
      </w:pPr>
      <w:r w:rsidRPr="004370A9">
        <w:rPr>
          <w:rFonts w:ascii="Times New Roman" w:eastAsia="Times New Roman" w:hAnsi="Times New Roman" w:cs="Times New Roman"/>
          <w:b/>
          <w:sz w:val="24"/>
          <w:szCs w:val="24"/>
        </w:rPr>
        <w:t>Kecerdasan Naturalis</w:t>
      </w:r>
    </w:p>
    <w:p w:rsidR="005D2544" w:rsidRPr="00DF41B6" w:rsidRDefault="00545CBC" w:rsidP="00DF41B6">
      <w:pPr>
        <w:spacing w:after="0" w:line="480" w:lineRule="auto"/>
        <w:ind w:left="993" w:firstLine="567"/>
        <w:jc w:val="both"/>
        <w:rPr>
          <w:rFonts w:ascii="Times New Roman" w:eastAsia="Times New Roman" w:hAnsi="Times New Roman" w:cs="Times New Roman"/>
          <w:sz w:val="24"/>
          <w:szCs w:val="24"/>
          <w:lang w:val="en-US"/>
        </w:rPr>
      </w:pPr>
      <w:r w:rsidRPr="00087DA1">
        <w:rPr>
          <w:rFonts w:ascii="Times New Roman" w:eastAsia="Times New Roman" w:hAnsi="Times New Roman" w:cs="Times New Roman"/>
          <w:sz w:val="24"/>
          <w:szCs w:val="24"/>
        </w:rPr>
        <w:t>K</w:t>
      </w:r>
      <w:r w:rsidR="00854D57" w:rsidRPr="00CB3AB7">
        <w:rPr>
          <w:rFonts w:ascii="Times New Roman" w:eastAsia="Times New Roman" w:hAnsi="Times New Roman" w:cs="Times New Roman"/>
          <w:sz w:val="24"/>
          <w:szCs w:val="24"/>
        </w:rPr>
        <w:t>ecerdasan naturalis banya</w:t>
      </w:r>
      <w:r w:rsidR="00087DA1">
        <w:rPr>
          <w:rFonts w:ascii="Times New Roman" w:eastAsia="Times New Roman" w:hAnsi="Times New Roman" w:cs="Times New Roman"/>
          <w:sz w:val="24"/>
          <w:szCs w:val="24"/>
        </w:rPr>
        <w:t>k dimilki oleh pakar lingkungan</w:t>
      </w:r>
      <w:r w:rsidR="00087DA1" w:rsidRPr="00087DA1">
        <w:rPr>
          <w:rFonts w:ascii="Times New Roman" w:eastAsia="Times New Roman" w:hAnsi="Times New Roman" w:cs="Times New Roman"/>
          <w:sz w:val="24"/>
          <w:szCs w:val="24"/>
        </w:rPr>
        <w:t>.</w:t>
      </w:r>
      <w:r w:rsidR="00087DA1">
        <w:rPr>
          <w:rFonts w:ascii="Times New Roman" w:eastAsia="Times New Roman" w:hAnsi="Times New Roman" w:cs="Times New Roman"/>
          <w:sz w:val="24"/>
          <w:szCs w:val="24"/>
          <w:lang w:val="en-US"/>
        </w:rPr>
        <w:t xml:space="preserve"> S</w:t>
      </w:r>
      <w:r w:rsidR="00854D57" w:rsidRPr="00CB3AB7">
        <w:rPr>
          <w:rFonts w:ascii="Times New Roman" w:eastAsia="Times New Roman" w:hAnsi="Times New Roman" w:cs="Times New Roman"/>
          <w:sz w:val="24"/>
          <w:szCs w:val="24"/>
        </w:rPr>
        <w:t>eorang penduduk didaerah pedalaman dapat mengena</w:t>
      </w:r>
      <w:r w:rsidR="00087DA1">
        <w:rPr>
          <w:rFonts w:ascii="Times New Roman" w:eastAsia="Times New Roman" w:hAnsi="Times New Roman" w:cs="Times New Roman"/>
          <w:sz w:val="24"/>
          <w:szCs w:val="24"/>
          <w:lang w:val="en-US"/>
        </w:rPr>
        <w:t>l</w:t>
      </w:r>
      <w:r w:rsidR="00854D57" w:rsidRPr="00CB3AB7">
        <w:rPr>
          <w:rFonts w:ascii="Times New Roman" w:eastAsia="Times New Roman" w:hAnsi="Times New Roman" w:cs="Times New Roman"/>
          <w:sz w:val="24"/>
          <w:szCs w:val="24"/>
        </w:rPr>
        <w:t>i tanda-tanda akan</w:t>
      </w:r>
      <w:r w:rsidR="00087DA1">
        <w:rPr>
          <w:rFonts w:ascii="Times New Roman" w:eastAsia="Times New Roman" w:hAnsi="Times New Roman" w:cs="Times New Roman"/>
          <w:sz w:val="24"/>
          <w:szCs w:val="24"/>
        </w:rPr>
        <w:t xml:space="preserve"> terjadi perubahan lingkungan, </w:t>
      </w:r>
      <w:r w:rsidR="00087DA1">
        <w:rPr>
          <w:rFonts w:ascii="Times New Roman" w:eastAsia="Times New Roman" w:hAnsi="Times New Roman" w:cs="Times New Roman"/>
          <w:sz w:val="24"/>
          <w:szCs w:val="24"/>
          <w:lang w:val="en-US"/>
        </w:rPr>
        <w:t>m</w:t>
      </w:r>
      <w:r w:rsidR="00854D57" w:rsidRPr="00CB3AB7">
        <w:rPr>
          <w:rFonts w:ascii="Times New Roman" w:eastAsia="Times New Roman" w:hAnsi="Times New Roman" w:cs="Times New Roman"/>
          <w:sz w:val="24"/>
          <w:szCs w:val="24"/>
        </w:rPr>
        <w:t>isal dengan melihat</w:t>
      </w:r>
      <w:r w:rsidR="00087DA1">
        <w:rPr>
          <w:rFonts w:ascii="Times New Roman" w:eastAsia="Times New Roman" w:hAnsi="Times New Roman" w:cs="Times New Roman"/>
          <w:sz w:val="24"/>
          <w:szCs w:val="24"/>
        </w:rPr>
        <w:t xml:space="preserve"> rumput/daun yang patah ia dapa</w:t>
      </w:r>
      <w:r w:rsidR="00087DA1">
        <w:rPr>
          <w:rFonts w:ascii="Times New Roman" w:eastAsia="Times New Roman" w:hAnsi="Times New Roman" w:cs="Times New Roman"/>
          <w:sz w:val="24"/>
          <w:szCs w:val="24"/>
          <w:lang w:val="en-US"/>
        </w:rPr>
        <w:t>t</w:t>
      </w:r>
      <w:r w:rsidR="00854D57" w:rsidRPr="00CB3AB7">
        <w:rPr>
          <w:rFonts w:ascii="Times New Roman" w:eastAsia="Times New Roman" w:hAnsi="Times New Roman" w:cs="Times New Roman"/>
          <w:sz w:val="24"/>
          <w:szCs w:val="24"/>
        </w:rPr>
        <w:t xml:space="preserve"> memastikan siapa yang baru saja melintas.</w:t>
      </w:r>
    </w:p>
    <w:p w:rsidR="00854D57" w:rsidRPr="004370A9" w:rsidRDefault="00545CBC" w:rsidP="00854D57">
      <w:pPr>
        <w:pStyle w:val="ListParagraph"/>
        <w:numPr>
          <w:ilvl w:val="0"/>
          <w:numId w:val="13"/>
        </w:numPr>
        <w:spacing w:after="0" w:line="480" w:lineRule="auto"/>
        <w:ind w:left="1418"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Kecerdasan </w:t>
      </w:r>
      <w:r>
        <w:rPr>
          <w:rFonts w:ascii="Times New Roman" w:eastAsia="Times New Roman" w:hAnsi="Times New Roman" w:cs="Times New Roman"/>
          <w:b/>
          <w:sz w:val="24"/>
          <w:szCs w:val="24"/>
          <w:lang w:val="en-US"/>
        </w:rPr>
        <w:t>E</w:t>
      </w:r>
      <w:r w:rsidR="00854D57" w:rsidRPr="004370A9">
        <w:rPr>
          <w:rFonts w:ascii="Times New Roman" w:eastAsia="Times New Roman" w:hAnsi="Times New Roman" w:cs="Times New Roman"/>
          <w:b/>
          <w:sz w:val="24"/>
          <w:szCs w:val="24"/>
        </w:rPr>
        <w:t>ksistensial</w:t>
      </w:r>
    </w:p>
    <w:p w:rsidR="00854D57" w:rsidRDefault="00545CBC" w:rsidP="00854D57">
      <w:pPr>
        <w:spacing w:after="0" w:line="480" w:lineRule="auto"/>
        <w:ind w:left="993"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r w:rsidR="00854D57" w:rsidRPr="00CB3AB7">
        <w:rPr>
          <w:rFonts w:ascii="Times New Roman" w:eastAsia="Times New Roman" w:hAnsi="Times New Roman" w:cs="Times New Roman"/>
          <w:sz w:val="24"/>
          <w:szCs w:val="24"/>
        </w:rPr>
        <w:t>ecerdasan ekstensial banyak dijumpai pada para filusuf. Mereka mampu menyadari dan menghayati dengan benar keberadaan dirinya didunia ini dan apa tujuan hidupnya. Melalui kontemplasi dan refleksi teologis.</w:t>
      </w:r>
      <w:bookmarkStart w:id="12" w:name="_ftnref18"/>
      <w:r w:rsidR="00854D57" w:rsidRPr="00896572">
        <w:rPr>
          <w:rStyle w:val="FootnoteReference"/>
          <w:rFonts w:ascii="Times New Roman" w:eastAsia="Times New Roman" w:hAnsi="Times New Roman" w:cs="Times New Roman"/>
          <w:sz w:val="24"/>
          <w:szCs w:val="24"/>
        </w:rPr>
        <w:footnoteReference w:id="40"/>
      </w:r>
      <w:bookmarkEnd w:id="12"/>
      <w:r w:rsidR="00854D57" w:rsidRPr="00896572">
        <w:rPr>
          <w:rFonts w:ascii="Times New Roman" w:eastAsia="Times New Roman" w:hAnsi="Times New Roman" w:cs="Times New Roman"/>
          <w:sz w:val="24"/>
          <w:szCs w:val="24"/>
        </w:rPr>
        <w:t xml:space="preserve"> </w:t>
      </w:r>
    </w:p>
    <w:p w:rsidR="00113934" w:rsidRPr="00113934" w:rsidRDefault="00C80B1D" w:rsidP="00C80B1D">
      <w:pPr>
        <w:pStyle w:val="ListParagraph"/>
        <w:numPr>
          <w:ilvl w:val="0"/>
          <w:numId w:val="14"/>
        </w:numPr>
        <w:spacing w:after="0" w:line="480" w:lineRule="auto"/>
        <w:jc w:val="both"/>
        <w:rPr>
          <w:rFonts w:ascii="Times New Roman" w:eastAsia="Times New Roman" w:hAnsi="Times New Roman" w:cs="Times New Roman"/>
          <w:b/>
          <w:bCs/>
          <w:sz w:val="24"/>
          <w:szCs w:val="24"/>
          <w:lang w:val="en-US"/>
        </w:rPr>
      </w:pPr>
      <w:r w:rsidRPr="00113934">
        <w:rPr>
          <w:rFonts w:ascii="Times New Roman" w:eastAsia="Times New Roman" w:hAnsi="Times New Roman" w:cs="Times New Roman"/>
          <w:b/>
          <w:bCs/>
          <w:sz w:val="24"/>
          <w:szCs w:val="24"/>
          <w:lang w:val="en-US"/>
        </w:rPr>
        <w:t>Filsafat Pengetahuan</w:t>
      </w:r>
      <w:r w:rsidR="00113934" w:rsidRPr="00113934">
        <w:rPr>
          <w:rFonts w:ascii="Times New Roman" w:eastAsia="Times New Roman" w:hAnsi="Times New Roman" w:cs="Times New Roman"/>
          <w:b/>
          <w:bCs/>
          <w:sz w:val="24"/>
          <w:szCs w:val="24"/>
          <w:lang w:val="en-US"/>
        </w:rPr>
        <w:t>.</w:t>
      </w:r>
    </w:p>
    <w:p w:rsidR="00807C14" w:rsidRPr="00113934" w:rsidRDefault="00113934" w:rsidP="00113934">
      <w:pPr>
        <w:pStyle w:val="ListParagraph"/>
        <w:spacing w:after="0" w:line="48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D</w:t>
      </w:r>
      <w:r w:rsidR="00807C14" w:rsidRPr="00113934">
        <w:rPr>
          <w:rFonts w:ascii="Times New Roman" w:eastAsia="Times New Roman" w:hAnsi="Times New Roman" w:cs="Times New Roman"/>
          <w:sz w:val="24"/>
          <w:szCs w:val="24"/>
          <w:lang w:val="en-US"/>
        </w:rPr>
        <w:t>alam filsafat pengetahuan (efistomologi), ada tiga macam pengetahuan manusia, yaitu:</w:t>
      </w:r>
    </w:p>
    <w:p w:rsidR="00807C14" w:rsidRPr="00113934" w:rsidRDefault="00807C14" w:rsidP="00807C14">
      <w:pPr>
        <w:pStyle w:val="ListParagraph"/>
        <w:numPr>
          <w:ilvl w:val="0"/>
          <w:numId w:val="16"/>
        </w:numPr>
        <w:spacing w:after="0" w:line="480" w:lineRule="auto"/>
        <w:jc w:val="both"/>
        <w:rPr>
          <w:rFonts w:ascii="Times New Roman" w:eastAsia="Times New Roman" w:hAnsi="Times New Roman" w:cs="Times New Roman"/>
          <w:sz w:val="24"/>
          <w:szCs w:val="24"/>
          <w:lang w:val="en-US"/>
        </w:rPr>
      </w:pPr>
      <w:r w:rsidRPr="00113934">
        <w:rPr>
          <w:rFonts w:ascii="Times New Roman" w:eastAsia="Times New Roman" w:hAnsi="Times New Roman" w:cs="Times New Roman"/>
          <w:sz w:val="24"/>
          <w:szCs w:val="24"/>
          <w:lang w:val="en-US"/>
        </w:rPr>
        <w:t>Pengetahuan indrawi. Pengetahuan ini terjadi ketika orang mengamati terhadap suatu objek material, dan dalam proses yang tanpa tenggang waktu dan tanpa upaya berpindah ke imajinasi kemudian ketempat penampungannya yang disebut hafizah. Pengetahuan ini selalu berubah, bergerak, berlebih kurang kuantitasnya dan berubah-ubah kualitasnya.</w:t>
      </w:r>
    </w:p>
    <w:p w:rsidR="00807C14" w:rsidRPr="00113934" w:rsidRDefault="00807C14" w:rsidP="00807C14">
      <w:pPr>
        <w:pStyle w:val="ListParagraph"/>
        <w:numPr>
          <w:ilvl w:val="0"/>
          <w:numId w:val="16"/>
        </w:numPr>
        <w:spacing w:after="0" w:line="480" w:lineRule="auto"/>
        <w:jc w:val="both"/>
        <w:rPr>
          <w:rFonts w:ascii="Times New Roman" w:eastAsia="Times New Roman" w:hAnsi="Times New Roman" w:cs="Times New Roman"/>
          <w:sz w:val="24"/>
          <w:szCs w:val="24"/>
          <w:lang w:val="en-US"/>
        </w:rPr>
      </w:pPr>
      <w:r w:rsidRPr="00113934">
        <w:rPr>
          <w:rFonts w:ascii="Times New Roman" w:eastAsia="Times New Roman" w:hAnsi="Times New Roman" w:cs="Times New Roman"/>
          <w:sz w:val="24"/>
          <w:szCs w:val="24"/>
          <w:lang w:val="en-US"/>
        </w:rPr>
        <w:lastRenderedPageBreak/>
        <w:t>Pengetahuan rasional. Yaitu pengetahuan tentang sesuatu yang diperoleh dengan menggunakan akal</w:t>
      </w:r>
      <w:r w:rsidR="002E5213" w:rsidRPr="00113934">
        <w:rPr>
          <w:rFonts w:ascii="Times New Roman" w:eastAsia="Times New Roman" w:hAnsi="Times New Roman" w:cs="Times New Roman"/>
          <w:sz w:val="24"/>
          <w:szCs w:val="24"/>
          <w:lang w:val="en-US"/>
        </w:rPr>
        <w:t xml:space="preserve"> bersifat universal (tidak parsial) dan immaterial.</w:t>
      </w:r>
    </w:p>
    <w:p w:rsidR="002E5213" w:rsidRPr="00113934" w:rsidRDefault="002E5213" w:rsidP="00807C14">
      <w:pPr>
        <w:pStyle w:val="ListParagraph"/>
        <w:numPr>
          <w:ilvl w:val="0"/>
          <w:numId w:val="16"/>
        </w:numPr>
        <w:spacing w:after="0" w:line="480" w:lineRule="auto"/>
        <w:jc w:val="both"/>
        <w:rPr>
          <w:rFonts w:ascii="Times New Roman" w:eastAsia="Times New Roman" w:hAnsi="Times New Roman" w:cs="Times New Roman"/>
          <w:sz w:val="24"/>
          <w:szCs w:val="24"/>
          <w:lang w:val="en-US"/>
        </w:rPr>
      </w:pPr>
      <w:r w:rsidRPr="00113934">
        <w:rPr>
          <w:rFonts w:ascii="Times New Roman" w:eastAsia="Times New Roman" w:hAnsi="Times New Roman" w:cs="Times New Roman"/>
          <w:sz w:val="24"/>
          <w:szCs w:val="24"/>
          <w:lang w:val="en-US"/>
        </w:rPr>
        <w:t>Pengetahuan israqi. Yaitu, pengetahuan yang diperoleh langsung dari pancaran nur ilahi. Pengetahuan ini khusus diturunkan oleh Allah kepada para Nabi yang dipilih-Nya.</w:t>
      </w:r>
      <w:r w:rsidRPr="00113934">
        <w:rPr>
          <w:rStyle w:val="FootnoteReference"/>
          <w:rFonts w:ascii="Times New Roman" w:eastAsia="Times New Roman" w:hAnsi="Times New Roman" w:cs="Times New Roman"/>
          <w:sz w:val="24"/>
          <w:szCs w:val="24"/>
          <w:lang w:val="en-US"/>
        </w:rPr>
        <w:footnoteReference w:id="41"/>
      </w:r>
    </w:p>
    <w:p w:rsidR="00113934" w:rsidRPr="00113934" w:rsidRDefault="00C34C4A" w:rsidP="001F2EE0">
      <w:pPr>
        <w:pStyle w:val="ListParagraph"/>
        <w:numPr>
          <w:ilvl w:val="0"/>
          <w:numId w:val="14"/>
        </w:numPr>
        <w:spacing w:after="0" w:line="480" w:lineRule="auto"/>
        <w:ind w:left="709" w:firstLine="425"/>
        <w:jc w:val="both"/>
        <w:rPr>
          <w:rFonts w:ascii="Times New Roman" w:eastAsia="Times New Roman" w:hAnsi="Times New Roman" w:cs="Times New Roman"/>
          <w:b/>
          <w:bCs/>
          <w:sz w:val="24"/>
          <w:szCs w:val="24"/>
          <w:lang w:val="en-US"/>
        </w:rPr>
      </w:pPr>
      <w:r w:rsidRPr="00113934">
        <w:rPr>
          <w:rFonts w:ascii="Times New Roman" w:eastAsia="Times New Roman" w:hAnsi="Times New Roman" w:cs="Times New Roman"/>
          <w:b/>
          <w:bCs/>
          <w:sz w:val="24"/>
          <w:szCs w:val="24"/>
          <w:lang w:val="en-US"/>
        </w:rPr>
        <w:t>Kece</w:t>
      </w:r>
      <w:r w:rsidR="002E5213" w:rsidRPr="00113934">
        <w:rPr>
          <w:rFonts w:ascii="Times New Roman" w:eastAsia="Times New Roman" w:hAnsi="Times New Roman" w:cs="Times New Roman"/>
          <w:b/>
          <w:bCs/>
          <w:sz w:val="24"/>
          <w:szCs w:val="24"/>
          <w:lang w:val="en-US"/>
        </w:rPr>
        <w:t>r</w:t>
      </w:r>
      <w:r w:rsidR="00113934" w:rsidRPr="00113934">
        <w:rPr>
          <w:rFonts w:ascii="Times New Roman" w:eastAsia="Times New Roman" w:hAnsi="Times New Roman" w:cs="Times New Roman"/>
          <w:b/>
          <w:bCs/>
          <w:sz w:val="24"/>
          <w:szCs w:val="24"/>
          <w:lang w:val="en-US"/>
        </w:rPr>
        <w:t>dasan dalam pandangan sufistik.</w:t>
      </w:r>
    </w:p>
    <w:p w:rsidR="00C34C4A" w:rsidRDefault="002E5213" w:rsidP="001F2EE0">
      <w:pPr>
        <w:pStyle w:val="ListParagraph"/>
        <w:spacing w:after="0" w:line="480" w:lineRule="auto"/>
        <w:ind w:left="1134" w:firstLine="709"/>
        <w:jc w:val="both"/>
        <w:rPr>
          <w:rFonts w:ascii="Times New Roman" w:eastAsia="Times New Roman" w:hAnsi="Times New Roman" w:cs="Times New Roman"/>
          <w:sz w:val="24"/>
          <w:szCs w:val="24"/>
          <w:lang w:val="en-US"/>
        </w:rPr>
      </w:pPr>
      <w:r w:rsidRPr="00113934">
        <w:rPr>
          <w:rFonts w:ascii="Times New Roman" w:eastAsia="Times New Roman" w:hAnsi="Times New Roman" w:cs="Times New Roman"/>
          <w:sz w:val="24"/>
          <w:szCs w:val="24"/>
          <w:lang w:val="en-US"/>
        </w:rPr>
        <w:t xml:space="preserve">Dalam pandangan sufistik, kecerdasasn mempunyai dua kecenderungan, yaitu: </w:t>
      </w:r>
      <w:r w:rsidRPr="00113934">
        <w:rPr>
          <w:rFonts w:ascii="Times New Roman" w:eastAsia="Times New Roman" w:hAnsi="Times New Roman" w:cs="Times New Roman"/>
          <w:i/>
          <w:iCs/>
          <w:sz w:val="24"/>
          <w:szCs w:val="24"/>
          <w:lang w:val="en-US"/>
        </w:rPr>
        <w:t xml:space="preserve">pertama, </w:t>
      </w:r>
      <w:r w:rsidRPr="00113934">
        <w:rPr>
          <w:rFonts w:ascii="Times New Roman" w:eastAsia="Times New Roman" w:hAnsi="Times New Roman" w:cs="Times New Roman"/>
          <w:sz w:val="24"/>
          <w:szCs w:val="24"/>
          <w:lang w:val="en-US"/>
        </w:rPr>
        <w:t xml:space="preserve">pengetahuan rasional yang bersumber pada logika dan bersifat diskursif. </w:t>
      </w:r>
      <w:r w:rsidRPr="00113934">
        <w:rPr>
          <w:rFonts w:ascii="Times New Roman" w:eastAsia="Times New Roman" w:hAnsi="Times New Roman" w:cs="Times New Roman"/>
          <w:i/>
          <w:iCs/>
          <w:sz w:val="24"/>
          <w:szCs w:val="24"/>
          <w:lang w:val="en-US"/>
        </w:rPr>
        <w:t xml:space="preserve">Kedua, </w:t>
      </w:r>
      <w:r w:rsidRPr="00113934">
        <w:rPr>
          <w:rFonts w:ascii="Times New Roman" w:eastAsia="Times New Roman" w:hAnsi="Times New Roman" w:cs="Times New Roman"/>
          <w:sz w:val="24"/>
          <w:szCs w:val="24"/>
          <w:lang w:val="en-US"/>
        </w:rPr>
        <w:t xml:space="preserve">pengetahuan intuitif yang bersumber pada intuisi, </w:t>
      </w:r>
      <w:r w:rsidRPr="00113934">
        <w:rPr>
          <w:rFonts w:ascii="Times New Roman" w:eastAsia="Times New Roman" w:hAnsi="Times New Roman" w:cs="Times New Roman"/>
          <w:i/>
          <w:iCs/>
          <w:sz w:val="24"/>
          <w:szCs w:val="24"/>
          <w:lang w:val="en-US"/>
        </w:rPr>
        <w:t xml:space="preserve">dzauq, </w:t>
      </w:r>
      <w:r w:rsidRPr="00113934">
        <w:rPr>
          <w:rFonts w:ascii="Times New Roman" w:eastAsia="Times New Roman" w:hAnsi="Times New Roman" w:cs="Times New Roman"/>
          <w:sz w:val="24"/>
          <w:szCs w:val="24"/>
          <w:lang w:val="en-US"/>
        </w:rPr>
        <w:t xml:space="preserve">atau ilham. Pengetahuan ini diperoleh melalui pengamatan langsung, tidak mengenai objek lahir, tapi mengenai hakikatnya. </w:t>
      </w:r>
      <w:r w:rsidR="00113934" w:rsidRPr="00113934">
        <w:rPr>
          <w:rFonts w:ascii="Times New Roman" w:eastAsia="Times New Roman" w:hAnsi="Times New Roman" w:cs="Times New Roman"/>
          <w:sz w:val="24"/>
          <w:szCs w:val="24"/>
          <w:lang w:val="en-US"/>
        </w:rPr>
        <w:t>Selain itu, pengetahuan ini juga dapat diperoleh dengan jalan keshalehan seseorang yang memiliki kebeningan kalbu dan wawasan spiritual yang prima, tidak dengan jalan penyimpulan logis sebagaimana pengetahuan rasional.</w:t>
      </w:r>
      <w:r w:rsidR="00113934" w:rsidRPr="00113934">
        <w:rPr>
          <w:rStyle w:val="FootnoteReference"/>
          <w:rFonts w:ascii="Times New Roman" w:eastAsia="Times New Roman" w:hAnsi="Times New Roman" w:cs="Times New Roman"/>
          <w:sz w:val="24"/>
          <w:szCs w:val="24"/>
          <w:lang w:val="en-US"/>
        </w:rPr>
        <w:footnoteReference w:id="42"/>
      </w:r>
      <w:r w:rsidRPr="00113934">
        <w:rPr>
          <w:rFonts w:ascii="Times New Roman" w:eastAsia="Times New Roman" w:hAnsi="Times New Roman" w:cs="Times New Roman"/>
          <w:sz w:val="24"/>
          <w:szCs w:val="24"/>
          <w:lang w:val="en-US"/>
        </w:rPr>
        <w:t xml:space="preserve"> </w:t>
      </w:r>
    </w:p>
    <w:p w:rsidR="00854D57" w:rsidRPr="009808D3" w:rsidRDefault="00854D57" w:rsidP="00854D57">
      <w:pPr>
        <w:spacing w:after="0" w:line="240" w:lineRule="auto"/>
        <w:ind w:left="426" w:firstLine="567"/>
        <w:jc w:val="both"/>
        <w:rPr>
          <w:rFonts w:ascii="Times New Roman" w:eastAsia="Times New Roman" w:hAnsi="Times New Roman" w:cs="Times New Roman"/>
          <w:sz w:val="24"/>
          <w:szCs w:val="24"/>
          <w:lang w:val="en-US"/>
        </w:rPr>
      </w:pPr>
    </w:p>
    <w:p w:rsidR="00936A2F" w:rsidRPr="00997101" w:rsidRDefault="00A16FFD" w:rsidP="007E7681">
      <w:pPr>
        <w:pStyle w:val="ListParagraph"/>
        <w:numPr>
          <w:ilvl w:val="0"/>
          <w:numId w:val="8"/>
        </w:numPr>
        <w:spacing w:line="480" w:lineRule="auto"/>
        <w:rPr>
          <w:rFonts w:asciiTheme="majorBidi" w:hAnsiTheme="majorBidi" w:cstheme="majorBidi"/>
          <w:b/>
          <w:bCs/>
          <w:sz w:val="24"/>
          <w:szCs w:val="24"/>
          <w:lang w:val="en-ID"/>
        </w:rPr>
      </w:pPr>
      <w:r>
        <w:rPr>
          <w:rFonts w:asciiTheme="majorBidi" w:hAnsiTheme="majorBidi" w:cstheme="majorBidi"/>
          <w:b/>
          <w:bCs/>
          <w:sz w:val="24"/>
          <w:szCs w:val="24"/>
          <w:lang w:val="en-ID"/>
        </w:rPr>
        <w:t xml:space="preserve">Urgensi </w:t>
      </w:r>
      <w:r w:rsidR="00936A2F" w:rsidRPr="00997101">
        <w:rPr>
          <w:rFonts w:asciiTheme="majorBidi" w:hAnsiTheme="majorBidi" w:cstheme="majorBidi"/>
          <w:b/>
          <w:bCs/>
          <w:sz w:val="24"/>
          <w:szCs w:val="24"/>
          <w:lang w:val="en-ID"/>
        </w:rPr>
        <w:t>Moralitas Bagi Intelektual</w:t>
      </w:r>
    </w:p>
    <w:p w:rsidR="00936A2F" w:rsidRPr="00175638" w:rsidRDefault="00A2490B" w:rsidP="00113934">
      <w:pPr>
        <w:pStyle w:val="ListParagraph"/>
        <w:spacing w:line="480" w:lineRule="auto"/>
        <w:ind w:left="426" w:firstLine="709"/>
        <w:jc w:val="both"/>
        <w:rPr>
          <w:rFonts w:asciiTheme="majorBidi" w:hAnsiTheme="majorBidi" w:cstheme="majorBidi"/>
          <w:sz w:val="24"/>
          <w:szCs w:val="24"/>
          <w:vertAlign w:val="superscript"/>
          <w:lang w:val="en-ID"/>
        </w:rPr>
      </w:pPr>
      <w:r w:rsidRPr="00113934">
        <w:rPr>
          <w:rFonts w:asciiTheme="majorBidi" w:hAnsiTheme="majorBidi" w:cstheme="majorBidi"/>
          <w:sz w:val="24"/>
          <w:szCs w:val="24"/>
          <w:lang w:val="en-ID"/>
        </w:rPr>
        <w:t xml:space="preserve">Moralitas adalah </w:t>
      </w:r>
      <w:r w:rsidR="00175638" w:rsidRPr="00113934">
        <w:rPr>
          <w:rFonts w:asciiTheme="majorBidi" w:hAnsiTheme="majorBidi" w:cstheme="majorBidi"/>
          <w:sz w:val="24"/>
          <w:szCs w:val="24"/>
          <w:lang w:val="en-ID"/>
        </w:rPr>
        <w:t>kebenaran ata</w:t>
      </w:r>
      <w:r w:rsidR="00D76189" w:rsidRPr="00113934">
        <w:rPr>
          <w:rFonts w:asciiTheme="majorBidi" w:hAnsiTheme="majorBidi" w:cstheme="majorBidi"/>
          <w:sz w:val="24"/>
          <w:szCs w:val="24"/>
          <w:lang w:val="en-ID"/>
        </w:rPr>
        <w:t>u</w:t>
      </w:r>
      <w:r w:rsidR="00175638" w:rsidRPr="00113934">
        <w:rPr>
          <w:rFonts w:asciiTheme="majorBidi" w:hAnsiTheme="majorBidi" w:cstheme="majorBidi"/>
          <w:sz w:val="24"/>
          <w:szCs w:val="24"/>
          <w:lang w:val="en-ID"/>
        </w:rPr>
        <w:t xml:space="preserve"> kesalahan dari perbuatan-perbuatan manusia.</w:t>
      </w:r>
      <w:r w:rsidR="00113934" w:rsidRPr="00113934">
        <w:rPr>
          <w:rStyle w:val="FootnoteReference"/>
          <w:rFonts w:asciiTheme="majorBidi" w:hAnsiTheme="majorBidi" w:cstheme="majorBidi"/>
          <w:sz w:val="24"/>
          <w:szCs w:val="24"/>
          <w:lang w:val="en-ID"/>
        </w:rPr>
        <w:footnoteReference w:id="43"/>
      </w:r>
      <w:r w:rsidR="00113934">
        <w:rPr>
          <w:rFonts w:asciiTheme="majorBidi" w:hAnsiTheme="majorBidi" w:cstheme="majorBidi"/>
          <w:sz w:val="24"/>
          <w:szCs w:val="24"/>
          <w:lang w:val="en-ID"/>
        </w:rPr>
        <w:t xml:space="preserve">. </w:t>
      </w:r>
      <w:r w:rsidR="00936A2F" w:rsidRPr="00997101">
        <w:rPr>
          <w:rFonts w:asciiTheme="majorBidi" w:hAnsiTheme="majorBidi" w:cstheme="majorBidi"/>
          <w:sz w:val="24"/>
          <w:szCs w:val="24"/>
          <w:lang w:val="en-ID"/>
        </w:rPr>
        <w:t xml:space="preserve">Semua manusia adalah intelektual, tetapi tidak semua orang dalam masyarakat memiliki fungsi intelektual. Dengan begitu, orang cerdas, </w:t>
      </w:r>
      <w:r w:rsidR="00936A2F" w:rsidRPr="00997101">
        <w:rPr>
          <w:rFonts w:asciiTheme="majorBidi" w:hAnsiTheme="majorBidi" w:cstheme="majorBidi"/>
          <w:sz w:val="24"/>
          <w:szCs w:val="24"/>
          <w:lang w:val="en-ID"/>
        </w:rPr>
        <w:lastRenderedPageBreak/>
        <w:t>orang pintar, atau orang yang memiliki IQ tinggi, tidak selalu berbanding lurus dengan kebermanfaatan dirinya bagi masarakat.</w:t>
      </w:r>
    </w:p>
    <w:p w:rsidR="00936A2F" w:rsidRPr="00997101" w:rsidRDefault="00936A2F" w:rsidP="00936A2F">
      <w:pPr>
        <w:pStyle w:val="ListParagraph"/>
        <w:spacing w:line="480" w:lineRule="auto"/>
        <w:ind w:left="426" w:firstLine="709"/>
        <w:jc w:val="both"/>
        <w:rPr>
          <w:rFonts w:asciiTheme="majorBidi" w:hAnsiTheme="majorBidi" w:cstheme="majorBidi"/>
          <w:sz w:val="24"/>
          <w:szCs w:val="24"/>
          <w:lang w:val="en-ID"/>
        </w:rPr>
      </w:pPr>
      <w:r w:rsidRPr="00997101">
        <w:rPr>
          <w:rFonts w:asciiTheme="majorBidi" w:hAnsiTheme="majorBidi" w:cstheme="majorBidi"/>
          <w:sz w:val="24"/>
          <w:szCs w:val="24"/>
          <w:lang w:val="en-ID"/>
        </w:rPr>
        <w:t>Sejak dahulu hingga sekarang, terkadang persoalan menjadi rumit saat akal tidak diimbangi dengan akhlak, saat intelektualitas tidak diimbangi dengan moralitas. Moralitas merupakan hal penting yang akan mengawal manusia untuk dapat bertahan sebagai makhluk mulia di dunia. Tanpa moralitas manusia akan seperti binatang, hidup tanpa rasa malu dan tanpa aturan. Moralitas akan membimbing intelekualitas bisa berjalan ke arah yang positif dan bukan malah mengganggu serta menciderai harmonisasi kehidupan.</w:t>
      </w:r>
    </w:p>
    <w:p w:rsidR="00E9520A" w:rsidRPr="00A158A0" w:rsidRDefault="00936A2F" w:rsidP="00A158A0">
      <w:pPr>
        <w:pStyle w:val="ListParagraph"/>
        <w:spacing w:line="480" w:lineRule="auto"/>
        <w:ind w:left="426" w:firstLine="709"/>
        <w:jc w:val="both"/>
        <w:rPr>
          <w:rFonts w:asciiTheme="majorBidi" w:hAnsiTheme="majorBidi" w:cstheme="majorBidi"/>
          <w:sz w:val="24"/>
          <w:szCs w:val="24"/>
          <w:lang w:val="en-ID"/>
        </w:rPr>
      </w:pPr>
      <w:r w:rsidRPr="00997101">
        <w:rPr>
          <w:rFonts w:asciiTheme="majorBidi" w:hAnsiTheme="majorBidi" w:cstheme="majorBidi"/>
          <w:sz w:val="24"/>
          <w:szCs w:val="24"/>
          <w:lang w:val="en-ID"/>
        </w:rPr>
        <w:t>Pada intinya moral merupakan rem atau controler bagi intelektual. Intelektual tanpa moralitas adalah sombong, moralitas tanpa intelektualitas adalah kosong. Maka keduanya harus berjalan beriringan.</w:t>
      </w:r>
    </w:p>
    <w:sectPr w:rsidR="00E9520A" w:rsidRPr="00A158A0" w:rsidSect="00466ED8">
      <w:headerReference w:type="default" r:id="rId8"/>
      <w:footerReference w:type="first" r:id="rId9"/>
      <w:pgSz w:w="11906" w:h="16838" w:code="9"/>
      <w:pgMar w:top="2268" w:right="1701" w:bottom="1701"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CD3" w:rsidRDefault="00C82CD3" w:rsidP="003D1515">
      <w:pPr>
        <w:spacing w:after="0" w:line="240" w:lineRule="auto"/>
      </w:pPr>
      <w:r>
        <w:separator/>
      </w:r>
    </w:p>
  </w:endnote>
  <w:endnote w:type="continuationSeparator" w:id="1">
    <w:p w:rsidR="00C82CD3" w:rsidRDefault="00C82CD3" w:rsidP="003D1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64443"/>
      <w:docPartObj>
        <w:docPartGallery w:val="Page Numbers (Bottom of Page)"/>
        <w:docPartUnique/>
      </w:docPartObj>
    </w:sdtPr>
    <w:sdtContent>
      <w:p w:rsidR="002E5213" w:rsidRDefault="00466ED8" w:rsidP="00466ED8">
        <w:pPr>
          <w:pStyle w:val="Footer"/>
          <w:jc w:val="center"/>
        </w:pPr>
        <w:r>
          <w:rPr>
            <w:lang w:val="en-US"/>
          </w:rPr>
          <w:t>18</w:t>
        </w:r>
      </w:p>
    </w:sdtContent>
  </w:sdt>
  <w:p w:rsidR="002E5213" w:rsidRDefault="002E5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CD3" w:rsidRDefault="00C82CD3" w:rsidP="003D1515">
      <w:pPr>
        <w:spacing w:after="0" w:line="240" w:lineRule="auto"/>
      </w:pPr>
      <w:r>
        <w:separator/>
      </w:r>
    </w:p>
  </w:footnote>
  <w:footnote w:type="continuationSeparator" w:id="1">
    <w:p w:rsidR="00C82CD3" w:rsidRDefault="00C82CD3" w:rsidP="003D1515">
      <w:pPr>
        <w:spacing w:after="0" w:line="240" w:lineRule="auto"/>
      </w:pPr>
      <w:r>
        <w:continuationSeparator/>
      </w:r>
    </w:p>
  </w:footnote>
  <w:footnote w:id="2">
    <w:p w:rsidR="002E5213" w:rsidRPr="00AD1B17" w:rsidRDefault="002E5213" w:rsidP="00017168">
      <w:pPr>
        <w:pStyle w:val="FootnoteText"/>
        <w:spacing w:after="120"/>
        <w:ind w:firstLine="709"/>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Departemen Pendidikan Nasional, </w:t>
      </w:r>
      <w:r w:rsidRPr="00AD1B17">
        <w:rPr>
          <w:rFonts w:asciiTheme="majorBidi" w:hAnsiTheme="majorBidi" w:cstheme="majorBidi"/>
          <w:i/>
          <w:iCs/>
        </w:rPr>
        <w:t>Kamus besar Bahasa Indonesia Pusat Bahasa Edisi Keempat</w:t>
      </w:r>
      <w:r w:rsidRPr="00AD1B17">
        <w:rPr>
          <w:rFonts w:asciiTheme="majorBidi" w:hAnsiTheme="majorBidi" w:cstheme="majorBidi"/>
        </w:rPr>
        <w:t xml:space="preserve"> (Jakarta: PT Gramedia, 2008), h. 1</w:t>
      </w:r>
      <w:r w:rsidRPr="00AD1B17">
        <w:rPr>
          <w:rFonts w:asciiTheme="majorBidi" w:hAnsiTheme="majorBidi" w:cstheme="majorBidi"/>
          <w:lang w:val="en-US"/>
        </w:rPr>
        <w:t>0</w:t>
      </w:r>
      <w:r w:rsidRPr="00AD1B17">
        <w:rPr>
          <w:rFonts w:asciiTheme="majorBidi" w:hAnsiTheme="majorBidi" w:cstheme="majorBidi"/>
        </w:rPr>
        <w:t>41.</w:t>
      </w:r>
    </w:p>
  </w:footnote>
  <w:footnote w:id="3">
    <w:p w:rsidR="002E5213" w:rsidRPr="00AD1B17" w:rsidRDefault="002E5213" w:rsidP="00017168">
      <w:pPr>
        <w:pStyle w:val="Default"/>
        <w:spacing w:after="120"/>
        <w:ind w:firstLine="709"/>
        <w:jc w:val="both"/>
        <w:rPr>
          <w:rFonts w:asciiTheme="majorBidi" w:hAnsiTheme="majorBidi" w:cstheme="majorBidi"/>
          <w:color w:val="auto"/>
          <w:sz w:val="20"/>
          <w:szCs w:val="20"/>
        </w:rPr>
      </w:pPr>
      <w:r w:rsidRPr="00AD1B17">
        <w:rPr>
          <w:rStyle w:val="FootnoteReference"/>
          <w:rFonts w:asciiTheme="majorBidi" w:hAnsiTheme="majorBidi" w:cstheme="majorBidi"/>
          <w:color w:val="auto"/>
          <w:sz w:val="20"/>
          <w:szCs w:val="20"/>
        </w:rPr>
        <w:footnoteRef/>
      </w:r>
      <w:r w:rsidRPr="00AD1B17">
        <w:rPr>
          <w:rFonts w:asciiTheme="majorBidi" w:hAnsiTheme="majorBidi" w:cstheme="majorBidi"/>
          <w:color w:val="auto"/>
          <w:sz w:val="20"/>
          <w:szCs w:val="20"/>
        </w:rPr>
        <w:t xml:space="preserve"> Mohammad Ali dan Mohammad Asrori, </w:t>
      </w:r>
      <w:r w:rsidRPr="00AD1B17">
        <w:rPr>
          <w:rFonts w:asciiTheme="majorBidi" w:hAnsiTheme="majorBidi" w:cstheme="majorBidi"/>
          <w:i/>
          <w:iCs/>
          <w:color w:val="auto"/>
          <w:sz w:val="20"/>
          <w:szCs w:val="20"/>
        </w:rPr>
        <w:t>Psikologi Remaja; Perkembangan Peserta Didik</w:t>
      </w:r>
      <w:r w:rsidRPr="00AD1B17">
        <w:rPr>
          <w:rFonts w:asciiTheme="majorBidi" w:hAnsiTheme="majorBidi" w:cstheme="majorBidi"/>
          <w:color w:val="auto"/>
          <w:sz w:val="20"/>
          <w:szCs w:val="20"/>
        </w:rPr>
        <w:t>, (Jak</w:t>
      </w:r>
      <w:r w:rsidR="00AD1B17">
        <w:rPr>
          <w:rFonts w:asciiTheme="majorBidi" w:hAnsiTheme="majorBidi" w:cstheme="majorBidi"/>
          <w:color w:val="auto"/>
          <w:sz w:val="20"/>
          <w:szCs w:val="20"/>
        </w:rPr>
        <w:t>arta: PT Bumi Aksara, 2012), h</w:t>
      </w:r>
      <w:r w:rsidRPr="00AD1B17">
        <w:rPr>
          <w:rFonts w:asciiTheme="majorBidi" w:hAnsiTheme="majorBidi" w:cstheme="majorBidi"/>
          <w:color w:val="auto"/>
          <w:sz w:val="20"/>
          <w:szCs w:val="20"/>
        </w:rPr>
        <w:t>.136 .</w:t>
      </w:r>
    </w:p>
  </w:footnote>
  <w:footnote w:id="4">
    <w:p w:rsidR="002E5213" w:rsidRPr="00AD1B17" w:rsidRDefault="002E5213" w:rsidP="00017168">
      <w:pPr>
        <w:pStyle w:val="FootnoteText"/>
        <w:spacing w:after="120"/>
        <w:ind w:firstLine="709"/>
        <w:jc w:val="both"/>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Mohammad Asrori, </w:t>
      </w:r>
      <w:r w:rsidRPr="00AD1B17">
        <w:rPr>
          <w:rFonts w:asciiTheme="majorBidi" w:hAnsiTheme="majorBidi" w:cstheme="majorBidi"/>
          <w:i/>
          <w:iCs/>
        </w:rPr>
        <w:t>Psikologi Pembelajaran, (</w:t>
      </w:r>
      <w:r w:rsidRPr="00AD1B17">
        <w:rPr>
          <w:rFonts w:asciiTheme="majorBidi" w:hAnsiTheme="majorBidi" w:cstheme="majorBidi"/>
        </w:rPr>
        <w:t>Bandung: CV Wacana Prima, 2009), h. 162.</w:t>
      </w:r>
    </w:p>
  </w:footnote>
  <w:footnote w:id="5">
    <w:p w:rsidR="002E5213" w:rsidRPr="00AD1B17" w:rsidRDefault="002E5213" w:rsidP="00017168">
      <w:pPr>
        <w:pStyle w:val="FootnoteText"/>
        <w:ind w:firstLine="709"/>
        <w:rPr>
          <w:rFonts w:asciiTheme="majorBidi" w:hAnsiTheme="majorBidi" w:cstheme="majorBidi"/>
          <w:lang w:val="en-US"/>
        </w:rPr>
      </w:pP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i/>
          <w:iCs/>
          <w:lang w:val="en-US"/>
        </w:rPr>
        <w:t>Ibid</w:t>
      </w:r>
      <w:r w:rsidRPr="00AD1B17">
        <w:rPr>
          <w:rFonts w:asciiTheme="majorBidi" w:hAnsiTheme="majorBidi" w:cstheme="majorBidi"/>
          <w:lang w:val="en-US"/>
        </w:rPr>
        <w:t>.</w:t>
      </w:r>
    </w:p>
  </w:footnote>
  <w:footnote w:id="6">
    <w:p w:rsidR="002E5213" w:rsidRPr="00AD1B17" w:rsidRDefault="002E5213">
      <w:pPr>
        <w:pStyle w:val="FootnoteText"/>
        <w:rPr>
          <w:rFonts w:asciiTheme="majorBidi" w:hAnsiTheme="majorBidi" w:cstheme="majorBidi"/>
          <w:i/>
          <w:iCs/>
          <w:lang w:val="en-US"/>
        </w:rPr>
      </w:pPr>
      <w:r w:rsidRPr="00AD1B17">
        <w:rPr>
          <w:rFonts w:asciiTheme="majorBidi" w:hAnsiTheme="majorBidi" w:cstheme="majorBidi"/>
          <w:lang w:val="en-US"/>
        </w:rPr>
        <w:tab/>
      </w: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lang w:val="en-US"/>
        </w:rPr>
        <w:t xml:space="preserve">W. Poespoprodjo, </w:t>
      </w:r>
      <w:r w:rsidRPr="00AD1B17">
        <w:rPr>
          <w:rFonts w:asciiTheme="majorBidi" w:hAnsiTheme="majorBidi" w:cstheme="majorBidi"/>
          <w:i/>
          <w:iCs/>
          <w:lang w:val="en-US"/>
        </w:rPr>
        <w:t xml:space="preserve">Filsafat Moral, </w:t>
      </w:r>
      <w:r w:rsidRPr="00AD1B17">
        <w:rPr>
          <w:rFonts w:asciiTheme="majorBidi" w:hAnsiTheme="majorBidi" w:cstheme="majorBidi"/>
          <w:lang w:val="en-US"/>
        </w:rPr>
        <w:t>(Bandung: Pustaka Grafika, 1999), h. 118</w:t>
      </w:r>
    </w:p>
  </w:footnote>
  <w:footnote w:id="7">
    <w:p w:rsidR="002E5213" w:rsidRPr="00AD1B17" w:rsidRDefault="002E5213" w:rsidP="003B658E">
      <w:pPr>
        <w:pStyle w:val="FootnoteText"/>
        <w:ind w:firstLine="709"/>
        <w:jc w:val="both"/>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shd w:val="clear" w:color="auto" w:fill="FFFFFF"/>
        </w:rPr>
        <w:t>Franz Magnis–Suseno</w:t>
      </w:r>
      <w:r w:rsidRPr="00AD1B17">
        <w:rPr>
          <w:rFonts w:asciiTheme="majorBidi" w:hAnsiTheme="majorBidi" w:cstheme="majorBidi"/>
          <w:i/>
          <w:iCs/>
          <w:shd w:val="clear" w:color="auto" w:fill="FFFFFF"/>
          <w:lang w:val="en-US"/>
        </w:rPr>
        <w:t>,</w:t>
      </w:r>
      <w:r w:rsidRPr="00AD1B17">
        <w:rPr>
          <w:rFonts w:asciiTheme="majorBidi" w:hAnsiTheme="majorBidi" w:cstheme="majorBidi"/>
          <w:i/>
          <w:iCs/>
          <w:shd w:val="clear" w:color="auto" w:fill="FFFFFF"/>
        </w:rPr>
        <w:t xml:space="preserve">“13 Tokoh Etika : </w:t>
      </w:r>
      <w:r w:rsidRPr="00AD1B17">
        <w:rPr>
          <w:rFonts w:asciiTheme="majorBidi" w:hAnsiTheme="majorBidi" w:cstheme="majorBidi"/>
          <w:i/>
          <w:iCs/>
          <w:shd w:val="clear" w:color="auto" w:fill="FFFFFF"/>
          <w:lang w:val="en-US"/>
        </w:rPr>
        <w:t>S</w:t>
      </w:r>
      <w:r w:rsidRPr="00AD1B17">
        <w:rPr>
          <w:rFonts w:asciiTheme="majorBidi" w:hAnsiTheme="majorBidi" w:cstheme="majorBidi"/>
          <w:i/>
          <w:iCs/>
          <w:shd w:val="clear" w:color="auto" w:fill="FFFFFF"/>
        </w:rPr>
        <w:t xml:space="preserve">ejak </w:t>
      </w:r>
      <w:r w:rsidRPr="00AD1B17">
        <w:rPr>
          <w:rFonts w:asciiTheme="majorBidi" w:hAnsiTheme="majorBidi" w:cstheme="majorBidi"/>
          <w:i/>
          <w:iCs/>
          <w:shd w:val="clear" w:color="auto" w:fill="FFFFFF"/>
          <w:lang w:val="en-US"/>
        </w:rPr>
        <w:t>Z</w:t>
      </w:r>
      <w:r w:rsidRPr="00AD1B17">
        <w:rPr>
          <w:rFonts w:asciiTheme="majorBidi" w:hAnsiTheme="majorBidi" w:cstheme="majorBidi"/>
          <w:i/>
          <w:iCs/>
          <w:shd w:val="clear" w:color="auto" w:fill="FFFFFF"/>
        </w:rPr>
        <w:t xml:space="preserve">aman Yunani </w:t>
      </w:r>
      <w:r w:rsidRPr="00AD1B17">
        <w:rPr>
          <w:rFonts w:asciiTheme="majorBidi" w:hAnsiTheme="majorBidi" w:cstheme="majorBidi"/>
          <w:i/>
          <w:iCs/>
          <w:shd w:val="clear" w:color="auto" w:fill="FFFFFF"/>
          <w:lang w:val="en-US"/>
        </w:rPr>
        <w:t>S</w:t>
      </w:r>
      <w:r w:rsidRPr="00AD1B17">
        <w:rPr>
          <w:rFonts w:asciiTheme="majorBidi" w:hAnsiTheme="majorBidi" w:cstheme="majorBidi"/>
          <w:i/>
          <w:iCs/>
          <w:shd w:val="clear" w:color="auto" w:fill="FFFFFF"/>
        </w:rPr>
        <w:t xml:space="preserve">ampai </w:t>
      </w:r>
      <w:r w:rsidRPr="00AD1B17">
        <w:rPr>
          <w:rFonts w:asciiTheme="majorBidi" w:hAnsiTheme="majorBidi" w:cstheme="majorBidi"/>
          <w:i/>
          <w:iCs/>
          <w:shd w:val="clear" w:color="auto" w:fill="FFFFFF"/>
          <w:lang w:val="en-US"/>
        </w:rPr>
        <w:t>A</w:t>
      </w:r>
      <w:r w:rsidRPr="00AD1B17">
        <w:rPr>
          <w:rFonts w:asciiTheme="majorBidi" w:hAnsiTheme="majorBidi" w:cstheme="majorBidi"/>
          <w:i/>
          <w:iCs/>
          <w:shd w:val="clear" w:color="auto" w:fill="FFFFFF"/>
        </w:rPr>
        <w:t xml:space="preserve">bad </w:t>
      </w:r>
      <w:r w:rsidRPr="00AD1B17">
        <w:rPr>
          <w:rFonts w:asciiTheme="majorBidi" w:hAnsiTheme="majorBidi" w:cstheme="majorBidi"/>
          <w:i/>
          <w:iCs/>
          <w:shd w:val="clear" w:color="auto" w:fill="FFFFFF"/>
          <w:lang w:val="en-US"/>
        </w:rPr>
        <w:br/>
        <w:t>K</w:t>
      </w:r>
      <w:r w:rsidRPr="00AD1B17">
        <w:rPr>
          <w:rFonts w:asciiTheme="majorBidi" w:hAnsiTheme="majorBidi" w:cstheme="majorBidi"/>
          <w:i/>
          <w:iCs/>
          <w:shd w:val="clear" w:color="auto" w:fill="FFFFFF"/>
        </w:rPr>
        <w:t>e-19</w:t>
      </w:r>
      <w:r w:rsidRPr="00AD1B17">
        <w:rPr>
          <w:rFonts w:asciiTheme="majorBidi" w:hAnsiTheme="majorBidi" w:cstheme="majorBidi"/>
          <w:i/>
          <w:iCs/>
          <w:shd w:val="clear" w:color="auto" w:fill="FFFFFF"/>
          <w:lang w:val="en-US"/>
        </w:rPr>
        <w:t xml:space="preserve">” </w:t>
      </w:r>
      <w:r w:rsidRPr="00AD1B17">
        <w:rPr>
          <w:rFonts w:asciiTheme="majorBidi" w:hAnsiTheme="majorBidi" w:cstheme="majorBidi"/>
          <w:shd w:val="clear" w:color="auto" w:fill="FFFFFF"/>
          <w:lang w:val="en-US"/>
        </w:rPr>
        <w:t>(</w:t>
      </w:r>
      <w:r w:rsidRPr="00AD1B17">
        <w:rPr>
          <w:rFonts w:asciiTheme="majorBidi" w:hAnsiTheme="majorBidi" w:cstheme="majorBidi"/>
          <w:shd w:val="clear" w:color="auto" w:fill="FFFFFF"/>
        </w:rPr>
        <w:t>Yogyakarta</w:t>
      </w:r>
      <w:r w:rsidRPr="00AD1B17">
        <w:rPr>
          <w:rFonts w:asciiTheme="majorBidi" w:hAnsiTheme="majorBidi" w:cstheme="majorBidi"/>
          <w:shd w:val="clear" w:color="auto" w:fill="FFFFFF"/>
          <w:lang w:val="en-US"/>
        </w:rPr>
        <w:t xml:space="preserve">: Kanisius, </w:t>
      </w:r>
      <w:r w:rsidRPr="00AD1B17">
        <w:rPr>
          <w:rFonts w:asciiTheme="majorBidi" w:hAnsiTheme="majorBidi" w:cstheme="majorBidi"/>
          <w:shd w:val="clear" w:color="auto" w:fill="FFFFFF"/>
        </w:rPr>
        <w:t>1997</w:t>
      </w:r>
      <w:r w:rsidRPr="00AD1B17">
        <w:rPr>
          <w:rFonts w:asciiTheme="majorBidi" w:hAnsiTheme="majorBidi" w:cstheme="majorBidi"/>
          <w:shd w:val="clear" w:color="auto" w:fill="FFFFFF"/>
          <w:lang w:val="en-US"/>
        </w:rPr>
        <w:t>),</w:t>
      </w:r>
      <w:r w:rsidRPr="00AD1B17">
        <w:rPr>
          <w:rFonts w:asciiTheme="majorBidi" w:hAnsiTheme="majorBidi" w:cstheme="majorBidi"/>
          <w:shd w:val="clear" w:color="auto" w:fill="FFFFFF"/>
        </w:rPr>
        <w:t xml:space="preserve"> </w:t>
      </w:r>
      <w:r w:rsidRPr="00AD1B17">
        <w:rPr>
          <w:rFonts w:asciiTheme="majorBidi" w:hAnsiTheme="majorBidi" w:cstheme="majorBidi"/>
          <w:shd w:val="clear" w:color="auto" w:fill="FFFFFF"/>
          <w:lang w:val="en-US"/>
        </w:rPr>
        <w:t>h.</w:t>
      </w:r>
      <w:r w:rsidRPr="00AD1B17">
        <w:rPr>
          <w:rFonts w:asciiTheme="majorBidi" w:hAnsiTheme="majorBidi" w:cstheme="majorBidi"/>
          <w:shd w:val="clear" w:color="auto" w:fill="FFFFFF"/>
        </w:rPr>
        <w:t>143-144</w:t>
      </w:r>
    </w:p>
  </w:footnote>
  <w:footnote w:id="8">
    <w:p w:rsidR="002E5213" w:rsidRPr="00AD1B17" w:rsidRDefault="002E5213" w:rsidP="0094225D">
      <w:pPr>
        <w:pStyle w:val="NormalWeb"/>
        <w:spacing w:before="0" w:beforeAutospacing="0" w:after="0"/>
        <w:rPr>
          <w:rFonts w:asciiTheme="majorBidi" w:hAnsiTheme="majorBidi" w:cstheme="majorBidi"/>
          <w:sz w:val="20"/>
          <w:szCs w:val="20"/>
        </w:rPr>
      </w:pPr>
      <w:r w:rsidRPr="00AD1B17">
        <w:rPr>
          <w:rFonts w:asciiTheme="majorBidi" w:hAnsiTheme="majorBidi" w:cstheme="majorBidi"/>
          <w:sz w:val="20"/>
          <w:szCs w:val="20"/>
        </w:rPr>
        <w:tab/>
      </w: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S.P. Lili Tjahjadi, </w:t>
      </w:r>
      <w:r w:rsidRPr="00AD1B17">
        <w:rPr>
          <w:rStyle w:val="Emphasis"/>
          <w:rFonts w:asciiTheme="majorBidi" w:hAnsiTheme="majorBidi" w:cstheme="majorBidi"/>
          <w:sz w:val="20"/>
          <w:szCs w:val="20"/>
        </w:rPr>
        <w:t xml:space="preserve">Hukum dan Moral: Ajaran Immanuel Kant tentang Etika dan Imperatif Kategoris, </w:t>
      </w:r>
      <w:r w:rsidRPr="00AD1B17">
        <w:rPr>
          <w:rStyle w:val="Emphasis"/>
          <w:rFonts w:asciiTheme="majorBidi" w:hAnsiTheme="majorBidi" w:cstheme="majorBidi"/>
          <w:i w:val="0"/>
          <w:iCs w:val="0"/>
          <w:sz w:val="20"/>
          <w:szCs w:val="20"/>
        </w:rPr>
        <w:t>(</w:t>
      </w:r>
      <w:r w:rsidRPr="00AD1B17">
        <w:rPr>
          <w:rFonts w:asciiTheme="majorBidi" w:hAnsiTheme="majorBidi" w:cstheme="majorBidi"/>
          <w:sz w:val="20"/>
          <w:szCs w:val="20"/>
        </w:rPr>
        <w:t>Yogyakarta: BPK Gunung Mulia-Kanisius,1991), h. 47.</w:t>
      </w:r>
    </w:p>
    <w:p w:rsidR="002E5213" w:rsidRPr="00AD1B17" w:rsidRDefault="002E5213" w:rsidP="0094225D">
      <w:pPr>
        <w:pStyle w:val="FootnoteText"/>
        <w:rPr>
          <w:rFonts w:asciiTheme="majorBidi" w:hAnsiTheme="majorBidi" w:cstheme="majorBidi"/>
          <w:lang w:val="en-GB"/>
        </w:rPr>
      </w:pPr>
    </w:p>
  </w:footnote>
  <w:footnote w:id="9">
    <w:p w:rsidR="002E5213" w:rsidRPr="00AD1B17" w:rsidRDefault="002E5213" w:rsidP="003B658E">
      <w:pPr>
        <w:pStyle w:val="FootnoteText"/>
        <w:ind w:firstLine="709"/>
        <w:jc w:val="both"/>
        <w:rPr>
          <w:rFonts w:asciiTheme="majorBidi" w:hAnsiTheme="majorBidi" w:cstheme="majorBidi"/>
          <w:lang w:val="en-US"/>
        </w:rPr>
      </w:pP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i/>
          <w:iCs/>
          <w:lang w:val="en-US"/>
        </w:rPr>
        <w:t>Ibid</w:t>
      </w:r>
      <w:r w:rsidRPr="00AD1B17">
        <w:rPr>
          <w:rFonts w:asciiTheme="majorBidi" w:hAnsiTheme="majorBidi" w:cstheme="majorBidi"/>
          <w:lang w:val="en-US"/>
        </w:rPr>
        <w:t>. h. 147</w:t>
      </w:r>
    </w:p>
  </w:footnote>
  <w:footnote w:id="10">
    <w:p w:rsidR="002E5213" w:rsidRPr="00AD1B17" w:rsidRDefault="002E5213" w:rsidP="00E85941">
      <w:pPr>
        <w:pStyle w:val="FootnoteText"/>
        <w:ind w:firstLine="709"/>
        <w:rPr>
          <w:rFonts w:asciiTheme="majorBidi" w:hAnsiTheme="majorBidi" w:cstheme="majorBidi"/>
          <w:lang w:val="en-US"/>
        </w:rPr>
      </w:pP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lang w:val="en-US"/>
        </w:rPr>
        <w:t xml:space="preserve">Zakiyah Darajat, </w:t>
      </w:r>
      <w:r w:rsidRPr="00AD1B17">
        <w:rPr>
          <w:rFonts w:asciiTheme="majorBidi" w:hAnsiTheme="majorBidi" w:cstheme="majorBidi"/>
          <w:i/>
          <w:lang w:val="en-US"/>
        </w:rPr>
        <w:t>Peranan Agama Dalam Kesehatan Mental</w:t>
      </w:r>
      <w:r w:rsidRPr="00AD1B17">
        <w:rPr>
          <w:rFonts w:asciiTheme="majorBidi" w:hAnsiTheme="majorBidi" w:cstheme="majorBidi"/>
          <w:lang w:val="en-US"/>
        </w:rPr>
        <w:t xml:space="preserve"> (Jakarta: Gunung Agung, 1995), h 63.</w:t>
      </w:r>
    </w:p>
  </w:footnote>
  <w:footnote w:id="11">
    <w:p w:rsidR="002E5213" w:rsidRPr="00AD1B17" w:rsidRDefault="002E5213">
      <w:pPr>
        <w:pStyle w:val="FootnoteText"/>
        <w:rPr>
          <w:rFonts w:asciiTheme="majorBidi" w:hAnsiTheme="majorBidi" w:cstheme="majorBidi"/>
          <w:lang w:val="en-US"/>
        </w:rPr>
      </w:pPr>
      <w:r w:rsidRPr="00AD1B17">
        <w:rPr>
          <w:rFonts w:asciiTheme="majorBidi" w:hAnsiTheme="majorBidi" w:cstheme="majorBidi"/>
          <w:lang w:val="en-US"/>
        </w:rPr>
        <w:tab/>
      </w: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lang w:val="en-US"/>
        </w:rPr>
        <w:t xml:space="preserve">Muhammad A. Shomali, </w:t>
      </w:r>
      <w:r w:rsidRPr="00AD1B17">
        <w:rPr>
          <w:rFonts w:asciiTheme="majorBidi" w:hAnsiTheme="majorBidi" w:cstheme="majorBidi"/>
          <w:i/>
          <w:lang w:val="en-US"/>
        </w:rPr>
        <w:t>Relativitisme Etika,</w:t>
      </w:r>
      <w:r w:rsidRPr="00AD1B17">
        <w:rPr>
          <w:rFonts w:asciiTheme="majorBidi" w:hAnsiTheme="majorBidi" w:cstheme="majorBidi"/>
          <w:lang w:val="en-US"/>
        </w:rPr>
        <w:t xml:space="preserve"> Terj: Zainul Am. (London: ICAS, 2001), h. 210.</w:t>
      </w:r>
    </w:p>
  </w:footnote>
  <w:footnote w:id="12">
    <w:p w:rsidR="002E5213" w:rsidRPr="00AD1B17" w:rsidRDefault="002E5213">
      <w:pPr>
        <w:pStyle w:val="FootnoteText"/>
        <w:rPr>
          <w:rFonts w:asciiTheme="majorBidi" w:hAnsiTheme="majorBidi" w:cstheme="majorBidi"/>
          <w:lang w:val="en-US"/>
        </w:rPr>
      </w:pPr>
      <w:r w:rsidRPr="00AD1B17">
        <w:rPr>
          <w:rFonts w:asciiTheme="majorBidi" w:hAnsiTheme="majorBidi" w:cstheme="majorBidi"/>
          <w:lang w:val="en-US"/>
        </w:rPr>
        <w:tab/>
      </w: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lang w:val="en-US"/>
        </w:rPr>
        <w:t>Departemen Pendidikan Nasional, Kamus Besar Bahasa Indonesia (Jakarta: Balai Pustaka, 1989), h. 237.</w:t>
      </w:r>
    </w:p>
  </w:footnote>
  <w:footnote w:id="13">
    <w:p w:rsidR="002E5213" w:rsidRPr="00AD1B17" w:rsidRDefault="002E5213">
      <w:pPr>
        <w:pStyle w:val="FootnoteText"/>
        <w:rPr>
          <w:rFonts w:asciiTheme="majorBidi" w:hAnsiTheme="majorBidi" w:cstheme="majorBidi"/>
          <w:lang w:val="en-US"/>
        </w:rPr>
      </w:pPr>
      <w:r w:rsidRPr="00AD1B17">
        <w:rPr>
          <w:rFonts w:asciiTheme="majorBidi" w:hAnsiTheme="majorBidi" w:cstheme="majorBidi"/>
          <w:lang w:val="en-US"/>
        </w:rPr>
        <w:tab/>
      </w: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lang w:val="en-US"/>
        </w:rPr>
        <w:t>Franz Magnis Suseno, Etika Dasar (Yogyakarta: Kanisius, 1987), h. 16.</w:t>
      </w:r>
    </w:p>
  </w:footnote>
  <w:footnote w:id="14">
    <w:p w:rsidR="002E5213" w:rsidRPr="00AD1B17" w:rsidRDefault="002E5213">
      <w:pPr>
        <w:pStyle w:val="FootnoteText"/>
        <w:rPr>
          <w:rFonts w:asciiTheme="majorBidi" w:hAnsiTheme="majorBidi" w:cstheme="majorBidi"/>
          <w:lang w:val="en-US"/>
        </w:rPr>
      </w:pPr>
      <w:r w:rsidRPr="00AD1B17">
        <w:rPr>
          <w:rFonts w:asciiTheme="majorBidi" w:hAnsiTheme="majorBidi" w:cstheme="majorBidi"/>
          <w:lang w:val="en-US"/>
        </w:rPr>
        <w:tab/>
      </w: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i/>
          <w:iCs/>
          <w:lang w:val="en-US"/>
        </w:rPr>
        <w:t>Ibid</w:t>
      </w:r>
      <w:r w:rsidRPr="00AD1B17">
        <w:rPr>
          <w:rFonts w:asciiTheme="majorBidi" w:hAnsiTheme="majorBidi" w:cstheme="majorBidi"/>
          <w:lang w:val="en-US"/>
        </w:rPr>
        <w:t>, h. 19.</w:t>
      </w:r>
    </w:p>
  </w:footnote>
  <w:footnote w:id="15">
    <w:p w:rsidR="002E5213" w:rsidRPr="00AD1B17" w:rsidRDefault="002E5213">
      <w:pPr>
        <w:pStyle w:val="FootnoteText"/>
        <w:rPr>
          <w:rFonts w:asciiTheme="majorBidi" w:hAnsiTheme="majorBidi" w:cstheme="majorBidi"/>
          <w:lang w:val="en-US"/>
        </w:rPr>
      </w:pPr>
      <w:r w:rsidRPr="00AD1B17">
        <w:rPr>
          <w:rFonts w:asciiTheme="majorBidi" w:hAnsiTheme="majorBidi" w:cstheme="majorBidi"/>
          <w:lang w:val="en-US"/>
        </w:rPr>
        <w:tab/>
      </w: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lang w:val="en-US"/>
        </w:rPr>
        <w:t xml:space="preserve">W. Poespoprodjo, </w:t>
      </w:r>
      <w:r w:rsidRPr="00AD1B17">
        <w:rPr>
          <w:rFonts w:asciiTheme="majorBidi" w:hAnsiTheme="majorBidi" w:cstheme="majorBidi"/>
          <w:i/>
          <w:iCs/>
          <w:lang w:val="en-US"/>
        </w:rPr>
        <w:t xml:space="preserve">Filsafat Moral, </w:t>
      </w:r>
      <w:r w:rsidRPr="00AD1B17">
        <w:rPr>
          <w:rFonts w:asciiTheme="majorBidi" w:hAnsiTheme="majorBidi" w:cstheme="majorBidi"/>
          <w:lang w:val="en-US"/>
        </w:rPr>
        <w:t>(Bandung: Pustaka Grafika, 1999), h. 130</w:t>
      </w:r>
    </w:p>
  </w:footnote>
  <w:footnote w:id="16">
    <w:p w:rsidR="002E5213" w:rsidRPr="00AD1B17" w:rsidRDefault="002E5213">
      <w:pPr>
        <w:pStyle w:val="FootnoteText"/>
        <w:rPr>
          <w:rFonts w:asciiTheme="majorBidi" w:hAnsiTheme="majorBidi" w:cstheme="majorBidi"/>
          <w:lang w:val="en-US"/>
        </w:rPr>
      </w:pPr>
      <w:r w:rsidRPr="00AD1B17">
        <w:rPr>
          <w:rFonts w:asciiTheme="majorBidi" w:hAnsiTheme="majorBidi" w:cstheme="majorBidi"/>
          <w:lang w:val="en-US"/>
        </w:rPr>
        <w:tab/>
      </w: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lang w:val="en-US"/>
        </w:rPr>
        <w:t xml:space="preserve">K. Bertens, </w:t>
      </w:r>
      <w:r w:rsidRPr="00AD1B17">
        <w:rPr>
          <w:rFonts w:asciiTheme="majorBidi" w:hAnsiTheme="majorBidi" w:cstheme="majorBidi"/>
          <w:i/>
          <w:lang w:val="en-US"/>
        </w:rPr>
        <w:t xml:space="preserve">Etika </w:t>
      </w:r>
      <w:r w:rsidRPr="00AD1B17">
        <w:rPr>
          <w:rFonts w:asciiTheme="majorBidi" w:hAnsiTheme="majorBidi" w:cstheme="majorBidi"/>
          <w:lang w:val="en-US"/>
        </w:rPr>
        <w:t>(Jakarta: Gramedia, 2011), h. 7.</w:t>
      </w:r>
    </w:p>
  </w:footnote>
  <w:footnote w:id="17">
    <w:p w:rsidR="002E5213" w:rsidRPr="00AD1B17" w:rsidRDefault="002E5213">
      <w:pPr>
        <w:pStyle w:val="FootnoteText"/>
        <w:rPr>
          <w:rFonts w:asciiTheme="majorBidi" w:hAnsiTheme="majorBidi" w:cstheme="majorBidi"/>
          <w:lang w:val="en-US"/>
        </w:rPr>
      </w:pPr>
      <w:r w:rsidRPr="00AD1B17">
        <w:rPr>
          <w:rFonts w:asciiTheme="majorBidi" w:hAnsiTheme="majorBidi" w:cstheme="majorBidi"/>
          <w:lang w:val="en-US"/>
        </w:rPr>
        <w:tab/>
      </w: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lang w:val="en-US"/>
        </w:rPr>
        <w:t xml:space="preserve">M. Abdul Mujieb, dkk, </w:t>
      </w:r>
      <w:r w:rsidRPr="00AD1B17">
        <w:rPr>
          <w:rFonts w:asciiTheme="majorBidi" w:hAnsiTheme="majorBidi" w:cstheme="majorBidi"/>
          <w:i/>
          <w:iCs/>
          <w:lang w:val="en-US"/>
        </w:rPr>
        <w:t xml:space="preserve">Ensiklopedi Tasawuf Imam Al-Ghazali Mudah Memahami dan Menjalankan Kehidupan Spritual </w:t>
      </w:r>
      <w:r w:rsidRPr="00AD1B17">
        <w:rPr>
          <w:rFonts w:asciiTheme="majorBidi" w:hAnsiTheme="majorBidi" w:cstheme="majorBidi"/>
          <w:lang w:val="en-US"/>
        </w:rPr>
        <w:t>(Jakarta: Hikmah Mizan Publika, 2009), h. 38.</w:t>
      </w:r>
    </w:p>
  </w:footnote>
  <w:footnote w:id="18">
    <w:p w:rsidR="002E5213" w:rsidRPr="00AD1B17" w:rsidRDefault="002E5213" w:rsidP="00017168">
      <w:pPr>
        <w:pStyle w:val="FootnoteText"/>
        <w:ind w:firstLine="709"/>
        <w:jc w:val="both"/>
        <w:rPr>
          <w:rFonts w:asciiTheme="majorBidi" w:hAnsiTheme="majorBidi" w:cstheme="majorBidi"/>
          <w:lang w:val="en-MY"/>
        </w:rPr>
      </w:pPr>
      <w:r w:rsidRPr="00AD1B17">
        <w:rPr>
          <w:rStyle w:val="FootnoteReference"/>
          <w:rFonts w:asciiTheme="majorBidi" w:hAnsiTheme="majorBidi" w:cstheme="majorBidi"/>
        </w:rPr>
        <w:footnoteRef/>
      </w:r>
      <w:r w:rsidRPr="00AD1B17">
        <w:rPr>
          <w:rFonts w:asciiTheme="majorBidi" w:hAnsiTheme="majorBidi" w:cstheme="majorBidi"/>
        </w:rPr>
        <w:t xml:space="preserve"> Al</w:t>
      </w:r>
      <w:r w:rsidRPr="00AD1B17">
        <w:rPr>
          <w:rFonts w:asciiTheme="majorBidi" w:hAnsiTheme="majorBidi" w:cstheme="majorBidi"/>
          <w:lang w:val="en-MY"/>
        </w:rPr>
        <w:t>-G</w:t>
      </w:r>
      <w:r w:rsidRPr="00AD1B17">
        <w:rPr>
          <w:rFonts w:asciiTheme="majorBidi" w:hAnsiTheme="majorBidi" w:cstheme="majorBidi"/>
        </w:rPr>
        <w:t xml:space="preserve">hozali, </w:t>
      </w:r>
      <w:r w:rsidRPr="00AD1B17">
        <w:rPr>
          <w:rFonts w:asciiTheme="majorBidi" w:hAnsiTheme="majorBidi" w:cstheme="majorBidi"/>
          <w:lang w:val="en-MY"/>
        </w:rPr>
        <w:t>P</w:t>
      </w:r>
      <w:r w:rsidRPr="00AD1B17">
        <w:rPr>
          <w:rFonts w:asciiTheme="majorBidi" w:hAnsiTheme="majorBidi" w:cstheme="majorBidi"/>
        </w:rPr>
        <w:t>e</w:t>
      </w:r>
      <w:r w:rsidRPr="00AD1B17">
        <w:rPr>
          <w:rFonts w:asciiTheme="majorBidi" w:hAnsiTheme="majorBidi" w:cstheme="majorBidi"/>
          <w:lang w:val="en-MY"/>
        </w:rPr>
        <w:t>ne</w:t>
      </w:r>
      <w:r w:rsidRPr="00AD1B17">
        <w:rPr>
          <w:rFonts w:asciiTheme="majorBidi" w:hAnsiTheme="majorBidi" w:cstheme="majorBidi"/>
        </w:rPr>
        <w:t>rjemah: Moh. Rifai,</w:t>
      </w:r>
      <w:r w:rsidRPr="00AD1B17">
        <w:rPr>
          <w:rFonts w:asciiTheme="majorBidi" w:hAnsiTheme="majorBidi" w:cstheme="majorBidi"/>
          <w:lang w:val="en-MY"/>
        </w:rPr>
        <w:t xml:space="preserve"> </w:t>
      </w:r>
      <w:r w:rsidRPr="00AD1B17">
        <w:rPr>
          <w:rFonts w:asciiTheme="majorBidi" w:hAnsiTheme="majorBidi" w:cstheme="majorBidi"/>
          <w:i/>
          <w:iCs/>
        </w:rPr>
        <w:t>Akhlak Seorang Muslim</w:t>
      </w:r>
      <w:r w:rsidRPr="00AD1B17">
        <w:rPr>
          <w:rFonts w:asciiTheme="majorBidi" w:hAnsiTheme="majorBidi" w:cstheme="majorBidi"/>
        </w:rPr>
        <w:t xml:space="preserve">, Cet. Ke-1, </w:t>
      </w:r>
      <w:r w:rsidRPr="00AD1B17">
        <w:rPr>
          <w:rFonts w:asciiTheme="majorBidi" w:hAnsiTheme="majorBidi" w:cstheme="majorBidi"/>
          <w:lang w:val="en-MY"/>
        </w:rPr>
        <w:t>(</w:t>
      </w:r>
      <w:r w:rsidRPr="00AD1B17">
        <w:rPr>
          <w:rFonts w:asciiTheme="majorBidi" w:hAnsiTheme="majorBidi" w:cstheme="majorBidi"/>
        </w:rPr>
        <w:t>Semarang</w:t>
      </w:r>
      <w:r w:rsidRPr="00AD1B17">
        <w:rPr>
          <w:rFonts w:asciiTheme="majorBidi" w:hAnsiTheme="majorBidi" w:cstheme="majorBidi"/>
          <w:lang w:val="en-MY"/>
        </w:rPr>
        <w:t>:</w:t>
      </w:r>
      <w:r w:rsidRPr="00AD1B17">
        <w:rPr>
          <w:rFonts w:asciiTheme="majorBidi" w:hAnsiTheme="majorBidi" w:cstheme="majorBidi"/>
        </w:rPr>
        <w:t>Wicaksana, 1986</w:t>
      </w:r>
      <w:r w:rsidRPr="00AD1B17">
        <w:rPr>
          <w:rFonts w:asciiTheme="majorBidi" w:hAnsiTheme="majorBidi" w:cstheme="majorBidi"/>
          <w:lang w:val="en-MY"/>
        </w:rPr>
        <w:t>)</w:t>
      </w:r>
      <w:r w:rsidRPr="00AD1B17">
        <w:rPr>
          <w:rFonts w:asciiTheme="majorBidi" w:hAnsiTheme="majorBidi" w:cstheme="majorBidi"/>
        </w:rPr>
        <w:t>, h. 10</w:t>
      </w:r>
    </w:p>
  </w:footnote>
  <w:footnote w:id="19">
    <w:p w:rsidR="002E5213" w:rsidRPr="00AD1B17" w:rsidRDefault="002E5213" w:rsidP="00017168">
      <w:pPr>
        <w:pStyle w:val="FootnoteText"/>
        <w:ind w:firstLine="709"/>
        <w:jc w:val="both"/>
        <w:rPr>
          <w:rFonts w:asciiTheme="majorBidi" w:hAnsiTheme="majorBidi" w:cstheme="majorBidi"/>
          <w:lang w:val="en-MY"/>
        </w:rPr>
      </w:pPr>
      <w:r w:rsidRPr="00AD1B17">
        <w:rPr>
          <w:rStyle w:val="FootnoteReference"/>
          <w:rFonts w:asciiTheme="majorBidi" w:hAnsiTheme="majorBidi" w:cstheme="majorBidi"/>
        </w:rPr>
        <w:footnoteRef/>
      </w:r>
      <w:r w:rsidRPr="00AD1B17">
        <w:rPr>
          <w:rFonts w:asciiTheme="majorBidi" w:hAnsiTheme="majorBidi" w:cstheme="majorBidi"/>
        </w:rPr>
        <w:t xml:space="preserve"> Ibn</w:t>
      </w:r>
      <w:r w:rsidRPr="00AD1B17">
        <w:rPr>
          <w:rFonts w:asciiTheme="majorBidi" w:hAnsiTheme="majorBidi" w:cstheme="majorBidi"/>
          <w:lang w:val="en-MY"/>
        </w:rPr>
        <w:t xml:space="preserve"> </w:t>
      </w:r>
      <w:r w:rsidRPr="00AD1B17">
        <w:rPr>
          <w:rFonts w:asciiTheme="majorBidi" w:hAnsiTheme="majorBidi" w:cstheme="majorBidi"/>
        </w:rPr>
        <w:t>M</w:t>
      </w:r>
      <w:r w:rsidRPr="00AD1B17">
        <w:rPr>
          <w:rFonts w:asciiTheme="majorBidi" w:hAnsiTheme="majorBidi" w:cstheme="majorBidi"/>
          <w:lang w:val="en-MY"/>
        </w:rPr>
        <w:t>a</w:t>
      </w:r>
      <w:r w:rsidRPr="00AD1B17">
        <w:rPr>
          <w:rFonts w:asciiTheme="majorBidi" w:hAnsiTheme="majorBidi" w:cstheme="majorBidi"/>
        </w:rPr>
        <w:t xml:space="preserve">skawaih, </w:t>
      </w:r>
      <w:r w:rsidRPr="00AD1B17">
        <w:rPr>
          <w:rFonts w:asciiTheme="majorBidi" w:hAnsiTheme="majorBidi" w:cstheme="majorBidi"/>
          <w:lang w:val="en-MY"/>
        </w:rPr>
        <w:t>P</w:t>
      </w:r>
      <w:r w:rsidRPr="00AD1B17">
        <w:rPr>
          <w:rFonts w:asciiTheme="majorBidi" w:hAnsiTheme="majorBidi" w:cstheme="majorBidi"/>
        </w:rPr>
        <w:t>ene</w:t>
      </w:r>
      <w:r w:rsidRPr="00AD1B17">
        <w:rPr>
          <w:rFonts w:asciiTheme="majorBidi" w:hAnsiTheme="majorBidi" w:cstheme="majorBidi"/>
          <w:lang w:val="en-MY"/>
        </w:rPr>
        <w:t>r</w:t>
      </w:r>
      <w:r w:rsidRPr="00AD1B17">
        <w:rPr>
          <w:rFonts w:asciiTheme="majorBidi" w:hAnsiTheme="majorBidi" w:cstheme="majorBidi"/>
        </w:rPr>
        <w:t xml:space="preserve">jemah : Helmi Hidayat,  </w:t>
      </w:r>
      <w:r w:rsidRPr="00AD1B17">
        <w:rPr>
          <w:rFonts w:asciiTheme="majorBidi" w:hAnsiTheme="majorBidi" w:cstheme="majorBidi"/>
          <w:i/>
          <w:iCs/>
        </w:rPr>
        <w:t>Menuju Kesempurnaan Akhlak</w:t>
      </w:r>
      <w:r w:rsidRPr="00AD1B17">
        <w:rPr>
          <w:rFonts w:asciiTheme="majorBidi" w:hAnsiTheme="majorBidi" w:cstheme="majorBidi"/>
        </w:rPr>
        <w:t xml:space="preserve">, Cet. Ke-2, </w:t>
      </w:r>
      <w:r w:rsidRPr="00AD1B17">
        <w:rPr>
          <w:rFonts w:asciiTheme="majorBidi" w:hAnsiTheme="majorBidi" w:cstheme="majorBidi"/>
          <w:lang w:val="en-MY"/>
        </w:rPr>
        <w:t>(</w:t>
      </w:r>
      <w:r w:rsidRPr="00AD1B17">
        <w:rPr>
          <w:rFonts w:asciiTheme="majorBidi" w:hAnsiTheme="majorBidi" w:cstheme="majorBidi"/>
        </w:rPr>
        <w:t>Bandung</w:t>
      </w:r>
      <w:r w:rsidRPr="00AD1B17">
        <w:rPr>
          <w:rFonts w:asciiTheme="majorBidi" w:hAnsiTheme="majorBidi" w:cstheme="majorBidi"/>
          <w:lang w:val="en-MY"/>
        </w:rPr>
        <w:t>:Mizan,</w:t>
      </w:r>
      <w:r w:rsidRPr="00AD1B17">
        <w:rPr>
          <w:rFonts w:asciiTheme="majorBidi" w:hAnsiTheme="majorBidi" w:cstheme="majorBidi"/>
        </w:rPr>
        <w:t>1994</w:t>
      </w:r>
      <w:r w:rsidRPr="00AD1B17">
        <w:rPr>
          <w:rFonts w:asciiTheme="majorBidi" w:hAnsiTheme="majorBidi" w:cstheme="majorBidi"/>
          <w:lang w:val="en-MY"/>
        </w:rPr>
        <w:t>)</w:t>
      </w:r>
      <w:r w:rsidRPr="00AD1B17">
        <w:rPr>
          <w:rFonts w:asciiTheme="majorBidi" w:hAnsiTheme="majorBidi" w:cstheme="majorBidi"/>
        </w:rPr>
        <w:t>,  h. 56</w:t>
      </w:r>
    </w:p>
  </w:footnote>
  <w:footnote w:id="20">
    <w:p w:rsidR="002E5213" w:rsidRPr="00AD1B17" w:rsidRDefault="002E5213" w:rsidP="00017168">
      <w:pPr>
        <w:pStyle w:val="FootnoteText"/>
        <w:spacing w:after="120"/>
        <w:ind w:firstLine="709"/>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M. Quraish Shihab, </w:t>
      </w:r>
      <w:r w:rsidRPr="00AD1B17">
        <w:rPr>
          <w:rFonts w:asciiTheme="majorBidi" w:hAnsiTheme="majorBidi" w:cstheme="majorBidi"/>
          <w:i/>
          <w:iCs/>
        </w:rPr>
        <w:t xml:space="preserve">Membumikan Al-Qur’an, </w:t>
      </w:r>
      <w:r w:rsidRPr="00AD1B17">
        <w:rPr>
          <w:rFonts w:asciiTheme="majorBidi" w:hAnsiTheme="majorBidi" w:cstheme="majorBidi"/>
        </w:rPr>
        <w:t>(Bandung: Mizan, 2007), h. 203.</w:t>
      </w:r>
    </w:p>
  </w:footnote>
  <w:footnote w:id="21">
    <w:p w:rsidR="002E5213" w:rsidRPr="00AD1B17" w:rsidRDefault="002E5213" w:rsidP="00017168">
      <w:pPr>
        <w:pStyle w:val="FootnoteText"/>
        <w:spacing w:after="120"/>
        <w:ind w:firstLine="709"/>
        <w:jc w:val="both"/>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Hasbi Ash-Shidiqy, </w:t>
      </w:r>
      <w:r w:rsidRPr="00AD1B17">
        <w:rPr>
          <w:rFonts w:asciiTheme="majorBidi" w:hAnsiTheme="majorBidi" w:cstheme="majorBidi"/>
          <w:i/>
          <w:iCs/>
        </w:rPr>
        <w:t>Ilmu Al-Qur’an Dan Tafsir</w:t>
      </w:r>
      <w:r w:rsidRPr="00AD1B17">
        <w:rPr>
          <w:rFonts w:asciiTheme="majorBidi" w:hAnsiTheme="majorBidi" w:cstheme="majorBidi"/>
        </w:rPr>
        <w:t xml:space="preserve"> (Semarang: Pustaka Rizki Putra, 2009), h. 6-7.</w:t>
      </w:r>
    </w:p>
  </w:footnote>
  <w:footnote w:id="22">
    <w:p w:rsidR="002E5213" w:rsidRPr="00AD1B17" w:rsidRDefault="002E5213" w:rsidP="00017168">
      <w:pPr>
        <w:pStyle w:val="FootnoteText"/>
        <w:spacing w:after="120"/>
        <w:ind w:firstLine="709"/>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Depertemen Agama RI, </w:t>
      </w:r>
      <w:r w:rsidRPr="00AD1B17">
        <w:rPr>
          <w:rFonts w:asciiTheme="majorBidi" w:hAnsiTheme="majorBidi" w:cstheme="majorBidi"/>
          <w:i/>
          <w:iCs/>
        </w:rPr>
        <w:t>Mushaf Al-Qur’an Terjemah  (</w:t>
      </w:r>
      <w:r w:rsidRPr="00AD1B17">
        <w:rPr>
          <w:rFonts w:asciiTheme="majorBidi" w:hAnsiTheme="majorBidi" w:cstheme="majorBidi"/>
        </w:rPr>
        <w:t>Depok:   Al-Huda, 2002), h. 278.</w:t>
      </w:r>
    </w:p>
  </w:footnote>
  <w:footnote w:id="23">
    <w:p w:rsidR="002E5213" w:rsidRPr="00AD1B17" w:rsidRDefault="002E5213" w:rsidP="00017168">
      <w:pPr>
        <w:pStyle w:val="FootnoteText"/>
        <w:spacing w:after="120"/>
        <w:ind w:firstLine="709"/>
        <w:jc w:val="both"/>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M. Quraish Shihab, </w:t>
      </w:r>
      <w:r w:rsidRPr="00AD1B17">
        <w:rPr>
          <w:rFonts w:asciiTheme="majorBidi" w:hAnsiTheme="majorBidi" w:cstheme="majorBidi"/>
          <w:i/>
          <w:iCs/>
        </w:rPr>
        <w:t xml:space="preserve">Membumikan Al-Qur’an, Fungsi dan Peran Wahyu Dalam Kehidupan Masyarakat  </w:t>
      </w:r>
      <w:r w:rsidRPr="00AD1B17">
        <w:rPr>
          <w:rFonts w:asciiTheme="majorBidi" w:hAnsiTheme="majorBidi" w:cstheme="majorBidi"/>
        </w:rPr>
        <w:t>(Bandung: Mizan Pustaka, 1994), h. 131.</w:t>
      </w:r>
    </w:p>
  </w:footnote>
  <w:footnote w:id="24">
    <w:p w:rsidR="002E5213" w:rsidRPr="00AD1B17" w:rsidRDefault="002E5213" w:rsidP="00017168">
      <w:pPr>
        <w:pStyle w:val="FootnoteText"/>
        <w:spacing w:after="120"/>
        <w:ind w:firstLine="709"/>
        <w:jc w:val="both"/>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Arif Budiman, </w:t>
      </w:r>
      <w:r w:rsidRPr="00AD1B17">
        <w:rPr>
          <w:rFonts w:asciiTheme="majorBidi" w:hAnsiTheme="majorBidi" w:cstheme="majorBidi"/>
          <w:i/>
          <w:iCs/>
        </w:rPr>
        <w:t xml:space="preserve">Kebebasan, Negara,Pembangunan: Kumpulan Tulisan 1965-2005 </w:t>
      </w:r>
      <w:r w:rsidRPr="00AD1B17">
        <w:rPr>
          <w:rFonts w:asciiTheme="majorBidi" w:hAnsiTheme="majorBidi" w:cstheme="majorBidi"/>
        </w:rPr>
        <w:t>(Jakarta: Pustaka Alfabet, 2006), h.155.</w:t>
      </w:r>
    </w:p>
  </w:footnote>
  <w:footnote w:id="25">
    <w:p w:rsidR="002E5213" w:rsidRPr="00AD1B17" w:rsidRDefault="002E5213" w:rsidP="00017168">
      <w:pPr>
        <w:pStyle w:val="FootnoteText"/>
        <w:spacing w:after="120"/>
        <w:ind w:firstLine="709"/>
        <w:jc w:val="both"/>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M. Quraish Shihab, </w:t>
      </w:r>
      <w:r w:rsidRPr="00AD1B17">
        <w:rPr>
          <w:rFonts w:asciiTheme="majorBidi" w:hAnsiTheme="majorBidi" w:cstheme="majorBidi"/>
          <w:i/>
          <w:iCs/>
        </w:rPr>
        <w:t xml:space="preserve"> Wawasan Al-Qur’an: Tafsir Maudhu’i Atas Pelbagai Persoalan Umat </w:t>
      </w:r>
      <w:r w:rsidRPr="00AD1B17">
        <w:rPr>
          <w:rFonts w:asciiTheme="majorBidi" w:hAnsiTheme="majorBidi" w:cstheme="majorBidi"/>
        </w:rPr>
        <w:t>(Bandung: Mizan, 2006), h. 433.</w:t>
      </w:r>
    </w:p>
  </w:footnote>
  <w:footnote w:id="26">
    <w:p w:rsidR="002E5213" w:rsidRPr="00AD1B17" w:rsidRDefault="002E5213" w:rsidP="00017168">
      <w:pPr>
        <w:pStyle w:val="FootnoteText"/>
        <w:ind w:firstLine="709"/>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Ary Ginanjar Agustian, </w:t>
      </w:r>
      <w:r w:rsidRPr="00AD1B17">
        <w:rPr>
          <w:rFonts w:asciiTheme="majorBidi" w:hAnsiTheme="majorBidi" w:cstheme="majorBidi"/>
          <w:i/>
          <w:iCs/>
        </w:rPr>
        <w:t>Rahasia Sukses Membangun Kecerdasan Emosi dan Spiritual ESQ: Emotional Spiritual Quotient The ESQ Way 165: 1 Ihsan 6 Rukun Iman dan 5 Rukun Islam</w:t>
      </w:r>
      <w:r w:rsidRPr="00AD1B17">
        <w:rPr>
          <w:rFonts w:asciiTheme="majorBidi" w:hAnsiTheme="majorBidi" w:cstheme="majorBidi"/>
        </w:rPr>
        <w:t>, (Jakarta: Arga Wijaya Persada, 2001)</w:t>
      </w:r>
      <w:r w:rsidRPr="00AD1B17">
        <w:rPr>
          <w:rFonts w:asciiTheme="majorBidi" w:hAnsiTheme="majorBidi" w:cstheme="majorBidi"/>
          <w:lang w:val="en-MY"/>
        </w:rPr>
        <w:t xml:space="preserve">, </w:t>
      </w:r>
      <w:r w:rsidRPr="00AD1B17">
        <w:rPr>
          <w:rFonts w:asciiTheme="majorBidi" w:hAnsiTheme="majorBidi" w:cstheme="majorBidi"/>
        </w:rPr>
        <w:t xml:space="preserve"> h. 390 – 402.</w:t>
      </w:r>
    </w:p>
  </w:footnote>
  <w:footnote w:id="27">
    <w:p w:rsidR="002E5213" w:rsidRPr="00AD1B17" w:rsidRDefault="002E5213" w:rsidP="002074DB">
      <w:pPr>
        <w:spacing w:after="120" w:line="240" w:lineRule="auto"/>
        <w:ind w:firstLine="567"/>
        <w:jc w:val="both"/>
        <w:rPr>
          <w:rFonts w:asciiTheme="majorBidi" w:eastAsia="Times New Roman" w:hAnsiTheme="majorBidi" w:cstheme="majorBidi"/>
          <w:sz w:val="20"/>
          <w:szCs w:val="20"/>
          <w:lang w:val="en-US"/>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w:t>
      </w:r>
      <w:r w:rsidRPr="00AD1B17">
        <w:rPr>
          <w:rFonts w:asciiTheme="majorBidi" w:eastAsia="Times New Roman" w:hAnsiTheme="majorBidi" w:cstheme="majorBidi"/>
          <w:sz w:val="20"/>
          <w:szCs w:val="20"/>
        </w:rPr>
        <w:t xml:space="preserve">Gardner, F.S, </w:t>
      </w:r>
      <w:r w:rsidRPr="00AD1B17">
        <w:rPr>
          <w:rFonts w:asciiTheme="majorBidi" w:eastAsia="Times New Roman" w:hAnsiTheme="majorBidi" w:cstheme="majorBidi"/>
          <w:i/>
          <w:sz w:val="20"/>
          <w:szCs w:val="20"/>
        </w:rPr>
        <w:t>Smart Treatment for High Bloond Pressure</w:t>
      </w:r>
      <w:r w:rsidRPr="00AD1B17">
        <w:rPr>
          <w:rFonts w:asciiTheme="majorBidi" w:eastAsia="Times New Roman" w:hAnsiTheme="majorBidi" w:cstheme="majorBidi"/>
          <w:sz w:val="20"/>
          <w:szCs w:val="20"/>
        </w:rPr>
        <w:t xml:space="preserve"> (Jakarta: Prestasi Pustaka Pusblisher,2007), h. 5.</w:t>
      </w:r>
    </w:p>
  </w:footnote>
  <w:footnote w:id="28">
    <w:p w:rsidR="002E5213" w:rsidRPr="00AD1B17" w:rsidRDefault="002E5213" w:rsidP="002074DB">
      <w:pPr>
        <w:spacing w:after="120" w:line="240" w:lineRule="auto"/>
        <w:ind w:firstLine="567"/>
        <w:jc w:val="both"/>
        <w:rPr>
          <w:rFonts w:asciiTheme="majorBidi" w:eastAsia="Times New Roman" w:hAnsiTheme="majorBidi" w:cstheme="majorBidi"/>
          <w:sz w:val="20"/>
          <w:szCs w:val="20"/>
          <w:lang w:val="en-US"/>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w:t>
      </w:r>
      <w:r w:rsidRPr="00AD1B17">
        <w:rPr>
          <w:rFonts w:asciiTheme="majorBidi" w:eastAsia="Times New Roman" w:hAnsiTheme="majorBidi" w:cstheme="majorBidi"/>
          <w:sz w:val="20"/>
          <w:szCs w:val="20"/>
        </w:rPr>
        <w:t xml:space="preserve">Yatim Riyanto, </w:t>
      </w:r>
      <w:r w:rsidRPr="00AD1B17">
        <w:rPr>
          <w:rFonts w:asciiTheme="majorBidi" w:eastAsia="Times New Roman" w:hAnsiTheme="majorBidi" w:cstheme="majorBidi"/>
          <w:i/>
          <w:sz w:val="20"/>
          <w:szCs w:val="20"/>
        </w:rPr>
        <w:t>Paradigma Baru Pembelajaran (</w:t>
      </w:r>
      <w:r w:rsidRPr="00AD1B17">
        <w:rPr>
          <w:rFonts w:asciiTheme="majorBidi" w:eastAsia="Times New Roman" w:hAnsiTheme="majorBidi" w:cstheme="majorBidi"/>
          <w:sz w:val="20"/>
          <w:szCs w:val="20"/>
        </w:rPr>
        <w:t>Jakarta: Prenada Media, 2012), h. 235.</w:t>
      </w:r>
    </w:p>
  </w:footnote>
  <w:footnote w:id="29">
    <w:p w:rsidR="002E5213" w:rsidRPr="00AD1B17" w:rsidRDefault="002E5213" w:rsidP="002074DB">
      <w:pPr>
        <w:pStyle w:val="FootnoteText"/>
        <w:spacing w:after="120"/>
        <w:ind w:firstLine="567"/>
        <w:rPr>
          <w:rFonts w:asciiTheme="majorBidi" w:hAnsiTheme="majorBidi" w:cstheme="majorBidi"/>
          <w:lang w:val="en-US"/>
        </w:rPr>
      </w:pP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eastAsia="Times New Roman" w:hAnsiTheme="majorBidi" w:cstheme="majorBidi"/>
          <w:i/>
        </w:rPr>
        <w:t>Ibid</w:t>
      </w:r>
      <w:r w:rsidRPr="00AD1B17">
        <w:rPr>
          <w:rFonts w:asciiTheme="majorBidi" w:eastAsia="Times New Roman" w:hAnsiTheme="majorBidi" w:cstheme="majorBidi"/>
        </w:rPr>
        <w:t>.,</w:t>
      </w:r>
      <w:r w:rsidR="00AD1B17">
        <w:rPr>
          <w:rFonts w:asciiTheme="majorBidi" w:eastAsia="Times New Roman" w:hAnsiTheme="majorBidi" w:cstheme="majorBidi"/>
          <w:lang w:val="en-US"/>
        </w:rPr>
        <w:t xml:space="preserve"> </w:t>
      </w:r>
      <w:r w:rsidRPr="00AD1B17">
        <w:rPr>
          <w:rFonts w:asciiTheme="majorBidi" w:eastAsia="Times New Roman" w:hAnsiTheme="majorBidi" w:cstheme="majorBidi"/>
        </w:rPr>
        <w:t>h. 236.</w:t>
      </w:r>
    </w:p>
  </w:footnote>
  <w:footnote w:id="30">
    <w:p w:rsidR="002E5213" w:rsidRPr="00AD1B17" w:rsidRDefault="002E5213" w:rsidP="002074DB">
      <w:pPr>
        <w:spacing w:after="120" w:line="240" w:lineRule="auto"/>
        <w:ind w:firstLine="567"/>
        <w:jc w:val="both"/>
        <w:rPr>
          <w:rFonts w:asciiTheme="majorBidi" w:eastAsia="Times New Roman" w:hAnsiTheme="majorBidi" w:cstheme="majorBidi"/>
          <w:sz w:val="20"/>
          <w:szCs w:val="20"/>
          <w:lang w:val="en-US"/>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w:t>
      </w:r>
      <w:r w:rsidRPr="00AD1B17">
        <w:rPr>
          <w:rFonts w:asciiTheme="majorBidi" w:eastAsia="Times New Roman" w:hAnsiTheme="majorBidi" w:cstheme="majorBidi"/>
          <w:sz w:val="20"/>
          <w:szCs w:val="20"/>
        </w:rPr>
        <w:t xml:space="preserve">Santoso Hamijoyo, </w:t>
      </w:r>
      <w:r w:rsidRPr="00AD1B17">
        <w:rPr>
          <w:rFonts w:asciiTheme="majorBidi" w:eastAsia="Times New Roman" w:hAnsiTheme="majorBidi" w:cstheme="majorBidi"/>
          <w:i/>
          <w:sz w:val="20"/>
          <w:szCs w:val="20"/>
        </w:rPr>
        <w:t>Komunikasi dan Pembangunan</w:t>
      </w:r>
      <w:r w:rsidRPr="00AD1B17">
        <w:rPr>
          <w:rFonts w:asciiTheme="majorBidi" w:eastAsia="Times New Roman" w:hAnsiTheme="majorBidi" w:cstheme="majorBidi"/>
          <w:sz w:val="20"/>
          <w:szCs w:val="20"/>
        </w:rPr>
        <w:t xml:space="preserve"> (Jakarta: Sinar Harapan, 2002), h. 113.</w:t>
      </w:r>
    </w:p>
  </w:footnote>
  <w:footnote w:id="31">
    <w:p w:rsidR="002E5213" w:rsidRPr="00AD1B17" w:rsidRDefault="002E5213" w:rsidP="00854D57">
      <w:pPr>
        <w:spacing w:after="120" w:line="240" w:lineRule="auto"/>
        <w:ind w:firstLine="567"/>
        <w:jc w:val="both"/>
        <w:rPr>
          <w:rFonts w:asciiTheme="majorBidi" w:eastAsia="Times New Roman" w:hAnsiTheme="majorBidi" w:cstheme="majorBidi"/>
          <w:sz w:val="20"/>
          <w:szCs w:val="20"/>
          <w:lang w:val="en-US"/>
        </w:rPr>
      </w:pPr>
      <w:r w:rsidRPr="00AD1B17">
        <w:rPr>
          <w:rStyle w:val="FootnoteReference"/>
          <w:rFonts w:asciiTheme="majorBidi" w:hAnsiTheme="majorBidi" w:cstheme="majorBidi"/>
          <w:sz w:val="20"/>
          <w:szCs w:val="20"/>
        </w:rPr>
        <w:footnoteRef/>
      </w:r>
      <w:r w:rsidRPr="00AD1B17">
        <w:rPr>
          <w:rFonts w:asciiTheme="majorBidi" w:eastAsia="Times New Roman" w:hAnsiTheme="majorBidi" w:cstheme="majorBidi"/>
          <w:sz w:val="20"/>
          <w:szCs w:val="20"/>
        </w:rPr>
        <w:t xml:space="preserve"> Julia Jasmine, </w:t>
      </w:r>
      <w:r w:rsidRPr="00AD1B17">
        <w:rPr>
          <w:rFonts w:asciiTheme="majorBidi" w:eastAsia="Times New Roman" w:hAnsiTheme="majorBidi" w:cstheme="majorBidi"/>
          <w:i/>
          <w:sz w:val="20"/>
          <w:szCs w:val="20"/>
        </w:rPr>
        <w:t xml:space="preserve">Mengajar Dengan Metode Kecerdasan Majemuk </w:t>
      </w:r>
      <w:r w:rsidRPr="00AD1B17">
        <w:rPr>
          <w:rFonts w:asciiTheme="majorBidi" w:eastAsia="Times New Roman" w:hAnsiTheme="majorBidi" w:cstheme="majorBidi"/>
          <w:sz w:val="20"/>
          <w:szCs w:val="20"/>
        </w:rPr>
        <w:t>(Bandung: Nuansa, 2007), h. 17.</w:t>
      </w:r>
    </w:p>
  </w:footnote>
  <w:footnote w:id="32">
    <w:p w:rsidR="002E5213" w:rsidRPr="00AD1B17" w:rsidRDefault="002E5213" w:rsidP="00854D57">
      <w:pPr>
        <w:pStyle w:val="FootnoteText"/>
        <w:spacing w:after="120"/>
        <w:ind w:firstLine="567"/>
        <w:rPr>
          <w:rFonts w:asciiTheme="majorBidi" w:hAnsiTheme="majorBidi" w:cstheme="majorBidi"/>
          <w:lang w:val="en-US"/>
        </w:rPr>
      </w:pPr>
      <w:r w:rsidRPr="00AD1B17">
        <w:rPr>
          <w:rStyle w:val="FootnoteReference"/>
          <w:rFonts w:asciiTheme="majorBidi" w:hAnsiTheme="majorBidi" w:cstheme="majorBidi"/>
        </w:rPr>
        <w:footnoteRef/>
      </w:r>
      <w:r w:rsidRPr="00AD1B17">
        <w:rPr>
          <w:rFonts w:asciiTheme="majorBidi" w:eastAsia="Times New Roman" w:hAnsiTheme="majorBidi" w:cstheme="majorBidi"/>
        </w:rPr>
        <w:t> </w:t>
      </w:r>
      <w:r w:rsidRPr="00AD1B17">
        <w:rPr>
          <w:rFonts w:asciiTheme="majorBidi" w:eastAsia="Times New Roman" w:hAnsiTheme="majorBidi" w:cstheme="majorBidi"/>
          <w:i/>
        </w:rPr>
        <w:t>Ibid.,</w:t>
      </w:r>
      <w:r w:rsidRPr="00AD1B17">
        <w:rPr>
          <w:rFonts w:asciiTheme="majorBidi" w:eastAsia="Times New Roman" w:hAnsiTheme="majorBidi" w:cstheme="majorBidi"/>
        </w:rPr>
        <w:t xml:space="preserve"> h. 19.</w:t>
      </w:r>
    </w:p>
  </w:footnote>
  <w:footnote w:id="33">
    <w:p w:rsidR="002E5213" w:rsidRPr="00AD1B17" w:rsidRDefault="002E5213" w:rsidP="00854D57">
      <w:pPr>
        <w:spacing w:after="120" w:line="240" w:lineRule="auto"/>
        <w:ind w:firstLine="567"/>
        <w:jc w:val="both"/>
        <w:rPr>
          <w:rFonts w:asciiTheme="majorBidi" w:eastAsia="Times New Roman" w:hAnsiTheme="majorBidi" w:cstheme="majorBidi"/>
          <w:sz w:val="20"/>
          <w:szCs w:val="20"/>
          <w:lang w:val="en-US"/>
        </w:rPr>
      </w:pPr>
      <w:r w:rsidRPr="00AD1B17">
        <w:rPr>
          <w:rStyle w:val="FootnoteReference"/>
          <w:rFonts w:asciiTheme="majorBidi" w:hAnsiTheme="majorBidi" w:cstheme="majorBidi"/>
          <w:sz w:val="20"/>
          <w:szCs w:val="20"/>
        </w:rPr>
        <w:footnoteRef/>
      </w:r>
      <w:r w:rsidRPr="00AD1B17">
        <w:rPr>
          <w:rFonts w:asciiTheme="majorBidi" w:eastAsia="Times New Roman" w:hAnsiTheme="majorBidi" w:cstheme="majorBidi"/>
          <w:sz w:val="20"/>
          <w:szCs w:val="20"/>
        </w:rPr>
        <w:t xml:space="preserve"> May Lwin, dkk., </w:t>
      </w:r>
      <w:r w:rsidRPr="00AD1B17">
        <w:rPr>
          <w:rFonts w:asciiTheme="majorBidi" w:eastAsia="Times New Roman" w:hAnsiTheme="majorBidi" w:cstheme="majorBidi"/>
          <w:i/>
          <w:sz w:val="20"/>
          <w:szCs w:val="20"/>
        </w:rPr>
        <w:t xml:space="preserve">Cara Mengembangkan Berbagai Komponen Kecerdasan </w:t>
      </w:r>
      <w:r w:rsidRPr="00AD1B17">
        <w:rPr>
          <w:rFonts w:asciiTheme="majorBidi" w:eastAsia="Times New Roman" w:hAnsiTheme="majorBidi" w:cstheme="majorBidi"/>
          <w:sz w:val="20"/>
          <w:szCs w:val="20"/>
        </w:rPr>
        <w:t>(Indonesia: PT Macanan Jaya Cemerlang, 2008), h. 73-74.</w:t>
      </w:r>
    </w:p>
  </w:footnote>
  <w:footnote w:id="34">
    <w:p w:rsidR="002E5213" w:rsidRPr="00AD1B17" w:rsidRDefault="002E5213" w:rsidP="00854D57">
      <w:pPr>
        <w:pStyle w:val="FootnoteText"/>
        <w:spacing w:after="120"/>
        <w:ind w:firstLine="567"/>
        <w:rPr>
          <w:rFonts w:asciiTheme="majorBidi" w:hAnsiTheme="majorBidi" w:cstheme="majorBidi"/>
          <w:lang w:val="en-US"/>
        </w:rPr>
      </w:pPr>
      <w:r w:rsidRPr="00AD1B17">
        <w:rPr>
          <w:rStyle w:val="FootnoteReference"/>
          <w:rFonts w:asciiTheme="majorBidi" w:hAnsiTheme="majorBidi" w:cstheme="majorBidi"/>
        </w:rPr>
        <w:footnoteRef/>
      </w:r>
      <w:r w:rsidRPr="00AD1B17">
        <w:rPr>
          <w:rFonts w:asciiTheme="majorBidi" w:eastAsia="Times New Roman" w:hAnsiTheme="majorBidi" w:cstheme="majorBidi"/>
        </w:rPr>
        <w:t xml:space="preserve"> Evelyn Williams, </w:t>
      </w:r>
      <w:r w:rsidRPr="00AD1B17">
        <w:rPr>
          <w:rFonts w:asciiTheme="majorBidi" w:eastAsia="Times New Roman" w:hAnsiTheme="majorBidi" w:cstheme="majorBidi"/>
          <w:i/>
        </w:rPr>
        <w:t>Mengajar Denga Empati</w:t>
      </w:r>
      <w:r w:rsidRPr="00AD1B17">
        <w:rPr>
          <w:rFonts w:asciiTheme="majorBidi" w:eastAsia="Times New Roman" w:hAnsiTheme="majorBidi" w:cstheme="majorBidi"/>
        </w:rPr>
        <w:t xml:space="preserve"> (Bandung: Penerbit Nuansa, 2005), h. 124.</w:t>
      </w:r>
    </w:p>
  </w:footnote>
  <w:footnote w:id="35">
    <w:p w:rsidR="002E5213" w:rsidRPr="00AD1B17" w:rsidRDefault="002E5213" w:rsidP="00854D57">
      <w:pPr>
        <w:spacing w:after="120" w:line="240" w:lineRule="auto"/>
        <w:ind w:firstLine="567"/>
        <w:jc w:val="both"/>
        <w:rPr>
          <w:rFonts w:asciiTheme="majorBidi" w:eastAsia="Times New Roman" w:hAnsiTheme="majorBidi" w:cstheme="majorBidi"/>
          <w:sz w:val="20"/>
          <w:szCs w:val="20"/>
          <w:lang w:val="en-US"/>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w:t>
      </w:r>
      <w:r w:rsidRPr="00AD1B17">
        <w:rPr>
          <w:rFonts w:asciiTheme="majorBidi" w:eastAsia="Times New Roman" w:hAnsiTheme="majorBidi" w:cstheme="majorBidi"/>
          <w:sz w:val="20"/>
          <w:szCs w:val="20"/>
        </w:rPr>
        <w:t>Suharsono, </w:t>
      </w:r>
      <w:r w:rsidRPr="00AD1B17">
        <w:rPr>
          <w:rFonts w:asciiTheme="majorBidi" w:eastAsia="Times New Roman" w:hAnsiTheme="majorBidi" w:cstheme="majorBidi"/>
          <w:i/>
          <w:iCs/>
          <w:sz w:val="20"/>
          <w:szCs w:val="20"/>
        </w:rPr>
        <w:t>Melejikan IQ,IE &amp; IS </w:t>
      </w:r>
      <w:r w:rsidRPr="00AD1B17">
        <w:rPr>
          <w:rFonts w:asciiTheme="majorBidi" w:eastAsia="Times New Roman" w:hAnsiTheme="majorBidi" w:cstheme="majorBidi"/>
          <w:sz w:val="20"/>
          <w:szCs w:val="20"/>
        </w:rPr>
        <w:t>(Depok: ttt, 2004), h. 114.</w:t>
      </w:r>
    </w:p>
  </w:footnote>
  <w:footnote w:id="36">
    <w:p w:rsidR="002E5213" w:rsidRPr="00AD1B17" w:rsidRDefault="002E5213" w:rsidP="00854D57">
      <w:pPr>
        <w:spacing w:after="120" w:line="240" w:lineRule="auto"/>
        <w:ind w:firstLine="567"/>
        <w:jc w:val="both"/>
        <w:rPr>
          <w:rFonts w:asciiTheme="majorBidi" w:eastAsia="Times New Roman" w:hAnsiTheme="majorBidi" w:cstheme="majorBidi"/>
          <w:sz w:val="20"/>
          <w:szCs w:val="20"/>
          <w:lang w:val="en-US"/>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w:t>
      </w:r>
      <w:r w:rsidRPr="00AD1B17">
        <w:rPr>
          <w:rFonts w:asciiTheme="majorBidi" w:eastAsia="Times New Roman" w:hAnsiTheme="majorBidi" w:cstheme="majorBidi"/>
          <w:sz w:val="20"/>
          <w:szCs w:val="20"/>
        </w:rPr>
        <w:t xml:space="preserve">Masri kuadrat, </w:t>
      </w:r>
      <w:r w:rsidRPr="00AD1B17">
        <w:rPr>
          <w:rFonts w:asciiTheme="majorBidi" w:eastAsia="Times New Roman" w:hAnsiTheme="majorBidi" w:cstheme="majorBidi"/>
          <w:i/>
          <w:sz w:val="20"/>
          <w:szCs w:val="20"/>
        </w:rPr>
        <w:t>Mengelola Kecerdasan Dalam Pembelajaran</w:t>
      </w:r>
      <w:r w:rsidRPr="00AD1B17">
        <w:rPr>
          <w:rFonts w:asciiTheme="majorBidi" w:eastAsia="Times New Roman" w:hAnsiTheme="majorBidi" w:cstheme="majorBidi"/>
          <w:sz w:val="20"/>
          <w:szCs w:val="20"/>
        </w:rPr>
        <w:t xml:space="preserve"> (Jakarta: PT Bumi Aksara, 2009), h. 1.</w:t>
      </w:r>
    </w:p>
  </w:footnote>
  <w:footnote w:id="37">
    <w:p w:rsidR="002E5213" w:rsidRPr="00AD1B17" w:rsidRDefault="002E5213" w:rsidP="00854D57">
      <w:pPr>
        <w:spacing w:after="120" w:line="240" w:lineRule="auto"/>
        <w:ind w:firstLine="567"/>
        <w:jc w:val="both"/>
        <w:rPr>
          <w:rFonts w:asciiTheme="majorBidi" w:eastAsia="Times New Roman" w:hAnsiTheme="majorBidi" w:cstheme="majorBidi"/>
          <w:sz w:val="20"/>
          <w:szCs w:val="20"/>
          <w:lang w:val="en-US"/>
        </w:rPr>
      </w:pPr>
      <w:r w:rsidRPr="00AD1B17">
        <w:rPr>
          <w:rStyle w:val="FootnoteReference"/>
          <w:rFonts w:asciiTheme="majorBidi" w:hAnsiTheme="majorBidi" w:cstheme="majorBidi"/>
          <w:sz w:val="20"/>
          <w:szCs w:val="20"/>
        </w:rPr>
        <w:footnoteRef/>
      </w:r>
      <w:r w:rsidRPr="00AD1B17">
        <w:rPr>
          <w:rFonts w:asciiTheme="majorBidi" w:eastAsia="Times New Roman" w:hAnsiTheme="majorBidi" w:cstheme="majorBidi"/>
          <w:sz w:val="20"/>
          <w:szCs w:val="20"/>
        </w:rPr>
        <w:t xml:space="preserve"> Asri Budiningsih, </w:t>
      </w:r>
      <w:r w:rsidRPr="00AD1B17">
        <w:rPr>
          <w:rFonts w:asciiTheme="majorBidi" w:eastAsia="Times New Roman" w:hAnsiTheme="majorBidi" w:cstheme="majorBidi"/>
          <w:i/>
          <w:sz w:val="20"/>
          <w:szCs w:val="20"/>
        </w:rPr>
        <w:t>Belajar Dan Pembelajaran</w:t>
      </w:r>
      <w:r w:rsidRPr="00AD1B17">
        <w:rPr>
          <w:rFonts w:asciiTheme="majorBidi" w:eastAsia="Times New Roman" w:hAnsiTheme="majorBidi" w:cstheme="majorBidi"/>
          <w:sz w:val="20"/>
          <w:szCs w:val="20"/>
        </w:rPr>
        <w:t xml:space="preserve"> (Jakarta: PT Rineka Cipta, 2005), h. 115.</w:t>
      </w:r>
    </w:p>
  </w:footnote>
  <w:footnote w:id="38">
    <w:p w:rsidR="002E5213" w:rsidRPr="00AD1B17" w:rsidRDefault="002E5213" w:rsidP="00854D57">
      <w:pPr>
        <w:pStyle w:val="FootnoteText"/>
        <w:spacing w:after="120"/>
        <w:ind w:firstLine="567"/>
        <w:rPr>
          <w:rFonts w:asciiTheme="majorBidi" w:hAnsiTheme="majorBidi" w:cstheme="majorBidi"/>
          <w:lang w:val="en-US"/>
        </w:rPr>
      </w:pP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eastAsia="Times New Roman" w:hAnsiTheme="majorBidi" w:cstheme="majorBidi"/>
        </w:rPr>
        <w:t xml:space="preserve">Amstrong Thomas, </w:t>
      </w:r>
      <w:r w:rsidRPr="00AD1B17">
        <w:rPr>
          <w:rFonts w:asciiTheme="majorBidi" w:eastAsia="Times New Roman" w:hAnsiTheme="majorBidi" w:cstheme="majorBidi"/>
          <w:i/>
        </w:rPr>
        <w:t>7 Kinds Of Smart: Identifying and DeveIping Your Mani Intelligences</w:t>
      </w:r>
      <w:r w:rsidRPr="00AD1B17">
        <w:rPr>
          <w:rFonts w:asciiTheme="majorBidi" w:eastAsia="Times New Roman" w:hAnsiTheme="majorBidi" w:cstheme="majorBidi"/>
        </w:rPr>
        <w:t xml:space="preserve"> (New York:  Plumen, 1999), h. 8.</w:t>
      </w:r>
    </w:p>
  </w:footnote>
  <w:footnote w:id="39">
    <w:p w:rsidR="002E5213" w:rsidRPr="00AD1B17" w:rsidRDefault="002E5213" w:rsidP="00854D57">
      <w:pPr>
        <w:spacing w:after="120" w:line="240" w:lineRule="auto"/>
        <w:ind w:firstLine="567"/>
        <w:jc w:val="both"/>
        <w:rPr>
          <w:rFonts w:asciiTheme="majorBidi" w:eastAsia="Times New Roman" w:hAnsiTheme="majorBidi" w:cstheme="majorBidi"/>
          <w:sz w:val="20"/>
          <w:szCs w:val="20"/>
          <w:lang w:val="en-US"/>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w:t>
      </w:r>
      <w:r w:rsidRPr="00AD1B17">
        <w:rPr>
          <w:rFonts w:asciiTheme="majorBidi" w:eastAsia="Times New Roman" w:hAnsiTheme="majorBidi" w:cstheme="majorBidi"/>
          <w:sz w:val="20"/>
          <w:szCs w:val="20"/>
        </w:rPr>
        <w:t xml:space="preserve">Shearer,c.b., </w:t>
      </w:r>
      <w:r w:rsidRPr="00AD1B17">
        <w:rPr>
          <w:rFonts w:asciiTheme="majorBidi" w:eastAsia="Times New Roman" w:hAnsiTheme="majorBidi" w:cstheme="majorBidi"/>
          <w:i/>
          <w:sz w:val="20"/>
          <w:szCs w:val="20"/>
        </w:rPr>
        <w:t>Multiple Intelligenes After 20 Years</w:t>
      </w:r>
      <w:r w:rsidRPr="00AD1B17">
        <w:rPr>
          <w:rFonts w:asciiTheme="majorBidi" w:eastAsia="Times New Roman" w:hAnsiTheme="majorBidi" w:cstheme="majorBidi"/>
          <w:sz w:val="20"/>
          <w:szCs w:val="20"/>
        </w:rPr>
        <w:t xml:space="preserve"> (Ttt: Teacher college Record, 2004), h. 5.</w:t>
      </w:r>
    </w:p>
  </w:footnote>
  <w:footnote w:id="40">
    <w:p w:rsidR="002E5213" w:rsidRPr="00AD1B17" w:rsidRDefault="002E5213" w:rsidP="00854D57">
      <w:pPr>
        <w:pStyle w:val="FootnoteText"/>
        <w:spacing w:after="120"/>
        <w:ind w:firstLine="567"/>
        <w:rPr>
          <w:rFonts w:asciiTheme="majorBidi" w:hAnsiTheme="majorBidi" w:cstheme="majorBidi"/>
          <w:lang w:val="en-US"/>
        </w:rPr>
      </w:pP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eastAsia="Times New Roman" w:hAnsiTheme="majorBidi" w:cstheme="majorBidi"/>
        </w:rPr>
        <w:t xml:space="preserve">Asri Budiningsih, </w:t>
      </w:r>
      <w:r w:rsidRPr="00AD1B17">
        <w:rPr>
          <w:rFonts w:asciiTheme="majorBidi" w:eastAsia="Times New Roman" w:hAnsiTheme="majorBidi" w:cstheme="majorBidi"/>
          <w:i/>
        </w:rPr>
        <w:t>Belajar Dan Pembelajaran</w:t>
      </w:r>
      <w:r w:rsidRPr="00AD1B17">
        <w:rPr>
          <w:rFonts w:asciiTheme="majorBidi" w:eastAsia="Times New Roman" w:hAnsiTheme="majorBidi" w:cstheme="majorBidi"/>
        </w:rPr>
        <w:t xml:space="preserve"> (Jakarta: PT Rineka Cipta, 2005), h. 116.</w:t>
      </w:r>
    </w:p>
  </w:footnote>
  <w:footnote w:id="41">
    <w:p w:rsidR="002E5213" w:rsidRPr="00AD1B17" w:rsidRDefault="002E5213">
      <w:pPr>
        <w:pStyle w:val="FootnoteText"/>
        <w:rPr>
          <w:rFonts w:asciiTheme="majorBidi" w:hAnsiTheme="majorBidi" w:cstheme="majorBidi"/>
          <w:lang w:val="en-US"/>
        </w:rPr>
      </w:pPr>
      <w:r w:rsidRPr="00AD1B17">
        <w:rPr>
          <w:rFonts w:asciiTheme="majorBidi" w:hAnsiTheme="majorBidi" w:cstheme="majorBidi"/>
          <w:lang w:val="en-US"/>
        </w:rPr>
        <w:tab/>
      </w: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lang w:val="en-US"/>
        </w:rPr>
        <w:t xml:space="preserve">Sudarsono, </w:t>
      </w:r>
      <w:r w:rsidRPr="00AD1B17">
        <w:rPr>
          <w:rFonts w:asciiTheme="majorBidi" w:hAnsiTheme="majorBidi" w:cstheme="majorBidi"/>
          <w:i/>
          <w:iCs/>
          <w:lang w:val="en-US"/>
        </w:rPr>
        <w:t xml:space="preserve">Filsafat Islam, </w:t>
      </w:r>
      <w:r w:rsidRPr="00AD1B17">
        <w:rPr>
          <w:rFonts w:asciiTheme="majorBidi" w:hAnsiTheme="majorBidi" w:cstheme="majorBidi"/>
          <w:lang w:val="en-US"/>
        </w:rPr>
        <w:t>(Jakarta: Rineka Cipta, 2010), h. 27-28</w:t>
      </w:r>
    </w:p>
  </w:footnote>
  <w:footnote w:id="42">
    <w:p w:rsidR="00113934" w:rsidRPr="00AD1B17" w:rsidRDefault="00113934" w:rsidP="00113934">
      <w:pPr>
        <w:pStyle w:val="FootnoteText"/>
        <w:ind w:left="720" w:hanging="720"/>
        <w:rPr>
          <w:rFonts w:asciiTheme="majorBidi" w:hAnsiTheme="majorBidi" w:cstheme="majorBidi"/>
          <w:lang w:val="en-US"/>
        </w:rPr>
      </w:pPr>
      <w:r w:rsidRPr="00AD1B17">
        <w:rPr>
          <w:rFonts w:asciiTheme="majorBidi" w:hAnsiTheme="majorBidi" w:cstheme="majorBidi"/>
          <w:lang w:val="en-US"/>
        </w:rPr>
        <w:tab/>
      </w:r>
      <w:r w:rsidRPr="00AD1B17">
        <w:rPr>
          <w:rStyle w:val="FootnoteReference"/>
          <w:rFonts w:asciiTheme="majorBidi" w:hAnsiTheme="majorBidi" w:cstheme="majorBidi"/>
        </w:rPr>
        <w:footnoteRef/>
      </w:r>
      <w:r w:rsidRPr="00AD1B17">
        <w:rPr>
          <w:rFonts w:asciiTheme="majorBidi" w:hAnsiTheme="majorBidi" w:cstheme="majorBidi"/>
        </w:rPr>
        <w:t xml:space="preserve"> </w:t>
      </w:r>
      <w:r w:rsidRPr="00AD1B17">
        <w:rPr>
          <w:rFonts w:asciiTheme="majorBidi" w:hAnsiTheme="majorBidi" w:cstheme="majorBidi"/>
          <w:lang w:val="en-US"/>
        </w:rPr>
        <w:t xml:space="preserve">Syamsul Munir Amin, </w:t>
      </w:r>
      <w:r w:rsidRPr="00AD1B17">
        <w:rPr>
          <w:rFonts w:asciiTheme="majorBidi" w:hAnsiTheme="majorBidi" w:cstheme="majorBidi"/>
          <w:i/>
          <w:iCs/>
          <w:lang w:val="en-US"/>
        </w:rPr>
        <w:t xml:space="preserve">Ilmu Tasawwuf, </w:t>
      </w:r>
      <w:r w:rsidRPr="00AD1B17">
        <w:rPr>
          <w:rFonts w:asciiTheme="majorBidi" w:hAnsiTheme="majorBidi" w:cstheme="majorBidi"/>
          <w:lang w:val="en-US"/>
        </w:rPr>
        <w:t>(Jakarta: Amzah, 2012), h. 154-155</w:t>
      </w:r>
    </w:p>
  </w:footnote>
  <w:footnote w:id="43">
    <w:p w:rsidR="00113934" w:rsidRPr="00AD1B17" w:rsidRDefault="00AD1B17">
      <w:pPr>
        <w:pStyle w:val="FootnoteText"/>
        <w:rPr>
          <w:rFonts w:asciiTheme="majorBidi" w:hAnsiTheme="majorBidi" w:cstheme="majorBidi"/>
        </w:rPr>
      </w:pPr>
      <w:r w:rsidRPr="00AD1B17">
        <w:rPr>
          <w:rFonts w:asciiTheme="majorBidi" w:hAnsiTheme="majorBidi" w:cstheme="majorBidi"/>
          <w:lang w:val="en-US"/>
        </w:rPr>
        <w:tab/>
      </w:r>
      <w:r w:rsidR="00113934" w:rsidRPr="00AD1B17">
        <w:rPr>
          <w:rStyle w:val="FootnoteReference"/>
          <w:rFonts w:asciiTheme="majorBidi" w:hAnsiTheme="majorBidi" w:cstheme="majorBidi"/>
        </w:rPr>
        <w:footnoteRef/>
      </w:r>
      <w:r w:rsidR="00113934" w:rsidRPr="00AD1B17">
        <w:rPr>
          <w:rFonts w:asciiTheme="majorBidi" w:hAnsiTheme="majorBidi" w:cstheme="majorBidi"/>
        </w:rPr>
        <w:t xml:space="preserve"> </w:t>
      </w:r>
      <w:r w:rsidR="00113934" w:rsidRPr="00AD1B17">
        <w:rPr>
          <w:rFonts w:asciiTheme="majorBidi" w:hAnsiTheme="majorBidi" w:cstheme="majorBidi"/>
          <w:lang w:val="en-US"/>
        </w:rPr>
        <w:t xml:space="preserve">W. Poespoprodjo, </w:t>
      </w:r>
      <w:r w:rsidR="00113934" w:rsidRPr="00AD1B17">
        <w:rPr>
          <w:rFonts w:asciiTheme="majorBidi" w:hAnsiTheme="majorBidi" w:cstheme="majorBidi"/>
          <w:i/>
          <w:iCs/>
          <w:lang w:val="en-US"/>
        </w:rPr>
        <w:t xml:space="preserve">Filsafat Moral, </w:t>
      </w:r>
      <w:r w:rsidR="00113934" w:rsidRPr="00AD1B17">
        <w:rPr>
          <w:rFonts w:asciiTheme="majorBidi" w:hAnsiTheme="majorBidi" w:cstheme="majorBidi"/>
          <w:lang w:val="en-US"/>
        </w:rPr>
        <w:t>(Bandung: Pustaka Grafika, 1999), h. 130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417325"/>
      <w:docPartObj>
        <w:docPartGallery w:val="Page Numbers (Top of Page)"/>
        <w:docPartUnique/>
      </w:docPartObj>
    </w:sdtPr>
    <w:sdtContent>
      <w:p w:rsidR="00466ED8" w:rsidRDefault="00086359">
        <w:pPr>
          <w:pStyle w:val="Header"/>
          <w:jc w:val="right"/>
        </w:pPr>
        <w:fldSimple w:instr=" PAGE   \* MERGEFORMAT ">
          <w:r w:rsidR="001F2EE0">
            <w:rPr>
              <w:noProof/>
            </w:rPr>
            <w:t>36</w:t>
          </w:r>
        </w:fldSimple>
      </w:p>
    </w:sdtContent>
  </w:sdt>
  <w:p w:rsidR="002E5213" w:rsidRDefault="002E52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937"/>
    <w:multiLevelType w:val="hybridMultilevel"/>
    <w:tmpl w:val="58CC0B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595DAF"/>
    <w:multiLevelType w:val="hybridMultilevel"/>
    <w:tmpl w:val="DC4A82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392536"/>
    <w:multiLevelType w:val="hybridMultilevel"/>
    <w:tmpl w:val="BCF818F2"/>
    <w:lvl w:ilvl="0" w:tplc="3744A2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CC3D5C"/>
    <w:multiLevelType w:val="hybridMultilevel"/>
    <w:tmpl w:val="36F273FE"/>
    <w:lvl w:ilvl="0" w:tplc="FD6A9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1C6491"/>
    <w:multiLevelType w:val="hybridMultilevel"/>
    <w:tmpl w:val="F8162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7C62F0"/>
    <w:multiLevelType w:val="hybridMultilevel"/>
    <w:tmpl w:val="3F5C4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F77A62"/>
    <w:multiLevelType w:val="hybridMultilevel"/>
    <w:tmpl w:val="BFFA838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96D763D"/>
    <w:multiLevelType w:val="hybridMultilevel"/>
    <w:tmpl w:val="5C8E2CB4"/>
    <w:lvl w:ilvl="0" w:tplc="B71C22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32B4895"/>
    <w:multiLevelType w:val="hybridMultilevel"/>
    <w:tmpl w:val="7E96CCC2"/>
    <w:lvl w:ilvl="0" w:tplc="BC80F44E">
      <w:start w:val="1"/>
      <w:numFmt w:val="lowerLetter"/>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4097115B"/>
    <w:multiLevelType w:val="hybridMultilevel"/>
    <w:tmpl w:val="11B0FD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4A413D"/>
    <w:multiLevelType w:val="hybridMultilevel"/>
    <w:tmpl w:val="FA84272A"/>
    <w:lvl w:ilvl="0" w:tplc="15465E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54C1429A"/>
    <w:multiLevelType w:val="hybridMultilevel"/>
    <w:tmpl w:val="B7C45160"/>
    <w:lvl w:ilvl="0" w:tplc="27122A7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5CCE0349"/>
    <w:multiLevelType w:val="hybridMultilevel"/>
    <w:tmpl w:val="D09A366C"/>
    <w:lvl w:ilvl="0" w:tplc="573CF99C">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0CB20AA"/>
    <w:multiLevelType w:val="hybridMultilevel"/>
    <w:tmpl w:val="A5AEB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C6559C"/>
    <w:multiLevelType w:val="hybridMultilevel"/>
    <w:tmpl w:val="54A8303A"/>
    <w:lvl w:ilvl="0" w:tplc="15C8D8B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BF78AC"/>
    <w:multiLevelType w:val="hybridMultilevel"/>
    <w:tmpl w:val="C91A6150"/>
    <w:lvl w:ilvl="0" w:tplc="8F02BC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14"/>
  </w:num>
  <w:num w:numId="6">
    <w:abstractNumId w:val="12"/>
  </w:num>
  <w:num w:numId="7">
    <w:abstractNumId w:val="11"/>
  </w:num>
  <w:num w:numId="8">
    <w:abstractNumId w:val="4"/>
  </w:num>
  <w:num w:numId="9">
    <w:abstractNumId w:val="10"/>
  </w:num>
  <w:num w:numId="10">
    <w:abstractNumId w:val="15"/>
  </w:num>
  <w:num w:numId="11">
    <w:abstractNumId w:val="3"/>
  </w:num>
  <w:num w:numId="12">
    <w:abstractNumId w:val="13"/>
  </w:num>
  <w:num w:numId="13">
    <w:abstractNumId w:val="8"/>
  </w:num>
  <w:num w:numId="14">
    <w:abstractNumId w:val="2"/>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0F69"/>
    <w:rsid w:val="00000AD7"/>
    <w:rsid w:val="000019F8"/>
    <w:rsid w:val="00001D93"/>
    <w:rsid w:val="0000253E"/>
    <w:rsid w:val="0000325F"/>
    <w:rsid w:val="00003467"/>
    <w:rsid w:val="00006494"/>
    <w:rsid w:val="00006962"/>
    <w:rsid w:val="000118FF"/>
    <w:rsid w:val="00012161"/>
    <w:rsid w:val="00012218"/>
    <w:rsid w:val="00012ECC"/>
    <w:rsid w:val="00013835"/>
    <w:rsid w:val="00015298"/>
    <w:rsid w:val="00015D47"/>
    <w:rsid w:val="00016B52"/>
    <w:rsid w:val="00017168"/>
    <w:rsid w:val="000179E2"/>
    <w:rsid w:val="00021E22"/>
    <w:rsid w:val="00022ADD"/>
    <w:rsid w:val="00022E7E"/>
    <w:rsid w:val="0003069F"/>
    <w:rsid w:val="00031BB0"/>
    <w:rsid w:val="00032511"/>
    <w:rsid w:val="000331EC"/>
    <w:rsid w:val="00034558"/>
    <w:rsid w:val="000347B2"/>
    <w:rsid w:val="00036965"/>
    <w:rsid w:val="000370DD"/>
    <w:rsid w:val="0004191F"/>
    <w:rsid w:val="00044056"/>
    <w:rsid w:val="00044193"/>
    <w:rsid w:val="00046C2C"/>
    <w:rsid w:val="0004725F"/>
    <w:rsid w:val="00050AEC"/>
    <w:rsid w:val="0005194F"/>
    <w:rsid w:val="00052A2B"/>
    <w:rsid w:val="00052E9C"/>
    <w:rsid w:val="000552EF"/>
    <w:rsid w:val="00055F82"/>
    <w:rsid w:val="00061459"/>
    <w:rsid w:val="0006340B"/>
    <w:rsid w:val="00066A43"/>
    <w:rsid w:val="00071726"/>
    <w:rsid w:val="00072A94"/>
    <w:rsid w:val="000753E4"/>
    <w:rsid w:val="00075A44"/>
    <w:rsid w:val="00076600"/>
    <w:rsid w:val="0007711A"/>
    <w:rsid w:val="000820E5"/>
    <w:rsid w:val="0008223D"/>
    <w:rsid w:val="000833A1"/>
    <w:rsid w:val="00083982"/>
    <w:rsid w:val="00084736"/>
    <w:rsid w:val="00084FE0"/>
    <w:rsid w:val="00086359"/>
    <w:rsid w:val="00087CC8"/>
    <w:rsid w:val="00087DA1"/>
    <w:rsid w:val="00093A3F"/>
    <w:rsid w:val="000A126B"/>
    <w:rsid w:val="000A1D6B"/>
    <w:rsid w:val="000A2D8C"/>
    <w:rsid w:val="000A54D2"/>
    <w:rsid w:val="000A6734"/>
    <w:rsid w:val="000B303A"/>
    <w:rsid w:val="000B4112"/>
    <w:rsid w:val="000B5E50"/>
    <w:rsid w:val="000B613B"/>
    <w:rsid w:val="000C052B"/>
    <w:rsid w:val="000C0F67"/>
    <w:rsid w:val="000C27C9"/>
    <w:rsid w:val="000C4EEF"/>
    <w:rsid w:val="000C5533"/>
    <w:rsid w:val="000C6AA3"/>
    <w:rsid w:val="000D182A"/>
    <w:rsid w:val="000D1E3B"/>
    <w:rsid w:val="000D2D57"/>
    <w:rsid w:val="000D4C27"/>
    <w:rsid w:val="000D63BE"/>
    <w:rsid w:val="000D7CF3"/>
    <w:rsid w:val="000E20C7"/>
    <w:rsid w:val="000E36E0"/>
    <w:rsid w:val="000E4925"/>
    <w:rsid w:val="000F289B"/>
    <w:rsid w:val="000F2F01"/>
    <w:rsid w:val="000F3C10"/>
    <w:rsid w:val="000F566D"/>
    <w:rsid w:val="000F6124"/>
    <w:rsid w:val="000F6AE6"/>
    <w:rsid w:val="00101252"/>
    <w:rsid w:val="001019D6"/>
    <w:rsid w:val="00101A41"/>
    <w:rsid w:val="00103E13"/>
    <w:rsid w:val="0011047D"/>
    <w:rsid w:val="00110DC0"/>
    <w:rsid w:val="001122C3"/>
    <w:rsid w:val="001132E5"/>
    <w:rsid w:val="00113934"/>
    <w:rsid w:val="00113C55"/>
    <w:rsid w:val="00114418"/>
    <w:rsid w:val="0011718E"/>
    <w:rsid w:val="00117650"/>
    <w:rsid w:val="00122B0C"/>
    <w:rsid w:val="001238FB"/>
    <w:rsid w:val="001242F7"/>
    <w:rsid w:val="00127907"/>
    <w:rsid w:val="00131363"/>
    <w:rsid w:val="00135053"/>
    <w:rsid w:val="00140A7B"/>
    <w:rsid w:val="00140E34"/>
    <w:rsid w:val="001412E9"/>
    <w:rsid w:val="00141D17"/>
    <w:rsid w:val="00145D45"/>
    <w:rsid w:val="0014700D"/>
    <w:rsid w:val="00151319"/>
    <w:rsid w:val="00151D73"/>
    <w:rsid w:val="00151EE6"/>
    <w:rsid w:val="00152495"/>
    <w:rsid w:val="001547CF"/>
    <w:rsid w:val="001553AA"/>
    <w:rsid w:val="00156309"/>
    <w:rsid w:val="00157840"/>
    <w:rsid w:val="00160AB2"/>
    <w:rsid w:val="00161A2B"/>
    <w:rsid w:val="00161BE2"/>
    <w:rsid w:val="001642D7"/>
    <w:rsid w:val="00165FCF"/>
    <w:rsid w:val="00166358"/>
    <w:rsid w:val="00166AE3"/>
    <w:rsid w:val="00167632"/>
    <w:rsid w:val="00170574"/>
    <w:rsid w:val="001713D2"/>
    <w:rsid w:val="00171B20"/>
    <w:rsid w:val="00173006"/>
    <w:rsid w:val="00173DC8"/>
    <w:rsid w:val="00173E3B"/>
    <w:rsid w:val="001755DF"/>
    <w:rsid w:val="00175638"/>
    <w:rsid w:val="001769B6"/>
    <w:rsid w:val="00180A74"/>
    <w:rsid w:val="00183F66"/>
    <w:rsid w:val="001848E2"/>
    <w:rsid w:val="00184BCB"/>
    <w:rsid w:val="00185614"/>
    <w:rsid w:val="00192A12"/>
    <w:rsid w:val="001940E3"/>
    <w:rsid w:val="00194F70"/>
    <w:rsid w:val="00195814"/>
    <w:rsid w:val="00195BA9"/>
    <w:rsid w:val="001A0D8F"/>
    <w:rsid w:val="001A2D3F"/>
    <w:rsid w:val="001A41EE"/>
    <w:rsid w:val="001A682D"/>
    <w:rsid w:val="001A7391"/>
    <w:rsid w:val="001B0349"/>
    <w:rsid w:val="001B04AB"/>
    <w:rsid w:val="001B0878"/>
    <w:rsid w:val="001B137B"/>
    <w:rsid w:val="001B4926"/>
    <w:rsid w:val="001B4CDF"/>
    <w:rsid w:val="001B6611"/>
    <w:rsid w:val="001B7328"/>
    <w:rsid w:val="001C2926"/>
    <w:rsid w:val="001C7E5F"/>
    <w:rsid w:val="001D31B1"/>
    <w:rsid w:val="001D33F3"/>
    <w:rsid w:val="001D3DF7"/>
    <w:rsid w:val="001D6457"/>
    <w:rsid w:val="001E3849"/>
    <w:rsid w:val="001E3F11"/>
    <w:rsid w:val="001E3F6C"/>
    <w:rsid w:val="001E6695"/>
    <w:rsid w:val="001F03A6"/>
    <w:rsid w:val="001F0531"/>
    <w:rsid w:val="001F0CA2"/>
    <w:rsid w:val="001F2EE0"/>
    <w:rsid w:val="001F6298"/>
    <w:rsid w:val="00202C61"/>
    <w:rsid w:val="00203395"/>
    <w:rsid w:val="00206359"/>
    <w:rsid w:val="002074DB"/>
    <w:rsid w:val="002125EE"/>
    <w:rsid w:val="00213B2C"/>
    <w:rsid w:val="002142BB"/>
    <w:rsid w:val="00215AF6"/>
    <w:rsid w:val="00217E51"/>
    <w:rsid w:val="002244E2"/>
    <w:rsid w:val="00224A12"/>
    <w:rsid w:val="00225683"/>
    <w:rsid w:val="00226004"/>
    <w:rsid w:val="00230F10"/>
    <w:rsid w:val="0023366D"/>
    <w:rsid w:val="002374BB"/>
    <w:rsid w:val="00242A78"/>
    <w:rsid w:val="00244CDB"/>
    <w:rsid w:val="00246108"/>
    <w:rsid w:val="00247590"/>
    <w:rsid w:val="00251D77"/>
    <w:rsid w:val="002529CC"/>
    <w:rsid w:val="00252AB4"/>
    <w:rsid w:val="002533F4"/>
    <w:rsid w:val="002546A3"/>
    <w:rsid w:val="00254A3F"/>
    <w:rsid w:val="0025527F"/>
    <w:rsid w:val="00255F27"/>
    <w:rsid w:val="002568C8"/>
    <w:rsid w:val="002574A2"/>
    <w:rsid w:val="0025792A"/>
    <w:rsid w:val="00257963"/>
    <w:rsid w:val="00257BBF"/>
    <w:rsid w:val="00265C86"/>
    <w:rsid w:val="00266E09"/>
    <w:rsid w:val="0027033E"/>
    <w:rsid w:val="0027082E"/>
    <w:rsid w:val="0027377B"/>
    <w:rsid w:val="0027524D"/>
    <w:rsid w:val="00276603"/>
    <w:rsid w:val="0028531A"/>
    <w:rsid w:val="002861B5"/>
    <w:rsid w:val="00286BF5"/>
    <w:rsid w:val="002877CC"/>
    <w:rsid w:val="00287E2C"/>
    <w:rsid w:val="00291925"/>
    <w:rsid w:val="00293568"/>
    <w:rsid w:val="0029360B"/>
    <w:rsid w:val="00295BDC"/>
    <w:rsid w:val="00295D8B"/>
    <w:rsid w:val="002A4F82"/>
    <w:rsid w:val="002B447B"/>
    <w:rsid w:val="002B5E05"/>
    <w:rsid w:val="002B69AF"/>
    <w:rsid w:val="002B6F9A"/>
    <w:rsid w:val="002C1119"/>
    <w:rsid w:val="002C1ACF"/>
    <w:rsid w:val="002C2B42"/>
    <w:rsid w:val="002C2CA1"/>
    <w:rsid w:val="002C4D34"/>
    <w:rsid w:val="002C781B"/>
    <w:rsid w:val="002D1E44"/>
    <w:rsid w:val="002D6863"/>
    <w:rsid w:val="002E22FE"/>
    <w:rsid w:val="002E42D8"/>
    <w:rsid w:val="002E4B4F"/>
    <w:rsid w:val="002E4D9F"/>
    <w:rsid w:val="002E5213"/>
    <w:rsid w:val="002F0C48"/>
    <w:rsid w:val="002F1A9F"/>
    <w:rsid w:val="002F29FB"/>
    <w:rsid w:val="002F3930"/>
    <w:rsid w:val="002F4630"/>
    <w:rsid w:val="002F5572"/>
    <w:rsid w:val="002F5BF3"/>
    <w:rsid w:val="00300125"/>
    <w:rsid w:val="003019C5"/>
    <w:rsid w:val="00303D5B"/>
    <w:rsid w:val="00304896"/>
    <w:rsid w:val="00304D7B"/>
    <w:rsid w:val="003067E1"/>
    <w:rsid w:val="00307EBF"/>
    <w:rsid w:val="00311C22"/>
    <w:rsid w:val="00312684"/>
    <w:rsid w:val="00312AC1"/>
    <w:rsid w:val="00313911"/>
    <w:rsid w:val="00315986"/>
    <w:rsid w:val="00315FCD"/>
    <w:rsid w:val="0031642B"/>
    <w:rsid w:val="00320B61"/>
    <w:rsid w:val="00320E01"/>
    <w:rsid w:val="00323BF6"/>
    <w:rsid w:val="003244C5"/>
    <w:rsid w:val="00326A35"/>
    <w:rsid w:val="00330245"/>
    <w:rsid w:val="003335D9"/>
    <w:rsid w:val="0033394A"/>
    <w:rsid w:val="00333FB7"/>
    <w:rsid w:val="0033543A"/>
    <w:rsid w:val="003357D7"/>
    <w:rsid w:val="00335B57"/>
    <w:rsid w:val="00335E45"/>
    <w:rsid w:val="00337B90"/>
    <w:rsid w:val="00341604"/>
    <w:rsid w:val="00341775"/>
    <w:rsid w:val="0034294C"/>
    <w:rsid w:val="00343D25"/>
    <w:rsid w:val="00344E9E"/>
    <w:rsid w:val="003456D0"/>
    <w:rsid w:val="003507FD"/>
    <w:rsid w:val="00351B1B"/>
    <w:rsid w:val="00351C13"/>
    <w:rsid w:val="003542DD"/>
    <w:rsid w:val="00354A98"/>
    <w:rsid w:val="003562D0"/>
    <w:rsid w:val="0036090C"/>
    <w:rsid w:val="00361EA6"/>
    <w:rsid w:val="0036468A"/>
    <w:rsid w:val="0036560B"/>
    <w:rsid w:val="00366ED6"/>
    <w:rsid w:val="003677B0"/>
    <w:rsid w:val="00372068"/>
    <w:rsid w:val="0037404B"/>
    <w:rsid w:val="00374D1A"/>
    <w:rsid w:val="00376BB7"/>
    <w:rsid w:val="003806A9"/>
    <w:rsid w:val="00382558"/>
    <w:rsid w:val="00382CF0"/>
    <w:rsid w:val="003836BD"/>
    <w:rsid w:val="00385DBB"/>
    <w:rsid w:val="0038796B"/>
    <w:rsid w:val="00393EE8"/>
    <w:rsid w:val="00395C75"/>
    <w:rsid w:val="003979A3"/>
    <w:rsid w:val="00397E35"/>
    <w:rsid w:val="003A036A"/>
    <w:rsid w:val="003A1E1E"/>
    <w:rsid w:val="003A1EF4"/>
    <w:rsid w:val="003A272F"/>
    <w:rsid w:val="003A2BA9"/>
    <w:rsid w:val="003A5C17"/>
    <w:rsid w:val="003A6483"/>
    <w:rsid w:val="003A6961"/>
    <w:rsid w:val="003B13BB"/>
    <w:rsid w:val="003B199A"/>
    <w:rsid w:val="003B24F1"/>
    <w:rsid w:val="003B5D46"/>
    <w:rsid w:val="003B658E"/>
    <w:rsid w:val="003B7AA2"/>
    <w:rsid w:val="003C040D"/>
    <w:rsid w:val="003C0EF0"/>
    <w:rsid w:val="003C1E24"/>
    <w:rsid w:val="003C34CD"/>
    <w:rsid w:val="003C702F"/>
    <w:rsid w:val="003D1515"/>
    <w:rsid w:val="003D3833"/>
    <w:rsid w:val="003D3931"/>
    <w:rsid w:val="003D4AA6"/>
    <w:rsid w:val="003D6F90"/>
    <w:rsid w:val="003E102F"/>
    <w:rsid w:val="003E22F4"/>
    <w:rsid w:val="003E32FB"/>
    <w:rsid w:val="003E3ED6"/>
    <w:rsid w:val="003E58BB"/>
    <w:rsid w:val="003E7BD3"/>
    <w:rsid w:val="003E7F0F"/>
    <w:rsid w:val="003E7FC4"/>
    <w:rsid w:val="003F0236"/>
    <w:rsid w:val="003F0FA3"/>
    <w:rsid w:val="003F166B"/>
    <w:rsid w:val="003F1861"/>
    <w:rsid w:val="003F264B"/>
    <w:rsid w:val="003F31FD"/>
    <w:rsid w:val="003F39D6"/>
    <w:rsid w:val="003F5DA8"/>
    <w:rsid w:val="003F6DAF"/>
    <w:rsid w:val="003F7F69"/>
    <w:rsid w:val="00405ADE"/>
    <w:rsid w:val="0040710A"/>
    <w:rsid w:val="00407761"/>
    <w:rsid w:val="00407C86"/>
    <w:rsid w:val="00407D4C"/>
    <w:rsid w:val="0041032B"/>
    <w:rsid w:val="00410AFF"/>
    <w:rsid w:val="0041252D"/>
    <w:rsid w:val="00413069"/>
    <w:rsid w:val="00414813"/>
    <w:rsid w:val="00415B4F"/>
    <w:rsid w:val="00415B6D"/>
    <w:rsid w:val="00420DFC"/>
    <w:rsid w:val="00420E3A"/>
    <w:rsid w:val="0042271D"/>
    <w:rsid w:val="004253DA"/>
    <w:rsid w:val="00430D98"/>
    <w:rsid w:val="004312CB"/>
    <w:rsid w:val="004319A1"/>
    <w:rsid w:val="004328D6"/>
    <w:rsid w:val="00433E20"/>
    <w:rsid w:val="00443B34"/>
    <w:rsid w:val="00444191"/>
    <w:rsid w:val="004475F8"/>
    <w:rsid w:val="004500ED"/>
    <w:rsid w:val="0045243A"/>
    <w:rsid w:val="004530FC"/>
    <w:rsid w:val="00454D4D"/>
    <w:rsid w:val="00456242"/>
    <w:rsid w:val="004564F6"/>
    <w:rsid w:val="00456ED7"/>
    <w:rsid w:val="00457BD7"/>
    <w:rsid w:val="00461008"/>
    <w:rsid w:val="00462E35"/>
    <w:rsid w:val="00463741"/>
    <w:rsid w:val="00464E1C"/>
    <w:rsid w:val="00466ED8"/>
    <w:rsid w:val="0046786F"/>
    <w:rsid w:val="004702D6"/>
    <w:rsid w:val="00471322"/>
    <w:rsid w:val="004728A1"/>
    <w:rsid w:val="00472A37"/>
    <w:rsid w:val="00472C95"/>
    <w:rsid w:val="00473086"/>
    <w:rsid w:val="00474B70"/>
    <w:rsid w:val="00486E42"/>
    <w:rsid w:val="00487185"/>
    <w:rsid w:val="00491A9A"/>
    <w:rsid w:val="004937FA"/>
    <w:rsid w:val="00495447"/>
    <w:rsid w:val="004958C0"/>
    <w:rsid w:val="004960BD"/>
    <w:rsid w:val="004A2787"/>
    <w:rsid w:val="004A3668"/>
    <w:rsid w:val="004A3700"/>
    <w:rsid w:val="004A4672"/>
    <w:rsid w:val="004A5B84"/>
    <w:rsid w:val="004A6684"/>
    <w:rsid w:val="004A7DC1"/>
    <w:rsid w:val="004B5787"/>
    <w:rsid w:val="004B5B5D"/>
    <w:rsid w:val="004B739C"/>
    <w:rsid w:val="004C4F87"/>
    <w:rsid w:val="004C5F82"/>
    <w:rsid w:val="004C70CD"/>
    <w:rsid w:val="004D2754"/>
    <w:rsid w:val="004D7BC4"/>
    <w:rsid w:val="004E34E2"/>
    <w:rsid w:val="004E4D15"/>
    <w:rsid w:val="004E593B"/>
    <w:rsid w:val="004F1707"/>
    <w:rsid w:val="004F5306"/>
    <w:rsid w:val="004F57E6"/>
    <w:rsid w:val="004F7252"/>
    <w:rsid w:val="004F7564"/>
    <w:rsid w:val="005001ED"/>
    <w:rsid w:val="00501998"/>
    <w:rsid w:val="005045FF"/>
    <w:rsid w:val="0050563C"/>
    <w:rsid w:val="00510E27"/>
    <w:rsid w:val="00511EF0"/>
    <w:rsid w:val="00517B0B"/>
    <w:rsid w:val="00521B8E"/>
    <w:rsid w:val="00521C57"/>
    <w:rsid w:val="00522CF0"/>
    <w:rsid w:val="005241A7"/>
    <w:rsid w:val="0052644A"/>
    <w:rsid w:val="005269F2"/>
    <w:rsid w:val="00527B29"/>
    <w:rsid w:val="00527F73"/>
    <w:rsid w:val="005314E5"/>
    <w:rsid w:val="00535929"/>
    <w:rsid w:val="00535F77"/>
    <w:rsid w:val="00536D4B"/>
    <w:rsid w:val="005405ED"/>
    <w:rsid w:val="00540F3D"/>
    <w:rsid w:val="00541A3C"/>
    <w:rsid w:val="00545CBC"/>
    <w:rsid w:val="00547434"/>
    <w:rsid w:val="005475F5"/>
    <w:rsid w:val="00554F62"/>
    <w:rsid w:val="00556A11"/>
    <w:rsid w:val="00557797"/>
    <w:rsid w:val="0056051F"/>
    <w:rsid w:val="00562255"/>
    <w:rsid w:val="005622FA"/>
    <w:rsid w:val="00566B1B"/>
    <w:rsid w:val="005671C6"/>
    <w:rsid w:val="00570FCE"/>
    <w:rsid w:val="005720F1"/>
    <w:rsid w:val="005725FD"/>
    <w:rsid w:val="00572C49"/>
    <w:rsid w:val="00573D02"/>
    <w:rsid w:val="00573D71"/>
    <w:rsid w:val="00576101"/>
    <w:rsid w:val="0058162A"/>
    <w:rsid w:val="0058225B"/>
    <w:rsid w:val="00586FE7"/>
    <w:rsid w:val="00587AEA"/>
    <w:rsid w:val="00591434"/>
    <w:rsid w:val="00592B64"/>
    <w:rsid w:val="0059319F"/>
    <w:rsid w:val="00594310"/>
    <w:rsid w:val="00596166"/>
    <w:rsid w:val="005A10B9"/>
    <w:rsid w:val="005A1460"/>
    <w:rsid w:val="005A2CC1"/>
    <w:rsid w:val="005A31C6"/>
    <w:rsid w:val="005A4689"/>
    <w:rsid w:val="005A5B7B"/>
    <w:rsid w:val="005A6D2A"/>
    <w:rsid w:val="005A7B4E"/>
    <w:rsid w:val="005B12CD"/>
    <w:rsid w:val="005B1BF5"/>
    <w:rsid w:val="005B1E4A"/>
    <w:rsid w:val="005B282F"/>
    <w:rsid w:val="005B2D4D"/>
    <w:rsid w:val="005B35D2"/>
    <w:rsid w:val="005B42A6"/>
    <w:rsid w:val="005B458C"/>
    <w:rsid w:val="005B6CD1"/>
    <w:rsid w:val="005B78FA"/>
    <w:rsid w:val="005C164F"/>
    <w:rsid w:val="005C1826"/>
    <w:rsid w:val="005C2922"/>
    <w:rsid w:val="005D0A9B"/>
    <w:rsid w:val="005D1F22"/>
    <w:rsid w:val="005D2544"/>
    <w:rsid w:val="005D2AD6"/>
    <w:rsid w:val="005D474E"/>
    <w:rsid w:val="005D53C2"/>
    <w:rsid w:val="005D60F0"/>
    <w:rsid w:val="005E02B5"/>
    <w:rsid w:val="005E09F2"/>
    <w:rsid w:val="005E0FD1"/>
    <w:rsid w:val="005E2915"/>
    <w:rsid w:val="005E5A9E"/>
    <w:rsid w:val="005E7FB0"/>
    <w:rsid w:val="005F0AA4"/>
    <w:rsid w:val="0060034C"/>
    <w:rsid w:val="006014E1"/>
    <w:rsid w:val="00601793"/>
    <w:rsid w:val="006019C0"/>
    <w:rsid w:val="006031AB"/>
    <w:rsid w:val="0060336B"/>
    <w:rsid w:val="00603AF1"/>
    <w:rsid w:val="0060500A"/>
    <w:rsid w:val="00611073"/>
    <w:rsid w:val="00612509"/>
    <w:rsid w:val="00620DE7"/>
    <w:rsid w:val="006234F2"/>
    <w:rsid w:val="00624E4D"/>
    <w:rsid w:val="006262E6"/>
    <w:rsid w:val="00627CDF"/>
    <w:rsid w:val="00630DB0"/>
    <w:rsid w:val="00632B7A"/>
    <w:rsid w:val="00633957"/>
    <w:rsid w:val="0063693B"/>
    <w:rsid w:val="00644D1E"/>
    <w:rsid w:val="0064778C"/>
    <w:rsid w:val="00650FD0"/>
    <w:rsid w:val="00652CE7"/>
    <w:rsid w:val="00653301"/>
    <w:rsid w:val="00656961"/>
    <w:rsid w:val="00662344"/>
    <w:rsid w:val="00663522"/>
    <w:rsid w:val="00665905"/>
    <w:rsid w:val="006671B2"/>
    <w:rsid w:val="006737F7"/>
    <w:rsid w:val="00673FD5"/>
    <w:rsid w:val="00676EAF"/>
    <w:rsid w:val="006823F5"/>
    <w:rsid w:val="00682ECF"/>
    <w:rsid w:val="00683ABA"/>
    <w:rsid w:val="00684BCF"/>
    <w:rsid w:val="00685AD6"/>
    <w:rsid w:val="0068651E"/>
    <w:rsid w:val="00692141"/>
    <w:rsid w:val="00692293"/>
    <w:rsid w:val="006923E4"/>
    <w:rsid w:val="00693132"/>
    <w:rsid w:val="00695DB2"/>
    <w:rsid w:val="006A461F"/>
    <w:rsid w:val="006A5338"/>
    <w:rsid w:val="006A5A02"/>
    <w:rsid w:val="006A671B"/>
    <w:rsid w:val="006A715F"/>
    <w:rsid w:val="006B186C"/>
    <w:rsid w:val="006B3AE3"/>
    <w:rsid w:val="006B5BA7"/>
    <w:rsid w:val="006C232B"/>
    <w:rsid w:val="006C5605"/>
    <w:rsid w:val="006C6088"/>
    <w:rsid w:val="006C7A96"/>
    <w:rsid w:val="006D0104"/>
    <w:rsid w:val="006D31BB"/>
    <w:rsid w:val="006D4C49"/>
    <w:rsid w:val="006D6AFE"/>
    <w:rsid w:val="006F496C"/>
    <w:rsid w:val="006F71CB"/>
    <w:rsid w:val="006F71DE"/>
    <w:rsid w:val="006F73EC"/>
    <w:rsid w:val="00702F60"/>
    <w:rsid w:val="007037C3"/>
    <w:rsid w:val="00704AEF"/>
    <w:rsid w:val="00707806"/>
    <w:rsid w:val="00707E75"/>
    <w:rsid w:val="00710232"/>
    <w:rsid w:val="00711A3B"/>
    <w:rsid w:val="0071393E"/>
    <w:rsid w:val="00715E74"/>
    <w:rsid w:val="00720D29"/>
    <w:rsid w:val="007215B9"/>
    <w:rsid w:val="00722839"/>
    <w:rsid w:val="0072294E"/>
    <w:rsid w:val="0072365F"/>
    <w:rsid w:val="007260A4"/>
    <w:rsid w:val="00730ABF"/>
    <w:rsid w:val="00730E07"/>
    <w:rsid w:val="00734BA3"/>
    <w:rsid w:val="007351FE"/>
    <w:rsid w:val="00736176"/>
    <w:rsid w:val="0074094F"/>
    <w:rsid w:val="007433D4"/>
    <w:rsid w:val="00753332"/>
    <w:rsid w:val="00753B88"/>
    <w:rsid w:val="00760BA7"/>
    <w:rsid w:val="00760C18"/>
    <w:rsid w:val="00761027"/>
    <w:rsid w:val="00762E56"/>
    <w:rsid w:val="007633D5"/>
    <w:rsid w:val="00763C5B"/>
    <w:rsid w:val="007717C4"/>
    <w:rsid w:val="00771F59"/>
    <w:rsid w:val="00772EFA"/>
    <w:rsid w:val="00775009"/>
    <w:rsid w:val="00775946"/>
    <w:rsid w:val="007769CF"/>
    <w:rsid w:val="00776D2B"/>
    <w:rsid w:val="00780347"/>
    <w:rsid w:val="007832D6"/>
    <w:rsid w:val="00783DCF"/>
    <w:rsid w:val="00784043"/>
    <w:rsid w:val="00784A6C"/>
    <w:rsid w:val="007856D6"/>
    <w:rsid w:val="007879E3"/>
    <w:rsid w:val="00790EFE"/>
    <w:rsid w:val="0079179A"/>
    <w:rsid w:val="00794BDD"/>
    <w:rsid w:val="0079621A"/>
    <w:rsid w:val="007A1D21"/>
    <w:rsid w:val="007A306F"/>
    <w:rsid w:val="007A3C14"/>
    <w:rsid w:val="007A4ACD"/>
    <w:rsid w:val="007A5B29"/>
    <w:rsid w:val="007A6A7D"/>
    <w:rsid w:val="007A7285"/>
    <w:rsid w:val="007A798C"/>
    <w:rsid w:val="007A7A61"/>
    <w:rsid w:val="007B19D7"/>
    <w:rsid w:val="007B3C0D"/>
    <w:rsid w:val="007B46FD"/>
    <w:rsid w:val="007B4F89"/>
    <w:rsid w:val="007B6B74"/>
    <w:rsid w:val="007C1DB4"/>
    <w:rsid w:val="007C49B1"/>
    <w:rsid w:val="007C6530"/>
    <w:rsid w:val="007D0355"/>
    <w:rsid w:val="007D2465"/>
    <w:rsid w:val="007D3DC5"/>
    <w:rsid w:val="007D4630"/>
    <w:rsid w:val="007D4780"/>
    <w:rsid w:val="007D4BED"/>
    <w:rsid w:val="007D63F2"/>
    <w:rsid w:val="007E01BB"/>
    <w:rsid w:val="007E1831"/>
    <w:rsid w:val="007E6064"/>
    <w:rsid w:val="007E7681"/>
    <w:rsid w:val="007F0E1E"/>
    <w:rsid w:val="007F6B76"/>
    <w:rsid w:val="008012F8"/>
    <w:rsid w:val="00801E45"/>
    <w:rsid w:val="00802841"/>
    <w:rsid w:val="0080365D"/>
    <w:rsid w:val="00803A83"/>
    <w:rsid w:val="00804AB9"/>
    <w:rsid w:val="00807C14"/>
    <w:rsid w:val="00807FCD"/>
    <w:rsid w:val="00816501"/>
    <w:rsid w:val="008238C7"/>
    <w:rsid w:val="00824960"/>
    <w:rsid w:val="0082595B"/>
    <w:rsid w:val="00830C47"/>
    <w:rsid w:val="00831763"/>
    <w:rsid w:val="008415C4"/>
    <w:rsid w:val="00841886"/>
    <w:rsid w:val="0084318A"/>
    <w:rsid w:val="00843A31"/>
    <w:rsid w:val="00843BB2"/>
    <w:rsid w:val="00844144"/>
    <w:rsid w:val="0084629F"/>
    <w:rsid w:val="0084764E"/>
    <w:rsid w:val="00854D57"/>
    <w:rsid w:val="008577A6"/>
    <w:rsid w:val="00857FB8"/>
    <w:rsid w:val="008608F3"/>
    <w:rsid w:val="00862007"/>
    <w:rsid w:val="0086317D"/>
    <w:rsid w:val="008658F2"/>
    <w:rsid w:val="008661C5"/>
    <w:rsid w:val="008702A5"/>
    <w:rsid w:val="0087224A"/>
    <w:rsid w:val="0087513D"/>
    <w:rsid w:val="0087751B"/>
    <w:rsid w:val="008806B6"/>
    <w:rsid w:val="00880D4A"/>
    <w:rsid w:val="00881E91"/>
    <w:rsid w:val="00890566"/>
    <w:rsid w:val="00891398"/>
    <w:rsid w:val="008936A2"/>
    <w:rsid w:val="008949CF"/>
    <w:rsid w:val="00897B27"/>
    <w:rsid w:val="008A07D8"/>
    <w:rsid w:val="008A1754"/>
    <w:rsid w:val="008A41B5"/>
    <w:rsid w:val="008A4D82"/>
    <w:rsid w:val="008A4F45"/>
    <w:rsid w:val="008A5B3C"/>
    <w:rsid w:val="008A5CF3"/>
    <w:rsid w:val="008A7592"/>
    <w:rsid w:val="008A7C95"/>
    <w:rsid w:val="008B6628"/>
    <w:rsid w:val="008B7790"/>
    <w:rsid w:val="008C424A"/>
    <w:rsid w:val="008C52F8"/>
    <w:rsid w:val="008D11E4"/>
    <w:rsid w:val="008D1DE1"/>
    <w:rsid w:val="008D2539"/>
    <w:rsid w:val="008D2D2B"/>
    <w:rsid w:val="008D45E5"/>
    <w:rsid w:val="008D552B"/>
    <w:rsid w:val="008D7B37"/>
    <w:rsid w:val="008E0EAA"/>
    <w:rsid w:val="008E30CF"/>
    <w:rsid w:val="008E48EF"/>
    <w:rsid w:val="008E56C3"/>
    <w:rsid w:val="008E7EF6"/>
    <w:rsid w:val="008F0067"/>
    <w:rsid w:val="008F3329"/>
    <w:rsid w:val="008F3A8A"/>
    <w:rsid w:val="008F4961"/>
    <w:rsid w:val="008F4EF1"/>
    <w:rsid w:val="008F6384"/>
    <w:rsid w:val="0090030E"/>
    <w:rsid w:val="009005E9"/>
    <w:rsid w:val="00900A7D"/>
    <w:rsid w:val="00902F42"/>
    <w:rsid w:val="00904AF5"/>
    <w:rsid w:val="009068E5"/>
    <w:rsid w:val="00910A04"/>
    <w:rsid w:val="0091131F"/>
    <w:rsid w:val="00913D3C"/>
    <w:rsid w:val="00913EB5"/>
    <w:rsid w:val="00915279"/>
    <w:rsid w:val="009155F2"/>
    <w:rsid w:val="0091669C"/>
    <w:rsid w:val="00921F93"/>
    <w:rsid w:val="009221EC"/>
    <w:rsid w:val="00923996"/>
    <w:rsid w:val="00927121"/>
    <w:rsid w:val="0092735C"/>
    <w:rsid w:val="00930AFF"/>
    <w:rsid w:val="00930C29"/>
    <w:rsid w:val="00932DDA"/>
    <w:rsid w:val="009333E8"/>
    <w:rsid w:val="009369E6"/>
    <w:rsid w:val="00936A2F"/>
    <w:rsid w:val="0094225D"/>
    <w:rsid w:val="009458B4"/>
    <w:rsid w:val="00945E76"/>
    <w:rsid w:val="00946218"/>
    <w:rsid w:val="00950582"/>
    <w:rsid w:val="00950A12"/>
    <w:rsid w:val="0095411E"/>
    <w:rsid w:val="009553A3"/>
    <w:rsid w:val="009555A9"/>
    <w:rsid w:val="0095751E"/>
    <w:rsid w:val="009576AA"/>
    <w:rsid w:val="00960D2F"/>
    <w:rsid w:val="00964B21"/>
    <w:rsid w:val="00966BCA"/>
    <w:rsid w:val="00970F82"/>
    <w:rsid w:val="00971106"/>
    <w:rsid w:val="0097232D"/>
    <w:rsid w:val="00974018"/>
    <w:rsid w:val="00974D4C"/>
    <w:rsid w:val="00975866"/>
    <w:rsid w:val="0097649E"/>
    <w:rsid w:val="009808D3"/>
    <w:rsid w:val="00983E7B"/>
    <w:rsid w:val="00984506"/>
    <w:rsid w:val="00987021"/>
    <w:rsid w:val="00990F59"/>
    <w:rsid w:val="00991092"/>
    <w:rsid w:val="009915E7"/>
    <w:rsid w:val="0099264A"/>
    <w:rsid w:val="00997101"/>
    <w:rsid w:val="00997277"/>
    <w:rsid w:val="009A2AF6"/>
    <w:rsid w:val="009A36D0"/>
    <w:rsid w:val="009A5C1A"/>
    <w:rsid w:val="009B160E"/>
    <w:rsid w:val="009B2E07"/>
    <w:rsid w:val="009B2EAC"/>
    <w:rsid w:val="009B452C"/>
    <w:rsid w:val="009C0342"/>
    <w:rsid w:val="009C455A"/>
    <w:rsid w:val="009C6544"/>
    <w:rsid w:val="009D4C0D"/>
    <w:rsid w:val="009E120F"/>
    <w:rsid w:val="009E218F"/>
    <w:rsid w:val="009E25E6"/>
    <w:rsid w:val="009F0D4F"/>
    <w:rsid w:val="009F20C1"/>
    <w:rsid w:val="009F27F9"/>
    <w:rsid w:val="009F3D76"/>
    <w:rsid w:val="009F4667"/>
    <w:rsid w:val="009F5932"/>
    <w:rsid w:val="009F5A32"/>
    <w:rsid w:val="009F5FAF"/>
    <w:rsid w:val="00A00532"/>
    <w:rsid w:val="00A03459"/>
    <w:rsid w:val="00A04C03"/>
    <w:rsid w:val="00A12606"/>
    <w:rsid w:val="00A126CC"/>
    <w:rsid w:val="00A156FB"/>
    <w:rsid w:val="00A158A0"/>
    <w:rsid w:val="00A159D8"/>
    <w:rsid w:val="00A16FFD"/>
    <w:rsid w:val="00A20121"/>
    <w:rsid w:val="00A218A4"/>
    <w:rsid w:val="00A246C7"/>
    <w:rsid w:val="00A2490B"/>
    <w:rsid w:val="00A24FFD"/>
    <w:rsid w:val="00A30F1C"/>
    <w:rsid w:val="00A32090"/>
    <w:rsid w:val="00A32570"/>
    <w:rsid w:val="00A335E1"/>
    <w:rsid w:val="00A37C33"/>
    <w:rsid w:val="00A37CC8"/>
    <w:rsid w:val="00A40EB7"/>
    <w:rsid w:val="00A44AB3"/>
    <w:rsid w:val="00A460D1"/>
    <w:rsid w:val="00A51F2D"/>
    <w:rsid w:val="00A52B0C"/>
    <w:rsid w:val="00A54D09"/>
    <w:rsid w:val="00A558E6"/>
    <w:rsid w:val="00A57D11"/>
    <w:rsid w:val="00A60C9D"/>
    <w:rsid w:val="00A61F59"/>
    <w:rsid w:val="00A634F9"/>
    <w:rsid w:val="00A676F4"/>
    <w:rsid w:val="00A72579"/>
    <w:rsid w:val="00A7266B"/>
    <w:rsid w:val="00A728FB"/>
    <w:rsid w:val="00A735E6"/>
    <w:rsid w:val="00A73853"/>
    <w:rsid w:val="00A73BAF"/>
    <w:rsid w:val="00A748CB"/>
    <w:rsid w:val="00A74E34"/>
    <w:rsid w:val="00A74E8F"/>
    <w:rsid w:val="00A75EA6"/>
    <w:rsid w:val="00A77BCD"/>
    <w:rsid w:val="00A80AF6"/>
    <w:rsid w:val="00A81F38"/>
    <w:rsid w:val="00A84E3D"/>
    <w:rsid w:val="00A85383"/>
    <w:rsid w:val="00A85B3D"/>
    <w:rsid w:val="00A86029"/>
    <w:rsid w:val="00A93F08"/>
    <w:rsid w:val="00A945EB"/>
    <w:rsid w:val="00A95DC7"/>
    <w:rsid w:val="00AA4FD4"/>
    <w:rsid w:val="00AA6762"/>
    <w:rsid w:val="00AA6D4B"/>
    <w:rsid w:val="00AB0883"/>
    <w:rsid w:val="00AB24BB"/>
    <w:rsid w:val="00AB3CF4"/>
    <w:rsid w:val="00AB5346"/>
    <w:rsid w:val="00AB59E7"/>
    <w:rsid w:val="00AC0B35"/>
    <w:rsid w:val="00AC1235"/>
    <w:rsid w:val="00AC5023"/>
    <w:rsid w:val="00AD12BB"/>
    <w:rsid w:val="00AD13A2"/>
    <w:rsid w:val="00AD1B17"/>
    <w:rsid w:val="00AD33A3"/>
    <w:rsid w:val="00AD39FC"/>
    <w:rsid w:val="00AD479A"/>
    <w:rsid w:val="00AD7131"/>
    <w:rsid w:val="00AE0A15"/>
    <w:rsid w:val="00AE3809"/>
    <w:rsid w:val="00AE3B0D"/>
    <w:rsid w:val="00AE4FE3"/>
    <w:rsid w:val="00AE60F9"/>
    <w:rsid w:val="00AE714D"/>
    <w:rsid w:val="00AF1595"/>
    <w:rsid w:val="00AF32B8"/>
    <w:rsid w:val="00AF4897"/>
    <w:rsid w:val="00AF62FD"/>
    <w:rsid w:val="00AF6B44"/>
    <w:rsid w:val="00AF7BE1"/>
    <w:rsid w:val="00B002E5"/>
    <w:rsid w:val="00B045C6"/>
    <w:rsid w:val="00B06A73"/>
    <w:rsid w:val="00B07EC5"/>
    <w:rsid w:val="00B10470"/>
    <w:rsid w:val="00B11E7A"/>
    <w:rsid w:val="00B13947"/>
    <w:rsid w:val="00B13B1F"/>
    <w:rsid w:val="00B14B9A"/>
    <w:rsid w:val="00B17F9E"/>
    <w:rsid w:val="00B22D4E"/>
    <w:rsid w:val="00B23B02"/>
    <w:rsid w:val="00B33417"/>
    <w:rsid w:val="00B350A4"/>
    <w:rsid w:val="00B364CB"/>
    <w:rsid w:val="00B36A4B"/>
    <w:rsid w:val="00B37441"/>
    <w:rsid w:val="00B37BD7"/>
    <w:rsid w:val="00B40FCD"/>
    <w:rsid w:val="00B46570"/>
    <w:rsid w:val="00B47B30"/>
    <w:rsid w:val="00B55F32"/>
    <w:rsid w:val="00B62CE5"/>
    <w:rsid w:val="00B63981"/>
    <w:rsid w:val="00B7387D"/>
    <w:rsid w:val="00B7436D"/>
    <w:rsid w:val="00B74A8B"/>
    <w:rsid w:val="00B81B8C"/>
    <w:rsid w:val="00B85378"/>
    <w:rsid w:val="00B90349"/>
    <w:rsid w:val="00B905DD"/>
    <w:rsid w:val="00B93AA2"/>
    <w:rsid w:val="00B955C5"/>
    <w:rsid w:val="00B95B81"/>
    <w:rsid w:val="00BA0AE1"/>
    <w:rsid w:val="00BA1DA1"/>
    <w:rsid w:val="00BA44FF"/>
    <w:rsid w:val="00BA54C6"/>
    <w:rsid w:val="00BA69C1"/>
    <w:rsid w:val="00BA7CD8"/>
    <w:rsid w:val="00BA7CE9"/>
    <w:rsid w:val="00BB1B8E"/>
    <w:rsid w:val="00BB5362"/>
    <w:rsid w:val="00BB68E3"/>
    <w:rsid w:val="00BB6FC9"/>
    <w:rsid w:val="00BB74D2"/>
    <w:rsid w:val="00BC0BE4"/>
    <w:rsid w:val="00BC168E"/>
    <w:rsid w:val="00BC1AE5"/>
    <w:rsid w:val="00BC5990"/>
    <w:rsid w:val="00BC616E"/>
    <w:rsid w:val="00BC6E13"/>
    <w:rsid w:val="00BD508E"/>
    <w:rsid w:val="00BE24F5"/>
    <w:rsid w:val="00BE27C3"/>
    <w:rsid w:val="00BE36A2"/>
    <w:rsid w:val="00BE7930"/>
    <w:rsid w:val="00BF11BA"/>
    <w:rsid w:val="00BF29A8"/>
    <w:rsid w:val="00BF705D"/>
    <w:rsid w:val="00BF715D"/>
    <w:rsid w:val="00BF784D"/>
    <w:rsid w:val="00C01C93"/>
    <w:rsid w:val="00C04EFD"/>
    <w:rsid w:val="00C10131"/>
    <w:rsid w:val="00C10554"/>
    <w:rsid w:val="00C10672"/>
    <w:rsid w:val="00C1364F"/>
    <w:rsid w:val="00C14A82"/>
    <w:rsid w:val="00C15E9F"/>
    <w:rsid w:val="00C17388"/>
    <w:rsid w:val="00C22B71"/>
    <w:rsid w:val="00C23437"/>
    <w:rsid w:val="00C23596"/>
    <w:rsid w:val="00C236C5"/>
    <w:rsid w:val="00C23E1E"/>
    <w:rsid w:val="00C250A8"/>
    <w:rsid w:val="00C25202"/>
    <w:rsid w:val="00C256E1"/>
    <w:rsid w:val="00C25AB6"/>
    <w:rsid w:val="00C30910"/>
    <w:rsid w:val="00C30D56"/>
    <w:rsid w:val="00C31544"/>
    <w:rsid w:val="00C32689"/>
    <w:rsid w:val="00C34C4A"/>
    <w:rsid w:val="00C35572"/>
    <w:rsid w:val="00C3713D"/>
    <w:rsid w:val="00C44148"/>
    <w:rsid w:val="00C475EA"/>
    <w:rsid w:val="00C509FC"/>
    <w:rsid w:val="00C50A04"/>
    <w:rsid w:val="00C51040"/>
    <w:rsid w:val="00C51339"/>
    <w:rsid w:val="00C51749"/>
    <w:rsid w:val="00C520DF"/>
    <w:rsid w:val="00C53115"/>
    <w:rsid w:val="00C604AA"/>
    <w:rsid w:val="00C6077B"/>
    <w:rsid w:val="00C60F86"/>
    <w:rsid w:val="00C65565"/>
    <w:rsid w:val="00C679FB"/>
    <w:rsid w:val="00C71896"/>
    <w:rsid w:val="00C72CF5"/>
    <w:rsid w:val="00C72ED0"/>
    <w:rsid w:val="00C73596"/>
    <w:rsid w:val="00C73A7E"/>
    <w:rsid w:val="00C73D9C"/>
    <w:rsid w:val="00C755E2"/>
    <w:rsid w:val="00C75E79"/>
    <w:rsid w:val="00C760D7"/>
    <w:rsid w:val="00C76327"/>
    <w:rsid w:val="00C77614"/>
    <w:rsid w:val="00C77E87"/>
    <w:rsid w:val="00C80B1D"/>
    <w:rsid w:val="00C8109E"/>
    <w:rsid w:val="00C81304"/>
    <w:rsid w:val="00C82CD3"/>
    <w:rsid w:val="00C83163"/>
    <w:rsid w:val="00C85481"/>
    <w:rsid w:val="00C85998"/>
    <w:rsid w:val="00C92C32"/>
    <w:rsid w:val="00C94AE7"/>
    <w:rsid w:val="00C95184"/>
    <w:rsid w:val="00C95392"/>
    <w:rsid w:val="00C967DC"/>
    <w:rsid w:val="00C96AFF"/>
    <w:rsid w:val="00CA1916"/>
    <w:rsid w:val="00CA1FFF"/>
    <w:rsid w:val="00CA44EF"/>
    <w:rsid w:val="00CA67E6"/>
    <w:rsid w:val="00CA73A1"/>
    <w:rsid w:val="00CB17A0"/>
    <w:rsid w:val="00CB193E"/>
    <w:rsid w:val="00CB2082"/>
    <w:rsid w:val="00CB4147"/>
    <w:rsid w:val="00CB7939"/>
    <w:rsid w:val="00CC1DD6"/>
    <w:rsid w:val="00CC1E63"/>
    <w:rsid w:val="00CC403A"/>
    <w:rsid w:val="00CD0DC7"/>
    <w:rsid w:val="00CD11F8"/>
    <w:rsid w:val="00CD2E81"/>
    <w:rsid w:val="00CD4BF6"/>
    <w:rsid w:val="00CD78EF"/>
    <w:rsid w:val="00CE1A39"/>
    <w:rsid w:val="00CE284D"/>
    <w:rsid w:val="00CE7267"/>
    <w:rsid w:val="00CE7DEE"/>
    <w:rsid w:val="00CF0421"/>
    <w:rsid w:val="00CF4063"/>
    <w:rsid w:val="00CF6703"/>
    <w:rsid w:val="00D00B66"/>
    <w:rsid w:val="00D026C0"/>
    <w:rsid w:val="00D07929"/>
    <w:rsid w:val="00D07C88"/>
    <w:rsid w:val="00D11E23"/>
    <w:rsid w:val="00D12EEB"/>
    <w:rsid w:val="00D1438A"/>
    <w:rsid w:val="00D16A63"/>
    <w:rsid w:val="00D17932"/>
    <w:rsid w:val="00D204C2"/>
    <w:rsid w:val="00D21461"/>
    <w:rsid w:val="00D2182C"/>
    <w:rsid w:val="00D22247"/>
    <w:rsid w:val="00D228CD"/>
    <w:rsid w:val="00D243B5"/>
    <w:rsid w:val="00D24AC4"/>
    <w:rsid w:val="00D251ED"/>
    <w:rsid w:val="00D33C63"/>
    <w:rsid w:val="00D35335"/>
    <w:rsid w:val="00D355A0"/>
    <w:rsid w:val="00D35F48"/>
    <w:rsid w:val="00D36852"/>
    <w:rsid w:val="00D40869"/>
    <w:rsid w:val="00D4268A"/>
    <w:rsid w:val="00D44E00"/>
    <w:rsid w:val="00D46C69"/>
    <w:rsid w:val="00D50F69"/>
    <w:rsid w:val="00D63925"/>
    <w:rsid w:val="00D641AF"/>
    <w:rsid w:val="00D66967"/>
    <w:rsid w:val="00D677C2"/>
    <w:rsid w:val="00D70B70"/>
    <w:rsid w:val="00D744A3"/>
    <w:rsid w:val="00D76189"/>
    <w:rsid w:val="00D76D78"/>
    <w:rsid w:val="00D77119"/>
    <w:rsid w:val="00D83031"/>
    <w:rsid w:val="00D84C84"/>
    <w:rsid w:val="00D91669"/>
    <w:rsid w:val="00D94AEE"/>
    <w:rsid w:val="00D94C73"/>
    <w:rsid w:val="00D95B47"/>
    <w:rsid w:val="00D9620F"/>
    <w:rsid w:val="00D964E7"/>
    <w:rsid w:val="00D96791"/>
    <w:rsid w:val="00D96C22"/>
    <w:rsid w:val="00D96C4A"/>
    <w:rsid w:val="00D977A9"/>
    <w:rsid w:val="00DA5523"/>
    <w:rsid w:val="00DA61BF"/>
    <w:rsid w:val="00DA74EB"/>
    <w:rsid w:val="00DB0E9E"/>
    <w:rsid w:val="00DB1C51"/>
    <w:rsid w:val="00DB28A1"/>
    <w:rsid w:val="00DB31F3"/>
    <w:rsid w:val="00DB34B3"/>
    <w:rsid w:val="00DB4A20"/>
    <w:rsid w:val="00DB55B4"/>
    <w:rsid w:val="00DB607B"/>
    <w:rsid w:val="00DC06C0"/>
    <w:rsid w:val="00DC1F0B"/>
    <w:rsid w:val="00DD2FB3"/>
    <w:rsid w:val="00DD3114"/>
    <w:rsid w:val="00DD3713"/>
    <w:rsid w:val="00DD4952"/>
    <w:rsid w:val="00DD6043"/>
    <w:rsid w:val="00DE0437"/>
    <w:rsid w:val="00DE21A5"/>
    <w:rsid w:val="00DF361F"/>
    <w:rsid w:val="00DF36E9"/>
    <w:rsid w:val="00DF41B6"/>
    <w:rsid w:val="00E007AA"/>
    <w:rsid w:val="00E029AD"/>
    <w:rsid w:val="00E036A3"/>
    <w:rsid w:val="00E04736"/>
    <w:rsid w:val="00E06930"/>
    <w:rsid w:val="00E1128D"/>
    <w:rsid w:val="00E11F11"/>
    <w:rsid w:val="00E1482A"/>
    <w:rsid w:val="00E14F08"/>
    <w:rsid w:val="00E16333"/>
    <w:rsid w:val="00E22322"/>
    <w:rsid w:val="00E23C3E"/>
    <w:rsid w:val="00E23F75"/>
    <w:rsid w:val="00E251E1"/>
    <w:rsid w:val="00E27BE8"/>
    <w:rsid w:val="00E311D0"/>
    <w:rsid w:val="00E31AC5"/>
    <w:rsid w:val="00E33D0B"/>
    <w:rsid w:val="00E354C0"/>
    <w:rsid w:val="00E35F0E"/>
    <w:rsid w:val="00E36AFD"/>
    <w:rsid w:val="00E41444"/>
    <w:rsid w:val="00E41C2A"/>
    <w:rsid w:val="00E42A49"/>
    <w:rsid w:val="00E44A32"/>
    <w:rsid w:val="00E47B35"/>
    <w:rsid w:val="00E525E6"/>
    <w:rsid w:val="00E52B02"/>
    <w:rsid w:val="00E53D4F"/>
    <w:rsid w:val="00E53E77"/>
    <w:rsid w:val="00E54178"/>
    <w:rsid w:val="00E57665"/>
    <w:rsid w:val="00E57E3C"/>
    <w:rsid w:val="00E614DB"/>
    <w:rsid w:val="00E645E9"/>
    <w:rsid w:val="00E6460C"/>
    <w:rsid w:val="00E65DB4"/>
    <w:rsid w:val="00E7044E"/>
    <w:rsid w:val="00E71DDA"/>
    <w:rsid w:val="00E744C5"/>
    <w:rsid w:val="00E747CB"/>
    <w:rsid w:val="00E80D63"/>
    <w:rsid w:val="00E83155"/>
    <w:rsid w:val="00E85941"/>
    <w:rsid w:val="00E85B19"/>
    <w:rsid w:val="00E87C66"/>
    <w:rsid w:val="00E90521"/>
    <w:rsid w:val="00E94236"/>
    <w:rsid w:val="00E9520A"/>
    <w:rsid w:val="00E95FDD"/>
    <w:rsid w:val="00EA0D92"/>
    <w:rsid w:val="00EA18E7"/>
    <w:rsid w:val="00EA25D5"/>
    <w:rsid w:val="00EA3DCF"/>
    <w:rsid w:val="00EA48C2"/>
    <w:rsid w:val="00EA5A3F"/>
    <w:rsid w:val="00EA6AA1"/>
    <w:rsid w:val="00EA70E5"/>
    <w:rsid w:val="00EB054A"/>
    <w:rsid w:val="00EB0900"/>
    <w:rsid w:val="00EB129D"/>
    <w:rsid w:val="00EB1819"/>
    <w:rsid w:val="00EB1D7D"/>
    <w:rsid w:val="00EB2890"/>
    <w:rsid w:val="00EB540F"/>
    <w:rsid w:val="00EB5AE0"/>
    <w:rsid w:val="00EB6C70"/>
    <w:rsid w:val="00EB7E59"/>
    <w:rsid w:val="00EC048C"/>
    <w:rsid w:val="00EC048F"/>
    <w:rsid w:val="00EC09F8"/>
    <w:rsid w:val="00ED2678"/>
    <w:rsid w:val="00ED35C2"/>
    <w:rsid w:val="00ED43C3"/>
    <w:rsid w:val="00ED54B4"/>
    <w:rsid w:val="00EE16AB"/>
    <w:rsid w:val="00EE17ED"/>
    <w:rsid w:val="00EE2B48"/>
    <w:rsid w:val="00EE2EAA"/>
    <w:rsid w:val="00EE36D9"/>
    <w:rsid w:val="00EF2C99"/>
    <w:rsid w:val="00EF4442"/>
    <w:rsid w:val="00EF4503"/>
    <w:rsid w:val="00EF47EF"/>
    <w:rsid w:val="00EF555E"/>
    <w:rsid w:val="00EF5BC6"/>
    <w:rsid w:val="00EF7EAC"/>
    <w:rsid w:val="00F0045D"/>
    <w:rsid w:val="00F06C93"/>
    <w:rsid w:val="00F1269F"/>
    <w:rsid w:val="00F15755"/>
    <w:rsid w:val="00F205C8"/>
    <w:rsid w:val="00F212B4"/>
    <w:rsid w:val="00F2199B"/>
    <w:rsid w:val="00F229FF"/>
    <w:rsid w:val="00F241EE"/>
    <w:rsid w:val="00F25483"/>
    <w:rsid w:val="00F31B1E"/>
    <w:rsid w:val="00F32C97"/>
    <w:rsid w:val="00F32CC5"/>
    <w:rsid w:val="00F32F11"/>
    <w:rsid w:val="00F3589A"/>
    <w:rsid w:val="00F35EDA"/>
    <w:rsid w:val="00F404F6"/>
    <w:rsid w:val="00F41A61"/>
    <w:rsid w:val="00F41D2F"/>
    <w:rsid w:val="00F4214B"/>
    <w:rsid w:val="00F443A6"/>
    <w:rsid w:val="00F44549"/>
    <w:rsid w:val="00F44A97"/>
    <w:rsid w:val="00F44DB4"/>
    <w:rsid w:val="00F47629"/>
    <w:rsid w:val="00F47F89"/>
    <w:rsid w:val="00F51062"/>
    <w:rsid w:val="00F51118"/>
    <w:rsid w:val="00F51188"/>
    <w:rsid w:val="00F52886"/>
    <w:rsid w:val="00F540F3"/>
    <w:rsid w:val="00F54283"/>
    <w:rsid w:val="00F5681B"/>
    <w:rsid w:val="00F5760D"/>
    <w:rsid w:val="00F615D7"/>
    <w:rsid w:val="00F6245B"/>
    <w:rsid w:val="00F62663"/>
    <w:rsid w:val="00F62AA9"/>
    <w:rsid w:val="00F62EC2"/>
    <w:rsid w:val="00F62F27"/>
    <w:rsid w:val="00F63599"/>
    <w:rsid w:val="00F63F83"/>
    <w:rsid w:val="00F70068"/>
    <w:rsid w:val="00F7055E"/>
    <w:rsid w:val="00F717E1"/>
    <w:rsid w:val="00F76DAF"/>
    <w:rsid w:val="00F80E86"/>
    <w:rsid w:val="00F82BD0"/>
    <w:rsid w:val="00F860A4"/>
    <w:rsid w:val="00F8676A"/>
    <w:rsid w:val="00F918CB"/>
    <w:rsid w:val="00F929FD"/>
    <w:rsid w:val="00F92AC0"/>
    <w:rsid w:val="00F936D0"/>
    <w:rsid w:val="00F94D62"/>
    <w:rsid w:val="00FA17F7"/>
    <w:rsid w:val="00FA1BF8"/>
    <w:rsid w:val="00FA2ADF"/>
    <w:rsid w:val="00FA4F3E"/>
    <w:rsid w:val="00FB22EB"/>
    <w:rsid w:val="00FB2568"/>
    <w:rsid w:val="00FB37FE"/>
    <w:rsid w:val="00FB59FB"/>
    <w:rsid w:val="00FB6E49"/>
    <w:rsid w:val="00FC16E2"/>
    <w:rsid w:val="00FC1827"/>
    <w:rsid w:val="00FC1A48"/>
    <w:rsid w:val="00FC27E6"/>
    <w:rsid w:val="00FC2C60"/>
    <w:rsid w:val="00FC4AA5"/>
    <w:rsid w:val="00FC4C3E"/>
    <w:rsid w:val="00FC4FFA"/>
    <w:rsid w:val="00FC5BD6"/>
    <w:rsid w:val="00FC6552"/>
    <w:rsid w:val="00FC6C62"/>
    <w:rsid w:val="00FC74B5"/>
    <w:rsid w:val="00FC7692"/>
    <w:rsid w:val="00FD1E7C"/>
    <w:rsid w:val="00FD48E5"/>
    <w:rsid w:val="00FD4BAF"/>
    <w:rsid w:val="00FE049B"/>
    <w:rsid w:val="00FE0C03"/>
    <w:rsid w:val="00FE112F"/>
    <w:rsid w:val="00FE251F"/>
    <w:rsid w:val="00FE273C"/>
    <w:rsid w:val="00FE4AEE"/>
    <w:rsid w:val="00FE5521"/>
    <w:rsid w:val="00FE6C11"/>
    <w:rsid w:val="00FF1F24"/>
    <w:rsid w:val="00FF37AE"/>
    <w:rsid w:val="00FF649C"/>
    <w:rsid w:val="00FF77C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69"/>
    <w:pPr>
      <w:ind w:left="720"/>
      <w:contextualSpacing/>
    </w:pPr>
  </w:style>
  <w:style w:type="paragraph" w:styleId="FootnoteText">
    <w:name w:val="footnote text"/>
    <w:aliases w:val="Footnote Text Char Char Char Char,Footnote Text Char Char Char,Footnote Text Char Char, Char,Char"/>
    <w:basedOn w:val="Normal"/>
    <w:link w:val="FootnoteTextChar"/>
    <w:uiPriority w:val="99"/>
    <w:unhideWhenUsed/>
    <w:rsid w:val="003D1515"/>
    <w:pPr>
      <w:spacing w:after="0" w:line="240" w:lineRule="auto"/>
    </w:pPr>
    <w:rPr>
      <w:sz w:val="20"/>
      <w:szCs w:val="20"/>
    </w:rPr>
  </w:style>
  <w:style w:type="character" w:customStyle="1" w:styleId="FootnoteTextChar">
    <w:name w:val="Footnote Text Char"/>
    <w:aliases w:val="Footnote Text Char Char Char Char Char,Footnote Text Char Char Char Char1,Footnote Text Char Char Char1, Char Char,Char Char"/>
    <w:basedOn w:val="DefaultParagraphFont"/>
    <w:link w:val="FootnoteText"/>
    <w:uiPriority w:val="99"/>
    <w:rsid w:val="003D1515"/>
    <w:rPr>
      <w:sz w:val="20"/>
      <w:szCs w:val="20"/>
    </w:rPr>
  </w:style>
  <w:style w:type="character" w:styleId="FootnoteReference">
    <w:name w:val="footnote reference"/>
    <w:basedOn w:val="DefaultParagraphFont"/>
    <w:uiPriority w:val="99"/>
    <w:unhideWhenUsed/>
    <w:rsid w:val="003D1515"/>
    <w:rPr>
      <w:vertAlign w:val="superscript"/>
    </w:rPr>
  </w:style>
  <w:style w:type="paragraph" w:customStyle="1" w:styleId="Default">
    <w:name w:val="Default"/>
    <w:rsid w:val="005045F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6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544"/>
  </w:style>
  <w:style w:type="paragraph" w:styleId="Footer">
    <w:name w:val="footer"/>
    <w:basedOn w:val="Normal"/>
    <w:link w:val="FooterChar"/>
    <w:uiPriority w:val="99"/>
    <w:unhideWhenUsed/>
    <w:rsid w:val="009C6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544"/>
  </w:style>
  <w:style w:type="paragraph" w:styleId="NormalWeb">
    <w:name w:val="Normal (Web)"/>
    <w:basedOn w:val="Normal"/>
    <w:uiPriority w:val="99"/>
    <w:unhideWhenUsed/>
    <w:rsid w:val="0094225D"/>
    <w:pPr>
      <w:spacing w:before="100" w:beforeAutospacing="1" w:after="408"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4225D"/>
    <w:rPr>
      <w:i/>
      <w:iCs/>
    </w:rPr>
  </w:style>
</w:styles>
</file>

<file path=word/webSettings.xml><?xml version="1.0" encoding="utf-8"?>
<w:webSettings xmlns:r="http://schemas.openxmlformats.org/officeDocument/2006/relationships" xmlns:w="http://schemas.openxmlformats.org/wordprocessingml/2006/main">
  <w:divs>
    <w:div w:id="1121458196">
      <w:bodyDiv w:val="1"/>
      <w:marLeft w:val="0"/>
      <w:marRight w:val="0"/>
      <w:marTop w:val="0"/>
      <w:marBottom w:val="0"/>
      <w:divBdr>
        <w:top w:val="none" w:sz="0" w:space="0" w:color="auto"/>
        <w:left w:val="none" w:sz="0" w:space="0" w:color="auto"/>
        <w:bottom w:val="none" w:sz="0" w:space="0" w:color="auto"/>
        <w:right w:val="none" w:sz="0" w:space="0" w:color="auto"/>
      </w:divBdr>
      <w:divsChild>
        <w:div w:id="1141076368">
          <w:marLeft w:val="0"/>
          <w:marRight w:val="0"/>
          <w:marTop w:val="0"/>
          <w:marBottom w:val="0"/>
          <w:divBdr>
            <w:top w:val="none" w:sz="0" w:space="0" w:color="auto"/>
            <w:left w:val="none" w:sz="0" w:space="0" w:color="auto"/>
            <w:bottom w:val="none" w:sz="0" w:space="0" w:color="auto"/>
            <w:right w:val="none" w:sz="0" w:space="0" w:color="auto"/>
          </w:divBdr>
          <w:divsChild>
            <w:div w:id="249430758">
              <w:marLeft w:val="0"/>
              <w:marRight w:val="0"/>
              <w:marTop w:val="1500"/>
              <w:marBottom w:val="0"/>
              <w:divBdr>
                <w:top w:val="none" w:sz="0" w:space="0" w:color="auto"/>
                <w:left w:val="none" w:sz="0" w:space="0" w:color="auto"/>
                <w:bottom w:val="none" w:sz="0" w:space="0" w:color="auto"/>
                <w:right w:val="none" w:sz="0" w:space="0" w:color="auto"/>
              </w:divBdr>
              <w:divsChild>
                <w:div w:id="1798982955">
                  <w:marLeft w:val="0"/>
                  <w:marRight w:val="-35"/>
                  <w:marTop w:val="0"/>
                  <w:marBottom w:val="0"/>
                  <w:divBdr>
                    <w:top w:val="none" w:sz="0" w:space="0" w:color="auto"/>
                    <w:left w:val="none" w:sz="0" w:space="0" w:color="auto"/>
                    <w:bottom w:val="none" w:sz="0" w:space="0" w:color="auto"/>
                    <w:right w:val="none" w:sz="0" w:space="0" w:color="auto"/>
                  </w:divBdr>
                  <w:divsChild>
                    <w:div w:id="1832059213">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6449-1AD8-4FB1-89F6-B536094D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117</cp:revision>
  <dcterms:created xsi:type="dcterms:W3CDTF">2017-10-30T03:24:00Z</dcterms:created>
  <dcterms:modified xsi:type="dcterms:W3CDTF">2018-06-13T09:22:00Z</dcterms:modified>
</cp:coreProperties>
</file>