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14" w:rsidRDefault="00A23814" w:rsidP="00782B50">
      <w:pPr>
        <w:jc w:val="center"/>
        <w:rPr>
          <w:rFonts w:ascii="Times New Roman" w:hAnsi="Times New Roman" w:cs="Times New Roman"/>
          <w:b/>
          <w:bCs/>
          <w:sz w:val="28"/>
          <w:szCs w:val="28"/>
        </w:rPr>
      </w:pPr>
    </w:p>
    <w:p w:rsidR="008D4B32" w:rsidRDefault="00B17051" w:rsidP="00782B50">
      <w:pPr>
        <w:jc w:val="center"/>
        <w:rPr>
          <w:rFonts w:ascii="Times New Roman" w:hAnsi="Times New Roman" w:cs="Times New Roman"/>
          <w:b/>
          <w:bCs/>
          <w:sz w:val="28"/>
          <w:szCs w:val="28"/>
        </w:rPr>
      </w:pPr>
      <w:r>
        <w:rPr>
          <w:rFonts w:ascii="Times New Roman" w:hAnsi="Times New Roman" w:cs="Times New Roman"/>
          <w:b/>
          <w:bCs/>
          <w:sz w:val="28"/>
          <w:szCs w:val="28"/>
        </w:rPr>
        <w:t>BAB I</w:t>
      </w:r>
    </w:p>
    <w:p w:rsidR="00B17051" w:rsidRPr="00207EBE" w:rsidRDefault="00B17051" w:rsidP="00782B50">
      <w:pPr>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A452F8" w:rsidRDefault="00A452F8" w:rsidP="00A452F8">
      <w:pPr>
        <w:spacing w:after="0" w:line="240" w:lineRule="auto"/>
        <w:jc w:val="center"/>
        <w:rPr>
          <w:rFonts w:asciiTheme="majorBidi" w:hAnsiTheme="majorBidi" w:cstheme="majorBidi"/>
          <w:sz w:val="24"/>
          <w:szCs w:val="24"/>
        </w:rPr>
      </w:pPr>
    </w:p>
    <w:p w:rsidR="00A452F8" w:rsidRDefault="00A452F8" w:rsidP="00A452F8">
      <w:pPr>
        <w:spacing w:after="0" w:line="240" w:lineRule="auto"/>
        <w:jc w:val="center"/>
        <w:rPr>
          <w:rFonts w:asciiTheme="majorBidi" w:hAnsiTheme="majorBidi" w:cstheme="majorBidi"/>
          <w:sz w:val="24"/>
          <w:szCs w:val="24"/>
        </w:rPr>
      </w:pPr>
    </w:p>
    <w:p w:rsidR="00A452F8" w:rsidRDefault="003826B6" w:rsidP="00A24F07">
      <w:pPr>
        <w:tabs>
          <w:tab w:val="left" w:pos="7440"/>
        </w:tabs>
        <w:spacing w:after="0" w:line="240" w:lineRule="auto"/>
        <w:rPr>
          <w:rFonts w:asciiTheme="majorBidi" w:hAnsiTheme="majorBidi" w:cstheme="majorBidi"/>
          <w:sz w:val="24"/>
          <w:szCs w:val="24"/>
        </w:rPr>
      </w:pPr>
      <w:r>
        <w:rPr>
          <w:rFonts w:asciiTheme="majorBidi" w:hAnsiTheme="majorBidi" w:cstheme="majorBidi"/>
          <w:sz w:val="24"/>
          <w:szCs w:val="24"/>
        </w:rPr>
        <w:tab/>
      </w:r>
    </w:p>
    <w:p w:rsidR="00A452F8" w:rsidRPr="002A5B17" w:rsidRDefault="00A452F8" w:rsidP="00A452F8">
      <w:pPr>
        <w:spacing w:after="0" w:line="240" w:lineRule="auto"/>
        <w:rPr>
          <w:rFonts w:asciiTheme="majorBidi" w:hAnsiTheme="majorBidi" w:cstheme="majorBidi"/>
          <w:b/>
          <w:bCs/>
          <w:sz w:val="24"/>
          <w:szCs w:val="24"/>
        </w:rPr>
      </w:pPr>
      <w:r w:rsidRPr="002A5B17">
        <w:rPr>
          <w:rFonts w:asciiTheme="majorBidi" w:hAnsiTheme="majorBidi" w:cstheme="majorBidi"/>
          <w:b/>
          <w:bCs/>
          <w:sz w:val="24"/>
          <w:szCs w:val="24"/>
        </w:rPr>
        <w:t>A</w:t>
      </w:r>
      <w:r>
        <w:rPr>
          <w:rFonts w:asciiTheme="majorBidi" w:hAnsiTheme="majorBidi" w:cstheme="majorBidi"/>
          <w:sz w:val="24"/>
          <w:szCs w:val="24"/>
        </w:rPr>
        <w:t xml:space="preserve">. </w:t>
      </w:r>
      <w:r w:rsidRPr="002A5B17">
        <w:rPr>
          <w:rFonts w:asciiTheme="majorBidi" w:hAnsiTheme="majorBidi" w:cstheme="majorBidi"/>
          <w:b/>
          <w:bCs/>
          <w:sz w:val="24"/>
          <w:szCs w:val="24"/>
        </w:rPr>
        <w:t>Latar Belakang Masalah</w:t>
      </w:r>
    </w:p>
    <w:p w:rsidR="00A452F8" w:rsidRPr="002A5B17" w:rsidRDefault="00A452F8" w:rsidP="00A452F8">
      <w:pPr>
        <w:spacing w:after="0" w:line="240" w:lineRule="auto"/>
        <w:rPr>
          <w:rFonts w:asciiTheme="majorBidi" w:hAnsiTheme="majorBidi" w:cstheme="majorBidi"/>
          <w:b/>
          <w:bCs/>
          <w:sz w:val="24"/>
          <w:szCs w:val="24"/>
        </w:rPr>
      </w:pPr>
    </w:p>
    <w:p w:rsidR="00A452F8" w:rsidRDefault="00A452F8" w:rsidP="00A452F8">
      <w:pPr>
        <w:spacing w:after="0" w:line="240" w:lineRule="auto"/>
        <w:rPr>
          <w:rFonts w:asciiTheme="majorBidi" w:hAnsiTheme="majorBidi" w:cstheme="majorBidi"/>
          <w:sz w:val="24"/>
          <w:szCs w:val="24"/>
        </w:rPr>
      </w:pPr>
    </w:p>
    <w:p w:rsidR="00A452F8" w:rsidRDefault="00A452F8" w:rsidP="00E33E6E">
      <w:pPr>
        <w:autoSpaceDE w:val="0"/>
        <w:autoSpaceDN w:val="0"/>
        <w:adjustRightInd w:val="0"/>
        <w:spacing w:line="480" w:lineRule="auto"/>
        <w:ind w:firstLine="720"/>
        <w:jc w:val="both"/>
        <w:rPr>
          <w:rFonts w:ascii="Times New Roman" w:hAnsi="Times New Roman"/>
        </w:rPr>
      </w:pPr>
      <w:r w:rsidRPr="004D0ACF">
        <w:rPr>
          <w:rFonts w:ascii="Times New Roman" w:hAnsi="Times New Roman"/>
        </w:rPr>
        <w:t>Pendidikan merupakan salah satu sarana yang paling penting, untuk tercapainya pembangunan  nasional. Untuk pencapaian pembangunan nasional tersebut, maka pemerintah telah merencanakan dan melakukan perluasan serta peningkatan kualitas pendidikan serta pelaksanaan wajib belajar 9 tahun.</w:t>
      </w:r>
      <w:r w:rsidRPr="004D0ACF">
        <w:rPr>
          <w:rStyle w:val="FootnoteReference"/>
          <w:rFonts w:ascii="Times New Roman" w:hAnsi="Times New Roman"/>
        </w:rPr>
        <w:footnoteReference w:id="2"/>
      </w:r>
      <w:r w:rsidRPr="004D0ACF">
        <w:rPr>
          <w:rFonts w:ascii="Times New Roman" w:hAnsi="Times New Roman"/>
        </w:rPr>
        <w:t xml:space="preserve"> </w:t>
      </w:r>
      <w:r w:rsidR="00E33E6E" w:rsidRPr="004D0ACF">
        <w:rPr>
          <w:rFonts w:ascii="Times New Roman" w:hAnsi="Times New Roman"/>
        </w:rPr>
        <w:t>M</w:t>
      </w:r>
      <w:r w:rsidRPr="004D0ACF">
        <w:rPr>
          <w:rFonts w:ascii="Times New Roman" w:hAnsi="Times New Roman"/>
        </w:rPr>
        <w:t>enurut UU RI No. 20 Tahun 2003 tentang Sistem Pendidikan Nasional bahwa tujuan pendidikan nasional adalah "berkembangnya potensi peserta didik agar menjadi manusia yang beriman dan bertaqwa kepada Tuhan Yang Maha Esa, berakhlak mulia, sehat, berilmu, cakap, kreatif, mandiri dan menjadi warga Negara yang demokratis serta bertanggung jawab".</w:t>
      </w:r>
      <w:r w:rsidRPr="004D0ACF">
        <w:rPr>
          <w:rStyle w:val="FootnoteReference"/>
          <w:rFonts w:ascii="Times New Roman" w:hAnsi="Times New Roman"/>
        </w:rPr>
        <w:footnoteReference w:id="3"/>
      </w:r>
      <w:r w:rsidR="00E33E6E">
        <w:rPr>
          <w:rFonts w:ascii="Times New Roman" w:hAnsi="Times New Roman"/>
        </w:rPr>
        <w:t xml:space="preserve"> </w:t>
      </w:r>
      <w:r w:rsidRPr="004D0ACF">
        <w:rPr>
          <w:rFonts w:ascii="Times New Roman" w:hAnsi="Times New Roman"/>
        </w:rPr>
        <w:t xml:space="preserve">Berdasarkan </w:t>
      </w:r>
      <w:r>
        <w:rPr>
          <w:rFonts w:ascii="Times New Roman" w:hAnsi="Times New Roman"/>
        </w:rPr>
        <w:t xml:space="preserve">pendapat </w:t>
      </w:r>
      <w:r w:rsidRPr="004D0ACF">
        <w:rPr>
          <w:rFonts w:ascii="Times New Roman" w:hAnsi="Times New Roman"/>
        </w:rPr>
        <w:t>di atas dapat disimpulkan bahwa pendidikan sangat penting bagi kita semua</w:t>
      </w:r>
      <w:r>
        <w:rPr>
          <w:rFonts w:ascii="Times New Roman" w:hAnsi="Times New Roman"/>
        </w:rPr>
        <w:t xml:space="preserve"> dalam rangka mempersiapkan diri untuk menghadapi tantangan zaman yang akan datang, dengan ketaqwaan, keilmuan, kecakapan, kemandirian dan kekereatifan.</w:t>
      </w:r>
    </w:p>
    <w:p w:rsidR="00A452F8" w:rsidRPr="00C22096" w:rsidRDefault="00A452F8" w:rsidP="00A452F8">
      <w:pPr>
        <w:spacing w:after="0" w:line="480" w:lineRule="auto"/>
        <w:ind w:firstLine="720"/>
        <w:jc w:val="both"/>
        <w:rPr>
          <w:rFonts w:asciiTheme="majorBidi" w:hAnsiTheme="majorBidi" w:cstheme="majorBidi"/>
          <w:sz w:val="24"/>
          <w:szCs w:val="24"/>
        </w:rPr>
      </w:pPr>
      <w:r w:rsidRPr="00C22096">
        <w:rPr>
          <w:rFonts w:asciiTheme="majorBidi" w:hAnsiTheme="majorBidi" w:cstheme="majorBidi"/>
          <w:sz w:val="24"/>
          <w:szCs w:val="24"/>
        </w:rPr>
        <w:t xml:space="preserve">Pendidikan pada hakekatnya berlangsung dalam suatu proses. Proses itu berupa transformasi nilai-nilai pengetahuan, teknologi dan keterampilan. Penerima proses adalah anak atau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C22096">
        <w:rPr>
          <w:rFonts w:asciiTheme="majorBidi" w:hAnsiTheme="majorBidi" w:cstheme="majorBidi"/>
          <w:sz w:val="24"/>
          <w:szCs w:val="24"/>
        </w:rPr>
        <w:t xml:space="preserve"> yang sedang tumbuh dan berkembang menuju </w:t>
      </w:r>
      <w:r w:rsidRPr="00C22096">
        <w:rPr>
          <w:rFonts w:asciiTheme="majorBidi" w:hAnsiTheme="majorBidi" w:cstheme="majorBidi"/>
          <w:sz w:val="24"/>
          <w:szCs w:val="24"/>
        </w:rPr>
        <w:lastRenderedPageBreak/>
        <w:t>ke arah pendewasaan kepribadian dan penguasaan pengetahuan. Selain itu,</w:t>
      </w:r>
      <w:r>
        <w:rPr>
          <w:rFonts w:asciiTheme="majorBidi" w:hAnsiTheme="majorBidi" w:cstheme="majorBidi"/>
          <w:sz w:val="24"/>
          <w:szCs w:val="24"/>
        </w:rPr>
        <w:t xml:space="preserve"> </w:t>
      </w:r>
      <w:r w:rsidRPr="00C22096">
        <w:rPr>
          <w:rFonts w:asciiTheme="majorBidi" w:hAnsiTheme="majorBidi" w:cstheme="majorBidi"/>
          <w:sz w:val="24"/>
          <w:szCs w:val="24"/>
        </w:rPr>
        <w:t xml:space="preserve">pendidikan merupakan proses budaya untuk meningkatkan harkat dan martabat manusia yang diperoleh melalui proses yang panjang dan </w:t>
      </w:r>
      <w:r w:rsidR="00F1179E">
        <w:rPr>
          <w:rFonts w:asciiTheme="majorBidi" w:hAnsiTheme="majorBidi" w:cstheme="majorBidi"/>
          <w:sz w:val="24"/>
          <w:szCs w:val="24"/>
        </w:rPr>
        <w:t xml:space="preserve">berlangsung sepanjang kehidupan, serta tujuan dari pendidikan itu </w:t>
      </w:r>
      <w:r w:rsidR="00AF78AD">
        <w:rPr>
          <w:rFonts w:asciiTheme="majorBidi" w:hAnsiTheme="majorBidi" w:cstheme="majorBidi"/>
          <w:sz w:val="24"/>
          <w:szCs w:val="24"/>
        </w:rPr>
        <w:t>tidak</w:t>
      </w:r>
      <w:r w:rsidR="00F1179E">
        <w:rPr>
          <w:rFonts w:asciiTheme="majorBidi" w:hAnsiTheme="majorBidi" w:cstheme="majorBidi"/>
          <w:sz w:val="24"/>
          <w:szCs w:val="24"/>
        </w:rPr>
        <w:t xml:space="preserve"> lain adalah untuk membina dan mengarahkan agar peserta didik menjadi insan kamil dan dapa akhirn</w:t>
      </w:r>
      <w:r w:rsidR="003F34E5">
        <w:rPr>
          <w:rFonts w:asciiTheme="majorBidi" w:hAnsiTheme="majorBidi" w:cstheme="majorBidi"/>
          <w:sz w:val="24"/>
          <w:szCs w:val="24"/>
        </w:rPr>
        <w:t>ya akan mendapat derajat yang t</w:t>
      </w:r>
      <w:r w:rsidR="00F1179E">
        <w:rPr>
          <w:rFonts w:asciiTheme="majorBidi" w:hAnsiTheme="majorBidi" w:cstheme="majorBidi"/>
          <w:sz w:val="24"/>
          <w:szCs w:val="24"/>
        </w:rPr>
        <w:t>inggi dimata tuhan ataupun dimata msesama manusia</w:t>
      </w:r>
      <w:r w:rsidR="007C1CE8">
        <w:rPr>
          <w:rFonts w:asciiTheme="majorBidi" w:hAnsiTheme="majorBidi" w:cstheme="majorBidi"/>
          <w:sz w:val="24"/>
          <w:szCs w:val="24"/>
        </w:rPr>
        <w:t>.</w:t>
      </w:r>
    </w:p>
    <w:p w:rsidR="00A452F8" w:rsidRPr="003F34E5" w:rsidRDefault="00A452F8" w:rsidP="00A452F8">
      <w:pPr>
        <w:spacing w:after="0" w:line="240" w:lineRule="auto"/>
        <w:jc w:val="both"/>
        <w:rPr>
          <w:rFonts w:asciiTheme="majorBidi" w:hAnsiTheme="majorBidi" w:cstheme="majorBidi"/>
          <w:sz w:val="24"/>
          <w:szCs w:val="24"/>
        </w:rPr>
      </w:pPr>
      <w:r w:rsidRPr="00AB568C">
        <w:rPr>
          <w:rFonts w:asciiTheme="majorBidi" w:hAnsiTheme="majorBidi" w:cstheme="majorBidi"/>
          <w:color w:val="FF0000"/>
          <w:sz w:val="24"/>
          <w:szCs w:val="24"/>
        </w:rPr>
        <w:tab/>
      </w:r>
      <w:r w:rsidRPr="003F34E5">
        <w:rPr>
          <w:rFonts w:asciiTheme="majorBidi" w:hAnsiTheme="majorBidi" w:cstheme="majorBidi"/>
          <w:sz w:val="24"/>
          <w:szCs w:val="24"/>
        </w:rPr>
        <w:t>Hal ini sesuai dengan firman Allah SWT yaitu:</w:t>
      </w:r>
    </w:p>
    <w:p w:rsidR="00A452F8" w:rsidRPr="003F34E5" w:rsidRDefault="00A452F8" w:rsidP="00D5714B">
      <w:pPr>
        <w:bidi/>
        <w:spacing w:before="360" w:after="0" w:line="240" w:lineRule="auto"/>
        <w:jc w:val="both"/>
        <w:rPr>
          <w:rFonts w:ascii="(normal text)" w:hAnsi="(normal text)"/>
          <w:rtl/>
        </w:rPr>
      </w:pPr>
      <w:r w:rsidRPr="003F34E5">
        <w:rPr>
          <w:rFonts w:ascii="Times New Roman" w:hAnsi="Times New Roman" w:cs="Times New Roman"/>
          <w:sz w:val="28"/>
          <w:szCs w:val="28"/>
        </w:rPr>
        <w:sym w:font="HQPB4" w:char="F0C6"/>
      </w:r>
      <w:r w:rsidRPr="003F34E5">
        <w:rPr>
          <w:rFonts w:ascii="Times New Roman" w:hAnsi="Times New Roman" w:cs="Times New Roman"/>
          <w:sz w:val="28"/>
          <w:szCs w:val="28"/>
        </w:rPr>
        <w:sym w:font="HQPB1" w:char="F0EC"/>
      </w:r>
      <w:r w:rsidRPr="003F34E5">
        <w:rPr>
          <w:rFonts w:ascii="Times New Roman" w:hAnsi="Times New Roman" w:cs="Times New Roman"/>
          <w:sz w:val="28"/>
          <w:szCs w:val="28"/>
        </w:rPr>
        <w:sym w:font="HQPB5" w:char="F073"/>
      </w:r>
      <w:r w:rsidRPr="003F34E5">
        <w:rPr>
          <w:rFonts w:ascii="Times New Roman" w:hAnsi="Times New Roman" w:cs="Times New Roman"/>
          <w:sz w:val="28"/>
          <w:szCs w:val="28"/>
        </w:rPr>
        <w:sym w:font="HQPB1" w:char="F0F9"/>
      </w:r>
      <w:r w:rsidRPr="003F34E5">
        <w:rPr>
          <w:rFonts w:ascii="Times New Roman" w:hAnsi="Times New Roman" w:cs="Times New Roman"/>
          <w:sz w:val="28"/>
          <w:szCs w:val="28"/>
        </w:rPr>
        <w:sym w:font="HQPB4" w:char="F0F6"/>
      </w:r>
      <w:r w:rsidRPr="003F34E5">
        <w:rPr>
          <w:rFonts w:ascii="Times New Roman" w:hAnsi="Times New Roman" w:cs="Times New Roman"/>
          <w:sz w:val="28"/>
          <w:szCs w:val="28"/>
        </w:rPr>
        <w:sym w:font="HQPB1" w:char="F08D"/>
      </w:r>
      <w:r w:rsidRPr="003F34E5">
        <w:rPr>
          <w:rFonts w:ascii="Times New Roman" w:hAnsi="Times New Roman" w:cs="Times New Roman"/>
          <w:sz w:val="28"/>
          <w:szCs w:val="28"/>
        </w:rPr>
        <w:sym w:font="HQPB5" w:char="F074"/>
      </w:r>
      <w:r w:rsidRPr="003F34E5">
        <w:rPr>
          <w:rFonts w:ascii="Times New Roman" w:hAnsi="Times New Roman" w:cs="Times New Roman"/>
          <w:sz w:val="28"/>
          <w:szCs w:val="28"/>
        </w:rPr>
        <w:sym w:font="HQPB2" w:char="F083"/>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AA"/>
      </w:r>
      <w:r w:rsidRPr="003F34E5">
        <w:rPr>
          <w:rFonts w:ascii="Times New Roman" w:hAnsi="Times New Roman" w:cs="Times New Roman"/>
          <w:sz w:val="28"/>
          <w:szCs w:val="28"/>
        </w:rPr>
        <w:sym w:font="HQPB1" w:char="F021"/>
      </w:r>
      <w:r w:rsidRPr="003F34E5">
        <w:rPr>
          <w:rFonts w:ascii="Times New Roman" w:hAnsi="Times New Roman" w:cs="Times New Roman"/>
          <w:sz w:val="28"/>
          <w:szCs w:val="28"/>
        </w:rPr>
        <w:sym w:font="HQPB5" w:char="F024"/>
      </w:r>
      <w:r w:rsidRPr="003F34E5">
        <w:rPr>
          <w:rFonts w:ascii="Times New Roman" w:hAnsi="Times New Roman" w:cs="Times New Roman"/>
          <w:sz w:val="28"/>
          <w:szCs w:val="28"/>
        </w:rPr>
        <w:sym w:font="HQPB1" w:char="F023"/>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74"/>
      </w:r>
      <w:r w:rsidRPr="003F34E5">
        <w:rPr>
          <w:rFonts w:ascii="Times New Roman" w:hAnsi="Times New Roman" w:cs="Times New Roman"/>
          <w:sz w:val="28"/>
          <w:szCs w:val="28"/>
        </w:rPr>
        <w:sym w:font="HQPB2" w:char="F0FB"/>
      </w:r>
      <w:r w:rsidRPr="003F34E5">
        <w:rPr>
          <w:rFonts w:ascii="Times New Roman" w:hAnsi="Times New Roman" w:cs="Times New Roman"/>
          <w:sz w:val="28"/>
          <w:szCs w:val="28"/>
        </w:rPr>
        <w:sym w:font="HQPB2" w:char="F0EF"/>
      </w:r>
      <w:r w:rsidRPr="003F34E5">
        <w:rPr>
          <w:rFonts w:ascii="Times New Roman" w:hAnsi="Times New Roman" w:cs="Times New Roman"/>
          <w:sz w:val="28"/>
          <w:szCs w:val="28"/>
        </w:rPr>
        <w:sym w:font="HQPB4" w:char="F0CF"/>
      </w:r>
      <w:r w:rsidRPr="003F34E5">
        <w:rPr>
          <w:rFonts w:ascii="Times New Roman" w:hAnsi="Times New Roman" w:cs="Times New Roman"/>
          <w:sz w:val="28"/>
          <w:szCs w:val="28"/>
        </w:rPr>
        <w:sym w:font="HQPB3" w:char="F025"/>
      </w:r>
      <w:r w:rsidRPr="003F34E5">
        <w:rPr>
          <w:rFonts w:ascii="Times New Roman" w:hAnsi="Times New Roman" w:cs="Times New Roman"/>
          <w:sz w:val="28"/>
          <w:szCs w:val="28"/>
        </w:rPr>
        <w:sym w:font="HQPB4" w:char="F0A9"/>
      </w:r>
      <w:r w:rsidRPr="003F34E5">
        <w:rPr>
          <w:rFonts w:ascii="Times New Roman" w:hAnsi="Times New Roman" w:cs="Times New Roman"/>
          <w:sz w:val="28"/>
          <w:szCs w:val="28"/>
        </w:rPr>
        <w:sym w:font="HQPB3" w:char="F021"/>
      </w:r>
      <w:r w:rsidRPr="003F34E5">
        <w:rPr>
          <w:rFonts w:ascii="Times New Roman" w:hAnsi="Times New Roman" w:cs="Times New Roman"/>
          <w:sz w:val="28"/>
          <w:szCs w:val="28"/>
        </w:rPr>
        <w:sym w:font="HQPB5" w:char="F024"/>
      </w:r>
      <w:r w:rsidRPr="003F34E5">
        <w:rPr>
          <w:rFonts w:ascii="Times New Roman" w:hAnsi="Times New Roman" w:cs="Times New Roman"/>
          <w:sz w:val="28"/>
          <w:szCs w:val="28"/>
        </w:rPr>
        <w:sym w:font="HQPB1" w:char="F023"/>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28"/>
      </w:r>
      <w:r w:rsidRPr="003F34E5">
        <w:rPr>
          <w:rFonts w:ascii="Times New Roman" w:hAnsi="Times New Roman" w:cs="Times New Roman"/>
          <w:sz w:val="28"/>
          <w:szCs w:val="28"/>
        </w:rPr>
        <w:sym w:font="HQPB1" w:char="F023"/>
      </w:r>
      <w:r w:rsidRPr="003F34E5">
        <w:rPr>
          <w:rFonts w:ascii="Times New Roman" w:hAnsi="Times New Roman" w:cs="Times New Roman"/>
          <w:sz w:val="28"/>
          <w:szCs w:val="28"/>
        </w:rPr>
        <w:sym w:font="HQPB2" w:char="F071"/>
      </w:r>
      <w:r w:rsidRPr="003F34E5">
        <w:rPr>
          <w:rFonts w:ascii="Times New Roman" w:hAnsi="Times New Roman" w:cs="Times New Roman"/>
          <w:sz w:val="28"/>
          <w:szCs w:val="28"/>
        </w:rPr>
        <w:sym w:font="HQPB4" w:char="F0E3"/>
      </w:r>
      <w:r w:rsidRPr="003F34E5">
        <w:rPr>
          <w:rFonts w:ascii="Times New Roman" w:hAnsi="Times New Roman" w:cs="Times New Roman"/>
          <w:sz w:val="28"/>
          <w:szCs w:val="28"/>
        </w:rPr>
        <w:sym w:font="HQPB2" w:char="F05A"/>
      </w:r>
      <w:r w:rsidRPr="003F34E5">
        <w:rPr>
          <w:rFonts w:ascii="Times New Roman" w:hAnsi="Times New Roman" w:cs="Times New Roman"/>
          <w:sz w:val="28"/>
          <w:szCs w:val="28"/>
        </w:rPr>
        <w:sym w:font="HQPB5" w:char="F074"/>
      </w:r>
      <w:r w:rsidRPr="003F34E5">
        <w:rPr>
          <w:rFonts w:ascii="Times New Roman" w:hAnsi="Times New Roman" w:cs="Times New Roman"/>
          <w:sz w:val="28"/>
          <w:szCs w:val="28"/>
        </w:rPr>
        <w:sym w:font="HQPB2" w:char="F042"/>
      </w:r>
      <w:r w:rsidRPr="003F34E5">
        <w:rPr>
          <w:rFonts w:ascii="Times New Roman" w:hAnsi="Times New Roman" w:cs="Times New Roman"/>
          <w:sz w:val="28"/>
          <w:szCs w:val="28"/>
        </w:rPr>
        <w:sym w:font="HQPB1" w:char="F023"/>
      </w:r>
      <w:r w:rsidRPr="003F34E5">
        <w:rPr>
          <w:rFonts w:ascii="Times New Roman" w:hAnsi="Times New Roman" w:cs="Times New Roman"/>
          <w:sz w:val="28"/>
          <w:szCs w:val="28"/>
        </w:rPr>
        <w:sym w:font="HQPB5" w:char="F075"/>
      </w:r>
      <w:r w:rsidRPr="003F34E5">
        <w:rPr>
          <w:rFonts w:ascii="Times New Roman" w:hAnsi="Times New Roman" w:cs="Times New Roman"/>
          <w:sz w:val="28"/>
          <w:szCs w:val="28"/>
        </w:rPr>
        <w:sym w:font="HQPB2" w:char="F0E4"/>
      </w:r>
      <w:r w:rsidRPr="003F34E5">
        <w:rPr>
          <w:rFonts w:ascii="Times New Roman" w:hAnsi="Times New Roman" w:cs="Times New Roman"/>
          <w:rtl/>
        </w:rPr>
        <w:t xml:space="preserve"> </w:t>
      </w:r>
      <w:r w:rsidRPr="003F34E5">
        <w:rPr>
          <w:rFonts w:ascii="Times New Roman" w:hAnsi="Times New Roman" w:cs="Times New Roman"/>
          <w:sz w:val="28"/>
          <w:szCs w:val="28"/>
        </w:rPr>
        <w:sym w:font="HQPB4" w:char="F0F6"/>
      </w:r>
      <w:r w:rsidRPr="003F34E5">
        <w:rPr>
          <w:rFonts w:ascii="Times New Roman" w:hAnsi="Times New Roman" w:cs="Times New Roman"/>
          <w:sz w:val="28"/>
          <w:szCs w:val="28"/>
        </w:rPr>
        <w:sym w:font="HQPB2" w:char="F04E"/>
      </w:r>
      <w:r w:rsidRPr="003F34E5">
        <w:rPr>
          <w:rFonts w:ascii="Times New Roman" w:hAnsi="Times New Roman" w:cs="Times New Roman"/>
          <w:sz w:val="28"/>
          <w:szCs w:val="28"/>
        </w:rPr>
        <w:sym w:font="HQPB4" w:char="F0E4"/>
      </w:r>
      <w:r w:rsidRPr="003F34E5">
        <w:rPr>
          <w:rFonts w:ascii="Times New Roman" w:hAnsi="Times New Roman" w:cs="Times New Roman"/>
          <w:sz w:val="28"/>
          <w:szCs w:val="28"/>
        </w:rPr>
        <w:sym w:font="HQPB2" w:char="F033"/>
      </w:r>
      <w:r w:rsidRPr="003F34E5">
        <w:rPr>
          <w:rFonts w:ascii="Times New Roman" w:hAnsi="Times New Roman" w:cs="Times New Roman"/>
          <w:sz w:val="28"/>
          <w:szCs w:val="28"/>
        </w:rPr>
        <w:sym w:font="HQPB2" w:char="F05A"/>
      </w:r>
      <w:r w:rsidRPr="003F34E5">
        <w:rPr>
          <w:rFonts w:ascii="Times New Roman" w:hAnsi="Times New Roman" w:cs="Times New Roman"/>
          <w:sz w:val="28"/>
          <w:szCs w:val="28"/>
        </w:rPr>
        <w:sym w:font="HQPB4" w:char="F0CF"/>
      </w:r>
      <w:r w:rsidRPr="003F34E5">
        <w:rPr>
          <w:rFonts w:ascii="Times New Roman" w:hAnsi="Times New Roman" w:cs="Times New Roman"/>
          <w:sz w:val="28"/>
          <w:szCs w:val="28"/>
        </w:rPr>
        <w:sym w:font="HQPB2" w:char="F042"/>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74"/>
      </w:r>
      <w:r w:rsidRPr="003F34E5">
        <w:rPr>
          <w:rFonts w:ascii="Times New Roman" w:hAnsi="Times New Roman" w:cs="Times New Roman"/>
          <w:sz w:val="28"/>
          <w:szCs w:val="28"/>
        </w:rPr>
        <w:sym w:font="HQPB2" w:char="F0FB"/>
      </w:r>
      <w:r w:rsidRPr="003F34E5">
        <w:rPr>
          <w:rFonts w:ascii="Times New Roman" w:hAnsi="Times New Roman" w:cs="Times New Roman"/>
          <w:sz w:val="28"/>
          <w:szCs w:val="28"/>
        </w:rPr>
        <w:sym w:font="HQPB2" w:char="F0EF"/>
      </w:r>
      <w:r w:rsidRPr="003F34E5">
        <w:rPr>
          <w:rFonts w:ascii="Times New Roman" w:hAnsi="Times New Roman" w:cs="Times New Roman"/>
          <w:sz w:val="28"/>
          <w:szCs w:val="28"/>
        </w:rPr>
        <w:sym w:font="HQPB4" w:char="F0CF"/>
      </w:r>
      <w:r w:rsidRPr="003F34E5">
        <w:rPr>
          <w:rFonts w:ascii="Times New Roman" w:hAnsi="Times New Roman" w:cs="Times New Roman"/>
          <w:sz w:val="28"/>
          <w:szCs w:val="28"/>
        </w:rPr>
        <w:sym w:font="HQPB3" w:char="F025"/>
      </w:r>
      <w:r w:rsidRPr="003F34E5">
        <w:rPr>
          <w:rFonts w:ascii="Times New Roman" w:hAnsi="Times New Roman" w:cs="Times New Roman"/>
          <w:sz w:val="28"/>
          <w:szCs w:val="28"/>
        </w:rPr>
        <w:sym w:font="HQPB4" w:char="F0A9"/>
      </w:r>
      <w:r w:rsidRPr="003F34E5">
        <w:rPr>
          <w:rFonts w:ascii="Times New Roman" w:hAnsi="Times New Roman" w:cs="Times New Roman"/>
          <w:sz w:val="28"/>
          <w:szCs w:val="28"/>
        </w:rPr>
        <w:sym w:font="HQPB3" w:char="F021"/>
      </w:r>
      <w:r w:rsidRPr="003F34E5">
        <w:rPr>
          <w:rFonts w:ascii="Times New Roman" w:hAnsi="Times New Roman" w:cs="Times New Roman"/>
          <w:sz w:val="28"/>
          <w:szCs w:val="28"/>
        </w:rPr>
        <w:sym w:font="HQPB5" w:char="F024"/>
      </w:r>
      <w:r w:rsidRPr="003F34E5">
        <w:rPr>
          <w:rFonts w:ascii="Times New Roman" w:hAnsi="Times New Roman" w:cs="Times New Roman"/>
          <w:sz w:val="28"/>
          <w:szCs w:val="28"/>
        </w:rPr>
        <w:sym w:font="HQPB1" w:char="F023"/>
      </w:r>
      <w:r w:rsidRPr="003F34E5">
        <w:rPr>
          <w:rFonts w:ascii="Times New Roman" w:hAnsi="Times New Roman" w:cs="Times New Roman"/>
          <w:sz w:val="28"/>
          <w:szCs w:val="28"/>
        </w:rPr>
        <w:sym w:font="HQPB5" w:char="F075"/>
      </w:r>
      <w:r w:rsidRPr="003F34E5">
        <w:rPr>
          <w:rFonts w:ascii="Times New Roman" w:hAnsi="Times New Roman" w:cs="Times New Roman"/>
          <w:sz w:val="28"/>
          <w:szCs w:val="28"/>
        </w:rPr>
        <w:sym w:font="HQPB2" w:char="F072"/>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28"/>
      </w:r>
      <w:r w:rsidRPr="003F34E5">
        <w:rPr>
          <w:rFonts w:ascii="Times New Roman" w:hAnsi="Times New Roman" w:cs="Times New Roman"/>
          <w:sz w:val="28"/>
          <w:szCs w:val="28"/>
        </w:rPr>
        <w:sym w:font="HQPB1" w:char="F023"/>
      </w:r>
      <w:r w:rsidRPr="003F34E5">
        <w:rPr>
          <w:rFonts w:ascii="Times New Roman" w:hAnsi="Times New Roman" w:cs="Times New Roman"/>
          <w:sz w:val="28"/>
          <w:szCs w:val="28"/>
        </w:rPr>
        <w:sym w:font="HQPB2" w:char="F071"/>
      </w:r>
      <w:r w:rsidRPr="003F34E5">
        <w:rPr>
          <w:rFonts w:ascii="Times New Roman" w:hAnsi="Times New Roman" w:cs="Times New Roman"/>
          <w:sz w:val="28"/>
          <w:szCs w:val="28"/>
        </w:rPr>
        <w:sym w:font="HQPB4" w:char="F0E8"/>
      </w:r>
      <w:r w:rsidRPr="003F34E5">
        <w:rPr>
          <w:rFonts w:ascii="Times New Roman" w:hAnsi="Times New Roman" w:cs="Times New Roman"/>
          <w:sz w:val="28"/>
          <w:szCs w:val="28"/>
        </w:rPr>
        <w:sym w:font="HQPB1" w:char="F03F"/>
      </w:r>
      <w:r w:rsidRPr="003F34E5">
        <w:rPr>
          <w:rFonts w:ascii="Times New Roman" w:hAnsi="Times New Roman" w:cs="Times New Roman"/>
          <w:sz w:val="28"/>
          <w:szCs w:val="28"/>
        </w:rPr>
        <w:sym w:font="HQPB2" w:char="F072"/>
      </w:r>
      <w:r w:rsidRPr="003F34E5">
        <w:rPr>
          <w:rFonts w:ascii="Times New Roman" w:hAnsi="Times New Roman" w:cs="Times New Roman"/>
          <w:sz w:val="28"/>
          <w:szCs w:val="28"/>
        </w:rPr>
        <w:sym w:font="HQPB4" w:char="F0E9"/>
      </w:r>
      <w:r w:rsidRPr="003F34E5">
        <w:rPr>
          <w:rFonts w:ascii="Times New Roman" w:hAnsi="Times New Roman" w:cs="Times New Roman"/>
          <w:sz w:val="28"/>
          <w:szCs w:val="28"/>
        </w:rPr>
        <w:sym w:font="HQPB1" w:char="F026"/>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7A"/>
      </w:r>
      <w:r w:rsidRPr="003F34E5">
        <w:rPr>
          <w:rFonts w:ascii="Times New Roman" w:hAnsi="Times New Roman" w:cs="Times New Roman"/>
          <w:sz w:val="28"/>
          <w:szCs w:val="28"/>
        </w:rPr>
        <w:sym w:font="HQPB2" w:char="F04F"/>
      </w:r>
      <w:r w:rsidRPr="003F34E5">
        <w:rPr>
          <w:rFonts w:ascii="Times New Roman" w:hAnsi="Times New Roman" w:cs="Times New Roman"/>
          <w:sz w:val="28"/>
          <w:szCs w:val="28"/>
        </w:rPr>
        <w:sym w:font="HQPB4" w:char="F0F9"/>
      </w:r>
      <w:r w:rsidRPr="003F34E5">
        <w:rPr>
          <w:rFonts w:ascii="Times New Roman" w:hAnsi="Times New Roman" w:cs="Times New Roman"/>
          <w:sz w:val="28"/>
          <w:szCs w:val="28"/>
        </w:rPr>
        <w:sym w:font="HQPB2" w:char="F03D"/>
      </w:r>
      <w:r w:rsidRPr="003F34E5">
        <w:rPr>
          <w:rFonts w:ascii="Times New Roman" w:hAnsi="Times New Roman" w:cs="Times New Roman"/>
          <w:sz w:val="28"/>
          <w:szCs w:val="28"/>
        </w:rPr>
        <w:sym w:font="HQPB4" w:char="F0CF"/>
      </w:r>
      <w:r w:rsidRPr="003F34E5">
        <w:rPr>
          <w:rFonts w:ascii="Times New Roman" w:hAnsi="Times New Roman" w:cs="Times New Roman"/>
          <w:sz w:val="28"/>
          <w:szCs w:val="28"/>
        </w:rPr>
        <w:sym w:font="HQPB1" w:char="F0E8"/>
      </w:r>
      <w:r w:rsidRPr="003F34E5">
        <w:rPr>
          <w:rFonts w:ascii="Times New Roman" w:hAnsi="Times New Roman" w:cs="Times New Roman"/>
          <w:sz w:val="28"/>
          <w:szCs w:val="28"/>
        </w:rPr>
        <w:sym w:font="HQPB4" w:char="F0F8"/>
      </w:r>
      <w:r w:rsidRPr="003F34E5">
        <w:rPr>
          <w:rFonts w:ascii="Times New Roman" w:hAnsi="Times New Roman" w:cs="Times New Roman"/>
          <w:sz w:val="28"/>
          <w:szCs w:val="28"/>
        </w:rPr>
        <w:sym w:font="HQPB2" w:char="F039"/>
      </w:r>
      <w:r w:rsidRPr="003F34E5">
        <w:rPr>
          <w:rFonts w:ascii="Times New Roman" w:hAnsi="Times New Roman" w:cs="Times New Roman"/>
          <w:sz w:val="28"/>
          <w:szCs w:val="28"/>
        </w:rPr>
        <w:sym w:font="HQPB5" w:char="F024"/>
      </w:r>
      <w:r w:rsidRPr="003F34E5">
        <w:rPr>
          <w:rFonts w:ascii="Times New Roman" w:hAnsi="Times New Roman" w:cs="Times New Roman"/>
          <w:sz w:val="28"/>
          <w:szCs w:val="28"/>
        </w:rPr>
        <w:sym w:font="HQPB1" w:char="F023"/>
      </w:r>
      <w:r w:rsidRPr="003F34E5">
        <w:rPr>
          <w:rFonts w:ascii="Times New Roman" w:hAnsi="Times New Roman" w:cs="Times New Roman"/>
          <w:rtl/>
        </w:rPr>
        <w:t xml:space="preserve"> </w:t>
      </w:r>
      <w:r w:rsidRPr="003F34E5">
        <w:rPr>
          <w:rFonts w:ascii="Times New Roman" w:hAnsi="Times New Roman" w:cs="Times New Roman"/>
          <w:sz w:val="28"/>
          <w:szCs w:val="28"/>
        </w:rPr>
        <w:sym w:font="HQPB4" w:char="F03B"/>
      </w:r>
      <w:r w:rsidRPr="003F34E5">
        <w:rPr>
          <w:rFonts w:ascii="Times New Roman" w:hAnsi="Times New Roman" w:cs="Times New Roman"/>
          <w:sz w:val="28"/>
          <w:szCs w:val="28"/>
        </w:rPr>
        <w:sym w:font="HQPB1" w:char="F04D"/>
      </w:r>
      <w:r w:rsidRPr="003F34E5">
        <w:rPr>
          <w:rFonts w:ascii="Times New Roman" w:hAnsi="Times New Roman" w:cs="Times New Roman"/>
          <w:sz w:val="28"/>
          <w:szCs w:val="28"/>
        </w:rPr>
        <w:sym w:font="HQPB2" w:char="F0BB"/>
      </w:r>
      <w:r w:rsidRPr="003F34E5">
        <w:rPr>
          <w:rFonts w:ascii="Times New Roman" w:hAnsi="Times New Roman" w:cs="Times New Roman"/>
          <w:sz w:val="28"/>
          <w:szCs w:val="28"/>
        </w:rPr>
        <w:sym w:font="HQPB5" w:char="F079"/>
      </w:r>
      <w:r w:rsidRPr="003F34E5">
        <w:rPr>
          <w:rFonts w:ascii="Times New Roman" w:hAnsi="Times New Roman" w:cs="Times New Roman"/>
          <w:sz w:val="28"/>
          <w:szCs w:val="28"/>
        </w:rPr>
        <w:sym w:font="HQPB1" w:char="F05F"/>
      </w:r>
      <w:r w:rsidRPr="003F34E5">
        <w:rPr>
          <w:rFonts w:ascii="Times New Roman" w:hAnsi="Times New Roman" w:cs="Times New Roman"/>
          <w:sz w:val="28"/>
          <w:szCs w:val="28"/>
        </w:rPr>
        <w:sym w:font="HQPB5" w:char="F075"/>
      </w:r>
      <w:r w:rsidRPr="003F34E5">
        <w:rPr>
          <w:rFonts w:ascii="Times New Roman" w:hAnsi="Times New Roman" w:cs="Times New Roman"/>
          <w:sz w:val="28"/>
          <w:szCs w:val="28"/>
        </w:rPr>
        <w:sym w:font="HQPB1" w:char="F091"/>
      </w:r>
      <w:r w:rsidRPr="003F34E5">
        <w:rPr>
          <w:rFonts w:ascii="Times New Roman" w:hAnsi="Times New Roman" w:cs="Times New Roman"/>
          <w:sz w:val="28"/>
          <w:szCs w:val="28"/>
        </w:rPr>
        <w:sym w:font="HQPB5" w:char="F079"/>
      </w:r>
      <w:r w:rsidRPr="003F34E5">
        <w:rPr>
          <w:rFonts w:ascii="Times New Roman" w:hAnsi="Times New Roman" w:cs="Times New Roman"/>
          <w:sz w:val="28"/>
          <w:szCs w:val="28"/>
        </w:rPr>
        <w:sym w:font="HQPB1" w:char="F08A"/>
      </w:r>
      <w:r w:rsidRPr="003F34E5">
        <w:rPr>
          <w:rFonts w:ascii="Times New Roman" w:hAnsi="Times New Roman" w:cs="Times New Roman"/>
          <w:rtl/>
        </w:rPr>
        <w:t xml:space="preserve"> </w:t>
      </w:r>
      <w:r w:rsidRPr="003F34E5">
        <w:rPr>
          <w:rFonts w:ascii="Times New Roman" w:hAnsi="Times New Roman" w:cs="Times New Roman"/>
          <w:sz w:val="28"/>
          <w:szCs w:val="28"/>
        </w:rPr>
        <w:sym w:font="HQPB4" w:char="F034"/>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AA"/>
      </w:r>
      <w:r w:rsidRPr="003F34E5">
        <w:rPr>
          <w:rFonts w:ascii="Times New Roman" w:hAnsi="Times New Roman" w:cs="Times New Roman"/>
          <w:sz w:val="28"/>
          <w:szCs w:val="28"/>
        </w:rPr>
        <w:sym w:font="HQPB1" w:char="F021"/>
      </w:r>
      <w:r w:rsidRPr="003F34E5">
        <w:rPr>
          <w:rFonts w:ascii="Times New Roman" w:hAnsi="Times New Roman" w:cs="Times New Roman"/>
          <w:sz w:val="28"/>
          <w:szCs w:val="28"/>
        </w:rPr>
        <w:sym w:font="HQPB5" w:char="F024"/>
      </w:r>
      <w:r w:rsidRPr="003F34E5">
        <w:rPr>
          <w:rFonts w:ascii="Times New Roman" w:hAnsi="Times New Roman" w:cs="Times New Roman"/>
          <w:sz w:val="28"/>
          <w:szCs w:val="28"/>
        </w:rPr>
        <w:sym w:font="HQPB1" w:char="F023"/>
      </w:r>
      <w:r w:rsidRPr="003F34E5">
        <w:rPr>
          <w:rFonts w:ascii="Times New Roman" w:hAnsi="Times New Roman" w:cs="Times New Roman"/>
          <w:sz w:val="28"/>
          <w:szCs w:val="28"/>
        </w:rPr>
        <w:sym w:font="HQPB5" w:char="F075"/>
      </w:r>
      <w:r w:rsidRPr="003F34E5">
        <w:rPr>
          <w:rFonts w:ascii="Times New Roman" w:hAnsi="Times New Roman" w:cs="Times New Roman"/>
          <w:sz w:val="28"/>
          <w:szCs w:val="28"/>
        </w:rPr>
        <w:sym w:font="HQPB2" w:char="F072"/>
      </w:r>
      <w:r w:rsidRPr="003F34E5">
        <w:rPr>
          <w:rFonts w:ascii="Times New Roman" w:hAnsi="Times New Roman" w:cs="Times New Roman"/>
          <w:rtl/>
        </w:rPr>
        <w:t xml:space="preserve"> </w:t>
      </w:r>
      <w:r w:rsidRPr="003F34E5">
        <w:rPr>
          <w:rFonts w:ascii="Times New Roman" w:hAnsi="Times New Roman" w:cs="Times New Roman"/>
          <w:sz w:val="28"/>
          <w:szCs w:val="28"/>
        </w:rPr>
        <w:sym w:font="HQPB1" w:char="F024"/>
      </w:r>
      <w:r w:rsidRPr="003F34E5">
        <w:rPr>
          <w:rFonts w:ascii="Times New Roman" w:hAnsi="Times New Roman" w:cs="Times New Roman"/>
          <w:sz w:val="28"/>
          <w:szCs w:val="28"/>
        </w:rPr>
        <w:sym w:font="HQPB5" w:char="F079"/>
      </w:r>
      <w:r w:rsidRPr="003F34E5">
        <w:rPr>
          <w:rFonts w:ascii="Times New Roman" w:hAnsi="Times New Roman" w:cs="Times New Roman"/>
          <w:sz w:val="28"/>
          <w:szCs w:val="28"/>
        </w:rPr>
        <w:sym w:font="HQPB2" w:char="F04A"/>
      </w:r>
      <w:r w:rsidRPr="003F34E5">
        <w:rPr>
          <w:rFonts w:ascii="Times New Roman" w:hAnsi="Times New Roman" w:cs="Times New Roman"/>
          <w:sz w:val="28"/>
          <w:szCs w:val="28"/>
        </w:rPr>
        <w:sym w:font="HQPB4" w:char="F0CE"/>
      </w:r>
      <w:r w:rsidRPr="003F34E5">
        <w:rPr>
          <w:rFonts w:ascii="Times New Roman" w:hAnsi="Times New Roman" w:cs="Times New Roman"/>
          <w:sz w:val="28"/>
          <w:szCs w:val="28"/>
        </w:rPr>
        <w:sym w:font="HQPB1" w:char="F02F"/>
      </w:r>
      <w:r w:rsidRPr="003F34E5">
        <w:rPr>
          <w:rFonts w:ascii="Times New Roman" w:hAnsi="Times New Roman" w:cs="Times New Roman"/>
          <w:rtl/>
        </w:rPr>
        <w:t xml:space="preserve"> </w:t>
      </w:r>
      <w:r w:rsidRPr="003F34E5">
        <w:rPr>
          <w:rFonts w:ascii="Times New Roman" w:hAnsi="Times New Roman" w:cs="Times New Roman"/>
          <w:sz w:val="28"/>
          <w:szCs w:val="28"/>
        </w:rPr>
        <w:sym w:font="HQPB5" w:char="F074"/>
      </w:r>
      <w:r w:rsidRPr="003F34E5">
        <w:rPr>
          <w:rFonts w:ascii="Times New Roman" w:hAnsi="Times New Roman" w:cs="Times New Roman"/>
          <w:sz w:val="28"/>
          <w:szCs w:val="28"/>
        </w:rPr>
        <w:sym w:font="HQPB2" w:char="F062"/>
      </w:r>
      <w:r w:rsidRPr="003F34E5">
        <w:rPr>
          <w:rFonts w:ascii="Times New Roman" w:hAnsi="Times New Roman" w:cs="Times New Roman"/>
          <w:sz w:val="28"/>
          <w:szCs w:val="28"/>
        </w:rPr>
        <w:sym w:font="HQPB2" w:char="F071"/>
      </w:r>
      <w:r w:rsidRPr="003F34E5">
        <w:rPr>
          <w:rFonts w:ascii="Times New Roman" w:hAnsi="Times New Roman" w:cs="Times New Roman"/>
          <w:sz w:val="28"/>
          <w:szCs w:val="28"/>
        </w:rPr>
        <w:sym w:font="HQPB4" w:char="F0E8"/>
      </w:r>
      <w:r w:rsidRPr="003F34E5">
        <w:rPr>
          <w:rFonts w:ascii="Times New Roman" w:hAnsi="Times New Roman" w:cs="Times New Roman"/>
          <w:sz w:val="28"/>
          <w:szCs w:val="28"/>
        </w:rPr>
        <w:sym w:font="HQPB2" w:char="F03D"/>
      </w:r>
      <w:r w:rsidRPr="003F34E5">
        <w:rPr>
          <w:rFonts w:ascii="Times New Roman" w:hAnsi="Times New Roman" w:cs="Times New Roman"/>
          <w:sz w:val="28"/>
          <w:szCs w:val="28"/>
        </w:rPr>
        <w:sym w:font="HQPB5" w:char="F079"/>
      </w:r>
      <w:r w:rsidRPr="003F34E5">
        <w:rPr>
          <w:rFonts w:ascii="Times New Roman" w:hAnsi="Times New Roman" w:cs="Times New Roman"/>
          <w:sz w:val="28"/>
          <w:szCs w:val="28"/>
        </w:rPr>
        <w:sym w:font="HQPB2" w:char="F04A"/>
      </w:r>
      <w:r w:rsidRPr="003F34E5">
        <w:rPr>
          <w:rFonts w:ascii="Times New Roman" w:hAnsi="Times New Roman" w:cs="Times New Roman"/>
          <w:sz w:val="28"/>
          <w:szCs w:val="28"/>
        </w:rPr>
        <w:sym w:font="HQPB4" w:char="F0F7"/>
      </w:r>
      <w:r w:rsidRPr="003F34E5">
        <w:rPr>
          <w:rFonts w:ascii="Times New Roman" w:hAnsi="Times New Roman" w:cs="Times New Roman"/>
          <w:sz w:val="28"/>
          <w:szCs w:val="28"/>
        </w:rPr>
        <w:sym w:font="HQPB1" w:char="F0E8"/>
      </w:r>
      <w:r w:rsidRPr="003F34E5">
        <w:rPr>
          <w:rFonts w:ascii="Times New Roman" w:hAnsi="Times New Roman" w:cs="Times New Roman"/>
          <w:sz w:val="28"/>
          <w:szCs w:val="28"/>
        </w:rPr>
        <w:sym w:font="HQPB5" w:char="F073"/>
      </w:r>
      <w:r w:rsidRPr="003F34E5">
        <w:rPr>
          <w:rFonts w:ascii="Times New Roman" w:hAnsi="Times New Roman" w:cs="Times New Roman"/>
          <w:sz w:val="28"/>
          <w:szCs w:val="28"/>
        </w:rPr>
        <w:sym w:font="HQPB1" w:char="F03F"/>
      </w:r>
      <w:r w:rsidRPr="003F34E5">
        <w:rPr>
          <w:rFonts w:ascii="Times New Roman" w:hAnsi="Times New Roman" w:cs="Times New Roman"/>
          <w:rtl/>
        </w:rPr>
        <w:t xml:space="preserve"> </w:t>
      </w:r>
      <w:r w:rsidRPr="003F34E5">
        <w:rPr>
          <w:rFonts w:ascii="Times New Roman" w:hAnsi="Times New Roman" w:cs="Times New Roman"/>
          <w:sz w:val="28"/>
          <w:szCs w:val="28"/>
        </w:rPr>
        <w:sym w:font="HQPB4" w:char="F0D7"/>
      </w:r>
      <w:r w:rsidRPr="003F34E5">
        <w:rPr>
          <w:rFonts w:ascii="Times New Roman" w:hAnsi="Times New Roman" w:cs="Times New Roman"/>
          <w:sz w:val="28"/>
          <w:szCs w:val="28"/>
        </w:rPr>
        <w:sym w:font="HQPB1" w:char="F08E"/>
      </w:r>
      <w:r w:rsidRPr="003F34E5">
        <w:rPr>
          <w:rFonts w:ascii="Times New Roman" w:hAnsi="Times New Roman" w:cs="Times New Roman"/>
          <w:sz w:val="28"/>
          <w:szCs w:val="28"/>
        </w:rPr>
        <w:sym w:font="HQPB2" w:char="F08D"/>
      </w:r>
      <w:r w:rsidRPr="003F34E5">
        <w:rPr>
          <w:rFonts w:ascii="Times New Roman" w:hAnsi="Times New Roman" w:cs="Times New Roman"/>
          <w:sz w:val="28"/>
          <w:szCs w:val="28"/>
        </w:rPr>
        <w:sym w:font="HQPB4" w:char="F0CE"/>
      </w:r>
      <w:r w:rsidRPr="003F34E5">
        <w:rPr>
          <w:rFonts w:ascii="Times New Roman" w:hAnsi="Times New Roman" w:cs="Times New Roman"/>
          <w:sz w:val="28"/>
          <w:szCs w:val="28"/>
        </w:rPr>
        <w:sym w:font="HQPB1" w:char="F037"/>
      </w:r>
      <w:r w:rsidRPr="003F34E5">
        <w:rPr>
          <w:rFonts w:ascii="Times New Roman" w:hAnsi="Times New Roman" w:cs="Times New Roman"/>
          <w:sz w:val="28"/>
          <w:szCs w:val="28"/>
        </w:rPr>
        <w:sym w:font="HQPB5" w:char="F079"/>
      </w:r>
      <w:r w:rsidRPr="003F34E5">
        <w:rPr>
          <w:rFonts w:ascii="Times New Roman" w:hAnsi="Times New Roman" w:cs="Times New Roman"/>
          <w:sz w:val="28"/>
          <w:szCs w:val="28"/>
        </w:rPr>
        <w:sym w:font="HQPB1" w:char="F07A"/>
      </w:r>
      <w:r w:rsidRPr="003F34E5">
        <w:rPr>
          <w:rFonts w:ascii="(normal text)" w:hAnsi="(normal text)"/>
          <w:rtl/>
        </w:rPr>
        <w:t xml:space="preserve"> </w:t>
      </w:r>
      <w:r w:rsidRPr="003F34E5">
        <w:rPr>
          <w:sz w:val="28"/>
          <w:szCs w:val="28"/>
        </w:rPr>
        <w:sym w:font="HQPB2" w:char="F0C7"/>
      </w:r>
      <w:r w:rsidRPr="003F34E5">
        <w:rPr>
          <w:sz w:val="28"/>
          <w:szCs w:val="28"/>
        </w:rPr>
        <w:sym w:font="HQPB2" w:char="F0CA"/>
      </w:r>
      <w:r w:rsidRPr="003F34E5">
        <w:rPr>
          <w:sz w:val="28"/>
          <w:szCs w:val="28"/>
        </w:rPr>
        <w:sym w:font="HQPB2" w:char="F0CA"/>
      </w:r>
      <w:r w:rsidRPr="003F34E5">
        <w:rPr>
          <w:sz w:val="28"/>
          <w:szCs w:val="28"/>
        </w:rPr>
        <w:sym w:font="HQPB2" w:char="F0C8"/>
      </w:r>
      <w:r w:rsidRPr="003F34E5">
        <w:rPr>
          <w:rFonts w:ascii="(normal text)" w:hAnsi="(normal text)"/>
          <w:rtl/>
        </w:rPr>
        <w:t xml:space="preserve">   </w:t>
      </w:r>
    </w:p>
    <w:p w:rsidR="00A452F8" w:rsidRPr="003F34E5" w:rsidRDefault="00A452F8" w:rsidP="00A452F8">
      <w:pPr>
        <w:bidi/>
        <w:spacing w:after="0" w:line="240" w:lineRule="auto"/>
        <w:jc w:val="both"/>
        <w:rPr>
          <w:rFonts w:ascii="(normal text)" w:hAnsi="(normal text)" w:cstheme="majorBidi"/>
          <w:sz w:val="28"/>
          <w:szCs w:val="24"/>
          <w:rtl/>
        </w:rPr>
      </w:pPr>
    </w:p>
    <w:p w:rsidR="00A452F8" w:rsidRPr="003F34E5" w:rsidRDefault="00A452F8" w:rsidP="00A452F8">
      <w:pPr>
        <w:spacing w:after="0" w:line="480" w:lineRule="auto"/>
        <w:ind w:left="851" w:hanging="851"/>
        <w:jc w:val="both"/>
        <w:rPr>
          <w:rFonts w:asciiTheme="majorBidi" w:hAnsiTheme="majorBidi" w:cstheme="majorBidi"/>
          <w:sz w:val="24"/>
          <w:szCs w:val="24"/>
        </w:rPr>
      </w:pPr>
      <w:r w:rsidRPr="003F34E5">
        <w:rPr>
          <w:rFonts w:asciiTheme="majorBidi" w:hAnsiTheme="majorBidi" w:cstheme="majorBidi"/>
          <w:i/>
          <w:iCs/>
          <w:sz w:val="24"/>
          <w:szCs w:val="24"/>
        </w:rPr>
        <w:t>Artinya :… niscaya Allah akan meninggikan orang-orang yang beriman di antaramu dan orang-orang yang diberi ilmu pengetahuan beberapa derajat. Dan Allah Maha Mengetahui apa yang kamu kerjakan.</w:t>
      </w:r>
      <w:r w:rsidRPr="003F34E5">
        <w:rPr>
          <w:rFonts w:asciiTheme="majorBidi" w:hAnsiTheme="majorBidi" w:cstheme="majorBidi"/>
          <w:sz w:val="24"/>
          <w:szCs w:val="24"/>
        </w:rPr>
        <w:t xml:space="preserve"> (QS. Mujadalah : 11)</w:t>
      </w:r>
      <w:r w:rsidRPr="003F34E5">
        <w:rPr>
          <w:rStyle w:val="FootnoteReference"/>
          <w:rFonts w:asciiTheme="majorBidi" w:hAnsiTheme="majorBidi" w:cstheme="majorBidi"/>
          <w:sz w:val="24"/>
          <w:szCs w:val="24"/>
        </w:rPr>
        <w:footnoteReference w:id="4"/>
      </w:r>
    </w:p>
    <w:p w:rsidR="003F34E5" w:rsidRPr="003F34E5" w:rsidRDefault="00CD235A" w:rsidP="003F34E5">
      <w:pPr>
        <w:spacing w:after="0" w:line="480" w:lineRule="auto"/>
        <w:ind w:firstLine="720"/>
        <w:jc w:val="both"/>
        <w:rPr>
          <w:rFonts w:asciiTheme="majorBidi" w:hAnsiTheme="majorBidi" w:cstheme="majorBidi"/>
          <w:sz w:val="24"/>
          <w:szCs w:val="24"/>
        </w:rPr>
      </w:pPr>
      <w:r w:rsidRPr="003F34E5">
        <w:rPr>
          <w:rFonts w:asciiTheme="majorBidi" w:hAnsiTheme="majorBidi" w:cstheme="majorBidi"/>
          <w:sz w:val="24"/>
          <w:szCs w:val="24"/>
        </w:rPr>
        <w:t>D</w:t>
      </w:r>
      <w:r w:rsidR="007C1CE8" w:rsidRPr="003F34E5">
        <w:rPr>
          <w:rFonts w:asciiTheme="majorBidi" w:hAnsiTheme="majorBidi" w:cstheme="majorBidi"/>
          <w:sz w:val="24"/>
          <w:szCs w:val="24"/>
        </w:rPr>
        <w:t>ari ayat di atas jelaslah bahwasanya pedidikan merupak</w:t>
      </w:r>
      <w:r w:rsidR="003F34E5" w:rsidRPr="003F34E5">
        <w:rPr>
          <w:rFonts w:asciiTheme="majorBidi" w:hAnsiTheme="majorBidi" w:cstheme="majorBidi"/>
          <w:sz w:val="24"/>
          <w:szCs w:val="24"/>
        </w:rPr>
        <w:t>an</w:t>
      </w:r>
      <w:r w:rsidR="007C1CE8" w:rsidRPr="003F34E5">
        <w:rPr>
          <w:rFonts w:asciiTheme="majorBidi" w:hAnsiTheme="majorBidi" w:cstheme="majorBidi"/>
          <w:sz w:val="24"/>
          <w:szCs w:val="24"/>
        </w:rPr>
        <w:t xml:space="preserve"> suatu proses yang</w:t>
      </w:r>
      <w:r w:rsidRPr="003F34E5">
        <w:rPr>
          <w:rFonts w:asciiTheme="majorBidi" w:hAnsiTheme="majorBidi" w:cstheme="majorBidi"/>
          <w:sz w:val="24"/>
          <w:szCs w:val="24"/>
        </w:rPr>
        <w:t xml:space="preserve"> </w:t>
      </w:r>
      <w:r w:rsidR="007C1CE8" w:rsidRPr="003F34E5">
        <w:rPr>
          <w:rFonts w:asciiTheme="majorBidi" w:hAnsiTheme="majorBidi" w:cstheme="majorBidi"/>
          <w:sz w:val="24"/>
          <w:szCs w:val="24"/>
        </w:rPr>
        <w:t>didalamnya terjadi intraksi dua arah antara peserta didik dan pendidik</w:t>
      </w:r>
      <w:r w:rsidRPr="003F34E5">
        <w:rPr>
          <w:rFonts w:asciiTheme="majorBidi" w:hAnsiTheme="majorBidi" w:cstheme="majorBidi"/>
          <w:sz w:val="24"/>
          <w:szCs w:val="24"/>
        </w:rPr>
        <w:t xml:space="preserve">, serta memiliki tujuan tidak lain untuk mempersiapkan peserta didik  menjadi orang yang cerdas tidak hanya secara intelektual semata namun secara kepribadian. </w:t>
      </w:r>
    </w:p>
    <w:p w:rsidR="00A452F8" w:rsidRDefault="00AB568C" w:rsidP="003F34E5">
      <w:pPr>
        <w:spacing w:after="0" w:line="480" w:lineRule="auto"/>
        <w:ind w:firstLine="720"/>
        <w:jc w:val="both"/>
        <w:rPr>
          <w:rFonts w:asciiTheme="majorBidi" w:hAnsiTheme="majorBidi" w:cstheme="majorBidi"/>
          <w:sz w:val="24"/>
          <w:szCs w:val="24"/>
        </w:rPr>
      </w:pPr>
      <w:r w:rsidRPr="00CD235A">
        <w:rPr>
          <w:rFonts w:asciiTheme="majorBidi" w:hAnsiTheme="majorBidi" w:cstheme="majorBidi"/>
          <w:sz w:val="24"/>
          <w:szCs w:val="24"/>
        </w:rPr>
        <w:t>K</w:t>
      </w:r>
      <w:r w:rsidR="00A452F8" w:rsidRPr="00CD235A">
        <w:rPr>
          <w:rFonts w:asciiTheme="majorBidi" w:hAnsiTheme="majorBidi" w:cstheme="majorBidi"/>
          <w:sz w:val="24"/>
          <w:szCs w:val="24"/>
        </w:rPr>
        <w:t>eluarga</w:t>
      </w:r>
      <w:r w:rsidR="00A452F8" w:rsidRPr="003406C3">
        <w:rPr>
          <w:rFonts w:asciiTheme="majorBidi" w:hAnsiTheme="majorBidi" w:cstheme="majorBidi"/>
          <w:sz w:val="24"/>
          <w:szCs w:val="24"/>
        </w:rPr>
        <w:t xml:space="preserve"> merupakan lembaga pendidikan pertama dan utama bagi setiap anak yang lahir, tumbuh dan berkembang secara manusiawi dalam mencapai kematangan fisik dan mental masing-masing anak. Di dalam keluarga, setiap anak memperoleh pengaruh yang mendasar sebagai landasan pembentukan pribadinya. Untuk lebih</w:t>
      </w:r>
      <w:r w:rsidR="00A452F8" w:rsidRPr="00C22096">
        <w:rPr>
          <w:rFonts w:asciiTheme="majorBidi" w:hAnsiTheme="majorBidi" w:cstheme="majorBidi"/>
          <w:sz w:val="24"/>
          <w:szCs w:val="24"/>
        </w:rPr>
        <w:t xml:space="preserve"> </w:t>
      </w:r>
      <w:r w:rsidR="00A452F8" w:rsidRPr="00C22096">
        <w:rPr>
          <w:rFonts w:asciiTheme="majorBidi" w:hAnsiTheme="majorBidi" w:cstheme="majorBidi"/>
          <w:sz w:val="24"/>
          <w:szCs w:val="24"/>
        </w:rPr>
        <w:lastRenderedPageBreak/>
        <w:t>meningkatkan potensi pada diri anak, orang tua tidak hanya mendidik anaknya di rumah, akan tetapi mereka mengirimkan atau menitipkan anaknya ke</w:t>
      </w:r>
      <w:r w:rsidR="003F34E5">
        <w:rPr>
          <w:rFonts w:asciiTheme="majorBidi" w:hAnsiTheme="majorBidi" w:cstheme="majorBidi"/>
          <w:sz w:val="24"/>
          <w:szCs w:val="24"/>
        </w:rPr>
        <w:t xml:space="preserve"> </w:t>
      </w:r>
      <w:r w:rsidR="00A452F8" w:rsidRPr="00C22096">
        <w:rPr>
          <w:rFonts w:asciiTheme="majorBidi" w:hAnsiTheme="majorBidi" w:cstheme="majorBidi"/>
          <w:sz w:val="24"/>
          <w:szCs w:val="24"/>
        </w:rPr>
        <w:t>sekolah, agar mampu memenuhi tuntutan zaman sekaligus meningkatkan</w:t>
      </w:r>
      <w:r w:rsidR="00A452F8">
        <w:rPr>
          <w:rFonts w:asciiTheme="majorBidi" w:hAnsiTheme="majorBidi" w:cstheme="majorBidi"/>
          <w:sz w:val="24"/>
          <w:szCs w:val="24"/>
        </w:rPr>
        <w:t xml:space="preserve"> pendidikan pada anak tersebut. </w:t>
      </w:r>
    </w:p>
    <w:p w:rsidR="00A452F8" w:rsidRDefault="00A452F8" w:rsidP="00271C79">
      <w:pPr>
        <w:spacing w:after="0" w:line="480" w:lineRule="auto"/>
        <w:ind w:firstLine="720"/>
        <w:jc w:val="both"/>
        <w:rPr>
          <w:rFonts w:asciiTheme="majorBidi" w:hAnsiTheme="majorBidi" w:cstheme="majorBidi"/>
          <w:sz w:val="24"/>
          <w:szCs w:val="24"/>
        </w:rPr>
      </w:pPr>
      <w:r w:rsidRPr="00783DA3">
        <w:rPr>
          <w:rFonts w:asciiTheme="majorBidi" w:hAnsiTheme="majorBidi" w:cstheme="majorBidi"/>
          <w:sz w:val="24"/>
          <w:szCs w:val="24"/>
        </w:rPr>
        <w:t>Sekolah merupakan lembaga pendidikan kedua yang bertugas membantu keluarga dalam membimbing dan mengarahkan perkembangan serta pendayagunaan potensi tertentu yang dimiliki peserta</w:t>
      </w:r>
      <w:r>
        <w:rPr>
          <w:rFonts w:asciiTheme="majorBidi" w:hAnsiTheme="majorBidi" w:cstheme="majorBidi"/>
          <w:sz w:val="24"/>
          <w:szCs w:val="24"/>
        </w:rPr>
        <w:t xml:space="preserve"> </w:t>
      </w:r>
      <w:r w:rsidRPr="00783DA3">
        <w:rPr>
          <w:rFonts w:asciiTheme="majorBidi" w:hAnsiTheme="majorBidi" w:cstheme="majorBidi"/>
          <w:sz w:val="24"/>
          <w:szCs w:val="24"/>
        </w:rPr>
        <w:t>didik atau anak, agar mampu menjalankan tugas-tugas kehidupan sebagai manusia, sebagai anggota masyarakat, ataupun sebagai individual.</w:t>
      </w:r>
      <w:r w:rsidR="00271C79">
        <w:rPr>
          <w:rFonts w:asciiTheme="majorBidi" w:hAnsiTheme="majorBidi" w:cstheme="majorBidi"/>
          <w:sz w:val="24"/>
          <w:szCs w:val="24"/>
        </w:rPr>
        <w:t xml:space="preserve"> </w:t>
      </w:r>
      <w:r w:rsidRPr="00C22096">
        <w:rPr>
          <w:rFonts w:asciiTheme="majorBidi" w:hAnsiTheme="majorBidi" w:cstheme="majorBidi"/>
          <w:sz w:val="24"/>
          <w:szCs w:val="24"/>
        </w:rPr>
        <w:t>Sekolah merupakan pendidikan yang berlangsung</w:t>
      </w:r>
      <w:r>
        <w:rPr>
          <w:rFonts w:asciiTheme="majorBidi" w:hAnsiTheme="majorBidi" w:cstheme="majorBidi"/>
          <w:sz w:val="24"/>
          <w:szCs w:val="24"/>
        </w:rPr>
        <w:t xml:space="preserve"> </w:t>
      </w:r>
      <w:r w:rsidRPr="00C22096">
        <w:rPr>
          <w:rFonts w:asciiTheme="majorBidi" w:hAnsiTheme="majorBidi" w:cstheme="majorBidi"/>
          <w:sz w:val="24"/>
          <w:szCs w:val="24"/>
        </w:rPr>
        <w:t>secara formal yang artinya terikat oleh peraturan-peraturan tertentu yang harus diketahui dan dilaksanakan.</w:t>
      </w:r>
      <w:r w:rsidR="00B953C9">
        <w:rPr>
          <w:rFonts w:asciiTheme="majorBidi" w:hAnsiTheme="majorBidi" w:cstheme="majorBidi"/>
          <w:sz w:val="24"/>
          <w:szCs w:val="24"/>
        </w:rPr>
        <w:t xml:space="preserve"> </w:t>
      </w:r>
      <w:r w:rsidR="00271C79">
        <w:rPr>
          <w:rFonts w:asciiTheme="majorBidi" w:hAnsiTheme="majorBidi" w:cstheme="majorBidi"/>
          <w:sz w:val="24"/>
          <w:szCs w:val="24"/>
        </w:rPr>
        <w:t>Dalam keseluruhan proses pendidikan di sekolah, kegitan belajar mengajar merupakan kegiatan yang paling pokok.</w:t>
      </w:r>
      <w:r w:rsidR="00271C79">
        <w:rPr>
          <w:rStyle w:val="FootnoteReference"/>
          <w:rFonts w:asciiTheme="majorBidi" w:hAnsiTheme="majorBidi" w:cstheme="majorBidi"/>
          <w:sz w:val="24"/>
          <w:szCs w:val="24"/>
        </w:rPr>
        <w:footnoteReference w:id="5"/>
      </w:r>
      <w:r w:rsidR="00271C79">
        <w:rPr>
          <w:rFonts w:asciiTheme="majorBidi" w:hAnsiTheme="majorBidi" w:cstheme="majorBidi"/>
          <w:sz w:val="24"/>
          <w:szCs w:val="24"/>
        </w:rPr>
        <w:t xml:space="preserve"> Untuk memeperoleh penegertian yang obyektif tentang belajar terutama belajar di sekolah</w:t>
      </w:r>
      <w:r w:rsidR="00F719B4">
        <w:rPr>
          <w:rFonts w:asciiTheme="majorBidi" w:hAnsiTheme="majorBidi" w:cstheme="majorBidi"/>
          <w:sz w:val="24"/>
          <w:szCs w:val="24"/>
        </w:rPr>
        <w:t>, perlu dirumuskan secara jelas pengertian belajar</w:t>
      </w:r>
      <w:r w:rsidR="001D0624">
        <w:rPr>
          <w:rFonts w:asciiTheme="majorBidi" w:hAnsiTheme="majorBidi" w:cstheme="majorBidi"/>
          <w:sz w:val="24"/>
          <w:szCs w:val="24"/>
        </w:rPr>
        <w:t>.</w:t>
      </w:r>
      <w:r w:rsidR="00F719B4">
        <w:rPr>
          <w:rStyle w:val="FootnoteReference"/>
          <w:rFonts w:asciiTheme="majorBidi" w:hAnsiTheme="majorBidi" w:cstheme="majorBidi"/>
          <w:sz w:val="24"/>
          <w:szCs w:val="24"/>
        </w:rPr>
        <w:footnoteReference w:id="6"/>
      </w:r>
      <w:r w:rsidR="001D0624">
        <w:rPr>
          <w:rFonts w:asciiTheme="majorBidi" w:hAnsiTheme="majorBidi" w:cstheme="majorBidi"/>
          <w:sz w:val="24"/>
          <w:szCs w:val="24"/>
        </w:rPr>
        <w:t xml:space="preserve"> </w:t>
      </w:r>
      <w:r>
        <w:rPr>
          <w:rFonts w:asciiTheme="majorBidi" w:hAnsiTheme="majorBidi" w:cstheme="majorBidi"/>
          <w:sz w:val="24"/>
          <w:szCs w:val="24"/>
        </w:rPr>
        <w:t>Menurut Slameto belajar adalah “suatu proses usaha yang dilakukan oleh individu untuk memperolah suatu perubahan tingkah laku baru secara keseluruhan, sebagai hasil pengalaman individu itu sendiri dalam interaksi dengan lingkunganya”.</w:t>
      </w:r>
      <w:r>
        <w:rPr>
          <w:rStyle w:val="FootnoteReference"/>
          <w:rFonts w:asciiTheme="majorBidi" w:hAnsiTheme="majorBidi" w:cstheme="majorBidi"/>
          <w:sz w:val="24"/>
          <w:szCs w:val="24"/>
        </w:rPr>
        <w:footnoteReference w:id="7"/>
      </w:r>
      <w:r w:rsidR="00B953C9">
        <w:rPr>
          <w:rFonts w:asciiTheme="majorBidi" w:hAnsiTheme="majorBidi" w:cstheme="majorBidi"/>
          <w:sz w:val="24"/>
          <w:szCs w:val="24"/>
        </w:rPr>
        <w:t xml:space="preserve"> </w:t>
      </w:r>
      <w:r>
        <w:rPr>
          <w:rFonts w:asciiTheme="majorBidi" w:hAnsiTheme="majorBidi" w:cstheme="majorBidi"/>
          <w:sz w:val="24"/>
          <w:szCs w:val="24"/>
        </w:rPr>
        <w:t xml:space="preserve">Pengertian yang senada adalah “proses belajar mengajar adalah suatu proses yang mengandung serangkaian perbuatan guru dan peserta didik atas dasar </w:t>
      </w:r>
      <w:r>
        <w:rPr>
          <w:rFonts w:asciiTheme="majorBidi" w:hAnsiTheme="majorBidi" w:cstheme="majorBidi"/>
          <w:sz w:val="24"/>
          <w:szCs w:val="24"/>
        </w:rPr>
        <w:lastRenderedPageBreak/>
        <w:t>hubungan timbal balik yang berlangsung dalam suatu edukatif untuk mencapai tujuan tertentu”.</w:t>
      </w:r>
      <w:r>
        <w:rPr>
          <w:rStyle w:val="FootnoteReference"/>
          <w:rFonts w:asciiTheme="majorBidi" w:hAnsiTheme="majorBidi" w:cstheme="majorBidi"/>
          <w:sz w:val="24"/>
          <w:szCs w:val="24"/>
        </w:rPr>
        <w:footnoteReference w:id="8"/>
      </w:r>
    </w:p>
    <w:p w:rsidR="00A452F8" w:rsidRDefault="00A452F8" w:rsidP="00A452F8">
      <w:pPr>
        <w:spacing w:after="0" w:line="480" w:lineRule="auto"/>
        <w:jc w:val="both"/>
        <w:rPr>
          <w:rFonts w:asciiTheme="majorBidi" w:hAnsiTheme="majorBidi" w:cstheme="majorBidi"/>
          <w:sz w:val="24"/>
          <w:szCs w:val="24"/>
        </w:rPr>
      </w:pPr>
      <w:r>
        <w:rPr>
          <w:rFonts w:asciiTheme="majorBidi" w:hAnsiTheme="majorBidi" w:cstheme="majorBidi"/>
          <w:sz w:val="24"/>
          <w:szCs w:val="24"/>
        </w:rPr>
        <w:tab/>
        <w:t>Mendidik adalah sebuah profesi yang harus dipersiapkan terlebih dahulu dengan persiapan khusus. Karena, pendidikan berhubungan dengan manusia, yang mana ia menjadi poros dan pengerak utama kehidupan ini. Sungguh, pendidik adalah sebuah pekerjaan yang berhubungan dengan mencetak kepribadian manusia.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Dengan ini maka banyak masalah yang perlu diperhatikan oleh guru antara lain:</w:t>
      </w:r>
    </w:p>
    <w:p w:rsidR="00A452F8" w:rsidRDefault="00BC5513" w:rsidP="00A452F8">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Bagaimana</w:t>
      </w:r>
      <w:r w:rsidR="00A452F8">
        <w:rPr>
          <w:rFonts w:asciiTheme="majorBidi" w:hAnsiTheme="majorBidi" w:cstheme="majorBidi"/>
          <w:sz w:val="24"/>
          <w:szCs w:val="24"/>
        </w:rPr>
        <w:t xml:space="preserve"> guru harus dapat membimbing atau mengarahkan belajar </w:t>
      </w:r>
      <w:r>
        <w:rPr>
          <w:rFonts w:asciiTheme="majorBidi" w:hAnsiTheme="majorBidi" w:cstheme="majorBidi"/>
          <w:sz w:val="24"/>
          <w:szCs w:val="24"/>
        </w:rPr>
        <w:t>peserta</w:t>
      </w:r>
      <w:r w:rsidR="00C6345D">
        <w:rPr>
          <w:rFonts w:asciiTheme="majorBidi" w:hAnsiTheme="majorBidi" w:cstheme="majorBidi"/>
          <w:sz w:val="24"/>
          <w:szCs w:val="24"/>
        </w:rPr>
        <w:t xml:space="preserve"> didik</w:t>
      </w:r>
      <w:r w:rsidR="00A452F8">
        <w:rPr>
          <w:rFonts w:asciiTheme="majorBidi" w:hAnsiTheme="majorBidi" w:cstheme="majorBidi"/>
          <w:sz w:val="24"/>
          <w:szCs w:val="24"/>
        </w:rPr>
        <w:t xml:space="preserve"> agar dapat mencapai tujuan pendidikanyang diharapkan?</w:t>
      </w:r>
    </w:p>
    <w:p w:rsidR="00A452F8" w:rsidRDefault="00BC5513" w:rsidP="00A452F8">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Bagaimana</w:t>
      </w:r>
      <w:r w:rsidR="00A452F8">
        <w:rPr>
          <w:rFonts w:asciiTheme="majorBidi" w:hAnsiTheme="majorBidi" w:cstheme="majorBidi"/>
          <w:sz w:val="24"/>
          <w:szCs w:val="24"/>
        </w:rPr>
        <w:t xml:space="preserve"> bentuk bimbingan/pengarahan tersebut, terutama untuk menangani jumlah </w:t>
      </w:r>
      <w:r>
        <w:rPr>
          <w:rFonts w:asciiTheme="majorBidi" w:hAnsiTheme="majorBidi" w:cstheme="majorBidi"/>
          <w:sz w:val="24"/>
          <w:szCs w:val="24"/>
        </w:rPr>
        <w:t>peserta</w:t>
      </w:r>
      <w:r w:rsidR="00C6345D">
        <w:rPr>
          <w:rFonts w:asciiTheme="majorBidi" w:hAnsiTheme="majorBidi" w:cstheme="majorBidi"/>
          <w:sz w:val="24"/>
          <w:szCs w:val="24"/>
        </w:rPr>
        <w:t xml:space="preserve"> didik</w:t>
      </w:r>
      <w:r w:rsidR="00A452F8">
        <w:rPr>
          <w:rFonts w:asciiTheme="majorBidi" w:hAnsiTheme="majorBidi" w:cstheme="majorBidi"/>
          <w:sz w:val="24"/>
          <w:szCs w:val="24"/>
        </w:rPr>
        <w:t xml:space="preserve"> yang besar?</w:t>
      </w:r>
    </w:p>
    <w:p w:rsidR="00A452F8" w:rsidRDefault="00A452F8" w:rsidP="00A452F8">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Dapatkah guru menyediakan waktu yang cukup?</w:t>
      </w:r>
    </w:p>
    <w:p w:rsidR="00A452F8" w:rsidRDefault="00A452F8" w:rsidP="00A452F8">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Apakah setiap lembaga pendidikan mampu menyediakan tenaga guru yang  memadai?</w:t>
      </w:r>
    </w:p>
    <w:p w:rsidR="00A452F8" w:rsidRPr="00A452F8" w:rsidRDefault="00A452F8" w:rsidP="00A452F8">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Apakah prose</w:t>
      </w:r>
      <w:r w:rsidR="007905AB">
        <w:rPr>
          <w:rFonts w:asciiTheme="majorBidi" w:hAnsiTheme="majorBidi" w:cstheme="majorBidi"/>
          <w:sz w:val="24"/>
          <w:szCs w:val="24"/>
        </w:rPr>
        <w:t>s</w:t>
      </w:r>
      <w:r>
        <w:rPr>
          <w:rFonts w:asciiTheme="majorBidi" w:hAnsiTheme="majorBidi" w:cstheme="majorBidi"/>
          <w:sz w:val="24"/>
          <w:szCs w:val="24"/>
        </w:rPr>
        <w:t xml:space="preserve"> belajar – mengajar itu sudah didukung oleh pasilitas yang sempurna?</w:t>
      </w:r>
      <w:r w:rsidRPr="00A452F8">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A452F8" w:rsidRDefault="00A452F8" w:rsidP="00A452F8">
      <w:pPr>
        <w:spacing w:after="0" w:line="240" w:lineRule="auto"/>
        <w:ind w:firstLine="720"/>
        <w:jc w:val="both"/>
        <w:rPr>
          <w:rFonts w:asciiTheme="majorBidi" w:hAnsiTheme="majorBidi" w:cstheme="majorBidi"/>
          <w:sz w:val="24"/>
          <w:szCs w:val="24"/>
        </w:rPr>
      </w:pPr>
    </w:p>
    <w:p w:rsidR="00B953C9" w:rsidRDefault="00A452F8"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Oleh karena itu dalam proses penyampaian ilmu pengetahuan, guru harus menjalankan </w:t>
      </w:r>
      <w:r w:rsidR="007A0F63">
        <w:rPr>
          <w:rFonts w:asciiTheme="majorBidi" w:hAnsiTheme="majorBidi" w:cstheme="majorBidi"/>
          <w:sz w:val="24"/>
          <w:szCs w:val="24"/>
        </w:rPr>
        <w:t>perannya</w:t>
      </w:r>
      <w:r>
        <w:rPr>
          <w:rFonts w:asciiTheme="majorBidi" w:hAnsiTheme="majorBidi" w:cstheme="majorBidi"/>
          <w:sz w:val="24"/>
          <w:szCs w:val="24"/>
        </w:rPr>
        <w:t xml:space="preserve"> dengan baik agar peserta didik dapat memahami materi yang disampaika</w:t>
      </w:r>
      <w:r w:rsidR="00B259B9">
        <w:rPr>
          <w:rFonts w:asciiTheme="majorBidi" w:hAnsiTheme="majorBidi" w:cstheme="majorBidi"/>
          <w:sz w:val="24"/>
          <w:szCs w:val="24"/>
        </w:rPr>
        <w:t>n</w:t>
      </w:r>
      <w:r>
        <w:rPr>
          <w:rFonts w:asciiTheme="majorBidi" w:hAnsiTheme="majorBidi" w:cstheme="majorBidi"/>
          <w:sz w:val="24"/>
          <w:szCs w:val="24"/>
        </w:rPr>
        <w:t>nya sesuai dengan tujuan yang telah ditentukan.</w:t>
      </w:r>
      <w:r w:rsidR="00B953C9">
        <w:rPr>
          <w:rFonts w:asciiTheme="majorBidi" w:hAnsiTheme="majorBidi" w:cstheme="majorBidi"/>
          <w:sz w:val="24"/>
          <w:szCs w:val="24"/>
        </w:rPr>
        <w:t xml:space="preserve"> Pembinaan adalah,“proses, perbuatan, cara membina, usaha, tindakan, dan kegiatan yang dilakukan secara berdaya guna dan berhasil guna memperoleh hasil yang baik.” Membina adalah, “memupuk dan mengembangkan potensi yang ada agar dapat tumbuh dan berkembang dengan baik.”</w:t>
      </w:r>
      <w:r w:rsidR="00B953C9">
        <w:rPr>
          <w:rStyle w:val="FootnoteReference"/>
          <w:rFonts w:asciiTheme="majorBidi" w:hAnsiTheme="majorBidi" w:cstheme="majorBidi"/>
          <w:sz w:val="24"/>
          <w:szCs w:val="24"/>
        </w:rPr>
        <w:footnoteReference w:id="11"/>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Pembinaan yang dimaksud disini adalah suatu cara membina kebiasaan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Pr>
          <w:rFonts w:asciiTheme="majorBidi" w:hAnsiTheme="majorBidi" w:cstheme="majorBidi"/>
          <w:sz w:val="24"/>
          <w:szCs w:val="24"/>
        </w:rPr>
        <w:t xml:space="preserve"> agar senantiasa berprilaku baik. Dasar dari pembinaan perilaku tersebut adalah  Al-Quran dan Al-Hadits, karena kedua sumber itu lah yang menjadi sumber hukum dan ajaran Islam. Al-Quran merupakan sumber hukum yang pertama dan menjadi sumber hukum termasuk dalam menentukan ukuran baik dan buruk, salah atu benar dan manfaat atau mudharat. Sedangkan Hadits merupakan gambaran yang sangat luas tentang prilaku dan budi pekerti Rasulullah yang men</w:t>
      </w:r>
      <w:r w:rsidR="006069D5">
        <w:rPr>
          <w:rFonts w:asciiTheme="majorBidi" w:hAnsiTheme="majorBidi" w:cstheme="majorBidi"/>
          <w:sz w:val="24"/>
          <w:szCs w:val="24"/>
        </w:rPr>
        <w:t>gamalkan dan menjabarkan Al-Qur’</w:t>
      </w:r>
      <w:r>
        <w:rPr>
          <w:rFonts w:asciiTheme="majorBidi" w:hAnsiTheme="majorBidi" w:cstheme="majorBidi"/>
          <w:sz w:val="24"/>
          <w:szCs w:val="24"/>
        </w:rPr>
        <w:t xml:space="preserve">an. </w:t>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Oleh karena itu segala ukuran tingkah laku dan perbuatan manusia harus diukur dengan nilai-nilai Islam yang termaktub dalam Al-Quran dan Hadits. Akhlak atau kepribadian adalah ilmu yang menetukan batas baik dan buruk, antara terpuji dan tercela, tentang perkataan dan perbuatan manusia lahir dan batin.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Sedangkan Abuddin Nata berpendapat bahwa akhlak adalah sifat yang tertanam dalam jiwa yang mendorongnya untuk melakukan perbuatan tanpa memerlukan pemikiran dan pertimbangan.</w:t>
      </w:r>
      <w:r>
        <w:rPr>
          <w:rStyle w:val="FootnoteReference"/>
          <w:rFonts w:asciiTheme="majorBidi" w:hAnsiTheme="majorBidi" w:cstheme="majorBidi"/>
          <w:sz w:val="24"/>
          <w:szCs w:val="24"/>
        </w:rPr>
        <w:footnoteReference w:id="13"/>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pendapat </w:t>
      </w:r>
      <w:r w:rsidR="00784A16">
        <w:rPr>
          <w:rFonts w:asciiTheme="majorBidi" w:hAnsiTheme="majorBidi" w:cstheme="majorBidi"/>
          <w:sz w:val="24"/>
          <w:szCs w:val="24"/>
        </w:rPr>
        <w:t>di atas</w:t>
      </w:r>
      <w:r>
        <w:rPr>
          <w:rFonts w:asciiTheme="majorBidi" w:hAnsiTheme="majorBidi" w:cstheme="majorBidi"/>
          <w:sz w:val="24"/>
          <w:szCs w:val="24"/>
        </w:rPr>
        <w:t>, maka jelas bahwa akhlak atau kepribadian yang baik merupakan modal poko</w:t>
      </w:r>
      <w:r w:rsidR="00BC7B6C">
        <w:rPr>
          <w:rFonts w:asciiTheme="majorBidi" w:hAnsiTheme="majorBidi" w:cstheme="majorBidi"/>
          <w:sz w:val="24"/>
          <w:szCs w:val="24"/>
        </w:rPr>
        <w:t>k</w:t>
      </w:r>
      <w:r>
        <w:rPr>
          <w:rFonts w:asciiTheme="majorBidi" w:hAnsiTheme="majorBidi" w:cstheme="majorBidi"/>
          <w:sz w:val="24"/>
          <w:szCs w:val="24"/>
        </w:rPr>
        <w:t xml:space="preserve"> bagi pembangunan bangsa dan negara serta seluruh aktivitas kehidupan akan berarti jika disertai dengan akhlak atau kepribadian yang mulia, yang didasarkan pada nilai ajaran agama Islam. Pentingnya pembinaan akhlak atau kepribadian telah dijelaskan</w:t>
      </w:r>
      <w:r>
        <w:rPr>
          <w:rFonts w:asciiTheme="majorBidi" w:hAnsiTheme="majorBidi" w:cstheme="majorBidi"/>
          <w:sz w:val="24"/>
          <w:szCs w:val="24"/>
          <w:lang w:val="en-US"/>
        </w:rPr>
        <w:t xml:space="preserve"> </w:t>
      </w:r>
      <w:r>
        <w:rPr>
          <w:rFonts w:asciiTheme="majorBidi" w:hAnsiTheme="majorBidi" w:cstheme="majorBidi"/>
          <w:sz w:val="24"/>
          <w:szCs w:val="24"/>
        </w:rPr>
        <w:t>oleh Rasulullah SAW.</w:t>
      </w:r>
    </w:p>
    <w:p w:rsidR="00B953C9" w:rsidRPr="00276048" w:rsidRDefault="00B953C9" w:rsidP="00B953C9">
      <w:pPr>
        <w:bidi/>
        <w:spacing w:after="0" w:line="480" w:lineRule="auto"/>
        <w:rPr>
          <w:rFonts w:ascii="Times New Roman" w:hAnsi="Times New Roman" w:cs="Times New Roman"/>
          <w:sz w:val="28"/>
          <w:szCs w:val="28"/>
        </w:rPr>
      </w:pPr>
      <w:r w:rsidRPr="00276048">
        <w:rPr>
          <w:rFonts w:ascii="Times New Roman" w:hAnsi="Times New Roman" w:cs="Times New Roman"/>
          <w:sz w:val="28"/>
          <w:szCs w:val="28"/>
          <w:rtl/>
        </w:rPr>
        <w:lastRenderedPageBreak/>
        <w:t>عَنْ اَبِى الذَّرِ رَضِيَ اللهُ عَنْهُ . سَمِعْتُ رَسُوْلُ اللهِ صَلَّى اللهُ عَلَيْهِ وَسَلَّمَ : اِنَّمَا بُعِشْتُ لِأُتَمِّمَا مَا كَرِيْمَ اْلاَخْلَاقِ (روه. بخري و مسلم)</w:t>
      </w:r>
    </w:p>
    <w:p w:rsidR="00B953C9" w:rsidRPr="005A2D45" w:rsidRDefault="00B953C9" w:rsidP="00B953C9">
      <w:pPr>
        <w:spacing w:after="0" w:line="480" w:lineRule="auto"/>
        <w:ind w:left="720"/>
        <w:jc w:val="both"/>
        <w:rPr>
          <w:rFonts w:asciiTheme="majorBidi" w:hAnsiTheme="majorBidi" w:cstheme="majorBidi"/>
          <w:i/>
          <w:iCs/>
          <w:sz w:val="24"/>
          <w:szCs w:val="24"/>
          <w:rtl/>
        </w:rPr>
      </w:pPr>
      <w:r>
        <w:rPr>
          <w:rFonts w:asciiTheme="majorBidi" w:hAnsiTheme="majorBidi" w:cstheme="majorBidi"/>
          <w:sz w:val="24"/>
          <w:szCs w:val="24"/>
        </w:rPr>
        <w:t xml:space="preserve">Artinya: </w:t>
      </w:r>
      <w:r>
        <w:rPr>
          <w:rFonts w:asciiTheme="majorBidi" w:hAnsiTheme="majorBidi" w:cstheme="majorBidi"/>
          <w:i/>
          <w:iCs/>
          <w:sz w:val="24"/>
          <w:szCs w:val="24"/>
        </w:rPr>
        <w:t xml:space="preserve">“Dari Abi Dzar r.a. Bahwasanya telah mendengar Rasulullah </w:t>
      </w:r>
      <w:r w:rsidR="006069D5">
        <w:rPr>
          <w:rFonts w:asciiTheme="majorBidi" w:hAnsiTheme="majorBidi" w:cstheme="majorBidi"/>
          <w:i/>
          <w:iCs/>
          <w:sz w:val="24"/>
          <w:szCs w:val="24"/>
        </w:rPr>
        <w:t xml:space="preserve">SAW </w:t>
      </w:r>
      <w:r>
        <w:rPr>
          <w:rFonts w:asciiTheme="majorBidi" w:hAnsiTheme="majorBidi" w:cstheme="majorBidi"/>
          <w:i/>
          <w:iCs/>
          <w:sz w:val="24"/>
          <w:szCs w:val="24"/>
        </w:rPr>
        <w:t>bersabda : Bahwasanya aku diutus untuk menyempurnakan akhlak (HR. Bukhari dan Muslim)”</w:t>
      </w:r>
      <w:r>
        <w:rPr>
          <w:rStyle w:val="FootnoteReference"/>
          <w:rFonts w:asciiTheme="majorBidi" w:hAnsiTheme="majorBidi" w:cstheme="majorBidi"/>
          <w:i/>
          <w:iCs/>
          <w:sz w:val="24"/>
          <w:szCs w:val="24"/>
        </w:rPr>
        <w:footnoteReference w:id="14"/>
      </w:r>
    </w:p>
    <w:p w:rsidR="00B953C9" w:rsidRDefault="00B953C9" w:rsidP="009527D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9527D2">
        <w:rPr>
          <w:rFonts w:asciiTheme="majorBidi" w:hAnsiTheme="majorBidi" w:cstheme="majorBidi"/>
          <w:sz w:val="24"/>
          <w:szCs w:val="24"/>
          <w:lang w:val="en-US"/>
        </w:rPr>
        <w:t>hadits</w:t>
      </w:r>
      <w:r>
        <w:rPr>
          <w:rFonts w:asciiTheme="majorBidi" w:hAnsiTheme="majorBidi" w:cstheme="majorBidi"/>
          <w:sz w:val="24"/>
          <w:szCs w:val="24"/>
        </w:rPr>
        <w:t xml:space="preserve"> </w:t>
      </w:r>
      <w:r w:rsidR="00784A16">
        <w:rPr>
          <w:rFonts w:asciiTheme="majorBidi" w:hAnsiTheme="majorBidi" w:cstheme="majorBidi"/>
          <w:sz w:val="24"/>
          <w:szCs w:val="24"/>
        </w:rPr>
        <w:t>di atas</w:t>
      </w:r>
      <w:r>
        <w:rPr>
          <w:rFonts w:asciiTheme="majorBidi" w:hAnsiTheme="majorBidi" w:cstheme="majorBidi"/>
          <w:sz w:val="24"/>
          <w:szCs w:val="24"/>
        </w:rPr>
        <w:t>, bahwa nyatalah bahwa Allah SWT. Mengutus nabi Muhammad SAW adalah untuk mengadakan pembinaan akhlak atau kepribadian terhadap umatnya menuju akhlak atau kepribadian yang didasarkan ajaran agama Islam, se</w:t>
      </w:r>
      <w:r w:rsidR="00BC5513">
        <w:rPr>
          <w:rFonts w:asciiTheme="majorBidi" w:hAnsiTheme="majorBidi" w:cstheme="majorBidi"/>
          <w:sz w:val="24"/>
          <w:szCs w:val="24"/>
        </w:rPr>
        <w:t>Bagaimana</w:t>
      </w:r>
      <w:r>
        <w:rPr>
          <w:rFonts w:asciiTheme="majorBidi" w:hAnsiTheme="majorBidi" w:cstheme="majorBidi"/>
          <w:sz w:val="24"/>
          <w:szCs w:val="24"/>
        </w:rPr>
        <w:t xml:space="preserve"> utusan dan pembinaan akhlak.</w:t>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Maka sudah tentu beliau merupakan tokoh yang memiliki akhlak atau kepribadian yang baik dan mulia karena Allah SWT mengutus Nabi dengan menganugrahkan akhlak yang tinggi lagi mulia, </w:t>
      </w:r>
      <w:r w:rsidRPr="000F0824">
        <w:rPr>
          <w:rFonts w:asciiTheme="majorBidi" w:hAnsiTheme="majorBidi" w:cstheme="majorBidi"/>
          <w:sz w:val="24"/>
          <w:szCs w:val="24"/>
        </w:rPr>
        <w:t>se</w:t>
      </w:r>
      <w:r w:rsidR="00BC5513">
        <w:rPr>
          <w:rFonts w:asciiTheme="majorBidi" w:hAnsiTheme="majorBidi" w:cstheme="majorBidi"/>
          <w:sz w:val="24"/>
          <w:szCs w:val="24"/>
        </w:rPr>
        <w:t>Bagaimana</w:t>
      </w:r>
      <w:r>
        <w:rPr>
          <w:rFonts w:asciiTheme="majorBidi" w:hAnsiTheme="majorBidi" w:cstheme="majorBidi"/>
          <w:sz w:val="24"/>
          <w:szCs w:val="24"/>
        </w:rPr>
        <w:t xml:space="preserve">a firmanya dalam Q.S.Shaad ayat: 46 </w:t>
      </w:r>
    </w:p>
    <w:p w:rsidR="00B953C9" w:rsidRDefault="00B953C9" w:rsidP="00B953C9">
      <w:pPr>
        <w:bidi/>
        <w:spacing w:after="0" w:line="480" w:lineRule="auto"/>
        <w:ind w:firstLine="51"/>
        <w:jc w:val="both"/>
        <w:rPr>
          <w:rFonts w:ascii="(normal text)" w:hAnsi="(normal text)"/>
          <w:rtl/>
        </w:rPr>
      </w:pPr>
      <w:r>
        <w:rPr>
          <w:sz w:val="28"/>
          <w:szCs w:val="28"/>
        </w:rPr>
        <w:sym w:font="HQPB5" w:char="F021"/>
      </w:r>
      <w:r w:rsidRPr="00560634">
        <w:rPr>
          <w:sz w:val="28"/>
          <w:szCs w:val="28"/>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6E"/>
      </w:r>
      <w:r>
        <w:rPr>
          <w:sz w:val="28"/>
          <w:szCs w:val="28"/>
        </w:rPr>
        <w:sym w:font="HQPB2" w:char="F03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C"/>
      </w:r>
      <w:r>
        <w:rPr>
          <w:sz w:val="28"/>
          <w:szCs w:val="28"/>
        </w:rPr>
        <w:sym w:font="HQPB1" w:char="F0C1"/>
      </w:r>
      <w:r>
        <w:rPr>
          <w:sz w:val="28"/>
          <w:szCs w:val="28"/>
        </w:rPr>
        <w:sym w:font="HQPB4" w:char="F0CF"/>
      </w:r>
      <w:r>
        <w:rPr>
          <w:sz w:val="28"/>
          <w:szCs w:val="28"/>
        </w:rPr>
        <w:sym w:font="HQPB2" w:char="F039"/>
      </w:r>
      <w:r>
        <w:rPr>
          <w:sz w:val="28"/>
          <w:szCs w:val="28"/>
        </w:rPr>
        <w:sym w:font="HQPB1" w:char="F024"/>
      </w:r>
      <w:r>
        <w:rPr>
          <w:sz w:val="28"/>
          <w:szCs w:val="28"/>
        </w:rPr>
        <w:sym w:font="HQPB5" w:char="F073"/>
      </w:r>
      <w:r>
        <w:rPr>
          <w:sz w:val="28"/>
          <w:szCs w:val="28"/>
        </w:rPr>
        <w:sym w:font="HQPB1" w:char="F083"/>
      </w:r>
      <w:r>
        <w:rPr>
          <w:sz w:val="28"/>
          <w:szCs w:val="28"/>
        </w:rPr>
        <w:sym w:font="HQPB4" w:char="F0BF"/>
      </w:r>
      <w:r>
        <w:rPr>
          <w:sz w:val="28"/>
          <w:szCs w:val="28"/>
        </w:rPr>
        <w:sym w:font="HQPB1" w:char="F032"/>
      </w:r>
      <w:r>
        <w:rPr>
          <w:rFonts w:ascii="(normal text)" w:hAnsi="(normal text)"/>
          <w:rtl/>
        </w:rPr>
        <w:t xml:space="preserve"> </w:t>
      </w:r>
      <w:r>
        <w:rPr>
          <w:sz w:val="28"/>
          <w:szCs w:val="28"/>
        </w:rPr>
        <w:sym w:font="HQPB2" w:char="F093"/>
      </w:r>
      <w:r>
        <w:rPr>
          <w:sz w:val="28"/>
          <w:szCs w:val="28"/>
        </w:rPr>
        <w:sym w:font="HQPB5" w:char="F074"/>
      </w:r>
      <w:r>
        <w:rPr>
          <w:sz w:val="28"/>
          <w:szCs w:val="28"/>
        </w:rPr>
        <w:sym w:font="HQPB1" w:char="F08D"/>
      </w:r>
      <w:r>
        <w:rPr>
          <w:sz w:val="28"/>
          <w:szCs w:val="28"/>
        </w:rPr>
        <w:sym w:font="HQPB4" w:char="F0F2"/>
      </w:r>
      <w:r>
        <w:rPr>
          <w:sz w:val="28"/>
          <w:szCs w:val="28"/>
        </w:rPr>
        <w:sym w:font="HQPB2" w:char="F032"/>
      </w:r>
      <w:r>
        <w:rPr>
          <w:sz w:val="28"/>
          <w:szCs w:val="28"/>
        </w:rPr>
        <w:sym w:font="HQPB4" w:char="F0CF"/>
      </w:r>
      <w:r>
        <w:rPr>
          <w:sz w:val="28"/>
          <w:szCs w:val="28"/>
        </w:rPr>
        <w:sym w:font="HQPB1" w:char="F08C"/>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F"/>
      </w:r>
      <w:r>
        <w:rPr>
          <w:sz w:val="28"/>
          <w:szCs w:val="28"/>
        </w:rPr>
        <w:sym w:font="HQPB2" w:char="F0C8"/>
      </w:r>
      <w:r>
        <w:rPr>
          <w:rFonts w:ascii="(normal text)" w:hAnsi="(normal text)"/>
          <w:rtl/>
        </w:rPr>
        <w:t xml:space="preserve">   </w:t>
      </w:r>
    </w:p>
    <w:p w:rsidR="00B953C9" w:rsidRDefault="00B953C9" w:rsidP="00B953C9">
      <w:pPr>
        <w:spacing w:after="0" w:line="480" w:lineRule="auto"/>
        <w:ind w:firstLine="720"/>
        <w:jc w:val="both"/>
        <w:rPr>
          <w:rFonts w:asciiTheme="majorBidi" w:hAnsiTheme="majorBidi" w:cstheme="majorBidi"/>
          <w:i/>
          <w:iCs/>
          <w:sz w:val="24"/>
          <w:szCs w:val="24"/>
        </w:rPr>
      </w:pPr>
      <w:r w:rsidRPr="00524A84">
        <w:rPr>
          <w:rFonts w:asciiTheme="majorBidi" w:hAnsiTheme="majorBidi" w:cstheme="majorBidi"/>
          <w:sz w:val="24"/>
          <w:szCs w:val="24"/>
        </w:rPr>
        <w:t>Artinya:</w:t>
      </w:r>
      <w:r>
        <w:rPr>
          <w:rFonts w:asciiTheme="majorBidi" w:hAnsiTheme="majorBidi" w:cstheme="majorBidi"/>
          <w:sz w:val="24"/>
          <w:szCs w:val="24"/>
        </w:rPr>
        <w:t xml:space="preserve"> “</w:t>
      </w:r>
      <w:r w:rsidRPr="00524A84">
        <w:rPr>
          <w:rFonts w:asciiTheme="majorBidi" w:hAnsiTheme="majorBidi" w:cstheme="majorBidi"/>
          <w:i/>
          <w:iCs/>
          <w:sz w:val="24"/>
          <w:szCs w:val="24"/>
        </w:rPr>
        <w:t>Sesungguhnya Kami telah mensucikan mereka dengan (menganugerahkan kepada mereka) akhlak yang Tinggi Yaitu selalu mengingatkan (manusia) kepada negeri akhirat.</w:t>
      </w:r>
      <w:r>
        <w:rPr>
          <w:rFonts w:asciiTheme="majorBidi" w:hAnsiTheme="majorBidi" w:cstheme="majorBidi"/>
          <w:i/>
          <w:iCs/>
          <w:sz w:val="24"/>
          <w:szCs w:val="24"/>
        </w:rPr>
        <w:t>”(Q.S. Shaad ayat : 46)</w:t>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firman Allah SWT tersebut maka jelas bahwa nabi Muhammad dan para utusan-Nya telah disucikan dan diberikan akhlak atau kepribadian yang </w:t>
      </w:r>
      <w:r>
        <w:rPr>
          <w:rFonts w:asciiTheme="majorBidi" w:hAnsiTheme="majorBidi" w:cstheme="majorBidi"/>
          <w:sz w:val="24"/>
          <w:szCs w:val="24"/>
        </w:rPr>
        <w:lastRenderedPageBreak/>
        <w:t>tinggi dan mulia untuk menjadi suri tauladan kepada setiap manusia yang akhir tujuanya yaitu mendapatkan kebahagiaan dunia dan akhirat.</w:t>
      </w:r>
    </w:p>
    <w:p w:rsidR="00B953C9" w:rsidRDefault="00B953C9" w:rsidP="00B953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Selanjutnya untuk membina kepribadian peserta didik di</w:t>
      </w:r>
      <w:r w:rsidR="00877AED">
        <w:rPr>
          <w:rFonts w:asciiTheme="majorBidi" w:hAnsiTheme="majorBidi" w:cstheme="majorBidi"/>
          <w:sz w:val="24"/>
          <w:szCs w:val="24"/>
        </w:rPr>
        <w:t xml:space="preserve"> </w:t>
      </w:r>
      <w:r>
        <w:rPr>
          <w:rFonts w:asciiTheme="majorBidi" w:hAnsiTheme="majorBidi" w:cstheme="majorBidi"/>
          <w:sz w:val="24"/>
          <w:szCs w:val="24"/>
        </w:rPr>
        <w:t>sekolah-sekolah secara umum oleh para guru yang mengajar di</w:t>
      </w:r>
      <w:r w:rsidR="00877AED">
        <w:rPr>
          <w:rFonts w:asciiTheme="majorBidi" w:hAnsiTheme="majorBidi" w:cstheme="majorBidi"/>
          <w:sz w:val="24"/>
          <w:szCs w:val="24"/>
        </w:rPr>
        <w:t xml:space="preserve"> </w:t>
      </w:r>
      <w:r>
        <w:rPr>
          <w:rFonts w:asciiTheme="majorBidi" w:hAnsiTheme="majorBidi" w:cstheme="majorBidi"/>
          <w:sz w:val="24"/>
          <w:szCs w:val="24"/>
        </w:rPr>
        <w:t>sekolah tersebut, dan secara khusus dilaksanakan oleh guru BK sebagai dasar pembinaan kepribadian peserta didik secara formal di</w:t>
      </w:r>
      <w:r w:rsidR="00313584">
        <w:rPr>
          <w:rFonts w:asciiTheme="majorBidi" w:hAnsiTheme="majorBidi" w:cstheme="majorBidi"/>
          <w:sz w:val="24"/>
          <w:szCs w:val="24"/>
        </w:rPr>
        <w:t xml:space="preserve"> </w:t>
      </w:r>
      <w:r>
        <w:rPr>
          <w:rFonts w:asciiTheme="majorBidi" w:hAnsiTheme="majorBidi" w:cstheme="majorBidi"/>
          <w:sz w:val="24"/>
          <w:szCs w:val="24"/>
        </w:rPr>
        <w:t>sekolah dasar maupun menengah.</w:t>
      </w:r>
    </w:p>
    <w:p w:rsidR="00A452F8" w:rsidRDefault="00A452F8" w:rsidP="00A452F8">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penjelasan tersebut. Thomas </w:t>
      </w:r>
      <w:r w:rsidR="00772B6C">
        <w:rPr>
          <w:rFonts w:asciiTheme="majorBidi" w:hAnsiTheme="majorBidi" w:cstheme="majorBidi"/>
          <w:sz w:val="24"/>
          <w:szCs w:val="24"/>
        </w:rPr>
        <w:t>L</w:t>
      </w:r>
      <w:r>
        <w:rPr>
          <w:rFonts w:asciiTheme="majorBidi" w:hAnsiTheme="majorBidi" w:cstheme="majorBidi"/>
          <w:sz w:val="24"/>
          <w:szCs w:val="24"/>
        </w:rPr>
        <w:t xml:space="preserve">ickonan dalam  HAR </w:t>
      </w:r>
      <w:r w:rsidR="00387134">
        <w:rPr>
          <w:rFonts w:asciiTheme="majorBidi" w:hAnsiTheme="majorBidi" w:cstheme="majorBidi"/>
          <w:sz w:val="24"/>
          <w:szCs w:val="24"/>
        </w:rPr>
        <w:t>T</w:t>
      </w:r>
      <w:r>
        <w:rPr>
          <w:rFonts w:asciiTheme="majorBidi" w:hAnsiTheme="majorBidi" w:cstheme="majorBidi"/>
          <w:sz w:val="24"/>
          <w:szCs w:val="24"/>
        </w:rPr>
        <w:t>ilaar menawarkan beberapa tugas dan peran yang cukup berat  dan perlu dilaksanakan dalam pendidikan budi pekerti disekolah, sebagai berikut :</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Seorang pendidik atau guru haruslah menjadi model,sekaligus menjadi mentor dari peserta didik dalam mewujudkan nilai-nilai moral pada kehidupan sekolah.</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Masyarakat sekolah haruslah merupakan masyarakat bermoral</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Peraktikkan disiplin moral</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Menciptak situasi yang demokratis di ruang kelas</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Me</w:t>
      </w:r>
      <w:r w:rsidR="007E3D19">
        <w:rPr>
          <w:rFonts w:asciiTheme="majorBidi" w:hAnsiTheme="majorBidi" w:cstheme="majorBidi"/>
          <w:sz w:val="24"/>
          <w:szCs w:val="24"/>
        </w:rPr>
        <w:t>w</w:t>
      </w:r>
      <w:r>
        <w:rPr>
          <w:rFonts w:asciiTheme="majorBidi" w:hAnsiTheme="majorBidi" w:cstheme="majorBidi"/>
          <w:sz w:val="24"/>
          <w:szCs w:val="24"/>
        </w:rPr>
        <w:t>ujudkan nilai-nilai melalui kurikulum</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Budaya bekerja sama</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Tugas pendidik adalah menumbuhkan kesadaran berkarya</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Mengembangkan refleksi moral</w:t>
      </w:r>
    </w:p>
    <w:p w:rsidR="00A452F8" w:rsidRDefault="00A452F8" w:rsidP="00830489">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Mengajarkan resolusi konflik</w:t>
      </w:r>
      <w:r>
        <w:rPr>
          <w:rStyle w:val="FootnoteReference"/>
          <w:rFonts w:asciiTheme="majorBidi" w:hAnsiTheme="majorBidi" w:cstheme="majorBidi"/>
          <w:sz w:val="24"/>
          <w:szCs w:val="24"/>
        </w:rPr>
        <w:footnoteReference w:id="15"/>
      </w:r>
    </w:p>
    <w:p w:rsidR="00265B8B" w:rsidRPr="00A452F8" w:rsidRDefault="00265B8B" w:rsidP="00265B8B">
      <w:pPr>
        <w:pStyle w:val="ListParagraph"/>
        <w:spacing w:after="0" w:line="240" w:lineRule="auto"/>
        <w:jc w:val="both"/>
        <w:rPr>
          <w:rFonts w:asciiTheme="majorBidi" w:hAnsiTheme="majorBidi" w:cstheme="majorBidi"/>
          <w:sz w:val="24"/>
          <w:szCs w:val="24"/>
        </w:rPr>
      </w:pPr>
    </w:p>
    <w:p w:rsidR="00A452F8" w:rsidRDefault="007E3D19" w:rsidP="00C52B0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penjelasan di atas jelas </w:t>
      </w:r>
      <w:r w:rsidR="00A452F8">
        <w:rPr>
          <w:rFonts w:asciiTheme="majorBidi" w:hAnsiTheme="majorBidi" w:cstheme="majorBidi"/>
          <w:sz w:val="24"/>
          <w:szCs w:val="24"/>
        </w:rPr>
        <w:t xml:space="preserve">bahwasanya </w:t>
      </w:r>
      <w:r>
        <w:rPr>
          <w:rFonts w:asciiTheme="majorBidi" w:hAnsiTheme="majorBidi" w:cstheme="majorBidi"/>
          <w:sz w:val="24"/>
          <w:szCs w:val="24"/>
        </w:rPr>
        <w:t xml:space="preserve">peran dan tugas </w:t>
      </w:r>
      <w:r w:rsidR="00A452F8">
        <w:rPr>
          <w:rFonts w:asciiTheme="majorBidi" w:hAnsiTheme="majorBidi" w:cstheme="majorBidi"/>
          <w:sz w:val="24"/>
          <w:szCs w:val="24"/>
        </w:rPr>
        <w:t>guru BK</w:t>
      </w:r>
      <w:r>
        <w:rPr>
          <w:rFonts w:asciiTheme="majorBidi" w:hAnsiTheme="majorBidi" w:cstheme="majorBidi"/>
          <w:sz w:val="24"/>
          <w:szCs w:val="24"/>
        </w:rPr>
        <w:t xml:space="preserve"> luas dalam rangka</w:t>
      </w:r>
      <w:r w:rsidR="00A452F8">
        <w:rPr>
          <w:rFonts w:asciiTheme="majorBidi" w:hAnsiTheme="majorBidi" w:cstheme="majorBidi"/>
          <w:sz w:val="24"/>
          <w:szCs w:val="24"/>
        </w:rPr>
        <w:t>,</w:t>
      </w:r>
      <w:r>
        <w:rPr>
          <w:rFonts w:asciiTheme="majorBidi" w:hAnsiTheme="majorBidi" w:cstheme="majorBidi"/>
          <w:sz w:val="24"/>
          <w:szCs w:val="24"/>
        </w:rPr>
        <w:t xml:space="preserve"> </w:t>
      </w:r>
      <w:r w:rsidR="00A452F8">
        <w:rPr>
          <w:rFonts w:asciiTheme="majorBidi" w:hAnsiTheme="majorBidi" w:cstheme="majorBidi"/>
          <w:sz w:val="24"/>
          <w:szCs w:val="24"/>
        </w:rPr>
        <w:t xml:space="preserve"> untuk membina seluruh kemampuan-kemampuan dan sikap-sikap yang baik dari murid yang sesuai dengan tatanan moral kepribadian yang baik.</w:t>
      </w:r>
    </w:p>
    <w:p w:rsidR="00A452F8" w:rsidRPr="00BF3505" w:rsidRDefault="00A452F8" w:rsidP="00FD69F8">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Sejalan dengan tujuan pembelajaran bahwasanya tidak hanya bersifat intelektualitas saja, namun juga mengenai kepribadian anak. Yang diharapkan bukan </w:t>
      </w:r>
      <w:r>
        <w:rPr>
          <w:rFonts w:asciiTheme="majorBidi" w:hAnsiTheme="majorBidi" w:cstheme="majorBidi"/>
          <w:sz w:val="24"/>
          <w:szCs w:val="24"/>
        </w:rPr>
        <w:lastRenderedPageBreak/>
        <w:t>hanya bersifat pengetahuan, akan tetapi juga sikap, pemahaman, perluasan minat, penghargaan norma-norma dan kecakapan, jadi meliputi seluruh pribadi anak.</w:t>
      </w:r>
      <w:r>
        <w:rPr>
          <w:rStyle w:val="FootnoteReference"/>
          <w:rFonts w:asciiTheme="majorBidi" w:hAnsiTheme="majorBidi" w:cstheme="majorBidi"/>
          <w:sz w:val="24"/>
          <w:szCs w:val="24"/>
        </w:rPr>
        <w:footnoteReference w:id="16"/>
      </w:r>
    </w:p>
    <w:p w:rsidR="00FD69F8" w:rsidRDefault="000969F9" w:rsidP="0056376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A452F8">
        <w:rPr>
          <w:rFonts w:asciiTheme="majorBidi" w:hAnsiTheme="majorBidi" w:cstheme="majorBidi"/>
          <w:sz w:val="24"/>
          <w:szCs w:val="24"/>
        </w:rPr>
        <w:t xml:space="preserve">enjelasan </w:t>
      </w:r>
      <w:r w:rsidR="00784A16">
        <w:rPr>
          <w:rFonts w:asciiTheme="majorBidi" w:hAnsiTheme="majorBidi" w:cstheme="majorBidi"/>
          <w:sz w:val="24"/>
          <w:szCs w:val="24"/>
        </w:rPr>
        <w:t>di atas</w:t>
      </w:r>
      <w:r w:rsidR="00A452F8">
        <w:rPr>
          <w:rFonts w:asciiTheme="majorBidi" w:hAnsiTheme="majorBidi" w:cstheme="majorBidi"/>
          <w:sz w:val="24"/>
          <w:szCs w:val="24"/>
        </w:rPr>
        <w:t xml:space="preserve"> sejalan dengan apa yang menjadi tujuan dan harapan masyarakat terhadap pendidikan, agar pendidikan </w:t>
      </w:r>
      <w:r w:rsidR="00FD69F8">
        <w:rPr>
          <w:rFonts w:asciiTheme="majorBidi" w:hAnsiTheme="majorBidi" w:cstheme="majorBidi"/>
          <w:sz w:val="24"/>
          <w:szCs w:val="24"/>
        </w:rPr>
        <w:t>selai</w:t>
      </w:r>
      <w:r w:rsidR="005F4AEA">
        <w:rPr>
          <w:rFonts w:asciiTheme="majorBidi" w:hAnsiTheme="majorBidi" w:cstheme="majorBidi"/>
          <w:sz w:val="24"/>
          <w:szCs w:val="24"/>
        </w:rPr>
        <w:t>n</w:t>
      </w:r>
      <w:r w:rsidR="00FD69F8">
        <w:rPr>
          <w:rFonts w:asciiTheme="majorBidi" w:hAnsiTheme="majorBidi" w:cstheme="majorBidi"/>
          <w:sz w:val="24"/>
          <w:szCs w:val="24"/>
        </w:rPr>
        <w:t xml:space="preserve"> </w:t>
      </w:r>
      <w:r w:rsidR="00A452F8">
        <w:rPr>
          <w:rFonts w:asciiTheme="majorBidi" w:hAnsiTheme="majorBidi" w:cstheme="majorBidi"/>
          <w:sz w:val="24"/>
          <w:szCs w:val="24"/>
        </w:rPr>
        <w:t>dapat membangun</w:t>
      </w:r>
      <w:r w:rsidR="00FD69F8">
        <w:rPr>
          <w:rFonts w:asciiTheme="majorBidi" w:hAnsiTheme="majorBidi" w:cstheme="majorBidi"/>
          <w:sz w:val="24"/>
          <w:szCs w:val="24"/>
        </w:rPr>
        <w:t xml:space="preserve"> kecerdasan intelektualitas juga</w:t>
      </w:r>
      <w:r w:rsidR="00A452F8">
        <w:rPr>
          <w:rFonts w:asciiTheme="majorBidi" w:hAnsiTheme="majorBidi" w:cstheme="majorBidi"/>
          <w:sz w:val="24"/>
          <w:szCs w:val="24"/>
        </w:rPr>
        <w:t xml:space="preserve"> moral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00A452F8">
        <w:rPr>
          <w:rFonts w:asciiTheme="majorBidi" w:hAnsiTheme="majorBidi" w:cstheme="majorBidi"/>
          <w:sz w:val="24"/>
          <w:szCs w:val="24"/>
        </w:rPr>
        <w:t xml:space="preserve">. Oleh karena itu dalam peroses penyampaian ilmu pengetahuan, guru harus menjalankan </w:t>
      </w:r>
      <w:r w:rsidR="007A0F63">
        <w:rPr>
          <w:rFonts w:asciiTheme="majorBidi" w:hAnsiTheme="majorBidi" w:cstheme="majorBidi"/>
          <w:sz w:val="24"/>
          <w:szCs w:val="24"/>
        </w:rPr>
        <w:t>perannya</w:t>
      </w:r>
      <w:r w:rsidR="00A452F8">
        <w:rPr>
          <w:rFonts w:asciiTheme="majorBidi" w:hAnsiTheme="majorBidi" w:cstheme="majorBidi"/>
          <w:sz w:val="24"/>
          <w:szCs w:val="24"/>
        </w:rPr>
        <w:t xml:space="preserve"> dengan baik agar peserta didik dapat memahami materi yang disampaikanya sesuai dengan tujuan yang telah ditentukan.</w:t>
      </w:r>
      <w:r>
        <w:rPr>
          <w:rFonts w:asciiTheme="majorBidi" w:hAnsiTheme="majorBidi" w:cstheme="majorBidi"/>
          <w:sz w:val="24"/>
          <w:szCs w:val="24"/>
        </w:rPr>
        <w:t xml:space="preserve"> P</w:t>
      </w:r>
      <w:r w:rsidR="00A452F8">
        <w:rPr>
          <w:rFonts w:asciiTheme="majorBidi" w:hAnsiTheme="majorBidi" w:cstheme="majorBidi"/>
          <w:sz w:val="24"/>
          <w:szCs w:val="24"/>
        </w:rPr>
        <w:t xml:space="preserve">enjelasan tersebut, dapat dipahami bahwa </w:t>
      </w:r>
      <w:r w:rsidR="005F4AEA">
        <w:rPr>
          <w:rFonts w:asciiTheme="majorBidi" w:hAnsiTheme="majorBidi" w:cstheme="majorBidi"/>
          <w:sz w:val="24"/>
          <w:szCs w:val="24"/>
        </w:rPr>
        <w:t>dalam peroses pendidikan didalamnya telah terjadi intaksi dua arah yaitu antar peserta didik dan pendidik.</w:t>
      </w:r>
    </w:p>
    <w:p w:rsidR="001B2F8D" w:rsidRDefault="001B2F8D" w:rsidP="00560634">
      <w:pPr>
        <w:spacing w:after="0" w:line="480" w:lineRule="auto"/>
        <w:ind w:firstLine="720"/>
        <w:jc w:val="both"/>
        <w:rPr>
          <w:rFonts w:asciiTheme="majorBidi" w:hAnsiTheme="majorBidi" w:cstheme="majorBidi"/>
          <w:sz w:val="24"/>
          <w:szCs w:val="24"/>
        </w:rPr>
      </w:pPr>
      <w:r w:rsidRPr="001B2F8D">
        <w:rPr>
          <w:rFonts w:asciiTheme="majorBidi" w:hAnsiTheme="majorBidi" w:cstheme="majorBidi"/>
          <w:sz w:val="24"/>
          <w:szCs w:val="24"/>
        </w:rPr>
        <w:t xml:space="preserve">Kegiatan  belajar  mengajar  merupakan  terjadinya  interaksi  antara  guru dengan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dalam rangka  menyampaikan bahan pelajaran kepada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untu</w:t>
      </w:r>
      <w:r w:rsidR="00560634">
        <w:rPr>
          <w:rFonts w:asciiTheme="majorBidi" w:hAnsiTheme="majorBidi" w:cstheme="majorBidi"/>
          <w:sz w:val="24"/>
          <w:szCs w:val="24"/>
        </w:rPr>
        <w:t>k mencapai  tujuan  pengajaran</w:t>
      </w:r>
      <w:r w:rsidRPr="001B2F8D">
        <w:rPr>
          <w:rFonts w:asciiTheme="majorBidi" w:hAnsiTheme="majorBidi" w:cstheme="majorBidi"/>
          <w:sz w:val="24"/>
          <w:szCs w:val="24"/>
        </w:rPr>
        <w:t xml:space="preserve">.  Komponen  inti  dalam kegiatan belajar mengajar adalah guru dan peserta didik. Proses belajar mengajar dapat terlaksana apabila kedua komponen tersebut ada. Jika salah satu komponen tidak  hadir   maka proses belajar  mengajar  tersebut tidak akan terjadi. Sehingga proses transfer ilmu pengetahuan kepada peserta didik tidak dapat dilakukan. </w:t>
      </w:r>
    </w:p>
    <w:p w:rsidR="001B2F8D" w:rsidRDefault="001B2F8D" w:rsidP="00F63222">
      <w:pPr>
        <w:spacing w:after="0" w:line="480" w:lineRule="auto"/>
        <w:ind w:firstLine="720"/>
        <w:jc w:val="both"/>
        <w:rPr>
          <w:rFonts w:asciiTheme="majorBidi" w:hAnsiTheme="majorBidi" w:cstheme="majorBidi"/>
          <w:sz w:val="24"/>
          <w:szCs w:val="24"/>
        </w:rPr>
      </w:pPr>
      <w:r w:rsidRPr="001B2F8D">
        <w:rPr>
          <w:rFonts w:asciiTheme="majorBidi" w:hAnsiTheme="majorBidi" w:cstheme="majorBidi"/>
          <w:sz w:val="24"/>
          <w:szCs w:val="24"/>
        </w:rPr>
        <w:t xml:space="preserve">Melihat   pandangan  </w:t>
      </w:r>
      <w:r w:rsidR="00784A16">
        <w:rPr>
          <w:rFonts w:asciiTheme="majorBidi" w:hAnsiTheme="majorBidi" w:cstheme="majorBidi"/>
          <w:sz w:val="24"/>
          <w:szCs w:val="24"/>
        </w:rPr>
        <w:t>di atas</w:t>
      </w:r>
      <w:r w:rsidRPr="001B2F8D">
        <w:rPr>
          <w:rFonts w:asciiTheme="majorBidi" w:hAnsiTheme="majorBidi" w:cstheme="majorBidi"/>
          <w:sz w:val="24"/>
          <w:szCs w:val="24"/>
        </w:rPr>
        <w:t xml:space="preserve">  tentunya  dapat  diketahui  bahwa  kehadiran komponen inti dalam proses kegiatan belajar mengajar sangatlah penting. Namun, melihat fenomena di</w:t>
      </w:r>
      <w:r w:rsidR="00E27FBF">
        <w:rPr>
          <w:rFonts w:asciiTheme="majorBidi" w:hAnsiTheme="majorBidi" w:cstheme="majorBidi"/>
          <w:sz w:val="24"/>
          <w:szCs w:val="24"/>
        </w:rPr>
        <w:t xml:space="preserve"> </w:t>
      </w:r>
      <w:r w:rsidRPr="001B2F8D">
        <w:rPr>
          <w:rFonts w:asciiTheme="majorBidi" w:hAnsiTheme="majorBidi" w:cstheme="majorBidi"/>
          <w:sz w:val="24"/>
          <w:szCs w:val="24"/>
        </w:rPr>
        <w:t xml:space="preserve">lapangan saat ini menunjukkan hal berbeda. Saat ini banyak ditemukan sekali  salah satu komponen  inti dari kegiatan belajar  mengajar  tidak </w:t>
      </w:r>
      <w:r w:rsidRPr="001B2F8D">
        <w:rPr>
          <w:rFonts w:asciiTheme="majorBidi" w:hAnsiTheme="majorBidi" w:cstheme="majorBidi"/>
          <w:sz w:val="24"/>
          <w:szCs w:val="24"/>
        </w:rPr>
        <w:lastRenderedPageBreak/>
        <w:t xml:space="preserve">hadir  dalam  kegiatan  belajar  mengajar.  Salah  satu  contoh  bentuk  persoalan tersebut adalah perilaku membolos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Saat ini banyak sekali ditemukan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yang tidak  hadir  mengikuti kegiatan belajar  mengajar di sekolah pada saat  jam pelajaran. Seringkali pada saat jam pelajaran  mereka terlihat bermain ditempat sekitar  sekolah  seperti  kantin,  dan  ditempat  di</w:t>
      </w:r>
      <w:r w:rsidR="009C12DC">
        <w:rPr>
          <w:rFonts w:asciiTheme="majorBidi" w:hAnsiTheme="majorBidi" w:cstheme="majorBidi"/>
          <w:sz w:val="24"/>
          <w:szCs w:val="24"/>
        </w:rPr>
        <w:t xml:space="preserve"> </w:t>
      </w:r>
      <w:r w:rsidRPr="001B2F8D">
        <w:rPr>
          <w:rFonts w:asciiTheme="majorBidi" w:hAnsiTheme="majorBidi" w:cstheme="majorBidi"/>
          <w:sz w:val="24"/>
          <w:szCs w:val="24"/>
        </w:rPr>
        <w:t>luar  sekolah  seperti  di</w:t>
      </w:r>
      <w:r w:rsidR="009C12DC">
        <w:rPr>
          <w:rFonts w:asciiTheme="majorBidi" w:hAnsiTheme="majorBidi" w:cstheme="majorBidi"/>
          <w:sz w:val="24"/>
          <w:szCs w:val="24"/>
        </w:rPr>
        <w:t xml:space="preserve"> </w:t>
      </w:r>
      <w:r w:rsidRPr="001B2F8D">
        <w:rPr>
          <w:rFonts w:asciiTheme="majorBidi" w:hAnsiTheme="majorBidi" w:cstheme="majorBidi"/>
          <w:sz w:val="24"/>
          <w:szCs w:val="24"/>
        </w:rPr>
        <w:t xml:space="preserve">rental </w:t>
      </w:r>
      <w:r w:rsidRPr="00F63222">
        <w:rPr>
          <w:rFonts w:asciiTheme="majorBidi" w:hAnsiTheme="majorBidi" w:cstheme="majorBidi"/>
          <w:i/>
          <w:iCs/>
          <w:sz w:val="24"/>
          <w:szCs w:val="24"/>
        </w:rPr>
        <w:t>play station</w:t>
      </w:r>
      <w:r w:rsidRPr="001B2F8D">
        <w:rPr>
          <w:rFonts w:asciiTheme="majorBidi" w:hAnsiTheme="majorBidi" w:cstheme="majorBidi"/>
          <w:sz w:val="24"/>
          <w:szCs w:val="24"/>
        </w:rPr>
        <w:t xml:space="preserve"> ataupun mall. </w:t>
      </w:r>
    </w:p>
    <w:p w:rsidR="001B2F8D" w:rsidRDefault="001B2F8D" w:rsidP="009C12DC">
      <w:pPr>
        <w:spacing w:after="0" w:line="480" w:lineRule="auto"/>
        <w:ind w:firstLine="720"/>
        <w:jc w:val="both"/>
        <w:rPr>
          <w:rFonts w:asciiTheme="majorBidi" w:hAnsiTheme="majorBidi" w:cstheme="majorBidi"/>
          <w:sz w:val="24"/>
          <w:szCs w:val="24"/>
        </w:rPr>
      </w:pPr>
      <w:r w:rsidRPr="001B2F8D">
        <w:rPr>
          <w:rFonts w:asciiTheme="majorBidi" w:hAnsiTheme="majorBidi" w:cstheme="majorBidi"/>
          <w:sz w:val="24"/>
          <w:szCs w:val="24"/>
        </w:rPr>
        <w:t xml:space="preserve">Membolos merupakan salah satu bentuk dari kenakalan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Pr>
          <w:rFonts w:asciiTheme="majorBidi" w:hAnsiTheme="majorBidi" w:cstheme="majorBidi"/>
          <w:sz w:val="24"/>
          <w:szCs w:val="24"/>
        </w:rPr>
        <w:t xml:space="preserve">. </w:t>
      </w:r>
      <w:r w:rsidRPr="001B2F8D">
        <w:rPr>
          <w:rFonts w:asciiTheme="majorBidi" w:hAnsiTheme="majorBidi" w:cstheme="majorBidi"/>
          <w:sz w:val="24"/>
          <w:szCs w:val="24"/>
        </w:rPr>
        <w:t>Menurut  Kartono</w:t>
      </w:r>
      <w:r w:rsidR="00495B16">
        <w:rPr>
          <w:rFonts w:asciiTheme="majorBidi" w:hAnsiTheme="majorBidi" w:cstheme="majorBidi"/>
          <w:sz w:val="24"/>
          <w:szCs w:val="24"/>
        </w:rPr>
        <w:t>,</w:t>
      </w:r>
      <w:r w:rsidRPr="001B2F8D">
        <w:rPr>
          <w:rFonts w:asciiTheme="majorBidi" w:hAnsiTheme="majorBidi" w:cstheme="majorBidi"/>
          <w:sz w:val="24"/>
          <w:szCs w:val="24"/>
        </w:rPr>
        <w:t xml:space="preserve"> secara akademis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yang ke</w:t>
      </w:r>
      <w:r w:rsidR="00C87CFF">
        <w:rPr>
          <w:rFonts w:asciiTheme="majorBidi" w:hAnsiTheme="majorBidi" w:cstheme="majorBidi"/>
          <w:sz w:val="24"/>
          <w:szCs w:val="24"/>
        </w:rPr>
        <w:t xml:space="preserve"> </w:t>
      </w:r>
      <w:r w:rsidRPr="001B2F8D">
        <w:rPr>
          <w:rFonts w:asciiTheme="majorBidi" w:hAnsiTheme="majorBidi" w:cstheme="majorBidi"/>
          <w:sz w:val="24"/>
          <w:szCs w:val="24"/>
        </w:rPr>
        <w:t xml:space="preserve">sekolah tetapi sering membolos akan  menanggung resiko kegagalan  dalam  belajar.  Selain  itu  bagi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1B2F8D">
        <w:rPr>
          <w:rFonts w:asciiTheme="majorBidi" w:hAnsiTheme="majorBidi" w:cstheme="majorBidi"/>
          <w:sz w:val="24"/>
          <w:szCs w:val="24"/>
        </w:rPr>
        <w:t xml:space="preserve">  yang  gemar   membolos  dapat terlibat dengan hal - hal yang cenderung merugikan, mulai dari pencandu narkotika, pengagum  </w:t>
      </w:r>
      <w:r w:rsidRPr="009C12DC">
        <w:rPr>
          <w:rFonts w:asciiTheme="majorBidi" w:hAnsiTheme="majorBidi" w:cstheme="majorBidi"/>
          <w:i/>
          <w:iCs/>
          <w:sz w:val="24"/>
          <w:szCs w:val="24"/>
        </w:rPr>
        <w:t>freesex</w:t>
      </w:r>
      <w:r w:rsidRPr="001B2F8D">
        <w:rPr>
          <w:rFonts w:asciiTheme="majorBidi" w:hAnsiTheme="majorBidi" w:cstheme="majorBidi"/>
          <w:sz w:val="24"/>
          <w:szCs w:val="24"/>
        </w:rPr>
        <w:t xml:space="preserve">   dan  mengidolakan  tindak  kekerasan  atau  dengan  istilah  lain adalah tawuran.</w:t>
      </w:r>
      <w:r w:rsidR="00495B16">
        <w:rPr>
          <w:rStyle w:val="FootnoteReference"/>
          <w:rFonts w:asciiTheme="majorBidi" w:hAnsiTheme="majorBidi" w:cstheme="majorBidi"/>
          <w:sz w:val="24"/>
          <w:szCs w:val="24"/>
        </w:rPr>
        <w:footnoteReference w:id="17"/>
      </w:r>
      <w:r w:rsidRPr="001B2F8D">
        <w:rPr>
          <w:rFonts w:asciiTheme="majorBidi" w:hAnsiTheme="majorBidi" w:cstheme="majorBidi"/>
          <w:sz w:val="24"/>
          <w:szCs w:val="24"/>
        </w:rPr>
        <w:t xml:space="preserve"> </w:t>
      </w:r>
    </w:p>
    <w:p w:rsidR="00403B95" w:rsidRPr="00403B95" w:rsidRDefault="00403B95" w:rsidP="00403B95">
      <w:pPr>
        <w:spacing w:line="480" w:lineRule="auto"/>
        <w:ind w:firstLine="720"/>
        <w:jc w:val="both"/>
        <w:rPr>
          <w:rFonts w:asciiTheme="majorBidi" w:hAnsiTheme="majorBidi" w:cstheme="majorBidi"/>
          <w:sz w:val="24"/>
          <w:szCs w:val="24"/>
        </w:rPr>
      </w:pPr>
      <w:r w:rsidRPr="00403B95">
        <w:rPr>
          <w:rFonts w:asciiTheme="majorBidi" w:hAnsiTheme="majorBidi" w:cstheme="majorBidi"/>
          <w:sz w:val="24"/>
          <w:szCs w:val="24"/>
        </w:rPr>
        <w:t xml:space="preserve">Menurut Prayitno ada beberapa faktor yang mempengaruhi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403B95">
        <w:rPr>
          <w:rFonts w:asciiTheme="majorBidi" w:hAnsiTheme="majorBidi" w:cstheme="majorBidi"/>
          <w:sz w:val="24"/>
          <w:szCs w:val="24"/>
        </w:rPr>
        <w:t xml:space="preserve">  untuk membolos antara lain yaitu :</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Tidak senang dengan sikap dan perilaku guru</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Merasa kurang mendapatkan perhatian dari guru</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Merasa dibeda- bedakan oleh guru</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Merasa dipojokkan oleh guru</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Proses belajar mengajar membosankan</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Merasa gagal dalam belajar</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Kurang berminat terhadap pelajaran</w:t>
      </w:r>
    </w:p>
    <w:p w:rsidR="00403B95" w:rsidRPr="00403B95" w:rsidRDefault="00403B95" w:rsidP="00403B95">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Terpengaruh oleh teman yang suka membolos</w:t>
      </w:r>
    </w:p>
    <w:p w:rsidR="00741E4A" w:rsidRDefault="00403B95" w:rsidP="00741E4A">
      <w:pPr>
        <w:numPr>
          <w:ilvl w:val="0"/>
          <w:numId w:val="12"/>
        </w:numPr>
        <w:spacing w:after="0" w:line="240" w:lineRule="auto"/>
        <w:jc w:val="both"/>
        <w:rPr>
          <w:rFonts w:asciiTheme="majorBidi" w:hAnsiTheme="majorBidi" w:cstheme="majorBidi"/>
          <w:sz w:val="24"/>
          <w:szCs w:val="24"/>
        </w:rPr>
      </w:pPr>
      <w:r w:rsidRPr="00403B95">
        <w:rPr>
          <w:rFonts w:asciiTheme="majorBidi" w:hAnsiTheme="majorBidi" w:cstheme="majorBidi"/>
          <w:sz w:val="24"/>
          <w:szCs w:val="24"/>
        </w:rPr>
        <w:t>Takut masuk karena tidak membuat tugas</w:t>
      </w:r>
    </w:p>
    <w:p w:rsidR="00403B95" w:rsidRDefault="00403B95" w:rsidP="00741E4A">
      <w:pPr>
        <w:numPr>
          <w:ilvl w:val="0"/>
          <w:numId w:val="12"/>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Tidak membayar kewajiban (SPP) tepat pada waktunya</w:t>
      </w:r>
      <w:r w:rsidRPr="00403B95">
        <w:rPr>
          <w:rStyle w:val="FootnoteReference"/>
          <w:rFonts w:asciiTheme="majorBidi" w:hAnsiTheme="majorBidi" w:cstheme="majorBidi"/>
          <w:sz w:val="24"/>
          <w:szCs w:val="24"/>
        </w:rPr>
        <w:footnoteReference w:id="18"/>
      </w:r>
    </w:p>
    <w:p w:rsidR="00B82F87" w:rsidRPr="00741E4A" w:rsidRDefault="00B82F87" w:rsidP="00BA7817">
      <w:pPr>
        <w:spacing w:after="0" w:line="240" w:lineRule="auto"/>
        <w:ind w:left="1440"/>
        <w:jc w:val="both"/>
        <w:rPr>
          <w:rFonts w:asciiTheme="majorBidi" w:hAnsiTheme="majorBidi" w:cstheme="majorBidi"/>
          <w:sz w:val="24"/>
          <w:szCs w:val="24"/>
        </w:rPr>
      </w:pPr>
    </w:p>
    <w:p w:rsidR="00741E4A" w:rsidRPr="00741E4A" w:rsidRDefault="00741E4A" w:rsidP="00741E4A">
      <w:pPr>
        <w:spacing w:line="480" w:lineRule="auto"/>
        <w:ind w:firstLine="720"/>
        <w:jc w:val="both"/>
        <w:rPr>
          <w:rFonts w:asciiTheme="majorBidi" w:hAnsiTheme="majorBidi" w:cstheme="majorBidi"/>
          <w:sz w:val="24"/>
          <w:szCs w:val="24"/>
        </w:rPr>
      </w:pPr>
      <w:r w:rsidRPr="00741E4A">
        <w:rPr>
          <w:rFonts w:asciiTheme="majorBidi" w:hAnsiTheme="majorBidi" w:cstheme="majorBidi"/>
          <w:sz w:val="24"/>
          <w:szCs w:val="24"/>
        </w:rPr>
        <w:t>Adapun  faktor  lain  yang  juga menjadi  penyebab  perilaku  membolosnya peserta didik, se</w:t>
      </w:r>
      <w:r w:rsidR="00BC5513">
        <w:rPr>
          <w:rFonts w:asciiTheme="majorBidi" w:hAnsiTheme="majorBidi" w:cstheme="majorBidi"/>
          <w:sz w:val="24"/>
          <w:szCs w:val="24"/>
        </w:rPr>
        <w:t>Bagaimana</w:t>
      </w:r>
      <w:r w:rsidRPr="00741E4A">
        <w:rPr>
          <w:rFonts w:asciiTheme="majorBidi" w:hAnsiTheme="majorBidi" w:cstheme="majorBidi"/>
          <w:sz w:val="24"/>
          <w:szCs w:val="24"/>
        </w:rPr>
        <w:t>a yang dikemukakan oleh Supriyo bahwa; ada kemungkinan - kemungkinan  penyebab  dan  latar  belakang  timbulnya  kasus  ini, antara lain:</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Orang tua kurang memperhatikan anak- anaknya</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Orang tua terlalu memanjakan anaknya</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Orang tua terlalu buas terhadap anaknya</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 xml:space="preserve">Pengaruh teman </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Pengaruh media masa (film, wanita.)</w:t>
      </w:r>
    </w:p>
    <w:p w:rsid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Anak yang belum sadar tentang kegunaan sekolah</w:t>
      </w:r>
    </w:p>
    <w:p w:rsidR="00741E4A" w:rsidRPr="00741E4A" w:rsidRDefault="00741E4A" w:rsidP="00741E4A">
      <w:pPr>
        <w:numPr>
          <w:ilvl w:val="0"/>
          <w:numId w:val="13"/>
        </w:numPr>
        <w:spacing w:after="0" w:line="240" w:lineRule="auto"/>
        <w:jc w:val="both"/>
        <w:rPr>
          <w:rFonts w:asciiTheme="majorBidi" w:hAnsiTheme="majorBidi" w:cstheme="majorBidi"/>
          <w:sz w:val="24"/>
          <w:szCs w:val="24"/>
        </w:rPr>
      </w:pPr>
      <w:r w:rsidRPr="00741E4A">
        <w:rPr>
          <w:rFonts w:asciiTheme="majorBidi" w:hAnsiTheme="majorBidi" w:cstheme="majorBidi"/>
          <w:sz w:val="24"/>
          <w:szCs w:val="24"/>
        </w:rPr>
        <w:t>Anak yang belum ada tanggung jawab terhadap studinya</w:t>
      </w:r>
      <w:r w:rsidRPr="00741E4A">
        <w:rPr>
          <w:rStyle w:val="FootnoteReference"/>
          <w:rFonts w:asciiTheme="majorBidi" w:hAnsiTheme="majorBidi" w:cstheme="majorBidi"/>
          <w:sz w:val="24"/>
          <w:szCs w:val="24"/>
        </w:rPr>
        <w:footnoteReference w:id="19"/>
      </w:r>
    </w:p>
    <w:p w:rsidR="00741E4A" w:rsidRDefault="00741E4A" w:rsidP="00495B16">
      <w:pPr>
        <w:spacing w:after="0" w:line="480" w:lineRule="auto"/>
        <w:ind w:firstLine="720"/>
        <w:jc w:val="both"/>
        <w:rPr>
          <w:rFonts w:asciiTheme="majorBidi" w:hAnsiTheme="majorBidi" w:cstheme="majorBidi"/>
          <w:color w:val="FF0000"/>
          <w:sz w:val="24"/>
          <w:szCs w:val="24"/>
        </w:rPr>
      </w:pPr>
    </w:p>
    <w:p w:rsidR="00A452F8" w:rsidRDefault="00A452F8" w:rsidP="00495B1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Masalah pendidikan </w:t>
      </w:r>
      <w:r w:rsidR="001B2F8D">
        <w:rPr>
          <w:rFonts w:asciiTheme="majorBidi" w:hAnsiTheme="majorBidi" w:cstheme="majorBidi"/>
          <w:sz w:val="24"/>
          <w:szCs w:val="24"/>
        </w:rPr>
        <w:t>kepribadian</w:t>
      </w:r>
      <w:r>
        <w:rPr>
          <w:rFonts w:asciiTheme="majorBidi" w:hAnsiTheme="majorBidi" w:cstheme="majorBidi"/>
          <w:sz w:val="24"/>
          <w:szCs w:val="24"/>
        </w:rPr>
        <w:t xml:space="preserve"> pada saat ini menjadi sangat penting dalam pembentukan watak bangsa, oleh karena itu melalui materi pendidikan yang diberikan setiap sekolah merupakan pembentukan dasar bagi peserta didik. </w:t>
      </w:r>
    </w:p>
    <w:p w:rsidR="00495B16" w:rsidRPr="00EC1A19" w:rsidRDefault="00495B16" w:rsidP="00EC1A19">
      <w:pPr>
        <w:spacing w:after="0" w:line="480" w:lineRule="auto"/>
        <w:ind w:firstLine="720"/>
        <w:jc w:val="both"/>
        <w:rPr>
          <w:rFonts w:asciiTheme="majorBidi" w:hAnsiTheme="majorBidi" w:cstheme="majorBidi"/>
          <w:color w:val="FF0000"/>
          <w:sz w:val="24"/>
          <w:szCs w:val="24"/>
        </w:rPr>
      </w:pPr>
      <w:r w:rsidRPr="00495B16">
        <w:rPr>
          <w:rFonts w:asciiTheme="majorBidi" w:hAnsiTheme="majorBidi" w:cstheme="majorBidi"/>
          <w:sz w:val="24"/>
          <w:szCs w:val="24"/>
        </w:rPr>
        <w:t>Membolos  merupakan  perilaku  yang  melanggar  norma- norma  sosial sebagai akibat dari proses pengondisian  lingkungan  yang buruk</w:t>
      </w:r>
      <w:r w:rsidR="00B42B5D">
        <w:rPr>
          <w:rFonts w:asciiTheme="majorBidi" w:hAnsiTheme="majorBidi" w:cstheme="majorBidi"/>
          <w:sz w:val="24"/>
          <w:szCs w:val="24"/>
        </w:rPr>
        <w:t>.</w:t>
      </w:r>
      <w:r>
        <w:rPr>
          <w:rStyle w:val="FootnoteReference"/>
          <w:rFonts w:asciiTheme="majorBidi" w:hAnsiTheme="majorBidi" w:cstheme="majorBidi"/>
          <w:sz w:val="24"/>
          <w:szCs w:val="24"/>
        </w:rPr>
        <w:footnoteReference w:id="20"/>
      </w:r>
      <w:r w:rsidR="00EC1A19">
        <w:rPr>
          <w:rFonts w:asciiTheme="majorBidi" w:hAnsiTheme="majorBidi" w:cstheme="majorBidi"/>
          <w:sz w:val="24"/>
          <w:szCs w:val="24"/>
        </w:rPr>
        <w:t>Dalam proses proses pembinaan kepribad</w:t>
      </w:r>
      <w:r w:rsidR="00B42B5D">
        <w:rPr>
          <w:rFonts w:asciiTheme="majorBidi" w:hAnsiTheme="majorBidi" w:cstheme="majorBidi"/>
          <w:sz w:val="24"/>
          <w:szCs w:val="24"/>
        </w:rPr>
        <w:t xml:space="preserve">ian peserta didik </w:t>
      </w:r>
      <w:r w:rsidR="001A41AF">
        <w:rPr>
          <w:rFonts w:asciiTheme="majorBidi" w:hAnsiTheme="majorBidi" w:cstheme="majorBidi"/>
          <w:sz w:val="24"/>
          <w:szCs w:val="24"/>
        </w:rPr>
        <w:t xml:space="preserve">banyak </w:t>
      </w:r>
      <w:r w:rsidR="00EC1A19">
        <w:rPr>
          <w:rFonts w:asciiTheme="majorBidi" w:hAnsiTheme="majorBidi" w:cstheme="majorBidi"/>
          <w:sz w:val="24"/>
          <w:szCs w:val="24"/>
        </w:rPr>
        <w:t xml:space="preserve">faktor yang dapat </w:t>
      </w:r>
      <w:r w:rsidR="00EC1A19" w:rsidRPr="00EC1A19">
        <w:rPr>
          <w:rFonts w:asciiTheme="majorBidi" w:hAnsiTheme="majorBidi" w:cstheme="majorBidi"/>
          <w:sz w:val="24"/>
          <w:szCs w:val="24"/>
        </w:rPr>
        <w:t>mempengaruhunya yaitu, faktor dari dalam yaitu potensi, fisik, intelektual dan dari (Rohaniah) yang dibawa si anak sejak lahir, dan faktor dari luar, dalam hal ini kedua orang tua dirumah, guru disekolah, dan tokoh-tokoh pemimpin di</w:t>
      </w:r>
      <w:r w:rsidR="001A41AF">
        <w:rPr>
          <w:rFonts w:asciiTheme="majorBidi" w:hAnsiTheme="majorBidi" w:cstheme="majorBidi"/>
          <w:sz w:val="24"/>
          <w:szCs w:val="24"/>
        </w:rPr>
        <w:t xml:space="preserve"> </w:t>
      </w:r>
      <w:r w:rsidR="00EC1A19" w:rsidRPr="00EC1A19">
        <w:rPr>
          <w:rFonts w:asciiTheme="majorBidi" w:hAnsiTheme="majorBidi" w:cstheme="majorBidi"/>
          <w:sz w:val="24"/>
          <w:szCs w:val="24"/>
        </w:rPr>
        <w:t>masyarakat.</w:t>
      </w:r>
      <w:r w:rsidR="00EC1A19" w:rsidRPr="00EC1A19">
        <w:rPr>
          <w:rStyle w:val="FootnoteReference"/>
          <w:rFonts w:asciiTheme="majorBidi" w:hAnsiTheme="majorBidi" w:cstheme="majorBidi"/>
          <w:sz w:val="24"/>
          <w:szCs w:val="24"/>
        </w:rPr>
        <w:footnoteReference w:id="21"/>
      </w:r>
    </w:p>
    <w:p w:rsidR="00A452F8" w:rsidRDefault="00A452F8" w:rsidP="00F3349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Berdasarkan berbagai faktor tersebut, maka yang menjadi tumpuan dan harapan para orang tua dalam mengharapkan anaknya menjadi manusia yang terdidik pada umumnya adalah sangat tergantung pada peranan lembaga pendidikan dalam hal ini sekolah formal seperti tingkat S</w:t>
      </w:r>
      <w:r w:rsidR="00F3349D">
        <w:rPr>
          <w:rFonts w:asciiTheme="majorBidi" w:hAnsiTheme="majorBidi" w:cstheme="majorBidi"/>
          <w:sz w:val="24"/>
          <w:szCs w:val="24"/>
        </w:rPr>
        <w:t>MP</w:t>
      </w:r>
      <w:r>
        <w:rPr>
          <w:rFonts w:asciiTheme="majorBidi" w:hAnsiTheme="majorBidi" w:cstheme="majorBidi"/>
          <w:sz w:val="24"/>
          <w:szCs w:val="24"/>
        </w:rPr>
        <w:t xml:space="preserve"> dalam memberikan</w:t>
      </w:r>
      <w:r w:rsidR="00F3349D">
        <w:rPr>
          <w:rFonts w:asciiTheme="majorBidi" w:hAnsiTheme="majorBidi" w:cstheme="majorBidi"/>
          <w:sz w:val="24"/>
          <w:szCs w:val="24"/>
        </w:rPr>
        <w:t xml:space="preserve"> </w:t>
      </w:r>
      <w:r>
        <w:rPr>
          <w:rFonts w:asciiTheme="majorBidi" w:hAnsiTheme="majorBidi" w:cstheme="majorBidi"/>
          <w:sz w:val="24"/>
          <w:szCs w:val="24"/>
        </w:rPr>
        <w:t>pelayanan terhadap penyelamatan generasi sebagai pelanjut sejarah dan harapan bangsa serta agama.</w:t>
      </w:r>
    </w:p>
    <w:p w:rsidR="001E51B0" w:rsidRDefault="001E51B0" w:rsidP="00F3349D">
      <w:pPr>
        <w:spacing w:after="0" w:line="480" w:lineRule="auto"/>
        <w:ind w:firstLine="720"/>
        <w:jc w:val="both"/>
        <w:rPr>
          <w:rFonts w:asciiTheme="majorBidi" w:hAnsiTheme="majorBidi" w:cstheme="majorBidi"/>
          <w:sz w:val="24"/>
          <w:szCs w:val="24"/>
        </w:rPr>
      </w:pPr>
      <w:r w:rsidRPr="001E51B0">
        <w:rPr>
          <w:rFonts w:ascii="Times New Roman" w:eastAsia="Calibri" w:hAnsi="Times New Roman" w:cs="Times New Roman"/>
          <w:sz w:val="24"/>
          <w:szCs w:val="24"/>
        </w:rPr>
        <w:t>Guru bimbingan dan konseling adalah</w:t>
      </w:r>
      <w:r w:rsidR="009E188C">
        <w:rPr>
          <w:rFonts w:asciiTheme="majorBidi" w:hAnsiTheme="majorBidi" w:cstheme="majorBidi"/>
          <w:sz w:val="24"/>
          <w:szCs w:val="24"/>
        </w:rPr>
        <w:t>,</w:t>
      </w:r>
      <w:r w:rsidRPr="001E51B0">
        <w:rPr>
          <w:rFonts w:ascii="Times New Roman" w:eastAsia="Calibri" w:hAnsi="Times New Roman" w:cs="Times New Roman"/>
          <w:sz w:val="24"/>
          <w:szCs w:val="24"/>
        </w:rPr>
        <w:t xml:space="preserve"> bantuan yang diberikan oleh seorang laki-laki atau perempuan yang memiliki kepribadian yang baik dan pendidikan yang memadai dan terlatih dengan baik kepada individu-individu setiap usia untuk membantunya mengatur kegiatan hidupnya sendiri, membuat keputusan sendiri, dan menanggung bebannya sendiri."</w:t>
      </w:r>
      <w:r w:rsidRPr="001E51B0">
        <w:rPr>
          <w:rStyle w:val="FootnoteReference"/>
          <w:rFonts w:ascii="Times New Roman" w:eastAsia="Calibri" w:hAnsi="Times New Roman" w:cs="Times New Roman"/>
          <w:sz w:val="24"/>
          <w:szCs w:val="24"/>
        </w:rPr>
        <w:footnoteReference w:id="22"/>
      </w:r>
      <w:r w:rsidRPr="001E51B0">
        <w:rPr>
          <w:rFonts w:ascii="Times New Roman" w:eastAsia="Calibri" w:hAnsi="Times New Roman" w:cs="Times New Roman"/>
          <w:sz w:val="24"/>
          <w:szCs w:val="24"/>
        </w:rPr>
        <w:t xml:space="preserve"> </w:t>
      </w:r>
    </w:p>
    <w:p w:rsidR="00A452F8" w:rsidRPr="009E6F47" w:rsidRDefault="00A452F8" w:rsidP="00F3349D">
      <w:pPr>
        <w:spacing w:after="0" w:line="480" w:lineRule="auto"/>
        <w:ind w:firstLine="720"/>
        <w:jc w:val="both"/>
        <w:rPr>
          <w:rFonts w:asciiTheme="majorBidi" w:hAnsiTheme="majorBidi" w:cstheme="majorBidi"/>
          <w:i/>
          <w:iCs/>
          <w:sz w:val="24"/>
          <w:szCs w:val="24"/>
        </w:rPr>
      </w:pPr>
      <w:r>
        <w:rPr>
          <w:rFonts w:asciiTheme="majorBidi" w:hAnsiTheme="majorBidi" w:cstheme="majorBidi"/>
          <w:sz w:val="24"/>
          <w:szCs w:val="24"/>
        </w:rPr>
        <w:t>Berdasarkan uraian di</w:t>
      </w:r>
      <w:r w:rsidR="001E51B0">
        <w:rPr>
          <w:rFonts w:asciiTheme="majorBidi" w:hAnsiTheme="majorBidi" w:cstheme="majorBidi"/>
          <w:sz w:val="24"/>
          <w:szCs w:val="24"/>
        </w:rPr>
        <w:t xml:space="preserve"> </w:t>
      </w:r>
      <w:r>
        <w:rPr>
          <w:rFonts w:asciiTheme="majorBidi" w:hAnsiTheme="majorBidi" w:cstheme="majorBidi"/>
          <w:sz w:val="24"/>
          <w:szCs w:val="24"/>
        </w:rPr>
        <w:t xml:space="preserve">atas, dapat ditegaskan bahwa tugas dan kewajiban guru </w:t>
      </w:r>
      <w:r w:rsidR="009C175D">
        <w:rPr>
          <w:rFonts w:asciiTheme="majorBidi" w:hAnsiTheme="majorBidi" w:cstheme="majorBidi"/>
          <w:sz w:val="24"/>
          <w:szCs w:val="24"/>
        </w:rPr>
        <w:t>bimbingan konsling</w:t>
      </w:r>
      <w:r>
        <w:rPr>
          <w:rFonts w:asciiTheme="majorBidi" w:hAnsiTheme="majorBidi" w:cstheme="majorBidi"/>
          <w:sz w:val="24"/>
          <w:szCs w:val="24"/>
        </w:rPr>
        <w:t xml:space="preserve"> yaitu : “ Mendidik atau membantu anak didik dalam membentuk batin dan jiwa sehingga anak didik melaksanakan apa yang diajarkan </w:t>
      </w:r>
      <w:r w:rsidR="00F3349D">
        <w:rPr>
          <w:rFonts w:asciiTheme="majorBidi" w:hAnsiTheme="majorBidi" w:cstheme="majorBidi"/>
          <w:sz w:val="24"/>
          <w:szCs w:val="24"/>
        </w:rPr>
        <w:t>atu di arahkan</w:t>
      </w:r>
      <w:r>
        <w:rPr>
          <w:rFonts w:asciiTheme="majorBidi" w:hAnsiTheme="majorBidi" w:cstheme="majorBidi"/>
          <w:sz w:val="24"/>
          <w:szCs w:val="24"/>
        </w:rPr>
        <w:t>, sehingga kelak menjadi seorang yang taat kepada agam</w:t>
      </w:r>
      <w:r w:rsidR="00F3349D">
        <w:rPr>
          <w:rFonts w:asciiTheme="majorBidi" w:hAnsiTheme="majorBidi" w:cstheme="majorBidi"/>
          <w:sz w:val="24"/>
          <w:szCs w:val="24"/>
        </w:rPr>
        <w:t>, negara</w:t>
      </w:r>
      <w:r>
        <w:rPr>
          <w:rFonts w:asciiTheme="majorBidi" w:hAnsiTheme="majorBidi" w:cstheme="majorBidi"/>
          <w:sz w:val="24"/>
          <w:szCs w:val="24"/>
        </w:rPr>
        <w:t xml:space="preserve"> serta </w:t>
      </w:r>
      <w:r w:rsidR="00F3349D">
        <w:rPr>
          <w:rFonts w:asciiTheme="majorBidi" w:hAnsiTheme="majorBidi" w:cstheme="majorBidi"/>
          <w:sz w:val="24"/>
          <w:szCs w:val="24"/>
        </w:rPr>
        <w:t>mempunyai aqidah dan kepribadian</w:t>
      </w:r>
      <w:r>
        <w:rPr>
          <w:rFonts w:asciiTheme="majorBidi" w:hAnsiTheme="majorBidi" w:cstheme="majorBidi"/>
          <w:sz w:val="24"/>
          <w:szCs w:val="24"/>
        </w:rPr>
        <w:t xml:space="preserve"> yang kuat</w:t>
      </w:r>
      <w:r w:rsidR="00F3349D">
        <w:rPr>
          <w:rFonts w:asciiTheme="majorBidi" w:hAnsiTheme="majorBidi" w:cstheme="majorBidi"/>
          <w:sz w:val="24"/>
          <w:szCs w:val="24"/>
        </w:rPr>
        <w:t xml:space="preserve"> serta baik</w:t>
      </w:r>
      <w:r>
        <w:rPr>
          <w:rFonts w:asciiTheme="majorBidi" w:hAnsiTheme="majorBidi" w:cstheme="majorBidi"/>
          <w:sz w:val="24"/>
          <w:szCs w:val="24"/>
        </w:rPr>
        <w:t>, untuk mencapai keb</w:t>
      </w:r>
      <w:r w:rsidR="00F3349D">
        <w:rPr>
          <w:rFonts w:asciiTheme="majorBidi" w:hAnsiTheme="majorBidi" w:cstheme="majorBidi"/>
          <w:sz w:val="24"/>
          <w:szCs w:val="24"/>
        </w:rPr>
        <w:t>a</w:t>
      </w:r>
      <w:r>
        <w:rPr>
          <w:rFonts w:asciiTheme="majorBidi" w:hAnsiTheme="majorBidi" w:cstheme="majorBidi"/>
          <w:sz w:val="24"/>
          <w:szCs w:val="24"/>
        </w:rPr>
        <w:t>hagiaan hidup di dunia dan akhirat.”</w:t>
      </w:r>
    </w:p>
    <w:p w:rsidR="00A452F8" w:rsidRDefault="00A452F8" w:rsidP="00A452F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Karakteristik yang ingin diharapkan </w:t>
      </w:r>
      <w:r w:rsidR="00784A16">
        <w:rPr>
          <w:rFonts w:asciiTheme="majorBidi" w:hAnsiTheme="majorBidi" w:cstheme="majorBidi"/>
          <w:sz w:val="24"/>
          <w:szCs w:val="24"/>
        </w:rPr>
        <w:t>di atas</w:t>
      </w:r>
      <w:r>
        <w:rPr>
          <w:rFonts w:asciiTheme="majorBidi" w:hAnsiTheme="majorBidi" w:cstheme="majorBidi"/>
          <w:sz w:val="24"/>
          <w:szCs w:val="24"/>
        </w:rPr>
        <w:t xml:space="preserve"> jelas memerlukan suasana yang kondusif dalam setiap aktivitas pendidikan, dimana guru sebagai faktor utamanya. Karena itu proses pendidikan tidakhanya dapat diartikan guru mengajar ilmu pengetahuan dan keterampilan pada anak didik didepan kelas semata, akan tetapi </w:t>
      </w:r>
      <w:r>
        <w:rPr>
          <w:rFonts w:asciiTheme="majorBidi" w:hAnsiTheme="majorBidi" w:cstheme="majorBidi"/>
          <w:sz w:val="24"/>
          <w:szCs w:val="24"/>
        </w:rPr>
        <w:lastRenderedPageBreak/>
        <w:t>proses mendidik dan membimbing serta memimpin anak didik kearah yang lebih baik dan sempurna.</w:t>
      </w:r>
    </w:p>
    <w:p w:rsidR="00A452F8" w:rsidRDefault="00A452F8" w:rsidP="00DC480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Karen</w:t>
      </w:r>
      <w:r w:rsidRPr="00DC4806">
        <w:rPr>
          <w:rFonts w:asciiTheme="majorBidi" w:hAnsiTheme="majorBidi" w:cstheme="majorBidi"/>
          <w:sz w:val="24"/>
          <w:szCs w:val="24"/>
        </w:rPr>
        <w:t>a</w:t>
      </w:r>
      <w:r>
        <w:rPr>
          <w:rFonts w:asciiTheme="majorBidi" w:hAnsiTheme="majorBidi" w:cstheme="majorBidi"/>
          <w:sz w:val="24"/>
          <w:szCs w:val="24"/>
        </w:rPr>
        <w:t xml:space="preserve"> itu tugas guru </w:t>
      </w:r>
      <w:r w:rsidR="00F3349D">
        <w:rPr>
          <w:rFonts w:asciiTheme="majorBidi" w:hAnsiTheme="majorBidi" w:cstheme="majorBidi"/>
          <w:sz w:val="24"/>
          <w:szCs w:val="24"/>
        </w:rPr>
        <w:t>BK</w:t>
      </w:r>
      <w:r>
        <w:rPr>
          <w:rFonts w:asciiTheme="majorBidi" w:hAnsiTheme="majorBidi" w:cstheme="majorBidi"/>
          <w:sz w:val="24"/>
          <w:szCs w:val="24"/>
        </w:rPr>
        <w:t xml:space="preserve"> di</w:t>
      </w:r>
      <w:r w:rsidR="00DC4806">
        <w:rPr>
          <w:rFonts w:asciiTheme="majorBidi" w:hAnsiTheme="majorBidi" w:cstheme="majorBidi"/>
          <w:sz w:val="24"/>
          <w:szCs w:val="24"/>
        </w:rPr>
        <w:t>katakan tidak</w:t>
      </w:r>
      <w:r w:rsidR="00F3349D">
        <w:rPr>
          <w:rFonts w:asciiTheme="majorBidi" w:hAnsiTheme="majorBidi" w:cstheme="majorBidi"/>
          <w:sz w:val="24"/>
          <w:szCs w:val="24"/>
        </w:rPr>
        <w:t>lah ringan,</w:t>
      </w:r>
      <w:r w:rsidR="00314551">
        <w:rPr>
          <w:rFonts w:asciiTheme="majorBidi" w:hAnsiTheme="majorBidi" w:cstheme="majorBidi"/>
          <w:sz w:val="24"/>
          <w:szCs w:val="24"/>
        </w:rPr>
        <w:t xml:space="preserve"> </w:t>
      </w:r>
      <w:r w:rsidR="00DC4806">
        <w:rPr>
          <w:rFonts w:asciiTheme="majorBidi" w:hAnsiTheme="majorBidi" w:cstheme="majorBidi"/>
          <w:sz w:val="24"/>
          <w:szCs w:val="24"/>
        </w:rPr>
        <w:t xml:space="preserve">adapun fiungsi-fungsi guru BK </w:t>
      </w:r>
      <w:r w:rsidR="00F3349D">
        <w:rPr>
          <w:rFonts w:asciiTheme="majorBidi" w:hAnsiTheme="majorBidi" w:cstheme="majorBidi"/>
          <w:sz w:val="24"/>
          <w:szCs w:val="24"/>
        </w:rPr>
        <w:t xml:space="preserve">diantaranya </w:t>
      </w:r>
      <w:r w:rsidR="00DC4806">
        <w:rPr>
          <w:rFonts w:asciiTheme="majorBidi" w:hAnsiTheme="majorBidi" w:cstheme="majorBidi"/>
          <w:sz w:val="24"/>
          <w:szCs w:val="24"/>
        </w:rPr>
        <w:t xml:space="preserve">sebagai </w:t>
      </w:r>
      <w:r w:rsidR="00F3349D">
        <w:rPr>
          <w:rFonts w:asciiTheme="majorBidi" w:hAnsiTheme="majorBidi" w:cstheme="majorBidi"/>
          <w:sz w:val="24"/>
          <w:szCs w:val="24"/>
        </w:rPr>
        <w:t xml:space="preserve">berikut : </w:t>
      </w:r>
      <w:r>
        <w:rPr>
          <w:rFonts w:asciiTheme="majorBidi" w:hAnsiTheme="majorBidi" w:cstheme="majorBidi"/>
          <w:sz w:val="24"/>
          <w:szCs w:val="24"/>
        </w:rPr>
        <w:t>membimbing, memberikan petunjuk, teladan, bantuan, latihan, penerangan, pengertian, kebenaran, sikap, dan sifat-sifat yang baik serta terpuji dan sebagainya.</w:t>
      </w:r>
      <w:r w:rsidR="00F3349D">
        <w:rPr>
          <w:rStyle w:val="FootnoteReference"/>
          <w:rFonts w:asciiTheme="majorBidi" w:hAnsiTheme="majorBidi" w:cstheme="majorBidi"/>
          <w:sz w:val="24"/>
          <w:szCs w:val="24"/>
        </w:rPr>
        <w:footnoteReference w:id="23"/>
      </w:r>
      <w:r w:rsidR="00E01851">
        <w:rPr>
          <w:rFonts w:asciiTheme="majorBidi" w:hAnsiTheme="majorBidi" w:cstheme="majorBidi"/>
          <w:sz w:val="24"/>
          <w:szCs w:val="24"/>
        </w:rPr>
        <w:t xml:space="preserve"> </w:t>
      </w:r>
      <w:r>
        <w:rPr>
          <w:rFonts w:asciiTheme="majorBidi" w:hAnsiTheme="majorBidi" w:cstheme="majorBidi"/>
          <w:sz w:val="24"/>
          <w:szCs w:val="24"/>
        </w:rPr>
        <w:t xml:space="preserve">Oleh karena itu, guru </w:t>
      </w:r>
      <w:r w:rsidR="00910B5F">
        <w:rPr>
          <w:rFonts w:asciiTheme="majorBidi" w:hAnsiTheme="majorBidi" w:cstheme="majorBidi"/>
          <w:sz w:val="24"/>
          <w:szCs w:val="24"/>
        </w:rPr>
        <w:t xml:space="preserve">BK </w:t>
      </w:r>
      <w:r>
        <w:rPr>
          <w:rFonts w:asciiTheme="majorBidi" w:hAnsiTheme="majorBidi" w:cstheme="majorBidi"/>
          <w:sz w:val="24"/>
          <w:szCs w:val="24"/>
        </w:rPr>
        <w:t>harus bisa memahami isi jiwa, sifat, mental, minat, dan kebutuhan setiap muridnya</w:t>
      </w:r>
      <w:r w:rsidR="00910B5F">
        <w:rPr>
          <w:rFonts w:asciiTheme="majorBidi" w:hAnsiTheme="majorBidi" w:cstheme="majorBidi"/>
          <w:sz w:val="24"/>
          <w:szCs w:val="24"/>
        </w:rPr>
        <w:t xml:space="preserve">, agar </w:t>
      </w:r>
      <w:r>
        <w:rPr>
          <w:rFonts w:asciiTheme="majorBidi" w:hAnsiTheme="majorBidi" w:cstheme="majorBidi"/>
          <w:sz w:val="24"/>
          <w:szCs w:val="24"/>
        </w:rPr>
        <w:t>terbiasa memberikan bimbingan dan pelajaran sebaik-baiknya dan seefektif mungkin</w:t>
      </w:r>
      <w:r w:rsidR="00910B5F">
        <w:rPr>
          <w:rFonts w:asciiTheme="majorBidi" w:hAnsiTheme="majorBidi" w:cstheme="majorBidi"/>
          <w:sz w:val="24"/>
          <w:szCs w:val="24"/>
        </w:rPr>
        <w:t xml:space="preserve"> </w:t>
      </w:r>
      <w:r>
        <w:rPr>
          <w:rFonts w:asciiTheme="majorBidi" w:hAnsiTheme="majorBidi" w:cstheme="majorBidi"/>
          <w:sz w:val="24"/>
          <w:szCs w:val="24"/>
        </w:rPr>
        <w:t xml:space="preserve">serta yang sesuai dengan sifa-sifat individual setiap </w:t>
      </w:r>
      <w:r w:rsidR="00BC5513">
        <w:rPr>
          <w:rFonts w:asciiTheme="majorBidi" w:hAnsiTheme="majorBidi" w:cstheme="majorBidi"/>
          <w:sz w:val="24"/>
          <w:szCs w:val="24"/>
        </w:rPr>
        <w:t>peserta</w:t>
      </w:r>
      <w:r>
        <w:rPr>
          <w:rFonts w:asciiTheme="majorBidi" w:hAnsiTheme="majorBidi" w:cstheme="majorBidi"/>
          <w:sz w:val="24"/>
          <w:szCs w:val="24"/>
        </w:rPr>
        <w:t xml:space="preserve"> didik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Pr>
          <w:rFonts w:asciiTheme="majorBidi" w:hAnsiTheme="majorBidi" w:cstheme="majorBidi"/>
          <w:sz w:val="24"/>
          <w:szCs w:val="24"/>
        </w:rPr>
        <w:t>).</w:t>
      </w:r>
      <w:r w:rsidR="00E01851">
        <w:rPr>
          <w:rFonts w:asciiTheme="majorBidi" w:hAnsiTheme="majorBidi" w:cstheme="majorBidi"/>
          <w:sz w:val="24"/>
          <w:szCs w:val="24"/>
        </w:rPr>
        <w:t xml:space="preserve"> </w:t>
      </w:r>
      <w:r>
        <w:rPr>
          <w:rFonts w:asciiTheme="majorBidi" w:hAnsiTheme="majorBidi" w:cstheme="majorBidi"/>
          <w:sz w:val="24"/>
          <w:szCs w:val="24"/>
        </w:rPr>
        <w:t xml:space="preserve">Setelah peserta didik selesai mengikuti program Pendidikan </w:t>
      </w:r>
      <w:r w:rsidR="000F0824">
        <w:rPr>
          <w:rFonts w:asciiTheme="majorBidi" w:hAnsiTheme="majorBidi" w:cstheme="majorBidi"/>
          <w:sz w:val="24"/>
          <w:szCs w:val="24"/>
        </w:rPr>
        <w:t>Bimbingan dan konsling</w:t>
      </w:r>
      <w:r>
        <w:rPr>
          <w:rFonts w:asciiTheme="majorBidi" w:hAnsiTheme="majorBidi" w:cstheme="majorBidi"/>
          <w:sz w:val="24"/>
          <w:szCs w:val="24"/>
        </w:rPr>
        <w:t xml:space="preserve"> tersebut diharapkan agar memahami nilai-nilai </w:t>
      </w:r>
      <w:r w:rsidR="000F0824">
        <w:rPr>
          <w:rFonts w:asciiTheme="majorBidi" w:hAnsiTheme="majorBidi" w:cstheme="majorBidi"/>
          <w:sz w:val="24"/>
          <w:szCs w:val="24"/>
        </w:rPr>
        <w:t>kepribadian</w:t>
      </w:r>
      <w:r>
        <w:rPr>
          <w:rFonts w:asciiTheme="majorBidi" w:hAnsiTheme="majorBidi" w:cstheme="majorBidi"/>
          <w:sz w:val="24"/>
          <w:szCs w:val="24"/>
        </w:rPr>
        <w:t xml:space="preserve"> dan juga mampu mengamalkanya dalam kehidupan sehari-hari. Sebab </w:t>
      </w:r>
      <w:r w:rsidR="000F0824">
        <w:rPr>
          <w:rFonts w:asciiTheme="majorBidi" w:hAnsiTheme="majorBidi" w:cstheme="majorBidi"/>
          <w:sz w:val="24"/>
          <w:szCs w:val="24"/>
        </w:rPr>
        <w:t xml:space="preserve">apa yang telah diterima dan dipahami </w:t>
      </w:r>
      <w:r>
        <w:rPr>
          <w:rFonts w:asciiTheme="majorBidi" w:hAnsiTheme="majorBidi" w:cstheme="majorBidi"/>
          <w:sz w:val="24"/>
          <w:szCs w:val="24"/>
        </w:rPr>
        <w:t xml:space="preserve">peserta didik tidak hanya dijadikan ilmu pengetahuan belaka, namun harus dimanfaatkan dan diamalkan. Oleh sebab itu hasil akhir yang diharapkan dari </w:t>
      </w:r>
      <w:r w:rsidR="000F0824">
        <w:rPr>
          <w:rFonts w:asciiTheme="majorBidi" w:hAnsiTheme="majorBidi" w:cstheme="majorBidi"/>
          <w:sz w:val="24"/>
          <w:szCs w:val="24"/>
        </w:rPr>
        <w:t>Pendidikan Bimbingan dan konsling</w:t>
      </w:r>
      <w:r>
        <w:rPr>
          <w:rFonts w:asciiTheme="majorBidi" w:hAnsiTheme="majorBidi" w:cstheme="majorBidi"/>
          <w:sz w:val="24"/>
          <w:szCs w:val="24"/>
        </w:rPr>
        <w:t xml:space="preserve"> adalah </w:t>
      </w:r>
      <w:r w:rsidR="000F0824">
        <w:rPr>
          <w:rFonts w:asciiTheme="majorBidi" w:hAnsiTheme="majorBidi" w:cstheme="majorBidi"/>
          <w:sz w:val="24"/>
          <w:szCs w:val="24"/>
        </w:rPr>
        <w:t>agar</w:t>
      </w:r>
      <w:r>
        <w:rPr>
          <w:rFonts w:asciiTheme="majorBidi" w:hAnsiTheme="majorBidi" w:cstheme="majorBidi"/>
          <w:sz w:val="24"/>
          <w:szCs w:val="24"/>
        </w:rPr>
        <w:t xml:space="preserve"> murid </w:t>
      </w:r>
      <w:r w:rsidR="000F0824">
        <w:rPr>
          <w:rFonts w:asciiTheme="majorBidi" w:hAnsiTheme="majorBidi" w:cstheme="majorBidi"/>
          <w:sz w:val="24"/>
          <w:szCs w:val="24"/>
        </w:rPr>
        <w:t xml:space="preserve">senantiasa berperilaku baik </w:t>
      </w:r>
      <w:r>
        <w:rPr>
          <w:rFonts w:asciiTheme="majorBidi" w:hAnsiTheme="majorBidi" w:cstheme="majorBidi"/>
          <w:sz w:val="24"/>
          <w:szCs w:val="24"/>
        </w:rPr>
        <w:t>di</w:t>
      </w:r>
      <w:r w:rsidR="00E01851">
        <w:rPr>
          <w:rFonts w:asciiTheme="majorBidi" w:hAnsiTheme="majorBidi" w:cstheme="majorBidi"/>
          <w:sz w:val="24"/>
          <w:szCs w:val="24"/>
        </w:rPr>
        <w:t xml:space="preserve"> </w:t>
      </w:r>
      <w:r>
        <w:rPr>
          <w:rFonts w:asciiTheme="majorBidi" w:hAnsiTheme="majorBidi" w:cstheme="majorBidi"/>
          <w:sz w:val="24"/>
          <w:szCs w:val="24"/>
        </w:rPr>
        <w:t xml:space="preserve">dalam kehidupan </w:t>
      </w:r>
      <w:r w:rsidR="000F0824">
        <w:rPr>
          <w:rFonts w:asciiTheme="majorBidi" w:hAnsiTheme="majorBidi" w:cstheme="majorBidi"/>
          <w:sz w:val="24"/>
          <w:szCs w:val="24"/>
        </w:rPr>
        <w:t xml:space="preserve">sehari-hari </w:t>
      </w:r>
      <w:r>
        <w:rPr>
          <w:rFonts w:asciiTheme="majorBidi" w:hAnsiTheme="majorBidi" w:cstheme="majorBidi"/>
          <w:sz w:val="24"/>
          <w:szCs w:val="24"/>
        </w:rPr>
        <w:t xml:space="preserve">agar menjadi orang yang </w:t>
      </w:r>
      <w:r w:rsidR="000F0824">
        <w:rPr>
          <w:rFonts w:asciiTheme="majorBidi" w:hAnsiTheme="majorBidi" w:cstheme="majorBidi"/>
          <w:sz w:val="24"/>
          <w:szCs w:val="24"/>
        </w:rPr>
        <w:t>bermanfaat bagi bangsa dan negara</w:t>
      </w:r>
      <w:r>
        <w:rPr>
          <w:rFonts w:asciiTheme="majorBidi" w:hAnsiTheme="majorBidi" w:cstheme="majorBidi"/>
          <w:sz w:val="24"/>
          <w:szCs w:val="24"/>
        </w:rPr>
        <w:t>.</w:t>
      </w:r>
    </w:p>
    <w:p w:rsidR="00A452F8" w:rsidRPr="000F0824" w:rsidRDefault="00A452F8" w:rsidP="000C2A26">
      <w:pPr>
        <w:spacing w:after="0" w:line="480" w:lineRule="auto"/>
        <w:ind w:firstLine="720"/>
        <w:jc w:val="both"/>
        <w:rPr>
          <w:rFonts w:asciiTheme="majorBidi" w:hAnsiTheme="majorBidi" w:cstheme="majorBidi"/>
          <w:sz w:val="24"/>
          <w:szCs w:val="24"/>
        </w:rPr>
      </w:pPr>
      <w:r w:rsidRPr="000F0824">
        <w:rPr>
          <w:rFonts w:asciiTheme="majorBidi" w:hAnsiTheme="majorBidi" w:cstheme="majorBidi"/>
          <w:sz w:val="24"/>
          <w:szCs w:val="24"/>
        </w:rPr>
        <w:t xml:space="preserve">Berdasarkan data pra </w:t>
      </w:r>
      <w:r w:rsidR="00B077CB">
        <w:rPr>
          <w:rFonts w:asciiTheme="majorBidi" w:hAnsiTheme="majorBidi" w:cstheme="majorBidi"/>
          <w:sz w:val="24"/>
          <w:szCs w:val="24"/>
        </w:rPr>
        <w:t>penelitian</w:t>
      </w:r>
      <w:r w:rsidRPr="000F0824">
        <w:rPr>
          <w:rFonts w:asciiTheme="majorBidi" w:hAnsiTheme="majorBidi" w:cstheme="majorBidi"/>
          <w:sz w:val="24"/>
          <w:szCs w:val="24"/>
        </w:rPr>
        <w:t xml:space="preserve"> yang telah dilakukan oleh </w:t>
      </w:r>
      <w:r w:rsidR="00500249">
        <w:rPr>
          <w:rFonts w:asciiTheme="majorBidi" w:hAnsiTheme="majorBidi" w:cstheme="majorBidi"/>
          <w:sz w:val="24"/>
          <w:szCs w:val="24"/>
        </w:rPr>
        <w:t>peneliti</w:t>
      </w:r>
      <w:r w:rsidR="000F0824" w:rsidRPr="000F0824">
        <w:rPr>
          <w:rFonts w:asciiTheme="majorBidi" w:hAnsiTheme="majorBidi" w:cstheme="majorBidi"/>
          <w:sz w:val="24"/>
          <w:szCs w:val="24"/>
        </w:rPr>
        <w:t xml:space="preserve"> di SMP Negeri</w:t>
      </w:r>
      <w:r w:rsidRPr="000F0824">
        <w:rPr>
          <w:rFonts w:asciiTheme="majorBidi" w:hAnsiTheme="majorBidi" w:cstheme="majorBidi"/>
          <w:sz w:val="24"/>
          <w:szCs w:val="24"/>
        </w:rPr>
        <w:t xml:space="preserve"> </w:t>
      </w:r>
      <w:r w:rsidR="0052180B">
        <w:rPr>
          <w:rFonts w:asciiTheme="majorBidi" w:hAnsiTheme="majorBidi" w:cstheme="majorBidi"/>
          <w:sz w:val="24"/>
          <w:szCs w:val="24"/>
        </w:rPr>
        <w:t>2 Adiluwih</w:t>
      </w:r>
      <w:r w:rsidR="00500249" w:rsidRPr="000F0824">
        <w:rPr>
          <w:rFonts w:asciiTheme="majorBidi" w:hAnsiTheme="majorBidi" w:cstheme="majorBidi"/>
          <w:sz w:val="24"/>
          <w:szCs w:val="24"/>
        </w:rPr>
        <w:t xml:space="preserve"> </w:t>
      </w:r>
      <w:r w:rsidRPr="000F0824">
        <w:rPr>
          <w:rFonts w:asciiTheme="majorBidi" w:hAnsiTheme="majorBidi" w:cstheme="majorBidi"/>
          <w:sz w:val="24"/>
          <w:szCs w:val="24"/>
        </w:rPr>
        <w:t xml:space="preserve">selama ini sebenarnya </w:t>
      </w:r>
      <w:r w:rsidR="00500249">
        <w:rPr>
          <w:rFonts w:asciiTheme="majorBidi" w:hAnsiTheme="majorBidi" w:cstheme="majorBidi"/>
          <w:sz w:val="24"/>
          <w:szCs w:val="24"/>
        </w:rPr>
        <w:t xml:space="preserve">proses </w:t>
      </w:r>
      <w:r w:rsidR="000C2A26">
        <w:rPr>
          <w:rFonts w:asciiTheme="majorBidi" w:hAnsiTheme="majorBidi" w:cstheme="majorBidi"/>
          <w:sz w:val="24"/>
          <w:szCs w:val="24"/>
        </w:rPr>
        <w:t>bimbingan</w:t>
      </w:r>
      <w:r w:rsidR="00500249">
        <w:rPr>
          <w:rFonts w:asciiTheme="majorBidi" w:hAnsiTheme="majorBidi" w:cstheme="majorBidi"/>
          <w:sz w:val="24"/>
          <w:szCs w:val="24"/>
        </w:rPr>
        <w:t xml:space="preserve"> </w:t>
      </w:r>
      <w:r w:rsidRPr="000F0824">
        <w:rPr>
          <w:rFonts w:asciiTheme="majorBidi" w:hAnsiTheme="majorBidi" w:cstheme="majorBidi"/>
          <w:sz w:val="24"/>
          <w:szCs w:val="24"/>
        </w:rPr>
        <w:t>sudah dilakukan denga</w:t>
      </w:r>
      <w:r w:rsidR="000F0824">
        <w:rPr>
          <w:rFonts w:asciiTheme="majorBidi" w:hAnsiTheme="majorBidi" w:cstheme="majorBidi"/>
          <w:sz w:val="24"/>
          <w:szCs w:val="24"/>
        </w:rPr>
        <w:t>n</w:t>
      </w:r>
      <w:r w:rsidRPr="000F0824">
        <w:rPr>
          <w:rFonts w:asciiTheme="majorBidi" w:hAnsiTheme="majorBidi" w:cstheme="majorBidi"/>
          <w:sz w:val="24"/>
          <w:szCs w:val="24"/>
        </w:rPr>
        <w:t xml:space="preserve"> cukup maksimal, yaitu dengan selalu </w:t>
      </w:r>
      <w:r w:rsidRPr="00EE3D73">
        <w:rPr>
          <w:rFonts w:asciiTheme="majorBidi" w:hAnsiTheme="majorBidi" w:cstheme="majorBidi"/>
          <w:sz w:val="24"/>
          <w:szCs w:val="24"/>
        </w:rPr>
        <w:t>memberikan hukuman</w:t>
      </w:r>
      <w:r w:rsidRPr="000F0824">
        <w:rPr>
          <w:rFonts w:asciiTheme="majorBidi" w:hAnsiTheme="majorBidi" w:cstheme="majorBidi"/>
          <w:sz w:val="24"/>
          <w:szCs w:val="24"/>
        </w:rPr>
        <w:t xml:space="preserve"> kepada peserta didik yang membolos sekolah</w:t>
      </w:r>
      <w:r w:rsidR="000F0824">
        <w:rPr>
          <w:rFonts w:asciiTheme="majorBidi" w:hAnsiTheme="majorBidi" w:cstheme="majorBidi"/>
          <w:sz w:val="24"/>
          <w:szCs w:val="24"/>
        </w:rPr>
        <w:t xml:space="preserve">, baik itu berupa peringatan ataupun pemanggilan orang </w:t>
      </w:r>
      <w:r w:rsidR="00500249">
        <w:rPr>
          <w:rFonts w:asciiTheme="majorBidi" w:hAnsiTheme="majorBidi" w:cstheme="majorBidi"/>
          <w:sz w:val="24"/>
          <w:szCs w:val="24"/>
        </w:rPr>
        <w:t>t</w:t>
      </w:r>
      <w:r w:rsidR="000F0824">
        <w:rPr>
          <w:rFonts w:asciiTheme="majorBidi" w:hAnsiTheme="majorBidi" w:cstheme="majorBidi"/>
          <w:sz w:val="24"/>
          <w:szCs w:val="24"/>
        </w:rPr>
        <w:t xml:space="preserve">ua </w:t>
      </w:r>
      <w:r w:rsidR="00BC5513">
        <w:rPr>
          <w:rFonts w:asciiTheme="majorBidi" w:hAnsiTheme="majorBidi" w:cstheme="majorBidi"/>
          <w:sz w:val="24"/>
          <w:szCs w:val="24"/>
        </w:rPr>
        <w:lastRenderedPageBreak/>
        <w:t>peserta</w:t>
      </w:r>
      <w:r w:rsidR="00C6345D">
        <w:rPr>
          <w:rFonts w:asciiTheme="majorBidi" w:hAnsiTheme="majorBidi" w:cstheme="majorBidi"/>
          <w:sz w:val="24"/>
          <w:szCs w:val="24"/>
        </w:rPr>
        <w:t xml:space="preserve"> didik</w:t>
      </w:r>
      <w:r w:rsidR="000F0824">
        <w:rPr>
          <w:rFonts w:asciiTheme="majorBidi" w:hAnsiTheme="majorBidi" w:cstheme="majorBidi"/>
          <w:sz w:val="24"/>
          <w:szCs w:val="24"/>
        </w:rPr>
        <w:t xml:space="preserve"> yang sering melanggar</w:t>
      </w:r>
      <w:r w:rsidRPr="000F0824">
        <w:rPr>
          <w:rFonts w:asciiTheme="majorBidi" w:hAnsiTheme="majorBidi" w:cstheme="majorBidi"/>
          <w:sz w:val="24"/>
          <w:szCs w:val="24"/>
        </w:rPr>
        <w:t xml:space="preserve">. Akan tetapi masih ada saja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Pr="000F0824">
        <w:rPr>
          <w:rFonts w:asciiTheme="majorBidi" w:hAnsiTheme="majorBidi" w:cstheme="majorBidi"/>
          <w:sz w:val="24"/>
          <w:szCs w:val="24"/>
        </w:rPr>
        <w:t xml:space="preserve"> yang melakukan perbuatan-perbuatan yang kurang baik tersebut.</w:t>
      </w:r>
      <w:r w:rsidRPr="000F0824">
        <w:rPr>
          <w:rStyle w:val="FootnoteReference"/>
          <w:rFonts w:asciiTheme="majorBidi" w:hAnsiTheme="majorBidi" w:cstheme="majorBidi"/>
          <w:sz w:val="24"/>
          <w:szCs w:val="24"/>
        </w:rPr>
        <w:footnoteReference w:id="24"/>
      </w:r>
    </w:p>
    <w:p w:rsidR="00A452F8" w:rsidRDefault="00A452F8" w:rsidP="004108C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003E1A77">
        <w:rPr>
          <w:rFonts w:asciiTheme="majorBidi" w:hAnsiTheme="majorBidi" w:cstheme="majorBidi"/>
          <w:sz w:val="24"/>
          <w:szCs w:val="24"/>
        </w:rPr>
        <w:t>ibu Dr</w:t>
      </w:r>
      <w:r w:rsidR="004108C4">
        <w:rPr>
          <w:rFonts w:asciiTheme="majorBidi" w:hAnsiTheme="majorBidi" w:cstheme="majorBidi"/>
          <w:sz w:val="24"/>
          <w:szCs w:val="24"/>
        </w:rPr>
        <w:t>s</w:t>
      </w:r>
      <w:r w:rsidR="003E1A77">
        <w:rPr>
          <w:rFonts w:asciiTheme="majorBidi" w:hAnsiTheme="majorBidi" w:cstheme="majorBidi"/>
          <w:sz w:val="24"/>
          <w:szCs w:val="24"/>
        </w:rPr>
        <w:t xml:space="preserve">. </w:t>
      </w:r>
      <w:r w:rsidR="004108C4">
        <w:rPr>
          <w:rFonts w:asciiTheme="majorBidi" w:hAnsiTheme="majorBidi" w:cstheme="majorBidi"/>
          <w:sz w:val="24"/>
          <w:szCs w:val="24"/>
        </w:rPr>
        <w:t>Subagyo</w:t>
      </w:r>
      <w:r w:rsidR="003E1A77">
        <w:rPr>
          <w:rFonts w:asciiTheme="majorBidi" w:hAnsiTheme="majorBidi" w:cstheme="majorBidi"/>
          <w:sz w:val="24"/>
          <w:szCs w:val="24"/>
        </w:rPr>
        <w:t xml:space="preserve"> selaku kepala</w:t>
      </w:r>
      <w:r w:rsidR="00790C18">
        <w:rPr>
          <w:rFonts w:asciiTheme="majorBidi" w:hAnsiTheme="majorBidi" w:cstheme="majorBidi"/>
          <w:sz w:val="24"/>
          <w:szCs w:val="24"/>
        </w:rPr>
        <w:t xml:space="preserve"> sekolah</w:t>
      </w:r>
      <w:r>
        <w:rPr>
          <w:rFonts w:asciiTheme="majorBidi" w:hAnsiTheme="majorBidi" w:cstheme="majorBidi"/>
          <w:sz w:val="24"/>
          <w:szCs w:val="24"/>
        </w:rPr>
        <w:t xml:space="preserve">, “saya perhatikan dalam </w:t>
      </w:r>
      <w:r w:rsidR="000F0824">
        <w:rPr>
          <w:rFonts w:asciiTheme="majorBidi" w:hAnsiTheme="majorBidi" w:cstheme="majorBidi"/>
          <w:sz w:val="24"/>
          <w:szCs w:val="24"/>
        </w:rPr>
        <w:t xml:space="preserve">kegiatan pembinaan </w:t>
      </w:r>
      <w:r>
        <w:rPr>
          <w:rFonts w:asciiTheme="majorBidi" w:hAnsiTheme="majorBidi" w:cstheme="majorBidi"/>
          <w:sz w:val="24"/>
          <w:szCs w:val="24"/>
        </w:rPr>
        <w:t xml:space="preserve">pembinaanya guru </w:t>
      </w:r>
      <w:r w:rsidR="000F0824">
        <w:rPr>
          <w:rFonts w:asciiTheme="majorBidi" w:hAnsiTheme="majorBidi" w:cstheme="majorBidi"/>
          <w:sz w:val="24"/>
          <w:szCs w:val="24"/>
        </w:rPr>
        <w:t>BK</w:t>
      </w:r>
      <w:r>
        <w:rPr>
          <w:rFonts w:asciiTheme="majorBidi" w:hAnsiTheme="majorBidi" w:cstheme="majorBidi"/>
          <w:sz w:val="24"/>
          <w:szCs w:val="24"/>
        </w:rPr>
        <w:t xml:space="preserve"> sudah sangat baik dalam </w:t>
      </w:r>
      <w:r w:rsidR="000C2A26">
        <w:rPr>
          <w:rFonts w:asciiTheme="majorBidi" w:hAnsiTheme="majorBidi" w:cstheme="majorBidi"/>
          <w:sz w:val="24"/>
          <w:szCs w:val="24"/>
        </w:rPr>
        <w:t>membimbing</w:t>
      </w:r>
      <w:r>
        <w:rPr>
          <w:rFonts w:asciiTheme="majorBidi" w:hAnsiTheme="majorBidi" w:cstheme="majorBidi"/>
          <w:sz w:val="24"/>
          <w:szCs w:val="24"/>
        </w:rPr>
        <w:t xml:space="preserve"> </w:t>
      </w:r>
      <w:r w:rsidR="000C2A26">
        <w:rPr>
          <w:rFonts w:asciiTheme="majorBidi" w:hAnsiTheme="majorBidi" w:cstheme="majorBidi"/>
          <w:sz w:val="24"/>
          <w:szCs w:val="24"/>
        </w:rPr>
        <w:t xml:space="preserve">peserta </w:t>
      </w:r>
      <w:r>
        <w:rPr>
          <w:rFonts w:asciiTheme="majorBidi" w:hAnsiTheme="majorBidi" w:cstheme="majorBidi"/>
          <w:sz w:val="24"/>
          <w:szCs w:val="24"/>
        </w:rPr>
        <w:t>didik”</w:t>
      </w:r>
      <w:r w:rsidR="008861F7">
        <w:rPr>
          <w:rFonts w:asciiTheme="majorBidi" w:hAnsiTheme="majorBidi" w:cstheme="majorBidi"/>
          <w:sz w:val="24"/>
          <w:szCs w:val="24"/>
        </w:rPr>
        <w:t>.</w:t>
      </w:r>
      <w:r>
        <w:rPr>
          <w:rStyle w:val="FootnoteReference"/>
          <w:rFonts w:asciiTheme="majorBidi" w:hAnsiTheme="majorBidi" w:cstheme="majorBidi"/>
          <w:sz w:val="24"/>
          <w:szCs w:val="24"/>
        </w:rPr>
        <w:footnoteReference w:id="25"/>
      </w:r>
      <w:r>
        <w:rPr>
          <w:rFonts w:asciiTheme="majorBidi" w:hAnsiTheme="majorBidi" w:cstheme="majorBidi"/>
          <w:sz w:val="24"/>
          <w:szCs w:val="24"/>
        </w:rPr>
        <w:t>Berdasarkan uraian tersebut adanya kesenjangan dimana guru telah berusaha menjalankan peran</w:t>
      </w:r>
      <w:r w:rsidR="001E390C">
        <w:rPr>
          <w:rFonts w:asciiTheme="majorBidi" w:hAnsiTheme="majorBidi" w:cstheme="majorBidi"/>
          <w:sz w:val="24"/>
          <w:szCs w:val="24"/>
        </w:rPr>
        <w:t>n</w:t>
      </w:r>
      <w:r w:rsidR="003045C2">
        <w:rPr>
          <w:rFonts w:asciiTheme="majorBidi" w:hAnsiTheme="majorBidi" w:cstheme="majorBidi"/>
          <w:sz w:val="24"/>
          <w:szCs w:val="24"/>
        </w:rPr>
        <w:t>ya</w:t>
      </w:r>
      <w:r w:rsidR="00395905">
        <w:rPr>
          <w:rFonts w:asciiTheme="majorBidi" w:hAnsiTheme="majorBidi" w:cstheme="majorBidi"/>
          <w:sz w:val="24"/>
          <w:szCs w:val="24"/>
        </w:rPr>
        <w:t xml:space="preserve"> </w:t>
      </w:r>
      <w:r>
        <w:rPr>
          <w:rFonts w:asciiTheme="majorBidi" w:hAnsiTheme="majorBidi" w:cstheme="majorBidi"/>
          <w:sz w:val="24"/>
          <w:szCs w:val="24"/>
        </w:rPr>
        <w:t xml:space="preserve">dalam </w:t>
      </w:r>
      <w:r w:rsidR="00DE084F">
        <w:rPr>
          <w:rFonts w:asciiTheme="majorBidi" w:hAnsiTheme="majorBidi" w:cstheme="majorBidi"/>
          <w:sz w:val="24"/>
          <w:szCs w:val="24"/>
        </w:rPr>
        <w:t>membimbing perilaku</w:t>
      </w:r>
      <w:r>
        <w:rPr>
          <w:rFonts w:asciiTheme="majorBidi" w:hAnsiTheme="majorBidi" w:cstheme="majorBidi"/>
          <w:sz w:val="24"/>
          <w:szCs w:val="24"/>
        </w:rPr>
        <w:t xml:space="preserve"> </w:t>
      </w:r>
      <w:r w:rsidR="00DE084F">
        <w:rPr>
          <w:rFonts w:asciiTheme="majorBidi" w:hAnsiTheme="majorBidi" w:cstheme="majorBidi"/>
          <w:sz w:val="24"/>
          <w:szCs w:val="24"/>
        </w:rPr>
        <w:t>peserta didik dengan baik.</w:t>
      </w:r>
    </w:p>
    <w:p w:rsidR="00A452F8" w:rsidRDefault="00A452F8" w:rsidP="00E31239">
      <w:pPr>
        <w:spacing w:after="0" w:line="480" w:lineRule="auto"/>
        <w:jc w:val="both"/>
        <w:rPr>
          <w:rFonts w:ascii="Times New Roman" w:hAnsi="Times New Roman" w:cs="Times New Roman"/>
          <w:sz w:val="24"/>
          <w:szCs w:val="24"/>
        </w:rPr>
      </w:pPr>
      <w:r>
        <w:rPr>
          <w:rFonts w:asciiTheme="majorBidi" w:hAnsiTheme="majorBidi" w:cstheme="majorBidi"/>
          <w:sz w:val="24"/>
          <w:szCs w:val="24"/>
        </w:rPr>
        <w:tab/>
      </w:r>
      <w:r w:rsidR="006B57DF" w:rsidRPr="00CB447B">
        <w:rPr>
          <w:rFonts w:ascii="Times New Roman" w:hAnsi="Times New Roman" w:cs="Times New Roman"/>
          <w:sz w:val="24"/>
          <w:szCs w:val="24"/>
        </w:rPr>
        <w:t xml:space="preserve">Menurut hasil pra penelitian yang dilakukan oleh peneliti pada tanggal </w:t>
      </w:r>
      <w:r w:rsidR="006B57DF">
        <w:rPr>
          <w:rFonts w:ascii="Times New Roman" w:hAnsi="Times New Roman" w:cs="Times New Roman"/>
          <w:sz w:val="24"/>
          <w:szCs w:val="24"/>
        </w:rPr>
        <w:t>4 maret 2015</w:t>
      </w:r>
      <w:r w:rsidR="006B57DF" w:rsidRPr="00CB447B">
        <w:rPr>
          <w:rFonts w:ascii="Times New Roman" w:hAnsi="Times New Roman" w:cs="Times New Roman"/>
          <w:sz w:val="24"/>
          <w:szCs w:val="24"/>
        </w:rPr>
        <w:t xml:space="preserve"> pada peserta didik kelas </w:t>
      </w:r>
      <w:r w:rsidR="006B57DF">
        <w:rPr>
          <w:rFonts w:ascii="Times New Roman" w:hAnsi="Times New Roman" w:cs="Times New Roman"/>
          <w:sz w:val="24"/>
          <w:szCs w:val="24"/>
        </w:rPr>
        <w:t>IX SMP N 2 Adiluwih diperoleh data sebagai berikut:</w:t>
      </w:r>
    </w:p>
    <w:p w:rsidR="00A452F8" w:rsidRDefault="00A452F8" w:rsidP="008D4B32">
      <w:pPr>
        <w:spacing w:after="0" w:line="240" w:lineRule="auto"/>
        <w:jc w:val="center"/>
        <w:rPr>
          <w:rFonts w:asciiTheme="majorBidi" w:hAnsiTheme="majorBidi" w:cstheme="majorBidi"/>
          <w:b/>
          <w:bCs/>
          <w:sz w:val="24"/>
          <w:szCs w:val="24"/>
        </w:rPr>
      </w:pPr>
      <w:r w:rsidRPr="00375F2A">
        <w:rPr>
          <w:rFonts w:asciiTheme="majorBidi" w:hAnsiTheme="majorBidi" w:cstheme="majorBidi"/>
          <w:b/>
          <w:bCs/>
          <w:sz w:val="24"/>
          <w:szCs w:val="24"/>
        </w:rPr>
        <w:t>Tabel.</w:t>
      </w:r>
      <w:r w:rsidR="00422CCD">
        <w:rPr>
          <w:rFonts w:asciiTheme="majorBidi" w:hAnsiTheme="majorBidi" w:cstheme="majorBidi"/>
          <w:b/>
          <w:bCs/>
          <w:sz w:val="24"/>
          <w:szCs w:val="24"/>
        </w:rPr>
        <w:t xml:space="preserve"> </w:t>
      </w:r>
      <w:r w:rsidR="00650702">
        <w:rPr>
          <w:rFonts w:asciiTheme="majorBidi" w:hAnsiTheme="majorBidi" w:cstheme="majorBidi"/>
          <w:b/>
          <w:bCs/>
          <w:sz w:val="24"/>
          <w:szCs w:val="24"/>
        </w:rPr>
        <w:t>1</w:t>
      </w:r>
    </w:p>
    <w:p w:rsidR="00104406" w:rsidRPr="004F4FE9" w:rsidRDefault="004E6854" w:rsidP="00422CCD">
      <w:pPr>
        <w:spacing w:after="0" w:line="240" w:lineRule="auto"/>
        <w:jc w:val="center"/>
        <w:rPr>
          <w:rFonts w:ascii="Times New Roman" w:hAnsi="Times New Roman" w:cs="Times New Roman"/>
          <w:b/>
          <w:bCs/>
          <w:color w:val="000000" w:themeColor="text1"/>
        </w:rPr>
      </w:pPr>
      <w:r w:rsidRPr="00104406">
        <w:rPr>
          <w:rFonts w:asciiTheme="majorBidi" w:hAnsiTheme="majorBidi" w:cstheme="majorBidi"/>
          <w:b/>
          <w:sz w:val="24"/>
          <w:szCs w:val="24"/>
        </w:rPr>
        <w:t xml:space="preserve">Daftar pelanggaran tidak mengikuti jam pelajaran </w:t>
      </w:r>
      <w:r w:rsidR="00C6345D">
        <w:rPr>
          <w:rFonts w:asciiTheme="majorBidi" w:hAnsiTheme="majorBidi" w:cstheme="majorBidi"/>
          <w:b/>
          <w:sz w:val="24"/>
          <w:szCs w:val="24"/>
        </w:rPr>
        <w:t>pes</w:t>
      </w:r>
      <w:r w:rsidR="0096188C">
        <w:rPr>
          <w:rFonts w:asciiTheme="majorBidi" w:hAnsiTheme="majorBidi" w:cstheme="majorBidi"/>
          <w:b/>
          <w:sz w:val="24"/>
          <w:szCs w:val="24"/>
        </w:rPr>
        <w:t>e</w:t>
      </w:r>
      <w:r w:rsidR="00C6345D">
        <w:rPr>
          <w:rFonts w:asciiTheme="majorBidi" w:hAnsiTheme="majorBidi" w:cstheme="majorBidi"/>
          <w:b/>
          <w:sz w:val="24"/>
          <w:szCs w:val="24"/>
        </w:rPr>
        <w:t>rta didik</w:t>
      </w:r>
      <w:r w:rsidR="00A452F8" w:rsidRPr="00104406">
        <w:rPr>
          <w:rFonts w:asciiTheme="majorBidi" w:hAnsiTheme="majorBidi" w:cstheme="majorBidi"/>
          <w:b/>
          <w:sz w:val="24"/>
          <w:szCs w:val="24"/>
        </w:rPr>
        <w:t xml:space="preserve"> </w:t>
      </w:r>
      <w:r w:rsidR="00254DF4" w:rsidRPr="00104406">
        <w:rPr>
          <w:rFonts w:asciiTheme="majorBidi" w:hAnsiTheme="majorBidi" w:cstheme="majorBidi"/>
          <w:b/>
          <w:sz w:val="24"/>
          <w:szCs w:val="24"/>
        </w:rPr>
        <w:t>kelas</w:t>
      </w:r>
      <w:r w:rsidR="00254DF4">
        <w:rPr>
          <w:rFonts w:asciiTheme="majorBidi" w:hAnsiTheme="majorBidi" w:cstheme="majorBidi"/>
          <w:sz w:val="24"/>
          <w:szCs w:val="24"/>
        </w:rPr>
        <w:t xml:space="preserve"> </w:t>
      </w:r>
      <w:r w:rsidR="00104406" w:rsidRPr="004F4FE9">
        <w:rPr>
          <w:rFonts w:ascii="Times New Roman" w:hAnsi="Times New Roman" w:cs="Times New Roman"/>
          <w:b/>
          <w:bCs/>
          <w:color w:val="000000" w:themeColor="text1"/>
        </w:rPr>
        <w:t>I</w:t>
      </w:r>
      <w:r w:rsidR="00104406">
        <w:rPr>
          <w:rFonts w:ascii="Times New Roman" w:hAnsi="Times New Roman" w:cs="Times New Roman"/>
          <w:b/>
          <w:bCs/>
          <w:color w:val="000000" w:themeColor="text1"/>
        </w:rPr>
        <w:t>X</w:t>
      </w:r>
      <w:r w:rsidR="00104406" w:rsidRPr="004F4FE9">
        <w:rPr>
          <w:rFonts w:ascii="Times New Roman" w:hAnsi="Times New Roman" w:cs="Times New Roman"/>
          <w:b/>
          <w:bCs/>
          <w:color w:val="000000" w:themeColor="text1"/>
        </w:rPr>
        <w:t xml:space="preserve"> </w:t>
      </w:r>
    </w:p>
    <w:p w:rsidR="00A452F8" w:rsidRDefault="00104406" w:rsidP="00104406">
      <w:pPr>
        <w:spacing w:after="0" w:line="240" w:lineRule="auto"/>
        <w:jc w:val="center"/>
        <w:rPr>
          <w:rFonts w:asciiTheme="majorBidi" w:hAnsiTheme="majorBidi" w:cstheme="majorBidi"/>
          <w:sz w:val="24"/>
          <w:szCs w:val="24"/>
        </w:rPr>
      </w:pPr>
      <w:r w:rsidRPr="004F4FE9">
        <w:rPr>
          <w:rFonts w:ascii="Times New Roman" w:hAnsi="Times New Roman" w:cs="Times New Roman"/>
          <w:b/>
          <w:bCs/>
          <w:color w:val="000000" w:themeColor="text1"/>
        </w:rPr>
        <w:t xml:space="preserve">Di </w:t>
      </w:r>
      <w:r>
        <w:rPr>
          <w:rFonts w:ascii="Times New Roman" w:hAnsi="Times New Roman" w:cs="Times New Roman"/>
          <w:b/>
          <w:bCs/>
          <w:color w:val="000000" w:themeColor="text1"/>
        </w:rPr>
        <w:t>SMP N 2 Adiluwih</w:t>
      </w:r>
      <w:r w:rsidR="00AC3297">
        <w:rPr>
          <w:rFonts w:ascii="Times New Roman" w:hAnsi="Times New Roman" w:cs="Times New Roman"/>
          <w:b/>
          <w:bCs/>
          <w:color w:val="000000" w:themeColor="text1"/>
        </w:rPr>
        <w:t>Tahun Pelajaran 2016</w:t>
      </w:r>
      <w:r w:rsidRPr="004F4FE9">
        <w:rPr>
          <w:rFonts w:ascii="Times New Roman" w:hAnsi="Times New Roman" w:cs="Times New Roman"/>
          <w:b/>
          <w:bCs/>
          <w:color w:val="000000" w:themeColor="text1"/>
        </w:rPr>
        <w:t>/201</w:t>
      </w:r>
      <w:r w:rsidR="00AC3297">
        <w:rPr>
          <w:rFonts w:ascii="Times New Roman" w:hAnsi="Times New Roman" w:cs="Times New Roman"/>
          <w:b/>
          <w:bCs/>
          <w:color w:val="000000" w:themeColor="text1"/>
        </w:rPr>
        <w:t>7</w:t>
      </w:r>
    </w:p>
    <w:tbl>
      <w:tblPr>
        <w:tblStyle w:val="TableGrid"/>
        <w:tblW w:w="7868" w:type="dxa"/>
        <w:tblInd w:w="250" w:type="dxa"/>
        <w:tblLayout w:type="fixed"/>
        <w:tblLook w:val="04A0"/>
      </w:tblPr>
      <w:tblGrid>
        <w:gridCol w:w="2693"/>
        <w:gridCol w:w="709"/>
        <w:gridCol w:w="709"/>
        <w:gridCol w:w="850"/>
        <w:gridCol w:w="851"/>
        <w:gridCol w:w="709"/>
        <w:gridCol w:w="1347"/>
      </w:tblGrid>
      <w:tr w:rsidR="00FF17BE" w:rsidRPr="004F4FE9" w:rsidTr="00FF17BE">
        <w:trPr>
          <w:trHeight w:val="279"/>
        </w:trPr>
        <w:tc>
          <w:tcPr>
            <w:tcW w:w="2693" w:type="dxa"/>
            <w:vMerge w:val="restart"/>
            <w:tcBorders>
              <w:top w:val="single" w:sz="4" w:space="0" w:color="auto"/>
              <w:left w:val="single" w:sz="4" w:space="0" w:color="auto"/>
              <w:right w:val="single" w:sz="4" w:space="0" w:color="auto"/>
            </w:tcBorders>
            <w:vAlign w:val="center"/>
          </w:tcPr>
          <w:p w:rsidR="00FF17BE" w:rsidRPr="004F4FE9" w:rsidRDefault="00FF17BE" w:rsidP="00B96E52">
            <w:pPr>
              <w:tabs>
                <w:tab w:val="left" w:pos="2019"/>
                <w:tab w:val="center" w:pos="4136"/>
              </w:tabs>
              <w:jc w:val="center"/>
              <w:rPr>
                <w:rFonts w:asciiTheme="majorBidi" w:eastAsiaTheme="minorEastAsia" w:hAnsiTheme="majorBidi" w:cstheme="majorBidi"/>
                <w:b/>
                <w:color w:val="000000" w:themeColor="text1"/>
                <w:sz w:val="24"/>
                <w:szCs w:val="24"/>
              </w:rPr>
            </w:pPr>
            <w:r w:rsidRPr="004F4FE9">
              <w:rPr>
                <w:rFonts w:asciiTheme="majorBidi" w:eastAsiaTheme="minorEastAsia" w:hAnsiTheme="majorBidi" w:cstheme="majorBidi"/>
                <w:b/>
                <w:color w:val="000000" w:themeColor="text1"/>
                <w:sz w:val="24"/>
                <w:szCs w:val="24"/>
              </w:rPr>
              <w:t>Jenis Pelanggaran</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
                <w:color w:val="000000" w:themeColor="text1"/>
                <w:sz w:val="24"/>
                <w:szCs w:val="24"/>
              </w:rPr>
            </w:pPr>
            <w:r w:rsidRPr="004F4FE9">
              <w:rPr>
                <w:rFonts w:asciiTheme="majorBidi" w:eastAsiaTheme="minorEastAsia" w:hAnsiTheme="majorBidi" w:cstheme="majorBidi"/>
                <w:b/>
                <w:color w:val="000000" w:themeColor="text1"/>
                <w:sz w:val="24"/>
                <w:szCs w:val="24"/>
              </w:rPr>
              <w:t>Jumlah Kasus Kelas I</w:t>
            </w:r>
            <w:r>
              <w:rPr>
                <w:rFonts w:asciiTheme="majorBidi" w:eastAsiaTheme="minorEastAsia" w:hAnsiTheme="majorBidi" w:cstheme="majorBidi"/>
                <w:b/>
                <w:color w:val="000000" w:themeColor="text1"/>
                <w:sz w:val="24"/>
                <w:szCs w:val="24"/>
              </w:rPr>
              <w:t>X</w:t>
            </w:r>
          </w:p>
        </w:tc>
        <w:tc>
          <w:tcPr>
            <w:tcW w:w="1347" w:type="dxa"/>
            <w:vMerge w:val="restart"/>
            <w:tcBorders>
              <w:top w:val="single" w:sz="4" w:space="0" w:color="auto"/>
              <w:left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
                <w:color w:val="000000" w:themeColor="text1"/>
                <w:sz w:val="24"/>
                <w:szCs w:val="24"/>
              </w:rPr>
            </w:pPr>
            <w:r w:rsidRPr="004F4FE9">
              <w:rPr>
                <w:rFonts w:asciiTheme="majorBidi" w:eastAsiaTheme="minorEastAsia" w:hAnsiTheme="majorBidi" w:cstheme="majorBidi"/>
                <w:b/>
                <w:color w:val="000000" w:themeColor="text1"/>
                <w:sz w:val="24"/>
                <w:szCs w:val="24"/>
              </w:rPr>
              <w:t>Jumlah</w:t>
            </w:r>
          </w:p>
        </w:tc>
      </w:tr>
      <w:tr w:rsidR="00FF17BE" w:rsidRPr="004F4FE9" w:rsidTr="00FF17BE">
        <w:trPr>
          <w:trHeight w:val="294"/>
        </w:trPr>
        <w:tc>
          <w:tcPr>
            <w:tcW w:w="2693" w:type="dxa"/>
            <w:vMerge/>
            <w:tcBorders>
              <w:left w:val="single" w:sz="4" w:space="0" w:color="auto"/>
              <w:bottom w:val="single" w:sz="4" w:space="0" w:color="auto"/>
              <w:right w:val="single" w:sz="4" w:space="0" w:color="auto"/>
            </w:tcBorders>
          </w:tcPr>
          <w:p w:rsidR="00FF17BE" w:rsidRPr="004F4FE9" w:rsidRDefault="00FF17BE" w:rsidP="00B96E52">
            <w:pPr>
              <w:tabs>
                <w:tab w:val="left" w:pos="2019"/>
                <w:tab w:val="center" w:pos="4136"/>
              </w:tabs>
              <w:rPr>
                <w:rFonts w:asciiTheme="majorBidi" w:eastAsiaTheme="minorEastAsia" w:hAnsiTheme="majorBidi" w:cstheme="majorBidi"/>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FF17BE" w:rsidRDefault="00FF17BE" w:rsidP="00FF17BE">
            <w:pPr>
              <w:tabs>
                <w:tab w:val="left" w:pos="2019"/>
                <w:tab w:val="center" w:pos="4136"/>
              </w:tabs>
              <w:jc w:val="center"/>
              <w:rPr>
                <w:rFonts w:asciiTheme="majorBidi" w:eastAsiaTheme="minorEastAsia" w:hAnsiTheme="majorBidi" w:cstheme="majorBidi"/>
                <w:b/>
                <w:bCs/>
                <w:color w:val="000000" w:themeColor="text1"/>
                <w:sz w:val="24"/>
                <w:szCs w:val="24"/>
              </w:rPr>
            </w:pPr>
            <w:r w:rsidRPr="00FF17BE">
              <w:rPr>
                <w:rFonts w:asciiTheme="majorBidi" w:eastAsiaTheme="minorEastAsia" w:hAnsiTheme="majorBidi" w:cstheme="majorBidi"/>
                <w:b/>
                <w:bCs/>
                <w:color w:val="000000" w:themeColor="text1"/>
                <w:sz w:val="24"/>
                <w:szCs w:val="24"/>
              </w:rPr>
              <w:t>IXA</w:t>
            </w: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FF17BE" w:rsidRDefault="00FF17BE" w:rsidP="00FF17BE">
            <w:pPr>
              <w:tabs>
                <w:tab w:val="left" w:pos="2019"/>
                <w:tab w:val="center" w:pos="4136"/>
              </w:tabs>
              <w:jc w:val="center"/>
              <w:rPr>
                <w:rFonts w:asciiTheme="majorBidi" w:eastAsiaTheme="minorEastAsia" w:hAnsiTheme="majorBidi" w:cstheme="majorBidi"/>
                <w:b/>
                <w:bCs/>
                <w:color w:val="000000" w:themeColor="text1"/>
                <w:sz w:val="24"/>
                <w:szCs w:val="24"/>
              </w:rPr>
            </w:pPr>
            <w:r w:rsidRPr="00FF17BE">
              <w:rPr>
                <w:rFonts w:asciiTheme="majorBidi" w:eastAsiaTheme="minorEastAsia" w:hAnsiTheme="majorBidi" w:cstheme="majorBidi"/>
                <w:b/>
                <w:bCs/>
                <w:color w:val="000000" w:themeColor="text1"/>
                <w:sz w:val="24"/>
                <w:szCs w:val="24"/>
              </w:rPr>
              <w:t>IXB</w:t>
            </w:r>
          </w:p>
        </w:tc>
        <w:tc>
          <w:tcPr>
            <w:tcW w:w="850" w:type="dxa"/>
            <w:tcBorders>
              <w:top w:val="single" w:sz="4" w:space="0" w:color="auto"/>
              <w:left w:val="single" w:sz="4" w:space="0" w:color="auto"/>
              <w:bottom w:val="single" w:sz="4" w:space="0" w:color="auto"/>
              <w:right w:val="single" w:sz="4" w:space="0" w:color="auto"/>
            </w:tcBorders>
            <w:vAlign w:val="center"/>
          </w:tcPr>
          <w:p w:rsidR="00FF17BE" w:rsidRPr="00FF17BE" w:rsidRDefault="00FF17BE" w:rsidP="00FF17BE">
            <w:pPr>
              <w:tabs>
                <w:tab w:val="left" w:pos="2019"/>
                <w:tab w:val="center" w:pos="4136"/>
              </w:tabs>
              <w:jc w:val="center"/>
              <w:rPr>
                <w:rFonts w:asciiTheme="majorBidi" w:eastAsiaTheme="minorEastAsia" w:hAnsiTheme="majorBidi" w:cstheme="majorBidi"/>
                <w:b/>
                <w:bCs/>
                <w:color w:val="000000" w:themeColor="text1"/>
                <w:sz w:val="24"/>
                <w:szCs w:val="24"/>
              </w:rPr>
            </w:pPr>
            <w:r w:rsidRPr="00FF17BE">
              <w:rPr>
                <w:rFonts w:asciiTheme="majorBidi" w:eastAsiaTheme="minorEastAsia" w:hAnsiTheme="majorBidi" w:cstheme="majorBidi"/>
                <w:b/>
                <w:bCs/>
                <w:color w:val="000000" w:themeColor="text1"/>
                <w:sz w:val="24"/>
                <w:szCs w:val="24"/>
              </w:rPr>
              <w:t>IXC</w:t>
            </w:r>
          </w:p>
        </w:tc>
        <w:tc>
          <w:tcPr>
            <w:tcW w:w="851" w:type="dxa"/>
            <w:tcBorders>
              <w:top w:val="single" w:sz="4" w:space="0" w:color="auto"/>
              <w:left w:val="single" w:sz="4" w:space="0" w:color="auto"/>
              <w:bottom w:val="single" w:sz="4" w:space="0" w:color="auto"/>
              <w:right w:val="single" w:sz="4" w:space="0" w:color="auto"/>
            </w:tcBorders>
            <w:vAlign w:val="center"/>
          </w:tcPr>
          <w:p w:rsidR="00FF17BE" w:rsidRPr="00FF17BE" w:rsidRDefault="00FF17BE" w:rsidP="00FF17BE">
            <w:pPr>
              <w:tabs>
                <w:tab w:val="left" w:pos="2019"/>
                <w:tab w:val="center" w:pos="4136"/>
              </w:tabs>
              <w:jc w:val="center"/>
              <w:rPr>
                <w:rFonts w:asciiTheme="majorBidi" w:eastAsiaTheme="minorEastAsia" w:hAnsiTheme="majorBidi" w:cstheme="majorBidi"/>
                <w:b/>
                <w:bCs/>
                <w:color w:val="000000" w:themeColor="text1"/>
                <w:sz w:val="24"/>
                <w:szCs w:val="24"/>
              </w:rPr>
            </w:pPr>
            <w:r w:rsidRPr="00FF17BE">
              <w:rPr>
                <w:rFonts w:asciiTheme="majorBidi" w:eastAsiaTheme="minorEastAsia" w:hAnsiTheme="majorBidi" w:cstheme="majorBidi"/>
                <w:b/>
                <w:bCs/>
                <w:color w:val="000000" w:themeColor="text1"/>
                <w:sz w:val="24"/>
                <w:szCs w:val="24"/>
              </w:rPr>
              <w:t>IXD</w:t>
            </w: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FF17BE" w:rsidRDefault="00FF17BE" w:rsidP="00FF17BE">
            <w:pPr>
              <w:tabs>
                <w:tab w:val="left" w:pos="2019"/>
                <w:tab w:val="center" w:pos="4136"/>
              </w:tabs>
              <w:jc w:val="center"/>
              <w:rPr>
                <w:rFonts w:asciiTheme="majorBidi" w:eastAsiaTheme="minorEastAsia" w:hAnsiTheme="majorBidi" w:cstheme="majorBidi"/>
                <w:b/>
                <w:bCs/>
                <w:color w:val="000000" w:themeColor="text1"/>
                <w:sz w:val="24"/>
                <w:szCs w:val="24"/>
              </w:rPr>
            </w:pPr>
            <w:r w:rsidRPr="00FF17BE">
              <w:rPr>
                <w:rFonts w:asciiTheme="majorBidi" w:eastAsiaTheme="minorEastAsia" w:hAnsiTheme="majorBidi" w:cstheme="majorBidi"/>
                <w:b/>
                <w:bCs/>
                <w:color w:val="000000" w:themeColor="text1"/>
                <w:sz w:val="24"/>
                <w:szCs w:val="24"/>
              </w:rPr>
              <w:t>IXE</w:t>
            </w:r>
          </w:p>
        </w:tc>
        <w:tc>
          <w:tcPr>
            <w:tcW w:w="1347" w:type="dxa"/>
            <w:vMerge/>
            <w:tcBorders>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p>
        </w:tc>
      </w:tr>
      <w:tr w:rsidR="00FF17BE" w:rsidRPr="004F4FE9" w:rsidTr="00FF17BE">
        <w:trPr>
          <w:trHeight w:val="279"/>
        </w:trPr>
        <w:tc>
          <w:tcPr>
            <w:tcW w:w="2693" w:type="dxa"/>
            <w:tcBorders>
              <w:top w:val="single" w:sz="4" w:space="0" w:color="auto"/>
              <w:left w:val="single" w:sz="4" w:space="0" w:color="auto"/>
              <w:bottom w:val="single" w:sz="4" w:space="0" w:color="auto"/>
              <w:right w:val="single" w:sz="4" w:space="0" w:color="auto"/>
            </w:tcBorders>
            <w:vAlign w:val="center"/>
          </w:tcPr>
          <w:p w:rsidR="00FF17BE" w:rsidRDefault="00FF17BE" w:rsidP="00FF17BE">
            <w:pPr>
              <w:rPr>
                <w:rFonts w:asciiTheme="majorBidi" w:hAnsiTheme="majorBidi" w:cstheme="majorBidi"/>
                <w:sz w:val="24"/>
                <w:szCs w:val="24"/>
              </w:rPr>
            </w:pPr>
            <w:r>
              <w:rPr>
                <w:rFonts w:asciiTheme="majorBidi" w:hAnsiTheme="majorBidi" w:cstheme="majorBidi"/>
                <w:sz w:val="24"/>
                <w:szCs w:val="24"/>
              </w:rPr>
              <w:t xml:space="preserve">Absen tanpa keterangan </w:t>
            </w: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14</w:t>
            </w:r>
          </w:p>
        </w:tc>
      </w:tr>
      <w:tr w:rsidR="00FF17BE" w:rsidRPr="004F4FE9" w:rsidTr="00FF17BE">
        <w:trPr>
          <w:trHeight w:val="429"/>
        </w:trPr>
        <w:tc>
          <w:tcPr>
            <w:tcW w:w="2693" w:type="dxa"/>
            <w:tcBorders>
              <w:top w:val="single" w:sz="4" w:space="0" w:color="auto"/>
            </w:tcBorders>
            <w:vAlign w:val="center"/>
          </w:tcPr>
          <w:p w:rsidR="00FF17BE" w:rsidRDefault="00FF17BE" w:rsidP="00FF17BE">
            <w:pPr>
              <w:rPr>
                <w:rFonts w:asciiTheme="majorBidi" w:hAnsiTheme="majorBidi" w:cstheme="majorBidi"/>
                <w:sz w:val="24"/>
                <w:szCs w:val="24"/>
              </w:rPr>
            </w:pPr>
            <w:r>
              <w:rPr>
                <w:rFonts w:asciiTheme="majorBidi" w:hAnsiTheme="majorBidi" w:cstheme="majorBidi"/>
                <w:sz w:val="24"/>
                <w:szCs w:val="24"/>
              </w:rPr>
              <w:t xml:space="preserve">Keluar saat jam pelajara </w:t>
            </w:r>
          </w:p>
        </w:tc>
        <w:tc>
          <w:tcPr>
            <w:tcW w:w="709"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2</w:t>
            </w:r>
          </w:p>
        </w:tc>
        <w:tc>
          <w:tcPr>
            <w:tcW w:w="709"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4</w:t>
            </w:r>
          </w:p>
        </w:tc>
        <w:tc>
          <w:tcPr>
            <w:tcW w:w="850"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4</w:t>
            </w:r>
          </w:p>
        </w:tc>
        <w:tc>
          <w:tcPr>
            <w:tcW w:w="851"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5</w:t>
            </w:r>
          </w:p>
        </w:tc>
        <w:tc>
          <w:tcPr>
            <w:tcW w:w="709"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3</w:t>
            </w:r>
          </w:p>
        </w:tc>
        <w:tc>
          <w:tcPr>
            <w:tcW w:w="1347" w:type="dxa"/>
            <w:tcBorders>
              <w:top w:val="single" w:sz="4" w:space="0" w:color="auto"/>
            </w:tcBorders>
            <w:vAlign w:val="center"/>
          </w:tcPr>
          <w:p w:rsidR="00FF17BE" w:rsidRPr="004F4FE9"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sidRPr="004F4FE9">
              <w:rPr>
                <w:rFonts w:asciiTheme="majorBidi" w:eastAsiaTheme="minorEastAsia" w:hAnsiTheme="majorBidi" w:cstheme="majorBidi"/>
                <w:bCs/>
                <w:color w:val="000000" w:themeColor="text1"/>
                <w:sz w:val="24"/>
                <w:szCs w:val="24"/>
              </w:rPr>
              <w:t>18</w:t>
            </w:r>
          </w:p>
        </w:tc>
      </w:tr>
      <w:tr w:rsidR="00FF17BE" w:rsidRPr="004F4FE9" w:rsidTr="00FF17BE">
        <w:trPr>
          <w:trHeight w:val="279"/>
        </w:trPr>
        <w:tc>
          <w:tcPr>
            <w:tcW w:w="6521" w:type="dxa"/>
            <w:gridSpan w:val="6"/>
          </w:tcPr>
          <w:p w:rsidR="00FF17BE" w:rsidRPr="004F4FE9" w:rsidRDefault="00FF17BE" w:rsidP="00B96E52">
            <w:pPr>
              <w:tabs>
                <w:tab w:val="left" w:pos="2019"/>
                <w:tab w:val="center" w:pos="4136"/>
              </w:tabs>
              <w:rPr>
                <w:rFonts w:asciiTheme="majorBidi" w:eastAsiaTheme="minorEastAsia" w:hAnsiTheme="majorBidi" w:cstheme="majorBidi"/>
                <w:bCs/>
                <w:color w:val="000000" w:themeColor="text1"/>
                <w:sz w:val="24"/>
                <w:szCs w:val="24"/>
              </w:rPr>
            </w:pPr>
          </w:p>
        </w:tc>
        <w:tc>
          <w:tcPr>
            <w:tcW w:w="1347" w:type="dxa"/>
            <w:vAlign w:val="center"/>
          </w:tcPr>
          <w:p w:rsidR="00FF17BE" w:rsidRPr="009E0C44" w:rsidRDefault="00FF17BE" w:rsidP="00FF17BE">
            <w:pPr>
              <w:tabs>
                <w:tab w:val="left" w:pos="2019"/>
                <w:tab w:val="center" w:pos="4136"/>
              </w:tabs>
              <w:jc w:val="center"/>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32</w:t>
            </w:r>
          </w:p>
        </w:tc>
      </w:tr>
    </w:tbl>
    <w:p w:rsidR="00A452F8" w:rsidRDefault="00422CCD" w:rsidP="00FF17BE">
      <w:pPr>
        <w:spacing w:after="0" w:line="240" w:lineRule="auto"/>
        <w:jc w:val="both"/>
        <w:rPr>
          <w:rFonts w:ascii="Times New Roman" w:hAnsi="Times New Roman" w:cs="Times New Roman"/>
          <w:i/>
          <w:iCs/>
          <w:color w:val="000000" w:themeColor="text1"/>
        </w:rPr>
      </w:pPr>
      <w:r>
        <w:rPr>
          <w:rFonts w:asciiTheme="majorBidi" w:hAnsiTheme="majorBidi" w:cstheme="majorBidi"/>
          <w:sz w:val="24"/>
          <w:szCs w:val="24"/>
        </w:rPr>
        <w:t xml:space="preserve">  </w:t>
      </w:r>
      <w:r w:rsidRPr="004F4FE9">
        <w:rPr>
          <w:rFonts w:asciiTheme="majorBidi" w:eastAsiaTheme="minorEastAsia" w:hAnsiTheme="majorBidi" w:cstheme="majorBidi"/>
          <w:bCs/>
          <w:color w:val="000000" w:themeColor="text1"/>
          <w:sz w:val="24"/>
          <w:szCs w:val="24"/>
        </w:rPr>
        <w:t>Sumber:</w:t>
      </w:r>
      <w:r w:rsidR="00FF17BE">
        <w:rPr>
          <w:rFonts w:asciiTheme="majorBidi" w:eastAsiaTheme="minorEastAsia" w:hAnsiTheme="majorBidi" w:cstheme="majorBidi"/>
          <w:bCs/>
          <w:color w:val="000000" w:themeColor="text1"/>
          <w:sz w:val="24"/>
          <w:szCs w:val="24"/>
        </w:rPr>
        <w:t xml:space="preserve"> </w:t>
      </w:r>
      <w:r w:rsidR="008D1A2C" w:rsidRPr="004F4FE9">
        <w:rPr>
          <w:rFonts w:asciiTheme="majorBidi" w:eastAsiaTheme="minorEastAsia" w:hAnsiTheme="majorBidi" w:cstheme="majorBidi"/>
          <w:bCs/>
          <w:i/>
          <w:color w:val="000000" w:themeColor="text1"/>
          <w:sz w:val="24"/>
          <w:szCs w:val="24"/>
        </w:rPr>
        <w:t>D</w:t>
      </w:r>
      <w:r w:rsidRPr="004F4FE9">
        <w:rPr>
          <w:rFonts w:asciiTheme="majorBidi" w:eastAsiaTheme="minorEastAsia" w:hAnsiTheme="majorBidi" w:cstheme="majorBidi"/>
          <w:bCs/>
          <w:i/>
          <w:color w:val="000000" w:themeColor="text1"/>
          <w:sz w:val="24"/>
          <w:szCs w:val="24"/>
        </w:rPr>
        <w:t xml:space="preserve">okumentasi bimbingan konseling di </w:t>
      </w:r>
      <w:r w:rsidRPr="009E0C44">
        <w:rPr>
          <w:rFonts w:ascii="Times New Roman" w:hAnsi="Times New Roman" w:cs="Times New Roman"/>
          <w:i/>
          <w:iCs/>
          <w:color w:val="000000" w:themeColor="text1"/>
        </w:rPr>
        <w:t>SMP N 2 Adiluwih</w:t>
      </w:r>
    </w:p>
    <w:p w:rsidR="00FF17BE" w:rsidRPr="00FF17BE" w:rsidRDefault="00FF17BE" w:rsidP="00FF17BE">
      <w:pPr>
        <w:spacing w:after="0" w:line="240" w:lineRule="auto"/>
        <w:jc w:val="both"/>
        <w:rPr>
          <w:rFonts w:asciiTheme="majorBidi" w:hAnsiTheme="majorBidi" w:cstheme="majorBidi"/>
          <w:sz w:val="24"/>
          <w:szCs w:val="24"/>
        </w:rPr>
      </w:pPr>
    </w:p>
    <w:p w:rsidR="00A452F8" w:rsidRDefault="007A0F63" w:rsidP="00422CC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tabel 2</w:t>
      </w:r>
      <w:r w:rsidR="00FF17BE">
        <w:rPr>
          <w:rFonts w:asciiTheme="majorBidi" w:hAnsiTheme="majorBidi" w:cstheme="majorBidi"/>
          <w:sz w:val="24"/>
          <w:szCs w:val="24"/>
        </w:rPr>
        <w:t xml:space="preserve"> </w:t>
      </w:r>
      <w:r w:rsidR="007B397D">
        <w:rPr>
          <w:rFonts w:asciiTheme="majorBidi" w:hAnsiTheme="majorBidi" w:cstheme="majorBidi"/>
          <w:sz w:val="24"/>
          <w:szCs w:val="24"/>
        </w:rPr>
        <w:t xml:space="preserve">di atas </w:t>
      </w:r>
      <w:r w:rsidR="00FF17BE">
        <w:rPr>
          <w:rFonts w:asciiTheme="majorBidi" w:hAnsiTheme="majorBidi" w:cstheme="majorBidi"/>
          <w:sz w:val="24"/>
          <w:szCs w:val="24"/>
        </w:rPr>
        <w:t xml:space="preserve">terlihat bahwa </w:t>
      </w:r>
      <w:r w:rsidR="004C2D8E">
        <w:rPr>
          <w:rFonts w:asciiTheme="majorBidi" w:hAnsiTheme="majorBidi" w:cstheme="majorBidi"/>
          <w:sz w:val="24"/>
          <w:szCs w:val="24"/>
        </w:rPr>
        <w:t xml:space="preserve">bahwa masih banyaknya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004C2D8E">
        <w:rPr>
          <w:rFonts w:asciiTheme="majorBidi" w:hAnsiTheme="majorBidi" w:cstheme="majorBidi"/>
          <w:sz w:val="24"/>
          <w:szCs w:val="24"/>
        </w:rPr>
        <w:t xml:space="preserve"> yang membolos atau tidak mengikuti jam pelajaran </w:t>
      </w:r>
      <w:r w:rsidR="00FF17BE">
        <w:rPr>
          <w:rFonts w:asciiTheme="majorBidi" w:hAnsiTheme="majorBidi" w:cstheme="majorBidi"/>
          <w:sz w:val="24"/>
          <w:szCs w:val="24"/>
        </w:rPr>
        <w:t xml:space="preserve">di </w:t>
      </w:r>
      <w:r w:rsidR="004C2D8E">
        <w:rPr>
          <w:rFonts w:asciiTheme="majorBidi" w:hAnsiTheme="majorBidi" w:cstheme="majorBidi"/>
          <w:sz w:val="24"/>
          <w:szCs w:val="24"/>
        </w:rPr>
        <w:t>sekolah</w:t>
      </w:r>
      <w:r w:rsidR="00FF17BE">
        <w:rPr>
          <w:rFonts w:asciiTheme="majorBidi" w:hAnsiTheme="majorBidi" w:cstheme="majorBidi"/>
          <w:sz w:val="24"/>
          <w:szCs w:val="24"/>
        </w:rPr>
        <w:t xml:space="preserve">, terutama </w:t>
      </w:r>
      <w:r w:rsidR="00BC5513">
        <w:rPr>
          <w:rFonts w:asciiTheme="majorBidi" w:hAnsiTheme="majorBidi" w:cstheme="majorBidi"/>
          <w:sz w:val="24"/>
          <w:szCs w:val="24"/>
        </w:rPr>
        <w:t>peserta</w:t>
      </w:r>
      <w:r w:rsidR="00C6345D">
        <w:rPr>
          <w:rFonts w:asciiTheme="majorBidi" w:hAnsiTheme="majorBidi" w:cstheme="majorBidi"/>
          <w:sz w:val="24"/>
          <w:szCs w:val="24"/>
        </w:rPr>
        <w:t xml:space="preserve"> didik</w:t>
      </w:r>
      <w:r w:rsidR="00FF17BE">
        <w:rPr>
          <w:rFonts w:asciiTheme="majorBidi" w:hAnsiTheme="majorBidi" w:cstheme="majorBidi"/>
          <w:sz w:val="24"/>
          <w:szCs w:val="24"/>
        </w:rPr>
        <w:t xml:space="preserve"> pada kelas IX D yang terliht paling banyak melakukan pelanggaran</w:t>
      </w:r>
      <w:r w:rsidR="004C2D8E">
        <w:rPr>
          <w:rFonts w:asciiTheme="majorBidi" w:hAnsiTheme="majorBidi" w:cstheme="majorBidi"/>
          <w:sz w:val="24"/>
          <w:szCs w:val="24"/>
        </w:rPr>
        <w:t xml:space="preserve">. Berdasarkan penjelasan dan kesenjangan di atas maka penulis merasa tertarik untuk mengadakan penelitian ini guna mengetahui permasalahan yang sedang terjadi. </w:t>
      </w:r>
    </w:p>
    <w:p w:rsidR="00994744" w:rsidRPr="004F4FE9" w:rsidRDefault="00994744" w:rsidP="00994744">
      <w:pPr>
        <w:spacing w:line="480" w:lineRule="auto"/>
        <w:ind w:firstLine="720"/>
        <w:jc w:val="both"/>
        <w:rPr>
          <w:rFonts w:asciiTheme="majorBidi" w:hAnsiTheme="majorBidi" w:cstheme="majorBidi"/>
          <w:bCs/>
          <w:color w:val="000000" w:themeColor="text1"/>
          <w:sz w:val="24"/>
          <w:szCs w:val="24"/>
        </w:rPr>
      </w:pPr>
      <w:r w:rsidRPr="004F4FE9">
        <w:rPr>
          <w:rFonts w:asciiTheme="majorBidi" w:hAnsiTheme="majorBidi" w:cstheme="majorBidi"/>
          <w:bCs/>
          <w:color w:val="000000" w:themeColor="text1"/>
          <w:sz w:val="24"/>
          <w:szCs w:val="24"/>
        </w:rPr>
        <w:lastRenderedPageBreak/>
        <w:t xml:space="preserve">Sedangkan menurut Hansen yang diambil dari buku Mungin Eddy Wibowo “konseling </w:t>
      </w:r>
      <w:r w:rsidR="0056305A">
        <w:rPr>
          <w:rFonts w:asciiTheme="majorBidi" w:hAnsiTheme="majorBidi" w:cstheme="majorBidi"/>
          <w:bCs/>
          <w:color w:val="000000" w:themeColor="text1"/>
          <w:sz w:val="24"/>
          <w:szCs w:val="24"/>
        </w:rPr>
        <w:t>individu</w:t>
      </w:r>
      <w:r w:rsidRPr="004F4FE9">
        <w:rPr>
          <w:rFonts w:asciiTheme="majorBidi" w:hAnsiTheme="majorBidi" w:cstheme="majorBidi"/>
          <w:bCs/>
          <w:color w:val="000000" w:themeColor="text1"/>
          <w:sz w:val="24"/>
          <w:szCs w:val="24"/>
        </w:rPr>
        <w:t xml:space="preserve"> adalah merupakan cara yang amat baik untuk menangani konflik-konflik antar pribadi dan membantu individu-individu dalam pengembangan kemampuan pribadi mereka. Dalam kaitan itu semua se</w:t>
      </w:r>
      <w:r w:rsidR="00BC5513">
        <w:rPr>
          <w:rFonts w:asciiTheme="majorBidi" w:hAnsiTheme="majorBidi" w:cstheme="majorBidi"/>
          <w:bCs/>
          <w:color w:val="000000" w:themeColor="text1"/>
          <w:sz w:val="24"/>
          <w:szCs w:val="24"/>
        </w:rPr>
        <w:t>Bagaimana</w:t>
      </w:r>
      <w:r w:rsidRPr="004F4FE9">
        <w:rPr>
          <w:rFonts w:asciiTheme="majorBidi" w:hAnsiTheme="majorBidi" w:cstheme="majorBidi"/>
          <w:bCs/>
          <w:color w:val="000000" w:themeColor="text1"/>
          <w:sz w:val="24"/>
          <w:szCs w:val="24"/>
        </w:rPr>
        <w:t>a konseling perseorangan, berorientasi pada pengembangan individu dan pencegahan dan pengentasan masalah”.</w:t>
      </w:r>
      <w:r w:rsidRPr="004F4FE9">
        <w:rPr>
          <w:rStyle w:val="FootnoteReference"/>
          <w:rFonts w:asciiTheme="majorBidi" w:hAnsiTheme="majorBidi" w:cstheme="majorBidi"/>
          <w:bCs/>
          <w:color w:val="000000" w:themeColor="text1"/>
          <w:sz w:val="24"/>
          <w:szCs w:val="24"/>
        </w:rPr>
        <w:footnoteReference w:id="26"/>
      </w:r>
    </w:p>
    <w:p w:rsidR="00994744" w:rsidRDefault="00994744" w:rsidP="00994744">
      <w:pPr>
        <w:spacing w:after="0" w:line="480" w:lineRule="auto"/>
        <w:ind w:firstLine="720"/>
        <w:jc w:val="both"/>
        <w:rPr>
          <w:rFonts w:asciiTheme="majorBidi" w:hAnsiTheme="majorBidi" w:cstheme="majorBidi"/>
          <w:sz w:val="24"/>
          <w:szCs w:val="24"/>
        </w:rPr>
      </w:pPr>
      <w:r w:rsidRPr="004F4FE9">
        <w:rPr>
          <w:rFonts w:asciiTheme="majorBidi" w:hAnsiTheme="majorBidi" w:cstheme="majorBidi"/>
          <w:color w:val="000000" w:themeColor="text1"/>
        </w:rPr>
        <w:t xml:space="preserve">Kebiasaan-kebiasaan yang dilakukan para konseli apakah yang dipandang baik atau kurang baik merupakan bentuk dari budi pekerti. Bentuk-bentuk budi pekerti yang disebut kurang baik pada perkembangan kedewasaan bagi konseli di antaranya adalah seringnya konseli tidak masuk sekolah tanpa sepengetahuan sekolah atau mungkin orang tua. Melalui konseling individu </w:t>
      </w:r>
      <w:r w:rsidR="0056305A">
        <w:rPr>
          <w:rFonts w:asciiTheme="majorBidi" w:hAnsiTheme="majorBidi" w:cstheme="majorBidi"/>
          <w:color w:val="000000" w:themeColor="text1"/>
        </w:rPr>
        <w:t xml:space="preserve">konseli </w:t>
      </w:r>
      <w:r w:rsidRPr="004F4FE9">
        <w:rPr>
          <w:rFonts w:asciiTheme="majorBidi" w:hAnsiTheme="majorBidi" w:cstheme="majorBidi"/>
          <w:color w:val="000000" w:themeColor="text1"/>
        </w:rPr>
        <w:t xml:space="preserve">menjadi sadar akan kelemahan dan kelebihannya, mengenali keterampilannya, keahlian dan pengetahuan serta menghargai nilai dan tindakannya sesuai dengan tugas-tugas perkembangan. Pada saat yang sama, ia belajar </w:t>
      </w:r>
      <w:r w:rsidR="00BC5513">
        <w:rPr>
          <w:rFonts w:asciiTheme="majorBidi" w:hAnsiTheme="majorBidi" w:cstheme="majorBidi"/>
          <w:color w:val="000000" w:themeColor="text1"/>
        </w:rPr>
        <w:t>Bagaimana</w:t>
      </w:r>
      <w:r w:rsidRPr="004F4FE9">
        <w:rPr>
          <w:rFonts w:asciiTheme="majorBidi" w:hAnsiTheme="majorBidi" w:cstheme="majorBidi"/>
          <w:color w:val="000000" w:themeColor="text1"/>
        </w:rPr>
        <w:t>a membuat keputusan yang baik, mencapai jati diri dan menjadi bisa untuk  mengaktualisasi diri.</w:t>
      </w:r>
      <w:r w:rsidRPr="004F4FE9">
        <w:rPr>
          <w:rStyle w:val="FootnoteReference"/>
          <w:rFonts w:asciiTheme="majorBidi" w:hAnsiTheme="majorBidi" w:cstheme="majorBidi"/>
          <w:color w:val="000000" w:themeColor="text1"/>
        </w:rPr>
        <w:footnoteReference w:id="27"/>
      </w:r>
    </w:p>
    <w:p w:rsidR="00994744" w:rsidRDefault="0056305A" w:rsidP="00422CCD">
      <w:pPr>
        <w:spacing w:after="0" w:line="480" w:lineRule="auto"/>
        <w:ind w:firstLine="720"/>
        <w:jc w:val="both"/>
        <w:rPr>
          <w:rFonts w:ascii="Times New Roman" w:hAnsi="Times New Roman" w:cs="Times New Roman"/>
          <w:sz w:val="24"/>
          <w:szCs w:val="24"/>
        </w:rPr>
      </w:pPr>
      <w:r w:rsidRPr="00CB447B">
        <w:rPr>
          <w:rFonts w:ascii="Times New Roman" w:hAnsi="Times New Roman" w:cs="Times New Roman"/>
          <w:sz w:val="24"/>
          <w:szCs w:val="24"/>
        </w:rPr>
        <w:t xml:space="preserve">Untuk itu </w:t>
      </w:r>
      <w:r w:rsidRPr="001F079E">
        <w:rPr>
          <w:rFonts w:ascii="Times New Roman" w:hAnsi="Times New Roman" w:cs="Times New Roman"/>
          <w:iCs/>
          <w:sz w:val="24"/>
          <w:szCs w:val="24"/>
        </w:rPr>
        <w:t>teknik atau metode</w:t>
      </w:r>
      <w:r>
        <w:rPr>
          <w:rFonts w:ascii="Times New Roman" w:hAnsi="Times New Roman" w:cs="Times New Roman"/>
          <w:sz w:val="24"/>
          <w:szCs w:val="24"/>
        </w:rPr>
        <w:t xml:space="preserve"> konseling individu </w:t>
      </w:r>
      <w:r w:rsidRPr="00CB447B">
        <w:rPr>
          <w:rFonts w:ascii="Times New Roman" w:hAnsi="Times New Roman" w:cs="Times New Roman"/>
          <w:sz w:val="24"/>
          <w:szCs w:val="24"/>
        </w:rPr>
        <w:t xml:space="preserve">dianggap sebagai teknik yang tepat untuk </w:t>
      </w:r>
      <w:r>
        <w:rPr>
          <w:rFonts w:ascii="Times New Roman" w:hAnsi="Times New Roman" w:cs="Times New Roman"/>
          <w:sz w:val="24"/>
          <w:szCs w:val="24"/>
        </w:rPr>
        <w:t xml:space="preserve">mengatasi perilkau membolos </w:t>
      </w:r>
      <w:r w:rsidR="00BC5513">
        <w:rPr>
          <w:rFonts w:ascii="Times New Roman" w:hAnsi="Times New Roman" w:cs="Times New Roman"/>
          <w:sz w:val="24"/>
          <w:szCs w:val="24"/>
        </w:rPr>
        <w:t>peserta</w:t>
      </w:r>
      <w:r w:rsidR="00C6345D">
        <w:rPr>
          <w:rFonts w:ascii="Times New Roman" w:hAnsi="Times New Roman" w:cs="Times New Roman"/>
          <w:sz w:val="24"/>
          <w:szCs w:val="24"/>
        </w:rPr>
        <w:t xml:space="preserve"> didik</w:t>
      </w:r>
      <w:r w:rsidRPr="00CB447B">
        <w:rPr>
          <w:rFonts w:ascii="Times New Roman" w:hAnsi="Times New Roman" w:cs="Times New Roman"/>
          <w:sz w:val="24"/>
          <w:szCs w:val="24"/>
        </w:rPr>
        <w:t xml:space="preserve">. </w:t>
      </w:r>
      <w:r w:rsidRPr="009B3FD3">
        <w:rPr>
          <w:rFonts w:ascii="Times New Roman" w:hAnsi="Times New Roman" w:cs="Times New Roman"/>
          <w:sz w:val="24"/>
          <w:szCs w:val="24"/>
        </w:rPr>
        <w:t>Masalah dalam penelitian ini adalah “</w:t>
      </w:r>
      <w:r>
        <w:rPr>
          <w:rFonts w:ascii="Times New Roman" w:hAnsi="Times New Roman" w:cs="Times New Roman"/>
          <w:sz w:val="24"/>
          <w:szCs w:val="24"/>
        </w:rPr>
        <w:t xml:space="preserve">perilkau membolos </w:t>
      </w:r>
      <w:r w:rsidR="00BC5513">
        <w:rPr>
          <w:rFonts w:ascii="Times New Roman" w:hAnsi="Times New Roman" w:cs="Times New Roman"/>
          <w:sz w:val="24"/>
          <w:szCs w:val="24"/>
        </w:rPr>
        <w:t>peserta</w:t>
      </w:r>
      <w:r w:rsidR="00C6345D">
        <w:rPr>
          <w:rFonts w:ascii="Times New Roman" w:hAnsi="Times New Roman" w:cs="Times New Roman"/>
          <w:sz w:val="24"/>
          <w:szCs w:val="24"/>
        </w:rPr>
        <w:t xml:space="preserve"> didik</w:t>
      </w:r>
      <w:r>
        <w:rPr>
          <w:rFonts w:ascii="Times New Roman" w:hAnsi="Times New Roman" w:cs="Times New Roman"/>
          <w:sz w:val="24"/>
          <w:szCs w:val="24"/>
        </w:rPr>
        <w:t xml:space="preserve"> kelas IX</w:t>
      </w:r>
      <w:r w:rsidRPr="009B3FD3">
        <w:rPr>
          <w:rFonts w:ascii="Times New Roman" w:hAnsi="Times New Roman" w:cs="Times New Roman"/>
          <w:sz w:val="24"/>
          <w:szCs w:val="24"/>
        </w:rPr>
        <w:t>”</w:t>
      </w:r>
    </w:p>
    <w:p w:rsidR="0056305A" w:rsidRDefault="0056305A" w:rsidP="0056305A">
      <w:pPr>
        <w:spacing w:after="0" w:line="240" w:lineRule="auto"/>
        <w:ind w:firstLine="720"/>
        <w:jc w:val="both"/>
        <w:rPr>
          <w:rFonts w:asciiTheme="majorBidi" w:hAnsiTheme="majorBidi" w:cstheme="majorBidi"/>
          <w:sz w:val="24"/>
          <w:szCs w:val="24"/>
          <w:lang w:val="en-US"/>
        </w:rPr>
      </w:pPr>
    </w:p>
    <w:p w:rsidR="00BA7817" w:rsidRDefault="00BA7817" w:rsidP="00BA7817">
      <w:pPr>
        <w:pStyle w:val="ListParagraph"/>
        <w:numPr>
          <w:ilvl w:val="0"/>
          <w:numId w:val="2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BA7817" w:rsidRPr="00BA7817" w:rsidRDefault="00BA7817" w:rsidP="00BA7817">
      <w:pPr>
        <w:spacing w:after="0" w:line="480" w:lineRule="auto"/>
        <w:ind w:firstLine="284"/>
        <w:jc w:val="both"/>
        <w:rPr>
          <w:rFonts w:ascii="Times New Roman" w:hAnsi="Times New Roman" w:cs="Times New Roman"/>
          <w:color w:val="000000" w:themeColor="text1"/>
          <w:sz w:val="24"/>
          <w:szCs w:val="24"/>
        </w:rPr>
      </w:pPr>
      <w:r w:rsidRPr="00BA7817">
        <w:rPr>
          <w:rFonts w:ascii="Times New Roman" w:hAnsi="Times New Roman" w:cs="Times New Roman"/>
          <w:color w:val="000000" w:themeColor="text1"/>
          <w:sz w:val="24"/>
          <w:szCs w:val="24"/>
        </w:rPr>
        <w:t>Berdasarkan latar belakaang masalah dan penelitian pendahuluan, maka peneliti mengidentifikasikan masalah sebagai berikut :</w:t>
      </w:r>
    </w:p>
    <w:p w:rsidR="00BA7817" w:rsidRPr="00BA7817" w:rsidRDefault="00BA7817" w:rsidP="00BA7817">
      <w:pPr>
        <w:pStyle w:val="ListParagraph"/>
        <w:numPr>
          <w:ilvl w:val="0"/>
          <w:numId w:val="26"/>
        </w:numPr>
        <w:spacing w:after="0" w:line="480" w:lineRule="auto"/>
        <w:jc w:val="both"/>
        <w:rPr>
          <w:rFonts w:ascii="Times New Roman" w:hAnsi="Times New Roman" w:cs="Times New Roman"/>
          <w:b/>
          <w:sz w:val="24"/>
          <w:szCs w:val="24"/>
        </w:rPr>
      </w:pPr>
      <w:r w:rsidRPr="00BA7817">
        <w:rPr>
          <w:rFonts w:ascii="Times New Roman" w:hAnsi="Times New Roman" w:cs="Times New Roman"/>
          <w:color w:val="000000" w:themeColor="text1"/>
          <w:sz w:val="24"/>
          <w:szCs w:val="24"/>
        </w:rPr>
        <w:lastRenderedPageBreak/>
        <w:t xml:space="preserve">Terdapat </w:t>
      </w:r>
      <w:r>
        <w:rPr>
          <w:rFonts w:ascii="Times New Roman" w:hAnsi="Times New Roman" w:cs="Times New Roman"/>
          <w:color w:val="000000" w:themeColor="text1"/>
          <w:sz w:val="24"/>
          <w:szCs w:val="24"/>
        </w:rPr>
        <w:t xml:space="preserve">32 </w:t>
      </w:r>
      <w:r w:rsidRPr="00BA7817">
        <w:rPr>
          <w:rFonts w:ascii="Times New Roman" w:hAnsi="Times New Roman" w:cs="Times New Roman"/>
          <w:color w:val="000000" w:themeColor="text1"/>
          <w:sz w:val="24"/>
          <w:szCs w:val="24"/>
        </w:rPr>
        <w:t xml:space="preserve">peserta didik yang </w:t>
      </w:r>
      <w:r w:rsidR="00CF076E">
        <w:rPr>
          <w:rFonts w:ascii="Times New Roman" w:hAnsi="Times New Roman" w:cs="Times New Roman"/>
          <w:color w:val="000000" w:themeColor="text1"/>
          <w:sz w:val="24"/>
          <w:szCs w:val="24"/>
        </w:rPr>
        <w:t>tidak</w:t>
      </w:r>
      <w:r>
        <w:rPr>
          <w:rFonts w:ascii="Times New Roman" w:hAnsi="Times New Roman" w:cs="Times New Roman"/>
          <w:color w:val="000000" w:themeColor="text1"/>
          <w:sz w:val="24"/>
          <w:szCs w:val="24"/>
        </w:rPr>
        <w:t xml:space="preserve"> mengikuti jam pelajaran </w:t>
      </w:r>
      <w:r w:rsidR="00CF076E">
        <w:rPr>
          <w:rFonts w:ascii="Times New Roman" w:hAnsi="Times New Roman" w:cs="Times New Roman"/>
          <w:color w:val="000000" w:themeColor="text1"/>
          <w:sz w:val="24"/>
          <w:szCs w:val="24"/>
        </w:rPr>
        <w:t>tanpa keterangan</w:t>
      </w:r>
      <w:r w:rsidRPr="00BA7817">
        <w:rPr>
          <w:rFonts w:ascii="Times New Roman" w:hAnsi="Times New Roman" w:cs="Times New Roman"/>
          <w:color w:val="000000" w:themeColor="text1"/>
          <w:sz w:val="24"/>
          <w:szCs w:val="24"/>
        </w:rPr>
        <w:t>.</w:t>
      </w:r>
    </w:p>
    <w:p w:rsidR="00BA7817" w:rsidRPr="00BA7817" w:rsidRDefault="00CF076E" w:rsidP="00CF076E">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Sudah </w:t>
      </w:r>
      <w:r w:rsidR="00BA7817" w:rsidRPr="00BA7817">
        <w:rPr>
          <w:rFonts w:ascii="Times New Roman" w:hAnsi="Times New Roman" w:cs="Times New Roman"/>
          <w:color w:val="000000" w:themeColor="text1"/>
          <w:sz w:val="24"/>
          <w:szCs w:val="24"/>
        </w:rPr>
        <w:t xml:space="preserve">maksimalnya tindakan yang dilakukan dalam </w:t>
      </w:r>
      <w:r>
        <w:rPr>
          <w:rFonts w:ascii="Times New Roman" w:hAnsi="Times New Roman" w:cs="Times New Roman"/>
          <w:color w:val="000000" w:themeColor="text1"/>
          <w:sz w:val="24"/>
          <w:szCs w:val="24"/>
        </w:rPr>
        <w:t>mengatasi perilaku membolos pada peserta didik dengan memberikan hukuman berupa peringatan atau pemanggilan orang tua peserta didik yang melanggar</w:t>
      </w:r>
      <w:r w:rsidR="00BA7817" w:rsidRPr="00BA7817">
        <w:rPr>
          <w:rFonts w:ascii="Times New Roman" w:hAnsi="Times New Roman" w:cs="Times New Roman"/>
          <w:color w:val="000000" w:themeColor="text1"/>
          <w:sz w:val="24"/>
          <w:szCs w:val="24"/>
        </w:rPr>
        <w:t>.</w:t>
      </w:r>
    </w:p>
    <w:p w:rsidR="0056305A" w:rsidRDefault="0056305A" w:rsidP="0056305A">
      <w:pPr>
        <w:pStyle w:val="ListParagraph"/>
        <w:numPr>
          <w:ilvl w:val="0"/>
          <w:numId w:val="21"/>
        </w:numPr>
        <w:spacing w:after="0" w:line="480" w:lineRule="auto"/>
        <w:ind w:left="284" w:hanging="284"/>
        <w:jc w:val="both"/>
        <w:rPr>
          <w:rFonts w:ascii="Times New Roman" w:hAnsi="Times New Roman" w:cs="Times New Roman"/>
          <w:b/>
          <w:sz w:val="24"/>
          <w:szCs w:val="24"/>
        </w:rPr>
      </w:pPr>
      <w:r w:rsidRPr="0056305A">
        <w:rPr>
          <w:rFonts w:ascii="Times New Roman" w:hAnsi="Times New Roman" w:cs="Times New Roman"/>
          <w:b/>
          <w:sz w:val="24"/>
          <w:szCs w:val="24"/>
        </w:rPr>
        <w:t>Rumusan Masalah</w:t>
      </w:r>
    </w:p>
    <w:p w:rsidR="0056305A" w:rsidRDefault="0056305A" w:rsidP="00C6345D">
      <w:pPr>
        <w:spacing w:line="480" w:lineRule="auto"/>
        <w:ind w:firstLine="720"/>
        <w:jc w:val="both"/>
        <w:rPr>
          <w:rFonts w:ascii="Times New Roman" w:hAnsi="Times New Roman" w:cs="Times New Roman"/>
          <w:color w:val="000000" w:themeColor="text1"/>
          <w:sz w:val="24"/>
          <w:szCs w:val="24"/>
        </w:rPr>
      </w:pPr>
      <w:r w:rsidRPr="0056305A">
        <w:rPr>
          <w:rFonts w:ascii="Times New Roman" w:hAnsi="Times New Roman" w:cs="Times New Roman"/>
          <w:sz w:val="24"/>
          <w:szCs w:val="24"/>
        </w:rPr>
        <w:t>Berdasarkan latar belakang masalah di atas maka peneliti merumuskan masalah dalam penelitian ini adalah “</w:t>
      </w:r>
      <w:r w:rsidR="00BC5513">
        <w:rPr>
          <w:rFonts w:ascii="Times New Roman" w:hAnsi="Times New Roman" w:cs="Times New Roman"/>
          <w:sz w:val="24"/>
          <w:szCs w:val="24"/>
        </w:rPr>
        <w:t>Bagaimana</w:t>
      </w:r>
      <w:r w:rsidR="00A562E3">
        <w:rPr>
          <w:rFonts w:ascii="Times New Roman" w:hAnsi="Times New Roman" w:cs="Times New Roman"/>
          <w:sz w:val="24"/>
          <w:szCs w:val="24"/>
        </w:rPr>
        <w:t xml:space="preserve"> </w:t>
      </w:r>
      <w:r w:rsidR="00A562E3" w:rsidRPr="006D296A">
        <w:rPr>
          <w:rFonts w:ascii="Times New Roman" w:hAnsi="Times New Roman" w:cs="Times New Roman"/>
          <w:sz w:val="26"/>
          <w:szCs w:val="24"/>
        </w:rPr>
        <w:t>Peran Guru Bimbingan Konseling dalam Mengatasi</w:t>
      </w:r>
      <w:r w:rsidR="00A562E3" w:rsidRPr="006D296A">
        <w:rPr>
          <w:rFonts w:ascii="Times New Roman" w:eastAsia="Times New Roman" w:hAnsi="Times New Roman" w:cs="Times New Roman"/>
          <w:bCs/>
          <w:sz w:val="26"/>
          <w:szCs w:val="24"/>
        </w:rPr>
        <w:t xml:space="preserve"> Perilaku Membolos </w:t>
      </w:r>
      <w:r w:rsidR="00BC5513">
        <w:rPr>
          <w:rFonts w:ascii="Times New Roman" w:eastAsia="Times New Roman" w:hAnsi="Times New Roman" w:cs="Times New Roman"/>
          <w:bCs/>
          <w:sz w:val="26"/>
          <w:szCs w:val="24"/>
        </w:rPr>
        <w:t>Peserta</w:t>
      </w:r>
      <w:r w:rsidR="00C6345D">
        <w:rPr>
          <w:rFonts w:ascii="Times New Roman" w:eastAsia="Times New Roman" w:hAnsi="Times New Roman" w:cs="Times New Roman"/>
          <w:bCs/>
          <w:sz w:val="26"/>
          <w:szCs w:val="24"/>
        </w:rPr>
        <w:t xml:space="preserve"> didik</w:t>
      </w:r>
      <w:r w:rsidR="00A562E3" w:rsidRPr="006D296A">
        <w:rPr>
          <w:rFonts w:ascii="Times New Roman" w:hAnsi="Times New Roman" w:cs="Times New Roman"/>
          <w:sz w:val="26"/>
          <w:szCs w:val="24"/>
          <w:lang w:val="en-US"/>
        </w:rPr>
        <w:t xml:space="preserve"> </w:t>
      </w:r>
      <w:r w:rsidR="00A562E3" w:rsidRPr="006D296A">
        <w:rPr>
          <w:rFonts w:ascii="Times New Roman" w:hAnsi="Times New Roman" w:cs="Times New Roman"/>
          <w:sz w:val="26"/>
          <w:szCs w:val="24"/>
        </w:rPr>
        <w:t xml:space="preserve">Pada </w:t>
      </w:r>
      <w:r w:rsidR="00A562E3" w:rsidRPr="006D296A">
        <w:rPr>
          <w:rFonts w:ascii="Times New Roman" w:hAnsi="Times New Roman" w:cs="Times New Roman"/>
          <w:sz w:val="26"/>
          <w:szCs w:val="24"/>
          <w:lang w:val="en-US"/>
        </w:rPr>
        <w:t xml:space="preserve">Kelas IX </w:t>
      </w:r>
      <w:r w:rsidR="00A562E3" w:rsidRPr="006D296A">
        <w:rPr>
          <w:rFonts w:ascii="Times New Roman" w:hAnsi="Times New Roman" w:cs="Times New Roman"/>
          <w:sz w:val="26"/>
          <w:szCs w:val="24"/>
        </w:rPr>
        <w:t xml:space="preserve">di </w:t>
      </w:r>
      <w:r w:rsidR="00A562E3" w:rsidRPr="006D296A">
        <w:rPr>
          <w:rFonts w:ascii="Times New Roman" w:hAnsi="Times New Roman" w:cs="Times New Roman"/>
          <w:sz w:val="26"/>
          <w:szCs w:val="24"/>
          <w:lang w:val="en-US"/>
        </w:rPr>
        <w:t>SMP N 2 Adiluwih</w:t>
      </w:r>
      <w:r w:rsidRPr="0056305A">
        <w:rPr>
          <w:rFonts w:ascii="Times New Roman" w:hAnsi="Times New Roman" w:cs="Times New Roman"/>
          <w:sz w:val="24"/>
          <w:szCs w:val="24"/>
        </w:rPr>
        <w:t>.</w:t>
      </w:r>
      <w:r w:rsidRPr="0056305A">
        <w:rPr>
          <w:rFonts w:ascii="Times New Roman" w:hAnsi="Times New Roman" w:cs="Times New Roman"/>
          <w:color w:val="000000" w:themeColor="text1"/>
          <w:sz w:val="24"/>
          <w:szCs w:val="24"/>
        </w:rPr>
        <w:t>?”</w:t>
      </w:r>
    </w:p>
    <w:p w:rsidR="003F1936" w:rsidRPr="00405EC1" w:rsidRDefault="0056305A" w:rsidP="00405EC1">
      <w:pPr>
        <w:pStyle w:val="ListParagraph"/>
        <w:numPr>
          <w:ilvl w:val="0"/>
          <w:numId w:val="21"/>
        </w:numPr>
        <w:spacing w:after="0" w:line="480" w:lineRule="auto"/>
        <w:ind w:left="284" w:hanging="284"/>
        <w:jc w:val="both"/>
        <w:rPr>
          <w:rFonts w:ascii="Times New Roman" w:hAnsi="Times New Roman" w:cs="Times New Roman"/>
          <w:b/>
          <w:color w:val="000000" w:themeColor="text1"/>
          <w:sz w:val="24"/>
          <w:szCs w:val="24"/>
        </w:rPr>
      </w:pPr>
      <w:r w:rsidRPr="00405EC1">
        <w:rPr>
          <w:rFonts w:ascii="Times New Roman" w:hAnsi="Times New Roman" w:cs="Times New Roman"/>
          <w:b/>
          <w:color w:val="000000" w:themeColor="text1"/>
          <w:sz w:val="24"/>
          <w:szCs w:val="24"/>
        </w:rPr>
        <w:t xml:space="preserve">Tujuan </w:t>
      </w:r>
      <w:r w:rsidR="00405EC1">
        <w:rPr>
          <w:rFonts w:ascii="Times New Roman" w:hAnsi="Times New Roman" w:cs="Times New Roman"/>
          <w:b/>
          <w:color w:val="000000" w:themeColor="text1"/>
          <w:sz w:val="24"/>
          <w:szCs w:val="24"/>
        </w:rPr>
        <w:t>dan Manfaat Penelitian</w:t>
      </w:r>
    </w:p>
    <w:p w:rsidR="00CF2A52" w:rsidRDefault="0056305A" w:rsidP="00CF2A52">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3F1936">
        <w:rPr>
          <w:rFonts w:ascii="Times New Roman" w:hAnsi="Times New Roman" w:cs="Times New Roman"/>
          <w:color w:val="000000" w:themeColor="text1"/>
          <w:sz w:val="24"/>
          <w:szCs w:val="24"/>
        </w:rPr>
        <w:t>Tujuan Penelitian</w:t>
      </w:r>
    </w:p>
    <w:p w:rsidR="00CF2A52" w:rsidRDefault="00CF2A52" w:rsidP="00CF2A52">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w:t>
      </w:r>
      <w:r w:rsidR="0056305A" w:rsidRPr="00CF2A52">
        <w:rPr>
          <w:rFonts w:ascii="Times New Roman" w:hAnsi="Times New Roman" w:cs="Times New Roman"/>
          <w:color w:val="000000" w:themeColor="text1"/>
          <w:sz w:val="24"/>
          <w:szCs w:val="24"/>
        </w:rPr>
        <w:t xml:space="preserve">ujuan yang ingin dicapai </w:t>
      </w:r>
      <w:r w:rsidRPr="00CF2A52">
        <w:rPr>
          <w:rFonts w:ascii="Times New Roman" w:hAnsi="Times New Roman" w:cs="Times New Roman"/>
          <w:color w:val="000000" w:themeColor="text1"/>
          <w:sz w:val="24"/>
          <w:szCs w:val="24"/>
        </w:rPr>
        <w:t xml:space="preserve">dalam penelitian </w:t>
      </w:r>
      <w:r>
        <w:rPr>
          <w:rFonts w:ascii="Times New Roman" w:hAnsi="Times New Roman" w:cs="Times New Roman"/>
          <w:color w:val="000000" w:themeColor="text1"/>
          <w:sz w:val="24"/>
          <w:szCs w:val="24"/>
        </w:rPr>
        <w:t>adalah</w:t>
      </w:r>
      <w:r w:rsidR="0056305A" w:rsidRPr="00CF2A52">
        <w:rPr>
          <w:rFonts w:ascii="Times New Roman" w:hAnsi="Times New Roman" w:cs="Times New Roman"/>
          <w:color w:val="000000" w:themeColor="text1"/>
          <w:sz w:val="24"/>
          <w:szCs w:val="24"/>
        </w:rPr>
        <w:t>:</w:t>
      </w:r>
    </w:p>
    <w:p w:rsidR="0056305A" w:rsidRPr="00CF2A52" w:rsidRDefault="003F1936" w:rsidP="00CF2A52">
      <w:pPr>
        <w:pStyle w:val="ListParagraph"/>
        <w:spacing w:after="0" w:line="480" w:lineRule="auto"/>
        <w:ind w:left="644"/>
        <w:jc w:val="both"/>
        <w:rPr>
          <w:rFonts w:ascii="Times New Roman" w:hAnsi="Times New Roman" w:cs="Times New Roman"/>
          <w:color w:val="000000" w:themeColor="text1"/>
          <w:sz w:val="24"/>
          <w:szCs w:val="24"/>
        </w:rPr>
      </w:pPr>
      <w:r w:rsidRPr="00CF2A52">
        <w:rPr>
          <w:rFonts w:ascii="Times New Roman" w:hAnsi="Times New Roman" w:cs="Times New Roman"/>
          <w:color w:val="000000" w:themeColor="text1"/>
          <w:sz w:val="24"/>
          <w:szCs w:val="24"/>
        </w:rPr>
        <w:t xml:space="preserve">Untuk mengetahui </w:t>
      </w:r>
      <w:r w:rsidRPr="00CF2A52">
        <w:rPr>
          <w:rFonts w:ascii="Times New Roman" w:hAnsi="Times New Roman" w:cs="Times New Roman"/>
          <w:sz w:val="26"/>
          <w:szCs w:val="24"/>
        </w:rPr>
        <w:t>peran guru bimbingan konseling dalam mengatasi</w:t>
      </w:r>
      <w:r w:rsidRPr="00CF2A52">
        <w:rPr>
          <w:rFonts w:ascii="Times New Roman" w:eastAsia="Times New Roman" w:hAnsi="Times New Roman" w:cs="Times New Roman"/>
          <w:bCs/>
          <w:sz w:val="26"/>
          <w:szCs w:val="24"/>
        </w:rPr>
        <w:t xml:space="preserve"> perilaku membolos </w:t>
      </w:r>
      <w:r w:rsidR="00BC5513" w:rsidRPr="00CF2A52">
        <w:rPr>
          <w:rFonts w:ascii="Times New Roman" w:eastAsia="Times New Roman" w:hAnsi="Times New Roman" w:cs="Times New Roman"/>
          <w:bCs/>
          <w:sz w:val="26"/>
          <w:szCs w:val="24"/>
        </w:rPr>
        <w:t>peserta</w:t>
      </w:r>
      <w:r w:rsidR="00C6345D" w:rsidRPr="00CF2A52">
        <w:rPr>
          <w:rFonts w:ascii="Times New Roman" w:eastAsia="Times New Roman" w:hAnsi="Times New Roman" w:cs="Times New Roman"/>
          <w:bCs/>
          <w:sz w:val="26"/>
          <w:szCs w:val="24"/>
        </w:rPr>
        <w:t xml:space="preserve"> didik</w:t>
      </w:r>
      <w:r w:rsidRPr="00CF2A52">
        <w:rPr>
          <w:rFonts w:ascii="Times New Roman" w:hAnsi="Times New Roman" w:cs="Times New Roman"/>
          <w:sz w:val="26"/>
          <w:szCs w:val="24"/>
          <w:lang w:val="en-US"/>
        </w:rPr>
        <w:t xml:space="preserve"> </w:t>
      </w:r>
      <w:r w:rsidRPr="00CF2A52">
        <w:rPr>
          <w:rFonts w:ascii="Times New Roman" w:hAnsi="Times New Roman" w:cs="Times New Roman"/>
          <w:sz w:val="26"/>
          <w:szCs w:val="24"/>
        </w:rPr>
        <w:t xml:space="preserve">dengan teknik konseling individu pada </w:t>
      </w:r>
      <w:r w:rsidRPr="00CF2A52">
        <w:rPr>
          <w:rFonts w:ascii="Times New Roman" w:hAnsi="Times New Roman" w:cs="Times New Roman"/>
          <w:sz w:val="26"/>
          <w:szCs w:val="24"/>
          <w:lang w:val="en-US"/>
        </w:rPr>
        <w:t xml:space="preserve">kelas IX </w:t>
      </w:r>
      <w:r w:rsidRPr="00CF2A52">
        <w:rPr>
          <w:rFonts w:ascii="Times New Roman" w:hAnsi="Times New Roman" w:cs="Times New Roman"/>
          <w:sz w:val="26"/>
          <w:szCs w:val="24"/>
        </w:rPr>
        <w:t xml:space="preserve">di </w:t>
      </w:r>
      <w:r w:rsidRPr="00CF2A52">
        <w:rPr>
          <w:rFonts w:ascii="Times New Roman" w:hAnsi="Times New Roman" w:cs="Times New Roman"/>
          <w:sz w:val="26"/>
          <w:szCs w:val="24"/>
          <w:lang w:val="en-US"/>
        </w:rPr>
        <w:t>SMP N 2 Adiluwih</w:t>
      </w:r>
      <w:r w:rsidRPr="00CF2A52">
        <w:rPr>
          <w:rFonts w:ascii="Times New Roman" w:hAnsi="Times New Roman" w:cs="Times New Roman"/>
          <w:sz w:val="26"/>
          <w:szCs w:val="24"/>
        </w:rPr>
        <w:t>.</w:t>
      </w:r>
    </w:p>
    <w:p w:rsidR="00250E64" w:rsidRDefault="00405EC1" w:rsidP="00250E64">
      <w:pPr>
        <w:pStyle w:val="ListParagraph"/>
        <w:numPr>
          <w:ilvl w:val="0"/>
          <w:numId w:val="22"/>
        </w:numPr>
        <w:tabs>
          <w:tab w:val="left" w:pos="142"/>
        </w:tabs>
        <w:spacing w:line="480" w:lineRule="auto"/>
        <w:jc w:val="both"/>
        <w:rPr>
          <w:rFonts w:ascii="Times New Roman" w:hAnsi="Times New Roman" w:cs="Times New Roman"/>
          <w:color w:val="000000" w:themeColor="text1"/>
          <w:sz w:val="24"/>
          <w:szCs w:val="24"/>
        </w:rPr>
      </w:pPr>
      <w:r w:rsidRPr="00250E64">
        <w:rPr>
          <w:rFonts w:ascii="Times New Roman" w:hAnsi="Times New Roman" w:cs="Times New Roman"/>
          <w:color w:val="000000" w:themeColor="text1"/>
          <w:sz w:val="24"/>
          <w:szCs w:val="24"/>
        </w:rPr>
        <w:t xml:space="preserve">Manfaat </w:t>
      </w:r>
      <w:r w:rsidR="0056305A" w:rsidRPr="00250E64">
        <w:rPr>
          <w:rFonts w:ascii="Times New Roman" w:hAnsi="Times New Roman" w:cs="Times New Roman"/>
          <w:color w:val="000000" w:themeColor="text1"/>
          <w:sz w:val="24"/>
          <w:szCs w:val="24"/>
        </w:rPr>
        <w:t xml:space="preserve">Penelitian </w:t>
      </w:r>
    </w:p>
    <w:p w:rsidR="00CF2A52" w:rsidRDefault="00250E64" w:rsidP="00CF2A52">
      <w:pPr>
        <w:pStyle w:val="ListParagraph"/>
        <w:numPr>
          <w:ilvl w:val="0"/>
          <w:numId w:val="24"/>
        </w:numPr>
        <w:tabs>
          <w:tab w:val="left" w:pos="142"/>
        </w:tabs>
        <w:spacing w:line="480" w:lineRule="auto"/>
        <w:jc w:val="both"/>
        <w:rPr>
          <w:rFonts w:ascii="Times New Roman" w:hAnsi="Times New Roman" w:cs="Times New Roman"/>
          <w:color w:val="000000" w:themeColor="text1"/>
          <w:sz w:val="24"/>
          <w:szCs w:val="24"/>
        </w:rPr>
      </w:pPr>
      <w:r w:rsidRPr="00250E64">
        <w:rPr>
          <w:rFonts w:ascii="Times New Roman" w:hAnsi="Times New Roman" w:cs="Times New Roman"/>
          <w:color w:val="000000" w:themeColor="text1"/>
          <w:sz w:val="24"/>
          <w:szCs w:val="24"/>
        </w:rPr>
        <w:t>Manfaat</w:t>
      </w:r>
      <w:r w:rsidR="0056305A" w:rsidRPr="00250E64">
        <w:rPr>
          <w:rFonts w:ascii="Times New Roman" w:hAnsi="Times New Roman" w:cs="Times New Roman"/>
          <w:color w:val="000000" w:themeColor="text1"/>
          <w:sz w:val="24"/>
          <w:szCs w:val="24"/>
        </w:rPr>
        <w:t xml:space="preserve"> Teoritis</w:t>
      </w:r>
    </w:p>
    <w:p w:rsidR="00250E64" w:rsidRPr="00CF2A52" w:rsidRDefault="0056305A" w:rsidP="00CF2A52">
      <w:pPr>
        <w:pStyle w:val="ListParagraph"/>
        <w:tabs>
          <w:tab w:val="left" w:pos="142"/>
        </w:tabs>
        <w:spacing w:line="480" w:lineRule="auto"/>
        <w:ind w:left="1004"/>
        <w:jc w:val="both"/>
        <w:rPr>
          <w:rFonts w:ascii="Times New Roman" w:hAnsi="Times New Roman" w:cs="Times New Roman"/>
          <w:color w:val="000000" w:themeColor="text1"/>
          <w:sz w:val="24"/>
          <w:szCs w:val="24"/>
        </w:rPr>
      </w:pPr>
      <w:r w:rsidRPr="00CF2A52">
        <w:rPr>
          <w:rFonts w:ascii="Times New Roman" w:hAnsi="Times New Roman" w:cs="Times New Roman"/>
          <w:color w:val="000000" w:themeColor="text1"/>
          <w:sz w:val="24"/>
          <w:szCs w:val="24"/>
        </w:rPr>
        <w:t>Hasil penelitian diharapkan dapat berguna untuk hal berikut:</w:t>
      </w:r>
    </w:p>
    <w:p w:rsidR="00CF2A52" w:rsidRDefault="00CF2A52" w:rsidP="00CF2A52">
      <w:pPr>
        <w:pStyle w:val="ListParagraph"/>
        <w:spacing w:line="480" w:lineRule="auto"/>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6305A" w:rsidRPr="00250E64">
        <w:rPr>
          <w:rFonts w:ascii="Times New Roman" w:hAnsi="Times New Roman" w:cs="Times New Roman"/>
          <w:color w:val="000000" w:themeColor="text1"/>
          <w:sz w:val="24"/>
          <w:szCs w:val="24"/>
        </w:rPr>
        <w:t>memperoleh ilmu dalam bidang bimbingan dan konseling yang dapat dijadikan referensi bagi peneliti selanjutnya;</w:t>
      </w:r>
    </w:p>
    <w:p w:rsidR="00CF2A52" w:rsidRDefault="00CF2A52" w:rsidP="00CF2A52">
      <w:pPr>
        <w:pStyle w:val="ListParagraph"/>
        <w:spacing w:line="480" w:lineRule="auto"/>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56305A" w:rsidRPr="00CF2A52">
        <w:rPr>
          <w:rFonts w:ascii="Times New Roman" w:hAnsi="Times New Roman" w:cs="Times New Roman"/>
          <w:color w:val="000000" w:themeColor="text1"/>
          <w:sz w:val="24"/>
          <w:szCs w:val="24"/>
        </w:rPr>
        <w:t>menambah wawasan dan ilmu pengetahuan bagi para peserta didik pada umunya, konselor sekolah dan maha</w:t>
      </w:r>
      <w:r w:rsidR="00BC5513" w:rsidRPr="00CF2A52">
        <w:rPr>
          <w:rFonts w:ascii="Times New Roman" w:hAnsi="Times New Roman" w:cs="Times New Roman"/>
          <w:color w:val="000000" w:themeColor="text1"/>
          <w:sz w:val="24"/>
          <w:szCs w:val="24"/>
        </w:rPr>
        <w:t>peserta</w:t>
      </w:r>
      <w:r w:rsidR="00C6345D" w:rsidRPr="00CF2A52">
        <w:rPr>
          <w:rFonts w:ascii="Times New Roman" w:hAnsi="Times New Roman" w:cs="Times New Roman"/>
          <w:color w:val="000000" w:themeColor="text1"/>
          <w:sz w:val="24"/>
          <w:szCs w:val="24"/>
        </w:rPr>
        <w:t xml:space="preserve"> didik</w:t>
      </w:r>
      <w:r w:rsidR="0056305A" w:rsidRPr="00CF2A52">
        <w:rPr>
          <w:rFonts w:ascii="Times New Roman" w:hAnsi="Times New Roman" w:cs="Times New Roman"/>
          <w:color w:val="000000" w:themeColor="text1"/>
          <w:sz w:val="24"/>
          <w:szCs w:val="24"/>
        </w:rPr>
        <w:t xml:space="preserve"> jurusan bimbingan dan konseling;</w:t>
      </w:r>
    </w:p>
    <w:p w:rsidR="00250E64" w:rsidRPr="00CF2A52" w:rsidRDefault="00CF2A52" w:rsidP="00CF2A52">
      <w:pPr>
        <w:pStyle w:val="ListParagraph"/>
        <w:spacing w:line="480" w:lineRule="auto"/>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6305A" w:rsidRPr="00CF2A52">
        <w:rPr>
          <w:rFonts w:ascii="Times New Roman" w:hAnsi="Times New Roman" w:cs="Times New Roman"/>
          <w:color w:val="000000" w:themeColor="text1"/>
          <w:sz w:val="24"/>
          <w:szCs w:val="24"/>
        </w:rPr>
        <w:t>memberikan sumbangan bagi ilmu pengetahuan khususnya dibidang bimbingan dan konseling tentang pelaksanaan layanan konseling kelompok dalam meningkatkan kedisiplinan peserta didik dan implikasinya bagi layanan bimbingan dan konseling</w:t>
      </w:r>
      <w:r w:rsidR="00250E64" w:rsidRPr="00CF2A52">
        <w:rPr>
          <w:rFonts w:ascii="Times New Roman" w:hAnsi="Times New Roman" w:cs="Times New Roman"/>
          <w:color w:val="000000" w:themeColor="text1"/>
          <w:sz w:val="24"/>
          <w:szCs w:val="24"/>
        </w:rPr>
        <w:t>.</w:t>
      </w:r>
    </w:p>
    <w:p w:rsidR="00CF2A52" w:rsidRDefault="00CF2A52" w:rsidP="00CF2A52">
      <w:pPr>
        <w:pStyle w:val="ListParagraph"/>
        <w:numPr>
          <w:ilvl w:val="0"/>
          <w:numId w:val="24"/>
        </w:numPr>
        <w:spacing w:before="240"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w:t>
      </w:r>
      <w:r w:rsidR="0056305A" w:rsidRPr="00250E64">
        <w:rPr>
          <w:rFonts w:ascii="Times New Roman" w:hAnsi="Times New Roman" w:cs="Times New Roman"/>
          <w:color w:val="000000" w:themeColor="text1"/>
          <w:sz w:val="24"/>
          <w:szCs w:val="24"/>
        </w:rPr>
        <w:t xml:space="preserve"> praktis</w:t>
      </w:r>
    </w:p>
    <w:p w:rsidR="0056305A" w:rsidRPr="00CF2A52" w:rsidRDefault="0056305A" w:rsidP="00CF2A52">
      <w:pPr>
        <w:pStyle w:val="ListParagraph"/>
        <w:spacing w:before="240" w:after="0" w:line="480" w:lineRule="auto"/>
        <w:ind w:left="1004"/>
        <w:jc w:val="both"/>
        <w:rPr>
          <w:rFonts w:ascii="Times New Roman" w:hAnsi="Times New Roman" w:cs="Times New Roman"/>
          <w:color w:val="000000" w:themeColor="text1"/>
          <w:sz w:val="24"/>
          <w:szCs w:val="24"/>
        </w:rPr>
      </w:pPr>
      <w:r w:rsidRPr="00CF2A52">
        <w:rPr>
          <w:rFonts w:ascii="Times New Roman" w:hAnsi="Times New Roman" w:cs="Times New Roman"/>
          <w:color w:val="000000" w:themeColor="text1"/>
          <w:sz w:val="24"/>
          <w:szCs w:val="24"/>
        </w:rPr>
        <w:t>Dalam tataran praktis, penelitian ini diharapkan dapat memberikan sumbangan, berikut ini :</w:t>
      </w:r>
    </w:p>
    <w:p w:rsidR="00CF2A52" w:rsidRDefault="00CF2A52" w:rsidP="00CF2A52">
      <w:pPr>
        <w:pStyle w:val="ListParagraph"/>
        <w:spacing w:line="480" w:lineRule="auto"/>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6305A" w:rsidRPr="004F4FE9">
        <w:rPr>
          <w:rFonts w:ascii="Times New Roman" w:hAnsi="Times New Roman" w:cs="Times New Roman"/>
          <w:color w:val="000000" w:themeColor="text1"/>
          <w:sz w:val="24"/>
          <w:szCs w:val="24"/>
        </w:rPr>
        <w:t>bagi kalangan profesi seperti guru bimbingan dan konseling atau konselor sekolah, penelitian ini dapat digunakan sebagai acuan bagi keperluan konseling dan upaya untuk memahami kondisi peserta didik sehingga dapat memecahkan permasalahan yang dihadapinya khususnya dalam hal pelaksanaan layanan konseling kelompok dalam meningkatkan kedisiplinan peserta didik</w:t>
      </w:r>
    </w:p>
    <w:p w:rsidR="00204505" w:rsidRPr="00CF2A52" w:rsidRDefault="00CF2A52" w:rsidP="00CF2A52">
      <w:pPr>
        <w:pStyle w:val="ListParagraph"/>
        <w:spacing w:line="480" w:lineRule="auto"/>
        <w:ind w:left="1276"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2) </w:t>
      </w:r>
      <w:r w:rsidR="0056305A" w:rsidRPr="00CF2A52">
        <w:rPr>
          <w:rFonts w:ascii="Times New Roman" w:hAnsi="Times New Roman" w:cs="Times New Roman"/>
          <w:color w:val="000000" w:themeColor="text1"/>
          <w:sz w:val="24"/>
          <w:szCs w:val="24"/>
        </w:rPr>
        <w:t>bagi peserta didik, agar dapat memahami dan memanfaatkan keberadaan layanan konseling kelompok dalam meningkatkan kedisiplinan peserta didik di sekolah.</w:t>
      </w:r>
      <w:r w:rsidR="0056305A" w:rsidRPr="00CF2A52">
        <w:rPr>
          <w:rFonts w:ascii="Times New Roman" w:hAnsi="Times New Roman" w:cs="Times New Roman"/>
          <w:b/>
          <w:sz w:val="24"/>
          <w:szCs w:val="24"/>
        </w:rPr>
        <w:t xml:space="preserve"> </w:t>
      </w:r>
    </w:p>
    <w:sectPr w:rsidR="00204505" w:rsidRPr="00CF2A52" w:rsidSect="00674E12">
      <w:headerReference w:type="even" r:id="rId8"/>
      <w:headerReference w:type="defaul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8E" w:rsidRDefault="00D44B8E" w:rsidP="00A452F8">
      <w:pPr>
        <w:spacing w:after="0" w:line="240" w:lineRule="auto"/>
      </w:pPr>
      <w:r>
        <w:separator/>
      </w:r>
    </w:p>
  </w:endnote>
  <w:endnote w:type="continuationSeparator" w:id="1">
    <w:p w:rsidR="00D44B8E" w:rsidRDefault="00D44B8E" w:rsidP="00A45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8E" w:rsidRDefault="00D44B8E" w:rsidP="00A452F8">
      <w:pPr>
        <w:spacing w:after="0" w:line="240" w:lineRule="auto"/>
      </w:pPr>
      <w:r>
        <w:separator/>
      </w:r>
    </w:p>
  </w:footnote>
  <w:footnote w:type="continuationSeparator" w:id="1">
    <w:p w:rsidR="00D44B8E" w:rsidRDefault="00D44B8E" w:rsidP="00A452F8">
      <w:pPr>
        <w:spacing w:after="0" w:line="240" w:lineRule="auto"/>
      </w:pPr>
      <w:r>
        <w:continuationSeparator/>
      </w:r>
    </w:p>
  </w:footnote>
  <w:footnote w:id="2">
    <w:p w:rsidR="00E929DE" w:rsidRPr="002B7DA1" w:rsidRDefault="00E929DE" w:rsidP="002B7DA1">
      <w:pPr>
        <w:autoSpaceDE w:val="0"/>
        <w:autoSpaceDN w:val="0"/>
        <w:adjustRightInd w:val="0"/>
        <w:spacing w:after="0" w:line="240" w:lineRule="auto"/>
        <w:ind w:firstLine="720"/>
        <w:jc w:val="both"/>
        <w:rPr>
          <w:rFonts w:ascii="Times New Roman" w:hAnsi="Times New Roman" w:cs="Times New Roman"/>
          <w:sz w:val="20"/>
          <w:szCs w:val="20"/>
        </w:rPr>
      </w:pPr>
      <w:r w:rsidRPr="002B7DA1">
        <w:rPr>
          <w:rStyle w:val="FootnoteReference"/>
          <w:rFonts w:ascii="Times New Roman" w:hAnsi="Times New Roman" w:cs="Times New Roman"/>
          <w:sz w:val="20"/>
          <w:szCs w:val="20"/>
        </w:rPr>
        <w:footnoteRef/>
      </w:r>
      <w:r w:rsidRPr="002B7DA1">
        <w:rPr>
          <w:rFonts w:ascii="Times New Roman" w:hAnsi="Times New Roman" w:cs="Times New Roman"/>
          <w:sz w:val="20"/>
          <w:szCs w:val="20"/>
        </w:rPr>
        <w:t xml:space="preserve">Menteri Dalam Negeri, </w:t>
      </w:r>
      <w:r w:rsidRPr="002B7DA1">
        <w:rPr>
          <w:rFonts w:ascii="Times New Roman" w:hAnsi="Times New Roman" w:cs="Times New Roman"/>
          <w:i/>
          <w:iCs/>
          <w:sz w:val="20"/>
          <w:szCs w:val="20"/>
        </w:rPr>
        <w:t>Garis-garis Besar Haluan Negara : Ketetapan MPR No. II/MPR/1993</w:t>
      </w:r>
      <w:r w:rsidRPr="002B7DA1">
        <w:rPr>
          <w:rFonts w:ascii="Times New Roman" w:hAnsi="Times New Roman" w:cs="Times New Roman"/>
          <w:sz w:val="20"/>
          <w:szCs w:val="20"/>
        </w:rPr>
        <w:t>, Jakarta  : Perum Percetakan Negara RI., 1996, hlm. 159.</w:t>
      </w:r>
    </w:p>
  </w:footnote>
  <w:footnote w:id="3">
    <w:p w:rsidR="00E929DE" w:rsidRPr="002B7DA1" w:rsidRDefault="00E929DE" w:rsidP="002B7DA1">
      <w:pPr>
        <w:autoSpaceDE w:val="0"/>
        <w:autoSpaceDN w:val="0"/>
        <w:adjustRightInd w:val="0"/>
        <w:spacing w:after="0"/>
        <w:ind w:firstLine="720"/>
        <w:jc w:val="both"/>
        <w:rPr>
          <w:rFonts w:ascii="Times New Roman" w:hAnsi="Times New Roman" w:cs="Times New Roman"/>
          <w:sz w:val="20"/>
          <w:szCs w:val="20"/>
        </w:rPr>
      </w:pPr>
      <w:r w:rsidRPr="002B7DA1">
        <w:rPr>
          <w:rStyle w:val="FootnoteReference"/>
          <w:rFonts w:ascii="Times New Roman" w:hAnsi="Times New Roman" w:cs="Times New Roman"/>
          <w:sz w:val="20"/>
          <w:szCs w:val="20"/>
        </w:rPr>
        <w:footnoteRef/>
      </w:r>
      <w:r w:rsidRPr="002B7DA1">
        <w:rPr>
          <w:rFonts w:ascii="Times New Roman" w:hAnsi="Times New Roman" w:cs="Times New Roman"/>
          <w:sz w:val="20"/>
          <w:szCs w:val="20"/>
        </w:rPr>
        <w:t xml:space="preserve">Redaksi Sinar Grafika, </w:t>
      </w:r>
      <w:r w:rsidRPr="002B7DA1">
        <w:rPr>
          <w:rFonts w:ascii="Times New Roman" w:hAnsi="Times New Roman" w:cs="Times New Roman"/>
          <w:i/>
          <w:iCs/>
          <w:sz w:val="20"/>
          <w:szCs w:val="20"/>
        </w:rPr>
        <w:t>Undang-undang Nomor 20 Tahun 2003 tentang Sistem Pendidikan Nasional</w:t>
      </w:r>
      <w:r w:rsidRPr="002B7DA1">
        <w:rPr>
          <w:rFonts w:ascii="Times New Roman" w:hAnsi="Times New Roman" w:cs="Times New Roman"/>
          <w:sz w:val="20"/>
          <w:szCs w:val="20"/>
        </w:rPr>
        <w:t>, Jakarta  : Sinar Grafika, 2004, hlm.  5</w:t>
      </w:r>
    </w:p>
  </w:footnote>
  <w:footnote w:id="4">
    <w:p w:rsidR="00E929DE" w:rsidRPr="002B7DA1" w:rsidRDefault="00E929DE" w:rsidP="002B7DA1">
      <w:pPr>
        <w:spacing w:after="0" w:line="240" w:lineRule="auto"/>
        <w:ind w:firstLine="720"/>
        <w:jc w:val="both"/>
        <w:rPr>
          <w:rFonts w:ascii="Times New Roman" w:hAnsi="Times New Roman" w:cs="Times New Roman"/>
          <w:sz w:val="20"/>
          <w:szCs w:val="20"/>
        </w:rPr>
      </w:pPr>
      <w:r w:rsidRPr="002B7DA1">
        <w:rPr>
          <w:rStyle w:val="FootnoteReference"/>
          <w:rFonts w:ascii="Times New Roman" w:hAnsi="Times New Roman" w:cs="Times New Roman"/>
          <w:sz w:val="20"/>
          <w:szCs w:val="20"/>
        </w:rPr>
        <w:footnoteRef/>
      </w:r>
      <w:r w:rsidRPr="002B7DA1">
        <w:rPr>
          <w:rFonts w:ascii="Times New Roman" w:hAnsi="Times New Roman" w:cs="Times New Roman"/>
          <w:sz w:val="20"/>
          <w:szCs w:val="20"/>
        </w:rPr>
        <w:t xml:space="preserve"> Departemen Agama RI, </w:t>
      </w:r>
      <w:r w:rsidRPr="002B7DA1">
        <w:rPr>
          <w:rFonts w:ascii="Times New Roman" w:hAnsi="Times New Roman" w:cs="Times New Roman"/>
          <w:i/>
          <w:sz w:val="20"/>
          <w:szCs w:val="20"/>
        </w:rPr>
        <w:t>Al-Quran dan Terjemahnya</w:t>
      </w:r>
      <w:r w:rsidRPr="002B7DA1">
        <w:rPr>
          <w:rFonts w:ascii="Times New Roman" w:hAnsi="Times New Roman" w:cs="Times New Roman"/>
          <w:sz w:val="20"/>
          <w:szCs w:val="20"/>
        </w:rPr>
        <w:t>, Jakarta: Proyek Peng</w:t>
      </w:r>
      <w:r w:rsidR="00BD703F" w:rsidRPr="002B7DA1">
        <w:rPr>
          <w:rFonts w:ascii="Times New Roman" w:hAnsi="Times New Roman" w:cs="Times New Roman"/>
          <w:sz w:val="20"/>
          <w:szCs w:val="20"/>
        </w:rPr>
        <w:t>adaan Kitab Suci Al-Quran, 2003</w:t>
      </w:r>
      <w:r w:rsidRPr="002B7DA1">
        <w:rPr>
          <w:rFonts w:ascii="Times New Roman" w:hAnsi="Times New Roman" w:cs="Times New Roman"/>
          <w:sz w:val="20"/>
          <w:szCs w:val="20"/>
        </w:rPr>
        <w:t xml:space="preserve">, hlm.109 </w:t>
      </w:r>
    </w:p>
  </w:footnote>
  <w:footnote w:id="5">
    <w:p w:rsidR="00271C79" w:rsidRPr="002B7DA1" w:rsidRDefault="00271C79"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Slameto, </w:t>
      </w:r>
      <w:r w:rsidRPr="002B7DA1">
        <w:rPr>
          <w:rFonts w:ascii="Times New Roman" w:hAnsi="Times New Roman" w:cs="Times New Roman"/>
          <w:i/>
          <w:iCs/>
        </w:rPr>
        <w:t>Belajar dan Faktor-faktor yang Mempengaruhinya,</w:t>
      </w:r>
      <w:r w:rsidRPr="002B7DA1">
        <w:rPr>
          <w:rFonts w:ascii="Times New Roman" w:hAnsi="Times New Roman" w:cs="Times New Roman"/>
        </w:rPr>
        <w:t xml:space="preserve"> Bina Aksara, Jakarta, 2003, hlm.1</w:t>
      </w:r>
    </w:p>
  </w:footnote>
  <w:footnote w:id="6">
    <w:p w:rsidR="00F719B4" w:rsidRPr="002B7DA1" w:rsidRDefault="00F719B4"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Slameto, </w:t>
      </w:r>
      <w:r w:rsidRPr="002B7DA1">
        <w:rPr>
          <w:rFonts w:ascii="Times New Roman" w:hAnsi="Times New Roman" w:cs="Times New Roman"/>
          <w:i/>
          <w:iCs/>
        </w:rPr>
        <w:t>Ibid</w:t>
      </w:r>
      <w:r w:rsidRPr="002B7DA1">
        <w:rPr>
          <w:rFonts w:ascii="Times New Roman" w:hAnsi="Times New Roman" w:cs="Times New Roman"/>
        </w:rPr>
        <w:t>, hlm.2</w:t>
      </w:r>
    </w:p>
  </w:footnote>
  <w:footnote w:id="7">
    <w:p w:rsidR="00E929DE" w:rsidRPr="002B7DA1" w:rsidRDefault="00E929DE" w:rsidP="002B7DA1">
      <w:pPr>
        <w:pStyle w:val="FootnoteText"/>
        <w:tabs>
          <w:tab w:val="left" w:pos="3405"/>
        </w:tabs>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Slameto, </w:t>
      </w:r>
      <w:r w:rsidR="00271C79" w:rsidRPr="002B7DA1">
        <w:rPr>
          <w:rFonts w:ascii="Times New Roman" w:hAnsi="Times New Roman" w:cs="Times New Roman"/>
          <w:i/>
          <w:iCs/>
        </w:rPr>
        <w:t>Ibid</w:t>
      </w:r>
      <w:r w:rsidRPr="002B7DA1">
        <w:rPr>
          <w:rFonts w:ascii="Times New Roman" w:hAnsi="Times New Roman" w:cs="Times New Roman"/>
        </w:rPr>
        <w:t>, hlm.2</w:t>
      </w:r>
      <w:r w:rsidR="00F719B4" w:rsidRPr="002B7DA1">
        <w:rPr>
          <w:rFonts w:ascii="Times New Roman" w:hAnsi="Times New Roman" w:cs="Times New Roman"/>
        </w:rPr>
        <w:tab/>
      </w:r>
    </w:p>
  </w:footnote>
  <w:footnote w:id="8">
    <w:p w:rsidR="00E929DE" w:rsidRPr="002B7DA1" w:rsidRDefault="00E929DE" w:rsidP="002B7DA1">
      <w:pPr>
        <w:pStyle w:val="FootnoteText"/>
        <w:ind w:firstLine="720"/>
        <w:rPr>
          <w:rFonts w:ascii="Times New Roman" w:hAnsi="Times New Roman" w:cs="Times New Roman"/>
          <w:i/>
          <w:iCs/>
        </w:rPr>
      </w:pPr>
      <w:r w:rsidRPr="002B7DA1">
        <w:rPr>
          <w:rStyle w:val="FootnoteReference"/>
          <w:rFonts w:ascii="Times New Roman" w:hAnsi="Times New Roman" w:cs="Times New Roman"/>
        </w:rPr>
        <w:footnoteRef/>
      </w:r>
      <w:r w:rsidRPr="002B7DA1">
        <w:rPr>
          <w:rFonts w:ascii="Times New Roman" w:hAnsi="Times New Roman" w:cs="Times New Roman"/>
        </w:rPr>
        <w:t xml:space="preserve">Moh Uzer Usman, </w:t>
      </w:r>
      <w:r w:rsidRPr="002B7DA1">
        <w:rPr>
          <w:rFonts w:ascii="Times New Roman" w:hAnsi="Times New Roman" w:cs="Times New Roman"/>
          <w:i/>
          <w:iCs/>
        </w:rPr>
        <w:t xml:space="preserve">Menjadi Guru Profesional, </w:t>
      </w:r>
      <w:r w:rsidRPr="002B7DA1">
        <w:rPr>
          <w:rFonts w:ascii="Times New Roman" w:hAnsi="Times New Roman" w:cs="Times New Roman"/>
        </w:rPr>
        <w:t>Rosdakarya, Bandung,2004, hlm.4</w:t>
      </w:r>
    </w:p>
  </w:footnote>
  <w:footnote w:id="9">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Kalifah.Mahmud,</w:t>
      </w:r>
      <w:r w:rsidRPr="002B7DA1">
        <w:rPr>
          <w:rFonts w:ascii="Times New Roman" w:hAnsi="Times New Roman" w:cs="Times New Roman"/>
          <w:i/>
          <w:iCs/>
        </w:rPr>
        <w:t>Menjadi Guru Yang Dirindukan,</w:t>
      </w:r>
      <w:r w:rsidRPr="002B7DA1">
        <w:rPr>
          <w:rFonts w:ascii="Times New Roman" w:hAnsi="Times New Roman" w:cs="Times New Roman"/>
        </w:rPr>
        <w:t xml:space="preserve"> Ziyad Visi Media, Surakarta, 2009</w:t>
      </w:r>
    </w:p>
  </w:footnote>
  <w:footnote w:id="10">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Sardiman.A.M,</w:t>
      </w:r>
      <w:r w:rsidRPr="002B7DA1">
        <w:rPr>
          <w:rFonts w:ascii="Times New Roman" w:hAnsi="Times New Roman" w:cs="Times New Roman"/>
          <w:i/>
          <w:iCs/>
        </w:rPr>
        <w:t>Intraksi Dan Motivasi Belajar Mengajar,</w:t>
      </w:r>
      <w:r w:rsidRPr="002B7DA1">
        <w:rPr>
          <w:rFonts w:ascii="Times New Roman" w:hAnsi="Times New Roman" w:cs="Times New Roman"/>
        </w:rPr>
        <w:t>Rajawali Press, Jakarta,2011</w:t>
      </w:r>
    </w:p>
  </w:footnote>
  <w:footnote w:id="11">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Anton.M.Moeliono,dkk, </w:t>
      </w:r>
      <w:r w:rsidRPr="002B7DA1">
        <w:rPr>
          <w:rFonts w:ascii="Times New Roman" w:hAnsi="Times New Roman" w:cs="Times New Roman"/>
          <w:i/>
          <w:iCs/>
        </w:rPr>
        <w:t xml:space="preserve">Op.Cit, </w:t>
      </w:r>
      <w:r w:rsidRPr="002B7DA1">
        <w:rPr>
          <w:rFonts w:ascii="Times New Roman" w:hAnsi="Times New Roman" w:cs="Times New Roman"/>
        </w:rPr>
        <w:t>hlm.108.</w:t>
      </w:r>
    </w:p>
  </w:footnote>
  <w:footnote w:id="12">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Abdullah.Yatimi,</w:t>
      </w:r>
      <w:r w:rsidRPr="002B7DA1">
        <w:rPr>
          <w:rFonts w:ascii="Times New Roman" w:hAnsi="Times New Roman" w:cs="Times New Roman"/>
          <w:i/>
          <w:iCs/>
        </w:rPr>
        <w:t>Studi Akhlak Dalam Perspektif Alquran,</w:t>
      </w:r>
      <w:r w:rsidRPr="002B7DA1">
        <w:rPr>
          <w:rFonts w:ascii="Times New Roman" w:hAnsi="Times New Roman" w:cs="Times New Roman"/>
        </w:rPr>
        <w:t>Amzah, Jakarta,2007,hlm.3.</w:t>
      </w:r>
    </w:p>
  </w:footnote>
  <w:footnote w:id="13">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Nata.Abuddin,</w:t>
      </w:r>
      <w:r w:rsidRPr="002B7DA1">
        <w:rPr>
          <w:rFonts w:ascii="Times New Roman" w:hAnsi="Times New Roman" w:cs="Times New Roman"/>
          <w:i/>
          <w:iCs/>
        </w:rPr>
        <w:t>Akhlak tasauf</w:t>
      </w:r>
      <w:r w:rsidRPr="002B7DA1">
        <w:rPr>
          <w:rFonts w:ascii="Times New Roman" w:hAnsi="Times New Roman" w:cs="Times New Roman"/>
        </w:rPr>
        <w:t>, Raj</w:t>
      </w:r>
      <w:r w:rsidR="00AB6EB8" w:rsidRPr="002B7DA1">
        <w:rPr>
          <w:rFonts w:ascii="Times New Roman" w:hAnsi="Times New Roman" w:cs="Times New Roman"/>
        </w:rPr>
        <w:t>a Grafindo Persada, Jakarta.2003</w:t>
      </w:r>
      <w:r w:rsidRPr="002B7DA1">
        <w:rPr>
          <w:rFonts w:ascii="Times New Roman" w:hAnsi="Times New Roman" w:cs="Times New Roman"/>
        </w:rPr>
        <w:t>, hlm.3</w:t>
      </w:r>
    </w:p>
  </w:footnote>
  <w:footnote w:id="14">
    <w:p w:rsidR="00E929DE" w:rsidRPr="002B7DA1" w:rsidRDefault="00E929DE" w:rsidP="002B7DA1">
      <w:pPr>
        <w:pStyle w:val="FootnoteText"/>
        <w:ind w:firstLine="720"/>
        <w:rPr>
          <w:rFonts w:ascii="Times New Roman" w:hAnsi="Times New Roman" w:cs="Times New Roman"/>
        </w:rPr>
      </w:pPr>
      <w:bookmarkStart w:id="0" w:name="_GoBack"/>
      <w:r w:rsidRPr="002B7DA1">
        <w:rPr>
          <w:rStyle w:val="FootnoteReference"/>
          <w:rFonts w:ascii="Times New Roman" w:hAnsi="Times New Roman" w:cs="Times New Roman"/>
        </w:rPr>
        <w:footnoteRef/>
      </w:r>
      <w:r w:rsidRPr="002B7DA1">
        <w:rPr>
          <w:rFonts w:ascii="Times New Roman" w:hAnsi="Times New Roman" w:cs="Times New Roman"/>
        </w:rPr>
        <w:t xml:space="preserve">Iman Nawawi, </w:t>
      </w:r>
      <w:r w:rsidRPr="002B7DA1">
        <w:rPr>
          <w:rFonts w:ascii="Times New Roman" w:hAnsi="Times New Roman" w:cs="Times New Roman"/>
          <w:i/>
          <w:iCs/>
        </w:rPr>
        <w:t>Shoheh muslim,</w:t>
      </w:r>
      <w:r w:rsidRPr="002B7DA1">
        <w:rPr>
          <w:rFonts w:ascii="Times New Roman" w:hAnsi="Times New Roman" w:cs="Times New Roman"/>
        </w:rPr>
        <w:t>Mthbau Al-Mis</w:t>
      </w:r>
      <w:r w:rsidR="006613F3" w:rsidRPr="002B7DA1">
        <w:rPr>
          <w:rFonts w:ascii="Times New Roman" w:hAnsi="Times New Roman" w:cs="Times New Roman"/>
        </w:rPr>
        <w:t>riyatu wa Maktabtika, Mesir,2003</w:t>
      </w:r>
      <w:r w:rsidRPr="002B7DA1">
        <w:rPr>
          <w:rFonts w:ascii="Times New Roman" w:hAnsi="Times New Roman" w:cs="Times New Roman"/>
        </w:rPr>
        <w:t>, hlm.419</w:t>
      </w:r>
      <w:bookmarkEnd w:id="0"/>
    </w:p>
  </w:footnote>
  <w:footnote w:id="15">
    <w:p w:rsidR="00E929DE" w:rsidRPr="002B7DA1" w:rsidRDefault="00E929DE" w:rsidP="002B7DA1">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Nurul Zuriah, </w:t>
      </w:r>
      <w:r w:rsidRPr="002B7DA1">
        <w:rPr>
          <w:rFonts w:ascii="Times New Roman" w:hAnsi="Times New Roman" w:cs="Times New Roman"/>
          <w:i/>
          <w:iCs/>
        </w:rPr>
        <w:t>Pendidikan Moral &amp; Budi Pekerti Dalam Perspektif Perubahan</w:t>
      </w:r>
      <w:r w:rsidRPr="002B7DA1">
        <w:rPr>
          <w:rFonts w:ascii="Times New Roman" w:hAnsi="Times New Roman" w:cs="Times New Roman"/>
        </w:rPr>
        <w:t>,  Bumi Aksara, Jakarta, 2007, hlm.105-108</w:t>
      </w:r>
    </w:p>
  </w:footnote>
  <w:footnote w:id="16">
    <w:p w:rsidR="00E929DE" w:rsidRPr="002B7DA1" w:rsidRDefault="00E929DE" w:rsidP="002B7DA1">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Nasution.S, </w:t>
      </w:r>
      <w:r w:rsidRPr="002B7DA1">
        <w:rPr>
          <w:rFonts w:ascii="Times New Roman" w:hAnsi="Times New Roman" w:cs="Times New Roman"/>
          <w:i/>
          <w:iCs/>
        </w:rPr>
        <w:t>Didaktik Asas-asa Mengajar,</w:t>
      </w:r>
      <w:r w:rsidRPr="002B7DA1">
        <w:rPr>
          <w:rFonts w:ascii="Times New Roman" w:hAnsi="Times New Roman" w:cs="Times New Roman"/>
        </w:rPr>
        <w:t xml:space="preserve"> Bumi Aksara, Jakarta, 2010, hlm.5</w:t>
      </w:r>
    </w:p>
  </w:footnote>
  <w:footnote w:id="17">
    <w:p w:rsidR="00E929DE" w:rsidRPr="002B7DA1" w:rsidRDefault="00E929DE" w:rsidP="002B7DA1">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Kartini Kartono, </w:t>
      </w:r>
      <w:r w:rsidRPr="002B7DA1">
        <w:rPr>
          <w:rFonts w:ascii="Times New Roman" w:hAnsi="Times New Roman" w:cs="Times New Roman"/>
          <w:i/>
        </w:rPr>
        <w:t>Psikologi Anak (psikologi perkembangan),</w:t>
      </w:r>
      <w:r w:rsidRPr="002B7DA1">
        <w:rPr>
          <w:rFonts w:ascii="Times New Roman" w:hAnsi="Times New Roman" w:cs="Times New Roman"/>
        </w:rPr>
        <w:t xml:space="preserve"> Mandar Maju, Bandung, 2003, hlm,78  </w:t>
      </w:r>
    </w:p>
  </w:footnote>
  <w:footnote w:id="18">
    <w:p w:rsidR="00403B95" w:rsidRPr="002B7DA1" w:rsidRDefault="00403B95" w:rsidP="002B7DA1">
      <w:pPr>
        <w:spacing w:after="0"/>
        <w:ind w:firstLine="720"/>
        <w:jc w:val="both"/>
        <w:rPr>
          <w:rFonts w:ascii="Times New Roman" w:hAnsi="Times New Roman" w:cs="Times New Roman"/>
          <w:sz w:val="20"/>
          <w:szCs w:val="20"/>
        </w:rPr>
      </w:pPr>
      <w:r w:rsidRPr="002B7DA1">
        <w:rPr>
          <w:rStyle w:val="FootnoteReference"/>
          <w:rFonts w:ascii="Times New Roman" w:hAnsi="Times New Roman" w:cs="Times New Roman"/>
          <w:sz w:val="20"/>
          <w:szCs w:val="20"/>
        </w:rPr>
        <w:footnoteRef/>
      </w:r>
      <w:r w:rsidRPr="002B7DA1">
        <w:rPr>
          <w:rFonts w:ascii="Times New Roman" w:hAnsi="Times New Roman" w:cs="Times New Roman"/>
          <w:sz w:val="20"/>
          <w:szCs w:val="20"/>
        </w:rPr>
        <w:t xml:space="preserve"> Prayitno,</w:t>
      </w:r>
      <w:r w:rsidRPr="002B7DA1">
        <w:rPr>
          <w:rFonts w:ascii="Times New Roman" w:hAnsi="Times New Roman" w:cs="Times New Roman"/>
          <w:i/>
          <w:iCs/>
          <w:sz w:val="20"/>
          <w:szCs w:val="20"/>
        </w:rPr>
        <w:t>op.cit :</w:t>
      </w:r>
      <w:r w:rsidRPr="002B7DA1">
        <w:rPr>
          <w:rFonts w:ascii="Times New Roman" w:hAnsi="Times New Roman" w:cs="Times New Roman"/>
          <w:sz w:val="20"/>
          <w:szCs w:val="20"/>
        </w:rPr>
        <w:t xml:space="preserve">  hlm. 61</w:t>
      </w:r>
    </w:p>
  </w:footnote>
  <w:footnote w:id="19">
    <w:p w:rsidR="00741E4A" w:rsidRPr="002B7DA1" w:rsidRDefault="00741E4A"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Supriyo. </w:t>
      </w:r>
      <w:r w:rsidRPr="002B7DA1">
        <w:rPr>
          <w:rFonts w:ascii="Times New Roman" w:hAnsi="Times New Roman" w:cs="Times New Roman"/>
          <w:i/>
          <w:iCs/>
        </w:rPr>
        <w:t>Studi Kasus Bimbingan Konseling.</w:t>
      </w:r>
      <w:r w:rsidRPr="002B7DA1">
        <w:rPr>
          <w:rFonts w:ascii="Times New Roman" w:hAnsi="Times New Roman" w:cs="Times New Roman"/>
        </w:rPr>
        <w:t xml:space="preserve"> CV. Nieuw Setapak, Semarang, 2008. hlm. 112</w:t>
      </w:r>
    </w:p>
  </w:footnote>
  <w:footnote w:id="20">
    <w:p w:rsidR="00E929DE" w:rsidRPr="002B7DA1" w:rsidRDefault="00E929DE" w:rsidP="002B7DA1">
      <w:pPr>
        <w:spacing w:after="0" w:line="240" w:lineRule="auto"/>
        <w:ind w:firstLine="720"/>
        <w:jc w:val="both"/>
        <w:rPr>
          <w:rFonts w:ascii="Times New Roman" w:hAnsi="Times New Roman" w:cs="Times New Roman"/>
          <w:sz w:val="20"/>
          <w:szCs w:val="20"/>
        </w:rPr>
      </w:pPr>
      <w:r w:rsidRPr="002B7DA1">
        <w:rPr>
          <w:rStyle w:val="FootnoteReference"/>
          <w:rFonts w:ascii="Times New Roman" w:hAnsi="Times New Roman" w:cs="Times New Roman"/>
          <w:sz w:val="20"/>
          <w:szCs w:val="20"/>
        </w:rPr>
        <w:footnoteRef/>
      </w:r>
      <w:r w:rsidRPr="002B7DA1">
        <w:rPr>
          <w:rFonts w:ascii="Times New Roman" w:hAnsi="Times New Roman" w:cs="Times New Roman"/>
          <w:sz w:val="20"/>
          <w:szCs w:val="20"/>
        </w:rPr>
        <w:t xml:space="preserve"> </w:t>
      </w:r>
      <w:r w:rsidRPr="002B7DA1">
        <w:rPr>
          <w:rFonts w:ascii="Times New Roman" w:hAnsi="Times New Roman" w:cs="Times New Roman"/>
          <w:i/>
          <w:iCs/>
          <w:sz w:val="20"/>
          <w:szCs w:val="20"/>
        </w:rPr>
        <w:t>Ibih</w:t>
      </w:r>
      <w:r w:rsidRPr="002B7DA1">
        <w:rPr>
          <w:rFonts w:ascii="Times New Roman" w:hAnsi="Times New Roman" w:cs="Times New Roman"/>
          <w:sz w:val="20"/>
          <w:szCs w:val="20"/>
        </w:rPr>
        <w:t>, hlm,21</w:t>
      </w:r>
    </w:p>
  </w:footnote>
  <w:footnote w:id="21">
    <w:p w:rsidR="00E929DE" w:rsidRPr="002B7DA1" w:rsidRDefault="00E929DE" w:rsidP="002B7DA1">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Nata. Abuddin, </w:t>
      </w:r>
      <w:r w:rsidRPr="002B7DA1">
        <w:rPr>
          <w:rFonts w:ascii="Times New Roman" w:hAnsi="Times New Roman" w:cs="Times New Roman"/>
          <w:i/>
          <w:iCs/>
        </w:rPr>
        <w:t>Akhlak tasauf</w:t>
      </w:r>
      <w:r w:rsidRPr="002B7DA1">
        <w:rPr>
          <w:rFonts w:ascii="Times New Roman" w:hAnsi="Times New Roman" w:cs="Times New Roman"/>
        </w:rPr>
        <w:t xml:space="preserve">, Raja Grafindo Persada, Jakarta , </w:t>
      </w:r>
      <w:r w:rsidR="00715485" w:rsidRPr="002B7DA1">
        <w:rPr>
          <w:rFonts w:ascii="Times New Roman" w:hAnsi="Times New Roman" w:cs="Times New Roman"/>
          <w:lang w:val="en-US"/>
        </w:rPr>
        <w:t>200</w:t>
      </w:r>
      <w:r w:rsidR="00D32EC6" w:rsidRPr="002B7DA1">
        <w:rPr>
          <w:rFonts w:ascii="Times New Roman" w:hAnsi="Times New Roman" w:cs="Times New Roman"/>
          <w:lang w:val="en-US"/>
        </w:rPr>
        <w:t>0</w:t>
      </w:r>
      <w:r w:rsidRPr="002B7DA1">
        <w:rPr>
          <w:rFonts w:ascii="Times New Roman" w:hAnsi="Times New Roman" w:cs="Times New Roman"/>
        </w:rPr>
        <w:t>, hlm. 1</w:t>
      </w:r>
    </w:p>
  </w:footnote>
  <w:footnote w:id="22">
    <w:p w:rsidR="00E929DE" w:rsidRPr="002B7DA1" w:rsidRDefault="00E929DE" w:rsidP="002B7DA1">
      <w:pPr>
        <w:pStyle w:val="FootnoteText"/>
        <w:ind w:firstLine="720"/>
        <w:jc w:val="both"/>
        <w:rPr>
          <w:rFonts w:ascii="Times New Roman" w:eastAsia="Calibri" w:hAnsi="Times New Roman" w:cs="Times New Roman"/>
        </w:rPr>
      </w:pPr>
      <w:r w:rsidRPr="002B7DA1">
        <w:rPr>
          <w:rStyle w:val="FootnoteReference"/>
          <w:rFonts w:ascii="Times New Roman" w:eastAsia="Calibri" w:hAnsi="Times New Roman" w:cs="Times New Roman"/>
        </w:rPr>
        <w:footnoteRef/>
      </w:r>
      <w:r w:rsidRPr="002B7DA1">
        <w:rPr>
          <w:rFonts w:ascii="Times New Roman" w:eastAsia="Calibri" w:hAnsi="Times New Roman" w:cs="Times New Roman"/>
        </w:rPr>
        <w:t xml:space="preserve">Hallen. A, </w:t>
      </w:r>
      <w:r w:rsidRPr="002B7DA1">
        <w:rPr>
          <w:rFonts w:ascii="Times New Roman" w:eastAsia="Calibri" w:hAnsi="Times New Roman" w:cs="Times New Roman"/>
          <w:i/>
          <w:iCs/>
        </w:rPr>
        <w:t>Bimbingan dan Konseling</w:t>
      </w:r>
      <w:r w:rsidRPr="002B7DA1">
        <w:rPr>
          <w:rFonts w:ascii="Times New Roman" w:eastAsia="Calibri" w:hAnsi="Times New Roman" w:cs="Times New Roman"/>
        </w:rPr>
        <w:t>, Ciputat Press, Cet. I, Jakarta, 2002, hlm. 4.</w:t>
      </w:r>
    </w:p>
  </w:footnote>
  <w:footnote w:id="23">
    <w:p w:rsidR="00E929DE" w:rsidRPr="002B7DA1" w:rsidRDefault="00E929DE" w:rsidP="002B7DA1">
      <w:pPr>
        <w:pStyle w:val="FootnoteText"/>
        <w:ind w:firstLine="720"/>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w:t>
      </w:r>
      <w:r w:rsidRPr="002B7DA1">
        <w:rPr>
          <w:rFonts w:ascii="Times New Roman" w:hAnsi="Times New Roman" w:cs="Times New Roman"/>
          <w:i/>
          <w:iCs/>
        </w:rPr>
        <w:t>Op.Cit</w:t>
      </w:r>
      <w:r w:rsidRPr="002B7DA1">
        <w:rPr>
          <w:rFonts w:ascii="Times New Roman" w:hAnsi="Times New Roman" w:cs="Times New Roman"/>
        </w:rPr>
        <w:t>, hlm. 105-108</w:t>
      </w:r>
    </w:p>
  </w:footnote>
  <w:footnote w:id="24">
    <w:p w:rsidR="00E929DE" w:rsidRPr="002B7DA1" w:rsidRDefault="00E929DE" w:rsidP="002B7DA1">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Guru BK </w:t>
      </w:r>
      <w:r w:rsidR="002B7DA1" w:rsidRPr="002B7DA1">
        <w:rPr>
          <w:rFonts w:ascii="Times New Roman" w:hAnsi="Times New Roman" w:cs="Times New Roman"/>
        </w:rPr>
        <w:t>Adiluwih</w:t>
      </w:r>
      <w:r w:rsidRPr="002B7DA1">
        <w:rPr>
          <w:rFonts w:ascii="Times New Roman" w:hAnsi="Times New Roman" w:cs="Times New Roman"/>
        </w:rPr>
        <w:t xml:space="preserve">, </w:t>
      </w:r>
      <w:r w:rsidRPr="002B7DA1">
        <w:rPr>
          <w:rFonts w:ascii="Times New Roman" w:hAnsi="Times New Roman" w:cs="Times New Roman"/>
          <w:i/>
          <w:iCs/>
        </w:rPr>
        <w:t>Wawancara,</w:t>
      </w:r>
      <w:r w:rsidRPr="002B7DA1">
        <w:rPr>
          <w:rFonts w:ascii="Times New Roman" w:hAnsi="Times New Roman" w:cs="Times New Roman"/>
        </w:rPr>
        <w:t xml:space="preserve">Tanggal, 9 April </w:t>
      </w:r>
      <w:r w:rsidR="0052180B">
        <w:rPr>
          <w:rFonts w:ascii="Times New Roman" w:hAnsi="Times New Roman" w:cs="Times New Roman"/>
        </w:rPr>
        <w:t>2015</w:t>
      </w:r>
    </w:p>
  </w:footnote>
  <w:footnote w:id="25">
    <w:p w:rsidR="00E929DE" w:rsidRPr="002B7DA1" w:rsidRDefault="00E929DE" w:rsidP="00001D19">
      <w:pPr>
        <w:pStyle w:val="FootnoteText"/>
        <w:ind w:firstLine="720"/>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w:t>
      </w:r>
      <w:r w:rsidR="00001D19">
        <w:rPr>
          <w:rFonts w:ascii="Times New Roman" w:hAnsi="Times New Roman" w:cs="Times New Roman"/>
        </w:rPr>
        <w:t>Subagyo</w:t>
      </w:r>
      <w:r w:rsidRPr="002B7DA1">
        <w:rPr>
          <w:rFonts w:ascii="Times New Roman" w:hAnsi="Times New Roman" w:cs="Times New Roman"/>
        </w:rPr>
        <w:t xml:space="preserve">,Kepala </w:t>
      </w:r>
      <w:r w:rsidR="002B7DA1" w:rsidRPr="002B7DA1">
        <w:rPr>
          <w:rFonts w:ascii="Times New Roman" w:hAnsi="Times New Roman" w:cs="Times New Roman"/>
          <w:iCs/>
          <w:color w:val="000000" w:themeColor="text1"/>
        </w:rPr>
        <w:t>SMP N 2 Adiluwih</w:t>
      </w:r>
      <w:r w:rsidRPr="002B7DA1">
        <w:rPr>
          <w:rFonts w:ascii="Times New Roman" w:hAnsi="Times New Roman" w:cs="Times New Roman"/>
        </w:rPr>
        <w:t xml:space="preserve">, </w:t>
      </w:r>
      <w:r w:rsidRPr="002B7DA1">
        <w:rPr>
          <w:rFonts w:ascii="Times New Roman" w:hAnsi="Times New Roman" w:cs="Times New Roman"/>
          <w:i/>
          <w:iCs/>
        </w:rPr>
        <w:t>wawancara,</w:t>
      </w:r>
      <w:r w:rsidRPr="002B7DA1">
        <w:rPr>
          <w:rFonts w:ascii="Times New Roman" w:hAnsi="Times New Roman" w:cs="Times New Roman"/>
        </w:rPr>
        <w:t xml:space="preserve">Tgl,11 April </w:t>
      </w:r>
      <w:r w:rsidR="0052180B">
        <w:rPr>
          <w:rFonts w:ascii="Times New Roman" w:hAnsi="Times New Roman" w:cs="Times New Roman"/>
        </w:rPr>
        <w:t>2015</w:t>
      </w:r>
    </w:p>
  </w:footnote>
  <w:footnote w:id="26">
    <w:p w:rsidR="00994744" w:rsidRPr="002B7DA1" w:rsidRDefault="00994744" w:rsidP="002B7DA1">
      <w:pPr>
        <w:pStyle w:val="FootnoteText"/>
        <w:ind w:firstLine="567"/>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Mungin Eddy Wibowo,</w:t>
      </w:r>
      <w:r w:rsidRPr="002B7DA1">
        <w:rPr>
          <w:rFonts w:ascii="Times New Roman" w:hAnsi="Times New Roman" w:cs="Times New Roman"/>
          <w:i/>
          <w:iCs/>
        </w:rPr>
        <w:t>Op.Cit.,</w:t>
      </w:r>
      <w:r w:rsidRPr="002B7DA1">
        <w:rPr>
          <w:rFonts w:ascii="Times New Roman" w:hAnsi="Times New Roman" w:cs="Times New Roman"/>
        </w:rPr>
        <w:t>hlm. 32.</w:t>
      </w:r>
    </w:p>
  </w:footnote>
  <w:footnote w:id="27">
    <w:p w:rsidR="00994744" w:rsidRPr="002B7DA1" w:rsidRDefault="00994744" w:rsidP="002B7DA1">
      <w:pPr>
        <w:pStyle w:val="FootnoteText"/>
        <w:ind w:firstLine="567"/>
        <w:jc w:val="both"/>
        <w:rPr>
          <w:rFonts w:ascii="Times New Roman" w:hAnsi="Times New Roman" w:cs="Times New Roman"/>
        </w:rPr>
      </w:pPr>
      <w:r w:rsidRPr="002B7DA1">
        <w:rPr>
          <w:rStyle w:val="FootnoteReference"/>
          <w:rFonts w:ascii="Times New Roman" w:hAnsi="Times New Roman" w:cs="Times New Roman"/>
        </w:rPr>
        <w:footnoteRef/>
      </w:r>
      <w:r w:rsidRPr="002B7DA1">
        <w:rPr>
          <w:rFonts w:ascii="Times New Roman" w:hAnsi="Times New Roman" w:cs="Times New Roman"/>
        </w:rPr>
        <w:t xml:space="preserve"> Mungin edi wibowo</w:t>
      </w:r>
      <w:r w:rsidRPr="002B7DA1">
        <w:rPr>
          <w:rFonts w:ascii="Times New Roman" w:hAnsi="Times New Roman" w:cs="Times New Roman"/>
          <w:i/>
          <w:iCs/>
        </w:rPr>
        <w:t>,Op.Cit.</w:t>
      </w:r>
      <w:r w:rsidRPr="002B7DA1">
        <w:rPr>
          <w:rFonts w:ascii="Times New Roman" w:hAnsi="Times New Roman" w:cs="Times New Roman"/>
        </w:rPr>
        <w:t>hlm.33.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51" w:rsidRDefault="006F1BBB" w:rsidP="00D377BA">
    <w:pPr>
      <w:pStyle w:val="Header"/>
      <w:framePr w:wrap="around" w:vAnchor="text" w:hAnchor="margin" w:xAlign="right" w:y="1"/>
      <w:rPr>
        <w:rStyle w:val="PageNumber"/>
      </w:rPr>
    </w:pPr>
    <w:r>
      <w:rPr>
        <w:rStyle w:val="PageNumber"/>
      </w:rPr>
      <w:fldChar w:fldCharType="begin"/>
    </w:r>
    <w:r w:rsidR="00B17051">
      <w:rPr>
        <w:rStyle w:val="PageNumber"/>
      </w:rPr>
      <w:instrText xml:space="preserve">PAGE  </w:instrText>
    </w:r>
    <w:r>
      <w:rPr>
        <w:rStyle w:val="PageNumber"/>
      </w:rPr>
      <w:fldChar w:fldCharType="end"/>
    </w:r>
  </w:p>
  <w:p w:rsidR="00B17051" w:rsidRDefault="00B17051" w:rsidP="00B170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51" w:rsidRDefault="006F1BBB" w:rsidP="00D377BA">
    <w:pPr>
      <w:pStyle w:val="Header"/>
      <w:framePr w:wrap="around" w:vAnchor="text" w:hAnchor="margin" w:xAlign="right" w:y="1"/>
      <w:rPr>
        <w:rStyle w:val="PageNumber"/>
      </w:rPr>
    </w:pPr>
    <w:r>
      <w:rPr>
        <w:rStyle w:val="PageNumber"/>
      </w:rPr>
      <w:fldChar w:fldCharType="begin"/>
    </w:r>
    <w:r w:rsidR="00B17051">
      <w:rPr>
        <w:rStyle w:val="PageNumber"/>
      </w:rPr>
      <w:instrText xml:space="preserve">PAGE  </w:instrText>
    </w:r>
    <w:r>
      <w:rPr>
        <w:rStyle w:val="PageNumber"/>
      </w:rPr>
      <w:fldChar w:fldCharType="separate"/>
    </w:r>
    <w:r w:rsidR="00650702">
      <w:rPr>
        <w:rStyle w:val="PageNumber"/>
        <w:noProof/>
      </w:rPr>
      <w:t>13</w:t>
    </w:r>
    <w:r>
      <w:rPr>
        <w:rStyle w:val="PageNumber"/>
      </w:rPr>
      <w:fldChar w:fldCharType="end"/>
    </w:r>
  </w:p>
  <w:p w:rsidR="00E929DE" w:rsidRDefault="00E929DE" w:rsidP="00B17051">
    <w:pPr>
      <w:pStyle w:val="Header"/>
      <w:ind w:right="360"/>
      <w:jc w:val="right"/>
    </w:pPr>
  </w:p>
  <w:p w:rsidR="00E929DE" w:rsidRDefault="00E92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75"/>
    <w:multiLevelType w:val="hybridMultilevel"/>
    <w:tmpl w:val="F5D6B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B4F86"/>
    <w:multiLevelType w:val="hybridMultilevel"/>
    <w:tmpl w:val="9328D670"/>
    <w:lvl w:ilvl="0" w:tplc="8E608CD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897670"/>
    <w:multiLevelType w:val="hybridMultilevel"/>
    <w:tmpl w:val="AF6E9FDC"/>
    <w:lvl w:ilvl="0" w:tplc="5B008ED8">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0623606"/>
    <w:multiLevelType w:val="hybridMultilevel"/>
    <w:tmpl w:val="61B02A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A9664B"/>
    <w:multiLevelType w:val="hybridMultilevel"/>
    <w:tmpl w:val="F57E8724"/>
    <w:lvl w:ilvl="0" w:tplc="093CBC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9F3818"/>
    <w:multiLevelType w:val="hybridMultilevel"/>
    <w:tmpl w:val="0EB6BD7A"/>
    <w:lvl w:ilvl="0" w:tplc="0E122B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E863C9"/>
    <w:multiLevelType w:val="hybridMultilevel"/>
    <w:tmpl w:val="3F8E8C6E"/>
    <w:lvl w:ilvl="0" w:tplc="89E239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8D3744"/>
    <w:multiLevelType w:val="hybridMultilevel"/>
    <w:tmpl w:val="37588D06"/>
    <w:lvl w:ilvl="0" w:tplc="973089E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A3494A"/>
    <w:multiLevelType w:val="hybridMultilevel"/>
    <w:tmpl w:val="BE9E2A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E73E15"/>
    <w:multiLevelType w:val="hybridMultilevel"/>
    <w:tmpl w:val="75E2C03A"/>
    <w:lvl w:ilvl="0" w:tplc="407413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6A06DA"/>
    <w:multiLevelType w:val="hybridMultilevel"/>
    <w:tmpl w:val="99EA567C"/>
    <w:lvl w:ilvl="0" w:tplc="2EBC4F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A1C3F43"/>
    <w:multiLevelType w:val="hybridMultilevel"/>
    <w:tmpl w:val="4796A532"/>
    <w:lvl w:ilvl="0" w:tplc="DDD024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74603A"/>
    <w:multiLevelType w:val="hybridMultilevel"/>
    <w:tmpl w:val="C1349E6A"/>
    <w:lvl w:ilvl="0" w:tplc="B3A66AC8">
      <w:start w:val="1"/>
      <w:numFmt w:val="decimal"/>
      <w:lvlText w:val="%1)"/>
      <w:lvlJc w:val="left"/>
      <w:pPr>
        <w:ind w:left="360" w:hanging="360"/>
      </w:pPr>
      <w:rPr>
        <w:rFonts w:ascii="Times New Roman" w:eastAsiaTheme="minorHAnsi"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70D2A2F"/>
    <w:multiLevelType w:val="hybridMultilevel"/>
    <w:tmpl w:val="A8683208"/>
    <w:lvl w:ilvl="0" w:tplc="8242998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795589D"/>
    <w:multiLevelType w:val="hybridMultilevel"/>
    <w:tmpl w:val="DC6EF4D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837233C"/>
    <w:multiLevelType w:val="hybridMultilevel"/>
    <w:tmpl w:val="7CF66436"/>
    <w:lvl w:ilvl="0" w:tplc="CFAA285A">
      <w:start w:val="1"/>
      <w:numFmt w:val="decimal"/>
      <w:lvlText w:val="%1."/>
      <w:lvlJc w:val="left"/>
      <w:pPr>
        <w:ind w:left="644" w:hanging="360"/>
      </w:pPr>
      <w:rPr>
        <w:rFonts w:hint="default"/>
        <w:b w:val="0"/>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CC27B79"/>
    <w:multiLevelType w:val="hybridMultilevel"/>
    <w:tmpl w:val="C3760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E02CC8"/>
    <w:multiLevelType w:val="hybridMultilevel"/>
    <w:tmpl w:val="50041804"/>
    <w:lvl w:ilvl="0" w:tplc="9BB88F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5455002"/>
    <w:multiLevelType w:val="hybridMultilevel"/>
    <w:tmpl w:val="D536F4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3030BB"/>
    <w:multiLevelType w:val="hybridMultilevel"/>
    <w:tmpl w:val="841A4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B990CD7"/>
    <w:multiLevelType w:val="hybridMultilevel"/>
    <w:tmpl w:val="F8F22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DD3EE0"/>
    <w:multiLevelType w:val="hybridMultilevel"/>
    <w:tmpl w:val="98CE8C3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9418C6"/>
    <w:multiLevelType w:val="hybridMultilevel"/>
    <w:tmpl w:val="053645EC"/>
    <w:lvl w:ilvl="0" w:tplc="34A4E8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3A3EE8"/>
    <w:multiLevelType w:val="hybridMultilevel"/>
    <w:tmpl w:val="EB524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BA7415"/>
    <w:multiLevelType w:val="hybridMultilevel"/>
    <w:tmpl w:val="FC749758"/>
    <w:lvl w:ilvl="0" w:tplc="8FD0AB28">
      <w:start w:val="1"/>
      <w:numFmt w:val="decimal"/>
      <w:lvlText w:val="%1)"/>
      <w:lvlJc w:val="left"/>
      <w:pPr>
        <w:ind w:left="786"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65F5C4D"/>
    <w:multiLevelType w:val="hybridMultilevel"/>
    <w:tmpl w:val="5EB24C8E"/>
    <w:lvl w:ilvl="0" w:tplc="58145D28">
      <w:start w:val="1"/>
      <w:numFmt w:val="decimal"/>
      <w:lvlText w:val="%1."/>
      <w:lvlJc w:val="left"/>
      <w:pPr>
        <w:ind w:left="720" w:hanging="360"/>
      </w:pPr>
      <w:rPr>
        <w:rFonts w:ascii="Times New Roman" w:eastAsiaTheme="minorHAnsi" w:hAnsi="Times New Roman" w:cs="Times New Roman"/>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0"/>
  </w:num>
  <w:num w:numId="3">
    <w:abstractNumId w:val="16"/>
  </w:num>
  <w:num w:numId="4">
    <w:abstractNumId w:val="18"/>
  </w:num>
  <w:num w:numId="5">
    <w:abstractNumId w:val="11"/>
  </w:num>
  <w:num w:numId="6">
    <w:abstractNumId w:val="5"/>
  </w:num>
  <w:num w:numId="7">
    <w:abstractNumId w:val="9"/>
  </w:num>
  <w:num w:numId="8">
    <w:abstractNumId w:val="23"/>
  </w:num>
  <w:num w:numId="9">
    <w:abstractNumId w:val="1"/>
  </w:num>
  <w:num w:numId="10">
    <w:abstractNumId w:val="8"/>
  </w:num>
  <w:num w:numId="11">
    <w:abstractNumId w:val="22"/>
  </w:num>
  <w:num w:numId="12">
    <w:abstractNumId w:val="19"/>
  </w:num>
  <w:num w:numId="13">
    <w:abstractNumId w:val="3"/>
  </w:num>
  <w:num w:numId="14">
    <w:abstractNumId w:val="6"/>
  </w:num>
  <w:num w:numId="15">
    <w:abstractNumId w:val="4"/>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17"/>
  </w:num>
  <w:num w:numId="24">
    <w:abstractNumId w:val="13"/>
  </w:num>
  <w:num w:numId="25">
    <w:abstractNumId w:val="2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52F8"/>
    <w:rsid w:val="00001D19"/>
    <w:rsid w:val="00004A23"/>
    <w:rsid w:val="00011EA4"/>
    <w:rsid w:val="000131AF"/>
    <w:rsid w:val="00021B04"/>
    <w:rsid w:val="000236AD"/>
    <w:rsid w:val="00035C47"/>
    <w:rsid w:val="000445B9"/>
    <w:rsid w:val="0005398F"/>
    <w:rsid w:val="00054046"/>
    <w:rsid w:val="00056E2A"/>
    <w:rsid w:val="000628CE"/>
    <w:rsid w:val="00064381"/>
    <w:rsid w:val="00075130"/>
    <w:rsid w:val="000859F1"/>
    <w:rsid w:val="000969F9"/>
    <w:rsid w:val="000A02CE"/>
    <w:rsid w:val="000A6531"/>
    <w:rsid w:val="000B54FC"/>
    <w:rsid w:val="000B6DD2"/>
    <w:rsid w:val="000C0E6B"/>
    <w:rsid w:val="000C1A71"/>
    <w:rsid w:val="000C2A26"/>
    <w:rsid w:val="000C7AF3"/>
    <w:rsid w:val="000D0C86"/>
    <w:rsid w:val="000D5035"/>
    <w:rsid w:val="000E7A04"/>
    <w:rsid w:val="000F0824"/>
    <w:rsid w:val="000F17C0"/>
    <w:rsid w:val="00101D33"/>
    <w:rsid w:val="00104406"/>
    <w:rsid w:val="00112C7B"/>
    <w:rsid w:val="00115761"/>
    <w:rsid w:val="0013410D"/>
    <w:rsid w:val="001405BD"/>
    <w:rsid w:val="001571BD"/>
    <w:rsid w:val="00166043"/>
    <w:rsid w:val="00170CA8"/>
    <w:rsid w:val="00181968"/>
    <w:rsid w:val="0018399A"/>
    <w:rsid w:val="00186C3A"/>
    <w:rsid w:val="00187A93"/>
    <w:rsid w:val="00190A5E"/>
    <w:rsid w:val="001A41AF"/>
    <w:rsid w:val="001B2F8D"/>
    <w:rsid w:val="001B3D95"/>
    <w:rsid w:val="001B61EB"/>
    <w:rsid w:val="001D0624"/>
    <w:rsid w:val="001D2F3D"/>
    <w:rsid w:val="001E390C"/>
    <w:rsid w:val="001E51B0"/>
    <w:rsid w:val="001F2F04"/>
    <w:rsid w:val="001F3DD6"/>
    <w:rsid w:val="001F43FF"/>
    <w:rsid w:val="00201132"/>
    <w:rsid w:val="00204505"/>
    <w:rsid w:val="00205B3D"/>
    <w:rsid w:val="0021589E"/>
    <w:rsid w:val="00240BA7"/>
    <w:rsid w:val="00250E64"/>
    <w:rsid w:val="00254510"/>
    <w:rsid w:val="00254DF4"/>
    <w:rsid w:val="00260498"/>
    <w:rsid w:val="00265B8B"/>
    <w:rsid w:val="00267EC3"/>
    <w:rsid w:val="00271C79"/>
    <w:rsid w:val="00273349"/>
    <w:rsid w:val="00274E75"/>
    <w:rsid w:val="00276048"/>
    <w:rsid w:val="00283A4E"/>
    <w:rsid w:val="00284B03"/>
    <w:rsid w:val="002860A6"/>
    <w:rsid w:val="00292873"/>
    <w:rsid w:val="002A0F4B"/>
    <w:rsid w:val="002A2CFE"/>
    <w:rsid w:val="002B7DA1"/>
    <w:rsid w:val="002E138C"/>
    <w:rsid w:val="002F60C6"/>
    <w:rsid w:val="002F7719"/>
    <w:rsid w:val="003045C2"/>
    <w:rsid w:val="00310504"/>
    <w:rsid w:val="00313584"/>
    <w:rsid w:val="00314551"/>
    <w:rsid w:val="003154D8"/>
    <w:rsid w:val="0031596A"/>
    <w:rsid w:val="00321F53"/>
    <w:rsid w:val="00331E6B"/>
    <w:rsid w:val="0033453F"/>
    <w:rsid w:val="00335172"/>
    <w:rsid w:val="003406C3"/>
    <w:rsid w:val="0034632D"/>
    <w:rsid w:val="00350DB2"/>
    <w:rsid w:val="003720BA"/>
    <w:rsid w:val="003826B6"/>
    <w:rsid w:val="00387134"/>
    <w:rsid w:val="00387243"/>
    <w:rsid w:val="00391603"/>
    <w:rsid w:val="0039238C"/>
    <w:rsid w:val="00395905"/>
    <w:rsid w:val="003C5847"/>
    <w:rsid w:val="003E1A77"/>
    <w:rsid w:val="003E21C8"/>
    <w:rsid w:val="003E62E7"/>
    <w:rsid w:val="003E7A56"/>
    <w:rsid w:val="003F181E"/>
    <w:rsid w:val="003F1936"/>
    <w:rsid w:val="003F34E5"/>
    <w:rsid w:val="003F6191"/>
    <w:rsid w:val="003F7848"/>
    <w:rsid w:val="00403B95"/>
    <w:rsid w:val="00405EC1"/>
    <w:rsid w:val="004108C4"/>
    <w:rsid w:val="0041334C"/>
    <w:rsid w:val="00413717"/>
    <w:rsid w:val="0042235C"/>
    <w:rsid w:val="00422CCD"/>
    <w:rsid w:val="004258D6"/>
    <w:rsid w:val="0043182D"/>
    <w:rsid w:val="00441158"/>
    <w:rsid w:val="00446777"/>
    <w:rsid w:val="004516B5"/>
    <w:rsid w:val="0046035A"/>
    <w:rsid w:val="004665F1"/>
    <w:rsid w:val="00471405"/>
    <w:rsid w:val="00475D5A"/>
    <w:rsid w:val="00477BB3"/>
    <w:rsid w:val="004941E9"/>
    <w:rsid w:val="00495B16"/>
    <w:rsid w:val="00497211"/>
    <w:rsid w:val="004A077C"/>
    <w:rsid w:val="004A7A74"/>
    <w:rsid w:val="004B6F01"/>
    <w:rsid w:val="004B78AB"/>
    <w:rsid w:val="004C2D8E"/>
    <w:rsid w:val="004D06CD"/>
    <w:rsid w:val="004E0243"/>
    <w:rsid w:val="004E08FB"/>
    <w:rsid w:val="004E54FA"/>
    <w:rsid w:val="004E6556"/>
    <w:rsid w:val="004E6854"/>
    <w:rsid w:val="004F54D9"/>
    <w:rsid w:val="004F7CAE"/>
    <w:rsid w:val="00500249"/>
    <w:rsid w:val="00500CA7"/>
    <w:rsid w:val="00510143"/>
    <w:rsid w:val="0051108D"/>
    <w:rsid w:val="00513913"/>
    <w:rsid w:val="0051789A"/>
    <w:rsid w:val="0052180B"/>
    <w:rsid w:val="00541048"/>
    <w:rsid w:val="00560634"/>
    <w:rsid w:val="0056305A"/>
    <w:rsid w:val="00563765"/>
    <w:rsid w:val="00575EC2"/>
    <w:rsid w:val="00583FE2"/>
    <w:rsid w:val="00590A7E"/>
    <w:rsid w:val="00591030"/>
    <w:rsid w:val="00591D8F"/>
    <w:rsid w:val="00595A69"/>
    <w:rsid w:val="005A0100"/>
    <w:rsid w:val="005A753A"/>
    <w:rsid w:val="005B4214"/>
    <w:rsid w:val="005D0643"/>
    <w:rsid w:val="005E0706"/>
    <w:rsid w:val="005E5D57"/>
    <w:rsid w:val="005F2BE4"/>
    <w:rsid w:val="005F3E2D"/>
    <w:rsid w:val="005F4AEA"/>
    <w:rsid w:val="005F4D2D"/>
    <w:rsid w:val="006069D5"/>
    <w:rsid w:val="00607F0A"/>
    <w:rsid w:val="00622AE4"/>
    <w:rsid w:val="0063523F"/>
    <w:rsid w:val="006378B3"/>
    <w:rsid w:val="006433CC"/>
    <w:rsid w:val="00650702"/>
    <w:rsid w:val="006613F3"/>
    <w:rsid w:val="00674E12"/>
    <w:rsid w:val="00681E78"/>
    <w:rsid w:val="0068354D"/>
    <w:rsid w:val="00683F79"/>
    <w:rsid w:val="00685499"/>
    <w:rsid w:val="006916EC"/>
    <w:rsid w:val="00693FE7"/>
    <w:rsid w:val="00694A3B"/>
    <w:rsid w:val="00695D62"/>
    <w:rsid w:val="006B3EB1"/>
    <w:rsid w:val="006B57DF"/>
    <w:rsid w:val="006E476B"/>
    <w:rsid w:val="006E579D"/>
    <w:rsid w:val="006F1BBB"/>
    <w:rsid w:val="006F3A51"/>
    <w:rsid w:val="00705B9D"/>
    <w:rsid w:val="0070785B"/>
    <w:rsid w:val="00711416"/>
    <w:rsid w:val="00715485"/>
    <w:rsid w:val="00716D18"/>
    <w:rsid w:val="00722DD8"/>
    <w:rsid w:val="00724482"/>
    <w:rsid w:val="00727D6E"/>
    <w:rsid w:val="007306A9"/>
    <w:rsid w:val="00730FE9"/>
    <w:rsid w:val="00733AA8"/>
    <w:rsid w:val="00741E4A"/>
    <w:rsid w:val="00755468"/>
    <w:rsid w:val="00772B6C"/>
    <w:rsid w:val="00782B50"/>
    <w:rsid w:val="00784A16"/>
    <w:rsid w:val="007905AB"/>
    <w:rsid w:val="00790C18"/>
    <w:rsid w:val="00791A8D"/>
    <w:rsid w:val="007A0918"/>
    <w:rsid w:val="007A0F63"/>
    <w:rsid w:val="007A3A1E"/>
    <w:rsid w:val="007B0065"/>
    <w:rsid w:val="007B397D"/>
    <w:rsid w:val="007C1CE8"/>
    <w:rsid w:val="007E0A53"/>
    <w:rsid w:val="007E3BD4"/>
    <w:rsid w:val="007E3D19"/>
    <w:rsid w:val="007E403B"/>
    <w:rsid w:val="007F164B"/>
    <w:rsid w:val="007F390B"/>
    <w:rsid w:val="00817A2B"/>
    <w:rsid w:val="00820E03"/>
    <w:rsid w:val="00830489"/>
    <w:rsid w:val="0083584E"/>
    <w:rsid w:val="00836E40"/>
    <w:rsid w:val="008462AE"/>
    <w:rsid w:val="00852691"/>
    <w:rsid w:val="0085631C"/>
    <w:rsid w:val="0087014D"/>
    <w:rsid w:val="008758A2"/>
    <w:rsid w:val="00877AED"/>
    <w:rsid w:val="008861F7"/>
    <w:rsid w:val="008866AE"/>
    <w:rsid w:val="0088713D"/>
    <w:rsid w:val="008902E0"/>
    <w:rsid w:val="00891B36"/>
    <w:rsid w:val="008A0799"/>
    <w:rsid w:val="008A3F0A"/>
    <w:rsid w:val="008A649C"/>
    <w:rsid w:val="008A6D76"/>
    <w:rsid w:val="008B6326"/>
    <w:rsid w:val="008B677F"/>
    <w:rsid w:val="008C77C9"/>
    <w:rsid w:val="008D1A2C"/>
    <w:rsid w:val="008D4B32"/>
    <w:rsid w:val="008E0355"/>
    <w:rsid w:val="008E30EA"/>
    <w:rsid w:val="008E52C3"/>
    <w:rsid w:val="008E620E"/>
    <w:rsid w:val="008F0905"/>
    <w:rsid w:val="008F3374"/>
    <w:rsid w:val="008F71B2"/>
    <w:rsid w:val="008F783B"/>
    <w:rsid w:val="00901EF7"/>
    <w:rsid w:val="00910B5F"/>
    <w:rsid w:val="00935BB9"/>
    <w:rsid w:val="00937297"/>
    <w:rsid w:val="00947AF5"/>
    <w:rsid w:val="009506FC"/>
    <w:rsid w:val="009527D2"/>
    <w:rsid w:val="00955E7F"/>
    <w:rsid w:val="00960259"/>
    <w:rsid w:val="0096188C"/>
    <w:rsid w:val="009632BE"/>
    <w:rsid w:val="0097242B"/>
    <w:rsid w:val="00972BE8"/>
    <w:rsid w:val="00975B7A"/>
    <w:rsid w:val="009837C3"/>
    <w:rsid w:val="0098526E"/>
    <w:rsid w:val="00992232"/>
    <w:rsid w:val="00994744"/>
    <w:rsid w:val="00994A91"/>
    <w:rsid w:val="009A4935"/>
    <w:rsid w:val="009B05EF"/>
    <w:rsid w:val="009B24D0"/>
    <w:rsid w:val="009B6476"/>
    <w:rsid w:val="009B7F98"/>
    <w:rsid w:val="009C12DC"/>
    <w:rsid w:val="009C175D"/>
    <w:rsid w:val="009E15CF"/>
    <w:rsid w:val="009E188C"/>
    <w:rsid w:val="009E23FB"/>
    <w:rsid w:val="009E2928"/>
    <w:rsid w:val="009F436E"/>
    <w:rsid w:val="00A01173"/>
    <w:rsid w:val="00A0785A"/>
    <w:rsid w:val="00A23814"/>
    <w:rsid w:val="00A24F07"/>
    <w:rsid w:val="00A32F94"/>
    <w:rsid w:val="00A33491"/>
    <w:rsid w:val="00A40FA5"/>
    <w:rsid w:val="00A42BEA"/>
    <w:rsid w:val="00A452F8"/>
    <w:rsid w:val="00A562E3"/>
    <w:rsid w:val="00A84E7E"/>
    <w:rsid w:val="00AA2F23"/>
    <w:rsid w:val="00AA778E"/>
    <w:rsid w:val="00AA7A28"/>
    <w:rsid w:val="00AB04CD"/>
    <w:rsid w:val="00AB0EB2"/>
    <w:rsid w:val="00AB568C"/>
    <w:rsid w:val="00AB6EB8"/>
    <w:rsid w:val="00AC3297"/>
    <w:rsid w:val="00AD27CF"/>
    <w:rsid w:val="00AD50E7"/>
    <w:rsid w:val="00AE43EF"/>
    <w:rsid w:val="00AF665E"/>
    <w:rsid w:val="00AF78AD"/>
    <w:rsid w:val="00B004C4"/>
    <w:rsid w:val="00B03D76"/>
    <w:rsid w:val="00B040A8"/>
    <w:rsid w:val="00B04352"/>
    <w:rsid w:val="00B065E4"/>
    <w:rsid w:val="00B06FE8"/>
    <w:rsid w:val="00B0748E"/>
    <w:rsid w:val="00B077CB"/>
    <w:rsid w:val="00B1657B"/>
    <w:rsid w:val="00B17051"/>
    <w:rsid w:val="00B2447F"/>
    <w:rsid w:val="00B24BA6"/>
    <w:rsid w:val="00B259B9"/>
    <w:rsid w:val="00B3288E"/>
    <w:rsid w:val="00B332CA"/>
    <w:rsid w:val="00B42B5D"/>
    <w:rsid w:val="00B44E92"/>
    <w:rsid w:val="00B65C2B"/>
    <w:rsid w:val="00B67C00"/>
    <w:rsid w:val="00B71FE7"/>
    <w:rsid w:val="00B74980"/>
    <w:rsid w:val="00B81080"/>
    <w:rsid w:val="00B82F87"/>
    <w:rsid w:val="00B953C9"/>
    <w:rsid w:val="00BA1A74"/>
    <w:rsid w:val="00BA7817"/>
    <w:rsid w:val="00BB3E6D"/>
    <w:rsid w:val="00BC15FD"/>
    <w:rsid w:val="00BC5513"/>
    <w:rsid w:val="00BC7B6C"/>
    <w:rsid w:val="00BD703F"/>
    <w:rsid w:val="00BE17A0"/>
    <w:rsid w:val="00BE3A88"/>
    <w:rsid w:val="00BF1DA7"/>
    <w:rsid w:val="00C16DE8"/>
    <w:rsid w:val="00C251ED"/>
    <w:rsid w:val="00C25F00"/>
    <w:rsid w:val="00C36B5A"/>
    <w:rsid w:val="00C40CB4"/>
    <w:rsid w:val="00C52B0A"/>
    <w:rsid w:val="00C6345D"/>
    <w:rsid w:val="00C647A4"/>
    <w:rsid w:val="00C67F11"/>
    <w:rsid w:val="00C7641A"/>
    <w:rsid w:val="00C76D72"/>
    <w:rsid w:val="00C81494"/>
    <w:rsid w:val="00C8618A"/>
    <w:rsid w:val="00C87CFF"/>
    <w:rsid w:val="00CA0880"/>
    <w:rsid w:val="00CA13D6"/>
    <w:rsid w:val="00CA15B0"/>
    <w:rsid w:val="00CA63F0"/>
    <w:rsid w:val="00CA6CE9"/>
    <w:rsid w:val="00CB464D"/>
    <w:rsid w:val="00CD235A"/>
    <w:rsid w:val="00CE5B3E"/>
    <w:rsid w:val="00CE781D"/>
    <w:rsid w:val="00CF076E"/>
    <w:rsid w:val="00CF2A52"/>
    <w:rsid w:val="00CF5B5C"/>
    <w:rsid w:val="00D005CB"/>
    <w:rsid w:val="00D049A2"/>
    <w:rsid w:val="00D115AE"/>
    <w:rsid w:val="00D11FB4"/>
    <w:rsid w:val="00D2270D"/>
    <w:rsid w:val="00D22CC9"/>
    <w:rsid w:val="00D26AA1"/>
    <w:rsid w:val="00D32EC6"/>
    <w:rsid w:val="00D44B8E"/>
    <w:rsid w:val="00D5450A"/>
    <w:rsid w:val="00D5714B"/>
    <w:rsid w:val="00D572DD"/>
    <w:rsid w:val="00D60D48"/>
    <w:rsid w:val="00D64F43"/>
    <w:rsid w:val="00D90B85"/>
    <w:rsid w:val="00DC26E1"/>
    <w:rsid w:val="00DC4806"/>
    <w:rsid w:val="00DC5305"/>
    <w:rsid w:val="00DC63EC"/>
    <w:rsid w:val="00DD62E8"/>
    <w:rsid w:val="00DE084F"/>
    <w:rsid w:val="00DE4114"/>
    <w:rsid w:val="00DF1DF7"/>
    <w:rsid w:val="00E01851"/>
    <w:rsid w:val="00E272BE"/>
    <w:rsid w:val="00E27FBF"/>
    <w:rsid w:val="00E31239"/>
    <w:rsid w:val="00E33E6E"/>
    <w:rsid w:val="00E43F87"/>
    <w:rsid w:val="00E4523F"/>
    <w:rsid w:val="00E46E85"/>
    <w:rsid w:val="00E552DB"/>
    <w:rsid w:val="00E6246C"/>
    <w:rsid w:val="00E64415"/>
    <w:rsid w:val="00E74A61"/>
    <w:rsid w:val="00E9090A"/>
    <w:rsid w:val="00E927B5"/>
    <w:rsid w:val="00E929DE"/>
    <w:rsid w:val="00EB381C"/>
    <w:rsid w:val="00EB4BCC"/>
    <w:rsid w:val="00EC1A19"/>
    <w:rsid w:val="00ED6DFC"/>
    <w:rsid w:val="00EE3D73"/>
    <w:rsid w:val="00EE3F97"/>
    <w:rsid w:val="00EF4B6A"/>
    <w:rsid w:val="00EF6DF4"/>
    <w:rsid w:val="00EF7331"/>
    <w:rsid w:val="00F012AF"/>
    <w:rsid w:val="00F111A0"/>
    <w:rsid w:val="00F1179E"/>
    <w:rsid w:val="00F152D6"/>
    <w:rsid w:val="00F24AEB"/>
    <w:rsid w:val="00F27C3D"/>
    <w:rsid w:val="00F305DD"/>
    <w:rsid w:val="00F33067"/>
    <w:rsid w:val="00F3349D"/>
    <w:rsid w:val="00F342F5"/>
    <w:rsid w:val="00F42978"/>
    <w:rsid w:val="00F6307C"/>
    <w:rsid w:val="00F63222"/>
    <w:rsid w:val="00F63AAA"/>
    <w:rsid w:val="00F67571"/>
    <w:rsid w:val="00F719B4"/>
    <w:rsid w:val="00FA349E"/>
    <w:rsid w:val="00FC5240"/>
    <w:rsid w:val="00FD61D9"/>
    <w:rsid w:val="00FD69F8"/>
    <w:rsid w:val="00FE7EBC"/>
    <w:rsid w:val="00FF17BE"/>
    <w:rsid w:val="00FF1EA0"/>
    <w:rsid w:val="00FF20FF"/>
    <w:rsid w:val="00FF474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52F8"/>
    <w:pPr>
      <w:ind w:left="720"/>
      <w:contextualSpacing/>
    </w:pPr>
  </w:style>
  <w:style w:type="paragraph" w:styleId="FootnoteText">
    <w:name w:val="footnote text"/>
    <w:aliases w:val="Char,Footnote Text Char Char Char,Footnote Text Char Char Char Char, Char,Char Char Char,Footnote Text Char Char Char Char2,Footnote Text Char Char Char Char Char1"/>
    <w:basedOn w:val="Normal"/>
    <w:link w:val="FootnoteTextChar"/>
    <w:unhideWhenUsed/>
    <w:rsid w:val="00A452F8"/>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 Char2 Char,Footnote Text Char Char Char Char Char1 Char"/>
    <w:basedOn w:val="DefaultParagraphFont"/>
    <w:link w:val="FootnoteText"/>
    <w:rsid w:val="00A452F8"/>
    <w:rPr>
      <w:sz w:val="20"/>
      <w:szCs w:val="20"/>
    </w:rPr>
  </w:style>
  <w:style w:type="character" w:styleId="FootnoteReference">
    <w:name w:val="footnote reference"/>
    <w:basedOn w:val="DefaultParagraphFont"/>
    <w:unhideWhenUsed/>
    <w:rsid w:val="00A452F8"/>
    <w:rPr>
      <w:vertAlign w:val="superscript"/>
    </w:rPr>
  </w:style>
  <w:style w:type="paragraph" w:styleId="Header">
    <w:name w:val="header"/>
    <w:basedOn w:val="Normal"/>
    <w:link w:val="HeaderChar"/>
    <w:uiPriority w:val="99"/>
    <w:unhideWhenUsed/>
    <w:rsid w:val="00A45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F8"/>
  </w:style>
  <w:style w:type="paragraph" w:styleId="Footer">
    <w:name w:val="footer"/>
    <w:basedOn w:val="Normal"/>
    <w:link w:val="FooterChar"/>
    <w:uiPriority w:val="99"/>
    <w:unhideWhenUsed/>
    <w:rsid w:val="00A45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F8"/>
  </w:style>
  <w:style w:type="table" w:styleId="TableGrid">
    <w:name w:val="Table Grid"/>
    <w:basedOn w:val="TableNormal"/>
    <w:uiPriority w:val="59"/>
    <w:rsid w:val="00A45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17051"/>
  </w:style>
  <w:style w:type="character" w:customStyle="1" w:styleId="ListParagraphChar">
    <w:name w:val="List Paragraph Char"/>
    <w:aliases w:val="Body of text Char"/>
    <w:basedOn w:val="DefaultParagraphFont"/>
    <w:link w:val="ListParagraph"/>
    <w:uiPriority w:val="34"/>
    <w:rsid w:val="00563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E723-6125-42C3-AC26-22FB7804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16</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149</cp:revision>
  <cp:lastPrinted>2015-12-22T02:12:00Z</cp:lastPrinted>
  <dcterms:created xsi:type="dcterms:W3CDTF">2014-12-14T19:54:00Z</dcterms:created>
  <dcterms:modified xsi:type="dcterms:W3CDTF">2018-01-09T08:57:00Z</dcterms:modified>
</cp:coreProperties>
</file>