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99" w:rsidRPr="00FC577D" w:rsidRDefault="005F3FCF" w:rsidP="005F3FCF">
      <w:pPr>
        <w:spacing w:after="0" w:line="360" w:lineRule="auto"/>
        <w:jc w:val="center"/>
        <w:rPr>
          <w:rFonts w:ascii="Times New Roman" w:hAnsi="Times New Roman" w:cs="Times New Roman"/>
          <w:b/>
          <w:sz w:val="24"/>
          <w:szCs w:val="24"/>
          <w:lang w:val="id-ID"/>
        </w:rPr>
      </w:pPr>
      <w:r w:rsidRPr="00FC577D">
        <w:rPr>
          <w:rFonts w:ascii="Times New Roman" w:hAnsi="Times New Roman" w:cs="Times New Roman"/>
          <w:b/>
          <w:sz w:val="24"/>
          <w:szCs w:val="24"/>
          <w:lang w:val="id-ID"/>
        </w:rPr>
        <w:t>BAB I</w:t>
      </w:r>
    </w:p>
    <w:p w:rsidR="005F3FCF" w:rsidRPr="00FC577D" w:rsidRDefault="005F3FCF" w:rsidP="005F3FCF">
      <w:pPr>
        <w:spacing w:after="0" w:line="360" w:lineRule="auto"/>
        <w:jc w:val="center"/>
        <w:rPr>
          <w:rFonts w:ascii="Times New Roman" w:hAnsi="Times New Roman" w:cs="Times New Roman"/>
          <w:b/>
          <w:sz w:val="24"/>
          <w:szCs w:val="24"/>
          <w:lang w:val="id-ID"/>
        </w:rPr>
      </w:pPr>
      <w:r w:rsidRPr="00FC577D">
        <w:rPr>
          <w:rFonts w:ascii="Times New Roman" w:hAnsi="Times New Roman" w:cs="Times New Roman"/>
          <w:b/>
          <w:sz w:val="24"/>
          <w:szCs w:val="24"/>
          <w:lang w:val="id-ID"/>
        </w:rPr>
        <w:t>PENDAHULUAN</w:t>
      </w:r>
    </w:p>
    <w:p w:rsidR="007D7299" w:rsidRPr="00FC577D" w:rsidRDefault="007D7299" w:rsidP="007D7299">
      <w:pPr>
        <w:pStyle w:val="ListParagraph"/>
        <w:spacing w:after="0" w:line="480" w:lineRule="auto"/>
        <w:jc w:val="both"/>
        <w:rPr>
          <w:rFonts w:ascii="Times New Roman" w:hAnsi="Times New Roman" w:cs="Times New Roman"/>
          <w:sz w:val="24"/>
          <w:szCs w:val="24"/>
        </w:rPr>
      </w:pPr>
    </w:p>
    <w:p w:rsidR="00912402" w:rsidRPr="00FC577D" w:rsidRDefault="006F5DE2" w:rsidP="004D1F27">
      <w:pPr>
        <w:pStyle w:val="ListParagraph"/>
        <w:numPr>
          <w:ilvl w:val="0"/>
          <w:numId w:val="2"/>
        </w:numPr>
        <w:spacing w:after="0" w:line="480" w:lineRule="auto"/>
        <w:ind w:left="567"/>
        <w:jc w:val="both"/>
        <w:rPr>
          <w:rFonts w:ascii="Times New Roman" w:hAnsi="Times New Roman" w:cs="Times New Roman"/>
          <w:b/>
          <w:sz w:val="24"/>
          <w:szCs w:val="24"/>
        </w:rPr>
      </w:pPr>
      <w:r w:rsidRPr="00FC577D">
        <w:rPr>
          <w:rFonts w:ascii="Times New Roman" w:hAnsi="Times New Roman" w:cs="Times New Roman"/>
          <w:b/>
          <w:sz w:val="24"/>
          <w:szCs w:val="24"/>
        </w:rPr>
        <w:t xml:space="preserve">Latar </w:t>
      </w:r>
      <w:r w:rsidR="00335509" w:rsidRPr="00FC577D">
        <w:rPr>
          <w:rFonts w:ascii="Times New Roman" w:hAnsi="Times New Roman" w:cs="Times New Roman"/>
          <w:b/>
          <w:sz w:val="24"/>
          <w:szCs w:val="24"/>
        </w:rPr>
        <w:t>Belakang Masalah</w:t>
      </w:r>
      <w:bookmarkStart w:id="0" w:name="_GoBack"/>
      <w:bookmarkEnd w:id="0"/>
    </w:p>
    <w:p w:rsidR="003F2568" w:rsidRPr="00FC577D" w:rsidRDefault="00875EAF" w:rsidP="007E5A80">
      <w:pPr>
        <w:pStyle w:val="ListParagraph"/>
        <w:spacing w:after="0" w:line="480" w:lineRule="auto"/>
        <w:ind w:left="284" w:firstLine="720"/>
        <w:jc w:val="both"/>
        <w:rPr>
          <w:rFonts w:ascii="Times New Roman" w:hAnsi="Times New Roman" w:cs="Times New Roman"/>
          <w:sz w:val="24"/>
          <w:szCs w:val="24"/>
          <w:lang w:val="id-ID"/>
        </w:rPr>
      </w:pPr>
      <w:r w:rsidRPr="00FC577D">
        <w:rPr>
          <w:rFonts w:ascii="Times New Roman" w:hAnsi="Times New Roman" w:cs="Times New Roman"/>
          <w:sz w:val="24"/>
          <w:szCs w:val="24"/>
        </w:rPr>
        <w:t xml:space="preserve">Sejarah </w:t>
      </w:r>
      <w:r w:rsidR="000412F3" w:rsidRPr="00FC577D">
        <w:rPr>
          <w:rFonts w:ascii="Times New Roman" w:hAnsi="Times New Roman" w:cs="Times New Roman"/>
          <w:sz w:val="24"/>
          <w:szCs w:val="24"/>
        </w:rPr>
        <w:t>sosial</w:t>
      </w:r>
      <w:r w:rsidRPr="00FC577D">
        <w:rPr>
          <w:rFonts w:ascii="Times New Roman" w:hAnsi="Times New Roman" w:cs="Times New Roman"/>
          <w:sz w:val="24"/>
          <w:szCs w:val="24"/>
        </w:rPr>
        <w:t xml:space="preserve"> umat </w:t>
      </w:r>
      <w:r w:rsidR="006F1130" w:rsidRPr="00FC577D">
        <w:rPr>
          <w:rFonts w:ascii="Times New Roman" w:hAnsi="Times New Roman" w:cs="Times New Roman"/>
          <w:sz w:val="24"/>
          <w:szCs w:val="24"/>
        </w:rPr>
        <w:t>Islam</w:t>
      </w:r>
      <w:r w:rsidRPr="00FC577D">
        <w:rPr>
          <w:rFonts w:ascii="Times New Roman" w:hAnsi="Times New Roman" w:cs="Times New Roman"/>
          <w:sz w:val="24"/>
          <w:szCs w:val="24"/>
        </w:rPr>
        <w:t xml:space="preserve"> lahir, tumbuh dan berkembang tidak bisa </w:t>
      </w:r>
      <w:proofErr w:type="gramStart"/>
      <w:r w:rsidRPr="00FC577D">
        <w:rPr>
          <w:rFonts w:ascii="Times New Roman" w:hAnsi="Times New Roman" w:cs="Times New Roman"/>
          <w:sz w:val="24"/>
          <w:szCs w:val="24"/>
        </w:rPr>
        <w:t>dipisahkan</w:t>
      </w:r>
      <w:proofErr w:type="gramEnd"/>
      <w:r w:rsidRPr="00FC577D">
        <w:rPr>
          <w:rFonts w:ascii="Times New Roman" w:hAnsi="Times New Roman" w:cs="Times New Roman"/>
          <w:sz w:val="24"/>
          <w:szCs w:val="24"/>
        </w:rPr>
        <w:t xml:space="preserve"> dengan riwayat jatuh bangunnya proses </w:t>
      </w:r>
      <w:r w:rsidR="000412F3" w:rsidRPr="00FC577D">
        <w:rPr>
          <w:rFonts w:ascii="Times New Roman" w:hAnsi="Times New Roman" w:cs="Times New Roman"/>
          <w:sz w:val="24"/>
          <w:szCs w:val="24"/>
        </w:rPr>
        <w:t>sosial</w:t>
      </w:r>
      <w:r w:rsidRPr="00FC577D">
        <w:rPr>
          <w:rFonts w:ascii="Times New Roman" w:hAnsi="Times New Roman" w:cs="Times New Roman"/>
          <w:sz w:val="24"/>
          <w:szCs w:val="24"/>
        </w:rPr>
        <w:t xml:space="preserve"> umat </w:t>
      </w:r>
      <w:r w:rsidR="006F1130" w:rsidRPr="00FC577D">
        <w:rPr>
          <w:rFonts w:ascii="Times New Roman" w:hAnsi="Times New Roman" w:cs="Times New Roman"/>
          <w:sz w:val="24"/>
          <w:szCs w:val="24"/>
        </w:rPr>
        <w:t>Islam</w:t>
      </w:r>
      <w:r w:rsidRPr="00FC577D">
        <w:rPr>
          <w:rFonts w:ascii="Times New Roman" w:hAnsi="Times New Roman" w:cs="Times New Roman"/>
          <w:sz w:val="24"/>
          <w:szCs w:val="24"/>
        </w:rPr>
        <w:t xml:space="preserve"> dalam berdakwah, secara teologis dakwah dianggap proyek berpahala</w:t>
      </w:r>
      <w:r w:rsidR="006D557C">
        <w:rPr>
          <w:rFonts w:ascii="Times New Roman" w:hAnsi="Times New Roman" w:cs="Times New Roman"/>
          <w:sz w:val="24"/>
          <w:szCs w:val="24"/>
          <w:lang w:val="id-ID"/>
        </w:rPr>
        <w:t xml:space="preserve"> </w:t>
      </w:r>
      <w:r w:rsidR="006D557C" w:rsidRPr="00FC577D">
        <w:rPr>
          <w:rFonts w:ascii="Times New Roman" w:hAnsi="Times New Roman" w:cs="Times New Roman"/>
          <w:sz w:val="24"/>
          <w:szCs w:val="24"/>
        </w:rPr>
        <w:t>(</w:t>
      </w:r>
      <w:r w:rsidR="006D557C" w:rsidRPr="00FC577D">
        <w:rPr>
          <w:rFonts w:ascii="Times New Roman" w:hAnsi="Times New Roman" w:cs="Times New Roman"/>
          <w:i/>
          <w:iCs/>
          <w:sz w:val="24"/>
          <w:szCs w:val="24"/>
        </w:rPr>
        <w:t>mission secre</w:t>
      </w:r>
      <w:r w:rsidR="006D557C" w:rsidRPr="00FC577D">
        <w:rPr>
          <w:rFonts w:ascii="Times New Roman" w:hAnsi="Times New Roman" w:cs="Times New Roman"/>
          <w:sz w:val="24"/>
          <w:szCs w:val="24"/>
        </w:rPr>
        <w:t>)</w:t>
      </w:r>
      <w:r w:rsidRPr="00FC577D">
        <w:rPr>
          <w:rFonts w:ascii="Times New Roman" w:hAnsi="Times New Roman" w:cs="Times New Roman"/>
          <w:sz w:val="24"/>
          <w:szCs w:val="24"/>
        </w:rPr>
        <w:t xml:space="preserve"> dan kedudukan dakwah </w:t>
      </w:r>
      <w:r w:rsidR="00567E48" w:rsidRPr="00FC577D">
        <w:rPr>
          <w:rFonts w:ascii="Times New Roman" w:hAnsi="Times New Roman" w:cs="Times New Roman"/>
          <w:sz w:val="24"/>
          <w:szCs w:val="24"/>
        </w:rPr>
        <w:t>itu sendiri bersifat komprehensif (</w:t>
      </w:r>
      <w:r w:rsidR="00567E48" w:rsidRPr="00FC577D">
        <w:rPr>
          <w:rFonts w:ascii="Times New Roman" w:hAnsi="Times New Roman" w:cs="Times New Roman"/>
          <w:i/>
          <w:iCs/>
          <w:sz w:val="24"/>
          <w:szCs w:val="24"/>
        </w:rPr>
        <w:t>syum</w:t>
      </w:r>
      <w:r w:rsidR="009A65F1">
        <w:rPr>
          <w:rFonts w:ascii="Times New Roman" w:hAnsi="Times New Roman" w:cs="Times New Roman"/>
          <w:i/>
          <w:iCs/>
          <w:sz w:val="24"/>
          <w:szCs w:val="24"/>
          <w:lang w:val="id-ID"/>
        </w:rPr>
        <w:t>uu</w:t>
      </w:r>
      <w:r w:rsidR="00567E48" w:rsidRPr="00FC577D">
        <w:rPr>
          <w:rFonts w:ascii="Times New Roman" w:hAnsi="Times New Roman" w:cs="Times New Roman"/>
          <w:i/>
          <w:iCs/>
          <w:sz w:val="24"/>
          <w:szCs w:val="24"/>
        </w:rPr>
        <w:t>l</w:t>
      </w:r>
      <w:r w:rsidR="00567E48" w:rsidRPr="00FC577D">
        <w:rPr>
          <w:rFonts w:ascii="Times New Roman" w:hAnsi="Times New Roman" w:cs="Times New Roman"/>
          <w:sz w:val="24"/>
          <w:szCs w:val="24"/>
        </w:rPr>
        <w:t>) dan inheren (</w:t>
      </w:r>
      <w:r w:rsidR="00567E48" w:rsidRPr="00FC577D">
        <w:rPr>
          <w:rFonts w:ascii="Times New Roman" w:hAnsi="Times New Roman" w:cs="Times New Roman"/>
          <w:i/>
          <w:iCs/>
          <w:sz w:val="24"/>
          <w:szCs w:val="24"/>
        </w:rPr>
        <w:t>integrated</w:t>
      </w:r>
      <w:r w:rsidR="00567E48" w:rsidRPr="00FC577D">
        <w:rPr>
          <w:rFonts w:ascii="Times New Roman" w:hAnsi="Times New Roman" w:cs="Times New Roman"/>
          <w:sz w:val="24"/>
          <w:szCs w:val="24"/>
        </w:rPr>
        <w:t>).</w:t>
      </w:r>
      <w:r w:rsidR="0088693C" w:rsidRPr="00FC577D">
        <w:rPr>
          <w:rStyle w:val="FootnoteReference"/>
          <w:rFonts w:ascii="Times New Roman" w:hAnsi="Times New Roman" w:cs="Times New Roman"/>
          <w:sz w:val="24"/>
          <w:szCs w:val="24"/>
        </w:rPr>
        <w:footnoteReference w:id="1"/>
      </w:r>
      <w:r w:rsidR="00567E48" w:rsidRPr="00FC577D">
        <w:rPr>
          <w:rFonts w:ascii="Times New Roman" w:hAnsi="Times New Roman" w:cs="Times New Roman"/>
          <w:sz w:val="24"/>
          <w:szCs w:val="24"/>
        </w:rPr>
        <w:t xml:space="preserve"> </w:t>
      </w:r>
      <w:proofErr w:type="gramStart"/>
      <w:r w:rsidR="00567E48" w:rsidRPr="00FC577D">
        <w:rPr>
          <w:rFonts w:ascii="Times New Roman" w:hAnsi="Times New Roman" w:cs="Times New Roman"/>
          <w:sz w:val="24"/>
          <w:szCs w:val="24"/>
        </w:rPr>
        <w:t xml:space="preserve">Karenanya sangat wajar dalam pentas sejarah pendekatan kerja dakwah terus terlahir baik yang bersifat tehnis operasional maupun </w:t>
      </w:r>
      <w:r w:rsidR="003E7F89" w:rsidRPr="00FC577D">
        <w:rPr>
          <w:rFonts w:ascii="Times New Roman" w:hAnsi="Times New Roman" w:cs="Times New Roman"/>
          <w:sz w:val="24"/>
          <w:szCs w:val="24"/>
          <w:lang w:val="id-ID"/>
        </w:rPr>
        <w:t>gagasan pemikiran</w:t>
      </w:r>
      <w:r w:rsidR="00567E48" w:rsidRPr="00FC577D">
        <w:rPr>
          <w:rFonts w:ascii="Times New Roman" w:hAnsi="Times New Roman" w:cs="Times New Roman"/>
          <w:sz w:val="24"/>
          <w:szCs w:val="24"/>
        </w:rPr>
        <w:t xml:space="preserve"> tidak bisa lepas dari konteks realitas </w:t>
      </w:r>
      <w:r w:rsidR="000412F3" w:rsidRPr="00FC577D">
        <w:rPr>
          <w:rFonts w:ascii="Times New Roman" w:hAnsi="Times New Roman" w:cs="Times New Roman"/>
          <w:sz w:val="24"/>
          <w:szCs w:val="24"/>
        </w:rPr>
        <w:t>sosial</w:t>
      </w:r>
      <w:r w:rsidR="00567E48" w:rsidRPr="00FC577D">
        <w:rPr>
          <w:rFonts w:ascii="Times New Roman" w:hAnsi="Times New Roman" w:cs="Times New Roman"/>
          <w:sz w:val="24"/>
          <w:szCs w:val="24"/>
        </w:rPr>
        <w:t xml:space="preserve"> masyarakat.</w:t>
      </w:r>
      <w:proofErr w:type="gramEnd"/>
    </w:p>
    <w:p w:rsidR="00567E48" w:rsidRPr="00FC577D" w:rsidRDefault="00567E48" w:rsidP="007E5A80">
      <w:pPr>
        <w:pStyle w:val="ListParagraph"/>
        <w:spacing w:after="0" w:line="480" w:lineRule="auto"/>
        <w:ind w:left="284" w:firstLine="720"/>
        <w:jc w:val="both"/>
        <w:rPr>
          <w:rFonts w:ascii="Times New Roman" w:hAnsi="Times New Roman" w:cs="Times New Roman"/>
          <w:sz w:val="24"/>
          <w:szCs w:val="24"/>
          <w:lang w:val="id-ID"/>
        </w:rPr>
      </w:pPr>
      <w:proofErr w:type="gramStart"/>
      <w:r w:rsidRPr="00FC577D">
        <w:rPr>
          <w:rFonts w:ascii="Times New Roman" w:hAnsi="Times New Roman" w:cs="Times New Roman"/>
          <w:sz w:val="24"/>
          <w:szCs w:val="24"/>
        </w:rPr>
        <w:t>Masyarakat dalam kehidupan selalu mengalami perubahan-perubahan baik perubahan yang alami maupun yang dirancang oleh masyarakat itu sendiri.</w:t>
      </w:r>
      <w:proofErr w:type="gramEnd"/>
      <w:r w:rsidRPr="00FC577D">
        <w:rPr>
          <w:rFonts w:ascii="Times New Roman" w:hAnsi="Times New Roman" w:cs="Times New Roman"/>
          <w:sz w:val="24"/>
          <w:szCs w:val="24"/>
        </w:rPr>
        <w:t xml:space="preserve"> </w:t>
      </w:r>
      <w:proofErr w:type="gramStart"/>
      <w:r w:rsidRPr="00FC577D">
        <w:rPr>
          <w:rFonts w:ascii="Times New Roman" w:hAnsi="Times New Roman" w:cs="Times New Roman"/>
          <w:sz w:val="24"/>
          <w:szCs w:val="24"/>
        </w:rPr>
        <w:t xml:space="preserve">Sedangkan kemungkinan yang dihadirkan oleh perubahan itu mengarah pada </w:t>
      </w:r>
      <w:r w:rsidR="00A01063" w:rsidRPr="00FC577D">
        <w:rPr>
          <w:rFonts w:ascii="Times New Roman" w:hAnsi="Times New Roman" w:cs="Times New Roman"/>
          <w:sz w:val="24"/>
          <w:szCs w:val="24"/>
        </w:rPr>
        <w:t>dua kecenderungan yaitu perubahan yang baik atau kecenderungan sebaliknya</w:t>
      </w:r>
      <w:r w:rsidR="00C83896" w:rsidRPr="00FC577D">
        <w:rPr>
          <w:rStyle w:val="FootnoteReference"/>
          <w:rFonts w:ascii="Times New Roman" w:hAnsi="Times New Roman" w:cs="Times New Roman"/>
          <w:sz w:val="24"/>
          <w:szCs w:val="24"/>
        </w:rPr>
        <w:footnoteReference w:id="2"/>
      </w:r>
      <w:r w:rsidR="00A01063" w:rsidRPr="00FC577D">
        <w:rPr>
          <w:rFonts w:ascii="Times New Roman" w:hAnsi="Times New Roman" w:cs="Times New Roman"/>
          <w:sz w:val="24"/>
          <w:szCs w:val="24"/>
        </w:rPr>
        <w:t>.</w:t>
      </w:r>
      <w:proofErr w:type="gramEnd"/>
      <w:r w:rsidR="00A01063" w:rsidRPr="00FC577D">
        <w:rPr>
          <w:rFonts w:ascii="Times New Roman" w:hAnsi="Times New Roman" w:cs="Times New Roman"/>
          <w:sz w:val="24"/>
          <w:szCs w:val="24"/>
        </w:rPr>
        <w:t xml:space="preserve"> </w:t>
      </w:r>
      <w:proofErr w:type="gramStart"/>
      <w:r w:rsidR="00A01063" w:rsidRPr="00FC577D">
        <w:rPr>
          <w:rFonts w:ascii="Times New Roman" w:hAnsi="Times New Roman" w:cs="Times New Roman"/>
          <w:sz w:val="24"/>
          <w:szCs w:val="24"/>
        </w:rPr>
        <w:t xml:space="preserve">Karena itu, aktivitas dakwah juga mengalami perubahan-perubahan sesuai dengan transformasi </w:t>
      </w:r>
      <w:r w:rsidR="000412F3" w:rsidRPr="00FC577D">
        <w:rPr>
          <w:rFonts w:ascii="Times New Roman" w:hAnsi="Times New Roman" w:cs="Times New Roman"/>
          <w:sz w:val="24"/>
          <w:szCs w:val="24"/>
        </w:rPr>
        <w:t>sosial</w:t>
      </w:r>
      <w:r w:rsidR="001C2068" w:rsidRPr="00FC577D">
        <w:rPr>
          <w:rFonts w:ascii="Times New Roman" w:hAnsi="Times New Roman" w:cs="Times New Roman"/>
          <w:sz w:val="24"/>
          <w:szCs w:val="24"/>
        </w:rPr>
        <w:t xml:space="preserve"> kemasyarakatan (sosio-</w:t>
      </w:r>
      <w:r w:rsidR="001C2068" w:rsidRPr="00FC577D">
        <w:rPr>
          <w:rFonts w:ascii="Times New Roman" w:hAnsi="Times New Roman" w:cs="Times New Roman"/>
          <w:sz w:val="24"/>
          <w:szCs w:val="24"/>
          <w:lang w:val="id-ID"/>
        </w:rPr>
        <w:t>politik</w:t>
      </w:r>
      <w:r w:rsidR="00A01063" w:rsidRPr="00FC577D">
        <w:rPr>
          <w:rFonts w:ascii="Times New Roman" w:hAnsi="Times New Roman" w:cs="Times New Roman"/>
          <w:sz w:val="24"/>
          <w:szCs w:val="24"/>
        </w:rPr>
        <w:t>) yang berkembang, kemajuan ilmu pengetahuan dan tekhnologi (iptek), perubahan taraf hidup (ekonomi) dan kemajuan tingkat intelektualitas (pendidikan).</w:t>
      </w:r>
      <w:proofErr w:type="gramEnd"/>
      <w:r w:rsidR="00A01063" w:rsidRPr="00FC577D">
        <w:rPr>
          <w:rFonts w:ascii="Times New Roman" w:hAnsi="Times New Roman" w:cs="Times New Roman"/>
          <w:sz w:val="24"/>
          <w:szCs w:val="24"/>
        </w:rPr>
        <w:t xml:space="preserve"> </w:t>
      </w:r>
    </w:p>
    <w:p w:rsidR="003F2568" w:rsidRPr="00FC577D" w:rsidRDefault="003F2568" w:rsidP="007E5A80">
      <w:pPr>
        <w:pStyle w:val="ListParagraph"/>
        <w:spacing w:after="0" w:line="480" w:lineRule="auto"/>
        <w:ind w:left="284" w:firstLine="720"/>
        <w:jc w:val="both"/>
        <w:rPr>
          <w:rFonts w:ascii="Times New Roman" w:hAnsi="Times New Roman" w:cs="Times New Roman"/>
          <w:sz w:val="24"/>
          <w:szCs w:val="24"/>
          <w:lang w:val="id-ID"/>
        </w:rPr>
      </w:pPr>
      <w:r w:rsidRPr="00FC577D">
        <w:rPr>
          <w:rFonts w:ascii="Times New Roman" w:hAnsi="Times New Roman" w:cs="Times New Roman"/>
          <w:sz w:val="24"/>
          <w:szCs w:val="24"/>
          <w:lang w:val="id-ID"/>
        </w:rPr>
        <w:lastRenderedPageBreak/>
        <w:t xml:space="preserve">Asumsi diatas didasarkan pada pendapat bahwa masyarakat berubah karena </w:t>
      </w:r>
      <w:r w:rsidRPr="00FC577D">
        <w:rPr>
          <w:rFonts w:ascii="Times New Roman" w:hAnsi="Times New Roman" w:cs="Times New Roman"/>
          <w:i/>
          <w:sz w:val="24"/>
          <w:szCs w:val="24"/>
          <w:lang w:val="id-ID"/>
        </w:rPr>
        <w:t>ideas</w:t>
      </w:r>
      <w:r w:rsidRPr="00FC577D">
        <w:rPr>
          <w:rFonts w:ascii="Times New Roman" w:hAnsi="Times New Roman" w:cs="Times New Roman"/>
          <w:sz w:val="24"/>
          <w:szCs w:val="24"/>
          <w:lang w:val="id-ID"/>
        </w:rPr>
        <w:t>: pandangan hidup, pandangan dunia dan pandangan nilai-nilai. Nilai dalam konteks ini dipahami sebagaimana rumusan Carl  Rogers bahwa nilai (</w:t>
      </w:r>
      <w:r w:rsidRPr="00FC577D">
        <w:rPr>
          <w:rFonts w:ascii="Times New Roman" w:hAnsi="Times New Roman" w:cs="Times New Roman"/>
          <w:i/>
          <w:sz w:val="24"/>
          <w:szCs w:val="24"/>
          <w:lang w:val="id-ID"/>
        </w:rPr>
        <w:t>value</w:t>
      </w:r>
      <w:r w:rsidRPr="00FC577D">
        <w:rPr>
          <w:rFonts w:ascii="Times New Roman" w:hAnsi="Times New Roman" w:cs="Times New Roman"/>
          <w:sz w:val="24"/>
          <w:szCs w:val="24"/>
          <w:lang w:val="id-ID"/>
        </w:rPr>
        <w:t>) adalah...</w:t>
      </w:r>
      <w:r w:rsidRPr="00FC577D">
        <w:rPr>
          <w:rFonts w:ascii="Times New Roman" w:hAnsi="Times New Roman" w:cs="Times New Roman"/>
          <w:i/>
          <w:sz w:val="24"/>
          <w:szCs w:val="24"/>
          <w:lang w:val="id-ID"/>
        </w:rPr>
        <w:t xml:space="preserve">tendency of any living beings to show </w:t>
      </w:r>
      <w:r w:rsidR="00C21CDB" w:rsidRPr="00FC577D">
        <w:rPr>
          <w:rFonts w:ascii="Times New Roman" w:hAnsi="Times New Roman" w:cs="Times New Roman"/>
          <w:i/>
          <w:sz w:val="24"/>
          <w:szCs w:val="24"/>
          <w:lang w:val="id-ID"/>
        </w:rPr>
        <w:t>preference , in their actions, for one kind of object or objectives rather than another</w:t>
      </w:r>
      <w:r w:rsidR="00C21CDB" w:rsidRPr="00FC577D">
        <w:rPr>
          <w:rFonts w:ascii="Times New Roman" w:hAnsi="Times New Roman" w:cs="Times New Roman"/>
          <w:sz w:val="24"/>
          <w:szCs w:val="24"/>
          <w:lang w:val="id-ID"/>
        </w:rPr>
        <w:t>.</w:t>
      </w:r>
      <w:r w:rsidR="00C21CDB" w:rsidRPr="00FC577D">
        <w:rPr>
          <w:rStyle w:val="FootnoteReference"/>
          <w:rFonts w:ascii="Times New Roman" w:hAnsi="Times New Roman" w:cs="Times New Roman"/>
          <w:sz w:val="24"/>
          <w:szCs w:val="24"/>
          <w:lang w:val="id-ID"/>
        </w:rPr>
        <w:footnoteReference w:id="3"/>
      </w:r>
      <w:r w:rsidR="00FD44E6" w:rsidRPr="00FC577D">
        <w:rPr>
          <w:rFonts w:ascii="Times New Roman" w:hAnsi="Times New Roman" w:cs="Times New Roman"/>
          <w:sz w:val="24"/>
          <w:szCs w:val="24"/>
          <w:lang w:val="id-ID"/>
        </w:rPr>
        <w:t xml:space="preserve"> </w:t>
      </w:r>
    </w:p>
    <w:p w:rsidR="00FD44E6" w:rsidRPr="00FC577D" w:rsidRDefault="00C21CDB" w:rsidP="007E5A80">
      <w:pPr>
        <w:pStyle w:val="ListParagraph"/>
        <w:spacing w:after="0" w:line="480" w:lineRule="auto"/>
        <w:ind w:left="284" w:firstLine="720"/>
        <w:jc w:val="both"/>
        <w:rPr>
          <w:rFonts w:ascii="Times New Roman" w:hAnsi="Times New Roman" w:cs="Times New Roman"/>
          <w:sz w:val="24"/>
          <w:szCs w:val="24"/>
          <w:lang w:val="id-ID"/>
        </w:rPr>
      </w:pPr>
      <w:r w:rsidRPr="00FC577D">
        <w:rPr>
          <w:rFonts w:ascii="Times New Roman" w:hAnsi="Times New Roman" w:cs="Times New Roman"/>
          <w:sz w:val="24"/>
          <w:szCs w:val="24"/>
          <w:lang w:val="id-ID"/>
        </w:rPr>
        <w:t xml:space="preserve">Nilai dalam pengertian ini, menjadi </w:t>
      </w:r>
      <w:r w:rsidRPr="00FC577D">
        <w:rPr>
          <w:rFonts w:ascii="Times New Roman" w:hAnsi="Times New Roman" w:cs="Times New Roman"/>
          <w:i/>
          <w:sz w:val="24"/>
          <w:szCs w:val="24"/>
          <w:lang w:val="id-ID"/>
        </w:rPr>
        <w:t>preference</w:t>
      </w:r>
      <w:r w:rsidRPr="00FC577D">
        <w:rPr>
          <w:rFonts w:ascii="Times New Roman" w:hAnsi="Times New Roman" w:cs="Times New Roman"/>
          <w:sz w:val="24"/>
          <w:szCs w:val="24"/>
          <w:lang w:val="id-ID"/>
        </w:rPr>
        <w:t xml:space="preserve"> (pilihan) dari perilaku seseorang yang menjadi ukuran kepatutan dan kepantasan. Seseorang akan melakukan atau tidak melakukan sesuatu</w:t>
      </w:r>
      <w:r w:rsidR="004208EA" w:rsidRPr="00FC577D">
        <w:rPr>
          <w:rFonts w:ascii="Times New Roman" w:hAnsi="Times New Roman" w:cs="Times New Roman"/>
          <w:sz w:val="24"/>
          <w:szCs w:val="24"/>
          <w:lang w:val="id-ID"/>
        </w:rPr>
        <w:t xml:space="preserve"> perbuatan tergantung pada siste</w:t>
      </w:r>
      <w:r w:rsidRPr="00FC577D">
        <w:rPr>
          <w:rFonts w:ascii="Times New Roman" w:hAnsi="Times New Roman" w:cs="Times New Roman"/>
          <w:sz w:val="24"/>
          <w:szCs w:val="24"/>
          <w:lang w:val="id-ID"/>
        </w:rPr>
        <w:t xml:space="preserve">m nilai yang dipegangnya. Berkaitan dengan ini, Raven secara khusus merumuskan bahwa: </w:t>
      </w:r>
      <w:r w:rsidRPr="00FC577D">
        <w:rPr>
          <w:rFonts w:ascii="Times New Roman" w:hAnsi="Times New Roman" w:cs="Times New Roman"/>
          <w:i/>
          <w:sz w:val="24"/>
          <w:szCs w:val="24"/>
          <w:lang w:val="id-ID"/>
        </w:rPr>
        <w:t>“Social values are set of society attitude considered  as a truth and it is become th</w:t>
      </w:r>
      <w:r w:rsidR="006B7010">
        <w:rPr>
          <w:rFonts w:ascii="Times New Roman" w:hAnsi="Times New Roman" w:cs="Times New Roman"/>
          <w:i/>
          <w:sz w:val="24"/>
          <w:szCs w:val="24"/>
          <w:lang w:val="id-ID"/>
        </w:rPr>
        <w:t>e standard for people to act in</w:t>
      </w:r>
      <w:r w:rsidRPr="00FC577D">
        <w:rPr>
          <w:rFonts w:ascii="Times New Roman" w:hAnsi="Times New Roman" w:cs="Times New Roman"/>
          <w:i/>
          <w:sz w:val="24"/>
          <w:szCs w:val="24"/>
          <w:lang w:val="id-ID"/>
        </w:rPr>
        <w:t xml:space="preserve"> order to achieve democratic and harmonious life</w:t>
      </w:r>
      <w:r w:rsidRPr="00FC577D">
        <w:rPr>
          <w:rFonts w:ascii="Times New Roman" w:hAnsi="Times New Roman" w:cs="Times New Roman"/>
          <w:sz w:val="24"/>
          <w:szCs w:val="24"/>
          <w:lang w:val="id-ID"/>
        </w:rPr>
        <w:t>”.</w:t>
      </w:r>
      <w:r w:rsidRPr="00FC577D">
        <w:rPr>
          <w:rStyle w:val="FootnoteReference"/>
          <w:rFonts w:ascii="Times New Roman" w:hAnsi="Times New Roman" w:cs="Times New Roman"/>
          <w:sz w:val="24"/>
          <w:szCs w:val="24"/>
          <w:lang w:val="id-ID"/>
        </w:rPr>
        <w:footnoteReference w:id="4"/>
      </w:r>
      <w:r w:rsidR="00FD44E6" w:rsidRPr="00FC577D">
        <w:rPr>
          <w:rFonts w:ascii="Times New Roman" w:hAnsi="Times New Roman" w:cs="Times New Roman"/>
          <w:sz w:val="24"/>
          <w:szCs w:val="24"/>
          <w:lang w:val="id-ID"/>
        </w:rPr>
        <w:t xml:space="preserve"> </w:t>
      </w:r>
    </w:p>
    <w:p w:rsidR="00C21CDB" w:rsidRPr="00FC577D" w:rsidRDefault="00FD44E6" w:rsidP="007E5A80">
      <w:pPr>
        <w:pStyle w:val="ListParagraph"/>
        <w:spacing w:after="0" w:line="480" w:lineRule="auto"/>
        <w:ind w:left="284" w:firstLine="720"/>
        <w:jc w:val="both"/>
        <w:rPr>
          <w:rFonts w:ascii="Times New Roman" w:hAnsi="Times New Roman" w:cs="Times New Roman"/>
          <w:sz w:val="24"/>
          <w:szCs w:val="24"/>
          <w:lang w:val="id-ID"/>
        </w:rPr>
      </w:pPr>
      <w:r w:rsidRPr="00FC577D">
        <w:rPr>
          <w:rFonts w:ascii="Times New Roman" w:hAnsi="Times New Roman" w:cs="Times New Roman"/>
          <w:sz w:val="24"/>
          <w:szCs w:val="24"/>
          <w:lang w:val="id-ID"/>
        </w:rPr>
        <w:t xml:space="preserve">Dalam tradisi Islam, keyakinan agama seorang muslim (termasuk Da’i) akan mempengaruhi semua aspek kehidupannya. </w:t>
      </w:r>
      <w:r w:rsidR="0085692F" w:rsidRPr="00FC577D">
        <w:rPr>
          <w:rFonts w:ascii="Times New Roman" w:hAnsi="Times New Roman" w:cs="Times New Roman"/>
          <w:sz w:val="24"/>
          <w:szCs w:val="24"/>
          <w:lang w:val="id-ID"/>
        </w:rPr>
        <w:t>Agama Islam secara normatif melalui Al-Qur’</w:t>
      </w:r>
      <w:r w:rsidR="00467095" w:rsidRPr="00FC577D">
        <w:rPr>
          <w:rFonts w:ascii="Times New Roman" w:hAnsi="Times New Roman" w:cs="Times New Roman"/>
          <w:sz w:val="24"/>
          <w:szCs w:val="24"/>
          <w:lang w:val="id-ID"/>
        </w:rPr>
        <w:t>an dan Hadis menjadi siste</w:t>
      </w:r>
      <w:r w:rsidR="0085692F" w:rsidRPr="00FC577D">
        <w:rPr>
          <w:rFonts w:ascii="Times New Roman" w:hAnsi="Times New Roman" w:cs="Times New Roman"/>
          <w:sz w:val="24"/>
          <w:szCs w:val="24"/>
          <w:lang w:val="id-ID"/>
        </w:rPr>
        <w:t>m nilai yang dapat mempengaruhi perilaku seorang muslim, baik dalam kehidupan</w:t>
      </w:r>
      <w:r w:rsidR="00AC01B5" w:rsidRPr="00FC577D">
        <w:rPr>
          <w:rFonts w:ascii="Times New Roman" w:hAnsi="Times New Roman" w:cs="Times New Roman"/>
          <w:sz w:val="24"/>
          <w:szCs w:val="24"/>
          <w:lang w:val="id-ID"/>
        </w:rPr>
        <w:t xml:space="preserve"> sosial, ekonomi dan pendidikan. Pemikiran ini secara teoritis didasarkan pada pendapat Talcott Parson bahwa agama menjadi satu satunya sistem acuan nilai (</w:t>
      </w:r>
      <w:r w:rsidR="00AC01B5" w:rsidRPr="00FC577D">
        <w:rPr>
          <w:rFonts w:ascii="Times New Roman" w:hAnsi="Times New Roman" w:cs="Times New Roman"/>
          <w:i/>
          <w:sz w:val="24"/>
          <w:szCs w:val="24"/>
          <w:lang w:val="id-ID"/>
        </w:rPr>
        <w:t>system referenced values</w:t>
      </w:r>
      <w:r w:rsidR="00AC01B5" w:rsidRPr="00FC577D">
        <w:rPr>
          <w:rFonts w:ascii="Times New Roman" w:hAnsi="Times New Roman" w:cs="Times New Roman"/>
          <w:sz w:val="24"/>
          <w:szCs w:val="24"/>
          <w:lang w:val="id-ID"/>
        </w:rPr>
        <w:t xml:space="preserve">) bagi </w:t>
      </w:r>
      <w:r w:rsidR="00AC01B5" w:rsidRPr="00FC577D">
        <w:rPr>
          <w:rFonts w:ascii="Times New Roman" w:hAnsi="Times New Roman" w:cs="Times New Roman"/>
          <w:sz w:val="24"/>
          <w:szCs w:val="24"/>
          <w:lang w:val="id-ID"/>
        </w:rPr>
        <w:lastRenderedPageBreak/>
        <w:t>seluruh sistem tindakan (</w:t>
      </w:r>
      <w:r w:rsidR="00AC01B5" w:rsidRPr="00FC577D">
        <w:rPr>
          <w:rFonts w:ascii="Times New Roman" w:hAnsi="Times New Roman" w:cs="Times New Roman"/>
          <w:i/>
          <w:sz w:val="24"/>
          <w:szCs w:val="24"/>
          <w:lang w:val="id-ID"/>
        </w:rPr>
        <w:t>system of actions</w:t>
      </w:r>
      <w:r w:rsidR="00AC01B5" w:rsidRPr="00FC577D">
        <w:rPr>
          <w:rFonts w:ascii="Times New Roman" w:hAnsi="Times New Roman" w:cs="Times New Roman"/>
          <w:sz w:val="24"/>
          <w:szCs w:val="24"/>
          <w:lang w:val="id-ID"/>
        </w:rPr>
        <w:t>).</w:t>
      </w:r>
      <w:r w:rsidR="00AC01B5" w:rsidRPr="00FC577D">
        <w:rPr>
          <w:rStyle w:val="FootnoteReference"/>
          <w:rFonts w:ascii="Times New Roman" w:hAnsi="Times New Roman" w:cs="Times New Roman"/>
          <w:sz w:val="24"/>
          <w:szCs w:val="24"/>
          <w:lang w:val="id-ID"/>
        </w:rPr>
        <w:footnoteReference w:id="5"/>
      </w:r>
      <w:r w:rsidR="00AC01B5" w:rsidRPr="00FC577D">
        <w:rPr>
          <w:rFonts w:ascii="Times New Roman" w:hAnsi="Times New Roman" w:cs="Times New Roman"/>
          <w:sz w:val="24"/>
          <w:szCs w:val="24"/>
          <w:lang w:val="id-ID"/>
        </w:rPr>
        <w:t xml:space="preserve"> </w:t>
      </w:r>
      <w:r w:rsidR="00467095" w:rsidRPr="00FC577D">
        <w:rPr>
          <w:rFonts w:ascii="Times New Roman" w:hAnsi="Times New Roman" w:cs="Times New Roman"/>
          <w:sz w:val="24"/>
          <w:szCs w:val="24"/>
          <w:lang w:val="id-ID"/>
        </w:rPr>
        <w:t>Artinya, hakikat agama merupakan hakikat yang historis yang berjuang antara kef</w:t>
      </w:r>
      <w:r w:rsidR="006B7010">
        <w:rPr>
          <w:rFonts w:ascii="Times New Roman" w:hAnsi="Times New Roman" w:cs="Times New Roman"/>
          <w:sz w:val="24"/>
          <w:szCs w:val="24"/>
          <w:lang w:val="id-ID"/>
        </w:rPr>
        <w:t>anaan dan perubahan dan bukan</w:t>
      </w:r>
      <w:r w:rsidR="00467095" w:rsidRPr="00FC577D">
        <w:rPr>
          <w:rFonts w:ascii="Times New Roman" w:hAnsi="Times New Roman" w:cs="Times New Roman"/>
          <w:sz w:val="24"/>
          <w:szCs w:val="24"/>
          <w:lang w:val="id-ID"/>
        </w:rPr>
        <w:t xml:space="preserve"> suatu hakikat metafisik yang tertutup. </w:t>
      </w:r>
      <w:r w:rsidR="004208EA" w:rsidRPr="00FC577D">
        <w:rPr>
          <w:rFonts w:ascii="Times New Roman" w:hAnsi="Times New Roman" w:cs="Times New Roman"/>
          <w:sz w:val="24"/>
          <w:szCs w:val="24"/>
          <w:lang w:val="id-ID"/>
        </w:rPr>
        <w:t>Hal ini yang membuat</w:t>
      </w:r>
      <w:r w:rsidR="00AE23E9" w:rsidRPr="00FC577D">
        <w:rPr>
          <w:rFonts w:ascii="Times New Roman" w:hAnsi="Times New Roman" w:cs="Times New Roman"/>
          <w:sz w:val="24"/>
          <w:szCs w:val="24"/>
          <w:lang w:val="id-ID"/>
        </w:rPr>
        <w:t xml:space="preserve"> </w:t>
      </w:r>
      <w:r w:rsidR="006D557C">
        <w:rPr>
          <w:rFonts w:ascii="Times New Roman" w:hAnsi="Times New Roman" w:cs="Times New Roman"/>
          <w:sz w:val="24"/>
          <w:szCs w:val="24"/>
          <w:lang w:val="id-ID"/>
        </w:rPr>
        <w:t>ajaran agama Islam itu harus di</w:t>
      </w:r>
      <w:r w:rsidR="00AE23E9" w:rsidRPr="00FC577D">
        <w:rPr>
          <w:rFonts w:ascii="Times New Roman" w:hAnsi="Times New Roman" w:cs="Times New Roman"/>
          <w:sz w:val="24"/>
          <w:szCs w:val="24"/>
          <w:lang w:val="id-ID"/>
        </w:rPr>
        <w:t>sosialisasikan dan didakwahkan.</w:t>
      </w:r>
      <w:r w:rsidR="00467095" w:rsidRPr="00FC577D">
        <w:rPr>
          <w:rFonts w:ascii="Times New Roman" w:hAnsi="Times New Roman" w:cs="Times New Roman"/>
          <w:sz w:val="24"/>
          <w:szCs w:val="24"/>
          <w:lang w:val="id-ID"/>
        </w:rPr>
        <w:t xml:space="preserve"> </w:t>
      </w:r>
      <w:r w:rsidR="0085692F" w:rsidRPr="00FC577D">
        <w:rPr>
          <w:rFonts w:ascii="Times New Roman" w:hAnsi="Times New Roman" w:cs="Times New Roman"/>
          <w:sz w:val="24"/>
          <w:szCs w:val="24"/>
          <w:lang w:val="id-ID"/>
        </w:rPr>
        <w:t xml:space="preserve"> </w:t>
      </w:r>
      <w:r w:rsidRPr="00FC577D">
        <w:rPr>
          <w:rFonts w:ascii="Times New Roman" w:hAnsi="Times New Roman" w:cs="Times New Roman"/>
          <w:sz w:val="24"/>
          <w:szCs w:val="24"/>
          <w:lang w:val="id-ID"/>
        </w:rPr>
        <w:t xml:space="preserve"> </w:t>
      </w:r>
      <w:r w:rsidR="00C21CDB" w:rsidRPr="00FC577D">
        <w:rPr>
          <w:rFonts w:ascii="Times New Roman" w:hAnsi="Times New Roman" w:cs="Times New Roman"/>
          <w:sz w:val="24"/>
          <w:szCs w:val="24"/>
          <w:lang w:val="id-ID"/>
        </w:rPr>
        <w:t xml:space="preserve">  </w:t>
      </w:r>
    </w:p>
    <w:p w:rsidR="00E91902" w:rsidRPr="00FC577D" w:rsidRDefault="00AE23E9" w:rsidP="007E5A80">
      <w:pPr>
        <w:spacing w:after="0" w:line="480" w:lineRule="auto"/>
        <w:ind w:left="284" w:firstLine="720"/>
        <w:jc w:val="both"/>
        <w:rPr>
          <w:rFonts w:ascii="Times New Roman" w:hAnsi="Times New Roman" w:cs="Times New Roman"/>
          <w:sz w:val="24"/>
          <w:szCs w:val="24"/>
        </w:rPr>
      </w:pPr>
      <w:r w:rsidRPr="00FC577D">
        <w:rPr>
          <w:rFonts w:ascii="Times New Roman" w:hAnsi="Times New Roman" w:cs="Times New Roman"/>
          <w:sz w:val="24"/>
          <w:szCs w:val="24"/>
          <w:lang w:val="id-ID"/>
        </w:rPr>
        <w:t>A</w:t>
      </w:r>
      <w:r w:rsidR="00E91902" w:rsidRPr="00FC577D">
        <w:rPr>
          <w:rFonts w:ascii="Times New Roman" w:hAnsi="Times New Roman" w:cs="Times New Roman"/>
          <w:sz w:val="24"/>
          <w:szCs w:val="24"/>
        </w:rPr>
        <w:t xml:space="preserve">ktivitas dakwah </w:t>
      </w:r>
      <w:r w:rsidR="006F1130" w:rsidRPr="00FC577D">
        <w:rPr>
          <w:rFonts w:ascii="Times New Roman" w:hAnsi="Times New Roman" w:cs="Times New Roman"/>
          <w:sz w:val="24"/>
          <w:szCs w:val="24"/>
        </w:rPr>
        <w:t>Islam</w:t>
      </w:r>
      <w:r w:rsidR="00E91902" w:rsidRPr="00FC577D">
        <w:rPr>
          <w:rFonts w:ascii="Times New Roman" w:hAnsi="Times New Roman" w:cs="Times New Roman"/>
          <w:sz w:val="24"/>
          <w:szCs w:val="24"/>
        </w:rPr>
        <w:t xml:space="preserve"> </w:t>
      </w:r>
      <w:r w:rsidR="001C2068" w:rsidRPr="00FC577D">
        <w:rPr>
          <w:rFonts w:ascii="Times New Roman" w:hAnsi="Times New Roman" w:cs="Times New Roman"/>
          <w:sz w:val="24"/>
          <w:szCs w:val="24"/>
          <w:lang w:val="id-ID"/>
        </w:rPr>
        <w:t>merupakan</w:t>
      </w:r>
      <w:r w:rsidR="00E91902" w:rsidRPr="00FC577D">
        <w:rPr>
          <w:rFonts w:ascii="Times New Roman" w:hAnsi="Times New Roman" w:cs="Times New Roman"/>
          <w:sz w:val="24"/>
          <w:szCs w:val="24"/>
        </w:rPr>
        <w:t xml:space="preserve"> usaha dan kegiatan orang beriman dalam mewujudkan ajaran </w:t>
      </w:r>
      <w:r w:rsidR="006F1130" w:rsidRPr="00FC577D">
        <w:rPr>
          <w:rFonts w:ascii="Times New Roman" w:hAnsi="Times New Roman" w:cs="Times New Roman"/>
          <w:sz w:val="24"/>
          <w:szCs w:val="24"/>
        </w:rPr>
        <w:t>Islam</w:t>
      </w:r>
      <w:r w:rsidR="00E91902" w:rsidRPr="00FC577D">
        <w:rPr>
          <w:rFonts w:ascii="Times New Roman" w:hAnsi="Times New Roman" w:cs="Times New Roman"/>
          <w:sz w:val="24"/>
          <w:szCs w:val="24"/>
        </w:rPr>
        <w:t xml:space="preserve"> dengan menggu</w:t>
      </w:r>
      <w:r w:rsidR="004208EA" w:rsidRPr="00FC577D">
        <w:rPr>
          <w:rFonts w:ascii="Times New Roman" w:hAnsi="Times New Roman" w:cs="Times New Roman"/>
          <w:sz w:val="24"/>
          <w:szCs w:val="24"/>
        </w:rPr>
        <w:t xml:space="preserve">nakan sistem dan cara tertentu </w:t>
      </w:r>
      <w:r w:rsidR="004208EA" w:rsidRPr="00FC577D">
        <w:rPr>
          <w:rFonts w:ascii="Times New Roman" w:hAnsi="Times New Roman" w:cs="Times New Roman"/>
          <w:sz w:val="24"/>
          <w:szCs w:val="24"/>
          <w:lang w:val="id-ID"/>
        </w:rPr>
        <w:t xml:space="preserve"> </w:t>
      </w:r>
      <w:r w:rsidR="00E91902" w:rsidRPr="00FC577D">
        <w:rPr>
          <w:rFonts w:ascii="Times New Roman" w:hAnsi="Times New Roman" w:cs="Times New Roman"/>
          <w:sz w:val="24"/>
          <w:szCs w:val="24"/>
        </w:rPr>
        <w:t>dal</w:t>
      </w:r>
      <w:r w:rsidR="00697A93" w:rsidRPr="00FC577D">
        <w:rPr>
          <w:rFonts w:ascii="Times New Roman" w:hAnsi="Times New Roman" w:cs="Times New Roman"/>
          <w:sz w:val="24"/>
          <w:szCs w:val="24"/>
        </w:rPr>
        <w:t>a</w:t>
      </w:r>
      <w:r w:rsidR="00E91902" w:rsidRPr="00FC577D">
        <w:rPr>
          <w:rFonts w:ascii="Times New Roman" w:hAnsi="Times New Roman" w:cs="Times New Roman"/>
          <w:sz w:val="24"/>
          <w:szCs w:val="24"/>
        </w:rPr>
        <w:t>m kenyataan hidup perorangan (</w:t>
      </w:r>
      <w:r w:rsidR="00E91902" w:rsidRPr="00FC577D">
        <w:rPr>
          <w:rFonts w:ascii="Times New Roman" w:hAnsi="Times New Roman" w:cs="Times New Roman"/>
          <w:i/>
          <w:iCs/>
          <w:sz w:val="24"/>
          <w:szCs w:val="24"/>
        </w:rPr>
        <w:t>fardiyah</w:t>
      </w:r>
      <w:r w:rsidR="00E91902" w:rsidRPr="00FC577D">
        <w:rPr>
          <w:rFonts w:ascii="Times New Roman" w:hAnsi="Times New Roman" w:cs="Times New Roman"/>
          <w:sz w:val="24"/>
          <w:szCs w:val="24"/>
        </w:rPr>
        <w:t>), keluarga (</w:t>
      </w:r>
      <w:r w:rsidR="00E91902" w:rsidRPr="00FC577D">
        <w:rPr>
          <w:rFonts w:ascii="Times New Roman" w:hAnsi="Times New Roman" w:cs="Times New Roman"/>
          <w:i/>
          <w:iCs/>
          <w:sz w:val="24"/>
          <w:szCs w:val="24"/>
        </w:rPr>
        <w:t>usrah</w:t>
      </w:r>
      <w:r w:rsidR="00E91902" w:rsidRPr="00FC577D">
        <w:rPr>
          <w:rFonts w:ascii="Times New Roman" w:hAnsi="Times New Roman" w:cs="Times New Roman"/>
          <w:sz w:val="24"/>
          <w:szCs w:val="24"/>
        </w:rPr>
        <w:t>), kelompok (</w:t>
      </w:r>
      <w:r w:rsidR="00E91902" w:rsidRPr="00FC577D">
        <w:rPr>
          <w:rFonts w:ascii="Times New Roman" w:hAnsi="Times New Roman" w:cs="Times New Roman"/>
          <w:i/>
          <w:iCs/>
          <w:sz w:val="24"/>
          <w:szCs w:val="24"/>
        </w:rPr>
        <w:t>th</w:t>
      </w:r>
      <w:r w:rsidR="00CC1B4F">
        <w:rPr>
          <w:rFonts w:ascii="Times New Roman" w:hAnsi="Times New Roman" w:cs="Times New Roman"/>
          <w:i/>
          <w:iCs/>
          <w:sz w:val="24"/>
          <w:szCs w:val="24"/>
          <w:lang w:val="id-ID"/>
        </w:rPr>
        <w:t>o</w:t>
      </w:r>
      <w:r w:rsidR="00E91902" w:rsidRPr="00FC577D">
        <w:rPr>
          <w:rFonts w:ascii="Times New Roman" w:hAnsi="Times New Roman" w:cs="Times New Roman"/>
          <w:i/>
          <w:iCs/>
          <w:sz w:val="24"/>
          <w:szCs w:val="24"/>
        </w:rPr>
        <w:t>ifah</w:t>
      </w:r>
      <w:r w:rsidR="00E91902" w:rsidRPr="00FC577D">
        <w:rPr>
          <w:rFonts w:ascii="Times New Roman" w:hAnsi="Times New Roman" w:cs="Times New Roman"/>
          <w:sz w:val="24"/>
          <w:szCs w:val="24"/>
        </w:rPr>
        <w:t>), masyarakat (</w:t>
      </w:r>
      <w:r w:rsidR="006D557C">
        <w:rPr>
          <w:rFonts w:ascii="Times New Roman" w:hAnsi="Times New Roman" w:cs="Times New Roman"/>
          <w:i/>
          <w:iCs/>
          <w:sz w:val="24"/>
          <w:szCs w:val="24"/>
        </w:rPr>
        <w:t>mu</w:t>
      </w:r>
      <w:r w:rsidR="006D557C">
        <w:rPr>
          <w:rFonts w:ascii="Times New Roman" w:hAnsi="Times New Roman" w:cs="Times New Roman"/>
          <w:i/>
          <w:iCs/>
          <w:sz w:val="24"/>
          <w:szCs w:val="24"/>
          <w:lang w:val="id-ID"/>
        </w:rPr>
        <w:t>j</w:t>
      </w:r>
      <w:r w:rsidR="00E91902" w:rsidRPr="00FC577D">
        <w:rPr>
          <w:rFonts w:ascii="Times New Roman" w:hAnsi="Times New Roman" w:cs="Times New Roman"/>
          <w:i/>
          <w:iCs/>
          <w:sz w:val="24"/>
          <w:szCs w:val="24"/>
        </w:rPr>
        <w:t>tama’</w:t>
      </w:r>
      <w:r w:rsidR="00E91902" w:rsidRPr="00FC577D">
        <w:rPr>
          <w:rFonts w:ascii="Times New Roman" w:hAnsi="Times New Roman" w:cs="Times New Roman"/>
          <w:sz w:val="24"/>
          <w:szCs w:val="24"/>
        </w:rPr>
        <w:t>) dan negara (</w:t>
      </w:r>
      <w:r w:rsidR="00E91902" w:rsidRPr="00FC577D">
        <w:rPr>
          <w:rFonts w:ascii="Times New Roman" w:hAnsi="Times New Roman" w:cs="Times New Roman"/>
          <w:i/>
          <w:iCs/>
          <w:sz w:val="24"/>
          <w:szCs w:val="24"/>
        </w:rPr>
        <w:t>daulah</w:t>
      </w:r>
      <w:r w:rsidR="00E91902" w:rsidRPr="00FC577D">
        <w:rPr>
          <w:rFonts w:ascii="Times New Roman" w:hAnsi="Times New Roman" w:cs="Times New Roman"/>
          <w:sz w:val="24"/>
          <w:szCs w:val="24"/>
        </w:rPr>
        <w:t>) merupakan kegiatan yang menjadi sebab (in</w:t>
      </w:r>
      <w:r w:rsidR="000412F3" w:rsidRPr="00FC577D">
        <w:rPr>
          <w:rFonts w:ascii="Times New Roman" w:hAnsi="Times New Roman" w:cs="Times New Roman"/>
          <w:sz w:val="24"/>
          <w:szCs w:val="24"/>
        </w:rPr>
        <w:t>s</w:t>
      </w:r>
      <w:r w:rsidR="00E91902" w:rsidRPr="00FC577D">
        <w:rPr>
          <w:rFonts w:ascii="Times New Roman" w:hAnsi="Times New Roman" w:cs="Times New Roman"/>
          <w:sz w:val="24"/>
          <w:szCs w:val="24"/>
        </w:rPr>
        <w:t>trumental) terbentuk</w:t>
      </w:r>
      <w:r w:rsidR="002C6869" w:rsidRPr="00FC577D">
        <w:rPr>
          <w:rFonts w:ascii="Times New Roman" w:hAnsi="Times New Roman" w:cs="Times New Roman"/>
          <w:sz w:val="24"/>
          <w:szCs w:val="24"/>
          <w:lang w:val="id-ID"/>
        </w:rPr>
        <w:t>nya</w:t>
      </w:r>
      <w:r w:rsidR="00E91902" w:rsidRPr="00FC577D">
        <w:rPr>
          <w:rFonts w:ascii="Times New Roman" w:hAnsi="Times New Roman" w:cs="Times New Roman"/>
          <w:sz w:val="24"/>
          <w:szCs w:val="24"/>
        </w:rPr>
        <w:t xml:space="preserve"> komunitas dan masyarakat </w:t>
      </w:r>
      <w:r w:rsidR="00E0717F">
        <w:rPr>
          <w:rFonts w:ascii="Times New Roman" w:hAnsi="Times New Roman" w:cs="Times New Roman"/>
          <w:sz w:val="24"/>
          <w:szCs w:val="24"/>
          <w:lang w:val="id-ID"/>
        </w:rPr>
        <w:t>Islam</w:t>
      </w:r>
      <w:r w:rsidR="00E0717F">
        <w:rPr>
          <w:rStyle w:val="FootnoteReference"/>
          <w:rFonts w:ascii="Times New Roman" w:hAnsi="Times New Roman" w:cs="Times New Roman"/>
          <w:sz w:val="24"/>
          <w:szCs w:val="24"/>
          <w:lang w:val="id-ID"/>
        </w:rPr>
        <w:footnoteReference w:id="6"/>
      </w:r>
      <w:r w:rsidR="00E91902" w:rsidRPr="00FC577D">
        <w:rPr>
          <w:rFonts w:ascii="Times New Roman" w:hAnsi="Times New Roman" w:cs="Times New Roman"/>
          <w:sz w:val="24"/>
          <w:szCs w:val="24"/>
        </w:rPr>
        <w:t xml:space="preserve"> serta peradabannya.</w:t>
      </w:r>
      <w:r w:rsidR="0088693C" w:rsidRPr="00FC577D">
        <w:rPr>
          <w:rStyle w:val="FootnoteReference"/>
          <w:rFonts w:ascii="Times New Roman" w:hAnsi="Times New Roman" w:cs="Times New Roman"/>
          <w:sz w:val="24"/>
          <w:szCs w:val="24"/>
        </w:rPr>
        <w:footnoteReference w:id="7"/>
      </w:r>
      <w:r w:rsidR="00E91902" w:rsidRPr="00FC577D">
        <w:rPr>
          <w:rFonts w:ascii="Times New Roman" w:hAnsi="Times New Roman" w:cs="Times New Roman"/>
          <w:sz w:val="24"/>
          <w:szCs w:val="24"/>
        </w:rPr>
        <w:t xml:space="preserve"> </w:t>
      </w:r>
      <w:proofErr w:type="gramStart"/>
      <w:r w:rsidR="00E91902" w:rsidRPr="00FC577D">
        <w:rPr>
          <w:rFonts w:ascii="Times New Roman" w:hAnsi="Times New Roman" w:cs="Times New Roman"/>
          <w:sz w:val="24"/>
          <w:szCs w:val="24"/>
        </w:rPr>
        <w:t xml:space="preserve">Tanpa adanya dakwah, maka masyarakat </w:t>
      </w:r>
      <w:r w:rsidR="00E0717F">
        <w:rPr>
          <w:rFonts w:ascii="Times New Roman" w:hAnsi="Times New Roman" w:cs="Times New Roman"/>
          <w:sz w:val="24"/>
          <w:szCs w:val="24"/>
          <w:lang w:val="id-ID"/>
        </w:rPr>
        <w:t>Islam</w:t>
      </w:r>
      <w:r w:rsidR="00E91902" w:rsidRPr="00FC577D">
        <w:rPr>
          <w:rFonts w:ascii="Times New Roman" w:hAnsi="Times New Roman" w:cs="Times New Roman"/>
          <w:sz w:val="24"/>
          <w:szCs w:val="24"/>
        </w:rPr>
        <w:t xml:space="preserve"> tidak dimungkinkan keberadaannya</w:t>
      </w:r>
      <w:r w:rsidR="002C6869" w:rsidRPr="00FC577D">
        <w:rPr>
          <w:rFonts w:ascii="Times New Roman" w:hAnsi="Times New Roman" w:cs="Times New Roman"/>
          <w:sz w:val="24"/>
          <w:szCs w:val="24"/>
          <w:lang w:val="id-ID"/>
        </w:rPr>
        <w:t>.</w:t>
      </w:r>
      <w:proofErr w:type="gramEnd"/>
      <w:r w:rsidR="002C6869" w:rsidRPr="00FC577D">
        <w:rPr>
          <w:rFonts w:ascii="Times New Roman" w:hAnsi="Times New Roman" w:cs="Times New Roman"/>
          <w:sz w:val="24"/>
          <w:szCs w:val="24"/>
        </w:rPr>
        <w:t xml:space="preserve"> </w:t>
      </w:r>
      <w:r w:rsidR="002C6869" w:rsidRPr="00FC577D">
        <w:rPr>
          <w:rFonts w:ascii="Times New Roman" w:hAnsi="Times New Roman" w:cs="Times New Roman"/>
          <w:sz w:val="24"/>
          <w:szCs w:val="24"/>
          <w:lang w:val="id-ID"/>
        </w:rPr>
        <w:t>D</w:t>
      </w:r>
      <w:r w:rsidR="00E91902" w:rsidRPr="00FC577D">
        <w:rPr>
          <w:rFonts w:ascii="Times New Roman" w:hAnsi="Times New Roman" w:cs="Times New Roman"/>
          <w:sz w:val="24"/>
          <w:szCs w:val="24"/>
        </w:rPr>
        <w:t>engan demikian, dakwah merupakan pergerakan yang berfungsi met</w:t>
      </w:r>
      <w:r w:rsidR="00697A93" w:rsidRPr="00FC577D">
        <w:rPr>
          <w:rFonts w:ascii="Times New Roman" w:hAnsi="Times New Roman" w:cs="Times New Roman"/>
          <w:sz w:val="24"/>
          <w:szCs w:val="24"/>
        </w:rPr>
        <w:t>r</w:t>
      </w:r>
      <w:r w:rsidR="00E91902" w:rsidRPr="00FC577D">
        <w:rPr>
          <w:rFonts w:ascii="Times New Roman" w:hAnsi="Times New Roman" w:cs="Times New Roman"/>
          <w:sz w:val="24"/>
          <w:szCs w:val="24"/>
        </w:rPr>
        <w:t>ansf</w:t>
      </w:r>
      <w:r w:rsidR="00697A93" w:rsidRPr="00FC577D">
        <w:rPr>
          <w:rFonts w:ascii="Times New Roman" w:hAnsi="Times New Roman" w:cs="Times New Roman"/>
          <w:sz w:val="24"/>
          <w:szCs w:val="24"/>
        </w:rPr>
        <w:t xml:space="preserve">ormasikan </w:t>
      </w:r>
      <w:r w:rsidR="006F1130" w:rsidRPr="00FC577D">
        <w:rPr>
          <w:rFonts w:ascii="Times New Roman" w:hAnsi="Times New Roman" w:cs="Times New Roman"/>
          <w:sz w:val="24"/>
          <w:szCs w:val="24"/>
        </w:rPr>
        <w:t>Islam</w:t>
      </w:r>
      <w:r w:rsidR="00697A93" w:rsidRPr="00FC577D">
        <w:rPr>
          <w:rFonts w:ascii="Times New Roman" w:hAnsi="Times New Roman" w:cs="Times New Roman"/>
          <w:sz w:val="24"/>
          <w:szCs w:val="24"/>
        </w:rPr>
        <w:t xml:space="preserve"> sebagai ajaran</w:t>
      </w:r>
      <w:r w:rsidR="00F95EFB" w:rsidRPr="00FC577D">
        <w:rPr>
          <w:rFonts w:ascii="Times New Roman" w:hAnsi="Times New Roman" w:cs="Times New Roman"/>
          <w:sz w:val="24"/>
          <w:szCs w:val="24"/>
          <w:lang w:val="id-ID"/>
        </w:rPr>
        <w:t xml:space="preserve"> agama</w:t>
      </w:r>
      <w:r w:rsidR="00697A93" w:rsidRPr="00FC577D">
        <w:rPr>
          <w:rFonts w:ascii="Times New Roman" w:hAnsi="Times New Roman" w:cs="Times New Roman"/>
          <w:sz w:val="24"/>
          <w:szCs w:val="24"/>
        </w:rPr>
        <w:t xml:space="preserve"> (</w:t>
      </w:r>
      <w:r w:rsidR="00E91902" w:rsidRPr="00FC577D">
        <w:rPr>
          <w:rFonts w:ascii="Times New Roman" w:hAnsi="Times New Roman" w:cs="Times New Roman"/>
          <w:sz w:val="24"/>
          <w:szCs w:val="24"/>
        </w:rPr>
        <w:t>dokt</w:t>
      </w:r>
      <w:r w:rsidR="00697A93" w:rsidRPr="00FC577D">
        <w:rPr>
          <w:rFonts w:ascii="Times New Roman" w:hAnsi="Times New Roman" w:cs="Times New Roman"/>
          <w:sz w:val="24"/>
          <w:szCs w:val="24"/>
        </w:rPr>
        <w:t>rin) menjadi kenyataan tata mas</w:t>
      </w:r>
      <w:r w:rsidR="00E91902" w:rsidRPr="00FC577D">
        <w:rPr>
          <w:rFonts w:ascii="Times New Roman" w:hAnsi="Times New Roman" w:cs="Times New Roman"/>
          <w:sz w:val="24"/>
          <w:szCs w:val="24"/>
        </w:rPr>
        <w:t xml:space="preserve">yarakatnya dan peradabannya yang mendasarkan pada </w:t>
      </w:r>
      <w:r w:rsidR="00E91902" w:rsidRPr="00FC577D">
        <w:rPr>
          <w:rFonts w:ascii="Times New Roman" w:hAnsi="Times New Roman" w:cs="Times New Roman"/>
          <w:sz w:val="24"/>
          <w:szCs w:val="24"/>
        </w:rPr>
        <w:lastRenderedPageBreak/>
        <w:t xml:space="preserve">pandangan </w:t>
      </w:r>
      <w:r w:rsidR="006F1130" w:rsidRPr="00FC577D">
        <w:rPr>
          <w:rFonts w:ascii="Times New Roman" w:hAnsi="Times New Roman" w:cs="Times New Roman"/>
          <w:sz w:val="24"/>
          <w:szCs w:val="24"/>
        </w:rPr>
        <w:t>Islam</w:t>
      </w:r>
      <w:r w:rsidR="00697A93" w:rsidRPr="00FC577D">
        <w:rPr>
          <w:rFonts w:ascii="Times New Roman" w:hAnsi="Times New Roman" w:cs="Times New Roman"/>
          <w:sz w:val="24"/>
          <w:szCs w:val="24"/>
        </w:rPr>
        <w:t xml:space="preserve"> yang bersumber pada Al-Q</w:t>
      </w:r>
      <w:r w:rsidR="00E91902" w:rsidRPr="00FC577D">
        <w:rPr>
          <w:rFonts w:ascii="Times New Roman" w:hAnsi="Times New Roman" w:cs="Times New Roman"/>
          <w:sz w:val="24"/>
          <w:szCs w:val="24"/>
        </w:rPr>
        <w:t>ur</w:t>
      </w:r>
      <w:r w:rsidR="00697A93" w:rsidRPr="00FC577D">
        <w:rPr>
          <w:rFonts w:ascii="Times New Roman" w:hAnsi="Times New Roman" w:cs="Times New Roman"/>
          <w:sz w:val="24"/>
          <w:szCs w:val="24"/>
        </w:rPr>
        <w:t>’</w:t>
      </w:r>
      <w:r w:rsidR="00E91902" w:rsidRPr="00FC577D">
        <w:rPr>
          <w:rFonts w:ascii="Times New Roman" w:hAnsi="Times New Roman" w:cs="Times New Roman"/>
          <w:sz w:val="24"/>
          <w:szCs w:val="24"/>
        </w:rPr>
        <w:t>an da</w:t>
      </w:r>
      <w:r w:rsidR="00697A93" w:rsidRPr="00FC577D">
        <w:rPr>
          <w:rFonts w:ascii="Times New Roman" w:hAnsi="Times New Roman" w:cs="Times New Roman"/>
          <w:sz w:val="24"/>
          <w:szCs w:val="24"/>
        </w:rPr>
        <w:t>n Assunah</w:t>
      </w:r>
      <w:r w:rsidR="0088693C" w:rsidRPr="00FC577D">
        <w:rPr>
          <w:rFonts w:ascii="Times New Roman" w:hAnsi="Times New Roman" w:cs="Times New Roman"/>
          <w:sz w:val="24"/>
          <w:szCs w:val="24"/>
          <w:lang w:val="id-ID"/>
        </w:rPr>
        <w:t>,</w:t>
      </w:r>
      <w:r w:rsidR="00E91902" w:rsidRPr="00FC577D">
        <w:rPr>
          <w:rFonts w:ascii="Times New Roman" w:hAnsi="Times New Roman" w:cs="Times New Roman"/>
          <w:sz w:val="24"/>
          <w:szCs w:val="24"/>
        </w:rPr>
        <w:t xml:space="preserve"> oleh karen</w:t>
      </w:r>
      <w:r w:rsidR="00697A93" w:rsidRPr="00FC577D">
        <w:rPr>
          <w:rFonts w:ascii="Times New Roman" w:hAnsi="Times New Roman" w:cs="Times New Roman"/>
          <w:sz w:val="24"/>
          <w:szCs w:val="24"/>
        </w:rPr>
        <w:t xml:space="preserve">anya dakwah </w:t>
      </w:r>
      <w:r w:rsidR="006F1130" w:rsidRPr="00FC577D">
        <w:rPr>
          <w:rFonts w:ascii="Times New Roman" w:hAnsi="Times New Roman" w:cs="Times New Roman"/>
          <w:sz w:val="24"/>
          <w:szCs w:val="24"/>
        </w:rPr>
        <w:t>Islam</w:t>
      </w:r>
      <w:r w:rsidR="00697A93" w:rsidRPr="00FC577D">
        <w:rPr>
          <w:rFonts w:ascii="Times New Roman" w:hAnsi="Times New Roman" w:cs="Times New Roman"/>
          <w:sz w:val="24"/>
          <w:szCs w:val="24"/>
        </w:rPr>
        <w:t xml:space="preserve"> m</w:t>
      </w:r>
      <w:r w:rsidR="00E91902" w:rsidRPr="00FC577D">
        <w:rPr>
          <w:rFonts w:ascii="Times New Roman" w:hAnsi="Times New Roman" w:cs="Times New Roman"/>
          <w:sz w:val="24"/>
          <w:szCs w:val="24"/>
        </w:rPr>
        <w:t>erupakan faktor dinamik dalam mewu</w:t>
      </w:r>
      <w:r w:rsidR="00697A93" w:rsidRPr="00FC577D">
        <w:rPr>
          <w:rFonts w:ascii="Times New Roman" w:hAnsi="Times New Roman" w:cs="Times New Roman"/>
          <w:sz w:val="24"/>
          <w:szCs w:val="24"/>
        </w:rPr>
        <w:t>judkan masyarakat yang berkuali</w:t>
      </w:r>
      <w:r w:rsidR="00875EAF" w:rsidRPr="00FC577D">
        <w:rPr>
          <w:rFonts w:ascii="Times New Roman" w:hAnsi="Times New Roman" w:cs="Times New Roman"/>
          <w:sz w:val="24"/>
          <w:szCs w:val="24"/>
        </w:rPr>
        <w:t xml:space="preserve">tas </w:t>
      </w:r>
      <w:r w:rsidR="00875EAF" w:rsidRPr="00FC577D">
        <w:rPr>
          <w:rFonts w:ascii="Times New Roman" w:hAnsi="Times New Roman" w:cs="Times New Roman"/>
          <w:i/>
          <w:iCs/>
          <w:sz w:val="24"/>
          <w:szCs w:val="24"/>
        </w:rPr>
        <w:t>kh</w:t>
      </w:r>
      <w:r w:rsidR="000412F3" w:rsidRPr="00FC577D">
        <w:rPr>
          <w:rFonts w:ascii="Times New Roman" w:hAnsi="Times New Roman" w:cs="Times New Roman"/>
          <w:i/>
          <w:iCs/>
          <w:sz w:val="24"/>
          <w:szCs w:val="24"/>
        </w:rPr>
        <w:t>a</w:t>
      </w:r>
      <w:r w:rsidR="00875EAF" w:rsidRPr="00FC577D">
        <w:rPr>
          <w:rFonts w:ascii="Times New Roman" w:hAnsi="Times New Roman" w:cs="Times New Roman"/>
          <w:i/>
          <w:iCs/>
          <w:sz w:val="24"/>
          <w:szCs w:val="24"/>
        </w:rPr>
        <w:t>iru</w:t>
      </w:r>
      <w:r w:rsidR="00E91902" w:rsidRPr="00FC577D">
        <w:rPr>
          <w:rFonts w:ascii="Times New Roman" w:hAnsi="Times New Roman" w:cs="Times New Roman"/>
          <w:i/>
          <w:iCs/>
          <w:sz w:val="24"/>
          <w:szCs w:val="24"/>
        </w:rPr>
        <w:t xml:space="preserve"> ummah</w:t>
      </w:r>
      <w:r w:rsidR="00E0717F">
        <w:rPr>
          <w:rFonts w:ascii="Times New Roman" w:hAnsi="Times New Roman" w:cs="Times New Roman"/>
          <w:sz w:val="24"/>
          <w:szCs w:val="24"/>
          <w:lang w:val="id-ID"/>
        </w:rPr>
        <w:t>.</w:t>
      </w:r>
    </w:p>
    <w:p w:rsidR="005F08C8" w:rsidRPr="00FC577D" w:rsidRDefault="00A01063" w:rsidP="007E5A80">
      <w:pPr>
        <w:spacing w:after="0" w:line="480" w:lineRule="auto"/>
        <w:ind w:left="284" w:firstLine="720"/>
        <w:jc w:val="both"/>
        <w:rPr>
          <w:rFonts w:ascii="Times New Roman" w:hAnsi="Times New Roman" w:cs="Times New Roman"/>
          <w:sz w:val="24"/>
          <w:szCs w:val="24"/>
          <w:lang w:val="id-ID"/>
        </w:rPr>
      </w:pPr>
      <w:r w:rsidRPr="00FC577D">
        <w:rPr>
          <w:rFonts w:ascii="Times New Roman" w:hAnsi="Times New Roman" w:cs="Times New Roman"/>
          <w:sz w:val="24"/>
          <w:szCs w:val="24"/>
        </w:rPr>
        <w:t xml:space="preserve">Dakwah dalam bentuk pengembangan masyarakat mengandung </w:t>
      </w:r>
      <w:r w:rsidR="005F08C8" w:rsidRPr="00FC577D">
        <w:rPr>
          <w:rFonts w:ascii="Times New Roman" w:hAnsi="Times New Roman" w:cs="Times New Roman"/>
          <w:sz w:val="24"/>
          <w:szCs w:val="24"/>
        </w:rPr>
        <w:t xml:space="preserve">makna yaitu proses dari serangkaian kegiatan yang mengarah </w:t>
      </w:r>
      <w:r w:rsidR="007F46AF" w:rsidRPr="00FC577D">
        <w:rPr>
          <w:rFonts w:ascii="Times New Roman" w:hAnsi="Times New Roman" w:cs="Times New Roman"/>
          <w:sz w:val="24"/>
          <w:szCs w:val="24"/>
          <w:lang w:val="id-ID"/>
        </w:rPr>
        <w:t xml:space="preserve">pada </w:t>
      </w:r>
      <w:r w:rsidR="005F08C8" w:rsidRPr="00FC577D">
        <w:rPr>
          <w:rFonts w:ascii="Times New Roman" w:hAnsi="Times New Roman" w:cs="Times New Roman"/>
          <w:sz w:val="24"/>
          <w:szCs w:val="24"/>
        </w:rPr>
        <w:t>peningkatan taraf hidup, kesejahteraan dan kebahagiaan masyarakat serta upaya meningkatkan kesadaran dari perilaku tidak baik untuk berperilaku yang lebih baik</w:t>
      </w:r>
      <w:r w:rsidR="00ED204C" w:rsidRPr="00FC577D">
        <w:rPr>
          <w:rStyle w:val="FootnoteReference"/>
          <w:rFonts w:ascii="Times New Roman" w:hAnsi="Times New Roman" w:cs="Times New Roman"/>
          <w:sz w:val="24"/>
          <w:szCs w:val="24"/>
        </w:rPr>
        <w:footnoteReference w:id="8"/>
      </w:r>
      <w:r w:rsidR="005F08C8" w:rsidRPr="00FC577D">
        <w:rPr>
          <w:rFonts w:ascii="Times New Roman" w:hAnsi="Times New Roman" w:cs="Times New Roman"/>
          <w:sz w:val="24"/>
          <w:szCs w:val="24"/>
        </w:rPr>
        <w:t>.</w:t>
      </w:r>
      <w:r w:rsidR="005F3FCF" w:rsidRPr="00FC577D">
        <w:rPr>
          <w:rFonts w:ascii="Times New Roman" w:hAnsi="Times New Roman" w:cs="Times New Roman"/>
          <w:sz w:val="24"/>
          <w:szCs w:val="24"/>
          <w:lang w:val="id-ID"/>
        </w:rPr>
        <w:t xml:space="preserve"> </w:t>
      </w:r>
    </w:p>
    <w:p w:rsidR="001A6EBE" w:rsidRPr="00FC577D" w:rsidRDefault="00E91902" w:rsidP="007E5A80">
      <w:pPr>
        <w:spacing w:after="0" w:line="480" w:lineRule="auto"/>
        <w:ind w:left="284" w:firstLine="720"/>
        <w:jc w:val="both"/>
        <w:rPr>
          <w:rFonts w:ascii="Times New Roman" w:hAnsi="Times New Roman" w:cs="Times New Roman"/>
          <w:sz w:val="24"/>
          <w:szCs w:val="24"/>
          <w:lang w:val="id-ID"/>
        </w:rPr>
      </w:pPr>
      <w:r w:rsidRPr="00FC577D">
        <w:rPr>
          <w:rFonts w:ascii="Times New Roman" w:hAnsi="Times New Roman" w:cs="Times New Roman"/>
          <w:sz w:val="24"/>
          <w:szCs w:val="24"/>
        </w:rPr>
        <w:t xml:space="preserve">Pada sisi </w:t>
      </w:r>
      <w:proofErr w:type="gramStart"/>
      <w:r w:rsidRPr="00FC577D">
        <w:rPr>
          <w:rFonts w:ascii="Times New Roman" w:hAnsi="Times New Roman" w:cs="Times New Roman"/>
          <w:sz w:val="24"/>
          <w:szCs w:val="24"/>
        </w:rPr>
        <w:t>lain</w:t>
      </w:r>
      <w:proofErr w:type="gramEnd"/>
      <w:r w:rsidRPr="00FC577D">
        <w:rPr>
          <w:rFonts w:ascii="Times New Roman" w:hAnsi="Times New Roman" w:cs="Times New Roman"/>
          <w:sz w:val="24"/>
          <w:szCs w:val="24"/>
        </w:rPr>
        <w:t xml:space="preserve"> dakwah sebagai aktifitas transformasi </w:t>
      </w:r>
      <w:r w:rsidR="006F1130" w:rsidRPr="00FC577D">
        <w:rPr>
          <w:rFonts w:ascii="Times New Roman" w:hAnsi="Times New Roman" w:cs="Times New Roman"/>
          <w:sz w:val="24"/>
          <w:szCs w:val="24"/>
        </w:rPr>
        <w:t>Islam</w:t>
      </w:r>
      <w:r w:rsidR="00697A93" w:rsidRPr="00FC577D">
        <w:rPr>
          <w:rFonts w:ascii="Times New Roman" w:hAnsi="Times New Roman" w:cs="Times New Roman"/>
          <w:sz w:val="24"/>
          <w:szCs w:val="24"/>
        </w:rPr>
        <w:t xml:space="preserve"> sebagai realitas masyarakat</w:t>
      </w:r>
      <w:r w:rsidRPr="00FC577D">
        <w:rPr>
          <w:rFonts w:ascii="Times New Roman" w:hAnsi="Times New Roman" w:cs="Times New Roman"/>
          <w:sz w:val="24"/>
          <w:szCs w:val="24"/>
        </w:rPr>
        <w:t>, dewasa ini secara internal mengalami penurunan kualitas</w:t>
      </w:r>
      <w:r w:rsidR="001C2068" w:rsidRPr="00FC577D">
        <w:rPr>
          <w:rFonts w:ascii="Times New Roman" w:hAnsi="Times New Roman" w:cs="Times New Roman"/>
          <w:sz w:val="24"/>
          <w:szCs w:val="24"/>
          <w:lang w:val="id-ID"/>
        </w:rPr>
        <w:t xml:space="preserve">. </w:t>
      </w:r>
      <w:proofErr w:type="gramStart"/>
      <w:r w:rsidRPr="00FC577D">
        <w:rPr>
          <w:rFonts w:ascii="Times New Roman" w:hAnsi="Times New Roman" w:cs="Times New Roman"/>
          <w:sz w:val="24"/>
          <w:szCs w:val="24"/>
        </w:rPr>
        <w:t xml:space="preserve">Dakwah </w:t>
      </w:r>
      <w:r w:rsidR="006F1130" w:rsidRPr="00FC577D">
        <w:rPr>
          <w:rFonts w:ascii="Times New Roman" w:hAnsi="Times New Roman" w:cs="Times New Roman"/>
          <w:sz w:val="24"/>
          <w:szCs w:val="24"/>
        </w:rPr>
        <w:t>Islam</w:t>
      </w:r>
      <w:r w:rsidRPr="00FC577D">
        <w:rPr>
          <w:rFonts w:ascii="Times New Roman" w:hAnsi="Times New Roman" w:cs="Times New Roman"/>
          <w:sz w:val="24"/>
          <w:szCs w:val="24"/>
        </w:rPr>
        <w:t xml:space="preserve"> dewasa ini menghadapi tantang eksternal yang serius </w:t>
      </w:r>
      <w:r w:rsidR="001A24F7" w:rsidRPr="00FC577D">
        <w:rPr>
          <w:rFonts w:ascii="Times New Roman" w:hAnsi="Times New Roman" w:cs="Times New Roman"/>
          <w:sz w:val="24"/>
          <w:szCs w:val="24"/>
        </w:rPr>
        <w:t>dari gerakan faham materialisme</w:t>
      </w:r>
      <w:r w:rsidRPr="00FC577D">
        <w:rPr>
          <w:rFonts w:ascii="Times New Roman" w:hAnsi="Times New Roman" w:cs="Times New Roman"/>
          <w:sz w:val="24"/>
          <w:szCs w:val="24"/>
        </w:rPr>
        <w:t>, liberalisme, sekularisme dan kapitalisme global</w:t>
      </w:r>
      <w:r w:rsidR="002C6869" w:rsidRPr="00FC577D">
        <w:rPr>
          <w:rFonts w:ascii="Times New Roman" w:hAnsi="Times New Roman" w:cs="Times New Roman"/>
          <w:sz w:val="24"/>
          <w:szCs w:val="24"/>
          <w:lang w:val="id-ID"/>
        </w:rPr>
        <w:t>.</w:t>
      </w:r>
      <w:proofErr w:type="gramEnd"/>
      <w:r w:rsidR="0088693C" w:rsidRPr="00FC577D">
        <w:rPr>
          <w:rStyle w:val="FootnoteReference"/>
          <w:rFonts w:ascii="Times New Roman" w:hAnsi="Times New Roman" w:cs="Times New Roman"/>
          <w:sz w:val="24"/>
          <w:szCs w:val="24"/>
          <w:lang w:val="id-ID"/>
        </w:rPr>
        <w:footnoteReference w:id="9"/>
      </w:r>
      <w:r w:rsidRPr="00FC577D">
        <w:rPr>
          <w:rFonts w:ascii="Times New Roman" w:hAnsi="Times New Roman" w:cs="Times New Roman"/>
          <w:sz w:val="24"/>
          <w:szCs w:val="24"/>
        </w:rPr>
        <w:t xml:space="preserve"> </w:t>
      </w:r>
      <w:r w:rsidR="00AC01B5" w:rsidRPr="00FC577D">
        <w:rPr>
          <w:rFonts w:ascii="Times New Roman" w:hAnsi="Times New Roman" w:cs="Times New Roman"/>
          <w:sz w:val="24"/>
          <w:szCs w:val="24"/>
          <w:lang w:val="id-ID"/>
        </w:rPr>
        <w:t xml:space="preserve"> </w:t>
      </w:r>
      <w:proofErr w:type="gramStart"/>
      <w:r w:rsidR="002C6869" w:rsidRPr="00FC577D">
        <w:rPr>
          <w:rFonts w:ascii="Times New Roman" w:hAnsi="Times New Roman" w:cs="Times New Roman"/>
          <w:sz w:val="24"/>
          <w:szCs w:val="24"/>
        </w:rPr>
        <w:t>P</w:t>
      </w:r>
      <w:r w:rsidRPr="00FC577D">
        <w:rPr>
          <w:rFonts w:ascii="Times New Roman" w:hAnsi="Times New Roman" w:cs="Times New Roman"/>
          <w:sz w:val="24"/>
          <w:szCs w:val="24"/>
        </w:rPr>
        <w:t>emikiran</w:t>
      </w:r>
      <w:r w:rsidR="002C6869" w:rsidRPr="00FC577D">
        <w:rPr>
          <w:rFonts w:ascii="Times New Roman" w:hAnsi="Times New Roman" w:cs="Times New Roman"/>
          <w:sz w:val="24"/>
          <w:szCs w:val="24"/>
          <w:lang w:val="id-ID"/>
        </w:rPr>
        <w:t xml:space="preserve"> </w:t>
      </w:r>
      <w:r w:rsidRPr="00FC577D">
        <w:rPr>
          <w:rFonts w:ascii="Times New Roman" w:hAnsi="Times New Roman" w:cs="Times New Roman"/>
          <w:sz w:val="24"/>
          <w:szCs w:val="24"/>
        </w:rPr>
        <w:t xml:space="preserve">dan ideologi gerakan ini telah masuk kedalam wilayah kehidupan umat </w:t>
      </w:r>
      <w:r w:rsidR="006F1130" w:rsidRPr="00FC577D">
        <w:rPr>
          <w:rFonts w:ascii="Times New Roman" w:hAnsi="Times New Roman" w:cs="Times New Roman"/>
          <w:sz w:val="24"/>
          <w:szCs w:val="24"/>
        </w:rPr>
        <w:t>Islam</w:t>
      </w:r>
      <w:r w:rsidRPr="00FC577D">
        <w:rPr>
          <w:rFonts w:ascii="Times New Roman" w:hAnsi="Times New Roman" w:cs="Times New Roman"/>
          <w:sz w:val="24"/>
          <w:szCs w:val="24"/>
        </w:rPr>
        <w:t xml:space="preserve"> dalam kehidupan pribadi (</w:t>
      </w:r>
      <w:r w:rsidRPr="00FC577D">
        <w:rPr>
          <w:rFonts w:ascii="Times New Roman" w:hAnsi="Times New Roman" w:cs="Times New Roman"/>
          <w:i/>
          <w:sz w:val="24"/>
          <w:szCs w:val="24"/>
        </w:rPr>
        <w:t>fardi</w:t>
      </w:r>
      <w:r w:rsidRPr="00FC577D">
        <w:rPr>
          <w:rFonts w:ascii="Times New Roman" w:hAnsi="Times New Roman" w:cs="Times New Roman"/>
          <w:sz w:val="24"/>
          <w:szCs w:val="24"/>
        </w:rPr>
        <w:t>).</w:t>
      </w:r>
      <w:proofErr w:type="gramEnd"/>
      <w:r w:rsidRPr="00FC577D">
        <w:rPr>
          <w:rFonts w:ascii="Times New Roman" w:hAnsi="Times New Roman" w:cs="Times New Roman"/>
          <w:sz w:val="24"/>
          <w:szCs w:val="24"/>
        </w:rPr>
        <w:t xml:space="preserve"> </w:t>
      </w:r>
      <w:proofErr w:type="gramStart"/>
      <w:r w:rsidRPr="00FC577D">
        <w:rPr>
          <w:rFonts w:ascii="Times New Roman" w:hAnsi="Times New Roman" w:cs="Times New Roman"/>
          <w:sz w:val="24"/>
          <w:szCs w:val="24"/>
        </w:rPr>
        <w:t>keluarga</w:t>
      </w:r>
      <w:proofErr w:type="gramEnd"/>
      <w:r w:rsidRPr="00FC577D">
        <w:rPr>
          <w:rFonts w:ascii="Times New Roman" w:hAnsi="Times New Roman" w:cs="Times New Roman"/>
          <w:sz w:val="24"/>
          <w:szCs w:val="24"/>
        </w:rPr>
        <w:t xml:space="preserve"> (</w:t>
      </w:r>
      <w:r w:rsidRPr="00FC577D">
        <w:rPr>
          <w:rFonts w:ascii="Times New Roman" w:hAnsi="Times New Roman" w:cs="Times New Roman"/>
          <w:i/>
          <w:sz w:val="24"/>
          <w:szCs w:val="24"/>
        </w:rPr>
        <w:t>usroh</w:t>
      </w:r>
      <w:r w:rsidRPr="00FC577D">
        <w:rPr>
          <w:rFonts w:ascii="Times New Roman" w:hAnsi="Times New Roman" w:cs="Times New Roman"/>
          <w:sz w:val="24"/>
          <w:szCs w:val="24"/>
        </w:rPr>
        <w:t>) k</w:t>
      </w:r>
      <w:r w:rsidR="00875EAF" w:rsidRPr="00FC577D">
        <w:rPr>
          <w:rFonts w:ascii="Times New Roman" w:hAnsi="Times New Roman" w:cs="Times New Roman"/>
          <w:sz w:val="24"/>
          <w:szCs w:val="24"/>
        </w:rPr>
        <w:t>e</w:t>
      </w:r>
      <w:r w:rsidRPr="00FC577D">
        <w:rPr>
          <w:rFonts w:ascii="Times New Roman" w:hAnsi="Times New Roman" w:cs="Times New Roman"/>
          <w:sz w:val="24"/>
          <w:szCs w:val="24"/>
        </w:rPr>
        <w:t>lompok (</w:t>
      </w:r>
      <w:r w:rsidRPr="00FC577D">
        <w:rPr>
          <w:rFonts w:ascii="Times New Roman" w:hAnsi="Times New Roman" w:cs="Times New Roman"/>
          <w:i/>
          <w:sz w:val="24"/>
          <w:szCs w:val="24"/>
        </w:rPr>
        <w:t>th</w:t>
      </w:r>
      <w:r w:rsidR="00CC1B4F">
        <w:rPr>
          <w:rFonts w:ascii="Times New Roman" w:hAnsi="Times New Roman" w:cs="Times New Roman"/>
          <w:i/>
          <w:sz w:val="24"/>
          <w:szCs w:val="24"/>
          <w:lang w:val="id-ID"/>
        </w:rPr>
        <w:t>o</w:t>
      </w:r>
      <w:r w:rsidRPr="00FC577D">
        <w:rPr>
          <w:rFonts w:ascii="Times New Roman" w:hAnsi="Times New Roman" w:cs="Times New Roman"/>
          <w:i/>
          <w:sz w:val="24"/>
          <w:szCs w:val="24"/>
        </w:rPr>
        <w:t>ifah</w:t>
      </w:r>
      <w:r w:rsidRPr="00FC577D">
        <w:rPr>
          <w:rFonts w:ascii="Times New Roman" w:hAnsi="Times New Roman" w:cs="Times New Roman"/>
          <w:sz w:val="24"/>
          <w:szCs w:val="24"/>
        </w:rPr>
        <w:t>).</w:t>
      </w:r>
      <w:r w:rsidR="00ED495F" w:rsidRPr="00FC577D">
        <w:rPr>
          <w:rFonts w:ascii="Times New Roman" w:hAnsi="Times New Roman" w:cs="Times New Roman"/>
          <w:sz w:val="24"/>
          <w:szCs w:val="24"/>
          <w:lang w:val="id-ID"/>
        </w:rPr>
        <w:t xml:space="preserve"> </w:t>
      </w:r>
    </w:p>
    <w:p w:rsidR="00875EAF" w:rsidRPr="00FC577D" w:rsidRDefault="005F08C8" w:rsidP="007E5A80">
      <w:pPr>
        <w:spacing w:after="0" w:line="480" w:lineRule="auto"/>
        <w:ind w:left="284" w:firstLine="720"/>
        <w:jc w:val="both"/>
        <w:rPr>
          <w:rFonts w:ascii="Times New Roman" w:hAnsi="Times New Roman" w:cs="Times New Roman"/>
          <w:sz w:val="24"/>
          <w:szCs w:val="24"/>
          <w:lang w:val="id-ID"/>
        </w:rPr>
      </w:pPr>
      <w:r w:rsidRPr="00FC577D">
        <w:rPr>
          <w:rFonts w:ascii="Times New Roman" w:hAnsi="Times New Roman" w:cs="Times New Roman"/>
          <w:sz w:val="24"/>
          <w:szCs w:val="24"/>
          <w:lang w:val="id-ID"/>
        </w:rPr>
        <w:t>Idealnya pengambangan dakwah yang efektif mengacu pada masyarakat untuk meningkatkan kualitas ke</w:t>
      </w:r>
      <w:r w:rsidR="00AB3DE2" w:rsidRPr="00FC577D">
        <w:rPr>
          <w:rFonts w:ascii="Times New Roman" w:hAnsi="Times New Roman" w:cs="Times New Roman"/>
          <w:sz w:val="24"/>
          <w:szCs w:val="24"/>
          <w:lang w:val="id-ID"/>
        </w:rPr>
        <w:t>i</w:t>
      </w:r>
      <w:r w:rsidR="006F1130" w:rsidRPr="00FC577D">
        <w:rPr>
          <w:rFonts w:ascii="Times New Roman" w:hAnsi="Times New Roman" w:cs="Times New Roman"/>
          <w:sz w:val="24"/>
          <w:szCs w:val="24"/>
          <w:lang w:val="id-ID"/>
        </w:rPr>
        <w:t>slam</w:t>
      </w:r>
      <w:r w:rsidRPr="00FC577D">
        <w:rPr>
          <w:rFonts w:ascii="Times New Roman" w:hAnsi="Times New Roman" w:cs="Times New Roman"/>
          <w:sz w:val="24"/>
          <w:szCs w:val="24"/>
          <w:lang w:val="id-ID"/>
        </w:rPr>
        <w:t xml:space="preserve">annya, sekaligus juga meningkatkan kualitas hidupnya. Dakwah tidak saja memasyarakatkan hal-hal yang relegius </w:t>
      </w:r>
      <w:r w:rsidR="006F1130" w:rsidRPr="00FC577D">
        <w:rPr>
          <w:rFonts w:ascii="Times New Roman" w:hAnsi="Times New Roman" w:cs="Times New Roman"/>
          <w:sz w:val="24"/>
          <w:szCs w:val="24"/>
          <w:lang w:val="id-ID"/>
        </w:rPr>
        <w:t>Islam</w:t>
      </w:r>
      <w:r w:rsidRPr="00FC577D">
        <w:rPr>
          <w:rFonts w:ascii="Times New Roman" w:hAnsi="Times New Roman" w:cs="Times New Roman"/>
          <w:sz w:val="24"/>
          <w:szCs w:val="24"/>
          <w:lang w:val="id-ID"/>
        </w:rPr>
        <w:t>i</w:t>
      </w:r>
      <w:r w:rsidR="003C586F">
        <w:rPr>
          <w:rFonts w:ascii="Times New Roman" w:hAnsi="Times New Roman" w:cs="Times New Roman"/>
          <w:sz w:val="24"/>
          <w:szCs w:val="24"/>
          <w:lang w:val="id-ID"/>
        </w:rPr>
        <w:t xml:space="preserve"> (mental spiritual</w:t>
      </w:r>
      <w:r w:rsidR="00335509" w:rsidRPr="00FC577D">
        <w:rPr>
          <w:rFonts w:ascii="Times New Roman" w:hAnsi="Times New Roman" w:cs="Times New Roman"/>
          <w:sz w:val="24"/>
          <w:szCs w:val="24"/>
          <w:lang w:val="id-ID"/>
        </w:rPr>
        <w:t>)</w:t>
      </w:r>
      <w:r w:rsidRPr="00FC577D">
        <w:rPr>
          <w:rFonts w:ascii="Times New Roman" w:hAnsi="Times New Roman" w:cs="Times New Roman"/>
          <w:sz w:val="24"/>
          <w:szCs w:val="24"/>
          <w:lang w:val="id-ID"/>
        </w:rPr>
        <w:t>, namun juga menumbuhkan etos kerja</w:t>
      </w:r>
      <w:r w:rsidR="00335509" w:rsidRPr="00FC577D">
        <w:rPr>
          <w:rFonts w:ascii="Times New Roman" w:hAnsi="Times New Roman" w:cs="Times New Roman"/>
          <w:sz w:val="24"/>
          <w:szCs w:val="24"/>
          <w:lang w:val="id-ID"/>
        </w:rPr>
        <w:t xml:space="preserve"> (matra ekonomi)</w:t>
      </w:r>
      <w:r w:rsidRPr="00FC577D">
        <w:rPr>
          <w:rFonts w:ascii="Times New Roman" w:hAnsi="Times New Roman" w:cs="Times New Roman"/>
          <w:sz w:val="24"/>
          <w:szCs w:val="24"/>
          <w:lang w:val="id-ID"/>
        </w:rPr>
        <w:t xml:space="preserve">, </w:t>
      </w:r>
      <w:r w:rsidR="00BC39D9" w:rsidRPr="00FC577D">
        <w:rPr>
          <w:rFonts w:ascii="Times New Roman" w:hAnsi="Times New Roman" w:cs="Times New Roman"/>
          <w:sz w:val="24"/>
          <w:szCs w:val="24"/>
          <w:lang w:val="id-ID"/>
        </w:rPr>
        <w:t xml:space="preserve">interakasi </w:t>
      </w:r>
      <w:r w:rsidR="00335509" w:rsidRPr="00FC577D">
        <w:rPr>
          <w:rFonts w:ascii="Times New Roman" w:hAnsi="Times New Roman" w:cs="Times New Roman"/>
          <w:sz w:val="24"/>
          <w:szCs w:val="24"/>
          <w:lang w:val="id-ID"/>
        </w:rPr>
        <w:t>sosial (matra sosial budaya)</w:t>
      </w:r>
      <w:r w:rsidR="00F94BA5" w:rsidRPr="00FC577D">
        <w:rPr>
          <w:rFonts w:ascii="Times New Roman" w:hAnsi="Times New Roman" w:cs="Times New Roman"/>
          <w:sz w:val="24"/>
          <w:szCs w:val="24"/>
          <w:lang w:val="id-ID"/>
        </w:rPr>
        <w:t>, penguasaan tek</w:t>
      </w:r>
      <w:r w:rsidR="00BC39D9" w:rsidRPr="00FC577D">
        <w:rPr>
          <w:rFonts w:ascii="Times New Roman" w:hAnsi="Times New Roman" w:cs="Times New Roman"/>
          <w:sz w:val="24"/>
          <w:szCs w:val="24"/>
          <w:lang w:val="id-ID"/>
        </w:rPr>
        <w:t>nologi dan peningkatan kecerdasan hidup</w:t>
      </w:r>
      <w:r w:rsidR="00335509" w:rsidRPr="00FC577D">
        <w:rPr>
          <w:rFonts w:ascii="Times New Roman" w:hAnsi="Times New Roman" w:cs="Times New Roman"/>
          <w:sz w:val="24"/>
          <w:szCs w:val="24"/>
          <w:lang w:val="id-ID"/>
        </w:rPr>
        <w:t xml:space="preserve"> (matra pendidikan)</w:t>
      </w:r>
      <w:r w:rsidR="00BC39D9" w:rsidRPr="00FC577D">
        <w:rPr>
          <w:rFonts w:ascii="Times New Roman" w:hAnsi="Times New Roman" w:cs="Times New Roman"/>
          <w:sz w:val="24"/>
          <w:szCs w:val="24"/>
          <w:lang w:val="id-ID"/>
        </w:rPr>
        <w:t>.</w:t>
      </w:r>
      <w:r w:rsidR="00AB3DE2" w:rsidRPr="00FC577D">
        <w:rPr>
          <w:rFonts w:ascii="Times New Roman" w:hAnsi="Times New Roman" w:cs="Times New Roman"/>
          <w:sz w:val="24"/>
          <w:szCs w:val="24"/>
          <w:lang w:val="id-ID"/>
        </w:rPr>
        <w:t xml:space="preserve"> </w:t>
      </w:r>
      <w:r w:rsidR="00264EDC" w:rsidRPr="00FC577D">
        <w:rPr>
          <w:rFonts w:ascii="Times New Roman" w:hAnsi="Times New Roman" w:cs="Times New Roman"/>
          <w:sz w:val="24"/>
          <w:szCs w:val="24"/>
          <w:lang w:val="id-ID"/>
        </w:rPr>
        <w:t xml:space="preserve"> </w:t>
      </w:r>
    </w:p>
    <w:p w:rsidR="00875EAF" w:rsidRPr="00FC577D" w:rsidRDefault="0070671F" w:rsidP="007E5A80">
      <w:pPr>
        <w:spacing w:after="0" w:line="480" w:lineRule="auto"/>
        <w:ind w:left="284" w:firstLine="720"/>
        <w:jc w:val="both"/>
        <w:rPr>
          <w:rFonts w:ascii="Times New Roman" w:hAnsi="Times New Roman" w:cs="Times New Roman"/>
          <w:sz w:val="24"/>
          <w:szCs w:val="24"/>
        </w:rPr>
      </w:pPr>
      <w:proofErr w:type="gramStart"/>
      <w:r w:rsidRPr="00FC577D">
        <w:rPr>
          <w:rFonts w:ascii="Times New Roman" w:hAnsi="Times New Roman" w:cs="Times New Roman"/>
          <w:sz w:val="24"/>
          <w:szCs w:val="24"/>
        </w:rPr>
        <w:lastRenderedPageBreak/>
        <w:t xml:space="preserve">Pengertian ini memberikan makna bahwa pengembangan masyarakat </w:t>
      </w:r>
      <w:r w:rsidR="006F1130" w:rsidRPr="00FC577D">
        <w:rPr>
          <w:rFonts w:ascii="Times New Roman" w:hAnsi="Times New Roman" w:cs="Times New Roman"/>
          <w:sz w:val="24"/>
          <w:szCs w:val="24"/>
        </w:rPr>
        <w:t>Islam</w:t>
      </w:r>
      <w:r w:rsidRPr="00FC577D">
        <w:rPr>
          <w:rFonts w:ascii="Times New Roman" w:hAnsi="Times New Roman" w:cs="Times New Roman"/>
          <w:sz w:val="24"/>
          <w:szCs w:val="24"/>
        </w:rPr>
        <w:t xml:space="preserve"> meru</w:t>
      </w:r>
      <w:r w:rsidR="00ED495F" w:rsidRPr="00FC577D">
        <w:rPr>
          <w:rFonts w:ascii="Times New Roman" w:hAnsi="Times New Roman" w:cs="Times New Roman"/>
          <w:sz w:val="24"/>
          <w:szCs w:val="24"/>
        </w:rPr>
        <w:t>pakan s</w:t>
      </w:r>
      <w:r w:rsidR="00ED495F" w:rsidRPr="00FC577D">
        <w:rPr>
          <w:rFonts w:ascii="Times New Roman" w:hAnsi="Times New Roman" w:cs="Times New Roman"/>
          <w:sz w:val="24"/>
          <w:szCs w:val="24"/>
          <w:lang w:val="id-ID"/>
        </w:rPr>
        <w:t>i</w:t>
      </w:r>
      <w:r w:rsidRPr="00FC577D">
        <w:rPr>
          <w:rFonts w:ascii="Times New Roman" w:hAnsi="Times New Roman" w:cs="Times New Roman"/>
          <w:sz w:val="24"/>
          <w:szCs w:val="24"/>
        </w:rPr>
        <w:t xml:space="preserve">stem tindakan </w:t>
      </w:r>
      <w:r w:rsidR="00ED495F" w:rsidRPr="00FC577D">
        <w:rPr>
          <w:rFonts w:ascii="Times New Roman" w:hAnsi="Times New Roman" w:cs="Times New Roman"/>
          <w:sz w:val="24"/>
          <w:szCs w:val="24"/>
        </w:rPr>
        <w:t>nyata yang menawarkan alternati</w:t>
      </w:r>
      <w:r w:rsidR="00ED495F" w:rsidRPr="00FC577D">
        <w:rPr>
          <w:rFonts w:ascii="Times New Roman" w:hAnsi="Times New Roman" w:cs="Times New Roman"/>
          <w:sz w:val="24"/>
          <w:szCs w:val="24"/>
          <w:lang w:val="id-ID"/>
        </w:rPr>
        <w:t>f</w:t>
      </w:r>
      <w:r w:rsidRPr="00FC577D">
        <w:rPr>
          <w:rFonts w:ascii="Times New Roman" w:hAnsi="Times New Roman" w:cs="Times New Roman"/>
          <w:sz w:val="24"/>
          <w:szCs w:val="24"/>
        </w:rPr>
        <w:t xml:space="preserve"> model pemecahan masalah ummat dalam bidang </w:t>
      </w:r>
      <w:r w:rsidR="00B5637E">
        <w:rPr>
          <w:rFonts w:ascii="Times New Roman" w:hAnsi="Times New Roman" w:cs="Times New Roman"/>
          <w:sz w:val="24"/>
          <w:szCs w:val="24"/>
          <w:lang w:val="id-ID"/>
        </w:rPr>
        <w:t>agama</w:t>
      </w:r>
      <w:r w:rsidR="00C55BB3" w:rsidRPr="00FC577D">
        <w:rPr>
          <w:rFonts w:ascii="Times New Roman" w:hAnsi="Times New Roman" w:cs="Times New Roman"/>
          <w:sz w:val="24"/>
          <w:szCs w:val="24"/>
        </w:rPr>
        <w:t>, ekonomi</w:t>
      </w:r>
      <w:r w:rsidR="00B5637E">
        <w:rPr>
          <w:rFonts w:ascii="Times New Roman" w:hAnsi="Times New Roman" w:cs="Times New Roman"/>
          <w:sz w:val="24"/>
          <w:szCs w:val="24"/>
          <w:lang w:val="id-ID"/>
        </w:rPr>
        <w:t xml:space="preserve"> dan </w:t>
      </w:r>
      <w:r w:rsidR="00E6630E" w:rsidRPr="00FC577D">
        <w:rPr>
          <w:rFonts w:ascii="Times New Roman" w:hAnsi="Times New Roman" w:cs="Times New Roman"/>
          <w:sz w:val="24"/>
          <w:szCs w:val="24"/>
          <w:lang w:val="id-ID"/>
        </w:rPr>
        <w:t xml:space="preserve">pendidikan </w:t>
      </w:r>
      <w:r w:rsidRPr="00FC577D">
        <w:rPr>
          <w:rFonts w:ascii="Times New Roman" w:hAnsi="Times New Roman" w:cs="Times New Roman"/>
          <w:sz w:val="24"/>
          <w:szCs w:val="24"/>
        </w:rPr>
        <w:t xml:space="preserve">dalam perspektif </w:t>
      </w:r>
      <w:r w:rsidR="006F1130" w:rsidRPr="00FC577D">
        <w:rPr>
          <w:rFonts w:ascii="Times New Roman" w:hAnsi="Times New Roman" w:cs="Times New Roman"/>
          <w:sz w:val="24"/>
          <w:szCs w:val="24"/>
        </w:rPr>
        <w:t>Islam</w:t>
      </w:r>
      <w:r w:rsidRPr="00FC577D">
        <w:rPr>
          <w:rFonts w:ascii="Times New Roman" w:hAnsi="Times New Roman" w:cs="Times New Roman"/>
          <w:sz w:val="24"/>
          <w:szCs w:val="24"/>
        </w:rPr>
        <w:t>.</w:t>
      </w:r>
      <w:proofErr w:type="gramEnd"/>
      <w:r w:rsidRPr="00FC577D">
        <w:rPr>
          <w:rFonts w:ascii="Times New Roman" w:hAnsi="Times New Roman" w:cs="Times New Roman"/>
          <w:sz w:val="24"/>
          <w:szCs w:val="24"/>
        </w:rPr>
        <w:t xml:space="preserve"> Mentransformasikan dan melembagakan semua segi </w:t>
      </w:r>
      <w:proofErr w:type="gramStart"/>
      <w:r w:rsidRPr="00FC577D">
        <w:rPr>
          <w:rFonts w:ascii="Times New Roman" w:hAnsi="Times New Roman" w:cs="Times New Roman"/>
          <w:sz w:val="24"/>
          <w:szCs w:val="24"/>
        </w:rPr>
        <w:t xml:space="preserve">ajaran  </w:t>
      </w:r>
      <w:r w:rsidR="006F1130" w:rsidRPr="00FC577D">
        <w:rPr>
          <w:rFonts w:ascii="Times New Roman" w:hAnsi="Times New Roman" w:cs="Times New Roman"/>
          <w:sz w:val="24"/>
          <w:szCs w:val="24"/>
        </w:rPr>
        <w:t>Islam</w:t>
      </w:r>
      <w:proofErr w:type="gramEnd"/>
      <w:r w:rsidRPr="00FC577D">
        <w:rPr>
          <w:rFonts w:ascii="Times New Roman" w:hAnsi="Times New Roman" w:cs="Times New Roman"/>
          <w:sz w:val="24"/>
          <w:szCs w:val="24"/>
        </w:rPr>
        <w:t xml:space="preserve"> dalam </w:t>
      </w:r>
      <w:r w:rsidR="00ED495F" w:rsidRPr="00FC577D">
        <w:rPr>
          <w:rFonts w:ascii="Times New Roman" w:hAnsi="Times New Roman" w:cs="Times New Roman"/>
          <w:sz w:val="24"/>
          <w:szCs w:val="24"/>
        </w:rPr>
        <w:t>kehidupan keluarga, kelompok so</w:t>
      </w:r>
      <w:r w:rsidR="00ED495F" w:rsidRPr="00FC577D">
        <w:rPr>
          <w:rFonts w:ascii="Times New Roman" w:hAnsi="Times New Roman" w:cs="Times New Roman"/>
          <w:sz w:val="24"/>
          <w:szCs w:val="24"/>
          <w:lang w:val="id-ID"/>
        </w:rPr>
        <w:t>s</w:t>
      </w:r>
      <w:r w:rsidRPr="00FC577D">
        <w:rPr>
          <w:rFonts w:ascii="Times New Roman" w:hAnsi="Times New Roman" w:cs="Times New Roman"/>
          <w:sz w:val="24"/>
          <w:szCs w:val="24"/>
        </w:rPr>
        <w:t>ial dan masyarakat.</w:t>
      </w:r>
      <w:r w:rsidRPr="00FC577D">
        <w:rPr>
          <w:rStyle w:val="FootnoteReference"/>
          <w:rFonts w:ascii="Times New Roman" w:hAnsi="Times New Roman" w:cs="Times New Roman"/>
          <w:sz w:val="24"/>
          <w:szCs w:val="24"/>
        </w:rPr>
        <w:footnoteReference w:id="10"/>
      </w:r>
      <w:r w:rsidRPr="00FC577D">
        <w:rPr>
          <w:rFonts w:ascii="Times New Roman" w:hAnsi="Times New Roman" w:cs="Times New Roman"/>
          <w:sz w:val="24"/>
          <w:szCs w:val="24"/>
        </w:rPr>
        <w:t xml:space="preserve"> </w:t>
      </w:r>
    </w:p>
    <w:p w:rsidR="00875EAF" w:rsidRPr="00FC577D" w:rsidRDefault="00C80F0C" w:rsidP="007E5A80">
      <w:pPr>
        <w:spacing w:after="0" w:line="480" w:lineRule="auto"/>
        <w:ind w:left="284" w:firstLine="720"/>
        <w:jc w:val="both"/>
        <w:rPr>
          <w:rFonts w:ascii="Times New Roman" w:hAnsi="Times New Roman" w:cs="Times New Roman"/>
          <w:sz w:val="24"/>
          <w:szCs w:val="24"/>
          <w:lang w:val="id-ID"/>
        </w:rPr>
      </w:pPr>
      <w:r w:rsidRPr="00FC577D">
        <w:rPr>
          <w:rFonts w:ascii="Times New Roman" w:hAnsi="Times New Roman" w:cs="Times New Roman"/>
          <w:sz w:val="24"/>
          <w:szCs w:val="24"/>
        </w:rPr>
        <w:t xml:space="preserve">Dari sisi </w:t>
      </w:r>
      <w:proofErr w:type="gramStart"/>
      <w:r w:rsidRPr="00FC577D">
        <w:rPr>
          <w:rFonts w:ascii="Times New Roman" w:hAnsi="Times New Roman" w:cs="Times New Roman"/>
          <w:sz w:val="24"/>
          <w:szCs w:val="24"/>
        </w:rPr>
        <w:t>lain</w:t>
      </w:r>
      <w:proofErr w:type="gramEnd"/>
      <w:r w:rsidRPr="00FC577D">
        <w:rPr>
          <w:rFonts w:ascii="Times New Roman" w:hAnsi="Times New Roman" w:cs="Times New Roman"/>
          <w:sz w:val="24"/>
          <w:szCs w:val="24"/>
        </w:rPr>
        <w:t xml:space="preserve">, pengembangan atau perubahan dakwah berarti juga upaya menjadikan objek dakwah mengetahui, mengamati dan mengamalkan </w:t>
      </w:r>
      <w:r w:rsidR="006F1130" w:rsidRPr="00FC577D">
        <w:rPr>
          <w:rFonts w:ascii="Times New Roman" w:hAnsi="Times New Roman" w:cs="Times New Roman"/>
          <w:sz w:val="24"/>
          <w:szCs w:val="24"/>
        </w:rPr>
        <w:t>Islam</w:t>
      </w:r>
      <w:r w:rsidRPr="00FC577D">
        <w:rPr>
          <w:rFonts w:ascii="Times New Roman" w:hAnsi="Times New Roman" w:cs="Times New Roman"/>
          <w:sz w:val="24"/>
          <w:szCs w:val="24"/>
        </w:rPr>
        <w:t xml:space="preserve"> sebagai pandangan dan jalan hidup</w:t>
      </w:r>
      <w:r w:rsidR="00537F1F" w:rsidRPr="00FC577D">
        <w:rPr>
          <w:rFonts w:ascii="Times New Roman" w:hAnsi="Times New Roman" w:cs="Times New Roman"/>
          <w:sz w:val="24"/>
          <w:szCs w:val="24"/>
          <w:lang w:val="id-ID"/>
        </w:rPr>
        <w:t xml:space="preserve"> (</w:t>
      </w:r>
      <w:r w:rsidR="00537F1F" w:rsidRPr="00FC577D">
        <w:rPr>
          <w:rFonts w:ascii="Times New Roman" w:hAnsi="Times New Roman" w:cs="Times New Roman"/>
          <w:i/>
          <w:sz w:val="24"/>
          <w:szCs w:val="24"/>
          <w:lang w:val="id-ID"/>
        </w:rPr>
        <w:t>way of life</w:t>
      </w:r>
      <w:r w:rsidR="00537F1F" w:rsidRPr="00FC577D">
        <w:rPr>
          <w:rFonts w:ascii="Times New Roman" w:hAnsi="Times New Roman" w:cs="Times New Roman"/>
          <w:sz w:val="24"/>
          <w:szCs w:val="24"/>
          <w:lang w:val="id-ID"/>
        </w:rPr>
        <w:t>)</w:t>
      </w:r>
      <w:r w:rsidRPr="00FC577D">
        <w:rPr>
          <w:rFonts w:ascii="Times New Roman" w:hAnsi="Times New Roman" w:cs="Times New Roman"/>
          <w:sz w:val="24"/>
          <w:szCs w:val="24"/>
        </w:rPr>
        <w:t xml:space="preserve">. </w:t>
      </w:r>
      <w:proofErr w:type="gramStart"/>
      <w:r w:rsidRPr="00FC577D">
        <w:rPr>
          <w:rFonts w:ascii="Times New Roman" w:hAnsi="Times New Roman" w:cs="Times New Roman"/>
          <w:sz w:val="24"/>
          <w:szCs w:val="24"/>
        </w:rPr>
        <w:t xml:space="preserve">Dengan demikian, aktivitas dakwah </w:t>
      </w:r>
      <w:r w:rsidR="006F1130" w:rsidRPr="00FC577D">
        <w:rPr>
          <w:rFonts w:ascii="Times New Roman" w:hAnsi="Times New Roman" w:cs="Times New Roman"/>
          <w:sz w:val="24"/>
          <w:szCs w:val="24"/>
        </w:rPr>
        <w:t>Islam</w:t>
      </w:r>
      <w:r w:rsidRPr="00FC577D">
        <w:rPr>
          <w:rFonts w:ascii="Times New Roman" w:hAnsi="Times New Roman" w:cs="Times New Roman"/>
          <w:sz w:val="24"/>
          <w:szCs w:val="24"/>
        </w:rPr>
        <w:t xml:space="preserve"> bukan hanya suatu dialog lisan </w:t>
      </w:r>
      <w:r w:rsidR="00982023" w:rsidRPr="00FC577D">
        <w:rPr>
          <w:rFonts w:ascii="Times New Roman" w:hAnsi="Times New Roman" w:cs="Times New Roman"/>
          <w:sz w:val="24"/>
          <w:szCs w:val="24"/>
          <w:lang w:val="id-ID"/>
        </w:rPr>
        <w:t>(</w:t>
      </w:r>
      <w:r w:rsidR="00982023" w:rsidRPr="00FC577D">
        <w:rPr>
          <w:rFonts w:ascii="Times New Roman" w:hAnsi="Times New Roman" w:cs="Times New Roman"/>
          <w:i/>
          <w:sz w:val="24"/>
          <w:szCs w:val="24"/>
        </w:rPr>
        <w:t xml:space="preserve">bi </w:t>
      </w:r>
      <w:r w:rsidR="009A65F1">
        <w:rPr>
          <w:rFonts w:ascii="Times New Roman" w:hAnsi="Times New Roman" w:cs="Times New Roman"/>
          <w:i/>
          <w:sz w:val="24"/>
          <w:szCs w:val="24"/>
          <w:lang w:val="id-ID"/>
        </w:rPr>
        <w:t>al-</w:t>
      </w:r>
      <w:r w:rsidR="00982023" w:rsidRPr="00FC577D">
        <w:rPr>
          <w:rFonts w:ascii="Times New Roman" w:hAnsi="Times New Roman" w:cs="Times New Roman"/>
          <w:i/>
          <w:sz w:val="24"/>
          <w:szCs w:val="24"/>
        </w:rPr>
        <w:t>l</w:t>
      </w:r>
      <w:r w:rsidR="00982023" w:rsidRPr="00FC577D">
        <w:rPr>
          <w:rFonts w:ascii="Times New Roman" w:hAnsi="Times New Roman" w:cs="Times New Roman"/>
          <w:i/>
          <w:sz w:val="24"/>
          <w:szCs w:val="24"/>
          <w:lang w:val="id-ID"/>
        </w:rPr>
        <w:t>is</w:t>
      </w:r>
      <w:r w:rsidR="000E7B47">
        <w:rPr>
          <w:rFonts w:ascii="Times New Roman" w:hAnsi="Times New Roman" w:cs="Times New Roman"/>
          <w:i/>
          <w:sz w:val="24"/>
          <w:szCs w:val="24"/>
          <w:lang w:val="id-ID"/>
        </w:rPr>
        <w:t>ā</w:t>
      </w:r>
      <w:r w:rsidR="00982023" w:rsidRPr="00FC577D">
        <w:rPr>
          <w:rFonts w:ascii="Times New Roman" w:hAnsi="Times New Roman" w:cs="Times New Roman"/>
          <w:i/>
          <w:sz w:val="24"/>
          <w:szCs w:val="24"/>
          <w:lang w:val="id-ID"/>
        </w:rPr>
        <w:t>n)</w:t>
      </w:r>
      <w:r w:rsidR="00982023" w:rsidRPr="00FC577D">
        <w:rPr>
          <w:rFonts w:ascii="Times New Roman" w:hAnsi="Times New Roman" w:cs="Times New Roman"/>
          <w:sz w:val="24"/>
          <w:szCs w:val="24"/>
          <w:lang w:val="id-ID"/>
        </w:rPr>
        <w:t xml:space="preserve"> dan </w:t>
      </w:r>
      <w:r w:rsidRPr="00FC577D">
        <w:rPr>
          <w:rFonts w:ascii="Times New Roman" w:hAnsi="Times New Roman" w:cs="Times New Roman"/>
          <w:sz w:val="24"/>
          <w:szCs w:val="24"/>
        </w:rPr>
        <w:t xml:space="preserve">melainkan bisa </w:t>
      </w:r>
      <w:r w:rsidR="0088693C" w:rsidRPr="00FC577D">
        <w:rPr>
          <w:rFonts w:ascii="Times New Roman" w:hAnsi="Times New Roman" w:cs="Times New Roman"/>
          <w:sz w:val="24"/>
          <w:szCs w:val="24"/>
          <w:lang w:val="id-ID"/>
        </w:rPr>
        <w:t xml:space="preserve">juga </w:t>
      </w:r>
      <w:r w:rsidRPr="00FC577D">
        <w:rPr>
          <w:rFonts w:ascii="Times New Roman" w:hAnsi="Times New Roman" w:cs="Times New Roman"/>
          <w:sz w:val="24"/>
          <w:szCs w:val="24"/>
        </w:rPr>
        <w:t>dengan perbuatan atau karya nyata (</w:t>
      </w:r>
      <w:r w:rsidRPr="00FC577D">
        <w:rPr>
          <w:rFonts w:ascii="Times New Roman" w:hAnsi="Times New Roman" w:cs="Times New Roman"/>
          <w:i/>
          <w:sz w:val="24"/>
          <w:szCs w:val="24"/>
        </w:rPr>
        <w:t>bi</w:t>
      </w:r>
      <w:r w:rsidR="009A65F1">
        <w:rPr>
          <w:rFonts w:ascii="Times New Roman" w:hAnsi="Times New Roman" w:cs="Times New Roman"/>
          <w:i/>
          <w:sz w:val="24"/>
          <w:szCs w:val="24"/>
          <w:lang w:val="id-ID"/>
        </w:rPr>
        <w:t xml:space="preserve"> a</w:t>
      </w:r>
      <w:r w:rsidR="009A65F1">
        <w:rPr>
          <w:rFonts w:ascii="Times New Roman" w:hAnsi="Times New Roman" w:cs="Times New Roman"/>
          <w:i/>
          <w:sz w:val="24"/>
          <w:szCs w:val="24"/>
        </w:rPr>
        <w:t>l</w:t>
      </w:r>
      <w:r w:rsidR="009A65F1">
        <w:rPr>
          <w:rFonts w:ascii="Times New Roman" w:hAnsi="Times New Roman" w:cs="Times New Roman"/>
          <w:i/>
          <w:sz w:val="24"/>
          <w:szCs w:val="24"/>
          <w:lang w:val="id-ID"/>
        </w:rPr>
        <w:t>-</w:t>
      </w:r>
      <w:r w:rsidRPr="00FC577D">
        <w:rPr>
          <w:rFonts w:ascii="Times New Roman" w:hAnsi="Times New Roman" w:cs="Times New Roman"/>
          <w:i/>
          <w:sz w:val="24"/>
          <w:szCs w:val="24"/>
        </w:rPr>
        <w:t>h</w:t>
      </w:r>
      <w:r w:rsidR="000E7B47">
        <w:rPr>
          <w:rFonts w:ascii="Times New Roman" w:hAnsi="Times New Roman" w:cs="Times New Roman"/>
          <w:i/>
          <w:sz w:val="24"/>
          <w:szCs w:val="24"/>
        </w:rPr>
        <w:t>ā</w:t>
      </w:r>
      <w:r w:rsidRPr="00FC577D">
        <w:rPr>
          <w:rFonts w:ascii="Times New Roman" w:hAnsi="Times New Roman" w:cs="Times New Roman"/>
          <w:i/>
          <w:sz w:val="24"/>
          <w:szCs w:val="24"/>
        </w:rPr>
        <w:t>l</w:t>
      </w:r>
      <w:r w:rsidRPr="00FC577D">
        <w:rPr>
          <w:rFonts w:ascii="Times New Roman" w:hAnsi="Times New Roman" w:cs="Times New Roman"/>
          <w:sz w:val="24"/>
          <w:szCs w:val="24"/>
        </w:rPr>
        <w:t>)</w:t>
      </w:r>
      <w:r w:rsidR="00ED495F" w:rsidRPr="00FC577D">
        <w:rPr>
          <w:rFonts w:ascii="Times New Roman" w:hAnsi="Times New Roman" w:cs="Times New Roman"/>
          <w:sz w:val="24"/>
          <w:szCs w:val="24"/>
          <w:lang w:val="id-ID"/>
        </w:rPr>
        <w:t>.</w:t>
      </w:r>
      <w:proofErr w:type="gramEnd"/>
    </w:p>
    <w:p w:rsidR="0088693C" w:rsidRPr="00FC577D" w:rsidRDefault="0088693C" w:rsidP="007E5A80">
      <w:pPr>
        <w:spacing w:after="0" w:line="480" w:lineRule="auto"/>
        <w:ind w:left="284" w:firstLine="720"/>
        <w:jc w:val="both"/>
        <w:rPr>
          <w:rFonts w:ascii="Times New Roman" w:hAnsi="Times New Roman" w:cs="Times New Roman"/>
          <w:sz w:val="24"/>
          <w:szCs w:val="24"/>
          <w:lang w:val="id-ID"/>
        </w:rPr>
      </w:pPr>
      <w:r w:rsidRPr="00FC577D">
        <w:rPr>
          <w:rFonts w:ascii="Times New Roman" w:hAnsi="Times New Roman" w:cs="Times New Roman"/>
          <w:sz w:val="24"/>
          <w:szCs w:val="24"/>
          <w:lang w:val="id-ID"/>
        </w:rPr>
        <w:t>Dengan demikian,</w:t>
      </w:r>
      <w:r w:rsidR="00362340" w:rsidRPr="00FC577D">
        <w:rPr>
          <w:rFonts w:ascii="Times New Roman" w:hAnsi="Times New Roman" w:cs="Times New Roman"/>
          <w:sz w:val="24"/>
          <w:szCs w:val="24"/>
          <w:lang w:val="id-ID"/>
        </w:rPr>
        <w:t xml:space="preserve"> teridentifikasi bahwa dakwah dan pemberdayaan masyarakat</w:t>
      </w:r>
      <w:r w:rsidR="0087549E" w:rsidRPr="00FC577D">
        <w:rPr>
          <w:rFonts w:ascii="Times New Roman" w:hAnsi="Times New Roman" w:cs="Times New Roman"/>
          <w:sz w:val="24"/>
          <w:szCs w:val="24"/>
          <w:lang w:val="id-ID"/>
        </w:rPr>
        <w:t xml:space="preserve"> secara m</w:t>
      </w:r>
      <w:r w:rsidR="00AE23E9" w:rsidRPr="00FC577D">
        <w:rPr>
          <w:rFonts w:ascii="Times New Roman" w:hAnsi="Times New Roman" w:cs="Times New Roman"/>
          <w:sz w:val="24"/>
          <w:szCs w:val="24"/>
          <w:lang w:val="id-ID"/>
        </w:rPr>
        <w:t>a</w:t>
      </w:r>
      <w:r w:rsidR="0087549E" w:rsidRPr="00FC577D">
        <w:rPr>
          <w:rFonts w:ascii="Times New Roman" w:hAnsi="Times New Roman" w:cs="Times New Roman"/>
          <w:sz w:val="24"/>
          <w:szCs w:val="24"/>
          <w:lang w:val="id-ID"/>
        </w:rPr>
        <w:t xml:space="preserve">kro (mencakup </w:t>
      </w:r>
      <w:r w:rsidR="00362340" w:rsidRPr="00FC577D">
        <w:rPr>
          <w:rFonts w:ascii="Times New Roman" w:hAnsi="Times New Roman" w:cs="Times New Roman"/>
          <w:sz w:val="24"/>
          <w:szCs w:val="24"/>
          <w:lang w:val="id-ID"/>
        </w:rPr>
        <w:t>matra agama,</w:t>
      </w:r>
      <w:r w:rsidR="00B5637E">
        <w:rPr>
          <w:rFonts w:ascii="Times New Roman" w:hAnsi="Times New Roman" w:cs="Times New Roman"/>
          <w:sz w:val="24"/>
          <w:szCs w:val="24"/>
          <w:lang w:val="id-ID"/>
        </w:rPr>
        <w:t xml:space="preserve"> pendidikan dan </w:t>
      </w:r>
      <w:r w:rsidR="0087549E" w:rsidRPr="00FC577D">
        <w:rPr>
          <w:rFonts w:ascii="Times New Roman" w:hAnsi="Times New Roman" w:cs="Times New Roman"/>
          <w:sz w:val="24"/>
          <w:szCs w:val="24"/>
          <w:lang w:val="id-ID"/>
        </w:rPr>
        <w:t>ekonomi)</w:t>
      </w:r>
      <w:r w:rsidR="00362340" w:rsidRPr="00FC577D">
        <w:rPr>
          <w:rFonts w:ascii="Times New Roman" w:hAnsi="Times New Roman" w:cs="Times New Roman"/>
          <w:sz w:val="24"/>
          <w:szCs w:val="24"/>
          <w:lang w:val="id-ID"/>
        </w:rPr>
        <w:t xml:space="preserve"> bisa dijadikan model dalam pengembangan perilaku personal, komunal dan institusional dalam </w:t>
      </w:r>
      <w:r w:rsidR="005D6897" w:rsidRPr="00FC577D">
        <w:rPr>
          <w:rFonts w:ascii="Times New Roman" w:hAnsi="Times New Roman" w:cs="Times New Roman"/>
          <w:sz w:val="24"/>
          <w:szCs w:val="24"/>
          <w:lang w:val="id-ID"/>
        </w:rPr>
        <w:t xml:space="preserve">domain </w:t>
      </w:r>
      <w:r w:rsidR="00362340" w:rsidRPr="00FC577D">
        <w:rPr>
          <w:rFonts w:ascii="Times New Roman" w:hAnsi="Times New Roman" w:cs="Times New Roman"/>
          <w:sz w:val="24"/>
          <w:szCs w:val="24"/>
          <w:lang w:val="id-ID"/>
        </w:rPr>
        <w:t>amal sholeh (karya terbaik). Sasaran personal di</w:t>
      </w:r>
      <w:r w:rsidR="005D6897" w:rsidRPr="00FC577D">
        <w:rPr>
          <w:rFonts w:ascii="Times New Roman" w:hAnsi="Times New Roman" w:cs="Times New Roman"/>
          <w:sz w:val="24"/>
          <w:szCs w:val="24"/>
          <w:lang w:val="id-ID"/>
        </w:rPr>
        <w:t>arahkan kepada seluruh pemeluk I</w:t>
      </w:r>
      <w:r w:rsidR="00362340" w:rsidRPr="00FC577D">
        <w:rPr>
          <w:rFonts w:ascii="Times New Roman" w:hAnsi="Times New Roman" w:cs="Times New Roman"/>
          <w:sz w:val="24"/>
          <w:szCs w:val="24"/>
          <w:lang w:val="id-ID"/>
        </w:rPr>
        <w:t>slam (muslim) untuk diberikan pemahaman, pengetahuan dan kesadaran akan pentingnya peningkatan kualitas diri, kompetensi dan profesionalitas. Sasaran komunal diarahkan pada terbangunnya sebuah sistem kemasyarakatan yang berorientasi pada norma Islam.</w:t>
      </w:r>
      <w:r w:rsidR="00362340" w:rsidRPr="00FC577D">
        <w:rPr>
          <w:rStyle w:val="FootnoteReference"/>
          <w:rFonts w:ascii="Times New Roman" w:hAnsi="Times New Roman" w:cs="Times New Roman"/>
          <w:sz w:val="24"/>
          <w:szCs w:val="24"/>
          <w:lang w:val="id-ID"/>
        </w:rPr>
        <w:footnoteReference w:id="11"/>
      </w:r>
      <w:r w:rsidR="005D6897" w:rsidRPr="00FC577D">
        <w:rPr>
          <w:rFonts w:ascii="Times New Roman" w:hAnsi="Times New Roman" w:cs="Times New Roman"/>
          <w:sz w:val="24"/>
          <w:szCs w:val="24"/>
          <w:lang w:val="id-ID"/>
        </w:rPr>
        <w:t xml:space="preserve"> Sedangkan sasaran </w:t>
      </w:r>
      <w:r w:rsidR="005D6897" w:rsidRPr="00FC577D">
        <w:rPr>
          <w:rFonts w:ascii="Times New Roman" w:hAnsi="Times New Roman" w:cs="Times New Roman"/>
          <w:sz w:val="24"/>
          <w:szCs w:val="24"/>
          <w:lang w:val="id-ID"/>
        </w:rPr>
        <w:lastRenderedPageBreak/>
        <w:t>institusional ditujukan kepada kelembagaan Islam yang menjadi rujukan dan wadah bagi umat Islam dalam penin</w:t>
      </w:r>
      <w:r w:rsidR="00E722F4">
        <w:rPr>
          <w:rFonts w:ascii="Times New Roman" w:hAnsi="Times New Roman" w:cs="Times New Roman"/>
          <w:sz w:val="24"/>
          <w:szCs w:val="24"/>
          <w:lang w:val="id-ID"/>
        </w:rPr>
        <w:t>gkatan kualitas keagamaan masyarakat</w:t>
      </w:r>
      <w:r w:rsidR="005D6897" w:rsidRPr="00FC577D">
        <w:rPr>
          <w:rFonts w:ascii="Times New Roman" w:hAnsi="Times New Roman" w:cs="Times New Roman"/>
          <w:sz w:val="24"/>
          <w:szCs w:val="24"/>
          <w:lang w:val="id-ID"/>
        </w:rPr>
        <w:t xml:space="preserve">. </w:t>
      </w:r>
    </w:p>
    <w:p w:rsidR="00CB1EFE" w:rsidRPr="00FC577D" w:rsidRDefault="00CB1EFE" w:rsidP="007E5A80">
      <w:pPr>
        <w:spacing w:after="0" w:line="480" w:lineRule="auto"/>
        <w:ind w:left="284" w:firstLine="720"/>
        <w:jc w:val="both"/>
        <w:rPr>
          <w:rFonts w:ascii="Times New Roman" w:hAnsi="Times New Roman" w:cs="Times New Roman"/>
          <w:sz w:val="24"/>
          <w:szCs w:val="24"/>
          <w:lang w:val="id-ID"/>
        </w:rPr>
      </w:pPr>
      <w:r w:rsidRPr="00FC577D">
        <w:rPr>
          <w:rFonts w:ascii="Times New Roman" w:hAnsi="Times New Roman" w:cs="Times New Roman"/>
          <w:sz w:val="24"/>
          <w:szCs w:val="24"/>
          <w:lang w:val="id-ID"/>
        </w:rPr>
        <w:t>Konsepsi p</w:t>
      </w:r>
      <w:r w:rsidR="00AE23E9" w:rsidRPr="00FC577D">
        <w:rPr>
          <w:rFonts w:ascii="Times New Roman" w:hAnsi="Times New Roman" w:cs="Times New Roman"/>
          <w:sz w:val="24"/>
          <w:szCs w:val="24"/>
          <w:lang w:val="id-ID"/>
        </w:rPr>
        <w:t>emberdayaan masyarakat secara ma</w:t>
      </w:r>
      <w:r w:rsidRPr="00FC577D">
        <w:rPr>
          <w:rFonts w:ascii="Times New Roman" w:hAnsi="Times New Roman" w:cs="Times New Roman"/>
          <w:sz w:val="24"/>
          <w:szCs w:val="24"/>
          <w:lang w:val="id-ID"/>
        </w:rPr>
        <w:t xml:space="preserve">kro ini penulis </w:t>
      </w:r>
      <w:r w:rsidR="00982023" w:rsidRPr="00FC577D">
        <w:rPr>
          <w:rFonts w:ascii="Times New Roman" w:hAnsi="Times New Roman" w:cs="Times New Roman"/>
          <w:sz w:val="24"/>
          <w:szCs w:val="24"/>
          <w:lang w:val="id-ID"/>
        </w:rPr>
        <w:t>ambil berdasarkan kajian literat</w:t>
      </w:r>
      <w:r w:rsidRPr="00FC577D">
        <w:rPr>
          <w:rFonts w:ascii="Times New Roman" w:hAnsi="Times New Roman" w:cs="Times New Roman"/>
          <w:sz w:val="24"/>
          <w:szCs w:val="24"/>
          <w:lang w:val="id-ID"/>
        </w:rPr>
        <w:t>ur maupun kajian pemikiran tentang dakwah, sehingga terbangun sebuah asumsi obyektif sebagai berikut:</w:t>
      </w:r>
    </w:p>
    <w:p w:rsidR="00CB1EFE" w:rsidRPr="00FC577D" w:rsidRDefault="00CB1EFE" w:rsidP="007E5A80">
      <w:pPr>
        <w:spacing w:after="0" w:line="480" w:lineRule="auto"/>
        <w:ind w:left="284" w:firstLine="720"/>
        <w:jc w:val="both"/>
        <w:rPr>
          <w:rFonts w:ascii="Times New Roman" w:hAnsi="Times New Roman" w:cs="Times New Roman"/>
          <w:sz w:val="24"/>
          <w:szCs w:val="24"/>
          <w:lang w:val="id-ID"/>
        </w:rPr>
      </w:pPr>
      <w:r w:rsidRPr="00FC577D">
        <w:rPr>
          <w:rFonts w:ascii="Times New Roman" w:hAnsi="Times New Roman" w:cs="Times New Roman"/>
          <w:i/>
          <w:iCs/>
          <w:sz w:val="24"/>
          <w:szCs w:val="24"/>
          <w:lang w:val="id-ID"/>
        </w:rPr>
        <w:t>Pertama</w:t>
      </w:r>
      <w:r w:rsidRPr="00FC577D">
        <w:rPr>
          <w:rFonts w:ascii="Times New Roman" w:hAnsi="Times New Roman" w:cs="Times New Roman"/>
          <w:sz w:val="24"/>
          <w:szCs w:val="24"/>
          <w:lang w:val="id-ID"/>
        </w:rPr>
        <w:t xml:space="preserve">, matra agama. Dalam domain ini bisa disaksikan bahwa pemahaman yang berujung pada kesadaran akan pengamalan ajaran agama Islam masih sangat rendah. </w:t>
      </w:r>
      <w:r w:rsidR="00AE23E9" w:rsidRPr="00FC577D">
        <w:rPr>
          <w:rFonts w:ascii="Times New Roman" w:hAnsi="Times New Roman" w:cs="Times New Roman"/>
          <w:sz w:val="24"/>
          <w:szCs w:val="24"/>
          <w:lang w:val="id-ID"/>
        </w:rPr>
        <w:t>Artinya praktik dakwah konvensional pada matra ini berupa internalisasi dan sosialisasi ajaran Agama Islam.</w:t>
      </w:r>
    </w:p>
    <w:p w:rsidR="00C14275" w:rsidRPr="00FC577D" w:rsidRDefault="00CB1EFE" w:rsidP="007E5A80">
      <w:pPr>
        <w:spacing w:after="0" w:line="480" w:lineRule="auto"/>
        <w:ind w:left="284" w:firstLine="720"/>
        <w:jc w:val="both"/>
        <w:rPr>
          <w:rFonts w:ascii="Times New Roman" w:hAnsi="Times New Roman" w:cs="Times New Roman"/>
          <w:sz w:val="24"/>
          <w:szCs w:val="24"/>
          <w:lang w:val="id-ID"/>
        </w:rPr>
      </w:pPr>
      <w:r w:rsidRPr="00FC577D">
        <w:rPr>
          <w:rFonts w:ascii="Times New Roman" w:hAnsi="Times New Roman" w:cs="Times New Roman"/>
          <w:i/>
          <w:iCs/>
          <w:sz w:val="24"/>
          <w:szCs w:val="24"/>
          <w:lang w:val="id-ID"/>
        </w:rPr>
        <w:t>Kedua,</w:t>
      </w:r>
      <w:r w:rsidRPr="00FC577D">
        <w:rPr>
          <w:rFonts w:ascii="Times New Roman" w:hAnsi="Times New Roman" w:cs="Times New Roman"/>
          <w:sz w:val="24"/>
          <w:szCs w:val="24"/>
          <w:lang w:val="id-ID"/>
        </w:rPr>
        <w:t xml:space="preserve"> matra pendidikan. </w:t>
      </w:r>
      <w:proofErr w:type="gramStart"/>
      <w:r w:rsidR="000C6AEC" w:rsidRPr="00FC577D">
        <w:rPr>
          <w:rFonts w:ascii="Times New Roman" w:eastAsia="Times New Roman" w:hAnsi="Times New Roman" w:cs="Times New Roman"/>
          <w:sz w:val="24"/>
          <w:szCs w:val="24"/>
          <w:lang w:eastAsia="id-ID"/>
        </w:rPr>
        <w:t>Pada dasarnya tujuan pendidikan adalah untuk membentuk</w:t>
      </w:r>
      <w:r w:rsidR="00524EF8" w:rsidRPr="00FC577D">
        <w:rPr>
          <w:rFonts w:ascii="Times New Roman" w:eastAsia="Times New Roman" w:hAnsi="Times New Roman" w:cs="Times New Roman"/>
          <w:sz w:val="24"/>
          <w:szCs w:val="24"/>
          <w:lang w:val="id-ID" w:eastAsia="id-ID"/>
        </w:rPr>
        <w:t xml:space="preserve"> atau </w:t>
      </w:r>
      <w:r w:rsidR="000C6AEC" w:rsidRPr="00FC577D">
        <w:rPr>
          <w:rFonts w:ascii="Times New Roman" w:eastAsia="Times New Roman" w:hAnsi="Times New Roman" w:cs="Times New Roman"/>
          <w:sz w:val="24"/>
          <w:szCs w:val="24"/>
          <w:lang w:eastAsia="id-ID"/>
        </w:rPr>
        <w:t xml:space="preserve">menghasilkan orang-orang </w:t>
      </w:r>
      <w:r w:rsidR="000C6AEC" w:rsidRPr="00FC577D">
        <w:rPr>
          <w:rFonts w:ascii="Times New Roman" w:eastAsia="Times New Roman" w:hAnsi="Times New Roman" w:cs="Times New Roman"/>
          <w:sz w:val="24"/>
          <w:szCs w:val="24"/>
          <w:lang w:val="id-ID" w:eastAsia="id-ID"/>
        </w:rPr>
        <w:t>tercerahkan</w:t>
      </w:r>
      <w:r w:rsidR="00524EF8" w:rsidRPr="00FC577D">
        <w:rPr>
          <w:rFonts w:ascii="Times New Roman" w:eastAsia="Times New Roman" w:hAnsi="Times New Roman" w:cs="Times New Roman"/>
          <w:sz w:val="24"/>
          <w:szCs w:val="24"/>
          <w:lang w:val="id-ID" w:eastAsia="id-ID"/>
        </w:rPr>
        <w:t xml:space="preserve"> dalam masyarakat</w:t>
      </w:r>
      <w:r w:rsidR="000C6AEC" w:rsidRPr="00FC577D">
        <w:rPr>
          <w:rFonts w:ascii="Times New Roman" w:eastAsia="Times New Roman" w:hAnsi="Times New Roman" w:cs="Times New Roman"/>
          <w:sz w:val="24"/>
          <w:szCs w:val="24"/>
          <w:lang w:val="id-ID" w:eastAsia="id-ID"/>
        </w:rPr>
        <w:t>.</w:t>
      </w:r>
      <w:proofErr w:type="gramEnd"/>
      <w:r w:rsidR="000C6AEC" w:rsidRPr="00FC577D">
        <w:rPr>
          <w:rFonts w:ascii="Times New Roman" w:eastAsia="Times New Roman" w:hAnsi="Times New Roman" w:cs="Times New Roman"/>
          <w:sz w:val="24"/>
          <w:szCs w:val="24"/>
          <w:lang w:val="id-ID" w:eastAsia="id-ID"/>
        </w:rPr>
        <w:t xml:space="preserve"> </w:t>
      </w:r>
      <w:r w:rsidR="000C6AEC" w:rsidRPr="00FC577D">
        <w:rPr>
          <w:rFonts w:ascii="Times New Roman" w:eastAsia="Times New Roman" w:hAnsi="Times New Roman" w:cs="Times New Roman"/>
          <w:sz w:val="24"/>
          <w:szCs w:val="24"/>
          <w:lang w:eastAsia="id-ID"/>
        </w:rPr>
        <w:t xml:space="preserve"> </w:t>
      </w:r>
      <w:r w:rsidR="00524EF8" w:rsidRPr="00FC577D">
        <w:rPr>
          <w:rFonts w:ascii="Times New Roman" w:eastAsia="Times New Roman" w:hAnsi="Times New Roman" w:cs="Times New Roman"/>
          <w:sz w:val="24"/>
          <w:szCs w:val="24"/>
          <w:lang w:eastAsia="id-ID"/>
        </w:rPr>
        <w:t>Jika dakwah diartikan sebagai seruan kepada manusia agar beriman kepada Allah</w:t>
      </w:r>
      <w:r w:rsidR="00524EF8" w:rsidRPr="00FC577D">
        <w:rPr>
          <w:rFonts w:ascii="Times New Roman" w:eastAsia="Times New Roman" w:hAnsi="Times New Roman" w:cs="Times New Roman"/>
          <w:sz w:val="24"/>
          <w:szCs w:val="24"/>
          <w:lang w:val="id-ID" w:eastAsia="id-ID"/>
        </w:rPr>
        <w:t xml:space="preserve"> SWT</w:t>
      </w:r>
      <w:r w:rsidR="00524EF8" w:rsidRPr="00FC577D">
        <w:rPr>
          <w:rFonts w:ascii="Times New Roman" w:eastAsia="Times New Roman" w:hAnsi="Times New Roman" w:cs="Times New Roman"/>
          <w:sz w:val="24"/>
          <w:szCs w:val="24"/>
          <w:lang w:eastAsia="id-ID"/>
        </w:rPr>
        <w:t xml:space="preserve">, berarti tujuan yang hendak dicapai dakwah adalah </w:t>
      </w:r>
      <w:proofErr w:type="gramStart"/>
      <w:r w:rsidR="00524EF8" w:rsidRPr="00FC577D">
        <w:rPr>
          <w:rFonts w:ascii="Times New Roman" w:eastAsia="Times New Roman" w:hAnsi="Times New Roman" w:cs="Times New Roman"/>
          <w:sz w:val="24"/>
          <w:szCs w:val="24"/>
          <w:lang w:eastAsia="id-ID"/>
        </w:rPr>
        <w:t>sama</w:t>
      </w:r>
      <w:proofErr w:type="gramEnd"/>
      <w:r w:rsidR="00524EF8" w:rsidRPr="00FC577D">
        <w:rPr>
          <w:rFonts w:ascii="Times New Roman" w:eastAsia="Times New Roman" w:hAnsi="Times New Roman" w:cs="Times New Roman"/>
          <w:sz w:val="24"/>
          <w:szCs w:val="24"/>
          <w:lang w:eastAsia="id-ID"/>
        </w:rPr>
        <w:t xml:space="preserve"> dengan tujuan pendidikan. Dengan pengertian ini berarti dakwah pada dasarnya merupakan suatu bentuk proses pendidikan</w:t>
      </w:r>
      <w:r w:rsidR="00524EF8" w:rsidRPr="00FC577D">
        <w:rPr>
          <w:rFonts w:ascii="Times New Roman" w:eastAsia="Times New Roman" w:hAnsi="Times New Roman" w:cs="Times New Roman"/>
          <w:sz w:val="24"/>
          <w:szCs w:val="24"/>
          <w:lang w:val="id-ID" w:eastAsia="id-ID"/>
        </w:rPr>
        <w:t>.</w:t>
      </w:r>
    </w:p>
    <w:p w:rsidR="00C14275" w:rsidRPr="00FC577D" w:rsidRDefault="00C14275" w:rsidP="007E5A80">
      <w:pPr>
        <w:spacing w:after="0" w:line="480" w:lineRule="auto"/>
        <w:ind w:left="284" w:firstLine="720"/>
        <w:jc w:val="both"/>
        <w:rPr>
          <w:rFonts w:ascii="Times New Roman" w:hAnsi="Times New Roman" w:cs="Times New Roman"/>
          <w:sz w:val="24"/>
          <w:szCs w:val="24"/>
          <w:lang w:val="id-ID"/>
        </w:rPr>
      </w:pPr>
      <w:r w:rsidRPr="00FC577D">
        <w:rPr>
          <w:rFonts w:ascii="Times New Roman" w:hAnsi="Times New Roman" w:cs="Times New Roman"/>
          <w:i/>
          <w:iCs/>
          <w:sz w:val="24"/>
          <w:szCs w:val="24"/>
          <w:lang w:val="id-ID"/>
        </w:rPr>
        <w:t>Ketiga</w:t>
      </w:r>
      <w:r w:rsidR="0025400B" w:rsidRPr="00FC577D">
        <w:rPr>
          <w:rFonts w:ascii="Times New Roman" w:hAnsi="Times New Roman" w:cs="Times New Roman"/>
          <w:i/>
          <w:iCs/>
          <w:sz w:val="24"/>
          <w:szCs w:val="24"/>
          <w:lang w:val="id-ID"/>
        </w:rPr>
        <w:t>,</w:t>
      </w:r>
      <w:r w:rsidRPr="00FC577D">
        <w:rPr>
          <w:rFonts w:ascii="Times New Roman" w:hAnsi="Times New Roman" w:cs="Times New Roman"/>
          <w:sz w:val="24"/>
          <w:szCs w:val="24"/>
          <w:lang w:val="id-ID"/>
        </w:rPr>
        <w:t xml:space="preserve"> matra ekomoni. Predikat miskin sampai hari ini masih melekat pada masyarakat Islam yang merupakan penghuni terbesar Bangsa ini. inilah realita yang menjadikan pemberdayaan ekomoni masyarakat Islam harus menjadi prioritas dengan mengedep</w:t>
      </w:r>
      <w:r w:rsidR="00916873" w:rsidRPr="00FC577D">
        <w:rPr>
          <w:rFonts w:ascii="Times New Roman" w:hAnsi="Times New Roman" w:cs="Times New Roman"/>
          <w:sz w:val="24"/>
          <w:szCs w:val="24"/>
          <w:lang w:val="id-ID"/>
        </w:rPr>
        <w:t>ankan kemandirian berbasis wira</w:t>
      </w:r>
      <w:r w:rsidRPr="00FC577D">
        <w:rPr>
          <w:rFonts w:ascii="Times New Roman" w:hAnsi="Times New Roman" w:cs="Times New Roman"/>
          <w:sz w:val="24"/>
          <w:szCs w:val="24"/>
          <w:lang w:val="id-ID"/>
        </w:rPr>
        <w:t>usaha.</w:t>
      </w:r>
    </w:p>
    <w:p w:rsidR="00CB1EFE" w:rsidRPr="00FC577D" w:rsidRDefault="00CB1EFE" w:rsidP="007E5A80">
      <w:pPr>
        <w:spacing w:after="0" w:line="480" w:lineRule="auto"/>
        <w:ind w:left="284" w:firstLine="720"/>
        <w:jc w:val="both"/>
        <w:rPr>
          <w:rFonts w:ascii="Times New Roman" w:hAnsi="Times New Roman" w:cs="Times New Roman"/>
          <w:sz w:val="24"/>
          <w:szCs w:val="24"/>
          <w:lang w:val="id-ID"/>
        </w:rPr>
      </w:pPr>
    </w:p>
    <w:p w:rsidR="005D6897" w:rsidRPr="00FC577D" w:rsidRDefault="00C14275" w:rsidP="007E5A80">
      <w:pPr>
        <w:spacing w:after="0" w:line="480" w:lineRule="auto"/>
        <w:ind w:left="284" w:firstLine="720"/>
        <w:jc w:val="both"/>
        <w:rPr>
          <w:rFonts w:ascii="Times New Roman" w:hAnsi="Times New Roman" w:cs="Times New Roman"/>
          <w:sz w:val="24"/>
          <w:szCs w:val="24"/>
          <w:lang w:val="id-ID"/>
        </w:rPr>
      </w:pPr>
      <w:r w:rsidRPr="00FC577D">
        <w:rPr>
          <w:rFonts w:ascii="Times New Roman" w:hAnsi="Times New Roman" w:cs="Times New Roman"/>
          <w:sz w:val="24"/>
          <w:szCs w:val="24"/>
          <w:lang w:val="id-ID"/>
        </w:rPr>
        <w:lastRenderedPageBreak/>
        <w:t>Oleh karena itu, p</w:t>
      </w:r>
      <w:r w:rsidR="005D6897" w:rsidRPr="00FC577D">
        <w:rPr>
          <w:rFonts w:ascii="Times New Roman" w:hAnsi="Times New Roman" w:cs="Times New Roman"/>
          <w:sz w:val="24"/>
          <w:szCs w:val="24"/>
          <w:lang w:val="id-ID"/>
        </w:rPr>
        <w:t>emberdayaan masyarakat sejatinya mengacu kepada pemenuhan kebutuhan dasar (</w:t>
      </w:r>
      <w:r w:rsidR="005D6897" w:rsidRPr="00FC577D">
        <w:rPr>
          <w:rFonts w:ascii="Times New Roman" w:hAnsi="Times New Roman" w:cs="Times New Roman"/>
          <w:i/>
          <w:sz w:val="24"/>
          <w:szCs w:val="24"/>
          <w:lang w:val="id-ID"/>
        </w:rPr>
        <w:t>basic need</w:t>
      </w:r>
      <w:r w:rsidR="005D6897" w:rsidRPr="00FC577D">
        <w:rPr>
          <w:rFonts w:ascii="Times New Roman" w:hAnsi="Times New Roman" w:cs="Times New Roman"/>
          <w:sz w:val="24"/>
          <w:szCs w:val="24"/>
          <w:lang w:val="id-ID"/>
        </w:rPr>
        <w:t xml:space="preserve">) anggotanya, </w:t>
      </w:r>
      <w:r w:rsidR="004B71AB">
        <w:rPr>
          <w:rFonts w:ascii="Times New Roman" w:hAnsi="Times New Roman" w:cs="Times New Roman"/>
          <w:sz w:val="24"/>
          <w:szCs w:val="24"/>
          <w:lang w:val="id-ID"/>
        </w:rPr>
        <w:t>agar masyarakat dapat faham, agar masyarakat bisa termotivasi, agar masyarakat bisa bekerjasama, agar masyarakat bisa mengambil keputusan sendiri dan agar masyarakat dapat bertindak sesua</w:t>
      </w:r>
      <w:r w:rsidR="00B918DB">
        <w:rPr>
          <w:rFonts w:ascii="Times New Roman" w:hAnsi="Times New Roman" w:cs="Times New Roman"/>
          <w:sz w:val="24"/>
          <w:szCs w:val="24"/>
          <w:lang w:val="id-ID"/>
        </w:rPr>
        <w:t>i dengan kebutuhan serta kondis</w:t>
      </w:r>
      <w:r w:rsidR="004B71AB">
        <w:rPr>
          <w:rFonts w:ascii="Times New Roman" w:hAnsi="Times New Roman" w:cs="Times New Roman"/>
          <w:sz w:val="24"/>
          <w:szCs w:val="24"/>
          <w:lang w:val="id-ID"/>
        </w:rPr>
        <w:t>inya. K</w:t>
      </w:r>
      <w:r w:rsidR="005D6897" w:rsidRPr="00FC577D">
        <w:rPr>
          <w:rFonts w:ascii="Times New Roman" w:hAnsi="Times New Roman" w:cs="Times New Roman"/>
          <w:sz w:val="24"/>
          <w:szCs w:val="24"/>
          <w:lang w:val="id-ID"/>
        </w:rPr>
        <w:t xml:space="preserve">arena ini syarat mutlak untuk terwujudnya kehidupan </w:t>
      </w:r>
      <w:r w:rsidR="004B71AB">
        <w:rPr>
          <w:rFonts w:ascii="Times New Roman" w:hAnsi="Times New Roman" w:cs="Times New Roman"/>
          <w:sz w:val="24"/>
          <w:szCs w:val="24"/>
          <w:lang w:val="id-ID"/>
        </w:rPr>
        <w:t xml:space="preserve">masyarakat </w:t>
      </w:r>
      <w:r w:rsidR="005D6897" w:rsidRPr="00FC577D">
        <w:rPr>
          <w:rFonts w:ascii="Times New Roman" w:hAnsi="Times New Roman" w:cs="Times New Roman"/>
          <w:sz w:val="24"/>
          <w:szCs w:val="24"/>
          <w:lang w:val="id-ID"/>
        </w:rPr>
        <w:t xml:space="preserve">yang </w:t>
      </w:r>
      <w:r w:rsidR="00CC1DB7">
        <w:rPr>
          <w:rFonts w:ascii="Times New Roman" w:hAnsi="Times New Roman" w:cs="Times New Roman"/>
          <w:sz w:val="24"/>
          <w:szCs w:val="24"/>
          <w:lang w:val="id-ID"/>
        </w:rPr>
        <w:t>berdaya</w:t>
      </w:r>
      <w:r w:rsidR="005D6897" w:rsidRPr="00FC577D">
        <w:rPr>
          <w:rFonts w:ascii="Times New Roman" w:hAnsi="Times New Roman" w:cs="Times New Roman"/>
          <w:sz w:val="24"/>
          <w:szCs w:val="24"/>
          <w:lang w:val="id-ID"/>
        </w:rPr>
        <w:t xml:space="preserve">. </w:t>
      </w:r>
      <w:r w:rsidR="004B71AB">
        <w:rPr>
          <w:rFonts w:ascii="Times New Roman" w:hAnsi="Times New Roman" w:cs="Times New Roman"/>
          <w:sz w:val="24"/>
          <w:szCs w:val="24"/>
          <w:lang w:val="id-ID"/>
        </w:rPr>
        <w:t>Bukan hanya k</w:t>
      </w:r>
      <w:r w:rsidR="005D6897" w:rsidRPr="00FC577D">
        <w:rPr>
          <w:rFonts w:ascii="Times New Roman" w:hAnsi="Times New Roman" w:cs="Times New Roman"/>
          <w:sz w:val="24"/>
          <w:szCs w:val="24"/>
          <w:lang w:val="id-ID"/>
        </w:rPr>
        <w:t>ebutuhan</w:t>
      </w:r>
      <w:r w:rsidR="00DC4672" w:rsidRPr="00FC577D">
        <w:rPr>
          <w:rFonts w:ascii="Times New Roman" w:hAnsi="Times New Roman" w:cs="Times New Roman"/>
          <w:sz w:val="24"/>
          <w:szCs w:val="24"/>
          <w:lang w:val="id-ID"/>
        </w:rPr>
        <w:t>-kebutuhan</w:t>
      </w:r>
      <w:r w:rsidR="005D6897" w:rsidRPr="00FC577D">
        <w:rPr>
          <w:rFonts w:ascii="Times New Roman" w:hAnsi="Times New Roman" w:cs="Times New Roman"/>
          <w:sz w:val="24"/>
          <w:szCs w:val="24"/>
          <w:lang w:val="id-ID"/>
        </w:rPr>
        <w:t xml:space="preserve"> </w:t>
      </w:r>
      <w:r w:rsidR="004B71AB">
        <w:rPr>
          <w:rFonts w:ascii="Times New Roman" w:hAnsi="Times New Roman" w:cs="Times New Roman"/>
          <w:sz w:val="24"/>
          <w:szCs w:val="24"/>
          <w:lang w:val="id-ID"/>
        </w:rPr>
        <w:t>yang</w:t>
      </w:r>
      <w:r w:rsidR="00DC4672" w:rsidRPr="00FC577D">
        <w:rPr>
          <w:rFonts w:ascii="Times New Roman" w:hAnsi="Times New Roman" w:cs="Times New Roman"/>
          <w:sz w:val="24"/>
          <w:szCs w:val="24"/>
          <w:lang w:val="id-ID"/>
        </w:rPr>
        <w:t xml:space="preserve"> </w:t>
      </w:r>
      <w:r w:rsidR="00916873" w:rsidRPr="00FC577D">
        <w:rPr>
          <w:rFonts w:ascii="Times New Roman" w:hAnsi="Times New Roman" w:cs="Times New Roman"/>
          <w:sz w:val="24"/>
          <w:szCs w:val="24"/>
          <w:lang w:val="id-ID"/>
        </w:rPr>
        <w:t xml:space="preserve">hanya </w:t>
      </w:r>
      <w:r w:rsidR="00DC4672" w:rsidRPr="00FC577D">
        <w:rPr>
          <w:rFonts w:ascii="Times New Roman" w:hAnsi="Times New Roman" w:cs="Times New Roman"/>
          <w:sz w:val="24"/>
          <w:szCs w:val="24"/>
          <w:lang w:val="id-ID"/>
        </w:rPr>
        <w:t>dilihat dalam batasan minimalis manusia</w:t>
      </w:r>
      <w:r w:rsidR="00982023" w:rsidRPr="00FC577D">
        <w:rPr>
          <w:rFonts w:ascii="Times New Roman" w:hAnsi="Times New Roman" w:cs="Times New Roman"/>
          <w:sz w:val="24"/>
          <w:szCs w:val="24"/>
          <w:lang w:val="id-ID"/>
        </w:rPr>
        <w:t>wi</w:t>
      </w:r>
      <w:r w:rsidR="00DC4672" w:rsidRPr="00FC577D">
        <w:rPr>
          <w:rFonts w:ascii="Times New Roman" w:hAnsi="Times New Roman" w:cs="Times New Roman"/>
          <w:sz w:val="24"/>
          <w:szCs w:val="24"/>
          <w:lang w:val="id-ID"/>
        </w:rPr>
        <w:t xml:space="preserve"> seperti sandang, pangan, papan, dan kesehatan, tetapi berbanding lurus juga dengan rasa aman, status sosial, dan kesempatan untuk </w:t>
      </w:r>
      <w:r w:rsidR="007F46AF" w:rsidRPr="00FC577D">
        <w:rPr>
          <w:rFonts w:ascii="Times New Roman" w:hAnsi="Times New Roman" w:cs="Times New Roman"/>
          <w:sz w:val="24"/>
          <w:szCs w:val="24"/>
          <w:lang w:val="id-ID"/>
        </w:rPr>
        <w:t xml:space="preserve">mencapai pendidikan, untuk </w:t>
      </w:r>
      <w:r w:rsidR="00DC4672" w:rsidRPr="00FC577D">
        <w:rPr>
          <w:rFonts w:ascii="Times New Roman" w:hAnsi="Times New Roman" w:cs="Times New Roman"/>
          <w:sz w:val="24"/>
          <w:szCs w:val="24"/>
          <w:lang w:val="id-ID"/>
        </w:rPr>
        <w:t xml:space="preserve">berkarir baik swasta maupun abdi negara, serta yang terpenting adalah implementasi keislaman untuk tunduk pada sang pencipta. </w:t>
      </w:r>
    </w:p>
    <w:p w:rsidR="00761A12" w:rsidRPr="00FC577D" w:rsidRDefault="00761A12" w:rsidP="007E5A80">
      <w:pPr>
        <w:spacing w:after="0" w:line="480" w:lineRule="auto"/>
        <w:ind w:left="284" w:firstLine="720"/>
        <w:jc w:val="both"/>
        <w:rPr>
          <w:rFonts w:ascii="Times New Roman" w:hAnsi="Times New Roman" w:cs="Times New Roman"/>
          <w:sz w:val="24"/>
          <w:szCs w:val="24"/>
          <w:lang w:val="id-ID"/>
        </w:rPr>
      </w:pPr>
      <w:proofErr w:type="gramStart"/>
      <w:r w:rsidRPr="00FC577D">
        <w:rPr>
          <w:rFonts w:ascii="Times New Roman" w:hAnsi="Times New Roman" w:cs="Times New Roman"/>
          <w:sz w:val="24"/>
          <w:szCs w:val="24"/>
        </w:rPr>
        <w:t>Jadi, suatu kegiatan dapat dikatakan dakwah apabila mencakup sistem usaha bersama orang beriman</w:t>
      </w:r>
      <w:r w:rsidR="00524EF8" w:rsidRPr="00FC577D">
        <w:rPr>
          <w:rFonts w:ascii="Times New Roman" w:hAnsi="Times New Roman" w:cs="Times New Roman"/>
          <w:sz w:val="24"/>
          <w:szCs w:val="24"/>
          <w:lang w:val="id-ID"/>
        </w:rPr>
        <w:t xml:space="preserve"> (dalam hal ini, Da’i PMI) </w:t>
      </w:r>
      <w:r w:rsidR="002E35BA" w:rsidRPr="00FC577D">
        <w:rPr>
          <w:rFonts w:ascii="Times New Roman" w:hAnsi="Times New Roman" w:cs="Times New Roman"/>
          <w:sz w:val="24"/>
          <w:szCs w:val="24"/>
        </w:rPr>
        <w:t xml:space="preserve">dalam rangka </w:t>
      </w:r>
      <w:r w:rsidRPr="00FC577D">
        <w:rPr>
          <w:rFonts w:ascii="Times New Roman" w:hAnsi="Times New Roman" w:cs="Times New Roman"/>
          <w:sz w:val="24"/>
          <w:szCs w:val="24"/>
        </w:rPr>
        <w:t xml:space="preserve">mewujudkan ajaran </w:t>
      </w:r>
      <w:r w:rsidR="006F1130" w:rsidRPr="00FC577D">
        <w:rPr>
          <w:rFonts w:ascii="Times New Roman" w:hAnsi="Times New Roman" w:cs="Times New Roman"/>
          <w:sz w:val="24"/>
          <w:szCs w:val="24"/>
        </w:rPr>
        <w:t>Islam</w:t>
      </w:r>
      <w:r w:rsidRPr="00FC577D">
        <w:rPr>
          <w:rFonts w:ascii="Times New Roman" w:hAnsi="Times New Roman" w:cs="Times New Roman"/>
          <w:sz w:val="24"/>
          <w:szCs w:val="24"/>
        </w:rPr>
        <w:t xml:space="preserve"> dalam </w:t>
      </w:r>
      <w:r w:rsidR="00C14275" w:rsidRPr="00FC577D">
        <w:rPr>
          <w:rFonts w:ascii="Times New Roman" w:hAnsi="Times New Roman" w:cs="Times New Roman"/>
          <w:sz w:val="24"/>
          <w:szCs w:val="24"/>
          <w:lang w:val="id-ID"/>
        </w:rPr>
        <w:t>semua s</w:t>
      </w:r>
      <w:r w:rsidR="00C14275" w:rsidRPr="00FC577D">
        <w:rPr>
          <w:rFonts w:ascii="Times New Roman" w:hAnsi="Times New Roman" w:cs="Times New Roman"/>
          <w:sz w:val="24"/>
          <w:szCs w:val="24"/>
        </w:rPr>
        <w:t>egi kehidupan</w:t>
      </w:r>
      <w:r w:rsidRPr="00FC577D">
        <w:rPr>
          <w:rFonts w:ascii="Times New Roman" w:hAnsi="Times New Roman" w:cs="Times New Roman"/>
          <w:sz w:val="24"/>
          <w:szCs w:val="24"/>
        </w:rPr>
        <w:t>.</w:t>
      </w:r>
      <w:proofErr w:type="gramEnd"/>
      <w:r w:rsidRPr="00FC577D">
        <w:rPr>
          <w:rFonts w:ascii="Times New Roman" w:hAnsi="Times New Roman" w:cs="Times New Roman"/>
          <w:sz w:val="24"/>
          <w:szCs w:val="24"/>
        </w:rPr>
        <w:t xml:space="preserve"> </w:t>
      </w:r>
      <w:r w:rsidR="002E35BA" w:rsidRPr="00FC577D">
        <w:rPr>
          <w:rFonts w:ascii="Times New Roman" w:hAnsi="Times New Roman" w:cs="Times New Roman"/>
          <w:sz w:val="24"/>
          <w:szCs w:val="24"/>
          <w:lang w:val="id-ID"/>
        </w:rPr>
        <w:t>Keterkaitan dakwah secara sistemik secara mak</w:t>
      </w:r>
      <w:r w:rsidR="00916873" w:rsidRPr="00FC577D">
        <w:rPr>
          <w:rFonts w:ascii="Times New Roman" w:hAnsi="Times New Roman" w:cs="Times New Roman"/>
          <w:sz w:val="24"/>
          <w:szCs w:val="24"/>
          <w:lang w:val="id-ID"/>
        </w:rPr>
        <w:t xml:space="preserve">ro ini sejatinya akan memberikan penguatan bagi para Da’i perspektif pengembangan masyarakat Islam baik di </w:t>
      </w:r>
      <w:r w:rsidR="0025400B" w:rsidRPr="00FC577D">
        <w:rPr>
          <w:rFonts w:ascii="Times New Roman" w:hAnsi="Times New Roman" w:cs="Times New Roman"/>
          <w:sz w:val="24"/>
          <w:szCs w:val="24"/>
          <w:lang w:val="id-ID"/>
        </w:rPr>
        <w:t xml:space="preserve">pedesaan maupun di </w:t>
      </w:r>
      <w:r w:rsidR="00916873" w:rsidRPr="00FC577D">
        <w:rPr>
          <w:rFonts w:ascii="Times New Roman" w:hAnsi="Times New Roman" w:cs="Times New Roman"/>
          <w:sz w:val="24"/>
          <w:szCs w:val="24"/>
          <w:lang w:val="id-ID"/>
        </w:rPr>
        <w:t>perkotaan</w:t>
      </w:r>
      <w:r w:rsidR="0025400B" w:rsidRPr="00FC577D">
        <w:rPr>
          <w:rFonts w:ascii="Times New Roman" w:hAnsi="Times New Roman" w:cs="Times New Roman"/>
          <w:sz w:val="24"/>
          <w:szCs w:val="24"/>
          <w:lang w:val="id-ID"/>
        </w:rPr>
        <w:t>.</w:t>
      </w:r>
      <w:r w:rsidR="009A65F1">
        <w:rPr>
          <w:rFonts w:ascii="Times New Roman" w:hAnsi="Times New Roman" w:cs="Times New Roman"/>
          <w:sz w:val="24"/>
          <w:szCs w:val="24"/>
          <w:lang w:val="id-ID"/>
        </w:rPr>
        <w:t xml:space="preserve"> </w:t>
      </w:r>
    </w:p>
    <w:p w:rsidR="000642AE" w:rsidRPr="00FC577D" w:rsidRDefault="006100C3" w:rsidP="007E5A80">
      <w:pPr>
        <w:tabs>
          <w:tab w:val="left" w:pos="0"/>
        </w:tabs>
        <w:spacing w:after="0" w:line="480" w:lineRule="auto"/>
        <w:ind w:left="284"/>
        <w:jc w:val="both"/>
        <w:rPr>
          <w:rFonts w:ascii="Times New Roman" w:hAnsi="Times New Roman" w:cs="Times New Roman"/>
          <w:sz w:val="24"/>
          <w:szCs w:val="24"/>
          <w:lang w:val="id-ID"/>
        </w:rPr>
      </w:pPr>
      <w:r w:rsidRPr="00FC577D">
        <w:rPr>
          <w:rFonts w:ascii="Times New Roman" w:hAnsi="Times New Roman" w:cs="Times New Roman"/>
          <w:sz w:val="24"/>
          <w:szCs w:val="24"/>
          <w:lang w:val="id-ID"/>
        </w:rPr>
        <w:tab/>
      </w:r>
      <w:r w:rsidR="00916873" w:rsidRPr="00FC577D">
        <w:rPr>
          <w:rFonts w:ascii="Times New Roman" w:hAnsi="Times New Roman" w:cs="Times New Roman"/>
          <w:sz w:val="24"/>
          <w:szCs w:val="24"/>
          <w:lang w:val="id-ID"/>
        </w:rPr>
        <w:t xml:space="preserve">Realita yang menarik di Kota Bengkulu adalah aktivitas dakwah </w:t>
      </w:r>
      <w:r w:rsidR="00916873" w:rsidRPr="00FC577D">
        <w:rPr>
          <w:rFonts w:ascii="Times New Roman" w:hAnsi="Times New Roman" w:cs="Times New Roman"/>
          <w:i/>
          <w:sz w:val="24"/>
          <w:szCs w:val="24"/>
          <w:lang w:val="id-ID"/>
        </w:rPr>
        <w:t>bi</w:t>
      </w:r>
      <w:r w:rsidR="009A65F1">
        <w:rPr>
          <w:rFonts w:ascii="Times New Roman" w:hAnsi="Times New Roman" w:cs="Times New Roman"/>
          <w:i/>
          <w:sz w:val="24"/>
          <w:szCs w:val="24"/>
          <w:lang w:val="id-ID"/>
        </w:rPr>
        <w:t xml:space="preserve"> al-</w:t>
      </w:r>
      <w:r w:rsidR="00916873" w:rsidRPr="00FC577D">
        <w:rPr>
          <w:rFonts w:ascii="Times New Roman" w:hAnsi="Times New Roman" w:cs="Times New Roman"/>
          <w:i/>
          <w:sz w:val="24"/>
          <w:szCs w:val="24"/>
          <w:lang w:val="id-ID"/>
        </w:rPr>
        <w:t>lis</w:t>
      </w:r>
      <w:r w:rsidR="000E3EB1">
        <w:rPr>
          <w:rFonts w:ascii="Times New Roman" w:hAnsi="Times New Roman" w:cs="Times New Roman"/>
          <w:i/>
          <w:sz w:val="24"/>
          <w:szCs w:val="24"/>
          <w:lang w:val="id-ID"/>
        </w:rPr>
        <w:t>ā</w:t>
      </w:r>
      <w:r w:rsidR="00916873" w:rsidRPr="00FC577D">
        <w:rPr>
          <w:rFonts w:ascii="Times New Roman" w:hAnsi="Times New Roman" w:cs="Times New Roman"/>
          <w:i/>
          <w:sz w:val="24"/>
          <w:szCs w:val="24"/>
          <w:lang w:val="id-ID"/>
        </w:rPr>
        <w:t>n</w:t>
      </w:r>
      <w:r w:rsidR="00916873" w:rsidRPr="00FC577D">
        <w:rPr>
          <w:rFonts w:ascii="Times New Roman" w:hAnsi="Times New Roman" w:cs="Times New Roman"/>
          <w:sz w:val="24"/>
          <w:szCs w:val="24"/>
          <w:lang w:val="id-ID"/>
        </w:rPr>
        <w:t xml:space="preserve"> (verbal) dan dakwah </w:t>
      </w:r>
      <w:r w:rsidR="00916873" w:rsidRPr="00FC577D">
        <w:rPr>
          <w:rFonts w:ascii="Times New Roman" w:hAnsi="Times New Roman" w:cs="Times New Roman"/>
          <w:i/>
          <w:sz w:val="24"/>
          <w:szCs w:val="24"/>
          <w:lang w:val="id-ID"/>
        </w:rPr>
        <w:t>bi</w:t>
      </w:r>
      <w:r w:rsidR="009A65F1">
        <w:rPr>
          <w:rFonts w:ascii="Times New Roman" w:hAnsi="Times New Roman" w:cs="Times New Roman"/>
          <w:i/>
          <w:sz w:val="24"/>
          <w:szCs w:val="24"/>
          <w:lang w:val="id-ID"/>
        </w:rPr>
        <w:t xml:space="preserve"> al-</w:t>
      </w:r>
      <w:r w:rsidR="00916873" w:rsidRPr="00FC577D">
        <w:rPr>
          <w:rFonts w:ascii="Times New Roman" w:hAnsi="Times New Roman" w:cs="Times New Roman"/>
          <w:i/>
          <w:sz w:val="24"/>
          <w:szCs w:val="24"/>
          <w:lang w:val="id-ID"/>
        </w:rPr>
        <w:t>h</w:t>
      </w:r>
      <w:r w:rsidR="000E3EB1">
        <w:rPr>
          <w:rFonts w:ascii="Times New Roman" w:hAnsi="Times New Roman" w:cs="Times New Roman"/>
          <w:i/>
          <w:sz w:val="24"/>
          <w:szCs w:val="24"/>
          <w:lang w:val="id-ID"/>
        </w:rPr>
        <w:t>ā</w:t>
      </w:r>
      <w:r w:rsidR="00916873" w:rsidRPr="00FC577D">
        <w:rPr>
          <w:rFonts w:ascii="Times New Roman" w:hAnsi="Times New Roman" w:cs="Times New Roman"/>
          <w:i/>
          <w:sz w:val="24"/>
          <w:szCs w:val="24"/>
          <w:lang w:val="id-ID"/>
        </w:rPr>
        <w:t>l</w:t>
      </w:r>
      <w:r w:rsidR="00916873" w:rsidRPr="00FC577D">
        <w:rPr>
          <w:rFonts w:ascii="Times New Roman" w:hAnsi="Times New Roman" w:cs="Times New Roman"/>
          <w:sz w:val="24"/>
          <w:szCs w:val="24"/>
          <w:lang w:val="id-ID"/>
        </w:rPr>
        <w:t xml:space="preserve"> (aksi nyata)</w:t>
      </w:r>
      <w:r w:rsidR="00BE3B39" w:rsidRPr="00FC577D">
        <w:rPr>
          <w:rFonts w:ascii="Times New Roman" w:hAnsi="Times New Roman" w:cs="Times New Roman"/>
          <w:sz w:val="24"/>
          <w:szCs w:val="24"/>
          <w:lang w:val="id-ID"/>
        </w:rPr>
        <w:t xml:space="preserve"> lebih berperan Da’i yang berlatar belakang dari luar Kota Bengkulu, yang selanjutnya penulis patenkan dengan </w:t>
      </w:r>
      <w:r w:rsidR="00BE3B39" w:rsidRPr="00FC577D">
        <w:rPr>
          <w:rFonts w:ascii="Times New Roman" w:hAnsi="Times New Roman" w:cs="Times New Roman"/>
          <w:sz w:val="24"/>
          <w:szCs w:val="24"/>
          <w:lang w:val="id-ID"/>
        </w:rPr>
        <w:lastRenderedPageBreak/>
        <w:t>i</w:t>
      </w:r>
      <w:r w:rsidR="002011AF" w:rsidRPr="00FC577D">
        <w:rPr>
          <w:rFonts w:ascii="Times New Roman" w:hAnsi="Times New Roman" w:cs="Times New Roman"/>
          <w:sz w:val="24"/>
          <w:szCs w:val="24"/>
          <w:lang w:val="id-ID"/>
        </w:rPr>
        <w:t xml:space="preserve">stilah </w:t>
      </w:r>
      <w:r w:rsidR="002011AF" w:rsidRPr="00FC577D">
        <w:rPr>
          <w:rFonts w:ascii="Times New Roman" w:hAnsi="Times New Roman" w:cs="Times New Roman"/>
          <w:i/>
          <w:iCs/>
          <w:sz w:val="24"/>
          <w:szCs w:val="24"/>
          <w:lang w:val="id-ID"/>
        </w:rPr>
        <w:t>Da’i M</w:t>
      </w:r>
      <w:r w:rsidR="00BE3B39" w:rsidRPr="00FC577D">
        <w:rPr>
          <w:rFonts w:ascii="Times New Roman" w:hAnsi="Times New Roman" w:cs="Times New Roman"/>
          <w:i/>
          <w:iCs/>
          <w:sz w:val="24"/>
          <w:szCs w:val="24"/>
          <w:lang w:val="id-ID"/>
        </w:rPr>
        <w:t>igran</w:t>
      </w:r>
      <w:r w:rsidR="00BE3B39" w:rsidRPr="00FC577D">
        <w:rPr>
          <w:rFonts w:ascii="Times New Roman" w:hAnsi="Times New Roman" w:cs="Times New Roman"/>
          <w:sz w:val="24"/>
          <w:szCs w:val="24"/>
          <w:lang w:val="id-ID"/>
        </w:rPr>
        <w:t>.</w:t>
      </w:r>
      <w:r w:rsidR="002011AF" w:rsidRPr="00FC577D">
        <w:rPr>
          <w:rStyle w:val="FootnoteReference"/>
          <w:rFonts w:ascii="Times New Roman" w:hAnsi="Times New Roman" w:cs="Times New Roman"/>
          <w:sz w:val="24"/>
          <w:szCs w:val="24"/>
          <w:lang w:val="id-ID"/>
        </w:rPr>
        <w:footnoteReference w:id="12"/>
      </w:r>
      <w:r w:rsidR="003C586F">
        <w:rPr>
          <w:rFonts w:ascii="Times New Roman" w:hAnsi="Times New Roman" w:cs="Times New Roman"/>
          <w:sz w:val="24"/>
          <w:szCs w:val="24"/>
          <w:lang w:val="id-ID"/>
        </w:rPr>
        <w:t xml:space="preserve"> K</w:t>
      </w:r>
      <w:r w:rsidR="00BE3B39" w:rsidRPr="00FC577D">
        <w:rPr>
          <w:rFonts w:ascii="Times New Roman" w:hAnsi="Times New Roman" w:cs="Times New Roman"/>
          <w:sz w:val="24"/>
          <w:szCs w:val="24"/>
          <w:lang w:val="id-ID"/>
        </w:rPr>
        <w:t xml:space="preserve">eberadaan Da’i migran yang berada di Kota Bengkulu memiliki asal usul yang bervariasi, ada yang dari luar Kota Bengkulu, dari Sumatera </w:t>
      </w:r>
      <w:r w:rsidR="006D557C">
        <w:rPr>
          <w:rFonts w:ascii="Times New Roman" w:hAnsi="Times New Roman" w:cs="Times New Roman"/>
          <w:sz w:val="24"/>
          <w:szCs w:val="24"/>
          <w:lang w:val="id-ID"/>
        </w:rPr>
        <w:t>S</w:t>
      </w:r>
      <w:r w:rsidR="00BE3B39" w:rsidRPr="00FC577D">
        <w:rPr>
          <w:rFonts w:ascii="Times New Roman" w:hAnsi="Times New Roman" w:cs="Times New Roman"/>
          <w:sz w:val="24"/>
          <w:szCs w:val="24"/>
          <w:lang w:val="id-ID"/>
        </w:rPr>
        <w:t xml:space="preserve">elatan, </w:t>
      </w:r>
      <w:r w:rsidR="00B66F46" w:rsidRPr="00FC577D">
        <w:rPr>
          <w:rFonts w:ascii="Times New Roman" w:hAnsi="Times New Roman" w:cs="Times New Roman"/>
          <w:sz w:val="24"/>
          <w:szCs w:val="24"/>
          <w:lang w:val="id-ID"/>
        </w:rPr>
        <w:t xml:space="preserve">Sumatera Utara, Sumatera Barat </w:t>
      </w:r>
      <w:r w:rsidR="00BE3B39" w:rsidRPr="00FC577D">
        <w:rPr>
          <w:rFonts w:ascii="Times New Roman" w:hAnsi="Times New Roman" w:cs="Times New Roman"/>
          <w:sz w:val="24"/>
          <w:szCs w:val="24"/>
          <w:lang w:val="id-ID"/>
        </w:rPr>
        <w:t>b</w:t>
      </w:r>
      <w:r w:rsidR="00876107">
        <w:rPr>
          <w:rFonts w:ascii="Times New Roman" w:hAnsi="Times New Roman" w:cs="Times New Roman"/>
          <w:sz w:val="24"/>
          <w:szCs w:val="24"/>
          <w:lang w:val="id-ID"/>
        </w:rPr>
        <w:t>ahkan ada yang dari luar pulau S</w:t>
      </w:r>
      <w:r w:rsidR="00BE3B39" w:rsidRPr="00FC577D">
        <w:rPr>
          <w:rFonts w:ascii="Times New Roman" w:hAnsi="Times New Roman" w:cs="Times New Roman"/>
          <w:sz w:val="24"/>
          <w:szCs w:val="24"/>
          <w:lang w:val="id-ID"/>
        </w:rPr>
        <w:t>umat</w:t>
      </w:r>
      <w:r w:rsidR="004B71AB">
        <w:rPr>
          <w:rFonts w:ascii="Times New Roman" w:hAnsi="Times New Roman" w:cs="Times New Roman"/>
          <w:sz w:val="24"/>
          <w:szCs w:val="24"/>
          <w:lang w:val="id-ID"/>
        </w:rPr>
        <w:t>e</w:t>
      </w:r>
      <w:r w:rsidR="00BE3B39" w:rsidRPr="00FC577D">
        <w:rPr>
          <w:rFonts w:ascii="Times New Roman" w:hAnsi="Times New Roman" w:cs="Times New Roman"/>
          <w:sz w:val="24"/>
          <w:szCs w:val="24"/>
          <w:lang w:val="id-ID"/>
        </w:rPr>
        <w:t>ra. Disamping itu, para Da’i migran juga memiliki motivasi yang beragam ketika mereka memilih untuk menetap di Kota Bengkulu, mulai dari motivasi pekerjaan/usaha, motivasi ikut keluarga dan motivasi untuk mensyiarkan agama Islam di Kota Bengkulu.</w:t>
      </w:r>
      <w:r w:rsidR="000642AE" w:rsidRPr="00FC577D">
        <w:rPr>
          <w:rFonts w:ascii="Times New Roman" w:hAnsi="Times New Roman" w:cs="Times New Roman"/>
          <w:sz w:val="24"/>
          <w:szCs w:val="24"/>
          <w:lang w:val="id-ID"/>
        </w:rPr>
        <w:tab/>
      </w:r>
    </w:p>
    <w:p w:rsidR="00BE3B39" w:rsidRDefault="00BE3B39" w:rsidP="007E5A80">
      <w:pPr>
        <w:tabs>
          <w:tab w:val="left" w:pos="0"/>
        </w:tabs>
        <w:spacing w:after="0" w:line="480" w:lineRule="auto"/>
        <w:ind w:left="284"/>
        <w:jc w:val="both"/>
        <w:rPr>
          <w:rFonts w:ascii="Times New Roman" w:hAnsi="Times New Roman" w:cs="Times New Roman"/>
          <w:sz w:val="24"/>
          <w:szCs w:val="24"/>
          <w:lang w:val="id-ID"/>
        </w:rPr>
      </w:pPr>
      <w:r w:rsidRPr="00FC577D">
        <w:rPr>
          <w:rFonts w:ascii="Times New Roman" w:hAnsi="Times New Roman" w:cs="Times New Roman"/>
          <w:sz w:val="24"/>
          <w:szCs w:val="24"/>
          <w:lang w:val="id-ID"/>
        </w:rPr>
        <w:tab/>
        <w:t xml:space="preserve">Dari observasi penulis, eksistensi </w:t>
      </w:r>
      <w:r w:rsidR="00983135" w:rsidRPr="00FC577D">
        <w:rPr>
          <w:rFonts w:ascii="Times New Roman" w:hAnsi="Times New Roman" w:cs="Times New Roman"/>
          <w:sz w:val="24"/>
          <w:szCs w:val="24"/>
          <w:lang w:val="id-ID"/>
        </w:rPr>
        <w:t xml:space="preserve">dan peran </w:t>
      </w:r>
      <w:r w:rsidRPr="00FC577D">
        <w:rPr>
          <w:rFonts w:ascii="Times New Roman" w:hAnsi="Times New Roman" w:cs="Times New Roman"/>
          <w:sz w:val="24"/>
          <w:szCs w:val="24"/>
          <w:lang w:val="id-ID"/>
        </w:rPr>
        <w:t xml:space="preserve">Da’i migran sangat signifikan dalam </w:t>
      </w:r>
      <w:r w:rsidR="00B918DB">
        <w:rPr>
          <w:rFonts w:ascii="Times New Roman" w:hAnsi="Times New Roman" w:cs="Times New Roman"/>
          <w:sz w:val="24"/>
          <w:szCs w:val="24"/>
          <w:lang w:val="id-ID"/>
        </w:rPr>
        <w:t>aktifitas</w:t>
      </w:r>
      <w:r w:rsidRPr="00FC577D">
        <w:rPr>
          <w:rFonts w:ascii="Times New Roman" w:hAnsi="Times New Roman" w:cs="Times New Roman"/>
          <w:sz w:val="24"/>
          <w:szCs w:val="24"/>
          <w:lang w:val="id-ID"/>
        </w:rPr>
        <w:t xml:space="preserve"> dakwah. </w:t>
      </w:r>
      <w:r w:rsidR="0077502A">
        <w:rPr>
          <w:rFonts w:ascii="Times New Roman" w:hAnsi="Times New Roman" w:cs="Times New Roman"/>
          <w:sz w:val="24"/>
          <w:szCs w:val="24"/>
          <w:lang w:val="id-ID"/>
        </w:rPr>
        <w:t>Keluasan ilmu agama yang dimiliki para Da’i sangat berpengaruh, i</w:t>
      </w:r>
      <w:r w:rsidR="00F25CFD" w:rsidRPr="00FC577D">
        <w:rPr>
          <w:rFonts w:ascii="Times New Roman" w:hAnsi="Times New Roman" w:cs="Times New Roman"/>
          <w:sz w:val="24"/>
          <w:szCs w:val="24"/>
          <w:lang w:val="id-ID"/>
        </w:rPr>
        <w:t xml:space="preserve">ni bisa dilihat dari jadwal mereka yang rutin dan keberadaannya bisa diterima dengan baik oleh masyarakat Kota Bengkulu meskipun ada perbedaan </w:t>
      </w:r>
      <w:r w:rsidR="006A37C2">
        <w:rPr>
          <w:rFonts w:ascii="Times New Roman" w:hAnsi="Times New Roman" w:cs="Times New Roman"/>
          <w:sz w:val="24"/>
          <w:szCs w:val="24"/>
          <w:lang w:val="id-ID"/>
        </w:rPr>
        <w:t xml:space="preserve">bahasa dan </w:t>
      </w:r>
      <w:r w:rsidR="00F25CFD" w:rsidRPr="00FC577D">
        <w:rPr>
          <w:rFonts w:ascii="Times New Roman" w:hAnsi="Times New Roman" w:cs="Times New Roman"/>
          <w:sz w:val="24"/>
          <w:szCs w:val="24"/>
          <w:lang w:val="id-ID"/>
        </w:rPr>
        <w:t xml:space="preserve">budaya. Selanjutnya, karena sudah menetap di Kota Bengkulu, maka banyak hal yang telah mereka lakukan dalam konteks pemberdayaan dan pengembangan masyarakat. Seperti dalam </w:t>
      </w:r>
      <w:r w:rsidR="00535118">
        <w:rPr>
          <w:rFonts w:ascii="Times New Roman" w:hAnsi="Times New Roman" w:cs="Times New Roman"/>
          <w:sz w:val="24"/>
          <w:szCs w:val="24"/>
          <w:lang w:val="id-ID"/>
        </w:rPr>
        <w:t>bidang keagamaan, aktif membina</w:t>
      </w:r>
      <w:r w:rsidR="00C543C8">
        <w:rPr>
          <w:rFonts w:ascii="Times New Roman" w:hAnsi="Times New Roman" w:cs="Times New Roman"/>
          <w:sz w:val="24"/>
          <w:szCs w:val="24"/>
          <w:lang w:val="id-ID"/>
        </w:rPr>
        <w:t xml:space="preserve"> keag</w:t>
      </w:r>
      <w:r w:rsidR="00EE4B0D">
        <w:rPr>
          <w:rFonts w:ascii="Times New Roman" w:hAnsi="Times New Roman" w:cs="Times New Roman"/>
          <w:sz w:val="24"/>
          <w:szCs w:val="24"/>
          <w:lang w:val="id-ID"/>
        </w:rPr>
        <w:t>a</w:t>
      </w:r>
      <w:r w:rsidR="00C543C8">
        <w:rPr>
          <w:rFonts w:ascii="Times New Roman" w:hAnsi="Times New Roman" w:cs="Times New Roman"/>
          <w:sz w:val="24"/>
          <w:szCs w:val="24"/>
          <w:lang w:val="id-ID"/>
        </w:rPr>
        <w:t>maan</w:t>
      </w:r>
      <w:r w:rsidR="00535118">
        <w:rPr>
          <w:rFonts w:ascii="Times New Roman" w:hAnsi="Times New Roman" w:cs="Times New Roman"/>
          <w:sz w:val="24"/>
          <w:szCs w:val="24"/>
          <w:lang w:val="id-ID"/>
        </w:rPr>
        <w:t xml:space="preserve"> komunitas se-suku. B</w:t>
      </w:r>
      <w:r w:rsidR="00F25CFD" w:rsidRPr="00FC577D">
        <w:rPr>
          <w:rFonts w:ascii="Times New Roman" w:hAnsi="Times New Roman" w:cs="Times New Roman"/>
          <w:sz w:val="24"/>
          <w:szCs w:val="24"/>
          <w:lang w:val="id-ID"/>
        </w:rPr>
        <w:t xml:space="preserve">idang pendidikan: mendirikan </w:t>
      </w:r>
      <w:r w:rsidR="00C543C8">
        <w:rPr>
          <w:rFonts w:ascii="Times New Roman" w:hAnsi="Times New Roman" w:cs="Times New Roman"/>
          <w:sz w:val="24"/>
          <w:szCs w:val="24"/>
          <w:lang w:val="id-ID"/>
        </w:rPr>
        <w:t xml:space="preserve">dan </w:t>
      </w:r>
      <w:r w:rsidR="00C543C8">
        <w:rPr>
          <w:rFonts w:ascii="Times New Roman" w:hAnsi="Times New Roman" w:cs="Times New Roman"/>
          <w:sz w:val="24"/>
          <w:szCs w:val="24"/>
          <w:lang w:val="id-ID"/>
        </w:rPr>
        <w:lastRenderedPageBreak/>
        <w:t>mengembangkan lembaga pendidikan yang formal, non formal dan informal.</w:t>
      </w:r>
      <w:r w:rsidR="00F25CFD" w:rsidRPr="00FC577D">
        <w:rPr>
          <w:rFonts w:ascii="Times New Roman" w:hAnsi="Times New Roman" w:cs="Times New Roman"/>
          <w:sz w:val="24"/>
          <w:szCs w:val="24"/>
          <w:lang w:val="id-ID"/>
        </w:rPr>
        <w:t xml:space="preserve"> Bidang ekonomi: membuat home industri, </w:t>
      </w:r>
      <w:r w:rsidR="006A37C2">
        <w:rPr>
          <w:rFonts w:ascii="Times New Roman" w:hAnsi="Times New Roman" w:cs="Times New Roman"/>
          <w:sz w:val="24"/>
          <w:szCs w:val="24"/>
          <w:lang w:val="id-ID"/>
        </w:rPr>
        <w:t>mendirikan lembaga ekonomi umat</w:t>
      </w:r>
      <w:r w:rsidR="00641516">
        <w:rPr>
          <w:rFonts w:ascii="Times New Roman" w:hAnsi="Times New Roman" w:cs="Times New Roman"/>
          <w:sz w:val="24"/>
          <w:szCs w:val="24"/>
          <w:lang w:val="id-ID"/>
        </w:rPr>
        <w:t xml:space="preserve"> dan terlibat dalam lembaga keuangan.</w:t>
      </w:r>
    </w:p>
    <w:p w:rsidR="0018473A" w:rsidRDefault="0018473A" w:rsidP="007E5A80">
      <w:pPr>
        <w:tabs>
          <w:tab w:val="left" w:pos="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46D96">
        <w:rPr>
          <w:rFonts w:ascii="Times New Roman" w:hAnsi="Times New Roman" w:cs="Times New Roman"/>
          <w:sz w:val="24"/>
          <w:szCs w:val="24"/>
          <w:lang w:val="id-ID"/>
        </w:rPr>
        <w:t>Selanjutnya teridentifikasi bahwa keberadaan Da’i migran dalam aktifitas pemberdayaan masyarakat melahirkan gerak dakwah sekaligus peta sosial</w:t>
      </w:r>
      <w:r w:rsidR="00C543C8">
        <w:rPr>
          <w:rFonts w:ascii="Times New Roman" w:hAnsi="Times New Roman" w:cs="Times New Roman"/>
          <w:sz w:val="24"/>
          <w:szCs w:val="24"/>
          <w:lang w:val="id-ID"/>
        </w:rPr>
        <w:t xml:space="preserve"> (</w:t>
      </w:r>
      <w:r w:rsidR="00C543C8" w:rsidRPr="00C543C8">
        <w:rPr>
          <w:rFonts w:ascii="Times New Roman" w:hAnsi="Times New Roman" w:cs="Times New Roman"/>
          <w:i/>
          <w:iCs/>
          <w:sz w:val="24"/>
          <w:szCs w:val="24"/>
          <w:lang w:val="id-ID"/>
        </w:rPr>
        <w:t>social</w:t>
      </w:r>
      <w:r w:rsidR="00C543C8">
        <w:rPr>
          <w:rFonts w:ascii="Times New Roman" w:hAnsi="Times New Roman" w:cs="Times New Roman"/>
          <w:sz w:val="24"/>
          <w:szCs w:val="24"/>
          <w:lang w:val="id-ID"/>
        </w:rPr>
        <w:t xml:space="preserve"> </w:t>
      </w:r>
      <w:r w:rsidR="00C543C8" w:rsidRPr="00C543C8">
        <w:rPr>
          <w:rFonts w:ascii="Times New Roman" w:hAnsi="Times New Roman" w:cs="Times New Roman"/>
          <w:i/>
          <w:iCs/>
          <w:sz w:val="24"/>
          <w:szCs w:val="24"/>
          <w:lang w:val="id-ID"/>
        </w:rPr>
        <w:t>map</w:t>
      </w:r>
      <w:r w:rsidR="00C543C8">
        <w:rPr>
          <w:rFonts w:ascii="Times New Roman" w:hAnsi="Times New Roman" w:cs="Times New Roman"/>
          <w:sz w:val="24"/>
          <w:szCs w:val="24"/>
          <w:lang w:val="id-ID"/>
        </w:rPr>
        <w:t>)</w:t>
      </w:r>
      <w:r w:rsidR="00646D96">
        <w:rPr>
          <w:rFonts w:ascii="Times New Roman" w:hAnsi="Times New Roman" w:cs="Times New Roman"/>
          <w:sz w:val="24"/>
          <w:szCs w:val="24"/>
          <w:lang w:val="id-ID"/>
        </w:rPr>
        <w:t xml:space="preserve"> di Kota Bengkulu. </w:t>
      </w:r>
      <w:r w:rsidR="000563A6">
        <w:rPr>
          <w:rFonts w:ascii="Times New Roman" w:hAnsi="Times New Roman" w:cs="Times New Roman"/>
          <w:sz w:val="24"/>
          <w:szCs w:val="24"/>
          <w:lang w:val="id-ID"/>
        </w:rPr>
        <w:t>Dimana p</w:t>
      </w:r>
      <w:r w:rsidR="00646D96">
        <w:rPr>
          <w:rFonts w:ascii="Times New Roman" w:hAnsi="Times New Roman" w:cs="Times New Roman"/>
          <w:sz w:val="24"/>
          <w:szCs w:val="24"/>
          <w:lang w:val="id-ID"/>
        </w:rPr>
        <w:t xml:space="preserve">eta sosial ini </w:t>
      </w:r>
      <w:r w:rsidR="000563A6">
        <w:rPr>
          <w:rFonts w:ascii="Times New Roman" w:hAnsi="Times New Roman" w:cs="Times New Roman"/>
          <w:sz w:val="24"/>
          <w:szCs w:val="24"/>
          <w:lang w:val="id-ID"/>
        </w:rPr>
        <w:t xml:space="preserve">dapat dilihat </w:t>
      </w:r>
      <w:r w:rsidR="00646D96">
        <w:rPr>
          <w:rFonts w:ascii="Times New Roman" w:hAnsi="Times New Roman" w:cs="Times New Roman"/>
          <w:sz w:val="24"/>
          <w:szCs w:val="24"/>
          <w:lang w:val="id-ID"/>
        </w:rPr>
        <w:t>ber</w:t>
      </w:r>
      <w:r w:rsidR="000563A6">
        <w:rPr>
          <w:rFonts w:ascii="Times New Roman" w:hAnsi="Times New Roman" w:cs="Times New Roman"/>
          <w:sz w:val="24"/>
          <w:szCs w:val="24"/>
          <w:lang w:val="id-ID"/>
        </w:rPr>
        <w:t xml:space="preserve">dasarkan tingkat kemajemukan, </w:t>
      </w:r>
      <w:r w:rsidR="00646D96">
        <w:rPr>
          <w:rFonts w:ascii="Times New Roman" w:hAnsi="Times New Roman" w:cs="Times New Roman"/>
          <w:sz w:val="24"/>
          <w:szCs w:val="24"/>
          <w:lang w:val="id-ID"/>
        </w:rPr>
        <w:t xml:space="preserve"> pluralitas</w:t>
      </w:r>
      <w:r w:rsidR="000563A6">
        <w:rPr>
          <w:rFonts w:ascii="Times New Roman" w:hAnsi="Times New Roman" w:cs="Times New Roman"/>
          <w:sz w:val="24"/>
          <w:szCs w:val="24"/>
          <w:lang w:val="id-ID"/>
        </w:rPr>
        <w:t xml:space="preserve"> serta karakteristik komunitas</w:t>
      </w:r>
      <w:r w:rsidR="00646D96">
        <w:rPr>
          <w:rFonts w:ascii="Times New Roman" w:hAnsi="Times New Roman" w:cs="Times New Roman"/>
          <w:sz w:val="24"/>
          <w:szCs w:val="24"/>
          <w:lang w:val="id-ID"/>
        </w:rPr>
        <w:t xml:space="preserve"> masyarakat Kota Bengkulu ya</w:t>
      </w:r>
      <w:r w:rsidR="00676DF6">
        <w:rPr>
          <w:rFonts w:ascii="Times New Roman" w:hAnsi="Times New Roman" w:cs="Times New Roman"/>
          <w:sz w:val="24"/>
          <w:szCs w:val="24"/>
          <w:lang w:val="id-ID"/>
        </w:rPr>
        <w:t xml:space="preserve">ng beragam, sehingga </w:t>
      </w:r>
      <w:r w:rsidR="000563A6">
        <w:rPr>
          <w:rFonts w:ascii="Times New Roman" w:hAnsi="Times New Roman" w:cs="Times New Roman"/>
          <w:sz w:val="24"/>
          <w:szCs w:val="24"/>
          <w:lang w:val="id-ID"/>
        </w:rPr>
        <w:t>di</w:t>
      </w:r>
      <w:r w:rsidR="00B918DB">
        <w:rPr>
          <w:rFonts w:ascii="Times New Roman" w:hAnsi="Times New Roman" w:cs="Times New Roman"/>
          <w:sz w:val="24"/>
          <w:szCs w:val="24"/>
          <w:lang w:val="id-ID"/>
        </w:rPr>
        <w:t>temukan</w:t>
      </w:r>
      <w:r w:rsidR="000563A6">
        <w:rPr>
          <w:rFonts w:ascii="Times New Roman" w:hAnsi="Times New Roman" w:cs="Times New Roman"/>
          <w:sz w:val="24"/>
          <w:szCs w:val="24"/>
          <w:lang w:val="id-ID"/>
        </w:rPr>
        <w:t xml:space="preserve"> </w:t>
      </w:r>
      <w:r w:rsidR="00676DF6">
        <w:rPr>
          <w:rFonts w:ascii="Times New Roman" w:hAnsi="Times New Roman" w:cs="Times New Roman"/>
          <w:sz w:val="24"/>
          <w:szCs w:val="24"/>
          <w:lang w:val="id-ID"/>
        </w:rPr>
        <w:t xml:space="preserve">antar komunitas masyarakat memilih domisili masing-masing. Seperti komunitas suku jawa lebih </w:t>
      </w:r>
      <w:r w:rsidR="00D24C06">
        <w:rPr>
          <w:rFonts w:ascii="Times New Roman" w:hAnsi="Times New Roman" w:cs="Times New Roman"/>
          <w:sz w:val="24"/>
          <w:szCs w:val="24"/>
          <w:lang w:val="id-ID"/>
        </w:rPr>
        <w:t xml:space="preserve">memilih </w:t>
      </w:r>
      <w:r w:rsidR="00B918DB">
        <w:rPr>
          <w:rFonts w:ascii="Times New Roman" w:hAnsi="Times New Roman" w:cs="Times New Roman"/>
          <w:sz w:val="24"/>
          <w:szCs w:val="24"/>
          <w:lang w:val="id-ID"/>
        </w:rPr>
        <w:t>domisili di daerah p</w:t>
      </w:r>
      <w:r w:rsidR="0020283F">
        <w:rPr>
          <w:rFonts w:ascii="Times New Roman" w:hAnsi="Times New Roman" w:cs="Times New Roman"/>
          <w:sz w:val="24"/>
          <w:szCs w:val="24"/>
          <w:lang w:val="id-ID"/>
        </w:rPr>
        <w:t>i</w:t>
      </w:r>
      <w:r w:rsidR="00B918DB">
        <w:rPr>
          <w:rFonts w:ascii="Times New Roman" w:hAnsi="Times New Roman" w:cs="Times New Roman"/>
          <w:sz w:val="24"/>
          <w:szCs w:val="24"/>
          <w:lang w:val="id-ID"/>
        </w:rPr>
        <w:t>nggir k</w:t>
      </w:r>
      <w:r w:rsidR="00676DF6">
        <w:rPr>
          <w:rFonts w:ascii="Times New Roman" w:hAnsi="Times New Roman" w:cs="Times New Roman"/>
          <w:sz w:val="24"/>
          <w:szCs w:val="24"/>
          <w:lang w:val="id-ID"/>
        </w:rPr>
        <w:t xml:space="preserve">ota yang memiliki akses pertanian dan perkebunan, komunitas suku padang berada di tengah pusat ekonomi seperti pasar dan </w:t>
      </w:r>
      <w:r w:rsidR="0022239D">
        <w:rPr>
          <w:rFonts w:ascii="Times New Roman" w:hAnsi="Times New Roman" w:cs="Times New Roman"/>
          <w:sz w:val="24"/>
          <w:szCs w:val="24"/>
          <w:lang w:val="id-ID"/>
        </w:rPr>
        <w:t>pusat belanja</w:t>
      </w:r>
      <w:r w:rsidR="00676DF6">
        <w:rPr>
          <w:rFonts w:ascii="Times New Roman" w:hAnsi="Times New Roman" w:cs="Times New Roman"/>
          <w:sz w:val="24"/>
          <w:szCs w:val="24"/>
          <w:lang w:val="id-ID"/>
        </w:rPr>
        <w:t>, komunitas suku batak</w:t>
      </w:r>
      <w:r w:rsidR="00D24C06">
        <w:rPr>
          <w:rFonts w:ascii="Times New Roman" w:hAnsi="Times New Roman" w:cs="Times New Roman"/>
          <w:sz w:val="24"/>
          <w:szCs w:val="24"/>
          <w:lang w:val="id-ID"/>
        </w:rPr>
        <w:t xml:space="preserve"> berada di dekat pasar tradisional dan lapo (lapak</w:t>
      </w:r>
      <w:r w:rsidR="002073E5">
        <w:rPr>
          <w:rFonts w:ascii="Times New Roman" w:hAnsi="Times New Roman" w:cs="Times New Roman"/>
          <w:sz w:val="24"/>
          <w:szCs w:val="24"/>
          <w:lang w:val="id-ID"/>
        </w:rPr>
        <w:t>-lapak</w:t>
      </w:r>
      <w:r w:rsidR="00D24C06">
        <w:rPr>
          <w:rFonts w:ascii="Times New Roman" w:hAnsi="Times New Roman" w:cs="Times New Roman"/>
          <w:sz w:val="24"/>
          <w:szCs w:val="24"/>
          <w:lang w:val="id-ID"/>
        </w:rPr>
        <w:t xml:space="preserve">), komunitas suku bugis berada di daerah kampung nelayan, begitu juga dengan populasi dari komunitas suku sunda dan palembang yang berada di Kota Bengkulu. </w:t>
      </w:r>
      <w:r w:rsidR="00676DF6">
        <w:rPr>
          <w:rFonts w:ascii="Times New Roman" w:hAnsi="Times New Roman" w:cs="Times New Roman"/>
          <w:sz w:val="24"/>
          <w:szCs w:val="24"/>
          <w:lang w:val="id-ID"/>
        </w:rPr>
        <w:t xml:space="preserve">   </w:t>
      </w:r>
    </w:p>
    <w:p w:rsidR="00AB4AF7" w:rsidRDefault="00AB4AF7" w:rsidP="007E5A80">
      <w:pPr>
        <w:tabs>
          <w:tab w:val="left" w:pos="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Disamping membentuk peta sosial seperti diungkapkan di</w:t>
      </w:r>
      <w:r w:rsidR="005D68D4">
        <w:rPr>
          <w:rFonts w:ascii="Times New Roman" w:hAnsi="Times New Roman" w:cs="Times New Roman"/>
          <w:sz w:val="24"/>
          <w:szCs w:val="24"/>
          <w:lang w:val="id-ID"/>
        </w:rPr>
        <w:t xml:space="preserve"> </w:t>
      </w:r>
      <w:r>
        <w:rPr>
          <w:rFonts w:ascii="Times New Roman" w:hAnsi="Times New Roman" w:cs="Times New Roman"/>
          <w:sz w:val="24"/>
          <w:szCs w:val="24"/>
          <w:lang w:val="id-ID"/>
        </w:rPr>
        <w:t>atas, Da’i migran juga memainkan peran yang penting dalam pemberdayaan masyarakat secara umum dan komunitasnya secara khusus. Peran itu seperti: pertama, fasilitator. Peran ini menunjukkan para kemampuan teknis atau keterampilan. Dengan kata lain, peran Da’i sebagai fasilitator adalah memperlancar proses interaksi dalam kelompok komunitas maupun pihak lain untuk mencapai kemajuan. Kedua, inspirator. Peran ini menunjuk para segi pengetahuan (</w:t>
      </w:r>
      <w:r w:rsidRPr="004E2E8D">
        <w:rPr>
          <w:rFonts w:ascii="Times New Roman" w:hAnsi="Times New Roman" w:cs="Times New Roman"/>
          <w:i/>
          <w:sz w:val="24"/>
          <w:szCs w:val="24"/>
          <w:lang w:val="id-ID"/>
        </w:rPr>
        <w:t>knowladge</w:t>
      </w:r>
      <w:r>
        <w:rPr>
          <w:rFonts w:ascii="Times New Roman" w:hAnsi="Times New Roman" w:cs="Times New Roman"/>
          <w:sz w:val="24"/>
          <w:szCs w:val="24"/>
          <w:lang w:val="id-ID"/>
        </w:rPr>
        <w:t xml:space="preserve">). Diharapkan Da’i dapat membantu masyarakat mencari alternatif bagi kegiatan atau solusi yang </w:t>
      </w:r>
      <w:r>
        <w:rPr>
          <w:rFonts w:ascii="Times New Roman" w:hAnsi="Times New Roman" w:cs="Times New Roman"/>
          <w:sz w:val="24"/>
          <w:szCs w:val="24"/>
          <w:lang w:val="id-ID"/>
        </w:rPr>
        <w:lastRenderedPageBreak/>
        <w:t xml:space="preserve">berguna bagi masyarakat. Ketiga, motivator. Peran </w:t>
      </w:r>
      <w:r w:rsidR="00D94B06">
        <w:rPr>
          <w:rFonts w:ascii="Times New Roman" w:hAnsi="Times New Roman" w:cs="Times New Roman"/>
          <w:sz w:val="24"/>
          <w:szCs w:val="24"/>
          <w:lang w:val="id-ID"/>
        </w:rPr>
        <w:t>ini menunjuk pada aspek sikaf</w:t>
      </w:r>
      <w:r>
        <w:rPr>
          <w:rFonts w:ascii="Times New Roman" w:hAnsi="Times New Roman" w:cs="Times New Roman"/>
          <w:sz w:val="24"/>
          <w:szCs w:val="24"/>
          <w:lang w:val="id-ID"/>
        </w:rPr>
        <w:t xml:space="preserve"> Da’i </w:t>
      </w:r>
      <w:r w:rsidR="00D94B06">
        <w:rPr>
          <w:rFonts w:ascii="Times New Roman" w:hAnsi="Times New Roman" w:cs="Times New Roman"/>
          <w:sz w:val="24"/>
          <w:szCs w:val="24"/>
          <w:lang w:val="id-ID"/>
        </w:rPr>
        <w:t xml:space="preserve">dalam </w:t>
      </w:r>
      <w:r>
        <w:rPr>
          <w:rFonts w:ascii="Times New Roman" w:hAnsi="Times New Roman" w:cs="Times New Roman"/>
          <w:sz w:val="24"/>
          <w:szCs w:val="24"/>
          <w:lang w:val="id-ID"/>
        </w:rPr>
        <w:t xml:space="preserve">menumbuhkan motivasi bagi masyarakat untuk </w:t>
      </w:r>
      <w:r w:rsidR="00D94B06">
        <w:rPr>
          <w:rFonts w:ascii="Times New Roman" w:hAnsi="Times New Roman" w:cs="Times New Roman"/>
          <w:sz w:val="24"/>
          <w:szCs w:val="24"/>
          <w:lang w:val="id-ID"/>
        </w:rPr>
        <w:t>merealisasi kegiatan yang sudah direncanakan.</w:t>
      </w:r>
    </w:p>
    <w:p w:rsidR="002073E5" w:rsidRPr="00FC577D" w:rsidRDefault="002073E5" w:rsidP="007E5A80">
      <w:pPr>
        <w:tabs>
          <w:tab w:val="left" w:pos="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Sehingga dari pemaparan ini menimbulkan daya tarik akademik </w:t>
      </w:r>
      <w:r w:rsidR="004B71AB">
        <w:rPr>
          <w:rFonts w:ascii="Times New Roman" w:hAnsi="Times New Roman" w:cs="Times New Roman"/>
          <w:sz w:val="24"/>
          <w:szCs w:val="24"/>
          <w:lang w:val="id-ID"/>
        </w:rPr>
        <w:t>dengan</w:t>
      </w:r>
      <w:r>
        <w:rPr>
          <w:rFonts w:ascii="Times New Roman" w:hAnsi="Times New Roman" w:cs="Times New Roman"/>
          <w:sz w:val="24"/>
          <w:szCs w:val="24"/>
          <w:lang w:val="id-ID"/>
        </w:rPr>
        <w:t xml:space="preserve"> fokus penelitian tentang </w:t>
      </w:r>
      <w:r w:rsidR="004B71AB">
        <w:rPr>
          <w:rFonts w:ascii="Times New Roman" w:hAnsi="Times New Roman" w:cs="Times New Roman"/>
          <w:sz w:val="24"/>
          <w:szCs w:val="24"/>
          <w:lang w:val="id-ID"/>
        </w:rPr>
        <w:t xml:space="preserve">pengembangan masyarakat yang dilakukan oleh </w:t>
      </w:r>
      <w:r>
        <w:rPr>
          <w:rFonts w:ascii="Times New Roman" w:hAnsi="Times New Roman" w:cs="Times New Roman"/>
          <w:sz w:val="24"/>
          <w:szCs w:val="24"/>
          <w:lang w:val="id-ID"/>
        </w:rPr>
        <w:t>Da’i migran dalam pemberdayaan mat</w:t>
      </w:r>
      <w:r w:rsidR="00B5637E">
        <w:rPr>
          <w:rFonts w:ascii="Times New Roman" w:hAnsi="Times New Roman" w:cs="Times New Roman"/>
          <w:sz w:val="24"/>
          <w:szCs w:val="24"/>
          <w:lang w:val="id-ID"/>
        </w:rPr>
        <w:t>ra agama, pendidikan dan</w:t>
      </w:r>
      <w:r w:rsidR="00D42D15">
        <w:rPr>
          <w:rFonts w:ascii="Times New Roman" w:hAnsi="Times New Roman" w:cs="Times New Roman"/>
          <w:sz w:val="24"/>
          <w:szCs w:val="24"/>
          <w:lang w:val="id-ID"/>
        </w:rPr>
        <w:t xml:space="preserve"> eko</w:t>
      </w:r>
      <w:r>
        <w:rPr>
          <w:rFonts w:ascii="Times New Roman" w:hAnsi="Times New Roman" w:cs="Times New Roman"/>
          <w:sz w:val="24"/>
          <w:szCs w:val="24"/>
          <w:lang w:val="id-ID"/>
        </w:rPr>
        <w:t>nomi</w:t>
      </w:r>
      <w:r w:rsidR="000563A6">
        <w:rPr>
          <w:rFonts w:ascii="Times New Roman" w:hAnsi="Times New Roman" w:cs="Times New Roman"/>
          <w:sz w:val="24"/>
          <w:szCs w:val="24"/>
          <w:lang w:val="id-ID"/>
        </w:rPr>
        <w:t>, yang kemudian melahirkan</w:t>
      </w:r>
      <w:r w:rsidR="00EE4B0D">
        <w:rPr>
          <w:rFonts w:ascii="Times New Roman" w:hAnsi="Times New Roman" w:cs="Times New Roman"/>
          <w:sz w:val="24"/>
          <w:szCs w:val="24"/>
          <w:lang w:val="id-ID"/>
        </w:rPr>
        <w:t xml:space="preserve"> konsepsi dan st</w:t>
      </w:r>
      <w:r>
        <w:rPr>
          <w:rFonts w:ascii="Times New Roman" w:hAnsi="Times New Roman" w:cs="Times New Roman"/>
          <w:sz w:val="24"/>
          <w:szCs w:val="24"/>
          <w:lang w:val="id-ID"/>
        </w:rPr>
        <w:t>r</w:t>
      </w:r>
      <w:r w:rsidR="00EE4B0D">
        <w:rPr>
          <w:rFonts w:ascii="Times New Roman" w:hAnsi="Times New Roman" w:cs="Times New Roman"/>
          <w:sz w:val="24"/>
          <w:szCs w:val="24"/>
          <w:lang w:val="id-ID"/>
        </w:rPr>
        <w:t>a</w:t>
      </w:r>
      <w:r>
        <w:rPr>
          <w:rFonts w:ascii="Times New Roman" w:hAnsi="Times New Roman" w:cs="Times New Roman"/>
          <w:sz w:val="24"/>
          <w:szCs w:val="24"/>
          <w:lang w:val="id-ID"/>
        </w:rPr>
        <w:t xml:space="preserve">tegi </w:t>
      </w:r>
      <w:r w:rsidR="004B71AB">
        <w:rPr>
          <w:rFonts w:ascii="Times New Roman" w:hAnsi="Times New Roman" w:cs="Times New Roman"/>
          <w:sz w:val="24"/>
          <w:szCs w:val="24"/>
          <w:lang w:val="id-ID"/>
        </w:rPr>
        <w:t xml:space="preserve">dari </w:t>
      </w:r>
      <w:r>
        <w:rPr>
          <w:rFonts w:ascii="Times New Roman" w:hAnsi="Times New Roman" w:cs="Times New Roman"/>
          <w:sz w:val="24"/>
          <w:szCs w:val="24"/>
          <w:lang w:val="id-ID"/>
        </w:rPr>
        <w:t xml:space="preserve">Da’i migran dalam mewujudkan masyarakat Islam yang berdaya di Kota Bengkulu </w:t>
      </w:r>
      <w:r w:rsidR="00D42D15">
        <w:rPr>
          <w:rFonts w:ascii="Times New Roman" w:hAnsi="Times New Roman" w:cs="Times New Roman"/>
          <w:sz w:val="24"/>
          <w:szCs w:val="24"/>
          <w:lang w:val="id-ID"/>
        </w:rPr>
        <w:t>menjadi menarik untuk di</w:t>
      </w:r>
      <w:r w:rsidR="005D68D4">
        <w:rPr>
          <w:rFonts w:ascii="Times New Roman" w:hAnsi="Times New Roman" w:cs="Times New Roman"/>
          <w:sz w:val="24"/>
          <w:szCs w:val="24"/>
          <w:lang w:val="id-ID"/>
        </w:rPr>
        <w:t xml:space="preserve"> </w:t>
      </w:r>
      <w:r w:rsidR="00D42D15">
        <w:rPr>
          <w:rFonts w:ascii="Times New Roman" w:hAnsi="Times New Roman" w:cs="Times New Roman"/>
          <w:sz w:val="24"/>
          <w:szCs w:val="24"/>
          <w:lang w:val="id-ID"/>
        </w:rPr>
        <w:t>kaji dalam sebuah penelitian.</w:t>
      </w:r>
    </w:p>
    <w:p w:rsidR="00274D57" w:rsidRDefault="00274D57" w:rsidP="007E5A80">
      <w:pPr>
        <w:tabs>
          <w:tab w:val="left" w:pos="0"/>
        </w:tabs>
        <w:spacing w:after="0" w:line="480" w:lineRule="auto"/>
        <w:ind w:left="284"/>
        <w:jc w:val="both"/>
        <w:rPr>
          <w:rFonts w:ascii="Times New Roman" w:hAnsi="Times New Roman" w:cs="Times New Roman"/>
          <w:sz w:val="24"/>
          <w:szCs w:val="24"/>
          <w:lang w:val="id-ID"/>
        </w:rPr>
      </w:pPr>
      <w:r w:rsidRPr="00FC577D">
        <w:rPr>
          <w:rFonts w:ascii="Times New Roman" w:hAnsi="Times New Roman" w:cs="Times New Roman"/>
          <w:sz w:val="24"/>
          <w:szCs w:val="24"/>
          <w:lang w:val="id-ID"/>
        </w:rPr>
        <w:tab/>
      </w:r>
      <w:r w:rsidR="00566DA9" w:rsidRPr="00FC577D">
        <w:rPr>
          <w:rFonts w:ascii="Times New Roman" w:hAnsi="Times New Roman" w:cs="Times New Roman"/>
          <w:sz w:val="24"/>
          <w:szCs w:val="24"/>
          <w:lang w:val="id-ID"/>
        </w:rPr>
        <w:t xml:space="preserve">Berangkat dari uraian diatas, maka penulis tertarik untuk membahas secara keilmuan dan melakukan penelitian secara mendalam dengan judul disertasi: Da’i dan </w:t>
      </w:r>
      <w:r w:rsidR="00B66F46" w:rsidRPr="00FC577D">
        <w:rPr>
          <w:rFonts w:ascii="Times New Roman" w:hAnsi="Times New Roman" w:cs="Times New Roman"/>
          <w:sz w:val="24"/>
          <w:szCs w:val="24"/>
          <w:lang w:val="id-ID"/>
        </w:rPr>
        <w:t>Pengembangan</w:t>
      </w:r>
      <w:r w:rsidR="00566DA9" w:rsidRPr="00FC577D">
        <w:rPr>
          <w:rFonts w:ascii="Times New Roman" w:hAnsi="Times New Roman" w:cs="Times New Roman"/>
          <w:sz w:val="24"/>
          <w:szCs w:val="24"/>
          <w:lang w:val="id-ID"/>
        </w:rPr>
        <w:t xml:space="preserve"> Masyarakat</w:t>
      </w:r>
      <w:r w:rsidR="00535118">
        <w:rPr>
          <w:rFonts w:ascii="Times New Roman" w:hAnsi="Times New Roman" w:cs="Times New Roman"/>
          <w:sz w:val="24"/>
          <w:szCs w:val="24"/>
          <w:lang w:val="id-ID"/>
        </w:rPr>
        <w:t xml:space="preserve"> Islam</w:t>
      </w:r>
      <w:r w:rsidR="00566DA9" w:rsidRPr="00FC577D">
        <w:rPr>
          <w:rFonts w:ascii="Times New Roman" w:hAnsi="Times New Roman" w:cs="Times New Roman"/>
          <w:sz w:val="24"/>
          <w:szCs w:val="24"/>
          <w:lang w:val="id-ID"/>
        </w:rPr>
        <w:t xml:space="preserve"> (Studi Da’i Migran Dalam Pembe</w:t>
      </w:r>
      <w:r w:rsidR="009F0573">
        <w:rPr>
          <w:rFonts w:ascii="Times New Roman" w:hAnsi="Times New Roman" w:cs="Times New Roman"/>
          <w:sz w:val="24"/>
          <w:szCs w:val="24"/>
          <w:lang w:val="id-ID"/>
        </w:rPr>
        <w:t>rdayaan Matra Agama, Pendidikan dan</w:t>
      </w:r>
      <w:r w:rsidR="00566DA9" w:rsidRPr="00FC577D">
        <w:rPr>
          <w:rFonts w:ascii="Times New Roman" w:hAnsi="Times New Roman" w:cs="Times New Roman"/>
          <w:sz w:val="24"/>
          <w:szCs w:val="24"/>
          <w:lang w:val="id-ID"/>
        </w:rPr>
        <w:t xml:space="preserve"> Ekonomi </w:t>
      </w:r>
      <w:r w:rsidR="009F0573">
        <w:rPr>
          <w:rFonts w:ascii="Times New Roman" w:hAnsi="Times New Roman" w:cs="Times New Roman"/>
          <w:sz w:val="24"/>
          <w:szCs w:val="24"/>
          <w:lang w:val="id-ID"/>
        </w:rPr>
        <w:t>d</w:t>
      </w:r>
      <w:r w:rsidR="00566DA9" w:rsidRPr="00FC577D">
        <w:rPr>
          <w:rFonts w:ascii="Times New Roman" w:hAnsi="Times New Roman" w:cs="Times New Roman"/>
          <w:sz w:val="24"/>
          <w:szCs w:val="24"/>
          <w:lang w:val="id-ID"/>
        </w:rPr>
        <w:t>i Kota Bengkulu)</w:t>
      </w:r>
      <w:r w:rsidR="000563A6">
        <w:rPr>
          <w:rFonts w:ascii="Times New Roman" w:hAnsi="Times New Roman" w:cs="Times New Roman"/>
          <w:sz w:val="24"/>
          <w:szCs w:val="24"/>
          <w:lang w:val="id-ID"/>
        </w:rPr>
        <w:t>.</w:t>
      </w:r>
    </w:p>
    <w:p w:rsidR="004B71AB" w:rsidRPr="00FC577D" w:rsidRDefault="004B71AB" w:rsidP="006100C3">
      <w:pPr>
        <w:tabs>
          <w:tab w:val="left" w:pos="0"/>
        </w:tabs>
        <w:spacing w:after="0" w:line="480" w:lineRule="auto"/>
        <w:jc w:val="both"/>
        <w:rPr>
          <w:rFonts w:ascii="Times New Roman" w:hAnsi="Times New Roman" w:cs="Times New Roman"/>
          <w:sz w:val="24"/>
          <w:szCs w:val="24"/>
          <w:lang w:val="id-ID"/>
        </w:rPr>
      </w:pPr>
    </w:p>
    <w:p w:rsidR="00875EAF" w:rsidRPr="00FC577D" w:rsidRDefault="00027064" w:rsidP="004D1F27">
      <w:pPr>
        <w:numPr>
          <w:ilvl w:val="0"/>
          <w:numId w:val="2"/>
        </w:numPr>
        <w:spacing w:after="0" w:line="480" w:lineRule="auto"/>
        <w:ind w:left="709"/>
        <w:jc w:val="both"/>
        <w:rPr>
          <w:rFonts w:ascii="Times New Roman" w:hAnsi="Times New Roman" w:cs="Times New Roman"/>
          <w:b/>
          <w:sz w:val="24"/>
          <w:szCs w:val="24"/>
          <w:lang w:val="id-ID"/>
        </w:rPr>
      </w:pPr>
      <w:r w:rsidRPr="00FC577D">
        <w:rPr>
          <w:rFonts w:ascii="Times New Roman" w:hAnsi="Times New Roman" w:cs="Times New Roman"/>
          <w:b/>
          <w:sz w:val="24"/>
          <w:szCs w:val="24"/>
          <w:lang w:val="id-ID"/>
        </w:rPr>
        <w:t>Rumusan Masalah</w:t>
      </w:r>
    </w:p>
    <w:p w:rsidR="00875EAF" w:rsidRPr="00FC577D" w:rsidRDefault="00027064" w:rsidP="007E5A80">
      <w:pPr>
        <w:spacing w:after="0" w:line="480" w:lineRule="auto"/>
        <w:ind w:left="284" w:firstLine="720"/>
        <w:jc w:val="both"/>
        <w:rPr>
          <w:rFonts w:ascii="Times New Roman" w:hAnsi="Times New Roman" w:cs="Times New Roman"/>
          <w:sz w:val="24"/>
          <w:szCs w:val="24"/>
          <w:lang w:val="id-ID"/>
        </w:rPr>
      </w:pPr>
      <w:r w:rsidRPr="00FC577D">
        <w:rPr>
          <w:rFonts w:ascii="Times New Roman" w:hAnsi="Times New Roman" w:cs="Times New Roman"/>
          <w:sz w:val="24"/>
          <w:szCs w:val="24"/>
          <w:lang w:val="id-ID"/>
        </w:rPr>
        <w:t>Berdasarkan latar belakang di</w:t>
      </w:r>
      <w:r w:rsidR="005D68D4">
        <w:rPr>
          <w:rFonts w:ascii="Times New Roman" w:hAnsi="Times New Roman" w:cs="Times New Roman"/>
          <w:sz w:val="24"/>
          <w:szCs w:val="24"/>
          <w:lang w:val="id-ID"/>
        </w:rPr>
        <w:t xml:space="preserve"> </w:t>
      </w:r>
      <w:r w:rsidRPr="00FC577D">
        <w:rPr>
          <w:rFonts w:ascii="Times New Roman" w:hAnsi="Times New Roman" w:cs="Times New Roman"/>
          <w:sz w:val="24"/>
          <w:szCs w:val="24"/>
          <w:lang w:val="id-ID"/>
        </w:rPr>
        <w:t>atas, maka dapat dirumuskan permasalahan dalam disertasi ini adalah:</w:t>
      </w:r>
    </w:p>
    <w:p w:rsidR="00027064" w:rsidRPr="00FC577D" w:rsidRDefault="00027064" w:rsidP="00D24C06">
      <w:pPr>
        <w:numPr>
          <w:ilvl w:val="0"/>
          <w:numId w:val="4"/>
        </w:numPr>
        <w:spacing w:after="0" w:line="480" w:lineRule="auto"/>
        <w:ind w:left="993"/>
        <w:jc w:val="both"/>
        <w:rPr>
          <w:rFonts w:ascii="Times New Roman" w:hAnsi="Times New Roman" w:cs="Times New Roman"/>
          <w:sz w:val="24"/>
          <w:szCs w:val="24"/>
          <w:lang w:val="id-ID"/>
        </w:rPr>
      </w:pPr>
      <w:r w:rsidRPr="00FC577D">
        <w:rPr>
          <w:rFonts w:ascii="Times New Roman" w:hAnsi="Times New Roman" w:cs="Times New Roman"/>
          <w:sz w:val="24"/>
          <w:szCs w:val="24"/>
          <w:lang w:val="id-ID"/>
        </w:rPr>
        <w:t xml:space="preserve">Bagaimana </w:t>
      </w:r>
      <w:r w:rsidR="00D24C06">
        <w:rPr>
          <w:rFonts w:ascii="Times New Roman" w:hAnsi="Times New Roman" w:cs="Times New Roman"/>
          <w:sz w:val="24"/>
          <w:szCs w:val="24"/>
          <w:lang w:val="id-ID"/>
        </w:rPr>
        <w:t>pengembangan</w:t>
      </w:r>
      <w:r w:rsidRPr="00FC577D">
        <w:rPr>
          <w:rFonts w:ascii="Times New Roman" w:hAnsi="Times New Roman" w:cs="Times New Roman"/>
          <w:sz w:val="24"/>
          <w:szCs w:val="24"/>
          <w:lang w:val="id-ID"/>
        </w:rPr>
        <w:t xml:space="preserve"> masyarakat oleh Da’i migran </w:t>
      </w:r>
      <w:r w:rsidR="00D24C06">
        <w:rPr>
          <w:rFonts w:ascii="Times New Roman" w:hAnsi="Times New Roman" w:cs="Times New Roman"/>
          <w:sz w:val="24"/>
          <w:szCs w:val="24"/>
          <w:lang w:val="id-ID"/>
        </w:rPr>
        <w:t>dalam pemberdayaan</w:t>
      </w:r>
      <w:r w:rsidRPr="00FC577D">
        <w:rPr>
          <w:rFonts w:ascii="Times New Roman" w:hAnsi="Times New Roman" w:cs="Times New Roman"/>
          <w:sz w:val="24"/>
          <w:szCs w:val="24"/>
          <w:lang w:val="id-ID"/>
        </w:rPr>
        <w:t xml:space="preserve"> matra agama</w:t>
      </w:r>
      <w:r w:rsidR="00261271">
        <w:rPr>
          <w:rFonts w:ascii="Times New Roman" w:hAnsi="Times New Roman" w:cs="Times New Roman"/>
          <w:sz w:val="24"/>
          <w:szCs w:val="24"/>
        </w:rPr>
        <w:t xml:space="preserve"> di Kota Bengkulu</w:t>
      </w:r>
      <w:r w:rsidRPr="00FC577D">
        <w:rPr>
          <w:rFonts w:ascii="Times New Roman" w:hAnsi="Times New Roman" w:cs="Times New Roman"/>
          <w:sz w:val="24"/>
          <w:szCs w:val="24"/>
          <w:lang w:val="id-ID"/>
        </w:rPr>
        <w:t>?</w:t>
      </w:r>
    </w:p>
    <w:p w:rsidR="00027064" w:rsidRPr="00FC577D" w:rsidRDefault="00D24C06" w:rsidP="00027064">
      <w:pPr>
        <w:numPr>
          <w:ilvl w:val="0"/>
          <w:numId w:val="4"/>
        </w:numPr>
        <w:spacing w:after="0" w:line="480" w:lineRule="auto"/>
        <w:ind w:left="993"/>
        <w:jc w:val="both"/>
        <w:rPr>
          <w:rFonts w:ascii="Times New Roman" w:hAnsi="Times New Roman" w:cs="Times New Roman"/>
          <w:sz w:val="24"/>
          <w:szCs w:val="24"/>
          <w:lang w:val="id-ID"/>
        </w:rPr>
      </w:pPr>
      <w:r w:rsidRPr="00FC577D">
        <w:rPr>
          <w:rFonts w:ascii="Times New Roman" w:hAnsi="Times New Roman" w:cs="Times New Roman"/>
          <w:sz w:val="24"/>
          <w:szCs w:val="24"/>
          <w:lang w:val="id-ID"/>
        </w:rPr>
        <w:t xml:space="preserve">Bagaimana </w:t>
      </w:r>
      <w:r>
        <w:rPr>
          <w:rFonts w:ascii="Times New Roman" w:hAnsi="Times New Roman" w:cs="Times New Roman"/>
          <w:sz w:val="24"/>
          <w:szCs w:val="24"/>
          <w:lang w:val="id-ID"/>
        </w:rPr>
        <w:t>pengembangan</w:t>
      </w:r>
      <w:r w:rsidRPr="00FC577D">
        <w:rPr>
          <w:rFonts w:ascii="Times New Roman" w:hAnsi="Times New Roman" w:cs="Times New Roman"/>
          <w:sz w:val="24"/>
          <w:szCs w:val="24"/>
          <w:lang w:val="id-ID"/>
        </w:rPr>
        <w:t xml:space="preserve"> masyarakat oleh Da’i migran </w:t>
      </w:r>
      <w:r>
        <w:rPr>
          <w:rFonts w:ascii="Times New Roman" w:hAnsi="Times New Roman" w:cs="Times New Roman"/>
          <w:sz w:val="24"/>
          <w:szCs w:val="24"/>
          <w:lang w:val="id-ID"/>
        </w:rPr>
        <w:t>dalam pemberdayaan</w:t>
      </w:r>
      <w:r w:rsidRPr="00FC577D">
        <w:rPr>
          <w:rFonts w:ascii="Times New Roman" w:hAnsi="Times New Roman" w:cs="Times New Roman"/>
          <w:sz w:val="24"/>
          <w:szCs w:val="24"/>
          <w:lang w:val="id-ID"/>
        </w:rPr>
        <w:t xml:space="preserve"> matra</w:t>
      </w:r>
      <w:r>
        <w:rPr>
          <w:rFonts w:ascii="Times New Roman" w:hAnsi="Times New Roman" w:cs="Times New Roman"/>
          <w:sz w:val="24"/>
          <w:szCs w:val="24"/>
          <w:lang w:val="id-ID"/>
        </w:rPr>
        <w:t xml:space="preserve"> pendidikan</w:t>
      </w:r>
      <w:r w:rsidR="00261271">
        <w:rPr>
          <w:rFonts w:ascii="Times New Roman" w:hAnsi="Times New Roman" w:cs="Times New Roman"/>
          <w:sz w:val="24"/>
          <w:szCs w:val="24"/>
        </w:rPr>
        <w:t xml:space="preserve"> di Kota Bengkulu</w:t>
      </w:r>
      <w:r w:rsidR="00027064" w:rsidRPr="00FC577D">
        <w:rPr>
          <w:rFonts w:ascii="Times New Roman" w:hAnsi="Times New Roman" w:cs="Times New Roman"/>
          <w:sz w:val="24"/>
          <w:szCs w:val="24"/>
          <w:lang w:val="id-ID"/>
        </w:rPr>
        <w:t>?</w:t>
      </w:r>
    </w:p>
    <w:p w:rsidR="00027064" w:rsidRPr="00FC577D" w:rsidRDefault="00D24C06" w:rsidP="00027064">
      <w:pPr>
        <w:numPr>
          <w:ilvl w:val="0"/>
          <w:numId w:val="4"/>
        </w:numPr>
        <w:spacing w:after="0" w:line="480" w:lineRule="auto"/>
        <w:ind w:left="993"/>
        <w:jc w:val="both"/>
        <w:rPr>
          <w:rFonts w:ascii="Times New Roman" w:hAnsi="Times New Roman" w:cs="Times New Roman"/>
          <w:sz w:val="24"/>
          <w:szCs w:val="24"/>
          <w:lang w:val="id-ID"/>
        </w:rPr>
      </w:pPr>
      <w:r w:rsidRPr="00FC577D">
        <w:rPr>
          <w:rFonts w:ascii="Times New Roman" w:hAnsi="Times New Roman" w:cs="Times New Roman"/>
          <w:sz w:val="24"/>
          <w:szCs w:val="24"/>
          <w:lang w:val="id-ID"/>
        </w:rPr>
        <w:lastRenderedPageBreak/>
        <w:t xml:space="preserve">Bagaimana </w:t>
      </w:r>
      <w:r>
        <w:rPr>
          <w:rFonts w:ascii="Times New Roman" w:hAnsi="Times New Roman" w:cs="Times New Roman"/>
          <w:sz w:val="24"/>
          <w:szCs w:val="24"/>
          <w:lang w:val="id-ID"/>
        </w:rPr>
        <w:t>pengembangan</w:t>
      </w:r>
      <w:r w:rsidRPr="00FC577D">
        <w:rPr>
          <w:rFonts w:ascii="Times New Roman" w:hAnsi="Times New Roman" w:cs="Times New Roman"/>
          <w:sz w:val="24"/>
          <w:szCs w:val="24"/>
          <w:lang w:val="id-ID"/>
        </w:rPr>
        <w:t xml:space="preserve"> masyarakat oleh Da’i migran </w:t>
      </w:r>
      <w:r>
        <w:rPr>
          <w:rFonts w:ascii="Times New Roman" w:hAnsi="Times New Roman" w:cs="Times New Roman"/>
          <w:sz w:val="24"/>
          <w:szCs w:val="24"/>
          <w:lang w:val="id-ID"/>
        </w:rPr>
        <w:t>dalam pemberdayaan</w:t>
      </w:r>
      <w:r w:rsidRPr="00FC577D">
        <w:rPr>
          <w:rFonts w:ascii="Times New Roman" w:hAnsi="Times New Roman" w:cs="Times New Roman"/>
          <w:sz w:val="24"/>
          <w:szCs w:val="24"/>
          <w:lang w:val="id-ID"/>
        </w:rPr>
        <w:t xml:space="preserve"> matra</w:t>
      </w:r>
      <w:r>
        <w:rPr>
          <w:rFonts w:ascii="Times New Roman" w:hAnsi="Times New Roman" w:cs="Times New Roman"/>
          <w:sz w:val="24"/>
          <w:szCs w:val="24"/>
          <w:lang w:val="id-ID"/>
        </w:rPr>
        <w:t xml:space="preserve"> ekonomi</w:t>
      </w:r>
      <w:r w:rsidR="00261271">
        <w:rPr>
          <w:rFonts w:ascii="Times New Roman" w:hAnsi="Times New Roman" w:cs="Times New Roman"/>
          <w:sz w:val="24"/>
          <w:szCs w:val="24"/>
        </w:rPr>
        <w:t xml:space="preserve"> di Kota Bengkulu</w:t>
      </w:r>
      <w:r w:rsidR="00027064" w:rsidRPr="00FC577D">
        <w:rPr>
          <w:rFonts w:ascii="Times New Roman" w:hAnsi="Times New Roman" w:cs="Times New Roman"/>
          <w:sz w:val="24"/>
          <w:szCs w:val="24"/>
          <w:lang w:val="id-ID"/>
        </w:rPr>
        <w:t>?</w:t>
      </w:r>
    </w:p>
    <w:p w:rsidR="00D07AEC" w:rsidRPr="00FC577D" w:rsidRDefault="00D07AEC" w:rsidP="00271819">
      <w:pPr>
        <w:spacing w:after="0" w:line="480" w:lineRule="auto"/>
        <w:ind w:left="993"/>
        <w:jc w:val="both"/>
        <w:rPr>
          <w:rFonts w:ascii="Times New Roman" w:hAnsi="Times New Roman" w:cs="Times New Roman"/>
          <w:sz w:val="24"/>
          <w:szCs w:val="24"/>
          <w:lang w:val="id-ID"/>
        </w:rPr>
      </w:pPr>
    </w:p>
    <w:p w:rsidR="003807FE" w:rsidRPr="00FC577D" w:rsidRDefault="003807FE" w:rsidP="004D1F27">
      <w:pPr>
        <w:numPr>
          <w:ilvl w:val="0"/>
          <w:numId w:val="2"/>
        </w:numPr>
        <w:spacing w:after="0" w:line="480" w:lineRule="auto"/>
        <w:ind w:left="709"/>
        <w:jc w:val="both"/>
        <w:rPr>
          <w:rFonts w:ascii="Times New Roman" w:hAnsi="Times New Roman" w:cs="Times New Roman"/>
          <w:b/>
          <w:sz w:val="24"/>
          <w:szCs w:val="24"/>
          <w:lang w:val="id-ID"/>
        </w:rPr>
      </w:pPr>
      <w:r w:rsidRPr="00FC577D">
        <w:rPr>
          <w:rFonts w:ascii="Times New Roman" w:hAnsi="Times New Roman" w:cs="Times New Roman"/>
          <w:b/>
          <w:sz w:val="24"/>
          <w:szCs w:val="24"/>
          <w:lang w:val="id-ID"/>
        </w:rPr>
        <w:t>Tujuan Penelitian</w:t>
      </w:r>
    </w:p>
    <w:p w:rsidR="00566DA9" w:rsidRDefault="00B867BC" w:rsidP="007E5A80">
      <w:pPr>
        <w:spacing w:after="0" w:line="480" w:lineRule="auto"/>
        <w:ind w:left="284" w:firstLine="720"/>
        <w:jc w:val="both"/>
        <w:rPr>
          <w:rFonts w:ascii="Times New Roman" w:hAnsi="Times New Roman" w:cs="Times New Roman"/>
          <w:sz w:val="24"/>
          <w:szCs w:val="24"/>
          <w:lang w:val="id-ID"/>
        </w:rPr>
      </w:pPr>
      <w:r w:rsidRPr="00FC577D">
        <w:rPr>
          <w:rFonts w:ascii="Times New Roman" w:hAnsi="Times New Roman" w:cs="Times New Roman"/>
          <w:sz w:val="24"/>
          <w:szCs w:val="24"/>
          <w:lang w:val="id-ID"/>
        </w:rPr>
        <w:t xml:space="preserve">Berdasarkan rumusan masalah diatas, maka tujuan dari pembahasan dan penelitian ini adalah: </w:t>
      </w:r>
    </w:p>
    <w:p w:rsidR="00241859" w:rsidRPr="00241859" w:rsidRDefault="00241859" w:rsidP="00241859">
      <w:pPr>
        <w:pStyle w:val="ListParagraph"/>
        <w:numPr>
          <w:ilvl w:val="0"/>
          <w:numId w:val="19"/>
        </w:num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w:t>
      </w:r>
      <w:r w:rsidR="00261271">
        <w:rPr>
          <w:rFonts w:ascii="Times New Roman" w:hAnsi="Times New Roman" w:cs="Times New Roman"/>
          <w:sz w:val="24"/>
          <w:szCs w:val="24"/>
        </w:rPr>
        <w:t>, mengkaji dan menganalisa</w:t>
      </w:r>
      <w:r w:rsidRPr="00241859">
        <w:rPr>
          <w:rFonts w:ascii="Times New Roman" w:hAnsi="Times New Roman" w:cs="Times New Roman"/>
          <w:sz w:val="24"/>
          <w:szCs w:val="24"/>
          <w:lang w:val="id-ID"/>
        </w:rPr>
        <w:t xml:space="preserve"> pengembangan masyarakat oleh Da’i migran</w:t>
      </w:r>
      <w:r w:rsidR="00EF4DA6">
        <w:rPr>
          <w:rFonts w:ascii="Times New Roman" w:hAnsi="Times New Roman" w:cs="Times New Roman"/>
          <w:sz w:val="24"/>
          <w:szCs w:val="24"/>
          <w:lang w:val="id-ID"/>
        </w:rPr>
        <w:t xml:space="preserve"> dalam pemberdayaan matra agama</w:t>
      </w:r>
      <w:r w:rsidR="00261271">
        <w:rPr>
          <w:rFonts w:ascii="Times New Roman" w:hAnsi="Times New Roman" w:cs="Times New Roman"/>
          <w:sz w:val="24"/>
          <w:szCs w:val="24"/>
        </w:rPr>
        <w:t xml:space="preserve"> di Kota Bengkulu</w:t>
      </w:r>
      <w:r w:rsidR="00EF4DA6">
        <w:rPr>
          <w:rFonts w:ascii="Times New Roman" w:hAnsi="Times New Roman" w:cs="Times New Roman"/>
          <w:sz w:val="24"/>
          <w:szCs w:val="24"/>
          <w:lang w:val="id-ID"/>
        </w:rPr>
        <w:t>.</w:t>
      </w:r>
    </w:p>
    <w:p w:rsidR="00241859" w:rsidRPr="00241859" w:rsidRDefault="00261271" w:rsidP="00241859">
      <w:pPr>
        <w:pStyle w:val="ListParagraph"/>
        <w:numPr>
          <w:ilvl w:val="0"/>
          <w:numId w:val="19"/>
        </w:num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w:t>
      </w:r>
      <w:r>
        <w:rPr>
          <w:rFonts w:ascii="Times New Roman" w:hAnsi="Times New Roman" w:cs="Times New Roman"/>
          <w:sz w:val="24"/>
          <w:szCs w:val="24"/>
        </w:rPr>
        <w:t>, mengkaji dan menganalisa</w:t>
      </w:r>
      <w:r w:rsidRPr="00241859">
        <w:rPr>
          <w:rFonts w:ascii="Times New Roman" w:hAnsi="Times New Roman" w:cs="Times New Roman"/>
          <w:sz w:val="24"/>
          <w:szCs w:val="24"/>
          <w:lang w:val="id-ID"/>
        </w:rPr>
        <w:t xml:space="preserve"> </w:t>
      </w:r>
      <w:r w:rsidR="00241859" w:rsidRPr="00241859">
        <w:rPr>
          <w:rFonts w:ascii="Times New Roman" w:hAnsi="Times New Roman" w:cs="Times New Roman"/>
          <w:sz w:val="24"/>
          <w:szCs w:val="24"/>
          <w:lang w:val="id-ID"/>
        </w:rPr>
        <w:t>pengembangan masyarakat oleh Da’i migran dala</w:t>
      </w:r>
      <w:r w:rsidR="00EF4DA6">
        <w:rPr>
          <w:rFonts w:ascii="Times New Roman" w:hAnsi="Times New Roman" w:cs="Times New Roman"/>
          <w:sz w:val="24"/>
          <w:szCs w:val="24"/>
          <w:lang w:val="id-ID"/>
        </w:rPr>
        <w:t>m pemberdayaan matra pendidikan</w:t>
      </w:r>
      <w:r>
        <w:rPr>
          <w:rFonts w:ascii="Times New Roman" w:hAnsi="Times New Roman" w:cs="Times New Roman"/>
          <w:sz w:val="24"/>
          <w:szCs w:val="24"/>
        </w:rPr>
        <w:t xml:space="preserve"> di Kota Bengkulu</w:t>
      </w:r>
      <w:r w:rsidR="00EF4DA6">
        <w:rPr>
          <w:rFonts w:ascii="Times New Roman" w:hAnsi="Times New Roman" w:cs="Times New Roman"/>
          <w:sz w:val="24"/>
          <w:szCs w:val="24"/>
          <w:lang w:val="id-ID"/>
        </w:rPr>
        <w:t>.</w:t>
      </w:r>
    </w:p>
    <w:p w:rsidR="00241859" w:rsidRPr="00241859" w:rsidRDefault="00261271" w:rsidP="00241859">
      <w:pPr>
        <w:pStyle w:val="ListParagraph"/>
        <w:numPr>
          <w:ilvl w:val="0"/>
          <w:numId w:val="19"/>
        </w:num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w:t>
      </w:r>
      <w:r>
        <w:rPr>
          <w:rFonts w:ascii="Times New Roman" w:hAnsi="Times New Roman" w:cs="Times New Roman"/>
          <w:sz w:val="24"/>
          <w:szCs w:val="24"/>
        </w:rPr>
        <w:t>, mengkaji dan menganalisa</w:t>
      </w:r>
      <w:r w:rsidRPr="00241859">
        <w:rPr>
          <w:rFonts w:ascii="Times New Roman" w:hAnsi="Times New Roman" w:cs="Times New Roman"/>
          <w:sz w:val="24"/>
          <w:szCs w:val="24"/>
          <w:lang w:val="id-ID"/>
        </w:rPr>
        <w:t xml:space="preserve"> </w:t>
      </w:r>
      <w:r w:rsidR="00241859" w:rsidRPr="00241859">
        <w:rPr>
          <w:rFonts w:ascii="Times New Roman" w:hAnsi="Times New Roman" w:cs="Times New Roman"/>
          <w:sz w:val="24"/>
          <w:szCs w:val="24"/>
          <w:lang w:val="id-ID"/>
        </w:rPr>
        <w:t>pengembangan masyarakat oleh Da’i migran dalam pemberdayaan matra ekon</w:t>
      </w:r>
      <w:r w:rsidR="00EF4DA6">
        <w:rPr>
          <w:rFonts w:ascii="Times New Roman" w:hAnsi="Times New Roman" w:cs="Times New Roman"/>
          <w:sz w:val="24"/>
          <w:szCs w:val="24"/>
          <w:lang w:val="id-ID"/>
        </w:rPr>
        <w:t>omi</w:t>
      </w:r>
      <w:r>
        <w:rPr>
          <w:rFonts w:ascii="Times New Roman" w:hAnsi="Times New Roman" w:cs="Times New Roman"/>
          <w:sz w:val="24"/>
          <w:szCs w:val="24"/>
        </w:rPr>
        <w:t xml:space="preserve"> di Kota Bengkulu</w:t>
      </w:r>
      <w:r w:rsidR="00EF4DA6">
        <w:rPr>
          <w:rFonts w:ascii="Times New Roman" w:hAnsi="Times New Roman" w:cs="Times New Roman"/>
          <w:sz w:val="24"/>
          <w:szCs w:val="24"/>
          <w:lang w:val="id-ID"/>
        </w:rPr>
        <w:t>.</w:t>
      </w:r>
      <w:r>
        <w:rPr>
          <w:rFonts w:ascii="Times New Roman" w:hAnsi="Times New Roman" w:cs="Times New Roman"/>
          <w:sz w:val="24"/>
          <w:szCs w:val="24"/>
        </w:rPr>
        <w:t xml:space="preserve"> </w:t>
      </w:r>
    </w:p>
    <w:p w:rsidR="00B867BC" w:rsidRPr="00FC577D" w:rsidRDefault="00B867BC" w:rsidP="00713D09">
      <w:pPr>
        <w:spacing w:after="0" w:line="480" w:lineRule="auto"/>
        <w:ind w:left="1080"/>
        <w:jc w:val="both"/>
        <w:rPr>
          <w:rFonts w:ascii="Times New Roman" w:hAnsi="Times New Roman" w:cs="Times New Roman"/>
          <w:sz w:val="24"/>
          <w:szCs w:val="24"/>
          <w:lang w:val="id-ID"/>
        </w:rPr>
      </w:pPr>
    </w:p>
    <w:p w:rsidR="00824601" w:rsidRDefault="00824601" w:rsidP="004D1F27">
      <w:pPr>
        <w:numPr>
          <w:ilvl w:val="0"/>
          <w:numId w:val="2"/>
        </w:numPr>
        <w:spacing w:after="0"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Kerangka Pemikiran</w:t>
      </w:r>
    </w:p>
    <w:p w:rsidR="00824601" w:rsidRPr="00824601" w:rsidRDefault="00824601" w:rsidP="00824601">
      <w:pPr>
        <w:autoSpaceDE w:val="0"/>
        <w:autoSpaceDN w:val="0"/>
        <w:adjustRightInd w:val="0"/>
        <w:spacing w:after="0" w:line="480" w:lineRule="auto"/>
        <w:ind w:left="284" w:firstLine="720"/>
        <w:jc w:val="both"/>
        <w:rPr>
          <w:rFonts w:ascii="Times New Roman" w:hAnsi="Times New Roman" w:cs="Times New Roman"/>
          <w:color w:val="000000"/>
          <w:sz w:val="24"/>
          <w:szCs w:val="24"/>
          <w:lang w:val="id-ID"/>
        </w:rPr>
      </w:pPr>
      <w:r w:rsidRPr="00824601">
        <w:rPr>
          <w:rFonts w:ascii="Times New Roman" w:hAnsi="Times New Roman" w:cs="Times New Roman"/>
          <w:color w:val="000000"/>
          <w:sz w:val="24"/>
          <w:szCs w:val="24"/>
          <w:lang w:val="id-ID"/>
        </w:rPr>
        <w:t>Di era modern saat ini dakwah tidak hanya di</w:t>
      </w:r>
      <w:r w:rsidR="005D68D4">
        <w:rPr>
          <w:rFonts w:ascii="Times New Roman" w:hAnsi="Times New Roman" w:cs="Times New Roman"/>
          <w:color w:val="000000"/>
          <w:sz w:val="24"/>
          <w:szCs w:val="24"/>
          <w:lang w:val="id-ID"/>
        </w:rPr>
        <w:t xml:space="preserve"> </w:t>
      </w:r>
      <w:r w:rsidRPr="00824601">
        <w:rPr>
          <w:rFonts w:ascii="Times New Roman" w:hAnsi="Times New Roman" w:cs="Times New Roman"/>
          <w:color w:val="000000"/>
          <w:sz w:val="24"/>
          <w:szCs w:val="24"/>
          <w:lang w:val="id-ID"/>
        </w:rPr>
        <w:t xml:space="preserve">batasi ceramah atau khutbah </w:t>
      </w:r>
      <w:r w:rsidRPr="00824601">
        <w:rPr>
          <w:rFonts w:ascii="Times New Roman" w:hAnsi="Times New Roman" w:cs="Times New Roman"/>
          <w:i/>
          <w:iCs/>
          <w:color w:val="000000"/>
          <w:sz w:val="24"/>
          <w:szCs w:val="24"/>
          <w:lang w:val="id-ID"/>
        </w:rPr>
        <w:t>(bi</w:t>
      </w:r>
      <w:r w:rsidR="009A65F1">
        <w:rPr>
          <w:rFonts w:ascii="Times New Roman" w:hAnsi="Times New Roman" w:cs="Times New Roman"/>
          <w:i/>
          <w:iCs/>
          <w:color w:val="000000"/>
          <w:sz w:val="24"/>
          <w:szCs w:val="24"/>
          <w:lang w:val="id-ID"/>
        </w:rPr>
        <w:t xml:space="preserve"> a</w:t>
      </w:r>
      <w:r w:rsidRPr="00824601">
        <w:rPr>
          <w:rFonts w:ascii="Times New Roman" w:hAnsi="Times New Roman" w:cs="Times New Roman"/>
          <w:i/>
          <w:iCs/>
          <w:color w:val="000000"/>
          <w:sz w:val="24"/>
          <w:szCs w:val="24"/>
          <w:lang w:val="id-ID"/>
        </w:rPr>
        <w:t>l</w:t>
      </w:r>
      <w:r w:rsidR="009A65F1">
        <w:rPr>
          <w:rFonts w:ascii="Times New Roman" w:hAnsi="Times New Roman" w:cs="Times New Roman"/>
          <w:i/>
          <w:iCs/>
          <w:color w:val="000000"/>
          <w:sz w:val="24"/>
          <w:szCs w:val="24"/>
          <w:lang w:val="id-ID"/>
        </w:rPr>
        <w:t>-</w:t>
      </w:r>
      <w:r w:rsidRPr="00824601">
        <w:rPr>
          <w:rFonts w:ascii="Times New Roman" w:hAnsi="Times New Roman" w:cs="Times New Roman"/>
          <w:i/>
          <w:iCs/>
          <w:color w:val="000000"/>
          <w:sz w:val="24"/>
          <w:szCs w:val="24"/>
          <w:lang w:val="id-ID"/>
        </w:rPr>
        <w:t>lis</w:t>
      </w:r>
      <w:r w:rsidR="000E3EB1">
        <w:rPr>
          <w:rFonts w:ascii="Times New Roman" w:hAnsi="Times New Roman" w:cs="Times New Roman"/>
          <w:i/>
          <w:iCs/>
          <w:color w:val="000000"/>
          <w:sz w:val="24"/>
          <w:szCs w:val="24"/>
          <w:lang w:val="id-ID"/>
        </w:rPr>
        <w:t>ā</w:t>
      </w:r>
      <w:r w:rsidRPr="00824601">
        <w:rPr>
          <w:rFonts w:ascii="Times New Roman" w:hAnsi="Times New Roman" w:cs="Times New Roman"/>
          <w:i/>
          <w:iCs/>
          <w:color w:val="000000"/>
          <w:sz w:val="24"/>
          <w:szCs w:val="24"/>
          <w:lang w:val="id-ID"/>
        </w:rPr>
        <w:t xml:space="preserve">n) </w:t>
      </w:r>
      <w:r w:rsidRPr="00824601">
        <w:rPr>
          <w:rFonts w:ascii="Times New Roman" w:hAnsi="Times New Roman" w:cs="Times New Roman"/>
          <w:color w:val="000000"/>
          <w:sz w:val="24"/>
          <w:szCs w:val="24"/>
          <w:lang w:val="id-ID"/>
        </w:rPr>
        <w:t xml:space="preserve">melainkan kegiatan nyata yang dapat mengangkat, meningkatkan harkat dan martabat kehidupan masyarakat </w:t>
      </w:r>
      <w:r w:rsidR="009A65F1">
        <w:rPr>
          <w:rFonts w:ascii="Times New Roman" w:hAnsi="Times New Roman" w:cs="Times New Roman"/>
          <w:i/>
          <w:iCs/>
          <w:color w:val="000000"/>
          <w:sz w:val="24"/>
          <w:szCs w:val="24"/>
          <w:lang w:val="id-ID"/>
        </w:rPr>
        <w:t>(</w:t>
      </w:r>
      <w:r w:rsidRPr="00824601">
        <w:rPr>
          <w:rFonts w:ascii="Times New Roman" w:hAnsi="Times New Roman" w:cs="Times New Roman"/>
          <w:i/>
          <w:iCs/>
          <w:color w:val="000000"/>
          <w:sz w:val="24"/>
          <w:szCs w:val="24"/>
          <w:lang w:val="id-ID"/>
        </w:rPr>
        <w:t>bi</w:t>
      </w:r>
      <w:r w:rsidR="009A65F1">
        <w:rPr>
          <w:rFonts w:ascii="Times New Roman" w:hAnsi="Times New Roman" w:cs="Times New Roman"/>
          <w:i/>
          <w:iCs/>
          <w:color w:val="000000"/>
          <w:sz w:val="24"/>
          <w:szCs w:val="24"/>
          <w:lang w:val="id-ID"/>
        </w:rPr>
        <w:t xml:space="preserve"> a</w:t>
      </w:r>
      <w:r w:rsidRPr="00824601">
        <w:rPr>
          <w:rFonts w:ascii="Times New Roman" w:hAnsi="Times New Roman" w:cs="Times New Roman"/>
          <w:i/>
          <w:iCs/>
          <w:color w:val="000000"/>
          <w:sz w:val="24"/>
          <w:szCs w:val="24"/>
          <w:lang w:val="id-ID"/>
        </w:rPr>
        <w:t>l</w:t>
      </w:r>
      <w:r w:rsidR="009A65F1">
        <w:rPr>
          <w:rFonts w:ascii="Times New Roman" w:hAnsi="Times New Roman" w:cs="Times New Roman"/>
          <w:i/>
          <w:iCs/>
          <w:color w:val="000000"/>
          <w:sz w:val="24"/>
          <w:szCs w:val="24"/>
          <w:lang w:val="id-ID"/>
        </w:rPr>
        <w:t>-</w:t>
      </w:r>
      <w:r w:rsidRPr="00824601">
        <w:rPr>
          <w:rFonts w:ascii="Times New Roman" w:hAnsi="Times New Roman" w:cs="Times New Roman"/>
          <w:i/>
          <w:iCs/>
          <w:color w:val="000000"/>
          <w:sz w:val="24"/>
          <w:szCs w:val="24"/>
          <w:lang w:val="id-ID"/>
        </w:rPr>
        <w:t>h</w:t>
      </w:r>
      <w:r w:rsidR="000E3EB1">
        <w:rPr>
          <w:rFonts w:ascii="Times New Roman" w:hAnsi="Times New Roman" w:cs="Times New Roman"/>
          <w:i/>
          <w:iCs/>
          <w:color w:val="000000"/>
          <w:sz w:val="24"/>
          <w:szCs w:val="24"/>
          <w:lang w:val="id-ID"/>
        </w:rPr>
        <w:t>ā</w:t>
      </w:r>
      <w:r w:rsidRPr="00824601">
        <w:rPr>
          <w:rFonts w:ascii="Times New Roman" w:hAnsi="Times New Roman" w:cs="Times New Roman"/>
          <w:i/>
          <w:iCs/>
          <w:color w:val="000000"/>
          <w:sz w:val="24"/>
          <w:szCs w:val="24"/>
          <w:lang w:val="id-ID"/>
        </w:rPr>
        <w:t>l).</w:t>
      </w:r>
      <w:r w:rsidRPr="00824601">
        <w:rPr>
          <w:rFonts w:ascii="Times New Roman" w:hAnsi="Times New Roman" w:cs="Times New Roman"/>
          <w:color w:val="000000"/>
          <w:sz w:val="24"/>
          <w:szCs w:val="24"/>
          <w:lang w:val="id-ID"/>
        </w:rPr>
        <w:t xml:space="preserve"> Karena dakwah dengan menggunakan metode ceramah saja dirasa kurang mengena kepada masyarakat dan kurang mendapat perhatian masyarakat bila tidak dibarengi dengan aksi nyata yang membuahkan hasil berupa peningkatan kesejahteraan masyarakat dari keadaan sebelumnya.</w:t>
      </w:r>
    </w:p>
    <w:p w:rsidR="00824601" w:rsidRPr="00824601" w:rsidRDefault="00824601" w:rsidP="00824601">
      <w:pPr>
        <w:autoSpaceDE w:val="0"/>
        <w:autoSpaceDN w:val="0"/>
        <w:adjustRightInd w:val="0"/>
        <w:spacing w:after="0" w:line="480" w:lineRule="auto"/>
        <w:ind w:left="284" w:firstLine="720"/>
        <w:jc w:val="both"/>
        <w:rPr>
          <w:rFonts w:ascii="Times New Roman" w:hAnsi="Times New Roman" w:cs="Times New Roman"/>
          <w:color w:val="000000"/>
          <w:sz w:val="24"/>
          <w:szCs w:val="24"/>
          <w:lang w:val="id-ID"/>
        </w:rPr>
      </w:pPr>
      <w:r w:rsidRPr="00824601">
        <w:rPr>
          <w:rFonts w:ascii="Times New Roman" w:hAnsi="Times New Roman" w:cs="Times New Roman"/>
          <w:color w:val="000000"/>
          <w:sz w:val="24"/>
          <w:szCs w:val="24"/>
          <w:lang w:val="id-ID"/>
        </w:rPr>
        <w:lastRenderedPageBreak/>
        <w:t xml:space="preserve">Berdasarkan kajian konsep dasar pengembangan masyarakat yang dilanjutkan dengan merekonstruksi konsep dakwah sebagai bagian dari upaya membangun paradigma baru model dakwah maka dakwah pengembangan masyarakat Islam harus mengacu kepada beberapa hal yang mendasar yaitu: </w:t>
      </w:r>
    </w:p>
    <w:p w:rsidR="005221DE" w:rsidRDefault="00824601" w:rsidP="00824601">
      <w:pPr>
        <w:autoSpaceDE w:val="0"/>
        <w:autoSpaceDN w:val="0"/>
        <w:adjustRightInd w:val="0"/>
        <w:spacing w:after="0" w:line="480" w:lineRule="auto"/>
        <w:ind w:left="284" w:firstLine="720"/>
        <w:jc w:val="both"/>
        <w:rPr>
          <w:rFonts w:ascii="Times New Roman" w:hAnsi="Times New Roman" w:cs="Times New Roman"/>
          <w:color w:val="000000"/>
          <w:sz w:val="24"/>
          <w:szCs w:val="24"/>
          <w:lang w:val="id-ID"/>
        </w:rPr>
      </w:pPr>
      <w:r w:rsidRPr="00824601">
        <w:rPr>
          <w:rFonts w:ascii="Times New Roman" w:hAnsi="Times New Roman" w:cs="Times New Roman"/>
          <w:i/>
          <w:iCs/>
          <w:color w:val="000000"/>
          <w:sz w:val="24"/>
          <w:szCs w:val="24"/>
          <w:lang w:val="id-ID"/>
        </w:rPr>
        <w:t>Pertama</w:t>
      </w:r>
      <w:r w:rsidRPr="00824601">
        <w:rPr>
          <w:rFonts w:ascii="Times New Roman" w:hAnsi="Times New Roman" w:cs="Times New Roman"/>
          <w:color w:val="000000"/>
          <w:sz w:val="24"/>
          <w:szCs w:val="24"/>
          <w:lang w:val="id-ID"/>
        </w:rPr>
        <w:t>, dakwah tidak dilaksanakan sekadar aktifitas sosialisasi dan internalisasi ajaran Islam kepada masyarakat saja, tetapi pelaksanaannya sebagai usaha membenahi sekaligus menata kehidupan sosial bersama masyarakat agar kokoh aqidah dan baik akhlaknya (matra agama), masyarakat bisa layak pendidikannya (matra pendidikan), masyarakat bisa layak ekonominya (matra ekonomi)</w:t>
      </w:r>
      <w:r w:rsidR="005221DE">
        <w:rPr>
          <w:rFonts w:ascii="Times New Roman" w:hAnsi="Times New Roman" w:cs="Times New Roman"/>
          <w:color w:val="000000"/>
          <w:sz w:val="24"/>
          <w:szCs w:val="24"/>
          <w:lang w:val="id-ID"/>
        </w:rPr>
        <w:t xml:space="preserve">. </w:t>
      </w:r>
      <w:r w:rsidRPr="00824601">
        <w:rPr>
          <w:rFonts w:ascii="Times New Roman" w:hAnsi="Times New Roman" w:cs="Times New Roman"/>
          <w:color w:val="000000"/>
          <w:sz w:val="24"/>
          <w:szCs w:val="24"/>
          <w:lang w:val="id-ID"/>
        </w:rPr>
        <w:t>Sehingga antitesa yang dibangun adalah tidak akan berkembang masyarakat Islam itu jika masyarakatnya masih identik dengan kebodohan, kemiskinan, tertindas dan ketidakberdayaan</w:t>
      </w:r>
      <w:r w:rsidR="005221DE">
        <w:rPr>
          <w:rFonts w:ascii="Times New Roman" w:hAnsi="Times New Roman" w:cs="Times New Roman"/>
          <w:color w:val="000000"/>
          <w:sz w:val="24"/>
          <w:szCs w:val="24"/>
          <w:lang w:val="id-ID"/>
        </w:rPr>
        <w:t>.</w:t>
      </w:r>
    </w:p>
    <w:p w:rsidR="00824601" w:rsidRPr="0048722E" w:rsidRDefault="00824601" w:rsidP="00824601">
      <w:pPr>
        <w:autoSpaceDE w:val="0"/>
        <w:autoSpaceDN w:val="0"/>
        <w:adjustRightInd w:val="0"/>
        <w:spacing w:after="0" w:line="480" w:lineRule="auto"/>
        <w:ind w:left="284" w:firstLine="720"/>
        <w:jc w:val="both"/>
        <w:rPr>
          <w:rFonts w:ascii="Times New Roman" w:hAnsi="Times New Roman" w:cs="Times New Roman"/>
          <w:color w:val="000000"/>
          <w:sz w:val="24"/>
          <w:szCs w:val="24"/>
        </w:rPr>
      </w:pPr>
      <w:proofErr w:type="gramStart"/>
      <w:r w:rsidRPr="0048722E">
        <w:rPr>
          <w:rFonts w:ascii="Times New Roman" w:hAnsi="Times New Roman" w:cs="Times New Roman"/>
          <w:i/>
          <w:iCs/>
          <w:color w:val="000000"/>
          <w:sz w:val="24"/>
          <w:szCs w:val="24"/>
        </w:rPr>
        <w:t xml:space="preserve">Kedua, </w:t>
      </w:r>
      <w:r w:rsidRPr="0048722E">
        <w:rPr>
          <w:rFonts w:ascii="Times New Roman" w:hAnsi="Times New Roman" w:cs="Times New Roman"/>
          <w:color w:val="000000"/>
          <w:sz w:val="24"/>
          <w:szCs w:val="24"/>
        </w:rPr>
        <w:t xml:space="preserve">dakwah pengembangan masyarakat pada dasarnya adalah upaya melakukan </w:t>
      </w:r>
      <w:r w:rsidRPr="0048722E">
        <w:rPr>
          <w:rFonts w:ascii="Times New Roman" w:hAnsi="Times New Roman" w:cs="Times New Roman"/>
          <w:i/>
          <w:iCs/>
          <w:color w:val="000000"/>
          <w:sz w:val="24"/>
          <w:szCs w:val="24"/>
        </w:rPr>
        <w:t>social engineering</w:t>
      </w:r>
      <w:r w:rsidRPr="0048722E">
        <w:rPr>
          <w:rFonts w:ascii="Times New Roman" w:hAnsi="Times New Roman" w:cs="Times New Roman"/>
          <w:color w:val="000000"/>
          <w:sz w:val="24"/>
          <w:szCs w:val="24"/>
        </w:rPr>
        <w:t xml:space="preserve"> (rekayasa sosial) untuk mendapatkan suatu perubahan tatanan kehidupan sosial yang lebih baik.</w:t>
      </w:r>
      <w:proofErr w:type="gramEnd"/>
      <w:r w:rsidRPr="0048722E">
        <w:rPr>
          <w:rFonts w:ascii="Times New Roman" w:hAnsi="Times New Roman" w:cs="Times New Roman"/>
          <w:color w:val="000000"/>
          <w:sz w:val="24"/>
          <w:szCs w:val="24"/>
        </w:rPr>
        <w:t xml:space="preserve"> </w:t>
      </w:r>
    </w:p>
    <w:p w:rsidR="00824601" w:rsidRDefault="00824601" w:rsidP="00824601">
      <w:pPr>
        <w:autoSpaceDE w:val="0"/>
        <w:autoSpaceDN w:val="0"/>
        <w:adjustRightInd w:val="0"/>
        <w:spacing w:after="0" w:line="480" w:lineRule="auto"/>
        <w:ind w:left="284" w:firstLine="720"/>
        <w:jc w:val="both"/>
        <w:rPr>
          <w:rFonts w:ascii="Times New Roman" w:hAnsi="Times New Roman" w:cs="Times New Roman"/>
          <w:color w:val="000000"/>
          <w:sz w:val="24"/>
          <w:szCs w:val="24"/>
          <w:lang w:val="id-ID"/>
        </w:rPr>
      </w:pPr>
      <w:proofErr w:type="gramStart"/>
      <w:r w:rsidRPr="0048722E">
        <w:rPr>
          <w:rFonts w:ascii="Times New Roman" w:hAnsi="Times New Roman" w:cs="Times New Roman"/>
          <w:color w:val="000000"/>
          <w:sz w:val="24"/>
          <w:szCs w:val="24"/>
        </w:rPr>
        <w:t>Dengan uraian tersebut maka upaya pemberdayaan masyarakat Islam yang dimaksud oleh peneliti adalah bagaimana memberdayakan masyarakat dengan memperhatikan aspek atau kebutuhan dasar (</w:t>
      </w:r>
      <w:r w:rsidRPr="0048722E">
        <w:rPr>
          <w:rFonts w:ascii="Times New Roman" w:hAnsi="Times New Roman" w:cs="Times New Roman"/>
          <w:i/>
          <w:iCs/>
          <w:color w:val="000000"/>
          <w:sz w:val="24"/>
          <w:szCs w:val="24"/>
        </w:rPr>
        <w:t>basic need</w:t>
      </w:r>
      <w:r w:rsidRPr="0048722E">
        <w:rPr>
          <w:rFonts w:ascii="Times New Roman" w:hAnsi="Times New Roman" w:cs="Times New Roman"/>
          <w:color w:val="000000"/>
          <w:sz w:val="24"/>
          <w:szCs w:val="24"/>
        </w:rPr>
        <w:t>) mereka.</w:t>
      </w:r>
      <w:proofErr w:type="gramEnd"/>
      <w:r w:rsidRPr="0048722E">
        <w:rPr>
          <w:rFonts w:ascii="Times New Roman" w:hAnsi="Times New Roman" w:cs="Times New Roman"/>
          <w:color w:val="000000"/>
          <w:sz w:val="24"/>
          <w:szCs w:val="24"/>
        </w:rPr>
        <w:t xml:space="preserve"> Sehingga dengan perhatian terhadap asp</w:t>
      </w:r>
      <w:r w:rsidR="005221DE">
        <w:rPr>
          <w:rFonts w:ascii="Times New Roman" w:hAnsi="Times New Roman" w:cs="Times New Roman"/>
          <w:color w:val="000000"/>
          <w:sz w:val="24"/>
          <w:szCs w:val="24"/>
        </w:rPr>
        <w:t>ek mental spiritual, pendidikan</w:t>
      </w:r>
      <w:r w:rsidR="005221DE">
        <w:rPr>
          <w:rFonts w:ascii="Times New Roman" w:hAnsi="Times New Roman" w:cs="Times New Roman"/>
          <w:color w:val="000000"/>
          <w:sz w:val="24"/>
          <w:szCs w:val="24"/>
          <w:lang w:val="id-ID"/>
        </w:rPr>
        <w:t xml:space="preserve"> dan</w:t>
      </w:r>
      <w:r w:rsidRPr="0048722E">
        <w:rPr>
          <w:rFonts w:ascii="Times New Roman" w:hAnsi="Times New Roman" w:cs="Times New Roman"/>
          <w:color w:val="000000"/>
          <w:sz w:val="24"/>
          <w:szCs w:val="24"/>
        </w:rPr>
        <w:t xml:space="preserve"> ekonomi </w:t>
      </w:r>
      <w:proofErr w:type="gramStart"/>
      <w:r w:rsidRPr="0048722E">
        <w:rPr>
          <w:rFonts w:ascii="Times New Roman" w:hAnsi="Times New Roman" w:cs="Times New Roman"/>
          <w:color w:val="000000"/>
          <w:sz w:val="24"/>
          <w:szCs w:val="24"/>
        </w:rPr>
        <w:t>akan</w:t>
      </w:r>
      <w:proofErr w:type="gramEnd"/>
      <w:r w:rsidRPr="0048722E">
        <w:rPr>
          <w:rFonts w:ascii="Times New Roman" w:hAnsi="Times New Roman" w:cs="Times New Roman"/>
          <w:color w:val="000000"/>
          <w:sz w:val="24"/>
          <w:szCs w:val="24"/>
        </w:rPr>
        <w:t xml:space="preserve"> mewujudkan sebuah tatanan masyarakat Islam yang berdaya.</w:t>
      </w:r>
    </w:p>
    <w:p w:rsidR="00752403" w:rsidRPr="00752403" w:rsidRDefault="00752403" w:rsidP="00824601">
      <w:pPr>
        <w:autoSpaceDE w:val="0"/>
        <w:autoSpaceDN w:val="0"/>
        <w:adjustRightInd w:val="0"/>
        <w:spacing w:after="0" w:line="480" w:lineRule="auto"/>
        <w:ind w:left="284"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Menuju sebuah tatanan masyarakat Islam yang berdaya tentu harus dilalui dengan sebuah proses yang diikuti dengan konsepsi. Konsepsi tentang masyarakat </w:t>
      </w:r>
      <w:r>
        <w:rPr>
          <w:rFonts w:ascii="Times New Roman" w:hAnsi="Times New Roman" w:cs="Times New Roman"/>
          <w:color w:val="000000"/>
          <w:sz w:val="24"/>
          <w:szCs w:val="24"/>
          <w:lang w:val="id-ID"/>
        </w:rPr>
        <w:lastRenderedPageBreak/>
        <w:t>Islam yang dibangun dengan muatan pemberdayaan tentu akan dibutuhkan kajian teoritisnya. Setelesah konsepsi teoritis tersusun dengan rapi, maka selanjutnya dibutuhkan strategi pencapaiannya. Konsep dan strategi pencapaian inilah yang pada pelaksanaannya dilakukan oleh Da’i migran dalam mewujudkan masyarakat Islam yang berdaya.</w:t>
      </w:r>
    </w:p>
    <w:p w:rsidR="00824601" w:rsidRPr="0048722E" w:rsidRDefault="00824601" w:rsidP="00752403">
      <w:pPr>
        <w:spacing w:after="0" w:line="480" w:lineRule="auto"/>
        <w:ind w:left="284" w:firstLine="720"/>
        <w:jc w:val="both"/>
        <w:rPr>
          <w:rFonts w:ascii="Times New Roman" w:hAnsi="Times New Roman" w:cs="Times New Roman"/>
          <w:sz w:val="24"/>
          <w:szCs w:val="24"/>
          <w:lang w:val="sv-SE"/>
        </w:rPr>
      </w:pPr>
      <w:r w:rsidRPr="0048722E">
        <w:rPr>
          <w:rFonts w:ascii="Times New Roman" w:hAnsi="Times New Roman" w:cs="Times New Roman"/>
          <w:sz w:val="24"/>
          <w:szCs w:val="24"/>
          <w:lang w:val="sv-SE"/>
        </w:rPr>
        <w:t xml:space="preserve">Dengan demikian yang </w:t>
      </w:r>
      <w:r w:rsidRPr="00752403">
        <w:rPr>
          <w:rFonts w:ascii="Times New Roman" w:hAnsi="Times New Roman" w:cs="Times New Roman"/>
          <w:sz w:val="24"/>
          <w:szCs w:val="24"/>
          <w:lang w:val="id-ID"/>
        </w:rPr>
        <w:t xml:space="preserve">peneliti </w:t>
      </w:r>
      <w:r w:rsidRPr="0048722E">
        <w:rPr>
          <w:rFonts w:ascii="Times New Roman" w:hAnsi="Times New Roman" w:cs="Times New Roman"/>
          <w:sz w:val="24"/>
          <w:szCs w:val="24"/>
          <w:lang w:val="sv-SE"/>
        </w:rPr>
        <w:t xml:space="preserve">maksud masyarakat Islam </w:t>
      </w:r>
      <w:r w:rsidRPr="00752403">
        <w:rPr>
          <w:rFonts w:ascii="Times New Roman" w:hAnsi="Times New Roman" w:cs="Times New Roman"/>
          <w:sz w:val="24"/>
          <w:szCs w:val="24"/>
          <w:lang w:val="id-ID"/>
        </w:rPr>
        <w:t xml:space="preserve">berdaya </w:t>
      </w:r>
      <w:r w:rsidRPr="0048722E">
        <w:rPr>
          <w:rFonts w:ascii="Times New Roman" w:hAnsi="Times New Roman" w:cs="Times New Roman"/>
          <w:sz w:val="24"/>
          <w:szCs w:val="24"/>
          <w:lang w:val="sv-SE"/>
        </w:rPr>
        <w:t xml:space="preserve">adalah masyarakat yang berperadaban yang berdasarkan nilai-nilai Islami, </w:t>
      </w:r>
      <w:r w:rsidR="007F30ED">
        <w:rPr>
          <w:rFonts w:ascii="Times New Roman" w:hAnsi="Times New Roman" w:cs="Times New Roman"/>
          <w:sz w:val="24"/>
          <w:szCs w:val="24"/>
          <w:lang w:val="id-ID"/>
        </w:rPr>
        <w:t xml:space="preserve">masyarakat yang pandai dan faham, masyarakat yang memiliki motivasi hidup, masyarakat yang dapat bekerjasama, masyarakat yang mampu mengambil keputusan sendiri, masyarakat yang </w:t>
      </w:r>
      <w:r w:rsidR="00752403">
        <w:rPr>
          <w:rFonts w:ascii="Times New Roman" w:hAnsi="Times New Roman" w:cs="Times New Roman"/>
          <w:sz w:val="24"/>
          <w:szCs w:val="24"/>
          <w:lang w:val="id-ID"/>
        </w:rPr>
        <w:t xml:space="preserve">bertindak dengan kondisi aktual mereka. </w:t>
      </w:r>
      <w:r w:rsidRPr="0048722E">
        <w:rPr>
          <w:rFonts w:ascii="Times New Roman" w:hAnsi="Times New Roman" w:cs="Times New Roman"/>
          <w:sz w:val="24"/>
          <w:szCs w:val="24"/>
          <w:lang w:val="sv-SE"/>
        </w:rPr>
        <w:t>Namun masyarakat Islam disini tidak t</w:t>
      </w:r>
      <w:r>
        <w:rPr>
          <w:rFonts w:ascii="Times New Roman" w:hAnsi="Times New Roman" w:cs="Times New Roman"/>
          <w:sz w:val="24"/>
          <w:szCs w:val="24"/>
          <w:lang w:val="sv-SE"/>
        </w:rPr>
        <w:t xml:space="preserve">erbatas </w:t>
      </w:r>
      <w:r>
        <w:rPr>
          <w:rFonts w:ascii="Times New Roman" w:hAnsi="Times New Roman" w:cs="Times New Roman"/>
          <w:sz w:val="24"/>
          <w:szCs w:val="24"/>
        </w:rPr>
        <w:t xml:space="preserve">secara geografis-teritorial </w:t>
      </w:r>
      <w:r w:rsidRPr="0048722E">
        <w:rPr>
          <w:rFonts w:ascii="Times New Roman" w:hAnsi="Times New Roman" w:cs="Times New Roman"/>
          <w:sz w:val="24"/>
          <w:szCs w:val="24"/>
          <w:lang w:val="sv-SE"/>
        </w:rPr>
        <w:t>dimana mereka berada, akan tetapi mencakup pula seluruh umat manusia. Karena Islam merupakan rahmat bagi seluruh alam</w:t>
      </w:r>
      <w:r w:rsidRPr="0043305E">
        <w:rPr>
          <w:rFonts w:ascii="Times New Roman" w:hAnsi="Times New Roman" w:cs="Times New Roman"/>
          <w:i/>
          <w:iCs/>
          <w:sz w:val="24"/>
          <w:szCs w:val="24"/>
          <w:lang w:val="sv-SE"/>
        </w:rPr>
        <w:t xml:space="preserve"> </w:t>
      </w:r>
      <w:r>
        <w:rPr>
          <w:rFonts w:ascii="Times New Roman" w:hAnsi="Times New Roman" w:cs="Times New Roman"/>
          <w:sz w:val="24"/>
          <w:szCs w:val="24"/>
        </w:rPr>
        <w:t>(</w:t>
      </w:r>
      <w:r w:rsidR="00F0762C" w:rsidRPr="0048722E">
        <w:rPr>
          <w:rFonts w:ascii="Times New Roman" w:hAnsi="Times New Roman" w:cs="Times New Roman"/>
          <w:i/>
          <w:iCs/>
          <w:sz w:val="24"/>
          <w:szCs w:val="24"/>
          <w:lang w:val="sv-SE"/>
        </w:rPr>
        <w:t>rahmatan lil ‘alam</w:t>
      </w:r>
      <w:r w:rsidR="009A65F1">
        <w:rPr>
          <w:rFonts w:ascii="Times New Roman" w:hAnsi="Times New Roman" w:cs="Times New Roman"/>
          <w:i/>
          <w:iCs/>
          <w:sz w:val="24"/>
          <w:szCs w:val="24"/>
          <w:lang w:val="id-ID"/>
        </w:rPr>
        <w:t>i</w:t>
      </w:r>
      <w:r w:rsidR="00F0762C" w:rsidRPr="0048722E">
        <w:rPr>
          <w:rFonts w:ascii="Times New Roman" w:hAnsi="Times New Roman" w:cs="Times New Roman"/>
          <w:i/>
          <w:iCs/>
          <w:sz w:val="24"/>
          <w:szCs w:val="24"/>
          <w:lang w:val="sv-SE"/>
        </w:rPr>
        <w:t>n</w:t>
      </w:r>
      <w:r>
        <w:rPr>
          <w:rFonts w:ascii="Times New Roman" w:hAnsi="Times New Roman" w:cs="Times New Roman"/>
          <w:sz w:val="24"/>
          <w:szCs w:val="24"/>
        </w:rPr>
        <w:t>)</w:t>
      </w:r>
      <w:r w:rsidRPr="0048722E">
        <w:rPr>
          <w:rFonts w:ascii="Times New Roman" w:hAnsi="Times New Roman" w:cs="Times New Roman"/>
          <w:sz w:val="24"/>
          <w:szCs w:val="24"/>
          <w:lang w:val="sv-SE"/>
        </w:rPr>
        <w:t>, yang di dasarkan pada doktrin kesatuan umat manusia (</w:t>
      </w:r>
      <w:r w:rsidRPr="0048722E">
        <w:rPr>
          <w:rFonts w:ascii="Times New Roman" w:hAnsi="Times New Roman" w:cs="Times New Roman"/>
          <w:i/>
          <w:iCs/>
          <w:sz w:val="24"/>
          <w:szCs w:val="24"/>
          <w:lang w:val="sv-SE"/>
        </w:rPr>
        <w:t>unity of human kind</w:t>
      </w:r>
      <w:r w:rsidRPr="0048722E">
        <w:rPr>
          <w:rFonts w:ascii="Times New Roman" w:hAnsi="Times New Roman" w:cs="Times New Roman"/>
          <w:sz w:val="24"/>
          <w:szCs w:val="24"/>
          <w:lang w:val="sv-SE"/>
        </w:rPr>
        <w:t>).</w:t>
      </w:r>
    </w:p>
    <w:p w:rsidR="00824601" w:rsidRPr="0048722E" w:rsidRDefault="00824601" w:rsidP="00824601">
      <w:pPr>
        <w:spacing w:after="0" w:line="480" w:lineRule="auto"/>
        <w:ind w:left="284" w:firstLine="720"/>
        <w:jc w:val="both"/>
        <w:rPr>
          <w:rFonts w:ascii="Times New Roman" w:hAnsi="Times New Roman" w:cs="Times New Roman"/>
          <w:sz w:val="24"/>
          <w:szCs w:val="24"/>
          <w:lang w:val="sv-SE"/>
        </w:rPr>
      </w:pPr>
      <w:r w:rsidRPr="0048722E">
        <w:rPr>
          <w:rFonts w:ascii="Times New Roman" w:hAnsi="Times New Roman" w:cs="Times New Roman"/>
          <w:sz w:val="24"/>
          <w:szCs w:val="24"/>
          <w:lang w:val="sv-SE"/>
        </w:rPr>
        <w:t xml:space="preserve">Menurut </w:t>
      </w:r>
      <w:r>
        <w:rPr>
          <w:rFonts w:ascii="Times New Roman" w:hAnsi="Times New Roman" w:cs="Times New Roman"/>
          <w:sz w:val="24"/>
          <w:szCs w:val="24"/>
        </w:rPr>
        <w:t>peneliti</w:t>
      </w:r>
      <w:r w:rsidRPr="0048722E">
        <w:rPr>
          <w:rFonts w:ascii="Times New Roman" w:hAnsi="Times New Roman" w:cs="Times New Roman"/>
          <w:sz w:val="24"/>
          <w:szCs w:val="24"/>
          <w:lang w:val="sv-SE"/>
        </w:rPr>
        <w:t>, jika kita mereduksi pemahaman tentang masyarakat Is</w:t>
      </w:r>
      <w:r>
        <w:rPr>
          <w:rFonts w:ascii="Times New Roman" w:hAnsi="Times New Roman" w:cs="Times New Roman"/>
          <w:sz w:val="24"/>
          <w:szCs w:val="24"/>
          <w:lang w:val="sv-SE"/>
        </w:rPr>
        <w:t>lam dengan stategi mewujudkan</w:t>
      </w:r>
      <w:r w:rsidRPr="0048722E">
        <w:rPr>
          <w:rFonts w:ascii="Times New Roman" w:hAnsi="Times New Roman" w:cs="Times New Roman"/>
          <w:sz w:val="24"/>
          <w:szCs w:val="24"/>
          <w:lang w:val="sv-SE"/>
        </w:rPr>
        <w:t xml:space="preserve"> masyarakat tersebut, maka kita akan terjebak dalam sebuah kehampaan dan angan-angan belaka. Namun jika pemahaman tersebut dijabarkan dalam alur yang skematis dan ilmiah, maka strategi mewujudkan masyarakat Islam adalah sebuah kemestian.</w:t>
      </w:r>
    </w:p>
    <w:p w:rsidR="00824601" w:rsidRPr="0048722E" w:rsidRDefault="00824601" w:rsidP="005706A9">
      <w:pPr>
        <w:spacing w:after="0" w:line="480" w:lineRule="auto"/>
        <w:ind w:left="284" w:firstLine="720"/>
        <w:jc w:val="both"/>
        <w:rPr>
          <w:rFonts w:ascii="Times New Roman" w:hAnsi="Times New Roman" w:cs="Times New Roman"/>
          <w:sz w:val="24"/>
          <w:szCs w:val="24"/>
          <w:lang w:val="sv-SE"/>
        </w:rPr>
      </w:pPr>
      <w:r w:rsidRPr="0048722E">
        <w:rPr>
          <w:rFonts w:ascii="Times New Roman" w:hAnsi="Times New Roman" w:cs="Times New Roman"/>
          <w:sz w:val="24"/>
          <w:szCs w:val="24"/>
          <w:lang w:val="sv-SE"/>
        </w:rPr>
        <w:t xml:space="preserve">Pengembangan masyarakat Islam itu memiliki paradigma tersendiri. Paradigma pengembangan masyarakat Islam diartikan sebagai asumsi-asumsi filosofis dan historis yang mendasari bidang pengembangan masyarakat Islam. </w:t>
      </w:r>
      <w:r w:rsidRPr="0048722E">
        <w:rPr>
          <w:rFonts w:ascii="Times New Roman" w:hAnsi="Times New Roman" w:cs="Times New Roman"/>
          <w:sz w:val="24"/>
          <w:szCs w:val="24"/>
          <w:lang w:val="sv-SE"/>
        </w:rPr>
        <w:lastRenderedPageBreak/>
        <w:t xml:space="preserve">Dalam suatu paradigma terdapat asumsi-asumsi metafisis, ontologis dan epistemologis. Paradigma pengembangan masyarakat Islam adalah sebuah sistem tidakan nyata yang menawarkan alternatif model pemecahan masalah umat dalam bidang </w:t>
      </w:r>
      <w:r w:rsidRPr="00824601">
        <w:rPr>
          <w:rFonts w:ascii="Times New Roman" w:hAnsi="Times New Roman" w:cs="Times New Roman"/>
          <w:sz w:val="24"/>
          <w:szCs w:val="24"/>
          <w:lang w:val="sv-SE"/>
        </w:rPr>
        <w:t xml:space="preserve">pendidikan, </w:t>
      </w:r>
      <w:r w:rsidR="005D68D4">
        <w:rPr>
          <w:rFonts w:ascii="Times New Roman" w:hAnsi="Times New Roman" w:cs="Times New Roman"/>
          <w:sz w:val="24"/>
          <w:szCs w:val="24"/>
          <w:lang w:val="sv-SE"/>
        </w:rPr>
        <w:t>sosial, budaya</w:t>
      </w:r>
      <w:r w:rsidR="005D68D4">
        <w:rPr>
          <w:rFonts w:ascii="Times New Roman" w:hAnsi="Times New Roman" w:cs="Times New Roman"/>
          <w:sz w:val="24"/>
          <w:szCs w:val="24"/>
          <w:lang w:val="id-ID"/>
        </w:rPr>
        <w:t xml:space="preserve"> dan </w:t>
      </w:r>
      <w:r w:rsidRPr="0048722E">
        <w:rPr>
          <w:rFonts w:ascii="Times New Roman" w:hAnsi="Times New Roman" w:cs="Times New Roman"/>
          <w:sz w:val="24"/>
          <w:szCs w:val="24"/>
          <w:lang w:val="sv-SE"/>
        </w:rPr>
        <w:t xml:space="preserve">ekonomi dalam perspektif Islam, jadi pengembangan masyarakat Islam merupakan model empiris pengembangan perilaku individu  dan kolektif dalam dimensi amal shaleh (karya terbaik), dengan titik tekan pada </w:t>
      </w:r>
      <w:r w:rsidRPr="00824601">
        <w:rPr>
          <w:rFonts w:ascii="Times New Roman" w:hAnsi="Times New Roman" w:cs="Times New Roman"/>
          <w:sz w:val="24"/>
          <w:szCs w:val="24"/>
          <w:lang w:val="sv-SE"/>
        </w:rPr>
        <w:t>pemenuhan kebutuhan dasar</w:t>
      </w:r>
      <w:r w:rsidR="00B90DB5">
        <w:rPr>
          <w:rFonts w:ascii="Times New Roman" w:hAnsi="Times New Roman" w:cs="Times New Roman"/>
          <w:sz w:val="24"/>
          <w:szCs w:val="24"/>
          <w:lang w:val="id-ID"/>
        </w:rPr>
        <w:t xml:space="preserve"> (</w:t>
      </w:r>
      <w:r w:rsidR="00B90DB5" w:rsidRPr="00B90DB5">
        <w:rPr>
          <w:rFonts w:ascii="Times New Roman" w:hAnsi="Times New Roman" w:cs="Times New Roman"/>
          <w:i/>
          <w:iCs/>
          <w:sz w:val="24"/>
          <w:szCs w:val="24"/>
          <w:lang w:val="id-ID"/>
        </w:rPr>
        <w:t>basic need</w:t>
      </w:r>
      <w:r w:rsidR="00B90DB5">
        <w:rPr>
          <w:rFonts w:ascii="Times New Roman" w:hAnsi="Times New Roman" w:cs="Times New Roman"/>
          <w:sz w:val="24"/>
          <w:szCs w:val="24"/>
          <w:lang w:val="id-ID"/>
        </w:rPr>
        <w:t>)</w:t>
      </w:r>
      <w:r w:rsidRPr="00824601">
        <w:rPr>
          <w:rFonts w:ascii="Times New Roman" w:hAnsi="Times New Roman" w:cs="Times New Roman"/>
          <w:sz w:val="24"/>
          <w:szCs w:val="24"/>
          <w:lang w:val="sv-SE"/>
        </w:rPr>
        <w:t xml:space="preserve"> dan </w:t>
      </w:r>
      <w:r w:rsidRPr="0048722E">
        <w:rPr>
          <w:rFonts w:ascii="Times New Roman" w:hAnsi="Times New Roman" w:cs="Times New Roman"/>
          <w:sz w:val="24"/>
          <w:szCs w:val="24"/>
          <w:lang w:val="sv-SE"/>
        </w:rPr>
        <w:t xml:space="preserve">pemecahan masalah </w:t>
      </w:r>
      <w:r w:rsidR="00B90DB5">
        <w:rPr>
          <w:rFonts w:ascii="Times New Roman" w:hAnsi="Times New Roman" w:cs="Times New Roman"/>
          <w:sz w:val="24"/>
          <w:szCs w:val="24"/>
          <w:lang w:val="id-ID"/>
        </w:rPr>
        <w:t>(</w:t>
      </w:r>
      <w:r w:rsidR="00B90DB5" w:rsidRPr="00B90DB5">
        <w:rPr>
          <w:rFonts w:ascii="Times New Roman" w:hAnsi="Times New Roman" w:cs="Times New Roman"/>
          <w:i/>
          <w:iCs/>
          <w:sz w:val="24"/>
          <w:szCs w:val="24"/>
          <w:lang w:val="id-ID"/>
        </w:rPr>
        <w:t>problem solving</w:t>
      </w:r>
      <w:r w:rsidR="00B90DB5">
        <w:rPr>
          <w:rFonts w:ascii="Times New Roman" w:hAnsi="Times New Roman" w:cs="Times New Roman"/>
          <w:sz w:val="24"/>
          <w:szCs w:val="24"/>
          <w:lang w:val="id-ID"/>
        </w:rPr>
        <w:t xml:space="preserve">) </w:t>
      </w:r>
      <w:r w:rsidRPr="0048722E">
        <w:rPr>
          <w:rFonts w:ascii="Times New Roman" w:hAnsi="Times New Roman" w:cs="Times New Roman"/>
          <w:sz w:val="24"/>
          <w:szCs w:val="24"/>
          <w:lang w:val="sv-SE"/>
        </w:rPr>
        <w:t>yang dihadapi oleh masyarakat. Sasaran personal adalah individu muslim dengan orientasi pengembangan sumber</w:t>
      </w:r>
      <w:r w:rsidR="00AA0992">
        <w:rPr>
          <w:rFonts w:ascii="Times New Roman" w:hAnsi="Times New Roman" w:cs="Times New Roman"/>
          <w:sz w:val="24"/>
          <w:szCs w:val="24"/>
          <w:lang w:val="id-ID"/>
        </w:rPr>
        <w:t xml:space="preserve"> </w:t>
      </w:r>
      <w:r w:rsidRPr="0048722E">
        <w:rPr>
          <w:rFonts w:ascii="Times New Roman" w:hAnsi="Times New Roman" w:cs="Times New Roman"/>
          <w:sz w:val="24"/>
          <w:szCs w:val="24"/>
          <w:lang w:val="sv-SE"/>
        </w:rPr>
        <w:t>daya manusia</w:t>
      </w:r>
      <w:r w:rsidR="005706A9">
        <w:rPr>
          <w:rFonts w:ascii="Times New Roman" w:hAnsi="Times New Roman" w:cs="Times New Roman"/>
          <w:sz w:val="24"/>
          <w:szCs w:val="24"/>
          <w:lang w:val="id-ID"/>
        </w:rPr>
        <w:t xml:space="preserve"> yang berdaya</w:t>
      </w:r>
      <w:r w:rsidRPr="0048722E">
        <w:rPr>
          <w:rFonts w:ascii="Times New Roman" w:hAnsi="Times New Roman" w:cs="Times New Roman"/>
          <w:sz w:val="24"/>
          <w:szCs w:val="24"/>
          <w:lang w:val="sv-SE"/>
        </w:rPr>
        <w:t>.</w:t>
      </w:r>
      <w:r w:rsidR="005706A9">
        <w:rPr>
          <w:rFonts w:ascii="Times New Roman" w:hAnsi="Times New Roman" w:cs="Times New Roman"/>
          <w:sz w:val="24"/>
          <w:szCs w:val="24"/>
          <w:lang w:val="id-ID"/>
        </w:rPr>
        <w:t xml:space="preserve"> Begitu juga dengan</w:t>
      </w:r>
      <w:r w:rsidRPr="0048722E">
        <w:rPr>
          <w:rFonts w:ascii="Times New Roman" w:hAnsi="Times New Roman" w:cs="Times New Roman"/>
          <w:sz w:val="24"/>
          <w:szCs w:val="24"/>
          <w:lang w:val="sv-SE"/>
        </w:rPr>
        <w:t xml:space="preserve"> </w:t>
      </w:r>
      <w:r w:rsidR="005706A9">
        <w:rPr>
          <w:rFonts w:ascii="Times New Roman" w:hAnsi="Times New Roman" w:cs="Times New Roman"/>
          <w:sz w:val="24"/>
          <w:szCs w:val="24"/>
          <w:lang w:val="id-ID"/>
        </w:rPr>
        <w:t>s</w:t>
      </w:r>
      <w:r w:rsidRPr="0048722E">
        <w:rPr>
          <w:rFonts w:ascii="Times New Roman" w:hAnsi="Times New Roman" w:cs="Times New Roman"/>
          <w:sz w:val="24"/>
          <w:szCs w:val="24"/>
          <w:lang w:val="sv-SE"/>
        </w:rPr>
        <w:t>asaran komunalnya adalah</w:t>
      </w:r>
      <w:r w:rsidR="00752403">
        <w:rPr>
          <w:rFonts w:ascii="Times New Roman" w:hAnsi="Times New Roman" w:cs="Times New Roman"/>
          <w:sz w:val="24"/>
          <w:szCs w:val="24"/>
          <w:lang w:val="sv-SE"/>
        </w:rPr>
        <w:t xml:space="preserve"> masyarakat atau komunitas </w:t>
      </w:r>
      <w:r w:rsidR="00752403">
        <w:rPr>
          <w:rFonts w:ascii="Times New Roman" w:hAnsi="Times New Roman" w:cs="Times New Roman"/>
          <w:sz w:val="24"/>
          <w:szCs w:val="24"/>
          <w:lang w:val="id-ID"/>
        </w:rPr>
        <w:t>yang berdaya</w:t>
      </w:r>
      <w:r w:rsidRPr="0048722E">
        <w:rPr>
          <w:rFonts w:ascii="Times New Roman" w:hAnsi="Times New Roman" w:cs="Times New Roman"/>
          <w:sz w:val="24"/>
          <w:szCs w:val="24"/>
          <w:lang w:val="sv-SE"/>
        </w:rPr>
        <w:t>.</w:t>
      </w:r>
    </w:p>
    <w:p w:rsidR="009F0573" w:rsidRDefault="00824601" w:rsidP="00824601">
      <w:pPr>
        <w:spacing w:after="0" w:line="480" w:lineRule="auto"/>
        <w:ind w:left="284" w:firstLine="720"/>
        <w:jc w:val="both"/>
        <w:rPr>
          <w:rFonts w:ascii="Times New Roman" w:hAnsi="Times New Roman" w:cs="Times New Roman"/>
          <w:sz w:val="24"/>
          <w:szCs w:val="24"/>
          <w:lang w:val="id-ID"/>
        </w:rPr>
      </w:pPr>
      <w:r w:rsidRPr="0048722E">
        <w:rPr>
          <w:rFonts w:ascii="Times New Roman" w:hAnsi="Times New Roman" w:cs="Times New Roman"/>
          <w:sz w:val="24"/>
          <w:szCs w:val="24"/>
          <w:lang w:val="sv-SE"/>
        </w:rPr>
        <w:t>Sedangkan secara konsepsional, paradigma pengembangan masyarakat Islam terbentuk melalui proses yang berjalan secara dinamis, yakni melalui tingkatan-tingkatan yang be</w:t>
      </w:r>
      <w:r>
        <w:rPr>
          <w:rFonts w:ascii="Times New Roman" w:hAnsi="Times New Roman" w:cs="Times New Roman"/>
          <w:sz w:val="24"/>
          <w:szCs w:val="24"/>
          <w:lang w:val="sv-SE"/>
        </w:rPr>
        <w:t>rjalan secara sinergis meliputi</w:t>
      </w:r>
      <w:r w:rsidRPr="0048722E">
        <w:rPr>
          <w:rFonts w:ascii="Times New Roman" w:hAnsi="Times New Roman" w:cs="Times New Roman"/>
          <w:sz w:val="24"/>
          <w:szCs w:val="24"/>
          <w:lang w:val="sv-SE"/>
        </w:rPr>
        <w:t>:</w:t>
      </w:r>
    </w:p>
    <w:p w:rsidR="009F0573" w:rsidRDefault="00824601" w:rsidP="009F0573">
      <w:pPr>
        <w:pStyle w:val="ListParagraph"/>
        <w:numPr>
          <w:ilvl w:val="0"/>
          <w:numId w:val="28"/>
        </w:numPr>
        <w:spacing w:after="0" w:line="240" w:lineRule="auto"/>
        <w:ind w:left="993"/>
        <w:jc w:val="both"/>
        <w:rPr>
          <w:rFonts w:ascii="Times New Roman" w:hAnsi="Times New Roman" w:cs="Times New Roman"/>
          <w:sz w:val="24"/>
          <w:szCs w:val="24"/>
          <w:lang w:val="id-ID"/>
        </w:rPr>
      </w:pPr>
      <w:r w:rsidRPr="009F0573">
        <w:rPr>
          <w:rFonts w:ascii="Times New Roman" w:hAnsi="Times New Roman" w:cs="Times New Roman"/>
          <w:sz w:val="24"/>
          <w:szCs w:val="24"/>
        </w:rPr>
        <w:t>P</w:t>
      </w:r>
      <w:r w:rsidRPr="009F0573">
        <w:rPr>
          <w:rFonts w:ascii="Times New Roman" w:hAnsi="Times New Roman" w:cs="Times New Roman"/>
          <w:sz w:val="24"/>
          <w:szCs w:val="24"/>
          <w:lang w:val="sv-SE"/>
        </w:rPr>
        <w:t>embentukan pribadi yang shaleh dan memiliki komitmen keagamaan yang kuat;</w:t>
      </w:r>
    </w:p>
    <w:p w:rsidR="009F0573" w:rsidRDefault="00824601" w:rsidP="009F0573">
      <w:pPr>
        <w:pStyle w:val="ListParagraph"/>
        <w:numPr>
          <w:ilvl w:val="0"/>
          <w:numId w:val="28"/>
        </w:numPr>
        <w:spacing w:after="0" w:line="240" w:lineRule="auto"/>
        <w:ind w:left="993"/>
        <w:jc w:val="both"/>
        <w:rPr>
          <w:rFonts w:ascii="Times New Roman" w:hAnsi="Times New Roman" w:cs="Times New Roman"/>
          <w:sz w:val="24"/>
          <w:szCs w:val="24"/>
          <w:lang w:val="id-ID"/>
        </w:rPr>
      </w:pPr>
      <w:r w:rsidRPr="009F0573">
        <w:rPr>
          <w:rFonts w:ascii="Times New Roman" w:hAnsi="Times New Roman" w:cs="Times New Roman"/>
          <w:sz w:val="24"/>
          <w:szCs w:val="24"/>
        </w:rPr>
        <w:t>Membentuk keluarga yang sakinah sebagai realisasi dari personal-personal yang shaleh;</w:t>
      </w:r>
    </w:p>
    <w:p w:rsidR="009F0573" w:rsidRDefault="00824601" w:rsidP="009F0573">
      <w:pPr>
        <w:pStyle w:val="ListParagraph"/>
        <w:numPr>
          <w:ilvl w:val="0"/>
          <w:numId w:val="28"/>
        </w:numPr>
        <w:spacing w:after="0" w:line="240" w:lineRule="auto"/>
        <w:ind w:left="993"/>
        <w:jc w:val="both"/>
        <w:rPr>
          <w:rFonts w:ascii="Times New Roman" w:hAnsi="Times New Roman" w:cs="Times New Roman"/>
          <w:sz w:val="24"/>
          <w:szCs w:val="24"/>
          <w:lang w:val="id-ID"/>
        </w:rPr>
      </w:pPr>
      <w:r w:rsidRPr="009F0573">
        <w:rPr>
          <w:rFonts w:ascii="Times New Roman" w:hAnsi="Times New Roman" w:cs="Times New Roman"/>
          <w:sz w:val="24"/>
          <w:szCs w:val="24"/>
        </w:rPr>
        <w:t>Membentuk masyarakat relegius yang mengaplikasikan nilai-nilai Islam dalam kesehariannya yang terdiri dari keluarga-keluarga yang sakinah;</w:t>
      </w:r>
    </w:p>
    <w:p w:rsidR="00824601" w:rsidRDefault="00824601" w:rsidP="009F0573">
      <w:pPr>
        <w:pStyle w:val="ListParagraph"/>
        <w:numPr>
          <w:ilvl w:val="0"/>
          <w:numId w:val="28"/>
        </w:numPr>
        <w:spacing w:after="0" w:line="240" w:lineRule="auto"/>
        <w:ind w:left="993"/>
        <w:jc w:val="both"/>
        <w:rPr>
          <w:rFonts w:ascii="Times New Roman" w:hAnsi="Times New Roman" w:cs="Times New Roman"/>
          <w:sz w:val="24"/>
          <w:szCs w:val="24"/>
          <w:lang w:val="id-ID"/>
        </w:rPr>
      </w:pPr>
      <w:r w:rsidRPr="009F0573">
        <w:rPr>
          <w:rFonts w:ascii="Times New Roman" w:hAnsi="Times New Roman" w:cs="Times New Roman"/>
          <w:sz w:val="24"/>
          <w:szCs w:val="24"/>
        </w:rPr>
        <w:t>Mewujudkan negara yang adil, makmur dan sejahtera yang dibangun dari sebuah tatanan masyarakat yang mengaplikasikan nilai-nilai Islam dalam kehidupan masyarakat.</w:t>
      </w:r>
      <w:r w:rsidR="00AE4DF8" w:rsidRPr="009F0573">
        <w:rPr>
          <w:rFonts w:ascii="Times New Roman" w:hAnsi="Times New Roman" w:cs="Times New Roman"/>
          <w:sz w:val="24"/>
          <w:szCs w:val="24"/>
          <w:lang w:val="id-ID"/>
        </w:rPr>
        <w:t xml:space="preserve"> </w:t>
      </w:r>
    </w:p>
    <w:p w:rsidR="005221DE" w:rsidRDefault="005221DE" w:rsidP="005221DE">
      <w:pPr>
        <w:spacing w:after="0" w:line="240" w:lineRule="auto"/>
        <w:jc w:val="both"/>
        <w:rPr>
          <w:rFonts w:ascii="Times New Roman" w:hAnsi="Times New Roman" w:cs="Times New Roman"/>
          <w:sz w:val="24"/>
          <w:szCs w:val="24"/>
          <w:lang w:val="id-ID"/>
        </w:rPr>
      </w:pPr>
    </w:p>
    <w:p w:rsidR="005221DE" w:rsidRDefault="005221DE" w:rsidP="005221DE">
      <w:pPr>
        <w:spacing w:after="0" w:line="240" w:lineRule="auto"/>
        <w:jc w:val="both"/>
        <w:rPr>
          <w:rFonts w:ascii="Times New Roman" w:hAnsi="Times New Roman" w:cs="Times New Roman"/>
          <w:sz w:val="24"/>
          <w:szCs w:val="24"/>
          <w:lang w:val="id-ID"/>
        </w:rPr>
      </w:pPr>
    </w:p>
    <w:p w:rsidR="005221DE" w:rsidRDefault="005221DE" w:rsidP="005221DE">
      <w:pPr>
        <w:spacing w:after="0" w:line="240" w:lineRule="auto"/>
        <w:jc w:val="both"/>
        <w:rPr>
          <w:rFonts w:ascii="Times New Roman" w:hAnsi="Times New Roman" w:cs="Times New Roman"/>
          <w:sz w:val="24"/>
          <w:szCs w:val="24"/>
          <w:lang w:val="id-ID"/>
        </w:rPr>
      </w:pPr>
    </w:p>
    <w:p w:rsidR="005221DE" w:rsidRPr="005221DE" w:rsidRDefault="005221DE" w:rsidP="005221DE">
      <w:pPr>
        <w:spacing w:after="0" w:line="240" w:lineRule="auto"/>
        <w:jc w:val="both"/>
        <w:rPr>
          <w:rFonts w:ascii="Times New Roman" w:hAnsi="Times New Roman" w:cs="Times New Roman"/>
          <w:sz w:val="24"/>
          <w:szCs w:val="24"/>
          <w:lang w:val="id-ID"/>
        </w:rPr>
      </w:pPr>
    </w:p>
    <w:p w:rsidR="00824601" w:rsidRDefault="00824601" w:rsidP="00824601">
      <w:pPr>
        <w:spacing w:after="0" w:line="480" w:lineRule="auto"/>
        <w:ind w:left="284" w:firstLine="720"/>
        <w:jc w:val="both"/>
        <w:rPr>
          <w:rFonts w:ascii="Times New Roman" w:hAnsi="Times New Roman" w:cs="Times New Roman"/>
          <w:color w:val="000000"/>
          <w:sz w:val="24"/>
          <w:szCs w:val="24"/>
        </w:rPr>
      </w:pPr>
      <w:r w:rsidRPr="00241859">
        <w:rPr>
          <w:rFonts w:ascii="Times New Roman" w:hAnsi="Times New Roman" w:cs="Times New Roman"/>
          <w:sz w:val="24"/>
          <w:szCs w:val="24"/>
          <w:lang w:val="id-ID"/>
        </w:rPr>
        <w:lastRenderedPageBreak/>
        <w:t>Dengan demikian, tampaklah sinergisitas paradigma masyarakat yang dibangun di atas  nilai-nilai Islam, inilah yang kemudian dinamai pengembangan masyarakat Islam, yakni masyarakat yang mengimplementasikan nilai-nilai Islam dalam kehidupan atau aktivitas sehari-hari yang selanjutnya melahirkan stategi pengembangan m</w:t>
      </w:r>
      <w:r w:rsidR="009F0573">
        <w:rPr>
          <w:rFonts w:ascii="Times New Roman" w:hAnsi="Times New Roman" w:cs="Times New Roman"/>
          <w:sz w:val="24"/>
          <w:szCs w:val="24"/>
          <w:lang w:val="id-ID"/>
        </w:rPr>
        <w:t>asyarakat pada matra pendidikan dan</w:t>
      </w:r>
      <w:r w:rsidR="005221DE">
        <w:rPr>
          <w:rFonts w:ascii="Times New Roman" w:hAnsi="Times New Roman" w:cs="Times New Roman"/>
          <w:sz w:val="24"/>
          <w:szCs w:val="24"/>
          <w:lang w:val="id-ID"/>
        </w:rPr>
        <w:t xml:space="preserve"> ekonomi</w:t>
      </w:r>
      <w:r w:rsidRPr="00241859">
        <w:rPr>
          <w:rFonts w:ascii="Times New Roman" w:hAnsi="Times New Roman" w:cs="Times New Roman"/>
          <w:sz w:val="24"/>
          <w:szCs w:val="24"/>
          <w:lang w:val="id-ID"/>
        </w:rPr>
        <w:t xml:space="preserve"> yang pada akhirnya terwujud masyarakat Islam yang berdaya. </w:t>
      </w:r>
      <w:proofErr w:type="gramStart"/>
      <w:r>
        <w:rPr>
          <w:rFonts w:ascii="Times New Roman" w:hAnsi="Times New Roman" w:cs="Times New Roman"/>
          <w:color w:val="000000"/>
          <w:sz w:val="24"/>
          <w:szCs w:val="24"/>
        </w:rPr>
        <w:t>Peran dalam mewujudkan masyarakat Islam yang berdaya inilah yang dilaksanakan oleh para penyeru Islam atau Da’i.</w:t>
      </w:r>
      <w:proofErr w:type="gramEnd"/>
    </w:p>
    <w:p w:rsidR="00824601" w:rsidRDefault="00824601" w:rsidP="00105718">
      <w:pPr>
        <w:pStyle w:val="NormalWeb"/>
        <w:spacing w:before="0" w:beforeAutospacing="0" w:after="0" w:afterAutospacing="0" w:line="480" w:lineRule="auto"/>
        <w:ind w:left="284" w:firstLine="720"/>
        <w:jc w:val="both"/>
        <w:rPr>
          <w:lang w:val="id-ID"/>
        </w:rPr>
      </w:pPr>
      <w:r w:rsidRPr="009424E4">
        <w:rPr>
          <w:lang w:val="sv-SE"/>
        </w:rPr>
        <w:t xml:space="preserve">Dalam sejarah, memang </w:t>
      </w:r>
      <w:r>
        <w:rPr>
          <w:lang w:val="sv-SE"/>
        </w:rPr>
        <w:t>Da’i</w:t>
      </w:r>
      <w:r w:rsidRPr="009424E4">
        <w:rPr>
          <w:lang w:val="sv-SE"/>
        </w:rPr>
        <w:t xml:space="preserve"> pada awalnya menjadi </w:t>
      </w:r>
      <w:r w:rsidRPr="001E3235">
        <w:rPr>
          <w:i/>
          <w:lang w:val="sv-SE"/>
        </w:rPr>
        <w:t xml:space="preserve">cultural broker </w:t>
      </w:r>
      <w:r w:rsidRPr="009424E4">
        <w:rPr>
          <w:lang w:val="sv-SE"/>
        </w:rPr>
        <w:t xml:space="preserve">atau makelar budaya </w:t>
      </w:r>
      <w:r>
        <w:rPr>
          <w:lang w:val="id-ID"/>
        </w:rPr>
        <w:t xml:space="preserve">seperti yang diungkapkan oleh </w:t>
      </w:r>
      <w:r w:rsidRPr="009424E4">
        <w:rPr>
          <w:lang w:val="sv-SE"/>
        </w:rPr>
        <w:t>Clifford Geertz.</w:t>
      </w:r>
      <w:r w:rsidR="0024519E">
        <w:rPr>
          <w:rStyle w:val="FootnoteReference"/>
          <w:lang w:val="sv-SE"/>
        </w:rPr>
        <w:footnoteReference w:id="13"/>
      </w:r>
      <w:r w:rsidRPr="009424E4">
        <w:rPr>
          <w:lang w:val="sv-SE"/>
        </w:rPr>
        <w:t xml:space="preserve"> Bahkan, </w:t>
      </w:r>
      <w:r>
        <w:rPr>
          <w:lang w:val="id-ID"/>
        </w:rPr>
        <w:t xml:space="preserve">oleh </w:t>
      </w:r>
      <w:r w:rsidRPr="009424E4">
        <w:rPr>
          <w:lang w:val="sv-SE"/>
        </w:rPr>
        <w:t>Hiroko Horikoshi</w:t>
      </w:r>
      <w:r>
        <w:rPr>
          <w:lang w:val="sv-SE"/>
        </w:rPr>
        <w:t xml:space="preserve"> </w:t>
      </w:r>
      <w:r w:rsidRPr="009424E4">
        <w:rPr>
          <w:lang w:val="sv-SE"/>
        </w:rPr>
        <w:t xml:space="preserve">memberi penegasan bahwa peran kyai sekaligus sebagai </w:t>
      </w:r>
      <w:r>
        <w:rPr>
          <w:lang w:val="sv-SE"/>
        </w:rPr>
        <w:t>Da’i</w:t>
      </w:r>
      <w:r w:rsidRPr="009424E4">
        <w:rPr>
          <w:lang w:val="sv-SE"/>
        </w:rPr>
        <w:t xml:space="preserve"> tidak sekadar sebagai makelar budaya, tetapi sebagai kekuatan perantara (</w:t>
      </w:r>
      <w:r w:rsidRPr="001E3235">
        <w:rPr>
          <w:i/>
          <w:lang w:val="sv-SE"/>
        </w:rPr>
        <w:t>intermediary forces</w:t>
      </w:r>
      <w:r w:rsidRPr="009424E4">
        <w:rPr>
          <w:lang w:val="sv-SE"/>
        </w:rPr>
        <w:t>), sekaligus sebagai agen yang mampu men</w:t>
      </w:r>
      <w:r w:rsidR="00105718">
        <w:rPr>
          <w:lang w:val="id-ID"/>
        </w:rPr>
        <w:t>s</w:t>
      </w:r>
      <w:r w:rsidRPr="009424E4">
        <w:rPr>
          <w:lang w:val="sv-SE"/>
        </w:rPr>
        <w:t>eleksi dan mengarahkan nilai-nilai budaya yang akan memberdayak</w:t>
      </w:r>
      <w:r>
        <w:rPr>
          <w:lang w:val="sv-SE"/>
        </w:rPr>
        <w:t>an masyarakat.</w:t>
      </w:r>
      <w:r w:rsidR="0027292C">
        <w:rPr>
          <w:rStyle w:val="FootnoteReference"/>
          <w:lang w:val="sv-SE"/>
        </w:rPr>
        <w:footnoteReference w:id="14"/>
      </w:r>
      <w:r>
        <w:rPr>
          <w:lang w:val="sv-SE"/>
        </w:rPr>
        <w:t xml:space="preserve"> </w:t>
      </w:r>
      <w:r>
        <w:rPr>
          <w:lang w:val="id-ID"/>
        </w:rPr>
        <w:t xml:space="preserve">Begitu juga dengan </w:t>
      </w:r>
      <w:r w:rsidR="00D94B06">
        <w:rPr>
          <w:lang w:val="id-ID"/>
        </w:rPr>
        <w:t>peran</w:t>
      </w:r>
      <w:r>
        <w:rPr>
          <w:lang w:val="sv-SE"/>
        </w:rPr>
        <w:t xml:space="preserve"> </w:t>
      </w:r>
      <w:r w:rsidR="00D94B06">
        <w:rPr>
          <w:lang w:val="id-ID"/>
        </w:rPr>
        <w:t>fasilitator, inisiator</w:t>
      </w:r>
      <w:r>
        <w:rPr>
          <w:lang w:val="id-ID"/>
        </w:rPr>
        <w:t xml:space="preserve">, </w:t>
      </w:r>
      <w:r w:rsidR="000C7E6F">
        <w:rPr>
          <w:lang w:val="id-ID"/>
        </w:rPr>
        <w:t xml:space="preserve">motivator,  </w:t>
      </w:r>
      <w:r w:rsidRPr="009424E4">
        <w:rPr>
          <w:lang w:val="sv-SE"/>
        </w:rPr>
        <w:t xml:space="preserve">dapat diperankan </w:t>
      </w:r>
      <w:r>
        <w:rPr>
          <w:lang w:val="id-ID"/>
        </w:rPr>
        <w:t xml:space="preserve">oleh </w:t>
      </w:r>
      <w:r w:rsidRPr="009424E4">
        <w:rPr>
          <w:lang w:val="sv-SE"/>
        </w:rPr>
        <w:t xml:space="preserve">para </w:t>
      </w:r>
      <w:r>
        <w:rPr>
          <w:lang w:val="sv-SE"/>
        </w:rPr>
        <w:t>Da’i</w:t>
      </w:r>
      <w:r w:rsidRPr="009424E4">
        <w:rPr>
          <w:lang w:val="sv-SE"/>
        </w:rPr>
        <w:t xml:space="preserve"> </w:t>
      </w:r>
      <w:r>
        <w:rPr>
          <w:lang w:val="sv-SE"/>
        </w:rPr>
        <w:t xml:space="preserve">sebagai </w:t>
      </w:r>
      <w:r>
        <w:rPr>
          <w:lang w:val="id-ID"/>
        </w:rPr>
        <w:t>pelaku</w:t>
      </w:r>
      <w:r w:rsidRPr="009424E4">
        <w:rPr>
          <w:lang w:val="sv-SE"/>
        </w:rPr>
        <w:t xml:space="preserve"> perubahan sosial melal</w:t>
      </w:r>
      <w:r>
        <w:rPr>
          <w:lang w:val="sv-SE"/>
        </w:rPr>
        <w:t xml:space="preserve">ui aktivitas pemberdayaan </w:t>
      </w:r>
      <w:r>
        <w:rPr>
          <w:lang w:val="id-ID"/>
        </w:rPr>
        <w:t>umat.</w:t>
      </w:r>
      <w:r w:rsidRPr="009424E4">
        <w:rPr>
          <w:lang w:val="sv-SE"/>
        </w:rPr>
        <w:t xml:space="preserve"> </w:t>
      </w:r>
    </w:p>
    <w:p w:rsidR="00D94B06" w:rsidRDefault="00D94B06" w:rsidP="00D94B06">
      <w:pPr>
        <w:tabs>
          <w:tab w:val="left" w:pos="284"/>
          <w:tab w:val="left" w:pos="993"/>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Peran </w:t>
      </w:r>
      <w:r w:rsidRPr="00D94B06">
        <w:rPr>
          <w:rFonts w:ascii="Times New Roman" w:hAnsi="Times New Roman" w:cs="Times New Roman"/>
          <w:i/>
          <w:iCs/>
          <w:sz w:val="24"/>
          <w:szCs w:val="24"/>
          <w:lang w:val="id-ID"/>
        </w:rPr>
        <w:t>pertama</w:t>
      </w:r>
      <w:r>
        <w:rPr>
          <w:rFonts w:ascii="Times New Roman" w:hAnsi="Times New Roman" w:cs="Times New Roman"/>
          <w:sz w:val="24"/>
          <w:szCs w:val="24"/>
          <w:lang w:val="id-ID"/>
        </w:rPr>
        <w:t xml:space="preserve">, fasilitator. Peran ini menunjukkan para kemampuan teknis atau keterampilan. Dengan kata lain, peran Da’i sebagai fasilitator adalah memperlancar proses interaksi dalam kelompok komunitas maupun pihak lain untuk mencapai kemajuan. </w:t>
      </w:r>
      <w:r w:rsidRPr="00D94B06">
        <w:rPr>
          <w:rFonts w:ascii="Times New Roman" w:hAnsi="Times New Roman" w:cs="Times New Roman"/>
          <w:i/>
          <w:iCs/>
          <w:sz w:val="24"/>
          <w:szCs w:val="24"/>
          <w:lang w:val="id-ID"/>
        </w:rPr>
        <w:t>Kedua</w:t>
      </w:r>
      <w:r>
        <w:rPr>
          <w:rFonts w:ascii="Times New Roman" w:hAnsi="Times New Roman" w:cs="Times New Roman"/>
          <w:sz w:val="24"/>
          <w:szCs w:val="24"/>
          <w:lang w:val="id-ID"/>
        </w:rPr>
        <w:t xml:space="preserve">, inspirator. Peran ini menunjuk para segi </w:t>
      </w:r>
      <w:r>
        <w:rPr>
          <w:rFonts w:ascii="Times New Roman" w:hAnsi="Times New Roman" w:cs="Times New Roman"/>
          <w:sz w:val="24"/>
          <w:szCs w:val="24"/>
          <w:lang w:val="id-ID"/>
        </w:rPr>
        <w:lastRenderedPageBreak/>
        <w:t>pengetahuan (</w:t>
      </w:r>
      <w:r w:rsidRPr="00D94B06">
        <w:rPr>
          <w:rFonts w:ascii="Times New Roman" w:hAnsi="Times New Roman" w:cs="Times New Roman"/>
          <w:i/>
          <w:iCs/>
          <w:sz w:val="24"/>
          <w:szCs w:val="24"/>
          <w:lang w:val="id-ID"/>
        </w:rPr>
        <w:t>knowladge</w:t>
      </w:r>
      <w:r>
        <w:rPr>
          <w:rFonts w:ascii="Times New Roman" w:hAnsi="Times New Roman" w:cs="Times New Roman"/>
          <w:sz w:val="24"/>
          <w:szCs w:val="24"/>
          <w:lang w:val="id-ID"/>
        </w:rPr>
        <w:t xml:space="preserve">). Diharapkan Da’i dapat membantu masyarakat mencari alternatif bagi kegiatan atau solusi yang berguna bagi masyarakat. </w:t>
      </w:r>
      <w:r w:rsidRPr="00D94B06">
        <w:rPr>
          <w:rFonts w:ascii="Times New Roman" w:hAnsi="Times New Roman" w:cs="Times New Roman"/>
          <w:i/>
          <w:iCs/>
          <w:sz w:val="24"/>
          <w:szCs w:val="24"/>
          <w:lang w:val="id-ID"/>
        </w:rPr>
        <w:t>Ketiga</w:t>
      </w:r>
      <w:r>
        <w:rPr>
          <w:rFonts w:ascii="Times New Roman" w:hAnsi="Times New Roman" w:cs="Times New Roman"/>
          <w:sz w:val="24"/>
          <w:szCs w:val="24"/>
          <w:lang w:val="id-ID"/>
        </w:rPr>
        <w:t>, motivator. Peran ini menunjuk pada aspek sikaf Da’i dalam menumbuhkan motivasi bagi masyarakat untuk merealisasi kegiatan yang sudah direncanakan.</w:t>
      </w:r>
    </w:p>
    <w:p w:rsidR="00977479" w:rsidRPr="00977479" w:rsidRDefault="00977479" w:rsidP="00123F18">
      <w:pPr>
        <w:pStyle w:val="NormalWeb"/>
        <w:spacing w:before="0" w:beforeAutospacing="0" w:after="0" w:afterAutospacing="0" w:line="480" w:lineRule="auto"/>
        <w:ind w:left="284" w:firstLine="720"/>
        <w:jc w:val="both"/>
        <w:rPr>
          <w:lang w:val="id-ID"/>
        </w:rPr>
      </w:pPr>
      <w:r>
        <w:rPr>
          <w:lang w:val="id-ID"/>
        </w:rPr>
        <w:t>Dengan status Da’i dalam struktur sosial mempunyai posisi strategis untuk berdakwah dan menjadi ujung tombak dari gerakan sosial keagamaan dan semangat Islam menyampaikan pesan-pesan agama kepada setiap individu maupun kelompok sosial dalam masyarakat. Mengingat Da’i adalah muslim dan muslimat yang menjadikan dakwah sebagai tugas amaliah ibadah pokok yang menyeru, mengajak, mengajarkan Islam kepada orang lain. Terlebih lagi, jika dakwah dipahami sejalan dengan pembangunan masyarakat.</w:t>
      </w:r>
      <w:r w:rsidR="00123F18">
        <w:rPr>
          <w:rStyle w:val="FootnoteReference"/>
          <w:lang w:val="id-ID"/>
        </w:rPr>
        <w:footnoteReference w:id="15"/>
      </w:r>
    </w:p>
    <w:p w:rsidR="00824601" w:rsidRDefault="00824601" w:rsidP="00824601">
      <w:pPr>
        <w:pStyle w:val="NormalWeb"/>
        <w:spacing w:before="0" w:beforeAutospacing="0" w:after="0" w:afterAutospacing="0" w:line="480" w:lineRule="auto"/>
        <w:ind w:left="284" w:firstLine="720"/>
        <w:jc w:val="both"/>
        <w:rPr>
          <w:lang w:val="id-ID"/>
        </w:rPr>
      </w:pPr>
      <w:r>
        <w:rPr>
          <w:lang w:val="sv-SE"/>
        </w:rPr>
        <w:t>Peran ganda Da’i,</w:t>
      </w:r>
      <w:r w:rsidRPr="009424E4">
        <w:rPr>
          <w:lang w:val="sv-SE"/>
        </w:rPr>
        <w:t xml:space="preserve"> sebagai ahli agama dan pendamping</w:t>
      </w:r>
      <w:r w:rsidR="00AE5A59">
        <w:rPr>
          <w:lang w:val="id-ID"/>
        </w:rPr>
        <w:t>/pengembang</w:t>
      </w:r>
      <w:r w:rsidRPr="009424E4">
        <w:rPr>
          <w:lang w:val="sv-SE"/>
        </w:rPr>
        <w:t xml:space="preserve"> masyarakat sesungguhnya merupakan wujud dan pemahaman Islam yang sempuma </w:t>
      </w:r>
      <w:r>
        <w:rPr>
          <w:lang w:val="sv-SE"/>
        </w:rPr>
        <w:t>(</w:t>
      </w:r>
      <w:r w:rsidRPr="00824601">
        <w:rPr>
          <w:i/>
          <w:iCs/>
          <w:lang w:val="sv-SE"/>
        </w:rPr>
        <w:t>K</w:t>
      </w:r>
      <w:r w:rsidR="000E3EB1">
        <w:rPr>
          <w:i/>
          <w:iCs/>
          <w:lang w:val="sv-SE"/>
        </w:rPr>
        <w:t>ā</w:t>
      </w:r>
      <w:r w:rsidRPr="00824601">
        <w:rPr>
          <w:i/>
          <w:iCs/>
          <w:lang w:val="sv-SE"/>
        </w:rPr>
        <w:t>ff</w:t>
      </w:r>
      <w:r w:rsidR="00C305B6">
        <w:rPr>
          <w:i/>
          <w:iCs/>
          <w:lang w:val="id-ID"/>
        </w:rPr>
        <w:t>a</w:t>
      </w:r>
      <w:r w:rsidRPr="00824601">
        <w:rPr>
          <w:i/>
          <w:iCs/>
          <w:lang w:val="sv-SE"/>
        </w:rPr>
        <w:t>h</w:t>
      </w:r>
      <w:r>
        <w:rPr>
          <w:lang w:val="sv-SE"/>
        </w:rPr>
        <w:t>). Sebab, selama ini</w:t>
      </w:r>
      <w:r w:rsidRPr="009424E4">
        <w:rPr>
          <w:lang w:val="sv-SE"/>
        </w:rPr>
        <w:t xml:space="preserve"> para </w:t>
      </w:r>
      <w:r>
        <w:rPr>
          <w:lang w:val="sv-SE"/>
        </w:rPr>
        <w:t>Da’i</w:t>
      </w:r>
      <w:r w:rsidRPr="009424E4">
        <w:rPr>
          <w:lang w:val="sv-SE"/>
        </w:rPr>
        <w:t xml:space="preserve"> lebih banyak memfokuskan peran penyebaran </w:t>
      </w:r>
      <w:r>
        <w:rPr>
          <w:lang w:val="sv-SE"/>
        </w:rPr>
        <w:t xml:space="preserve">(sosialisasi ajaran) </w:t>
      </w:r>
      <w:r w:rsidRPr="009424E4">
        <w:rPr>
          <w:lang w:val="sv-SE"/>
        </w:rPr>
        <w:t>Isl</w:t>
      </w:r>
      <w:r>
        <w:rPr>
          <w:lang w:val="sv-SE"/>
        </w:rPr>
        <w:t>am ke masyarakat. Hal in</w:t>
      </w:r>
      <w:r w:rsidRPr="009424E4">
        <w:rPr>
          <w:lang w:val="sv-SE"/>
        </w:rPr>
        <w:t>i disebabkan oleh pemahaman Islam yang seringkali di</w:t>
      </w:r>
      <w:r w:rsidR="00C305B6">
        <w:rPr>
          <w:lang w:val="id-ID"/>
        </w:rPr>
        <w:t xml:space="preserve"> </w:t>
      </w:r>
      <w:r w:rsidRPr="009424E4">
        <w:rPr>
          <w:lang w:val="sv-SE"/>
        </w:rPr>
        <w:t xml:space="preserve">pahami hanya sebagai persoalan ibadah saja, yang pemaknaannya masih terbatas pada pola hubungan hamba dengan Tuhan (vertikal). Padahal, Islam memiliki </w:t>
      </w:r>
      <w:r w:rsidR="005221DE">
        <w:rPr>
          <w:lang w:val="id-ID"/>
        </w:rPr>
        <w:t>semangat</w:t>
      </w:r>
      <w:r w:rsidRPr="009424E4">
        <w:rPr>
          <w:lang w:val="sv-SE"/>
        </w:rPr>
        <w:t xml:space="preserve"> pembebasan, yang meniscayakan </w:t>
      </w:r>
      <w:r w:rsidRPr="009424E4">
        <w:rPr>
          <w:lang w:val="sv-SE"/>
        </w:rPr>
        <w:lastRenderedPageBreak/>
        <w:t xml:space="preserve">pola hubungan yang tidak saja vertikal kepada Tuhan, tetapi juga pola hubungan yang horisontal terhadap sesama manusia. Sehingga </w:t>
      </w:r>
      <w:r>
        <w:rPr>
          <w:lang w:val="id-ID"/>
        </w:rPr>
        <w:t>para Da’i sejatinya</w:t>
      </w:r>
      <w:r w:rsidRPr="009424E4">
        <w:rPr>
          <w:lang w:val="sv-SE"/>
        </w:rPr>
        <w:t xml:space="preserve"> memiliki tanggung jawab </w:t>
      </w:r>
      <w:r>
        <w:rPr>
          <w:lang w:val="id-ID"/>
        </w:rPr>
        <w:t xml:space="preserve">moral dalam mewujudkan </w:t>
      </w:r>
      <w:r w:rsidRPr="009424E4">
        <w:rPr>
          <w:lang w:val="sv-SE"/>
        </w:rPr>
        <w:t xml:space="preserve">masyarakat </w:t>
      </w:r>
      <w:r>
        <w:rPr>
          <w:lang w:val="id-ID"/>
        </w:rPr>
        <w:t>Islam yang berdaya.</w:t>
      </w:r>
    </w:p>
    <w:p w:rsidR="00824601" w:rsidRDefault="00824601" w:rsidP="00646D96">
      <w:pPr>
        <w:pStyle w:val="NormalWeb"/>
        <w:spacing w:before="0" w:beforeAutospacing="0" w:after="0" w:afterAutospacing="0" w:line="480" w:lineRule="auto"/>
        <w:ind w:left="284" w:firstLine="720"/>
        <w:jc w:val="both"/>
        <w:rPr>
          <w:lang w:val="id-ID" w:eastAsia="id-ID"/>
        </w:rPr>
      </w:pPr>
      <w:r w:rsidRPr="00824601">
        <w:rPr>
          <w:lang w:val="id-ID"/>
        </w:rPr>
        <w:t xml:space="preserve">Kajian Da’i dalam penelitian ini merupakan adalah Da’i migran. </w:t>
      </w:r>
      <w:r w:rsidRPr="00824601">
        <w:rPr>
          <w:lang w:val="id-ID" w:eastAsia="id-ID"/>
        </w:rPr>
        <w:t>Secara historis penguatan istilah ini berangkat dari  hijrah Nabi Muha</w:t>
      </w:r>
      <w:r w:rsidR="00646D96">
        <w:rPr>
          <w:lang w:val="id-ID" w:eastAsia="id-ID"/>
        </w:rPr>
        <w:t>mmad SAW dari Makkah ke Madinah</w:t>
      </w:r>
      <w:r w:rsidRPr="00824601">
        <w:rPr>
          <w:lang w:val="id-ID" w:eastAsia="id-ID"/>
        </w:rPr>
        <w:t xml:space="preserve">. </w:t>
      </w:r>
      <w:proofErr w:type="gramStart"/>
      <w:r w:rsidRPr="00824601">
        <w:rPr>
          <w:lang w:eastAsia="id-ID"/>
        </w:rPr>
        <w:t>Hijrah Nabawiyah menjamin terciptanya keutuhan harga diri serta kemerdekaan mengeskpresikan penghambaan kepada Allah.</w:t>
      </w:r>
      <w:proofErr w:type="gramEnd"/>
      <w:r w:rsidRPr="00824601">
        <w:rPr>
          <w:lang w:eastAsia="id-ID"/>
        </w:rPr>
        <w:t xml:space="preserve"> </w:t>
      </w:r>
      <w:proofErr w:type="gramStart"/>
      <w:r w:rsidR="000B30D3">
        <w:rPr>
          <w:color w:val="000000"/>
          <w:lang w:eastAsia="id-ID"/>
        </w:rPr>
        <w:t>Kemerdekaan beribadah, berda</w:t>
      </w:r>
      <w:r w:rsidR="000B30D3">
        <w:rPr>
          <w:color w:val="000000"/>
          <w:lang w:val="id-ID" w:eastAsia="id-ID"/>
        </w:rPr>
        <w:t>k</w:t>
      </w:r>
      <w:r w:rsidRPr="00824601">
        <w:rPr>
          <w:color w:val="000000"/>
          <w:lang w:eastAsia="id-ID"/>
        </w:rPr>
        <w:t>wah</w:t>
      </w:r>
      <w:r>
        <w:rPr>
          <w:color w:val="000000"/>
          <w:lang w:val="id-ID" w:eastAsia="id-ID"/>
        </w:rPr>
        <w:t xml:space="preserve"> yang </w:t>
      </w:r>
      <w:r w:rsidRPr="00824601">
        <w:rPr>
          <w:color w:val="000000"/>
          <w:lang w:eastAsia="id-ID"/>
        </w:rPr>
        <w:t xml:space="preserve">difahami sebagai prinsip dari sebuah komitmen awal yang pada tahap selanjutnya menjadi dasar bagi tegaknya sistem nilai, otoritas dan </w:t>
      </w:r>
      <w:r>
        <w:rPr>
          <w:color w:val="000000"/>
          <w:lang w:eastAsia="id-ID"/>
        </w:rPr>
        <w:t xml:space="preserve">syari’at </w:t>
      </w:r>
      <w:r>
        <w:rPr>
          <w:color w:val="000000"/>
          <w:lang w:val="id-ID" w:eastAsia="id-ID"/>
        </w:rPr>
        <w:t>agama</w:t>
      </w:r>
      <w:r w:rsidRPr="00824601">
        <w:rPr>
          <w:color w:val="000000"/>
          <w:lang w:eastAsia="id-ID"/>
        </w:rPr>
        <w:t>.</w:t>
      </w:r>
      <w:proofErr w:type="gramEnd"/>
      <w:r w:rsidRPr="00824601">
        <w:rPr>
          <w:color w:val="000000"/>
          <w:lang w:eastAsia="id-ID"/>
        </w:rPr>
        <w:t xml:space="preserve"> </w:t>
      </w:r>
      <w:r w:rsidRPr="00824601">
        <w:rPr>
          <w:lang w:val="id-ID" w:eastAsia="id-ID"/>
        </w:rPr>
        <w:t xml:space="preserve"> </w:t>
      </w:r>
      <w:proofErr w:type="gramStart"/>
      <w:r w:rsidR="00C80AB2">
        <w:rPr>
          <w:lang w:eastAsia="id-ID"/>
        </w:rPr>
        <w:t>Berangkat dari ini</w:t>
      </w:r>
      <w:r>
        <w:rPr>
          <w:lang w:eastAsia="id-ID"/>
        </w:rPr>
        <w:t xml:space="preserve"> Rasulullah </w:t>
      </w:r>
      <w:r>
        <w:rPr>
          <w:lang w:val="id-ID" w:eastAsia="id-ID"/>
        </w:rPr>
        <w:t>S</w:t>
      </w:r>
      <w:r w:rsidR="007E5A80">
        <w:rPr>
          <w:lang w:val="id-ID" w:eastAsia="id-ID"/>
        </w:rPr>
        <w:t>AW</w:t>
      </w:r>
      <w:r w:rsidRPr="00824601">
        <w:rPr>
          <w:lang w:eastAsia="id-ID"/>
        </w:rPr>
        <w:t xml:space="preserve"> mencari basis di luar </w:t>
      </w:r>
      <w:r w:rsidR="007E5A80">
        <w:rPr>
          <w:lang w:val="id-ID" w:eastAsia="id-ID"/>
        </w:rPr>
        <w:t xml:space="preserve">Kota </w:t>
      </w:r>
      <w:r w:rsidRPr="00824601">
        <w:rPr>
          <w:lang w:eastAsia="id-ID"/>
        </w:rPr>
        <w:t>M</w:t>
      </w:r>
      <w:r w:rsidR="00C80AB2">
        <w:rPr>
          <w:lang w:val="id-ID" w:eastAsia="id-ID"/>
        </w:rPr>
        <w:t>a</w:t>
      </w:r>
      <w:r w:rsidRPr="00824601">
        <w:rPr>
          <w:lang w:eastAsia="id-ID"/>
        </w:rPr>
        <w:t>k</w:t>
      </w:r>
      <w:r>
        <w:rPr>
          <w:lang w:val="id-ID" w:eastAsia="id-ID"/>
        </w:rPr>
        <w:t>k</w:t>
      </w:r>
      <w:r w:rsidRPr="00824601">
        <w:rPr>
          <w:lang w:eastAsia="id-ID"/>
        </w:rPr>
        <w:t>ah yang dapat menjaga akidah dan menjamin kemerdekaan.</w:t>
      </w:r>
      <w:proofErr w:type="gramEnd"/>
      <w:r w:rsidRPr="00824601">
        <w:rPr>
          <w:lang w:eastAsia="id-ID"/>
        </w:rPr>
        <w:t xml:space="preserve"> Basis ini di harapkan </w:t>
      </w:r>
      <w:proofErr w:type="gramStart"/>
      <w:r w:rsidRPr="00824601">
        <w:rPr>
          <w:lang w:eastAsia="id-ID"/>
        </w:rPr>
        <w:t>akan</w:t>
      </w:r>
      <w:proofErr w:type="gramEnd"/>
      <w:r w:rsidRPr="00824601">
        <w:rPr>
          <w:lang w:eastAsia="id-ID"/>
        </w:rPr>
        <w:t xml:space="preserve"> bisa menembus kondisi yang </w:t>
      </w:r>
      <w:r w:rsidRPr="00C80AB2">
        <w:rPr>
          <w:i/>
          <w:lang w:eastAsia="id-ID"/>
        </w:rPr>
        <w:t>stagnan</w:t>
      </w:r>
      <w:r w:rsidRPr="00824601">
        <w:rPr>
          <w:lang w:eastAsia="id-ID"/>
        </w:rPr>
        <w:t xml:space="preserve"> di </w:t>
      </w:r>
      <w:r w:rsidR="007E5A80">
        <w:rPr>
          <w:lang w:val="id-ID" w:eastAsia="id-ID"/>
        </w:rPr>
        <w:t xml:space="preserve">Kota </w:t>
      </w:r>
      <w:r w:rsidR="00C80AB2">
        <w:rPr>
          <w:lang w:eastAsia="id-ID"/>
        </w:rPr>
        <w:t>M</w:t>
      </w:r>
      <w:r w:rsidR="00C80AB2">
        <w:rPr>
          <w:lang w:val="id-ID" w:eastAsia="id-ID"/>
        </w:rPr>
        <w:t>ak</w:t>
      </w:r>
      <w:r w:rsidRPr="00824601">
        <w:rPr>
          <w:lang w:eastAsia="id-ID"/>
        </w:rPr>
        <w:t>kah, dimana kebebasa</w:t>
      </w:r>
      <w:r w:rsidR="007E5A80">
        <w:rPr>
          <w:lang w:eastAsia="id-ID"/>
        </w:rPr>
        <w:t>n berda</w:t>
      </w:r>
      <w:r w:rsidR="007E5A80">
        <w:rPr>
          <w:lang w:val="id-ID" w:eastAsia="id-ID"/>
        </w:rPr>
        <w:t>k</w:t>
      </w:r>
      <w:r w:rsidRPr="00824601">
        <w:rPr>
          <w:lang w:eastAsia="id-ID"/>
        </w:rPr>
        <w:t xml:space="preserve">wah akan ditolerir.  </w:t>
      </w:r>
      <w:proofErr w:type="gramStart"/>
      <w:r w:rsidRPr="00824601">
        <w:rPr>
          <w:lang w:eastAsia="id-ID"/>
        </w:rPr>
        <w:t>Dalam konteks inilah kapasitas serta posisi Nabi Muhammad SAW sebagai Da’i Migran.</w:t>
      </w:r>
      <w:proofErr w:type="gramEnd"/>
    </w:p>
    <w:p w:rsidR="00824601" w:rsidRDefault="00BA6DA5" w:rsidP="00824601">
      <w:pPr>
        <w:pStyle w:val="NormalWeb"/>
        <w:spacing w:before="0" w:beforeAutospacing="0" w:after="0" w:afterAutospacing="0" w:line="480" w:lineRule="auto"/>
        <w:ind w:left="284" w:firstLine="720"/>
        <w:jc w:val="both"/>
        <w:rPr>
          <w:lang w:val="id-ID"/>
        </w:rPr>
      </w:pPr>
      <w:r>
        <w:rPr>
          <w:lang w:val="id-ID"/>
        </w:rPr>
        <w:t xml:space="preserve">Berikut akan peneliti sampaikan kerangka fikir </w:t>
      </w:r>
      <w:r w:rsidR="005221DE">
        <w:rPr>
          <w:lang w:val="id-ID"/>
        </w:rPr>
        <w:t xml:space="preserve">dengan menggunakan teori sistim dakwah </w:t>
      </w:r>
      <w:r>
        <w:rPr>
          <w:lang w:val="id-ID"/>
        </w:rPr>
        <w:t>dalam penelitian ini secara skematik:</w:t>
      </w:r>
    </w:p>
    <w:p w:rsidR="00BA6DA5" w:rsidRDefault="00BA6DA5" w:rsidP="00824601">
      <w:pPr>
        <w:pStyle w:val="NormalWeb"/>
        <w:spacing w:before="0" w:beforeAutospacing="0" w:after="0" w:afterAutospacing="0" w:line="480" w:lineRule="auto"/>
        <w:ind w:left="284" w:firstLine="720"/>
        <w:jc w:val="both"/>
        <w:rPr>
          <w:lang w:val="id-ID"/>
        </w:rPr>
        <w:sectPr w:rsidR="00BA6DA5" w:rsidSect="009052BB">
          <w:headerReference w:type="default" r:id="rId9"/>
          <w:pgSz w:w="12240" w:h="15840" w:code="1"/>
          <w:pgMar w:top="2268" w:right="1701" w:bottom="1701" w:left="2268" w:header="709" w:footer="709" w:gutter="0"/>
          <w:cols w:space="708"/>
          <w:docGrid w:linePitch="360"/>
        </w:sectPr>
      </w:pPr>
    </w:p>
    <w:p w:rsidR="00BA6DA5" w:rsidRPr="00186C25" w:rsidRDefault="00DE306F" w:rsidP="00820B0B">
      <w:pPr>
        <w:pStyle w:val="NormalWeb"/>
        <w:spacing w:before="0" w:beforeAutospacing="0" w:after="0" w:afterAutospacing="0" w:line="480" w:lineRule="auto"/>
        <w:jc w:val="both"/>
        <w:rPr>
          <w:b/>
          <w:bCs/>
          <w:sz w:val="28"/>
          <w:szCs w:val="28"/>
          <w:lang w:val="id-ID"/>
        </w:rPr>
        <w:sectPr w:rsidR="00BA6DA5" w:rsidRPr="00186C25" w:rsidSect="00BA6DA5">
          <w:pgSz w:w="15840" w:h="12240" w:orient="landscape" w:code="1"/>
          <w:pgMar w:top="1701" w:right="1701" w:bottom="2268" w:left="2268" w:header="709" w:footer="709" w:gutter="0"/>
          <w:cols w:space="708"/>
          <w:docGrid w:linePitch="360"/>
        </w:sectPr>
      </w:pPr>
      <w:r>
        <w:rPr>
          <w:b/>
          <w:bCs/>
          <w:noProof/>
          <w:sz w:val="28"/>
          <w:szCs w:val="28"/>
          <w:lang w:val="id-ID" w:eastAsia="id-ID"/>
        </w:rPr>
        <w:lastRenderedPageBreak/>
        <w:pict>
          <v:rect id="_x0000_s1028" style="position:absolute;left:0;text-align:left;margin-left:-59.8pt;margin-top:70pt;width:151.9pt;height:305.25pt;z-index:251676160">
            <v:textbox style="mso-next-textbox:#_x0000_s1028">
              <w:txbxContent>
                <w:p w:rsidR="00986F81" w:rsidRPr="00AD569D" w:rsidRDefault="00986F81" w:rsidP="00D71603">
                  <w:pPr>
                    <w:spacing w:after="0" w:line="240" w:lineRule="auto"/>
                    <w:rPr>
                      <w:rFonts w:asciiTheme="majorBidi" w:hAnsiTheme="majorBidi" w:cstheme="majorBidi"/>
                      <w:b/>
                      <w:bCs/>
                      <w:lang w:val="id-ID"/>
                    </w:rPr>
                  </w:pPr>
                </w:p>
                <w:p w:rsidR="00986F81" w:rsidRPr="00AD569D" w:rsidRDefault="00986F81" w:rsidP="00D71603">
                  <w:pPr>
                    <w:pStyle w:val="ListParagraph"/>
                    <w:numPr>
                      <w:ilvl w:val="0"/>
                      <w:numId w:val="22"/>
                    </w:numPr>
                    <w:spacing w:after="0" w:line="240" w:lineRule="auto"/>
                    <w:ind w:left="426"/>
                    <w:rPr>
                      <w:rFonts w:asciiTheme="majorBidi" w:hAnsiTheme="majorBidi" w:cstheme="majorBidi"/>
                      <w:b/>
                      <w:bCs/>
                      <w:sz w:val="20"/>
                      <w:szCs w:val="20"/>
                      <w:lang w:val="id-ID"/>
                    </w:rPr>
                  </w:pPr>
                  <w:r w:rsidRPr="004D1F27">
                    <w:rPr>
                      <w:rFonts w:asciiTheme="majorBidi" w:hAnsiTheme="majorBidi" w:cstheme="majorBidi"/>
                      <w:b/>
                      <w:bCs/>
                      <w:i/>
                      <w:iCs/>
                      <w:sz w:val="20"/>
                      <w:szCs w:val="20"/>
                      <w:lang w:val="id-ID"/>
                    </w:rPr>
                    <w:t>Raw Input</w:t>
                  </w:r>
                  <w:r w:rsidRPr="00AD569D">
                    <w:rPr>
                      <w:rFonts w:asciiTheme="majorBidi" w:hAnsiTheme="majorBidi" w:cstheme="majorBidi"/>
                      <w:b/>
                      <w:bCs/>
                      <w:sz w:val="20"/>
                      <w:szCs w:val="20"/>
                      <w:lang w:val="id-ID"/>
                    </w:rPr>
                    <w:t xml:space="preserve"> (</w:t>
                  </w:r>
                  <w:r>
                    <w:rPr>
                      <w:rFonts w:asciiTheme="majorBidi" w:hAnsiTheme="majorBidi" w:cstheme="majorBidi"/>
                      <w:b/>
                      <w:bCs/>
                      <w:sz w:val="20"/>
                      <w:szCs w:val="20"/>
                      <w:lang w:val="id-ID"/>
                    </w:rPr>
                    <w:t>masukan utama)</w:t>
                  </w:r>
                </w:p>
                <w:p w:rsidR="00986F81" w:rsidRDefault="00986F81" w:rsidP="00C80AB2">
                  <w:pPr>
                    <w:pStyle w:val="ListParagraph"/>
                    <w:numPr>
                      <w:ilvl w:val="0"/>
                      <w:numId w:val="23"/>
                    </w:numPr>
                    <w:spacing w:after="0" w:line="240" w:lineRule="auto"/>
                    <w:jc w:val="both"/>
                    <w:rPr>
                      <w:rFonts w:asciiTheme="majorBidi" w:hAnsiTheme="majorBidi" w:cstheme="majorBidi"/>
                      <w:bCs/>
                      <w:sz w:val="20"/>
                      <w:szCs w:val="20"/>
                      <w:lang w:val="id-ID"/>
                    </w:rPr>
                  </w:pPr>
                  <w:r w:rsidRPr="00C80AB2">
                    <w:rPr>
                      <w:rFonts w:asciiTheme="majorBidi" w:hAnsiTheme="majorBidi" w:cstheme="majorBidi"/>
                      <w:bCs/>
                      <w:sz w:val="20"/>
                      <w:szCs w:val="20"/>
                      <w:lang w:val="id-ID"/>
                    </w:rPr>
                    <w:t>Da’i Migran (Pelaksana Dakwah)</w:t>
                  </w:r>
                </w:p>
                <w:p w:rsidR="00C80AB2" w:rsidRPr="00C80AB2" w:rsidRDefault="00C80AB2" w:rsidP="00C80AB2">
                  <w:pPr>
                    <w:pStyle w:val="ListParagraph"/>
                    <w:numPr>
                      <w:ilvl w:val="0"/>
                      <w:numId w:val="23"/>
                    </w:numPr>
                    <w:spacing w:after="0" w:line="240" w:lineRule="auto"/>
                    <w:jc w:val="both"/>
                    <w:rPr>
                      <w:rFonts w:asciiTheme="majorBidi" w:hAnsiTheme="majorBidi" w:cstheme="majorBidi"/>
                      <w:bCs/>
                      <w:sz w:val="20"/>
                      <w:szCs w:val="20"/>
                      <w:lang w:val="id-ID"/>
                    </w:rPr>
                  </w:pPr>
                  <w:r>
                    <w:rPr>
                      <w:rFonts w:asciiTheme="majorBidi" w:hAnsiTheme="majorBidi" w:cstheme="majorBidi"/>
                      <w:bCs/>
                      <w:sz w:val="20"/>
                      <w:szCs w:val="20"/>
                      <w:lang w:val="id-ID"/>
                    </w:rPr>
                    <w:t>Materi Dakwah matra agama, pendidikan dan ekonomi</w:t>
                  </w:r>
                </w:p>
                <w:p w:rsidR="00986F81" w:rsidRPr="00C80AB2" w:rsidRDefault="00986F81" w:rsidP="00C80AB2">
                  <w:pPr>
                    <w:pStyle w:val="ListParagraph"/>
                    <w:numPr>
                      <w:ilvl w:val="0"/>
                      <w:numId w:val="23"/>
                    </w:numPr>
                    <w:spacing w:after="0" w:line="240" w:lineRule="auto"/>
                    <w:jc w:val="both"/>
                    <w:rPr>
                      <w:rFonts w:asciiTheme="majorBidi" w:hAnsiTheme="majorBidi" w:cstheme="majorBidi"/>
                      <w:bCs/>
                      <w:sz w:val="20"/>
                      <w:szCs w:val="20"/>
                      <w:lang w:val="id-ID"/>
                    </w:rPr>
                  </w:pPr>
                  <w:r w:rsidRPr="00C80AB2">
                    <w:rPr>
                      <w:rFonts w:asciiTheme="majorBidi" w:hAnsiTheme="majorBidi" w:cstheme="majorBidi"/>
                      <w:bCs/>
                      <w:sz w:val="20"/>
                      <w:szCs w:val="20"/>
                      <w:lang w:val="id-ID"/>
                    </w:rPr>
                    <w:t>Masyarakat dan Komunitas  (Sasaran Dakwah)</w:t>
                  </w:r>
                </w:p>
                <w:p w:rsidR="00986F81" w:rsidRPr="00AD569D" w:rsidRDefault="00986F81" w:rsidP="00C9337F">
                  <w:pPr>
                    <w:pStyle w:val="ListParagraph"/>
                    <w:spacing w:after="0" w:line="240" w:lineRule="auto"/>
                    <w:ind w:left="426"/>
                    <w:rPr>
                      <w:rFonts w:asciiTheme="majorBidi" w:hAnsiTheme="majorBidi" w:cstheme="majorBidi"/>
                      <w:b/>
                      <w:bCs/>
                      <w:sz w:val="20"/>
                      <w:szCs w:val="20"/>
                      <w:lang w:val="id-ID"/>
                    </w:rPr>
                  </w:pPr>
                </w:p>
                <w:p w:rsidR="00986F81" w:rsidRPr="00AD569D" w:rsidRDefault="00986F81" w:rsidP="00D71603">
                  <w:pPr>
                    <w:pStyle w:val="ListParagraph"/>
                    <w:numPr>
                      <w:ilvl w:val="0"/>
                      <w:numId w:val="22"/>
                    </w:numPr>
                    <w:spacing w:after="0" w:line="240" w:lineRule="auto"/>
                    <w:ind w:left="426"/>
                    <w:rPr>
                      <w:rFonts w:asciiTheme="majorBidi" w:hAnsiTheme="majorBidi" w:cstheme="majorBidi"/>
                      <w:b/>
                      <w:bCs/>
                      <w:sz w:val="20"/>
                      <w:szCs w:val="20"/>
                      <w:lang w:val="id-ID"/>
                    </w:rPr>
                  </w:pPr>
                  <w:r w:rsidRPr="004D1F27">
                    <w:rPr>
                      <w:rFonts w:asciiTheme="majorBidi" w:hAnsiTheme="majorBidi" w:cstheme="majorBidi"/>
                      <w:b/>
                      <w:bCs/>
                      <w:i/>
                      <w:iCs/>
                      <w:sz w:val="20"/>
                      <w:szCs w:val="20"/>
                      <w:lang w:val="id-ID"/>
                    </w:rPr>
                    <w:t>Instrumental Input</w:t>
                  </w:r>
                  <w:r>
                    <w:rPr>
                      <w:rFonts w:asciiTheme="majorBidi" w:hAnsiTheme="majorBidi" w:cstheme="majorBidi"/>
                      <w:b/>
                      <w:bCs/>
                      <w:sz w:val="20"/>
                      <w:szCs w:val="20"/>
                      <w:lang w:val="id-ID"/>
                    </w:rPr>
                    <w:t xml:space="preserve"> (masukan alat)</w:t>
                  </w:r>
                </w:p>
                <w:p w:rsidR="00986F81" w:rsidRPr="00C80AB2" w:rsidRDefault="00986F81" w:rsidP="00C80AB2">
                  <w:pPr>
                    <w:pStyle w:val="ListParagraph"/>
                    <w:spacing w:after="0" w:line="240" w:lineRule="auto"/>
                    <w:ind w:left="426"/>
                    <w:jc w:val="both"/>
                    <w:rPr>
                      <w:rFonts w:asciiTheme="majorBidi" w:hAnsiTheme="majorBidi" w:cstheme="majorBidi"/>
                      <w:bCs/>
                      <w:sz w:val="20"/>
                      <w:szCs w:val="20"/>
                      <w:lang w:val="id-ID"/>
                    </w:rPr>
                  </w:pPr>
                  <w:r w:rsidRPr="00C80AB2">
                    <w:rPr>
                      <w:rFonts w:asciiTheme="majorBidi" w:hAnsiTheme="majorBidi" w:cstheme="majorBidi"/>
                      <w:bCs/>
                      <w:sz w:val="20"/>
                      <w:szCs w:val="20"/>
                      <w:lang w:val="id-ID"/>
                    </w:rPr>
                    <w:t xml:space="preserve">Metode dan </w:t>
                  </w:r>
                  <w:r w:rsidR="00C80AB2">
                    <w:rPr>
                      <w:rFonts w:asciiTheme="majorBidi" w:hAnsiTheme="majorBidi" w:cstheme="majorBidi"/>
                      <w:bCs/>
                      <w:sz w:val="20"/>
                      <w:szCs w:val="20"/>
                      <w:lang w:val="id-ID"/>
                    </w:rPr>
                    <w:t>bentuk d</w:t>
                  </w:r>
                  <w:r w:rsidRPr="00C80AB2">
                    <w:rPr>
                      <w:rFonts w:asciiTheme="majorBidi" w:hAnsiTheme="majorBidi" w:cstheme="majorBidi"/>
                      <w:bCs/>
                      <w:sz w:val="20"/>
                      <w:szCs w:val="20"/>
                      <w:lang w:val="id-ID"/>
                    </w:rPr>
                    <w:t xml:space="preserve">akwah Da’i </w:t>
                  </w:r>
                  <w:r w:rsidR="00C80AB2">
                    <w:rPr>
                      <w:rFonts w:asciiTheme="majorBidi" w:hAnsiTheme="majorBidi" w:cstheme="majorBidi"/>
                      <w:bCs/>
                      <w:sz w:val="20"/>
                      <w:szCs w:val="20"/>
                      <w:lang w:val="id-ID"/>
                    </w:rPr>
                    <w:t>migran dalam matra agama, pendidikan dan ekonomi m</w:t>
                  </w:r>
                  <w:r w:rsidRPr="00C80AB2">
                    <w:rPr>
                      <w:rFonts w:asciiTheme="majorBidi" w:hAnsiTheme="majorBidi" w:cstheme="majorBidi"/>
                      <w:bCs/>
                      <w:sz w:val="20"/>
                      <w:szCs w:val="20"/>
                      <w:lang w:val="id-ID"/>
                    </w:rPr>
                    <w:t>asyarakat Kota Bengkulu</w:t>
                  </w:r>
                </w:p>
                <w:p w:rsidR="00986F81" w:rsidRPr="00AD569D" w:rsidRDefault="00986F81" w:rsidP="00C9337F">
                  <w:pPr>
                    <w:pStyle w:val="ListParagraph"/>
                    <w:spacing w:after="0" w:line="240" w:lineRule="auto"/>
                    <w:ind w:left="426"/>
                    <w:rPr>
                      <w:rFonts w:asciiTheme="majorBidi" w:hAnsiTheme="majorBidi" w:cstheme="majorBidi"/>
                      <w:b/>
                      <w:bCs/>
                      <w:sz w:val="20"/>
                      <w:szCs w:val="20"/>
                      <w:lang w:val="id-ID"/>
                    </w:rPr>
                  </w:pPr>
                </w:p>
                <w:p w:rsidR="00986F81" w:rsidRPr="00AD569D" w:rsidRDefault="00986F81" w:rsidP="00D71603">
                  <w:pPr>
                    <w:pStyle w:val="ListParagraph"/>
                    <w:numPr>
                      <w:ilvl w:val="0"/>
                      <w:numId w:val="22"/>
                    </w:numPr>
                    <w:spacing w:after="0" w:line="240" w:lineRule="auto"/>
                    <w:ind w:left="426"/>
                    <w:rPr>
                      <w:rFonts w:asciiTheme="majorBidi" w:hAnsiTheme="majorBidi" w:cstheme="majorBidi"/>
                      <w:b/>
                      <w:bCs/>
                      <w:sz w:val="16"/>
                      <w:szCs w:val="16"/>
                      <w:lang w:val="id-ID"/>
                    </w:rPr>
                  </w:pPr>
                  <w:r w:rsidRPr="004D1F27">
                    <w:rPr>
                      <w:rFonts w:asciiTheme="majorBidi" w:hAnsiTheme="majorBidi" w:cstheme="majorBidi"/>
                      <w:b/>
                      <w:bCs/>
                      <w:i/>
                      <w:iCs/>
                      <w:sz w:val="16"/>
                      <w:szCs w:val="16"/>
                      <w:lang w:val="id-ID"/>
                    </w:rPr>
                    <w:t>Environmental Input</w:t>
                  </w:r>
                  <w:r w:rsidRPr="00AD569D">
                    <w:rPr>
                      <w:rFonts w:asciiTheme="majorBidi" w:hAnsiTheme="majorBidi" w:cstheme="majorBidi"/>
                      <w:b/>
                      <w:bCs/>
                      <w:sz w:val="16"/>
                      <w:szCs w:val="16"/>
                      <w:lang w:val="id-ID"/>
                    </w:rPr>
                    <w:t xml:space="preserve"> (masukan lingkungan )</w:t>
                  </w:r>
                </w:p>
                <w:p w:rsidR="00986F81" w:rsidRPr="00C80AB2" w:rsidRDefault="00986F81" w:rsidP="00C80AB2">
                  <w:pPr>
                    <w:pStyle w:val="ListParagraph"/>
                    <w:spacing w:after="0" w:line="240" w:lineRule="auto"/>
                    <w:ind w:left="426"/>
                    <w:jc w:val="both"/>
                    <w:rPr>
                      <w:rFonts w:asciiTheme="majorBidi" w:hAnsiTheme="majorBidi" w:cstheme="majorBidi"/>
                      <w:bCs/>
                      <w:sz w:val="20"/>
                      <w:szCs w:val="20"/>
                      <w:lang w:val="id-ID"/>
                    </w:rPr>
                  </w:pPr>
                  <w:r w:rsidRPr="00C80AB2">
                    <w:rPr>
                      <w:rFonts w:asciiTheme="majorBidi" w:hAnsiTheme="majorBidi" w:cstheme="majorBidi"/>
                      <w:bCs/>
                      <w:sz w:val="20"/>
                      <w:szCs w:val="20"/>
                      <w:lang w:val="id-ID"/>
                    </w:rPr>
                    <w:t>Realita yang ada pada lingkungan masyarakat Kota Bengkulu di</w:t>
                  </w:r>
                  <w:r w:rsidR="00C80AB2">
                    <w:rPr>
                      <w:rFonts w:asciiTheme="majorBidi" w:hAnsiTheme="majorBidi" w:cstheme="majorBidi"/>
                      <w:bCs/>
                      <w:sz w:val="20"/>
                      <w:szCs w:val="20"/>
                      <w:lang w:val="id-ID"/>
                    </w:rPr>
                    <w:t xml:space="preserve"> </w:t>
                  </w:r>
                  <w:r w:rsidRPr="00C80AB2">
                    <w:rPr>
                      <w:rFonts w:asciiTheme="majorBidi" w:hAnsiTheme="majorBidi" w:cstheme="majorBidi"/>
                      <w:bCs/>
                      <w:sz w:val="20"/>
                      <w:szCs w:val="20"/>
                      <w:lang w:val="id-ID"/>
                    </w:rPr>
                    <w:t>lihat dari demografi dan sistem sosio-kultural-nya</w:t>
                  </w:r>
                </w:p>
                <w:p w:rsidR="00986F81" w:rsidRPr="00AD569D" w:rsidRDefault="00986F81" w:rsidP="00BA6DA5">
                  <w:pPr>
                    <w:spacing w:after="0" w:line="240" w:lineRule="auto"/>
                    <w:jc w:val="center"/>
                    <w:rPr>
                      <w:rFonts w:asciiTheme="majorBidi" w:hAnsiTheme="majorBidi" w:cstheme="majorBidi"/>
                      <w:b/>
                      <w:bCs/>
                      <w:lang w:val="id-ID"/>
                    </w:rPr>
                  </w:pPr>
                </w:p>
              </w:txbxContent>
            </v:textbox>
          </v:rect>
        </w:pict>
      </w:r>
      <w:r>
        <w:rPr>
          <w:b/>
          <w:bCs/>
          <w:noProof/>
          <w:sz w:val="28"/>
          <w:szCs w:val="28"/>
          <w:lang w:val="id-ID" w:eastAsia="id-ID"/>
        </w:rPr>
        <w:pict>
          <v:roundrect id="_x0000_s1041" style="position:absolute;left:0;text-align:left;margin-left:523.35pt;margin-top:76pt;width:142.65pt;height:280.95pt;z-index:251686400" arcsize="10923f">
            <v:textbox style="mso-next-textbox:#_x0000_s1041">
              <w:txbxContent>
                <w:p w:rsidR="00986F81" w:rsidRDefault="00986F81" w:rsidP="00C9337F">
                  <w:pPr>
                    <w:spacing w:after="0" w:line="240" w:lineRule="auto"/>
                    <w:rPr>
                      <w:b/>
                      <w:bCs/>
                      <w:sz w:val="20"/>
                      <w:szCs w:val="20"/>
                      <w:lang w:val="id-ID"/>
                    </w:rPr>
                  </w:pPr>
                </w:p>
                <w:p w:rsidR="00986F81" w:rsidRPr="00AD569D" w:rsidRDefault="00986F81" w:rsidP="00C9337F">
                  <w:pPr>
                    <w:pStyle w:val="ListParagraph"/>
                    <w:numPr>
                      <w:ilvl w:val="0"/>
                      <w:numId w:val="25"/>
                    </w:numPr>
                    <w:spacing w:after="0" w:line="240" w:lineRule="auto"/>
                    <w:ind w:left="426"/>
                    <w:rPr>
                      <w:rFonts w:asciiTheme="majorBidi" w:hAnsiTheme="majorBidi" w:cstheme="majorBidi"/>
                      <w:b/>
                      <w:bCs/>
                      <w:sz w:val="20"/>
                      <w:szCs w:val="20"/>
                      <w:lang w:val="id-ID"/>
                    </w:rPr>
                  </w:pPr>
                  <w:r>
                    <w:rPr>
                      <w:rFonts w:asciiTheme="majorBidi" w:hAnsiTheme="majorBidi" w:cstheme="majorBidi"/>
                      <w:b/>
                      <w:bCs/>
                      <w:sz w:val="20"/>
                      <w:szCs w:val="20"/>
                      <w:lang w:val="id-ID"/>
                    </w:rPr>
                    <w:t>Ideal:</w:t>
                  </w:r>
                </w:p>
                <w:p w:rsidR="00986F81" w:rsidRDefault="00986F81" w:rsidP="00C9337F">
                  <w:pPr>
                    <w:pStyle w:val="ListParagraph"/>
                    <w:spacing w:after="0" w:line="240" w:lineRule="auto"/>
                    <w:ind w:left="426"/>
                    <w:rPr>
                      <w:rFonts w:asciiTheme="majorBidi" w:hAnsiTheme="majorBidi" w:cstheme="majorBidi"/>
                      <w:sz w:val="20"/>
                      <w:szCs w:val="20"/>
                      <w:lang w:val="id-ID"/>
                    </w:rPr>
                  </w:pPr>
                  <w:r w:rsidRPr="004D1F27">
                    <w:rPr>
                      <w:rFonts w:asciiTheme="majorBidi" w:hAnsiTheme="majorBidi" w:cstheme="majorBidi"/>
                      <w:sz w:val="20"/>
                      <w:szCs w:val="20"/>
                      <w:lang w:val="id-ID"/>
                    </w:rPr>
                    <w:t xml:space="preserve">Terwujudnya Masyarakat </w:t>
                  </w:r>
                  <w:r>
                    <w:rPr>
                      <w:rFonts w:asciiTheme="majorBidi" w:hAnsiTheme="majorBidi" w:cstheme="majorBidi"/>
                      <w:sz w:val="20"/>
                      <w:szCs w:val="20"/>
                      <w:lang w:val="id-ID"/>
                    </w:rPr>
                    <w:t xml:space="preserve">makmur, spiritual dan </w:t>
                  </w:r>
                  <w:r w:rsidRPr="004D1F27">
                    <w:rPr>
                      <w:rFonts w:asciiTheme="majorBidi" w:hAnsiTheme="majorBidi" w:cstheme="majorBidi"/>
                      <w:sz w:val="20"/>
                      <w:szCs w:val="20"/>
                      <w:lang w:val="id-ID"/>
                    </w:rPr>
                    <w:t>m</w:t>
                  </w:r>
                  <w:r>
                    <w:rPr>
                      <w:rFonts w:asciiTheme="majorBidi" w:hAnsiTheme="majorBidi" w:cstheme="majorBidi"/>
                      <w:sz w:val="20"/>
                      <w:szCs w:val="20"/>
                    </w:rPr>
                    <w:t>a</w:t>
                  </w:r>
                  <w:r w:rsidRPr="004D1F27">
                    <w:rPr>
                      <w:rFonts w:asciiTheme="majorBidi" w:hAnsiTheme="majorBidi" w:cstheme="majorBidi"/>
                      <w:sz w:val="20"/>
                      <w:szCs w:val="20"/>
                      <w:lang w:val="id-ID"/>
                    </w:rPr>
                    <w:t>terial dalam Ridho Allah SWT</w:t>
                  </w:r>
                </w:p>
                <w:p w:rsidR="00986F81" w:rsidRPr="004D1F27" w:rsidRDefault="00986F81" w:rsidP="00C9337F">
                  <w:pPr>
                    <w:pStyle w:val="ListParagraph"/>
                    <w:spacing w:after="0" w:line="240" w:lineRule="auto"/>
                    <w:ind w:left="426"/>
                    <w:rPr>
                      <w:rFonts w:asciiTheme="majorBidi" w:hAnsiTheme="majorBidi" w:cstheme="majorBidi"/>
                      <w:sz w:val="20"/>
                      <w:szCs w:val="20"/>
                      <w:lang w:val="id-ID"/>
                    </w:rPr>
                  </w:pPr>
                </w:p>
                <w:p w:rsidR="00986F81" w:rsidRPr="00E97DF4" w:rsidRDefault="00986F81" w:rsidP="00E97DF4">
                  <w:pPr>
                    <w:pStyle w:val="ListParagraph"/>
                    <w:numPr>
                      <w:ilvl w:val="0"/>
                      <w:numId w:val="25"/>
                    </w:numPr>
                    <w:spacing w:after="0" w:line="240" w:lineRule="auto"/>
                    <w:ind w:left="426"/>
                    <w:rPr>
                      <w:rFonts w:asciiTheme="majorBidi" w:hAnsiTheme="majorBidi" w:cstheme="majorBidi"/>
                      <w:b/>
                      <w:bCs/>
                      <w:sz w:val="20"/>
                      <w:szCs w:val="20"/>
                      <w:lang w:val="id-ID"/>
                    </w:rPr>
                  </w:pPr>
                  <w:r w:rsidRPr="00AD569D">
                    <w:rPr>
                      <w:rFonts w:asciiTheme="majorBidi" w:hAnsiTheme="majorBidi" w:cstheme="majorBidi"/>
                      <w:b/>
                      <w:bCs/>
                      <w:sz w:val="20"/>
                      <w:szCs w:val="20"/>
                      <w:lang w:val="id-ID"/>
                    </w:rPr>
                    <w:t>Antara/Masyarakat Islam</w:t>
                  </w:r>
                  <w:r>
                    <w:rPr>
                      <w:rFonts w:asciiTheme="majorBidi" w:hAnsiTheme="majorBidi" w:cstheme="majorBidi"/>
                      <w:b/>
                      <w:bCs/>
                      <w:sz w:val="20"/>
                      <w:szCs w:val="20"/>
                      <w:lang w:val="id-ID"/>
                    </w:rPr>
                    <w:t xml:space="preserve"> </w:t>
                  </w:r>
                  <w:r w:rsidRPr="00E97DF4">
                    <w:rPr>
                      <w:rFonts w:asciiTheme="majorBidi" w:hAnsiTheme="majorBidi" w:cstheme="majorBidi"/>
                      <w:b/>
                      <w:bCs/>
                      <w:sz w:val="20"/>
                      <w:szCs w:val="20"/>
                      <w:lang w:val="id-ID"/>
                    </w:rPr>
                    <w:t>Berdaya:</w:t>
                  </w:r>
                </w:p>
                <w:p w:rsidR="00986F81" w:rsidRPr="004D1F27" w:rsidRDefault="00986F81" w:rsidP="00C9337F">
                  <w:pPr>
                    <w:pStyle w:val="ListParagraph"/>
                    <w:numPr>
                      <w:ilvl w:val="0"/>
                      <w:numId w:val="18"/>
                    </w:numPr>
                    <w:spacing w:after="0" w:line="240" w:lineRule="auto"/>
                    <w:ind w:left="426"/>
                    <w:rPr>
                      <w:rFonts w:asciiTheme="majorBidi" w:hAnsiTheme="majorBidi" w:cstheme="majorBidi"/>
                      <w:sz w:val="20"/>
                      <w:szCs w:val="20"/>
                      <w:lang w:val="id-ID"/>
                    </w:rPr>
                  </w:pPr>
                  <w:r w:rsidRPr="004D1F27">
                    <w:rPr>
                      <w:rFonts w:asciiTheme="majorBidi" w:hAnsiTheme="majorBidi" w:cstheme="majorBidi"/>
                      <w:sz w:val="20"/>
                      <w:szCs w:val="20"/>
                      <w:lang w:val="id-ID"/>
                    </w:rPr>
                    <w:t>Masyarakat yang faham</w:t>
                  </w:r>
                </w:p>
                <w:p w:rsidR="00986F81" w:rsidRPr="004D1F27" w:rsidRDefault="00986F81" w:rsidP="00CD26BD">
                  <w:pPr>
                    <w:pStyle w:val="ListParagraph"/>
                    <w:numPr>
                      <w:ilvl w:val="0"/>
                      <w:numId w:val="18"/>
                    </w:numPr>
                    <w:spacing w:after="0" w:line="240" w:lineRule="auto"/>
                    <w:ind w:left="426"/>
                    <w:rPr>
                      <w:rFonts w:asciiTheme="majorBidi" w:hAnsiTheme="majorBidi" w:cstheme="majorBidi"/>
                      <w:sz w:val="20"/>
                      <w:szCs w:val="20"/>
                      <w:lang w:val="id-ID"/>
                    </w:rPr>
                  </w:pPr>
                  <w:r w:rsidRPr="004D1F27">
                    <w:rPr>
                      <w:rFonts w:asciiTheme="majorBidi" w:hAnsiTheme="majorBidi" w:cstheme="majorBidi"/>
                      <w:sz w:val="20"/>
                      <w:szCs w:val="20"/>
                      <w:lang w:val="id-ID"/>
                    </w:rPr>
                    <w:t>Masyarakat yang termotivasi</w:t>
                  </w:r>
                </w:p>
                <w:p w:rsidR="00986F81" w:rsidRPr="004D1F27" w:rsidRDefault="00986F81" w:rsidP="00C9337F">
                  <w:pPr>
                    <w:pStyle w:val="ListParagraph"/>
                    <w:numPr>
                      <w:ilvl w:val="0"/>
                      <w:numId w:val="18"/>
                    </w:numPr>
                    <w:spacing w:after="0" w:line="240" w:lineRule="auto"/>
                    <w:ind w:left="426"/>
                    <w:rPr>
                      <w:rFonts w:asciiTheme="majorBidi" w:hAnsiTheme="majorBidi" w:cstheme="majorBidi"/>
                      <w:sz w:val="20"/>
                      <w:szCs w:val="20"/>
                      <w:lang w:val="id-ID"/>
                    </w:rPr>
                  </w:pPr>
                  <w:r w:rsidRPr="004D1F27">
                    <w:rPr>
                      <w:rFonts w:asciiTheme="majorBidi" w:hAnsiTheme="majorBidi" w:cstheme="majorBidi"/>
                      <w:sz w:val="20"/>
                      <w:szCs w:val="20"/>
                      <w:lang w:val="id-ID"/>
                    </w:rPr>
                    <w:t>Masyarakat yang bekerjasama</w:t>
                  </w:r>
                </w:p>
                <w:p w:rsidR="00986F81" w:rsidRPr="004D1F27" w:rsidRDefault="00986F81" w:rsidP="00CD26BD">
                  <w:pPr>
                    <w:pStyle w:val="ListParagraph"/>
                    <w:numPr>
                      <w:ilvl w:val="0"/>
                      <w:numId w:val="18"/>
                    </w:numPr>
                    <w:spacing w:after="0" w:line="240" w:lineRule="auto"/>
                    <w:ind w:left="426"/>
                    <w:rPr>
                      <w:rFonts w:asciiTheme="majorBidi" w:hAnsiTheme="majorBidi" w:cstheme="majorBidi"/>
                      <w:sz w:val="20"/>
                      <w:szCs w:val="20"/>
                      <w:lang w:val="id-ID"/>
                    </w:rPr>
                  </w:pPr>
                  <w:r w:rsidRPr="004D1F27">
                    <w:rPr>
                      <w:rFonts w:asciiTheme="majorBidi" w:hAnsiTheme="majorBidi" w:cstheme="majorBidi"/>
                      <w:sz w:val="20"/>
                      <w:szCs w:val="20"/>
                      <w:lang w:val="id-ID"/>
                    </w:rPr>
                    <w:t>Masyarakat yang mampu mengambil keputusan</w:t>
                  </w:r>
                </w:p>
                <w:p w:rsidR="00986F81" w:rsidRPr="004D1F27" w:rsidRDefault="00986F81" w:rsidP="00C9337F">
                  <w:pPr>
                    <w:pStyle w:val="ListParagraph"/>
                    <w:numPr>
                      <w:ilvl w:val="0"/>
                      <w:numId w:val="18"/>
                    </w:numPr>
                    <w:spacing w:after="0" w:line="240" w:lineRule="auto"/>
                    <w:ind w:left="426"/>
                    <w:rPr>
                      <w:rFonts w:asciiTheme="majorBidi" w:hAnsiTheme="majorBidi" w:cstheme="majorBidi"/>
                      <w:sz w:val="20"/>
                      <w:szCs w:val="20"/>
                      <w:lang w:val="id-ID"/>
                    </w:rPr>
                  </w:pPr>
                  <w:r w:rsidRPr="004D1F27">
                    <w:rPr>
                      <w:rFonts w:asciiTheme="majorBidi" w:hAnsiTheme="majorBidi" w:cstheme="majorBidi"/>
                      <w:sz w:val="20"/>
                      <w:szCs w:val="20"/>
                      <w:lang w:val="id-ID"/>
                    </w:rPr>
                    <w:t>Masyarakat yang bertindak sesuai dengan situasi</w:t>
                  </w:r>
                </w:p>
              </w:txbxContent>
            </v:textbox>
          </v:roundrect>
        </w:pict>
      </w:r>
      <w:r>
        <w:rPr>
          <w:b/>
          <w:bCs/>
          <w:noProof/>
          <w:sz w:val="28"/>
          <w:szCs w:val="28"/>
          <w:lang w:val="id-ID" w:eastAsia="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8" type="#_x0000_t88" style="position:absolute;left:0;text-align:left;margin-left:490.3pt;margin-top:333.5pt;width:22.75pt;height:61.25pt;z-index:251702784"/>
        </w:pict>
      </w:r>
      <w:r>
        <w:rPr>
          <w:b/>
          <w:bCs/>
          <w:noProof/>
          <w:sz w:val="28"/>
          <w:szCs w:val="28"/>
          <w:lang w:val="id-ID" w:eastAsia="id-ID"/>
        </w:rPr>
        <w:pict>
          <v:shape id="_x0000_s1067" type="#_x0000_t88" style="position:absolute;left:0;text-align:left;margin-left:485.85pt;margin-top:176.5pt;width:22.75pt;height:61.25pt;z-index:251701760"/>
        </w:pict>
      </w:r>
      <w:r>
        <w:rPr>
          <w:b/>
          <w:bCs/>
          <w:noProof/>
          <w:sz w:val="28"/>
          <w:szCs w:val="28"/>
          <w:lang w:val="id-ID" w:eastAsia="id-ID"/>
        </w:rPr>
        <w:pict>
          <v:shape id="_x0000_s1042" type="#_x0000_t88" style="position:absolute;left:0;text-align:left;margin-left:485.85pt;margin-top:30.25pt;width:22.75pt;height:61.25pt;z-index:251687424"/>
        </w:pict>
      </w:r>
      <w:r>
        <w:rPr>
          <w:b/>
          <w:bCs/>
          <w:noProof/>
          <w:sz w:val="28"/>
          <w:szCs w:val="28"/>
          <w:lang w:val="id-ID" w:eastAsia="id-ID"/>
        </w:rPr>
        <w:pict>
          <v:shapetype id="_x0000_t32" coordsize="21600,21600" o:spt="32" o:oned="t" path="m,l21600,21600e" filled="f">
            <v:path arrowok="t" fillok="f" o:connecttype="none"/>
            <o:lock v:ext="edit" shapetype="t"/>
          </v:shapetype>
          <v:shape id="_x0000_s1063" type="#_x0000_t32" style="position:absolute;left:0;text-align:left;margin-left:592.45pt;margin-top:20.5pt;width:0;height:55.5pt;z-index:251700736" o:connectortype="straight">
            <v:stroke dashstyle="dash" endarrow="block"/>
          </v:shape>
        </w:pict>
      </w:r>
      <w:r>
        <w:rPr>
          <w:b/>
          <w:bCs/>
          <w:noProof/>
          <w:sz w:val="28"/>
          <w:szCs w:val="28"/>
          <w:lang w:val="id-ID" w:eastAsia="id-ID"/>
        </w:rPr>
        <w:pict>
          <v:shape id="_x0000_s1061" type="#_x0000_t32" style="position:absolute;left:0;text-align:left;margin-left:4.65pt;margin-top:18.55pt;width:.05pt;height:47.7pt;flip:y;z-index:251699712" o:connectortype="straight">
            <v:stroke dashstyle="dash" endarrow="block"/>
          </v:shape>
        </w:pict>
      </w:r>
      <w:r>
        <w:rPr>
          <w:b/>
          <w:bCs/>
          <w:noProof/>
          <w:sz w:val="28"/>
          <w:szCs w:val="28"/>
          <w:lang w:val="id-ID" w:eastAsia="id-ID"/>
        </w:rPr>
        <w:pict>
          <v:shape id="_x0000_s1057" type="#_x0000_t32" style="position:absolute;left:0;text-align:left;margin-left:476.85pt;margin-top:6.5pt;width:46.5pt;height:0;z-index:251698688" o:connectortype="straight">
            <v:stroke dashstyle="dash" endarrow="block"/>
          </v:shape>
        </w:pict>
      </w:r>
      <w:r>
        <w:rPr>
          <w:b/>
          <w:bCs/>
          <w:noProof/>
          <w:sz w:val="28"/>
          <w:szCs w:val="28"/>
          <w:lang w:val="id-ID" w:eastAsia="id-ID"/>
        </w:rPr>
        <w:pict>
          <v:shape id="_x0000_s1056" type="#_x0000_t32" style="position:absolute;left:0;text-align:left;margin-left:50.55pt;margin-top:6.5pt;width:79.1pt;height:0;z-index:251697664" o:connectortype="straight">
            <v:stroke dashstyle="dash" endarrow="block"/>
          </v:shape>
        </w:pict>
      </w:r>
      <w:r>
        <w:rPr>
          <w:b/>
          <w:bCs/>
          <w:noProof/>
          <w:sz w:val="28"/>
          <w:szCs w:val="28"/>
          <w:lang w:val="id-ID" w:eastAsia="id-ID"/>
        </w:rPr>
        <w:pict>
          <v:shape id="_x0000_s1054" type="#_x0000_t32" style="position:absolute;left:0;text-align:left;margin-left:329.1pt;margin-top:333.5pt;width:39.75pt;height:29.35pt;flip:y;z-index:251696640" o:connectortype="straight">
            <v:stroke endarrow="block"/>
          </v:shape>
        </w:pict>
      </w:r>
      <w:r>
        <w:rPr>
          <w:b/>
          <w:bCs/>
          <w:noProof/>
          <w:sz w:val="28"/>
          <w:szCs w:val="28"/>
          <w:lang w:val="id-ID" w:eastAsia="id-ID"/>
        </w:rPr>
        <w:pict>
          <v:shape id="_x0000_s1053" type="#_x0000_t32" style="position:absolute;left:0;text-align:left;margin-left:326.85pt;margin-top:362.85pt;width:39.75pt;height:31.9pt;z-index:251695616" o:connectortype="straight">
            <v:stroke endarrow="block"/>
          </v:shape>
        </w:pict>
      </w:r>
      <w:r>
        <w:rPr>
          <w:b/>
          <w:bCs/>
          <w:noProof/>
          <w:sz w:val="28"/>
          <w:szCs w:val="28"/>
          <w:lang w:val="id-ID" w:eastAsia="id-ID"/>
        </w:rPr>
        <w:pict>
          <v:shape id="_x0000_s1051" type="#_x0000_t32" style="position:absolute;left:0;text-align:left;margin-left:326.85pt;margin-top:208.4pt;width:39.75pt;height:31.9pt;z-index:251694592" o:connectortype="straight">
            <v:stroke endarrow="block"/>
          </v:shape>
        </w:pict>
      </w:r>
      <w:r>
        <w:rPr>
          <w:b/>
          <w:bCs/>
          <w:noProof/>
          <w:sz w:val="28"/>
          <w:szCs w:val="28"/>
          <w:lang w:val="id-ID" w:eastAsia="id-ID"/>
        </w:rPr>
        <w:pict>
          <v:shape id="_x0000_s1050" type="#_x0000_t32" style="position:absolute;left:0;text-align:left;margin-left:329.1pt;margin-top:176.5pt;width:39.75pt;height:29.35pt;flip:y;z-index:251693568" o:connectortype="straight">
            <v:stroke endarrow="block"/>
          </v:shape>
        </w:pict>
      </w:r>
      <w:r>
        <w:rPr>
          <w:b/>
          <w:bCs/>
          <w:noProof/>
          <w:sz w:val="28"/>
          <w:szCs w:val="28"/>
          <w:lang w:val="id-ID" w:eastAsia="id-ID"/>
        </w:rPr>
        <w:pict>
          <v:shape id="_x0000_s1049" type="#_x0000_t32" style="position:absolute;left:0;text-align:left;margin-left:326.85pt;margin-top:59.6pt;width:39.75pt;height:31.9pt;z-index:251692544" o:connectortype="straight">
            <v:stroke endarrow="block"/>
          </v:shape>
        </w:pict>
      </w:r>
      <w:r>
        <w:rPr>
          <w:b/>
          <w:bCs/>
          <w:noProof/>
          <w:sz w:val="28"/>
          <w:szCs w:val="28"/>
          <w:lang w:val="id-ID" w:eastAsia="id-ID"/>
        </w:rPr>
        <w:pict>
          <v:shape id="_x0000_s1048" type="#_x0000_t32" style="position:absolute;left:0;text-align:left;margin-left:326.85pt;margin-top:30.25pt;width:39.75pt;height:29.35pt;flip:y;z-index:251691520" o:connectortype="straight">
            <v:stroke endarrow="block"/>
          </v:shape>
        </w:pict>
      </w:r>
      <w:r>
        <w:rPr>
          <w:b/>
          <w:bCs/>
          <w:noProof/>
          <w:sz w:val="28"/>
          <w:szCs w:val="28"/>
          <w:lang w:val="id-ID" w:eastAsia="id-ID"/>
        </w:rPr>
        <w:pict>
          <v:shape id="_x0000_s1047" type="#_x0000_t32" style="position:absolute;left:0;text-align:left;margin-left:92.1pt;margin-top:190.75pt;width:45.75pt;height:172.1pt;z-index:251690496" o:connectortype="straight">
            <v:stroke endarrow="block"/>
          </v:shape>
        </w:pict>
      </w:r>
      <w:r>
        <w:rPr>
          <w:b/>
          <w:bCs/>
          <w:noProof/>
          <w:sz w:val="28"/>
          <w:szCs w:val="28"/>
          <w:lang w:val="id-ID" w:eastAsia="id-ID"/>
        </w:rPr>
        <w:pict>
          <v:shape id="_x0000_s1046" type="#_x0000_t32" style="position:absolute;left:0;text-align:left;margin-left:92.1pt;margin-top:194.5pt;width:50.25pt;height:0;z-index:251689472" o:connectortype="straight">
            <v:stroke endarrow="block"/>
          </v:shape>
        </w:pict>
      </w:r>
      <w:r>
        <w:rPr>
          <w:b/>
          <w:bCs/>
          <w:noProof/>
          <w:sz w:val="28"/>
          <w:szCs w:val="28"/>
          <w:lang w:val="id-ID" w:eastAsia="id-ID"/>
        </w:rPr>
        <w:pict>
          <v:shape id="_x0000_s1044" type="#_x0000_t32" style="position:absolute;left:0;text-align:left;margin-left:92.1pt;margin-top:59.6pt;width:50.25pt;height:131.15pt;flip:y;z-index:251688448" o:connectortype="straight">
            <v:stroke endarrow="block"/>
          </v:shape>
        </w:pict>
      </w:r>
      <w:r>
        <w:rPr>
          <w:b/>
          <w:bCs/>
          <w:noProof/>
          <w:sz w:val="28"/>
          <w:szCs w:val="28"/>
          <w:lang w:val="id-ID" w:eastAsia="id-ID"/>
        </w:rPr>
        <w:pict>
          <v:rect id="_x0000_s1038" style="position:absolute;left:0;text-align:left;margin-left:371.85pt;margin-top:385pt;width:105pt;height:24pt;z-index:251685376">
            <v:textbox style="mso-next-textbox:#_x0000_s1038">
              <w:txbxContent>
                <w:p w:rsidR="00986F81" w:rsidRPr="00F77C68" w:rsidRDefault="00986F81" w:rsidP="00F77C68">
                  <w:pPr>
                    <w:jc w:val="center"/>
                    <w:rPr>
                      <w:sz w:val="20"/>
                      <w:szCs w:val="20"/>
                      <w:lang w:val="id-ID"/>
                    </w:rPr>
                  </w:pPr>
                  <w:r w:rsidRPr="00F77C68">
                    <w:rPr>
                      <w:sz w:val="20"/>
                      <w:szCs w:val="20"/>
                      <w:lang w:val="id-ID"/>
                    </w:rPr>
                    <w:t>KOMUNAL BERDAYA</w:t>
                  </w:r>
                </w:p>
                <w:p w:rsidR="00986F81" w:rsidRPr="00F77C68" w:rsidRDefault="00986F81" w:rsidP="00F77C68"/>
              </w:txbxContent>
            </v:textbox>
          </v:rect>
        </w:pict>
      </w:r>
      <w:r>
        <w:rPr>
          <w:b/>
          <w:bCs/>
          <w:noProof/>
          <w:sz w:val="28"/>
          <w:szCs w:val="28"/>
          <w:lang w:val="id-ID" w:eastAsia="id-ID"/>
        </w:rPr>
        <w:pict>
          <v:rect id="_x0000_s1037" style="position:absolute;left:0;text-align:left;margin-left:374.85pt;margin-top:322.75pt;width:105pt;height:24pt;z-index:251684352">
            <v:textbox style="mso-next-textbox:#_x0000_s1037">
              <w:txbxContent>
                <w:p w:rsidR="00986F81" w:rsidRPr="00F77C68" w:rsidRDefault="00986F81" w:rsidP="00F77C68">
                  <w:pPr>
                    <w:jc w:val="center"/>
                    <w:rPr>
                      <w:sz w:val="20"/>
                      <w:szCs w:val="20"/>
                      <w:lang w:val="id-ID"/>
                    </w:rPr>
                  </w:pPr>
                  <w:r w:rsidRPr="00F77C68">
                    <w:rPr>
                      <w:sz w:val="20"/>
                      <w:szCs w:val="20"/>
                      <w:lang w:val="id-ID"/>
                    </w:rPr>
                    <w:t>PERSONAL BERDAYA</w:t>
                  </w:r>
                </w:p>
                <w:p w:rsidR="00986F81" w:rsidRPr="00F77C68" w:rsidRDefault="00986F81" w:rsidP="00F77C68"/>
              </w:txbxContent>
            </v:textbox>
          </v:rect>
        </w:pict>
      </w:r>
      <w:r>
        <w:rPr>
          <w:b/>
          <w:bCs/>
          <w:noProof/>
          <w:sz w:val="28"/>
          <w:szCs w:val="28"/>
          <w:lang w:val="id-ID" w:eastAsia="id-ID"/>
        </w:rPr>
        <w:pict>
          <v:rect id="_x0000_s1036" style="position:absolute;left:0;text-align:left;margin-left:368.85pt;margin-top:229.75pt;width:105pt;height:24pt;z-index:251683328">
            <v:textbox style="mso-next-textbox:#_x0000_s1036">
              <w:txbxContent>
                <w:p w:rsidR="00986F81" w:rsidRPr="00F77C68" w:rsidRDefault="00986F81" w:rsidP="00F77C68">
                  <w:pPr>
                    <w:jc w:val="center"/>
                    <w:rPr>
                      <w:sz w:val="20"/>
                      <w:szCs w:val="20"/>
                      <w:lang w:val="id-ID"/>
                    </w:rPr>
                  </w:pPr>
                  <w:r w:rsidRPr="00F77C68">
                    <w:rPr>
                      <w:sz w:val="20"/>
                      <w:szCs w:val="20"/>
                      <w:lang w:val="id-ID"/>
                    </w:rPr>
                    <w:t>KOMUNAL BERDAYA</w:t>
                  </w:r>
                </w:p>
                <w:p w:rsidR="00986F81" w:rsidRPr="00F77C68" w:rsidRDefault="00986F81" w:rsidP="00F77C68"/>
              </w:txbxContent>
            </v:textbox>
          </v:rect>
        </w:pict>
      </w:r>
      <w:r>
        <w:rPr>
          <w:b/>
          <w:bCs/>
          <w:noProof/>
          <w:sz w:val="28"/>
          <w:szCs w:val="28"/>
          <w:lang w:val="id-ID" w:eastAsia="id-ID"/>
        </w:rPr>
        <w:pict>
          <v:rect id="_x0000_s1035" style="position:absolute;left:0;text-align:left;margin-left:371.85pt;margin-top:163pt;width:105pt;height:24pt;z-index:251682304">
            <v:textbox style="mso-next-textbox:#_x0000_s1035">
              <w:txbxContent>
                <w:p w:rsidR="00986F81" w:rsidRPr="00F77C68" w:rsidRDefault="00986F81" w:rsidP="00F77C68">
                  <w:pPr>
                    <w:jc w:val="center"/>
                    <w:rPr>
                      <w:sz w:val="20"/>
                      <w:szCs w:val="20"/>
                      <w:lang w:val="id-ID"/>
                    </w:rPr>
                  </w:pPr>
                  <w:r w:rsidRPr="00F77C68">
                    <w:rPr>
                      <w:sz w:val="20"/>
                      <w:szCs w:val="20"/>
                      <w:lang w:val="id-ID"/>
                    </w:rPr>
                    <w:t>PERSONAL BERDAYA</w:t>
                  </w:r>
                </w:p>
                <w:p w:rsidR="00986F81" w:rsidRPr="00F77C68" w:rsidRDefault="00986F81" w:rsidP="00F77C68"/>
              </w:txbxContent>
            </v:textbox>
          </v:rect>
        </w:pict>
      </w:r>
      <w:r>
        <w:rPr>
          <w:b/>
          <w:bCs/>
          <w:noProof/>
          <w:sz w:val="28"/>
          <w:szCs w:val="28"/>
          <w:lang w:val="id-ID" w:eastAsia="id-ID"/>
        </w:rPr>
        <w:pict>
          <v:rect id="_x0000_s1034" style="position:absolute;left:0;text-align:left;margin-left:366.6pt;margin-top:76pt;width:105pt;height:24pt;z-index:251681280">
            <v:textbox style="mso-next-textbox:#_x0000_s1034">
              <w:txbxContent>
                <w:p w:rsidR="00986F81" w:rsidRPr="00F77C68" w:rsidRDefault="00986F81" w:rsidP="00186C25">
                  <w:pPr>
                    <w:jc w:val="center"/>
                    <w:rPr>
                      <w:sz w:val="20"/>
                      <w:szCs w:val="20"/>
                      <w:lang w:val="id-ID"/>
                    </w:rPr>
                  </w:pPr>
                  <w:r w:rsidRPr="00F77C68">
                    <w:rPr>
                      <w:sz w:val="20"/>
                      <w:szCs w:val="20"/>
                      <w:lang w:val="id-ID"/>
                    </w:rPr>
                    <w:t>KOMUNAL BERDAYA</w:t>
                  </w:r>
                </w:p>
              </w:txbxContent>
            </v:textbox>
          </v:rect>
        </w:pict>
      </w:r>
      <w:r>
        <w:rPr>
          <w:b/>
          <w:bCs/>
          <w:noProof/>
          <w:sz w:val="28"/>
          <w:szCs w:val="28"/>
          <w:lang w:val="id-ID" w:eastAsia="id-ID"/>
        </w:rPr>
        <w:pict>
          <v:rect id="_x0000_s1033" style="position:absolute;left:0;text-align:left;margin-left:366.6pt;margin-top:20.5pt;width:105pt;height:24pt;z-index:251680256">
            <v:textbox style="mso-next-textbox:#_x0000_s1033">
              <w:txbxContent>
                <w:p w:rsidR="00986F81" w:rsidRPr="00F77C68" w:rsidRDefault="00986F81" w:rsidP="00186C25">
                  <w:pPr>
                    <w:jc w:val="center"/>
                    <w:rPr>
                      <w:sz w:val="20"/>
                      <w:szCs w:val="20"/>
                      <w:lang w:val="id-ID"/>
                    </w:rPr>
                  </w:pPr>
                  <w:r w:rsidRPr="00F77C68">
                    <w:rPr>
                      <w:sz w:val="20"/>
                      <w:szCs w:val="20"/>
                      <w:lang w:val="id-ID"/>
                    </w:rPr>
                    <w:t>PERSONAL BERDAYA</w:t>
                  </w:r>
                </w:p>
              </w:txbxContent>
            </v:textbox>
          </v:rect>
        </w:pict>
      </w:r>
      <w:r>
        <w:rPr>
          <w:b/>
          <w:bCs/>
          <w:noProof/>
          <w:sz w:val="28"/>
          <w:szCs w:val="28"/>
          <w:lang w:val="id-ID" w:eastAsia="id-ID"/>
        </w:rPr>
        <w:pict>
          <v:rect id="_x0000_s1031" style="position:absolute;left:0;text-align:left;margin-left:142.35pt;margin-top:313.3pt;width:184.5pt;height:95.7pt;z-index:251679232">
            <v:textbox style="mso-next-textbox:#_x0000_s1031">
              <w:txbxContent>
                <w:p w:rsidR="00986F81" w:rsidRPr="00EF4DA6" w:rsidRDefault="00986F81" w:rsidP="00186C25">
                  <w:pPr>
                    <w:jc w:val="center"/>
                    <w:rPr>
                      <w:rFonts w:asciiTheme="majorBidi" w:hAnsiTheme="majorBidi" w:cstheme="majorBidi"/>
                      <w:b/>
                      <w:bCs/>
                      <w:sz w:val="20"/>
                      <w:szCs w:val="20"/>
                      <w:lang w:val="id-ID"/>
                    </w:rPr>
                  </w:pPr>
                  <w:r w:rsidRPr="00EF4DA6">
                    <w:rPr>
                      <w:rFonts w:asciiTheme="majorBidi" w:hAnsiTheme="majorBidi" w:cstheme="majorBidi"/>
                      <w:b/>
                      <w:bCs/>
                      <w:sz w:val="20"/>
                      <w:szCs w:val="20"/>
                      <w:lang w:val="id-ID"/>
                    </w:rPr>
                    <w:t>Matra Ekonomi</w:t>
                  </w:r>
                </w:p>
                <w:p w:rsidR="00986F81" w:rsidRDefault="00986F81" w:rsidP="00186C25">
                  <w:pPr>
                    <w:jc w:val="center"/>
                    <w:rPr>
                      <w:rFonts w:asciiTheme="majorBidi" w:hAnsiTheme="majorBidi" w:cstheme="majorBidi"/>
                      <w:sz w:val="20"/>
                      <w:szCs w:val="20"/>
                      <w:lang w:val="id-ID"/>
                    </w:rPr>
                  </w:pPr>
                  <w:r>
                    <w:rPr>
                      <w:rFonts w:asciiTheme="majorBidi" w:hAnsiTheme="majorBidi" w:cstheme="majorBidi"/>
                      <w:sz w:val="20"/>
                      <w:szCs w:val="20"/>
                      <w:lang w:val="id-ID"/>
                    </w:rPr>
                    <w:t>(pada marta ini kapasitas da’i sebagai mediator/fasilitator dalam mengatasi kemiskinan ummat melalui kapasitas personal dai dan atau lembaga ekonomi yang di buat</w:t>
                  </w:r>
                </w:p>
                <w:p w:rsidR="00986F81" w:rsidRPr="00B9435D" w:rsidRDefault="00986F81" w:rsidP="00186C25">
                  <w:pPr>
                    <w:jc w:val="center"/>
                    <w:rPr>
                      <w:rFonts w:asciiTheme="majorBidi" w:hAnsiTheme="majorBidi" w:cstheme="majorBidi"/>
                      <w:sz w:val="20"/>
                      <w:szCs w:val="20"/>
                      <w:lang w:val="id-ID"/>
                    </w:rPr>
                  </w:pPr>
                </w:p>
              </w:txbxContent>
            </v:textbox>
          </v:rect>
        </w:pict>
      </w:r>
      <w:r>
        <w:rPr>
          <w:b/>
          <w:bCs/>
          <w:noProof/>
          <w:sz w:val="28"/>
          <w:szCs w:val="28"/>
          <w:lang w:val="id-ID" w:eastAsia="id-ID"/>
        </w:rPr>
        <w:pict>
          <v:rect id="_x0000_s1030" style="position:absolute;left:0;text-align:left;margin-left:142.35pt;margin-top:154.9pt;width:184.5pt;height:98.85pt;z-index:251678208">
            <v:textbox style="mso-next-textbox:#_x0000_s1030">
              <w:txbxContent>
                <w:p w:rsidR="00986F81" w:rsidRPr="00EF4DA6" w:rsidRDefault="00986F81" w:rsidP="00186C25">
                  <w:pPr>
                    <w:jc w:val="center"/>
                    <w:rPr>
                      <w:rFonts w:asciiTheme="majorBidi" w:hAnsiTheme="majorBidi" w:cstheme="majorBidi"/>
                      <w:b/>
                      <w:bCs/>
                      <w:sz w:val="20"/>
                      <w:szCs w:val="20"/>
                      <w:lang w:val="id-ID"/>
                    </w:rPr>
                  </w:pPr>
                  <w:r w:rsidRPr="00EF4DA6">
                    <w:rPr>
                      <w:rFonts w:asciiTheme="majorBidi" w:hAnsiTheme="majorBidi" w:cstheme="majorBidi"/>
                      <w:b/>
                      <w:bCs/>
                      <w:sz w:val="20"/>
                      <w:szCs w:val="20"/>
                      <w:lang w:val="id-ID"/>
                    </w:rPr>
                    <w:t>Matra Pendidikan</w:t>
                  </w:r>
                </w:p>
                <w:p w:rsidR="00986F81" w:rsidRPr="00B9435D" w:rsidRDefault="00986F81" w:rsidP="00186C25">
                  <w:pPr>
                    <w:jc w:val="center"/>
                    <w:rPr>
                      <w:rFonts w:asciiTheme="majorBidi" w:hAnsiTheme="majorBidi" w:cstheme="majorBidi"/>
                      <w:sz w:val="20"/>
                      <w:szCs w:val="20"/>
                      <w:lang w:val="id-ID"/>
                    </w:rPr>
                  </w:pPr>
                  <w:r>
                    <w:rPr>
                      <w:rFonts w:asciiTheme="majorBidi" w:hAnsiTheme="majorBidi" w:cstheme="majorBidi"/>
                      <w:sz w:val="20"/>
                      <w:szCs w:val="20"/>
                      <w:lang w:val="id-ID"/>
                    </w:rPr>
                    <w:t>(pada matra ini kapasitas da’i sebagai muballigh/Guru/Kiai dalam membentuk manusia yang tercerahkan melalui pemberdayaan dalam bentuk penyelenggaraan pendidikan</w:t>
                  </w:r>
                </w:p>
              </w:txbxContent>
            </v:textbox>
          </v:rect>
        </w:pict>
      </w:r>
      <w:r>
        <w:rPr>
          <w:b/>
          <w:bCs/>
          <w:noProof/>
          <w:sz w:val="28"/>
          <w:szCs w:val="28"/>
          <w:lang w:val="id-ID" w:eastAsia="id-ID"/>
        </w:rPr>
        <w:pict>
          <v:rect id="_x0000_s1029" style="position:absolute;left:0;text-align:left;margin-left:142.35pt;margin-top:24.45pt;width:184.5pt;height:89.05pt;z-index:251677184">
            <v:textbox style="mso-next-textbox:#_x0000_s1029">
              <w:txbxContent>
                <w:p w:rsidR="00986F81" w:rsidRPr="00EF4DA6" w:rsidRDefault="00986F81" w:rsidP="001F6294">
                  <w:pPr>
                    <w:spacing w:after="0"/>
                    <w:jc w:val="center"/>
                    <w:rPr>
                      <w:rFonts w:asciiTheme="majorBidi" w:hAnsiTheme="majorBidi" w:cstheme="majorBidi"/>
                      <w:b/>
                      <w:bCs/>
                      <w:sz w:val="20"/>
                      <w:szCs w:val="20"/>
                      <w:lang w:val="id-ID"/>
                    </w:rPr>
                  </w:pPr>
                  <w:r w:rsidRPr="00EF4DA6">
                    <w:rPr>
                      <w:rFonts w:asciiTheme="majorBidi" w:hAnsiTheme="majorBidi" w:cstheme="majorBidi"/>
                      <w:b/>
                      <w:bCs/>
                      <w:sz w:val="20"/>
                      <w:szCs w:val="20"/>
                      <w:lang w:val="id-ID"/>
                    </w:rPr>
                    <w:t>Matra Agama</w:t>
                  </w:r>
                </w:p>
                <w:p w:rsidR="00986F81" w:rsidRPr="00B9435D" w:rsidRDefault="00986F81" w:rsidP="001F6294">
                  <w:pPr>
                    <w:spacing w:after="0"/>
                    <w:jc w:val="center"/>
                    <w:rPr>
                      <w:rFonts w:asciiTheme="majorBidi" w:hAnsiTheme="majorBidi" w:cstheme="majorBidi"/>
                      <w:sz w:val="20"/>
                      <w:szCs w:val="20"/>
                      <w:lang w:val="id-ID"/>
                    </w:rPr>
                  </w:pPr>
                  <w:r w:rsidRPr="00B9435D">
                    <w:rPr>
                      <w:rFonts w:asciiTheme="majorBidi" w:hAnsiTheme="majorBidi" w:cstheme="majorBidi"/>
                      <w:sz w:val="20"/>
                      <w:szCs w:val="20"/>
                      <w:lang w:val="id-ID"/>
                    </w:rPr>
                    <w:t xml:space="preserve">(pada matra ini kapasitas da’i sebagai </w:t>
                  </w:r>
                  <w:r>
                    <w:rPr>
                      <w:rFonts w:asciiTheme="majorBidi" w:hAnsiTheme="majorBidi" w:cstheme="majorBidi"/>
                      <w:sz w:val="20"/>
                      <w:szCs w:val="20"/>
                      <w:lang w:val="id-ID"/>
                    </w:rPr>
                    <w:t xml:space="preserve">Muballigh dan </w:t>
                  </w:r>
                  <w:r w:rsidRPr="00B9435D">
                    <w:rPr>
                      <w:rFonts w:asciiTheme="majorBidi" w:hAnsiTheme="majorBidi" w:cstheme="majorBidi"/>
                      <w:sz w:val="20"/>
                      <w:szCs w:val="20"/>
                      <w:lang w:val="id-ID"/>
                    </w:rPr>
                    <w:t xml:space="preserve">motivator dalam menggali kebutuhan dan potensi </w:t>
                  </w:r>
                  <w:r>
                    <w:rPr>
                      <w:rFonts w:asciiTheme="majorBidi" w:hAnsiTheme="majorBidi" w:cstheme="majorBidi"/>
                      <w:sz w:val="20"/>
                      <w:szCs w:val="20"/>
                      <w:lang w:val="id-ID"/>
                    </w:rPr>
                    <w:t>serta menumbuhkan kesadaran masyarakat/komunitas)</w:t>
                  </w:r>
                </w:p>
              </w:txbxContent>
            </v:textbox>
          </v:rect>
        </w:pict>
      </w:r>
      <w:r w:rsidR="00186C25" w:rsidRPr="00186C25">
        <w:rPr>
          <w:b/>
          <w:bCs/>
          <w:sz w:val="28"/>
          <w:szCs w:val="28"/>
          <w:lang w:val="id-ID"/>
        </w:rPr>
        <w:t>IN PUT</w:t>
      </w:r>
      <w:r w:rsidR="00186C25" w:rsidRPr="00186C25">
        <w:rPr>
          <w:b/>
          <w:bCs/>
          <w:sz w:val="28"/>
          <w:szCs w:val="28"/>
          <w:lang w:val="id-ID"/>
        </w:rPr>
        <w:tab/>
      </w:r>
      <w:r w:rsidR="00186C25" w:rsidRPr="00186C25">
        <w:rPr>
          <w:b/>
          <w:bCs/>
          <w:sz w:val="28"/>
          <w:szCs w:val="28"/>
          <w:lang w:val="id-ID"/>
        </w:rPr>
        <w:tab/>
      </w:r>
      <w:r w:rsidR="00186C25">
        <w:rPr>
          <w:b/>
          <w:bCs/>
          <w:sz w:val="28"/>
          <w:szCs w:val="28"/>
          <w:lang w:val="id-ID"/>
        </w:rPr>
        <w:t xml:space="preserve">       </w:t>
      </w:r>
      <w:r w:rsidR="004D1F27">
        <w:rPr>
          <w:b/>
          <w:bCs/>
          <w:sz w:val="28"/>
          <w:szCs w:val="28"/>
          <w:lang w:val="id-ID"/>
        </w:rPr>
        <w:t>PROSES KONVER</w:t>
      </w:r>
      <w:r w:rsidR="00820B0B">
        <w:rPr>
          <w:b/>
          <w:bCs/>
          <w:sz w:val="28"/>
          <w:szCs w:val="28"/>
          <w:lang w:val="id-ID"/>
        </w:rPr>
        <w:t xml:space="preserve">SI (STRATEGI DAN </w:t>
      </w:r>
      <w:r w:rsidR="00186C25" w:rsidRPr="00186C25">
        <w:rPr>
          <w:b/>
          <w:bCs/>
          <w:sz w:val="28"/>
          <w:szCs w:val="28"/>
          <w:lang w:val="id-ID"/>
        </w:rPr>
        <w:t>SASARAN</w:t>
      </w:r>
      <w:r w:rsidR="00820B0B">
        <w:rPr>
          <w:b/>
          <w:bCs/>
          <w:sz w:val="28"/>
          <w:szCs w:val="28"/>
          <w:lang w:val="id-ID"/>
        </w:rPr>
        <w:t>)</w:t>
      </w:r>
      <w:r w:rsidR="00186C25" w:rsidRPr="00186C25">
        <w:rPr>
          <w:b/>
          <w:bCs/>
          <w:sz w:val="28"/>
          <w:szCs w:val="28"/>
          <w:lang w:val="id-ID"/>
        </w:rPr>
        <w:tab/>
      </w:r>
      <w:r w:rsidR="00186C25" w:rsidRPr="00186C25">
        <w:rPr>
          <w:b/>
          <w:bCs/>
          <w:sz w:val="28"/>
          <w:szCs w:val="28"/>
          <w:lang w:val="id-ID"/>
        </w:rPr>
        <w:tab/>
      </w:r>
      <w:r w:rsidR="00186C25">
        <w:rPr>
          <w:b/>
          <w:bCs/>
          <w:sz w:val="28"/>
          <w:szCs w:val="28"/>
          <w:lang w:val="id-ID"/>
        </w:rPr>
        <w:t xml:space="preserve">       </w:t>
      </w:r>
      <w:r w:rsidR="00186C25" w:rsidRPr="00186C25">
        <w:rPr>
          <w:b/>
          <w:bCs/>
          <w:sz w:val="28"/>
          <w:szCs w:val="28"/>
          <w:lang w:val="id-ID"/>
        </w:rPr>
        <w:t>OUT PUT</w:t>
      </w:r>
      <w:r w:rsidR="00186C25" w:rsidRPr="00186C25">
        <w:rPr>
          <w:b/>
          <w:bCs/>
          <w:sz w:val="28"/>
          <w:szCs w:val="28"/>
          <w:lang w:val="id-ID"/>
        </w:rPr>
        <w:tab/>
      </w:r>
    </w:p>
    <w:p w:rsidR="00094C49" w:rsidRDefault="00820B0B" w:rsidP="008B5685">
      <w:pPr>
        <w:spacing w:after="0" w:line="480" w:lineRule="auto"/>
        <w:ind w:left="284"/>
        <w:jc w:val="both"/>
        <w:rPr>
          <w:rFonts w:ascii="Times New Roman" w:hAnsi="Times New Roman" w:cs="Times New Roman"/>
          <w:bCs/>
          <w:sz w:val="24"/>
          <w:szCs w:val="24"/>
          <w:lang w:val="id-ID"/>
        </w:rPr>
      </w:pPr>
      <w:r>
        <w:rPr>
          <w:rFonts w:ascii="Times New Roman" w:hAnsi="Times New Roman" w:cs="Times New Roman"/>
          <w:b/>
          <w:sz w:val="24"/>
          <w:szCs w:val="24"/>
          <w:lang w:val="id-ID"/>
        </w:rPr>
        <w:lastRenderedPageBreak/>
        <w:tab/>
      </w:r>
      <w:r>
        <w:rPr>
          <w:rFonts w:ascii="Times New Roman" w:hAnsi="Times New Roman" w:cs="Times New Roman"/>
          <w:bCs/>
          <w:sz w:val="24"/>
          <w:szCs w:val="24"/>
          <w:lang w:val="id-ID"/>
        </w:rPr>
        <w:t xml:space="preserve">Dari </w:t>
      </w:r>
      <w:r w:rsidR="005221DE">
        <w:rPr>
          <w:rFonts w:ascii="Times New Roman" w:hAnsi="Times New Roman" w:cs="Times New Roman"/>
          <w:bCs/>
          <w:sz w:val="24"/>
          <w:szCs w:val="24"/>
          <w:lang w:val="id-ID"/>
        </w:rPr>
        <w:t>teori sistim dakwah</w:t>
      </w:r>
      <w:r>
        <w:rPr>
          <w:rFonts w:ascii="Times New Roman" w:hAnsi="Times New Roman" w:cs="Times New Roman"/>
          <w:bCs/>
          <w:sz w:val="24"/>
          <w:szCs w:val="24"/>
          <w:lang w:val="id-ID"/>
        </w:rPr>
        <w:t xml:space="preserve"> diatas bisa dijabarkan bahwa dakwah Islam sebagai sebuah sistem terdiri dari ko</w:t>
      </w:r>
      <w:r w:rsidR="00094C49">
        <w:rPr>
          <w:rFonts w:ascii="Times New Roman" w:hAnsi="Times New Roman" w:cs="Times New Roman"/>
          <w:bCs/>
          <w:sz w:val="24"/>
          <w:szCs w:val="24"/>
          <w:lang w:val="id-ID"/>
        </w:rPr>
        <w:t xml:space="preserve">mponen dasar, yaitu: </w:t>
      </w:r>
    </w:p>
    <w:p w:rsidR="00E97DF4" w:rsidRDefault="00D81D48" w:rsidP="008B5685">
      <w:pPr>
        <w:pStyle w:val="ListParagraph"/>
        <w:numPr>
          <w:ilvl w:val="0"/>
          <w:numId w:val="26"/>
        </w:numPr>
        <w:spacing w:after="0" w:line="480" w:lineRule="auto"/>
        <w:ind w:left="851"/>
        <w:jc w:val="both"/>
        <w:rPr>
          <w:rFonts w:ascii="Times New Roman" w:hAnsi="Times New Roman" w:cs="Times New Roman"/>
          <w:bCs/>
          <w:sz w:val="24"/>
          <w:szCs w:val="24"/>
          <w:lang w:val="id-ID"/>
        </w:rPr>
      </w:pPr>
      <w:r>
        <w:rPr>
          <w:rFonts w:ascii="Times New Roman" w:hAnsi="Times New Roman" w:cs="Times New Roman"/>
          <w:bCs/>
          <w:sz w:val="24"/>
          <w:szCs w:val="24"/>
          <w:lang w:val="id-ID"/>
        </w:rPr>
        <w:t>K</w:t>
      </w:r>
      <w:r w:rsidR="00820B0B" w:rsidRPr="00094C49">
        <w:rPr>
          <w:rFonts w:ascii="Times New Roman" w:hAnsi="Times New Roman" w:cs="Times New Roman"/>
          <w:bCs/>
          <w:sz w:val="24"/>
          <w:szCs w:val="24"/>
          <w:lang w:val="id-ID"/>
        </w:rPr>
        <w:t xml:space="preserve">omponen </w:t>
      </w:r>
      <w:r w:rsidR="00820B0B" w:rsidRPr="003B0B24">
        <w:rPr>
          <w:rFonts w:ascii="Times New Roman" w:hAnsi="Times New Roman" w:cs="Times New Roman"/>
          <w:bCs/>
          <w:i/>
          <w:sz w:val="24"/>
          <w:szCs w:val="24"/>
          <w:lang w:val="id-ID"/>
        </w:rPr>
        <w:t>input</w:t>
      </w:r>
      <w:r w:rsidR="00820B0B" w:rsidRPr="00094C49">
        <w:rPr>
          <w:rFonts w:ascii="Times New Roman" w:hAnsi="Times New Roman" w:cs="Times New Roman"/>
          <w:bCs/>
          <w:sz w:val="24"/>
          <w:szCs w:val="24"/>
          <w:lang w:val="id-ID"/>
        </w:rPr>
        <w:t xml:space="preserve"> (masukan) yang meliputi </w:t>
      </w:r>
      <w:r w:rsidR="00820B0B" w:rsidRPr="004D1F27">
        <w:rPr>
          <w:rFonts w:ascii="Times New Roman" w:hAnsi="Times New Roman" w:cs="Times New Roman"/>
          <w:bCs/>
          <w:i/>
          <w:iCs/>
          <w:sz w:val="24"/>
          <w:szCs w:val="24"/>
          <w:lang w:val="id-ID"/>
        </w:rPr>
        <w:t>raw input, instrumental input</w:t>
      </w:r>
      <w:r w:rsidR="00820B0B" w:rsidRPr="00094C49">
        <w:rPr>
          <w:rFonts w:ascii="Times New Roman" w:hAnsi="Times New Roman" w:cs="Times New Roman"/>
          <w:bCs/>
          <w:sz w:val="24"/>
          <w:szCs w:val="24"/>
          <w:lang w:val="id-ID"/>
        </w:rPr>
        <w:t xml:space="preserve"> dan </w:t>
      </w:r>
      <w:r w:rsidR="00820B0B" w:rsidRPr="004D1F27">
        <w:rPr>
          <w:rFonts w:ascii="Times New Roman" w:hAnsi="Times New Roman" w:cs="Times New Roman"/>
          <w:bCs/>
          <w:i/>
          <w:iCs/>
          <w:sz w:val="24"/>
          <w:szCs w:val="24"/>
          <w:lang w:val="id-ID"/>
        </w:rPr>
        <w:t>environmental input</w:t>
      </w:r>
      <w:r w:rsidR="00820B0B" w:rsidRPr="00094C49">
        <w:rPr>
          <w:rFonts w:ascii="Times New Roman" w:hAnsi="Times New Roman" w:cs="Times New Roman"/>
          <w:bCs/>
          <w:sz w:val="24"/>
          <w:szCs w:val="24"/>
          <w:lang w:val="id-ID"/>
        </w:rPr>
        <w:t xml:space="preserve">, yang kesemua </w:t>
      </w:r>
      <w:r w:rsidR="00094C49" w:rsidRPr="00094C49">
        <w:rPr>
          <w:rFonts w:ascii="Times New Roman" w:hAnsi="Times New Roman" w:cs="Times New Roman"/>
          <w:bCs/>
          <w:sz w:val="24"/>
          <w:szCs w:val="24"/>
          <w:lang w:val="id-ID"/>
        </w:rPr>
        <w:t>berfungsi untuk memberikan informasi awal, energi, dorongan dan materi yang menentukan eksistensi sistem.</w:t>
      </w:r>
    </w:p>
    <w:p w:rsidR="00067C9F" w:rsidRDefault="00094C49" w:rsidP="008B5685">
      <w:pPr>
        <w:pStyle w:val="ListParagraph"/>
        <w:numPr>
          <w:ilvl w:val="0"/>
          <w:numId w:val="26"/>
        </w:numPr>
        <w:spacing w:after="0" w:line="480" w:lineRule="auto"/>
        <w:ind w:left="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Komponen </w:t>
      </w:r>
      <w:r w:rsidRPr="003B0B24">
        <w:rPr>
          <w:rFonts w:ascii="Times New Roman" w:hAnsi="Times New Roman" w:cs="Times New Roman"/>
          <w:bCs/>
          <w:i/>
          <w:sz w:val="24"/>
          <w:szCs w:val="24"/>
          <w:lang w:val="id-ID"/>
        </w:rPr>
        <w:t>konversi</w:t>
      </w:r>
      <w:r>
        <w:rPr>
          <w:rFonts w:ascii="Times New Roman" w:hAnsi="Times New Roman" w:cs="Times New Roman"/>
          <w:bCs/>
          <w:sz w:val="24"/>
          <w:szCs w:val="24"/>
          <w:lang w:val="id-ID"/>
        </w:rPr>
        <w:t xml:space="preserve">, </w:t>
      </w:r>
      <w:r w:rsidR="00EA66A6">
        <w:rPr>
          <w:rFonts w:ascii="Times New Roman" w:hAnsi="Times New Roman" w:cs="Times New Roman"/>
          <w:bCs/>
          <w:sz w:val="24"/>
          <w:szCs w:val="24"/>
          <w:lang w:val="id-ID"/>
        </w:rPr>
        <w:t>yang berfungsi mengubah input menjadi output, atau dengan redaksi lain bahwa merealisir ajaran Islam menjadi realitas sosial-kultural yang diproses dalam kegiatan administrasi dakwah yang dilakukan oleh pelaku dakwah</w:t>
      </w:r>
      <w:r w:rsidR="00067C9F">
        <w:rPr>
          <w:rFonts w:ascii="Times New Roman" w:hAnsi="Times New Roman" w:cs="Times New Roman"/>
          <w:bCs/>
          <w:sz w:val="24"/>
          <w:szCs w:val="24"/>
          <w:lang w:val="id-ID"/>
        </w:rPr>
        <w:t>.</w:t>
      </w:r>
    </w:p>
    <w:p w:rsidR="00094C49" w:rsidRDefault="00EA66A6" w:rsidP="008B5685">
      <w:pPr>
        <w:pStyle w:val="ListParagraph"/>
        <w:numPr>
          <w:ilvl w:val="0"/>
          <w:numId w:val="26"/>
        </w:numPr>
        <w:spacing w:after="0" w:line="480" w:lineRule="auto"/>
        <w:ind w:left="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8B5685">
        <w:rPr>
          <w:rFonts w:ascii="Times New Roman" w:hAnsi="Times New Roman" w:cs="Times New Roman"/>
          <w:bCs/>
          <w:sz w:val="24"/>
          <w:szCs w:val="24"/>
          <w:lang w:val="id-ID"/>
        </w:rPr>
        <w:t xml:space="preserve">Komponen </w:t>
      </w:r>
      <w:r w:rsidR="008B5685" w:rsidRPr="003B0B24">
        <w:rPr>
          <w:rFonts w:ascii="Times New Roman" w:hAnsi="Times New Roman" w:cs="Times New Roman"/>
          <w:bCs/>
          <w:i/>
          <w:sz w:val="24"/>
          <w:szCs w:val="24"/>
          <w:lang w:val="id-ID"/>
        </w:rPr>
        <w:t>output</w:t>
      </w:r>
      <w:r w:rsidR="008B5685">
        <w:rPr>
          <w:rFonts w:ascii="Times New Roman" w:hAnsi="Times New Roman" w:cs="Times New Roman"/>
          <w:bCs/>
          <w:sz w:val="24"/>
          <w:szCs w:val="24"/>
          <w:lang w:val="id-ID"/>
        </w:rPr>
        <w:t xml:space="preserve"> yang merupakan hasil dakwah yaitu terciptanya realitas baru menurut ukuran tujuan ideal dan tujuan antara dari aktifitas dakwah.</w:t>
      </w:r>
    </w:p>
    <w:p w:rsidR="008B5685" w:rsidRPr="008B5685" w:rsidRDefault="009F0573" w:rsidP="004D1F27">
      <w:pPr>
        <w:spacing w:after="0" w:line="480" w:lineRule="auto"/>
        <w:ind w:left="349" w:firstLine="43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8B5685">
        <w:rPr>
          <w:rFonts w:ascii="Times New Roman" w:hAnsi="Times New Roman" w:cs="Times New Roman"/>
          <w:bCs/>
          <w:sz w:val="24"/>
          <w:szCs w:val="24"/>
          <w:lang w:val="id-ID"/>
        </w:rPr>
        <w:t>Berangkat dari kerangaka</w:t>
      </w:r>
      <w:r w:rsidR="005221DE">
        <w:rPr>
          <w:rFonts w:ascii="Times New Roman" w:hAnsi="Times New Roman" w:cs="Times New Roman"/>
          <w:bCs/>
          <w:sz w:val="24"/>
          <w:szCs w:val="24"/>
          <w:lang w:val="id-ID"/>
        </w:rPr>
        <w:t xml:space="preserve"> fikir dengan menggunakan</w:t>
      </w:r>
      <w:r w:rsidR="008B5685">
        <w:rPr>
          <w:rFonts w:ascii="Times New Roman" w:hAnsi="Times New Roman" w:cs="Times New Roman"/>
          <w:bCs/>
          <w:sz w:val="24"/>
          <w:szCs w:val="24"/>
          <w:lang w:val="id-ID"/>
        </w:rPr>
        <w:t xml:space="preserve"> sistem </w:t>
      </w:r>
      <w:r w:rsidR="005221DE">
        <w:rPr>
          <w:rFonts w:ascii="Times New Roman" w:hAnsi="Times New Roman" w:cs="Times New Roman"/>
          <w:bCs/>
          <w:sz w:val="24"/>
          <w:szCs w:val="24"/>
          <w:lang w:val="id-ID"/>
        </w:rPr>
        <w:t xml:space="preserve">dakwah </w:t>
      </w:r>
      <w:r w:rsidR="008B5685">
        <w:rPr>
          <w:rFonts w:ascii="Times New Roman" w:hAnsi="Times New Roman" w:cs="Times New Roman"/>
          <w:bCs/>
          <w:sz w:val="24"/>
          <w:szCs w:val="24"/>
          <w:lang w:val="id-ID"/>
        </w:rPr>
        <w:t xml:space="preserve">diatas </w:t>
      </w:r>
      <w:r w:rsidR="005221DE">
        <w:rPr>
          <w:rFonts w:ascii="Times New Roman" w:hAnsi="Times New Roman" w:cs="Times New Roman"/>
          <w:bCs/>
          <w:sz w:val="24"/>
          <w:szCs w:val="24"/>
          <w:lang w:val="id-ID"/>
        </w:rPr>
        <w:t xml:space="preserve">bahwa </w:t>
      </w:r>
      <w:r w:rsidR="008B5685">
        <w:rPr>
          <w:rFonts w:ascii="Times New Roman" w:hAnsi="Times New Roman" w:cs="Times New Roman"/>
          <w:bCs/>
          <w:sz w:val="24"/>
          <w:szCs w:val="24"/>
          <w:lang w:val="id-ID"/>
        </w:rPr>
        <w:t>aktifitas dakwah dalam memberikan arah dan bentuk perubahan di masyarakat dapat dise</w:t>
      </w:r>
      <w:r>
        <w:rPr>
          <w:rFonts w:ascii="Times New Roman" w:hAnsi="Times New Roman" w:cs="Times New Roman"/>
          <w:bCs/>
          <w:sz w:val="24"/>
          <w:szCs w:val="24"/>
          <w:lang w:val="id-ID"/>
        </w:rPr>
        <w:t xml:space="preserve">but sebagai sistem </w:t>
      </w:r>
      <w:r w:rsidRPr="003B0B24">
        <w:rPr>
          <w:rFonts w:ascii="Times New Roman" w:hAnsi="Times New Roman" w:cs="Times New Roman"/>
          <w:bCs/>
          <w:i/>
          <w:sz w:val="24"/>
          <w:szCs w:val="24"/>
          <w:lang w:val="id-ID"/>
        </w:rPr>
        <w:t>input-output</w:t>
      </w:r>
      <w:r>
        <w:rPr>
          <w:rFonts w:ascii="Times New Roman" w:hAnsi="Times New Roman" w:cs="Times New Roman"/>
          <w:bCs/>
          <w:sz w:val="24"/>
          <w:szCs w:val="24"/>
          <w:lang w:val="id-ID"/>
        </w:rPr>
        <w:t>, y</w:t>
      </w:r>
      <w:r w:rsidR="008B5685">
        <w:rPr>
          <w:rFonts w:ascii="Times New Roman" w:hAnsi="Times New Roman" w:cs="Times New Roman"/>
          <w:bCs/>
          <w:sz w:val="24"/>
          <w:szCs w:val="24"/>
          <w:lang w:val="id-ID"/>
        </w:rPr>
        <w:t xml:space="preserve">aitu berarti sistem dakwah dibentuk dari komponen-komponen yang mentransformasikan </w:t>
      </w:r>
      <w:r w:rsidR="008B5685" w:rsidRPr="003B0B24">
        <w:rPr>
          <w:rFonts w:ascii="Times New Roman" w:hAnsi="Times New Roman" w:cs="Times New Roman"/>
          <w:bCs/>
          <w:i/>
          <w:sz w:val="24"/>
          <w:szCs w:val="24"/>
          <w:lang w:val="id-ID"/>
        </w:rPr>
        <w:t>input</w:t>
      </w:r>
      <w:r w:rsidR="008B5685">
        <w:rPr>
          <w:rFonts w:ascii="Times New Roman" w:hAnsi="Times New Roman" w:cs="Times New Roman"/>
          <w:bCs/>
          <w:sz w:val="24"/>
          <w:szCs w:val="24"/>
          <w:lang w:val="id-ID"/>
        </w:rPr>
        <w:t xml:space="preserve"> menjadi </w:t>
      </w:r>
      <w:r w:rsidR="008B5685" w:rsidRPr="003B0B24">
        <w:rPr>
          <w:rFonts w:ascii="Times New Roman" w:hAnsi="Times New Roman" w:cs="Times New Roman"/>
          <w:bCs/>
          <w:i/>
          <w:sz w:val="24"/>
          <w:szCs w:val="24"/>
          <w:lang w:val="id-ID"/>
        </w:rPr>
        <w:t>output</w:t>
      </w:r>
      <w:r w:rsidR="008B5685">
        <w:rPr>
          <w:rFonts w:ascii="Times New Roman" w:hAnsi="Times New Roman" w:cs="Times New Roman"/>
          <w:bCs/>
          <w:sz w:val="24"/>
          <w:szCs w:val="24"/>
          <w:lang w:val="id-ID"/>
        </w:rPr>
        <w:t xml:space="preserve">. Dalam hal ini kualitas, kapasitas dan kompetensi Da’i migran dalam memberdayakan masyarakat pada matra agama, pendidikan dan ekonomi menuju masyarakat yang berdaya.  </w:t>
      </w:r>
    </w:p>
    <w:p w:rsidR="008B5685" w:rsidRDefault="008B5685" w:rsidP="008B5685">
      <w:pPr>
        <w:spacing w:after="0" w:line="480" w:lineRule="auto"/>
        <w:ind w:left="360"/>
        <w:jc w:val="both"/>
        <w:rPr>
          <w:rFonts w:ascii="Times New Roman" w:hAnsi="Times New Roman" w:cs="Times New Roman"/>
          <w:bCs/>
          <w:sz w:val="24"/>
          <w:szCs w:val="24"/>
          <w:lang w:val="id-ID"/>
        </w:rPr>
      </w:pPr>
    </w:p>
    <w:p w:rsidR="00AE57A9" w:rsidRPr="00AE57A9" w:rsidRDefault="00AE57A9" w:rsidP="00AE57A9">
      <w:pPr>
        <w:pStyle w:val="ListParagraph"/>
        <w:numPr>
          <w:ilvl w:val="1"/>
          <w:numId w:val="2"/>
        </w:numPr>
        <w:spacing w:after="0" w:line="480" w:lineRule="auto"/>
        <w:jc w:val="both"/>
        <w:rPr>
          <w:rFonts w:ascii="Times New Roman" w:hAnsi="Times New Roman" w:cs="Times New Roman"/>
          <w:b/>
          <w:bCs/>
          <w:sz w:val="24"/>
          <w:szCs w:val="24"/>
          <w:lang w:val="id-ID"/>
        </w:rPr>
      </w:pPr>
      <w:r>
        <w:rPr>
          <w:rFonts w:ascii="Times New Roman" w:hAnsi="Times New Roman" w:cs="Times New Roman"/>
          <w:bCs/>
          <w:sz w:val="24"/>
          <w:szCs w:val="24"/>
          <w:lang w:val="id-ID"/>
        </w:rPr>
        <w:t xml:space="preserve"> </w:t>
      </w:r>
      <w:r w:rsidRPr="00AE57A9">
        <w:rPr>
          <w:rFonts w:ascii="Times New Roman" w:hAnsi="Times New Roman" w:cs="Times New Roman"/>
          <w:b/>
          <w:bCs/>
          <w:sz w:val="24"/>
          <w:szCs w:val="24"/>
          <w:lang w:val="id-ID"/>
        </w:rPr>
        <w:t>Pendekatan Sosiologi</w:t>
      </w:r>
    </w:p>
    <w:p w:rsidR="00AE57A9" w:rsidRPr="00FC577D" w:rsidRDefault="00AE57A9" w:rsidP="00AE57A9">
      <w:pPr>
        <w:spacing w:after="0" w:line="480" w:lineRule="auto"/>
        <w:ind w:left="284" w:firstLine="709"/>
        <w:jc w:val="both"/>
        <w:rPr>
          <w:rFonts w:ascii="Times New Roman" w:eastAsia="Times New Roman" w:hAnsi="Times New Roman" w:cs="Times New Roman"/>
          <w:sz w:val="24"/>
          <w:szCs w:val="24"/>
          <w:lang w:val="id-ID"/>
        </w:rPr>
      </w:pPr>
      <w:r w:rsidRPr="00FC577D">
        <w:rPr>
          <w:rFonts w:ascii="Times New Roman" w:eastAsia="Times New Roman" w:hAnsi="Times New Roman" w:cs="Times New Roman"/>
          <w:sz w:val="24"/>
          <w:szCs w:val="24"/>
        </w:rPr>
        <w:t xml:space="preserve">Pada dasarnya alasan pemilihan sosiologi sebagai salah satu pisau analisis dalam pendekatan penelitian </w:t>
      </w:r>
      <w:r w:rsidRPr="00FC577D">
        <w:rPr>
          <w:rFonts w:ascii="Times New Roman" w:eastAsia="Times New Roman" w:hAnsi="Times New Roman" w:cs="Times New Roman"/>
          <w:sz w:val="24"/>
          <w:szCs w:val="24"/>
          <w:lang w:val="id-ID"/>
        </w:rPr>
        <w:t>ini</w:t>
      </w:r>
      <w:r w:rsidRPr="00FC577D">
        <w:rPr>
          <w:rFonts w:ascii="Times New Roman" w:eastAsia="Times New Roman" w:hAnsi="Times New Roman" w:cs="Times New Roman"/>
          <w:sz w:val="24"/>
          <w:szCs w:val="24"/>
        </w:rPr>
        <w:t xml:space="preserve"> adalah sisi kesamaan antara obyek sosiologi yang </w:t>
      </w:r>
      <w:r w:rsidRPr="00FC577D">
        <w:rPr>
          <w:rFonts w:ascii="Times New Roman" w:eastAsia="Times New Roman" w:hAnsi="Times New Roman" w:cs="Times New Roman"/>
          <w:sz w:val="24"/>
          <w:szCs w:val="24"/>
        </w:rPr>
        <w:lastRenderedPageBreak/>
        <w:t>menekankan pada aspek masyarakat dipandang dari sudut hubungan antarmanusia dan proses yang timbul dari hubun</w:t>
      </w:r>
      <w:r>
        <w:rPr>
          <w:rFonts w:ascii="Times New Roman" w:eastAsia="Times New Roman" w:hAnsi="Times New Roman" w:cs="Times New Roman"/>
          <w:sz w:val="24"/>
          <w:szCs w:val="24"/>
        </w:rPr>
        <w:t>gan manusia di dalam masyarakat</w:t>
      </w:r>
      <w:r w:rsidRPr="00FC577D">
        <w:rPr>
          <w:rFonts w:ascii="Times New Roman" w:eastAsia="Times New Roman" w:hAnsi="Times New Roman" w:cs="Times New Roman"/>
          <w:sz w:val="24"/>
          <w:szCs w:val="24"/>
        </w:rPr>
        <w:t xml:space="preserve">, dengan obyek </w:t>
      </w:r>
      <w:r w:rsidRPr="00FC577D">
        <w:rPr>
          <w:rFonts w:ascii="Times New Roman" w:eastAsia="Times New Roman" w:hAnsi="Times New Roman" w:cs="Times New Roman"/>
          <w:sz w:val="24"/>
          <w:szCs w:val="24"/>
          <w:lang w:val="id-ID"/>
        </w:rPr>
        <w:t>ke</w:t>
      </w:r>
      <w:r w:rsidRPr="00FC577D">
        <w:rPr>
          <w:rFonts w:ascii="Times New Roman" w:eastAsia="Times New Roman" w:hAnsi="Times New Roman" w:cs="Times New Roman"/>
          <w:sz w:val="24"/>
          <w:szCs w:val="24"/>
        </w:rPr>
        <w:t>ilmu</w:t>
      </w:r>
      <w:r w:rsidRPr="00FC577D">
        <w:rPr>
          <w:rFonts w:ascii="Times New Roman" w:eastAsia="Times New Roman" w:hAnsi="Times New Roman" w:cs="Times New Roman"/>
          <w:sz w:val="24"/>
          <w:szCs w:val="24"/>
          <w:lang w:val="id-ID"/>
        </w:rPr>
        <w:t>an</w:t>
      </w:r>
      <w:r w:rsidRPr="00FC577D">
        <w:rPr>
          <w:rFonts w:ascii="Times New Roman" w:eastAsia="Times New Roman" w:hAnsi="Times New Roman" w:cs="Times New Roman"/>
          <w:sz w:val="24"/>
          <w:szCs w:val="24"/>
        </w:rPr>
        <w:t xml:space="preserve"> dakwah itu sendiri. </w:t>
      </w:r>
      <w:proofErr w:type="gramStart"/>
      <w:r w:rsidRPr="00FC577D">
        <w:rPr>
          <w:rFonts w:ascii="Times New Roman" w:eastAsia="Times New Roman" w:hAnsi="Times New Roman" w:cs="Times New Roman"/>
          <w:sz w:val="24"/>
          <w:szCs w:val="24"/>
        </w:rPr>
        <w:t>Obyek ilmu dakwah sendiri terdiri dari dua bagian, obyek materi dan obyek forma.</w:t>
      </w:r>
      <w:proofErr w:type="gramEnd"/>
      <w:r w:rsidRPr="00FC577D">
        <w:rPr>
          <w:rFonts w:ascii="Times New Roman" w:eastAsia="Times New Roman" w:hAnsi="Times New Roman" w:cs="Times New Roman"/>
          <w:sz w:val="24"/>
          <w:szCs w:val="24"/>
          <w:lang w:val="id-ID"/>
        </w:rPr>
        <w:t xml:space="preserve"> K</w:t>
      </w:r>
      <w:r w:rsidRPr="00FC577D">
        <w:rPr>
          <w:rFonts w:ascii="Times New Roman" w:eastAsia="Times New Roman" w:hAnsi="Times New Roman" w:cs="Times New Roman"/>
          <w:sz w:val="24"/>
          <w:szCs w:val="24"/>
        </w:rPr>
        <w:t>alau obyek materi ilmu dakwah adalah proses penyampaian ajaran Islam kepada umat manusia, maka obyek forma ilmu dakwah terdiri dari proses penyampaian agama (ranah kultural atau formal), hubungan antar unsur-unsur dakwah, dan proses keagamaan pada diri manusia. Pada tataran obyek materi, ilmu dakwah dan sosiologi sama-sama menelusuri aspek proses pada masyarakat. Kalau dalam sosiologi yang ditelusuri adalah proses yang timbul dalam masyarakat, maka proses yang timbul itu disepesifikasikan dalam Ilmu dakwah sebagai proses penyampaian ajaran Islam. Sedangkan dalam tataran obyek forma, ilmu dakwah dan sosiologi memiliki titik kesamaan pada hubungan antar</w:t>
      </w:r>
      <w:r w:rsidR="009A65F1">
        <w:rPr>
          <w:rFonts w:ascii="Times New Roman" w:eastAsia="Times New Roman" w:hAnsi="Times New Roman" w:cs="Times New Roman"/>
          <w:sz w:val="24"/>
          <w:szCs w:val="24"/>
          <w:lang w:val="id-ID"/>
        </w:rPr>
        <w:t xml:space="preserve"> </w:t>
      </w:r>
      <w:proofErr w:type="gramStart"/>
      <w:r w:rsidRPr="00FC577D">
        <w:rPr>
          <w:rFonts w:ascii="Times New Roman" w:eastAsia="Times New Roman" w:hAnsi="Times New Roman" w:cs="Times New Roman"/>
          <w:sz w:val="24"/>
          <w:szCs w:val="24"/>
        </w:rPr>
        <w:t>manusia .</w:t>
      </w:r>
      <w:proofErr w:type="gramEnd"/>
    </w:p>
    <w:p w:rsidR="00AE57A9" w:rsidRPr="00FC577D" w:rsidRDefault="00AE57A9" w:rsidP="00AE57A9">
      <w:pPr>
        <w:spacing w:line="480" w:lineRule="auto"/>
        <w:ind w:left="284" w:firstLine="709"/>
        <w:jc w:val="both"/>
        <w:rPr>
          <w:rFonts w:ascii="Times New Roman" w:eastAsia="Times New Roman" w:hAnsi="Times New Roman" w:cs="Times New Roman"/>
          <w:sz w:val="24"/>
          <w:szCs w:val="24"/>
          <w:lang w:val="id-ID"/>
        </w:rPr>
      </w:pPr>
      <w:r w:rsidRPr="00FC577D">
        <w:rPr>
          <w:rFonts w:ascii="Times New Roman" w:eastAsia="Times New Roman" w:hAnsi="Times New Roman" w:cs="Times New Roman"/>
          <w:sz w:val="24"/>
          <w:szCs w:val="24"/>
        </w:rPr>
        <w:t>Atas kesamaan sudut pandang ter</w:t>
      </w:r>
      <w:r w:rsidRPr="00FC577D">
        <w:rPr>
          <w:rFonts w:ascii="Times New Roman" w:eastAsia="Times New Roman" w:hAnsi="Times New Roman" w:cs="Times New Roman"/>
          <w:sz w:val="24"/>
          <w:szCs w:val="24"/>
          <w:lang w:val="id-ID"/>
        </w:rPr>
        <w:t>s</w:t>
      </w:r>
      <w:r w:rsidRPr="00FC577D">
        <w:rPr>
          <w:rFonts w:ascii="Times New Roman" w:eastAsia="Times New Roman" w:hAnsi="Times New Roman" w:cs="Times New Roman"/>
          <w:sz w:val="24"/>
          <w:szCs w:val="24"/>
        </w:rPr>
        <w:t xml:space="preserve">ebut maka </w:t>
      </w:r>
      <w:r w:rsidRPr="00FC577D">
        <w:rPr>
          <w:rFonts w:ascii="Times New Roman" w:eastAsia="Times New Roman" w:hAnsi="Times New Roman" w:cs="Times New Roman"/>
          <w:sz w:val="24"/>
          <w:szCs w:val="24"/>
          <w:lang w:val="id-ID"/>
        </w:rPr>
        <w:t>s</w:t>
      </w:r>
      <w:r w:rsidRPr="00FC577D">
        <w:rPr>
          <w:rFonts w:ascii="Times New Roman" w:eastAsia="Times New Roman" w:hAnsi="Times New Roman" w:cs="Times New Roman"/>
          <w:sz w:val="24"/>
          <w:szCs w:val="24"/>
        </w:rPr>
        <w:t xml:space="preserve">osiologi memiliki urgensi pada penelitian </w:t>
      </w:r>
      <w:r w:rsidRPr="00FC577D">
        <w:rPr>
          <w:rFonts w:ascii="Times New Roman" w:eastAsia="Times New Roman" w:hAnsi="Times New Roman" w:cs="Times New Roman"/>
          <w:sz w:val="24"/>
          <w:szCs w:val="24"/>
          <w:lang w:val="id-ID"/>
        </w:rPr>
        <w:t xml:space="preserve">yang </w:t>
      </w:r>
      <w:proofErr w:type="gramStart"/>
      <w:r w:rsidRPr="00FC577D">
        <w:rPr>
          <w:rFonts w:ascii="Times New Roman" w:eastAsia="Times New Roman" w:hAnsi="Times New Roman" w:cs="Times New Roman"/>
          <w:sz w:val="24"/>
          <w:szCs w:val="24"/>
          <w:lang w:val="id-ID"/>
        </w:rPr>
        <w:t>akan</w:t>
      </w:r>
      <w:proofErr w:type="gramEnd"/>
      <w:r w:rsidRPr="00FC577D">
        <w:rPr>
          <w:rFonts w:ascii="Times New Roman" w:eastAsia="Times New Roman" w:hAnsi="Times New Roman" w:cs="Times New Roman"/>
          <w:sz w:val="24"/>
          <w:szCs w:val="24"/>
          <w:lang w:val="id-ID"/>
        </w:rPr>
        <w:t xml:space="preserve"> penulis laksanakan, pandangan penulis ini dapat difahami melalui gambaran tentang terminologi sosiologi berikut:</w:t>
      </w:r>
    </w:p>
    <w:p w:rsidR="00AE57A9" w:rsidRPr="00FC577D" w:rsidRDefault="00AE57A9" w:rsidP="00AE57A9">
      <w:pPr>
        <w:pStyle w:val="ListParagraph"/>
        <w:numPr>
          <w:ilvl w:val="0"/>
          <w:numId w:val="12"/>
        </w:numPr>
        <w:spacing w:after="0" w:line="480" w:lineRule="auto"/>
        <w:ind w:left="851"/>
        <w:jc w:val="both"/>
        <w:rPr>
          <w:rFonts w:ascii="Times New Roman" w:eastAsia="Times New Roman" w:hAnsi="Times New Roman" w:cs="Times New Roman"/>
          <w:sz w:val="24"/>
          <w:szCs w:val="24"/>
        </w:rPr>
      </w:pPr>
      <w:r w:rsidRPr="00FC577D">
        <w:rPr>
          <w:rFonts w:ascii="Times New Roman" w:eastAsia="Times New Roman" w:hAnsi="Times New Roman" w:cs="Times New Roman"/>
          <w:sz w:val="24"/>
          <w:szCs w:val="24"/>
          <w:lang w:val="id-ID"/>
        </w:rPr>
        <w:t>Jika sosiologi dimaknai sebagai ilmu yang mempelajari kehidupan bersama dalam masyarakat, maka dalam hal ranah ilmu dakwah yang mempelajari aturan-aturan hukum pergaulan (</w:t>
      </w:r>
      <w:r w:rsidR="005221DE">
        <w:rPr>
          <w:rFonts w:ascii="Times New Roman" w:eastAsia="Times New Roman" w:hAnsi="Times New Roman" w:cs="Times New Roman"/>
          <w:i/>
          <w:sz w:val="24"/>
          <w:szCs w:val="24"/>
          <w:lang w:val="id-ID"/>
        </w:rPr>
        <w:t>al syar</w:t>
      </w:r>
      <w:r w:rsidR="004673F9">
        <w:rPr>
          <w:rFonts w:ascii="Times New Roman" w:eastAsia="Times New Roman" w:hAnsi="Times New Roman" w:cs="Times New Roman"/>
          <w:i/>
          <w:sz w:val="24"/>
          <w:szCs w:val="24"/>
          <w:lang w:val="id-ID"/>
        </w:rPr>
        <w:t>i’a</w:t>
      </w:r>
      <w:r w:rsidR="005221DE">
        <w:rPr>
          <w:rFonts w:ascii="Times New Roman" w:eastAsia="Times New Roman" w:hAnsi="Times New Roman" w:cs="Times New Roman"/>
          <w:i/>
          <w:sz w:val="24"/>
          <w:szCs w:val="24"/>
          <w:lang w:val="id-ID"/>
        </w:rPr>
        <w:t>t al mu’</w:t>
      </w:r>
      <w:r w:rsidR="004673F9">
        <w:rPr>
          <w:rFonts w:ascii="Times New Roman" w:eastAsia="Times New Roman" w:hAnsi="Times New Roman" w:cs="Times New Roman"/>
          <w:i/>
          <w:sz w:val="24"/>
          <w:szCs w:val="24"/>
          <w:lang w:val="id-ID"/>
        </w:rPr>
        <w:t>a</w:t>
      </w:r>
      <w:r w:rsidR="005221DE">
        <w:rPr>
          <w:rFonts w:ascii="Times New Roman" w:eastAsia="Times New Roman" w:hAnsi="Times New Roman" w:cs="Times New Roman"/>
          <w:i/>
          <w:sz w:val="24"/>
          <w:szCs w:val="24"/>
          <w:lang w:val="id-ID"/>
        </w:rPr>
        <w:t>m</w:t>
      </w:r>
      <w:r w:rsidR="004673F9">
        <w:rPr>
          <w:rFonts w:ascii="Times New Roman" w:eastAsia="Times New Roman" w:hAnsi="Times New Roman" w:cs="Times New Roman"/>
          <w:i/>
          <w:sz w:val="24"/>
          <w:szCs w:val="24"/>
          <w:lang w:val="id-ID"/>
        </w:rPr>
        <w:t>m</w:t>
      </w:r>
      <w:r w:rsidR="005221DE">
        <w:rPr>
          <w:rFonts w:ascii="Times New Roman" w:eastAsia="Times New Roman" w:hAnsi="Times New Roman" w:cs="Times New Roman"/>
          <w:i/>
          <w:sz w:val="24"/>
          <w:szCs w:val="24"/>
          <w:lang w:val="id-ID"/>
        </w:rPr>
        <w:t>al</w:t>
      </w:r>
      <w:r w:rsidR="004673F9">
        <w:rPr>
          <w:rFonts w:ascii="Times New Roman" w:eastAsia="Times New Roman" w:hAnsi="Times New Roman" w:cs="Times New Roman"/>
          <w:i/>
          <w:sz w:val="24"/>
          <w:szCs w:val="24"/>
          <w:lang w:val="id-ID"/>
        </w:rPr>
        <w:t>a</w:t>
      </w:r>
      <w:r w:rsidRPr="00FC577D">
        <w:rPr>
          <w:rFonts w:ascii="Times New Roman" w:eastAsia="Times New Roman" w:hAnsi="Times New Roman" w:cs="Times New Roman"/>
          <w:i/>
          <w:sz w:val="24"/>
          <w:szCs w:val="24"/>
          <w:lang w:val="id-ID"/>
        </w:rPr>
        <w:t>t</w:t>
      </w:r>
      <w:r w:rsidRPr="00FC577D">
        <w:rPr>
          <w:rFonts w:ascii="Times New Roman" w:eastAsia="Times New Roman" w:hAnsi="Times New Roman" w:cs="Times New Roman"/>
          <w:sz w:val="24"/>
          <w:szCs w:val="24"/>
          <w:lang w:val="id-ID"/>
        </w:rPr>
        <w:t>) dan etika pergaulan (</w:t>
      </w:r>
      <w:r w:rsidRPr="00FC577D">
        <w:rPr>
          <w:rFonts w:ascii="Times New Roman" w:eastAsia="Times New Roman" w:hAnsi="Times New Roman" w:cs="Times New Roman"/>
          <w:i/>
          <w:sz w:val="24"/>
          <w:szCs w:val="24"/>
          <w:lang w:val="id-ID"/>
        </w:rPr>
        <w:t>al ad</w:t>
      </w:r>
      <w:r w:rsidR="000E3EB1">
        <w:rPr>
          <w:rFonts w:ascii="Times New Roman" w:eastAsia="Times New Roman" w:hAnsi="Times New Roman" w:cs="Times New Roman"/>
          <w:i/>
          <w:sz w:val="24"/>
          <w:szCs w:val="24"/>
          <w:lang w:val="id-ID"/>
        </w:rPr>
        <w:t>ā</w:t>
      </w:r>
      <w:r w:rsidRPr="00FC577D">
        <w:rPr>
          <w:rFonts w:ascii="Times New Roman" w:eastAsia="Times New Roman" w:hAnsi="Times New Roman" w:cs="Times New Roman"/>
          <w:i/>
          <w:sz w:val="24"/>
          <w:szCs w:val="24"/>
          <w:lang w:val="id-ID"/>
        </w:rPr>
        <w:t>b al Ijtim</w:t>
      </w:r>
      <w:r w:rsidR="000E3EB1">
        <w:rPr>
          <w:rFonts w:ascii="Times New Roman" w:eastAsia="Times New Roman" w:hAnsi="Times New Roman" w:cs="Times New Roman"/>
          <w:i/>
          <w:sz w:val="24"/>
          <w:szCs w:val="24"/>
          <w:lang w:val="id-ID"/>
        </w:rPr>
        <w:t>ā</w:t>
      </w:r>
      <w:r w:rsidRPr="00FC577D">
        <w:rPr>
          <w:rFonts w:ascii="Times New Roman" w:eastAsia="Times New Roman" w:hAnsi="Times New Roman" w:cs="Times New Roman"/>
          <w:i/>
          <w:sz w:val="24"/>
          <w:szCs w:val="24"/>
          <w:lang w:val="id-ID"/>
        </w:rPr>
        <w:t>’i</w:t>
      </w:r>
      <w:r w:rsidRPr="00FC577D">
        <w:rPr>
          <w:rFonts w:ascii="Times New Roman" w:eastAsia="Times New Roman" w:hAnsi="Times New Roman" w:cs="Times New Roman"/>
          <w:sz w:val="24"/>
          <w:szCs w:val="24"/>
          <w:lang w:val="id-ID"/>
        </w:rPr>
        <w:t xml:space="preserve">) dapat ditelusuri melalui pendekatan sosiologi. </w:t>
      </w:r>
      <w:r w:rsidRPr="00FC577D">
        <w:rPr>
          <w:rFonts w:ascii="Times New Roman" w:eastAsia="Times New Roman" w:hAnsi="Times New Roman" w:cs="Times New Roman"/>
          <w:sz w:val="24"/>
          <w:szCs w:val="24"/>
        </w:rPr>
        <w:t xml:space="preserve">Jika dalam ilmu dakwah aturan hukum dan etika tersebut berdiri dalam </w:t>
      </w:r>
      <w:r w:rsidRPr="00FC577D">
        <w:rPr>
          <w:rFonts w:ascii="Times New Roman" w:eastAsia="Times New Roman" w:hAnsi="Times New Roman" w:cs="Times New Roman"/>
          <w:sz w:val="24"/>
          <w:szCs w:val="24"/>
        </w:rPr>
        <w:lastRenderedPageBreak/>
        <w:t>tataran yang seharusnya (</w:t>
      </w:r>
      <w:r w:rsidRPr="00FC577D">
        <w:rPr>
          <w:rFonts w:ascii="Times New Roman" w:eastAsia="Times New Roman" w:hAnsi="Times New Roman" w:cs="Times New Roman"/>
          <w:i/>
          <w:sz w:val="24"/>
          <w:szCs w:val="24"/>
        </w:rPr>
        <w:t>das sollen</w:t>
      </w:r>
      <w:r w:rsidRPr="00FC577D">
        <w:rPr>
          <w:rFonts w:ascii="Times New Roman" w:eastAsia="Times New Roman" w:hAnsi="Times New Roman" w:cs="Times New Roman"/>
          <w:sz w:val="24"/>
          <w:szCs w:val="24"/>
        </w:rPr>
        <w:t>), maka dapat dianalisis melalui pendekatan sosiologi yang berdiri dalam tataran empiris-faktual (</w:t>
      </w:r>
      <w:r w:rsidRPr="00FC577D">
        <w:rPr>
          <w:rFonts w:ascii="Times New Roman" w:eastAsia="Times New Roman" w:hAnsi="Times New Roman" w:cs="Times New Roman"/>
          <w:i/>
          <w:sz w:val="24"/>
          <w:szCs w:val="24"/>
        </w:rPr>
        <w:t>das sein</w:t>
      </w:r>
      <w:r w:rsidRPr="00FC577D">
        <w:rPr>
          <w:rFonts w:ascii="Times New Roman" w:eastAsia="Times New Roman" w:hAnsi="Times New Roman" w:cs="Times New Roman"/>
          <w:sz w:val="24"/>
          <w:szCs w:val="24"/>
        </w:rPr>
        <w:t xml:space="preserve">). </w:t>
      </w:r>
    </w:p>
    <w:p w:rsidR="00AE57A9" w:rsidRPr="00FC577D" w:rsidRDefault="00AE57A9" w:rsidP="00AE57A9">
      <w:pPr>
        <w:pStyle w:val="ListParagraph"/>
        <w:numPr>
          <w:ilvl w:val="0"/>
          <w:numId w:val="12"/>
        </w:numPr>
        <w:spacing w:after="0" w:line="480" w:lineRule="auto"/>
        <w:ind w:left="851"/>
        <w:jc w:val="both"/>
        <w:rPr>
          <w:rFonts w:ascii="Times New Roman" w:eastAsia="Times New Roman" w:hAnsi="Times New Roman" w:cs="Times New Roman"/>
          <w:sz w:val="24"/>
          <w:szCs w:val="24"/>
        </w:rPr>
      </w:pPr>
      <w:r w:rsidRPr="00FC577D">
        <w:rPr>
          <w:rFonts w:ascii="Times New Roman" w:eastAsia="Times New Roman" w:hAnsi="Times New Roman" w:cs="Times New Roman"/>
          <w:sz w:val="24"/>
          <w:szCs w:val="24"/>
        </w:rPr>
        <w:t>Jika sosiologi dimaknai sebagai ilmu yang menyelidiki ikatan-ikatan antara manusia berikut permasalahan yang mengitarinya, maka dalam hal ini, ranah ilmu dakwah yang membahas masalah kejahatan sosial (</w:t>
      </w:r>
      <w:r w:rsidRPr="00FC577D">
        <w:rPr>
          <w:rFonts w:ascii="Times New Roman" w:eastAsia="Times New Roman" w:hAnsi="Times New Roman" w:cs="Times New Roman"/>
          <w:i/>
          <w:sz w:val="24"/>
          <w:szCs w:val="24"/>
        </w:rPr>
        <w:t>al jin</w:t>
      </w:r>
      <w:r w:rsidR="004673F9">
        <w:rPr>
          <w:rFonts w:ascii="Times New Roman" w:eastAsia="Times New Roman" w:hAnsi="Times New Roman" w:cs="Times New Roman"/>
          <w:i/>
          <w:sz w:val="24"/>
          <w:szCs w:val="24"/>
        </w:rPr>
        <w:t>ā</w:t>
      </w:r>
      <w:r w:rsidRPr="00FC577D">
        <w:rPr>
          <w:rFonts w:ascii="Times New Roman" w:eastAsia="Times New Roman" w:hAnsi="Times New Roman" w:cs="Times New Roman"/>
          <w:i/>
          <w:sz w:val="24"/>
          <w:szCs w:val="24"/>
        </w:rPr>
        <w:t>y</w:t>
      </w:r>
      <w:r w:rsidR="004673F9">
        <w:rPr>
          <w:rFonts w:ascii="Times New Roman" w:eastAsia="Times New Roman" w:hAnsi="Times New Roman" w:cs="Times New Roman"/>
          <w:i/>
          <w:sz w:val="24"/>
          <w:szCs w:val="24"/>
          <w:lang w:val="id-ID"/>
        </w:rPr>
        <w:t>a</w:t>
      </w:r>
      <w:r w:rsidRPr="00FC577D">
        <w:rPr>
          <w:rFonts w:ascii="Times New Roman" w:eastAsia="Times New Roman" w:hAnsi="Times New Roman" w:cs="Times New Roman"/>
          <w:i/>
          <w:sz w:val="24"/>
          <w:szCs w:val="24"/>
        </w:rPr>
        <w:t>t</w:t>
      </w:r>
      <w:r w:rsidRPr="00FC577D">
        <w:rPr>
          <w:rFonts w:ascii="Times New Roman" w:eastAsia="Times New Roman" w:hAnsi="Times New Roman" w:cs="Times New Roman"/>
          <w:sz w:val="24"/>
          <w:szCs w:val="24"/>
        </w:rPr>
        <w:t>), persoalan keluarga (</w:t>
      </w:r>
      <w:proofErr w:type="gramStart"/>
      <w:r w:rsidRPr="00FC577D">
        <w:rPr>
          <w:rFonts w:ascii="Times New Roman" w:eastAsia="Times New Roman" w:hAnsi="Times New Roman" w:cs="Times New Roman"/>
          <w:i/>
          <w:sz w:val="24"/>
          <w:szCs w:val="24"/>
        </w:rPr>
        <w:t>niz</w:t>
      </w:r>
      <w:r w:rsidR="004673F9">
        <w:rPr>
          <w:rFonts w:ascii="Times New Roman" w:eastAsia="Times New Roman" w:hAnsi="Times New Roman" w:cs="Times New Roman"/>
          <w:i/>
          <w:sz w:val="24"/>
          <w:szCs w:val="24"/>
        </w:rPr>
        <w:t>ā</w:t>
      </w:r>
      <w:r w:rsidRPr="00FC577D">
        <w:rPr>
          <w:rFonts w:ascii="Times New Roman" w:eastAsia="Times New Roman" w:hAnsi="Times New Roman" w:cs="Times New Roman"/>
          <w:i/>
          <w:sz w:val="24"/>
          <w:szCs w:val="24"/>
        </w:rPr>
        <w:t>m</w:t>
      </w:r>
      <w:proofErr w:type="gramEnd"/>
      <w:r w:rsidRPr="00FC577D">
        <w:rPr>
          <w:rFonts w:ascii="Times New Roman" w:eastAsia="Times New Roman" w:hAnsi="Times New Roman" w:cs="Times New Roman"/>
          <w:i/>
          <w:sz w:val="24"/>
          <w:szCs w:val="24"/>
        </w:rPr>
        <w:t xml:space="preserve"> al usrah</w:t>
      </w:r>
      <w:r w:rsidRPr="00FC577D">
        <w:rPr>
          <w:rFonts w:ascii="Times New Roman" w:eastAsia="Times New Roman" w:hAnsi="Times New Roman" w:cs="Times New Roman"/>
          <w:sz w:val="24"/>
          <w:szCs w:val="24"/>
        </w:rPr>
        <w:t>), perputaran ekonomi (</w:t>
      </w:r>
      <w:r w:rsidRPr="00FC577D">
        <w:rPr>
          <w:rFonts w:ascii="Times New Roman" w:eastAsia="Times New Roman" w:hAnsi="Times New Roman" w:cs="Times New Roman"/>
          <w:i/>
          <w:sz w:val="24"/>
          <w:szCs w:val="24"/>
        </w:rPr>
        <w:t>fiqh al m</w:t>
      </w:r>
      <w:r w:rsidR="004673F9">
        <w:rPr>
          <w:rFonts w:ascii="Times New Roman" w:eastAsia="Times New Roman" w:hAnsi="Times New Roman" w:cs="Times New Roman"/>
          <w:i/>
          <w:sz w:val="24"/>
          <w:szCs w:val="24"/>
        </w:rPr>
        <w:t>ā</w:t>
      </w:r>
      <w:r w:rsidRPr="00FC577D">
        <w:rPr>
          <w:rFonts w:ascii="Times New Roman" w:eastAsia="Times New Roman" w:hAnsi="Times New Roman" w:cs="Times New Roman"/>
          <w:i/>
          <w:sz w:val="24"/>
          <w:szCs w:val="24"/>
        </w:rPr>
        <w:t>liat</w:t>
      </w:r>
      <w:r w:rsidRPr="00FC577D">
        <w:rPr>
          <w:rFonts w:ascii="Times New Roman" w:eastAsia="Times New Roman" w:hAnsi="Times New Roman" w:cs="Times New Roman"/>
          <w:sz w:val="24"/>
          <w:szCs w:val="24"/>
        </w:rPr>
        <w:t>), hingga masalah integritas atau disintegritas masyarakat (</w:t>
      </w:r>
      <w:r w:rsidR="004673F9" w:rsidRPr="004673F9">
        <w:rPr>
          <w:rFonts w:ascii="Times New Roman" w:eastAsia="Times New Roman" w:hAnsi="Times New Roman" w:cs="Times New Roman"/>
          <w:i/>
          <w:sz w:val="24"/>
          <w:szCs w:val="24"/>
          <w:lang w:val="id-ID"/>
        </w:rPr>
        <w:t xml:space="preserve">al </w:t>
      </w:r>
      <w:r w:rsidRPr="00FC577D">
        <w:rPr>
          <w:rFonts w:ascii="Times New Roman" w:eastAsia="Times New Roman" w:hAnsi="Times New Roman" w:cs="Times New Roman"/>
          <w:i/>
          <w:sz w:val="24"/>
          <w:szCs w:val="24"/>
        </w:rPr>
        <w:t>ittih</w:t>
      </w:r>
      <w:r w:rsidR="004673F9">
        <w:rPr>
          <w:rFonts w:ascii="Times New Roman" w:eastAsia="Times New Roman" w:hAnsi="Times New Roman" w:cs="Times New Roman"/>
          <w:i/>
          <w:sz w:val="24"/>
          <w:szCs w:val="24"/>
        </w:rPr>
        <w:t>ā</w:t>
      </w:r>
      <w:r w:rsidRPr="00FC577D">
        <w:rPr>
          <w:rFonts w:ascii="Times New Roman" w:eastAsia="Times New Roman" w:hAnsi="Times New Roman" w:cs="Times New Roman"/>
          <w:i/>
          <w:sz w:val="24"/>
          <w:szCs w:val="24"/>
        </w:rPr>
        <w:t>d al ummat wa ikhtil</w:t>
      </w:r>
      <w:r w:rsidR="004673F9">
        <w:rPr>
          <w:rFonts w:ascii="Times New Roman" w:eastAsia="Times New Roman" w:hAnsi="Times New Roman" w:cs="Times New Roman"/>
          <w:i/>
          <w:sz w:val="24"/>
          <w:szCs w:val="24"/>
          <w:lang w:val="id-ID"/>
        </w:rPr>
        <w:t>a</w:t>
      </w:r>
      <w:r w:rsidRPr="00FC577D">
        <w:rPr>
          <w:rFonts w:ascii="Times New Roman" w:eastAsia="Times New Roman" w:hAnsi="Times New Roman" w:cs="Times New Roman"/>
          <w:i/>
          <w:sz w:val="24"/>
          <w:szCs w:val="24"/>
        </w:rPr>
        <w:t>fuhum</w:t>
      </w:r>
      <w:r w:rsidRPr="00FC577D">
        <w:rPr>
          <w:rFonts w:ascii="Times New Roman" w:eastAsia="Times New Roman" w:hAnsi="Times New Roman" w:cs="Times New Roman"/>
          <w:sz w:val="24"/>
          <w:szCs w:val="24"/>
        </w:rPr>
        <w:t xml:space="preserve">) dapat didekati melalui pisau analisis sosiologi. </w:t>
      </w:r>
    </w:p>
    <w:p w:rsidR="00AE57A9" w:rsidRPr="00FC577D" w:rsidRDefault="00AE57A9" w:rsidP="00AE57A9">
      <w:pPr>
        <w:pStyle w:val="ListParagraph"/>
        <w:numPr>
          <w:ilvl w:val="0"/>
          <w:numId w:val="12"/>
        </w:numPr>
        <w:spacing w:after="0" w:line="480" w:lineRule="auto"/>
        <w:ind w:left="851"/>
        <w:jc w:val="both"/>
        <w:rPr>
          <w:rFonts w:ascii="Times New Roman" w:eastAsia="Times New Roman" w:hAnsi="Times New Roman" w:cs="Times New Roman"/>
          <w:sz w:val="24"/>
          <w:szCs w:val="24"/>
          <w:lang w:val="id-ID"/>
        </w:rPr>
      </w:pPr>
      <w:r w:rsidRPr="00FC577D">
        <w:rPr>
          <w:rFonts w:ascii="Times New Roman" w:eastAsia="Times New Roman" w:hAnsi="Times New Roman" w:cs="Times New Roman"/>
          <w:sz w:val="24"/>
          <w:szCs w:val="24"/>
        </w:rPr>
        <w:t>Jika sosiologi dimaknai sebagai ilmu yang mempelajari struktur dan proses-proses sosial termasuk perubahan sosial yang terjadi di dalamnya, maka dalam ranah tujuan normatif dakwah yang menekankan aspek perubahan sosial (</w:t>
      </w:r>
      <w:r w:rsidRPr="00FC577D">
        <w:rPr>
          <w:rFonts w:ascii="Times New Roman" w:eastAsia="Times New Roman" w:hAnsi="Times New Roman" w:cs="Times New Roman"/>
          <w:i/>
          <w:sz w:val="24"/>
          <w:szCs w:val="24"/>
        </w:rPr>
        <w:t>yuk</w:t>
      </w:r>
      <w:r w:rsidR="004673F9">
        <w:rPr>
          <w:rFonts w:ascii="Times New Roman" w:eastAsia="Times New Roman" w:hAnsi="Times New Roman" w:cs="Times New Roman"/>
          <w:i/>
          <w:sz w:val="24"/>
          <w:szCs w:val="24"/>
          <w:lang w:val="id-ID"/>
        </w:rPr>
        <w:t>h</w:t>
      </w:r>
      <w:r w:rsidRPr="00FC577D">
        <w:rPr>
          <w:rFonts w:ascii="Times New Roman" w:eastAsia="Times New Roman" w:hAnsi="Times New Roman" w:cs="Times New Roman"/>
          <w:i/>
          <w:sz w:val="24"/>
          <w:szCs w:val="24"/>
        </w:rPr>
        <w:t>rijuhum min al zulum</w:t>
      </w:r>
      <w:r w:rsidR="004673F9">
        <w:rPr>
          <w:rFonts w:ascii="Times New Roman" w:eastAsia="Times New Roman" w:hAnsi="Times New Roman" w:cs="Times New Roman"/>
          <w:i/>
          <w:sz w:val="24"/>
          <w:szCs w:val="24"/>
        </w:rPr>
        <w:t>ā</w:t>
      </w:r>
      <w:r w:rsidRPr="00FC577D">
        <w:rPr>
          <w:rFonts w:ascii="Times New Roman" w:eastAsia="Times New Roman" w:hAnsi="Times New Roman" w:cs="Times New Roman"/>
          <w:i/>
          <w:sz w:val="24"/>
          <w:szCs w:val="24"/>
        </w:rPr>
        <w:t xml:space="preserve">ti </w:t>
      </w:r>
      <w:proofErr w:type="gramStart"/>
      <w:r w:rsidRPr="00FC577D">
        <w:rPr>
          <w:rFonts w:ascii="Times New Roman" w:eastAsia="Times New Roman" w:hAnsi="Times New Roman" w:cs="Times New Roman"/>
          <w:i/>
          <w:sz w:val="24"/>
          <w:szCs w:val="24"/>
        </w:rPr>
        <w:t>ila</w:t>
      </w:r>
      <w:proofErr w:type="gramEnd"/>
      <w:r w:rsidRPr="00FC577D">
        <w:rPr>
          <w:rFonts w:ascii="Times New Roman" w:eastAsia="Times New Roman" w:hAnsi="Times New Roman" w:cs="Times New Roman"/>
          <w:i/>
          <w:sz w:val="24"/>
          <w:szCs w:val="24"/>
        </w:rPr>
        <w:t xml:space="preserve"> al n</w:t>
      </w:r>
      <w:r w:rsidR="004673F9">
        <w:rPr>
          <w:rFonts w:ascii="Times New Roman" w:eastAsia="Times New Roman" w:hAnsi="Times New Roman" w:cs="Times New Roman"/>
          <w:i/>
          <w:sz w:val="24"/>
          <w:szCs w:val="24"/>
          <w:lang w:val="id-ID"/>
        </w:rPr>
        <w:t>uu</w:t>
      </w:r>
      <w:r w:rsidRPr="00FC577D">
        <w:rPr>
          <w:rFonts w:ascii="Times New Roman" w:eastAsia="Times New Roman" w:hAnsi="Times New Roman" w:cs="Times New Roman"/>
          <w:i/>
          <w:sz w:val="24"/>
          <w:szCs w:val="24"/>
        </w:rPr>
        <w:t>r</w:t>
      </w:r>
      <w:r w:rsidRPr="00FC577D">
        <w:rPr>
          <w:rFonts w:ascii="Times New Roman" w:eastAsia="Times New Roman" w:hAnsi="Times New Roman" w:cs="Times New Roman"/>
          <w:sz w:val="24"/>
          <w:szCs w:val="24"/>
        </w:rPr>
        <w:t xml:space="preserve">), berbagai fenomena dan gejala perubahan sosial yang terjadi dalam masyarakat Islam dapat ditelaah dan dianalisis melalui kacamata sosiologi. </w:t>
      </w:r>
    </w:p>
    <w:p w:rsidR="00AE57A9" w:rsidRDefault="009F3908" w:rsidP="009F3908">
      <w:pPr>
        <w:spacing w:after="0" w:line="480" w:lineRule="auto"/>
        <w:ind w:left="360" w:firstLine="360"/>
        <w:jc w:val="both"/>
        <w:rPr>
          <w:rFonts w:ascii="Times New Roman" w:hAnsi="Times New Roman" w:cs="Times New Roman"/>
          <w:bCs/>
          <w:sz w:val="24"/>
          <w:szCs w:val="24"/>
          <w:lang w:val="id-ID"/>
        </w:rPr>
      </w:pPr>
      <w:r>
        <w:rPr>
          <w:rFonts w:ascii="Times New Roman" w:hAnsi="Times New Roman" w:cs="Times New Roman"/>
          <w:color w:val="000000"/>
          <w:sz w:val="24"/>
          <w:szCs w:val="24"/>
          <w:lang w:val="id-ID"/>
        </w:rPr>
        <w:t xml:space="preserve">  </w:t>
      </w:r>
      <w:proofErr w:type="gramStart"/>
      <w:r w:rsidR="00AE57A9" w:rsidRPr="00FC577D">
        <w:rPr>
          <w:rFonts w:ascii="Times New Roman" w:hAnsi="Times New Roman" w:cs="Times New Roman"/>
          <w:color w:val="000000"/>
          <w:sz w:val="24"/>
          <w:szCs w:val="24"/>
        </w:rPr>
        <w:t xml:space="preserve">Pendekatan sosiologi digunakan dalam penelitian ini karena ingin mengamati, mengkaji dan menganalisis lebih dalam mengenai pola </w:t>
      </w:r>
      <w:r w:rsidR="00AE57A9" w:rsidRPr="00FC577D">
        <w:rPr>
          <w:rFonts w:ascii="Times New Roman" w:hAnsi="Times New Roman" w:cs="Times New Roman"/>
          <w:color w:val="000000"/>
          <w:sz w:val="24"/>
          <w:szCs w:val="24"/>
          <w:lang w:val="id-ID"/>
        </w:rPr>
        <w:t>dakwah Da’i migran dalam pemberdayaan masyarakat di Kota Bengkulu</w:t>
      </w:r>
      <w:r w:rsidR="00AE57A9" w:rsidRPr="00FC577D">
        <w:rPr>
          <w:rFonts w:ascii="Times New Roman" w:hAnsi="Times New Roman" w:cs="Times New Roman"/>
          <w:color w:val="000000"/>
          <w:sz w:val="24"/>
          <w:szCs w:val="24"/>
        </w:rPr>
        <w:t>.</w:t>
      </w:r>
      <w:proofErr w:type="gramEnd"/>
      <w:r w:rsidR="00AE57A9" w:rsidRPr="00FC577D">
        <w:rPr>
          <w:rFonts w:ascii="Times New Roman" w:hAnsi="Times New Roman" w:cs="Times New Roman"/>
          <w:color w:val="000000"/>
          <w:sz w:val="24"/>
          <w:szCs w:val="24"/>
        </w:rPr>
        <w:t xml:space="preserve"> </w:t>
      </w:r>
      <w:proofErr w:type="gramStart"/>
      <w:r w:rsidR="00AE57A9" w:rsidRPr="00FC577D">
        <w:rPr>
          <w:rFonts w:ascii="Times New Roman" w:hAnsi="Times New Roman" w:cs="Times New Roman"/>
          <w:color w:val="000000"/>
          <w:sz w:val="24"/>
          <w:szCs w:val="24"/>
        </w:rPr>
        <w:t xml:space="preserve">Seperti dikatakan </w:t>
      </w:r>
      <w:r w:rsidR="00AE57A9" w:rsidRPr="00FC577D">
        <w:rPr>
          <w:rFonts w:ascii="Times New Roman" w:hAnsi="Times New Roman" w:cs="Times New Roman"/>
          <w:sz w:val="24"/>
          <w:szCs w:val="24"/>
        </w:rPr>
        <w:t>Suprayogo dan Tobroni,</w:t>
      </w:r>
      <w:r w:rsidR="00AE57A9" w:rsidRPr="00FC577D">
        <w:rPr>
          <w:rStyle w:val="FootnoteReference"/>
          <w:rFonts w:ascii="Times New Roman" w:hAnsi="Times New Roman" w:cs="Times New Roman"/>
          <w:sz w:val="24"/>
          <w:szCs w:val="24"/>
        </w:rPr>
        <w:footnoteReference w:id="16"/>
      </w:r>
      <w:r w:rsidR="00AE57A9" w:rsidRPr="00FC577D">
        <w:rPr>
          <w:rFonts w:ascii="Times New Roman" w:hAnsi="Times New Roman" w:cs="Times New Roman"/>
          <w:sz w:val="24"/>
          <w:szCs w:val="24"/>
        </w:rPr>
        <w:t xml:space="preserve"> anggapan para sosiolog bahwa dorongan-dorongan, gagasan-gagasan dan kelembagaan agama mempengaruhi, dan sebaliknya juga dipegaruhi oleh kekuatan-kekuatan sosial adalah tepat.</w:t>
      </w:r>
      <w:proofErr w:type="gramEnd"/>
      <w:r w:rsidR="00AE57A9" w:rsidRPr="00FC577D">
        <w:rPr>
          <w:rFonts w:ascii="Times New Roman" w:hAnsi="Times New Roman" w:cs="Times New Roman"/>
          <w:sz w:val="24"/>
          <w:szCs w:val="24"/>
        </w:rPr>
        <w:t xml:space="preserve"> Jadi, seorang sosiolog </w:t>
      </w:r>
      <w:r w:rsidR="00AE57A9" w:rsidRPr="00FC577D">
        <w:rPr>
          <w:rFonts w:ascii="Times New Roman" w:hAnsi="Times New Roman" w:cs="Times New Roman"/>
          <w:sz w:val="24"/>
          <w:szCs w:val="24"/>
        </w:rPr>
        <w:lastRenderedPageBreak/>
        <w:t xml:space="preserve">agama bertugas menyelidiki bagaimana tata </w:t>
      </w:r>
      <w:proofErr w:type="gramStart"/>
      <w:r w:rsidR="00AE57A9" w:rsidRPr="00FC577D">
        <w:rPr>
          <w:rFonts w:ascii="Times New Roman" w:hAnsi="Times New Roman" w:cs="Times New Roman"/>
          <w:sz w:val="24"/>
          <w:szCs w:val="24"/>
        </w:rPr>
        <w:t>cara</w:t>
      </w:r>
      <w:proofErr w:type="gramEnd"/>
      <w:r w:rsidR="00AE57A9" w:rsidRPr="00FC577D">
        <w:rPr>
          <w:rFonts w:ascii="Times New Roman" w:hAnsi="Times New Roman" w:cs="Times New Roman"/>
          <w:sz w:val="24"/>
          <w:szCs w:val="24"/>
        </w:rPr>
        <w:t xml:space="preserve"> masyarakat, kebudayaan dan pribadi-pribadi mempengaruhi agama, sebagaimana agama itu sendiri mempengaruhi mereka.</w:t>
      </w:r>
    </w:p>
    <w:p w:rsidR="00AE57A9" w:rsidRDefault="00AE57A9" w:rsidP="00AE57A9">
      <w:pPr>
        <w:spacing w:after="0" w:line="480" w:lineRule="auto"/>
        <w:jc w:val="both"/>
        <w:rPr>
          <w:rFonts w:ascii="Times New Roman" w:hAnsi="Times New Roman" w:cs="Times New Roman"/>
          <w:bCs/>
          <w:sz w:val="24"/>
          <w:szCs w:val="24"/>
          <w:lang w:val="id-ID"/>
        </w:rPr>
      </w:pPr>
    </w:p>
    <w:p w:rsidR="00AE57A9" w:rsidRPr="00AE57A9" w:rsidRDefault="00AE57A9" w:rsidP="00AE57A9">
      <w:pPr>
        <w:pStyle w:val="ListParagraph"/>
        <w:numPr>
          <w:ilvl w:val="1"/>
          <w:numId w:val="2"/>
        </w:numPr>
        <w:spacing w:after="0" w:line="480" w:lineRule="auto"/>
        <w:jc w:val="both"/>
        <w:rPr>
          <w:rFonts w:ascii="Times New Roman" w:hAnsi="Times New Roman" w:cs="Times New Roman"/>
          <w:b/>
          <w:bCs/>
          <w:sz w:val="24"/>
          <w:szCs w:val="24"/>
          <w:lang w:val="id-ID"/>
        </w:rPr>
      </w:pPr>
      <w:r w:rsidRPr="00AE57A9">
        <w:rPr>
          <w:rFonts w:ascii="Times New Roman" w:hAnsi="Times New Roman" w:cs="Times New Roman"/>
          <w:b/>
          <w:bCs/>
          <w:sz w:val="24"/>
          <w:szCs w:val="24"/>
          <w:lang w:val="id-ID"/>
        </w:rPr>
        <w:t xml:space="preserve">Pendekatan Fungsional </w:t>
      </w:r>
      <w:r w:rsidR="002A5826">
        <w:rPr>
          <w:rFonts w:ascii="Times New Roman" w:hAnsi="Times New Roman" w:cs="Times New Roman"/>
          <w:b/>
          <w:bCs/>
          <w:sz w:val="24"/>
          <w:szCs w:val="24"/>
          <w:lang w:val="id-ID"/>
        </w:rPr>
        <w:t xml:space="preserve">Struktural </w:t>
      </w:r>
    </w:p>
    <w:p w:rsidR="00AE57A9" w:rsidRDefault="00AE57A9" w:rsidP="00AE57A9">
      <w:pPr>
        <w:tabs>
          <w:tab w:val="left" w:pos="720"/>
          <w:tab w:val="left" w:pos="1440"/>
          <w:tab w:val="left" w:pos="2160"/>
          <w:tab w:val="left" w:pos="2880"/>
          <w:tab w:val="left" w:pos="3600"/>
          <w:tab w:val="left" w:pos="4320"/>
          <w:tab w:val="left" w:pos="5040"/>
          <w:tab w:val="left" w:pos="5760"/>
          <w:tab w:val="left" w:pos="6480"/>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ab/>
      </w:r>
      <w:proofErr w:type="gramStart"/>
      <w:r>
        <w:rPr>
          <w:rFonts w:ascii="Times New Roman" w:hAnsi="Times New Roman" w:cs="Times New Roman"/>
          <w:sz w:val="24"/>
          <w:szCs w:val="24"/>
        </w:rPr>
        <w:t>Dalam kajian teoritis ini, teori fungsional d</w:t>
      </w:r>
      <w:r w:rsidR="009F3908">
        <w:rPr>
          <w:rFonts w:ascii="Times New Roman" w:hAnsi="Times New Roman" w:cs="Times New Roman"/>
          <w:sz w:val="24"/>
          <w:szCs w:val="24"/>
          <w:lang w:val="id-ID"/>
        </w:rPr>
        <w:t>iperkenalkan</w:t>
      </w:r>
      <w:r>
        <w:rPr>
          <w:rFonts w:ascii="Times New Roman" w:hAnsi="Times New Roman" w:cs="Times New Roman"/>
          <w:sz w:val="24"/>
          <w:szCs w:val="24"/>
        </w:rPr>
        <w:t xml:space="preserve"> oleh Talcott Parsons.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membangun teorinya dengan mengacu kepada sistem, yaitu masyarakat dipandang satu kesatuan yang terdiri dari subsistem atau satu satuan yang terdiri dari jumlah satuan yang saling berinteraksi satu sama lain. </w:t>
      </w:r>
      <w:proofErr w:type="gramStart"/>
      <w:r>
        <w:rPr>
          <w:rFonts w:ascii="Times New Roman" w:hAnsi="Times New Roman" w:cs="Times New Roman"/>
          <w:sz w:val="24"/>
          <w:szCs w:val="24"/>
        </w:rPr>
        <w:t>Hubungan antara satu satuan itu disebut struktur.</w:t>
      </w:r>
      <w:proofErr w:type="gramEnd"/>
      <w:r>
        <w:rPr>
          <w:rFonts w:ascii="Times New Roman" w:hAnsi="Times New Roman" w:cs="Times New Roman"/>
          <w:sz w:val="24"/>
          <w:szCs w:val="24"/>
        </w:rPr>
        <w:t xml:space="preserve"> Di dalam proses hubungan tersebut, timbul pula adanya saling membutuhkan antara satu satuan dengan satuan lainya. </w:t>
      </w:r>
      <w:proofErr w:type="gramStart"/>
      <w:r>
        <w:rPr>
          <w:rFonts w:ascii="Times New Roman" w:hAnsi="Times New Roman" w:cs="Times New Roman"/>
          <w:sz w:val="24"/>
          <w:szCs w:val="24"/>
        </w:rPr>
        <w:t>Jelasnya, tiap-tiap subsistem atau satuan itu mempunyai fungsi dalam suatu sistem berupa sumbangan satuan-satuan tertentu dalam memenuhi kebutuhan sistem.</w:t>
      </w:r>
      <w:proofErr w:type="gramEnd"/>
    </w:p>
    <w:p w:rsidR="00AE57A9" w:rsidRPr="00971BC5" w:rsidRDefault="00AE57A9" w:rsidP="00AE57A9">
      <w:pPr>
        <w:tabs>
          <w:tab w:val="left" w:pos="720"/>
          <w:tab w:val="left" w:pos="1440"/>
          <w:tab w:val="left" w:pos="2160"/>
          <w:tab w:val="left" w:pos="2880"/>
          <w:tab w:val="left" w:pos="3600"/>
          <w:tab w:val="left" w:pos="4320"/>
          <w:tab w:val="left" w:pos="5040"/>
          <w:tab w:val="left" w:pos="5760"/>
          <w:tab w:val="left" w:pos="648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Sesuai keperluan analisis studi ini, yaitu fenomena </w:t>
      </w:r>
      <w:r>
        <w:rPr>
          <w:rFonts w:ascii="Times New Roman" w:hAnsi="Times New Roman" w:cs="Times New Roman"/>
          <w:sz w:val="24"/>
          <w:szCs w:val="24"/>
          <w:lang w:val="id-ID"/>
        </w:rPr>
        <w:t>da’i migran dalam pemberdayaan matra agama, matra pendidikan dan matra ekonomi masyarakat Kota Bengkulu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Tujuanya untuk memperoleh gambaran yang nyata tentang </w:t>
      </w:r>
      <w:r>
        <w:rPr>
          <w:rFonts w:ascii="Times New Roman" w:hAnsi="Times New Roman" w:cs="Times New Roman"/>
          <w:sz w:val="24"/>
          <w:szCs w:val="24"/>
          <w:lang w:val="id-ID"/>
        </w:rPr>
        <w:t xml:space="preserve">bentuk dan tipologi </w:t>
      </w:r>
      <w:r w:rsidR="003E5222">
        <w:rPr>
          <w:rFonts w:ascii="Times New Roman" w:hAnsi="Times New Roman" w:cs="Times New Roman"/>
          <w:sz w:val="24"/>
          <w:szCs w:val="24"/>
          <w:lang w:val="id-ID"/>
        </w:rPr>
        <w:t>d</w:t>
      </w:r>
      <w:r>
        <w:rPr>
          <w:rFonts w:ascii="Times New Roman" w:hAnsi="Times New Roman" w:cs="Times New Roman"/>
          <w:sz w:val="24"/>
          <w:szCs w:val="24"/>
        </w:rPr>
        <w:t>a</w:t>
      </w:r>
      <w:r w:rsidR="003E5222">
        <w:rPr>
          <w:rFonts w:ascii="Times New Roman" w:hAnsi="Times New Roman" w:cs="Times New Roman"/>
          <w:sz w:val="24"/>
          <w:szCs w:val="24"/>
          <w:lang w:val="id-ID"/>
        </w:rPr>
        <w:t>’</w:t>
      </w:r>
      <w:r>
        <w:rPr>
          <w:rFonts w:ascii="Times New Roman" w:hAnsi="Times New Roman" w:cs="Times New Roman"/>
          <w:sz w:val="24"/>
          <w:szCs w:val="24"/>
        </w:rPr>
        <w:t xml:space="preserve">i dalam </w:t>
      </w:r>
      <w:r>
        <w:rPr>
          <w:rFonts w:ascii="Times New Roman" w:hAnsi="Times New Roman" w:cs="Times New Roman"/>
          <w:sz w:val="24"/>
          <w:szCs w:val="24"/>
          <w:lang w:val="id-ID"/>
        </w:rPr>
        <w:t>pemberdayaan matra agama, matra pendidikan dan matra ekonomi masyarakat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E57A9" w:rsidRDefault="00AE57A9" w:rsidP="00AE57A9">
      <w:pPr>
        <w:spacing w:after="0" w:line="480" w:lineRule="auto"/>
        <w:ind w:left="284"/>
        <w:jc w:val="both"/>
        <w:rPr>
          <w:rFonts w:asciiTheme="majorBidi" w:hAnsiTheme="majorBidi" w:cstheme="majorBidi"/>
          <w:sz w:val="24"/>
          <w:szCs w:val="24"/>
          <w:lang w:val="id-ID"/>
        </w:rPr>
      </w:pPr>
      <w:r>
        <w:rPr>
          <w:rFonts w:asciiTheme="majorBidi" w:hAnsiTheme="majorBidi" w:cstheme="majorBidi"/>
          <w:sz w:val="24"/>
          <w:szCs w:val="24"/>
        </w:rPr>
        <w:tab/>
      </w:r>
      <w:proofErr w:type="gramStart"/>
      <w:r>
        <w:rPr>
          <w:rFonts w:asciiTheme="majorBidi" w:hAnsiTheme="majorBidi" w:cstheme="majorBidi"/>
          <w:sz w:val="24"/>
          <w:szCs w:val="24"/>
        </w:rPr>
        <w:t xml:space="preserve">Mencermati sistem tindakan </w:t>
      </w:r>
      <w:r>
        <w:rPr>
          <w:rFonts w:asciiTheme="majorBidi" w:hAnsiTheme="majorBidi" w:cstheme="majorBidi"/>
          <w:sz w:val="24"/>
          <w:szCs w:val="24"/>
          <w:lang w:val="id-ID"/>
        </w:rPr>
        <w:t xml:space="preserve">melalui teori fungsional struktural </w:t>
      </w:r>
      <w:r>
        <w:rPr>
          <w:rFonts w:asciiTheme="majorBidi" w:hAnsiTheme="majorBidi" w:cstheme="majorBidi"/>
          <w:sz w:val="24"/>
          <w:szCs w:val="24"/>
        </w:rPr>
        <w:t>diperoleh kejelasan, bahwa masing-masing sistem (budaya, sosial,</w:t>
      </w:r>
      <w:r w:rsidR="008D5E0B">
        <w:rPr>
          <w:rFonts w:asciiTheme="majorBidi" w:hAnsiTheme="majorBidi" w:cstheme="majorBidi"/>
          <w:sz w:val="24"/>
          <w:szCs w:val="24"/>
          <w:lang w:val="id-ID"/>
        </w:rPr>
        <w:t xml:space="preserve"> pendidikan, ekonomi,</w:t>
      </w:r>
      <w:r>
        <w:rPr>
          <w:rFonts w:asciiTheme="majorBidi" w:hAnsiTheme="majorBidi" w:cstheme="majorBidi"/>
          <w:sz w:val="24"/>
          <w:szCs w:val="24"/>
        </w:rPr>
        <w:t xml:space="preserve"> kepribadian, dan perilaku organisasi) saling memberikan sumbangan.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Jelas, setiap satuan sistem saling kait dan berfungsi sesuai dengan tugas masing-masing.</w:t>
      </w:r>
      <w:proofErr w:type="gramEnd"/>
      <w:r>
        <w:rPr>
          <w:rFonts w:asciiTheme="majorBidi" w:hAnsiTheme="majorBidi" w:cstheme="majorBidi"/>
          <w:sz w:val="24"/>
          <w:szCs w:val="24"/>
        </w:rPr>
        <w:t xml:space="preserve"> </w:t>
      </w:r>
    </w:p>
    <w:p w:rsidR="00AE57A9" w:rsidRDefault="00AE57A9" w:rsidP="009F3908">
      <w:pPr>
        <w:spacing w:after="0" w:line="480" w:lineRule="auto"/>
        <w:ind w:left="284" w:firstLine="436"/>
        <w:jc w:val="both"/>
        <w:rPr>
          <w:rFonts w:asciiTheme="majorBidi" w:hAnsiTheme="majorBidi" w:cstheme="majorBidi"/>
          <w:sz w:val="24"/>
          <w:szCs w:val="24"/>
        </w:rPr>
      </w:pPr>
      <w:r>
        <w:rPr>
          <w:rFonts w:asciiTheme="majorBidi" w:hAnsiTheme="majorBidi" w:cstheme="majorBidi"/>
          <w:i/>
          <w:iCs/>
          <w:sz w:val="24"/>
          <w:szCs w:val="24"/>
          <w:lang w:val="id-ID"/>
        </w:rPr>
        <w:lastRenderedPageBreak/>
        <w:t>P</w:t>
      </w:r>
      <w:r>
        <w:rPr>
          <w:rFonts w:asciiTheme="majorBidi" w:hAnsiTheme="majorBidi" w:cstheme="majorBidi"/>
          <w:i/>
          <w:iCs/>
          <w:sz w:val="24"/>
          <w:szCs w:val="24"/>
        </w:rPr>
        <w:t xml:space="preserve">ertama, cultural system </w:t>
      </w:r>
      <w:r>
        <w:rPr>
          <w:rFonts w:asciiTheme="majorBidi" w:hAnsiTheme="majorBidi" w:cstheme="majorBidi"/>
          <w:sz w:val="24"/>
          <w:szCs w:val="24"/>
        </w:rPr>
        <w:t xml:space="preserve">(sistem budaya) merupakan interaksi makna-makna simbolik sehingga tugas fungsionalnya yang paling pokok, adalah mengatur ketegangan-ketegangan dan mempertahankan pola-pola peranan dan mempunyai </w:t>
      </w:r>
      <w:r>
        <w:rPr>
          <w:rFonts w:asciiTheme="majorBidi" w:hAnsiTheme="majorBidi" w:cstheme="majorBidi"/>
          <w:i/>
          <w:iCs/>
          <w:sz w:val="24"/>
          <w:szCs w:val="24"/>
        </w:rPr>
        <w:t xml:space="preserve">makna latent </w:t>
      </w:r>
      <w:r>
        <w:rPr>
          <w:rFonts w:asciiTheme="majorBidi" w:hAnsiTheme="majorBidi" w:cstheme="majorBidi"/>
          <w:sz w:val="24"/>
          <w:szCs w:val="24"/>
        </w:rPr>
        <w:t xml:space="preserve">(terpendam). </w:t>
      </w:r>
      <w:proofErr w:type="gramStart"/>
      <w:r>
        <w:rPr>
          <w:rFonts w:asciiTheme="majorBidi" w:hAnsiTheme="majorBidi" w:cstheme="majorBidi"/>
          <w:sz w:val="24"/>
          <w:szCs w:val="24"/>
        </w:rPr>
        <w:t>Sistem budaya bertindak memberikan informasi dan pengawasan bagi sistem sosial pada level bawahnya.</w:t>
      </w:r>
      <w:proofErr w:type="gramEnd"/>
    </w:p>
    <w:p w:rsidR="00AE57A9" w:rsidRDefault="00AE57A9" w:rsidP="00AE57A9">
      <w:pPr>
        <w:spacing w:after="0" w:line="480" w:lineRule="auto"/>
        <w:ind w:left="284"/>
        <w:jc w:val="both"/>
        <w:rPr>
          <w:rFonts w:asciiTheme="majorBidi" w:hAnsiTheme="majorBidi" w:cstheme="majorBidi"/>
          <w:sz w:val="24"/>
          <w:szCs w:val="24"/>
          <w:lang w:val="id-ID"/>
        </w:rPr>
      </w:pPr>
      <w:r>
        <w:rPr>
          <w:rFonts w:asciiTheme="majorBidi" w:hAnsiTheme="majorBidi" w:cstheme="majorBidi"/>
          <w:sz w:val="24"/>
          <w:szCs w:val="24"/>
        </w:rPr>
        <w:tab/>
      </w:r>
      <w:proofErr w:type="gramStart"/>
      <w:r>
        <w:rPr>
          <w:rFonts w:asciiTheme="majorBidi" w:hAnsiTheme="majorBidi" w:cstheme="majorBidi"/>
          <w:i/>
          <w:iCs/>
          <w:sz w:val="24"/>
          <w:szCs w:val="24"/>
        </w:rPr>
        <w:t xml:space="preserve">Kedua, social system </w:t>
      </w:r>
      <w:r>
        <w:rPr>
          <w:rFonts w:asciiTheme="majorBidi" w:hAnsiTheme="majorBidi" w:cstheme="majorBidi"/>
          <w:sz w:val="24"/>
          <w:szCs w:val="24"/>
        </w:rPr>
        <w:t>(sistem sosial) merupakan wadah dari bentuk-bentuk satuan dan peranan yang teratur dan menyatu dengan pola-pola sistem kepribadian.</w:t>
      </w:r>
      <w:proofErr w:type="gramEnd"/>
      <w:r>
        <w:rPr>
          <w:rFonts w:asciiTheme="majorBidi" w:hAnsiTheme="majorBidi" w:cstheme="majorBidi"/>
          <w:sz w:val="24"/>
          <w:szCs w:val="24"/>
        </w:rPr>
        <w:t xml:space="preserve"> Sehingga sistem sosial menunjukan peran utamanya yang berfungsi sebagai: integratif dalam sistem tindakan umum. </w:t>
      </w:r>
      <w:proofErr w:type="gramStart"/>
      <w:r>
        <w:rPr>
          <w:rFonts w:asciiTheme="majorBidi" w:hAnsiTheme="majorBidi" w:cstheme="majorBidi"/>
          <w:sz w:val="24"/>
          <w:szCs w:val="24"/>
        </w:rPr>
        <w:t>Selain itu, juga memberi informasi dan pengawasan sosial bagi level dibawahnya (siste</w:t>
      </w:r>
      <w:r>
        <w:rPr>
          <w:rFonts w:asciiTheme="majorBidi" w:hAnsiTheme="majorBidi" w:cstheme="majorBidi"/>
          <w:sz w:val="24"/>
          <w:szCs w:val="24"/>
          <w:lang w:val="id-ID"/>
        </w:rPr>
        <w:t>m</w:t>
      </w:r>
      <w:r>
        <w:rPr>
          <w:rFonts w:asciiTheme="majorBidi" w:hAnsiTheme="majorBidi" w:cstheme="majorBidi"/>
          <w:sz w:val="24"/>
          <w:szCs w:val="24"/>
        </w:rPr>
        <w:t xml:space="preserve"> kepribadian), dan menerima energi dari bawah.</w:t>
      </w:r>
      <w:proofErr w:type="gramEnd"/>
      <w:r>
        <w:rPr>
          <w:rFonts w:asciiTheme="majorBidi" w:hAnsiTheme="majorBidi" w:cstheme="majorBidi"/>
          <w:sz w:val="24"/>
          <w:szCs w:val="24"/>
        </w:rPr>
        <w:t xml:space="preserve"> </w:t>
      </w:r>
    </w:p>
    <w:p w:rsidR="00AE57A9" w:rsidRDefault="00AE57A9" w:rsidP="00AE57A9">
      <w:pPr>
        <w:spacing w:after="0" w:line="480" w:lineRule="auto"/>
        <w:ind w:left="284" w:firstLine="436"/>
        <w:jc w:val="both"/>
        <w:rPr>
          <w:rFonts w:asciiTheme="majorBidi" w:hAnsiTheme="majorBidi" w:cstheme="majorBidi"/>
          <w:sz w:val="24"/>
          <w:szCs w:val="24"/>
          <w:lang w:val="id-ID"/>
        </w:rPr>
      </w:pPr>
      <w:proofErr w:type="gramStart"/>
      <w:r>
        <w:rPr>
          <w:rFonts w:asciiTheme="majorBidi" w:hAnsiTheme="majorBidi" w:cstheme="majorBidi"/>
          <w:i/>
          <w:iCs/>
          <w:sz w:val="24"/>
          <w:szCs w:val="24"/>
        </w:rPr>
        <w:t xml:space="preserve">Ketiga, personality system </w:t>
      </w:r>
      <w:r>
        <w:rPr>
          <w:rFonts w:asciiTheme="majorBidi" w:hAnsiTheme="majorBidi" w:cstheme="majorBidi"/>
          <w:sz w:val="24"/>
          <w:szCs w:val="24"/>
        </w:rPr>
        <w:t>(sistem kepribadian) sebagai sistem pencapaian tujuan dan sistem pengambilan keputusan.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Sehingga peran fungsionalnya adalah memecahkan masalah-masalah pencapaian tujuan (</w:t>
      </w:r>
      <w:r>
        <w:rPr>
          <w:rFonts w:asciiTheme="majorBidi" w:hAnsiTheme="majorBidi" w:cstheme="majorBidi"/>
          <w:i/>
          <w:iCs/>
          <w:sz w:val="24"/>
          <w:szCs w:val="24"/>
        </w:rPr>
        <w:t>goal attainment).</w:t>
      </w:r>
      <w:proofErr w:type="gramEnd"/>
      <w:r>
        <w:rPr>
          <w:rFonts w:asciiTheme="majorBidi" w:hAnsiTheme="majorBidi" w:cstheme="majorBidi"/>
          <w:i/>
          <w:iCs/>
          <w:sz w:val="24"/>
          <w:szCs w:val="24"/>
        </w:rPr>
        <w:t xml:space="preserve"> </w:t>
      </w:r>
      <w:proofErr w:type="gramStart"/>
      <w:r>
        <w:rPr>
          <w:rFonts w:asciiTheme="majorBidi" w:hAnsiTheme="majorBidi" w:cstheme="majorBidi"/>
          <w:sz w:val="24"/>
          <w:szCs w:val="24"/>
        </w:rPr>
        <w:t>Sistem ini bertindak memberikan informasi dan pengawasan bagi level dibawahnya, tetapi juga menerima energi dri bawah.</w:t>
      </w:r>
      <w:proofErr w:type="gramEnd"/>
      <w:r>
        <w:rPr>
          <w:rFonts w:asciiTheme="majorBidi" w:hAnsiTheme="majorBidi" w:cstheme="majorBidi"/>
          <w:sz w:val="24"/>
          <w:szCs w:val="24"/>
        </w:rPr>
        <w:t xml:space="preserve"> </w:t>
      </w:r>
    </w:p>
    <w:p w:rsidR="00AE57A9" w:rsidRDefault="00AE57A9" w:rsidP="00AE57A9">
      <w:pPr>
        <w:spacing w:after="0" w:line="480" w:lineRule="auto"/>
        <w:ind w:left="284" w:firstLine="436"/>
        <w:jc w:val="both"/>
        <w:rPr>
          <w:rFonts w:asciiTheme="majorBidi" w:hAnsiTheme="majorBidi" w:cstheme="majorBidi"/>
          <w:sz w:val="24"/>
          <w:szCs w:val="24"/>
          <w:lang w:val="id-ID"/>
        </w:rPr>
      </w:pPr>
      <w:proofErr w:type="gramStart"/>
      <w:r>
        <w:rPr>
          <w:rFonts w:asciiTheme="majorBidi" w:hAnsiTheme="majorBidi" w:cstheme="majorBidi"/>
          <w:i/>
          <w:iCs/>
          <w:sz w:val="24"/>
          <w:szCs w:val="24"/>
        </w:rPr>
        <w:t xml:space="preserve">Keempat, organismic system </w:t>
      </w:r>
      <w:r>
        <w:rPr>
          <w:rFonts w:asciiTheme="majorBidi" w:hAnsiTheme="majorBidi" w:cstheme="majorBidi"/>
          <w:sz w:val="24"/>
          <w:szCs w:val="24"/>
        </w:rPr>
        <w:t>(organisasi pelaku), merupakan sistem tindakan yang terkaitkan langsung dengan fungsi adaptif (penyesuaian).</w:t>
      </w:r>
      <w:proofErr w:type="gramEnd"/>
      <w:r>
        <w:rPr>
          <w:rFonts w:asciiTheme="majorBidi" w:hAnsiTheme="majorBidi" w:cstheme="majorBidi"/>
          <w:sz w:val="24"/>
          <w:szCs w:val="24"/>
        </w:rPr>
        <w:t xml:space="preserve"> Karena organisme perilaku merupakan sumber yang menyediakan segala hal yang berasal dari lingkungan bagi sistem-sistem yang lain. Sistem ini bertindak memberi energi kepada level di atasnya, dan juga menerima informasi dan pengawasan dari atas.</w:t>
      </w:r>
    </w:p>
    <w:p w:rsidR="00237FD0" w:rsidRPr="00237FD0" w:rsidRDefault="00237FD0" w:rsidP="00AE57A9">
      <w:pPr>
        <w:spacing w:after="0" w:line="480" w:lineRule="auto"/>
        <w:ind w:left="284" w:firstLine="436"/>
        <w:jc w:val="both"/>
        <w:rPr>
          <w:rFonts w:asciiTheme="majorBidi" w:hAnsiTheme="majorBidi" w:cstheme="majorBidi"/>
          <w:sz w:val="24"/>
          <w:szCs w:val="24"/>
          <w:lang w:val="id-ID"/>
        </w:rPr>
      </w:pPr>
    </w:p>
    <w:p w:rsidR="00AE57A9" w:rsidRDefault="00AE57A9" w:rsidP="00AE57A9">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lastRenderedPageBreak/>
        <w:tab/>
        <w:t>Model atau paradigma itu dapat dijelaskan berikut ini:</w:t>
      </w:r>
    </w:p>
    <w:p w:rsidR="00AE57A9" w:rsidRDefault="00AE57A9" w:rsidP="00AE57A9">
      <w:pPr>
        <w:pStyle w:val="ListParagraph"/>
        <w:numPr>
          <w:ilvl w:val="0"/>
          <w:numId w:val="27"/>
        </w:numPr>
        <w:spacing w:after="0" w:line="480" w:lineRule="auto"/>
        <w:ind w:left="284" w:firstLine="0"/>
        <w:jc w:val="both"/>
        <w:rPr>
          <w:rFonts w:asciiTheme="majorBidi" w:hAnsiTheme="majorBidi" w:cstheme="majorBidi"/>
          <w:sz w:val="24"/>
          <w:szCs w:val="24"/>
        </w:rPr>
      </w:pPr>
      <w:r w:rsidRPr="009F3908">
        <w:rPr>
          <w:rFonts w:asciiTheme="majorBidi" w:hAnsiTheme="majorBidi" w:cstheme="majorBidi"/>
          <w:bCs/>
          <w:i/>
          <w:sz w:val="24"/>
          <w:szCs w:val="24"/>
        </w:rPr>
        <w:t>Organisme system</w:t>
      </w:r>
      <w:r>
        <w:rPr>
          <w:rFonts w:asciiTheme="majorBidi" w:hAnsiTheme="majorBidi" w:cstheme="majorBidi"/>
          <w:b/>
          <w:bCs/>
          <w:sz w:val="24"/>
          <w:szCs w:val="24"/>
        </w:rPr>
        <w:t xml:space="preserve">, </w:t>
      </w:r>
      <w:r>
        <w:rPr>
          <w:rFonts w:asciiTheme="majorBidi" w:hAnsiTheme="majorBidi" w:cstheme="majorBidi"/>
          <w:sz w:val="24"/>
          <w:szCs w:val="24"/>
        </w:rPr>
        <w:t>berhub</w:t>
      </w:r>
      <w:r>
        <w:rPr>
          <w:rFonts w:asciiTheme="majorBidi" w:hAnsiTheme="majorBidi" w:cstheme="majorBidi"/>
          <w:sz w:val="24"/>
          <w:szCs w:val="24"/>
          <w:lang w:val="id-ID"/>
        </w:rPr>
        <w:t>u</w:t>
      </w:r>
      <w:r>
        <w:rPr>
          <w:rFonts w:asciiTheme="majorBidi" w:hAnsiTheme="majorBidi" w:cstheme="majorBidi"/>
          <w:sz w:val="24"/>
          <w:szCs w:val="24"/>
        </w:rPr>
        <w:t xml:space="preserve">ngan dengan A yakni </w:t>
      </w:r>
      <w:proofErr w:type="gramStart"/>
      <w:r>
        <w:rPr>
          <w:rFonts w:asciiTheme="majorBidi" w:hAnsiTheme="majorBidi" w:cstheme="majorBidi"/>
          <w:i/>
          <w:iCs/>
          <w:sz w:val="24"/>
          <w:szCs w:val="24"/>
        </w:rPr>
        <w:t xml:space="preserve">adaptif  </w:t>
      </w:r>
      <w:r>
        <w:rPr>
          <w:rFonts w:asciiTheme="majorBidi" w:hAnsiTheme="majorBidi" w:cstheme="majorBidi"/>
          <w:sz w:val="24"/>
          <w:szCs w:val="24"/>
        </w:rPr>
        <w:t>yang</w:t>
      </w:r>
      <w:proofErr w:type="gramEnd"/>
      <w:r>
        <w:rPr>
          <w:rFonts w:asciiTheme="majorBidi" w:hAnsiTheme="majorBidi" w:cstheme="majorBidi"/>
          <w:sz w:val="24"/>
          <w:szCs w:val="24"/>
        </w:rPr>
        <w:t xml:space="preserve"> bererti penyesuaian.</w:t>
      </w:r>
    </w:p>
    <w:p w:rsidR="00AE57A9" w:rsidRDefault="00AE57A9" w:rsidP="00AE57A9">
      <w:pPr>
        <w:pStyle w:val="ListParagraph"/>
        <w:numPr>
          <w:ilvl w:val="0"/>
          <w:numId w:val="27"/>
        </w:numPr>
        <w:spacing w:after="0" w:line="480" w:lineRule="auto"/>
        <w:ind w:left="284" w:firstLine="0"/>
        <w:jc w:val="both"/>
        <w:rPr>
          <w:rFonts w:asciiTheme="majorBidi" w:hAnsiTheme="majorBidi" w:cstheme="majorBidi"/>
          <w:sz w:val="24"/>
          <w:szCs w:val="24"/>
        </w:rPr>
      </w:pPr>
      <w:r w:rsidRPr="009F3908">
        <w:rPr>
          <w:rFonts w:asciiTheme="majorBidi" w:hAnsiTheme="majorBidi" w:cstheme="majorBidi"/>
          <w:bCs/>
          <w:i/>
          <w:sz w:val="24"/>
          <w:szCs w:val="24"/>
        </w:rPr>
        <w:t>Personality system</w:t>
      </w:r>
      <w:r>
        <w:rPr>
          <w:rFonts w:asciiTheme="majorBidi" w:hAnsiTheme="majorBidi" w:cstheme="majorBidi"/>
          <w:b/>
          <w:bCs/>
          <w:sz w:val="24"/>
          <w:szCs w:val="24"/>
        </w:rPr>
        <w:t xml:space="preserve">, </w:t>
      </w:r>
      <w:r>
        <w:rPr>
          <w:rFonts w:asciiTheme="majorBidi" w:hAnsiTheme="majorBidi" w:cstheme="majorBidi"/>
          <w:sz w:val="24"/>
          <w:szCs w:val="24"/>
        </w:rPr>
        <w:t xml:space="preserve">berhubungan dengan G yakni </w:t>
      </w:r>
      <w:r>
        <w:rPr>
          <w:rFonts w:asciiTheme="majorBidi" w:hAnsiTheme="majorBidi" w:cstheme="majorBidi"/>
          <w:i/>
          <w:iCs/>
          <w:sz w:val="24"/>
          <w:szCs w:val="24"/>
        </w:rPr>
        <w:t xml:space="preserve">goal attainment </w:t>
      </w:r>
      <w:r>
        <w:rPr>
          <w:rFonts w:asciiTheme="majorBidi" w:hAnsiTheme="majorBidi" w:cstheme="majorBidi"/>
          <w:sz w:val="24"/>
          <w:szCs w:val="24"/>
        </w:rPr>
        <w:t>yang berarti pencapaian tujuan.</w:t>
      </w:r>
    </w:p>
    <w:p w:rsidR="00AE57A9" w:rsidRDefault="00AE57A9" w:rsidP="00AE57A9">
      <w:pPr>
        <w:pStyle w:val="ListParagraph"/>
        <w:numPr>
          <w:ilvl w:val="0"/>
          <w:numId w:val="27"/>
        </w:numPr>
        <w:spacing w:after="0" w:line="480" w:lineRule="auto"/>
        <w:ind w:left="284" w:firstLine="0"/>
        <w:jc w:val="both"/>
        <w:rPr>
          <w:rFonts w:asciiTheme="majorBidi" w:hAnsiTheme="majorBidi" w:cstheme="majorBidi"/>
          <w:sz w:val="24"/>
          <w:szCs w:val="24"/>
        </w:rPr>
      </w:pPr>
      <w:r w:rsidRPr="009F3908">
        <w:rPr>
          <w:rFonts w:asciiTheme="majorBidi" w:hAnsiTheme="majorBidi" w:cstheme="majorBidi"/>
          <w:bCs/>
          <w:i/>
          <w:sz w:val="24"/>
          <w:szCs w:val="24"/>
        </w:rPr>
        <w:t>Social system</w:t>
      </w:r>
      <w:r>
        <w:rPr>
          <w:rFonts w:asciiTheme="majorBidi" w:hAnsiTheme="majorBidi" w:cstheme="majorBidi"/>
          <w:b/>
          <w:bCs/>
          <w:sz w:val="24"/>
          <w:szCs w:val="24"/>
        </w:rPr>
        <w:t xml:space="preserve">, </w:t>
      </w:r>
      <w:r>
        <w:rPr>
          <w:rFonts w:asciiTheme="majorBidi" w:hAnsiTheme="majorBidi" w:cstheme="majorBidi"/>
          <w:sz w:val="24"/>
          <w:szCs w:val="24"/>
        </w:rPr>
        <w:t xml:space="preserve">berhubungan dengan I yakni </w:t>
      </w:r>
      <w:r>
        <w:rPr>
          <w:rFonts w:asciiTheme="majorBidi" w:hAnsiTheme="majorBidi" w:cstheme="majorBidi"/>
          <w:i/>
          <w:iCs/>
          <w:sz w:val="24"/>
          <w:szCs w:val="24"/>
        </w:rPr>
        <w:t xml:space="preserve">integrative, </w:t>
      </w:r>
      <w:r>
        <w:rPr>
          <w:rFonts w:asciiTheme="majorBidi" w:hAnsiTheme="majorBidi" w:cstheme="majorBidi"/>
          <w:sz w:val="24"/>
          <w:szCs w:val="24"/>
        </w:rPr>
        <w:t>(mengintegrasikan) pola-pola sistem budaya dan kbutuhan sistem pribadi, sehingga tidak ada benturan-benturan dalam kehidupan sosial.</w:t>
      </w:r>
    </w:p>
    <w:p w:rsidR="00AE57A9" w:rsidRDefault="00AE57A9" w:rsidP="00AE57A9">
      <w:pPr>
        <w:pStyle w:val="ListParagraph"/>
        <w:numPr>
          <w:ilvl w:val="0"/>
          <w:numId w:val="27"/>
        </w:numPr>
        <w:spacing w:after="0" w:line="480" w:lineRule="auto"/>
        <w:ind w:left="284" w:firstLine="0"/>
        <w:jc w:val="both"/>
        <w:rPr>
          <w:rFonts w:asciiTheme="majorBidi" w:hAnsiTheme="majorBidi" w:cstheme="majorBidi"/>
          <w:sz w:val="24"/>
          <w:szCs w:val="24"/>
        </w:rPr>
      </w:pPr>
      <w:r w:rsidRPr="009F3908">
        <w:rPr>
          <w:rFonts w:asciiTheme="majorBidi" w:hAnsiTheme="majorBidi" w:cstheme="majorBidi"/>
          <w:bCs/>
          <w:i/>
          <w:sz w:val="24"/>
          <w:szCs w:val="24"/>
        </w:rPr>
        <w:t>Cultural system,</w:t>
      </w:r>
      <w:r>
        <w:rPr>
          <w:rFonts w:asciiTheme="majorBidi" w:hAnsiTheme="majorBidi" w:cstheme="majorBidi"/>
          <w:b/>
          <w:bCs/>
          <w:sz w:val="24"/>
          <w:szCs w:val="24"/>
        </w:rPr>
        <w:t xml:space="preserve"> </w:t>
      </w:r>
      <w:r>
        <w:rPr>
          <w:rFonts w:asciiTheme="majorBidi" w:hAnsiTheme="majorBidi" w:cstheme="majorBidi"/>
          <w:sz w:val="24"/>
          <w:szCs w:val="24"/>
        </w:rPr>
        <w:t xml:space="preserve">berhubungan dengan L yakni </w:t>
      </w:r>
      <w:r>
        <w:rPr>
          <w:rFonts w:asciiTheme="majorBidi" w:hAnsiTheme="majorBidi" w:cstheme="majorBidi"/>
          <w:i/>
          <w:iCs/>
          <w:sz w:val="24"/>
          <w:szCs w:val="24"/>
        </w:rPr>
        <w:t xml:space="preserve">Latensi </w:t>
      </w:r>
      <w:r>
        <w:rPr>
          <w:rFonts w:asciiTheme="majorBidi" w:hAnsiTheme="majorBidi" w:cstheme="majorBidi"/>
          <w:sz w:val="24"/>
          <w:szCs w:val="24"/>
        </w:rPr>
        <w:t>(fungsi terpendam) mengatur ketegangan dan memperthankan pola-pola peranan dalam masyarakat</w:t>
      </w:r>
      <w:r>
        <w:rPr>
          <w:rFonts w:asciiTheme="majorBidi" w:hAnsiTheme="majorBidi" w:cstheme="majorBidi"/>
          <w:sz w:val="24"/>
          <w:szCs w:val="24"/>
          <w:lang w:val="id-ID"/>
        </w:rPr>
        <w:t>.</w:t>
      </w:r>
    </w:p>
    <w:p w:rsidR="00AE57A9" w:rsidRDefault="00AE57A9" w:rsidP="00AE57A9">
      <w:pPr>
        <w:widowControl w:val="0"/>
        <w:autoSpaceDE w:val="0"/>
        <w:autoSpaceDN w:val="0"/>
        <w:adjustRightInd w:val="0"/>
        <w:spacing w:after="0" w:line="480" w:lineRule="auto"/>
        <w:ind w:left="284"/>
        <w:jc w:val="both"/>
        <w:rPr>
          <w:rFonts w:ascii="Times New Roman" w:hAnsi="Times New Roman" w:cs="Times New Roman"/>
          <w:color w:val="000000"/>
          <w:sz w:val="24"/>
          <w:szCs w:val="24"/>
          <w:lang w:val="id-ID"/>
        </w:rPr>
      </w:pPr>
      <w:r>
        <w:rPr>
          <w:rFonts w:asciiTheme="majorBidi" w:hAnsiTheme="majorBidi" w:cstheme="majorBidi"/>
          <w:sz w:val="24"/>
          <w:szCs w:val="24"/>
        </w:rPr>
        <w:tab/>
        <w:t xml:space="preserve">Secara  konseptual studi ini mengaplikasikan teori </w:t>
      </w:r>
      <w:r>
        <w:rPr>
          <w:rFonts w:asciiTheme="majorBidi" w:hAnsiTheme="majorBidi" w:cstheme="majorBidi"/>
          <w:i/>
          <w:iCs/>
          <w:sz w:val="24"/>
          <w:szCs w:val="24"/>
        </w:rPr>
        <w:t xml:space="preserve">Community Development </w:t>
      </w:r>
      <w:r>
        <w:rPr>
          <w:rFonts w:asciiTheme="majorBidi" w:hAnsiTheme="majorBidi" w:cstheme="majorBidi"/>
          <w:sz w:val="24"/>
          <w:szCs w:val="24"/>
        </w:rPr>
        <w:t xml:space="preserve">sebagai konsep yang normatif dan upaya memperbaiki serta mengubah kondisi kehidupan setiap individu </w:t>
      </w:r>
      <w:r>
        <w:rPr>
          <w:rFonts w:asciiTheme="majorBidi" w:hAnsiTheme="majorBidi" w:cstheme="majorBidi"/>
          <w:sz w:val="24"/>
          <w:szCs w:val="24"/>
          <w:lang w:val="id-ID"/>
        </w:rPr>
        <w:t xml:space="preserve">dan kelompok, personal dan komunal </w:t>
      </w:r>
      <w:r>
        <w:rPr>
          <w:rFonts w:asciiTheme="majorBidi" w:hAnsiTheme="majorBidi" w:cstheme="majorBidi"/>
          <w:sz w:val="24"/>
          <w:szCs w:val="24"/>
        </w:rPr>
        <w:t>(yang difokuskan kepada Dai</w:t>
      </w:r>
      <w:r>
        <w:rPr>
          <w:rFonts w:asciiTheme="majorBidi" w:hAnsiTheme="majorBidi" w:cstheme="majorBidi"/>
          <w:sz w:val="24"/>
          <w:szCs w:val="24"/>
          <w:lang w:val="id-ID"/>
        </w:rPr>
        <w:t xml:space="preserve"> migran</w:t>
      </w:r>
      <w:r>
        <w:rPr>
          <w:rFonts w:asciiTheme="majorBidi" w:hAnsiTheme="majorBidi" w:cstheme="majorBidi"/>
          <w:sz w:val="24"/>
          <w:szCs w:val="24"/>
        </w:rPr>
        <w:t xml:space="preserve">) dalam </w:t>
      </w:r>
      <w:r>
        <w:rPr>
          <w:rFonts w:asciiTheme="majorBidi" w:hAnsiTheme="majorBidi" w:cstheme="majorBidi"/>
          <w:sz w:val="24"/>
          <w:szCs w:val="24"/>
          <w:lang w:val="id-ID"/>
        </w:rPr>
        <w:t xml:space="preserve">upaya </w:t>
      </w:r>
      <w:r>
        <w:rPr>
          <w:rFonts w:ascii="Times New Roman" w:hAnsi="Times New Roman" w:cs="Times New Roman"/>
          <w:sz w:val="24"/>
          <w:szCs w:val="24"/>
          <w:lang w:val="id-ID"/>
        </w:rPr>
        <w:t>da’i migran pada pemberdayaan matra agama, matra pendidikan dan matra ekonomi masyarakat Kota Bengkulu.</w:t>
      </w:r>
    </w:p>
    <w:p w:rsidR="00AE57A9" w:rsidRDefault="00AE57A9" w:rsidP="00AE57A9">
      <w:pPr>
        <w:spacing w:after="0" w:line="480" w:lineRule="auto"/>
        <w:ind w:left="349"/>
        <w:jc w:val="both"/>
        <w:rPr>
          <w:rFonts w:ascii="Times New Roman" w:hAnsi="Times New Roman" w:cs="Times New Roman"/>
          <w:bCs/>
          <w:sz w:val="24"/>
          <w:szCs w:val="24"/>
          <w:lang w:val="id-ID"/>
        </w:rPr>
      </w:pPr>
    </w:p>
    <w:p w:rsidR="008554AC" w:rsidRDefault="00BF6B7E" w:rsidP="004D1F27">
      <w:pPr>
        <w:numPr>
          <w:ilvl w:val="0"/>
          <w:numId w:val="2"/>
        </w:numPr>
        <w:spacing w:after="0"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Kajian Literatur</w:t>
      </w:r>
    </w:p>
    <w:p w:rsidR="001B252B" w:rsidRDefault="008554AC" w:rsidP="001B252B">
      <w:pPr>
        <w:spacing w:after="0" w:line="480" w:lineRule="auto"/>
        <w:ind w:left="284" w:firstLine="436"/>
        <w:jc w:val="both"/>
        <w:rPr>
          <w:rFonts w:ascii="Times New Roman" w:hAnsi="Times New Roman" w:cs="Times New Roman"/>
          <w:bCs/>
          <w:sz w:val="24"/>
          <w:szCs w:val="24"/>
          <w:lang w:val="id-ID"/>
        </w:rPr>
      </w:pPr>
      <w:r w:rsidRPr="008554AC">
        <w:rPr>
          <w:rFonts w:ascii="Times New Roman" w:hAnsi="Times New Roman" w:cs="Times New Roman"/>
          <w:bCs/>
          <w:sz w:val="24"/>
          <w:szCs w:val="24"/>
          <w:lang w:val="id-ID"/>
        </w:rPr>
        <w:t>Penelitian tentang relasi antara Da’i</w:t>
      </w:r>
      <w:r>
        <w:rPr>
          <w:rFonts w:ascii="Times New Roman" w:hAnsi="Times New Roman" w:cs="Times New Roman"/>
          <w:bCs/>
          <w:sz w:val="24"/>
          <w:szCs w:val="24"/>
          <w:lang w:val="id-ID"/>
        </w:rPr>
        <w:t xml:space="preserve"> migran</w:t>
      </w:r>
      <w:r w:rsidRPr="008554AC">
        <w:rPr>
          <w:rFonts w:ascii="Times New Roman" w:hAnsi="Times New Roman" w:cs="Times New Roman"/>
          <w:bCs/>
          <w:sz w:val="24"/>
          <w:szCs w:val="24"/>
          <w:lang w:val="id-ID"/>
        </w:rPr>
        <w:t xml:space="preserve"> dan pengembangan masyarakat Islam </w:t>
      </w:r>
      <w:r>
        <w:rPr>
          <w:rFonts w:ascii="Times New Roman" w:hAnsi="Times New Roman" w:cs="Times New Roman"/>
          <w:bCs/>
          <w:sz w:val="24"/>
          <w:szCs w:val="24"/>
          <w:lang w:val="id-ID"/>
        </w:rPr>
        <w:t xml:space="preserve">masih belum penulis temukan, namun penelitian yang mendekati secara substansi keilmuan ada beberapa yang layak, yaitu: </w:t>
      </w:r>
    </w:p>
    <w:p w:rsidR="008554AC" w:rsidRDefault="008554AC" w:rsidP="001B252B">
      <w:pPr>
        <w:pStyle w:val="ListParagraph"/>
        <w:numPr>
          <w:ilvl w:val="1"/>
          <w:numId w:val="2"/>
        </w:numPr>
        <w:spacing w:after="0" w:line="480" w:lineRule="auto"/>
        <w:jc w:val="both"/>
        <w:rPr>
          <w:rFonts w:ascii="Times New Roman" w:hAnsi="Times New Roman" w:cs="Times New Roman"/>
          <w:bCs/>
          <w:sz w:val="24"/>
          <w:szCs w:val="24"/>
          <w:lang w:val="id-ID"/>
        </w:rPr>
      </w:pPr>
      <w:r w:rsidRPr="001B252B">
        <w:rPr>
          <w:rFonts w:ascii="Times New Roman" w:hAnsi="Times New Roman" w:cs="Times New Roman"/>
          <w:bCs/>
          <w:sz w:val="24"/>
          <w:szCs w:val="24"/>
          <w:lang w:val="id-ID"/>
        </w:rPr>
        <w:t xml:space="preserve">Penelitian disertasi Zubaedi pada tahun 2006 dengan judul Pemberdayaan Masyarakat Berbasis Pesantren: Kontribusi Fiqh Sosial Kiai Sahal Mahfudz </w:t>
      </w:r>
      <w:r w:rsidRPr="001B252B">
        <w:rPr>
          <w:rFonts w:ascii="Times New Roman" w:hAnsi="Times New Roman" w:cs="Times New Roman"/>
          <w:bCs/>
          <w:sz w:val="24"/>
          <w:szCs w:val="24"/>
          <w:lang w:val="id-ID"/>
        </w:rPr>
        <w:lastRenderedPageBreak/>
        <w:t>dalam Perubahan Nilai-nilai Pesantren</w:t>
      </w:r>
      <w:r w:rsidR="002D2B0B" w:rsidRPr="001B252B">
        <w:rPr>
          <w:rFonts w:ascii="Times New Roman" w:hAnsi="Times New Roman" w:cs="Times New Roman"/>
          <w:bCs/>
          <w:sz w:val="24"/>
          <w:szCs w:val="24"/>
          <w:lang w:val="id-ID"/>
        </w:rPr>
        <w:t>.</w:t>
      </w:r>
      <w:r w:rsidR="002D2B0B">
        <w:rPr>
          <w:rStyle w:val="FootnoteReference"/>
          <w:rFonts w:ascii="Times New Roman" w:hAnsi="Times New Roman" w:cs="Times New Roman"/>
          <w:bCs/>
          <w:sz w:val="24"/>
          <w:szCs w:val="24"/>
          <w:lang w:val="id-ID"/>
        </w:rPr>
        <w:footnoteReference w:id="17"/>
      </w:r>
      <w:r w:rsidR="002D2B0B" w:rsidRPr="001B252B">
        <w:rPr>
          <w:rFonts w:ascii="Times New Roman" w:hAnsi="Times New Roman" w:cs="Times New Roman"/>
          <w:bCs/>
          <w:sz w:val="24"/>
          <w:szCs w:val="24"/>
          <w:lang w:val="id-ID"/>
        </w:rPr>
        <w:t xml:space="preserve"> Secara substansif, kajian dalam pen</w:t>
      </w:r>
      <w:r w:rsidR="007E5B6A" w:rsidRPr="001B252B">
        <w:rPr>
          <w:rFonts w:ascii="Times New Roman" w:hAnsi="Times New Roman" w:cs="Times New Roman"/>
          <w:bCs/>
          <w:sz w:val="24"/>
          <w:szCs w:val="24"/>
          <w:lang w:val="id-ID"/>
        </w:rPr>
        <w:t xml:space="preserve">elitian ini mengarah pada implementasi fiqh sosial bagi pengembangan masyarakat dan perubahan nilai-nilai pesantren sebagai konsekuensi dengan adanya gagasan fiqh sosial. </w:t>
      </w:r>
    </w:p>
    <w:p w:rsidR="003C72C7" w:rsidRDefault="003C72C7" w:rsidP="003C72C7">
      <w:pPr>
        <w:spacing w:after="0" w:line="480" w:lineRule="auto"/>
        <w:ind w:left="709" w:firstLine="43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Secara umum, penelitian ini mewartakan bahwa ide untuk membawakan fiqh sebagai bagian dari pemecahan problem sosial telah mendasari langkah Kiai Sahal dengan merumuskan fiqh sosial. Pada konteks ini, fiqh sosial dibagun di atas dua prinsip. </w:t>
      </w:r>
      <w:r w:rsidRPr="00995AA0">
        <w:rPr>
          <w:rFonts w:ascii="Times New Roman" w:hAnsi="Times New Roman" w:cs="Times New Roman"/>
          <w:bCs/>
          <w:i/>
          <w:iCs/>
          <w:sz w:val="24"/>
          <w:szCs w:val="24"/>
          <w:lang w:val="id-ID"/>
        </w:rPr>
        <w:t>Pertama</w:t>
      </w:r>
      <w:r>
        <w:rPr>
          <w:rFonts w:ascii="Times New Roman" w:hAnsi="Times New Roman" w:cs="Times New Roman"/>
          <w:bCs/>
          <w:sz w:val="24"/>
          <w:szCs w:val="24"/>
          <w:lang w:val="id-ID"/>
        </w:rPr>
        <w:t>, mengatasi masalah sosial yang kompleks seperti kemiskinan, kebodohan, ketertindasan,  keterbelakangan, kerusakan lingkungan dan lainnya yang dianggap sebagai misi utama syari’at Islam. Sejalan dengan ini, para ahli fiqh dituntut untuk membuktikan semangat kepekaan sosial dan solidaritas sosial (</w:t>
      </w:r>
      <w:r w:rsidRPr="00995AA0">
        <w:rPr>
          <w:rFonts w:ascii="Times New Roman" w:hAnsi="Times New Roman" w:cs="Times New Roman"/>
          <w:bCs/>
          <w:i/>
          <w:iCs/>
          <w:sz w:val="24"/>
          <w:szCs w:val="24"/>
          <w:lang w:val="id-ID"/>
        </w:rPr>
        <w:t>at-tak</w:t>
      </w:r>
      <w:r w:rsidR="001D3473">
        <w:rPr>
          <w:rFonts w:ascii="Times New Roman" w:hAnsi="Times New Roman" w:cs="Times New Roman"/>
          <w:bCs/>
          <w:i/>
          <w:iCs/>
          <w:sz w:val="24"/>
          <w:szCs w:val="24"/>
          <w:lang w:val="id-ID"/>
        </w:rPr>
        <w:t>a</w:t>
      </w:r>
      <w:r w:rsidRPr="00995AA0">
        <w:rPr>
          <w:rFonts w:ascii="Times New Roman" w:hAnsi="Times New Roman" w:cs="Times New Roman"/>
          <w:bCs/>
          <w:i/>
          <w:iCs/>
          <w:sz w:val="24"/>
          <w:szCs w:val="24"/>
          <w:lang w:val="id-ID"/>
        </w:rPr>
        <w:t>ful al-ijtim</w:t>
      </w:r>
      <w:r w:rsidR="001D3473">
        <w:rPr>
          <w:rFonts w:ascii="Times New Roman" w:hAnsi="Times New Roman" w:cs="Times New Roman"/>
          <w:bCs/>
          <w:i/>
          <w:iCs/>
          <w:sz w:val="24"/>
          <w:szCs w:val="24"/>
          <w:lang w:val="id-ID"/>
        </w:rPr>
        <w:t>ā</w:t>
      </w:r>
      <w:r w:rsidRPr="00995AA0">
        <w:rPr>
          <w:rFonts w:ascii="Times New Roman" w:hAnsi="Times New Roman" w:cs="Times New Roman"/>
          <w:bCs/>
          <w:i/>
          <w:iCs/>
          <w:sz w:val="24"/>
          <w:szCs w:val="24"/>
          <w:lang w:val="id-ID"/>
        </w:rPr>
        <w:t>iyyah</w:t>
      </w:r>
      <w:r>
        <w:rPr>
          <w:rFonts w:ascii="Times New Roman" w:hAnsi="Times New Roman" w:cs="Times New Roman"/>
          <w:bCs/>
          <w:sz w:val="24"/>
          <w:szCs w:val="24"/>
          <w:lang w:val="id-ID"/>
        </w:rPr>
        <w:t>) melalui pikiran dan tidakannya.</w:t>
      </w:r>
    </w:p>
    <w:p w:rsidR="003C72C7" w:rsidRDefault="003C72C7" w:rsidP="003C72C7">
      <w:pPr>
        <w:spacing w:after="0" w:line="480" w:lineRule="auto"/>
        <w:ind w:left="709" w:firstLine="43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Kedua, penderitaan hidup yang dialami oleh anggota masyarakat kurang mampu menjadi ladang ibadah sosial yang luas, dengan cara melakukan aktualisasi nilai-nilai sosial fiqh dalam kegiatan kemasyarakatan yang diarahkan untuk memotong akar kemiskinan seperti ketiadaan modal, keterampilan usaha, fatalis/mudah menyerah dan minimnya etos kerja. Dengan demikian, inti fiqh sosial Kiai Sahal terletak pada karakteristik yang </w:t>
      </w:r>
      <w:r>
        <w:rPr>
          <w:rFonts w:ascii="Times New Roman" w:hAnsi="Times New Roman" w:cs="Times New Roman"/>
          <w:bCs/>
          <w:sz w:val="24"/>
          <w:szCs w:val="24"/>
          <w:lang w:val="id-ID"/>
        </w:rPr>
        <w:lastRenderedPageBreak/>
        <w:t>menekankan sensitivitas nilai-nilai fiqh terhadap penyelesaian berbagai problem sosial.</w:t>
      </w:r>
    </w:p>
    <w:p w:rsidR="003C72C7" w:rsidRDefault="003C72C7" w:rsidP="003C72C7">
      <w:pPr>
        <w:spacing w:after="0" w:line="480" w:lineRule="auto"/>
        <w:ind w:left="709" w:firstLine="436"/>
        <w:jc w:val="both"/>
        <w:rPr>
          <w:rFonts w:ascii="Times New Roman" w:hAnsi="Times New Roman" w:cs="Times New Roman"/>
          <w:bCs/>
          <w:sz w:val="24"/>
          <w:szCs w:val="24"/>
          <w:lang w:val="id-ID"/>
        </w:rPr>
      </w:pPr>
      <w:r>
        <w:rPr>
          <w:rFonts w:ascii="Times New Roman" w:hAnsi="Times New Roman" w:cs="Times New Roman"/>
          <w:bCs/>
          <w:sz w:val="24"/>
          <w:szCs w:val="24"/>
          <w:lang w:val="id-ID"/>
        </w:rPr>
        <w:t>Hasil studi ini menunjukkan bahwa fiqh sosial yang dikembangkan Kiai Sahal bukanlah sebagai sebuah konsep yang luar biasa karena substansi setiap ajaran Islam secara implisit berdimensi sosial. Dalam realisasinya, fiqh belum menampakkan dimensi sosialnya karena pola keberagamaan umat Islam yang menonjol selama ini lebih menekankan aspek ibadah vertikal (</w:t>
      </w:r>
      <w:r w:rsidRPr="00A44825">
        <w:rPr>
          <w:rFonts w:ascii="Times New Roman" w:hAnsi="Times New Roman" w:cs="Times New Roman"/>
          <w:bCs/>
          <w:i/>
          <w:iCs/>
          <w:sz w:val="24"/>
          <w:szCs w:val="24"/>
          <w:lang w:val="id-ID"/>
        </w:rPr>
        <w:t>‘ib</w:t>
      </w:r>
      <w:r w:rsidR="001D3473">
        <w:rPr>
          <w:rFonts w:ascii="Times New Roman" w:hAnsi="Times New Roman" w:cs="Times New Roman"/>
          <w:bCs/>
          <w:i/>
          <w:iCs/>
          <w:sz w:val="24"/>
          <w:szCs w:val="24"/>
          <w:lang w:val="id-ID"/>
        </w:rPr>
        <w:t>a</w:t>
      </w:r>
      <w:r w:rsidRPr="00A44825">
        <w:rPr>
          <w:rFonts w:ascii="Times New Roman" w:hAnsi="Times New Roman" w:cs="Times New Roman"/>
          <w:bCs/>
          <w:i/>
          <w:iCs/>
          <w:sz w:val="24"/>
          <w:szCs w:val="24"/>
          <w:lang w:val="id-ID"/>
        </w:rPr>
        <w:t>dah mahd</w:t>
      </w:r>
      <w:r w:rsidR="001D3473">
        <w:rPr>
          <w:rFonts w:ascii="Times New Roman" w:hAnsi="Times New Roman" w:cs="Times New Roman"/>
          <w:bCs/>
          <w:i/>
          <w:iCs/>
          <w:sz w:val="24"/>
          <w:szCs w:val="24"/>
          <w:lang w:val="id-ID"/>
        </w:rPr>
        <w:t>h</w:t>
      </w:r>
      <w:r w:rsidRPr="00A44825">
        <w:rPr>
          <w:rFonts w:ascii="Times New Roman" w:hAnsi="Times New Roman" w:cs="Times New Roman"/>
          <w:bCs/>
          <w:i/>
          <w:iCs/>
          <w:sz w:val="24"/>
          <w:szCs w:val="24"/>
          <w:lang w:val="id-ID"/>
        </w:rPr>
        <w:t>ah</w:t>
      </w:r>
      <w:r>
        <w:rPr>
          <w:rFonts w:ascii="Times New Roman" w:hAnsi="Times New Roman" w:cs="Times New Roman"/>
          <w:bCs/>
          <w:sz w:val="24"/>
          <w:szCs w:val="24"/>
          <w:lang w:val="id-ID"/>
        </w:rPr>
        <w:t xml:space="preserve">). Hanya saja jika disimak secara cermat justru di sinilah letak kekhasannya pemikiran fiqh sosial yang dikembangkan oleh Kiai Sahal, yakni sebagai sebuah jawaban empiris terhadap pertanyaan tentang bagaimana mengimplementasikan nilai-nilai fiqh dalam kegiatan pengembangan masyarakat. </w:t>
      </w:r>
    </w:p>
    <w:p w:rsidR="003C72C7" w:rsidRDefault="003C72C7" w:rsidP="003C72C7">
      <w:pPr>
        <w:spacing w:after="0" w:line="480" w:lineRule="auto"/>
        <w:ind w:left="709" w:firstLine="436"/>
        <w:jc w:val="both"/>
        <w:rPr>
          <w:rFonts w:ascii="Times New Roman" w:hAnsi="Times New Roman" w:cs="Times New Roman"/>
          <w:bCs/>
          <w:sz w:val="24"/>
          <w:szCs w:val="24"/>
          <w:lang w:val="id-ID"/>
        </w:rPr>
      </w:pPr>
      <w:r>
        <w:rPr>
          <w:rFonts w:ascii="Times New Roman" w:hAnsi="Times New Roman" w:cs="Times New Roman"/>
          <w:bCs/>
          <w:sz w:val="24"/>
          <w:szCs w:val="24"/>
          <w:lang w:val="id-ID"/>
        </w:rPr>
        <w:t>Dalam tataran implementasi, Kiai Sahal menunjukkan kreativitas dalam mengoperasionalisasikan fiqh untuk merespons problema empiris sosial kemasyarakatan melalui aksi-aksi sosial secara terlembaga dan berkontrol untuk menciptakan kemaslahatan bersama melalui organisasi BPPM Pesantren Maslakul Huda. Kiai Sahal dengan dukungan para santri senior m</w:t>
      </w:r>
      <w:r w:rsidR="00237FD0">
        <w:rPr>
          <w:rFonts w:ascii="Times New Roman" w:hAnsi="Times New Roman" w:cs="Times New Roman"/>
          <w:bCs/>
          <w:sz w:val="24"/>
          <w:szCs w:val="24"/>
          <w:lang w:val="id-ID"/>
        </w:rPr>
        <w:t>em</w:t>
      </w:r>
      <w:r>
        <w:rPr>
          <w:rFonts w:ascii="Times New Roman" w:hAnsi="Times New Roman" w:cs="Times New Roman"/>
          <w:bCs/>
          <w:sz w:val="24"/>
          <w:szCs w:val="24"/>
          <w:lang w:val="id-ID"/>
        </w:rPr>
        <w:t xml:space="preserve">beri bukti nyata tentang upaya lembaga pesantren dengan dasar pemahaman fiqh sosial terlibat aktif dalam pemecahan problem empirik masyarakat seperti kemiskinan, kebodohan, keterbelakangan, keterbatasan </w:t>
      </w:r>
      <w:r w:rsidRPr="00634DA9">
        <w:rPr>
          <w:rFonts w:ascii="Times New Roman" w:hAnsi="Times New Roman" w:cs="Times New Roman"/>
          <w:bCs/>
          <w:i/>
          <w:iCs/>
          <w:sz w:val="24"/>
          <w:szCs w:val="24"/>
          <w:lang w:val="id-ID"/>
        </w:rPr>
        <w:t>skill</w:t>
      </w:r>
      <w:r>
        <w:rPr>
          <w:rFonts w:ascii="Times New Roman" w:hAnsi="Times New Roman" w:cs="Times New Roman"/>
          <w:bCs/>
          <w:sz w:val="24"/>
          <w:szCs w:val="24"/>
          <w:lang w:val="id-ID"/>
        </w:rPr>
        <w:t xml:space="preserve"> dan modal. </w:t>
      </w:r>
    </w:p>
    <w:p w:rsidR="003C72C7" w:rsidRDefault="003C72C7" w:rsidP="009C7340">
      <w:pPr>
        <w:spacing w:after="0" w:line="480" w:lineRule="auto"/>
        <w:ind w:left="720" w:firstLine="425"/>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Implementasi fiqh sosial Kiai Sahal dalam lingkup Pesantren Maslakhul Huda dilaksanakan dalam program-program pengembangan masyarakat. Fiqh sosial dalam konteks ini telah menjadi landasan aksiologis, epistimologis dan ontologis dalam penyelesaian masalah-masalah emipiris masyarakat. Program-program pengembangan masyarakat sebagai pelaksanaan fiqh sosial secara umum menjadi wahana bagi sosialisasi dan pemupukan nilai-nilai baru yang memiliki korelasi dengan pembangunan sosial-ekonomi masyarakat. Implementasi fiqh sosial bagi pengembangan masyarakat yang diprakarsai Kiai Sahal baru merambah segmen sosial yang terbatas yaitu masih dalam lingkup lokal (komunitas pesantren Maslakul Huda).</w:t>
      </w:r>
    </w:p>
    <w:p w:rsidR="003C72C7" w:rsidRPr="003C72C7" w:rsidRDefault="003C72C7" w:rsidP="003C72C7">
      <w:pPr>
        <w:spacing w:after="0" w:line="480" w:lineRule="auto"/>
        <w:jc w:val="both"/>
        <w:rPr>
          <w:rFonts w:ascii="Times New Roman" w:hAnsi="Times New Roman" w:cs="Times New Roman"/>
          <w:bCs/>
          <w:sz w:val="24"/>
          <w:szCs w:val="24"/>
          <w:lang w:val="id-ID"/>
        </w:rPr>
      </w:pPr>
    </w:p>
    <w:p w:rsidR="003C72C7" w:rsidRDefault="003C72C7" w:rsidP="001B252B">
      <w:pPr>
        <w:pStyle w:val="ListParagraph"/>
        <w:numPr>
          <w:ilvl w:val="1"/>
          <w:numId w:val="2"/>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Penelitian kelompok oleh Abdul Syukur, dkk. Pada tahun 2009 tentang Pemberdayaan Da’i dalam Menghadapi Tantangan Dakwah di Tengah Pluralistik Masyarakat (Studi Kawasan di Kota Bandar Lampung).</w:t>
      </w:r>
      <w:r>
        <w:rPr>
          <w:rStyle w:val="FootnoteReference"/>
          <w:rFonts w:ascii="Times New Roman" w:hAnsi="Times New Roman" w:cs="Times New Roman"/>
          <w:bCs/>
          <w:sz w:val="24"/>
          <w:szCs w:val="24"/>
          <w:lang w:val="id-ID"/>
        </w:rPr>
        <w:footnoteReference w:id="18"/>
      </w:r>
    </w:p>
    <w:p w:rsidR="007C46DE" w:rsidRDefault="007C46DE" w:rsidP="007C46DE">
      <w:pPr>
        <w:spacing w:after="0" w:line="480" w:lineRule="auto"/>
        <w:ind w:left="72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Penelitian kelompok yang dilakukan oleh Abdul Syukur, Khairudin Tahmid dan Suharto, memfokuskan penelitian pada masalah: (1) upaya melakukan pemberdayaan Da’i menghadapi tantangan dalam melaksanakan aktivitas dakwah di tengah masyarakat yang pluralistik di Indonesia yang secara khusus terjadi di Kota Bendar Lampung; (2) sasaran pemberdayaan </w:t>
      </w:r>
      <w:r>
        <w:rPr>
          <w:rFonts w:ascii="Times New Roman" w:hAnsi="Times New Roman" w:cs="Times New Roman"/>
          <w:bCs/>
          <w:sz w:val="24"/>
          <w:szCs w:val="24"/>
          <w:lang w:val="id-ID"/>
        </w:rPr>
        <w:lastRenderedPageBreak/>
        <w:t>Da’i yang dapat meningkatkan Da’i profesional dalam menghadap</w:t>
      </w:r>
      <w:r w:rsidR="00237FD0">
        <w:rPr>
          <w:rFonts w:ascii="Times New Roman" w:hAnsi="Times New Roman" w:cs="Times New Roman"/>
          <w:bCs/>
          <w:sz w:val="24"/>
          <w:szCs w:val="24"/>
          <w:lang w:val="id-ID"/>
        </w:rPr>
        <w:t>i tantangan dakwah di tengah plu</w:t>
      </w:r>
      <w:r>
        <w:rPr>
          <w:rFonts w:ascii="Times New Roman" w:hAnsi="Times New Roman" w:cs="Times New Roman"/>
          <w:bCs/>
          <w:sz w:val="24"/>
          <w:szCs w:val="24"/>
          <w:lang w:val="id-ID"/>
        </w:rPr>
        <w:t>ralistik masyarakat Indonesia yang secara khusus terjadi di Kota Bandar Lampung.</w:t>
      </w:r>
    </w:p>
    <w:p w:rsidR="007C46DE" w:rsidRDefault="007C46DE" w:rsidP="007C46DE">
      <w:pPr>
        <w:spacing w:after="0" w:line="480" w:lineRule="auto"/>
        <w:ind w:left="72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Penelitian bersifat kualitatif dengan pendekatan sosiologis guna mengungkap fakta dan fenomena sosial dalam aktivitas dakwah yang dihadapi oleh Da’i terhadap mad’u yang pluralistik di Kota Bandar Lampung. </w:t>
      </w:r>
      <w:r w:rsidR="009270C2">
        <w:rPr>
          <w:rFonts w:ascii="Times New Roman" w:hAnsi="Times New Roman" w:cs="Times New Roman"/>
          <w:bCs/>
          <w:sz w:val="24"/>
          <w:szCs w:val="24"/>
          <w:lang w:val="id-ID"/>
        </w:rPr>
        <w:t>Oleh sebab itu, penelitian ini juga secara khusus menggunakan pendekatan fenomenologis dengan tujuan untuk mengamati dan menganalisis fakta atau fenomena dakwah (realitas sosial-keagamaan Islam) yang berkembang di tengah masyarakat pluralistik (</w:t>
      </w:r>
      <w:r w:rsidR="009270C2" w:rsidRPr="001D3473">
        <w:rPr>
          <w:rFonts w:ascii="Times New Roman" w:hAnsi="Times New Roman" w:cs="Times New Roman"/>
          <w:bCs/>
          <w:i/>
          <w:sz w:val="24"/>
          <w:szCs w:val="24"/>
          <w:lang w:val="id-ID"/>
        </w:rPr>
        <w:t>mad’u</w:t>
      </w:r>
      <w:r w:rsidR="009270C2">
        <w:rPr>
          <w:rFonts w:ascii="Times New Roman" w:hAnsi="Times New Roman" w:cs="Times New Roman"/>
          <w:bCs/>
          <w:sz w:val="24"/>
          <w:szCs w:val="24"/>
          <w:lang w:val="id-ID"/>
        </w:rPr>
        <w:t>) di Kota Bandar Lampung.</w:t>
      </w:r>
    </w:p>
    <w:p w:rsidR="009270C2" w:rsidRDefault="009270C2" w:rsidP="007C46DE">
      <w:pPr>
        <w:spacing w:after="0" w:line="480" w:lineRule="auto"/>
        <w:ind w:left="72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Gejala-gejala pluralistik keagamaan yang diamati dalam penelitian adalah sistem sosial dimana di dalamnya </w:t>
      </w:r>
      <w:r w:rsidR="00237FD0">
        <w:rPr>
          <w:rFonts w:ascii="Times New Roman" w:hAnsi="Times New Roman" w:cs="Times New Roman"/>
          <w:bCs/>
          <w:sz w:val="24"/>
          <w:szCs w:val="24"/>
          <w:lang w:val="id-ID"/>
        </w:rPr>
        <w:t>t</w:t>
      </w:r>
      <w:r>
        <w:rPr>
          <w:rFonts w:ascii="Times New Roman" w:hAnsi="Times New Roman" w:cs="Times New Roman"/>
          <w:bCs/>
          <w:sz w:val="24"/>
          <w:szCs w:val="24"/>
          <w:lang w:val="id-ID"/>
        </w:rPr>
        <w:t xml:space="preserve">erdapat berbagai subsistem sosial. Menurut Talcott Parson bahwa sistem sosial ialah apa yang sesungggunya dilakukan dan dapat dibagi dalam sub-sub sistem seperti sub sistem agama, sub sistem budaya, sub sistem politik dan sebagainya. Fokus utama penelitian ini diarahkan pada sub sistem agama dan sub sistem budaya </w:t>
      </w:r>
      <w:r w:rsidR="004B6CA3">
        <w:rPr>
          <w:rFonts w:ascii="Times New Roman" w:hAnsi="Times New Roman" w:cs="Times New Roman"/>
          <w:bCs/>
          <w:sz w:val="24"/>
          <w:szCs w:val="24"/>
          <w:lang w:val="id-ID"/>
        </w:rPr>
        <w:t>dalam kehidupan masyarakat Islam di Kota Bandar Lampung.</w:t>
      </w:r>
    </w:p>
    <w:p w:rsidR="004B6CA3" w:rsidRDefault="004B6CA3" w:rsidP="004B6CA3">
      <w:pPr>
        <w:spacing w:after="0" w:line="480" w:lineRule="auto"/>
        <w:ind w:left="72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Ada dua kesimpulan dari penelitian yang dilakukan oleh Abdul Syukur, dkk. yaitu:</w:t>
      </w:r>
    </w:p>
    <w:p w:rsidR="004B6CA3" w:rsidRDefault="004B6CA3" w:rsidP="004B6CA3">
      <w:pPr>
        <w:pStyle w:val="ListParagraph"/>
        <w:numPr>
          <w:ilvl w:val="0"/>
          <w:numId w:val="16"/>
        </w:numPr>
        <w:spacing w:after="0" w:line="48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Dalam mencapai tujuan dakwah dan tujuan pembangunan daerah di Kota Bandar Lampung terletak di tangan Da’i dalam mengajak mad’u. Aktivitas dakwah di tengah pluralistik mad’u dari segi etnis, budaya, </w:t>
      </w:r>
      <w:r>
        <w:rPr>
          <w:rFonts w:ascii="Times New Roman" w:hAnsi="Times New Roman" w:cs="Times New Roman"/>
          <w:bCs/>
          <w:sz w:val="24"/>
          <w:szCs w:val="24"/>
          <w:lang w:val="id-ID"/>
        </w:rPr>
        <w:lastRenderedPageBreak/>
        <w:t>bahasa dan lainnya meerupakan tantangan dakwah bagi Da’i sehingga ia dituntut memberdayakan dirinya menjadi Da’i professional yang berpengaruh untuk memberdayakan mad’u dengan memperhatikan peta dakwah yang berbasis nilai Islam dan nilai luhur budaya lokal sebagai materi dakwah yang dijadikan sumber perubahan menuju khairu ummah.</w:t>
      </w:r>
    </w:p>
    <w:p w:rsidR="004B6CA3" w:rsidRPr="004B6CA3" w:rsidRDefault="004B6CA3" w:rsidP="004B6CA3">
      <w:pPr>
        <w:pStyle w:val="ListParagraph"/>
        <w:numPr>
          <w:ilvl w:val="0"/>
          <w:numId w:val="16"/>
        </w:numPr>
        <w:spacing w:after="0" w:line="48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t>Sasaran pemberdayaan Da’i ditujukan kepada dirinya untuk meningkatkan ruhaniah, intelektual dan kultural sehingga menjadi Da’i professional untuk mengajak mad’u yang pluralistik berpartisipasi merealisasikan materi dakwah dengan metode dakwah yang mendukung keberhasilan tujuan dakwah dan pembangunan daerah.</w:t>
      </w:r>
    </w:p>
    <w:p w:rsidR="007C46DE" w:rsidRPr="007C46DE" w:rsidRDefault="007C46DE" w:rsidP="007C46DE">
      <w:pPr>
        <w:spacing w:after="0" w:line="480" w:lineRule="auto"/>
        <w:jc w:val="both"/>
        <w:rPr>
          <w:rFonts w:ascii="Times New Roman" w:hAnsi="Times New Roman" w:cs="Times New Roman"/>
          <w:bCs/>
          <w:sz w:val="24"/>
          <w:szCs w:val="24"/>
          <w:lang w:val="id-ID"/>
        </w:rPr>
      </w:pPr>
    </w:p>
    <w:p w:rsidR="003C72C7" w:rsidRPr="001B252B" w:rsidRDefault="003C72C7" w:rsidP="001B252B">
      <w:pPr>
        <w:pStyle w:val="ListParagraph"/>
        <w:numPr>
          <w:ilvl w:val="1"/>
          <w:numId w:val="2"/>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Penelitian disertasi Ujang Mahadi pada tahun 2012 tentang Komunikasi Dakwah Kaum Migran (Studi Komunikasi Antarbudaya dengan Pendekatan Fenomenologi pada Da’i Kaum Migran dalam Dakwah Islam di Kota Bengkulu).</w:t>
      </w:r>
      <w:r>
        <w:rPr>
          <w:rStyle w:val="FootnoteReference"/>
          <w:rFonts w:ascii="Times New Roman" w:hAnsi="Times New Roman" w:cs="Times New Roman"/>
          <w:bCs/>
          <w:sz w:val="24"/>
          <w:szCs w:val="24"/>
          <w:lang w:val="id-ID"/>
        </w:rPr>
        <w:footnoteReference w:id="19"/>
      </w:r>
    </w:p>
    <w:p w:rsidR="001B252B" w:rsidRDefault="004B6CA3" w:rsidP="00133D83">
      <w:pPr>
        <w:spacing w:after="0" w:line="480" w:lineRule="auto"/>
        <w:ind w:left="709" w:firstLine="43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Penelitian ini mengungkap, mengkaji dan menganalisa peran dan keterlibatan Da’i migran dalam membangun nilai-nilai </w:t>
      </w:r>
      <w:r w:rsidR="001858A8">
        <w:rPr>
          <w:rFonts w:ascii="Times New Roman" w:hAnsi="Times New Roman" w:cs="Times New Roman"/>
          <w:bCs/>
          <w:sz w:val="24"/>
          <w:szCs w:val="24"/>
          <w:lang w:val="id-ID"/>
        </w:rPr>
        <w:t xml:space="preserve">keberagamaan masyarakat, serta mereka memaknai dunia personal dan sosialnya. Selain itu, kedalaman dari semua bentuk kesadaran dan pengalaman langsung yang </w:t>
      </w:r>
      <w:r w:rsidR="001858A8">
        <w:rPr>
          <w:rFonts w:ascii="Times New Roman" w:hAnsi="Times New Roman" w:cs="Times New Roman"/>
          <w:bCs/>
          <w:sz w:val="24"/>
          <w:szCs w:val="24"/>
          <w:lang w:val="id-ID"/>
        </w:rPr>
        <w:lastRenderedPageBreak/>
        <w:t>diperankan Da’i migran juga menjadi perhatian untuk digali, dikaji dan diangkat dalam penelitian.</w:t>
      </w:r>
    </w:p>
    <w:p w:rsidR="001858A8" w:rsidRDefault="001858A8" w:rsidP="00133D83">
      <w:pPr>
        <w:spacing w:after="0" w:line="480" w:lineRule="auto"/>
        <w:ind w:left="709" w:firstLine="436"/>
        <w:jc w:val="both"/>
        <w:rPr>
          <w:rFonts w:ascii="Times New Roman" w:hAnsi="Times New Roman" w:cs="Times New Roman"/>
          <w:bCs/>
          <w:sz w:val="24"/>
          <w:szCs w:val="24"/>
          <w:lang w:val="id-ID"/>
        </w:rPr>
      </w:pPr>
      <w:r>
        <w:rPr>
          <w:rFonts w:ascii="Times New Roman" w:hAnsi="Times New Roman" w:cs="Times New Roman"/>
          <w:bCs/>
          <w:sz w:val="24"/>
          <w:szCs w:val="24"/>
          <w:lang w:val="id-ID"/>
        </w:rPr>
        <w:t>Hal lain yang diungkap dalam penelitian adalah: profil informan; perjalanan dan aktivitas dakwahnya; motifnya menjadi Da’i; ragam aktivitas dakwah yang dilakukannya; model komunikasi dakwah yang digunakan; dawah pendekatan kultural yang dilakukan; media dan politik dakwah yang digunakan; serta Da’i migran dalam perspektif dramaturgis.</w:t>
      </w:r>
    </w:p>
    <w:p w:rsidR="001858A8" w:rsidRDefault="001858A8" w:rsidP="00133D83">
      <w:pPr>
        <w:spacing w:after="0" w:line="480" w:lineRule="auto"/>
        <w:ind w:left="709" w:firstLine="436"/>
        <w:jc w:val="both"/>
        <w:rPr>
          <w:rFonts w:ascii="Times New Roman" w:hAnsi="Times New Roman" w:cs="Times New Roman"/>
          <w:bCs/>
          <w:sz w:val="24"/>
          <w:szCs w:val="24"/>
          <w:lang w:val="id-ID"/>
        </w:rPr>
      </w:pPr>
      <w:r>
        <w:rPr>
          <w:rFonts w:ascii="Times New Roman" w:hAnsi="Times New Roman" w:cs="Times New Roman"/>
          <w:bCs/>
          <w:sz w:val="24"/>
          <w:szCs w:val="24"/>
          <w:lang w:val="id-ID"/>
        </w:rPr>
        <w:t>Penelitian ini menggunakan penekatan fenomenologi dari Alfred Schutz, interaksionis simbolik dari George Herbert Mead dan dramaturgi dari Erving Goffman. Ketiga pendekatan ini dipandang sangat relevan dan tepat dalam melihat komunikasi dakwah antarbudaya yang dilakukan Da’i migran.</w:t>
      </w:r>
    </w:p>
    <w:p w:rsidR="001858A8" w:rsidRDefault="004D1F27" w:rsidP="004D1F27">
      <w:pPr>
        <w:spacing w:after="0" w:line="480" w:lineRule="auto"/>
        <w:ind w:left="1004" w:firstLine="436"/>
        <w:jc w:val="both"/>
        <w:rPr>
          <w:rFonts w:ascii="Times New Roman" w:hAnsi="Times New Roman" w:cs="Times New Roman"/>
          <w:bCs/>
          <w:sz w:val="24"/>
          <w:szCs w:val="24"/>
          <w:lang w:val="id-ID"/>
        </w:rPr>
      </w:pPr>
      <w:r>
        <w:rPr>
          <w:rFonts w:ascii="Times New Roman" w:hAnsi="Times New Roman" w:cs="Times New Roman"/>
          <w:bCs/>
          <w:sz w:val="24"/>
          <w:szCs w:val="24"/>
          <w:lang w:val="id-ID"/>
        </w:rPr>
        <w:t>Ada lima simpulan</w:t>
      </w:r>
      <w:r w:rsidR="00266E25">
        <w:rPr>
          <w:rFonts w:ascii="Times New Roman" w:hAnsi="Times New Roman" w:cs="Times New Roman"/>
          <w:bCs/>
          <w:sz w:val="24"/>
          <w:szCs w:val="24"/>
          <w:lang w:val="id-ID"/>
        </w:rPr>
        <w:t xml:space="preserve"> dari penelitian ini, yaitu</w:t>
      </w:r>
    </w:p>
    <w:p w:rsidR="00266E25" w:rsidRDefault="00266E25" w:rsidP="00E96508">
      <w:pPr>
        <w:pStyle w:val="ListParagraph"/>
        <w:numPr>
          <w:ilvl w:val="0"/>
          <w:numId w:val="17"/>
        </w:numPr>
        <w:spacing w:after="0" w:line="48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t>Motif kaum migran menjadi Da’i terbagi pada empat: hidayah dari Allah SWT., perintah wahyu dan sunah, mengamalkan ilmu dan permintaan pihak lain.</w:t>
      </w:r>
    </w:p>
    <w:p w:rsidR="00266E25" w:rsidRDefault="00266E25" w:rsidP="00E96508">
      <w:pPr>
        <w:pStyle w:val="ListParagraph"/>
        <w:numPr>
          <w:ilvl w:val="0"/>
          <w:numId w:val="17"/>
        </w:numPr>
        <w:spacing w:after="0" w:line="48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t>Ragam aktivitas dakwah yang dilakukan Da’i migran meliputi empat kategori, yaitu: dalam bentuk ceramah, dalam bentuk tulisan, dalam bentuk pendidikan dan dalam bentuk taklim.</w:t>
      </w:r>
    </w:p>
    <w:p w:rsidR="00266E25" w:rsidRDefault="00266E25" w:rsidP="007E5A80">
      <w:pPr>
        <w:pStyle w:val="ListParagraph"/>
        <w:numPr>
          <w:ilvl w:val="0"/>
          <w:numId w:val="17"/>
        </w:numPr>
        <w:spacing w:after="0" w:line="48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t>Model komunikasi dakwah yang dilakukan Da’i migran ada tiga tipikasi, yaitu: model dakwah dialogis, model dakwah pengulangan dan model dakwah lepas.</w:t>
      </w:r>
    </w:p>
    <w:p w:rsidR="00266E25" w:rsidRDefault="00266E25" w:rsidP="00E96508">
      <w:pPr>
        <w:pStyle w:val="ListParagraph"/>
        <w:numPr>
          <w:ilvl w:val="0"/>
          <w:numId w:val="17"/>
        </w:numPr>
        <w:spacing w:after="0" w:line="48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Pendekatan kultural yang digunakan Da’i migran dalam dakwah adalah dengan mempelajari bahasa daerah dan memahami karakter jamaah yang menjadi sasaran dakwah.</w:t>
      </w:r>
    </w:p>
    <w:p w:rsidR="00266E25" w:rsidRPr="00266E25" w:rsidRDefault="00266E25" w:rsidP="00E96508">
      <w:pPr>
        <w:pStyle w:val="ListParagraph"/>
        <w:numPr>
          <w:ilvl w:val="0"/>
          <w:numId w:val="17"/>
        </w:numPr>
        <w:spacing w:after="0" w:line="48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t>Materi dakwah yang disampaikan Da’i migran mencakup tiga hal, yaitu: akidah/keimanan</w:t>
      </w:r>
      <w:r w:rsidR="00E96508">
        <w:rPr>
          <w:rFonts w:ascii="Times New Roman" w:hAnsi="Times New Roman" w:cs="Times New Roman"/>
          <w:bCs/>
          <w:sz w:val="24"/>
          <w:szCs w:val="24"/>
          <w:lang w:val="id-ID"/>
        </w:rPr>
        <w:t xml:space="preserve">, pendidikan akhlak dan </w:t>
      </w:r>
      <w:r w:rsidR="00E96508" w:rsidRPr="00C80530">
        <w:rPr>
          <w:rFonts w:ascii="Times New Roman" w:hAnsi="Times New Roman" w:cs="Times New Roman"/>
          <w:bCs/>
          <w:i/>
          <w:sz w:val="24"/>
          <w:szCs w:val="24"/>
          <w:lang w:val="id-ID"/>
        </w:rPr>
        <w:t>syar</w:t>
      </w:r>
      <w:r w:rsidR="001D3473">
        <w:rPr>
          <w:rFonts w:ascii="Times New Roman" w:hAnsi="Times New Roman" w:cs="Times New Roman"/>
          <w:bCs/>
          <w:i/>
          <w:sz w:val="24"/>
          <w:szCs w:val="24"/>
          <w:lang w:val="id-ID"/>
        </w:rPr>
        <w:t>i</w:t>
      </w:r>
      <w:r w:rsidR="00E96508" w:rsidRPr="00C80530">
        <w:rPr>
          <w:rFonts w:ascii="Times New Roman" w:hAnsi="Times New Roman" w:cs="Times New Roman"/>
          <w:bCs/>
          <w:i/>
          <w:sz w:val="24"/>
          <w:szCs w:val="24"/>
          <w:lang w:val="id-ID"/>
        </w:rPr>
        <w:t>’</w:t>
      </w:r>
      <w:r w:rsidR="001D3473">
        <w:rPr>
          <w:rFonts w:ascii="Times New Roman" w:hAnsi="Times New Roman" w:cs="Times New Roman"/>
          <w:bCs/>
          <w:i/>
          <w:sz w:val="24"/>
          <w:szCs w:val="24"/>
          <w:lang w:val="id-ID"/>
        </w:rPr>
        <w:t>a</w:t>
      </w:r>
      <w:r w:rsidR="00E96508" w:rsidRPr="00C80530">
        <w:rPr>
          <w:rFonts w:ascii="Times New Roman" w:hAnsi="Times New Roman" w:cs="Times New Roman"/>
          <w:bCs/>
          <w:i/>
          <w:sz w:val="24"/>
          <w:szCs w:val="24"/>
          <w:lang w:val="id-ID"/>
        </w:rPr>
        <w:t>h/m</w:t>
      </w:r>
      <w:r w:rsidR="001D3473">
        <w:rPr>
          <w:rFonts w:ascii="Times New Roman" w:hAnsi="Times New Roman" w:cs="Times New Roman"/>
          <w:bCs/>
          <w:i/>
          <w:sz w:val="24"/>
          <w:szCs w:val="24"/>
          <w:lang w:val="id-ID"/>
        </w:rPr>
        <w:t>u’</w:t>
      </w:r>
      <w:r w:rsidR="00E96508" w:rsidRPr="00C80530">
        <w:rPr>
          <w:rFonts w:ascii="Times New Roman" w:hAnsi="Times New Roman" w:cs="Times New Roman"/>
          <w:bCs/>
          <w:i/>
          <w:sz w:val="24"/>
          <w:szCs w:val="24"/>
          <w:lang w:val="id-ID"/>
        </w:rPr>
        <w:t>ammal</w:t>
      </w:r>
      <w:r w:rsidR="001D3473">
        <w:rPr>
          <w:rFonts w:ascii="Times New Roman" w:hAnsi="Times New Roman" w:cs="Times New Roman"/>
          <w:bCs/>
          <w:i/>
          <w:sz w:val="24"/>
          <w:szCs w:val="24"/>
          <w:lang w:val="id-ID"/>
        </w:rPr>
        <w:t>a</w:t>
      </w:r>
      <w:r w:rsidR="00E96508" w:rsidRPr="00C80530">
        <w:rPr>
          <w:rFonts w:ascii="Times New Roman" w:hAnsi="Times New Roman" w:cs="Times New Roman"/>
          <w:bCs/>
          <w:i/>
          <w:sz w:val="24"/>
          <w:szCs w:val="24"/>
          <w:lang w:val="id-ID"/>
        </w:rPr>
        <w:t>h</w:t>
      </w:r>
      <w:r w:rsidR="00E96508">
        <w:rPr>
          <w:rFonts w:ascii="Times New Roman" w:hAnsi="Times New Roman" w:cs="Times New Roman"/>
          <w:bCs/>
          <w:sz w:val="24"/>
          <w:szCs w:val="24"/>
          <w:lang w:val="id-ID"/>
        </w:rPr>
        <w:t>.</w:t>
      </w:r>
    </w:p>
    <w:p w:rsidR="004872F5" w:rsidRDefault="00E96508" w:rsidP="00133D83">
      <w:pPr>
        <w:spacing w:after="0" w:line="480" w:lineRule="auto"/>
        <w:ind w:left="709"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Setelah melakuan identifikasi kajian yang kemudian mempelajari dan menganalisa permasalahan penelitian terdahulu sebagaimana diuraikan diatas, deng</w:t>
      </w:r>
      <w:r w:rsidR="00972C56">
        <w:rPr>
          <w:rFonts w:ascii="Times New Roman" w:hAnsi="Times New Roman" w:cs="Times New Roman"/>
          <w:bCs/>
          <w:sz w:val="24"/>
          <w:szCs w:val="24"/>
          <w:lang w:val="id-ID"/>
        </w:rPr>
        <w:t xml:space="preserve">an ini peneliti tegaskan bahwa fokus kajian yang peneliti lakukan berbeda dengan penelitian yang telah dipaparkan tersebut. Seperti, Zubaedi, penelitian ini fokus pada pemberdayaan masyarakat berbasis pesantren melalui aktualisasi nilai-nilai fiqh sosial Kiyai Sahal Mahfudz. Abdul Syukur, dkk., penelitian ini memfokuskan pada upaya melakukan pemberdayaan dan menjadikan Da’i profesional dalam menghadapi tantangan dakwah ditengah masyarakat pluralistik di Kota Bandar Lampung. Ujang Mahadi, penelitian ini memang memiliku kesamaan variabel yaitu sama-sama membahas tentang Da’i migran di Kota Bengkulu, tetapi fokus penelitian sangat berbeda, yaitu Ujang Mahadi fokus pada komunikasi dakwah sedangkan penelitian ini fokus </w:t>
      </w:r>
      <w:r w:rsidR="004872F5">
        <w:rPr>
          <w:rFonts w:ascii="Times New Roman" w:hAnsi="Times New Roman" w:cs="Times New Roman"/>
          <w:bCs/>
          <w:sz w:val="24"/>
          <w:szCs w:val="24"/>
          <w:lang w:val="id-ID"/>
        </w:rPr>
        <w:t>mengkaji da’i</w:t>
      </w:r>
      <w:r w:rsidR="00133D83">
        <w:rPr>
          <w:rFonts w:ascii="Times New Roman" w:hAnsi="Times New Roman" w:cs="Times New Roman"/>
          <w:bCs/>
          <w:sz w:val="24"/>
          <w:szCs w:val="24"/>
          <w:lang w:val="id-ID"/>
        </w:rPr>
        <w:t xml:space="preserve"> migran</w:t>
      </w:r>
      <w:r w:rsidR="004872F5">
        <w:rPr>
          <w:rFonts w:ascii="Times New Roman" w:hAnsi="Times New Roman" w:cs="Times New Roman"/>
          <w:bCs/>
          <w:sz w:val="24"/>
          <w:szCs w:val="24"/>
          <w:lang w:val="id-ID"/>
        </w:rPr>
        <w:t xml:space="preserve"> da</w:t>
      </w:r>
      <w:r w:rsidR="00133D83">
        <w:rPr>
          <w:rFonts w:ascii="Times New Roman" w:hAnsi="Times New Roman" w:cs="Times New Roman"/>
          <w:bCs/>
          <w:sz w:val="24"/>
          <w:szCs w:val="24"/>
          <w:lang w:val="id-ID"/>
        </w:rPr>
        <w:t>n pengembangan masyarakat Islam melalui pemberdayaan pada matra agama, pendid</w:t>
      </w:r>
      <w:r w:rsidR="003E5222">
        <w:rPr>
          <w:rFonts w:ascii="Times New Roman" w:hAnsi="Times New Roman" w:cs="Times New Roman"/>
          <w:bCs/>
          <w:sz w:val="24"/>
          <w:szCs w:val="24"/>
          <w:lang w:val="id-ID"/>
        </w:rPr>
        <w:t>ikan dan ekonomi</w:t>
      </w:r>
      <w:r w:rsidR="00133D83">
        <w:rPr>
          <w:rFonts w:ascii="Times New Roman" w:hAnsi="Times New Roman" w:cs="Times New Roman"/>
          <w:bCs/>
          <w:sz w:val="24"/>
          <w:szCs w:val="24"/>
          <w:lang w:val="id-ID"/>
        </w:rPr>
        <w:t>.</w:t>
      </w:r>
    </w:p>
    <w:p w:rsidR="004872F5" w:rsidRDefault="004872F5" w:rsidP="00133D83">
      <w:pPr>
        <w:spacing w:after="0" w:line="480" w:lineRule="auto"/>
        <w:ind w:left="709"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Dalam penelitian yang peneliti lakukan adalah mengidentifikasi, mengkaji dan menganalisa tentang eksistensi Da’i migran yang ada di Kota Bengkulu dalam pengembangan masyarakat Islam, selanjutnya akan </w:t>
      </w:r>
      <w:r>
        <w:rPr>
          <w:rFonts w:ascii="Times New Roman" w:hAnsi="Times New Roman" w:cs="Times New Roman"/>
          <w:bCs/>
          <w:sz w:val="24"/>
          <w:szCs w:val="24"/>
          <w:lang w:val="id-ID"/>
        </w:rPr>
        <w:lastRenderedPageBreak/>
        <w:t>membahas bagaimana pemberdayaan oleh Da’i migra</w:t>
      </w:r>
      <w:r w:rsidR="003E5222">
        <w:rPr>
          <w:rFonts w:ascii="Times New Roman" w:hAnsi="Times New Roman" w:cs="Times New Roman"/>
          <w:bCs/>
          <w:sz w:val="24"/>
          <w:szCs w:val="24"/>
          <w:lang w:val="id-ID"/>
        </w:rPr>
        <w:t>n dalam matra agama, pendidikan dan</w:t>
      </w:r>
      <w:r>
        <w:rPr>
          <w:rFonts w:ascii="Times New Roman" w:hAnsi="Times New Roman" w:cs="Times New Roman"/>
          <w:bCs/>
          <w:sz w:val="24"/>
          <w:szCs w:val="24"/>
          <w:lang w:val="id-ID"/>
        </w:rPr>
        <w:t xml:space="preserve"> ekonomi di Kota Bengkulu.</w:t>
      </w:r>
    </w:p>
    <w:p w:rsidR="006652A2" w:rsidRPr="00FC577D" w:rsidRDefault="006652A2" w:rsidP="006652A2">
      <w:pPr>
        <w:spacing w:after="0" w:line="480" w:lineRule="auto"/>
        <w:jc w:val="both"/>
        <w:rPr>
          <w:rFonts w:ascii="Times New Roman" w:hAnsi="Times New Roman" w:cs="Times New Roman"/>
          <w:sz w:val="24"/>
          <w:szCs w:val="24"/>
          <w:lang w:val="id-ID"/>
        </w:rPr>
      </w:pPr>
    </w:p>
    <w:p w:rsidR="006652A2" w:rsidRPr="001A1856" w:rsidRDefault="006F5766" w:rsidP="001A1856">
      <w:pPr>
        <w:pStyle w:val="ListParagraph"/>
        <w:numPr>
          <w:ilvl w:val="0"/>
          <w:numId w:val="2"/>
        </w:numPr>
        <w:spacing w:after="0" w:line="480" w:lineRule="auto"/>
        <w:jc w:val="both"/>
        <w:rPr>
          <w:rFonts w:ascii="Times New Roman" w:hAnsi="Times New Roman" w:cs="Times New Roman"/>
          <w:b/>
          <w:sz w:val="24"/>
          <w:szCs w:val="24"/>
          <w:lang w:val="id-ID"/>
        </w:rPr>
      </w:pPr>
      <w:r w:rsidRPr="001A1856">
        <w:rPr>
          <w:rFonts w:ascii="Times New Roman" w:hAnsi="Times New Roman" w:cs="Times New Roman"/>
          <w:b/>
          <w:sz w:val="24"/>
          <w:szCs w:val="24"/>
          <w:lang w:val="id-ID"/>
        </w:rPr>
        <w:t>Siste</w:t>
      </w:r>
      <w:r w:rsidR="006652A2" w:rsidRPr="001A1856">
        <w:rPr>
          <w:rFonts w:ascii="Times New Roman" w:hAnsi="Times New Roman" w:cs="Times New Roman"/>
          <w:b/>
          <w:sz w:val="24"/>
          <w:szCs w:val="24"/>
          <w:lang w:val="id-ID"/>
        </w:rPr>
        <w:t>matika Penulisan</w:t>
      </w:r>
    </w:p>
    <w:p w:rsidR="009F3908" w:rsidRDefault="00B00048" w:rsidP="00B00048">
      <w:pPr>
        <w:spacing w:after="0" w:line="480" w:lineRule="auto"/>
        <w:ind w:left="426" w:firstLine="708"/>
        <w:jc w:val="both"/>
        <w:rPr>
          <w:rFonts w:ascii="Times New Roman" w:hAnsi="Times New Roman" w:cs="Times New Roman"/>
          <w:sz w:val="24"/>
          <w:szCs w:val="24"/>
          <w:lang w:val="id-ID"/>
        </w:rPr>
      </w:pPr>
      <w:r w:rsidRPr="00FC577D">
        <w:rPr>
          <w:rFonts w:ascii="Times New Roman" w:hAnsi="Times New Roman" w:cs="Times New Roman"/>
          <w:sz w:val="24"/>
          <w:szCs w:val="24"/>
        </w:rPr>
        <w:t xml:space="preserve">Sistematika penulisan dalam penelitian ini adalah </w:t>
      </w:r>
      <w:proofErr w:type="gramStart"/>
      <w:r w:rsidRPr="00FC577D">
        <w:rPr>
          <w:rFonts w:ascii="Times New Roman" w:hAnsi="Times New Roman" w:cs="Times New Roman"/>
          <w:sz w:val="24"/>
          <w:szCs w:val="24"/>
        </w:rPr>
        <w:t>sebagai  berikut</w:t>
      </w:r>
      <w:proofErr w:type="gramEnd"/>
      <w:r w:rsidRPr="00FC577D">
        <w:rPr>
          <w:rFonts w:ascii="Times New Roman" w:hAnsi="Times New Roman" w:cs="Times New Roman"/>
          <w:sz w:val="24"/>
          <w:szCs w:val="24"/>
        </w:rPr>
        <w:t xml:space="preserve">: </w:t>
      </w:r>
    </w:p>
    <w:p w:rsidR="00B00048" w:rsidRDefault="009F3908" w:rsidP="00B00048">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B00048" w:rsidRPr="00FC577D">
        <w:rPr>
          <w:rFonts w:ascii="Times New Roman" w:hAnsi="Times New Roman" w:cs="Times New Roman"/>
          <w:sz w:val="24"/>
          <w:szCs w:val="24"/>
        </w:rPr>
        <w:t>bab pertama</w:t>
      </w:r>
      <w:r w:rsidR="00B00048" w:rsidRPr="00FC577D">
        <w:rPr>
          <w:rFonts w:ascii="Times New Roman" w:hAnsi="Times New Roman" w:cs="Times New Roman"/>
          <w:sz w:val="24"/>
          <w:szCs w:val="24"/>
          <w:lang w:val="id-ID"/>
        </w:rPr>
        <w:t xml:space="preserve"> </w:t>
      </w:r>
      <w:r w:rsidR="00B00048" w:rsidRPr="00FC577D">
        <w:rPr>
          <w:rFonts w:ascii="Times New Roman" w:hAnsi="Times New Roman" w:cs="Times New Roman"/>
          <w:sz w:val="24"/>
          <w:szCs w:val="24"/>
        </w:rPr>
        <w:t>berisikan mengenai latar belakang masalah, rumusan masalah, tujuan dan kegunaan penelitian, kerangka pemikiran, metodologi penelitian dan sistematika penulisan.</w:t>
      </w:r>
    </w:p>
    <w:p w:rsidR="00F54EF6" w:rsidRPr="00F54EF6" w:rsidRDefault="00F54EF6" w:rsidP="00812B6A">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kedua berisikan kajian teoritis </w:t>
      </w:r>
      <w:r w:rsidR="001A1856" w:rsidRPr="00FC577D">
        <w:rPr>
          <w:rFonts w:ascii="Times New Roman" w:hAnsi="Times New Roman" w:cs="Times New Roman"/>
          <w:sz w:val="24"/>
          <w:szCs w:val="24"/>
        </w:rPr>
        <w:t xml:space="preserve">dalam mencari korelasi atau hubungan antara </w:t>
      </w:r>
      <w:r w:rsidR="001A1856" w:rsidRPr="00FC577D">
        <w:rPr>
          <w:rFonts w:ascii="Times New Roman" w:hAnsi="Times New Roman" w:cs="Times New Roman"/>
          <w:sz w:val="24"/>
          <w:szCs w:val="24"/>
          <w:lang w:val="id-ID"/>
        </w:rPr>
        <w:t>Da’i dan pemberdayaan</w:t>
      </w:r>
      <w:r w:rsidR="001A1856" w:rsidRPr="00FC577D">
        <w:rPr>
          <w:rFonts w:ascii="Times New Roman" w:hAnsi="Times New Roman" w:cs="Times New Roman"/>
          <w:sz w:val="24"/>
          <w:szCs w:val="24"/>
        </w:rPr>
        <w:t xml:space="preserve"> masyarakat Islam. Ada </w:t>
      </w:r>
      <w:proofErr w:type="gramStart"/>
      <w:r w:rsidR="00812B6A">
        <w:rPr>
          <w:rFonts w:ascii="Times New Roman" w:hAnsi="Times New Roman" w:cs="Times New Roman"/>
          <w:sz w:val="24"/>
          <w:szCs w:val="24"/>
          <w:lang w:val="id-ID"/>
        </w:rPr>
        <w:t>lima</w:t>
      </w:r>
      <w:proofErr w:type="gramEnd"/>
      <w:r w:rsidR="001A1856" w:rsidRPr="00FC577D">
        <w:rPr>
          <w:rFonts w:ascii="Times New Roman" w:hAnsi="Times New Roman" w:cs="Times New Roman"/>
          <w:sz w:val="24"/>
          <w:szCs w:val="24"/>
        </w:rPr>
        <w:t xml:space="preserve"> sub judul yang dibicarakan dalam bab ini, yaitu tentang </w:t>
      </w:r>
      <w:r w:rsidR="00812B6A">
        <w:rPr>
          <w:rFonts w:ascii="Times New Roman" w:hAnsi="Times New Roman" w:cs="Times New Roman"/>
          <w:sz w:val="24"/>
          <w:szCs w:val="24"/>
          <w:lang w:val="id-ID"/>
        </w:rPr>
        <w:t xml:space="preserve">Da’i dan Pengembangan Masyarakat Islam; </w:t>
      </w:r>
      <w:r w:rsidR="001A1856" w:rsidRPr="00FC577D">
        <w:rPr>
          <w:rFonts w:ascii="Times New Roman" w:hAnsi="Times New Roman" w:cs="Times New Roman"/>
          <w:sz w:val="24"/>
          <w:szCs w:val="24"/>
          <w:lang w:val="id-ID"/>
        </w:rPr>
        <w:t xml:space="preserve">pemberdayaan </w:t>
      </w:r>
      <w:r w:rsidR="001A1856" w:rsidRPr="00FC577D">
        <w:rPr>
          <w:rFonts w:ascii="Times New Roman" w:hAnsi="Times New Roman" w:cs="Times New Roman"/>
          <w:sz w:val="24"/>
          <w:szCs w:val="24"/>
        </w:rPr>
        <w:t xml:space="preserve">masyarakat </w:t>
      </w:r>
      <w:r w:rsidR="001A1856" w:rsidRPr="00FC577D">
        <w:rPr>
          <w:rFonts w:ascii="Times New Roman" w:hAnsi="Times New Roman" w:cs="Times New Roman"/>
          <w:sz w:val="24"/>
          <w:szCs w:val="24"/>
          <w:lang w:val="id-ID"/>
        </w:rPr>
        <w:t xml:space="preserve">pada matra agama; pemberdayaan </w:t>
      </w:r>
      <w:r w:rsidR="001A1856" w:rsidRPr="00FC577D">
        <w:rPr>
          <w:rFonts w:ascii="Times New Roman" w:hAnsi="Times New Roman" w:cs="Times New Roman"/>
          <w:sz w:val="24"/>
          <w:szCs w:val="24"/>
        </w:rPr>
        <w:t xml:space="preserve">masyarakat </w:t>
      </w:r>
      <w:r w:rsidR="001A1856" w:rsidRPr="00FC577D">
        <w:rPr>
          <w:rFonts w:ascii="Times New Roman" w:hAnsi="Times New Roman" w:cs="Times New Roman"/>
          <w:sz w:val="24"/>
          <w:szCs w:val="24"/>
          <w:lang w:val="id-ID"/>
        </w:rPr>
        <w:t xml:space="preserve">pada matra pendidikan; pemberdayaan </w:t>
      </w:r>
      <w:r w:rsidR="001A1856" w:rsidRPr="00FC577D">
        <w:rPr>
          <w:rFonts w:ascii="Times New Roman" w:hAnsi="Times New Roman" w:cs="Times New Roman"/>
          <w:sz w:val="24"/>
          <w:szCs w:val="24"/>
        </w:rPr>
        <w:t xml:space="preserve">masyarakat </w:t>
      </w:r>
      <w:r w:rsidR="00812B6A">
        <w:rPr>
          <w:rFonts w:ascii="Times New Roman" w:hAnsi="Times New Roman" w:cs="Times New Roman"/>
          <w:sz w:val="24"/>
          <w:szCs w:val="24"/>
          <w:lang w:val="id-ID"/>
        </w:rPr>
        <w:t>pada matra ekon</w:t>
      </w:r>
      <w:r w:rsidR="001A1856" w:rsidRPr="00FC577D">
        <w:rPr>
          <w:rFonts w:ascii="Times New Roman" w:hAnsi="Times New Roman" w:cs="Times New Roman"/>
          <w:sz w:val="24"/>
          <w:szCs w:val="24"/>
          <w:lang w:val="id-ID"/>
        </w:rPr>
        <w:t>omi</w:t>
      </w:r>
      <w:r w:rsidR="00812B6A">
        <w:rPr>
          <w:rFonts w:ascii="Times New Roman" w:hAnsi="Times New Roman" w:cs="Times New Roman"/>
          <w:sz w:val="24"/>
          <w:szCs w:val="24"/>
          <w:lang w:val="id-ID"/>
        </w:rPr>
        <w:t>.</w:t>
      </w:r>
    </w:p>
    <w:p w:rsidR="00F838DA" w:rsidRPr="00FC577D" w:rsidRDefault="00B00048" w:rsidP="00812B6A">
      <w:pPr>
        <w:spacing w:after="0" w:line="480" w:lineRule="auto"/>
        <w:ind w:left="426" w:firstLine="708"/>
        <w:jc w:val="both"/>
        <w:rPr>
          <w:rFonts w:ascii="Times New Roman" w:hAnsi="Times New Roman" w:cs="Times New Roman"/>
          <w:sz w:val="24"/>
          <w:szCs w:val="24"/>
          <w:lang w:val="id-ID"/>
        </w:rPr>
      </w:pPr>
      <w:r w:rsidRPr="00FC577D">
        <w:rPr>
          <w:rFonts w:ascii="Times New Roman" w:hAnsi="Times New Roman" w:cs="Times New Roman"/>
          <w:sz w:val="24"/>
          <w:szCs w:val="24"/>
        </w:rPr>
        <w:t xml:space="preserve">Bab </w:t>
      </w:r>
      <w:r w:rsidR="00F54EF6">
        <w:rPr>
          <w:rFonts w:ascii="Times New Roman" w:hAnsi="Times New Roman" w:cs="Times New Roman"/>
          <w:sz w:val="24"/>
          <w:szCs w:val="24"/>
          <w:lang w:val="id-ID"/>
        </w:rPr>
        <w:t>ketiga</w:t>
      </w:r>
      <w:r w:rsidRPr="00FC577D">
        <w:rPr>
          <w:rFonts w:ascii="Times New Roman" w:hAnsi="Times New Roman" w:cs="Times New Roman"/>
          <w:sz w:val="24"/>
          <w:szCs w:val="24"/>
        </w:rPr>
        <w:t xml:space="preserve"> merupakan </w:t>
      </w:r>
      <w:proofErr w:type="gramStart"/>
      <w:r w:rsidR="00812B6A">
        <w:rPr>
          <w:rFonts w:ascii="Times New Roman" w:hAnsi="Times New Roman" w:cs="Times New Roman"/>
          <w:sz w:val="24"/>
          <w:szCs w:val="24"/>
          <w:lang w:val="id-ID"/>
        </w:rPr>
        <w:t>bab</w:t>
      </w:r>
      <w:proofErr w:type="gramEnd"/>
      <w:r w:rsidR="00812B6A">
        <w:rPr>
          <w:rFonts w:ascii="Times New Roman" w:hAnsi="Times New Roman" w:cs="Times New Roman"/>
          <w:sz w:val="24"/>
          <w:szCs w:val="24"/>
          <w:lang w:val="id-ID"/>
        </w:rPr>
        <w:t xml:space="preserve"> khusus tentang metode penelitian, yang mencakup:  </w:t>
      </w:r>
      <w:r w:rsidR="00C806A7">
        <w:rPr>
          <w:rFonts w:ascii="Times New Roman" w:hAnsi="Times New Roman" w:cs="Times New Roman"/>
          <w:sz w:val="24"/>
          <w:szCs w:val="24"/>
          <w:lang w:val="id-ID"/>
        </w:rPr>
        <w:t>jenis penelitian, sumber data, pendekatan penelitian, tehnik pengumpulan data dan analisis data.</w:t>
      </w:r>
    </w:p>
    <w:p w:rsidR="00B00048" w:rsidRPr="00C806A7" w:rsidRDefault="00B00048" w:rsidP="00C806A7">
      <w:pPr>
        <w:spacing w:after="0" w:line="480" w:lineRule="auto"/>
        <w:ind w:left="426" w:firstLine="708"/>
        <w:jc w:val="both"/>
        <w:rPr>
          <w:rFonts w:ascii="Times New Roman" w:hAnsi="Times New Roman" w:cs="Times New Roman"/>
          <w:sz w:val="24"/>
          <w:szCs w:val="24"/>
          <w:lang w:val="id-ID"/>
        </w:rPr>
      </w:pPr>
      <w:r w:rsidRPr="00FC577D">
        <w:rPr>
          <w:rFonts w:ascii="Times New Roman" w:hAnsi="Times New Roman" w:cs="Times New Roman"/>
          <w:sz w:val="24"/>
          <w:szCs w:val="24"/>
        </w:rPr>
        <w:t>Pada bab k</w:t>
      </w:r>
      <w:r w:rsidR="00F54EF6">
        <w:rPr>
          <w:rFonts w:ascii="Times New Roman" w:hAnsi="Times New Roman" w:cs="Times New Roman"/>
          <w:sz w:val="24"/>
          <w:szCs w:val="24"/>
          <w:lang w:val="id-ID"/>
        </w:rPr>
        <w:t>eempat</w:t>
      </w:r>
      <w:r w:rsidRPr="00FC577D">
        <w:rPr>
          <w:rFonts w:ascii="Times New Roman" w:hAnsi="Times New Roman" w:cs="Times New Roman"/>
          <w:sz w:val="24"/>
          <w:szCs w:val="24"/>
        </w:rPr>
        <w:t>,</w:t>
      </w:r>
      <w:r w:rsidR="00F838DA" w:rsidRPr="00FC577D">
        <w:rPr>
          <w:rFonts w:ascii="Times New Roman" w:hAnsi="Times New Roman" w:cs="Times New Roman"/>
          <w:sz w:val="24"/>
          <w:szCs w:val="24"/>
          <w:lang w:val="id-ID"/>
        </w:rPr>
        <w:t xml:space="preserve"> berisikan penyajian dan </w:t>
      </w:r>
      <w:r w:rsidR="00C806A7">
        <w:rPr>
          <w:rFonts w:ascii="Times New Roman" w:hAnsi="Times New Roman" w:cs="Times New Roman"/>
          <w:sz w:val="24"/>
          <w:szCs w:val="24"/>
          <w:lang w:val="id-ID"/>
        </w:rPr>
        <w:t>analisa data</w:t>
      </w:r>
      <w:r w:rsidR="00F838DA" w:rsidRPr="00FC577D">
        <w:rPr>
          <w:rFonts w:ascii="Times New Roman" w:hAnsi="Times New Roman" w:cs="Times New Roman"/>
          <w:sz w:val="24"/>
          <w:szCs w:val="24"/>
          <w:lang w:val="id-ID"/>
        </w:rPr>
        <w:t xml:space="preserve"> penelitian</w:t>
      </w:r>
      <w:r w:rsidR="00C806A7">
        <w:rPr>
          <w:rFonts w:ascii="Times New Roman" w:hAnsi="Times New Roman" w:cs="Times New Roman"/>
          <w:sz w:val="24"/>
          <w:szCs w:val="24"/>
          <w:lang w:val="id-ID"/>
        </w:rPr>
        <w:t xml:space="preserve">, yang mencakup </w:t>
      </w:r>
      <w:r w:rsidR="00C806A7" w:rsidRPr="00FC577D">
        <w:rPr>
          <w:rFonts w:ascii="Times New Roman" w:hAnsi="Times New Roman" w:cs="Times New Roman"/>
          <w:sz w:val="24"/>
          <w:szCs w:val="24"/>
        </w:rPr>
        <w:t>analisis terhadap hubungan antara</w:t>
      </w:r>
      <w:r w:rsidR="00C806A7" w:rsidRPr="00FC577D">
        <w:rPr>
          <w:rFonts w:ascii="Times New Roman" w:hAnsi="Times New Roman" w:cs="Times New Roman"/>
          <w:sz w:val="24"/>
          <w:szCs w:val="24"/>
          <w:lang w:val="id-ID"/>
        </w:rPr>
        <w:t xml:space="preserve"> Da’i migran dalam pembedayaan masyarakat secara konsep dan strateginya, kemudian menganalisis pemberdayaan masyarakat oleh Da’i migr</w:t>
      </w:r>
      <w:r w:rsidR="00C806A7">
        <w:rPr>
          <w:rFonts w:ascii="Times New Roman" w:hAnsi="Times New Roman" w:cs="Times New Roman"/>
          <w:sz w:val="24"/>
          <w:szCs w:val="24"/>
          <w:lang w:val="id-ID"/>
        </w:rPr>
        <w:t xml:space="preserve">an pada matra agama, pendidikan </w:t>
      </w:r>
      <w:proofErr w:type="gramStart"/>
      <w:r w:rsidR="00C806A7">
        <w:rPr>
          <w:rFonts w:ascii="Times New Roman" w:hAnsi="Times New Roman" w:cs="Times New Roman"/>
          <w:sz w:val="24"/>
          <w:szCs w:val="24"/>
          <w:lang w:val="id-ID"/>
        </w:rPr>
        <w:t>dan  ekonomi</w:t>
      </w:r>
      <w:proofErr w:type="gramEnd"/>
      <w:r w:rsidR="00C806A7">
        <w:rPr>
          <w:rFonts w:ascii="Times New Roman" w:hAnsi="Times New Roman" w:cs="Times New Roman"/>
          <w:sz w:val="24"/>
          <w:szCs w:val="24"/>
          <w:lang w:val="id-ID"/>
        </w:rPr>
        <w:t xml:space="preserve">. </w:t>
      </w:r>
    </w:p>
    <w:p w:rsidR="00B00048" w:rsidRPr="00FC577D" w:rsidRDefault="00EC5697" w:rsidP="00CE1887">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id-ID"/>
        </w:rPr>
        <w:lastRenderedPageBreak/>
        <w:t>Sedangkan</w:t>
      </w:r>
      <w:r w:rsidR="00B00048" w:rsidRPr="00FC577D">
        <w:rPr>
          <w:rFonts w:ascii="Times New Roman" w:hAnsi="Times New Roman" w:cs="Times New Roman"/>
          <w:sz w:val="24"/>
          <w:szCs w:val="24"/>
        </w:rPr>
        <w:t xml:space="preserve"> bab ke</w:t>
      </w:r>
      <w:r w:rsidR="00F54EF6">
        <w:rPr>
          <w:rFonts w:ascii="Times New Roman" w:hAnsi="Times New Roman" w:cs="Times New Roman"/>
          <w:sz w:val="24"/>
          <w:szCs w:val="24"/>
          <w:lang w:val="id-ID"/>
        </w:rPr>
        <w:t>lima</w:t>
      </w:r>
      <w:r w:rsidR="00B00048" w:rsidRPr="00FC577D">
        <w:rPr>
          <w:rFonts w:ascii="Times New Roman" w:hAnsi="Times New Roman" w:cs="Times New Roman"/>
          <w:sz w:val="24"/>
          <w:szCs w:val="24"/>
        </w:rPr>
        <w:t xml:space="preserve"> </w:t>
      </w:r>
      <w:r w:rsidRPr="00FC577D">
        <w:rPr>
          <w:rFonts w:ascii="Times New Roman" w:hAnsi="Times New Roman" w:cs="Times New Roman"/>
          <w:sz w:val="24"/>
          <w:szCs w:val="24"/>
        </w:rPr>
        <w:t xml:space="preserve">merupakan bab penutup, yaitu berisikan kesimpulam </w:t>
      </w:r>
      <w:r w:rsidRPr="00FC577D">
        <w:rPr>
          <w:rFonts w:ascii="Times New Roman" w:hAnsi="Times New Roman" w:cs="Times New Roman"/>
          <w:sz w:val="24"/>
          <w:szCs w:val="24"/>
          <w:lang w:val="id-ID"/>
        </w:rPr>
        <w:t>penelitian</w:t>
      </w:r>
      <w:r w:rsidRPr="00FC577D">
        <w:rPr>
          <w:rFonts w:ascii="Times New Roman" w:hAnsi="Times New Roman" w:cs="Times New Roman"/>
          <w:sz w:val="24"/>
          <w:szCs w:val="24"/>
        </w:rPr>
        <w:t xml:space="preserve"> dan saran-saran terhadap objek kajian</w:t>
      </w:r>
      <w:r w:rsidR="00B00048" w:rsidRPr="00FC577D">
        <w:rPr>
          <w:rFonts w:ascii="Times New Roman" w:hAnsi="Times New Roman" w:cs="Times New Roman"/>
          <w:sz w:val="24"/>
          <w:szCs w:val="24"/>
        </w:rPr>
        <w:t>.</w:t>
      </w:r>
    </w:p>
    <w:p w:rsidR="00B00048" w:rsidRPr="00FC577D" w:rsidRDefault="00B00048" w:rsidP="00B00048">
      <w:pPr>
        <w:spacing w:after="0" w:line="480" w:lineRule="auto"/>
        <w:ind w:left="426"/>
        <w:jc w:val="both"/>
        <w:rPr>
          <w:rFonts w:ascii="Times New Roman" w:hAnsi="Times New Roman" w:cs="Times New Roman"/>
          <w:sz w:val="24"/>
          <w:szCs w:val="24"/>
          <w:lang w:val="id-ID"/>
        </w:rPr>
      </w:pPr>
    </w:p>
    <w:p w:rsidR="006F5DE2" w:rsidRPr="00FC577D" w:rsidRDefault="006F5DE2" w:rsidP="006960E3">
      <w:pPr>
        <w:spacing w:after="0" w:line="480" w:lineRule="auto"/>
        <w:jc w:val="both"/>
        <w:rPr>
          <w:rFonts w:ascii="Times New Roman" w:hAnsi="Times New Roman" w:cs="Times New Roman"/>
          <w:sz w:val="24"/>
          <w:szCs w:val="24"/>
          <w:lang w:val="id-ID"/>
        </w:rPr>
      </w:pPr>
    </w:p>
    <w:sectPr w:rsidR="006F5DE2" w:rsidRPr="00FC577D" w:rsidSect="00BA6DA5">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6F" w:rsidRDefault="00DE306F" w:rsidP="0070671F">
      <w:pPr>
        <w:spacing w:after="0" w:line="240" w:lineRule="auto"/>
      </w:pPr>
      <w:r>
        <w:separator/>
      </w:r>
    </w:p>
  </w:endnote>
  <w:endnote w:type="continuationSeparator" w:id="0">
    <w:p w:rsidR="00DE306F" w:rsidRDefault="00DE306F" w:rsidP="0070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6F" w:rsidRDefault="00DE306F" w:rsidP="0070671F">
      <w:pPr>
        <w:spacing w:after="0" w:line="240" w:lineRule="auto"/>
      </w:pPr>
      <w:r>
        <w:separator/>
      </w:r>
    </w:p>
  </w:footnote>
  <w:footnote w:type="continuationSeparator" w:id="0">
    <w:p w:rsidR="00DE306F" w:rsidRDefault="00DE306F" w:rsidP="0070671F">
      <w:pPr>
        <w:spacing w:after="0" w:line="240" w:lineRule="auto"/>
      </w:pPr>
      <w:r>
        <w:continuationSeparator/>
      </w:r>
    </w:p>
  </w:footnote>
  <w:footnote w:id="1">
    <w:p w:rsidR="00986F81" w:rsidRPr="0024519E" w:rsidRDefault="00986F81" w:rsidP="0024519E">
      <w:pPr>
        <w:pStyle w:val="FootnoteText"/>
        <w:spacing w:after="0" w:line="240" w:lineRule="auto"/>
        <w:ind w:left="284" w:firstLine="720"/>
        <w:jc w:val="both"/>
        <w:rPr>
          <w:rFonts w:ascii="Times New Roman" w:hAnsi="Times New Roman" w:cs="Times New Roman"/>
          <w:lang w:val="id-ID"/>
        </w:rPr>
      </w:pPr>
      <w:r w:rsidRPr="0024519E">
        <w:rPr>
          <w:rStyle w:val="FootnoteReference"/>
          <w:rFonts w:ascii="Times New Roman" w:hAnsi="Times New Roman" w:cs="Times New Roman"/>
        </w:rPr>
        <w:footnoteRef/>
      </w:r>
      <w:r w:rsidRPr="0024519E">
        <w:rPr>
          <w:rFonts w:ascii="Times New Roman" w:hAnsi="Times New Roman" w:cs="Times New Roman"/>
        </w:rPr>
        <w:t xml:space="preserve"> </w:t>
      </w:r>
      <w:r w:rsidRPr="0024519E">
        <w:rPr>
          <w:rFonts w:ascii="Times New Roman" w:hAnsi="Times New Roman" w:cs="Times New Roman"/>
          <w:lang w:val="sv-SE"/>
        </w:rPr>
        <w:t xml:space="preserve">Abdurahman, </w:t>
      </w:r>
      <w:r w:rsidRPr="0024519E">
        <w:rPr>
          <w:rFonts w:ascii="Times New Roman" w:hAnsi="Times New Roman" w:cs="Times New Roman"/>
          <w:i/>
          <w:iCs/>
          <w:lang w:val="sv-SE"/>
        </w:rPr>
        <w:t>Dinamika</w:t>
      </w:r>
      <w:r w:rsidRPr="0024519E">
        <w:rPr>
          <w:rFonts w:ascii="Times New Roman" w:hAnsi="Times New Roman" w:cs="Times New Roman"/>
          <w:lang w:val="sv-SE"/>
        </w:rPr>
        <w:t xml:space="preserve"> </w:t>
      </w:r>
      <w:r w:rsidRPr="0024519E">
        <w:rPr>
          <w:rFonts w:ascii="Times New Roman" w:hAnsi="Times New Roman" w:cs="Times New Roman"/>
          <w:i/>
          <w:iCs/>
          <w:lang w:val="sv-SE"/>
        </w:rPr>
        <w:t>Masyarakat Islam Dalam Wawasan Fiqih,</w:t>
      </w:r>
      <w:r w:rsidRPr="0024519E">
        <w:rPr>
          <w:rFonts w:ascii="Times New Roman" w:hAnsi="Times New Roman" w:cs="Times New Roman"/>
          <w:lang w:val="sv-SE"/>
        </w:rPr>
        <w:t xml:space="preserve"> </w:t>
      </w:r>
      <w:r w:rsidRPr="0024519E">
        <w:rPr>
          <w:rFonts w:ascii="Times New Roman" w:hAnsi="Times New Roman" w:cs="Times New Roman"/>
          <w:lang w:val="id-ID"/>
        </w:rPr>
        <w:t>(</w:t>
      </w:r>
      <w:r w:rsidRPr="0024519E">
        <w:rPr>
          <w:rFonts w:ascii="Times New Roman" w:hAnsi="Times New Roman" w:cs="Times New Roman"/>
          <w:lang w:val="sv-SE"/>
        </w:rPr>
        <w:t>Bandung</w:t>
      </w:r>
      <w:r w:rsidRPr="0024519E">
        <w:rPr>
          <w:rFonts w:ascii="Times New Roman" w:hAnsi="Times New Roman" w:cs="Times New Roman"/>
          <w:lang w:val="id-ID"/>
        </w:rPr>
        <w:t>:</w:t>
      </w:r>
      <w:r w:rsidRPr="0024519E">
        <w:rPr>
          <w:rFonts w:ascii="Times New Roman" w:hAnsi="Times New Roman" w:cs="Times New Roman"/>
          <w:lang w:val="sv-SE"/>
        </w:rPr>
        <w:t xml:space="preserve"> Remaja Rosda Karya, 2002</w:t>
      </w:r>
      <w:r w:rsidRPr="0024519E">
        <w:rPr>
          <w:rFonts w:ascii="Times New Roman" w:hAnsi="Times New Roman" w:cs="Times New Roman"/>
          <w:lang w:val="id-ID"/>
        </w:rPr>
        <w:t>), h. 22.</w:t>
      </w:r>
    </w:p>
  </w:footnote>
  <w:footnote w:id="2">
    <w:p w:rsidR="00986F81" w:rsidRPr="0024519E" w:rsidRDefault="00986F81" w:rsidP="0024519E">
      <w:pPr>
        <w:pStyle w:val="FootnoteText"/>
        <w:spacing w:after="0" w:line="240" w:lineRule="auto"/>
        <w:ind w:left="284" w:firstLine="720"/>
        <w:jc w:val="both"/>
        <w:rPr>
          <w:rFonts w:ascii="Times New Roman" w:hAnsi="Times New Roman" w:cs="Times New Roman"/>
          <w:lang w:val="id-ID"/>
        </w:rPr>
      </w:pPr>
      <w:r w:rsidRPr="0024519E">
        <w:rPr>
          <w:rStyle w:val="FootnoteReference"/>
          <w:rFonts w:ascii="Times New Roman" w:hAnsi="Times New Roman" w:cs="Times New Roman"/>
        </w:rPr>
        <w:footnoteRef/>
      </w:r>
      <w:r w:rsidRPr="0024519E">
        <w:rPr>
          <w:rFonts w:ascii="Times New Roman" w:hAnsi="Times New Roman" w:cs="Times New Roman"/>
        </w:rPr>
        <w:t xml:space="preserve"> </w:t>
      </w:r>
      <w:r w:rsidRPr="0024519E">
        <w:rPr>
          <w:rFonts w:ascii="Times New Roman" w:hAnsi="Times New Roman" w:cs="Times New Roman"/>
          <w:lang w:val="id-ID"/>
        </w:rPr>
        <w:t xml:space="preserve">Ahmad </w:t>
      </w:r>
      <w:r w:rsidRPr="0024519E">
        <w:rPr>
          <w:rFonts w:ascii="Times New Roman" w:hAnsi="Times New Roman" w:cs="Times New Roman"/>
        </w:rPr>
        <w:t xml:space="preserve">Mubarok, </w:t>
      </w:r>
      <w:r w:rsidRPr="0024519E">
        <w:rPr>
          <w:rFonts w:ascii="Times New Roman" w:hAnsi="Times New Roman" w:cs="Times New Roman"/>
          <w:i/>
        </w:rPr>
        <w:t>Psikologi Dakwah</w:t>
      </w:r>
      <w:r w:rsidRPr="0024519E">
        <w:rPr>
          <w:rFonts w:ascii="Times New Roman" w:hAnsi="Times New Roman" w:cs="Times New Roman"/>
        </w:rPr>
        <w:t xml:space="preserve">, </w:t>
      </w:r>
      <w:r w:rsidRPr="0024519E">
        <w:rPr>
          <w:rFonts w:ascii="Times New Roman" w:hAnsi="Times New Roman" w:cs="Times New Roman"/>
          <w:lang w:val="id-ID"/>
        </w:rPr>
        <w:t>(</w:t>
      </w:r>
      <w:r w:rsidRPr="0024519E">
        <w:rPr>
          <w:rFonts w:ascii="Times New Roman" w:hAnsi="Times New Roman" w:cs="Times New Roman"/>
        </w:rPr>
        <w:t>Jakarta: Pustaka Firdaus, 2008</w:t>
      </w:r>
      <w:r w:rsidRPr="0024519E">
        <w:rPr>
          <w:rFonts w:ascii="Times New Roman" w:hAnsi="Times New Roman" w:cs="Times New Roman"/>
          <w:lang w:val="id-ID"/>
        </w:rPr>
        <w:t>), h. 55.</w:t>
      </w:r>
    </w:p>
  </w:footnote>
  <w:footnote w:id="3">
    <w:p w:rsidR="00986F81" w:rsidRPr="0024519E" w:rsidRDefault="00986F81" w:rsidP="0024519E">
      <w:pPr>
        <w:pStyle w:val="FootnoteText"/>
        <w:spacing w:after="0" w:line="240" w:lineRule="auto"/>
        <w:ind w:left="284" w:firstLine="720"/>
        <w:jc w:val="both"/>
        <w:rPr>
          <w:rFonts w:ascii="Times New Roman" w:hAnsi="Times New Roman" w:cs="Times New Roman"/>
          <w:lang w:val="id-ID"/>
        </w:rPr>
      </w:pPr>
      <w:r w:rsidRPr="0024519E">
        <w:rPr>
          <w:rStyle w:val="FootnoteReference"/>
          <w:rFonts w:ascii="Times New Roman" w:hAnsi="Times New Roman" w:cs="Times New Roman"/>
        </w:rPr>
        <w:footnoteRef/>
      </w:r>
      <w:r w:rsidRPr="0024519E">
        <w:rPr>
          <w:rFonts w:ascii="Times New Roman" w:hAnsi="Times New Roman" w:cs="Times New Roman"/>
        </w:rPr>
        <w:t xml:space="preserve"> </w:t>
      </w:r>
      <w:r w:rsidRPr="0024519E">
        <w:rPr>
          <w:rFonts w:ascii="Times New Roman" w:hAnsi="Times New Roman" w:cs="Times New Roman"/>
          <w:lang w:val="id-ID"/>
        </w:rPr>
        <w:t xml:space="preserve">Carl Rogers, </w:t>
      </w:r>
      <w:r w:rsidRPr="0024519E">
        <w:rPr>
          <w:rFonts w:ascii="Times New Roman" w:hAnsi="Times New Roman" w:cs="Times New Roman"/>
          <w:i/>
          <w:lang w:val="id-ID"/>
        </w:rPr>
        <w:t>Freedom to Learn</w:t>
      </w:r>
      <w:r w:rsidRPr="0024519E">
        <w:rPr>
          <w:rFonts w:ascii="Times New Roman" w:hAnsi="Times New Roman" w:cs="Times New Roman"/>
          <w:lang w:val="id-ID"/>
        </w:rPr>
        <w:t>, (Toronto: Charles Merril Publishing, 1983), h. 257.</w:t>
      </w:r>
    </w:p>
  </w:footnote>
  <w:footnote w:id="4">
    <w:p w:rsidR="00986F81" w:rsidRPr="0024519E" w:rsidRDefault="00986F81" w:rsidP="0024519E">
      <w:pPr>
        <w:pStyle w:val="FootnoteText"/>
        <w:spacing w:after="0" w:line="240" w:lineRule="auto"/>
        <w:ind w:left="284" w:firstLine="720"/>
        <w:jc w:val="both"/>
        <w:rPr>
          <w:rFonts w:ascii="Times New Roman" w:hAnsi="Times New Roman" w:cs="Times New Roman"/>
          <w:lang w:val="id-ID"/>
        </w:rPr>
      </w:pPr>
      <w:r w:rsidRPr="0024519E">
        <w:rPr>
          <w:rStyle w:val="FootnoteReference"/>
          <w:rFonts w:ascii="Times New Roman" w:hAnsi="Times New Roman" w:cs="Times New Roman"/>
        </w:rPr>
        <w:footnoteRef/>
      </w:r>
      <w:r w:rsidRPr="0024519E">
        <w:rPr>
          <w:rFonts w:ascii="Times New Roman" w:hAnsi="Times New Roman" w:cs="Times New Roman"/>
          <w:lang w:val="id-ID"/>
        </w:rPr>
        <w:t xml:space="preserve"> (Nilai-nilai sosial merupakan seperangkat sikap masyarakat yang dihargai sebagai suatu kebenaran dan dijadikan standar bertingkah laku guna memperoleh kehidupan masyarakat yang demokratis dan harmonis). dalam </w:t>
      </w:r>
      <w:r w:rsidRPr="0024519E">
        <w:rPr>
          <w:rFonts w:ascii="Times New Roman" w:hAnsi="Times New Roman" w:cs="Times New Roman"/>
        </w:rPr>
        <w:t xml:space="preserve"> </w:t>
      </w:r>
      <w:r w:rsidRPr="0024519E">
        <w:rPr>
          <w:rFonts w:ascii="Times New Roman" w:hAnsi="Times New Roman" w:cs="Times New Roman"/>
          <w:lang w:val="id-ID"/>
        </w:rPr>
        <w:t xml:space="preserve">J. Raven, </w:t>
      </w:r>
      <w:r w:rsidRPr="0024519E">
        <w:rPr>
          <w:rFonts w:ascii="Times New Roman" w:hAnsi="Times New Roman" w:cs="Times New Roman"/>
          <w:i/>
          <w:lang w:val="id-ID"/>
        </w:rPr>
        <w:t>Education, Values and Society: the objectivesof education and the nature and de</w:t>
      </w:r>
      <w:r w:rsidR="006B7010">
        <w:rPr>
          <w:rFonts w:ascii="Times New Roman" w:hAnsi="Times New Roman" w:cs="Times New Roman"/>
          <w:i/>
          <w:lang w:val="id-ID"/>
        </w:rPr>
        <w:t>v</w:t>
      </w:r>
      <w:r w:rsidRPr="0024519E">
        <w:rPr>
          <w:rFonts w:ascii="Times New Roman" w:hAnsi="Times New Roman" w:cs="Times New Roman"/>
          <w:i/>
          <w:lang w:val="id-ID"/>
        </w:rPr>
        <w:t>elopment of compertence</w:t>
      </w:r>
      <w:r w:rsidRPr="0024519E">
        <w:rPr>
          <w:rFonts w:ascii="Times New Roman" w:hAnsi="Times New Roman" w:cs="Times New Roman"/>
          <w:lang w:val="id-ID"/>
        </w:rPr>
        <w:t xml:space="preserve">, (London: HK Lewis &amp; Co Ltd, 1977), h.162. </w:t>
      </w:r>
    </w:p>
  </w:footnote>
  <w:footnote w:id="5">
    <w:p w:rsidR="00986F81" w:rsidRPr="0024519E" w:rsidRDefault="00986F81" w:rsidP="0024519E">
      <w:pPr>
        <w:pStyle w:val="FootnoteText"/>
        <w:spacing w:after="0" w:line="240" w:lineRule="auto"/>
        <w:ind w:left="284" w:firstLine="720"/>
        <w:jc w:val="both"/>
        <w:rPr>
          <w:rFonts w:ascii="Times New Roman" w:hAnsi="Times New Roman" w:cs="Times New Roman"/>
          <w:lang w:val="id-ID"/>
        </w:rPr>
      </w:pPr>
      <w:r w:rsidRPr="0024519E">
        <w:rPr>
          <w:rStyle w:val="FootnoteReference"/>
          <w:rFonts w:ascii="Times New Roman" w:hAnsi="Times New Roman" w:cs="Times New Roman"/>
        </w:rPr>
        <w:footnoteRef/>
      </w:r>
      <w:r w:rsidRPr="0024519E">
        <w:rPr>
          <w:rFonts w:ascii="Times New Roman" w:hAnsi="Times New Roman" w:cs="Times New Roman"/>
        </w:rPr>
        <w:t xml:space="preserve"> </w:t>
      </w:r>
      <w:r w:rsidRPr="0024519E">
        <w:rPr>
          <w:rFonts w:ascii="Times New Roman" w:hAnsi="Times New Roman" w:cs="Times New Roman"/>
          <w:lang w:val="id-ID"/>
        </w:rPr>
        <w:t>Talcott Parsons, “</w:t>
      </w:r>
      <w:r w:rsidRPr="0024519E">
        <w:rPr>
          <w:rFonts w:ascii="Times New Roman" w:hAnsi="Times New Roman" w:cs="Times New Roman"/>
          <w:i/>
          <w:lang w:val="id-ID"/>
        </w:rPr>
        <w:t>Relegion and the Problem of Meaning</w:t>
      </w:r>
      <w:r w:rsidRPr="0024519E">
        <w:rPr>
          <w:rFonts w:ascii="Times New Roman" w:hAnsi="Times New Roman" w:cs="Times New Roman"/>
          <w:lang w:val="id-ID"/>
        </w:rPr>
        <w:t xml:space="preserve">” dalam Roland Robetson (Ed.), </w:t>
      </w:r>
      <w:r w:rsidRPr="0024519E">
        <w:rPr>
          <w:rFonts w:ascii="Times New Roman" w:hAnsi="Times New Roman" w:cs="Times New Roman"/>
          <w:i/>
          <w:lang w:val="id-ID"/>
        </w:rPr>
        <w:t>Sosiology of Relegion</w:t>
      </w:r>
      <w:r w:rsidRPr="0024519E">
        <w:rPr>
          <w:rFonts w:ascii="Times New Roman" w:hAnsi="Times New Roman" w:cs="Times New Roman"/>
          <w:lang w:val="id-ID"/>
        </w:rPr>
        <w:t>, (London: Penguin, tt), h. 55-56.</w:t>
      </w:r>
    </w:p>
  </w:footnote>
  <w:footnote w:id="6">
    <w:p w:rsidR="00986F81" w:rsidRPr="0024519E" w:rsidRDefault="00986F81" w:rsidP="0024519E">
      <w:pPr>
        <w:pStyle w:val="FootnoteText"/>
        <w:spacing w:after="0" w:line="240" w:lineRule="auto"/>
        <w:ind w:left="284" w:firstLine="720"/>
        <w:jc w:val="both"/>
        <w:rPr>
          <w:rFonts w:ascii="Times New Roman" w:hAnsi="Times New Roman" w:cs="Times New Roman"/>
          <w:lang w:val="id-ID"/>
        </w:rPr>
      </w:pPr>
      <w:r w:rsidRPr="0024519E">
        <w:rPr>
          <w:rStyle w:val="FootnoteReference"/>
          <w:rFonts w:ascii="Times New Roman" w:hAnsi="Times New Roman" w:cs="Times New Roman"/>
        </w:rPr>
        <w:footnoteRef/>
      </w:r>
      <w:r w:rsidRPr="0024519E">
        <w:rPr>
          <w:rFonts w:ascii="Times New Roman" w:hAnsi="Times New Roman" w:cs="Times New Roman"/>
          <w:lang w:val="id-ID"/>
        </w:rPr>
        <w:t xml:space="preserve"> Dari beberapa pendapat yang  penulis himpun, </w:t>
      </w:r>
      <w:r w:rsidR="00B918DB" w:rsidRPr="0024519E">
        <w:rPr>
          <w:rFonts w:ascii="Times New Roman" w:hAnsi="Times New Roman" w:cs="Times New Roman"/>
          <w:lang w:val="id-ID"/>
        </w:rPr>
        <w:t>ditegaskan</w:t>
      </w:r>
      <w:r w:rsidRPr="0024519E">
        <w:rPr>
          <w:rFonts w:ascii="Times New Roman" w:hAnsi="Times New Roman" w:cs="Times New Roman"/>
          <w:lang w:val="id-ID"/>
        </w:rPr>
        <w:t xml:space="preserve"> bahwa masyarakat Islam adalah masyarakat yang dapat mengproklamirkan totalitas hanya untuk Islam secara </w:t>
      </w:r>
      <w:r w:rsidRPr="0024519E">
        <w:rPr>
          <w:rFonts w:ascii="Times New Roman" w:hAnsi="Times New Roman" w:cs="Times New Roman"/>
          <w:i/>
          <w:iCs/>
          <w:lang w:val="id-ID"/>
        </w:rPr>
        <w:t xml:space="preserve">aqidah </w:t>
      </w:r>
      <w:r w:rsidRPr="0024519E">
        <w:rPr>
          <w:rFonts w:ascii="Times New Roman" w:hAnsi="Times New Roman" w:cs="Times New Roman"/>
          <w:lang w:val="id-ID"/>
        </w:rPr>
        <w:t xml:space="preserve">dan </w:t>
      </w:r>
      <w:r w:rsidRPr="0024519E">
        <w:rPr>
          <w:rFonts w:ascii="Times New Roman" w:hAnsi="Times New Roman" w:cs="Times New Roman"/>
          <w:i/>
          <w:iCs/>
          <w:lang w:val="id-ID"/>
        </w:rPr>
        <w:t>manhaj</w:t>
      </w:r>
      <w:r w:rsidRPr="0024519E">
        <w:rPr>
          <w:rFonts w:ascii="Times New Roman" w:hAnsi="Times New Roman" w:cs="Times New Roman"/>
          <w:lang w:val="id-ID"/>
        </w:rPr>
        <w:t xml:space="preserve"> (konsep) kehidupan, membangun semua kehidupannya (moril maupun materil) dan semua kehidupan berdasarkan Islam. Pada dasarnya masyarakat Islam adalah masyarakat yang tercipta oleh syariat yang khas, yang pada tatanan berikutnya dibawah naungan syariat terciptalah hubungan kerja dan produksi, hukum dan qaidah moral menyangkut perorangan dan masyarakat, pokok-pokok budi perkerti dan undang-undang pergaulan.bahkan mencakup segenap upaya tertentu  untuk mengokohkan kehidupan sosial dan menggariskan jalan untuk tumbuh dan berkembang.</w:t>
      </w:r>
    </w:p>
  </w:footnote>
  <w:footnote w:id="7">
    <w:p w:rsidR="00986F81" w:rsidRPr="0024519E" w:rsidRDefault="00986F81" w:rsidP="0024519E">
      <w:pPr>
        <w:spacing w:after="0" w:line="240" w:lineRule="auto"/>
        <w:ind w:left="284" w:firstLine="709"/>
        <w:jc w:val="both"/>
        <w:rPr>
          <w:rFonts w:ascii="Times New Roman" w:eastAsia="Times New Roman" w:hAnsi="Times New Roman" w:cs="Times New Roman"/>
          <w:sz w:val="20"/>
          <w:szCs w:val="20"/>
          <w:lang w:eastAsia="id-ID"/>
        </w:rPr>
      </w:pPr>
      <w:r w:rsidRPr="0024519E">
        <w:rPr>
          <w:rStyle w:val="FootnoteReference"/>
          <w:rFonts w:ascii="Times New Roman" w:hAnsi="Times New Roman" w:cs="Times New Roman"/>
          <w:sz w:val="20"/>
          <w:szCs w:val="20"/>
        </w:rPr>
        <w:footnoteRef/>
      </w:r>
      <w:r w:rsidRPr="0024519E">
        <w:rPr>
          <w:rFonts w:ascii="Times New Roman" w:hAnsi="Times New Roman" w:cs="Times New Roman"/>
          <w:sz w:val="20"/>
          <w:szCs w:val="20"/>
          <w:lang w:val="id-ID"/>
        </w:rPr>
        <w:t xml:space="preserve"> </w:t>
      </w:r>
      <w:r w:rsidRPr="0024519E">
        <w:rPr>
          <w:rFonts w:ascii="Times New Roman" w:eastAsia="Times New Roman" w:hAnsi="Times New Roman" w:cs="Times New Roman"/>
          <w:sz w:val="20"/>
          <w:szCs w:val="20"/>
          <w:lang w:val="id-ID" w:eastAsia="id-ID"/>
        </w:rPr>
        <w:t xml:space="preserve">Tokoh Amrullah Ahmad, Nanih Machendrawati, dan Agus Ahmad mendefinisikan bahwa pengembangan masyarakat adalah suatu sistem tindakan nyata yang menawarkan alternatif model pemecahan masalah ummah dalam bidang sosial, ekonomi, dan lingkungan dalam perspektif Islam. </w:t>
      </w:r>
      <w:proofErr w:type="gramStart"/>
      <w:r w:rsidRPr="0024519E">
        <w:rPr>
          <w:rFonts w:ascii="Times New Roman" w:eastAsia="Times New Roman" w:hAnsi="Times New Roman" w:cs="Times New Roman"/>
          <w:sz w:val="20"/>
          <w:szCs w:val="20"/>
          <w:lang w:eastAsia="id-ID"/>
        </w:rPr>
        <w:t>Menstransformasikan dan melembagakan semua segi ajaran Islam dalam kehidupan keluarga (usrah) kelompok sosial (jamaah), dan masyarakat (ummah).</w:t>
      </w:r>
      <w:proofErr w:type="gramEnd"/>
      <w:r w:rsidRPr="0024519E">
        <w:rPr>
          <w:rFonts w:ascii="Times New Roman" w:eastAsia="Times New Roman" w:hAnsi="Times New Roman" w:cs="Times New Roman"/>
          <w:sz w:val="20"/>
          <w:szCs w:val="20"/>
          <w:lang w:eastAsia="id-ID"/>
        </w:rPr>
        <w:t xml:space="preserve"> </w:t>
      </w:r>
      <w:proofErr w:type="gramStart"/>
      <w:r w:rsidRPr="0024519E">
        <w:rPr>
          <w:rFonts w:ascii="Times New Roman" w:eastAsia="Times New Roman" w:hAnsi="Times New Roman" w:cs="Times New Roman"/>
          <w:sz w:val="20"/>
          <w:szCs w:val="20"/>
          <w:lang w:eastAsia="id-ID"/>
        </w:rPr>
        <w:t>Model empiris pengembangan perilaku individual dan kolektif dalam dimensi amal sholeh (karya terbaik), dengan titik tekan pada pemecahan masalah yang dihadapi oleh masyarakat.</w:t>
      </w:r>
      <w:proofErr w:type="gramEnd"/>
      <w:r w:rsidRPr="0024519E">
        <w:rPr>
          <w:rFonts w:ascii="Times New Roman" w:eastAsia="Times New Roman" w:hAnsi="Times New Roman" w:cs="Times New Roman"/>
          <w:sz w:val="20"/>
          <w:szCs w:val="20"/>
          <w:lang w:val="id-ID" w:eastAsia="id-ID"/>
        </w:rPr>
        <w:t xml:space="preserve"> </w:t>
      </w:r>
      <w:r w:rsidR="00B918DB" w:rsidRPr="0024519E">
        <w:rPr>
          <w:rFonts w:ascii="Times New Roman" w:eastAsia="Times New Roman" w:hAnsi="Times New Roman" w:cs="Times New Roman"/>
          <w:sz w:val="20"/>
          <w:szCs w:val="20"/>
          <w:lang w:val="id-ID" w:eastAsia="id-ID"/>
        </w:rPr>
        <w:t xml:space="preserve">Dalam </w:t>
      </w:r>
      <w:r w:rsidRPr="0024519E">
        <w:rPr>
          <w:rFonts w:ascii="Times New Roman" w:hAnsi="Times New Roman" w:cs="Times New Roman"/>
          <w:sz w:val="20"/>
          <w:szCs w:val="20"/>
          <w:lang w:val="sv-SE"/>
        </w:rPr>
        <w:t xml:space="preserve">Azyumardi Azra, </w:t>
      </w:r>
      <w:r w:rsidRPr="0024519E">
        <w:rPr>
          <w:rFonts w:ascii="Times New Roman" w:hAnsi="Times New Roman" w:cs="Times New Roman"/>
          <w:i/>
          <w:iCs/>
          <w:sz w:val="20"/>
          <w:szCs w:val="20"/>
          <w:lang w:val="sv-SE"/>
        </w:rPr>
        <w:t>Menuju Masyarakat Madani: Gagasan, Fakta dan Tantangan,</w:t>
      </w:r>
      <w:r w:rsidRPr="0024519E">
        <w:rPr>
          <w:rFonts w:ascii="Times New Roman" w:hAnsi="Times New Roman" w:cs="Times New Roman"/>
          <w:sz w:val="20"/>
          <w:szCs w:val="20"/>
          <w:lang w:val="sv-SE"/>
        </w:rPr>
        <w:t xml:space="preserve"> </w:t>
      </w:r>
      <w:r w:rsidRPr="0024519E">
        <w:rPr>
          <w:rFonts w:ascii="Times New Roman" w:hAnsi="Times New Roman" w:cs="Times New Roman"/>
          <w:sz w:val="20"/>
          <w:szCs w:val="20"/>
          <w:lang w:val="id-ID"/>
        </w:rPr>
        <w:t>(</w:t>
      </w:r>
      <w:r w:rsidRPr="0024519E">
        <w:rPr>
          <w:rFonts w:ascii="Times New Roman" w:hAnsi="Times New Roman" w:cs="Times New Roman"/>
          <w:sz w:val="20"/>
          <w:szCs w:val="20"/>
          <w:lang w:val="sv-SE"/>
        </w:rPr>
        <w:t>Bandung</w:t>
      </w:r>
      <w:r w:rsidRPr="0024519E">
        <w:rPr>
          <w:rFonts w:ascii="Times New Roman" w:hAnsi="Times New Roman" w:cs="Times New Roman"/>
          <w:sz w:val="20"/>
          <w:szCs w:val="20"/>
          <w:lang w:val="id-ID"/>
        </w:rPr>
        <w:t xml:space="preserve">: </w:t>
      </w:r>
      <w:r w:rsidRPr="0024519E">
        <w:rPr>
          <w:rFonts w:ascii="Times New Roman" w:hAnsi="Times New Roman" w:cs="Times New Roman"/>
          <w:sz w:val="20"/>
          <w:szCs w:val="20"/>
          <w:lang w:val="sv-SE"/>
        </w:rPr>
        <w:t xml:space="preserve"> Remaja Rosda Karya, 2000</w:t>
      </w:r>
      <w:r w:rsidRPr="0024519E">
        <w:rPr>
          <w:rFonts w:ascii="Times New Roman" w:hAnsi="Times New Roman" w:cs="Times New Roman"/>
          <w:sz w:val="20"/>
          <w:szCs w:val="20"/>
          <w:lang w:val="id-ID"/>
        </w:rPr>
        <w:t>), h. 34.</w:t>
      </w:r>
    </w:p>
  </w:footnote>
  <w:footnote w:id="8">
    <w:p w:rsidR="00986F81" w:rsidRPr="0024519E" w:rsidRDefault="00986F81" w:rsidP="0024519E">
      <w:pPr>
        <w:pStyle w:val="FootnoteText"/>
        <w:spacing w:after="0" w:line="240" w:lineRule="auto"/>
        <w:ind w:left="284" w:firstLine="720"/>
        <w:jc w:val="both"/>
        <w:rPr>
          <w:rFonts w:ascii="Times New Roman" w:hAnsi="Times New Roman" w:cs="Times New Roman"/>
          <w:lang w:val="id-ID"/>
        </w:rPr>
      </w:pPr>
      <w:r w:rsidRPr="0024519E">
        <w:rPr>
          <w:rStyle w:val="FootnoteReference"/>
          <w:rFonts w:ascii="Times New Roman" w:hAnsi="Times New Roman" w:cs="Times New Roman"/>
        </w:rPr>
        <w:footnoteRef/>
      </w:r>
      <w:r w:rsidRPr="0024519E">
        <w:rPr>
          <w:rFonts w:ascii="Times New Roman" w:hAnsi="Times New Roman" w:cs="Times New Roman"/>
        </w:rPr>
        <w:t xml:space="preserve"> </w:t>
      </w:r>
      <w:r w:rsidRPr="0024519E">
        <w:rPr>
          <w:rFonts w:ascii="Times New Roman" w:hAnsi="Times New Roman" w:cs="Times New Roman"/>
          <w:lang w:val="id-ID"/>
        </w:rPr>
        <w:t xml:space="preserve">Abu Suhud, at.all, </w:t>
      </w:r>
      <w:r w:rsidRPr="0024519E">
        <w:rPr>
          <w:rFonts w:ascii="Times New Roman" w:hAnsi="Times New Roman" w:cs="Times New Roman"/>
          <w:i/>
          <w:lang w:val="id-ID"/>
        </w:rPr>
        <w:t>Islam, Dakwah dan Kesejahteraan Sosial</w:t>
      </w:r>
      <w:r w:rsidRPr="0024519E">
        <w:rPr>
          <w:rFonts w:ascii="Times New Roman" w:hAnsi="Times New Roman" w:cs="Times New Roman"/>
          <w:lang w:val="id-ID"/>
        </w:rPr>
        <w:t>, (Yogyakarta: IISEP-CIDA, 2010), h. 121.</w:t>
      </w:r>
    </w:p>
  </w:footnote>
  <w:footnote w:id="9">
    <w:p w:rsidR="00986F81" w:rsidRPr="0024519E" w:rsidRDefault="00986F81" w:rsidP="0024519E">
      <w:pPr>
        <w:pStyle w:val="FootnoteText"/>
        <w:spacing w:after="0" w:line="240" w:lineRule="auto"/>
        <w:ind w:left="284" w:firstLine="720"/>
        <w:jc w:val="both"/>
        <w:rPr>
          <w:rFonts w:ascii="Times New Roman" w:hAnsi="Times New Roman" w:cs="Times New Roman"/>
          <w:lang w:val="id-ID"/>
        </w:rPr>
      </w:pPr>
      <w:r w:rsidRPr="0024519E">
        <w:rPr>
          <w:rStyle w:val="FootnoteReference"/>
          <w:rFonts w:ascii="Times New Roman" w:hAnsi="Times New Roman" w:cs="Times New Roman"/>
        </w:rPr>
        <w:footnoteRef/>
      </w:r>
      <w:r w:rsidRPr="0024519E">
        <w:rPr>
          <w:rFonts w:ascii="Times New Roman" w:hAnsi="Times New Roman" w:cs="Times New Roman"/>
        </w:rPr>
        <w:t xml:space="preserve"> </w:t>
      </w:r>
      <w:r w:rsidRPr="0024519E">
        <w:rPr>
          <w:rFonts w:ascii="Times New Roman" w:hAnsi="Times New Roman" w:cs="Times New Roman"/>
          <w:lang w:val="fi-FI"/>
        </w:rPr>
        <w:t xml:space="preserve">Hidayat Nur Wahid, </w:t>
      </w:r>
      <w:r w:rsidRPr="0024519E">
        <w:rPr>
          <w:rFonts w:ascii="Times New Roman" w:hAnsi="Times New Roman" w:cs="Times New Roman"/>
          <w:i/>
          <w:iCs/>
          <w:lang w:val="fi-FI"/>
        </w:rPr>
        <w:t>Mengelola Masa Transisi: Menuju Masyarakat Madani,</w:t>
      </w:r>
      <w:r w:rsidRPr="0024519E">
        <w:rPr>
          <w:rFonts w:ascii="Times New Roman" w:hAnsi="Times New Roman" w:cs="Times New Roman"/>
          <w:lang w:val="fi-FI"/>
        </w:rPr>
        <w:t xml:space="preserve"> </w:t>
      </w:r>
      <w:r w:rsidRPr="0024519E">
        <w:rPr>
          <w:rFonts w:ascii="Times New Roman" w:hAnsi="Times New Roman" w:cs="Times New Roman"/>
          <w:lang w:val="id-ID"/>
        </w:rPr>
        <w:t>(</w:t>
      </w:r>
      <w:r w:rsidRPr="0024519E">
        <w:rPr>
          <w:rFonts w:ascii="Times New Roman" w:hAnsi="Times New Roman" w:cs="Times New Roman"/>
          <w:lang w:val="fi-FI"/>
        </w:rPr>
        <w:t>Jakarta</w:t>
      </w:r>
      <w:r w:rsidRPr="0024519E">
        <w:rPr>
          <w:rFonts w:ascii="Times New Roman" w:hAnsi="Times New Roman" w:cs="Times New Roman"/>
          <w:lang w:val="id-ID"/>
        </w:rPr>
        <w:t>:</w:t>
      </w:r>
      <w:r w:rsidRPr="0024519E">
        <w:rPr>
          <w:rFonts w:ascii="Times New Roman" w:hAnsi="Times New Roman" w:cs="Times New Roman"/>
          <w:lang w:val="fi-FI"/>
        </w:rPr>
        <w:t xml:space="preserve"> Fikri, 2004</w:t>
      </w:r>
      <w:r w:rsidRPr="0024519E">
        <w:rPr>
          <w:rFonts w:ascii="Times New Roman" w:hAnsi="Times New Roman" w:cs="Times New Roman"/>
          <w:lang w:val="id-ID"/>
        </w:rPr>
        <w:t>), h. 21.</w:t>
      </w:r>
    </w:p>
  </w:footnote>
  <w:footnote w:id="10">
    <w:p w:rsidR="00986F81" w:rsidRPr="0024519E" w:rsidRDefault="00986F81" w:rsidP="00B12ABB">
      <w:pPr>
        <w:pStyle w:val="FootnoteText"/>
        <w:spacing w:after="0" w:line="240" w:lineRule="auto"/>
        <w:ind w:left="284" w:firstLine="720"/>
        <w:jc w:val="both"/>
        <w:rPr>
          <w:rFonts w:ascii="Times New Roman" w:hAnsi="Times New Roman" w:cs="Times New Roman"/>
          <w:lang w:val="id-ID"/>
        </w:rPr>
      </w:pPr>
      <w:r w:rsidRPr="0024519E">
        <w:rPr>
          <w:rStyle w:val="FootnoteReference"/>
          <w:rFonts w:ascii="Times New Roman" w:hAnsi="Times New Roman" w:cs="Times New Roman"/>
        </w:rPr>
        <w:footnoteRef/>
      </w:r>
      <w:r w:rsidRPr="0024519E">
        <w:rPr>
          <w:rFonts w:ascii="Times New Roman" w:hAnsi="Times New Roman" w:cs="Times New Roman"/>
        </w:rPr>
        <w:t xml:space="preserve"> </w:t>
      </w:r>
      <w:r w:rsidRPr="0024519E">
        <w:rPr>
          <w:rFonts w:ascii="Times New Roman" w:hAnsi="Times New Roman" w:cs="Times New Roman"/>
          <w:lang w:val="sv-SE"/>
        </w:rPr>
        <w:t xml:space="preserve">Nanih Machendrawaty dan Agus Ahmad Syafei, </w:t>
      </w:r>
      <w:r w:rsidRPr="0024519E">
        <w:rPr>
          <w:rFonts w:ascii="Times New Roman" w:hAnsi="Times New Roman" w:cs="Times New Roman"/>
          <w:i/>
          <w:iCs/>
          <w:lang w:val="sv-SE"/>
        </w:rPr>
        <w:t>Pengembangan Masyarakat Islam: Dari Ideologi, Strategi Sampai Tradisi ,</w:t>
      </w:r>
      <w:r w:rsidRPr="0024519E">
        <w:rPr>
          <w:rFonts w:ascii="Times New Roman" w:hAnsi="Times New Roman" w:cs="Times New Roman"/>
          <w:lang w:val="sv-SE"/>
        </w:rPr>
        <w:t xml:space="preserve"> </w:t>
      </w:r>
      <w:r w:rsidRPr="0024519E">
        <w:rPr>
          <w:rFonts w:ascii="Times New Roman" w:hAnsi="Times New Roman" w:cs="Times New Roman"/>
          <w:lang w:val="id-ID"/>
        </w:rPr>
        <w:t>(</w:t>
      </w:r>
      <w:r w:rsidRPr="0024519E">
        <w:rPr>
          <w:rFonts w:ascii="Times New Roman" w:hAnsi="Times New Roman" w:cs="Times New Roman"/>
          <w:lang w:val="sv-SE"/>
        </w:rPr>
        <w:t>Bandung</w:t>
      </w:r>
      <w:r w:rsidRPr="0024519E">
        <w:rPr>
          <w:rFonts w:ascii="Times New Roman" w:hAnsi="Times New Roman" w:cs="Times New Roman"/>
          <w:lang w:val="id-ID"/>
        </w:rPr>
        <w:t>:</w:t>
      </w:r>
      <w:r w:rsidRPr="0024519E">
        <w:rPr>
          <w:rFonts w:ascii="Times New Roman" w:hAnsi="Times New Roman" w:cs="Times New Roman"/>
          <w:lang w:val="sv-SE"/>
        </w:rPr>
        <w:t xml:space="preserve"> Remaja Rosda Karya, 200</w:t>
      </w:r>
      <w:r w:rsidRPr="0024519E">
        <w:rPr>
          <w:rFonts w:ascii="Times New Roman" w:hAnsi="Times New Roman" w:cs="Times New Roman"/>
          <w:lang w:val="id-ID"/>
        </w:rPr>
        <w:t>6), h. 66.</w:t>
      </w:r>
    </w:p>
  </w:footnote>
  <w:footnote w:id="11">
    <w:p w:rsidR="00986F81" w:rsidRPr="0024519E" w:rsidRDefault="00986F81" w:rsidP="0024519E">
      <w:pPr>
        <w:pStyle w:val="FootnoteText"/>
        <w:spacing w:after="0" w:line="240" w:lineRule="auto"/>
        <w:ind w:left="284" w:firstLine="720"/>
        <w:jc w:val="both"/>
        <w:rPr>
          <w:rFonts w:ascii="Times New Roman" w:hAnsi="Times New Roman" w:cs="Times New Roman"/>
          <w:lang w:val="id-ID"/>
        </w:rPr>
      </w:pPr>
      <w:r w:rsidRPr="0024519E">
        <w:rPr>
          <w:rStyle w:val="FootnoteReference"/>
          <w:rFonts w:ascii="Times New Roman" w:hAnsi="Times New Roman" w:cs="Times New Roman"/>
        </w:rPr>
        <w:footnoteRef/>
      </w:r>
      <w:r w:rsidRPr="0024519E">
        <w:rPr>
          <w:rFonts w:ascii="Times New Roman" w:hAnsi="Times New Roman" w:cs="Times New Roman"/>
          <w:lang w:val="id-ID"/>
        </w:rPr>
        <w:t xml:space="preserve"> Umat Islam dituntut untuk dapat mendirikan masyarakat ini agar dapat memantapkan kehidupan agama mereka, menampilkan jati diri mereka dan mereka dapat hidup total secara Islami dalam masyarakat Islam itu, suatu kehidupan masyarakat yang diarahkan oleh aqidah Islam, disucikan oleh ibadah-ibadah, dipimpin oleh manhaj dan fikrah Islam, digerakkan oleh cita rasa Islam, dihiasi oleh adab (etika) Islam, didominasi oleh nilai-nilai Islam baik dalam bidang ekonomi, pendidikan, hukum, sosial budaya dan politik sekalipun</w:t>
      </w:r>
      <w:r w:rsidR="00B918DB" w:rsidRPr="0024519E">
        <w:rPr>
          <w:rFonts w:ascii="Times New Roman" w:hAnsi="Times New Roman" w:cs="Times New Roman"/>
          <w:lang w:val="id-ID"/>
        </w:rPr>
        <w:t>.</w:t>
      </w:r>
    </w:p>
  </w:footnote>
  <w:footnote w:id="12">
    <w:p w:rsidR="00986F81" w:rsidRPr="0024519E" w:rsidRDefault="00986F81" w:rsidP="0024519E">
      <w:pPr>
        <w:spacing w:after="0" w:line="240" w:lineRule="auto"/>
        <w:ind w:left="284" w:firstLine="720"/>
        <w:jc w:val="both"/>
        <w:rPr>
          <w:rFonts w:ascii="Times New Roman" w:eastAsia="Times New Roman" w:hAnsi="Times New Roman" w:cs="Times New Roman"/>
          <w:sz w:val="20"/>
          <w:szCs w:val="20"/>
          <w:lang w:eastAsia="id-ID"/>
        </w:rPr>
      </w:pPr>
      <w:r w:rsidRPr="0024519E">
        <w:rPr>
          <w:rStyle w:val="FootnoteReference"/>
          <w:rFonts w:ascii="Times New Roman" w:hAnsi="Times New Roman" w:cs="Times New Roman"/>
          <w:sz w:val="20"/>
          <w:szCs w:val="20"/>
        </w:rPr>
        <w:footnoteRef/>
      </w:r>
      <w:r w:rsidRPr="0024519E">
        <w:rPr>
          <w:rFonts w:ascii="Times New Roman" w:hAnsi="Times New Roman" w:cs="Times New Roman"/>
          <w:sz w:val="20"/>
          <w:szCs w:val="20"/>
          <w:lang w:val="id-ID"/>
        </w:rPr>
        <w:t xml:space="preserve"> </w:t>
      </w:r>
      <w:r w:rsidRPr="0024519E">
        <w:rPr>
          <w:rFonts w:ascii="Times New Roman" w:eastAsia="Times New Roman" w:hAnsi="Times New Roman" w:cs="Times New Roman"/>
          <w:sz w:val="20"/>
          <w:szCs w:val="20"/>
          <w:lang w:val="id-ID" w:eastAsia="id-ID"/>
        </w:rPr>
        <w:t xml:space="preserve">Secara historis penguatan istilah ini berangkat dari  hijrah Nabi Muhammad SAW dari Makkah ke Yatsrib (Madinah sekarang). dimana untuk terciptanya kemerdekaan mengekspresikan keimanan baik dalam  lingkup pribadi dan sosial dibutuhkan basis masyarakat yang mendukung. </w:t>
      </w:r>
      <w:proofErr w:type="gramStart"/>
      <w:r w:rsidRPr="0024519E">
        <w:rPr>
          <w:rFonts w:ascii="Times New Roman" w:eastAsia="Times New Roman" w:hAnsi="Times New Roman" w:cs="Times New Roman"/>
          <w:sz w:val="20"/>
          <w:szCs w:val="20"/>
          <w:lang w:eastAsia="id-ID"/>
        </w:rPr>
        <w:t>Hijrah Nabawiyah menjamin terciptanya keutuhan harga diri serta kemerdekaan mengeskpresikan penghambaan kepada Allah.</w:t>
      </w:r>
      <w:proofErr w:type="gramEnd"/>
      <w:r w:rsidRPr="0024519E">
        <w:rPr>
          <w:rFonts w:ascii="Times New Roman" w:eastAsia="Times New Roman" w:hAnsi="Times New Roman" w:cs="Times New Roman"/>
          <w:sz w:val="20"/>
          <w:szCs w:val="20"/>
          <w:lang w:eastAsia="id-ID"/>
        </w:rPr>
        <w:t xml:space="preserve"> </w:t>
      </w:r>
      <w:proofErr w:type="gramStart"/>
      <w:r w:rsidR="00876107">
        <w:rPr>
          <w:rFonts w:ascii="Times New Roman" w:eastAsia="Times New Roman" w:hAnsi="Times New Roman" w:cs="Times New Roman"/>
          <w:color w:val="000000"/>
          <w:sz w:val="20"/>
          <w:szCs w:val="20"/>
          <w:lang w:eastAsia="id-ID"/>
        </w:rPr>
        <w:t>Kemerdekaan beribadah</w:t>
      </w:r>
      <w:r w:rsidR="00876107">
        <w:rPr>
          <w:rFonts w:ascii="Times New Roman" w:eastAsia="Times New Roman" w:hAnsi="Times New Roman" w:cs="Times New Roman"/>
          <w:color w:val="000000"/>
          <w:sz w:val="20"/>
          <w:szCs w:val="20"/>
          <w:lang w:val="id-ID" w:eastAsia="id-ID"/>
        </w:rPr>
        <w:t xml:space="preserve"> dan </w:t>
      </w:r>
      <w:r w:rsidRPr="0024519E">
        <w:rPr>
          <w:rFonts w:ascii="Times New Roman" w:eastAsia="Times New Roman" w:hAnsi="Times New Roman" w:cs="Times New Roman"/>
          <w:color w:val="000000"/>
          <w:sz w:val="20"/>
          <w:szCs w:val="20"/>
          <w:lang w:eastAsia="id-ID"/>
        </w:rPr>
        <w:t>berda</w:t>
      </w:r>
      <w:r w:rsidRPr="0024519E">
        <w:rPr>
          <w:rFonts w:ascii="Times New Roman" w:eastAsia="Times New Roman" w:hAnsi="Times New Roman" w:cs="Times New Roman"/>
          <w:color w:val="000000"/>
          <w:sz w:val="20"/>
          <w:szCs w:val="20"/>
          <w:lang w:val="id-ID" w:eastAsia="id-ID"/>
        </w:rPr>
        <w:t>k</w:t>
      </w:r>
      <w:r w:rsidRPr="0024519E">
        <w:rPr>
          <w:rFonts w:ascii="Times New Roman" w:eastAsia="Times New Roman" w:hAnsi="Times New Roman" w:cs="Times New Roman"/>
          <w:color w:val="000000"/>
          <w:sz w:val="20"/>
          <w:szCs w:val="20"/>
          <w:lang w:eastAsia="id-ID"/>
        </w:rPr>
        <w:t>wah difahami sebagai prinsip dari sebuah komitmen awal yang pada tahap selanjutnya menjadi dasar bagi tegaknya sistem nilai, otoritas dan syari’at Allah.</w:t>
      </w:r>
      <w:proofErr w:type="gramEnd"/>
      <w:r w:rsidRPr="0024519E">
        <w:rPr>
          <w:rFonts w:ascii="Times New Roman" w:eastAsia="Times New Roman" w:hAnsi="Times New Roman" w:cs="Times New Roman"/>
          <w:color w:val="000000"/>
          <w:sz w:val="20"/>
          <w:szCs w:val="20"/>
          <w:lang w:eastAsia="id-ID"/>
        </w:rPr>
        <w:t xml:space="preserve"> </w:t>
      </w:r>
      <w:r w:rsidRPr="0024519E">
        <w:rPr>
          <w:rFonts w:ascii="Times New Roman" w:eastAsia="Times New Roman" w:hAnsi="Times New Roman" w:cs="Times New Roman"/>
          <w:sz w:val="20"/>
          <w:szCs w:val="20"/>
          <w:lang w:val="id-ID" w:eastAsia="id-ID"/>
        </w:rPr>
        <w:t xml:space="preserve"> </w:t>
      </w:r>
      <w:r w:rsidRPr="0024519E">
        <w:rPr>
          <w:rFonts w:ascii="Times New Roman" w:eastAsia="Times New Roman" w:hAnsi="Times New Roman" w:cs="Times New Roman"/>
          <w:sz w:val="20"/>
          <w:szCs w:val="20"/>
          <w:lang w:eastAsia="id-ID"/>
        </w:rPr>
        <w:t xml:space="preserve">Berangkat dari inilah Rasulullah saw mencari basis di luar Mekah yang dapat menjaga akidah dan menjamin kemerdekaan. Basis ini di harapkan </w:t>
      </w:r>
      <w:proofErr w:type="gramStart"/>
      <w:r w:rsidRPr="0024519E">
        <w:rPr>
          <w:rFonts w:ascii="Times New Roman" w:eastAsia="Times New Roman" w:hAnsi="Times New Roman" w:cs="Times New Roman"/>
          <w:sz w:val="20"/>
          <w:szCs w:val="20"/>
          <w:lang w:eastAsia="id-ID"/>
        </w:rPr>
        <w:t>akan</w:t>
      </w:r>
      <w:proofErr w:type="gramEnd"/>
      <w:r w:rsidRPr="0024519E">
        <w:rPr>
          <w:rFonts w:ascii="Times New Roman" w:eastAsia="Times New Roman" w:hAnsi="Times New Roman" w:cs="Times New Roman"/>
          <w:sz w:val="20"/>
          <w:szCs w:val="20"/>
          <w:lang w:eastAsia="id-ID"/>
        </w:rPr>
        <w:t xml:space="preserve"> bisa menembus kondisi yang stagnan di Mekah, dimana kebebasan berda</w:t>
      </w:r>
      <w:r w:rsidRPr="0024519E">
        <w:rPr>
          <w:rFonts w:ascii="Times New Roman" w:eastAsia="Times New Roman" w:hAnsi="Times New Roman" w:cs="Times New Roman"/>
          <w:sz w:val="20"/>
          <w:szCs w:val="20"/>
          <w:lang w:val="id-ID" w:eastAsia="id-ID"/>
        </w:rPr>
        <w:t>k</w:t>
      </w:r>
      <w:r w:rsidRPr="0024519E">
        <w:rPr>
          <w:rFonts w:ascii="Times New Roman" w:eastAsia="Times New Roman" w:hAnsi="Times New Roman" w:cs="Times New Roman"/>
          <w:sz w:val="20"/>
          <w:szCs w:val="20"/>
          <w:lang w:eastAsia="id-ID"/>
        </w:rPr>
        <w:t xml:space="preserve">wah akan ditolerir.  </w:t>
      </w:r>
      <w:proofErr w:type="gramStart"/>
      <w:r w:rsidRPr="0024519E">
        <w:rPr>
          <w:rFonts w:ascii="Times New Roman" w:eastAsia="Times New Roman" w:hAnsi="Times New Roman" w:cs="Times New Roman"/>
          <w:sz w:val="20"/>
          <w:szCs w:val="20"/>
          <w:lang w:eastAsia="id-ID"/>
        </w:rPr>
        <w:t>Hijrah adalah langkah cerdas, bukan sebuah bentuk dari sikap putus asa dari tantangan da</w:t>
      </w:r>
      <w:r w:rsidRPr="0024519E">
        <w:rPr>
          <w:rFonts w:ascii="Times New Roman" w:eastAsia="Times New Roman" w:hAnsi="Times New Roman" w:cs="Times New Roman"/>
          <w:sz w:val="20"/>
          <w:szCs w:val="20"/>
          <w:lang w:val="id-ID" w:eastAsia="id-ID"/>
        </w:rPr>
        <w:t>k</w:t>
      </w:r>
      <w:r w:rsidRPr="0024519E">
        <w:rPr>
          <w:rFonts w:ascii="Times New Roman" w:eastAsia="Times New Roman" w:hAnsi="Times New Roman" w:cs="Times New Roman"/>
          <w:sz w:val="20"/>
          <w:szCs w:val="20"/>
          <w:lang w:eastAsia="id-ID"/>
        </w:rPr>
        <w:t>wah di Makkah, melainkan sebua</w:t>
      </w:r>
      <w:r w:rsidR="00C80AB2">
        <w:rPr>
          <w:rFonts w:ascii="Times New Roman" w:eastAsia="Times New Roman" w:hAnsi="Times New Roman" w:cs="Times New Roman"/>
          <w:sz w:val="20"/>
          <w:szCs w:val="20"/>
          <w:lang w:eastAsia="id-ID"/>
        </w:rPr>
        <w:t>h tribulasi baru dalam jalan da</w:t>
      </w:r>
      <w:r w:rsidR="00C80AB2">
        <w:rPr>
          <w:rFonts w:ascii="Times New Roman" w:eastAsia="Times New Roman" w:hAnsi="Times New Roman" w:cs="Times New Roman"/>
          <w:sz w:val="20"/>
          <w:szCs w:val="20"/>
          <w:lang w:val="id-ID" w:eastAsia="id-ID"/>
        </w:rPr>
        <w:t>k</w:t>
      </w:r>
      <w:r w:rsidRPr="0024519E">
        <w:rPr>
          <w:rFonts w:ascii="Times New Roman" w:eastAsia="Times New Roman" w:hAnsi="Times New Roman" w:cs="Times New Roman"/>
          <w:sz w:val="20"/>
          <w:szCs w:val="20"/>
          <w:lang w:eastAsia="id-ID"/>
        </w:rPr>
        <w:t>wah untuk menemukan dan membangun basis baru bagi kebangkitan masyarakat Islam.</w:t>
      </w:r>
      <w:proofErr w:type="gramEnd"/>
      <w:r w:rsidRPr="0024519E">
        <w:rPr>
          <w:rFonts w:ascii="Times New Roman" w:eastAsia="Times New Roman" w:hAnsi="Times New Roman" w:cs="Times New Roman"/>
          <w:sz w:val="20"/>
          <w:szCs w:val="20"/>
          <w:lang w:eastAsia="id-ID"/>
        </w:rPr>
        <w:t xml:space="preserve"> </w:t>
      </w:r>
      <w:proofErr w:type="gramStart"/>
      <w:r w:rsidRPr="0024519E">
        <w:rPr>
          <w:rFonts w:ascii="Times New Roman" w:eastAsia="Times New Roman" w:hAnsi="Times New Roman" w:cs="Times New Roman"/>
          <w:sz w:val="20"/>
          <w:szCs w:val="20"/>
          <w:lang w:eastAsia="id-ID"/>
        </w:rPr>
        <w:t>Dalam konteks inilah kapasitas serta posisi Nabi Muhammad SAW sebagai Da’i Migran.</w:t>
      </w:r>
      <w:proofErr w:type="gramEnd"/>
    </w:p>
    <w:p w:rsidR="00986F81" w:rsidRPr="0024519E" w:rsidRDefault="00986F81" w:rsidP="0024519E">
      <w:pPr>
        <w:pStyle w:val="FootnoteText"/>
        <w:spacing w:after="0" w:line="240" w:lineRule="auto"/>
        <w:ind w:left="284"/>
        <w:jc w:val="both"/>
        <w:rPr>
          <w:rFonts w:ascii="Times New Roman" w:hAnsi="Times New Roman" w:cs="Times New Roman"/>
        </w:rPr>
      </w:pPr>
    </w:p>
  </w:footnote>
  <w:footnote w:id="13">
    <w:p w:rsidR="0024519E" w:rsidRPr="0024519E" w:rsidRDefault="0024519E" w:rsidP="0024519E">
      <w:pPr>
        <w:pStyle w:val="FootnoteText"/>
        <w:spacing w:after="0" w:line="240" w:lineRule="auto"/>
        <w:ind w:firstLine="720"/>
        <w:jc w:val="both"/>
        <w:rPr>
          <w:rFonts w:ascii="Times New Roman" w:hAnsi="Times New Roman" w:cs="Times New Roman"/>
          <w:lang w:val="id-ID"/>
        </w:rPr>
      </w:pPr>
      <w:r w:rsidRPr="0024519E">
        <w:rPr>
          <w:rFonts w:ascii="Times New Roman" w:hAnsi="Times New Roman" w:cs="Times New Roman"/>
          <w:lang w:val="id-ID"/>
        </w:rPr>
        <w:t xml:space="preserve">   </w:t>
      </w:r>
      <w:r w:rsidRPr="0024519E">
        <w:rPr>
          <w:rStyle w:val="FootnoteReference"/>
          <w:rFonts w:ascii="Times New Roman" w:hAnsi="Times New Roman" w:cs="Times New Roman"/>
        </w:rPr>
        <w:footnoteRef/>
      </w:r>
      <w:r w:rsidRPr="0024519E">
        <w:rPr>
          <w:rFonts w:ascii="Times New Roman" w:hAnsi="Times New Roman" w:cs="Times New Roman"/>
          <w:lang w:val="id-ID"/>
        </w:rPr>
        <w:t xml:space="preserve"> Clifford Geertz , </w:t>
      </w:r>
      <w:r w:rsidRPr="0024519E">
        <w:rPr>
          <w:rFonts w:ascii="Times New Roman" w:hAnsi="Times New Roman" w:cs="Times New Roman"/>
          <w:i/>
          <w:lang w:val="id-ID"/>
        </w:rPr>
        <w:t>Abangan, Santri, Priyayi dalam Masyarakat Jawa</w:t>
      </w:r>
      <w:r w:rsidRPr="0024519E">
        <w:rPr>
          <w:rFonts w:ascii="Times New Roman" w:hAnsi="Times New Roman" w:cs="Times New Roman"/>
          <w:lang w:val="id-ID"/>
        </w:rPr>
        <w:t>, (Jakarta: Pustaka Jaya), 1983, h. 2.</w:t>
      </w:r>
      <w:r w:rsidRPr="0024519E">
        <w:rPr>
          <w:rFonts w:ascii="Times New Roman" w:hAnsi="Times New Roman" w:cs="Times New Roman"/>
        </w:rPr>
        <w:t xml:space="preserve"> </w:t>
      </w:r>
    </w:p>
  </w:footnote>
  <w:footnote w:id="14">
    <w:p w:rsidR="0027292C" w:rsidRPr="0024519E" w:rsidRDefault="0027292C" w:rsidP="0024519E">
      <w:pPr>
        <w:pStyle w:val="FootnoteText"/>
        <w:spacing w:after="0" w:line="240" w:lineRule="auto"/>
        <w:ind w:left="131" w:firstLine="720"/>
        <w:jc w:val="both"/>
        <w:rPr>
          <w:rFonts w:ascii="Times New Roman" w:hAnsi="Times New Roman" w:cs="Times New Roman"/>
          <w:lang w:val="id-ID"/>
        </w:rPr>
      </w:pPr>
      <w:r w:rsidRPr="0024519E">
        <w:rPr>
          <w:rStyle w:val="FootnoteReference"/>
          <w:rFonts w:ascii="Times New Roman" w:hAnsi="Times New Roman" w:cs="Times New Roman"/>
        </w:rPr>
        <w:footnoteRef/>
      </w:r>
      <w:r w:rsidRPr="0024519E">
        <w:rPr>
          <w:rFonts w:ascii="Times New Roman" w:hAnsi="Times New Roman" w:cs="Times New Roman"/>
        </w:rPr>
        <w:t xml:space="preserve"> </w:t>
      </w:r>
      <w:r w:rsidRPr="0024519E">
        <w:rPr>
          <w:rFonts w:ascii="Times New Roman" w:hAnsi="Times New Roman" w:cs="Times New Roman"/>
          <w:lang w:val="id-ID"/>
        </w:rPr>
        <w:t xml:space="preserve">Hiroki Horikoshi, </w:t>
      </w:r>
      <w:r w:rsidRPr="0024519E">
        <w:rPr>
          <w:rFonts w:ascii="Times New Roman" w:hAnsi="Times New Roman" w:cs="Times New Roman"/>
          <w:i/>
          <w:lang w:val="id-ID"/>
        </w:rPr>
        <w:t>Kiai dan Perubahan Zaman</w:t>
      </w:r>
      <w:r w:rsidRPr="0024519E">
        <w:rPr>
          <w:rFonts w:ascii="Times New Roman" w:hAnsi="Times New Roman" w:cs="Times New Roman"/>
          <w:lang w:val="id-ID"/>
        </w:rPr>
        <w:t>, (Jakarta: P3EM, 1987), h. 5</w:t>
      </w:r>
    </w:p>
  </w:footnote>
  <w:footnote w:id="15">
    <w:p w:rsidR="00986F81" w:rsidRPr="0024519E" w:rsidRDefault="00986F81" w:rsidP="0024519E">
      <w:pPr>
        <w:pStyle w:val="FootnoteText"/>
        <w:ind w:left="284" w:firstLine="567"/>
        <w:jc w:val="both"/>
        <w:rPr>
          <w:rFonts w:ascii="Times New Roman" w:hAnsi="Times New Roman" w:cs="Times New Roman"/>
          <w:lang w:val="id-ID"/>
        </w:rPr>
      </w:pPr>
      <w:r w:rsidRPr="0024519E">
        <w:rPr>
          <w:rStyle w:val="FootnoteReference"/>
          <w:rFonts w:ascii="Times New Roman" w:hAnsi="Times New Roman" w:cs="Times New Roman"/>
        </w:rPr>
        <w:footnoteRef/>
      </w:r>
      <w:r w:rsidRPr="0024519E">
        <w:rPr>
          <w:rFonts w:ascii="Times New Roman" w:hAnsi="Times New Roman" w:cs="Times New Roman"/>
        </w:rPr>
        <w:t xml:space="preserve"> </w:t>
      </w:r>
      <w:r w:rsidRPr="0024519E">
        <w:rPr>
          <w:rFonts w:ascii="Times New Roman" w:hAnsi="Times New Roman" w:cs="Times New Roman"/>
          <w:lang w:val="id-ID"/>
        </w:rPr>
        <w:t xml:space="preserve">Fauzie Nurdin, </w:t>
      </w:r>
      <w:r w:rsidRPr="0024519E">
        <w:rPr>
          <w:rFonts w:ascii="Times New Roman" w:hAnsi="Times New Roman" w:cs="Times New Roman"/>
          <w:i/>
          <w:iCs/>
          <w:lang w:val="id-ID"/>
        </w:rPr>
        <w:t>Pemberdayaan Da’i dalam Masyarakat Lokal,</w:t>
      </w:r>
      <w:r w:rsidRPr="0024519E">
        <w:rPr>
          <w:rFonts w:ascii="Times New Roman" w:hAnsi="Times New Roman" w:cs="Times New Roman"/>
          <w:lang w:val="id-ID"/>
        </w:rPr>
        <w:t xml:space="preserve"> (Yogyakarta: Gama Media, 2009), h. 30. Fauzie Nurdin menyatakan bahwa: Dalam konteks pemikiran yang demikian, dalam stratifikasi Islam dikatakan bahwa Ulama dan Da’i sebagai penerus risalah para Nabi. Maka Ulama dan Da’i menduduki posisi yang penting dalam masyarakat karena ketaqwaan, keilmuan,  dan kesadaran dakwahnya dan dapat dilihat dari keberpihakan terhadap kepentingan ummat dan kaum </w:t>
      </w:r>
      <w:r w:rsidRPr="0024519E">
        <w:rPr>
          <w:rFonts w:ascii="Times New Roman" w:hAnsi="Times New Roman" w:cs="Times New Roman"/>
          <w:i/>
          <w:iCs/>
          <w:lang w:val="id-ID"/>
        </w:rPr>
        <w:t>musthad’</w:t>
      </w:r>
      <w:r w:rsidR="009F3908">
        <w:rPr>
          <w:rFonts w:ascii="Times New Roman" w:hAnsi="Times New Roman" w:cs="Times New Roman"/>
          <w:i/>
          <w:iCs/>
          <w:lang w:val="id-ID"/>
        </w:rPr>
        <w:t>ã</w:t>
      </w:r>
      <w:r w:rsidRPr="0024519E">
        <w:rPr>
          <w:rFonts w:ascii="Times New Roman" w:hAnsi="Times New Roman" w:cs="Times New Roman"/>
          <w:i/>
          <w:iCs/>
          <w:lang w:val="id-ID"/>
        </w:rPr>
        <w:t>f</w:t>
      </w:r>
      <w:r w:rsidR="009F3908">
        <w:rPr>
          <w:rFonts w:ascii="Times New Roman" w:hAnsi="Times New Roman" w:cs="Times New Roman"/>
          <w:i/>
          <w:iCs/>
          <w:lang w:val="id-ID"/>
        </w:rPr>
        <w:t>î</w:t>
      </w:r>
      <w:r w:rsidRPr="0024519E">
        <w:rPr>
          <w:rFonts w:ascii="Times New Roman" w:hAnsi="Times New Roman" w:cs="Times New Roman"/>
          <w:i/>
          <w:iCs/>
          <w:lang w:val="id-ID"/>
        </w:rPr>
        <w:t>n.</w:t>
      </w:r>
    </w:p>
  </w:footnote>
  <w:footnote w:id="16">
    <w:p w:rsidR="00AE57A9" w:rsidRPr="0024519E" w:rsidRDefault="00AE57A9" w:rsidP="0024519E">
      <w:pPr>
        <w:spacing w:after="0" w:line="240" w:lineRule="auto"/>
        <w:ind w:left="284" w:firstLine="709"/>
        <w:jc w:val="both"/>
        <w:rPr>
          <w:rFonts w:ascii="Times New Roman" w:hAnsi="Times New Roman" w:cs="Times New Roman"/>
          <w:sz w:val="20"/>
          <w:szCs w:val="20"/>
        </w:rPr>
      </w:pPr>
      <w:r w:rsidRPr="0024519E">
        <w:rPr>
          <w:rStyle w:val="FootnoteReference"/>
          <w:rFonts w:ascii="Times New Roman" w:hAnsi="Times New Roman" w:cs="Times New Roman"/>
          <w:sz w:val="20"/>
          <w:szCs w:val="20"/>
        </w:rPr>
        <w:footnoteRef/>
      </w:r>
      <w:r w:rsidRPr="0024519E">
        <w:rPr>
          <w:rFonts w:ascii="Times New Roman" w:hAnsi="Times New Roman" w:cs="Times New Roman"/>
          <w:sz w:val="20"/>
          <w:szCs w:val="20"/>
        </w:rPr>
        <w:t xml:space="preserve"> Imam Suprayogo dan Tobroni,</w:t>
      </w:r>
      <w:r w:rsidRPr="0024519E">
        <w:rPr>
          <w:rFonts w:ascii="Times New Roman" w:hAnsi="Times New Roman" w:cs="Times New Roman"/>
          <w:i/>
          <w:iCs/>
          <w:sz w:val="20"/>
          <w:szCs w:val="20"/>
        </w:rPr>
        <w:t xml:space="preserve"> “Metodologi Penelitian Sosial-Agama”</w:t>
      </w:r>
      <w:r w:rsidRPr="0024519E">
        <w:rPr>
          <w:rFonts w:ascii="Times New Roman" w:hAnsi="Times New Roman" w:cs="Times New Roman"/>
          <w:sz w:val="20"/>
          <w:szCs w:val="20"/>
        </w:rPr>
        <w:t>, (Bandung: Remaja Rosdakarya</w:t>
      </w:r>
      <w:proofErr w:type="gramStart"/>
      <w:r w:rsidRPr="0024519E">
        <w:rPr>
          <w:rFonts w:ascii="Times New Roman" w:hAnsi="Times New Roman" w:cs="Times New Roman"/>
          <w:sz w:val="20"/>
          <w:szCs w:val="20"/>
        </w:rPr>
        <w:t>, .</w:t>
      </w:r>
      <w:proofErr w:type="gramEnd"/>
      <w:r w:rsidRPr="0024519E">
        <w:rPr>
          <w:rFonts w:ascii="Times New Roman" w:hAnsi="Times New Roman" w:cs="Times New Roman"/>
          <w:sz w:val="20"/>
          <w:szCs w:val="20"/>
        </w:rPr>
        <w:t xml:space="preserve"> 2001), h. 60.</w:t>
      </w:r>
    </w:p>
  </w:footnote>
  <w:footnote w:id="17">
    <w:p w:rsidR="00986F81" w:rsidRPr="0024519E" w:rsidRDefault="00986F81" w:rsidP="0024519E">
      <w:pPr>
        <w:pStyle w:val="FootnoteText"/>
        <w:spacing w:after="0" w:line="240" w:lineRule="auto"/>
        <w:ind w:left="284" w:firstLine="567"/>
        <w:jc w:val="both"/>
        <w:rPr>
          <w:rFonts w:ascii="Times New Roman" w:hAnsi="Times New Roman" w:cs="Times New Roman"/>
          <w:lang w:val="id-ID"/>
        </w:rPr>
      </w:pPr>
      <w:r w:rsidRPr="0024519E">
        <w:rPr>
          <w:rStyle w:val="FootnoteReference"/>
          <w:rFonts w:ascii="Times New Roman" w:hAnsi="Times New Roman" w:cs="Times New Roman"/>
        </w:rPr>
        <w:footnoteRef/>
      </w:r>
      <w:r w:rsidRPr="0024519E">
        <w:rPr>
          <w:rFonts w:ascii="Times New Roman" w:hAnsi="Times New Roman" w:cs="Times New Roman"/>
          <w:lang w:val="id-ID"/>
        </w:rPr>
        <w:t xml:space="preserve"> </w:t>
      </w:r>
      <w:r w:rsidRPr="0024519E">
        <w:rPr>
          <w:rFonts w:ascii="Times New Roman" w:hAnsi="Times New Roman" w:cs="Times New Roman"/>
          <w:bCs/>
          <w:lang w:val="id-ID"/>
        </w:rPr>
        <w:t xml:space="preserve">Zubaedi, </w:t>
      </w:r>
      <w:r w:rsidRPr="0024519E">
        <w:rPr>
          <w:rFonts w:ascii="Times New Roman" w:hAnsi="Times New Roman" w:cs="Times New Roman"/>
          <w:bCs/>
          <w:i/>
          <w:iCs/>
          <w:lang w:val="id-ID"/>
        </w:rPr>
        <w:t>Pemberdayaan Masyarakat Berbasis Pesantren: Kontribusi Fiqh Sosial Kiai Sahal Mahfudz dalam Perubahan Nilai-nilai Pesantren</w:t>
      </w:r>
      <w:r w:rsidRPr="0024519E">
        <w:rPr>
          <w:rFonts w:ascii="Times New Roman" w:hAnsi="Times New Roman" w:cs="Times New Roman"/>
          <w:bCs/>
          <w:lang w:val="id-ID"/>
        </w:rPr>
        <w:t>, Disertasi Doktor, (Yogyakarta: UIN Sunan Kalijaga, 2006).</w:t>
      </w:r>
    </w:p>
  </w:footnote>
  <w:footnote w:id="18">
    <w:p w:rsidR="00986F81" w:rsidRPr="0024519E" w:rsidRDefault="00986F81" w:rsidP="0024519E">
      <w:pPr>
        <w:pStyle w:val="FootnoteText"/>
        <w:ind w:left="284" w:firstLine="567"/>
        <w:jc w:val="both"/>
        <w:rPr>
          <w:rFonts w:ascii="Times New Roman" w:hAnsi="Times New Roman" w:cs="Times New Roman"/>
        </w:rPr>
      </w:pPr>
      <w:r w:rsidRPr="0024519E">
        <w:rPr>
          <w:rStyle w:val="FootnoteReference"/>
          <w:rFonts w:ascii="Times New Roman" w:hAnsi="Times New Roman" w:cs="Times New Roman"/>
        </w:rPr>
        <w:footnoteRef/>
      </w:r>
      <w:r w:rsidRPr="0024519E">
        <w:rPr>
          <w:rFonts w:ascii="Times New Roman" w:hAnsi="Times New Roman" w:cs="Times New Roman"/>
        </w:rPr>
        <w:t xml:space="preserve"> </w:t>
      </w:r>
      <w:r w:rsidRPr="0024519E">
        <w:rPr>
          <w:rFonts w:ascii="Times New Roman" w:hAnsi="Times New Roman" w:cs="Times New Roman"/>
          <w:bCs/>
          <w:lang w:val="id-ID"/>
        </w:rPr>
        <w:t xml:space="preserve">Abdul Syukur, et al., </w:t>
      </w:r>
      <w:r w:rsidRPr="0024519E">
        <w:rPr>
          <w:rFonts w:ascii="Times New Roman" w:hAnsi="Times New Roman" w:cs="Times New Roman"/>
          <w:bCs/>
          <w:i/>
          <w:iCs/>
          <w:lang w:val="id-ID"/>
        </w:rPr>
        <w:t>Pemberdayaan Da’i dalam Menghadapi Tantangan Dakwah di Tengah Pluralistik Masyarakat :Studi Kawasan di Kota Bandar Lampung</w:t>
      </w:r>
      <w:r w:rsidRPr="0024519E">
        <w:rPr>
          <w:rFonts w:ascii="Times New Roman" w:hAnsi="Times New Roman" w:cs="Times New Roman"/>
          <w:bCs/>
          <w:lang w:val="id-ID"/>
        </w:rPr>
        <w:t>, (Lampung: LPPM IAIN Raden Intan, 2009).</w:t>
      </w:r>
    </w:p>
  </w:footnote>
  <w:footnote w:id="19">
    <w:p w:rsidR="00986F81" w:rsidRPr="0024519E" w:rsidRDefault="00986F81" w:rsidP="0024519E">
      <w:pPr>
        <w:pStyle w:val="FootnoteText"/>
        <w:ind w:left="284" w:firstLine="567"/>
        <w:jc w:val="both"/>
        <w:rPr>
          <w:rFonts w:ascii="Times New Roman" w:hAnsi="Times New Roman" w:cs="Times New Roman"/>
          <w:lang w:val="id-ID"/>
        </w:rPr>
      </w:pPr>
      <w:r w:rsidRPr="0024519E">
        <w:rPr>
          <w:rStyle w:val="FootnoteReference"/>
          <w:rFonts w:ascii="Times New Roman" w:hAnsi="Times New Roman" w:cs="Times New Roman"/>
        </w:rPr>
        <w:footnoteRef/>
      </w:r>
      <w:r w:rsidRPr="0024519E">
        <w:rPr>
          <w:rFonts w:ascii="Times New Roman" w:hAnsi="Times New Roman" w:cs="Times New Roman"/>
          <w:lang w:val="id-ID"/>
        </w:rPr>
        <w:t xml:space="preserve"> </w:t>
      </w:r>
      <w:r w:rsidRPr="0024519E">
        <w:rPr>
          <w:rFonts w:ascii="Times New Roman" w:hAnsi="Times New Roman" w:cs="Times New Roman"/>
          <w:bCs/>
          <w:lang w:val="id-ID"/>
        </w:rPr>
        <w:t xml:space="preserve">Ujang Mahadi, </w:t>
      </w:r>
      <w:r w:rsidRPr="0024519E">
        <w:rPr>
          <w:rFonts w:ascii="Times New Roman" w:hAnsi="Times New Roman" w:cs="Times New Roman"/>
          <w:bCs/>
          <w:i/>
          <w:iCs/>
          <w:lang w:val="id-ID"/>
        </w:rPr>
        <w:t>Komunikasi Dakwah Kaum Migran: Studi Komunikasi Antarbudaya dengan Pendekatan Fenomenologi pada Da’i Kaum Migran dalam Dakwah Islam di Kota Bengkulu</w:t>
      </w:r>
      <w:r w:rsidRPr="0024519E">
        <w:rPr>
          <w:rFonts w:ascii="Times New Roman" w:hAnsi="Times New Roman" w:cs="Times New Roman"/>
          <w:bCs/>
          <w:lang w:val="id-ID"/>
        </w:rPr>
        <w:t>, (Bandung, Universitas Padjajaran,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81" w:rsidRPr="001F3593" w:rsidRDefault="00986F81">
    <w:pPr>
      <w:pStyle w:val="Header"/>
      <w:jc w:val="right"/>
      <w:rPr>
        <w:rFonts w:ascii="Times New Roman" w:hAnsi="Times New Roman" w:cs="Times New Roman"/>
        <w:sz w:val="24"/>
        <w:szCs w:val="24"/>
      </w:rPr>
    </w:pPr>
    <w:r w:rsidRPr="001F3593">
      <w:rPr>
        <w:rFonts w:ascii="Times New Roman" w:hAnsi="Times New Roman" w:cs="Times New Roman"/>
        <w:sz w:val="24"/>
        <w:szCs w:val="24"/>
      </w:rPr>
      <w:fldChar w:fldCharType="begin"/>
    </w:r>
    <w:r w:rsidRPr="001F3593">
      <w:rPr>
        <w:rFonts w:ascii="Times New Roman" w:hAnsi="Times New Roman" w:cs="Times New Roman"/>
        <w:sz w:val="24"/>
        <w:szCs w:val="24"/>
      </w:rPr>
      <w:instrText xml:space="preserve"> PAGE   \* MERGEFORMAT </w:instrText>
    </w:r>
    <w:r w:rsidRPr="001F3593">
      <w:rPr>
        <w:rFonts w:ascii="Times New Roman" w:hAnsi="Times New Roman" w:cs="Times New Roman"/>
        <w:sz w:val="24"/>
        <w:szCs w:val="24"/>
      </w:rPr>
      <w:fldChar w:fldCharType="separate"/>
    </w:r>
    <w:r w:rsidR="000E3EB1">
      <w:rPr>
        <w:rFonts w:ascii="Times New Roman" w:hAnsi="Times New Roman" w:cs="Times New Roman"/>
        <w:noProof/>
        <w:sz w:val="24"/>
        <w:szCs w:val="24"/>
      </w:rPr>
      <w:t>1</w:t>
    </w:r>
    <w:r w:rsidRPr="001F3593">
      <w:rPr>
        <w:rFonts w:ascii="Times New Roman" w:hAnsi="Times New Roman" w:cs="Times New Roman"/>
        <w:sz w:val="24"/>
        <w:szCs w:val="24"/>
      </w:rPr>
      <w:fldChar w:fldCharType="end"/>
    </w:r>
  </w:p>
  <w:p w:rsidR="00986F81" w:rsidRDefault="00986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46B"/>
    <w:multiLevelType w:val="hybridMultilevel"/>
    <w:tmpl w:val="6388BEBA"/>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5E96615"/>
    <w:multiLevelType w:val="hybridMultilevel"/>
    <w:tmpl w:val="2572144A"/>
    <w:lvl w:ilvl="0" w:tplc="E780AB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0C2857"/>
    <w:multiLevelType w:val="hybridMultilevel"/>
    <w:tmpl w:val="FF668B6C"/>
    <w:lvl w:ilvl="0" w:tplc="0352C10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
    <w:nsid w:val="08334BC0"/>
    <w:multiLevelType w:val="hybridMultilevel"/>
    <w:tmpl w:val="6992A57C"/>
    <w:lvl w:ilvl="0" w:tplc="8E68C0F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
    <w:nsid w:val="1400086F"/>
    <w:multiLevelType w:val="hybridMultilevel"/>
    <w:tmpl w:val="CB7836D6"/>
    <w:lvl w:ilvl="0" w:tplc="AC5CE4B6">
      <w:start w:val="1"/>
      <w:numFmt w:val="upperLetter"/>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D2E2863"/>
    <w:multiLevelType w:val="hybridMultilevel"/>
    <w:tmpl w:val="1528F56E"/>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3342DB7"/>
    <w:multiLevelType w:val="multilevel"/>
    <w:tmpl w:val="AD181C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934125"/>
    <w:multiLevelType w:val="hybridMultilevel"/>
    <w:tmpl w:val="44CA7310"/>
    <w:lvl w:ilvl="0" w:tplc="FB94F7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6166605"/>
    <w:multiLevelType w:val="hybridMultilevel"/>
    <w:tmpl w:val="E5F453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CF62FA"/>
    <w:multiLevelType w:val="hybridMultilevel"/>
    <w:tmpl w:val="A06E2AD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EA16706"/>
    <w:multiLevelType w:val="hybridMultilevel"/>
    <w:tmpl w:val="FE883C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1C27ED"/>
    <w:multiLevelType w:val="multilevel"/>
    <w:tmpl w:val="DACA0CA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0F4081"/>
    <w:multiLevelType w:val="hybridMultilevel"/>
    <w:tmpl w:val="9E0E2AB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82D2D50"/>
    <w:multiLevelType w:val="multilevel"/>
    <w:tmpl w:val="1592ED5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8AC235D"/>
    <w:multiLevelType w:val="hybridMultilevel"/>
    <w:tmpl w:val="D756C052"/>
    <w:lvl w:ilvl="0" w:tplc="04210011">
      <w:start w:val="1"/>
      <w:numFmt w:val="decimal"/>
      <w:lvlText w:val="%1)"/>
      <w:lvlJc w:val="left"/>
      <w:pPr>
        <w:ind w:left="1792" w:hanging="360"/>
      </w:pPr>
    </w:lvl>
    <w:lvl w:ilvl="1" w:tplc="04210019" w:tentative="1">
      <w:start w:val="1"/>
      <w:numFmt w:val="lowerLetter"/>
      <w:lvlText w:val="%2."/>
      <w:lvlJc w:val="left"/>
      <w:pPr>
        <w:ind w:left="2512" w:hanging="360"/>
      </w:pPr>
    </w:lvl>
    <w:lvl w:ilvl="2" w:tplc="0421001B" w:tentative="1">
      <w:start w:val="1"/>
      <w:numFmt w:val="lowerRoman"/>
      <w:lvlText w:val="%3."/>
      <w:lvlJc w:val="right"/>
      <w:pPr>
        <w:ind w:left="3232" w:hanging="180"/>
      </w:pPr>
    </w:lvl>
    <w:lvl w:ilvl="3" w:tplc="0421000F" w:tentative="1">
      <w:start w:val="1"/>
      <w:numFmt w:val="decimal"/>
      <w:lvlText w:val="%4."/>
      <w:lvlJc w:val="left"/>
      <w:pPr>
        <w:ind w:left="3952" w:hanging="360"/>
      </w:pPr>
    </w:lvl>
    <w:lvl w:ilvl="4" w:tplc="04210019" w:tentative="1">
      <w:start w:val="1"/>
      <w:numFmt w:val="lowerLetter"/>
      <w:lvlText w:val="%5."/>
      <w:lvlJc w:val="left"/>
      <w:pPr>
        <w:ind w:left="4672" w:hanging="360"/>
      </w:pPr>
    </w:lvl>
    <w:lvl w:ilvl="5" w:tplc="0421001B" w:tentative="1">
      <w:start w:val="1"/>
      <w:numFmt w:val="lowerRoman"/>
      <w:lvlText w:val="%6."/>
      <w:lvlJc w:val="right"/>
      <w:pPr>
        <w:ind w:left="5392" w:hanging="180"/>
      </w:pPr>
    </w:lvl>
    <w:lvl w:ilvl="6" w:tplc="0421000F" w:tentative="1">
      <w:start w:val="1"/>
      <w:numFmt w:val="decimal"/>
      <w:lvlText w:val="%7."/>
      <w:lvlJc w:val="left"/>
      <w:pPr>
        <w:ind w:left="6112" w:hanging="360"/>
      </w:pPr>
    </w:lvl>
    <w:lvl w:ilvl="7" w:tplc="04210019" w:tentative="1">
      <w:start w:val="1"/>
      <w:numFmt w:val="lowerLetter"/>
      <w:lvlText w:val="%8."/>
      <w:lvlJc w:val="left"/>
      <w:pPr>
        <w:ind w:left="6832" w:hanging="360"/>
      </w:pPr>
    </w:lvl>
    <w:lvl w:ilvl="8" w:tplc="0421001B" w:tentative="1">
      <w:start w:val="1"/>
      <w:numFmt w:val="lowerRoman"/>
      <w:lvlText w:val="%9."/>
      <w:lvlJc w:val="right"/>
      <w:pPr>
        <w:ind w:left="7552" w:hanging="180"/>
      </w:pPr>
    </w:lvl>
  </w:abstractNum>
  <w:abstractNum w:abstractNumId="15">
    <w:nsid w:val="4C9065FF"/>
    <w:multiLevelType w:val="hybridMultilevel"/>
    <w:tmpl w:val="666A91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9755D0"/>
    <w:multiLevelType w:val="hybridMultilevel"/>
    <w:tmpl w:val="40E03EF4"/>
    <w:lvl w:ilvl="0" w:tplc="866A36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2DC767A"/>
    <w:multiLevelType w:val="hybridMultilevel"/>
    <w:tmpl w:val="DF7421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1D444B"/>
    <w:multiLevelType w:val="hybridMultilevel"/>
    <w:tmpl w:val="F5A8CB5A"/>
    <w:lvl w:ilvl="0" w:tplc="C098FE0E">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56B1047D"/>
    <w:multiLevelType w:val="hybridMultilevel"/>
    <w:tmpl w:val="CB7CFB22"/>
    <w:lvl w:ilvl="0" w:tplc="04210011">
      <w:start w:val="1"/>
      <w:numFmt w:val="decimal"/>
      <w:lvlText w:val="%1)"/>
      <w:lvlJc w:val="left"/>
      <w:pPr>
        <w:ind w:left="1445" w:hanging="360"/>
      </w:pPr>
    </w:lvl>
    <w:lvl w:ilvl="1" w:tplc="04210019" w:tentative="1">
      <w:start w:val="1"/>
      <w:numFmt w:val="lowerLetter"/>
      <w:lvlText w:val="%2."/>
      <w:lvlJc w:val="left"/>
      <w:pPr>
        <w:ind w:left="2165" w:hanging="360"/>
      </w:pPr>
    </w:lvl>
    <w:lvl w:ilvl="2" w:tplc="0421001B" w:tentative="1">
      <w:start w:val="1"/>
      <w:numFmt w:val="lowerRoman"/>
      <w:lvlText w:val="%3."/>
      <w:lvlJc w:val="right"/>
      <w:pPr>
        <w:ind w:left="2885" w:hanging="180"/>
      </w:pPr>
    </w:lvl>
    <w:lvl w:ilvl="3" w:tplc="0421000F" w:tentative="1">
      <w:start w:val="1"/>
      <w:numFmt w:val="decimal"/>
      <w:lvlText w:val="%4."/>
      <w:lvlJc w:val="left"/>
      <w:pPr>
        <w:ind w:left="3605" w:hanging="360"/>
      </w:pPr>
    </w:lvl>
    <w:lvl w:ilvl="4" w:tplc="04210019" w:tentative="1">
      <w:start w:val="1"/>
      <w:numFmt w:val="lowerLetter"/>
      <w:lvlText w:val="%5."/>
      <w:lvlJc w:val="left"/>
      <w:pPr>
        <w:ind w:left="4325" w:hanging="360"/>
      </w:pPr>
    </w:lvl>
    <w:lvl w:ilvl="5" w:tplc="0421001B" w:tentative="1">
      <w:start w:val="1"/>
      <w:numFmt w:val="lowerRoman"/>
      <w:lvlText w:val="%6."/>
      <w:lvlJc w:val="right"/>
      <w:pPr>
        <w:ind w:left="5045" w:hanging="180"/>
      </w:pPr>
    </w:lvl>
    <w:lvl w:ilvl="6" w:tplc="0421000F" w:tentative="1">
      <w:start w:val="1"/>
      <w:numFmt w:val="decimal"/>
      <w:lvlText w:val="%7."/>
      <w:lvlJc w:val="left"/>
      <w:pPr>
        <w:ind w:left="5765" w:hanging="360"/>
      </w:pPr>
    </w:lvl>
    <w:lvl w:ilvl="7" w:tplc="04210019" w:tentative="1">
      <w:start w:val="1"/>
      <w:numFmt w:val="lowerLetter"/>
      <w:lvlText w:val="%8."/>
      <w:lvlJc w:val="left"/>
      <w:pPr>
        <w:ind w:left="6485" w:hanging="360"/>
      </w:pPr>
    </w:lvl>
    <w:lvl w:ilvl="8" w:tplc="0421001B" w:tentative="1">
      <w:start w:val="1"/>
      <w:numFmt w:val="lowerRoman"/>
      <w:lvlText w:val="%9."/>
      <w:lvlJc w:val="right"/>
      <w:pPr>
        <w:ind w:left="7205" w:hanging="180"/>
      </w:pPr>
    </w:lvl>
  </w:abstractNum>
  <w:abstractNum w:abstractNumId="20">
    <w:nsid w:val="5E12181D"/>
    <w:multiLevelType w:val="hybridMultilevel"/>
    <w:tmpl w:val="960E080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65A0088F"/>
    <w:multiLevelType w:val="multilevel"/>
    <w:tmpl w:val="1EFAAA1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8C606D"/>
    <w:multiLevelType w:val="hybridMultilevel"/>
    <w:tmpl w:val="9AAAD836"/>
    <w:lvl w:ilvl="0" w:tplc="4B8834BA">
      <w:start w:val="1"/>
      <w:numFmt w:val="decimal"/>
      <w:lvlText w:val="%1)"/>
      <w:lvlJc w:val="left"/>
      <w:pPr>
        <w:ind w:left="1506" w:hanging="360"/>
      </w:pPr>
      <w:rPr>
        <w:rFonts w:ascii="Times New Roman" w:eastAsia="Times New Roman" w:hAnsi="Times New Roman" w:cs="Times New Roman" w:hint="default"/>
        <w:b w:val="0"/>
        <w:bCs w:val="0"/>
      </w:rPr>
    </w:lvl>
    <w:lvl w:ilvl="1" w:tplc="04210019" w:tentative="1">
      <w:start w:val="1"/>
      <w:numFmt w:val="lowerLetter"/>
      <w:lvlText w:val="%2."/>
      <w:lvlJc w:val="left"/>
      <w:pPr>
        <w:ind w:left="2226" w:hanging="360"/>
      </w:pPr>
      <w:rPr>
        <w:rFonts w:cs="Times New Roman"/>
      </w:rPr>
    </w:lvl>
    <w:lvl w:ilvl="2" w:tplc="0421001B" w:tentative="1">
      <w:start w:val="1"/>
      <w:numFmt w:val="lowerRoman"/>
      <w:lvlText w:val="%3."/>
      <w:lvlJc w:val="right"/>
      <w:pPr>
        <w:ind w:left="2946" w:hanging="180"/>
      </w:pPr>
      <w:rPr>
        <w:rFonts w:cs="Times New Roman"/>
      </w:rPr>
    </w:lvl>
    <w:lvl w:ilvl="3" w:tplc="0421000F" w:tentative="1">
      <w:start w:val="1"/>
      <w:numFmt w:val="decimal"/>
      <w:lvlText w:val="%4."/>
      <w:lvlJc w:val="left"/>
      <w:pPr>
        <w:ind w:left="3666" w:hanging="360"/>
      </w:pPr>
      <w:rPr>
        <w:rFonts w:cs="Times New Roman"/>
      </w:rPr>
    </w:lvl>
    <w:lvl w:ilvl="4" w:tplc="04210019" w:tentative="1">
      <w:start w:val="1"/>
      <w:numFmt w:val="lowerLetter"/>
      <w:lvlText w:val="%5."/>
      <w:lvlJc w:val="left"/>
      <w:pPr>
        <w:ind w:left="4386" w:hanging="360"/>
      </w:pPr>
      <w:rPr>
        <w:rFonts w:cs="Times New Roman"/>
      </w:rPr>
    </w:lvl>
    <w:lvl w:ilvl="5" w:tplc="0421001B" w:tentative="1">
      <w:start w:val="1"/>
      <w:numFmt w:val="lowerRoman"/>
      <w:lvlText w:val="%6."/>
      <w:lvlJc w:val="right"/>
      <w:pPr>
        <w:ind w:left="5106" w:hanging="180"/>
      </w:pPr>
      <w:rPr>
        <w:rFonts w:cs="Times New Roman"/>
      </w:rPr>
    </w:lvl>
    <w:lvl w:ilvl="6" w:tplc="0421000F" w:tentative="1">
      <w:start w:val="1"/>
      <w:numFmt w:val="decimal"/>
      <w:lvlText w:val="%7."/>
      <w:lvlJc w:val="left"/>
      <w:pPr>
        <w:ind w:left="5826" w:hanging="360"/>
      </w:pPr>
      <w:rPr>
        <w:rFonts w:cs="Times New Roman"/>
      </w:rPr>
    </w:lvl>
    <w:lvl w:ilvl="7" w:tplc="04210019" w:tentative="1">
      <w:start w:val="1"/>
      <w:numFmt w:val="lowerLetter"/>
      <w:lvlText w:val="%8."/>
      <w:lvlJc w:val="left"/>
      <w:pPr>
        <w:ind w:left="6546" w:hanging="360"/>
      </w:pPr>
      <w:rPr>
        <w:rFonts w:cs="Times New Roman"/>
      </w:rPr>
    </w:lvl>
    <w:lvl w:ilvl="8" w:tplc="0421001B" w:tentative="1">
      <w:start w:val="1"/>
      <w:numFmt w:val="lowerRoman"/>
      <w:lvlText w:val="%9."/>
      <w:lvlJc w:val="right"/>
      <w:pPr>
        <w:ind w:left="7266" w:hanging="180"/>
      </w:pPr>
      <w:rPr>
        <w:rFonts w:cs="Times New Roman"/>
      </w:rPr>
    </w:lvl>
  </w:abstractNum>
  <w:abstractNum w:abstractNumId="23">
    <w:nsid w:val="70BA4F09"/>
    <w:multiLevelType w:val="hybridMultilevel"/>
    <w:tmpl w:val="6B087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F231CB"/>
    <w:multiLevelType w:val="hybridMultilevel"/>
    <w:tmpl w:val="C4D22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21620D"/>
    <w:multiLevelType w:val="hybridMultilevel"/>
    <w:tmpl w:val="3BC45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B356EBF"/>
    <w:multiLevelType w:val="hybridMultilevel"/>
    <w:tmpl w:val="D796434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C646615"/>
    <w:multiLevelType w:val="hybridMultilevel"/>
    <w:tmpl w:val="FBC2C89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3"/>
  </w:num>
  <w:num w:numId="2">
    <w:abstractNumId w:val="6"/>
  </w:num>
  <w:num w:numId="3">
    <w:abstractNumId w:val="7"/>
  </w:num>
  <w:num w:numId="4">
    <w:abstractNumId w:val="19"/>
  </w:num>
  <w:num w:numId="5">
    <w:abstractNumId w:val="4"/>
  </w:num>
  <w:num w:numId="6">
    <w:abstractNumId w:val="18"/>
  </w:num>
  <w:num w:numId="7">
    <w:abstractNumId w:val="22"/>
  </w:num>
  <w:num w:numId="8">
    <w:abstractNumId w:val="16"/>
  </w:num>
  <w:num w:numId="9">
    <w:abstractNumId w:val="1"/>
  </w:num>
  <w:num w:numId="10">
    <w:abstractNumId w:val="13"/>
  </w:num>
  <w:num w:numId="11">
    <w:abstractNumId w:val="12"/>
  </w:num>
  <w:num w:numId="12">
    <w:abstractNumId w:val="17"/>
  </w:num>
  <w:num w:numId="13">
    <w:abstractNumId w:val="5"/>
  </w:num>
  <w:num w:numId="14">
    <w:abstractNumId w:val="25"/>
  </w:num>
  <w:num w:numId="15">
    <w:abstractNumId w:val="27"/>
  </w:num>
  <w:num w:numId="16">
    <w:abstractNumId w:val="20"/>
  </w:num>
  <w:num w:numId="17">
    <w:abstractNumId w:val="26"/>
  </w:num>
  <w:num w:numId="18">
    <w:abstractNumId w:val="24"/>
  </w:num>
  <w:num w:numId="19">
    <w:abstractNumId w:val="0"/>
  </w:num>
  <w:num w:numId="20">
    <w:abstractNumId w:val="21"/>
  </w:num>
  <w:num w:numId="21">
    <w:abstractNumId w:val="11"/>
  </w:num>
  <w:num w:numId="22">
    <w:abstractNumId w:val="8"/>
  </w:num>
  <w:num w:numId="23">
    <w:abstractNumId w:val="3"/>
  </w:num>
  <w:num w:numId="24">
    <w:abstractNumId w:val="2"/>
  </w:num>
  <w:num w:numId="25">
    <w:abstractNumId w:val="10"/>
  </w:num>
  <w:num w:numId="26">
    <w:abstractNumId w:val="15"/>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52BB"/>
    <w:rsid w:val="000012E1"/>
    <w:rsid w:val="00005D54"/>
    <w:rsid w:val="00006B48"/>
    <w:rsid w:val="000210B7"/>
    <w:rsid w:val="00022691"/>
    <w:rsid w:val="00027064"/>
    <w:rsid w:val="000410AE"/>
    <w:rsid w:val="000412F3"/>
    <w:rsid w:val="00046972"/>
    <w:rsid w:val="00047706"/>
    <w:rsid w:val="000563A6"/>
    <w:rsid w:val="00062752"/>
    <w:rsid w:val="000641DA"/>
    <w:rsid w:val="000642AE"/>
    <w:rsid w:val="00067C9F"/>
    <w:rsid w:val="00072CEB"/>
    <w:rsid w:val="00075561"/>
    <w:rsid w:val="00080216"/>
    <w:rsid w:val="00080732"/>
    <w:rsid w:val="00094C49"/>
    <w:rsid w:val="00097F94"/>
    <w:rsid w:val="000A0E5B"/>
    <w:rsid w:val="000A204F"/>
    <w:rsid w:val="000A3756"/>
    <w:rsid w:val="000B30D3"/>
    <w:rsid w:val="000B6C33"/>
    <w:rsid w:val="000C46C6"/>
    <w:rsid w:val="000C4B93"/>
    <w:rsid w:val="000C5673"/>
    <w:rsid w:val="000C6AEC"/>
    <w:rsid w:val="000C7E6F"/>
    <w:rsid w:val="000D0CDF"/>
    <w:rsid w:val="000D3D6A"/>
    <w:rsid w:val="000D651D"/>
    <w:rsid w:val="000E0329"/>
    <w:rsid w:val="000E1647"/>
    <w:rsid w:val="000E2D70"/>
    <w:rsid w:val="000E3EB1"/>
    <w:rsid w:val="000E447B"/>
    <w:rsid w:val="000E7B47"/>
    <w:rsid w:val="00105718"/>
    <w:rsid w:val="00113AF3"/>
    <w:rsid w:val="001154D7"/>
    <w:rsid w:val="00123F18"/>
    <w:rsid w:val="001310B0"/>
    <w:rsid w:val="00133D83"/>
    <w:rsid w:val="00154295"/>
    <w:rsid w:val="00161D9E"/>
    <w:rsid w:val="00162D98"/>
    <w:rsid w:val="00165E78"/>
    <w:rsid w:val="00166F7A"/>
    <w:rsid w:val="00171205"/>
    <w:rsid w:val="0017489E"/>
    <w:rsid w:val="001769E1"/>
    <w:rsid w:val="0018287F"/>
    <w:rsid w:val="00183457"/>
    <w:rsid w:val="00183CA6"/>
    <w:rsid w:val="0018473A"/>
    <w:rsid w:val="001858A8"/>
    <w:rsid w:val="00186C25"/>
    <w:rsid w:val="0019048E"/>
    <w:rsid w:val="00191A34"/>
    <w:rsid w:val="001A1856"/>
    <w:rsid w:val="001A24F7"/>
    <w:rsid w:val="001A341A"/>
    <w:rsid w:val="001A5911"/>
    <w:rsid w:val="001A6EBE"/>
    <w:rsid w:val="001B0ACB"/>
    <w:rsid w:val="001B1B46"/>
    <w:rsid w:val="001B252B"/>
    <w:rsid w:val="001B588D"/>
    <w:rsid w:val="001C170A"/>
    <w:rsid w:val="001C2068"/>
    <w:rsid w:val="001C29E3"/>
    <w:rsid w:val="001C598F"/>
    <w:rsid w:val="001D22F6"/>
    <w:rsid w:val="001D3473"/>
    <w:rsid w:val="001D3B25"/>
    <w:rsid w:val="001D7207"/>
    <w:rsid w:val="001E6144"/>
    <w:rsid w:val="001F3593"/>
    <w:rsid w:val="001F6294"/>
    <w:rsid w:val="001F7A6B"/>
    <w:rsid w:val="002011AF"/>
    <w:rsid w:val="00201A30"/>
    <w:rsid w:val="0020283F"/>
    <w:rsid w:val="002073E5"/>
    <w:rsid w:val="00215056"/>
    <w:rsid w:val="00216ADE"/>
    <w:rsid w:val="00217E09"/>
    <w:rsid w:val="0022041A"/>
    <w:rsid w:val="0022054D"/>
    <w:rsid w:val="0022239D"/>
    <w:rsid w:val="002278F8"/>
    <w:rsid w:val="0023025A"/>
    <w:rsid w:val="00231CA0"/>
    <w:rsid w:val="00237FD0"/>
    <w:rsid w:val="00240D67"/>
    <w:rsid w:val="00241859"/>
    <w:rsid w:val="00242EE8"/>
    <w:rsid w:val="0024519E"/>
    <w:rsid w:val="0024775F"/>
    <w:rsid w:val="0025400B"/>
    <w:rsid w:val="00255FC1"/>
    <w:rsid w:val="0025683A"/>
    <w:rsid w:val="00261271"/>
    <w:rsid w:val="00262731"/>
    <w:rsid w:val="00264EDC"/>
    <w:rsid w:val="0026589B"/>
    <w:rsid w:val="00266E25"/>
    <w:rsid w:val="002707BF"/>
    <w:rsid w:val="00270AE1"/>
    <w:rsid w:val="00271819"/>
    <w:rsid w:val="0027292C"/>
    <w:rsid w:val="00274D57"/>
    <w:rsid w:val="00284CDB"/>
    <w:rsid w:val="00287EC4"/>
    <w:rsid w:val="0029015C"/>
    <w:rsid w:val="002929CF"/>
    <w:rsid w:val="00297DBB"/>
    <w:rsid w:val="002A3A4F"/>
    <w:rsid w:val="002A4125"/>
    <w:rsid w:val="002A561F"/>
    <w:rsid w:val="002A5826"/>
    <w:rsid w:val="002A6C84"/>
    <w:rsid w:val="002A7BF0"/>
    <w:rsid w:val="002B3447"/>
    <w:rsid w:val="002C5F33"/>
    <w:rsid w:val="002C6869"/>
    <w:rsid w:val="002D0FCA"/>
    <w:rsid w:val="002D2B0B"/>
    <w:rsid w:val="002D53D0"/>
    <w:rsid w:val="002D59F4"/>
    <w:rsid w:val="002D64AC"/>
    <w:rsid w:val="002D7D88"/>
    <w:rsid w:val="002E35BA"/>
    <w:rsid w:val="002E3F1F"/>
    <w:rsid w:val="002E5A47"/>
    <w:rsid w:val="002F04FB"/>
    <w:rsid w:val="002F6435"/>
    <w:rsid w:val="00305A4F"/>
    <w:rsid w:val="00305ACA"/>
    <w:rsid w:val="00321924"/>
    <w:rsid w:val="003300BC"/>
    <w:rsid w:val="003354FF"/>
    <w:rsid w:val="00335509"/>
    <w:rsid w:val="0034188C"/>
    <w:rsid w:val="00345553"/>
    <w:rsid w:val="003510AE"/>
    <w:rsid w:val="003618EC"/>
    <w:rsid w:val="00362340"/>
    <w:rsid w:val="00362CE0"/>
    <w:rsid w:val="00371BBE"/>
    <w:rsid w:val="003807FE"/>
    <w:rsid w:val="00381A07"/>
    <w:rsid w:val="00386A64"/>
    <w:rsid w:val="003A3559"/>
    <w:rsid w:val="003A430E"/>
    <w:rsid w:val="003A7648"/>
    <w:rsid w:val="003B0B24"/>
    <w:rsid w:val="003B668C"/>
    <w:rsid w:val="003B72CC"/>
    <w:rsid w:val="003C0BCF"/>
    <w:rsid w:val="003C1FCA"/>
    <w:rsid w:val="003C586F"/>
    <w:rsid w:val="003C5B94"/>
    <w:rsid w:val="003C72C7"/>
    <w:rsid w:val="003E5222"/>
    <w:rsid w:val="003E7F89"/>
    <w:rsid w:val="003F2568"/>
    <w:rsid w:val="0040263F"/>
    <w:rsid w:val="00416DAC"/>
    <w:rsid w:val="004208EA"/>
    <w:rsid w:val="00421CE6"/>
    <w:rsid w:val="00422413"/>
    <w:rsid w:val="004551F9"/>
    <w:rsid w:val="0045760C"/>
    <w:rsid w:val="00460E82"/>
    <w:rsid w:val="00467095"/>
    <w:rsid w:val="004673F9"/>
    <w:rsid w:val="004708F1"/>
    <w:rsid w:val="00474478"/>
    <w:rsid w:val="00480A8E"/>
    <w:rsid w:val="00480FF0"/>
    <w:rsid w:val="00483DFF"/>
    <w:rsid w:val="0048444B"/>
    <w:rsid w:val="00485821"/>
    <w:rsid w:val="00486495"/>
    <w:rsid w:val="004872F5"/>
    <w:rsid w:val="004919BD"/>
    <w:rsid w:val="004955DC"/>
    <w:rsid w:val="004A0BCD"/>
    <w:rsid w:val="004A6469"/>
    <w:rsid w:val="004B6CA3"/>
    <w:rsid w:val="004B71AB"/>
    <w:rsid w:val="004C3750"/>
    <w:rsid w:val="004D1F27"/>
    <w:rsid w:val="004D3183"/>
    <w:rsid w:val="004E0FFE"/>
    <w:rsid w:val="004E2E8D"/>
    <w:rsid w:val="004E51B8"/>
    <w:rsid w:val="004E5D75"/>
    <w:rsid w:val="004E7476"/>
    <w:rsid w:val="004F1EF0"/>
    <w:rsid w:val="004F3EDE"/>
    <w:rsid w:val="004F49C0"/>
    <w:rsid w:val="00506417"/>
    <w:rsid w:val="00513D1E"/>
    <w:rsid w:val="005221DE"/>
    <w:rsid w:val="0052365B"/>
    <w:rsid w:val="00524EF8"/>
    <w:rsid w:val="00527091"/>
    <w:rsid w:val="005302FF"/>
    <w:rsid w:val="00535118"/>
    <w:rsid w:val="005367E3"/>
    <w:rsid w:val="00537F1F"/>
    <w:rsid w:val="00541326"/>
    <w:rsid w:val="00550053"/>
    <w:rsid w:val="00553F02"/>
    <w:rsid w:val="00561146"/>
    <w:rsid w:val="00566DA9"/>
    <w:rsid w:val="00567E48"/>
    <w:rsid w:val="005706A9"/>
    <w:rsid w:val="0057194A"/>
    <w:rsid w:val="0058091A"/>
    <w:rsid w:val="00582406"/>
    <w:rsid w:val="005853D5"/>
    <w:rsid w:val="0059545A"/>
    <w:rsid w:val="005954A6"/>
    <w:rsid w:val="00595DF7"/>
    <w:rsid w:val="00597F77"/>
    <w:rsid w:val="005A4945"/>
    <w:rsid w:val="005A525F"/>
    <w:rsid w:val="005B1F0B"/>
    <w:rsid w:val="005D30E5"/>
    <w:rsid w:val="005D5A00"/>
    <w:rsid w:val="005D6643"/>
    <w:rsid w:val="005D6897"/>
    <w:rsid w:val="005D68D4"/>
    <w:rsid w:val="005D6D09"/>
    <w:rsid w:val="005E496D"/>
    <w:rsid w:val="005F08C8"/>
    <w:rsid w:val="005F3FCF"/>
    <w:rsid w:val="005F44EE"/>
    <w:rsid w:val="00604C6A"/>
    <w:rsid w:val="0060617F"/>
    <w:rsid w:val="006100C3"/>
    <w:rsid w:val="00610191"/>
    <w:rsid w:val="0062461A"/>
    <w:rsid w:val="00632571"/>
    <w:rsid w:val="00634DA9"/>
    <w:rsid w:val="00637BA0"/>
    <w:rsid w:val="00641516"/>
    <w:rsid w:val="006440C5"/>
    <w:rsid w:val="00644238"/>
    <w:rsid w:val="00646D96"/>
    <w:rsid w:val="00646DB7"/>
    <w:rsid w:val="006525AD"/>
    <w:rsid w:val="00655E7B"/>
    <w:rsid w:val="006579A1"/>
    <w:rsid w:val="0066086D"/>
    <w:rsid w:val="006652A2"/>
    <w:rsid w:val="00671E9A"/>
    <w:rsid w:val="00676DF6"/>
    <w:rsid w:val="00683089"/>
    <w:rsid w:val="0068397F"/>
    <w:rsid w:val="00690FBD"/>
    <w:rsid w:val="00692ECA"/>
    <w:rsid w:val="00693D2D"/>
    <w:rsid w:val="006945BA"/>
    <w:rsid w:val="00695323"/>
    <w:rsid w:val="006960E3"/>
    <w:rsid w:val="006965FB"/>
    <w:rsid w:val="00697A93"/>
    <w:rsid w:val="006A37C2"/>
    <w:rsid w:val="006A432E"/>
    <w:rsid w:val="006B428A"/>
    <w:rsid w:val="006B487F"/>
    <w:rsid w:val="006B4BD1"/>
    <w:rsid w:val="006B7010"/>
    <w:rsid w:val="006C27F5"/>
    <w:rsid w:val="006D1BF9"/>
    <w:rsid w:val="006D33D6"/>
    <w:rsid w:val="006D557C"/>
    <w:rsid w:val="006E1CE4"/>
    <w:rsid w:val="006E2C26"/>
    <w:rsid w:val="006E4AE6"/>
    <w:rsid w:val="006F1130"/>
    <w:rsid w:val="006F17E3"/>
    <w:rsid w:val="006F5766"/>
    <w:rsid w:val="006F5DE2"/>
    <w:rsid w:val="006F7F28"/>
    <w:rsid w:val="00700060"/>
    <w:rsid w:val="0070671F"/>
    <w:rsid w:val="00713D09"/>
    <w:rsid w:val="007440B7"/>
    <w:rsid w:val="00751142"/>
    <w:rsid w:val="00751943"/>
    <w:rsid w:val="00752403"/>
    <w:rsid w:val="00761A12"/>
    <w:rsid w:val="007725E3"/>
    <w:rsid w:val="0077344D"/>
    <w:rsid w:val="0077502A"/>
    <w:rsid w:val="0077646C"/>
    <w:rsid w:val="0079775D"/>
    <w:rsid w:val="007A0E21"/>
    <w:rsid w:val="007A2EB8"/>
    <w:rsid w:val="007A43D0"/>
    <w:rsid w:val="007B4A30"/>
    <w:rsid w:val="007B7593"/>
    <w:rsid w:val="007C2B9A"/>
    <w:rsid w:val="007C46DE"/>
    <w:rsid w:val="007C49B4"/>
    <w:rsid w:val="007D3545"/>
    <w:rsid w:val="007D7299"/>
    <w:rsid w:val="007D78A7"/>
    <w:rsid w:val="007E0E6F"/>
    <w:rsid w:val="007E1C55"/>
    <w:rsid w:val="007E2705"/>
    <w:rsid w:val="007E5A80"/>
    <w:rsid w:val="007E5B6A"/>
    <w:rsid w:val="007F30ED"/>
    <w:rsid w:val="007F46AF"/>
    <w:rsid w:val="008008C5"/>
    <w:rsid w:val="008045AC"/>
    <w:rsid w:val="00811F4F"/>
    <w:rsid w:val="00812B6A"/>
    <w:rsid w:val="00813061"/>
    <w:rsid w:val="00816834"/>
    <w:rsid w:val="00820B0B"/>
    <w:rsid w:val="00824601"/>
    <w:rsid w:val="00831977"/>
    <w:rsid w:val="008333BB"/>
    <w:rsid w:val="00834A49"/>
    <w:rsid w:val="008554AC"/>
    <w:rsid w:val="0085692F"/>
    <w:rsid w:val="00862CD5"/>
    <w:rsid w:val="00872F73"/>
    <w:rsid w:val="0087549E"/>
    <w:rsid w:val="00875EAF"/>
    <w:rsid w:val="00876107"/>
    <w:rsid w:val="0088693C"/>
    <w:rsid w:val="008935C1"/>
    <w:rsid w:val="00893DEA"/>
    <w:rsid w:val="008A1430"/>
    <w:rsid w:val="008B5685"/>
    <w:rsid w:val="008B6DB4"/>
    <w:rsid w:val="008D07CB"/>
    <w:rsid w:val="008D1D0F"/>
    <w:rsid w:val="008D2245"/>
    <w:rsid w:val="008D59E0"/>
    <w:rsid w:val="008D5E0B"/>
    <w:rsid w:val="008E6AD4"/>
    <w:rsid w:val="008F3B53"/>
    <w:rsid w:val="00900E37"/>
    <w:rsid w:val="00903B85"/>
    <w:rsid w:val="009052BB"/>
    <w:rsid w:val="00912402"/>
    <w:rsid w:val="0091645C"/>
    <w:rsid w:val="00916873"/>
    <w:rsid w:val="00916CFE"/>
    <w:rsid w:val="00922BCE"/>
    <w:rsid w:val="00925FBF"/>
    <w:rsid w:val="009270C2"/>
    <w:rsid w:val="00931444"/>
    <w:rsid w:val="00946323"/>
    <w:rsid w:val="009553B0"/>
    <w:rsid w:val="0095574D"/>
    <w:rsid w:val="00955C93"/>
    <w:rsid w:val="009573A3"/>
    <w:rsid w:val="00963F99"/>
    <w:rsid w:val="009645FA"/>
    <w:rsid w:val="00967C9C"/>
    <w:rsid w:val="009709F3"/>
    <w:rsid w:val="00972C56"/>
    <w:rsid w:val="0097551C"/>
    <w:rsid w:val="00977479"/>
    <w:rsid w:val="00982023"/>
    <w:rsid w:val="00983135"/>
    <w:rsid w:val="00986F81"/>
    <w:rsid w:val="00995AA0"/>
    <w:rsid w:val="009A0EAF"/>
    <w:rsid w:val="009A1010"/>
    <w:rsid w:val="009A18FD"/>
    <w:rsid w:val="009A65F1"/>
    <w:rsid w:val="009A709D"/>
    <w:rsid w:val="009B20CB"/>
    <w:rsid w:val="009B43C8"/>
    <w:rsid w:val="009B4CFE"/>
    <w:rsid w:val="009B7882"/>
    <w:rsid w:val="009C0089"/>
    <w:rsid w:val="009C292C"/>
    <w:rsid w:val="009C7340"/>
    <w:rsid w:val="009E007A"/>
    <w:rsid w:val="009E036E"/>
    <w:rsid w:val="009E4C51"/>
    <w:rsid w:val="009F0573"/>
    <w:rsid w:val="009F0F1A"/>
    <w:rsid w:val="009F2888"/>
    <w:rsid w:val="009F3908"/>
    <w:rsid w:val="00A01063"/>
    <w:rsid w:val="00A05F37"/>
    <w:rsid w:val="00A118DC"/>
    <w:rsid w:val="00A12EF8"/>
    <w:rsid w:val="00A13CC6"/>
    <w:rsid w:val="00A16FEF"/>
    <w:rsid w:val="00A23919"/>
    <w:rsid w:val="00A308EB"/>
    <w:rsid w:val="00A33781"/>
    <w:rsid w:val="00A349A1"/>
    <w:rsid w:val="00A41F28"/>
    <w:rsid w:val="00A429C0"/>
    <w:rsid w:val="00A44825"/>
    <w:rsid w:val="00A4522E"/>
    <w:rsid w:val="00A45772"/>
    <w:rsid w:val="00A5194C"/>
    <w:rsid w:val="00A54113"/>
    <w:rsid w:val="00A5675C"/>
    <w:rsid w:val="00A57802"/>
    <w:rsid w:val="00A62368"/>
    <w:rsid w:val="00A679AB"/>
    <w:rsid w:val="00A74BAD"/>
    <w:rsid w:val="00A779D5"/>
    <w:rsid w:val="00A8125D"/>
    <w:rsid w:val="00A8344F"/>
    <w:rsid w:val="00A86621"/>
    <w:rsid w:val="00A86E3A"/>
    <w:rsid w:val="00A87A9C"/>
    <w:rsid w:val="00A960AA"/>
    <w:rsid w:val="00AA0992"/>
    <w:rsid w:val="00AA3324"/>
    <w:rsid w:val="00AB3DE2"/>
    <w:rsid w:val="00AB4AF7"/>
    <w:rsid w:val="00AB72C5"/>
    <w:rsid w:val="00AC01B5"/>
    <w:rsid w:val="00AC193A"/>
    <w:rsid w:val="00AC1B63"/>
    <w:rsid w:val="00AC36EB"/>
    <w:rsid w:val="00AC6729"/>
    <w:rsid w:val="00AC7003"/>
    <w:rsid w:val="00AC76B5"/>
    <w:rsid w:val="00AD0053"/>
    <w:rsid w:val="00AD569D"/>
    <w:rsid w:val="00AE23E9"/>
    <w:rsid w:val="00AE2406"/>
    <w:rsid w:val="00AE2B4A"/>
    <w:rsid w:val="00AE4DF8"/>
    <w:rsid w:val="00AE57A9"/>
    <w:rsid w:val="00AE5A59"/>
    <w:rsid w:val="00AF110F"/>
    <w:rsid w:val="00B00048"/>
    <w:rsid w:val="00B00E47"/>
    <w:rsid w:val="00B058FB"/>
    <w:rsid w:val="00B12ABB"/>
    <w:rsid w:val="00B1506F"/>
    <w:rsid w:val="00B16BAC"/>
    <w:rsid w:val="00B20869"/>
    <w:rsid w:val="00B20B04"/>
    <w:rsid w:val="00B273CC"/>
    <w:rsid w:val="00B364C1"/>
    <w:rsid w:val="00B366D9"/>
    <w:rsid w:val="00B40B8E"/>
    <w:rsid w:val="00B45AC4"/>
    <w:rsid w:val="00B47072"/>
    <w:rsid w:val="00B502D7"/>
    <w:rsid w:val="00B510F9"/>
    <w:rsid w:val="00B54FB0"/>
    <w:rsid w:val="00B5637E"/>
    <w:rsid w:val="00B66F46"/>
    <w:rsid w:val="00B71DF1"/>
    <w:rsid w:val="00B867BC"/>
    <w:rsid w:val="00B90DB5"/>
    <w:rsid w:val="00B9138E"/>
    <w:rsid w:val="00B918DB"/>
    <w:rsid w:val="00B91B2A"/>
    <w:rsid w:val="00B9431A"/>
    <w:rsid w:val="00B9435D"/>
    <w:rsid w:val="00B976D8"/>
    <w:rsid w:val="00BA6DA5"/>
    <w:rsid w:val="00BB36A3"/>
    <w:rsid w:val="00BC39D9"/>
    <w:rsid w:val="00BC6F3E"/>
    <w:rsid w:val="00BC7862"/>
    <w:rsid w:val="00BD4B4A"/>
    <w:rsid w:val="00BD51AE"/>
    <w:rsid w:val="00BE2493"/>
    <w:rsid w:val="00BE3B39"/>
    <w:rsid w:val="00BF1475"/>
    <w:rsid w:val="00BF6B7E"/>
    <w:rsid w:val="00BF700D"/>
    <w:rsid w:val="00BF78BB"/>
    <w:rsid w:val="00C02420"/>
    <w:rsid w:val="00C13636"/>
    <w:rsid w:val="00C14275"/>
    <w:rsid w:val="00C15FAA"/>
    <w:rsid w:val="00C21CDB"/>
    <w:rsid w:val="00C242AF"/>
    <w:rsid w:val="00C305B6"/>
    <w:rsid w:val="00C33212"/>
    <w:rsid w:val="00C358FE"/>
    <w:rsid w:val="00C36353"/>
    <w:rsid w:val="00C44A65"/>
    <w:rsid w:val="00C46144"/>
    <w:rsid w:val="00C543C8"/>
    <w:rsid w:val="00C55BB3"/>
    <w:rsid w:val="00C80530"/>
    <w:rsid w:val="00C806A7"/>
    <w:rsid w:val="00C80AB2"/>
    <w:rsid w:val="00C80F0C"/>
    <w:rsid w:val="00C83896"/>
    <w:rsid w:val="00C85ECC"/>
    <w:rsid w:val="00C91D05"/>
    <w:rsid w:val="00C9337F"/>
    <w:rsid w:val="00CB1EFE"/>
    <w:rsid w:val="00CB4041"/>
    <w:rsid w:val="00CB41CC"/>
    <w:rsid w:val="00CB4E60"/>
    <w:rsid w:val="00CB5BEA"/>
    <w:rsid w:val="00CC1B4F"/>
    <w:rsid w:val="00CC1DB7"/>
    <w:rsid w:val="00CC2750"/>
    <w:rsid w:val="00CC4396"/>
    <w:rsid w:val="00CC7FC7"/>
    <w:rsid w:val="00CD233F"/>
    <w:rsid w:val="00CD26BD"/>
    <w:rsid w:val="00CE1887"/>
    <w:rsid w:val="00CE28A6"/>
    <w:rsid w:val="00CE2A27"/>
    <w:rsid w:val="00CF185B"/>
    <w:rsid w:val="00CF5892"/>
    <w:rsid w:val="00D00878"/>
    <w:rsid w:val="00D01D6E"/>
    <w:rsid w:val="00D02809"/>
    <w:rsid w:val="00D07AEC"/>
    <w:rsid w:val="00D1492F"/>
    <w:rsid w:val="00D20AC6"/>
    <w:rsid w:val="00D24C06"/>
    <w:rsid w:val="00D26784"/>
    <w:rsid w:val="00D42D15"/>
    <w:rsid w:val="00D53A71"/>
    <w:rsid w:val="00D635E8"/>
    <w:rsid w:val="00D6431C"/>
    <w:rsid w:val="00D665E7"/>
    <w:rsid w:val="00D672E4"/>
    <w:rsid w:val="00D71603"/>
    <w:rsid w:val="00D77301"/>
    <w:rsid w:val="00D81CE4"/>
    <w:rsid w:val="00D81D48"/>
    <w:rsid w:val="00D833F0"/>
    <w:rsid w:val="00D92B56"/>
    <w:rsid w:val="00D94B06"/>
    <w:rsid w:val="00D94F4C"/>
    <w:rsid w:val="00D952CE"/>
    <w:rsid w:val="00D969F1"/>
    <w:rsid w:val="00DA2A7C"/>
    <w:rsid w:val="00DA6894"/>
    <w:rsid w:val="00DA742E"/>
    <w:rsid w:val="00DB1BFD"/>
    <w:rsid w:val="00DB2712"/>
    <w:rsid w:val="00DC1441"/>
    <w:rsid w:val="00DC4672"/>
    <w:rsid w:val="00DD0EF0"/>
    <w:rsid w:val="00DD1054"/>
    <w:rsid w:val="00DE0853"/>
    <w:rsid w:val="00DE0BCD"/>
    <w:rsid w:val="00DE306F"/>
    <w:rsid w:val="00DE7F44"/>
    <w:rsid w:val="00DF5E0E"/>
    <w:rsid w:val="00E00DC5"/>
    <w:rsid w:val="00E0717F"/>
    <w:rsid w:val="00E162F0"/>
    <w:rsid w:val="00E250C9"/>
    <w:rsid w:val="00E36FBA"/>
    <w:rsid w:val="00E437A9"/>
    <w:rsid w:val="00E458DF"/>
    <w:rsid w:val="00E47349"/>
    <w:rsid w:val="00E56180"/>
    <w:rsid w:val="00E6630E"/>
    <w:rsid w:val="00E722F4"/>
    <w:rsid w:val="00E75BFE"/>
    <w:rsid w:val="00E85558"/>
    <w:rsid w:val="00E877F2"/>
    <w:rsid w:val="00E87BF3"/>
    <w:rsid w:val="00E91902"/>
    <w:rsid w:val="00E96508"/>
    <w:rsid w:val="00E97DF4"/>
    <w:rsid w:val="00EA0529"/>
    <w:rsid w:val="00EA1348"/>
    <w:rsid w:val="00EA3F2B"/>
    <w:rsid w:val="00EA66A6"/>
    <w:rsid w:val="00EA6C95"/>
    <w:rsid w:val="00EA737F"/>
    <w:rsid w:val="00EA77A2"/>
    <w:rsid w:val="00EB592A"/>
    <w:rsid w:val="00EC03C1"/>
    <w:rsid w:val="00EC0D99"/>
    <w:rsid w:val="00EC125B"/>
    <w:rsid w:val="00EC2F63"/>
    <w:rsid w:val="00EC5697"/>
    <w:rsid w:val="00ED178F"/>
    <w:rsid w:val="00ED204C"/>
    <w:rsid w:val="00ED2B70"/>
    <w:rsid w:val="00ED495F"/>
    <w:rsid w:val="00ED5C6C"/>
    <w:rsid w:val="00ED7E6C"/>
    <w:rsid w:val="00EE0E88"/>
    <w:rsid w:val="00EE464C"/>
    <w:rsid w:val="00EE4B0D"/>
    <w:rsid w:val="00EF1053"/>
    <w:rsid w:val="00EF3582"/>
    <w:rsid w:val="00EF4BAD"/>
    <w:rsid w:val="00EF4DA6"/>
    <w:rsid w:val="00EF585B"/>
    <w:rsid w:val="00EF7AEB"/>
    <w:rsid w:val="00F04B06"/>
    <w:rsid w:val="00F0762C"/>
    <w:rsid w:val="00F12195"/>
    <w:rsid w:val="00F124A7"/>
    <w:rsid w:val="00F215C5"/>
    <w:rsid w:val="00F24C03"/>
    <w:rsid w:val="00F25CFD"/>
    <w:rsid w:val="00F2669A"/>
    <w:rsid w:val="00F31EEB"/>
    <w:rsid w:val="00F3241A"/>
    <w:rsid w:val="00F34E7D"/>
    <w:rsid w:val="00F442BB"/>
    <w:rsid w:val="00F52492"/>
    <w:rsid w:val="00F52CCF"/>
    <w:rsid w:val="00F54EF6"/>
    <w:rsid w:val="00F62CEC"/>
    <w:rsid w:val="00F634CB"/>
    <w:rsid w:val="00F648F1"/>
    <w:rsid w:val="00F77C68"/>
    <w:rsid w:val="00F81898"/>
    <w:rsid w:val="00F82704"/>
    <w:rsid w:val="00F838DA"/>
    <w:rsid w:val="00F84613"/>
    <w:rsid w:val="00F85C44"/>
    <w:rsid w:val="00F92090"/>
    <w:rsid w:val="00F94BA5"/>
    <w:rsid w:val="00F95EFB"/>
    <w:rsid w:val="00FA1677"/>
    <w:rsid w:val="00FA61E6"/>
    <w:rsid w:val="00FB0D01"/>
    <w:rsid w:val="00FB1634"/>
    <w:rsid w:val="00FC278E"/>
    <w:rsid w:val="00FC577D"/>
    <w:rsid w:val="00FD44E6"/>
    <w:rsid w:val="00FD50BF"/>
    <w:rsid w:val="00FD6E1A"/>
    <w:rsid w:val="00FF1D81"/>
    <w:rsid w:val="00FF4FA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61"/>
        <o:r id="V:Rule2" type="connector" idref="#_x0000_s1047"/>
        <o:r id="V:Rule3" type="connector" idref="#_x0000_s1057"/>
        <o:r id="V:Rule4" type="connector" idref="#_x0000_s1063"/>
        <o:r id="V:Rule5" type="connector" idref="#_x0000_s1053"/>
        <o:r id="V:Rule6" type="connector" idref="#_x0000_s1048"/>
        <o:r id="V:Rule7" type="connector" idref="#_x0000_s1054"/>
        <o:r id="V:Rule8" type="connector" idref="#_x0000_s1049"/>
        <o:r id="V:Rule9" type="connector" idref="#_x0000_s1046"/>
        <o:r id="V:Rule10" type="connector" idref="#_x0000_s1051"/>
        <o:r id="V:Rule11" type="connector" idref="#_x0000_s1056"/>
        <o:r id="V:Rule12" type="connector" idref="#_x0000_s1044"/>
        <o:r id="V:Rule13"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02"/>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DE2"/>
    <w:pPr>
      <w:ind w:left="720"/>
      <w:contextualSpacing/>
    </w:pPr>
  </w:style>
  <w:style w:type="paragraph" w:styleId="FootnoteText">
    <w:name w:val="footnote text"/>
    <w:basedOn w:val="Normal"/>
    <w:link w:val="FootnoteTextChar"/>
    <w:uiPriority w:val="99"/>
    <w:semiHidden/>
    <w:unhideWhenUsed/>
    <w:rsid w:val="0070671F"/>
    <w:rPr>
      <w:sz w:val="20"/>
      <w:szCs w:val="20"/>
    </w:rPr>
  </w:style>
  <w:style w:type="character" w:customStyle="1" w:styleId="FootnoteTextChar">
    <w:name w:val="Footnote Text Char"/>
    <w:basedOn w:val="DefaultParagraphFont"/>
    <w:link w:val="FootnoteText"/>
    <w:uiPriority w:val="99"/>
    <w:semiHidden/>
    <w:rsid w:val="0070671F"/>
  </w:style>
  <w:style w:type="character" w:styleId="FootnoteReference">
    <w:name w:val="footnote reference"/>
    <w:basedOn w:val="DefaultParagraphFont"/>
    <w:uiPriority w:val="99"/>
    <w:semiHidden/>
    <w:unhideWhenUsed/>
    <w:rsid w:val="0070671F"/>
    <w:rPr>
      <w:vertAlign w:val="superscript"/>
    </w:rPr>
  </w:style>
  <w:style w:type="paragraph" w:styleId="Header">
    <w:name w:val="header"/>
    <w:basedOn w:val="Normal"/>
    <w:link w:val="HeaderChar"/>
    <w:uiPriority w:val="99"/>
    <w:unhideWhenUsed/>
    <w:rsid w:val="005F3FCF"/>
    <w:pPr>
      <w:tabs>
        <w:tab w:val="center" w:pos="4513"/>
        <w:tab w:val="right" w:pos="9026"/>
      </w:tabs>
    </w:pPr>
  </w:style>
  <w:style w:type="character" w:customStyle="1" w:styleId="HeaderChar">
    <w:name w:val="Header Char"/>
    <w:basedOn w:val="DefaultParagraphFont"/>
    <w:link w:val="Header"/>
    <w:uiPriority w:val="99"/>
    <w:rsid w:val="005F3FCF"/>
    <w:rPr>
      <w:sz w:val="22"/>
      <w:szCs w:val="22"/>
      <w:lang w:val="en-US" w:eastAsia="en-US"/>
    </w:rPr>
  </w:style>
  <w:style w:type="paragraph" w:styleId="Footer">
    <w:name w:val="footer"/>
    <w:basedOn w:val="Normal"/>
    <w:link w:val="FooterChar"/>
    <w:uiPriority w:val="99"/>
    <w:unhideWhenUsed/>
    <w:rsid w:val="005F3FCF"/>
    <w:pPr>
      <w:tabs>
        <w:tab w:val="center" w:pos="4513"/>
        <w:tab w:val="right" w:pos="9026"/>
      </w:tabs>
    </w:pPr>
  </w:style>
  <w:style w:type="character" w:customStyle="1" w:styleId="FooterChar">
    <w:name w:val="Footer Char"/>
    <w:basedOn w:val="DefaultParagraphFont"/>
    <w:link w:val="Footer"/>
    <w:uiPriority w:val="99"/>
    <w:rsid w:val="005F3FCF"/>
    <w:rPr>
      <w:sz w:val="22"/>
      <w:szCs w:val="22"/>
      <w:lang w:val="en-US" w:eastAsia="en-US"/>
    </w:rPr>
  </w:style>
  <w:style w:type="paragraph" w:styleId="BodyTextIndent3">
    <w:name w:val="Body Text Indent 3"/>
    <w:basedOn w:val="Normal"/>
    <w:link w:val="BodyTextIndent3Char"/>
    <w:rsid w:val="006652A2"/>
    <w:pPr>
      <w:spacing w:after="0" w:line="48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6652A2"/>
    <w:rPr>
      <w:rFonts w:ascii="Times New Roman" w:eastAsia="Times New Roman" w:hAnsi="Times New Roman" w:cs="Times New Roman"/>
      <w:sz w:val="24"/>
      <w:szCs w:val="24"/>
      <w:lang w:val="en-US" w:eastAsia="en-US"/>
    </w:rPr>
  </w:style>
  <w:style w:type="paragraph" w:styleId="NormalWeb">
    <w:name w:val="Normal (Web)"/>
    <w:basedOn w:val="Normal"/>
    <w:uiPriority w:val="99"/>
    <w:rsid w:val="008246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1D0F"/>
    <w:rPr>
      <w:i/>
      <w:iCs/>
    </w:rPr>
  </w:style>
  <w:style w:type="paragraph" w:styleId="NoSpacing">
    <w:name w:val="No Spacing"/>
    <w:uiPriority w:val="1"/>
    <w:qFormat/>
    <w:rsid w:val="00A12EF8"/>
    <w:pPr>
      <w:ind w:left="567" w:firstLine="851"/>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47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75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DDF7-A99E-4C19-9D47-6AF10845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5179</TotalTime>
  <Pages>33</Pages>
  <Words>6093</Words>
  <Characters>34734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INDONESIA</Company>
  <LinksUpToDate>false</LinksUpToDate>
  <CharactersWithSpaces>40746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dc:creator>
  <cp:lastModifiedBy>user</cp:lastModifiedBy>
  <cp:revision>75</cp:revision>
  <cp:lastPrinted>2018-01-16T16:00:00Z</cp:lastPrinted>
  <dcterms:created xsi:type="dcterms:W3CDTF">2013-06-12T01:55:00Z</dcterms:created>
  <dcterms:modified xsi:type="dcterms:W3CDTF">2018-05-30T06:45:00Z</dcterms:modified>
</cp:coreProperties>
</file>