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3E" w:rsidRPr="00E81A13" w:rsidRDefault="00D47817" w:rsidP="00B164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81A13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A3758" w:rsidRPr="00E81A13" w:rsidRDefault="003A3758" w:rsidP="00B1646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A3758" w:rsidRPr="00E81A13" w:rsidRDefault="003A3758" w:rsidP="00B164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1727" w:rsidRPr="00E81A13" w:rsidRDefault="00701727" w:rsidP="00B164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183B" w:rsidRPr="00E81A13" w:rsidRDefault="0066183B" w:rsidP="00B1646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A13">
        <w:rPr>
          <w:rFonts w:ascii="Times New Roman" w:hAnsi="Times New Roman" w:cs="Times New Roman"/>
          <w:sz w:val="24"/>
          <w:szCs w:val="24"/>
        </w:rPr>
        <w:t>Andri Soemitra</w:t>
      </w:r>
      <w:r w:rsidR="00966EDA" w:rsidRPr="00E81A13">
        <w:rPr>
          <w:rFonts w:ascii="Times New Roman" w:hAnsi="Times New Roman" w:cs="Times New Roman"/>
          <w:sz w:val="24"/>
          <w:szCs w:val="24"/>
        </w:rPr>
        <w:t>. 2009</w:t>
      </w:r>
      <w:r w:rsidR="009B1B7F" w:rsidRPr="00E81A13">
        <w:rPr>
          <w:rFonts w:ascii="Times New Roman" w:hAnsi="Times New Roman" w:cs="Times New Roman"/>
          <w:sz w:val="24"/>
          <w:szCs w:val="24"/>
        </w:rPr>
        <w:t>.</w:t>
      </w:r>
      <w:r w:rsidRPr="00E81A13">
        <w:rPr>
          <w:rFonts w:ascii="Times New Roman" w:hAnsi="Times New Roman" w:cs="Times New Roman"/>
          <w:sz w:val="24"/>
          <w:szCs w:val="24"/>
        </w:rPr>
        <w:t xml:space="preserve"> </w:t>
      </w:r>
      <w:r w:rsidRPr="00E81A13">
        <w:rPr>
          <w:rFonts w:ascii="Times New Roman" w:hAnsi="Times New Roman" w:cs="Times New Roman"/>
          <w:i/>
          <w:sz w:val="24"/>
          <w:szCs w:val="24"/>
        </w:rPr>
        <w:t>Bank &amp; Lembaga Keuangan Syariah</w:t>
      </w:r>
      <w:r w:rsidR="009B1B7F" w:rsidRPr="00E81A13">
        <w:rPr>
          <w:rFonts w:ascii="Times New Roman" w:hAnsi="Times New Roman" w:cs="Times New Roman"/>
          <w:sz w:val="24"/>
          <w:szCs w:val="24"/>
        </w:rPr>
        <w:t>.</w:t>
      </w:r>
      <w:r w:rsidR="00966EDA" w:rsidRPr="00E81A13">
        <w:rPr>
          <w:rFonts w:ascii="Times New Roman" w:hAnsi="Times New Roman" w:cs="Times New Roman"/>
          <w:sz w:val="24"/>
          <w:szCs w:val="24"/>
        </w:rPr>
        <w:t xml:space="preserve"> Cet.I </w:t>
      </w:r>
      <w:r w:rsidRPr="00E81A13">
        <w:rPr>
          <w:rFonts w:ascii="Times New Roman" w:hAnsi="Times New Roman" w:cs="Times New Roman"/>
          <w:sz w:val="24"/>
          <w:szCs w:val="24"/>
        </w:rPr>
        <w:t>Jakarta: Ken</w:t>
      </w:r>
      <w:r w:rsidR="009B1B7F" w:rsidRPr="00E81A13">
        <w:rPr>
          <w:rFonts w:ascii="Times New Roman" w:hAnsi="Times New Roman" w:cs="Times New Roman"/>
          <w:sz w:val="24"/>
          <w:szCs w:val="24"/>
        </w:rPr>
        <w:t>cana Prenada Media Group</w:t>
      </w:r>
    </w:p>
    <w:p w:rsidR="0066183B" w:rsidRPr="00E81A13" w:rsidRDefault="0066183B" w:rsidP="00B1646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75B7D" w:rsidRPr="00E81A13" w:rsidRDefault="00475B7D" w:rsidP="00B164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A13">
        <w:rPr>
          <w:rFonts w:ascii="Times New Roman" w:hAnsi="Times New Roman" w:cs="Times New Roman"/>
          <w:sz w:val="24"/>
          <w:szCs w:val="24"/>
        </w:rPr>
        <w:t xml:space="preserve">Darsono. 2006. </w:t>
      </w:r>
      <w:r w:rsidRPr="00E81A13">
        <w:rPr>
          <w:rFonts w:ascii="Times New Roman" w:hAnsi="Times New Roman" w:cs="Times New Roman"/>
          <w:i/>
          <w:sz w:val="24"/>
          <w:szCs w:val="24"/>
        </w:rPr>
        <w:t>Manajemen Keuangan Pendekatan Praktis Kajian Pengambilan Keputusan Bisnis Berbasis Analisis Keuangan.</w:t>
      </w:r>
      <w:r w:rsidRPr="00E81A13">
        <w:rPr>
          <w:rFonts w:ascii="Times New Roman" w:hAnsi="Times New Roman" w:cs="Times New Roman"/>
          <w:sz w:val="24"/>
          <w:szCs w:val="24"/>
        </w:rPr>
        <w:t>Jakarta : DIANDIT Media.</w:t>
      </w:r>
    </w:p>
    <w:p w:rsidR="00022FAC" w:rsidRPr="00E81A13" w:rsidRDefault="00022FAC" w:rsidP="00B164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2FAC" w:rsidRPr="00E81A13" w:rsidRDefault="00022FAC" w:rsidP="00B164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81A13">
        <w:rPr>
          <w:rFonts w:ascii="Times New Roman" w:hAnsi="Times New Roman" w:cs="Times New Roman"/>
          <w:sz w:val="24"/>
          <w:szCs w:val="24"/>
          <w:lang w:val="en-US"/>
        </w:rPr>
        <w:t>Dendawijaya</w:t>
      </w:r>
      <w:proofErr w:type="spellEnd"/>
      <w:r w:rsidRPr="00E81A1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81A13"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proofErr w:type="spellStart"/>
      <w:r w:rsidRPr="00E81A13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Pr="00E81A1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="Times New Roman" w:hAnsi="Times New Roman" w:cs="Times New Roman"/>
          <w:i/>
          <w:iCs/>
          <w:sz w:val="24"/>
          <w:szCs w:val="24"/>
          <w:lang w:val="en-US"/>
        </w:rPr>
        <w:t>Perbankan</w:t>
      </w:r>
      <w:proofErr w:type="spellEnd"/>
      <w:r w:rsidRPr="00E81A1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="Times New Roman" w:hAnsi="Times New Roman" w:cs="Times New Roman"/>
          <w:i/>
          <w:iCs/>
          <w:sz w:val="24"/>
          <w:szCs w:val="24"/>
          <w:lang w:val="en-US"/>
        </w:rPr>
        <w:t>Edisi</w:t>
      </w:r>
      <w:proofErr w:type="spellEnd"/>
      <w:r w:rsidRPr="00E81A1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="Times New Roman" w:hAnsi="Times New Roman" w:cs="Times New Roman"/>
          <w:i/>
          <w:iCs/>
          <w:sz w:val="24"/>
          <w:szCs w:val="24"/>
          <w:lang w:val="en-US"/>
        </w:rPr>
        <w:t>Kedua</w:t>
      </w:r>
      <w:proofErr w:type="spellEnd"/>
      <w:r w:rsidRPr="00E81A1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E81A13">
        <w:rPr>
          <w:rFonts w:ascii="Times New Roman" w:hAnsi="Times New Roman" w:cs="Times New Roman"/>
          <w:sz w:val="24"/>
          <w:szCs w:val="24"/>
          <w:lang w:val="en-US"/>
        </w:rPr>
        <w:t xml:space="preserve">Jakarta. </w:t>
      </w:r>
      <w:proofErr w:type="spellStart"/>
      <w:r w:rsidRPr="00E81A13">
        <w:rPr>
          <w:rFonts w:ascii="Times New Roman" w:hAnsi="Times New Roman" w:cs="Times New Roman"/>
          <w:sz w:val="24"/>
          <w:szCs w:val="24"/>
          <w:lang w:val="en-US"/>
        </w:rPr>
        <w:t>Ghalia</w:t>
      </w:r>
      <w:proofErr w:type="spellEnd"/>
      <w:r w:rsidRPr="00E81A13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19019F" w:rsidRPr="00E81A13" w:rsidRDefault="0019019F" w:rsidP="00B164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5B7D" w:rsidRPr="00E81A13" w:rsidRDefault="009F0953" w:rsidP="00B164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A13">
        <w:rPr>
          <w:rFonts w:ascii="Times New Roman" w:hAnsi="Times New Roman" w:cs="Times New Roman"/>
          <w:sz w:val="24"/>
          <w:szCs w:val="24"/>
        </w:rPr>
        <w:t>Duwi</w:t>
      </w:r>
      <w:r w:rsidR="001974E6" w:rsidRPr="00E81A13">
        <w:rPr>
          <w:rFonts w:ascii="Times New Roman" w:hAnsi="Times New Roman" w:cs="Times New Roman"/>
          <w:sz w:val="24"/>
          <w:szCs w:val="24"/>
        </w:rPr>
        <w:t xml:space="preserve"> </w:t>
      </w:r>
      <w:r w:rsidRPr="00E81A13">
        <w:rPr>
          <w:rFonts w:ascii="Times New Roman" w:hAnsi="Times New Roman" w:cs="Times New Roman"/>
          <w:sz w:val="24"/>
          <w:szCs w:val="24"/>
        </w:rPr>
        <w:t xml:space="preserve"> Priyatno. </w:t>
      </w:r>
      <w:r w:rsidR="0019019F" w:rsidRPr="00E81A13">
        <w:rPr>
          <w:rFonts w:ascii="Times New Roman" w:hAnsi="Times New Roman" w:cs="Times New Roman"/>
          <w:i/>
          <w:sz w:val="24"/>
          <w:szCs w:val="24"/>
        </w:rPr>
        <w:t xml:space="preserve">Paham Analisis </w:t>
      </w:r>
      <w:r w:rsidR="001974E6" w:rsidRPr="00E81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19F" w:rsidRPr="00E81A13">
        <w:rPr>
          <w:rFonts w:ascii="Times New Roman" w:hAnsi="Times New Roman" w:cs="Times New Roman"/>
          <w:i/>
          <w:sz w:val="24"/>
          <w:szCs w:val="24"/>
        </w:rPr>
        <w:t xml:space="preserve">Data </w:t>
      </w:r>
      <w:r w:rsidR="001974E6" w:rsidRPr="00E81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19F" w:rsidRPr="00E81A13">
        <w:rPr>
          <w:rFonts w:ascii="Times New Roman" w:hAnsi="Times New Roman" w:cs="Times New Roman"/>
          <w:i/>
          <w:sz w:val="24"/>
          <w:szCs w:val="24"/>
        </w:rPr>
        <w:t xml:space="preserve">dengan </w:t>
      </w:r>
      <w:r w:rsidR="001974E6" w:rsidRPr="00E81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19F" w:rsidRPr="00E81A13">
        <w:rPr>
          <w:rFonts w:ascii="Times New Roman" w:hAnsi="Times New Roman" w:cs="Times New Roman"/>
          <w:i/>
          <w:sz w:val="24"/>
          <w:szCs w:val="24"/>
        </w:rPr>
        <w:t>SPSS.</w:t>
      </w:r>
      <w:r w:rsidR="001974E6" w:rsidRPr="00E81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19F" w:rsidRPr="00E81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19F" w:rsidRPr="00E81A13">
        <w:rPr>
          <w:rFonts w:ascii="Times New Roman" w:hAnsi="Times New Roman" w:cs="Times New Roman"/>
          <w:sz w:val="24"/>
          <w:szCs w:val="24"/>
        </w:rPr>
        <w:t>Yogyakarta. Mediakom</w:t>
      </w:r>
    </w:p>
    <w:p w:rsidR="0019019F" w:rsidRPr="00E81A13" w:rsidRDefault="0019019F" w:rsidP="00B164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01727" w:rsidRPr="00E81A13" w:rsidRDefault="00701727" w:rsidP="00B164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A13">
        <w:rPr>
          <w:rFonts w:ascii="Times New Roman" w:hAnsi="Times New Roman" w:cs="Times New Roman"/>
          <w:sz w:val="24"/>
          <w:szCs w:val="24"/>
        </w:rPr>
        <w:t xml:space="preserve">Ghozali Imam. 2011. </w:t>
      </w:r>
      <w:r w:rsidRPr="00E81A13">
        <w:rPr>
          <w:rFonts w:ascii="Times New Roman" w:hAnsi="Times New Roman" w:cs="Times New Roman"/>
          <w:i/>
          <w:sz w:val="24"/>
          <w:szCs w:val="24"/>
        </w:rPr>
        <w:t xml:space="preserve">Aplikasi Analisis Multivariate dengan Program IBM SPSS 19. </w:t>
      </w:r>
      <w:r w:rsidRPr="00E81A13">
        <w:rPr>
          <w:rFonts w:ascii="Times New Roman" w:hAnsi="Times New Roman" w:cs="Times New Roman"/>
          <w:sz w:val="24"/>
          <w:szCs w:val="24"/>
        </w:rPr>
        <w:t>Semarang. Badan Penerbit Universitas Diponegoro.</w:t>
      </w:r>
    </w:p>
    <w:p w:rsidR="006A5A0D" w:rsidRPr="00E81A13" w:rsidRDefault="006A5A0D" w:rsidP="00B1646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022FAC" w:rsidRPr="00E81A13" w:rsidRDefault="00E743AF" w:rsidP="00E81A1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5" w:history="1">
        <w:r w:rsidR="00022FAC" w:rsidRPr="00E81A1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Http://www.kajianpustaka.com/2012/profitabilitas-perusahaan.html</w:t>
        </w:r>
      </w:hyperlink>
      <w:r w:rsidR="00022FAC" w:rsidRPr="00E81A1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="00022FAC" w:rsidRPr="00E81A13">
        <w:rPr>
          <w:rFonts w:asciiTheme="majorBidi" w:hAnsiTheme="majorBidi" w:cstheme="majorBidi"/>
          <w:sz w:val="24"/>
          <w:szCs w:val="24"/>
          <w:lang w:val="en-US"/>
        </w:rPr>
        <w:t>diakses</w:t>
      </w:r>
      <w:proofErr w:type="spellEnd"/>
      <w:proofErr w:type="gramEnd"/>
      <w:r w:rsidR="00022FAC" w:rsidRPr="00E81A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22FAC" w:rsidRPr="00E81A13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="00022FAC" w:rsidRPr="00E81A13">
        <w:rPr>
          <w:rFonts w:asciiTheme="majorBidi" w:hAnsiTheme="majorBidi" w:cstheme="majorBidi"/>
          <w:sz w:val="24"/>
          <w:szCs w:val="24"/>
          <w:lang w:val="en-US"/>
        </w:rPr>
        <w:t xml:space="preserve"> 08 Mei 2018</w:t>
      </w:r>
    </w:p>
    <w:p w:rsidR="00022FAC" w:rsidRPr="00E81A13" w:rsidRDefault="00022FAC" w:rsidP="00B164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22FAC" w:rsidRPr="00E81A13" w:rsidRDefault="00022FAC" w:rsidP="00B164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Irham</w:t>
      </w:r>
      <w:proofErr w:type="spellEnd"/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Fahmi</w:t>
      </w:r>
      <w:proofErr w:type="spellEnd"/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. 2013.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Analisis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Laporan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Keuangan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 Bandung: </w:t>
      </w: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Alfabeta</w:t>
      </w:r>
      <w:proofErr w:type="spellEnd"/>
    </w:p>
    <w:p w:rsidR="00475B7D" w:rsidRPr="00E81A13" w:rsidRDefault="00475B7D" w:rsidP="00B164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5A0D" w:rsidRPr="00E81A13" w:rsidRDefault="006A5A0D" w:rsidP="00B164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A13">
        <w:rPr>
          <w:rFonts w:ascii="Times New Roman" w:hAnsi="Times New Roman" w:cs="Times New Roman"/>
          <w:sz w:val="24"/>
          <w:szCs w:val="24"/>
        </w:rPr>
        <w:t>Indriantoro Nur dan Bambang Supomo. 2002</w:t>
      </w:r>
      <w:r w:rsidR="009B1B7F" w:rsidRPr="00E81A13">
        <w:rPr>
          <w:rFonts w:ascii="Times New Roman" w:hAnsi="Times New Roman" w:cs="Times New Roman"/>
          <w:sz w:val="24"/>
          <w:szCs w:val="24"/>
        </w:rPr>
        <w:t>.</w:t>
      </w:r>
      <w:r w:rsidRPr="00E81A13">
        <w:rPr>
          <w:rFonts w:ascii="Times New Roman" w:hAnsi="Times New Roman" w:cs="Times New Roman"/>
          <w:sz w:val="24"/>
          <w:szCs w:val="24"/>
        </w:rPr>
        <w:t xml:space="preserve"> </w:t>
      </w:r>
      <w:r w:rsidRPr="00E81A13">
        <w:rPr>
          <w:rFonts w:ascii="Times New Roman" w:hAnsi="Times New Roman" w:cs="Times New Roman"/>
          <w:i/>
          <w:sz w:val="24"/>
          <w:szCs w:val="24"/>
        </w:rPr>
        <w:t>Metodologi Penelitian Bisnis Untuk Akuntansi dan Manajemen.</w:t>
      </w:r>
      <w:r w:rsidRPr="00E81A13">
        <w:rPr>
          <w:rFonts w:ascii="Times New Roman" w:hAnsi="Times New Roman" w:cs="Times New Roman"/>
          <w:sz w:val="24"/>
          <w:szCs w:val="24"/>
        </w:rPr>
        <w:t xml:space="preserve"> Yogyakarta. Lembaga Penerbit BPPFE.</w:t>
      </w:r>
    </w:p>
    <w:p w:rsidR="0066183B" w:rsidRPr="00E81A13" w:rsidRDefault="0066183B" w:rsidP="00B164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83B" w:rsidRPr="00E81A13" w:rsidRDefault="0066183B" w:rsidP="00B1646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>Ismail</w:t>
      </w:r>
      <w:r w:rsidR="00966EDA" w:rsidRPr="00E81A13">
        <w:rPr>
          <w:rFonts w:asciiTheme="majorBidi" w:hAnsiTheme="majorBidi" w:cstheme="majorBidi"/>
          <w:sz w:val="24"/>
          <w:szCs w:val="24"/>
        </w:rPr>
        <w:t>. 2011</w:t>
      </w:r>
      <w:r w:rsidR="009B1B7F" w:rsidRPr="00E81A13">
        <w:rPr>
          <w:rFonts w:asciiTheme="majorBidi" w:hAnsiTheme="majorBidi" w:cstheme="majorBidi"/>
          <w:sz w:val="24"/>
          <w:szCs w:val="24"/>
        </w:rPr>
        <w:t>.</w:t>
      </w:r>
      <w:r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="009B1B7F" w:rsidRPr="00E81A13">
        <w:rPr>
          <w:rFonts w:asciiTheme="majorBidi" w:hAnsiTheme="majorBidi" w:cstheme="majorBidi"/>
          <w:i/>
          <w:iCs/>
          <w:sz w:val="24"/>
          <w:szCs w:val="24"/>
        </w:rPr>
        <w:t>Perbankan Syariah.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66EDA" w:rsidRPr="00E81A13">
        <w:rPr>
          <w:rFonts w:asciiTheme="majorBidi" w:hAnsiTheme="majorBidi" w:cstheme="majorBidi"/>
          <w:sz w:val="24"/>
          <w:szCs w:val="24"/>
        </w:rPr>
        <w:t>Jakarta: Kencan</w:t>
      </w:r>
    </w:p>
    <w:p w:rsidR="003A3758" w:rsidRPr="00E81A13" w:rsidRDefault="003A3758" w:rsidP="00B1646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D549C" w:rsidRPr="00E81A13" w:rsidRDefault="00BD549C" w:rsidP="00B1646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 xml:space="preserve">J. Supranto. 2010. </w:t>
      </w:r>
      <w:r w:rsidRPr="00E81A13">
        <w:rPr>
          <w:rFonts w:asciiTheme="majorBidi" w:hAnsiTheme="majorBidi" w:cstheme="majorBidi"/>
          <w:i/>
          <w:sz w:val="24"/>
          <w:szCs w:val="24"/>
        </w:rPr>
        <w:t>Metode Ramalan Kuantitatif untuk Perencanaan Ekonomi dan Bisnis.</w:t>
      </w:r>
      <w:r w:rsidRPr="00E81A13">
        <w:rPr>
          <w:rFonts w:asciiTheme="majorBidi" w:hAnsiTheme="majorBidi" w:cstheme="majorBidi"/>
          <w:sz w:val="24"/>
          <w:szCs w:val="24"/>
        </w:rPr>
        <w:t xml:space="preserve"> Jakarta: Rineka Cipta.</w:t>
      </w:r>
    </w:p>
    <w:p w:rsidR="00BD549C" w:rsidRPr="00E81A13" w:rsidRDefault="00BD549C" w:rsidP="00B1646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773BC" w:rsidRPr="00E81A13" w:rsidRDefault="000773BC" w:rsidP="00B1646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>Kasmir</w:t>
      </w:r>
      <w:r w:rsidR="00966EDA" w:rsidRPr="00E81A13">
        <w:rPr>
          <w:rFonts w:asciiTheme="majorBidi" w:hAnsiTheme="majorBidi" w:cstheme="majorBidi"/>
          <w:sz w:val="24"/>
          <w:szCs w:val="24"/>
        </w:rPr>
        <w:t>. 2008</w:t>
      </w:r>
      <w:r w:rsidR="009B1B7F" w:rsidRPr="00E81A13">
        <w:rPr>
          <w:rFonts w:asciiTheme="majorBidi" w:hAnsiTheme="majorBidi" w:cstheme="majorBidi"/>
          <w:sz w:val="24"/>
          <w:szCs w:val="24"/>
        </w:rPr>
        <w:t>.</w:t>
      </w:r>
      <w:r w:rsidRPr="00E81A13">
        <w:rPr>
          <w:rFonts w:asciiTheme="majorBidi" w:hAnsiTheme="majorBidi" w:cstheme="majorBidi"/>
          <w:sz w:val="24"/>
          <w:szCs w:val="24"/>
        </w:rPr>
        <w:t xml:space="preserve"> 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>Analisis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Laporan 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Keuangan, </w:t>
      </w:r>
      <w:r w:rsidRPr="00E81A13">
        <w:rPr>
          <w:rFonts w:asciiTheme="majorBidi" w:hAnsiTheme="majorBidi" w:cstheme="majorBidi"/>
          <w:sz w:val="24"/>
          <w:szCs w:val="24"/>
        </w:rPr>
        <w:t>Jakarta :</w:t>
      </w:r>
      <w:r w:rsidR="00475B7D" w:rsidRPr="00E81A13">
        <w:rPr>
          <w:rFonts w:asciiTheme="majorBidi" w:hAnsiTheme="majorBidi" w:cstheme="majorBidi"/>
          <w:sz w:val="24"/>
          <w:szCs w:val="24"/>
        </w:rPr>
        <w:t xml:space="preserve"> PT Raja Grafindo 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="00475B7D" w:rsidRPr="00E81A13">
        <w:rPr>
          <w:rFonts w:asciiTheme="majorBidi" w:hAnsiTheme="majorBidi" w:cstheme="majorBidi"/>
          <w:sz w:val="24"/>
          <w:szCs w:val="24"/>
        </w:rPr>
        <w:t>Persada.</w:t>
      </w:r>
    </w:p>
    <w:p w:rsidR="000773BC" w:rsidRPr="00E81A13" w:rsidRDefault="000773BC" w:rsidP="00B1646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1D7327" w:rsidRPr="00E81A13" w:rsidRDefault="001D7327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>Kasmir.</w:t>
      </w:r>
      <w:r w:rsidR="009B1B7F" w:rsidRPr="00E81A13">
        <w:rPr>
          <w:rFonts w:asciiTheme="majorBidi" w:hAnsiTheme="majorBidi" w:cstheme="majorBidi"/>
          <w:sz w:val="24"/>
          <w:szCs w:val="24"/>
        </w:rPr>
        <w:t xml:space="preserve"> 2012.</w:t>
      </w:r>
      <w:r w:rsidR="0066183B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Bank dan Lembaga Keuangan Lainnya. </w:t>
      </w:r>
      <w:r w:rsidR="0066183B" w:rsidRPr="00E81A13">
        <w:rPr>
          <w:rFonts w:asciiTheme="majorBidi" w:hAnsiTheme="majorBidi" w:cstheme="majorBidi"/>
          <w:sz w:val="24"/>
          <w:szCs w:val="24"/>
        </w:rPr>
        <w:t>J</w:t>
      </w:r>
      <w:r w:rsidR="00966EDA" w:rsidRPr="00E81A13">
        <w:rPr>
          <w:rFonts w:asciiTheme="majorBidi" w:hAnsiTheme="majorBidi" w:cstheme="majorBidi"/>
          <w:sz w:val="24"/>
          <w:szCs w:val="24"/>
        </w:rPr>
        <w:t>akarta. PT. Raja Grafindo.</w:t>
      </w:r>
    </w:p>
    <w:p w:rsidR="0066183B" w:rsidRPr="00E81A13" w:rsidRDefault="0066183B" w:rsidP="00B164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75B7D" w:rsidRPr="00E81A13" w:rsidRDefault="00475B7D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>Kasmir. 2014</w:t>
      </w:r>
      <w:r w:rsidR="009B1B7F" w:rsidRPr="00E81A13">
        <w:rPr>
          <w:rFonts w:asciiTheme="majorBidi" w:hAnsiTheme="majorBidi" w:cstheme="majorBidi"/>
          <w:sz w:val="24"/>
          <w:szCs w:val="24"/>
        </w:rPr>
        <w:t xml:space="preserve">. </w:t>
      </w:r>
      <w:r w:rsidRPr="00E81A13">
        <w:rPr>
          <w:rFonts w:asciiTheme="majorBidi" w:hAnsiTheme="majorBidi" w:cstheme="majorBidi"/>
          <w:i/>
          <w:sz w:val="24"/>
          <w:szCs w:val="24"/>
        </w:rPr>
        <w:t>Bank dan Lembaga Keuangan Lainnya.</w:t>
      </w:r>
      <w:r w:rsidRPr="00E81A13">
        <w:rPr>
          <w:rFonts w:asciiTheme="majorBidi" w:hAnsiTheme="majorBidi" w:cstheme="majorBidi"/>
          <w:sz w:val="24"/>
          <w:szCs w:val="24"/>
        </w:rPr>
        <w:t xml:space="preserve"> Jakarta : PT Raha Grafindo Persada</w:t>
      </w:r>
    </w:p>
    <w:p w:rsidR="00B16465" w:rsidRPr="00E81A13" w:rsidRDefault="00B16465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D549C" w:rsidRPr="00E81A13" w:rsidRDefault="00BD549C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 xml:space="preserve">Lukman Samsudin. 2009. </w:t>
      </w:r>
      <w:r w:rsidRPr="00E81A13">
        <w:rPr>
          <w:rFonts w:asciiTheme="majorBidi" w:hAnsiTheme="majorBidi" w:cstheme="majorBidi"/>
          <w:i/>
          <w:sz w:val="24"/>
          <w:szCs w:val="24"/>
        </w:rPr>
        <w:t>Manajemen Keuangan Perusahaan.</w:t>
      </w:r>
      <w:r w:rsidRPr="00E81A13">
        <w:rPr>
          <w:rFonts w:asciiTheme="majorBidi" w:hAnsiTheme="majorBidi" w:cstheme="majorBidi"/>
          <w:sz w:val="24"/>
          <w:szCs w:val="24"/>
        </w:rPr>
        <w:t xml:space="preserve"> Jakarta: PT Raja Grafindo Persada</w:t>
      </w:r>
    </w:p>
    <w:p w:rsidR="00BD549C" w:rsidRPr="00E81A13" w:rsidRDefault="00BD549C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773BC" w:rsidRPr="00E81A13" w:rsidRDefault="000773BC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>Mahmoedi</w:t>
      </w:r>
      <w:r w:rsidR="00966EDA" w:rsidRPr="00E81A13">
        <w:rPr>
          <w:rFonts w:asciiTheme="majorBidi" w:hAnsiTheme="majorBidi" w:cstheme="majorBidi"/>
          <w:sz w:val="24"/>
          <w:szCs w:val="24"/>
        </w:rPr>
        <w:t>. 2004</w:t>
      </w:r>
      <w:r w:rsidR="009B1B7F" w:rsidRPr="00E81A13">
        <w:rPr>
          <w:rFonts w:asciiTheme="majorBidi" w:hAnsiTheme="majorBidi" w:cstheme="majorBidi"/>
          <w:sz w:val="24"/>
          <w:szCs w:val="24"/>
        </w:rPr>
        <w:t>.</w:t>
      </w:r>
      <w:r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Melacak 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Kredit 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>Bermasalah</w:t>
      </w:r>
      <w:r w:rsidR="009B1B7F" w:rsidRPr="00E81A13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966EDA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sz w:val="24"/>
          <w:szCs w:val="24"/>
        </w:rPr>
        <w:t>Jakart</w:t>
      </w:r>
      <w:r w:rsidR="009B1B7F" w:rsidRPr="00E81A13">
        <w:rPr>
          <w:rFonts w:asciiTheme="majorBidi" w:hAnsiTheme="majorBidi" w:cstheme="majorBidi"/>
          <w:sz w:val="24"/>
          <w:szCs w:val="24"/>
        </w:rPr>
        <w:t>a : Pustaka Sinar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="009B1B7F" w:rsidRPr="00E81A13">
        <w:rPr>
          <w:rFonts w:asciiTheme="majorBidi" w:hAnsiTheme="majorBidi" w:cstheme="majorBidi"/>
          <w:sz w:val="24"/>
          <w:szCs w:val="24"/>
        </w:rPr>
        <w:t xml:space="preserve"> Harapan</w:t>
      </w:r>
    </w:p>
    <w:p w:rsidR="00475B7D" w:rsidRPr="00E81A13" w:rsidRDefault="00475B7D" w:rsidP="00B164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549C" w:rsidRPr="00E81A13" w:rsidRDefault="00BD549C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 xml:space="preserve">Mamduh M. Hanfi dan Abdul Halim. 2003. </w:t>
      </w:r>
      <w:r w:rsidRPr="00E81A13">
        <w:rPr>
          <w:rFonts w:asciiTheme="majorBidi" w:hAnsiTheme="majorBidi" w:cstheme="majorBidi"/>
          <w:i/>
          <w:sz w:val="24"/>
          <w:szCs w:val="24"/>
        </w:rPr>
        <w:t xml:space="preserve">Analisis Laporan Keuangan. </w:t>
      </w:r>
      <w:r w:rsidRPr="00E81A13">
        <w:rPr>
          <w:rFonts w:asciiTheme="majorBidi" w:hAnsiTheme="majorBidi" w:cstheme="majorBidi"/>
          <w:sz w:val="24"/>
          <w:szCs w:val="24"/>
        </w:rPr>
        <w:t>Yogyakarta : UPP AMP YKPN.</w:t>
      </w:r>
    </w:p>
    <w:p w:rsidR="00BD549C" w:rsidRPr="00E81A13" w:rsidRDefault="00BD549C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1118D" w:rsidRPr="00E81A13" w:rsidRDefault="0021118D" w:rsidP="0021118D">
      <w:pPr>
        <w:pStyle w:val="FootnoteText"/>
        <w:ind w:left="709" w:hanging="709"/>
        <w:rPr>
          <w:rFonts w:asciiTheme="majorBidi" w:hAnsiTheme="majorBidi" w:cstheme="majorBidi"/>
          <w:i/>
          <w:iCs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lastRenderedPageBreak/>
        <w:t xml:space="preserve">Maulidya Himmah Annisa. 2017.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Pengaruh Fee Based Income, Sertifikat Bank Indonesia Syariah (SBIS), Pembiayaan Bagi Hasil, Dan Dana Pihak Ketiga (DPK) Terhadap Profitabilitas Perbankan Syariah Di Indonesia (Periode 2012-2016). </w:t>
      </w:r>
      <w:r w:rsidRPr="00E81A13">
        <w:rPr>
          <w:rFonts w:asciiTheme="majorBidi" w:hAnsiTheme="majorBidi" w:cstheme="majorBidi"/>
          <w:sz w:val="24"/>
          <w:szCs w:val="24"/>
        </w:rPr>
        <w:t>skripsi UIN Syarif Hidayatullah Jakarta.</w:t>
      </w:r>
    </w:p>
    <w:p w:rsidR="0021118D" w:rsidRPr="00E81A13" w:rsidRDefault="0021118D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D549C" w:rsidRPr="00E81A13" w:rsidRDefault="00BD549C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 xml:space="preserve">Morissan. 2008. </w:t>
      </w:r>
      <w:r w:rsidRPr="00E81A13">
        <w:rPr>
          <w:rFonts w:asciiTheme="majorBidi" w:hAnsiTheme="majorBidi" w:cstheme="majorBidi"/>
          <w:i/>
          <w:sz w:val="24"/>
          <w:szCs w:val="24"/>
        </w:rPr>
        <w:t>Metode</w:t>
      </w:r>
      <w:r w:rsidR="001974E6" w:rsidRPr="00E81A1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sz w:val="24"/>
          <w:szCs w:val="24"/>
        </w:rPr>
        <w:t xml:space="preserve"> Penelitian</w:t>
      </w:r>
      <w:r w:rsidR="001974E6" w:rsidRPr="00E81A1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sz w:val="24"/>
          <w:szCs w:val="24"/>
        </w:rPr>
        <w:t xml:space="preserve"> Survey. </w:t>
      </w:r>
      <w:r w:rsidRPr="00E81A13">
        <w:rPr>
          <w:rFonts w:asciiTheme="majorBidi" w:hAnsiTheme="majorBidi" w:cstheme="majorBidi"/>
          <w:sz w:val="24"/>
          <w:szCs w:val="24"/>
        </w:rPr>
        <w:t>Bandung: Rienika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sz w:val="24"/>
          <w:szCs w:val="24"/>
        </w:rPr>
        <w:t xml:space="preserve"> Karya</w:t>
      </w:r>
    </w:p>
    <w:p w:rsidR="00BD549C" w:rsidRPr="00E81A13" w:rsidRDefault="00BD549C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D549C" w:rsidRPr="00E81A13" w:rsidRDefault="00BD549C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 xml:space="preserve">Muhammad Syafi’i Antonio. 2001. </w:t>
      </w:r>
      <w:r w:rsidRPr="00E81A13">
        <w:rPr>
          <w:rFonts w:asciiTheme="majorBidi" w:hAnsiTheme="majorBidi" w:cstheme="majorBidi"/>
          <w:i/>
          <w:sz w:val="24"/>
          <w:szCs w:val="24"/>
        </w:rPr>
        <w:t xml:space="preserve">Bank Syariah: dari Teori dan Praktek. </w:t>
      </w:r>
      <w:r w:rsidRPr="00E81A13">
        <w:rPr>
          <w:rFonts w:asciiTheme="majorBidi" w:hAnsiTheme="majorBidi" w:cstheme="majorBidi"/>
          <w:sz w:val="24"/>
          <w:szCs w:val="24"/>
        </w:rPr>
        <w:t>Jakarta: Gema Insani Pers.</w:t>
      </w:r>
    </w:p>
    <w:p w:rsidR="00BD549C" w:rsidRPr="00E81A13" w:rsidRDefault="00BD549C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75B7D" w:rsidRPr="00E81A13" w:rsidRDefault="009B1B7F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>Muhammad. 2014.</w:t>
      </w:r>
      <w:r w:rsidR="00475B7D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sz w:val="24"/>
          <w:szCs w:val="24"/>
        </w:rPr>
        <w:t xml:space="preserve">Manajemen Dana </w:t>
      </w:r>
      <w:r w:rsidR="001974E6" w:rsidRPr="00E81A1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sz w:val="24"/>
          <w:szCs w:val="24"/>
        </w:rPr>
        <w:t xml:space="preserve">Bank </w:t>
      </w:r>
      <w:r w:rsidR="001974E6" w:rsidRPr="00E81A1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sz w:val="24"/>
          <w:szCs w:val="24"/>
        </w:rPr>
        <w:t>Syariah.</w:t>
      </w:r>
      <w:r w:rsidR="00475B7D" w:rsidRPr="00E81A1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475B7D" w:rsidRPr="00E81A13">
        <w:rPr>
          <w:rFonts w:asciiTheme="majorBidi" w:hAnsiTheme="majorBidi" w:cstheme="majorBidi"/>
          <w:sz w:val="24"/>
          <w:szCs w:val="24"/>
        </w:rPr>
        <w:t xml:space="preserve">Jakarta : PT 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="00475B7D" w:rsidRPr="00E81A13">
        <w:rPr>
          <w:rFonts w:asciiTheme="majorBidi" w:hAnsiTheme="majorBidi" w:cstheme="majorBidi"/>
          <w:sz w:val="24"/>
          <w:szCs w:val="24"/>
        </w:rPr>
        <w:t xml:space="preserve">Raja 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="00475B7D" w:rsidRPr="00E81A13">
        <w:rPr>
          <w:rFonts w:asciiTheme="majorBidi" w:hAnsiTheme="majorBidi" w:cstheme="majorBidi"/>
          <w:sz w:val="24"/>
          <w:szCs w:val="24"/>
        </w:rPr>
        <w:t xml:space="preserve">Grafindo </w:t>
      </w:r>
    </w:p>
    <w:p w:rsidR="009B1B7F" w:rsidRPr="00E81A13" w:rsidRDefault="009B1B7F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1118D" w:rsidRPr="00E81A13" w:rsidRDefault="0021118D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 xml:space="preserve">Nita Nur Astri. 2014.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>Pengaruh Fee Based Income Terhadap Profitabilitas Bank Umum Swasta Nasional Devisa Yang Terdaftar Di BEI Periode 2010-2013</w:t>
      </w:r>
      <w:r w:rsidRPr="00E81A13">
        <w:rPr>
          <w:rFonts w:asciiTheme="majorBidi" w:hAnsiTheme="majorBidi" w:cstheme="majorBidi"/>
          <w:sz w:val="24"/>
          <w:szCs w:val="24"/>
        </w:rPr>
        <w:t>. Skripsi Universitas Pendidikan Indonesia</w:t>
      </w:r>
    </w:p>
    <w:p w:rsidR="0021118D" w:rsidRPr="00E81A13" w:rsidRDefault="0021118D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</w:p>
    <w:p w:rsidR="001D7327" w:rsidRPr="00E81A13" w:rsidRDefault="006A5A0D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>N Lapoliwa dan Kuswandi Daniel S</w:t>
      </w:r>
      <w:r w:rsidR="00966EDA" w:rsidRPr="00E81A13">
        <w:rPr>
          <w:rFonts w:asciiTheme="majorBidi" w:hAnsiTheme="majorBidi" w:cstheme="majorBidi"/>
          <w:sz w:val="24"/>
          <w:szCs w:val="24"/>
        </w:rPr>
        <w:t>. 2000</w:t>
      </w:r>
      <w:r w:rsidR="009B1B7F" w:rsidRPr="00E81A13">
        <w:rPr>
          <w:rFonts w:asciiTheme="majorBidi" w:hAnsiTheme="majorBidi" w:cstheme="majorBidi"/>
          <w:sz w:val="24"/>
          <w:szCs w:val="24"/>
        </w:rPr>
        <w:t>.</w:t>
      </w:r>
      <w:r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>Akuntansi Perbankan</w:t>
      </w:r>
      <w:r w:rsidR="009B1B7F" w:rsidRPr="00E81A13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966EDA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sz w:val="24"/>
          <w:szCs w:val="24"/>
        </w:rPr>
        <w:t xml:space="preserve">Jakarta : </w:t>
      </w:r>
      <w:r w:rsidR="00966EDA" w:rsidRPr="00E81A13">
        <w:rPr>
          <w:rFonts w:asciiTheme="majorBidi" w:hAnsiTheme="majorBidi" w:cstheme="majorBidi"/>
          <w:sz w:val="24"/>
          <w:szCs w:val="24"/>
        </w:rPr>
        <w:t>Institut Bankir Indonesia.</w:t>
      </w:r>
    </w:p>
    <w:p w:rsidR="006A5A0D" w:rsidRPr="00E81A13" w:rsidRDefault="006A5A0D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A5A0D" w:rsidRPr="00E81A13" w:rsidRDefault="006A5A0D" w:rsidP="00B16465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>Pasal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sz w:val="24"/>
          <w:szCs w:val="24"/>
        </w:rPr>
        <w:t xml:space="preserve"> 19 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sz w:val="24"/>
          <w:szCs w:val="24"/>
        </w:rPr>
        <w:t>Undang-Undang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sz w:val="24"/>
          <w:szCs w:val="24"/>
        </w:rPr>
        <w:t xml:space="preserve"> Nomor 21 Tahun 2008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sz w:val="24"/>
          <w:szCs w:val="24"/>
        </w:rPr>
        <w:t xml:space="preserve"> tentang 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sz w:val="24"/>
          <w:szCs w:val="24"/>
        </w:rPr>
        <w:t>Perbankan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sz w:val="24"/>
          <w:szCs w:val="24"/>
        </w:rPr>
        <w:t xml:space="preserve"> Syariah.</w:t>
      </w:r>
    </w:p>
    <w:p w:rsidR="0066183B" w:rsidRPr="00E81A13" w:rsidRDefault="0066183B" w:rsidP="00B16465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6183B" w:rsidRPr="00E81A13" w:rsidRDefault="0066183B" w:rsidP="00B16465">
      <w:pPr>
        <w:pStyle w:val="FootnoteText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>Prabasanti Fransiska Cicylia</w:t>
      </w:r>
      <w:r w:rsidR="00966EDA" w:rsidRPr="00E81A13">
        <w:rPr>
          <w:rFonts w:asciiTheme="majorBidi" w:hAnsiTheme="majorBidi" w:cstheme="majorBidi"/>
          <w:sz w:val="24"/>
          <w:szCs w:val="24"/>
        </w:rPr>
        <w:t>. 2014</w:t>
      </w:r>
      <w:r w:rsidR="009B1B7F" w:rsidRPr="00E81A13">
        <w:rPr>
          <w:rFonts w:asciiTheme="majorBidi" w:hAnsiTheme="majorBidi" w:cstheme="majorBidi"/>
          <w:sz w:val="24"/>
          <w:szCs w:val="24"/>
        </w:rPr>
        <w:t>.</w:t>
      </w:r>
      <w:r w:rsidRPr="00E81A13">
        <w:rPr>
          <w:rFonts w:asciiTheme="majorBidi" w:hAnsiTheme="majorBidi" w:cstheme="majorBidi"/>
          <w:sz w:val="24"/>
          <w:szCs w:val="24"/>
        </w:rPr>
        <w:t xml:space="preserve"> “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Analisis gadai Emas Bank Syariah Terhadap Perolehan  Fee Based Income”. </w:t>
      </w:r>
      <w:r w:rsidRPr="00E81A13">
        <w:rPr>
          <w:rFonts w:asciiTheme="majorBidi" w:hAnsiTheme="majorBidi" w:cstheme="majorBidi"/>
          <w:sz w:val="24"/>
          <w:szCs w:val="24"/>
        </w:rPr>
        <w:t xml:space="preserve">Skipsi Sekolah Tinggi Agama Islam Negeri Salatiga, </w:t>
      </w:r>
      <w:r w:rsidR="00966EDA" w:rsidRPr="00E81A13">
        <w:rPr>
          <w:rFonts w:asciiTheme="majorBidi" w:hAnsiTheme="majorBidi" w:cstheme="majorBidi"/>
          <w:sz w:val="24"/>
          <w:szCs w:val="24"/>
        </w:rPr>
        <w:t>Semarang.</w:t>
      </w:r>
    </w:p>
    <w:p w:rsidR="00966EDA" w:rsidRPr="00E81A13" w:rsidRDefault="00966EDA" w:rsidP="00022F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22FAC" w:rsidRPr="00E81A13" w:rsidRDefault="00022FAC" w:rsidP="00022FA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 xml:space="preserve">Rhamadhany Shyntya. 2015.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>Pengaruh Fee Based Income Terhadap Earning PER Share (EPS) di Bank BRI Syariah,</w:t>
      </w:r>
      <w:r w:rsidRPr="00E81A13">
        <w:rPr>
          <w:rFonts w:asciiTheme="majorBidi" w:hAnsiTheme="majorBidi" w:cstheme="majorBidi"/>
          <w:sz w:val="24"/>
          <w:szCs w:val="24"/>
        </w:rPr>
        <w:t xml:space="preserve"> (Skripsi Program Sarjana Fakultas Syari’ah Universitas Bandung. Bandung.</w:t>
      </w:r>
    </w:p>
    <w:p w:rsidR="00B16465" w:rsidRPr="00E81A13" w:rsidRDefault="00B16465" w:rsidP="00B1646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A5A0D" w:rsidRPr="00E81A13" w:rsidRDefault="009B1B7F" w:rsidP="00B16465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>Rhesa Yogaswara.</w:t>
      </w:r>
      <w:r w:rsidR="006A5A0D" w:rsidRPr="00E81A13">
        <w:rPr>
          <w:rFonts w:asciiTheme="majorBidi" w:hAnsiTheme="majorBidi" w:cstheme="majorBidi"/>
          <w:sz w:val="24"/>
          <w:szCs w:val="24"/>
        </w:rPr>
        <w:t xml:space="preserve"> Konsep Akad </w:t>
      </w:r>
      <w:r w:rsidR="006A5A0D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Wakalah </w:t>
      </w:r>
      <w:r w:rsidR="006A5A0D" w:rsidRPr="00E81A13">
        <w:rPr>
          <w:rFonts w:asciiTheme="majorBidi" w:hAnsiTheme="majorBidi" w:cstheme="majorBidi"/>
          <w:sz w:val="24"/>
          <w:szCs w:val="24"/>
        </w:rPr>
        <w:t xml:space="preserve">dalam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>Fiqih Muamalah.</w:t>
      </w:r>
      <w:r w:rsidR="006A5A0D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A5A0D" w:rsidRPr="00E81A13">
        <w:rPr>
          <w:rFonts w:asciiTheme="majorBidi" w:hAnsiTheme="majorBidi" w:cstheme="majorBidi"/>
          <w:sz w:val="24"/>
          <w:szCs w:val="24"/>
        </w:rPr>
        <w:t xml:space="preserve">diakses dari </w:t>
      </w:r>
      <w:hyperlink r:id="rId6" w:history="1">
        <w:r w:rsidR="006A5A0D" w:rsidRPr="00E81A1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http://viewislam.wordpress.com/2009/04/16/konsep-akad-wakalah-dalam-fiqih-muamalah/</w:t>
        </w:r>
      </w:hyperlink>
      <w:r w:rsidRPr="00E81A13">
        <w:rPr>
          <w:rFonts w:asciiTheme="majorBidi" w:hAnsiTheme="majorBidi" w:cstheme="majorBidi"/>
          <w:sz w:val="24"/>
          <w:szCs w:val="24"/>
        </w:rPr>
        <w:t>.</w:t>
      </w:r>
      <w:r w:rsidR="006A5A0D" w:rsidRPr="00E81A13">
        <w:rPr>
          <w:rFonts w:asciiTheme="majorBidi" w:hAnsiTheme="majorBidi" w:cstheme="majorBidi"/>
          <w:sz w:val="24"/>
          <w:szCs w:val="24"/>
        </w:rPr>
        <w:t xml:space="preserve"> pada tanggal  25 juli 2017 pukul  20.30</w:t>
      </w:r>
    </w:p>
    <w:p w:rsidR="006A5A0D" w:rsidRPr="00E81A13" w:rsidRDefault="006A5A0D" w:rsidP="00B164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22FAC" w:rsidRPr="00E81A13" w:rsidRDefault="00022FAC" w:rsidP="00022FAC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Rian</w:t>
      </w:r>
      <w:proofErr w:type="spellEnd"/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Hidayat</w:t>
      </w:r>
      <w:proofErr w:type="spellEnd"/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. 2013.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Pengaruh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Fee Based Income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Terhadap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Profitabilitas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Bank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Umum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Konvensional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Periode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2011-2016</w:t>
      </w:r>
      <w:r w:rsidRPr="00E81A13">
        <w:rPr>
          <w:rFonts w:asciiTheme="majorBidi" w:hAnsiTheme="majorBidi" w:cstheme="majorBidi"/>
          <w:sz w:val="24"/>
          <w:szCs w:val="24"/>
          <w:lang w:val="en-US"/>
        </w:rPr>
        <w:t>. (</w:t>
      </w: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Universitas</w:t>
      </w:r>
      <w:proofErr w:type="spellEnd"/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Widyatama</w:t>
      </w:r>
      <w:proofErr w:type="spellEnd"/>
      <w:r w:rsidRPr="00E81A13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022FAC" w:rsidRPr="00E81A13" w:rsidRDefault="00022FAC" w:rsidP="00B164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C6566" w:rsidRPr="00E81A13" w:rsidRDefault="009B1B7F" w:rsidP="00B1646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>Sa’diyah. 2014.</w:t>
      </w:r>
      <w:r w:rsidR="007C656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sz w:val="24"/>
          <w:szCs w:val="24"/>
        </w:rPr>
        <w:t>Analisis Hubungan Spread. Fee Based Incame</w:t>
      </w:r>
      <w:r w:rsidR="007C6566" w:rsidRPr="00E81A13">
        <w:rPr>
          <w:rFonts w:asciiTheme="majorBidi" w:hAnsiTheme="majorBidi" w:cstheme="majorBidi"/>
          <w:i/>
          <w:sz w:val="24"/>
          <w:szCs w:val="24"/>
        </w:rPr>
        <w:t xml:space="preserve"> dan Financing to Deposito Terhadap Profitabilitas Perbankan di Indonesia. </w:t>
      </w:r>
      <w:r w:rsidR="007C6566" w:rsidRPr="00E81A13">
        <w:rPr>
          <w:rFonts w:asciiTheme="majorBidi" w:hAnsiTheme="majorBidi" w:cstheme="majorBidi"/>
          <w:sz w:val="24"/>
          <w:szCs w:val="24"/>
        </w:rPr>
        <w:t>(Skripsi Universitas Islam Negeri Snan kalijaga.</w:t>
      </w:r>
    </w:p>
    <w:p w:rsidR="007C6566" w:rsidRPr="00E81A13" w:rsidRDefault="007C6566" w:rsidP="00B1646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D34FFC" w:rsidRPr="00E81A13" w:rsidRDefault="00D34FFC" w:rsidP="00B1646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34FFC" w:rsidRPr="00E81A13" w:rsidRDefault="00D34FFC" w:rsidP="00D34FFC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Shyntya</w:t>
      </w:r>
      <w:proofErr w:type="spellEnd"/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Rhamadhany</w:t>
      </w:r>
      <w:proofErr w:type="spellEnd"/>
      <w:r w:rsidRPr="00E81A13">
        <w:rPr>
          <w:rFonts w:asciiTheme="majorBidi" w:hAnsiTheme="majorBidi" w:cstheme="majorBidi"/>
          <w:sz w:val="24"/>
          <w:szCs w:val="24"/>
          <w:lang w:val="en-US"/>
        </w:rPr>
        <w:t>. 2016</w:t>
      </w:r>
      <w:r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Pengaruh Fee Based Income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Terhadap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Earning </w:t>
      </w:r>
      <w:proofErr w:type="gram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Per</w:t>
      </w:r>
      <w:proofErr w:type="gram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Share (EPS)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di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BRI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 w:rsidRPr="00E81A13">
        <w:rPr>
          <w:rFonts w:asciiTheme="majorBidi" w:hAnsiTheme="majorBidi" w:cstheme="majorBidi"/>
          <w:sz w:val="24"/>
          <w:szCs w:val="24"/>
        </w:rPr>
        <w:t>, (Skripsi Universitas Komputer Indonesia)</w:t>
      </w:r>
    </w:p>
    <w:p w:rsidR="00D34FFC" w:rsidRPr="00E81A13" w:rsidRDefault="00D34FFC" w:rsidP="00D34FFC">
      <w:pPr>
        <w:pStyle w:val="FootnoteText"/>
        <w:ind w:firstLine="720"/>
        <w:rPr>
          <w:lang w:val="en-US"/>
        </w:rPr>
      </w:pPr>
    </w:p>
    <w:p w:rsidR="006A5A0D" w:rsidRPr="00E81A13" w:rsidRDefault="006A5A0D" w:rsidP="00B1646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>Sudarsono</w:t>
      </w:r>
      <w:r w:rsidR="00966EDA" w:rsidRPr="00E81A13">
        <w:rPr>
          <w:rFonts w:asciiTheme="majorBidi" w:hAnsiTheme="majorBidi" w:cstheme="majorBidi"/>
          <w:sz w:val="24"/>
          <w:szCs w:val="24"/>
        </w:rPr>
        <w:t>. 2012</w:t>
      </w:r>
      <w:r w:rsidR="009B1B7F" w:rsidRPr="00E81A13">
        <w:rPr>
          <w:rFonts w:asciiTheme="majorBidi" w:hAnsiTheme="majorBidi" w:cstheme="majorBidi"/>
          <w:sz w:val="24"/>
          <w:szCs w:val="24"/>
        </w:rPr>
        <w:t>.</w:t>
      </w:r>
      <w:r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Bank 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&amp; 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Lembaga 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>Keuangan  Syari’ah</w:t>
      </w:r>
      <w:r w:rsidR="00966EDA" w:rsidRPr="00E81A13">
        <w:rPr>
          <w:rFonts w:asciiTheme="majorBidi" w:hAnsiTheme="majorBidi" w:cstheme="majorBidi"/>
          <w:sz w:val="24"/>
          <w:szCs w:val="24"/>
        </w:rPr>
        <w:t>.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="00966EDA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="009B1B7F" w:rsidRPr="00E81A13">
        <w:rPr>
          <w:rFonts w:asciiTheme="majorBidi" w:hAnsiTheme="majorBidi" w:cstheme="majorBidi"/>
          <w:sz w:val="24"/>
          <w:szCs w:val="24"/>
        </w:rPr>
        <w:t xml:space="preserve">Yogyakarta: 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="009B1B7F" w:rsidRPr="00E81A13">
        <w:rPr>
          <w:rFonts w:asciiTheme="majorBidi" w:hAnsiTheme="majorBidi" w:cstheme="majorBidi"/>
          <w:sz w:val="24"/>
          <w:szCs w:val="24"/>
        </w:rPr>
        <w:t>Ekonisia</w:t>
      </w:r>
    </w:p>
    <w:p w:rsidR="003A3758" w:rsidRPr="00E81A13" w:rsidRDefault="003A3758" w:rsidP="00B16465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7327" w:rsidRPr="00E81A13" w:rsidRDefault="001D7327" w:rsidP="00B164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lastRenderedPageBreak/>
        <w:t>Sugiyono.</w:t>
      </w:r>
      <w:r w:rsidR="009B1B7F" w:rsidRPr="00E81A13">
        <w:rPr>
          <w:rFonts w:asciiTheme="majorBidi" w:hAnsiTheme="majorBidi" w:cstheme="majorBidi"/>
          <w:sz w:val="24"/>
          <w:szCs w:val="24"/>
        </w:rPr>
        <w:t xml:space="preserve"> 2010.</w:t>
      </w:r>
      <w:r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>Metode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Penelitian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Bisnis.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66EDA" w:rsidRPr="00E81A13">
        <w:rPr>
          <w:rFonts w:asciiTheme="majorBidi" w:hAnsiTheme="majorBidi" w:cstheme="majorBidi"/>
          <w:sz w:val="24"/>
          <w:szCs w:val="24"/>
        </w:rPr>
        <w:t>Bandung : Alfabeta.</w:t>
      </w:r>
    </w:p>
    <w:p w:rsidR="003A3758" w:rsidRPr="00E81A13" w:rsidRDefault="003A3758" w:rsidP="00B164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3758" w:rsidRPr="00E81A13" w:rsidRDefault="003A3758" w:rsidP="00B16465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81A13">
        <w:rPr>
          <w:rFonts w:asciiTheme="majorBidi" w:hAnsiTheme="majorBidi" w:cstheme="majorBidi"/>
          <w:sz w:val="24"/>
          <w:szCs w:val="24"/>
        </w:rPr>
        <w:t>Sugi</w:t>
      </w:r>
      <w:r w:rsidR="006A5A0D" w:rsidRPr="00E81A13">
        <w:rPr>
          <w:rFonts w:asciiTheme="majorBidi" w:hAnsiTheme="majorBidi" w:cstheme="majorBidi"/>
          <w:sz w:val="24"/>
          <w:szCs w:val="24"/>
        </w:rPr>
        <w:t>yono.</w:t>
      </w:r>
      <w:r w:rsidR="009B1B7F" w:rsidRPr="00E81A13">
        <w:rPr>
          <w:rFonts w:asciiTheme="majorBidi" w:hAnsiTheme="majorBidi" w:cstheme="majorBidi"/>
          <w:sz w:val="24"/>
          <w:szCs w:val="24"/>
        </w:rPr>
        <w:t xml:space="preserve"> 2013.</w:t>
      </w:r>
      <w:r w:rsidR="006A5A0D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Metode 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Penelitian 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Bisnis. </w:t>
      </w:r>
      <w:r w:rsidR="006A5A0D" w:rsidRPr="00E81A13">
        <w:rPr>
          <w:rFonts w:asciiTheme="majorBidi" w:hAnsiTheme="majorBidi" w:cstheme="majorBidi"/>
          <w:sz w:val="24"/>
          <w:szCs w:val="24"/>
        </w:rPr>
        <w:t xml:space="preserve">Bandung : </w:t>
      </w:r>
      <w:r w:rsidRPr="00E81A13">
        <w:rPr>
          <w:rFonts w:asciiTheme="majorBidi" w:hAnsiTheme="majorBidi" w:cstheme="majorBidi"/>
          <w:sz w:val="24"/>
          <w:szCs w:val="24"/>
        </w:rPr>
        <w:t>Alfabeta</w:t>
      </w:r>
      <w:r w:rsidR="00966EDA" w:rsidRPr="00E81A13">
        <w:rPr>
          <w:rFonts w:asciiTheme="majorBidi" w:hAnsiTheme="majorBidi" w:cstheme="majorBidi"/>
          <w:sz w:val="24"/>
          <w:szCs w:val="24"/>
        </w:rPr>
        <w:t>.</w:t>
      </w:r>
    </w:p>
    <w:p w:rsidR="00E81A13" w:rsidRPr="00E81A13" w:rsidRDefault="00E81A13" w:rsidP="00B16465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81A13" w:rsidRPr="00E81A13" w:rsidRDefault="00E81A13" w:rsidP="00E81A13">
      <w:pPr>
        <w:pStyle w:val="FootnoteText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Suharsimi</w:t>
      </w:r>
      <w:proofErr w:type="spellEnd"/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Arikunto</w:t>
      </w:r>
      <w:proofErr w:type="spellEnd"/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. 2010.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Prosedur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Suatu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PEndekatan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Praktek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Jakarta: </w:t>
      </w: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Rineka</w:t>
      </w:r>
      <w:proofErr w:type="spellEnd"/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Cipta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</w:p>
    <w:p w:rsidR="0066183B" w:rsidRPr="00E81A13" w:rsidRDefault="0066183B" w:rsidP="00B16465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66183B" w:rsidRPr="00E81A13" w:rsidRDefault="0066183B" w:rsidP="00B1646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>Sunaryo</w:t>
      </w:r>
      <w:r w:rsidR="00966EDA" w:rsidRPr="00E81A13">
        <w:rPr>
          <w:rFonts w:asciiTheme="majorBidi" w:hAnsiTheme="majorBidi" w:cstheme="majorBidi"/>
          <w:sz w:val="24"/>
          <w:szCs w:val="24"/>
        </w:rPr>
        <w:t>. 2009</w:t>
      </w:r>
      <w:r w:rsidR="009F0953" w:rsidRPr="00E81A13">
        <w:rPr>
          <w:rFonts w:asciiTheme="majorBidi" w:hAnsiTheme="majorBidi" w:cstheme="majorBidi"/>
          <w:sz w:val="24"/>
          <w:szCs w:val="24"/>
        </w:rPr>
        <w:t>.</w:t>
      </w:r>
      <w:r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Hukum 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>Lembaga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Pembiayaan</w:t>
      </w:r>
      <w:r w:rsidR="009F0953" w:rsidRPr="00E81A13">
        <w:rPr>
          <w:rFonts w:asciiTheme="majorBidi" w:hAnsiTheme="majorBidi" w:cstheme="majorBidi"/>
          <w:sz w:val="24"/>
          <w:szCs w:val="24"/>
        </w:rPr>
        <w:t>.</w:t>
      </w:r>
      <w:r w:rsidR="00966EDA" w:rsidRPr="00E81A13">
        <w:rPr>
          <w:rFonts w:asciiTheme="majorBidi" w:hAnsiTheme="majorBidi" w:cstheme="majorBidi"/>
          <w:sz w:val="24"/>
          <w:szCs w:val="24"/>
        </w:rPr>
        <w:t xml:space="preserve"> Cet. II, 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="00966EDA" w:rsidRPr="00E81A13">
        <w:rPr>
          <w:rFonts w:asciiTheme="majorBidi" w:hAnsiTheme="majorBidi" w:cstheme="majorBidi"/>
          <w:sz w:val="24"/>
          <w:szCs w:val="24"/>
        </w:rPr>
        <w:t xml:space="preserve">Jakarta: 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="00966EDA" w:rsidRPr="00E81A13">
        <w:rPr>
          <w:rFonts w:asciiTheme="majorBidi" w:hAnsiTheme="majorBidi" w:cstheme="majorBidi"/>
          <w:sz w:val="24"/>
          <w:szCs w:val="24"/>
        </w:rPr>
        <w:t xml:space="preserve">Sinar </w:t>
      </w:r>
      <w:r w:rsidR="001974E6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="00966EDA" w:rsidRPr="00E81A13">
        <w:rPr>
          <w:rFonts w:asciiTheme="majorBidi" w:hAnsiTheme="majorBidi" w:cstheme="majorBidi"/>
          <w:sz w:val="24"/>
          <w:szCs w:val="24"/>
        </w:rPr>
        <w:t>Grafika</w:t>
      </w:r>
    </w:p>
    <w:p w:rsidR="007C6566" w:rsidRPr="00E81A13" w:rsidRDefault="007C6566" w:rsidP="00B16465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66183B" w:rsidRPr="00E81A13" w:rsidRDefault="001974E6" w:rsidP="00B1646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 xml:space="preserve">Syafaat </w:t>
      </w:r>
      <w:r w:rsidR="009F0953" w:rsidRPr="00E81A13">
        <w:rPr>
          <w:rFonts w:asciiTheme="majorBidi" w:hAnsiTheme="majorBidi" w:cstheme="majorBidi"/>
          <w:sz w:val="24"/>
          <w:szCs w:val="24"/>
        </w:rPr>
        <w:t>Muhari.</w:t>
      </w:r>
      <w:r w:rsidR="0066183B"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="009F0953" w:rsidRPr="00E81A13">
        <w:rPr>
          <w:rFonts w:asciiTheme="majorBidi" w:hAnsiTheme="majorBidi" w:cstheme="majorBidi"/>
          <w:i/>
          <w:iCs/>
          <w:sz w:val="24"/>
          <w:szCs w:val="24"/>
        </w:rPr>
        <w:t>Khafalah.</w:t>
      </w:r>
      <w:r w:rsidR="0066183B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6183B" w:rsidRPr="00E81A13">
        <w:rPr>
          <w:rFonts w:asciiTheme="majorBidi" w:hAnsiTheme="majorBidi" w:cstheme="majorBidi"/>
          <w:sz w:val="24"/>
          <w:szCs w:val="24"/>
        </w:rPr>
        <w:t>diakses dari</w:t>
      </w:r>
      <w:r w:rsidR="00B16465" w:rsidRPr="00E81A13">
        <w:rPr>
          <w:rFonts w:asciiTheme="majorBidi" w:hAnsiTheme="majorBidi" w:cstheme="majorBidi"/>
          <w:sz w:val="24"/>
          <w:szCs w:val="24"/>
        </w:rPr>
        <w:t xml:space="preserve"> </w:t>
      </w:r>
      <w:hyperlink w:history="1">
        <w:r w:rsidRPr="00E81A1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 w:themeFill="background1"/>
          </w:rPr>
          <w:t>http:// syafaatmuhari. wordpress. Com /2011/09/ 03/ kafalah/</w:t>
        </w:r>
      </w:hyperlink>
      <w:r w:rsidR="009F0953" w:rsidRPr="00E81A13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>. P</w:t>
      </w:r>
      <w:r w:rsidR="0066183B" w:rsidRPr="00E81A13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ada  tanggal </w:t>
      </w:r>
      <w:r w:rsidR="0066183B" w:rsidRPr="00E81A13">
        <w:rPr>
          <w:rFonts w:asciiTheme="majorBidi" w:hAnsiTheme="majorBidi" w:cstheme="majorBidi"/>
          <w:sz w:val="24"/>
          <w:szCs w:val="24"/>
        </w:rPr>
        <w:t xml:space="preserve"> 25 juli 2017 pukul 20.30</w:t>
      </w:r>
    </w:p>
    <w:p w:rsidR="0066183B" w:rsidRPr="00E81A13" w:rsidRDefault="0066183B" w:rsidP="00B1646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A5A0D" w:rsidRPr="00E81A13" w:rsidRDefault="006A5A0D" w:rsidP="00B16465">
      <w:pPr>
        <w:pStyle w:val="FootnoteText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81A13">
        <w:rPr>
          <w:rFonts w:asciiTheme="majorBidi" w:hAnsiTheme="majorBidi" w:cstheme="majorBidi"/>
          <w:sz w:val="24"/>
          <w:szCs w:val="24"/>
        </w:rPr>
        <w:t>Taswan</w:t>
      </w:r>
      <w:r w:rsidR="00966EDA" w:rsidRPr="00E81A13">
        <w:rPr>
          <w:rFonts w:asciiTheme="majorBidi" w:hAnsiTheme="majorBidi" w:cstheme="majorBidi"/>
          <w:sz w:val="24"/>
          <w:szCs w:val="24"/>
        </w:rPr>
        <w:t>. 2006</w:t>
      </w:r>
      <w:r w:rsidR="009F0953" w:rsidRPr="00E81A13">
        <w:rPr>
          <w:rFonts w:asciiTheme="majorBidi" w:hAnsiTheme="majorBidi" w:cstheme="majorBidi"/>
          <w:sz w:val="24"/>
          <w:szCs w:val="24"/>
        </w:rPr>
        <w:t>.</w:t>
      </w:r>
      <w:r w:rsidRPr="00E81A13">
        <w:rPr>
          <w:rFonts w:asciiTheme="majorBidi" w:hAnsiTheme="majorBidi" w:cstheme="majorBidi"/>
          <w:sz w:val="24"/>
          <w:szCs w:val="24"/>
        </w:rPr>
        <w:t xml:space="preserve"> </w:t>
      </w:r>
      <w:r w:rsidR="009F0953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Manajemen 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F0953" w:rsidRPr="00E81A13">
        <w:rPr>
          <w:rFonts w:asciiTheme="majorBidi" w:hAnsiTheme="majorBidi" w:cstheme="majorBidi"/>
          <w:i/>
          <w:iCs/>
          <w:sz w:val="24"/>
          <w:szCs w:val="24"/>
        </w:rPr>
        <w:t>Perbankan.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66EDA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81A13">
        <w:rPr>
          <w:rFonts w:asciiTheme="majorBidi" w:hAnsiTheme="majorBidi" w:cstheme="majorBidi"/>
          <w:sz w:val="24"/>
          <w:szCs w:val="24"/>
        </w:rPr>
        <w:t>Yogyakarta</w:t>
      </w:r>
      <w:r w:rsidR="00966EDA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66EDA" w:rsidRPr="00E81A13">
        <w:rPr>
          <w:rFonts w:asciiTheme="majorBidi" w:hAnsiTheme="majorBidi" w:cstheme="majorBidi"/>
          <w:i/>
          <w:iCs/>
          <w:sz w:val="24"/>
          <w:szCs w:val="24"/>
        </w:rPr>
        <w:t>UUP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66EDA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STIMIK </w:t>
      </w:r>
      <w:r w:rsidR="001974E6" w:rsidRPr="00E81A13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="00966EDA" w:rsidRPr="00E81A13">
        <w:rPr>
          <w:rFonts w:asciiTheme="majorBidi" w:hAnsiTheme="majorBidi" w:cstheme="majorBidi"/>
          <w:i/>
          <w:iCs/>
          <w:sz w:val="24"/>
          <w:szCs w:val="24"/>
        </w:rPr>
        <w:t>YKPN.</w:t>
      </w:r>
    </w:p>
    <w:p w:rsidR="00022FAC" w:rsidRPr="00E81A13" w:rsidRDefault="00022FAC" w:rsidP="00B16465">
      <w:pPr>
        <w:pStyle w:val="FootnoteText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022FAC" w:rsidRPr="00E81A13" w:rsidRDefault="00022FAC" w:rsidP="00B1646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Tim </w:t>
      </w:r>
      <w:proofErr w:type="spellStart"/>
      <w:r w:rsidRPr="00E81A13">
        <w:rPr>
          <w:rFonts w:asciiTheme="majorBidi" w:hAnsiTheme="majorBidi" w:cstheme="majorBidi"/>
          <w:sz w:val="24"/>
          <w:szCs w:val="24"/>
          <w:lang w:val="en-US"/>
        </w:rPr>
        <w:t>Penyusun</w:t>
      </w:r>
      <w:proofErr w:type="spellEnd"/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 PAPSI. 2003.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Pedoman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Akuanatansi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Perbankan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 w:rsidRPr="00E81A13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E81A13">
        <w:rPr>
          <w:rFonts w:asciiTheme="majorBidi" w:hAnsiTheme="majorBidi" w:cstheme="majorBidi"/>
          <w:sz w:val="24"/>
          <w:szCs w:val="24"/>
          <w:lang w:val="en-US"/>
        </w:rPr>
        <w:t xml:space="preserve"> Jakarta. IAI</w:t>
      </w:r>
    </w:p>
    <w:p w:rsidR="0066183B" w:rsidRPr="00E81A13" w:rsidRDefault="0066183B" w:rsidP="00B16465">
      <w:pPr>
        <w:pStyle w:val="FootnoteText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66183B" w:rsidRPr="00E81A13" w:rsidRDefault="0066183B" w:rsidP="00B1646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>Totok Budisantoso</w:t>
      </w:r>
      <w:r w:rsidR="00966EDA" w:rsidRPr="00E81A13">
        <w:rPr>
          <w:rFonts w:asciiTheme="majorBidi" w:hAnsiTheme="majorBidi" w:cstheme="majorBidi"/>
          <w:sz w:val="24"/>
          <w:szCs w:val="24"/>
        </w:rPr>
        <w:t>. 2014</w:t>
      </w:r>
      <w:r w:rsidR="009F0953" w:rsidRPr="00E81A13">
        <w:rPr>
          <w:rFonts w:asciiTheme="majorBidi" w:hAnsiTheme="majorBidi" w:cstheme="majorBidi"/>
          <w:sz w:val="24"/>
          <w:szCs w:val="24"/>
        </w:rPr>
        <w:t>.</w:t>
      </w:r>
      <w:r w:rsidRPr="00E81A13">
        <w:rPr>
          <w:rFonts w:asciiTheme="majorBidi" w:hAnsiTheme="majorBidi" w:cstheme="majorBidi"/>
          <w:sz w:val="24"/>
          <w:szCs w:val="24"/>
        </w:rPr>
        <w:t xml:space="preserve"> Nuritomo,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>Bank Dan Lembaga Keuangan Lain</w:t>
      </w:r>
      <w:r w:rsidR="009F0953" w:rsidRPr="00E81A13">
        <w:rPr>
          <w:rFonts w:asciiTheme="majorBidi" w:hAnsiTheme="majorBidi" w:cstheme="majorBidi"/>
          <w:sz w:val="24"/>
          <w:szCs w:val="24"/>
        </w:rPr>
        <w:t>.</w:t>
      </w:r>
      <w:r w:rsidR="00966EDA" w:rsidRPr="00E81A13">
        <w:rPr>
          <w:rFonts w:asciiTheme="majorBidi" w:hAnsiTheme="majorBidi" w:cstheme="majorBidi"/>
          <w:sz w:val="24"/>
          <w:szCs w:val="24"/>
        </w:rPr>
        <w:t xml:space="preserve"> Jakarta: Salemba Empat</w:t>
      </w:r>
    </w:p>
    <w:p w:rsidR="0066183B" w:rsidRPr="00E81A13" w:rsidRDefault="0066183B" w:rsidP="00B1646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6183B" w:rsidRPr="00E81A13" w:rsidRDefault="0066183B" w:rsidP="00B1646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="Times New Roman" w:hAnsi="Times New Roman" w:cs="Times New Roman"/>
          <w:sz w:val="24"/>
          <w:szCs w:val="24"/>
        </w:rPr>
        <w:t>Veithzal Rivai, dkk</w:t>
      </w:r>
      <w:r w:rsidR="00966EDA" w:rsidRPr="00E81A13">
        <w:rPr>
          <w:rFonts w:ascii="Times New Roman" w:hAnsi="Times New Roman" w:cs="Times New Roman"/>
          <w:sz w:val="24"/>
          <w:szCs w:val="24"/>
        </w:rPr>
        <w:t>. 2009</w:t>
      </w:r>
      <w:r w:rsidR="009F0953" w:rsidRPr="00E81A13">
        <w:rPr>
          <w:rFonts w:ascii="Times New Roman" w:hAnsi="Times New Roman" w:cs="Times New Roman"/>
          <w:sz w:val="24"/>
          <w:szCs w:val="24"/>
        </w:rPr>
        <w:t>.</w:t>
      </w:r>
      <w:r w:rsidRPr="00E81A13">
        <w:rPr>
          <w:rFonts w:ascii="Times New Roman" w:hAnsi="Times New Roman" w:cs="Times New Roman"/>
          <w:sz w:val="24"/>
          <w:szCs w:val="24"/>
        </w:rPr>
        <w:t xml:space="preserve"> </w:t>
      </w:r>
      <w:r w:rsidRPr="00E81A13">
        <w:rPr>
          <w:rFonts w:ascii="Times New Roman" w:hAnsi="Times New Roman" w:cs="Times New Roman"/>
          <w:i/>
          <w:sz w:val="24"/>
          <w:szCs w:val="24"/>
        </w:rPr>
        <w:t>Bank and Financial Insitution Management</w:t>
      </w:r>
      <w:r w:rsidR="009F0953" w:rsidRPr="00E81A13">
        <w:rPr>
          <w:rFonts w:ascii="Times New Roman" w:hAnsi="Times New Roman" w:cs="Times New Roman"/>
          <w:sz w:val="24"/>
          <w:szCs w:val="24"/>
        </w:rPr>
        <w:t>.</w:t>
      </w:r>
      <w:r w:rsidR="00966EDA" w:rsidRPr="00E81A13">
        <w:rPr>
          <w:rFonts w:ascii="Times New Roman" w:hAnsi="Times New Roman" w:cs="Times New Roman"/>
          <w:sz w:val="24"/>
          <w:szCs w:val="24"/>
        </w:rPr>
        <w:t xml:space="preserve"> </w:t>
      </w:r>
      <w:r w:rsidRPr="00E81A13">
        <w:rPr>
          <w:rFonts w:ascii="Times New Roman" w:hAnsi="Times New Roman" w:cs="Times New Roman"/>
          <w:sz w:val="24"/>
          <w:szCs w:val="24"/>
        </w:rPr>
        <w:t>Jakarta</w:t>
      </w:r>
      <w:r w:rsidR="00966EDA" w:rsidRPr="00E81A13">
        <w:rPr>
          <w:rFonts w:ascii="Times New Roman" w:hAnsi="Times New Roman" w:cs="Times New Roman"/>
          <w:sz w:val="24"/>
          <w:szCs w:val="24"/>
        </w:rPr>
        <w:t>: PT Raja Grafindo Persada</w:t>
      </w:r>
    </w:p>
    <w:p w:rsidR="006A5A0D" w:rsidRPr="00E81A13" w:rsidRDefault="006A5A0D" w:rsidP="00B16465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66183B" w:rsidRPr="00E81A13" w:rsidRDefault="0066183B" w:rsidP="00B1646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1A13">
        <w:rPr>
          <w:rFonts w:ascii="Times New Roman" w:hAnsi="Times New Roman" w:cs="Times New Roman"/>
          <w:sz w:val="24"/>
          <w:szCs w:val="24"/>
        </w:rPr>
        <w:t>Y. Sri Susilo,dkk</w:t>
      </w:r>
      <w:r w:rsidR="00966EDA" w:rsidRPr="00E81A13">
        <w:rPr>
          <w:rFonts w:ascii="Times New Roman" w:hAnsi="Times New Roman" w:cs="Times New Roman"/>
          <w:sz w:val="24"/>
          <w:szCs w:val="24"/>
        </w:rPr>
        <w:t>. 2000</w:t>
      </w:r>
      <w:r w:rsidR="009F0953" w:rsidRPr="00E81A13">
        <w:rPr>
          <w:rFonts w:ascii="Times New Roman" w:hAnsi="Times New Roman" w:cs="Times New Roman"/>
          <w:sz w:val="24"/>
          <w:szCs w:val="24"/>
        </w:rPr>
        <w:t>.</w:t>
      </w:r>
      <w:r w:rsidRPr="00E81A13">
        <w:rPr>
          <w:rFonts w:ascii="Times New Roman" w:hAnsi="Times New Roman" w:cs="Times New Roman"/>
          <w:sz w:val="24"/>
          <w:szCs w:val="24"/>
        </w:rPr>
        <w:t xml:space="preserve"> </w:t>
      </w:r>
      <w:r w:rsidRPr="00E81A13">
        <w:rPr>
          <w:rFonts w:ascii="Times New Roman" w:hAnsi="Times New Roman" w:cs="Times New Roman"/>
          <w:i/>
          <w:sz w:val="24"/>
          <w:szCs w:val="24"/>
        </w:rPr>
        <w:t>Bank dan Lembaga Keuangan lain</w:t>
      </w:r>
      <w:r w:rsidR="009F0953" w:rsidRPr="00E81A13">
        <w:rPr>
          <w:rFonts w:ascii="Times New Roman" w:hAnsi="Times New Roman" w:cs="Times New Roman"/>
          <w:sz w:val="24"/>
          <w:szCs w:val="24"/>
        </w:rPr>
        <w:t>.</w:t>
      </w:r>
      <w:r w:rsidR="00966EDA" w:rsidRPr="00E81A13">
        <w:rPr>
          <w:rFonts w:ascii="Times New Roman" w:hAnsi="Times New Roman" w:cs="Times New Roman"/>
          <w:sz w:val="24"/>
          <w:szCs w:val="24"/>
        </w:rPr>
        <w:t xml:space="preserve"> </w:t>
      </w:r>
      <w:r w:rsidRPr="00E81A13">
        <w:rPr>
          <w:rFonts w:ascii="Times New Roman" w:hAnsi="Times New Roman" w:cs="Times New Roman"/>
          <w:sz w:val="24"/>
          <w:szCs w:val="24"/>
        </w:rPr>
        <w:t>Jakarta: Salem</w:t>
      </w:r>
      <w:r w:rsidR="00966EDA" w:rsidRPr="00E81A13">
        <w:rPr>
          <w:rFonts w:ascii="Times New Roman" w:hAnsi="Times New Roman" w:cs="Times New Roman"/>
          <w:sz w:val="24"/>
          <w:szCs w:val="24"/>
        </w:rPr>
        <w:t>ba Empat</w:t>
      </w:r>
    </w:p>
    <w:p w:rsidR="0021118D" w:rsidRPr="00E81A13" w:rsidRDefault="0021118D" w:rsidP="00B1646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1118D" w:rsidRPr="00E81A13" w:rsidRDefault="0021118D" w:rsidP="00B1646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81A13">
        <w:rPr>
          <w:rFonts w:asciiTheme="majorBidi" w:hAnsiTheme="majorBidi" w:cstheme="majorBidi"/>
          <w:sz w:val="24"/>
          <w:szCs w:val="24"/>
        </w:rPr>
        <w:t xml:space="preserve">Yuniarti Anissya. 2016. </w:t>
      </w:r>
      <w:r w:rsidRPr="00E81A13">
        <w:rPr>
          <w:rFonts w:asciiTheme="majorBidi" w:hAnsiTheme="majorBidi" w:cstheme="majorBidi"/>
          <w:i/>
          <w:iCs/>
          <w:sz w:val="24"/>
          <w:szCs w:val="24"/>
        </w:rPr>
        <w:t>Pengaruh Fee Based Income dan Penyaluran Kredit Terhadap Profitabilitas (ROA) Study Kasus Perusahaan Perbankan Yang Terdaftar Di Bursa Efek Indonesia Tahun 2010-2014</w:t>
      </w:r>
      <w:r w:rsidRPr="00E81A13">
        <w:rPr>
          <w:rFonts w:asciiTheme="majorBidi" w:hAnsiTheme="majorBidi" w:cstheme="majorBidi"/>
          <w:sz w:val="24"/>
          <w:szCs w:val="24"/>
        </w:rPr>
        <w:t>. Skripsi Universitas Komputer Indonesia.</w:t>
      </w:r>
    </w:p>
    <w:p w:rsidR="001D7327" w:rsidRPr="00E81A13" w:rsidRDefault="001D7327" w:rsidP="00B164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1727" w:rsidRPr="00E81A13" w:rsidRDefault="009F0953" w:rsidP="00B1646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A13">
        <w:rPr>
          <w:rFonts w:ascii="Times New Roman" w:hAnsi="Times New Roman" w:cs="Times New Roman"/>
          <w:sz w:val="24"/>
          <w:szCs w:val="24"/>
        </w:rPr>
        <w:t>Zona Ekonomi Islam.</w:t>
      </w:r>
      <w:r w:rsidR="00701727" w:rsidRPr="00E81A13">
        <w:rPr>
          <w:rFonts w:ascii="Times New Roman" w:hAnsi="Times New Roman" w:cs="Times New Roman"/>
          <w:sz w:val="24"/>
          <w:szCs w:val="24"/>
        </w:rPr>
        <w:t xml:space="preserve"> </w:t>
      </w:r>
      <w:r w:rsidR="00701727" w:rsidRPr="00E81A13">
        <w:rPr>
          <w:rFonts w:ascii="Times New Roman" w:hAnsi="Times New Roman" w:cs="Times New Roman"/>
          <w:i/>
          <w:sz w:val="24"/>
          <w:szCs w:val="24"/>
        </w:rPr>
        <w:t>Pengertian Gadai (Rahn)</w:t>
      </w:r>
      <w:r w:rsidRPr="00E81A13">
        <w:rPr>
          <w:rFonts w:ascii="Times New Roman" w:hAnsi="Times New Roman" w:cs="Times New Roman"/>
          <w:i/>
          <w:sz w:val="24"/>
          <w:szCs w:val="24"/>
        </w:rPr>
        <w:t>.</w:t>
      </w:r>
      <w:r w:rsidR="00701727" w:rsidRPr="00E81A13">
        <w:rPr>
          <w:rFonts w:ascii="Times New Roman" w:hAnsi="Times New Roman" w:cs="Times New Roman"/>
          <w:sz w:val="24"/>
          <w:szCs w:val="24"/>
        </w:rPr>
        <w:t xml:space="preserve"> diakses dari </w:t>
      </w:r>
      <w:hyperlink r:id="rId7" w:history="1">
        <w:r w:rsidR="00701727" w:rsidRPr="00E81A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http://zonaekis.com/pengertian-gadai-rahn/</w:t>
        </w:r>
      </w:hyperlink>
      <w:r w:rsidRPr="00E81A13">
        <w:rPr>
          <w:rFonts w:ascii="Times New Roman" w:hAnsi="Times New Roman" w:cs="Times New Roman"/>
          <w:sz w:val="24"/>
          <w:szCs w:val="24"/>
        </w:rPr>
        <w:t>.</w:t>
      </w:r>
      <w:r w:rsidR="00701727" w:rsidRPr="00E81A13">
        <w:rPr>
          <w:rFonts w:ascii="Times New Roman" w:hAnsi="Times New Roman" w:cs="Times New Roman"/>
          <w:sz w:val="24"/>
          <w:szCs w:val="24"/>
        </w:rPr>
        <w:t xml:space="preserve"> pada tanggal  01 Agustus 2017 pukul 14.00</w:t>
      </w:r>
    </w:p>
    <w:p w:rsidR="00022FAC" w:rsidRPr="00E81A13" w:rsidRDefault="00022FAC" w:rsidP="00B1646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2FAC" w:rsidRPr="00E81A13" w:rsidRDefault="00022FAC" w:rsidP="00B1646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1A13">
        <w:rPr>
          <w:rFonts w:ascii="Times New Roman" w:hAnsi="Times New Roman" w:cs="Times New Roman"/>
          <w:sz w:val="24"/>
          <w:szCs w:val="24"/>
          <w:lang w:val="en-US"/>
        </w:rPr>
        <w:t>Zainul</w:t>
      </w:r>
      <w:proofErr w:type="spellEnd"/>
      <w:r w:rsidRPr="00E81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="Times New Roman" w:hAnsi="Times New Roman" w:cs="Times New Roman"/>
          <w:sz w:val="24"/>
          <w:szCs w:val="24"/>
          <w:lang w:val="en-US"/>
        </w:rPr>
        <w:t>Arifin</w:t>
      </w:r>
      <w:proofErr w:type="spellEnd"/>
      <w:r w:rsidRPr="00E81A13">
        <w:rPr>
          <w:rFonts w:ascii="Times New Roman" w:hAnsi="Times New Roman" w:cs="Times New Roman"/>
          <w:sz w:val="24"/>
          <w:szCs w:val="24"/>
          <w:lang w:val="en-US"/>
        </w:rPr>
        <w:t xml:space="preserve">. 2001. </w:t>
      </w:r>
      <w:proofErr w:type="spellStart"/>
      <w:r w:rsidRPr="00E81A13">
        <w:rPr>
          <w:rFonts w:ascii="Times New Roman" w:hAnsi="Times New Roman" w:cs="Times New Roman"/>
          <w:i/>
          <w:iCs/>
          <w:sz w:val="24"/>
          <w:szCs w:val="24"/>
          <w:lang w:val="en-US"/>
        </w:rPr>
        <w:t>Dasar-Dasar</w:t>
      </w:r>
      <w:proofErr w:type="spellEnd"/>
      <w:r w:rsidRPr="00E81A1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Pr="00E81A1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E81A13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E81A13">
        <w:rPr>
          <w:rFonts w:ascii="Times New Roman" w:hAnsi="Times New Roman" w:cs="Times New Roman"/>
          <w:sz w:val="24"/>
          <w:szCs w:val="24"/>
          <w:lang w:val="en-US"/>
        </w:rPr>
        <w:t>Alvabet</w:t>
      </w:r>
      <w:proofErr w:type="spellEnd"/>
      <w:r w:rsidRPr="00E81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A13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3A3758" w:rsidRPr="00E81A13" w:rsidRDefault="003A3758" w:rsidP="00B16465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3A3758" w:rsidRPr="00E81A13" w:rsidRDefault="003A3758" w:rsidP="00B16465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sectPr w:rsidR="003A3758" w:rsidRPr="00E81A13" w:rsidSect="00D56C4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7817"/>
    <w:rsid w:val="00022FAC"/>
    <w:rsid w:val="00031FFE"/>
    <w:rsid w:val="00036EDD"/>
    <w:rsid w:val="000773BC"/>
    <w:rsid w:val="00082CB6"/>
    <w:rsid w:val="000A3D3A"/>
    <w:rsid w:val="000D5749"/>
    <w:rsid w:val="00125D2C"/>
    <w:rsid w:val="00137942"/>
    <w:rsid w:val="0019019F"/>
    <w:rsid w:val="001974E6"/>
    <w:rsid w:val="001D7327"/>
    <w:rsid w:val="0021118D"/>
    <w:rsid w:val="003A3758"/>
    <w:rsid w:val="003E7603"/>
    <w:rsid w:val="00475B7D"/>
    <w:rsid w:val="004B03C0"/>
    <w:rsid w:val="004E3A8A"/>
    <w:rsid w:val="004E5879"/>
    <w:rsid w:val="00552CE9"/>
    <w:rsid w:val="005A072E"/>
    <w:rsid w:val="00606199"/>
    <w:rsid w:val="0066183B"/>
    <w:rsid w:val="006678F2"/>
    <w:rsid w:val="006A5A0D"/>
    <w:rsid w:val="00701727"/>
    <w:rsid w:val="0070605B"/>
    <w:rsid w:val="00793C14"/>
    <w:rsid w:val="0079689F"/>
    <w:rsid w:val="007C6566"/>
    <w:rsid w:val="007F588F"/>
    <w:rsid w:val="00957A36"/>
    <w:rsid w:val="00966EDA"/>
    <w:rsid w:val="009B1B7F"/>
    <w:rsid w:val="009F0953"/>
    <w:rsid w:val="00A66E40"/>
    <w:rsid w:val="00A9395C"/>
    <w:rsid w:val="00AB1781"/>
    <w:rsid w:val="00AC5F96"/>
    <w:rsid w:val="00AD57A4"/>
    <w:rsid w:val="00B16465"/>
    <w:rsid w:val="00BB5F23"/>
    <w:rsid w:val="00BD549C"/>
    <w:rsid w:val="00D34FFC"/>
    <w:rsid w:val="00D47817"/>
    <w:rsid w:val="00D56C4E"/>
    <w:rsid w:val="00DC083E"/>
    <w:rsid w:val="00E743AF"/>
    <w:rsid w:val="00E81A13"/>
    <w:rsid w:val="00F15A5A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,Footnote Text Char Char Char Char, Char,Char,Char Char Char"/>
    <w:basedOn w:val="Normal"/>
    <w:link w:val="FootnoteTextChar"/>
    <w:uiPriority w:val="99"/>
    <w:unhideWhenUsed/>
    <w:rsid w:val="00D478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1,Footnote Text Char Char Char Char Char, Char Char,Char Char,Char Char Char Char"/>
    <w:basedOn w:val="DefaultParagraphFont"/>
    <w:link w:val="FootnoteText"/>
    <w:uiPriority w:val="99"/>
    <w:rsid w:val="00D4781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6E4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BB5F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naekis.com/pengertian-gadai-rah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ewislam.wordpress.com/2009/04/16/konsep-akad-wakalah-dalam-fiqih-muamalah/" TargetMode="External"/><Relationship Id="rId5" Type="http://schemas.openxmlformats.org/officeDocument/2006/relationships/hyperlink" Target="Http://www.kajianpustaka.com/2012/profitabilitas-perusahaa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B5AF-0DF0-42D0-A40A-BD752CAE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19</cp:revision>
  <cp:lastPrinted>2018-06-25T14:15:00Z</cp:lastPrinted>
  <dcterms:created xsi:type="dcterms:W3CDTF">2017-02-20T05:35:00Z</dcterms:created>
  <dcterms:modified xsi:type="dcterms:W3CDTF">2018-06-25T14:18:00Z</dcterms:modified>
</cp:coreProperties>
</file>