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DB7B" w14:textId="4E503C4F" w:rsidR="007E3AF4" w:rsidRPr="007E3AF4" w:rsidRDefault="007E3AF4" w:rsidP="007E3A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E3AF4">
        <w:rPr>
          <w:rFonts w:ascii="Times New Roman" w:hAnsi="Times New Roman" w:cs="Times New Roman"/>
          <w:b/>
          <w:bCs/>
          <w:sz w:val="24"/>
          <w:szCs w:val="24"/>
          <w:lang w:val="en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7C7CC995" w14:textId="77777777" w:rsidR="007E3AF4" w:rsidRDefault="007E3AF4" w:rsidP="007E3A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14:paraId="5A4E5968" w14:textId="77777777" w:rsidR="007E3AF4" w:rsidRDefault="007E3AF4" w:rsidP="007E3AF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Film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adalah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media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dakwah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penting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sebab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merupakan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media audio-visual yang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nikmati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dimana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kapan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saja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. F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l</w:t>
      </w:r>
      <w:r>
        <w:rPr>
          <w:rFonts w:ascii="Times New Roman" w:hAnsi="Times New Roman" w:cs="Times New Roman"/>
          <w:sz w:val="24"/>
          <w:szCs w:val="24"/>
          <w:lang w:val="en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>lah</w:t>
      </w:r>
      <w:r>
        <w:rPr>
          <w:rFonts w:ascii="Times New Roman" w:hAnsi="Times New Roman" w:cs="Times New Roman"/>
          <w:spacing w:val="3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>tu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film </w:t>
      </w:r>
      <w:r>
        <w:rPr>
          <w:rFonts w:ascii="Times New Roman" w:hAnsi="Times New Roman" w:cs="Times New Roman"/>
          <w:spacing w:val="-3"/>
          <w:sz w:val="24"/>
          <w:szCs w:val="24"/>
          <w:lang w:val="en"/>
        </w:rPr>
        <w:t>I</w:t>
      </w:r>
      <w:r>
        <w:rPr>
          <w:rFonts w:ascii="Times New Roman" w:hAnsi="Times New Roman" w:cs="Times New Roman"/>
          <w:sz w:val="24"/>
          <w:szCs w:val="24"/>
          <w:lang w:val="en"/>
        </w:rPr>
        <w:t>ndo</w:t>
      </w:r>
      <w:r>
        <w:rPr>
          <w:rFonts w:ascii="Times New Roman" w:hAnsi="Times New Roman" w:cs="Times New Roman"/>
          <w:spacing w:val="2"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sz w:val="24"/>
          <w:szCs w:val="24"/>
          <w:lang w:val="en"/>
        </w:rPr>
        <w:t>sia</w:t>
      </w:r>
      <w:r>
        <w:rPr>
          <w:rFonts w:ascii="Times New Roman" w:hAnsi="Times New Roman" w:cs="Times New Roman"/>
          <w:spacing w:val="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sz w:val="24"/>
          <w:szCs w:val="24"/>
          <w:lang w:val="en"/>
        </w:rPr>
        <w:t>nre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romansa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en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diril</w:t>
      </w:r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i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sz w:val="24"/>
          <w:szCs w:val="24"/>
          <w:lang w:val="en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tanggal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17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Oktober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2019.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>sutradarai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oleh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Deni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Pusung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dan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>penulis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>naskah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>Haris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>Suhud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>Yunita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 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>Saragi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.  </w:t>
      </w:r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mengisahkan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Fidya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(Cut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Meyriska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) dan Kenny (Roger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Danuarta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Fidya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muslimah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Kenny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Tionghoa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non muslim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Interaksi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berulang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keyakinan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Kenny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untuk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ingin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tahu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Islam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lambat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laun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membuat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Fidya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juga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jatuh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cinta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Namun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tentu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tidak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mudah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latar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belakag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budaya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dan agama yang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berbeda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jadi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hambatan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utama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menjadi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motif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konflik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dalam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ini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Dalam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proses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romansa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antara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mereka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tentu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menyimpan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banyak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simbol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/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tanda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berupa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pesan-pesan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dakwah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. </w:t>
      </w:r>
    </w:p>
    <w:p w14:paraId="0AC8C36D" w14:textId="77777777" w:rsidR="007E3AF4" w:rsidRDefault="007E3AF4" w:rsidP="007E3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ab/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Berdasarkan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konteks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diatas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maka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tujuan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tulisan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ini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untuk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menjawab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pertanyaan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mayor dan minor. Adapun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mayornya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adalah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bagaimana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makna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denotasi,konotasi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dan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mitos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dalam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Ajari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Aku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Islam.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Kemudian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minornya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adalah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pesan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dakwah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apa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saja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terkandung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dalam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Ajari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>Aku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  <w:t xml:space="preserve"> Islam. </w:t>
      </w:r>
    </w:p>
    <w:p w14:paraId="52FDDB80" w14:textId="77777777" w:rsidR="007E3AF4" w:rsidRDefault="007E3AF4" w:rsidP="007E3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highlight w:val="white"/>
          <w:lang w:val="en"/>
        </w:rPr>
      </w:pPr>
    </w:p>
    <w:p w14:paraId="6FDAB276" w14:textId="77777777" w:rsidR="007E3AF4" w:rsidRDefault="007E3AF4" w:rsidP="007E3A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Roland Barthes.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pesan-pesan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denotatif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33FD4776" w14:textId="77777777" w:rsidR="007E3AF4" w:rsidRDefault="007E3AF4" w:rsidP="007E3A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kesucian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menolong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Memuliakan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al’qur’an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Allah SWT dan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6AB579B" w14:textId="77777777" w:rsidR="007E3AF4" w:rsidRDefault="007E3AF4" w:rsidP="007E3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64C91B3" w14:textId="27BB0195" w:rsidR="007E3AF4" w:rsidRDefault="007E3AF4" w:rsidP="007E3A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Denotatif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32968">
        <w:rPr>
          <w:rFonts w:ascii="Times New Roman" w:hAnsi="Times New Roman" w:cs="Times New Roman"/>
          <w:sz w:val="24"/>
          <w:szCs w:val="24"/>
          <w:lang w:val="en"/>
        </w:rPr>
        <w:t>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Konotatif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582E4E81" w14:textId="77777777" w:rsidR="007E3AF4" w:rsidRDefault="007E3AF4"/>
    <w:sectPr w:rsidR="007E3AF4" w:rsidSect="007E3AF4">
      <w:pgSz w:w="11907" w:h="16840" w:code="9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F4"/>
    <w:rsid w:val="00242B99"/>
    <w:rsid w:val="00332968"/>
    <w:rsid w:val="007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B6D7"/>
  <w15:chartTrackingRefBased/>
  <w15:docId w15:val="{18037382-CF7D-4F7E-B36B-7B9FCFD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rojiati umi</dc:creator>
  <cp:keywords/>
  <dc:description/>
  <cp:lastModifiedBy>rojiati umi</cp:lastModifiedBy>
  <cp:revision>2</cp:revision>
  <cp:lastPrinted>2020-10-22T05:22:00Z</cp:lastPrinted>
  <dcterms:created xsi:type="dcterms:W3CDTF">2020-10-22T05:09:00Z</dcterms:created>
  <dcterms:modified xsi:type="dcterms:W3CDTF">2020-11-02T03:55:00Z</dcterms:modified>
</cp:coreProperties>
</file>